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color w:val="auto"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报名及文件领取登记表</w:t>
      </w:r>
    </w:p>
    <w:tbl>
      <w:tblPr>
        <w:tblStyle w:val="5"/>
        <w:tblpPr w:leftFromText="180" w:rightFromText="180" w:vertAnchor="text" w:horzAnchor="page" w:tblpX="1281" w:tblpY="370"/>
        <w:tblOverlap w:val="never"/>
        <w:tblW w:w="10131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2331"/>
        <w:gridCol w:w="1513"/>
        <w:gridCol w:w="396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23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7807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重庆井源水务中心2023年第四季度至2024年第三季度代管国有资产—（2023年第四季度第一次）</w:t>
            </w: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3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门面编号</w:t>
            </w:r>
          </w:p>
        </w:tc>
        <w:tc>
          <w:tcPr>
            <w:tcW w:w="7807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23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zh-CN"/>
              </w:rPr>
              <w:t>竞租人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807" w:type="dxa"/>
            <w:gridSpan w:val="3"/>
            <w:vAlign w:val="bottom"/>
          </w:tcPr>
          <w:p>
            <w:pPr>
              <w:ind w:right="848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eastAsia="方正仿宋_GBK"/>
                <w:color w:val="000000"/>
                <w:sz w:val="24"/>
                <w:szCs w:val="24"/>
              </w:rPr>
              <w:t>竞租人盖章或盖鲜手模印并签字</w:t>
            </w:r>
            <w:r>
              <w:rPr>
                <w:rFonts w:hint="eastAsia" w:eastAsia="方正仿宋_GBK"/>
                <w:color w:val="000000"/>
                <w:sz w:val="24"/>
                <w:szCs w:val="24"/>
              </w:rPr>
              <w:t>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23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2331" w:type="dxa"/>
            <w:vAlign w:val="center"/>
          </w:tcPr>
          <w:p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联系电话</w:t>
            </w:r>
            <w:r>
              <w:rPr>
                <w:rFonts w:hint="eastAsia" w:ascii="宋体" w:hAnsi="宋体" w:cs="宋体"/>
                <w:sz w:val="21"/>
                <w:szCs w:val="21"/>
              </w:rPr>
              <w:t>及收件邮箱</w:t>
            </w:r>
          </w:p>
        </w:tc>
        <w:tc>
          <w:tcPr>
            <w:tcW w:w="3963" w:type="dxa"/>
            <w:vAlign w:val="center"/>
          </w:tcPr>
          <w:p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</w:trPr>
        <w:tc>
          <w:tcPr>
            <w:tcW w:w="10131" w:type="dxa"/>
            <w:gridSpan w:val="4"/>
          </w:tcPr>
          <w:p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zh-CN"/>
              </w:rPr>
              <w:t>竞选人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扫以下收款码支付报名费，支付时须备注：单位名称（可简写）</w:t>
            </w:r>
            <w:r>
              <w:rPr>
                <w:rFonts w:hint="eastAsia" w:ascii="宋体" w:hAnsi="宋体" w:cs="宋体"/>
                <w:sz w:val="21"/>
                <w:szCs w:val="21"/>
              </w:rPr>
              <w:t>或姓名</w:t>
            </w:r>
            <w:r>
              <w:rPr>
                <w:rFonts w:ascii="宋体" w:hAnsi="宋体" w:cs="宋体"/>
                <w:color w:val="auto"/>
                <w:sz w:val="21"/>
                <w:szCs w:val="21"/>
              </w:rPr>
              <w:t xml:space="preserve">+ </w:t>
            </w:r>
            <w:r>
              <w:rPr>
                <w:rFonts w:hint="eastAsia" w:ascii="宋体" w:hAnsi="宋体" w:cs="宋体"/>
                <w:sz w:val="21"/>
                <w:szCs w:val="21"/>
              </w:rPr>
              <w:t>门面编号</w:t>
            </w:r>
          </w:p>
          <w:p>
            <w:pPr>
              <w:pStyle w:val="2"/>
              <w:rPr>
                <w:rFonts w:ascii="宋体" w:hAnsi="宋体" w:cs="宋体"/>
                <w:color w:val="auto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2012950</wp:posOffset>
                  </wp:positionH>
                  <wp:positionV relativeFrom="paragraph">
                    <wp:posOffset>82550</wp:posOffset>
                  </wp:positionV>
                  <wp:extent cx="2067560" cy="2809240"/>
                  <wp:effectExtent l="0" t="0" r="8890" b="0"/>
                  <wp:wrapNone/>
                  <wp:docPr id="1958344958" name="图片 1" descr="0a3a5c05ad0572e91ea8ab2ffe4eb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344958" name="图片 1" descr="0a3a5c05ad0572e91ea8ab2ffe4eb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560" cy="280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</w:tc>
      </w:tr>
    </w:tbl>
    <w:p>
      <w:r>
        <w:rPr>
          <w:rFonts w:hint="eastAsia"/>
        </w:rPr>
        <w:t>注：1、同一个竞租人参与多个门面竞价，需要分别发送报名及文件领取登记表扫描件、报名费缴费截图扫描件。</w:t>
      </w:r>
    </w:p>
    <w:p>
      <w:r>
        <w:t>2</w:t>
      </w:r>
      <w:r>
        <w:rPr>
          <w:rFonts w:hint="eastAsia"/>
        </w:rPr>
        <w:t>、自然人只须盖鲜手模印并签字即可。</w:t>
      </w:r>
    </w:p>
    <w:sectPr>
      <w:pgSz w:w="11906" w:h="16838"/>
      <w:pgMar w:top="1134" w:right="1644" w:bottom="102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ZTc4ZDQ2OGY2YmE3NmJkYzg1YTlmZTJkMTk3ZWYifQ=="/>
  </w:docVars>
  <w:rsids>
    <w:rsidRoot w:val="00555F77"/>
    <w:rsid w:val="00555F77"/>
    <w:rsid w:val="00726EE1"/>
    <w:rsid w:val="00D84D06"/>
    <w:rsid w:val="4B7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0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0"/>
    <w:rPr>
      <w:rFonts w:ascii="仿宋_GB2312" w:hAnsi="Times New Roman" w:eastAsia="仿宋_GB2312" w:cs="Times New Roman"/>
      <w:sz w:val="32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154</Characters>
  <Lines>1</Lines>
  <Paragraphs>1</Paragraphs>
  <TotalTime>0</TotalTime>
  <ScaleCrop>false</ScaleCrop>
  <LinksUpToDate>false</LinksUpToDate>
  <CharactersWithSpaces>179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2023-07-18T02:37:00Z</dcterms:created>
  <dc:creator>程盛 黄</dc:creator>
  <cp:lastModifiedBy>椿@楸</cp:lastModifiedBy>
  <dcterms:modified xsi:type="dcterms:W3CDTF">2023-10-09T03:26:44Z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CB7D9D9FDF8E4EB4BBC7F9BC607F6204_12</vt:lpwstr>
  </property>
</Properties>
</file>