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79D88">
      <w:pPr>
        <w:jc w:val="center"/>
        <w:rPr>
          <w:rFonts w:hint="eastAsia"/>
        </w:rPr>
      </w:pPr>
      <w:r>
        <w:rPr>
          <w:rFonts w:hint="eastAsia" w:ascii="方正小标宋_GBK" w:hAnsi="宋体" w:eastAsia="方正小标宋_GBK" w:cs="宋体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四川省荣县2025年引才招聘会（四川美术学院专场）展位搭建服务及</w:t>
      </w:r>
      <w:r>
        <w:rPr>
          <w:rFonts w:hint="eastAsia" w:ascii="方正小标宋_GBK" w:hAnsi="宋体" w:eastAsia="方正小标宋_GBK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技术要求</w:t>
      </w:r>
    </w:p>
    <w:p w14:paraId="760AF9B3">
      <w:pPr>
        <w:rPr>
          <w:rFonts w:hint="eastAsia"/>
        </w:rPr>
      </w:pPr>
    </w:p>
    <w:p w14:paraId="6CEB3D14">
      <w:pPr>
        <w:pStyle w:val="3"/>
        <w:numPr>
          <w:ilvl w:val="0"/>
          <w:numId w:val="1"/>
        </w:numPr>
        <w:spacing w:before="0" w:after="0" w:line="360" w:lineRule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bookmarkStart w:id="0" w:name="_Toc26971"/>
      <w:bookmarkStart w:id="1" w:name="_Toc24129"/>
      <w:bookmarkStart w:id="2" w:name="_Toc65660339"/>
      <w:bookmarkStart w:id="3" w:name="_Toc446"/>
      <w:bookmarkStart w:id="4" w:name="_Toc106034779"/>
      <w:bookmarkStart w:id="5" w:name="_Toc15224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</w:rPr>
        <w:t>项目</w:t>
      </w:r>
      <w:bookmarkEnd w:id="0"/>
      <w:bookmarkEnd w:id="1"/>
      <w:bookmarkEnd w:id="2"/>
      <w:bookmarkEnd w:id="3"/>
      <w:bookmarkEnd w:id="4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概述</w:t>
      </w:r>
      <w:bookmarkEnd w:id="5"/>
    </w:p>
    <w:p w14:paraId="627A4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本项目是为顺利完成我校四川省荣县2025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引才招聘会（四川美术学院专场）而采购的服务。</w:t>
      </w:r>
    </w:p>
    <w:p w14:paraId="0FD364B5">
      <w:pPr>
        <w:pStyle w:val="3"/>
        <w:numPr>
          <w:ilvl w:val="0"/>
          <w:numId w:val="1"/>
        </w:numPr>
        <w:spacing w:before="0" w:after="0" w:line="360" w:lineRule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bookmarkStart w:id="6" w:name="_Toc28840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服务内容及要求</w:t>
      </w:r>
      <w:bookmarkEnd w:id="6"/>
    </w:p>
    <w:tbl>
      <w:tblPr>
        <w:tblStyle w:val="6"/>
        <w:tblpPr w:leftFromText="180" w:rightFromText="180" w:vertAnchor="text" w:horzAnchor="page" w:tblpX="562" w:tblpY="189"/>
        <w:tblOverlap w:val="never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200"/>
        <w:gridCol w:w="1215"/>
        <w:gridCol w:w="2400"/>
        <w:gridCol w:w="1995"/>
        <w:gridCol w:w="2505"/>
      </w:tblGrid>
      <w:tr w14:paraId="5399A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45" w:type="dxa"/>
            <w:vAlign w:val="center"/>
          </w:tcPr>
          <w:p w14:paraId="4CDDFB7F">
            <w:pPr>
              <w:spacing w:line="50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0" w:type="dxa"/>
            <w:vAlign w:val="center"/>
          </w:tcPr>
          <w:p w14:paraId="76C63F73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品 名</w:t>
            </w:r>
          </w:p>
        </w:tc>
        <w:tc>
          <w:tcPr>
            <w:tcW w:w="1215" w:type="dxa"/>
            <w:vAlign w:val="center"/>
          </w:tcPr>
          <w:p w14:paraId="112A1A52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 量</w:t>
            </w:r>
          </w:p>
        </w:tc>
        <w:tc>
          <w:tcPr>
            <w:tcW w:w="2400" w:type="dxa"/>
            <w:vAlign w:val="center"/>
          </w:tcPr>
          <w:p w14:paraId="6C01BEA1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安装要求</w:t>
            </w:r>
          </w:p>
        </w:tc>
        <w:tc>
          <w:tcPr>
            <w:tcW w:w="1995" w:type="dxa"/>
            <w:tcBorders>
              <w:bottom w:val="single" w:color="auto" w:sz="8" w:space="0"/>
            </w:tcBorders>
            <w:vAlign w:val="center"/>
          </w:tcPr>
          <w:p w14:paraId="69EE2B76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材质要求</w:t>
            </w:r>
          </w:p>
        </w:tc>
        <w:tc>
          <w:tcPr>
            <w:tcW w:w="2505" w:type="dxa"/>
            <w:tcBorders>
              <w:bottom w:val="single" w:color="auto" w:sz="8" w:space="0"/>
            </w:tcBorders>
            <w:vAlign w:val="center"/>
          </w:tcPr>
          <w:p w14:paraId="0AF340D0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印刷布展和</w:t>
            </w:r>
          </w:p>
          <w:p w14:paraId="0220F3C5">
            <w:pPr>
              <w:spacing w:line="5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工期要求</w:t>
            </w:r>
          </w:p>
        </w:tc>
      </w:tr>
      <w:tr w14:paraId="54B89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45150B08">
            <w:pPr>
              <w:spacing w:line="440" w:lineRule="exact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 w14:paraId="6B7DDC72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招聘单位展位</w:t>
            </w:r>
          </w:p>
        </w:tc>
        <w:tc>
          <w:tcPr>
            <w:tcW w:w="1215" w:type="dxa"/>
            <w:vAlign w:val="center"/>
          </w:tcPr>
          <w:p w14:paraId="561B77AA">
            <w:pPr>
              <w:spacing w:line="440" w:lineRule="exact"/>
              <w:jc w:val="left"/>
              <w:rPr>
                <w:rFonts w:hint="default" w:ascii="宋体" w:hAnsi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共计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35套</w:t>
            </w:r>
          </w:p>
        </w:tc>
        <w:tc>
          <w:tcPr>
            <w:tcW w:w="2400" w:type="dxa"/>
            <w:vAlign w:val="center"/>
          </w:tcPr>
          <w:p w14:paraId="60A08DBA">
            <w:pPr>
              <w:numPr>
                <w:ilvl w:val="0"/>
                <w:numId w:val="2"/>
              </w:numPr>
              <w:spacing w:line="440" w:lineRule="exact"/>
              <w:ind w:leftChars="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展位规格：提供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35个</w:t>
            </w:r>
            <w:r>
              <w:rPr>
                <w:rFonts w:hint="eastAsia" w:ascii="宋体" w:hAnsi="宋体"/>
                <w:sz w:val="24"/>
                <w:szCs w:val="24"/>
              </w:rPr>
              <w:t>3*3m的帐篷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每个帐篷安排1个展位</w:t>
            </w:r>
          </w:p>
          <w:p w14:paraId="49828A0C">
            <w:pPr>
              <w:numPr>
                <w:ilvl w:val="0"/>
                <w:numId w:val="2"/>
              </w:numPr>
              <w:spacing w:line="440" w:lineRule="exact"/>
              <w:ind w:left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门楣画面规格：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每家企业门楣KT板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0cm*120cm</w:t>
            </w:r>
          </w:p>
          <w:p w14:paraId="37AA230B">
            <w:pPr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14:paraId="6A038E56"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1、3*3m铁艺帐篷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色彩协调，样式美观。</w:t>
            </w:r>
          </w:p>
          <w:p w14:paraId="5969F8BD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户外高精度</w:t>
            </w:r>
          </w:p>
          <w:p w14:paraId="2E2EB684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550喷绘；</w:t>
            </w:r>
          </w:p>
          <w:p w14:paraId="57918F0B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净画面打扣，画面完整，不能进行随意拼接。</w:t>
            </w:r>
          </w:p>
        </w:tc>
        <w:tc>
          <w:tcPr>
            <w:tcW w:w="2505" w:type="dxa"/>
            <w:vAlign w:val="center"/>
          </w:tcPr>
          <w:p w14:paraId="6E435AA1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要求设计排版美观，喷绘色彩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饱满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。 </w:t>
            </w:r>
          </w:p>
          <w:p w14:paraId="213AF71E"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24"/>
                <w:szCs w:val="24"/>
              </w:rPr>
              <w:t>日前完成样品及设计方案制作并交学校审核；</w:t>
            </w:r>
          </w:p>
          <w:p w14:paraId="63520CBF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（暂定）</w:t>
            </w:r>
            <w:r>
              <w:rPr>
                <w:rFonts w:hint="eastAsia" w:ascii="宋体" w:hAnsi="宋体"/>
                <w:sz w:val="24"/>
                <w:szCs w:val="24"/>
              </w:rPr>
              <w:t>完成整体布展安装并交学校验收。</w:t>
            </w:r>
          </w:p>
        </w:tc>
      </w:tr>
      <w:tr w14:paraId="4828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3C77D216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0" w:type="dxa"/>
            <w:vAlign w:val="center"/>
          </w:tcPr>
          <w:p w14:paraId="50AA38D3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便携式</w:t>
            </w:r>
          </w:p>
          <w:p w14:paraId="1BB88F57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桌椅</w:t>
            </w:r>
          </w:p>
        </w:tc>
        <w:tc>
          <w:tcPr>
            <w:tcW w:w="1215" w:type="dxa"/>
            <w:vAlign w:val="center"/>
          </w:tcPr>
          <w:p w14:paraId="700FE3EE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35套</w:t>
            </w:r>
          </w:p>
        </w:tc>
        <w:tc>
          <w:tcPr>
            <w:tcW w:w="2400" w:type="dxa"/>
            <w:vAlign w:val="center"/>
          </w:tcPr>
          <w:p w14:paraId="502FC1FD">
            <w:pPr>
              <w:spacing w:line="440" w:lineRule="exact"/>
              <w:jc w:val="left"/>
              <w:rPr>
                <w:rFonts w:hint="default" w:ascii="宋体" w:hAnsi="宋体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一个展位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>配备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一张桌子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2张靠背椅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1个塑料凳。需要提供相应数量的桌布及靠背椅套。</w:t>
            </w:r>
          </w:p>
        </w:tc>
        <w:tc>
          <w:tcPr>
            <w:tcW w:w="1995" w:type="dxa"/>
            <w:vAlign w:val="center"/>
          </w:tcPr>
          <w:p w14:paraId="09A1130F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1.桌子规格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1.2</w:t>
            </w:r>
            <w:bookmarkStart w:id="7" w:name="_GoBack"/>
            <w:bookmarkEnd w:id="7"/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m*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60mm</w:t>
            </w:r>
          </w:p>
        </w:tc>
        <w:tc>
          <w:tcPr>
            <w:tcW w:w="2505" w:type="dxa"/>
            <w:vAlign w:val="center"/>
          </w:tcPr>
          <w:p w14:paraId="7DD1CF04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/>
                <w:sz w:val="24"/>
                <w:szCs w:val="24"/>
              </w:rPr>
              <w:t>要求坚固</w:t>
            </w:r>
            <w:r>
              <w:rPr>
                <w:rFonts w:ascii="宋体" w:hAnsi="宋体"/>
                <w:sz w:val="24"/>
                <w:szCs w:val="24"/>
              </w:rPr>
              <w:t>、美观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无安全隐患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1B44A00C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（暂定）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完成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整体布展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安装并交学校验收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。</w:t>
            </w:r>
          </w:p>
          <w:p w14:paraId="6FC73AE7">
            <w:pPr>
              <w:spacing w:line="440" w:lineRule="exact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F4CB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4AEC0273">
            <w:pPr>
              <w:spacing w:line="4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00" w:type="dxa"/>
            <w:vAlign w:val="center"/>
          </w:tcPr>
          <w:p w14:paraId="0286FFF3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横幅</w:t>
            </w:r>
          </w:p>
        </w:tc>
        <w:tc>
          <w:tcPr>
            <w:tcW w:w="1215" w:type="dxa"/>
            <w:vAlign w:val="center"/>
          </w:tcPr>
          <w:p w14:paraId="6987BBF7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3条（0.9*8M）</w:t>
            </w:r>
          </w:p>
          <w:p w14:paraId="0B0FB941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14:paraId="621E59DB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招聘会主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会场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高空悬2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招聘会沿路分段悬挂</w:t>
            </w:r>
          </w:p>
        </w:tc>
        <w:tc>
          <w:tcPr>
            <w:tcW w:w="1995" w:type="dxa"/>
            <w:vAlign w:val="center"/>
          </w:tcPr>
          <w:p w14:paraId="153EF06B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高空悬挂需要自带4层脚手架</w:t>
            </w:r>
          </w:p>
        </w:tc>
        <w:tc>
          <w:tcPr>
            <w:tcW w:w="2505" w:type="dxa"/>
            <w:vAlign w:val="center"/>
          </w:tcPr>
          <w:p w14:paraId="501EAAA1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要求设计排版美观，喷绘色彩饱满。 </w:t>
            </w:r>
          </w:p>
          <w:p w14:paraId="65E48A39"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24"/>
                <w:szCs w:val="24"/>
              </w:rPr>
              <w:t>日前完成样品及设计方案制作并交学校审核；</w:t>
            </w:r>
          </w:p>
          <w:p w14:paraId="2F72F6A7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（暂定）</w:t>
            </w:r>
            <w:r>
              <w:rPr>
                <w:rFonts w:hint="eastAsia" w:ascii="宋体" w:hAnsi="宋体"/>
                <w:sz w:val="24"/>
                <w:szCs w:val="24"/>
              </w:rPr>
              <w:t>完成整体布展安装并交学校验收。</w:t>
            </w:r>
          </w:p>
        </w:tc>
      </w:tr>
      <w:tr w14:paraId="139F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6053151F">
            <w:pPr>
              <w:spacing w:line="440" w:lineRule="exact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00" w:type="dxa"/>
            <w:vAlign w:val="center"/>
          </w:tcPr>
          <w:p w14:paraId="20F2474C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单位汇总桁架</w:t>
            </w:r>
          </w:p>
        </w:tc>
        <w:tc>
          <w:tcPr>
            <w:tcW w:w="1215" w:type="dxa"/>
            <w:vAlign w:val="center"/>
          </w:tcPr>
          <w:p w14:paraId="5ABAF34E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1套</w:t>
            </w:r>
          </w:p>
        </w:tc>
        <w:tc>
          <w:tcPr>
            <w:tcW w:w="2400" w:type="dxa"/>
            <w:vAlign w:val="center"/>
          </w:tcPr>
          <w:p w14:paraId="2F3752FE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m宽*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M高*2m厚</w:t>
            </w:r>
          </w:p>
        </w:tc>
        <w:tc>
          <w:tcPr>
            <w:tcW w:w="1995" w:type="dxa"/>
            <w:vAlign w:val="center"/>
          </w:tcPr>
          <w:p w14:paraId="40652FAE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黑色底胶喷绘画面</w:t>
            </w:r>
          </w:p>
        </w:tc>
        <w:tc>
          <w:tcPr>
            <w:tcW w:w="2505" w:type="dxa"/>
            <w:vAlign w:val="center"/>
          </w:tcPr>
          <w:p w14:paraId="75783C7C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1.要求坚固、美观、无安全隐患。</w:t>
            </w:r>
          </w:p>
          <w:p w14:paraId="7790B303"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24"/>
                <w:szCs w:val="24"/>
              </w:rPr>
              <w:t>日前完成样品及设计方案制作并交学校审核；</w:t>
            </w:r>
          </w:p>
          <w:p w14:paraId="29151DD6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（暂定）</w:t>
            </w:r>
            <w:r>
              <w:rPr>
                <w:rFonts w:hint="eastAsia" w:ascii="宋体" w:hAnsi="宋体"/>
                <w:sz w:val="24"/>
                <w:szCs w:val="24"/>
              </w:rPr>
              <w:t>完成整体布展安装并交学校验收。</w:t>
            </w:r>
          </w:p>
        </w:tc>
      </w:tr>
      <w:tr w14:paraId="683E1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73E5176A">
            <w:pPr>
              <w:spacing w:line="440" w:lineRule="exact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00" w:type="dxa"/>
            <w:vAlign w:val="center"/>
          </w:tcPr>
          <w:p w14:paraId="08323276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主题桁架</w:t>
            </w:r>
          </w:p>
        </w:tc>
        <w:tc>
          <w:tcPr>
            <w:tcW w:w="1215" w:type="dxa"/>
            <w:vAlign w:val="center"/>
          </w:tcPr>
          <w:p w14:paraId="41B3FA8C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套</w:t>
            </w:r>
          </w:p>
        </w:tc>
        <w:tc>
          <w:tcPr>
            <w:tcW w:w="2400" w:type="dxa"/>
            <w:vAlign w:val="center"/>
          </w:tcPr>
          <w:p w14:paraId="08EEE09B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m宽*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M高*2m厚，一套用于校内宣传，一套用于活动现场</w:t>
            </w:r>
          </w:p>
        </w:tc>
        <w:tc>
          <w:tcPr>
            <w:tcW w:w="1995" w:type="dxa"/>
            <w:vAlign w:val="center"/>
          </w:tcPr>
          <w:p w14:paraId="100D5ECD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黑色底胶喷绘画面</w:t>
            </w:r>
          </w:p>
        </w:tc>
        <w:tc>
          <w:tcPr>
            <w:tcW w:w="2505" w:type="dxa"/>
            <w:vAlign w:val="center"/>
          </w:tcPr>
          <w:p w14:paraId="7A459B2D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1.要求坚固、美观、无安全隐患。</w:t>
            </w:r>
          </w:p>
          <w:p w14:paraId="22FE45CA">
            <w:pPr>
              <w:spacing w:line="4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24"/>
                <w:szCs w:val="24"/>
              </w:rPr>
              <w:t>日前完成样品及设计方案制作并交学校审核；</w:t>
            </w:r>
          </w:p>
          <w:p w14:paraId="3C9BD95D"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（暂定）</w:t>
            </w:r>
            <w:r>
              <w:rPr>
                <w:rFonts w:hint="eastAsia" w:ascii="宋体" w:hAnsi="宋体"/>
                <w:sz w:val="24"/>
                <w:szCs w:val="24"/>
              </w:rPr>
              <w:t>完成整体布展安装并交学校验收。</w:t>
            </w:r>
          </w:p>
        </w:tc>
      </w:tr>
      <w:tr w14:paraId="1AC5F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" w:type="dxa"/>
            <w:vAlign w:val="center"/>
          </w:tcPr>
          <w:p w14:paraId="75B21B1C"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00" w:type="dxa"/>
            <w:vAlign w:val="center"/>
          </w:tcPr>
          <w:p w14:paraId="62611B11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会场清洁卫生</w:t>
            </w:r>
          </w:p>
        </w:tc>
        <w:tc>
          <w:tcPr>
            <w:tcW w:w="1215" w:type="dxa"/>
            <w:vAlign w:val="center"/>
          </w:tcPr>
          <w:p w14:paraId="48EAFF23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 w14:paraId="2D4FD839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95" w:type="dxa"/>
            <w:vAlign w:val="center"/>
          </w:tcPr>
          <w:p w14:paraId="240D26DB">
            <w:pPr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05" w:type="dxa"/>
            <w:vAlign w:val="center"/>
          </w:tcPr>
          <w:p w14:paraId="3B33F1E6"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布展结束后及撤展后清洁卫生由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布展</w:t>
            </w:r>
            <w:r>
              <w:rPr>
                <w:rFonts w:ascii="宋体" w:hAnsi="宋体"/>
                <w:b/>
                <w:sz w:val="24"/>
                <w:szCs w:val="24"/>
              </w:rPr>
              <w:t>服务供应商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负责</w:t>
            </w:r>
          </w:p>
        </w:tc>
      </w:tr>
    </w:tbl>
    <w:p w14:paraId="00040672">
      <w:pPr>
        <w:rPr>
          <w:rFonts w:hint="eastAsia"/>
          <w:lang w:eastAsia="zh-CN"/>
        </w:rPr>
      </w:pPr>
    </w:p>
    <w:p w14:paraId="6111C52B">
      <w:pPr>
        <w:rPr>
          <w:rFonts w:asciiTheme="minorEastAsia" w:hAnsiTheme="minorEastAsia" w:eastAsiaTheme="minorEastAsia"/>
          <w:sz w:val="24"/>
          <w:szCs w:val="24"/>
        </w:rPr>
      </w:pPr>
    </w:p>
    <w:p w14:paraId="178314B0">
      <w:pPr>
        <w:pStyle w:val="3"/>
        <w:numPr>
          <w:ilvl w:val="0"/>
          <w:numId w:val="1"/>
        </w:numPr>
        <w:spacing w:before="0" w:after="0" w:line="360" w:lineRule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其他要求</w:t>
      </w:r>
    </w:p>
    <w:p w14:paraId="3C7E5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1.服务暂定2025年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四川省荣县2025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引才招聘会（四川美术学院专场）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。地点暂定虎溪校区一站式学生社区事务服务中心。具体时间、地点由学校提前三天告知。</w:t>
      </w:r>
    </w:p>
    <w:p w14:paraId="0D81D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服务包括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招聘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完成后的设施拆除和清洁工作。</w:t>
      </w:r>
    </w:p>
    <w:p w14:paraId="60A11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default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3.本次项目采用人民币报价，包括但不限于完成本项目所需的服务费、人工费、提供服务所需的各类费用及应缴纳税费等。</w:t>
      </w:r>
    </w:p>
    <w:p w14:paraId="70E98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.供应商须严格遵守安全规定，采取有效安全措施，派遣足够的专业技术人员进行现场安装、调试，在搭建和使用过程中，提供可靠的安全保障。在运输、搭建、使用等过程中出现的安全问题，由成交供应商承担一切责任，校方不承担任何责任。</w:t>
      </w:r>
    </w:p>
    <w:p w14:paraId="3D4F9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.项目执行过程中，供应商须积极配合物业管理。</w:t>
      </w:r>
    </w:p>
    <w:p w14:paraId="0C8BD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.所有安装规范、美观，造型和色彩必须具有艺术性。</w:t>
      </w:r>
    </w:p>
    <w:p w14:paraId="1E6B2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.工期延误：非校方和不可抗力原因造成的未按时搭建完成，按照每日合同总价1%罚款，校方有权终止合同，一切损失由成交供应商负责。</w:t>
      </w:r>
    </w:p>
    <w:p w14:paraId="7F357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textAlignment w:val="baseline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.成交供应商确保整个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招聘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val="en-US" w:eastAsia="zh-CN"/>
        </w:rPr>
        <w:t>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  <w:t>顺利进行，否则一切损失由成交供应商负责。</w:t>
      </w:r>
    </w:p>
    <w:p w14:paraId="7D5968AE">
      <w:pPr>
        <w:spacing w:line="400" w:lineRule="exact"/>
        <w:jc w:val="left"/>
        <w:rPr>
          <w:rFonts w:hint="eastAsia" w:ascii="Times New Roman" w:hAnsi="Times New Roman" w:eastAsia="宋体" w:cs="Times New Roman"/>
          <w:szCs w:val="28"/>
          <w:highlight w:val="none"/>
        </w:rPr>
      </w:pPr>
    </w:p>
    <w:p w14:paraId="006ED6DB"/>
    <w:p w14:paraId="3C1E316A">
      <w:pPr>
        <w:rPr>
          <w:rFonts w:hint="eastAsia"/>
        </w:rPr>
      </w:pPr>
    </w:p>
    <w:sectPr>
      <w:footerReference r:id="rId3" w:type="default"/>
      <w:pgSz w:w="11906" w:h="16838"/>
      <w:pgMar w:top="144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DECB2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791E1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791E1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587F49"/>
    <w:multiLevelType w:val="singleLevel"/>
    <w:tmpl w:val="97587F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DB977AA"/>
    <w:multiLevelType w:val="singleLevel"/>
    <w:tmpl w:val="CDB977A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90F13"/>
    <w:rsid w:val="03A74232"/>
    <w:rsid w:val="14790F13"/>
    <w:rsid w:val="14B922F8"/>
    <w:rsid w:val="1E6F3A27"/>
    <w:rsid w:val="4CFA4C80"/>
    <w:rsid w:val="54ED22B1"/>
    <w:rsid w:val="62B92065"/>
    <w:rsid w:val="631B0FAC"/>
    <w:rsid w:val="6D9A0EB3"/>
    <w:rsid w:val="75D2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1137</Words>
  <Characters>1293</Characters>
  <Lines>0</Lines>
  <Paragraphs>0</Paragraphs>
  <TotalTime>2</TotalTime>
  <ScaleCrop>false</ScaleCrop>
  <LinksUpToDate>false</LinksUpToDate>
  <CharactersWithSpaces>1297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2025-04-18T02:33:00Z</dcterms:created>
  <dc:creator>木子女交</dc:creator>
  <cp:lastModifiedBy>木子女交</cp:lastModifiedBy>
  <dcterms:modified xsi:type="dcterms:W3CDTF">2025-04-21T02:58:34Z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21278D75990048DF9EAE589A94F915E1_11</vt:lpwstr>
  </property>
  <property fmtid="{D5CDD505-2E9C-101B-9397-08002B2CF9AE}" pid="4" name="KSOTemplateDocerSaveRecord">
    <vt:lpwstr>eyJoZGlkIjoiYWE0MDI4OWExMTRmN2M5NjM2MzI4YmNiOTA3MGZmZDkiLCJ1c2VySWQiOiIzNzg2MTc4MzIifQ==</vt:lpwstr>
  </property>
</Properties>
</file>