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0" w:leftChars="0" w:firstLine="0" w:firstLineChars="0"/>
        <w:rPr>
          <w:rStyle w:val="31"/>
          <w:rFonts w:ascii="宋体" w:hAnsi="宋体" w:cs="宋体"/>
          <w:b/>
          <w:bCs/>
          <w:sz w:val="84"/>
          <w:szCs w:val="84"/>
        </w:rPr>
      </w:pPr>
    </w:p>
    <w:p>
      <w:pPr>
        <w:snapToGrid w:val="0"/>
        <w:ind w:firstLine="2530" w:firstLineChars="300"/>
        <w:jc w:val="both"/>
      </w:pPr>
      <w:r>
        <w:rPr>
          <w:rStyle w:val="31"/>
          <w:rFonts w:hint="eastAsia" w:ascii="宋体" w:hAnsi="宋体" w:cs="宋体"/>
          <w:b/>
          <w:bCs/>
          <w:sz w:val="84"/>
          <w:szCs w:val="84"/>
          <w:lang w:val="en-US" w:eastAsia="zh-CN"/>
        </w:rPr>
        <w:t>询 价</w:t>
      </w:r>
      <w:r>
        <w:rPr>
          <w:rStyle w:val="31"/>
          <w:rFonts w:ascii="宋体" w:hAnsi="宋体" w:cs="宋体"/>
          <w:b/>
          <w:bCs/>
          <w:sz w:val="84"/>
          <w:szCs w:val="84"/>
        </w:rPr>
        <w:t xml:space="preserve"> 文 件</w:t>
      </w:r>
    </w:p>
    <w:p>
      <w:pPr>
        <w:pStyle w:val="21"/>
      </w:pPr>
    </w:p>
    <w:p>
      <w:pPr>
        <w:keepNext w:val="0"/>
        <w:keepLines w:val="0"/>
        <w:pageBreakBefore w:val="0"/>
        <w:widowControl/>
        <w:kinsoku/>
        <w:wordWrap/>
        <w:overflowPunct/>
        <w:topLinePunct w:val="0"/>
        <w:autoSpaceDE/>
        <w:autoSpaceDN/>
        <w:bidi w:val="0"/>
        <w:adjustRightInd/>
        <w:snapToGrid/>
        <w:spacing w:line="360" w:lineRule="auto"/>
        <w:ind w:firstLine="2249" w:firstLineChars="700"/>
        <w:textAlignment w:val="baseline"/>
        <w:rPr>
          <w:rFonts w:hint="eastAsia" w:ascii="宋体" w:hAnsi="宋体" w:eastAsia="宋体" w:cs="宋体"/>
          <w:b/>
          <w:bCs/>
          <w:sz w:val="32"/>
          <w:szCs w:val="32"/>
        </w:rPr>
      </w:pPr>
    </w:p>
    <w:p>
      <w:pPr>
        <w:pStyle w:val="5"/>
        <w:rPr>
          <w:rFonts w:hint="eastAsia" w:ascii="宋体" w:hAnsi="宋体" w:eastAsia="宋体" w:cs="宋体"/>
          <w:b/>
          <w:bCs/>
          <w:sz w:val="32"/>
          <w:szCs w:val="32"/>
        </w:rPr>
      </w:pPr>
    </w:p>
    <w:p>
      <w:pPr>
        <w:pStyle w:val="5"/>
        <w:rPr>
          <w:rFonts w:hint="eastAsia" w:ascii="宋体" w:hAnsi="宋体" w:eastAsia="宋体" w:cs="宋体"/>
          <w:b/>
          <w:bCs/>
          <w:sz w:val="32"/>
          <w:szCs w:val="32"/>
        </w:rPr>
      </w:pPr>
    </w:p>
    <w:p>
      <w:pPr>
        <w:pStyle w:val="5"/>
        <w:rPr>
          <w:rFonts w:hint="eastAsia" w:ascii="宋体" w:hAnsi="宋体" w:eastAsia="宋体" w:cs="宋体"/>
          <w:b/>
          <w:bCs/>
          <w:sz w:val="32"/>
          <w:szCs w:val="32"/>
        </w:rPr>
      </w:pPr>
    </w:p>
    <w:p>
      <w:pPr>
        <w:pStyle w:val="5"/>
        <w:rPr>
          <w:rFonts w:hint="eastAsia" w:ascii="宋体" w:hAnsi="宋体" w:eastAsia="宋体" w:cs="宋体"/>
          <w:b/>
          <w:bCs/>
          <w:sz w:val="32"/>
          <w:szCs w:val="32"/>
        </w:rPr>
      </w:pPr>
    </w:p>
    <w:p>
      <w:pPr>
        <w:pStyle w:val="5"/>
        <w:rPr>
          <w:rFonts w:hint="eastAsia" w:ascii="宋体" w:hAnsi="宋体" w:eastAsia="宋体" w:cs="宋体"/>
          <w:b/>
          <w:bCs/>
          <w:sz w:val="32"/>
          <w:szCs w:val="32"/>
        </w:rPr>
      </w:pPr>
    </w:p>
    <w:p>
      <w:pPr>
        <w:keepNext w:val="0"/>
        <w:keepLines w:val="0"/>
        <w:pageBreakBefore w:val="0"/>
        <w:widowControl/>
        <w:kinsoku/>
        <w:wordWrap/>
        <w:overflowPunct/>
        <w:topLinePunct w:val="0"/>
        <w:autoSpaceDE/>
        <w:autoSpaceDN/>
        <w:bidi w:val="0"/>
        <w:adjustRightInd/>
        <w:snapToGrid/>
        <w:spacing w:line="360" w:lineRule="auto"/>
        <w:ind w:firstLine="2249" w:firstLineChars="700"/>
        <w:textAlignment w:val="baseline"/>
        <w:rPr>
          <w:rFonts w:hint="default" w:ascii="宋体" w:hAnsi="宋体" w:eastAsia="宋体" w:cs="宋体"/>
          <w:b/>
          <w:bCs/>
          <w:sz w:val="32"/>
          <w:szCs w:val="32"/>
          <w:lang w:val="en-US" w:eastAsia="zh-CN"/>
        </w:rPr>
      </w:pPr>
      <w:r>
        <w:rPr>
          <w:rFonts w:hint="eastAsia" w:ascii="宋体" w:hAnsi="宋体" w:eastAsia="宋体" w:cs="宋体"/>
          <w:b/>
          <w:bCs/>
          <w:sz w:val="32"/>
          <w:szCs w:val="32"/>
        </w:rPr>
        <w:t>项目编号：</w:t>
      </w:r>
      <w:r>
        <w:rPr>
          <w:rFonts w:hint="eastAsia" w:ascii="宋体" w:hAnsi="宋体" w:cs="宋体"/>
          <w:b/>
          <w:bCs/>
          <w:sz w:val="32"/>
          <w:szCs w:val="32"/>
          <w:lang w:val="en-US" w:eastAsia="zh-CN"/>
        </w:rPr>
        <w:t>YCJY</w:t>
      </w:r>
      <w:r>
        <w:rPr>
          <w:rFonts w:hint="eastAsia" w:ascii="宋体" w:hAnsi="宋体" w:eastAsia="宋体" w:cs="宋体"/>
          <w:b/>
          <w:bCs/>
          <w:sz w:val="32"/>
          <w:szCs w:val="32"/>
        </w:rPr>
        <w:t>2</w:t>
      </w:r>
      <w:r>
        <w:rPr>
          <w:rFonts w:hint="eastAsia" w:ascii="宋体" w:hAnsi="宋体" w:cs="宋体"/>
          <w:b/>
          <w:bCs/>
          <w:sz w:val="32"/>
          <w:szCs w:val="32"/>
          <w:lang w:val="en-US" w:eastAsia="zh-CN"/>
        </w:rPr>
        <w:t>5</w:t>
      </w:r>
      <w:r>
        <w:rPr>
          <w:rFonts w:hint="eastAsia" w:ascii="宋体" w:hAnsi="宋体" w:eastAsia="宋体" w:cs="宋体"/>
          <w:b/>
          <w:bCs/>
          <w:sz w:val="32"/>
          <w:szCs w:val="32"/>
        </w:rPr>
        <w:t>C0</w:t>
      </w:r>
      <w:r>
        <w:rPr>
          <w:rFonts w:hint="eastAsia" w:ascii="宋体" w:hAnsi="宋体" w:cs="宋体"/>
          <w:b/>
          <w:bCs/>
          <w:sz w:val="32"/>
          <w:szCs w:val="32"/>
          <w:lang w:val="en-US" w:eastAsia="zh-CN"/>
        </w:rPr>
        <w:t>08</w:t>
      </w:r>
    </w:p>
    <w:p>
      <w:pPr>
        <w:keepNext w:val="0"/>
        <w:keepLines w:val="0"/>
        <w:pageBreakBefore w:val="0"/>
        <w:widowControl/>
        <w:kinsoku/>
        <w:wordWrap/>
        <w:overflowPunct/>
        <w:topLinePunct w:val="0"/>
        <w:autoSpaceDE/>
        <w:autoSpaceDN/>
        <w:bidi w:val="0"/>
        <w:adjustRightInd/>
        <w:snapToGrid/>
        <w:spacing w:line="360" w:lineRule="auto"/>
        <w:ind w:firstLine="2249" w:firstLineChars="700"/>
        <w:textAlignment w:val="baseline"/>
        <w:rPr>
          <w:rFonts w:hint="eastAsia" w:ascii="宋体" w:hAnsi="宋体" w:eastAsia="宋体" w:cs="宋体"/>
          <w:b/>
          <w:bCs/>
          <w:sz w:val="32"/>
          <w:szCs w:val="32"/>
        </w:rPr>
      </w:pPr>
      <w:r>
        <w:rPr>
          <w:rFonts w:hint="eastAsia" w:ascii="宋体" w:hAnsi="宋体" w:eastAsia="宋体" w:cs="宋体"/>
          <w:b/>
          <w:bCs/>
          <w:sz w:val="32"/>
          <w:szCs w:val="32"/>
        </w:rPr>
        <w:t>项目名称：</w:t>
      </w:r>
      <w:r>
        <w:rPr>
          <w:rFonts w:hint="eastAsia" w:ascii="宋体" w:hAnsi="宋体" w:cs="宋体"/>
          <w:b/>
          <w:bCs/>
          <w:sz w:val="32"/>
          <w:szCs w:val="32"/>
          <w:lang w:val="en-US" w:eastAsia="zh-CN"/>
        </w:rPr>
        <w:t>职工食堂油烟抽排系统清洗服务</w:t>
      </w:r>
    </w:p>
    <w:p>
      <w:pPr>
        <w:pStyle w:val="5"/>
        <w:rPr>
          <w:rFonts w:hint="eastAsia"/>
          <w:lang w:val="en-US" w:eastAsia="zh-CN"/>
        </w:rPr>
      </w:pPr>
      <w:r>
        <w:rPr>
          <w:rFonts w:hint="eastAsia"/>
          <w:lang w:val="en-US" w:eastAsia="zh-CN"/>
        </w:rPr>
        <w:t xml:space="preserve">          </w:t>
      </w:r>
    </w:p>
    <w:p>
      <w:pPr>
        <w:pStyle w:val="5"/>
        <w:rPr>
          <w:rFonts w:hint="eastAsia"/>
          <w:lang w:val="en-US" w:eastAsia="zh-CN"/>
        </w:rPr>
      </w:pPr>
      <w:r>
        <w:rPr>
          <w:rFonts w:hint="eastAsia"/>
          <w:lang w:val="en-US" w:eastAsia="zh-CN"/>
        </w:rPr>
        <w:t xml:space="preserve">         </w:t>
      </w:r>
    </w:p>
    <w:p>
      <w:pPr>
        <w:pStyle w:val="5"/>
        <w:rPr>
          <w:rFonts w:hint="eastAsia"/>
        </w:rPr>
      </w:pPr>
      <w:r>
        <w:rPr>
          <w:rFonts w:hint="eastAsia"/>
          <w:lang w:val="en-US" w:eastAsia="zh-CN"/>
        </w:rPr>
        <w:t xml:space="preserve">           </w:t>
      </w:r>
      <w:r>
        <w:rPr>
          <w:rFonts w:hint="eastAsia" w:ascii="方正仿宋_GBK" w:hAnsi="方正仿宋_GBK" w:eastAsia="方正仿宋_GBK" w:cs="方正仿宋_GBK"/>
          <w:b/>
          <w:bCs/>
          <w:sz w:val="30"/>
          <w:szCs w:val="30"/>
        </w:rPr>
        <w:t xml:space="preserve">   </w:t>
      </w:r>
    </w:p>
    <w:p>
      <w:pPr>
        <w:pStyle w:val="21"/>
        <w:snapToGrid w:val="0"/>
        <w:rPr>
          <w:rFonts w:hint="eastAsia"/>
        </w:rPr>
      </w:pPr>
      <w:r>
        <w:rPr>
          <w:rFonts w:hint="eastAsia"/>
        </w:rPr>
        <w:t xml:space="preserve">         </w:t>
      </w:r>
    </w:p>
    <w:p>
      <w:pPr>
        <w:pStyle w:val="21"/>
        <w:snapToGrid w:val="0"/>
        <w:rPr>
          <w:rFonts w:hint="eastAsia"/>
        </w:rPr>
      </w:pPr>
    </w:p>
    <w:p>
      <w:pPr>
        <w:pStyle w:val="21"/>
        <w:snapToGrid w:val="0"/>
        <w:rPr>
          <w:rFonts w:hint="eastAsia"/>
        </w:rPr>
      </w:pPr>
    </w:p>
    <w:p>
      <w:pPr>
        <w:pStyle w:val="21"/>
        <w:snapToGrid w:val="0"/>
        <w:rPr>
          <w:rFonts w:hint="eastAsia"/>
        </w:rPr>
      </w:pPr>
    </w:p>
    <w:p>
      <w:pPr>
        <w:pStyle w:val="21"/>
        <w:snapToGrid w:val="0"/>
        <w:rPr>
          <w:rFonts w:hint="eastAsia"/>
        </w:rPr>
      </w:pPr>
    </w:p>
    <w:p>
      <w:pPr>
        <w:pStyle w:val="21"/>
        <w:snapToGrid w:val="0"/>
        <w:rPr>
          <w:rFonts w:hint="eastAsia"/>
        </w:rPr>
      </w:pPr>
    </w:p>
    <w:p>
      <w:pPr>
        <w:pStyle w:val="21"/>
        <w:snapToGrid w:val="0"/>
        <w:rPr>
          <w:rFonts w:hint="eastAsia"/>
        </w:rPr>
      </w:pPr>
    </w:p>
    <w:p>
      <w:pPr>
        <w:pStyle w:val="21"/>
        <w:snapToGrid w:val="0"/>
        <w:rPr>
          <w:rFonts w:hint="eastAsia"/>
        </w:rPr>
      </w:pPr>
    </w:p>
    <w:p>
      <w:pPr>
        <w:pStyle w:val="21"/>
        <w:snapToGrid w:val="0"/>
        <w:rPr>
          <w:rFonts w:hint="eastAsia"/>
        </w:rPr>
      </w:pPr>
    </w:p>
    <w:p>
      <w:pPr>
        <w:pStyle w:val="21"/>
        <w:snapToGrid w:val="0"/>
        <w:rPr>
          <w:rFonts w:hint="eastAsia"/>
        </w:rPr>
      </w:pPr>
    </w:p>
    <w:p>
      <w:pPr>
        <w:pStyle w:val="21"/>
        <w:snapToGrid w:val="0"/>
        <w:rPr>
          <w:rFonts w:hint="eastAsia"/>
        </w:rPr>
      </w:pPr>
    </w:p>
    <w:p>
      <w:pPr>
        <w:pStyle w:val="21"/>
        <w:snapToGrid w:val="0"/>
        <w:rPr>
          <w:rStyle w:val="31"/>
          <w:rFonts w:ascii="宋体" w:hAnsi="宋体" w:cs="宋体"/>
          <w:b/>
          <w:bCs/>
          <w:sz w:val="32"/>
          <w:szCs w:val="32"/>
        </w:rPr>
      </w:pPr>
      <w:r>
        <w:rPr>
          <w:rStyle w:val="31"/>
          <w:rFonts w:ascii="宋体" w:hAnsi="宋体" w:cs="宋体"/>
          <w:b/>
          <w:bCs/>
          <w:sz w:val="32"/>
          <w:szCs w:val="32"/>
        </w:rPr>
        <w:t xml:space="preserve">          </w:t>
      </w:r>
    </w:p>
    <w:p>
      <w:pPr>
        <w:snapToGrid w:val="0"/>
        <w:jc w:val="left"/>
        <w:rPr>
          <w:rStyle w:val="31"/>
          <w:rFonts w:ascii="宋体" w:hAnsi="宋体" w:cs="宋体"/>
          <w:b/>
          <w:bCs/>
          <w:sz w:val="32"/>
          <w:szCs w:val="32"/>
        </w:rPr>
      </w:pPr>
    </w:p>
    <w:p>
      <w:pPr>
        <w:keepNext w:val="0"/>
        <w:keepLines w:val="0"/>
        <w:pageBreakBefore w:val="0"/>
        <w:widowControl/>
        <w:kinsoku/>
        <w:wordWrap/>
        <w:overflowPunct/>
        <w:topLinePunct w:val="0"/>
        <w:autoSpaceDE/>
        <w:autoSpaceDN/>
        <w:bidi w:val="0"/>
        <w:adjustRightInd/>
        <w:spacing w:line="360" w:lineRule="auto"/>
        <w:jc w:val="center"/>
        <w:textAlignment w:val="baseline"/>
        <w:rPr>
          <w:rFonts w:hint="default" w:eastAsia="宋体"/>
          <w:b/>
          <w:bCs/>
          <w:sz w:val="32"/>
          <w:szCs w:val="32"/>
          <w:lang w:val="en-US" w:eastAsia="zh-CN"/>
        </w:rPr>
      </w:pPr>
      <w:r>
        <w:rPr>
          <w:b/>
          <w:bCs/>
          <w:sz w:val="32"/>
          <w:szCs w:val="32"/>
        </w:rPr>
        <w:t>采 购 人：重庆</w:t>
      </w:r>
      <w:r>
        <w:rPr>
          <w:rFonts w:hint="eastAsia"/>
          <w:b/>
          <w:bCs/>
          <w:sz w:val="32"/>
          <w:szCs w:val="32"/>
          <w:lang w:val="en-US" w:eastAsia="zh-CN"/>
        </w:rPr>
        <w:t>市永川监狱</w:t>
      </w:r>
    </w:p>
    <w:p>
      <w:pPr>
        <w:keepNext w:val="0"/>
        <w:keepLines w:val="0"/>
        <w:pageBreakBefore w:val="0"/>
        <w:widowControl/>
        <w:kinsoku/>
        <w:wordWrap/>
        <w:overflowPunct/>
        <w:topLinePunct w:val="0"/>
        <w:autoSpaceDE/>
        <w:autoSpaceDN/>
        <w:bidi w:val="0"/>
        <w:adjustRightInd/>
        <w:snapToGrid w:val="0"/>
        <w:spacing w:line="360" w:lineRule="auto"/>
        <w:jc w:val="center"/>
        <w:textAlignment w:val="baseline"/>
        <w:rPr>
          <w:rStyle w:val="31"/>
          <w:rFonts w:ascii="宋体" w:hAnsi="宋体"/>
          <w:color w:val="000000"/>
          <w:sz w:val="40"/>
          <w:szCs w:val="24"/>
        </w:rPr>
      </w:pPr>
      <w:r>
        <w:rPr>
          <w:rStyle w:val="31"/>
          <w:rFonts w:ascii="宋体" w:hAnsi="宋体" w:cs="宋体"/>
          <w:b/>
          <w:bCs/>
          <w:sz w:val="32"/>
          <w:szCs w:val="32"/>
        </w:rPr>
        <w:t>二○二</w:t>
      </w:r>
      <w:r>
        <w:rPr>
          <w:rStyle w:val="31"/>
          <w:rFonts w:hint="eastAsia" w:ascii="宋体" w:hAnsi="宋体" w:cs="宋体"/>
          <w:b/>
          <w:bCs/>
          <w:sz w:val="32"/>
          <w:szCs w:val="32"/>
          <w:lang w:eastAsia="zh-CN"/>
        </w:rPr>
        <w:t>五</w:t>
      </w:r>
      <w:r>
        <w:rPr>
          <w:rStyle w:val="31"/>
          <w:rFonts w:ascii="宋体" w:hAnsi="宋体" w:cs="宋体"/>
          <w:b/>
          <w:bCs/>
          <w:sz w:val="32"/>
          <w:szCs w:val="32"/>
        </w:rPr>
        <w:t>年</w:t>
      </w:r>
      <w:r>
        <w:rPr>
          <w:rStyle w:val="31"/>
          <w:rFonts w:hint="eastAsia" w:ascii="宋体" w:hAnsi="宋体" w:cs="宋体"/>
          <w:b/>
          <w:bCs/>
          <w:sz w:val="32"/>
          <w:szCs w:val="32"/>
          <w:lang w:val="en-US" w:eastAsia="zh-CN"/>
        </w:rPr>
        <w:t>八</w:t>
      </w:r>
      <w:r>
        <w:rPr>
          <w:rStyle w:val="31"/>
          <w:rFonts w:ascii="宋体" w:hAnsi="宋体" w:cs="宋体"/>
          <w:b/>
          <w:bCs/>
          <w:sz w:val="32"/>
          <w:szCs w:val="32"/>
        </w:rPr>
        <w:t>月</w:t>
      </w:r>
      <w:r>
        <w:rPr>
          <w:rStyle w:val="31"/>
          <w:rFonts w:ascii="宋体" w:hAnsi="宋体"/>
          <w:color w:val="000000"/>
        </w:rPr>
        <w:t xml:space="preserve"> </w:t>
      </w:r>
    </w:p>
    <w:p>
      <w:pPr>
        <w:keepNext w:val="0"/>
        <w:keepLines w:val="0"/>
        <w:pageBreakBefore w:val="0"/>
        <w:widowControl/>
        <w:kinsoku/>
        <w:wordWrap/>
        <w:overflowPunct/>
        <w:topLinePunct w:val="0"/>
        <w:autoSpaceDE/>
        <w:autoSpaceDN/>
        <w:bidi w:val="0"/>
        <w:adjustRightInd/>
        <w:snapToGrid w:val="0"/>
        <w:spacing w:line="360" w:lineRule="auto"/>
        <w:jc w:val="center"/>
        <w:textAlignment w:val="baseline"/>
        <w:rPr>
          <w:rStyle w:val="31"/>
          <w:rFonts w:ascii="宋体" w:hAnsi="宋体"/>
          <w:color w:val="000000"/>
          <w:sz w:val="40"/>
          <w:szCs w:val="24"/>
        </w:rPr>
        <w:sectPr>
          <w:headerReference r:id="rId4" w:type="first"/>
          <w:footerReference r:id="rId6" w:type="first"/>
          <w:headerReference r:id="rId3" w:type="default"/>
          <w:footerReference r:id="rId5" w:type="even"/>
          <w:pgSz w:w="11907" w:h="16840"/>
          <w:pgMar w:top="1134" w:right="1191" w:bottom="1134" w:left="1304" w:header="851" w:footer="992" w:gutter="0"/>
          <w:pgNumType w:start="1"/>
          <w:cols w:space="425" w:num="1"/>
          <w:docGrid w:linePitch="380" w:charSpace="-5735"/>
        </w:sectPr>
      </w:pPr>
    </w:p>
    <w:sdt>
      <w:sdtPr>
        <w:rPr>
          <w:lang w:val="en-US" w:eastAsia="zh-CN"/>
        </w:rPr>
        <w:id w:val="147476020"/>
        <w15:color w:val="DBDBDB"/>
        <w:docPartObj>
          <w:docPartGallery w:val="Table of Contents"/>
          <w:docPartUnique/>
        </w:docPartObj>
      </w:sdtPr>
      <w:sdtEndPr>
        <w:rPr>
          <w:rFonts w:ascii="宋体" w:hAnsi="宋体" w:eastAsia="宋体" w:cstheme="minorBidi"/>
          <w:b/>
          <w:kern w:val="2"/>
          <w:sz w:val="21"/>
          <w:lang w:val="en-US" w:eastAsia="zh-CN" w:bidi="ar-SA"/>
        </w:rPr>
      </w:sdtEndPr>
      <w:sdtContent>
        <w:p>
          <w:pPr>
            <w:pStyle w:val="494"/>
            <w:bidi w:val="0"/>
          </w:pPr>
          <w:r>
            <w:t>目录</w:t>
          </w:r>
        </w:p>
        <w:p>
          <w:pPr>
            <w:pStyle w:val="12"/>
            <w:tabs>
              <w:tab w:val="right" w:leader="dot" w:pos="9071"/>
            </w:tabs>
          </w:pPr>
          <w:r>
            <w:fldChar w:fldCharType="begin"/>
          </w:r>
          <w:r>
            <w:instrText xml:space="preserve">TOC \o "1-2" \h \u </w:instrText>
          </w:r>
          <w:r>
            <w:fldChar w:fldCharType="separate"/>
          </w:r>
          <w:r>
            <w:fldChar w:fldCharType="begin"/>
          </w:r>
          <w:r>
            <w:instrText xml:space="preserve"> HYPERLINK \l _Toc2698 </w:instrText>
          </w:r>
          <w:r>
            <w:fldChar w:fldCharType="separate"/>
          </w:r>
          <w:r>
            <w:t xml:space="preserve">第一篇  </w:t>
          </w:r>
          <w:r>
            <w:rPr>
              <w:rFonts w:hint="eastAsia"/>
              <w:lang w:eastAsia="zh-CN"/>
            </w:rPr>
            <w:t>询价</w:t>
          </w:r>
          <w:r>
            <w:t>邀请书</w:t>
          </w:r>
          <w:r>
            <w:tab/>
          </w:r>
          <w:r>
            <w:fldChar w:fldCharType="begin"/>
          </w:r>
          <w:r>
            <w:instrText xml:space="preserve"> PAGEREF _Toc2698 \h </w:instrText>
          </w:r>
          <w:r>
            <w:fldChar w:fldCharType="separate"/>
          </w:r>
          <w:r>
            <w:t>1</w:t>
          </w:r>
          <w:r>
            <w:fldChar w:fldCharType="end"/>
          </w:r>
          <w:r>
            <w:fldChar w:fldCharType="end"/>
          </w:r>
        </w:p>
        <w:p>
          <w:pPr>
            <w:pStyle w:val="13"/>
            <w:tabs>
              <w:tab w:val="right" w:leader="dot" w:pos="9071"/>
            </w:tabs>
          </w:pPr>
          <w:r>
            <w:fldChar w:fldCharType="begin"/>
          </w:r>
          <w:r>
            <w:instrText xml:space="preserve"> HYPERLINK \l _Toc31439 </w:instrText>
          </w:r>
          <w:r>
            <w:fldChar w:fldCharType="separate"/>
          </w:r>
          <w:r>
            <w:t>一、</w:t>
          </w:r>
          <w:r>
            <w:rPr>
              <w:rFonts w:hint="eastAsia"/>
              <w:lang w:eastAsia="zh-CN"/>
            </w:rPr>
            <w:t>询价</w:t>
          </w:r>
          <w:r>
            <w:t>内容</w:t>
          </w:r>
          <w:r>
            <w:tab/>
          </w:r>
          <w:r>
            <w:fldChar w:fldCharType="begin"/>
          </w:r>
          <w:r>
            <w:instrText xml:space="preserve"> PAGEREF _Toc31439 \h </w:instrText>
          </w:r>
          <w:r>
            <w:fldChar w:fldCharType="separate"/>
          </w:r>
          <w:r>
            <w:t>1</w:t>
          </w:r>
          <w:r>
            <w:fldChar w:fldCharType="end"/>
          </w:r>
          <w:r>
            <w:fldChar w:fldCharType="end"/>
          </w:r>
        </w:p>
        <w:p>
          <w:pPr>
            <w:pStyle w:val="13"/>
            <w:tabs>
              <w:tab w:val="right" w:leader="dot" w:pos="9071"/>
            </w:tabs>
          </w:pPr>
          <w:r>
            <w:fldChar w:fldCharType="begin"/>
          </w:r>
          <w:r>
            <w:instrText xml:space="preserve"> HYPERLINK \l _Toc11217 </w:instrText>
          </w:r>
          <w:r>
            <w:fldChar w:fldCharType="separate"/>
          </w:r>
          <w:r>
            <w:t>二、资金来源</w:t>
          </w:r>
          <w:r>
            <w:tab/>
          </w:r>
          <w:r>
            <w:fldChar w:fldCharType="begin"/>
          </w:r>
          <w:r>
            <w:instrText xml:space="preserve"> PAGEREF _Toc11217 \h </w:instrText>
          </w:r>
          <w:r>
            <w:fldChar w:fldCharType="separate"/>
          </w:r>
          <w:r>
            <w:t>1</w:t>
          </w:r>
          <w:r>
            <w:fldChar w:fldCharType="end"/>
          </w:r>
          <w:r>
            <w:fldChar w:fldCharType="end"/>
          </w:r>
        </w:p>
        <w:p>
          <w:pPr>
            <w:pStyle w:val="13"/>
            <w:tabs>
              <w:tab w:val="right" w:leader="dot" w:pos="9071"/>
            </w:tabs>
          </w:pPr>
          <w:r>
            <w:fldChar w:fldCharType="begin"/>
          </w:r>
          <w:r>
            <w:instrText xml:space="preserve"> HYPERLINK \l _Toc19338 </w:instrText>
          </w:r>
          <w:r>
            <w:fldChar w:fldCharType="separate"/>
          </w:r>
          <w:r>
            <w:t>三、</w:t>
          </w:r>
          <w:r>
            <w:rPr>
              <w:rFonts w:hint="eastAsia"/>
              <w:lang w:eastAsia="zh-CN"/>
            </w:rPr>
            <w:t>询价</w:t>
          </w:r>
          <w:r>
            <w:t>资格</w:t>
          </w:r>
          <w:r>
            <w:tab/>
          </w:r>
          <w:r>
            <w:fldChar w:fldCharType="begin"/>
          </w:r>
          <w:r>
            <w:instrText xml:space="preserve"> PAGEREF _Toc19338 \h </w:instrText>
          </w:r>
          <w:r>
            <w:fldChar w:fldCharType="separate"/>
          </w:r>
          <w:r>
            <w:t>1</w:t>
          </w:r>
          <w:r>
            <w:fldChar w:fldCharType="end"/>
          </w:r>
          <w:r>
            <w:fldChar w:fldCharType="end"/>
          </w:r>
        </w:p>
        <w:p>
          <w:pPr>
            <w:pStyle w:val="13"/>
            <w:tabs>
              <w:tab w:val="right" w:leader="dot" w:pos="9071"/>
            </w:tabs>
          </w:pPr>
          <w:r>
            <w:fldChar w:fldCharType="begin"/>
          </w:r>
          <w:r>
            <w:instrText xml:space="preserve"> HYPERLINK \l _Toc27538 </w:instrText>
          </w:r>
          <w:r>
            <w:fldChar w:fldCharType="separate"/>
          </w:r>
          <w:r>
            <w:t>四、</w:t>
          </w:r>
          <w:r>
            <w:rPr>
              <w:rFonts w:hint="eastAsia"/>
              <w:lang w:eastAsia="zh-CN"/>
            </w:rPr>
            <w:t>询价</w:t>
          </w:r>
          <w:r>
            <w:t>有关说明</w:t>
          </w:r>
          <w:r>
            <w:tab/>
          </w:r>
          <w:r>
            <w:fldChar w:fldCharType="begin"/>
          </w:r>
          <w:r>
            <w:instrText xml:space="preserve"> PAGEREF _Toc27538 \h </w:instrText>
          </w:r>
          <w:r>
            <w:fldChar w:fldCharType="separate"/>
          </w:r>
          <w:r>
            <w:t>1</w:t>
          </w:r>
          <w:r>
            <w:fldChar w:fldCharType="end"/>
          </w:r>
          <w:r>
            <w:fldChar w:fldCharType="end"/>
          </w:r>
        </w:p>
        <w:p>
          <w:pPr>
            <w:pStyle w:val="13"/>
            <w:tabs>
              <w:tab w:val="right" w:leader="dot" w:pos="9071"/>
            </w:tabs>
          </w:pPr>
          <w:r>
            <w:fldChar w:fldCharType="begin"/>
          </w:r>
          <w:r>
            <w:instrText xml:space="preserve"> HYPERLINK \l _Toc1938 </w:instrText>
          </w:r>
          <w:r>
            <w:fldChar w:fldCharType="separate"/>
          </w:r>
          <w:r>
            <w:t>五、其它有关规定</w:t>
          </w:r>
          <w:r>
            <w:tab/>
          </w:r>
          <w:r>
            <w:fldChar w:fldCharType="begin"/>
          </w:r>
          <w:r>
            <w:instrText xml:space="preserve"> PAGEREF _Toc1938 \h </w:instrText>
          </w:r>
          <w:r>
            <w:fldChar w:fldCharType="separate"/>
          </w:r>
          <w:r>
            <w:t>2</w:t>
          </w:r>
          <w:r>
            <w:fldChar w:fldCharType="end"/>
          </w:r>
          <w:r>
            <w:fldChar w:fldCharType="end"/>
          </w:r>
        </w:p>
        <w:p>
          <w:pPr>
            <w:pStyle w:val="13"/>
            <w:tabs>
              <w:tab w:val="right" w:leader="dot" w:pos="9071"/>
            </w:tabs>
          </w:pPr>
          <w:r>
            <w:fldChar w:fldCharType="begin"/>
          </w:r>
          <w:r>
            <w:instrText xml:space="preserve"> HYPERLINK \l _Toc4665 </w:instrText>
          </w:r>
          <w:r>
            <w:fldChar w:fldCharType="separate"/>
          </w:r>
          <w:r>
            <w:rPr>
              <w:rFonts w:hint="eastAsia"/>
            </w:rPr>
            <w:t>六</w:t>
          </w:r>
          <w:r>
            <w:t>、联系方式</w:t>
          </w:r>
          <w:r>
            <w:tab/>
          </w:r>
          <w:r>
            <w:fldChar w:fldCharType="begin"/>
          </w:r>
          <w:r>
            <w:instrText xml:space="preserve"> PAGEREF _Toc4665 \h </w:instrText>
          </w:r>
          <w:r>
            <w:fldChar w:fldCharType="separate"/>
          </w:r>
          <w:r>
            <w:t>2</w:t>
          </w:r>
          <w:r>
            <w:fldChar w:fldCharType="end"/>
          </w:r>
          <w:r>
            <w:fldChar w:fldCharType="end"/>
          </w:r>
        </w:p>
        <w:p>
          <w:pPr>
            <w:pStyle w:val="12"/>
            <w:tabs>
              <w:tab w:val="right" w:leader="dot" w:pos="9071"/>
            </w:tabs>
          </w:pPr>
          <w:r>
            <w:fldChar w:fldCharType="begin"/>
          </w:r>
          <w:r>
            <w:instrText xml:space="preserve"> HYPERLINK \l _Toc7550 </w:instrText>
          </w:r>
          <w:r>
            <w:fldChar w:fldCharType="separate"/>
          </w:r>
          <w:r>
            <w:t>第二篇  供应商须知</w:t>
          </w:r>
          <w:r>
            <w:tab/>
          </w:r>
          <w:r>
            <w:fldChar w:fldCharType="begin"/>
          </w:r>
          <w:r>
            <w:instrText xml:space="preserve"> PAGEREF _Toc7550 \h </w:instrText>
          </w:r>
          <w:r>
            <w:fldChar w:fldCharType="separate"/>
          </w:r>
          <w:r>
            <w:t>3</w:t>
          </w:r>
          <w:r>
            <w:fldChar w:fldCharType="end"/>
          </w:r>
          <w:r>
            <w:fldChar w:fldCharType="end"/>
          </w:r>
        </w:p>
        <w:p>
          <w:pPr>
            <w:pStyle w:val="13"/>
            <w:tabs>
              <w:tab w:val="right" w:leader="dot" w:pos="9071"/>
            </w:tabs>
          </w:pPr>
          <w:r>
            <w:fldChar w:fldCharType="begin"/>
          </w:r>
          <w:r>
            <w:instrText xml:space="preserve"> HYPERLINK \l _Toc25719 </w:instrText>
          </w:r>
          <w:r>
            <w:fldChar w:fldCharType="separate"/>
          </w:r>
          <w:r>
            <w:t>一、</w:t>
          </w:r>
          <w:r>
            <w:rPr>
              <w:rFonts w:hint="eastAsia"/>
              <w:lang w:val="en-US" w:eastAsia="zh-CN"/>
            </w:rPr>
            <w:t>询价</w:t>
          </w:r>
          <w:r>
            <w:t>费用</w:t>
          </w:r>
          <w:r>
            <w:tab/>
          </w:r>
          <w:r>
            <w:fldChar w:fldCharType="begin"/>
          </w:r>
          <w:r>
            <w:instrText xml:space="preserve"> PAGEREF _Toc25719 \h </w:instrText>
          </w:r>
          <w:r>
            <w:fldChar w:fldCharType="separate"/>
          </w:r>
          <w:r>
            <w:t>3</w:t>
          </w:r>
          <w:r>
            <w:fldChar w:fldCharType="end"/>
          </w:r>
          <w:r>
            <w:fldChar w:fldCharType="end"/>
          </w:r>
        </w:p>
        <w:p>
          <w:pPr>
            <w:pStyle w:val="13"/>
            <w:tabs>
              <w:tab w:val="right" w:leader="dot" w:pos="9071"/>
            </w:tabs>
          </w:pPr>
          <w:r>
            <w:fldChar w:fldCharType="begin"/>
          </w:r>
          <w:r>
            <w:instrText xml:space="preserve"> HYPERLINK \l _Toc21985 </w:instrText>
          </w:r>
          <w:r>
            <w:fldChar w:fldCharType="separate"/>
          </w:r>
          <w:r>
            <w:t>二、</w:t>
          </w:r>
          <w:r>
            <w:rPr>
              <w:rFonts w:hint="eastAsia"/>
              <w:lang w:eastAsia="zh-CN"/>
            </w:rPr>
            <w:t>询价</w:t>
          </w:r>
          <w:r>
            <w:t>文件</w:t>
          </w:r>
          <w:r>
            <w:tab/>
          </w:r>
          <w:r>
            <w:fldChar w:fldCharType="begin"/>
          </w:r>
          <w:r>
            <w:instrText xml:space="preserve"> PAGEREF _Toc21985 \h </w:instrText>
          </w:r>
          <w:r>
            <w:fldChar w:fldCharType="separate"/>
          </w:r>
          <w:r>
            <w:t>3</w:t>
          </w:r>
          <w:r>
            <w:fldChar w:fldCharType="end"/>
          </w:r>
          <w:r>
            <w:fldChar w:fldCharType="end"/>
          </w:r>
        </w:p>
        <w:p>
          <w:pPr>
            <w:pStyle w:val="13"/>
            <w:tabs>
              <w:tab w:val="right" w:leader="dot" w:pos="9071"/>
            </w:tabs>
          </w:pPr>
          <w:r>
            <w:fldChar w:fldCharType="begin"/>
          </w:r>
          <w:r>
            <w:instrText xml:space="preserve"> HYPERLINK \l _Toc27793 </w:instrText>
          </w:r>
          <w:r>
            <w:fldChar w:fldCharType="separate"/>
          </w:r>
          <w:r>
            <w:t>三、</w:t>
          </w:r>
          <w:r>
            <w:rPr>
              <w:rFonts w:hint="eastAsia"/>
              <w:lang w:eastAsia="zh-CN"/>
            </w:rPr>
            <w:t>询价</w:t>
          </w:r>
          <w:r>
            <w:t>要求</w:t>
          </w:r>
          <w:r>
            <w:tab/>
          </w:r>
          <w:r>
            <w:fldChar w:fldCharType="begin"/>
          </w:r>
          <w:r>
            <w:instrText xml:space="preserve"> PAGEREF _Toc27793 \h </w:instrText>
          </w:r>
          <w:r>
            <w:fldChar w:fldCharType="separate"/>
          </w:r>
          <w:r>
            <w:t>3</w:t>
          </w:r>
          <w:r>
            <w:fldChar w:fldCharType="end"/>
          </w:r>
          <w:r>
            <w:fldChar w:fldCharType="end"/>
          </w:r>
        </w:p>
        <w:p>
          <w:pPr>
            <w:pStyle w:val="13"/>
            <w:tabs>
              <w:tab w:val="right" w:leader="dot" w:pos="9071"/>
            </w:tabs>
          </w:pPr>
          <w:r>
            <w:fldChar w:fldCharType="begin"/>
          </w:r>
          <w:r>
            <w:instrText xml:space="preserve"> HYPERLINK \l _Toc28142 </w:instrText>
          </w:r>
          <w:r>
            <w:fldChar w:fldCharType="separate"/>
          </w:r>
          <w:r>
            <w:t>四、</w:t>
          </w:r>
          <w:r>
            <w:rPr>
              <w:rFonts w:hint="eastAsia"/>
              <w:lang w:eastAsia="zh-CN"/>
            </w:rPr>
            <w:t>询价</w:t>
          </w:r>
          <w:r>
            <w:t>程序</w:t>
          </w:r>
          <w:r>
            <w:tab/>
          </w:r>
          <w:r>
            <w:fldChar w:fldCharType="begin"/>
          </w:r>
          <w:r>
            <w:instrText xml:space="preserve"> PAGEREF _Toc28142 \h </w:instrText>
          </w:r>
          <w:r>
            <w:fldChar w:fldCharType="separate"/>
          </w:r>
          <w:r>
            <w:t>5</w:t>
          </w:r>
          <w:r>
            <w:fldChar w:fldCharType="end"/>
          </w:r>
          <w:r>
            <w:fldChar w:fldCharType="end"/>
          </w:r>
        </w:p>
        <w:p>
          <w:pPr>
            <w:pStyle w:val="13"/>
            <w:tabs>
              <w:tab w:val="right" w:leader="dot" w:pos="9071"/>
            </w:tabs>
          </w:pPr>
          <w:r>
            <w:fldChar w:fldCharType="begin"/>
          </w:r>
          <w:r>
            <w:instrText xml:space="preserve"> HYPERLINK \l _Toc18177 </w:instrText>
          </w:r>
          <w:r>
            <w:fldChar w:fldCharType="separate"/>
          </w:r>
          <w:r>
            <w:t>五、评审依据</w:t>
          </w:r>
          <w:r>
            <w:tab/>
          </w:r>
          <w:r>
            <w:fldChar w:fldCharType="begin"/>
          </w:r>
          <w:r>
            <w:instrText xml:space="preserve"> PAGEREF _Toc18177 \h </w:instrText>
          </w:r>
          <w:r>
            <w:fldChar w:fldCharType="separate"/>
          </w:r>
          <w:r>
            <w:t>6</w:t>
          </w:r>
          <w:r>
            <w:fldChar w:fldCharType="end"/>
          </w:r>
          <w:r>
            <w:fldChar w:fldCharType="end"/>
          </w:r>
        </w:p>
        <w:p>
          <w:pPr>
            <w:pStyle w:val="13"/>
            <w:tabs>
              <w:tab w:val="right" w:leader="dot" w:pos="9071"/>
            </w:tabs>
          </w:pPr>
          <w:r>
            <w:fldChar w:fldCharType="begin"/>
          </w:r>
          <w:r>
            <w:instrText xml:space="preserve"> HYPERLINK \l _Toc23545 </w:instrText>
          </w:r>
          <w:r>
            <w:fldChar w:fldCharType="separate"/>
          </w:r>
          <w:r>
            <w:t>六、成交原则</w:t>
          </w:r>
          <w:r>
            <w:tab/>
          </w:r>
          <w:r>
            <w:fldChar w:fldCharType="begin"/>
          </w:r>
          <w:r>
            <w:instrText xml:space="preserve"> PAGEREF _Toc23545 \h </w:instrText>
          </w:r>
          <w:r>
            <w:fldChar w:fldCharType="separate"/>
          </w:r>
          <w:r>
            <w:t>6</w:t>
          </w:r>
          <w:r>
            <w:fldChar w:fldCharType="end"/>
          </w:r>
          <w:r>
            <w:fldChar w:fldCharType="end"/>
          </w:r>
        </w:p>
        <w:p>
          <w:pPr>
            <w:pStyle w:val="13"/>
            <w:tabs>
              <w:tab w:val="right" w:leader="dot" w:pos="9071"/>
            </w:tabs>
          </w:pPr>
          <w:r>
            <w:fldChar w:fldCharType="begin"/>
          </w:r>
          <w:r>
            <w:instrText xml:space="preserve"> HYPERLINK \l _Toc21867 </w:instrText>
          </w:r>
          <w:r>
            <w:fldChar w:fldCharType="separate"/>
          </w:r>
          <w:r>
            <w:t>七、成交通知</w:t>
          </w:r>
          <w:r>
            <w:tab/>
          </w:r>
          <w:r>
            <w:fldChar w:fldCharType="begin"/>
          </w:r>
          <w:r>
            <w:instrText xml:space="preserve"> PAGEREF _Toc21867 \h </w:instrText>
          </w:r>
          <w:r>
            <w:fldChar w:fldCharType="separate"/>
          </w:r>
          <w:r>
            <w:t>7</w:t>
          </w:r>
          <w:r>
            <w:fldChar w:fldCharType="end"/>
          </w:r>
          <w:r>
            <w:fldChar w:fldCharType="end"/>
          </w:r>
        </w:p>
        <w:p>
          <w:pPr>
            <w:pStyle w:val="13"/>
            <w:tabs>
              <w:tab w:val="right" w:leader="dot" w:pos="9071"/>
            </w:tabs>
          </w:pPr>
          <w:r>
            <w:fldChar w:fldCharType="begin"/>
          </w:r>
          <w:r>
            <w:instrText xml:space="preserve"> HYPERLINK \l _Toc13618 </w:instrText>
          </w:r>
          <w:r>
            <w:fldChar w:fldCharType="separate"/>
          </w:r>
          <w:r>
            <w:t>八、关于质疑</w:t>
          </w:r>
          <w:r>
            <w:tab/>
          </w:r>
          <w:r>
            <w:fldChar w:fldCharType="begin"/>
          </w:r>
          <w:r>
            <w:instrText xml:space="preserve"> PAGEREF _Toc13618 \h </w:instrText>
          </w:r>
          <w:r>
            <w:fldChar w:fldCharType="separate"/>
          </w:r>
          <w:r>
            <w:t>7</w:t>
          </w:r>
          <w:r>
            <w:fldChar w:fldCharType="end"/>
          </w:r>
          <w:r>
            <w:fldChar w:fldCharType="end"/>
          </w:r>
        </w:p>
        <w:p>
          <w:pPr>
            <w:pStyle w:val="13"/>
            <w:tabs>
              <w:tab w:val="right" w:leader="dot" w:pos="9071"/>
            </w:tabs>
          </w:pPr>
          <w:r>
            <w:fldChar w:fldCharType="begin"/>
          </w:r>
          <w:r>
            <w:instrText xml:space="preserve"> HYPERLINK \l _Toc4598 </w:instrText>
          </w:r>
          <w:r>
            <w:fldChar w:fldCharType="separate"/>
          </w:r>
          <w:r>
            <w:rPr>
              <w:rFonts w:hint="eastAsia"/>
              <w:lang w:val="en-US" w:eastAsia="zh-CN"/>
            </w:rPr>
            <w:t>九、</w:t>
          </w:r>
          <w:r>
            <w:t>履约保证金</w:t>
          </w:r>
          <w:r>
            <w:tab/>
          </w:r>
          <w:r>
            <w:fldChar w:fldCharType="begin"/>
          </w:r>
          <w:r>
            <w:instrText xml:space="preserve"> PAGEREF _Toc4598 \h </w:instrText>
          </w:r>
          <w:r>
            <w:fldChar w:fldCharType="separate"/>
          </w:r>
          <w:r>
            <w:t>8</w:t>
          </w:r>
          <w:r>
            <w:fldChar w:fldCharType="end"/>
          </w:r>
          <w:r>
            <w:fldChar w:fldCharType="end"/>
          </w:r>
        </w:p>
        <w:p>
          <w:pPr>
            <w:pStyle w:val="13"/>
            <w:tabs>
              <w:tab w:val="right" w:leader="dot" w:pos="9071"/>
            </w:tabs>
          </w:pPr>
          <w:r>
            <w:fldChar w:fldCharType="begin"/>
          </w:r>
          <w:r>
            <w:instrText xml:space="preserve"> HYPERLINK \l _Toc9745 </w:instrText>
          </w:r>
          <w:r>
            <w:fldChar w:fldCharType="separate"/>
          </w:r>
          <w:r>
            <w:rPr>
              <w:rFonts w:hint="eastAsia"/>
              <w:lang w:val="en-US" w:eastAsia="zh-CN"/>
            </w:rPr>
            <w:t>十、签订合同</w:t>
          </w:r>
          <w:r>
            <w:tab/>
          </w:r>
          <w:r>
            <w:fldChar w:fldCharType="begin"/>
          </w:r>
          <w:r>
            <w:instrText xml:space="preserve"> PAGEREF _Toc9745 \h </w:instrText>
          </w:r>
          <w:r>
            <w:fldChar w:fldCharType="separate"/>
          </w:r>
          <w:r>
            <w:t>8</w:t>
          </w:r>
          <w:r>
            <w:fldChar w:fldCharType="end"/>
          </w:r>
          <w:r>
            <w:fldChar w:fldCharType="end"/>
          </w:r>
        </w:p>
        <w:p>
          <w:pPr>
            <w:pStyle w:val="12"/>
            <w:tabs>
              <w:tab w:val="right" w:leader="dot" w:pos="9071"/>
            </w:tabs>
          </w:pPr>
          <w:r>
            <w:fldChar w:fldCharType="begin"/>
          </w:r>
          <w:r>
            <w:instrText xml:space="preserve"> HYPERLINK \l _Toc20089 </w:instrText>
          </w:r>
          <w:r>
            <w:fldChar w:fldCharType="separate"/>
          </w:r>
          <w:r>
            <w:t xml:space="preserve">第三篇  </w:t>
          </w:r>
          <w:r>
            <w:rPr>
              <w:rFonts w:hint="eastAsia"/>
              <w:lang w:eastAsia="zh-CN"/>
            </w:rPr>
            <w:t>询价</w:t>
          </w:r>
          <w:r>
            <w:t>项目服务需求</w:t>
          </w:r>
          <w:r>
            <w:tab/>
          </w:r>
          <w:r>
            <w:fldChar w:fldCharType="begin"/>
          </w:r>
          <w:r>
            <w:instrText xml:space="preserve"> PAGEREF _Toc20089 \h </w:instrText>
          </w:r>
          <w:r>
            <w:fldChar w:fldCharType="separate"/>
          </w:r>
          <w:r>
            <w:t>9</w:t>
          </w:r>
          <w:r>
            <w:fldChar w:fldCharType="end"/>
          </w:r>
          <w:r>
            <w:fldChar w:fldCharType="end"/>
          </w:r>
        </w:p>
        <w:p>
          <w:pPr>
            <w:pStyle w:val="12"/>
            <w:tabs>
              <w:tab w:val="right" w:leader="dot" w:pos="9071"/>
            </w:tabs>
          </w:pPr>
          <w:r>
            <w:fldChar w:fldCharType="begin"/>
          </w:r>
          <w:r>
            <w:instrText xml:space="preserve"> HYPERLINK \l _Toc15178 </w:instrText>
          </w:r>
          <w:r>
            <w:fldChar w:fldCharType="separate"/>
          </w:r>
          <w:r>
            <w:t xml:space="preserve">第四篇  </w:t>
          </w:r>
          <w:r>
            <w:rPr>
              <w:rFonts w:hint="eastAsia"/>
              <w:lang w:eastAsia="zh-CN"/>
            </w:rPr>
            <w:t>询价</w:t>
          </w:r>
          <w:r>
            <w:t>项目商务需求</w:t>
          </w:r>
          <w:r>
            <w:tab/>
          </w:r>
          <w:r>
            <w:fldChar w:fldCharType="begin"/>
          </w:r>
          <w:r>
            <w:instrText xml:space="preserve"> PAGEREF _Toc15178 \h </w:instrText>
          </w:r>
          <w:r>
            <w:fldChar w:fldCharType="separate"/>
          </w:r>
          <w:r>
            <w:t>10</w:t>
          </w:r>
          <w:r>
            <w:fldChar w:fldCharType="end"/>
          </w:r>
          <w:r>
            <w:fldChar w:fldCharType="end"/>
          </w:r>
        </w:p>
        <w:p>
          <w:pPr>
            <w:pStyle w:val="13"/>
            <w:tabs>
              <w:tab w:val="right" w:leader="dot" w:pos="9071"/>
            </w:tabs>
          </w:pPr>
          <w:r>
            <w:fldChar w:fldCharType="begin"/>
          </w:r>
          <w:r>
            <w:instrText xml:space="preserve"> HYPERLINK \l _Toc17961 </w:instrText>
          </w:r>
          <w:r>
            <w:fldChar w:fldCharType="separate"/>
          </w:r>
          <w:r>
            <w:t>一、 服务期限及验收方式</w:t>
          </w:r>
          <w:r>
            <w:tab/>
          </w:r>
          <w:r>
            <w:fldChar w:fldCharType="begin"/>
          </w:r>
          <w:r>
            <w:instrText xml:space="preserve"> PAGEREF _Toc17961 \h </w:instrText>
          </w:r>
          <w:r>
            <w:fldChar w:fldCharType="separate"/>
          </w:r>
          <w:r>
            <w:t>10</w:t>
          </w:r>
          <w:r>
            <w:fldChar w:fldCharType="end"/>
          </w:r>
          <w:r>
            <w:fldChar w:fldCharType="end"/>
          </w:r>
        </w:p>
        <w:p>
          <w:pPr>
            <w:pStyle w:val="13"/>
            <w:tabs>
              <w:tab w:val="right" w:leader="dot" w:pos="9071"/>
            </w:tabs>
          </w:pPr>
          <w:r>
            <w:fldChar w:fldCharType="begin"/>
          </w:r>
          <w:r>
            <w:instrText xml:space="preserve"> HYPERLINK \l _Toc26439 </w:instrText>
          </w:r>
          <w:r>
            <w:fldChar w:fldCharType="separate"/>
          </w:r>
          <w:r>
            <w:t>二、 质量保证</w:t>
          </w:r>
          <w:r>
            <w:tab/>
          </w:r>
          <w:r>
            <w:fldChar w:fldCharType="begin"/>
          </w:r>
          <w:r>
            <w:instrText xml:space="preserve"> PAGEREF _Toc26439 \h </w:instrText>
          </w:r>
          <w:r>
            <w:fldChar w:fldCharType="separate"/>
          </w:r>
          <w:r>
            <w:t>10</w:t>
          </w:r>
          <w:r>
            <w:fldChar w:fldCharType="end"/>
          </w:r>
          <w:r>
            <w:fldChar w:fldCharType="end"/>
          </w:r>
        </w:p>
        <w:p>
          <w:pPr>
            <w:pStyle w:val="13"/>
            <w:tabs>
              <w:tab w:val="right" w:leader="dot" w:pos="9071"/>
            </w:tabs>
          </w:pPr>
          <w:r>
            <w:fldChar w:fldCharType="begin"/>
          </w:r>
          <w:r>
            <w:instrText xml:space="preserve"> HYPERLINK \l _Toc23979 </w:instrText>
          </w:r>
          <w:r>
            <w:fldChar w:fldCharType="separate"/>
          </w:r>
          <w:r>
            <w:t>三、 售后商务</w:t>
          </w:r>
          <w:r>
            <w:tab/>
          </w:r>
          <w:r>
            <w:fldChar w:fldCharType="begin"/>
          </w:r>
          <w:r>
            <w:instrText xml:space="preserve"> PAGEREF _Toc23979 \h </w:instrText>
          </w:r>
          <w:r>
            <w:fldChar w:fldCharType="separate"/>
          </w:r>
          <w:r>
            <w:t>10</w:t>
          </w:r>
          <w:r>
            <w:fldChar w:fldCharType="end"/>
          </w:r>
          <w:r>
            <w:fldChar w:fldCharType="end"/>
          </w:r>
        </w:p>
        <w:p>
          <w:pPr>
            <w:pStyle w:val="13"/>
            <w:tabs>
              <w:tab w:val="right" w:leader="dot" w:pos="9071"/>
            </w:tabs>
          </w:pPr>
          <w:r>
            <w:fldChar w:fldCharType="begin"/>
          </w:r>
          <w:r>
            <w:instrText xml:space="preserve"> HYPERLINK \l _Toc20595 </w:instrText>
          </w:r>
          <w:r>
            <w:fldChar w:fldCharType="separate"/>
          </w:r>
          <w:r>
            <w:t>四、 付款方式</w:t>
          </w:r>
          <w:r>
            <w:tab/>
          </w:r>
          <w:r>
            <w:fldChar w:fldCharType="begin"/>
          </w:r>
          <w:r>
            <w:instrText xml:space="preserve"> PAGEREF _Toc20595 \h </w:instrText>
          </w:r>
          <w:r>
            <w:fldChar w:fldCharType="separate"/>
          </w:r>
          <w:r>
            <w:t>10</w:t>
          </w:r>
          <w:r>
            <w:fldChar w:fldCharType="end"/>
          </w:r>
          <w:r>
            <w:fldChar w:fldCharType="end"/>
          </w:r>
        </w:p>
        <w:p>
          <w:pPr>
            <w:pStyle w:val="13"/>
            <w:tabs>
              <w:tab w:val="right" w:leader="dot" w:pos="9071"/>
            </w:tabs>
          </w:pPr>
          <w:r>
            <w:fldChar w:fldCharType="begin"/>
          </w:r>
          <w:r>
            <w:instrText xml:space="preserve"> HYPERLINK \l _Toc3251 </w:instrText>
          </w:r>
          <w:r>
            <w:fldChar w:fldCharType="separate"/>
          </w:r>
          <w:r>
            <w:t>五、 履约保证金</w:t>
          </w:r>
          <w:r>
            <w:tab/>
          </w:r>
          <w:r>
            <w:fldChar w:fldCharType="begin"/>
          </w:r>
          <w:r>
            <w:instrText xml:space="preserve"> PAGEREF _Toc3251 \h </w:instrText>
          </w:r>
          <w:r>
            <w:fldChar w:fldCharType="separate"/>
          </w:r>
          <w:r>
            <w:t>10</w:t>
          </w:r>
          <w:r>
            <w:fldChar w:fldCharType="end"/>
          </w:r>
          <w:r>
            <w:fldChar w:fldCharType="end"/>
          </w:r>
        </w:p>
        <w:p>
          <w:pPr>
            <w:pStyle w:val="13"/>
            <w:tabs>
              <w:tab w:val="right" w:leader="dot" w:pos="9071"/>
            </w:tabs>
          </w:pPr>
          <w:r>
            <w:fldChar w:fldCharType="begin"/>
          </w:r>
          <w:r>
            <w:instrText xml:space="preserve"> HYPERLINK \l _Toc5851 </w:instrText>
          </w:r>
          <w:r>
            <w:fldChar w:fldCharType="separate"/>
          </w:r>
          <w:r>
            <w:t>六、 其他</w:t>
          </w:r>
          <w:r>
            <w:tab/>
          </w:r>
          <w:r>
            <w:fldChar w:fldCharType="begin"/>
          </w:r>
          <w:r>
            <w:instrText xml:space="preserve"> PAGEREF _Toc5851 \h </w:instrText>
          </w:r>
          <w:r>
            <w:fldChar w:fldCharType="separate"/>
          </w:r>
          <w:r>
            <w:t>11</w:t>
          </w:r>
          <w:r>
            <w:fldChar w:fldCharType="end"/>
          </w:r>
          <w:r>
            <w:fldChar w:fldCharType="end"/>
          </w:r>
        </w:p>
        <w:p>
          <w:pPr>
            <w:pStyle w:val="12"/>
            <w:tabs>
              <w:tab w:val="right" w:leader="dot" w:pos="9071"/>
            </w:tabs>
          </w:pPr>
          <w:r>
            <w:fldChar w:fldCharType="begin"/>
          </w:r>
          <w:r>
            <w:instrText xml:space="preserve"> HYPERLINK \l _Toc1432 </w:instrText>
          </w:r>
          <w:r>
            <w:fldChar w:fldCharType="separate"/>
          </w:r>
          <w:r>
            <w:t>第五篇  合同格式</w:t>
          </w:r>
          <w:r>
            <w:tab/>
          </w:r>
          <w:r>
            <w:fldChar w:fldCharType="begin"/>
          </w:r>
          <w:r>
            <w:instrText xml:space="preserve"> PAGEREF _Toc1432 \h </w:instrText>
          </w:r>
          <w:r>
            <w:fldChar w:fldCharType="separate"/>
          </w:r>
          <w:r>
            <w:t>12</w:t>
          </w:r>
          <w:r>
            <w:fldChar w:fldCharType="end"/>
          </w:r>
          <w:r>
            <w:fldChar w:fldCharType="end"/>
          </w:r>
        </w:p>
        <w:p>
          <w:pPr>
            <w:pStyle w:val="12"/>
            <w:tabs>
              <w:tab w:val="right" w:leader="dot" w:pos="9071"/>
            </w:tabs>
          </w:pPr>
          <w:r>
            <w:fldChar w:fldCharType="begin"/>
          </w:r>
          <w:r>
            <w:instrText xml:space="preserve"> HYPERLINK \l _Toc29688 </w:instrText>
          </w:r>
          <w:r>
            <w:fldChar w:fldCharType="separate"/>
          </w:r>
          <w:r>
            <w:t>第六篇  响应文件格式要求</w:t>
          </w:r>
          <w:r>
            <w:tab/>
          </w:r>
          <w:r>
            <w:fldChar w:fldCharType="begin"/>
          </w:r>
          <w:r>
            <w:instrText xml:space="preserve"> PAGEREF _Toc29688 \h </w:instrText>
          </w:r>
          <w:r>
            <w:fldChar w:fldCharType="separate"/>
          </w:r>
          <w:r>
            <w:t>15</w:t>
          </w:r>
          <w:r>
            <w:fldChar w:fldCharType="end"/>
          </w:r>
          <w:r>
            <w:fldChar w:fldCharType="end"/>
          </w:r>
        </w:p>
        <w:p>
          <w:pPr>
            <w:pStyle w:val="13"/>
            <w:tabs>
              <w:tab w:val="right" w:leader="dot" w:pos="9071"/>
            </w:tabs>
          </w:pPr>
          <w:r>
            <w:fldChar w:fldCharType="begin"/>
          </w:r>
          <w:r>
            <w:instrText xml:space="preserve"> HYPERLINK \l _Toc4737 </w:instrText>
          </w:r>
          <w:r>
            <w:fldChar w:fldCharType="separate"/>
          </w:r>
          <w:r>
            <w:t>一、经济部分</w:t>
          </w:r>
          <w:r>
            <w:tab/>
          </w:r>
          <w:r>
            <w:fldChar w:fldCharType="begin"/>
          </w:r>
          <w:r>
            <w:instrText xml:space="preserve"> PAGEREF _Toc4737 \h </w:instrText>
          </w:r>
          <w:r>
            <w:fldChar w:fldCharType="separate"/>
          </w:r>
          <w:r>
            <w:t>16</w:t>
          </w:r>
          <w:r>
            <w:fldChar w:fldCharType="end"/>
          </w:r>
          <w:r>
            <w:fldChar w:fldCharType="end"/>
          </w:r>
        </w:p>
        <w:p>
          <w:pPr>
            <w:pStyle w:val="13"/>
            <w:tabs>
              <w:tab w:val="right" w:leader="dot" w:pos="9071"/>
            </w:tabs>
          </w:pPr>
          <w:r>
            <w:fldChar w:fldCharType="begin"/>
          </w:r>
          <w:r>
            <w:instrText xml:space="preserve"> HYPERLINK \l _Toc28059 </w:instrText>
          </w:r>
          <w:r>
            <w:fldChar w:fldCharType="separate"/>
          </w:r>
          <w:r>
            <w:rPr>
              <w:lang w:val="en-US" w:eastAsia="zh-CN"/>
            </w:rPr>
            <w:t>二、服务部分</w:t>
          </w:r>
          <w:r>
            <w:tab/>
          </w:r>
          <w:r>
            <w:fldChar w:fldCharType="begin"/>
          </w:r>
          <w:r>
            <w:instrText xml:space="preserve"> PAGEREF _Toc28059 \h </w:instrText>
          </w:r>
          <w:r>
            <w:fldChar w:fldCharType="separate"/>
          </w:r>
          <w:r>
            <w:t>18</w:t>
          </w:r>
          <w:r>
            <w:fldChar w:fldCharType="end"/>
          </w:r>
          <w:r>
            <w:fldChar w:fldCharType="end"/>
          </w:r>
        </w:p>
        <w:p>
          <w:pPr>
            <w:pStyle w:val="13"/>
            <w:tabs>
              <w:tab w:val="right" w:leader="dot" w:pos="9071"/>
            </w:tabs>
          </w:pPr>
          <w:r>
            <w:fldChar w:fldCharType="begin"/>
          </w:r>
          <w:r>
            <w:instrText xml:space="preserve"> HYPERLINK \l _Toc7455 </w:instrText>
          </w:r>
          <w:r>
            <w:fldChar w:fldCharType="separate"/>
          </w:r>
          <w:r>
            <w:rPr>
              <w:lang w:val="en-US" w:eastAsia="zh-CN"/>
            </w:rPr>
            <w:t>三、商务部分</w:t>
          </w:r>
          <w:r>
            <w:tab/>
          </w:r>
          <w:r>
            <w:fldChar w:fldCharType="begin"/>
          </w:r>
          <w:r>
            <w:instrText xml:space="preserve"> PAGEREF _Toc7455 \h </w:instrText>
          </w:r>
          <w:r>
            <w:fldChar w:fldCharType="separate"/>
          </w:r>
          <w:r>
            <w:t>19</w:t>
          </w:r>
          <w:r>
            <w:fldChar w:fldCharType="end"/>
          </w:r>
          <w:r>
            <w:fldChar w:fldCharType="end"/>
          </w:r>
        </w:p>
        <w:p>
          <w:pPr>
            <w:pStyle w:val="13"/>
            <w:tabs>
              <w:tab w:val="right" w:leader="dot" w:pos="9071"/>
            </w:tabs>
          </w:pPr>
          <w:r>
            <w:fldChar w:fldCharType="begin"/>
          </w:r>
          <w:r>
            <w:instrText xml:space="preserve"> HYPERLINK \l _Toc23883 </w:instrText>
          </w:r>
          <w:r>
            <w:fldChar w:fldCharType="separate"/>
          </w:r>
          <w:r>
            <w:rPr>
              <w:lang w:val="en-US" w:eastAsia="zh-CN"/>
            </w:rPr>
            <w:t>四、资格条件</w:t>
          </w:r>
          <w:r>
            <w:tab/>
          </w:r>
          <w:r>
            <w:fldChar w:fldCharType="begin"/>
          </w:r>
          <w:r>
            <w:instrText xml:space="preserve"> PAGEREF _Toc23883 \h </w:instrText>
          </w:r>
          <w:r>
            <w:fldChar w:fldCharType="separate"/>
          </w:r>
          <w:r>
            <w:t>20</w:t>
          </w:r>
          <w:r>
            <w:fldChar w:fldCharType="end"/>
          </w:r>
          <w:r>
            <w:fldChar w:fldCharType="end"/>
          </w:r>
        </w:p>
        <w:p>
          <w:pPr>
            <w:pStyle w:val="13"/>
            <w:tabs>
              <w:tab w:val="right" w:leader="dot" w:pos="9071"/>
            </w:tabs>
          </w:pPr>
          <w:r>
            <w:fldChar w:fldCharType="begin"/>
          </w:r>
          <w:r>
            <w:instrText xml:space="preserve"> HYPERLINK \l _Toc15631 </w:instrText>
          </w:r>
          <w:r>
            <w:fldChar w:fldCharType="separate"/>
          </w:r>
          <w:r>
            <w:rPr>
              <w:lang w:val="en-US" w:eastAsia="zh-CN"/>
            </w:rPr>
            <w:t>五、其他应提供的资料</w:t>
          </w:r>
          <w:r>
            <w:tab/>
          </w:r>
          <w:r>
            <w:fldChar w:fldCharType="begin"/>
          </w:r>
          <w:r>
            <w:instrText xml:space="preserve"> PAGEREF _Toc15631 \h </w:instrText>
          </w:r>
          <w:r>
            <w:fldChar w:fldCharType="separate"/>
          </w:r>
          <w:r>
            <w:t>23</w:t>
          </w:r>
          <w:r>
            <w:fldChar w:fldCharType="end"/>
          </w:r>
          <w:r>
            <w:fldChar w:fldCharType="end"/>
          </w:r>
        </w:p>
        <w:p>
          <w:r>
            <w:fldChar w:fldCharType="end"/>
          </w:r>
        </w:p>
      </w:sdtContent>
    </w:sdt>
    <w:p>
      <w:pPr>
        <w:pStyle w:val="3"/>
        <w:bidi w:val="0"/>
        <w:jc w:val="center"/>
        <w:sectPr>
          <w:footerReference r:id="rId7" w:type="default"/>
          <w:pgSz w:w="11907" w:h="16840"/>
          <w:pgMar w:top="1134" w:right="1418" w:bottom="1134" w:left="1418" w:header="964" w:footer="992" w:gutter="0"/>
          <w:pgNumType w:start="1"/>
          <w:cols w:space="425" w:num="1"/>
          <w:docGrid w:linePitch="312" w:charSpace="0"/>
        </w:sectPr>
      </w:pPr>
    </w:p>
    <w:p>
      <w:pPr>
        <w:pStyle w:val="3"/>
        <w:bidi w:val="0"/>
        <w:jc w:val="center"/>
      </w:pPr>
      <w:bookmarkStart w:id="0" w:name="_Toc2698"/>
      <w:r>
        <w:t xml:space="preserve">第一篇  </w:t>
      </w:r>
      <w:r>
        <w:rPr>
          <w:rFonts w:hint="eastAsia"/>
          <w:lang w:eastAsia="zh-CN"/>
        </w:rPr>
        <w:t>询价</w:t>
      </w:r>
      <w:r>
        <w:t>邀请书</w:t>
      </w:r>
      <w:bookmarkEnd w:id="0"/>
    </w:p>
    <w:p>
      <w:pPr>
        <w:snapToGrid w:val="0"/>
        <w:spacing w:line="400" w:lineRule="exact"/>
        <w:ind w:firstLine="480" w:firstLineChars="200"/>
        <w:rPr>
          <w:rStyle w:val="31"/>
          <w:rFonts w:ascii="宋体" w:hAnsi="宋体"/>
          <w:color w:val="auto"/>
          <w:sz w:val="24"/>
          <w:szCs w:val="24"/>
        </w:rPr>
      </w:pPr>
      <w:r>
        <w:rPr>
          <w:rStyle w:val="31"/>
          <w:rFonts w:hint="eastAsia" w:ascii="宋体" w:hAnsi="宋体"/>
          <w:color w:val="000000"/>
          <w:sz w:val="24"/>
          <w:szCs w:val="24"/>
          <w:lang w:eastAsia="zh-CN"/>
        </w:rPr>
        <w:t>重庆市永川监狱</w:t>
      </w:r>
      <w:r>
        <w:rPr>
          <w:rStyle w:val="31"/>
          <w:rFonts w:ascii="宋体" w:hAnsi="宋体"/>
          <w:color w:val="000000"/>
          <w:sz w:val="24"/>
          <w:szCs w:val="24"/>
        </w:rPr>
        <w:t>对</w:t>
      </w:r>
      <w:r>
        <w:rPr>
          <w:rFonts w:hint="eastAsia" w:ascii="宋体" w:hAnsi="宋体" w:cs="宋体"/>
          <w:b w:val="0"/>
          <w:bCs w:val="0"/>
          <w:color w:val="auto"/>
          <w:sz w:val="24"/>
          <w:szCs w:val="24"/>
          <w:lang w:val="en-US" w:eastAsia="zh-CN"/>
        </w:rPr>
        <w:t>职工食堂油烟抽排系统清洗服务</w:t>
      </w:r>
      <w:r>
        <w:rPr>
          <w:rStyle w:val="31"/>
          <w:rFonts w:ascii="宋体" w:hAnsi="宋体"/>
          <w:color w:val="auto"/>
          <w:sz w:val="24"/>
          <w:szCs w:val="24"/>
        </w:rPr>
        <w:t>项目进行</w:t>
      </w:r>
      <w:r>
        <w:rPr>
          <w:rStyle w:val="31"/>
          <w:rFonts w:hint="eastAsia" w:ascii="宋体" w:hAnsi="宋体"/>
          <w:color w:val="auto"/>
          <w:sz w:val="24"/>
          <w:szCs w:val="24"/>
          <w:lang w:eastAsia="zh-CN"/>
        </w:rPr>
        <w:t>询价</w:t>
      </w:r>
      <w:r>
        <w:rPr>
          <w:rStyle w:val="31"/>
          <w:rFonts w:ascii="宋体" w:hAnsi="宋体"/>
          <w:color w:val="auto"/>
          <w:sz w:val="24"/>
          <w:szCs w:val="24"/>
        </w:rPr>
        <w:t>。欢迎有资格的供应商参加</w:t>
      </w:r>
      <w:r>
        <w:rPr>
          <w:rStyle w:val="31"/>
          <w:rFonts w:hint="eastAsia" w:ascii="宋体" w:hAnsi="宋体"/>
          <w:color w:val="auto"/>
          <w:sz w:val="24"/>
          <w:szCs w:val="24"/>
          <w:lang w:eastAsia="zh-CN"/>
        </w:rPr>
        <w:t>询价</w:t>
      </w:r>
      <w:r>
        <w:rPr>
          <w:rStyle w:val="31"/>
          <w:rFonts w:ascii="宋体" w:hAnsi="宋体"/>
          <w:color w:val="auto"/>
          <w:sz w:val="24"/>
          <w:szCs w:val="24"/>
        </w:rPr>
        <w:t>。</w:t>
      </w:r>
    </w:p>
    <w:p>
      <w:pPr>
        <w:pStyle w:val="4"/>
        <w:keepNext/>
        <w:keepLines/>
        <w:pageBreakBefore w:val="0"/>
        <w:widowControl/>
        <w:kinsoku/>
        <w:wordWrap/>
        <w:overflowPunct/>
        <w:topLinePunct w:val="0"/>
        <w:autoSpaceDE/>
        <w:autoSpaceDN/>
        <w:bidi w:val="0"/>
        <w:adjustRightInd/>
        <w:snapToGrid/>
        <w:spacing w:line="240" w:lineRule="auto"/>
        <w:textAlignment w:val="baseline"/>
        <w:rPr>
          <w:color w:val="auto"/>
        </w:rPr>
      </w:pPr>
      <w:bookmarkStart w:id="1" w:name="_Toc31439"/>
      <w:r>
        <w:rPr>
          <w:color w:val="auto"/>
        </w:rPr>
        <w:t>一、</w:t>
      </w:r>
      <w:r>
        <w:rPr>
          <w:rFonts w:hint="eastAsia"/>
          <w:color w:val="auto"/>
          <w:lang w:eastAsia="zh-CN"/>
        </w:rPr>
        <w:t>询价</w:t>
      </w:r>
      <w:r>
        <w:rPr>
          <w:color w:val="auto"/>
        </w:rPr>
        <w:t>内容</w:t>
      </w:r>
      <w:bookmarkEnd w:id="1"/>
    </w:p>
    <w:tbl>
      <w:tblPr>
        <w:tblStyle w:val="15"/>
        <w:tblpPr w:leftFromText="180" w:rightFromText="180" w:vertAnchor="text" w:horzAnchor="margin" w:tblpY="102"/>
        <w:tblW w:w="928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2"/>
        <w:gridCol w:w="2850"/>
        <w:gridCol w:w="1459"/>
        <w:gridCol w:w="2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2442"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Style w:val="31"/>
                <w:rFonts w:ascii="宋体" w:hAnsi="宋体"/>
                <w:b/>
                <w:color w:val="auto"/>
                <w:sz w:val="24"/>
                <w:szCs w:val="24"/>
              </w:rPr>
            </w:pPr>
            <w:r>
              <w:rPr>
                <w:rStyle w:val="31"/>
                <w:rFonts w:ascii="宋体" w:hAnsi="宋体"/>
                <w:b/>
                <w:color w:val="auto"/>
                <w:sz w:val="24"/>
                <w:szCs w:val="24"/>
              </w:rPr>
              <w:t>项目名称</w:t>
            </w:r>
          </w:p>
        </w:tc>
        <w:tc>
          <w:tcPr>
            <w:tcW w:w="285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Style w:val="31"/>
                <w:rFonts w:ascii="宋体" w:hAnsi="宋体"/>
                <w:b/>
                <w:color w:val="auto"/>
                <w:sz w:val="24"/>
                <w:szCs w:val="24"/>
              </w:rPr>
            </w:pPr>
          </w:p>
          <w:p>
            <w:pPr>
              <w:snapToGrid w:val="0"/>
              <w:spacing w:line="400" w:lineRule="exact"/>
              <w:jc w:val="center"/>
              <w:rPr>
                <w:rStyle w:val="31"/>
                <w:rFonts w:hint="eastAsia" w:ascii="宋体" w:hAnsi="宋体" w:eastAsia="宋体"/>
                <w:b/>
                <w:color w:val="auto"/>
                <w:sz w:val="24"/>
                <w:szCs w:val="24"/>
                <w:lang w:eastAsia="zh-CN"/>
              </w:rPr>
            </w:pPr>
            <w:r>
              <w:rPr>
                <w:rStyle w:val="31"/>
                <w:rFonts w:ascii="宋体" w:hAnsi="宋体"/>
                <w:b/>
                <w:color w:val="auto"/>
                <w:sz w:val="24"/>
                <w:szCs w:val="24"/>
              </w:rPr>
              <w:t>限价</w:t>
            </w:r>
            <w:r>
              <w:rPr>
                <w:rStyle w:val="31"/>
                <w:rFonts w:hint="eastAsia" w:ascii="宋体" w:hAnsi="宋体"/>
                <w:b/>
                <w:color w:val="auto"/>
                <w:sz w:val="24"/>
                <w:szCs w:val="24"/>
                <w:lang w:eastAsia="zh-CN"/>
              </w:rPr>
              <w:t>（</w:t>
            </w:r>
            <w:r>
              <w:rPr>
                <w:rStyle w:val="31"/>
                <w:rFonts w:hint="eastAsia" w:ascii="宋体" w:hAnsi="宋体"/>
                <w:b/>
                <w:color w:val="auto"/>
                <w:sz w:val="24"/>
                <w:szCs w:val="24"/>
              </w:rPr>
              <w:t>元</w:t>
            </w:r>
            <w:r>
              <w:rPr>
                <w:rStyle w:val="31"/>
                <w:rFonts w:hint="eastAsia" w:ascii="宋体" w:hAnsi="宋体"/>
                <w:b/>
                <w:color w:val="auto"/>
                <w:sz w:val="24"/>
                <w:szCs w:val="24"/>
                <w:lang w:eastAsia="zh-CN"/>
              </w:rPr>
              <w:t>）</w:t>
            </w:r>
          </w:p>
          <w:p>
            <w:pPr>
              <w:snapToGrid w:val="0"/>
              <w:spacing w:line="400" w:lineRule="exact"/>
              <w:jc w:val="center"/>
              <w:rPr>
                <w:rStyle w:val="31"/>
                <w:rFonts w:ascii="宋体" w:hAnsi="宋体"/>
                <w:b/>
                <w:color w:val="auto"/>
                <w:sz w:val="24"/>
                <w:szCs w:val="24"/>
              </w:rPr>
            </w:pPr>
          </w:p>
        </w:tc>
        <w:tc>
          <w:tcPr>
            <w:tcW w:w="1459"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Style w:val="31"/>
                <w:rFonts w:ascii="宋体" w:hAnsi="宋体"/>
                <w:b/>
                <w:color w:val="auto"/>
                <w:sz w:val="24"/>
                <w:szCs w:val="24"/>
              </w:rPr>
            </w:pPr>
            <w:r>
              <w:rPr>
                <w:rStyle w:val="31"/>
                <w:rFonts w:ascii="宋体" w:hAnsi="宋体"/>
                <w:b/>
                <w:color w:val="auto"/>
                <w:sz w:val="24"/>
                <w:szCs w:val="24"/>
              </w:rPr>
              <w:t>供应商(名)</w:t>
            </w:r>
          </w:p>
        </w:tc>
        <w:tc>
          <w:tcPr>
            <w:tcW w:w="2536"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Style w:val="31"/>
                <w:rFonts w:ascii="宋体" w:hAnsi="宋体"/>
                <w:b/>
                <w:color w:val="auto"/>
                <w:sz w:val="24"/>
                <w:szCs w:val="24"/>
              </w:rPr>
            </w:pPr>
            <w:r>
              <w:rPr>
                <w:rStyle w:val="31"/>
                <w:rFonts w:ascii="宋体" w:hAnsi="宋体"/>
                <w:b/>
                <w:color w:val="auto"/>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trPr>
        <w:tc>
          <w:tcPr>
            <w:tcW w:w="2442"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Style w:val="31"/>
                <w:rFonts w:ascii="宋体" w:hAnsi="宋体"/>
                <w:color w:val="auto"/>
                <w:sz w:val="24"/>
                <w:szCs w:val="24"/>
              </w:rPr>
            </w:pPr>
            <w:r>
              <w:rPr>
                <w:rFonts w:hint="eastAsia" w:ascii="宋体" w:hAnsi="宋体" w:cs="宋体"/>
                <w:b w:val="0"/>
                <w:bCs w:val="0"/>
                <w:color w:val="auto"/>
                <w:sz w:val="24"/>
                <w:szCs w:val="24"/>
                <w:lang w:val="en-US" w:eastAsia="zh-CN"/>
              </w:rPr>
              <w:t>职工食堂油烟抽排系统清洗服务</w:t>
            </w:r>
          </w:p>
        </w:tc>
        <w:tc>
          <w:tcPr>
            <w:tcW w:w="285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Style w:val="31"/>
                <w:rFonts w:ascii="宋体" w:hAnsi="宋体"/>
                <w:color w:val="auto"/>
                <w:sz w:val="24"/>
                <w:szCs w:val="24"/>
              </w:rPr>
            </w:pPr>
            <w:r>
              <w:rPr>
                <w:rStyle w:val="31"/>
                <w:rFonts w:hint="eastAsia" w:ascii="宋体" w:hAnsi="宋体"/>
                <w:b/>
                <w:color w:val="auto"/>
                <w:sz w:val="24"/>
                <w:szCs w:val="24"/>
                <w:lang w:val="en-US" w:eastAsia="zh-CN"/>
              </w:rPr>
              <w:t>67920</w:t>
            </w:r>
            <w:r>
              <w:rPr>
                <w:rStyle w:val="31"/>
                <w:rFonts w:hint="eastAsia" w:ascii="宋体" w:hAnsi="宋体"/>
                <w:b/>
                <w:color w:val="auto"/>
                <w:sz w:val="24"/>
                <w:szCs w:val="24"/>
              </w:rPr>
              <w:t>元</w:t>
            </w:r>
          </w:p>
        </w:tc>
        <w:tc>
          <w:tcPr>
            <w:tcW w:w="1459"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Style w:val="31"/>
                <w:rFonts w:ascii="宋体" w:hAnsi="宋体"/>
                <w:color w:val="auto"/>
                <w:sz w:val="24"/>
                <w:szCs w:val="24"/>
              </w:rPr>
            </w:pPr>
            <w:r>
              <w:rPr>
                <w:rStyle w:val="31"/>
                <w:rFonts w:hint="eastAsia" w:ascii="宋体" w:hAnsi="宋体"/>
                <w:color w:val="auto"/>
                <w:sz w:val="24"/>
                <w:szCs w:val="24"/>
              </w:rPr>
              <w:t>1</w:t>
            </w:r>
          </w:p>
        </w:tc>
        <w:tc>
          <w:tcPr>
            <w:tcW w:w="2536" w:type="dxa"/>
            <w:tcBorders>
              <w:top w:val="single" w:color="000000" w:sz="4" w:space="0"/>
              <w:left w:val="single" w:color="000000" w:sz="4" w:space="0"/>
              <w:bottom w:val="single" w:color="000000" w:sz="4" w:space="0"/>
              <w:right w:val="single" w:color="000000" w:sz="4" w:space="0"/>
            </w:tcBorders>
          </w:tcPr>
          <w:p>
            <w:pPr>
              <w:snapToGrid w:val="0"/>
              <w:spacing w:line="400" w:lineRule="exact"/>
              <w:rPr>
                <w:rStyle w:val="31"/>
                <w:rFonts w:ascii="宋体" w:hAnsi="宋体"/>
                <w:color w:val="auto"/>
                <w:sz w:val="24"/>
                <w:szCs w:val="24"/>
              </w:rPr>
            </w:pPr>
            <w:r>
              <w:rPr>
                <w:rStyle w:val="31"/>
                <w:rFonts w:hint="eastAsia" w:ascii="仿宋" w:hAnsi="仿宋" w:eastAsia="仿宋"/>
                <w:color w:val="auto"/>
                <w:szCs w:val="28"/>
              </w:rPr>
              <w:t>提供服务</w:t>
            </w:r>
            <w:r>
              <w:rPr>
                <w:rStyle w:val="31"/>
                <w:rFonts w:hint="eastAsia" w:ascii="仿宋" w:hAnsi="仿宋" w:eastAsia="仿宋"/>
                <w:color w:val="auto"/>
                <w:szCs w:val="28"/>
                <w:lang w:val="en-US" w:eastAsia="zh-CN"/>
              </w:rPr>
              <w:t>共12次</w:t>
            </w:r>
            <w:r>
              <w:rPr>
                <w:rStyle w:val="31"/>
                <w:rFonts w:hint="eastAsia" w:ascii="仿宋" w:hAnsi="仿宋" w:eastAsia="仿宋"/>
                <w:color w:val="auto"/>
                <w:szCs w:val="28"/>
                <w:lang w:eastAsia="zh-CN"/>
              </w:rPr>
              <w:t>，</w:t>
            </w:r>
            <w:r>
              <w:rPr>
                <w:rStyle w:val="31"/>
                <w:rFonts w:hint="eastAsia" w:ascii="仿宋" w:hAnsi="仿宋" w:eastAsia="仿宋"/>
                <w:color w:val="auto"/>
                <w:szCs w:val="28"/>
                <w:lang w:val="en-US" w:eastAsia="zh-CN"/>
              </w:rPr>
              <w:t>每三个月清洗1次</w:t>
            </w:r>
            <w:r>
              <w:rPr>
                <w:rStyle w:val="31"/>
                <w:rFonts w:hint="eastAsia" w:ascii="仿宋" w:hAnsi="仿宋" w:eastAsia="仿宋"/>
                <w:color w:val="auto"/>
                <w:szCs w:val="28"/>
              </w:rPr>
              <w:t>。</w:t>
            </w:r>
          </w:p>
        </w:tc>
      </w:tr>
    </w:tbl>
    <w:p>
      <w:pPr>
        <w:pStyle w:val="4"/>
        <w:keepNext/>
        <w:keepLines/>
        <w:pageBreakBefore w:val="0"/>
        <w:widowControl/>
        <w:kinsoku/>
        <w:wordWrap/>
        <w:overflowPunct/>
        <w:topLinePunct w:val="0"/>
        <w:autoSpaceDE/>
        <w:autoSpaceDN/>
        <w:bidi w:val="0"/>
        <w:adjustRightInd/>
        <w:snapToGrid/>
        <w:spacing w:line="240" w:lineRule="auto"/>
        <w:textAlignment w:val="baseline"/>
        <w:rPr>
          <w:rFonts w:hint="eastAsia" w:eastAsia="黑体"/>
          <w:b/>
          <w:lang w:val="en-US" w:eastAsia="zh-CN"/>
        </w:rPr>
      </w:pPr>
      <w:bookmarkStart w:id="2" w:name="_Toc11217"/>
      <w:r>
        <w:rPr>
          <w:b/>
        </w:rPr>
        <w:t>二、资金来源</w:t>
      </w:r>
      <w:bookmarkEnd w:id="2"/>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财政预算资金。</w:t>
      </w:r>
    </w:p>
    <w:p>
      <w:pPr>
        <w:pStyle w:val="4"/>
        <w:keepNext/>
        <w:keepLines/>
        <w:pageBreakBefore w:val="0"/>
        <w:widowControl/>
        <w:kinsoku/>
        <w:wordWrap/>
        <w:overflowPunct/>
        <w:topLinePunct w:val="0"/>
        <w:autoSpaceDE/>
        <w:autoSpaceDN/>
        <w:bidi w:val="0"/>
        <w:adjustRightInd/>
        <w:snapToGrid/>
        <w:spacing w:line="240" w:lineRule="auto"/>
        <w:textAlignment w:val="baseline"/>
        <w:rPr>
          <w:b/>
        </w:rPr>
      </w:pPr>
      <w:bookmarkStart w:id="3" w:name="_Toc19338"/>
      <w:r>
        <w:rPr>
          <w:b/>
        </w:rPr>
        <w:t>三、</w:t>
      </w:r>
      <w:r>
        <w:rPr>
          <w:rFonts w:hint="eastAsia"/>
          <w:b/>
          <w:lang w:eastAsia="zh-CN"/>
        </w:rPr>
        <w:t>询价</w:t>
      </w:r>
      <w:r>
        <w:rPr>
          <w:b/>
        </w:rPr>
        <w:t>资格</w:t>
      </w:r>
      <w:bookmarkEnd w:id="3"/>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合格的供应商应首先符合政府采购法第二十二条规定的基本条件，同时符合根据该项目特殊要求设置的特定资格条件。</w:t>
      </w:r>
    </w:p>
    <w:p>
      <w:pPr>
        <w:bidi w:val="0"/>
        <w:rPr>
          <w:sz w:val="24"/>
          <w:szCs w:val="24"/>
        </w:rPr>
      </w:pPr>
      <w:r>
        <w:rPr>
          <w:sz w:val="24"/>
          <w:szCs w:val="24"/>
        </w:rPr>
        <w:t>（一）一般资格条件</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1.具有独立承担民事责任的能力；</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2.具有良好的商业信誉和健全的财务会计制度；</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3.具有履行合同所必需的设备和专业服务能力；</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4.有依法缴纳税收和社会保障资金的良好记录；</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5.参加政府采购活动前三年内，在经营活动中没有重大违法记录；</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6.法律、行政法规规定的其他条件。</w:t>
      </w:r>
    </w:p>
    <w:p>
      <w:pPr>
        <w:bidi w:val="0"/>
        <w:rPr>
          <w:rFonts w:eastAsia="宋体"/>
          <w:sz w:val="24"/>
          <w:szCs w:val="24"/>
        </w:rPr>
      </w:pPr>
      <w:r>
        <w:rPr>
          <w:rFonts w:eastAsia="宋体"/>
          <w:sz w:val="24"/>
          <w:szCs w:val="24"/>
        </w:rPr>
        <w:t>（二）特定资格条件</w:t>
      </w:r>
    </w:p>
    <w:p>
      <w:pPr>
        <w:snapToGrid w:val="0"/>
        <w:spacing w:line="400" w:lineRule="exact"/>
        <w:ind w:firstLine="480" w:firstLineChars="200"/>
        <w:rPr>
          <w:rStyle w:val="31"/>
          <w:rFonts w:ascii="宋体" w:hAnsi="宋体"/>
          <w:sz w:val="24"/>
          <w:szCs w:val="24"/>
        </w:rPr>
      </w:pPr>
      <w:r>
        <w:rPr>
          <w:rStyle w:val="31"/>
          <w:rFonts w:ascii="宋体" w:hAnsi="宋体"/>
          <w:sz w:val="24"/>
          <w:szCs w:val="24"/>
        </w:rPr>
        <w:t>无。</w:t>
      </w:r>
    </w:p>
    <w:p>
      <w:pPr>
        <w:pStyle w:val="4"/>
        <w:keepNext/>
        <w:keepLines/>
        <w:pageBreakBefore w:val="0"/>
        <w:widowControl/>
        <w:kinsoku/>
        <w:wordWrap/>
        <w:overflowPunct/>
        <w:topLinePunct w:val="0"/>
        <w:autoSpaceDE/>
        <w:autoSpaceDN/>
        <w:bidi w:val="0"/>
        <w:adjustRightInd/>
        <w:snapToGrid/>
        <w:spacing w:line="240" w:lineRule="auto"/>
        <w:textAlignment w:val="baseline"/>
        <w:rPr>
          <w:b/>
        </w:rPr>
      </w:pPr>
      <w:bookmarkStart w:id="4" w:name="_Toc27538"/>
      <w:r>
        <w:rPr>
          <w:b/>
        </w:rPr>
        <w:t>四、</w:t>
      </w:r>
      <w:r>
        <w:rPr>
          <w:rFonts w:hint="eastAsia"/>
          <w:b/>
          <w:lang w:eastAsia="zh-CN"/>
        </w:rPr>
        <w:t>询价</w:t>
      </w:r>
      <w:r>
        <w:rPr>
          <w:b/>
        </w:rPr>
        <w:t>有关说明</w:t>
      </w:r>
      <w:bookmarkEnd w:id="4"/>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（一）凡有意参加</w:t>
      </w:r>
      <w:r>
        <w:rPr>
          <w:rStyle w:val="31"/>
          <w:rFonts w:hint="eastAsia" w:ascii="宋体" w:hAnsi="宋体"/>
          <w:color w:val="000000"/>
          <w:sz w:val="24"/>
          <w:szCs w:val="24"/>
          <w:lang w:eastAsia="zh-CN"/>
        </w:rPr>
        <w:t>询价</w:t>
      </w:r>
      <w:r>
        <w:rPr>
          <w:rStyle w:val="31"/>
          <w:rFonts w:ascii="宋体" w:hAnsi="宋体"/>
          <w:color w:val="000000"/>
          <w:sz w:val="24"/>
          <w:szCs w:val="24"/>
        </w:rPr>
        <w:t>的供应商，请于公告发布之日起至提交响应文件截止时间之前，在“行采家”平台（www.gec123.com）上下载本项目</w:t>
      </w:r>
      <w:r>
        <w:rPr>
          <w:rStyle w:val="31"/>
          <w:rFonts w:hint="eastAsia" w:ascii="宋体" w:hAnsi="宋体"/>
          <w:color w:val="000000"/>
          <w:sz w:val="24"/>
          <w:szCs w:val="24"/>
          <w:lang w:eastAsia="zh-CN"/>
        </w:rPr>
        <w:t>询价</w:t>
      </w:r>
      <w:r>
        <w:rPr>
          <w:rStyle w:val="31"/>
          <w:rFonts w:ascii="宋体" w:hAnsi="宋体"/>
          <w:color w:val="000000"/>
          <w:sz w:val="24"/>
          <w:szCs w:val="24"/>
        </w:rPr>
        <w:t>文件以及图纸、补遗等</w:t>
      </w:r>
      <w:r>
        <w:rPr>
          <w:rStyle w:val="31"/>
          <w:rFonts w:hint="eastAsia" w:ascii="宋体" w:hAnsi="宋体"/>
          <w:color w:val="000000"/>
          <w:sz w:val="24"/>
          <w:szCs w:val="24"/>
          <w:lang w:eastAsia="zh-CN"/>
        </w:rPr>
        <w:t>询价</w:t>
      </w:r>
      <w:r>
        <w:rPr>
          <w:rStyle w:val="31"/>
          <w:rFonts w:ascii="宋体" w:hAnsi="宋体"/>
          <w:color w:val="000000"/>
          <w:sz w:val="24"/>
          <w:szCs w:val="24"/>
        </w:rPr>
        <w:t>前公布的所有项目资料，无论供应商下载与否，均视为已知晓所有</w:t>
      </w:r>
      <w:r>
        <w:rPr>
          <w:rStyle w:val="31"/>
          <w:rFonts w:hint="eastAsia" w:ascii="宋体" w:hAnsi="宋体"/>
          <w:color w:val="000000"/>
          <w:sz w:val="24"/>
          <w:szCs w:val="24"/>
          <w:lang w:eastAsia="zh-CN"/>
        </w:rPr>
        <w:t>询价</w:t>
      </w:r>
      <w:r>
        <w:rPr>
          <w:rStyle w:val="31"/>
          <w:rFonts w:ascii="宋体" w:hAnsi="宋体"/>
          <w:color w:val="000000"/>
          <w:sz w:val="24"/>
          <w:szCs w:val="24"/>
        </w:rPr>
        <w:t>实质性要求内容。</w:t>
      </w:r>
    </w:p>
    <w:p>
      <w:pPr>
        <w:bidi w:val="0"/>
        <w:ind w:firstLine="480" w:firstLineChars="200"/>
        <w:rPr>
          <w:sz w:val="24"/>
          <w:szCs w:val="24"/>
        </w:rPr>
      </w:pPr>
      <w:r>
        <w:rPr>
          <w:sz w:val="24"/>
          <w:szCs w:val="24"/>
        </w:rPr>
        <w:t>（二）</w:t>
      </w:r>
      <w:r>
        <w:rPr>
          <w:rFonts w:hint="eastAsia"/>
          <w:sz w:val="24"/>
          <w:szCs w:val="24"/>
          <w:lang w:eastAsia="zh-CN"/>
        </w:rPr>
        <w:t>询价</w:t>
      </w:r>
      <w:r>
        <w:rPr>
          <w:sz w:val="24"/>
          <w:szCs w:val="24"/>
        </w:rPr>
        <w:t>保证金</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无。</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（三）现场踏勘</w:t>
      </w:r>
    </w:p>
    <w:p>
      <w:pPr>
        <w:pStyle w:val="2"/>
        <w:spacing w:before="0" w:after="0" w:line="400" w:lineRule="exact"/>
        <w:ind w:firstLine="480" w:firstLineChars="200"/>
        <w:rPr>
          <w:rFonts w:hint="eastAsia" w:ascii="宋体" w:hAnsi="宋体" w:eastAsia="宋体" w:cs="宋体"/>
          <w:b w:val="0"/>
          <w:bCs/>
          <w:color w:val="auto"/>
          <w:kern w:val="2"/>
          <w:sz w:val="24"/>
          <w:szCs w:val="24"/>
          <w:lang w:val="en-US" w:eastAsia="zh-CN" w:bidi="ar"/>
        </w:rPr>
      </w:pPr>
      <w:r>
        <w:rPr>
          <w:rStyle w:val="31"/>
          <w:rFonts w:hint="eastAsia" w:ascii="宋体" w:hAnsi="宋体" w:eastAsia="宋体" w:cstheme="minorBidi"/>
          <w:b w:val="0"/>
          <w:bCs/>
          <w:color w:val="auto"/>
          <w:kern w:val="2"/>
          <w:sz w:val="24"/>
          <w:szCs w:val="24"/>
          <w:lang w:val="en-US" w:eastAsia="zh-CN" w:bidi="ar-SA"/>
        </w:rPr>
        <w:t>因项目实施地点特殊，参加询价的供应商必须参加现场踏勘，以便对项目现场有充分了解。踏勘前，供应商应提前一天与采购人联系报备并携带身份证原件，在踏勘现场时带上加盖公章的《重庆市永川监狱踏勘现场登记表》二份（见响应文件格式要求），未参加踏勘现场的供应商视为不合格供应商。</w:t>
      </w:r>
      <w:r>
        <w:rPr>
          <w:rStyle w:val="31"/>
          <w:rFonts w:hint="eastAsia" w:ascii="宋体" w:hAnsi="宋体" w:cstheme="minorBidi"/>
          <w:b w:val="0"/>
          <w:bCs/>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
        </w:rPr>
        <w:t>踏勘时间在项目报价前一个工作日（9</w:t>
      </w:r>
      <w:r>
        <w:rPr>
          <w:rFonts w:hint="eastAsia" w:ascii="宋体" w:hAnsi="宋体" w:cs="宋体"/>
          <w:b w:val="0"/>
          <w:bCs/>
          <w:color w:val="auto"/>
          <w:kern w:val="2"/>
          <w:sz w:val="24"/>
          <w:szCs w:val="24"/>
          <w:lang w:val="en-US" w:eastAsia="zh-CN" w:bidi="ar"/>
        </w:rPr>
        <w:t>:</w:t>
      </w:r>
      <w:r>
        <w:rPr>
          <w:rFonts w:hint="eastAsia" w:ascii="宋体" w:hAnsi="宋体" w:eastAsia="宋体" w:cs="宋体"/>
          <w:b w:val="0"/>
          <w:bCs/>
          <w:color w:val="auto"/>
          <w:kern w:val="2"/>
          <w:sz w:val="24"/>
          <w:szCs w:val="24"/>
          <w:lang w:val="en-US" w:eastAsia="zh-CN" w:bidi="ar"/>
        </w:rPr>
        <w:t>00至16:00）内进行，</w:t>
      </w:r>
      <w:r>
        <w:rPr>
          <w:rStyle w:val="31"/>
          <w:rFonts w:hint="eastAsia" w:ascii="宋体" w:hAnsi="宋体" w:eastAsia="宋体" w:cstheme="minorBidi"/>
          <w:b w:val="0"/>
          <w:bCs/>
          <w:color w:val="auto"/>
          <w:kern w:val="2"/>
          <w:sz w:val="24"/>
          <w:szCs w:val="24"/>
          <w:lang w:val="en-US" w:eastAsia="zh-CN" w:bidi="ar-SA"/>
        </w:rPr>
        <w:t>联系人：王老师，联系电话：023-49399640</w:t>
      </w:r>
      <w:r>
        <w:rPr>
          <w:rFonts w:hint="eastAsia" w:ascii="宋体" w:hAnsi="宋体" w:eastAsia="宋体" w:cs="宋体"/>
          <w:b w:val="0"/>
          <w:bCs/>
          <w:color w:val="auto"/>
          <w:kern w:val="2"/>
          <w:sz w:val="24"/>
          <w:szCs w:val="24"/>
          <w:lang w:val="en-US" w:eastAsia="zh-CN" w:bidi="ar"/>
        </w:rPr>
        <w:t>。</w:t>
      </w:r>
    </w:p>
    <w:p>
      <w:pPr>
        <w:pStyle w:val="4"/>
        <w:keepNext/>
        <w:keepLines/>
        <w:pageBreakBefore w:val="0"/>
        <w:widowControl/>
        <w:kinsoku/>
        <w:wordWrap/>
        <w:overflowPunct/>
        <w:topLinePunct w:val="0"/>
        <w:autoSpaceDE/>
        <w:autoSpaceDN/>
        <w:bidi w:val="0"/>
        <w:adjustRightInd/>
        <w:snapToGrid/>
        <w:spacing w:line="240" w:lineRule="auto"/>
        <w:textAlignment w:val="baseline"/>
        <w:rPr>
          <w:b/>
        </w:rPr>
      </w:pPr>
      <w:bookmarkStart w:id="5" w:name="_Toc1938"/>
      <w:r>
        <w:rPr>
          <w:b/>
        </w:rPr>
        <w:t>五、其它有关规定</w:t>
      </w:r>
      <w:bookmarkEnd w:id="5"/>
    </w:p>
    <w:p>
      <w:pPr>
        <w:snapToGrid w:val="0"/>
        <w:spacing w:line="400" w:lineRule="exact"/>
        <w:ind w:firstLine="360" w:firstLineChars="150"/>
        <w:rPr>
          <w:rStyle w:val="31"/>
          <w:rFonts w:ascii="宋体" w:hAnsi="宋体"/>
          <w:color w:val="000000"/>
          <w:sz w:val="24"/>
          <w:szCs w:val="24"/>
        </w:rPr>
      </w:pPr>
      <w:r>
        <w:rPr>
          <w:rStyle w:val="31"/>
          <w:rFonts w:ascii="宋体" w:hAnsi="宋体"/>
          <w:color w:val="000000"/>
          <w:sz w:val="24"/>
          <w:szCs w:val="24"/>
        </w:rPr>
        <w:t>（一）单位负责人为同一人或者存在直接控股、管理关系的不同供应商，不得参加同一合同项（分包）下的政府采购活动，否则均为无效</w:t>
      </w:r>
      <w:r>
        <w:rPr>
          <w:rStyle w:val="31"/>
          <w:rFonts w:hint="eastAsia" w:ascii="宋体" w:hAnsi="宋体"/>
          <w:color w:val="000000"/>
          <w:sz w:val="24"/>
          <w:szCs w:val="24"/>
          <w:lang w:eastAsia="zh-CN"/>
        </w:rPr>
        <w:t>询价</w:t>
      </w:r>
      <w:r>
        <w:rPr>
          <w:rStyle w:val="31"/>
          <w:rFonts w:ascii="宋体" w:hAnsi="宋体"/>
          <w:color w:val="000000"/>
          <w:sz w:val="24"/>
          <w:szCs w:val="24"/>
        </w:rPr>
        <w:t>。</w:t>
      </w:r>
    </w:p>
    <w:p>
      <w:pPr>
        <w:snapToGrid w:val="0"/>
        <w:spacing w:line="400" w:lineRule="exact"/>
        <w:ind w:firstLine="360" w:firstLineChars="150"/>
        <w:rPr>
          <w:rStyle w:val="31"/>
          <w:rFonts w:ascii="宋体" w:hAnsi="宋体"/>
          <w:color w:val="000000"/>
          <w:sz w:val="24"/>
          <w:szCs w:val="24"/>
        </w:rPr>
      </w:pPr>
      <w:r>
        <w:rPr>
          <w:rStyle w:val="31"/>
          <w:rFonts w:ascii="宋体" w:hAnsi="宋体"/>
          <w:color w:val="000000"/>
          <w:sz w:val="24"/>
          <w:szCs w:val="24"/>
        </w:rPr>
        <w:t>（二）为采购项目提供整体设计、规范编制或者项目管理、监理、检测等服务的供应商，不得再参加该采购项目的其他采购活动。</w:t>
      </w:r>
    </w:p>
    <w:p>
      <w:pPr>
        <w:snapToGrid w:val="0"/>
        <w:spacing w:line="400" w:lineRule="exact"/>
        <w:ind w:firstLine="360" w:firstLineChars="150"/>
        <w:rPr>
          <w:rStyle w:val="31"/>
          <w:rFonts w:ascii="宋体" w:hAnsi="宋体"/>
          <w:color w:val="000000"/>
          <w:sz w:val="24"/>
          <w:szCs w:val="24"/>
        </w:rPr>
      </w:pPr>
      <w:r>
        <w:rPr>
          <w:rStyle w:val="31"/>
          <w:rFonts w:ascii="宋体" w:hAnsi="宋体"/>
          <w:color w:val="000000"/>
          <w:sz w:val="24"/>
          <w:szCs w:val="24"/>
        </w:rPr>
        <w:t>（三）本项目的补遗文件（如果有）一律在“行采家”平台（www.gec123.com）上发布，请各供应商注意下载；无论供应商下载与否，均视同供应商已知晓本项目补遗文件（如果有）的内容。</w:t>
      </w:r>
    </w:p>
    <w:p>
      <w:pPr>
        <w:snapToGrid w:val="0"/>
        <w:spacing w:line="400" w:lineRule="exact"/>
        <w:ind w:firstLine="360" w:firstLineChars="150"/>
        <w:rPr>
          <w:rStyle w:val="31"/>
          <w:rFonts w:ascii="宋体" w:hAnsi="宋体" w:eastAsia="宋体"/>
          <w:color w:val="000000"/>
          <w:sz w:val="24"/>
          <w:szCs w:val="24"/>
        </w:rPr>
      </w:pPr>
      <w:r>
        <w:rPr>
          <w:rStyle w:val="31"/>
          <w:rFonts w:ascii="宋体" w:hAnsi="宋体" w:eastAsia="宋体"/>
          <w:color w:val="000000"/>
          <w:sz w:val="24"/>
          <w:szCs w:val="24"/>
        </w:rPr>
        <w:t>（四）超过响应文件截止时间递交的响应文件，恕不接收。</w:t>
      </w:r>
    </w:p>
    <w:p>
      <w:pPr>
        <w:snapToGrid w:val="0"/>
        <w:spacing w:line="400" w:lineRule="exact"/>
        <w:ind w:firstLine="360" w:firstLineChars="150"/>
        <w:rPr>
          <w:rStyle w:val="31"/>
          <w:rFonts w:ascii="宋体" w:hAnsi="宋体"/>
          <w:color w:val="000000"/>
          <w:sz w:val="24"/>
          <w:szCs w:val="24"/>
        </w:rPr>
      </w:pPr>
      <w:r>
        <w:rPr>
          <w:rStyle w:val="31"/>
          <w:rFonts w:ascii="宋体" w:hAnsi="宋体"/>
          <w:color w:val="000000"/>
          <w:sz w:val="24"/>
          <w:szCs w:val="24"/>
        </w:rPr>
        <w:t>（五）</w:t>
      </w:r>
      <w:r>
        <w:rPr>
          <w:rStyle w:val="31"/>
          <w:rFonts w:hint="eastAsia" w:ascii="宋体" w:hAnsi="宋体"/>
          <w:color w:val="000000"/>
          <w:sz w:val="24"/>
          <w:szCs w:val="24"/>
          <w:lang w:eastAsia="zh-CN"/>
        </w:rPr>
        <w:t>询价</w:t>
      </w:r>
      <w:r>
        <w:rPr>
          <w:rStyle w:val="31"/>
          <w:rFonts w:ascii="宋体" w:hAnsi="宋体"/>
          <w:color w:val="000000"/>
          <w:sz w:val="24"/>
          <w:szCs w:val="24"/>
        </w:rPr>
        <w:t>费用：无论</w:t>
      </w:r>
      <w:r>
        <w:rPr>
          <w:rStyle w:val="31"/>
          <w:rFonts w:hint="eastAsia" w:ascii="宋体" w:hAnsi="宋体"/>
          <w:color w:val="000000"/>
          <w:sz w:val="24"/>
          <w:szCs w:val="24"/>
          <w:lang w:eastAsia="zh-CN"/>
        </w:rPr>
        <w:t>询价</w:t>
      </w:r>
      <w:r>
        <w:rPr>
          <w:rStyle w:val="31"/>
          <w:rFonts w:ascii="宋体" w:hAnsi="宋体"/>
          <w:color w:val="000000"/>
          <w:sz w:val="24"/>
          <w:szCs w:val="24"/>
        </w:rPr>
        <w:t>结果如何，供应商参与本项目</w:t>
      </w:r>
      <w:r>
        <w:rPr>
          <w:rStyle w:val="31"/>
          <w:rFonts w:hint="eastAsia" w:ascii="宋体" w:hAnsi="宋体"/>
          <w:color w:val="000000"/>
          <w:sz w:val="24"/>
          <w:szCs w:val="24"/>
          <w:lang w:eastAsia="zh-CN"/>
        </w:rPr>
        <w:t>询价</w:t>
      </w:r>
      <w:r>
        <w:rPr>
          <w:rStyle w:val="31"/>
          <w:rFonts w:ascii="宋体" w:hAnsi="宋体"/>
          <w:color w:val="000000"/>
          <w:sz w:val="24"/>
          <w:szCs w:val="24"/>
        </w:rPr>
        <w:t>的所有费用均应由供应商自行承担。</w:t>
      </w:r>
    </w:p>
    <w:p>
      <w:pPr>
        <w:pStyle w:val="4"/>
        <w:keepNext/>
        <w:keepLines/>
        <w:pageBreakBefore w:val="0"/>
        <w:widowControl/>
        <w:kinsoku/>
        <w:wordWrap/>
        <w:overflowPunct/>
        <w:topLinePunct w:val="0"/>
        <w:autoSpaceDE/>
        <w:autoSpaceDN/>
        <w:bidi w:val="0"/>
        <w:adjustRightInd/>
        <w:snapToGrid/>
        <w:spacing w:line="240" w:lineRule="auto"/>
        <w:textAlignment w:val="baseline"/>
        <w:rPr>
          <w:b/>
        </w:rPr>
      </w:pPr>
      <w:bookmarkStart w:id="6" w:name="_Toc4665"/>
      <w:r>
        <w:rPr>
          <w:rFonts w:hint="eastAsia"/>
          <w:b/>
        </w:rPr>
        <w:t>六</w:t>
      </w:r>
      <w:r>
        <w:rPr>
          <w:b/>
        </w:rPr>
        <w:t>、联系方式</w:t>
      </w:r>
      <w:bookmarkEnd w:id="6"/>
    </w:p>
    <w:p>
      <w:pPr>
        <w:snapToGrid w:val="0"/>
        <w:spacing w:line="400" w:lineRule="exact"/>
        <w:ind w:firstLine="480" w:firstLineChars="200"/>
        <w:rPr>
          <w:rStyle w:val="31"/>
          <w:rFonts w:hint="eastAsia" w:ascii="宋体" w:hAnsi="宋体" w:eastAsia="宋体"/>
          <w:color w:val="000000"/>
          <w:sz w:val="24"/>
          <w:szCs w:val="24"/>
          <w:lang w:eastAsia="zh-CN"/>
        </w:rPr>
      </w:pPr>
      <w:r>
        <w:rPr>
          <w:rStyle w:val="31"/>
          <w:rFonts w:ascii="宋体" w:hAnsi="宋体"/>
          <w:color w:val="000000"/>
          <w:sz w:val="24"/>
          <w:szCs w:val="24"/>
        </w:rPr>
        <w:t>采购人：</w:t>
      </w:r>
      <w:r>
        <w:rPr>
          <w:rStyle w:val="31"/>
          <w:rFonts w:hint="eastAsia" w:ascii="宋体" w:hAnsi="宋体"/>
          <w:color w:val="000000"/>
          <w:sz w:val="24"/>
          <w:szCs w:val="24"/>
          <w:lang w:eastAsia="zh-CN"/>
        </w:rPr>
        <w:t>重庆市永川监狱</w:t>
      </w:r>
    </w:p>
    <w:p>
      <w:pPr>
        <w:snapToGrid w:val="0"/>
        <w:spacing w:line="400" w:lineRule="exact"/>
        <w:ind w:firstLine="480" w:firstLineChars="200"/>
        <w:rPr>
          <w:rStyle w:val="31"/>
          <w:rFonts w:hint="eastAsia" w:ascii="宋体" w:hAnsi="宋体" w:eastAsia="宋体"/>
          <w:color w:val="000000"/>
          <w:sz w:val="24"/>
          <w:szCs w:val="24"/>
          <w:u w:val="single" w:color="000000"/>
          <w:lang w:eastAsia="zh-CN"/>
        </w:rPr>
      </w:pPr>
      <w:r>
        <w:rPr>
          <w:rStyle w:val="31"/>
          <w:rFonts w:ascii="宋体" w:hAnsi="宋体"/>
          <w:color w:val="000000"/>
          <w:sz w:val="24"/>
          <w:szCs w:val="24"/>
        </w:rPr>
        <w:t>业务联系人：</w:t>
      </w:r>
      <w:r>
        <w:rPr>
          <w:rStyle w:val="31"/>
          <w:rFonts w:hint="eastAsia" w:ascii="宋体" w:hAnsi="宋体"/>
          <w:color w:val="000000"/>
          <w:sz w:val="24"/>
          <w:szCs w:val="24"/>
          <w:lang w:val="en-US" w:eastAsia="zh-CN"/>
        </w:rPr>
        <w:t>王</w:t>
      </w:r>
      <w:r>
        <w:rPr>
          <w:rStyle w:val="31"/>
          <w:rFonts w:ascii="宋体" w:hAnsi="宋体"/>
          <w:color w:val="000000"/>
          <w:sz w:val="24"/>
          <w:szCs w:val="24"/>
        </w:rPr>
        <w:t>老师    联系电话：023-4939964</w:t>
      </w:r>
      <w:r>
        <w:rPr>
          <w:rStyle w:val="31"/>
          <w:rFonts w:hint="eastAsia" w:ascii="宋体" w:hAnsi="宋体"/>
          <w:color w:val="000000"/>
          <w:sz w:val="24"/>
          <w:szCs w:val="24"/>
          <w:lang w:val="en-US" w:eastAsia="zh-CN"/>
        </w:rPr>
        <w:t>0</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投诉联系人：</w:t>
      </w:r>
      <w:r>
        <w:rPr>
          <w:rStyle w:val="31"/>
          <w:rFonts w:hint="eastAsia" w:ascii="宋体" w:hAnsi="宋体"/>
          <w:color w:val="auto"/>
          <w:sz w:val="24"/>
          <w:szCs w:val="24"/>
          <w:lang w:eastAsia="zh-CN"/>
        </w:rPr>
        <w:t>徐</w:t>
      </w:r>
      <w:r>
        <w:rPr>
          <w:rStyle w:val="31"/>
          <w:rFonts w:ascii="宋体" w:hAnsi="宋体"/>
          <w:color w:val="auto"/>
          <w:sz w:val="24"/>
          <w:szCs w:val="24"/>
        </w:rPr>
        <w:t>老师</w:t>
      </w:r>
      <w:r>
        <w:rPr>
          <w:rStyle w:val="31"/>
          <w:rFonts w:ascii="宋体" w:hAnsi="宋体"/>
          <w:color w:val="0000FF"/>
          <w:sz w:val="24"/>
          <w:szCs w:val="24"/>
        </w:rPr>
        <w:t xml:space="preserve"> </w:t>
      </w:r>
      <w:r>
        <w:rPr>
          <w:rStyle w:val="31"/>
          <w:rFonts w:ascii="宋体" w:hAnsi="宋体"/>
          <w:color w:val="000000"/>
          <w:sz w:val="24"/>
          <w:szCs w:val="24"/>
        </w:rPr>
        <w:t xml:space="preserve">   联系电话：023-49399639</w:t>
      </w:r>
    </w:p>
    <w:p>
      <w:pPr>
        <w:snapToGrid w:val="0"/>
        <w:spacing w:line="400" w:lineRule="exact"/>
        <w:ind w:firstLine="480" w:firstLineChars="200"/>
        <w:rPr>
          <w:rStyle w:val="31"/>
          <w:rFonts w:ascii="宋体" w:hAnsi="宋体"/>
          <w:sz w:val="24"/>
          <w:szCs w:val="24"/>
        </w:rPr>
        <w:sectPr>
          <w:footerReference r:id="rId8" w:type="default"/>
          <w:pgSz w:w="11907" w:h="16840"/>
          <w:pgMar w:top="1134" w:right="1418" w:bottom="1134" w:left="1418" w:header="964" w:footer="992" w:gutter="0"/>
          <w:pgNumType w:fmt="decimal" w:start="1"/>
          <w:cols w:space="425" w:num="1"/>
          <w:docGrid w:linePitch="312" w:charSpace="0"/>
        </w:sectPr>
      </w:pPr>
      <w:r>
        <w:rPr>
          <w:rStyle w:val="31"/>
          <w:rFonts w:ascii="宋体" w:hAnsi="宋体"/>
          <w:sz w:val="24"/>
          <w:szCs w:val="24"/>
        </w:rPr>
        <w:t>地  址：重庆市永川区</w:t>
      </w:r>
      <w:r>
        <w:rPr>
          <w:rStyle w:val="31"/>
          <w:rFonts w:hint="eastAsia" w:ascii="宋体" w:hAnsi="宋体"/>
          <w:sz w:val="24"/>
          <w:szCs w:val="24"/>
        </w:rPr>
        <w:t>陈食街道</w:t>
      </w:r>
      <w:r>
        <w:rPr>
          <w:rStyle w:val="31"/>
          <w:rFonts w:ascii="宋体" w:hAnsi="宋体"/>
          <w:sz w:val="24"/>
          <w:szCs w:val="24"/>
        </w:rPr>
        <w:t>龙马大道1116号</w:t>
      </w:r>
    </w:p>
    <w:p>
      <w:pPr>
        <w:pStyle w:val="3"/>
        <w:keepNext/>
        <w:keepLines/>
        <w:pageBreakBefore w:val="0"/>
        <w:widowControl/>
        <w:kinsoku/>
        <w:wordWrap/>
        <w:overflowPunct/>
        <w:topLinePunct w:val="0"/>
        <w:autoSpaceDE/>
        <w:autoSpaceDN/>
        <w:bidi w:val="0"/>
        <w:adjustRightInd/>
        <w:snapToGrid/>
        <w:spacing w:line="240" w:lineRule="auto"/>
        <w:jc w:val="center"/>
        <w:textAlignment w:val="baseline"/>
      </w:pPr>
      <w:bookmarkStart w:id="7" w:name="_Toc7550"/>
      <w:r>
        <w:t>第二篇  供应商须知</w:t>
      </w:r>
      <w:bookmarkEnd w:id="7"/>
    </w:p>
    <w:p>
      <w:pPr>
        <w:pStyle w:val="4"/>
        <w:keepNext/>
        <w:keepLines/>
        <w:pageBreakBefore w:val="0"/>
        <w:widowControl/>
        <w:kinsoku/>
        <w:wordWrap/>
        <w:overflowPunct/>
        <w:topLinePunct w:val="0"/>
        <w:autoSpaceDE/>
        <w:autoSpaceDN/>
        <w:bidi w:val="0"/>
        <w:adjustRightInd/>
        <w:snapToGrid/>
        <w:spacing w:line="240" w:lineRule="auto"/>
        <w:textAlignment w:val="baseline"/>
      </w:pPr>
      <w:bookmarkStart w:id="8" w:name="_Toc25719"/>
      <w:r>
        <w:t>一、</w:t>
      </w:r>
      <w:r>
        <w:rPr>
          <w:rFonts w:hint="eastAsia"/>
          <w:lang w:val="en-US" w:eastAsia="zh-CN"/>
        </w:rPr>
        <w:t>询价</w:t>
      </w:r>
      <w:r>
        <w:t>费用</w:t>
      </w:r>
      <w:bookmarkEnd w:id="8"/>
    </w:p>
    <w:p>
      <w:pPr>
        <w:pStyle w:val="219"/>
        <w:snapToGrid w:val="0"/>
        <w:spacing w:line="400" w:lineRule="exact"/>
        <w:ind w:firstLine="480" w:firstLineChars="200"/>
        <w:rPr>
          <w:rStyle w:val="31"/>
          <w:rFonts w:hAnsi="宋体"/>
          <w:color w:val="000000"/>
          <w:sz w:val="24"/>
          <w:szCs w:val="24"/>
        </w:rPr>
      </w:pPr>
      <w:r>
        <w:rPr>
          <w:rStyle w:val="31"/>
          <w:rFonts w:hAnsi="宋体"/>
          <w:color w:val="000000"/>
          <w:sz w:val="24"/>
          <w:szCs w:val="24"/>
        </w:rPr>
        <w:t>参与</w:t>
      </w:r>
      <w:r>
        <w:rPr>
          <w:rStyle w:val="31"/>
          <w:rFonts w:hint="eastAsia" w:hAnsi="宋体"/>
          <w:color w:val="000000"/>
          <w:sz w:val="24"/>
          <w:szCs w:val="24"/>
          <w:lang w:eastAsia="zh-CN"/>
        </w:rPr>
        <w:t>询价</w:t>
      </w:r>
      <w:r>
        <w:rPr>
          <w:rStyle w:val="31"/>
          <w:rFonts w:hAnsi="宋体"/>
          <w:color w:val="000000"/>
          <w:sz w:val="24"/>
          <w:szCs w:val="24"/>
        </w:rPr>
        <w:t>的供应商应承担其编制响应文件与递交响应文件所涉及的一切费用，不论</w:t>
      </w:r>
      <w:r>
        <w:rPr>
          <w:rStyle w:val="31"/>
          <w:rFonts w:hint="eastAsia" w:hAnsi="宋体"/>
          <w:color w:val="000000"/>
          <w:sz w:val="24"/>
          <w:szCs w:val="24"/>
          <w:lang w:eastAsia="zh-CN"/>
        </w:rPr>
        <w:t>询价</w:t>
      </w:r>
      <w:r>
        <w:rPr>
          <w:rStyle w:val="31"/>
          <w:rFonts w:hAnsi="宋体"/>
          <w:color w:val="000000"/>
          <w:sz w:val="24"/>
          <w:szCs w:val="24"/>
        </w:rPr>
        <w:t>结果如何，采购人在任何情况下无义务也无责任承担这些费用。</w:t>
      </w:r>
    </w:p>
    <w:p>
      <w:pPr>
        <w:pStyle w:val="4"/>
        <w:keepNext/>
        <w:keepLines/>
        <w:pageBreakBefore w:val="0"/>
        <w:widowControl/>
        <w:kinsoku/>
        <w:wordWrap/>
        <w:overflowPunct/>
        <w:topLinePunct w:val="0"/>
        <w:autoSpaceDE/>
        <w:autoSpaceDN/>
        <w:bidi w:val="0"/>
        <w:adjustRightInd/>
        <w:snapToGrid/>
        <w:spacing w:line="240" w:lineRule="auto"/>
        <w:textAlignment w:val="baseline"/>
        <w:rPr>
          <w:b/>
        </w:rPr>
      </w:pPr>
      <w:bookmarkStart w:id="9" w:name="_Toc21985"/>
      <w:r>
        <w:rPr>
          <w:b/>
        </w:rPr>
        <w:t>二、</w:t>
      </w:r>
      <w:r>
        <w:rPr>
          <w:rFonts w:hint="eastAsia"/>
          <w:b/>
          <w:lang w:eastAsia="zh-CN"/>
        </w:rPr>
        <w:t>询价</w:t>
      </w:r>
      <w:r>
        <w:rPr>
          <w:b/>
        </w:rPr>
        <w:t>文件</w:t>
      </w:r>
      <w:bookmarkEnd w:id="9"/>
      <w:r>
        <w:rPr>
          <w:b/>
        </w:rPr>
        <w:tab/>
      </w:r>
    </w:p>
    <w:p>
      <w:pPr>
        <w:snapToGrid w:val="0"/>
        <w:spacing w:line="400" w:lineRule="exact"/>
        <w:ind w:firstLine="360" w:firstLineChars="150"/>
        <w:rPr>
          <w:rStyle w:val="31"/>
          <w:rFonts w:ascii="宋体" w:hAnsi="宋体"/>
          <w:color w:val="000000"/>
          <w:sz w:val="24"/>
          <w:szCs w:val="24"/>
        </w:rPr>
      </w:pPr>
      <w:r>
        <w:rPr>
          <w:rStyle w:val="31"/>
          <w:rFonts w:ascii="宋体" w:hAnsi="宋体"/>
          <w:color w:val="000000"/>
          <w:sz w:val="24"/>
          <w:szCs w:val="24"/>
        </w:rPr>
        <w:t>（一）</w:t>
      </w:r>
      <w:r>
        <w:rPr>
          <w:rStyle w:val="31"/>
          <w:rFonts w:hint="eastAsia" w:ascii="宋体" w:hAnsi="宋体"/>
          <w:color w:val="000000"/>
          <w:sz w:val="24"/>
          <w:szCs w:val="24"/>
          <w:lang w:eastAsia="zh-CN"/>
        </w:rPr>
        <w:t>询价</w:t>
      </w:r>
      <w:r>
        <w:rPr>
          <w:rStyle w:val="31"/>
          <w:rFonts w:ascii="宋体" w:hAnsi="宋体"/>
          <w:color w:val="000000"/>
          <w:sz w:val="24"/>
          <w:szCs w:val="24"/>
        </w:rPr>
        <w:t>文件由</w:t>
      </w:r>
      <w:r>
        <w:rPr>
          <w:rStyle w:val="31"/>
          <w:rFonts w:hint="eastAsia" w:ascii="宋体" w:hAnsi="宋体"/>
          <w:color w:val="000000"/>
          <w:sz w:val="24"/>
          <w:szCs w:val="24"/>
          <w:lang w:eastAsia="zh-CN"/>
        </w:rPr>
        <w:t>询价</w:t>
      </w:r>
      <w:r>
        <w:rPr>
          <w:rStyle w:val="31"/>
          <w:rFonts w:ascii="宋体" w:hAnsi="宋体"/>
          <w:color w:val="000000"/>
          <w:sz w:val="24"/>
          <w:szCs w:val="24"/>
        </w:rPr>
        <w:t>邀请书、供应商须知、</w:t>
      </w:r>
      <w:r>
        <w:rPr>
          <w:rStyle w:val="31"/>
          <w:rFonts w:hint="eastAsia" w:ascii="宋体" w:hAnsi="宋体"/>
          <w:color w:val="000000"/>
          <w:sz w:val="24"/>
          <w:szCs w:val="24"/>
          <w:lang w:eastAsia="zh-CN"/>
        </w:rPr>
        <w:t>询价</w:t>
      </w:r>
      <w:r>
        <w:rPr>
          <w:rStyle w:val="31"/>
          <w:rFonts w:ascii="宋体" w:hAnsi="宋体"/>
          <w:color w:val="000000"/>
          <w:sz w:val="24"/>
          <w:szCs w:val="24"/>
        </w:rPr>
        <w:t>项目服务需求、</w:t>
      </w:r>
      <w:r>
        <w:rPr>
          <w:rStyle w:val="31"/>
          <w:rFonts w:hint="eastAsia" w:ascii="宋体" w:hAnsi="宋体"/>
          <w:color w:val="000000"/>
          <w:sz w:val="24"/>
          <w:szCs w:val="24"/>
          <w:lang w:eastAsia="zh-CN"/>
        </w:rPr>
        <w:t>询价</w:t>
      </w:r>
      <w:r>
        <w:rPr>
          <w:rStyle w:val="31"/>
          <w:rFonts w:ascii="宋体" w:hAnsi="宋体"/>
          <w:color w:val="000000"/>
          <w:sz w:val="24"/>
          <w:szCs w:val="24"/>
        </w:rPr>
        <w:t>项目商务需求、合同</w:t>
      </w:r>
      <w:r>
        <w:rPr>
          <w:rStyle w:val="31"/>
          <w:rFonts w:hint="eastAsia" w:ascii="宋体" w:hAnsi="宋体"/>
          <w:color w:val="000000"/>
          <w:sz w:val="24"/>
          <w:szCs w:val="24"/>
          <w:lang w:val="en-US" w:eastAsia="zh-CN"/>
        </w:rPr>
        <w:t>格式</w:t>
      </w:r>
      <w:r>
        <w:rPr>
          <w:rStyle w:val="31"/>
          <w:rFonts w:ascii="宋体" w:hAnsi="宋体"/>
          <w:color w:val="000000"/>
          <w:sz w:val="24"/>
          <w:szCs w:val="24"/>
        </w:rPr>
        <w:t>、响应文件格式要求六部分组成。</w:t>
      </w:r>
    </w:p>
    <w:p>
      <w:pPr>
        <w:snapToGrid w:val="0"/>
        <w:spacing w:line="400" w:lineRule="exact"/>
        <w:ind w:firstLine="360" w:firstLineChars="150"/>
        <w:rPr>
          <w:rStyle w:val="31"/>
          <w:rFonts w:ascii="宋体" w:hAnsi="宋体"/>
          <w:color w:val="000000"/>
          <w:sz w:val="24"/>
          <w:szCs w:val="24"/>
        </w:rPr>
      </w:pPr>
      <w:r>
        <w:rPr>
          <w:rStyle w:val="31"/>
          <w:rFonts w:ascii="宋体" w:hAnsi="宋体"/>
          <w:color w:val="000000"/>
          <w:sz w:val="24"/>
          <w:szCs w:val="24"/>
        </w:rPr>
        <w:t>（二）采购人所作的一切有效的书面通知、修改及补充，都是</w:t>
      </w:r>
      <w:r>
        <w:rPr>
          <w:rStyle w:val="31"/>
          <w:rFonts w:hint="eastAsia" w:ascii="宋体" w:hAnsi="宋体"/>
          <w:color w:val="000000"/>
          <w:sz w:val="24"/>
          <w:szCs w:val="24"/>
          <w:lang w:eastAsia="zh-CN"/>
        </w:rPr>
        <w:t>询价</w:t>
      </w:r>
      <w:r>
        <w:rPr>
          <w:rStyle w:val="31"/>
          <w:rFonts w:ascii="宋体" w:hAnsi="宋体"/>
          <w:color w:val="000000"/>
          <w:sz w:val="24"/>
          <w:szCs w:val="24"/>
        </w:rPr>
        <w:t>文件不可分割的部分。</w:t>
      </w:r>
    </w:p>
    <w:p>
      <w:pPr>
        <w:snapToGrid w:val="0"/>
        <w:spacing w:line="400" w:lineRule="exact"/>
        <w:ind w:firstLine="360" w:firstLineChars="150"/>
        <w:rPr>
          <w:rStyle w:val="31"/>
          <w:rFonts w:ascii="宋体" w:hAnsi="宋体" w:eastAsia="宋体"/>
          <w:color w:val="000000"/>
          <w:sz w:val="24"/>
          <w:szCs w:val="24"/>
        </w:rPr>
      </w:pPr>
      <w:r>
        <w:rPr>
          <w:rStyle w:val="31"/>
          <w:rFonts w:ascii="宋体" w:hAnsi="宋体" w:eastAsia="宋体"/>
          <w:color w:val="000000"/>
          <w:sz w:val="24"/>
          <w:szCs w:val="24"/>
        </w:rPr>
        <w:t>（三）</w:t>
      </w:r>
      <w:r>
        <w:rPr>
          <w:rStyle w:val="31"/>
          <w:rFonts w:hint="eastAsia" w:ascii="宋体" w:hAnsi="宋体"/>
          <w:color w:val="000000"/>
          <w:sz w:val="24"/>
          <w:szCs w:val="24"/>
          <w:lang w:eastAsia="zh-CN"/>
        </w:rPr>
        <w:t>询价</w:t>
      </w:r>
      <w:r>
        <w:rPr>
          <w:rStyle w:val="31"/>
          <w:rFonts w:ascii="宋体" w:hAnsi="宋体" w:eastAsia="宋体"/>
          <w:color w:val="000000"/>
          <w:sz w:val="24"/>
          <w:szCs w:val="24"/>
        </w:rPr>
        <w:t>文件的解释</w:t>
      </w:r>
    </w:p>
    <w:p>
      <w:pPr>
        <w:snapToGrid w:val="0"/>
        <w:spacing w:line="400" w:lineRule="exact"/>
        <w:ind w:firstLine="360" w:firstLineChars="150"/>
        <w:rPr>
          <w:rStyle w:val="31"/>
          <w:rFonts w:ascii="宋体" w:hAnsi="宋体"/>
          <w:color w:val="000000"/>
          <w:sz w:val="24"/>
          <w:szCs w:val="24"/>
        </w:rPr>
      </w:pPr>
      <w:r>
        <w:rPr>
          <w:rStyle w:val="31"/>
          <w:rFonts w:ascii="宋体" w:hAnsi="宋体"/>
          <w:color w:val="000000"/>
          <w:sz w:val="24"/>
          <w:szCs w:val="24"/>
        </w:rPr>
        <w:t>供应商如对</w:t>
      </w:r>
      <w:r>
        <w:rPr>
          <w:rStyle w:val="31"/>
          <w:rFonts w:hint="eastAsia" w:ascii="宋体" w:hAnsi="宋体"/>
          <w:color w:val="000000"/>
          <w:sz w:val="24"/>
          <w:szCs w:val="24"/>
          <w:lang w:eastAsia="zh-CN"/>
        </w:rPr>
        <w:t>询价</w:t>
      </w:r>
      <w:r>
        <w:rPr>
          <w:rStyle w:val="31"/>
          <w:rFonts w:ascii="宋体" w:hAnsi="宋体"/>
          <w:color w:val="000000"/>
          <w:sz w:val="24"/>
          <w:szCs w:val="24"/>
        </w:rPr>
        <w:t>文件有疑问，必须以书面形式在提交响应文件截止时间1个工作日前向采购人要求澄清，采购人可视具体情况做出处理或答复。如供应商未提出疑问，视为完全理解并同意本</w:t>
      </w:r>
      <w:r>
        <w:rPr>
          <w:rStyle w:val="31"/>
          <w:rFonts w:hint="eastAsia" w:ascii="宋体" w:hAnsi="宋体"/>
          <w:color w:val="000000"/>
          <w:sz w:val="24"/>
          <w:szCs w:val="24"/>
          <w:lang w:eastAsia="zh-CN"/>
        </w:rPr>
        <w:t>询价</w:t>
      </w:r>
      <w:r>
        <w:rPr>
          <w:rStyle w:val="31"/>
          <w:rFonts w:ascii="宋体" w:hAnsi="宋体"/>
          <w:color w:val="000000"/>
          <w:sz w:val="24"/>
          <w:szCs w:val="24"/>
        </w:rPr>
        <w:t>文件。一经进入</w:t>
      </w:r>
      <w:r>
        <w:rPr>
          <w:rStyle w:val="31"/>
          <w:rFonts w:hint="eastAsia" w:ascii="宋体" w:hAnsi="宋体"/>
          <w:color w:val="000000"/>
          <w:sz w:val="24"/>
          <w:szCs w:val="24"/>
          <w:lang w:eastAsia="zh-CN"/>
        </w:rPr>
        <w:t>询价</w:t>
      </w:r>
      <w:r>
        <w:rPr>
          <w:rStyle w:val="31"/>
          <w:rFonts w:ascii="宋体" w:hAnsi="宋体"/>
          <w:color w:val="000000"/>
          <w:sz w:val="24"/>
          <w:szCs w:val="24"/>
        </w:rPr>
        <w:t>程序，即视为供应商已详细阅读全部文件资料，完全理解</w:t>
      </w:r>
      <w:r>
        <w:rPr>
          <w:rStyle w:val="31"/>
          <w:rFonts w:hint="eastAsia" w:ascii="宋体" w:hAnsi="宋体"/>
          <w:color w:val="000000"/>
          <w:sz w:val="24"/>
          <w:szCs w:val="24"/>
          <w:lang w:eastAsia="zh-CN"/>
        </w:rPr>
        <w:t>询价</w:t>
      </w:r>
      <w:r>
        <w:rPr>
          <w:rStyle w:val="31"/>
          <w:rFonts w:ascii="宋体" w:hAnsi="宋体"/>
          <w:color w:val="000000"/>
          <w:sz w:val="24"/>
          <w:szCs w:val="24"/>
        </w:rPr>
        <w:t>文件所有条款内容并同意放弃对这方面有不明白及误解的权利。</w:t>
      </w:r>
    </w:p>
    <w:p>
      <w:pPr>
        <w:snapToGrid w:val="0"/>
        <w:spacing w:line="400" w:lineRule="exact"/>
        <w:ind w:firstLine="360" w:firstLineChars="150"/>
        <w:rPr>
          <w:rStyle w:val="31"/>
          <w:rFonts w:ascii="宋体" w:hAnsi="宋体"/>
          <w:color w:val="000000"/>
          <w:sz w:val="24"/>
          <w:szCs w:val="24"/>
        </w:rPr>
      </w:pPr>
      <w:r>
        <w:rPr>
          <w:rStyle w:val="31"/>
          <w:rFonts w:ascii="宋体" w:hAnsi="宋体"/>
          <w:color w:val="000000"/>
          <w:sz w:val="24"/>
          <w:szCs w:val="24"/>
        </w:rPr>
        <w:t>（四）本</w:t>
      </w:r>
      <w:r>
        <w:rPr>
          <w:rStyle w:val="31"/>
          <w:rFonts w:hint="eastAsia" w:ascii="宋体" w:hAnsi="宋体"/>
          <w:color w:val="000000"/>
          <w:sz w:val="24"/>
          <w:szCs w:val="24"/>
          <w:lang w:eastAsia="zh-CN"/>
        </w:rPr>
        <w:t>询价</w:t>
      </w:r>
      <w:r>
        <w:rPr>
          <w:rStyle w:val="31"/>
          <w:rFonts w:ascii="宋体" w:hAnsi="宋体"/>
          <w:color w:val="000000"/>
          <w:sz w:val="24"/>
          <w:szCs w:val="24"/>
        </w:rPr>
        <w:t>文件中，采购人根据与供应商</w:t>
      </w:r>
      <w:r>
        <w:rPr>
          <w:rStyle w:val="31"/>
          <w:rFonts w:hint="eastAsia" w:ascii="宋体" w:hAnsi="宋体"/>
          <w:color w:val="000000"/>
          <w:sz w:val="24"/>
          <w:szCs w:val="24"/>
          <w:lang w:eastAsia="zh-CN"/>
        </w:rPr>
        <w:t>询价</w:t>
      </w:r>
      <w:r>
        <w:rPr>
          <w:rStyle w:val="31"/>
          <w:rFonts w:ascii="宋体" w:hAnsi="宋体"/>
          <w:color w:val="000000"/>
          <w:sz w:val="24"/>
          <w:szCs w:val="24"/>
        </w:rPr>
        <w:t>情况可能实质性变动的内容为</w:t>
      </w:r>
      <w:r>
        <w:rPr>
          <w:rStyle w:val="31"/>
          <w:rFonts w:hint="eastAsia" w:ascii="宋体" w:hAnsi="宋体"/>
          <w:color w:val="000000"/>
          <w:sz w:val="24"/>
          <w:szCs w:val="24"/>
          <w:lang w:eastAsia="zh-CN"/>
        </w:rPr>
        <w:t>询价</w:t>
      </w:r>
      <w:r>
        <w:rPr>
          <w:rStyle w:val="31"/>
          <w:rFonts w:ascii="宋体" w:hAnsi="宋体"/>
          <w:color w:val="000000"/>
          <w:sz w:val="24"/>
          <w:szCs w:val="24"/>
        </w:rPr>
        <w:t>文件第三、四、五篇全部内容。</w:t>
      </w:r>
    </w:p>
    <w:p>
      <w:pPr>
        <w:pStyle w:val="4"/>
        <w:keepNext/>
        <w:keepLines/>
        <w:pageBreakBefore w:val="0"/>
        <w:widowControl/>
        <w:kinsoku/>
        <w:wordWrap/>
        <w:overflowPunct/>
        <w:topLinePunct w:val="0"/>
        <w:autoSpaceDE/>
        <w:autoSpaceDN/>
        <w:bidi w:val="0"/>
        <w:adjustRightInd/>
        <w:snapToGrid/>
        <w:spacing w:line="240" w:lineRule="auto"/>
        <w:textAlignment w:val="baseline"/>
        <w:rPr>
          <w:b/>
        </w:rPr>
      </w:pPr>
      <w:bookmarkStart w:id="10" w:name="_Toc27793"/>
      <w:r>
        <w:rPr>
          <w:b/>
        </w:rPr>
        <w:t>三、</w:t>
      </w:r>
      <w:r>
        <w:rPr>
          <w:rFonts w:hint="eastAsia"/>
          <w:b/>
          <w:lang w:eastAsia="zh-CN"/>
        </w:rPr>
        <w:t>询价</w:t>
      </w:r>
      <w:r>
        <w:rPr>
          <w:b/>
        </w:rPr>
        <w:t>要求</w:t>
      </w:r>
      <w:bookmarkEnd w:id="10"/>
    </w:p>
    <w:p>
      <w:pPr>
        <w:snapToGrid w:val="0"/>
        <w:spacing w:line="400" w:lineRule="exact"/>
        <w:ind w:firstLine="480" w:firstLineChars="200"/>
        <w:rPr>
          <w:rStyle w:val="31"/>
          <w:rFonts w:ascii="宋体" w:hAnsi="宋体" w:eastAsia="宋体"/>
          <w:color w:val="000000"/>
          <w:sz w:val="24"/>
          <w:szCs w:val="24"/>
        </w:rPr>
      </w:pPr>
      <w:r>
        <w:rPr>
          <w:rStyle w:val="31"/>
          <w:rFonts w:ascii="宋体" w:hAnsi="宋体" w:eastAsia="宋体"/>
          <w:color w:val="000000"/>
          <w:sz w:val="24"/>
          <w:szCs w:val="24"/>
        </w:rPr>
        <w:t>（一）响应文件</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供应商应当按照</w:t>
      </w:r>
      <w:r>
        <w:rPr>
          <w:rStyle w:val="31"/>
          <w:rFonts w:hint="eastAsia" w:ascii="宋体" w:hAnsi="宋体"/>
          <w:color w:val="000000"/>
          <w:sz w:val="24"/>
          <w:szCs w:val="24"/>
          <w:lang w:eastAsia="zh-CN"/>
        </w:rPr>
        <w:t>询价</w:t>
      </w:r>
      <w:r>
        <w:rPr>
          <w:rStyle w:val="31"/>
          <w:rFonts w:ascii="宋体" w:hAnsi="宋体"/>
          <w:color w:val="000000"/>
          <w:sz w:val="24"/>
          <w:szCs w:val="24"/>
        </w:rPr>
        <w:t>文件的要求编制响应文件，并对</w:t>
      </w:r>
      <w:r>
        <w:rPr>
          <w:rStyle w:val="31"/>
          <w:rFonts w:hint="eastAsia" w:ascii="宋体" w:hAnsi="宋体"/>
          <w:color w:val="000000"/>
          <w:sz w:val="24"/>
          <w:szCs w:val="24"/>
          <w:lang w:eastAsia="zh-CN"/>
        </w:rPr>
        <w:t>询价</w:t>
      </w:r>
      <w:r>
        <w:rPr>
          <w:rStyle w:val="31"/>
          <w:rFonts w:ascii="宋体" w:hAnsi="宋体"/>
          <w:color w:val="000000"/>
          <w:sz w:val="24"/>
          <w:szCs w:val="24"/>
        </w:rPr>
        <w:t>文件提出的要求和条件作出实质性响应，响应文件应编制完整的页码、目录。</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1.响应文件组成</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pPr>
        <w:numPr>
          <w:ilvl w:val="0"/>
          <w:numId w:val="18"/>
        </w:numPr>
        <w:snapToGrid w:val="0"/>
        <w:spacing w:line="400" w:lineRule="exact"/>
        <w:ind w:firstLine="480" w:firstLineChars="200"/>
        <w:rPr>
          <w:rStyle w:val="31"/>
          <w:rFonts w:ascii="宋体" w:hAnsi="宋体"/>
          <w:color w:val="000000"/>
          <w:sz w:val="24"/>
          <w:szCs w:val="24"/>
        </w:rPr>
      </w:pPr>
      <w:r>
        <w:rPr>
          <w:rStyle w:val="31"/>
          <w:rFonts w:hint="eastAsia" w:ascii="宋体" w:hAnsi="宋体"/>
          <w:color w:val="000000"/>
          <w:sz w:val="24"/>
          <w:szCs w:val="24"/>
          <w:lang w:eastAsia="zh-CN"/>
        </w:rPr>
        <w:t>询价</w:t>
      </w:r>
      <w:r>
        <w:rPr>
          <w:rStyle w:val="31"/>
          <w:rFonts w:ascii="宋体" w:hAnsi="宋体"/>
          <w:color w:val="000000"/>
          <w:sz w:val="24"/>
          <w:szCs w:val="24"/>
        </w:rPr>
        <w:t>有效期：响应文件及有关承诺文件有效期为</w:t>
      </w:r>
      <w:r>
        <w:rPr>
          <w:rStyle w:val="31"/>
          <w:rFonts w:hint="eastAsia" w:ascii="宋体" w:hAnsi="宋体"/>
          <w:color w:val="000000"/>
          <w:sz w:val="24"/>
          <w:szCs w:val="24"/>
          <w:lang w:eastAsia="zh-CN"/>
        </w:rPr>
        <w:t>询价</w:t>
      </w:r>
      <w:r>
        <w:rPr>
          <w:rStyle w:val="31"/>
          <w:rFonts w:ascii="宋体" w:hAnsi="宋体"/>
          <w:color w:val="000000"/>
          <w:sz w:val="24"/>
          <w:szCs w:val="24"/>
        </w:rPr>
        <w:t>开始时间起90天。</w:t>
      </w:r>
    </w:p>
    <w:p>
      <w:pPr>
        <w:numPr>
          <w:ilvl w:val="0"/>
          <w:numId w:val="18"/>
        </w:num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联合体：</w:t>
      </w:r>
      <w:r>
        <w:rPr>
          <w:rStyle w:val="31"/>
          <w:rFonts w:ascii="宋体" w:hAnsi="宋体"/>
          <w:sz w:val="24"/>
          <w:szCs w:val="24"/>
        </w:rPr>
        <w:t>本项目不接受联合体</w:t>
      </w:r>
      <w:r>
        <w:rPr>
          <w:rStyle w:val="31"/>
          <w:rFonts w:ascii="宋体" w:hAnsi="宋体"/>
          <w:color w:val="auto"/>
          <w:sz w:val="24"/>
          <w:szCs w:val="24"/>
        </w:rPr>
        <w:t>竞</w:t>
      </w:r>
      <w:r>
        <w:rPr>
          <w:rStyle w:val="31"/>
          <w:rFonts w:hint="eastAsia" w:ascii="宋体" w:hAnsi="宋体"/>
          <w:color w:val="auto"/>
          <w:sz w:val="24"/>
          <w:szCs w:val="24"/>
          <w:lang w:eastAsia="zh-CN"/>
        </w:rPr>
        <w:t>价</w:t>
      </w:r>
      <w:r>
        <w:rPr>
          <w:rStyle w:val="31"/>
          <w:rFonts w:ascii="宋体" w:hAnsi="宋体"/>
          <w:sz w:val="24"/>
          <w:szCs w:val="24"/>
        </w:rPr>
        <w:t>。</w:t>
      </w:r>
    </w:p>
    <w:p>
      <w:pPr>
        <w:snapToGrid w:val="0"/>
        <w:spacing w:line="400" w:lineRule="exact"/>
        <w:ind w:firstLine="480" w:firstLineChars="200"/>
        <w:rPr>
          <w:rStyle w:val="31"/>
          <w:rFonts w:ascii="宋体" w:hAnsi="宋体" w:eastAsia="宋体"/>
          <w:color w:val="000000"/>
          <w:sz w:val="24"/>
          <w:szCs w:val="24"/>
        </w:rPr>
      </w:pPr>
      <w:r>
        <w:rPr>
          <w:rStyle w:val="31"/>
          <w:rFonts w:ascii="宋体" w:hAnsi="宋体" w:eastAsia="宋体"/>
          <w:color w:val="000000"/>
          <w:sz w:val="24"/>
          <w:szCs w:val="24"/>
        </w:rPr>
        <w:t>（二）</w:t>
      </w:r>
      <w:r>
        <w:rPr>
          <w:rStyle w:val="31"/>
          <w:rFonts w:hint="eastAsia" w:ascii="宋体" w:hAnsi="宋体"/>
          <w:color w:val="000000"/>
          <w:sz w:val="24"/>
          <w:szCs w:val="24"/>
          <w:lang w:eastAsia="zh-CN"/>
        </w:rPr>
        <w:t>询价</w:t>
      </w:r>
      <w:r>
        <w:rPr>
          <w:rStyle w:val="31"/>
          <w:rFonts w:ascii="宋体" w:hAnsi="宋体" w:eastAsia="宋体"/>
          <w:color w:val="000000"/>
          <w:sz w:val="24"/>
          <w:szCs w:val="24"/>
        </w:rPr>
        <w:t>要求</w:t>
      </w:r>
    </w:p>
    <w:p>
      <w:pPr>
        <w:snapToGrid w:val="0"/>
        <w:spacing w:line="550" w:lineRule="exact"/>
        <w:ind w:firstLine="480" w:firstLineChars="200"/>
        <w:rPr>
          <w:rStyle w:val="31"/>
          <w:rFonts w:ascii="宋体" w:hAnsi="宋体"/>
          <w:sz w:val="24"/>
          <w:szCs w:val="24"/>
        </w:rPr>
      </w:pPr>
      <w:r>
        <w:rPr>
          <w:rStyle w:val="31"/>
          <w:rFonts w:ascii="宋体" w:hAnsi="宋体"/>
          <w:sz w:val="24"/>
          <w:szCs w:val="24"/>
        </w:rPr>
        <w:t>因供应商自身原因造成漏报、少报皆由其自行承担责任，采购人不再补偿。</w:t>
      </w:r>
    </w:p>
    <w:p>
      <w:pPr>
        <w:snapToGrid w:val="0"/>
        <w:spacing w:line="400" w:lineRule="exact"/>
        <w:ind w:firstLine="480" w:firstLineChars="200"/>
        <w:rPr>
          <w:rStyle w:val="31"/>
          <w:rFonts w:ascii="宋体" w:hAnsi="宋体" w:eastAsia="宋体"/>
          <w:color w:val="000000"/>
          <w:sz w:val="24"/>
          <w:szCs w:val="24"/>
        </w:rPr>
      </w:pPr>
      <w:r>
        <w:rPr>
          <w:rStyle w:val="31"/>
          <w:rFonts w:ascii="宋体" w:hAnsi="宋体" w:eastAsia="宋体"/>
          <w:color w:val="000000"/>
          <w:sz w:val="24"/>
          <w:szCs w:val="24"/>
        </w:rPr>
        <w:t>（三）修正错误</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若供应商所递交的响应文件或最后报价中的价格出现大写金额和小写金额不一致的错误，以大写金额修正为准。</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采购人按上述修正错误的原则及方法修正供应商的报价，修正后的报价对供应商具有约束作用。如果供应商不接受修正后的价格，或修正后的价格与“行采家”平台（www.gec123.com）供应商报价页面详情不一致，将失去成为成交供应商的资格。</w:t>
      </w:r>
    </w:p>
    <w:p>
      <w:pPr>
        <w:snapToGrid w:val="0"/>
        <w:spacing w:line="400" w:lineRule="exact"/>
        <w:ind w:firstLine="480" w:firstLineChars="200"/>
        <w:rPr>
          <w:rStyle w:val="31"/>
          <w:rFonts w:ascii="宋体" w:hAnsi="宋体" w:eastAsia="宋体"/>
          <w:color w:val="000000"/>
          <w:sz w:val="24"/>
          <w:szCs w:val="24"/>
        </w:rPr>
      </w:pPr>
      <w:r>
        <w:rPr>
          <w:rStyle w:val="31"/>
          <w:rFonts w:ascii="宋体" w:hAnsi="宋体" w:eastAsia="宋体"/>
          <w:color w:val="000000"/>
          <w:sz w:val="24"/>
          <w:szCs w:val="24"/>
        </w:rPr>
        <w:t>（四）提交响应文件的份数和签署</w:t>
      </w:r>
    </w:p>
    <w:p>
      <w:pPr>
        <w:snapToGrid w:val="0"/>
        <w:spacing w:line="400" w:lineRule="exact"/>
        <w:ind w:firstLine="480" w:firstLineChars="200"/>
        <w:rPr>
          <w:rStyle w:val="31"/>
          <w:rFonts w:ascii="宋体" w:hAnsi="宋体" w:eastAsia="宋体"/>
          <w:color w:val="000000"/>
          <w:sz w:val="24"/>
          <w:szCs w:val="24"/>
        </w:rPr>
      </w:pPr>
      <w:r>
        <w:rPr>
          <w:rStyle w:val="31"/>
          <w:rFonts w:ascii="宋体" w:hAnsi="宋体" w:eastAsia="宋体"/>
          <w:color w:val="000000"/>
          <w:sz w:val="24"/>
          <w:szCs w:val="24"/>
        </w:rPr>
        <w:t>1.响应文件PDF格式应与正本一致。</w:t>
      </w:r>
    </w:p>
    <w:p>
      <w:pPr>
        <w:snapToGrid w:val="0"/>
        <w:spacing w:line="400" w:lineRule="exact"/>
        <w:ind w:firstLine="480" w:firstLineChars="200"/>
        <w:rPr>
          <w:rStyle w:val="31"/>
          <w:rFonts w:ascii="宋体" w:hAnsi="宋体"/>
          <w:color w:val="000000"/>
          <w:sz w:val="24"/>
        </w:rPr>
      </w:pPr>
      <w:r>
        <w:rPr>
          <w:rStyle w:val="31"/>
          <w:rFonts w:ascii="宋体" w:hAnsi="宋体"/>
          <w:color w:val="000000"/>
          <w:sz w:val="24"/>
          <w:szCs w:val="24"/>
        </w:rPr>
        <w:t>2.</w:t>
      </w:r>
      <w:r>
        <w:rPr>
          <w:rStyle w:val="31"/>
          <w:rFonts w:ascii="宋体" w:hAnsi="宋体"/>
          <w:color w:val="000000"/>
          <w:sz w:val="24"/>
        </w:rPr>
        <w:t>在响应文件正本中，</w:t>
      </w:r>
      <w:r>
        <w:rPr>
          <w:rStyle w:val="31"/>
          <w:rFonts w:hint="eastAsia" w:ascii="宋体" w:hAnsi="宋体"/>
          <w:color w:val="000000"/>
          <w:sz w:val="24"/>
          <w:lang w:eastAsia="zh-CN"/>
        </w:rPr>
        <w:t>询价</w:t>
      </w:r>
      <w:r>
        <w:rPr>
          <w:rStyle w:val="31"/>
          <w:rFonts w:ascii="宋体" w:hAnsi="宋体"/>
          <w:color w:val="000000"/>
          <w:sz w:val="24"/>
        </w:rPr>
        <w:t>文件第六篇响应文件格式中规定签字、盖章的地方必须按其规定签字、盖章。</w:t>
      </w:r>
    </w:p>
    <w:p>
      <w:pPr>
        <w:snapToGrid w:val="0"/>
        <w:spacing w:line="400" w:lineRule="exact"/>
        <w:ind w:firstLine="480" w:firstLineChars="200"/>
        <w:rPr>
          <w:rStyle w:val="31"/>
          <w:rFonts w:ascii="宋体" w:hAnsi="宋体"/>
          <w:color w:val="000000"/>
          <w:sz w:val="24"/>
        </w:rPr>
      </w:pPr>
      <w:r>
        <w:rPr>
          <w:rStyle w:val="31"/>
          <w:rFonts w:ascii="宋体" w:hAnsi="宋体"/>
          <w:color w:val="000000"/>
          <w:sz w:val="24"/>
        </w:rPr>
        <w:t>3.若供应商对响应文件的错处作必要修改，则应在修改处加盖供应商公章或由法定代表人或法定代表人授权代表签字确认。</w:t>
      </w:r>
    </w:p>
    <w:p>
      <w:pPr>
        <w:snapToGrid w:val="0"/>
        <w:spacing w:line="400" w:lineRule="exact"/>
        <w:ind w:firstLine="480" w:firstLineChars="200"/>
        <w:rPr>
          <w:rStyle w:val="31"/>
          <w:rFonts w:ascii="宋体" w:hAnsi="宋体" w:eastAsia="宋体"/>
          <w:color w:val="000000"/>
          <w:sz w:val="24"/>
        </w:rPr>
      </w:pPr>
      <w:r>
        <w:rPr>
          <w:rStyle w:val="31"/>
          <w:rFonts w:ascii="宋体" w:hAnsi="宋体" w:eastAsia="宋体"/>
          <w:color w:val="000000"/>
          <w:sz w:val="24"/>
        </w:rPr>
        <w:t>（五）响应文件的递交</w:t>
      </w:r>
    </w:p>
    <w:p>
      <w:pPr>
        <w:pStyle w:val="69"/>
        <w:snapToGrid w:val="0"/>
        <w:spacing w:line="400" w:lineRule="exact"/>
        <w:ind w:firstLine="480" w:firstLineChars="200"/>
        <w:rPr>
          <w:rStyle w:val="31"/>
          <w:rFonts w:hAnsi="宋体"/>
          <w:color w:val="000000"/>
          <w:sz w:val="24"/>
        </w:rPr>
      </w:pPr>
      <w:r>
        <w:rPr>
          <w:rStyle w:val="31"/>
          <w:rFonts w:hAnsi="宋体"/>
          <w:color w:val="000000"/>
          <w:sz w:val="24"/>
        </w:rPr>
        <w:t>1.响应文件递交</w:t>
      </w:r>
    </w:p>
    <w:p>
      <w:pPr>
        <w:pStyle w:val="69"/>
        <w:snapToGrid w:val="0"/>
        <w:spacing w:line="400" w:lineRule="exact"/>
        <w:ind w:firstLine="480" w:firstLineChars="200"/>
        <w:rPr>
          <w:rStyle w:val="31"/>
          <w:rFonts w:hAnsi="宋体"/>
          <w:color w:val="000000"/>
          <w:sz w:val="24"/>
          <w:szCs w:val="24"/>
        </w:rPr>
      </w:pPr>
      <w:r>
        <w:rPr>
          <w:rStyle w:val="31"/>
          <w:rFonts w:hAnsi="宋体"/>
          <w:color w:val="000000"/>
          <w:sz w:val="24"/>
        </w:rPr>
        <w:t>响应文件的</w:t>
      </w:r>
      <w:r>
        <w:rPr>
          <w:rStyle w:val="31"/>
          <w:rFonts w:hAnsi="宋体"/>
          <w:color w:val="000000"/>
          <w:sz w:val="24"/>
          <w:szCs w:val="24"/>
        </w:rPr>
        <w:t>PDF格式文档上传“行采家”平台（www.gec123.com），成交供应商的响应文件</w:t>
      </w:r>
      <w:r>
        <w:rPr>
          <w:rStyle w:val="31"/>
          <w:rFonts w:hAnsi="宋体"/>
          <w:color w:val="000000"/>
          <w:sz w:val="24"/>
        </w:rPr>
        <w:t>正本在</w:t>
      </w:r>
      <w:r>
        <w:rPr>
          <w:rStyle w:val="31"/>
          <w:rFonts w:hint="eastAsia" w:hAnsi="宋体"/>
          <w:color w:val="000000"/>
          <w:sz w:val="24"/>
          <w:lang w:val="en-US" w:eastAsia="zh-CN"/>
        </w:rPr>
        <w:t>签订合同</w:t>
      </w:r>
      <w:r>
        <w:rPr>
          <w:rStyle w:val="31"/>
          <w:rFonts w:hAnsi="宋体"/>
          <w:color w:val="000000"/>
          <w:sz w:val="24"/>
        </w:rPr>
        <w:t>时递交采购人。</w:t>
      </w:r>
    </w:p>
    <w:p>
      <w:pPr>
        <w:snapToGrid w:val="0"/>
        <w:spacing w:line="400" w:lineRule="exact"/>
        <w:rPr>
          <w:rStyle w:val="31"/>
          <w:rFonts w:ascii="宋体" w:hAnsi="宋体"/>
          <w:color w:val="000000"/>
          <w:sz w:val="24"/>
          <w:szCs w:val="24"/>
        </w:rPr>
      </w:pPr>
      <w:r>
        <w:rPr>
          <w:rStyle w:val="31"/>
          <w:rFonts w:ascii="宋体" w:hAnsi="宋体"/>
          <w:color w:val="000000"/>
          <w:sz w:val="24"/>
          <w:szCs w:val="24"/>
        </w:rPr>
        <w:t>2.响应文件上传截止时间：见“行采家”平台（www.gec123.com）公告。</w:t>
      </w:r>
    </w:p>
    <w:p>
      <w:pPr>
        <w:snapToGrid w:val="0"/>
        <w:spacing w:line="400" w:lineRule="exact"/>
        <w:ind w:firstLine="480" w:firstLineChars="200"/>
        <w:rPr>
          <w:rStyle w:val="31"/>
          <w:rFonts w:ascii="宋体" w:hAnsi="宋体" w:eastAsia="宋体"/>
          <w:color w:val="000000"/>
          <w:sz w:val="24"/>
        </w:rPr>
      </w:pPr>
      <w:r>
        <w:rPr>
          <w:rStyle w:val="31"/>
          <w:rFonts w:ascii="宋体" w:hAnsi="宋体" w:eastAsia="宋体"/>
          <w:color w:val="000000"/>
          <w:sz w:val="24"/>
        </w:rPr>
        <w:t>（六）响应文件语言：简体中文</w:t>
      </w:r>
    </w:p>
    <w:p>
      <w:pPr>
        <w:snapToGrid w:val="0"/>
        <w:spacing w:line="400" w:lineRule="exact"/>
        <w:ind w:firstLine="480" w:firstLineChars="200"/>
        <w:rPr>
          <w:rStyle w:val="31"/>
          <w:rFonts w:ascii="宋体" w:hAnsi="宋体" w:eastAsia="宋体"/>
          <w:color w:val="000000"/>
          <w:sz w:val="24"/>
        </w:rPr>
      </w:pPr>
      <w:r>
        <w:rPr>
          <w:rStyle w:val="31"/>
          <w:rFonts w:ascii="宋体" w:hAnsi="宋体" w:eastAsia="宋体"/>
          <w:color w:val="000000"/>
          <w:sz w:val="24"/>
        </w:rPr>
        <w:t>（七）供应商参与人员</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各供应商应当派1-2名代表参与</w:t>
      </w:r>
      <w:r>
        <w:rPr>
          <w:rStyle w:val="31"/>
          <w:rFonts w:hint="eastAsia" w:ascii="宋体" w:hAnsi="宋体"/>
          <w:color w:val="000000"/>
          <w:sz w:val="24"/>
          <w:szCs w:val="24"/>
          <w:lang w:eastAsia="zh-CN"/>
        </w:rPr>
        <w:t>询价</w:t>
      </w:r>
      <w:r>
        <w:rPr>
          <w:rStyle w:val="31"/>
          <w:rFonts w:ascii="宋体" w:hAnsi="宋体"/>
          <w:color w:val="000000"/>
          <w:sz w:val="24"/>
          <w:szCs w:val="24"/>
        </w:rPr>
        <w:t>，至少1人应为法定代表人或具有法定代表人授权委托书的授权代表（法定代表人或法定授权代表人</w:t>
      </w:r>
      <w:r>
        <w:rPr>
          <w:rStyle w:val="31"/>
          <w:rFonts w:hint="eastAsia" w:ascii="宋体" w:hAnsi="宋体"/>
          <w:color w:val="000000"/>
          <w:sz w:val="24"/>
          <w:szCs w:val="24"/>
          <w:lang w:val="en-US" w:eastAsia="zh-CN"/>
        </w:rPr>
        <w:t>签订合同</w:t>
      </w:r>
      <w:r>
        <w:rPr>
          <w:rStyle w:val="31"/>
          <w:rFonts w:ascii="宋体" w:hAnsi="宋体"/>
          <w:color w:val="000000"/>
          <w:sz w:val="24"/>
          <w:szCs w:val="24"/>
        </w:rPr>
        <w:t>时需出示身份证原件用以确认）。</w:t>
      </w:r>
    </w:p>
    <w:p>
      <w:pPr>
        <w:snapToGrid w:val="0"/>
        <w:spacing w:line="400" w:lineRule="exact"/>
        <w:ind w:firstLine="480" w:firstLineChars="200"/>
        <w:rPr>
          <w:rStyle w:val="31"/>
          <w:rFonts w:hint="eastAsia" w:ascii="宋体" w:hAnsi="宋体" w:eastAsia="宋体"/>
          <w:color w:val="000000"/>
          <w:sz w:val="24"/>
          <w:lang w:eastAsia="zh-CN"/>
        </w:rPr>
      </w:pPr>
      <w:r>
        <w:rPr>
          <w:rStyle w:val="31"/>
          <w:rFonts w:ascii="宋体" w:hAnsi="宋体" w:eastAsia="宋体"/>
          <w:color w:val="000000"/>
          <w:sz w:val="24"/>
        </w:rPr>
        <w:t>（</w:t>
      </w:r>
      <w:r>
        <w:rPr>
          <w:rStyle w:val="31"/>
          <w:rFonts w:hint="eastAsia" w:ascii="宋体" w:hAnsi="宋体"/>
          <w:color w:val="000000"/>
          <w:sz w:val="24"/>
          <w:lang w:eastAsia="zh-CN"/>
        </w:rPr>
        <w:t>八</w:t>
      </w:r>
      <w:r>
        <w:rPr>
          <w:rStyle w:val="31"/>
          <w:rFonts w:ascii="宋体" w:hAnsi="宋体" w:eastAsia="宋体"/>
          <w:color w:val="000000"/>
          <w:sz w:val="24"/>
        </w:rPr>
        <w:t>）无效</w:t>
      </w:r>
      <w:r>
        <w:rPr>
          <w:rStyle w:val="31"/>
          <w:rFonts w:hint="eastAsia" w:ascii="宋体" w:hAnsi="宋体"/>
          <w:color w:val="000000"/>
          <w:sz w:val="24"/>
          <w:lang w:eastAsia="zh-CN"/>
        </w:rPr>
        <w:t>询价</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供应商发生以下条款情况之一者，视为无效</w:t>
      </w:r>
      <w:r>
        <w:rPr>
          <w:rStyle w:val="31"/>
          <w:rFonts w:hint="eastAsia" w:ascii="宋体" w:hAnsi="宋体"/>
          <w:color w:val="000000"/>
          <w:sz w:val="24"/>
          <w:szCs w:val="24"/>
          <w:lang w:eastAsia="zh-CN"/>
        </w:rPr>
        <w:t>询价</w:t>
      </w:r>
      <w:r>
        <w:rPr>
          <w:rStyle w:val="31"/>
          <w:rFonts w:ascii="宋体" w:hAnsi="宋体"/>
          <w:color w:val="000000"/>
          <w:sz w:val="24"/>
          <w:szCs w:val="24"/>
        </w:rPr>
        <w:t>，其响应文件将被拒绝：</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1.供应商不符合规定的基本资格条件或特定资格条件的；</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2.供应商的法定代表人或其授权代表未参加</w:t>
      </w:r>
      <w:r>
        <w:rPr>
          <w:rStyle w:val="31"/>
          <w:rFonts w:hint="eastAsia" w:ascii="宋体" w:hAnsi="宋体"/>
          <w:color w:val="000000"/>
          <w:sz w:val="24"/>
          <w:szCs w:val="24"/>
          <w:lang w:eastAsia="zh-CN"/>
        </w:rPr>
        <w:t>询价</w:t>
      </w:r>
      <w:r>
        <w:rPr>
          <w:rStyle w:val="31"/>
          <w:rFonts w:ascii="宋体" w:hAnsi="宋体"/>
          <w:color w:val="000000"/>
          <w:sz w:val="24"/>
          <w:szCs w:val="24"/>
        </w:rPr>
        <w:t>；</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3.供应商未在保证金递交截止时间前足额缴纳保证金的(如果有)；</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4.供应商所提交的响应文件不按规定签字、盖章的；</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5.供应商的最后报价超过采购预算的；</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6.供应商响应文件内容有与国家现行法律法规相违背的内容，或附有采购人无法接受条件的。</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7.单位负责人为同一人或者存在直接控股、管理关系的不同供应商，参加同一合同项（分包）下政府采购活动的；</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8.为采购项目提供整体设计、规范编制或者项目管理、监理、检测等商务的供应商再参加该采购项目的其他采购活动的。</w:t>
      </w:r>
    </w:p>
    <w:p>
      <w:pPr>
        <w:pStyle w:val="4"/>
        <w:keepNext/>
        <w:keepLines/>
        <w:pageBreakBefore w:val="0"/>
        <w:widowControl/>
        <w:kinsoku/>
        <w:wordWrap/>
        <w:overflowPunct/>
        <w:topLinePunct w:val="0"/>
        <w:autoSpaceDE/>
        <w:autoSpaceDN/>
        <w:bidi w:val="0"/>
        <w:adjustRightInd/>
        <w:snapToGrid/>
        <w:spacing w:line="240" w:lineRule="auto"/>
        <w:textAlignment w:val="baseline"/>
        <w:rPr>
          <w:b/>
        </w:rPr>
      </w:pPr>
      <w:bookmarkStart w:id="11" w:name="_Toc28142"/>
      <w:r>
        <w:rPr>
          <w:b/>
        </w:rPr>
        <w:t>四、</w:t>
      </w:r>
      <w:r>
        <w:rPr>
          <w:rFonts w:hint="eastAsia"/>
          <w:b/>
          <w:lang w:eastAsia="zh-CN"/>
        </w:rPr>
        <w:t>询价</w:t>
      </w:r>
      <w:r>
        <w:rPr>
          <w:b/>
        </w:rPr>
        <w:t>程序</w:t>
      </w:r>
      <w:bookmarkEnd w:id="11"/>
    </w:p>
    <w:p>
      <w:pPr>
        <w:snapToGrid w:val="0"/>
        <w:spacing w:line="400" w:lineRule="exact"/>
        <w:ind w:firstLine="360" w:firstLineChars="150"/>
        <w:rPr>
          <w:rStyle w:val="31"/>
          <w:rFonts w:ascii="宋体" w:hAnsi="宋体"/>
          <w:color w:val="000000"/>
          <w:sz w:val="24"/>
          <w:szCs w:val="24"/>
        </w:rPr>
      </w:pPr>
      <w:r>
        <w:rPr>
          <w:rStyle w:val="31"/>
          <w:rFonts w:ascii="宋体" w:hAnsi="宋体"/>
          <w:color w:val="000000"/>
          <w:sz w:val="24"/>
          <w:szCs w:val="24"/>
        </w:rPr>
        <w:t>（一）</w:t>
      </w:r>
      <w:r>
        <w:rPr>
          <w:rStyle w:val="31"/>
          <w:rFonts w:hint="eastAsia" w:ascii="宋体" w:hAnsi="宋体"/>
          <w:color w:val="000000"/>
          <w:sz w:val="24"/>
          <w:szCs w:val="24"/>
          <w:lang w:eastAsia="zh-CN"/>
        </w:rPr>
        <w:t>询价</w:t>
      </w:r>
      <w:r>
        <w:rPr>
          <w:rStyle w:val="31"/>
          <w:rFonts w:ascii="宋体" w:hAnsi="宋体"/>
          <w:color w:val="000000"/>
          <w:sz w:val="24"/>
          <w:szCs w:val="24"/>
        </w:rPr>
        <w:t>按</w:t>
      </w:r>
      <w:r>
        <w:rPr>
          <w:rStyle w:val="31"/>
          <w:rFonts w:hint="eastAsia" w:ascii="宋体" w:hAnsi="宋体"/>
          <w:color w:val="000000"/>
          <w:sz w:val="24"/>
          <w:szCs w:val="24"/>
          <w:lang w:eastAsia="zh-CN"/>
        </w:rPr>
        <w:t>询价</w:t>
      </w:r>
      <w:r>
        <w:rPr>
          <w:rStyle w:val="31"/>
          <w:rFonts w:ascii="宋体" w:hAnsi="宋体"/>
          <w:color w:val="000000"/>
          <w:sz w:val="24"/>
          <w:szCs w:val="24"/>
        </w:rPr>
        <w:t>文件规定的时间和地点进行。</w:t>
      </w:r>
    </w:p>
    <w:p>
      <w:pPr>
        <w:snapToGrid w:val="0"/>
        <w:spacing w:line="400" w:lineRule="exact"/>
        <w:ind w:firstLine="360" w:firstLineChars="150"/>
        <w:rPr>
          <w:rStyle w:val="31"/>
          <w:rFonts w:ascii="宋体" w:hAnsi="宋体"/>
          <w:color w:val="000000"/>
          <w:sz w:val="24"/>
          <w:szCs w:val="24"/>
        </w:rPr>
      </w:pPr>
      <w:r>
        <w:rPr>
          <w:rStyle w:val="31"/>
          <w:rFonts w:ascii="宋体" w:hAnsi="宋体"/>
          <w:color w:val="000000"/>
          <w:sz w:val="24"/>
          <w:szCs w:val="24"/>
        </w:rPr>
        <w:t>（二）</w:t>
      </w:r>
      <w:r>
        <w:rPr>
          <w:rStyle w:val="31"/>
          <w:rFonts w:ascii="宋体" w:hAnsi="宋体"/>
          <w:color w:val="000000"/>
          <w:kern w:val="0"/>
          <w:sz w:val="24"/>
          <w:szCs w:val="24"/>
        </w:rPr>
        <w:t>资格性符合性检查</w:t>
      </w:r>
    </w:p>
    <w:p>
      <w:pPr>
        <w:snapToGrid w:val="0"/>
        <w:spacing w:line="400" w:lineRule="exact"/>
        <w:ind w:firstLine="480" w:firstLineChars="200"/>
        <w:rPr>
          <w:rStyle w:val="31"/>
          <w:rFonts w:ascii="宋体" w:hAnsi="宋体"/>
          <w:color w:val="000000"/>
          <w:kern w:val="0"/>
          <w:sz w:val="24"/>
          <w:szCs w:val="24"/>
        </w:rPr>
      </w:pPr>
      <w:r>
        <w:rPr>
          <w:rStyle w:val="31"/>
          <w:rFonts w:ascii="宋体" w:hAnsi="宋体"/>
          <w:color w:val="000000"/>
          <w:kern w:val="0"/>
          <w:sz w:val="24"/>
          <w:szCs w:val="24"/>
        </w:rPr>
        <w:t>1.资格性检查。依据法律法规和</w:t>
      </w:r>
      <w:r>
        <w:rPr>
          <w:rStyle w:val="31"/>
          <w:rFonts w:hint="eastAsia" w:ascii="宋体" w:hAnsi="宋体"/>
          <w:color w:val="000000"/>
          <w:kern w:val="0"/>
          <w:sz w:val="24"/>
          <w:szCs w:val="24"/>
          <w:lang w:eastAsia="zh-CN"/>
        </w:rPr>
        <w:t>询价</w:t>
      </w:r>
      <w:r>
        <w:rPr>
          <w:rStyle w:val="31"/>
          <w:rFonts w:ascii="宋体" w:hAnsi="宋体"/>
          <w:color w:val="000000"/>
          <w:kern w:val="0"/>
          <w:sz w:val="24"/>
          <w:szCs w:val="24"/>
        </w:rPr>
        <w:t>文件的规定，对响应文件中的资格证明、保证金等进行审查，以确定供应商是否具备</w:t>
      </w:r>
      <w:r>
        <w:rPr>
          <w:rStyle w:val="31"/>
          <w:rFonts w:hint="eastAsia" w:ascii="宋体" w:hAnsi="宋体"/>
          <w:color w:val="000000"/>
          <w:kern w:val="0"/>
          <w:sz w:val="24"/>
          <w:szCs w:val="24"/>
          <w:lang w:eastAsia="zh-CN"/>
        </w:rPr>
        <w:t>询价</w:t>
      </w:r>
      <w:r>
        <w:rPr>
          <w:rStyle w:val="31"/>
          <w:rFonts w:ascii="宋体" w:hAnsi="宋体"/>
          <w:color w:val="000000"/>
          <w:kern w:val="0"/>
          <w:sz w:val="24"/>
          <w:szCs w:val="24"/>
        </w:rPr>
        <w:t>资格。资格性检查资料表如下：</w:t>
      </w:r>
    </w:p>
    <w:tbl>
      <w:tblPr>
        <w:tblStyle w:val="15"/>
        <w:tblpPr w:leftFromText="180" w:rightFromText="180" w:vertAnchor="text" w:horzAnchor="page" w:tblpX="1263" w:tblpY="1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760"/>
        <w:gridCol w:w="3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spacing w:line="400" w:lineRule="exact"/>
              <w:jc w:val="center"/>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5469" w:type="dxa"/>
            <w:gridSpan w:val="2"/>
            <w:noWrap w:val="0"/>
            <w:vAlign w:val="center"/>
          </w:tcPr>
          <w:p>
            <w:pPr>
              <w:spacing w:line="400" w:lineRule="exact"/>
              <w:jc w:val="center"/>
              <w:rPr>
                <w:rFonts w:hint="eastAsia" w:ascii="宋体" w:hAnsi="宋体" w:eastAsia="宋体" w:cs="宋体"/>
                <w:b/>
                <w:kern w:val="0"/>
                <w:sz w:val="21"/>
                <w:szCs w:val="21"/>
              </w:rPr>
            </w:pPr>
            <w:r>
              <w:rPr>
                <w:rFonts w:hint="eastAsia" w:ascii="宋体" w:hAnsi="宋体" w:eastAsia="宋体" w:cs="宋体"/>
                <w:b/>
                <w:kern w:val="0"/>
                <w:sz w:val="21"/>
                <w:szCs w:val="21"/>
              </w:rPr>
              <w:t>检查因素</w:t>
            </w:r>
          </w:p>
        </w:tc>
        <w:tc>
          <w:tcPr>
            <w:tcW w:w="3483" w:type="dxa"/>
            <w:noWrap w:val="0"/>
            <w:vAlign w:val="center"/>
          </w:tcPr>
          <w:p>
            <w:pPr>
              <w:spacing w:line="400" w:lineRule="exact"/>
              <w:jc w:val="center"/>
              <w:rPr>
                <w:rFonts w:hint="eastAsia" w:ascii="宋体" w:hAnsi="宋体" w:eastAsia="宋体" w:cs="宋体"/>
                <w:b/>
                <w:kern w:val="0"/>
                <w:sz w:val="21"/>
                <w:szCs w:val="21"/>
              </w:rPr>
            </w:pPr>
            <w:r>
              <w:rPr>
                <w:rFonts w:hint="eastAsia" w:ascii="宋体" w:hAnsi="宋体" w:eastAsia="宋体" w:cs="宋体"/>
                <w:b/>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709" w:type="dxa"/>
            <w:vMerge w:val="restart"/>
            <w:noWrap w:val="0"/>
            <w:vAlign w:val="center"/>
          </w:tcPr>
          <w:p>
            <w:pPr>
              <w:spacing w:line="400" w:lineRule="exact"/>
              <w:rPr>
                <w:rFonts w:hint="eastAsia" w:ascii="宋体" w:hAnsi="宋体" w:eastAsia="宋体" w:cs="宋体"/>
                <w:sz w:val="21"/>
                <w:szCs w:val="21"/>
                <w:lang w:val="zh-CN"/>
              </w:rPr>
            </w:pPr>
            <w:r>
              <w:rPr>
                <w:rFonts w:hint="eastAsia" w:ascii="宋体" w:hAnsi="宋体" w:eastAsia="宋体" w:cs="宋体"/>
                <w:sz w:val="21"/>
                <w:szCs w:val="21"/>
              </w:rPr>
              <w:t>供应商</w:t>
            </w:r>
            <w:r>
              <w:rPr>
                <w:rFonts w:hint="eastAsia" w:ascii="宋体" w:hAnsi="宋体" w:eastAsia="宋体" w:cs="宋体"/>
                <w:sz w:val="21"/>
                <w:szCs w:val="21"/>
                <w:lang w:val="zh-CN"/>
              </w:rPr>
              <w:t>应符合的基本资格条件</w:t>
            </w:r>
          </w:p>
        </w:tc>
        <w:tc>
          <w:tcPr>
            <w:tcW w:w="4760"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（1）具有独立承担民事责任的能力</w:t>
            </w:r>
          </w:p>
        </w:tc>
        <w:tc>
          <w:tcPr>
            <w:tcW w:w="3483"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供应商法人营业执照（副本）或个体工商户营业执照；</w:t>
            </w:r>
          </w:p>
          <w:p>
            <w:pPr>
              <w:spacing w:line="400" w:lineRule="exact"/>
              <w:rPr>
                <w:rFonts w:hint="eastAsia" w:ascii="宋体" w:hAnsi="宋体" w:eastAsia="宋体" w:cs="宋体"/>
                <w:sz w:val="21"/>
                <w:szCs w:val="21"/>
              </w:rPr>
            </w:pPr>
            <w:r>
              <w:rPr>
                <w:rFonts w:hint="eastAsia" w:ascii="宋体" w:hAnsi="宋体" w:eastAsia="宋体" w:cs="宋体"/>
                <w:sz w:val="21"/>
                <w:szCs w:val="21"/>
              </w:rPr>
              <w:t>供应商法定代表人身份证明和法定代表人授权代表委托书。不具有独立法人的分公司、办事处等分支机构不能参加询价；</w:t>
            </w:r>
          </w:p>
          <w:p>
            <w:pPr>
              <w:spacing w:line="400" w:lineRule="exact"/>
              <w:rPr>
                <w:rFonts w:hint="eastAsia" w:ascii="宋体" w:hAnsi="宋体" w:eastAsia="宋体" w:cs="宋体"/>
                <w:sz w:val="21"/>
                <w:szCs w:val="21"/>
              </w:rPr>
            </w:pPr>
            <w:r>
              <w:rPr>
                <w:rFonts w:hint="eastAsia" w:ascii="宋体" w:hAnsi="宋体" w:eastAsia="宋体" w:cs="宋体"/>
                <w:sz w:val="21"/>
                <w:szCs w:val="21"/>
              </w:rPr>
              <w:t>供应商股东、董事、监事的身份证明。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pPr>
              <w:spacing w:line="400" w:lineRule="exact"/>
              <w:jc w:val="center"/>
              <w:rPr>
                <w:rFonts w:hint="eastAsia" w:ascii="宋体" w:hAnsi="宋体" w:eastAsia="宋体" w:cs="宋体"/>
                <w:sz w:val="21"/>
                <w:szCs w:val="21"/>
              </w:rPr>
            </w:pPr>
          </w:p>
        </w:tc>
        <w:tc>
          <w:tcPr>
            <w:tcW w:w="709" w:type="dxa"/>
            <w:vMerge w:val="continue"/>
            <w:noWrap w:val="0"/>
            <w:vAlign w:val="center"/>
          </w:tcPr>
          <w:p>
            <w:pPr>
              <w:spacing w:line="400" w:lineRule="exact"/>
              <w:rPr>
                <w:rFonts w:hint="eastAsia" w:ascii="宋体" w:hAnsi="宋体" w:eastAsia="宋体" w:cs="宋体"/>
                <w:sz w:val="21"/>
                <w:szCs w:val="21"/>
                <w:lang w:val="zh-CN"/>
              </w:rPr>
            </w:pPr>
          </w:p>
        </w:tc>
        <w:tc>
          <w:tcPr>
            <w:tcW w:w="4760"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lang w:val="zh-CN"/>
              </w:rPr>
              <w:t>（2）</w:t>
            </w:r>
            <w:r>
              <w:rPr>
                <w:rFonts w:hint="eastAsia" w:ascii="宋体" w:hAnsi="宋体" w:eastAsia="宋体" w:cs="宋体"/>
                <w:sz w:val="21"/>
                <w:szCs w:val="21"/>
              </w:rPr>
              <w:t>具有良好的商业信誉和健全的财务会计制度</w:t>
            </w:r>
          </w:p>
        </w:tc>
        <w:tc>
          <w:tcPr>
            <w:tcW w:w="3483" w:type="dxa"/>
            <w:vMerge w:val="restart"/>
            <w:noWrap w:val="0"/>
            <w:vAlign w:val="center"/>
          </w:tcPr>
          <w:p>
            <w:pPr>
              <w:spacing w:line="400" w:lineRule="exact"/>
              <w:rPr>
                <w:rFonts w:hint="eastAsia" w:ascii="宋体" w:hAnsi="宋体" w:eastAsia="宋体" w:cs="宋体"/>
                <w:sz w:val="21"/>
                <w:szCs w:val="21"/>
              </w:rPr>
            </w:pPr>
            <w:r>
              <w:rPr>
                <w:rFonts w:hint="eastAsia" w:ascii="宋体" w:hAnsi="宋体" w:eastAsia="宋体" w:cs="宋体"/>
                <w:color w:val="auto"/>
                <w:sz w:val="21"/>
                <w:szCs w:val="21"/>
              </w:rPr>
              <w:t>提供承诺函</w:t>
            </w:r>
            <w:r>
              <w:rPr>
                <w:rFonts w:hint="eastAsia" w:ascii="宋体" w:hAnsi="宋体" w:cs="宋体"/>
                <w:color w:val="auto"/>
                <w:sz w:val="21"/>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pPr>
              <w:spacing w:line="400" w:lineRule="exact"/>
              <w:jc w:val="center"/>
              <w:rPr>
                <w:rFonts w:hint="eastAsia" w:ascii="宋体" w:hAnsi="宋体" w:eastAsia="宋体" w:cs="宋体"/>
                <w:sz w:val="21"/>
                <w:szCs w:val="21"/>
              </w:rPr>
            </w:pPr>
          </w:p>
        </w:tc>
        <w:tc>
          <w:tcPr>
            <w:tcW w:w="709" w:type="dxa"/>
            <w:vMerge w:val="continue"/>
            <w:noWrap w:val="0"/>
            <w:vAlign w:val="center"/>
          </w:tcPr>
          <w:p>
            <w:pPr>
              <w:spacing w:line="400" w:lineRule="exact"/>
              <w:rPr>
                <w:rFonts w:hint="eastAsia" w:ascii="宋体" w:hAnsi="宋体" w:eastAsia="宋体" w:cs="宋体"/>
                <w:sz w:val="21"/>
                <w:szCs w:val="21"/>
                <w:lang w:val="zh-CN"/>
              </w:rPr>
            </w:pPr>
          </w:p>
        </w:tc>
        <w:tc>
          <w:tcPr>
            <w:tcW w:w="4760" w:type="dxa"/>
            <w:noWrap w:val="0"/>
            <w:vAlign w:val="center"/>
          </w:tcPr>
          <w:p>
            <w:pPr>
              <w:spacing w:line="400" w:lineRule="exact"/>
              <w:rPr>
                <w:rFonts w:hint="eastAsia" w:ascii="宋体" w:hAnsi="宋体" w:eastAsia="宋体" w:cs="宋体"/>
                <w:sz w:val="21"/>
                <w:szCs w:val="21"/>
                <w:lang w:val="zh-CN"/>
              </w:rPr>
            </w:pPr>
            <w:r>
              <w:rPr>
                <w:rFonts w:hint="eastAsia" w:ascii="宋体" w:hAnsi="宋体" w:eastAsia="宋体" w:cs="宋体"/>
                <w:sz w:val="21"/>
                <w:szCs w:val="21"/>
                <w:lang w:val="zh-CN"/>
              </w:rPr>
              <w:t>（3）具有履行合同所必需的设备和专业服务能力</w:t>
            </w:r>
          </w:p>
        </w:tc>
        <w:tc>
          <w:tcPr>
            <w:tcW w:w="3483" w:type="dxa"/>
            <w:vMerge w:val="continue"/>
            <w:noWrap w:val="0"/>
            <w:vAlign w:val="center"/>
          </w:tcPr>
          <w:p>
            <w:pPr>
              <w:spacing w:line="40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pPr>
              <w:spacing w:line="400" w:lineRule="exact"/>
              <w:jc w:val="center"/>
              <w:rPr>
                <w:rFonts w:hint="eastAsia" w:ascii="宋体" w:hAnsi="宋体" w:eastAsia="宋体" w:cs="宋体"/>
                <w:sz w:val="21"/>
                <w:szCs w:val="21"/>
              </w:rPr>
            </w:pPr>
          </w:p>
        </w:tc>
        <w:tc>
          <w:tcPr>
            <w:tcW w:w="709" w:type="dxa"/>
            <w:vMerge w:val="continue"/>
            <w:noWrap w:val="0"/>
            <w:vAlign w:val="center"/>
          </w:tcPr>
          <w:p>
            <w:pPr>
              <w:spacing w:line="400" w:lineRule="exact"/>
              <w:rPr>
                <w:rFonts w:hint="eastAsia" w:ascii="宋体" w:hAnsi="宋体" w:eastAsia="宋体" w:cs="宋体"/>
                <w:sz w:val="21"/>
                <w:szCs w:val="21"/>
                <w:lang w:val="zh-CN"/>
              </w:rPr>
            </w:pPr>
          </w:p>
        </w:tc>
        <w:tc>
          <w:tcPr>
            <w:tcW w:w="4760" w:type="dxa"/>
            <w:noWrap w:val="0"/>
            <w:vAlign w:val="center"/>
          </w:tcPr>
          <w:p>
            <w:pPr>
              <w:spacing w:line="400" w:lineRule="exact"/>
              <w:rPr>
                <w:rFonts w:hint="eastAsia" w:ascii="宋体" w:hAnsi="宋体" w:eastAsia="宋体" w:cs="宋体"/>
                <w:sz w:val="21"/>
                <w:szCs w:val="21"/>
                <w:lang w:val="zh-CN"/>
              </w:rPr>
            </w:pPr>
            <w:r>
              <w:rPr>
                <w:rFonts w:hint="eastAsia" w:ascii="宋体" w:hAnsi="宋体" w:eastAsia="宋体" w:cs="宋体"/>
                <w:sz w:val="21"/>
                <w:szCs w:val="21"/>
                <w:lang w:val="zh-CN"/>
              </w:rPr>
              <w:t>（4）有依法缴纳税收和社会保障金的良好记录</w:t>
            </w:r>
          </w:p>
        </w:tc>
        <w:tc>
          <w:tcPr>
            <w:tcW w:w="3483" w:type="dxa"/>
            <w:vMerge w:val="continue"/>
            <w:noWrap w:val="0"/>
            <w:vAlign w:val="center"/>
          </w:tcPr>
          <w:p>
            <w:pPr>
              <w:spacing w:line="40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pPr>
              <w:spacing w:line="400" w:lineRule="exact"/>
              <w:jc w:val="center"/>
              <w:rPr>
                <w:rFonts w:hint="eastAsia" w:ascii="宋体" w:hAnsi="宋体" w:eastAsia="宋体" w:cs="宋体"/>
                <w:sz w:val="21"/>
                <w:szCs w:val="21"/>
              </w:rPr>
            </w:pPr>
          </w:p>
        </w:tc>
        <w:tc>
          <w:tcPr>
            <w:tcW w:w="709" w:type="dxa"/>
            <w:vMerge w:val="continue"/>
            <w:noWrap w:val="0"/>
            <w:vAlign w:val="center"/>
          </w:tcPr>
          <w:p>
            <w:pPr>
              <w:spacing w:line="400" w:lineRule="exact"/>
              <w:rPr>
                <w:rFonts w:hint="eastAsia" w:ascii="宋体" w:hAnsi="宋体" w:eastAsia="宋体" w:cs="宋体"/>
                <w:sz w:val="21"/>
                <w:szCs w:val="21"/>
                <w:lang w:val="zh-CN"/>
              </w:rPr>
            </w:pPr>
          </w:p>
        </w:tc>
        <w:tc>
          <w:tcPr>
            <w:tcW w:w="4760" w:type="dxa"/>
            <w:noWrap w:val="0"/>
            <w:vAlign w:val="center"/>
          </w:tcPr>
          <w:p>
            <w:pPr>
              <w:spacing w:line="400" w:lineRule="exact"/>
              <w:rPr>
                <w:rFonts w:hint="eastAsia" w:ascii="宋体" w:hAnsi="宋体" w:eastAsia="宋体" w:cs="宋体"/>
                <w:sz w:val="21"/>
                <w:szCs w:val="21"/>
                <w:lang w:val="zh-CN"/>
              </w:rPr>
            </w:pPr>
            <w:r>
              <w:rPr>
                <w:rFonts w:hint="eastAsia" w:ascii="宋体" w:hAnsi="宋体" w:eastAsia="宋体" w:cs="宋体"/>
                <w:sz w:val="21"/>
                <w:szCs w:val="21"/>
              </w:rPr>
              <w:t>（5）参加政府采购活动前三年内，在经营活动中没有重大违法记录</w:t>
            </w:r>
          </w:p>
        </w:tc>
        <w:tc>
          <w:tcPr>
            <w:tcW w:w="3483" w:type="dxa"/>
            <w:vMerge w:val="continue"/>
            <w:noWrap w:val="0"/>
            <w:vAlign w:val="center"/>
          </w:tcPr>
          <w:p>
            <w:pPr>
              <w:spacing w:line="40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pPr>
              <w:spacing w:line="400" w:lineRule="exact"/>
              <w:jc w:val="center"/>
              <w:rPr>
                <w:rFonts w:hint="eastAsia" w:ascii="宋体" w:hAnsi="宋体" w:eastAsia="宋体" w:cs="宋体"/>
                <w:sz w:val="21"/>
                <w:szCs w:val="21"/>
              </w:rPr>
            </w:pPr>
          </w:p>
        </w:tc>
        <w:tc>
          <w:tcPr>
            <w:tcW w:w="709" w:type="dxa"/>
            <w:vMerge w:val="continue"/>
            <w:noWrap w:val="0"/>
            <w:vAlign w:val="center"/>
          </w:tcPr>
          <w:p>
            <w:pPr>
              <w:spacing w:line="400" w:lineRule="exact"/>
              <w:rPr>
                <w:rFonts w:hint="eastAsia" w:ascii="宋体" w:hAnsi="宋体" w:eastAsia="宋体" w:cs="宋体"/>
                <w:sz w:val="21"/>
                <w:szCs w:val="21"/>
                <w:lang w:val="zh-CN"/>
              </w:rPr>
            </w:pPr>
          </w:p>
        </w:tc>
        <w:tc>
          <w:tcPr>
            <w:tcW w:w="4760" w:type="dxa"/>
            <w:noWrap w:val="0"/>
            <w:vAlign w:val="center"/>
          </w:tcPr>
          <w:p>
            <w:pPr>
              <w:spacing w:line="400" w:lineRule="exact"/>
              <w:rPr>
                <w:rFonts w:hint="eastAsia" w:ascii="宋体" w:hAnsi="宋体" w:eastAsia="宋体" w:cs="宋体"/>
                <w:color w:val="0000FF"/>
                <w:sz w:val="21"/>
                <w:szCs w:val="21"/>
              </w:rPr>
            </w:pPr>
            <w:r>
              <w:rPr>
                <w:rFonts w:hint="eastAsia" w:ascii="宋体" w:hAnsi="宋体" w:eastAsia="宋体" w:cs="宋体"/>
                <w:color w:val="auto"/>
                <w:sz w:val="21"/>
                <w:szCs w:val="21"/>
              </w:rPr>
              <w:t>（6）法律、行政法规规定的其他条件</w:t>
            </w:r>
          </w:p>
        </w:tc>
        <w:tc>
          <w:tcPr>
            <w:tcW w:w="3483" w:type="dxa"/>
            <w:vMerge w:val="continue"/>
            <w:noWrap w:val="0"/>
            <w:vAlign w:val="center"/>
          </w:tcPr>
          <w:p>
            <w:pPr>
              <w:spacing w:line="40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5469" w:type="dxa"/>
            <w:gridSpan w:val="2"/>
            <w:noWrap w:val="0"/>
            <w:vAlign w:val="center"/>
          </w:tcPr>
          <w:p>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特定资格条件</w:t>
            </w:r>
          </w:p>
        </w:tc>
        <w:tc>
          <w:tcPr>
            <w:tcW w:w="3483" w:type="dxa"/>
            <w:noWrap w:val="0"/>
            <w:vAlign w:val="center"/>
          </w:tcPr>
          <w:p>
            <w:pPr>
              <w:spacing w:line="400" w:lineRule="exact"/>
              <w:rPr>
                <w:rFonts w:ascii="宋体" w:hAnsi="宋体" w:eastAsia="宋体" w:cs="宋体"/>
                <w:color w:val="auto"/>
                <w:sz w:val="21"/>
                <w:szCs w:val="21"/>
              </w:rPr>
            </w:pPr>
            <w:r>
              <w:rPr>
                <w:rFonts w:hint="eastAsia" w:ascii="宋体" w:hAnsi="宋体" w:eastAsia="宋体" w:cs="宋体"/>
                <w:color w:val="auto"/>
                <w:sz w:val="21"/>
                <w:szCs w:val="21"/>
                <w:lang w:eastAsia="zh-CN"/>
              </w:rPr>
              <w:t>无</w:t>
            </w:r>
            <w:r>
              <w:rPr>
                <w:rFonts w:hint="eastAsia" w:ascii="宋体" w:hAnsi="宋体" w:eastAsia="宋体" w:cs="宋体"/>
                <w:color w:val="auto"/>
                <w:sz w:val="21"/>
                <w:szCs w:val="21"/>
              </w:rPr>
              <w:t>。</w:t>
            </w:r>
          </w:p>
        </w:tc>
      </w:tr>
    </w:tbl>
    <w:p>
      <w:pPr>
        <w:snapToGrid w:val="0"/>
        <w:spacing w:line="400" w:lineRule="exact"/>
        <w:rPr>
          <w:rStyle w:val="31"/>
          <w:rFonts w:ascii="宋体" w:hAnsi="宋体"/>
          <w:color w:val="000000"/>
          <w:kern w:val="0"/>
          <w:sz w:val="24"/>
          <w:szCs w:val="24"/>
        </w:rPr>
      </w:pPr>
    </w:p>
    <w:p>
      <w:pPr>
        <w:snapToGrid w:val="0"/>
        <w:spacing w:line="400" w:lineRule="exact"/>
        <w:ind w:firstLine="480" w:firstLineChars="200"/>
        <w:rPr>
          <w:rStyle w:val="31"/>
          <w:rFonts w:ascii="宋体" w:hAnsi="宋体"/>
          <w:color w:val="000000"/>
          <w:kern w:val="0"/>
          <w:sz w:val="24"/>
          <w:szCs w:val="24"/>
        </w:rPr>
      </w:pPr>
      <w:r>
        <w:rPr>
          <w:rStyle w:val="31"/>
          <w:rFonts w:ascii="宋体" w:hAnsi="宋体"/>
          <w:color w:val="000000"/>
          <w:kern w:val="0"/>
          <w:sz w:val="24"/>
          <w:szCs w:val="24"/>
        </w:rPr>
        <w:t>2.符合性检查。依据</w:t>
      </w:r>
      <w:r>
        <w:rPr>
          <w:rStyle w:val="31"/>
          <w:rFonts w:hint="eastAsia" w:ascii="宋体" w:hAnsi="宋体"/>
          <w:color w:val="000000"/>
          <w:kern w:val="0"/>
          <w:sz w:val="24"/>
          <w:szCs w:val="24"/>
          <w:lang w:eastAsia="zh-CN"/>
        </w:rPr>
        <w:t>询价</w:t>
      </w:r>
      <w:r>
        <w:rPr>
          <w:rStyle w:val="31"/>
          <w:rFonts w:ascii="宋体" w:hAnsi="宋体"/>
          <w:color w:val="000000"/>
          <w:kern w:val="0"/>
          <w:sz w:val="24"/>
          <w:szCs w:val="24"/>
        </w:rPr>
        <w:t>文件的规定，从响应文件的有效性、完整性和对</w:t>
      </w:r>
      <w:r>
        <w:rPr>
          <w:rStyle w:val="31"/>
          <w:rFonts w:hint="eastAsia" w:ascii="宋体" w:hAnsi="宋体"/>
          <w:color w:val="000000"/>
          <w:kern w:val="0"/>
          <w:sz w:val="24"/>
          <w:szCs w:val="24"/>
          <w:lang w:eastAsia="zh-CN"/>
        </w:rPr>
        <w:t>询价</w:t>
      </w:r>
      <w:r>
        <w:rPr>
          <w:rStyle w:val="31"/>
          <w:rFonts w:ascii="宋体" w:hAnsi="宋体"/>
          <w:color w:val="000000"/>
          <w:kern w:val="0"/>
          <w:sz w:val="24"/>
          <w:szCs w:val="24"/>
        </w:rPr>
        <w:t>文件的响应程度进行审查，以确定是否对</w:t>
      </w:r>
      <w:r>
        <w:rPr>
          <w:rStyle w:val="31"/>
          <w:rFonts w:hint="eastAsia" w:ascii="宋体" w:hAnsi="宋体"/>
          <w:color w:val="000000"/>
          <w:kern w:val="0"/>
          <w:sz w:val="24"/>
          <w:szCs w:val="24"/>
          <w:lang w:eastAsia="zh-CN"/>
        </w:rPr>
        <w:t>询价</w:t>
      </w:r>
      <w:r>
        <w:rPr>
          <w:rStyle w:val="31"/>
          <w:rFonts w:ascii="宋体" w:hAnsi="宋体"/>
          <w:color w:val="000000"/>
          <w:kern w:val="0"/>
          <w:sz w:val="24"/>
          <w:szCs w:val="24"/>
        </w:rPr>
        <w:t>文件的实质性要求作出响应。符合性检查资料表如下：</w:t>
      </w:r>
    </w:p>
    <w:tbl>
      <w:tblPr>
        <w:tblStyle w:val="15"/>
        <w:tblW w:w="962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1560"/>
        <w:gridCol w:w="1984"/>
        <w:gridCol w:w="5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Style w:val="31"/>
                <w:rFonts w:ascii="宋体" w:hAnsi="宋体"/>
                <w:b/>
                <w:color w:val="000000"/>
                <w:kern w:val="0"/>
                <w:sz w:val="21"/>
                <w:szCs w:val="21"/>
              </w:rPr>
            </w:pPr>
            <w:r>
              <w:rPr>
                <w:rStyle w:val="31"/>
                <w:rFonts w:ascii="宋体" w:hAnsi="宋体"/>
                <w:b/>
                <w:color w:val="000000"/>
                <w:kern w:val="0"/>
                <w:sz w:val="21"/>
                <w:szCs w:val="21"/>
              </w:rPr>
              <w:t>序号</w:t>
            </w:r>
          </w:p>
        </w:tc>
        <w:tc>
          <w:tcPr>
            <w:tcW w:w="354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Style w:val="31"/>
                <w:rFonts w:ascii="宋体" w:hAnsi="宋体"/>
                <w:b/>
                <w:color w:val="000000"/>
                <w:kern w:val="0"/>
                <w:sz w:val="21"/>
                <w:szCs w:val="21"/>
              </w:rPr>
            </w:pPr>
            <w:r>
              <w:rPr>
                <w:rStyle w:val="31"/>
                <w:rFonts w:ascii="宋体" w:hAnsi="宋体"/>
                <w:b/>
                <w:color w:val="000000"/>
                <w:kern w:val="0"/>
                <w:sz w:val="21"/>
                <w:szCs w:val="21"/>
              </w:rPr>
              <w:t>评审因素</w:t>
            </w:r>
          </w:p>
        </w:tc>
        <w:tc>
          <w:tcPr>
            <w:tcW w:w="5409"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Style w:val="31"/>
                <w:rFonts w:ascii="宋体" w:hAnsi="宋体"/>
                <w:b/>
                <w:color w:val="000000"/>
                <w:kern w:val="0"/>
                <w:sz w:val="21"/>
                <w:szCs w:val="21"/>
              </w:rPr>
            </w:pPr>
            <w:r>
              <w:rPr>
                <w:rStyle w:val="31"/>
                <w:rFonts w:ascii="宋体" w:hAnsi="宋体"/>
                <w:b/>
                <w:color w:val="000000"/>
                <w:kern w:val="0"/>
                <w:sz w:val="21"/>
                <w:szCs w:val="21"/>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675"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Style w:val="31"/>
                <w:rFonts w:ascii="宋体" w:hAnsi="宋体"/>
                <w:color w:val="000000"/>
                <w:kern w:val="0"/>
                <w:sz w:val="21"/>
                <w:szCs w:val="21"/>
              </w:rPr>
            </w:pPr>
            <w:r>
              <w:rPr>
                <w:rStyle w:val="31"/>
                <w:rFonts w:ascii="宋体" w:hAnsi="宋体"/>
                <w:color w:val="000000"/>
                <w:kern w:val="0"/>
                <w:sz w:val="21"/>
                <w:szCs w:val="21"/>
              </w:rPr>
              <w:t>1</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Style w:val="31"/>
                <w:rFonts w:ascii="宋体" w:hAnsi="宋体"/>
                <w:color w:val="000000"/>
                <w:kern w:val="0"/>
                <w:sz w:val="21"/>
                <w:szCs w:val="21"/>
              </w:rPr>
            </w:pPr>
            <w:r>
              <w:rPr>
                <w:rStyle w:val="31"/>
                <w:rFonts w:ascii="宋体" w:hAnsi="宋体"/>
                <w:color w:val="000000"/>
                <w:kern w:val="0"/>
                <w:sz w:val="21"/>
                <w:szCs w:val="21"/>
              </w:rPr>
              <w:t>有效性审查</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Style w:val="31"/>
                <w:rFonts w:ascii="宋体" w:hAnsi="宋体"/>
                <w:color w:val="000000"/>
                <w:kern w:val="0"/>
                <w:sz w:val="21"/>
                <w:szCs w:val="21"/>
              </w:rPr>
            </w:pPr>
            <w:r>
              <w:rPr>
                <w:rStyle w:val="31"/>
                <w:rFonts w:ascii="宋体" w:hAnsi="宋体"/>
                <w:color w:val="000000"/>
                <w:sz w:val="21"/>
                <w:szCs w:val="21"/>
              </w:rPr>
              <w:t>响应文件签署</w:t>
            </w:r>
          </w:p>
        </w:tc>
        <w:tc>
          <w:tcPr>
            <w:tcW w:w="5409"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Style w:val="31"/>
                <w:rFonts w:ascii="宋体" w:hAnsi="宋体"/>
                <w:color w:val="000000"/>
                <w:kern w:val="0"/>
                <w:sz w:val="21"/>
                <w:szCs w:val="21"/>
              </w:rPr>
            </w:pPr>
            <w:r>
              <w:rPr>
                <w:rStyle w:val="31"/>
                <w:rFonts w:ascii="宋体" w:hAnsi="宋体"/>
                <w:color w:val="000000"/>
                <w:sz w:val="21"/>
                <w:szCs w:val="21"/>
              </w:rPr>
              <w:t>响应文件上法定代表人或其授权代表人的签字齐全。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Style w:val="31"/>
                <w:rFonts w:ascii="宋体" w:hAnsi="宋体"/>
                <w:color w:val="000000"/>
                <w:kern w:val="0"/>
                <w:sz w:val="21"/>
                <w:szCs w:val="21"/>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Style w:val="31"/>
                <w:rFonts w:ascii="宋体" w:hAnsi="宋体"/>
                <w:color w:val="000000"/>
                <w:kern w:val="0"/>
                <w:sz w:val="21"/>
                <w:szCs w:val="21"/>
              </w:rPr>
            </w:pP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Style w:val="31"/>
                <w:rFonts w:ascii="宋体" w:hAnsi="宋体"/>
                <w:color w:val="000000"/>
                <w:sz w:val="21"/>
                <w:szCs w:val="21"/>
              </w:rPr>
            </w:pPr>
            <w:r>
              <w:rPr>
                <w:rStyle w:val="31"/>
                <w:rFonts w:ascii="宋体" w:hAnsi="宋体"/>
                <w:color w:val="000000"/>
                <w:sz w:val="21"/>
                <w:szCs w:val="21"/>
              </w:rPr>
              <w:t>法定代表人身份证明及授权委托书</w:t>
            </w:r>
          </w:p>
        </w:tc>
        <w:tc>
          <w:tcPr>
            <w:tcW w:w="5409"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Style w:val="31"/>
                <w:rFonts w:ascii="宋体" w:hAnsi="宋体"/>
                <w:color w:val="000000"/>
                <w:sz w:val="21"/>
                <w:szCs w:val="21"/>
              </w:rPr>
            </w:pPr>
            <w:r>
              <w:rPr>
                <w:rStyle w:val="31"/>
                <w:rFonts w:ascii="宋体" w:hAnsi="宋体"/>
                <w:color w:val="000000"/>
                <w:sz w:val="21"/>
                <w:szCs w:val="21"/>
              </w:rPr>
              <w:t>法定代表人身份证明及授权委托书有效，符合</w:t>
            </w:r>
            <w:r>
              <w:rPr>
                <w:rStyle w:val="31"/>
                <w:rFonts w:hint="eastAsia" w:ascii="宋体" w:hAnsi="宋体"/>
                <w:color w:val="000000"/>
                <w:sz w:val="21"/>
                <w:szCs w:val="21"/>
                <w:lang w:eastAsia="zh-CN"/>
              </w:rPr>
              <w:t>询价</w:t>
            </w:r>
            <w:r>
              <w:rPr>
                <w:rStyle w:val="31"/>
                <w:rFonts w:ascii="宋体" w:hAnsi="宋体"/>
                <w:color w:val="000000"/>
                <w:sz w:val="21"/>
                <w:szCs w:val="21"/>
              </w:rPr>
              <w:t>文件规定的格式，签字或盖章齐全。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Style w:val="31"/>
                <w:rFonts w:ascii="宋体" w:hAnsi="宋体"/>
                <w:color w:val="000000"/>
                <w:kern w:val="0"/>
                <w:sz w:val="21"/>
                <w:szCs w:val="21"/>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Style w:val="31"/>
                <w:rFonts w:ascii="宋体" w:hAnsi="宋体"/>
                <w:color w:val="000000"/>
                <w:kern w:val="0"/>
                <w:sz w:val="21"/>
                <w:szCs w:val="21"/>
              </w:rPr>
            </w:pP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Style w:val="31"/>
                <w:rFonts w:ascii="宋体" w:hAnsi="宋体"/>
                <w:color w:val="000000"/>
                <w:sz w:val="21"/>
                <w:szCs w:val="21"/>
                <w:lang w:val="zh-CN"/>
              </w:rPr>
            </w:pPr>
            <w:r>
              <w:rPr>
                <w:rStyle w:val="31"/>
                <w:rFonts w:ascii="宋体" w:hAnsi="宋体"/>
                <w:color w:val="000000"/>
                <w:sz w:val="21"/>
                <w:szCs w:val="21"/>
              </w:rPr>
              <w:t>响应</w:t>
            </w:r>
            <w:r>
              <w:rPr>
                <w:rStyle w:val="31"/>
                <w:rFonts w:ascii="宋体" w:hAnsi="宋体"/>
                <w:color w:val="000000"/>
                <w:sz w:val="21"/>
                <w:szCs w:val="21"/>
                <w:lang w:val="zh-CN"/>
              </w:rPr>
              <w:t>方案</w:t>
            </w:r>
          </w:p>
        </w:tc>
        <w:tc>
          <w:tcPr>
            <w:tcW w:w="5409"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Style w:val="31"/>
                <w:rFonts w:ascii="宋体" w:hAnsi="宋体"/>
                <w:color w:val="000000"/>
                <w:kern w:val="0"/>
                <w:sz w:val="21"/>
                <w:szCs w:val="21"/>
              </w:rPr>
            </w:pPr>
            <w:r>
              <w:rPr>
                <w:rStyle w:val="31"/>
                <w:rFonts w:ascii="宋体" w:hAnsi="宋体"/>
                <w:color w:val="000000"/>
                <w:sz w:val="21"/>
                <w:szCs w:val="21"/>
                <w:lang w:val="zh-CN"/>
              </w:rPr>
              <w:t>只能有一个</w:t>
            </w:r>
            <w:r>
              <w:rPr>
                <w:rStyle w:val="31"/>
                <w:rFonts w:ascii="宋体" w:hAnsi="宋体"/>
                <w:color w:val="000000"/>
                <w:sz w:val="21"/>
                <w:szCs w:val="21"/>
              </w:rPr>
              <w:t>响应</w:t>
            </w:r>
            <w:r>
              <w:rPr>
                <w:rStyle w:val="31"/>
                <w:rFonts w:ascii="宋体" w:hAnsi="宋体"/>
                <w:color w:val="000000"/>
                <w:sz w:val="21"/>
                <w:szCs w:val="21"/>
                <w:lang w:val="zh-CN"/>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Style w:val="31"/>
                <w:rFonts w:ascii="宋体" w:hAnsi="宋体"/>
                <w:color w:val="000000"/>
                <w:kern w:val="0"/>
                <w:sz w:val="21"/>
                <w:szCs w:val="21"/>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Style w:val="31"/>
                <w:rFonts w:ascii="宋体" w:hAnsi="宋体"/>
                <w:color w:val="000000"/>
                <w:kern w:val="0"/>
                <w:sz w:val="21"/>
                <w:szCs w:val="21"/>
              </w:rPr>
            </w:pP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Style w:val="31"/>
                <w:rFonts w:ascii="宋体" w:hAnsi="宋体"/>
                <w:color w:val="000000"/>
                <w:sz w:val="21"/>
                <w:szCs w:val="21"/>
                <w:lang w:val="zh-CN"/>
              </w:rPr>
            </w:pPr>
            <w:r>
              <w:rPr>
                <w:rStyle w:val="31"/>
                <w:rFonts w:ascii="宋体" w:hAnsi="宋体"/>
                <w:color w:val="000000"/>
                <w:sz w:val="21"/>
                <w:szCs w:val="21"/>
              </w:rPr>
              <w:t>报价唯一</w:t>
            </w:r>
          </w:p>
        </w:tc>
        <w:tc>
          <w:tcPr>
            <w:tcW w:w="5409"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Style w:val="31"/>
                <w:rFonts w:ascii="宋体" w:hAnsi="宋体"/>
                <w:color w:val="000000"/>
                <w:kern w:val="0"/>
                <w:sz w:val="21"/>
                <w:szCs w:val="21"/>
              </w:rPr>
            </w:pPr>
            <w:r>
              <w:rPr>
                <w:rStyle w:val="31"/>
                <w:rFonts w:ascii="宋体" w:hAnsi="宋体"/>
                <w:color w:val="000000"/>
                <w:sz w:val="21"/>
                <w:szCs w:val="21"/>
              </w:rPr>
              <w:t>只能有一个有效报价，不得提交选择性报价。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75"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Style w:val="31"/>
                <w:rFonts w:ascii="宋体" w:hAnsi="宋体"/>
                <w:color w:val="000000"/>
                <w:kern w:val="0"/>
                <w:sz w:val="21"/>
                <w:szCs w:val="21"/>
              </w:rPr>
            </w:pPr>
            <w:r>
              <w:rPr>
                <w:rStyle w:val="31"/>
                <w:rFonts w:ascii="宋体" w:hAnsi="宋体"/>
                <w:color w:val="000000"/>
                <w:kern w:val="0"/>
                <w:sz w:val="21"/>
                <w:szCs w:val="21"/>
              </w:rPr>
              <w:t>2</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Style w:val="31"/>
                <w:rFonts w:ascii="宋体" w:hAnsi="宋体"/>
                <w:color w:val="000000"/>
                <w:kern w:val="0"/>
                <w:sz w:val="21"/>
                <w:szCs w:val="21"/>
              </w:rPr>
            </w:pPr>
            <w:r>
              <w:rPr>
                <w:rStyle w:val="31"/>
                <w:rFonts w:ascii="宋体" w:hAnsi="宋体"/>
                <w:color w:val="000000"/>
                <w:kern w:val="0"/>
                <w:sz w:val="21"/>
                <w:szCs w:val="21"/>
              </w:rPr>
              <w:t>完整性审查</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Style w:val="31"/>
                <w:rFonts w:ascii="宋体" w:hAnsi="宋体"/>
                <w:color w:val="000000"/>
                <w:kern w:val="0"/>
                <w:sz w:val="21"/>
                <w:szCs w:val="21"/>
              </w:rPr>
            </w:pPr>
            <w:r>
              <w:rPr>
                <w:rStyle w:val="31"/>
                <w:rFonts w:ascii="宋体" w:hAnsi="宋体"/>
                <w:color w:val="000000"/>
                <w:sz w:val="21"/>
                <w:szCs w:val="21"/>
              </w:rPr>
              <w:t>响应</w:t>
            </w:r>
            <w:r>
              <w:rPr>
                <w:rStyle w:val="31"/>
                <w:rFonts w:ascii="宋体" w:hAnsi="宋体"/>
                <w:color w:val="000000"/>
                <w:sz w:val="21"/>
                <w:szCs w:val="21"/>
                <w:lang w:val="zh-CN"/>
              </w:rPr>
              <w:t>文件份数</w:t>
            </w:r>
          </w:p>
        </w:tc>
        <w:tc>
          <w:tcPr>
            <w:tcW w:w="5409"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Style w:val="31"/>
                <w:rFonts w:ascii="宋体" w:hAnsi="宋体"/>
                <w:color w:val="000000"/>
                <w:kern w:val="0"/>
                <w:sz w:val="21"/>
                <w:szCs w:val="21"/>
              </w:rPr>
            </w:pPr>
            <w:r>
              <w:rPr>
                <w:rStyle w:val="31"/>
                <w:rFonts w:ascii="宋体" w:hAnsi="宋体"/>
                <w:color w:val="000000"/>
                <w:sz w:val="21"/>
                <w:szCs w:val="21"/>
                <w:lang w:val="zh-CN"/>
              </w:rPr>
              <w:t>符合</w:t>
            </w:r>
            <w:r>
              <w:rPr>
                <w:rStyle w:val="31"/>
                <w:rFonts w:hint="eastAsia" w:ascii="宋体" w:hAnsi="宋体"/>
                <w:color w:val="000000"/>
                <w:sz w:val="21"/>
                <w:szCs w:val="21"/>
                <w:lang w:eastAsia="zh-CN"/>
              </w:rPr>
              <w:t>询价</w:t>
            </w:r>
            <w:r>
              <w:rPr>
                <w:rStyle w:val="31"/>
                <w:rFonts w:ascii="宋体" w:hAnsi="宋体"/>
                <w:color w:val="000000"/>
                <w:sz w:val="21"/>
                <w:szCs w:val="21"/>
                <w:lang w:val="zh-CN"/>
              </w:rPr>
              <w:t>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Style w:val="31"/>
                <w:rFonts w:ascii="宋体" w:hAnsi="宋体"/>
                <w:color w:val="000000"/>
                <w:kern w:val="0"/>
                <w:sz w:val="21"/>
                <w:szCs w:val="21"/>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Style w:val="31"/>
                <w:rFonts w:ascii="宋体" w:hAnsi="宋体"/>
                <w:color w:val="000000"/>
                <w:kern w:val="0"/>
                <w:sz w:val="21"/>
                <w:szCs w:val="21"/>
              </w:rPr>
            </w:pP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Style w:val="31"/>
                <w:rFonts w:ascii="宋体" w:hAnsi="宋体"/>
                <w:color w:val="000000"/>
                <w:sz w:val="21"/>
                <w:szCs w:val="21"/>
                <w:lang w:val="zh-CN"/>
              </w:rPr>
            </w:pPr>
            <w:r>
              <w:rPr>
                <w:rStyle w:val="31"/>
                <w:rFonts w:ascii="宋体" w:hAnsi="宋体"/>
                <w:color w:val="000000"/>
                <w:sz w:val="21"/>
                <w:szCs w:val="21"/>
              </w:rPr>
              <w:t>响应</w:t>
            </w:r>
            <w:r>
              <w:rPr>
                <w:rStyle w:val="31"/>
                <w:rFonts w:ascii="宋体" w:hAnsi="宋体"/>
                <w:color w:val="000000"/>
                <w:sz w:val="21"/>
                <w:szCs w:val="21"/>
                <w:lang w:val="zh-CN"/>
              </w:rPr>
              <w:t>文件内容</w:t>
            </w:r>
          </w:p>
        </w:tc>
        <w:tc>
          <w:tcPr>
            <w:tcW w:w="5409"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Style w:val="31"/>
                <w:rFonts w:ascii="宋体" w:hAnsi="宋体"/>
                <w:color w:val="000000"/>
                <w:sz w:val="21"/>
                <w:szCs w:val="21"/>
                <w:lang w:val="zh-CN"/>
              </w:rPr>
            </w:pPr>
            <w:r>
              <w:rPr>
                <w:rStyle w:val="31"/>
                <w:rFonts w:ascii="宋体" w:hAnsi="宋体"/>
                <w:color w:val="000000"/>
                <w:sz w:val="21"/>
                <w:szCs w:val="21"/>
              </w:rPr>
              <w:t>响应</w:t>
            </w:r>
            <w:r>
              <w:rPr>
                <w:rStyle w:val="31"/>
                <w:rFonts w:ascii="宋体" w:hAnsi="宋体"/>
                <w:color w:val="000000"/>
                <w:sz w:val="21"/>
                <w:szCs w:val="21"/>
                <w:lang w:val="zh-CN"/>
              </w:rPr>
              <w:t>文件内容齐全、无遗漏。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675"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Style w:val="31"/>
                <w:rFonts w:ascii="宋体" w:hAnsi="宋体"/>
                <w:color w:val="000000"/>
                <w:kern w:val="0"/>
                <w:sz w:val="21"/>
                <w:szCs w:val="21"/>
              </w:rPr>
            </w:pPr>
            <w:r>
              <w:rPr>
                <w:rStyle w:val="31"/>
                <w:rFonts w:ascii="宋体" w:hAnsi="宋体"/>
                <w:color w:val="000000"/>
                <w:kern w:val="0"/>
                <w:sz w:val="21"/>
                <w:szCs w:val="21"/>
              </w:rPr>
              <w:t>3</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Style w:val="31"/>
                <w:rFonts w:ascii="宋体" w:hAnsi="宋体"/>
                <w:color w:val="000000"/>
                <w:sz w:val="21"/>
                <w:szCs w:val="21"/>
                <w:lang w:val="zh-CN"/>
              </w:rPr>
            </w:pPr>
            <w:r>
              <w:rPr>
                <w:rStyle w:val="31"/>
                <w:rFonts w:hint="eastAsia" w:ascii="宋体" w:hAnsi="宋体"/>
                <w:color w:val="000000"/>
                <w:kern w:val="0"/>
                <w:sz w:val="21"/>
                <w:szCs w:val="21"/>
                <w:lang w:eastAsia="zh-CN"/>
              </w:rPr>
              <w:t>询价</w:t>
            </w:r>
            <w:r>
              <w:rPr>
                <w:rStyle w:val="31"/>
                <w:rFonts w:ascii="宋体" w:hAnsi="宋体"/>
                <w:color w:val="000000"/>
                <w:kern w:val="0"/>
                <w:sz w:val="21"/>
                <w:szCs w:val="21"/>
              </w:rPr>
              <w:t>文件的响应程度审查</w:t>
            </w: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Style w:val="31"/>
                <w:rFonts w:ascii="宋体" w:hAnsi="宋体"/>
                <w:color w:val="000000"/>
                <w:kern w:val="0"/>
                <w:sz w:val="21"/>
                <w:szCs w:val="21"/>
              </w:rPr>
            </w:pPr>
            <w:r>
              <w:rPr>
                <w:rStyle w:val="31"/>
                <w:rFonts w:ascii="宋体" w:hAnsi="宋体"/>
                <w:color w:val="000000"/>
                <w:kern w:val="0"/>
                <w:sz w:val="21"/>
                <w:szCs w:val="21"/>
              </w:rPr>
              <w:t>响应文件内容</w:t>
            </w:r>
          </w:p>
        </w:tc>
        <w:tc>
          <w:tcPr>
            <w:tcW w:w="5409" w:type="dxa"/>
            <w:tcBorders>
              <w:top w:val="single" w:color="000000" w:sz="4" w:space="0"/>
              <w:left w:val="single" w:color="000000" w:sz="4" w:space="0"/>
              <w:bottom w:val="single" w:color="000000" w:sz="4" w:space="0"/>
              <w:right w:val="single" w:color="000000" w:sz="4" w:space="0"/>
            </w:tcBorders>
            <w:vAlign w:val="center"/>
          </w:tcPr>
          <w:p>
            <w:pPr>
              <w:pStyle w:val="8"/>
              <w:snapToGrid w:val="0"/>
              <w:spacing w:line="400" w:lineRule="exact"/>
              <w:rPr>
                <w:rStyle w:val="31"/>
                <w:rFonts w:ascii="宋体" w:hAnsi="宋体"/>
                <w:color w:val="000000"/>
                <w:kern w:val="0"/>
                <w:sz w:val="21"/>
                <w:szCs w:val="21"/>
              </w:rPr>
            </w:pPr>
            <w:r>
              <w:rPr>
                <w:rStyle w:val="31"/>
                <w:rFonts w:ascii="宋体" w:hAnsi="宋体"/>
                <w:color w:val="000000"/>
                <w:kern w:val="0"/>
                <w:sz w:val="21"/>
                <w:szCs w:val="21"/>
              </w:rPr>
              <w:t>对</w:t>
            </w:r>
            <w:r>
              <w:rPr>
                <w:rStyle w:val="31"/>
                <w:rFonts w:hint="eastAsia" w:ascii="宋体" w:hAnsi="宋体"/>
                <w:color w:val="000000"/>
                <w:kern w:val="0"/>
                <w:sz w:val="21"/>
                <w:szCs w:val="21"/>
                <w:lang w:eastAsia="zh-CN"/>
              </w:rPr>
              <w:t>询价</w:t>
            </w:r>
            <w:r>
              <w:rPr>
                <w:rStyle w:val="31"/>
                <w:rFonts w:ascii="宋体" w:hAnsi="宋体"/>
                <w:color w:val="000000"/>
                <w:kern w:val="0"/>
                <w:sz w:val="21"/>
                <w:szCs w:val="21"/>
              </w:rPr>
              <w:t>文件规定的</w:t>
            </w:r>
            <w:r>
              <w:rPr>
                <w:rStyle w:val="31"/>
                <w:rFonts w:hint="eastAsia" w:ascii="宋体" w:hAnsi="宋体"/>
                <w:color w:val="000000"/>
                <w:kern w:val="0"/>
                <w:sz w:val="21"/>
                <w:szCs w:val="21"/>
                <w:lang w:eastAsia="zh-CN"/>
              </w:rPr>
              <w:t>询价</w:t>
            </w:r>
            <w:r>
              <w:rPr>
                <w:rStyle w:val="31"/>
                <w:rFonts w:ascii="宋体" w:hAnsi="宋体"/>
                <w:color w:val="000000"/>
                <w:kern w:val="0"/>
                <w:sz w:val="21"/>
                <w:szCs w:val="21"/>
              </w:rPr>
              <w:t>内容作出响应。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Style w:val="31"/>
                <w:rFonts w:ascii="宋体" w:hAnsi="宋体"/>
                <w:color w:val="000000"/>
                <w:kern w:val="0"/>
                <w:sz w:val="21"/>
                <w:szCs w:val="21"/>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Style w:val="31"/>
                <w:rFonts w:ascii="宋体" w:hAnsi="宋体"/>
                <w:color w:val="000000"/>
                <w:sz w:val="21"/>
                <w:szCs w:val="21"/>
                <w:lang w:val="zh-CN"/>
              </w:rPr>
            </w:pPr>
          </w:p>
        </w:tc>
        <w:tc>
          <w:tcPr>
            <w:tcW w:w="1984"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Style w:val="31"/>
                <w:rFonts w:ascii="宋体" w:hAnsi="宋体"/>
                <w:color w:val="000000"/>
                <w:kern w:val="0"/>
                <w:sz w:val="21"/>
                <w:szCs w:val="21"/>
              </w:rPr>
            </w:pPr>
            <w:r>
              <w:rPr>
                <w:rStyle w:val="31"/>
                <w:rFonts w:hint="eastAsia" w:ascii="宋体" w:hAnsi="宋体"/>
                <w:color w:val="000000"/>
                <w:kern w:val="0"/>
                <w:sz w:val="21"/>
                <w:szCs w:val="21"/>
                <w:lang w:eastAsia="zh-CN"/>
              </w:rPr>
              <w:t>询价</w:t>
            </w:r>
            <w:r>
              <w:rPr>
                <w:rStyle w:val="31"/>
                <w:rFonts w:ascii="宋体" w:hAnsi="宋体"/>
                <w:color w:val="000000"/>
                <w:kern w:val="0"/>
                <w:sz w:val="21"/>
                <w:szCs w:val="21"/>
              </w:rPr>
              <w:t>有效期</w:t>
            </w:r>
          </w:p>
        </w:tc>
        <w:tc>
          <w:tcPr>
            <w:tcW w:w="5409"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Style w:val="31"/>
                <w:rFonts w:ascii="宋体" w:hAnsi="宋体"/>
                <w:color w:val="000000"/>
                <w:kern w:val="0"/>
                <w:sz w:val="21"/>
                <w:szCs w:val="21"/>
              </w:rPr>
            </w:pPr>
            <w:r>
              <w:rPr>
                <w:rStyle w:val="31"/>
                <w:rFonts w:ascii="宋体" w:hAnsi="宋体"/>
                <w:color w:val="000000"/>
                <w:kern w:val="0"/>
                <w:sz w:val="21"/>
                <w:szCs w:val="21"/>
              </w:rPr>
              <w:t>满足</w:t>
            </w:r>
            <w:r>
              <w:rPr>
                <w:rStyle w:val="31"/>
                <w:rFonts w:hint="eastAsia" w:ascii="宋体" w:hAnsi="宋体"/>
                <w:color w:val="000000"/>
                <w:kern w:val="0"/>
                <w:sz w:val="21"/>
                <w:szCs w:val="21"/>
                <w:lang w:eastAsia="zh-CN"/>
              </w:rPr>
              <w:t>询价</w:t>
            </w:r>
            <w:r>
              <w:rPr>
                <w:rStyle w:val="31"/>
                <w:rFonts w:ascii="宋体" w:hAnsi="宋体"/>
                <w:color w:val="000000"/>
                <w:kern w:val="0"/>
                <w:sz w:val="21"/>
                <w:szCs w:val="21"/>
              </w:rPr>
              <w:t>文件</w:t>
            </w:r>
            <w:r>
              <w:rPr>
                <w:rStyle w:val="31"/>
                <w:rFonts w:ascii="宋体" w:hAnsi="宋体"/>
                <w:color w:val="000000"/>
                <w:sz w:val="21"/>
                <w:szCs w:val="21"/>
                <w:lang w:val="zh-CN"/>
              </w:rPr>
              <w:t>规定。</w:t>
            </w:r>
          </w:p>
        </w:tc>
      </w:tr>
    </w:tbl>
    <w:p>
      <w:pPr>
        <w:snapToGrid w:val="0"/>
        <w:spacing w:line="380" w:lineRule="exact"/>
        <w:ind w:firstLine="360" w:firstLineChars="150"/>
        <w:rPr>
          <w:rStyle w:val="31"/>
          <w:rFonts w:ascii="宋体" w:hAnsi="宋体"/>
          <w:sz w:val="24"/>
          <w:szCs w:val="24"/>
        </w:rPr>
      </w:pPr>
      <w:r>
        <w:rPr>
          <w:rStyle w:val="31"/>
          <w:rFonts w:ascii="宋体" w:hAnsi="宋体"/>
          <w:sz w:val="24"/>
          <w:szCs w:val="24"/>
        </w:rPr>
        <w:t>（1）</w:t>
      </w:r>
      <w:r>
        <w:rPr>
          <w:rStyle w:val="31"/>
          <w:rFonts w:hint="eastAsia" w:ascii="宋体" w:hAnsi="宋体"/>
          <w:sz w:val="24"/>
          <w:szCs w:val="24"/>
          <w:lang w:eastAsia="zh-CN"/>
        </w:rPr>
        <w:t>询价</w:t>
      </w:r>
      <w:r>
        <w:rPr>
          <w:rStyle w:val="31"/>
          <w:rFonts w:ascii="宋体" w:hAnsi="宋体"/>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napToGrid w:val="0"/>
        <w:spacing w:line="380" w:lineRule="exact"/>
        <w:ind w:firstLine="360" w:firstLineChars="150"/>
        <w:rPr>
          <w:rStyle w:val="31"/>
          <w:rFonts w:ascii="宋体" w:hAnsi="宋体"/>
          <w:sz w:val="24"/>
          <w:szCs w:val="24"/>
        </w:rPr>
      </w:pPr>
      <w:r>
        <w:rPr>
          <w:rStyle w:val="31"/>
          <w:rFonts w:ascii="宋体" w:hAnsi="宋体"/>
          <w:sz w:val="24"/>
          <w:szCs w:val="24"/>
        </w:rPr>
        <w:t>（2）</w:t>
      </w:r>
      <w:r>
        <w:rPr>
          <w:rStyle w:val="31"/>
          <w:rFonts w:hint="eastAsia" w:ascii="宋体" w:hAnsi="宋体"/>
          <w:sz w:val="24"/>
          <w:szCs w:val="24"/>
          <w:lang w:eastAsia="zh-CN"/>
        </w:rPr>
        <w:t>询价</w:t>
      </w:r>
      <w:r>
        <w:rPr>
          <w:rStyle w:val="31"/>
          <w:rFonts w:ascii="宋体" w:hAnsi="宋体"/>
          <w:sz w:val="24"/>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napToGrid w:val="0"/>
        <w:spacing w:line="380" w:lineRule="exact"/>
        <w:ind w:firstLine="360" w:firstLineChars="150"/>
        <w:rPr>
          <w:rStyle w:val="31"/>
          <w:rFonts w:ascii="宋体" w:hAnsi="宋体"/>
          <w:sz w:val="24"/>
          <w:szCs w:val="24"/>
        </w:rPr>
      </w:pPr>
      <w:r>
        <w:rPr>
          <w:rStyle w:val="31"/>
          <w:rFonts w:ascii="宋体" w:hAnsi="宋体"/>
          <w:sz w:val="24"/>
          <w:szCs w:val="24"/>
        </w:rPr>
        <w:t>（3）在</w:t>
      </w:r>
      <w:r>
        <w:rPr>
          <w:rStyle w:val="31"/>
          <w:rFonts w:hint="eastAsia" w:ascii="宋体" w:hAnsi="宋体"/>
          <w:sz w:val="24"/>
          <w:szCs w:val="24"/>
          <w:lang w:eastAsia="zh-CN"/>
        </w:rPr>
        <w:t>询价</w:t>
      </w:r>
      <w:r>
        <w:rPr>
          <w:rStyle w:val="31"/>
          <w:rFonts w:ascii="宋体" w:hAnsi="宋体"/>
          <w:sz w:val="24"/>
          <w:szCs w:val="24"/>
        </w:rPr>
        <w:t>过程中</w:t>
      </w:r>
      <w:r>
        <w:rPr>
          <w:rStyle w:val="31"/>
          <w:rFonts w:hint="eastAsia" w:ascii="宋体" w:hAnsi="宋体"/>
          <w:sz w:val="24"/>
          <w:szCs w:val="24"/>
          <w:lang w:eastAsia="zh-CN"/>
        </w:rPr>
        <w:t>询价</w:t>
      </w:r>
      <w:r>
        <w:rPr>
          <w:rStyle w:val="31"/>
          <w:rFonts w:ascii="宋体" w:hAnsi="宋体"/>
          <w:sz w:val="24"/>
          <w:szCs w:val="24"/>
        </w:rPr>
        <w:t>的任何一方不得向他人透露与</w:t>
      </w:r>
      <w:r>
        <w:rPr>
          <w:rStyle w:val="31"/>
          <w:rFonts w:hint="eastAsia" w:ascii="宋体" w:hAnsi="宋体"/>
          <w:sz w:val="24"/>
          <w:szCs w:val="24"/>
          <w:lang w:eastAsia="zh-CN"/>
        </w:rPr>
        <w:t>询价</w:t>
      </w:r>
      <w:r>
        <w:rPr>
          <w:rStyle w:val="31"/>
          <w:rFonts w:ascii="宋体" w:hAnsi="宋体"/>
          <w:sz w:val="24"/>
          <w:szCs w:val="24"/>
        </w:rPr>
        <w:t>有关的技术资料、价格或其他信息。</w:t>
      </w:r>
    </w:p>
    <w:p>
      <w:pPr>
        <w:snapToGrid w:val="0"/>
        <w:spacing w:line="380" w:lineRule="exact"/>
        <w:ind w:firstLine="360" w:firstLineChars="150"/>
        <w:rPr>
          <w:rStyle w:val="31"/>
          <w:rFonts w:ascii="宋体" w:hAnsi="宋体" w:eastAsia="宋体"/>
          <w:sz w:val="24"/>
          <w:szCs w:val="24"/>
        </w:rPr>
      </w:pPr>
      <w:r>
        <w:rPr>
          <w:rStyle w:val="31"/>
          <w:rFonts w:ascii="宋体" w:hAnsi="宋体" w:eastAsia="宋体"/>
          <w:sz w:val="24"/>
          <w:szCs w:val="24"/>
        </w:rPr>
        <w:t>（三）对技术和服务部分的评审</w:t>
      </w:r>
    </w:p>
    <w:p>
      <w:pPr>
        <w:snapToGrid w:val="0"/>
        <w:spacing w:line="380" w:lineRule="exact"/>
        <w:ind w:firstLine="360" w:firstLineChars="200"/>
        <w:rPr>
          <w:rStyle w:val="31"/>
          <w:rFonts w:ascii="宋体" w:hAnsi="宋体"/>
          <w:color w:val="auto"/>
          <w:sz w:val="24"/>
          <w:szCs w:val="24"/>
        </w:rPr>
      </w:pPr>
      <w:r>
        <w:rPr>
          <w:rStyle w:val="31"/>
          <w:rFonts w:ascii="微软雅黑" w:hAnsi="微软雅黑" w:eastAsia="微软雅黑"/>
          <w:kern w:val="0"/>
          <w:sz w:val="18"/>
          <w:szCs w:val="18"/>
        </w:rPr>
        <w:t>★</w:t>
      </w:r>
      <w:r>
        <w:rPr>
          <w:rStyle w:val="31"/>
          <w:rFonts w:ascii="宋体" w:hAnsi="宋体"/>
          <w:sz w:val="24"/>
          <w:szCs w:val="24"/>
        </w:rPr>
        <w:t xml:space="preserve">1.“第三篇 </w:t>
      </w:r>
      <w:r>
        <w:rPr>
          <w:rStyle w:val="31"/>
          <w:rFonts w:hint="eastAsia" w:ascii="宋体" w:hAnsi="宋体"/>
          <w:sz w:val="24"/>
          <w:szCs w:val="24"/>
          <w:lang w:eastAsia="zh-CN"/>
        </w:rPr>
        <w:t>询价</w:t>
      </w:r>
      <w:r>
        <w:rPr>
          <w:rStyle w:val="31"/>
          <w:rFonts w:ascii="宋体" w:hAnsi="宋体"/>
          <w:sz w:val="24"/>
          <w:szCs w:val="24"/>
        </w:rPr>
        <w:t>项目服务需求”有一条及以上不能满足</w:t>
      </w:r>
      <w:r>
        <w:rPr>
          <w:rStyle w:val="31"/>
          <w:rFonts w:hint="eastAsia" w:ascii="宋体" w:hAnsi="宋体"/>
          <w:sz w:val="24"/>
          <w:szCs w:val="24"/>
          <w:lang w:eastAsia="zh-CN"/>
        </w:rPr>
        <w:t>询价</w:t>
      </w:r>
      <w:r>
        <w:rPr>
          <w:rStyle w:val="31"/>
          <w:rFonts w:hint="eastAsia" w:ascii="宋体" w:hAnsi="宋体"/>
          <w:color w:val="auto"/>
          <w:sz w:val="24"/>
          <w:szCs w:val="24"/>
          <w:lang w:eastAsia="zh-CN"/>
        </w:rPr>
        <w:t>文件</w:t>
      </w:r>
      <w:r>
        <w:rPr>
          <w:rStyle w:val="31"/>
          <w:rFonts w:ascii="宋体" w:hAnsi="宋体"/>
          <w:color w:val="auto"/>
          <w:sz w:val="24"/>
          <w:szCs w:val="24"/>
        </w:rPr>
        <w:t>要求的供应商为无效响应；</w:t>
      </w:r>
    </w:p>
    <w:p>
      <w:pPr>
        <w:snapToGrid w:val="0"/>
        <w:spacing w:line="380" w:lineRule="exact"/>
        <w:ind w:firstLine="360" w:firstLineChars="200"/>
        <w:rPr>
          <w:rStyle w:val="31"/>
          <w:rFonts w:ascii="宋体" w:hAnsi="宋体"/>
          <w:color w:val="auto"/>
          <w:sz w:val="24"/>
          <w:szCs w:val="24"/>
        </w:rPr>
      </w:pPr>
      <w:r>
        <w:rPr>
          <w:rStyle w:val="31"/>
          <w:rFonts w:ascii="微软雅黑" w:hAnsi="微软雅黑" w:eastAsia="微软雅黑"/>
          <w:color w:val="auto"/>
          <w:kern w:val="0"/>
          <w:sz w:val="18"/>
          <w:szCs w:val="18"/>
        </w:rPr>
        <w:t>★</w:t>
      </w:r>
      <w:r>
        <w:rPr>
          <w:rStyle w:val="31"/>
          <w:rFonts w:ascii="宋体" w:hAnsi="宋体"/>
          <w:color w:val="auto"/>
          <w:sz w:val="24"/>
          <w:szCs w:val="24"/>
        </w:rPr>
        <w:t xml:space="preserve">2.“第四篇 </w:t>
      </w:r>
      <w:r>
        <w:rPr>
          <w:rStyle w:val="31"/>
          <w:rFonts w:hint="eastAsia" w:ascii="宋体" w:hAnsi="宋体"/>
          <w:color w:val="auto"/>
          <w:sz w:val="24"/>
          <w:szCs w:val="24"/>
          <w:lang w:eastAsia="zh-CN"/>
        </w:rPr>
        <w:t>询价</w:t>
      </w:r>
      <w:r>
        <w:rPr>
          <w:rStyle w:val="31"/>
          <w:rFonts w:ascii="宋体" w:hAnsi="宋体"/>
          <w:color w:val="auto"/>
          <w:sz w:val="24"/>
          <w:szCs w:val="24"/>
        </w:rPr>
        <w:t>项目商务需求”有一条及以上不能满足</w:t>
      </w:r>
      <w:r>
        <w:rPr>
          <w:rStyle w:val="31"/>
          <w:rFonts w:hint="eastAsia" w:ascii="宋体" w:hAnsi="宋体"/>
          <w:color w:val="auto"/>
          <w:sz w:val="24"/>
          <w:szCs w:val="24"/>
          <w:lang w:eastAsia="zh-CN"/>
        </w:rPr>
        <w:t>询价文件</w:t>
      </w:r>
      <w:r>
        <w:rPr>
          <w:rStyle w:val="31"/>
          <w:rFonts w:ascii="宋体" w:hAnsi="宋体"/>
          <w:color w:val="auto"/>
          <w:sz w:val="24"/>
          <w:szCs w:val="24"/>
        </w:rPr>
        <w:t>要求的供应商为无效响应。</w:t>
      </w:r>
    </w:p>
    <w:p>
      <w:pPr>
        <w:snapToGrid w:val="0"/>
        <w:spacing w:line="380" w:lineRule="exact"/>
        <w:ind w:firstLine="360" w:firstLineChars="150"/>
        <w:rPr>
          <w:rStyle w:val="31"/>
          <w:rFonts w:ascii="宋体" w:hAnsi="宋体" w:eastAsia="宋体"/>
          <w:sz w:val="24"/>
          <w:szCs w:val="24"/>
        </w:rPr>
      </w:pPr>
      <w:r>
        <w:rPr>
          <w:rStyle w:val="31"/>
          <w:rFonts w:ascii="宋体" w:hAnsi="宋体" w:eastAsia="宋体"/>
          <w:sz w:val="24"/>
          <w:szCs w:val="24"/>
        </w:rPr>
        <w:t>（四）成交标准</w:t>
      </w:r>
    </w:p>
    <w:p>
      <w:pPr>
        <w:snapToGrid w:val="0"/>
        <w:spacing w:line="380" w:lineRule="exact"/>
        <w:ind w:firstLine="480" w:firstLineChars="200"/>
        <w:rPr>
          <w:rStyle w:val="31"/>
          <w:rFonts w:ascii="宋体" w:hAnsi="宋体"/>
          <w:sz w:val="24"/>
          <w:szCs w:val="24"/>
        </w:rPr>
      </w:pPr>
      <w:r>
        <w:rPr>
          <w:rStyle w:val="31"/>
          <w:rFonts w:ascii="宋体" w:hAnsi="宋体"/>
          <w:sz w:val="24"/>
          <w:szCs w:val="24"/>
        </w:rPr>
        <w:t>1.</w:t>
      </w:r>
      <w:r>
        <w:rPr>
          <w:rStyle w:val="31"/>
          <w:rFonts w:hint="eastAsia" w:ascii="宋体" w:hAnsi="宋体"/>
          <w:sz w:val="24"/>
          <w:szCs w:val="24"/>
          <w:lang w:eastAsia="zh-CN"/>
        </w:rPr>
        <w:t>询价</w:t>
      </w:r>
      <w:r>
        <w:rPr>
          <w:rStyle w:val="31"/>
          <w:rFonts w:ascii="宋体" w:hAnsi="宋体"/>
          <w:sz w:val="24"/>
          <w:szCs w:val="24"/>
        </w:rPr>
        <w:t>小组将依照本</w:t>
      </w:r>
      <w:r>
        <w:rPr>
          <w:rStyle w:val="31"/>
          <w:rFonts w:hint="eastAsia" w:ascii="宋体" w:hAnsi="宋体"/>
          <w:sz w:val="24"/>
          <w:szCs w:val="24"/>
          <w:lang w:eastAsia="zh-CN"/>
        </w:rPr>
        <w:t>询价文件</w:t>
      </w:r>
      <w:r>
        <w:rPr>
          <w:rStyle w:val="31"/>
          <w:rFonts w:ascii="宋体" w:hAnsi="宋体"/>
          <w:sz w:val="24"/>
          <w:szCs w:val="24"/>
        </w:rPr>
        <w:t>相关规定对质量和服务均能满足</w:t>
      </w:r>
      <w:r>
        <w:rPr>
          <w:rStyle w:val="31"/>
          <w:rFonts w:hint="eastAsia" w:ascii="宋体" w:hAnsi="宋体"/>
          <w:sz w:val="24"/>
          <w:szCs w:val="24"/>
          <w:lang w:eastAsia="zh-CN"/>
        </w:rPr>
        <w:t>询价</w:t>
      </w:r>
      <w:r>
        <w:rPr>
          <w:rStyle w:val="31"/>
          <w:rFonts w:ascii="宋体" w:hAnsi="宋体"/>
          <w:sz w:val="24"/>
          <w:szCs w:val="24"/>
        </w:rPr>
        <w:t>实质性响应要求的供应商以报价从低到高的顺序确定</w:t>
      </w:r>
      <w:r>
        <w:rPr>
          <w:rStyle w:val="31"/>
          <w:rFonts w:hint="eastAsia" w:ascii="宋体" w:hAnsi="宋体"/>
          <w:sz w:val="24"/>
          <w:szCs w:val="24"/>
        </w:rPr>
        <w:t>3</w:t>
      </w:r>
      <w:r>
        <w:rPr>
          <w:rStyle w:val="31"/>
          <w:rFonts w:ascii="宋体" w:hAnsi="宋体"/>
          <w:sz w:val="24"/>
          <w:szCs w:val="24"/>
        </w:rPr>
        <w:t>名</w:t>
      </w:r>
      <w:r>
        <w:rPr>
          <w:rStyle w:val="31"/>
          <w:rFonts w:hint="eastAsia" w:ascii="宋体" w:hAnsi="宋体"/>
          <w:sz w:val="24"/>
          <w:szCs w:val="24"/>
        </w:rPr>
        <w:t>及以上</w:t>
      </w:r>
      <w:r>
        <w:rPr>
          <w:rStyle w:val="31"/>
          <w:rFonts w:ascii="宋体" w:hAnsi="宋体"/>
          <w:sz w:val="24"/>
          <w:szCs w:val="24"/>
        </w:rPr>
        <w:t>成交</w:t>
      </w:r>
      <w:r>
        <w:rPr>
          <w:rStyle w:val="31"/>
          <w:rFonts w:hint="eastAsia" w:ascii="宋体" w:hAnsi="宋体"/>
          <w:sz w:val="24"/>
          <w:szCs w:val="24"/>
        </w:rPr>
        <w:t>候选</w:t>
      </w:r>
      <w:r>
        <w:rPr>
          <w:rStyle w:val="31"/>
          <w:rFonts w:ascii="宋体" w:hAnsi="宋体"/>
          <w:sz w:val="24"/>
          <w:szCs w:val="24"/>
        </w:rPr>
        <w:t>供应商。</w:t>
      </w:r>
    </w:p>
    <w:p>
      <w:pPr>
        <w:snapToGrid w:val="0"/>
        <w:spacing w:line="380" w:lineRule="exact"/>
        <w:ind w:firstLine="480" w:firstLineChars="200"/>
        <w:rPr>
          <w:rStyle w:val="31"/>
          <w:rFonts w:ascii="宋体" w:hAnsi="宋体"/>
          <w:color w:val="000000"/>
          <w:sz w:val="24"/>
          <w:szCs w:val="24"/>
        </w:rPr>
      </w:pPr>
      <w:r>
        <w:rPr>
          <w:rStyle w:val="31"/>
          <w:rFonts w:ascii="宋体" w:hAnsi="宋体"/>
          <w:sz w:val="24"/>
          <w:szCs w:val="24"/>
        </w:rPr>
        <w:t>2.供应商之间有供应关系的只能一家进入</w:t>
      </w:r>
      <w:r>
        <w:rPr>
          <w:rStyle w:val="31"/>
          <w:rFonts w:hint="eastAsia" w:ascii="宋体" w:hAnsi="宋体"/>
          <w:sz w:val="24"/>
          <w:szCs w:val="24"/>
          <w:lang w:eastAsia="zh-CN"/>
        </w:rPr>
        <w:t>询价</w:t>
      </w:r>
      <w:r>
        <w:rPr>
          <w:rStyle w:val="31"/>
          <w:rFonts w:ascii="宋体" w:hAnsi="宋体"/>
          <w:sz w:val="24"/>
          <w:szCs w:val="24"/>
        </w:rPr>
        <w:t>，报价最低的供应商进入。</w:t>
      </w:r>
    </w:p>
    <w:p>
      <w:pPr>
        <w:pStyle w:val="4"/>
        <w:keepNext/>
        <w:keepLines/>
        <w:pageBreakBefore w:val="0"/>
        <w:widowControl/>
        <w:kinsoku/>
        <w:wordWrap/>
        <w:overflowPunct/>
        <w:topLinePunct w:val="0"/>
        <w:autoSpaceDE/>
        <w:autoSpaceDN/>
        <w:bidi w:val="0"/>
        <w:adjustRightInd/>
        <w:snapToGrid/>
        <w:spacing w:line="240" w:lineRule="auto"/>
        <w:textAlignment w:val="baseline"/>
        <w:rPr>
          <w:b/>
        </w:rPr>
      </w:pPr>
      <w:bookmarkStart w:id="12" w:name="_Toc18177"/>
      <w:r>
        <w:rPr>
          <w:b/>
        </w:rPr>
        <w:t>五、评审依据</w:t>
      </w:r>
      <w:bookmarkEnd w:id="12"/>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评审的依据为</w:t>
      </w:r>
      <w:r>
        <w:rPr>
          <w:rStyle w:val="31"/>
          <w:rFonts w:hint="eastAsia" w:ascii="宋体" w:hAnsi="宋体"/>
          <w:color w:val="000000"/>
          <w:sz w:val="24"/>
          <w:szCs w:val="24"/>
          <w:lang w:eastAsia="zh-CN"/>
        </w:rPr>
        <w:t>询价</w:t>
      </w:r>
      <w:r>
        <w:rPr>
          <w:rStyle w:val="31"/>
          <w:rFonts w:ascii="宋体" w:hAnsi="宋体"/>
          <w:color w:val="000000"/>
          <w:sz w:val="24"/>
          <w:szCs w:val="24"/>
        </w:rPr>
        <w:t>文件和响应文件（含有效的补充文件）。采购人判断响应文件对</w:t>
      </w:r>
      <w:r>
        <w:rPr>
          <w:rStyle w:val="31"/>
          <w:rFonts w:hint="eastAsia" w:ascii="宋体" w:hAnsi="宋体"/>
          <w:color w:val="000000"/>
          <w:sz w:val="24"/>
          <w:szCs w:val="24"/>
          <w:lang w:eastAsia="zh-CN"/>
        </w:rPr>
        <w:t>询价</w:t>
      </w:r>
      <w:r>
        <w:rPr>
          <w:rStyle w:val="31"/>
          <w:rFonts w:ascii="宋体" w:hAnsi="宋体"/>
          <w:color w:val="000000"/>
          <w:sz w:val="24"/>
          <w:szCs w:val="24"/>
        </w:rPr>
        <w:t>文件的响应，仅基于响应文件本身而不靠外部证据。</w:t>
      </w:r>
    </w:p>
    <w:p>
      <w:pPr>
        <w:pStyle w:val="4"/>
        <w:keepNext/>
        <w:keepLines/>
        <w:pageBreakBefore w:val="0"/>
        <w:widowControl/>
        <w:kinsoku/>
        <w:wordWrap/>
        <w:overflowPunct/>
        <w:topLinePunct w:val="0"/>
        <w:autoSpaceDE/>
        <w:autoSpaceDN/>
        <w:bidi w:val="0"/>
        <w:adjustRightInd/>
        <w:snapToGrid/>
        <w:spacing w:line="240" w:lineRule="auto"/>
        <w:textAlignment w:val="baseline"/>
        <w:rPr>
          <w:b/>
        </w:rPr>
      </w:pPr>
      <w:bookmarkStart w:id="13" w:name="_Toc23545"/>
      <w:r>
        <w:rPr>
          <w:b/>
        </w:rPr>
        <w:t>六、成交原则</w:t>
      </w:r>
      <w:bookmarkEnd w:id="13"/>
    </w:p>
    <w:p>
      <w:pPr>
        <w:snapToGrid w:val="0"/>
        <w:spacing w:line="400" w:lineRule="exact"/>
        <w:ind w:firstLine="480" w:firstLineChars="200"/>
        <w:rPr>
          <w:rStyle w:val="31"/>
          <w:rFonts w:ascii="宋体" w:hAnsi="宋体" w:eastAsia="宋体"/>
          <w:color w:val="000000"/>
          <w:sz w:val="24"/>
          <w:szCs w:val="24"/>
        </w:rPr>
      </w:pPr>
      <w:r>
        <w:rPr>
          <w:rStyle w:val="31"/>
          <w:rFonts w:ascii="宋体" w:hAnsi="宋体" w:eastAsia="宋体"/>
          <w:color w:val="000000"/>
          <w:sz w:val="24"/>
          <w:szCs w:val="24"/>
        </w:rPr>
        <w:t>（一）评审办法</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1.采购人将依照本</w:t>
      </w:r>
      <w:r>
        <w:rPr>
          <w:rStyle w:val="31"/>
          <w:rFonts w:hint="eastAsia" w:ascii="宋体" w:hAnsi="宋体"/>
          <w:color w:val="000000"/>
          <w:sz w:val="24"/>
          <w:szCs w:val="24"/>
          <w:lang w:eastAsia="zh-CN"/>
        </w:rPr>
        <w:t>询价</w:t>
      </w:r>
      <w:r>
        <w:rPr>
          <w:rStyle w:val="31"/>
          <w:rFonts w:ascii="宋体" w:hAnsi="宋体"/>
          <w:color w:val="000000"/>
          <w:sz w:val="24"/>
          <w:szCs w:val="24"/>
        </w:rPr>
        <w:t>文件相关规定对资格条件、服务质量和商务均能满足</w:t>
      </w:r>
      <w:r>
        <w:rPr>
          <w:rStyle w:val="31"/>
          <w:rFonts w:hint="eastAsia" w:ascii="宋体" w:hAnsi="宋体"/>
          <w:color w:val="000000"/>
          <w:sz w:val="24"/>
          <w:szCs w:val="24"/>
          <w:lang w:eastAsia="zh-CN"/>
        </w:rPr>
        <w:t>询价</w:t>
      </w:r>
      <w:r>
        <w:rPr>
          <w:rStyle w:val="31"/>
          <w:rFonts w:ascii="宋体" w:hAnsi="宋体"/>
          <w:color w:val="000000"/>
          <w:sz w:val="24"/>
          <w:szCs w:val="24"/>
        </w:rPr>
        <w:t>实质性响应要求的供应商报价按照由低到高的顺序提出成交候选人。</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2.若供应商的报价相同，按服务条款的优劣顺序排列；以上都相同的，按商务条款的优劣顺序排列。</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3.排名前3名的候选人确定为成交</w:t>
      </w:r>
      <w:r>
        <w:rPr>
          <w:rStyle w:val="31"/>
          <w:rFonts w:hint="eastAsia" w:ascii="宋体" w:hAnsi="宋体"/>
          <w:color w:val="000000"/>
          <w:sz w:val="24"/>
          <w:szCs w:val="24"/>
        </w:rPr>
        <w:t>候选</w:t>
      </w:r>
      <w:r>
        <w:rPr>
          <w:rStyle w:val="31"/>
          <w:rFonts w:ascii="宋体" w:hAnsi="宋体"/>
          <w:color w:val="000000"/>
          <w:sz w:val="24"/>
          <w:szCs w:val="24"/>
        </w:rPr>
        <w:t>供应商。</w:t>
      </w:r>
    </w:p>
    <w:p>
      <w:pPr>
        <w:snapToGrid w:val="0"/>
        <w:spacing w:line="400" w:lineRule="exact"/>
        <w:ind w:firstLine="480" w:firstLineChars="200"/>
        <w:rPr>
          <w:rStyle w:val="31"/>
          <w:rFonts w:ascii="宋体" w:hAnsi="宋体" w:eastAsia="宋体"/>
          <w:color w:val="000000"/>
          <w:sz w:val="24"/>
          <w:szCs w:val="24"/>
        </w:rPr>
      </w:pPr>
      <w:r>
        <w:rPr>
          <w:rStyle w:val="31"/>
          <w:rFonts w:ascii="宋体" w:hAnsi="宋体" w:eastAsia="宋体"/>
          <w:color w:val="000000"/>
          <w:sz w:val="24"/>
          <w:szCs w:val="24"/>
        </w:rPr>
        <w:t>（二）评审细则</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1.资格符合性检查</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依据法律法规和</w:t>
      </w:r>
      <w:r>
        <w:rPr>
          <w:rStyle w:val="31"/>
          <w:rFonts w:hint="eastAsia" w:ascii="宋体" w:hAnsi="宋体"/>
          <w:color w:val="000000"/>
          <w:sz w:val="24"/>
          <w:szCs w:val="24"/>
          <w:lang w:eastAsia="zh-CN"/>
        </w:rPr>
        <w:t>询价</w:t>
      </w:r>
      <w:r>
        <w:rPr>
          <w:rStyle w:val="31"/>
          <w:rFonts w:ascii="宋体" w:hAnsi="宋体"/>
          <w:color w:val="000000"/>
          <w:sz w:val="24"/>
          <w:szCs w:val="24"/>
        </w:rPr>
        <w:t>文件的规定，对供应商的资格证明等进行审查，以确定供应商是否具备</w:t>
      </w:r>
      <w:r>
        <w:rPr>
          <w:rStyle w:val="31"/>
          <w:rFonts w:hint="eastAsia" w:ascii="宋体" w:hAnsi="宋体"/>
          <w:color w:val="000000"/>
          <w:sz w:val="24"/>
          <w:szCs w:val="24"/>
          <w:lang w:eastAsia="zh-CN"/>
        </w:rPr>
        <w:t>询价</w:t>
      </w:r>
      <w:r>
        <w:rPr>
          <w:rStyle w:val="31"/>
          <w:rFonts w:ascii="宋体" w:hAnsi="宋体"/>
          <w:color w:val="000000"/>
          <w:sz w:val="24"/>
          <w:szCs w:val="24"/>
        </w:rPr>
        <w:t>资格。</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2.对响应文件的有效性、完整性和响应程度检查</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依据</w:t>
      </w:r>
      <w:r>
        <w:rPr>
          <w:rStyle w:val="31"/>
          <w:rFonts w:hint="eastAsia" w:ascii="宋体" w:hAnsi="宋体"/>
          <w:color w:val="000000"/>
          <w:sz w:val="24"/>
          <w:szCs w:val="24"/>
          <w:lang w:eastAsia="zh-CN"/>
        </w:rPr>
        <w:t>询价</w:t>
      </w:r>
      <w:r>
        <w:rPr>
          <w:rStyle w:val="31"/>
          <w:rFonts w:ascii="宋体" w:hAnsi="宋体"/>
          <w:color w:val="000000"/>
          <w:sz w:val="24"/>
          <w:szCs w:val="24"/>
        </w:rPr>
        <w:t>文件的规定，对供应商的响应文件从服务质量、商务等方面进行审查，以确定供应商是否实质性响应</w:t>
      </w:r>
      <w:r>
        <w:rPr>
          <w:rStyle w:val="31"/>
          <w:rFonts w:hint="eastAsia" w:ascii="宋体" w:hAnsi="宋体"/>
          <w:color w:val="000000"/>
          <w:sz w:val="24"/>
          <w:szCs w:val="24"/>
          <w:lang w:eastAsia="zh-CN"/>
        </w:rPr>
        <w:t>询价</w:t>
      </w:r>
      <w:r>
        <w:rPr>
          <w:rStyle w:val="31"/>
          <w:rFonts w:ascii="宋体" w:hAnsi="宋体"/>
          <w:color w:val="000000"/>
          <w:sz w:val="24"/>
          <w:szCs w:val="24"/>
        </w:rPr>
        <w:t>文件的要求。对服务、商务未作实质性响应的供应商，采购人将要求其在最后报价前做出相应的承诺。</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3.成交供应商的确定：</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 xml:space="preserve">3.1“第三篇 </w:t>
      </w:r>
      <w:r>
        <w:rPr>
          <w:rStyle w:val="31"/>
          <w:rFonts w:hint="eastAsia" w:ascii="宋体" w:hAnsi="宋体"/>
          <w:color w:val="000000"/>
          <w:sz w:val="24"/>
          <w:szCs w:val="24"/>
          <w:lang w:eastAsia="zh-CN"/>
        </w:rPr>
        <w:t>询价</w:t>
      </w:r>
      <w:r>
        <w:rPr>
          <w:rStyle w:val="31"/>
          <w:rFonts w:ascii="宋体" w:hAnsi="宋体"/>
          <w:color w:val="000000"/>
          <w:sz w:val="24"/>
          <w:szCs w:val="24"/>
        </w:rPr>
        <w:t>项目服务需求”有一条及以上不能满足</w:t>
      </w:r>
      <w:r>
        <w:rPr>
          <w:rStyle w:val="31"/>
          <w:rFonts w:hint="eastAsia" w:ascii="宋体" w:hAnsi="宋体"/>
          <w:color w:val="000000"/>
          <w:sz w:val="24"/>
          <w:szCs w:val="24"/>
          <w:lang w:eastAsia="zh-CN"/>
        </w:rPr>
        <w:t>询价</w:t>
      </w:r>
      <w:r>
        <w:rPr>
          <w:rStyle w:val="31"/>
          <w:rFonts w:ascii="宋体" w:hAnsi="宋体"/>
          <w:color w:val="000000"/>
          <w:sz w:val="24"/>
          <w:szCs w:val="24"/>
        </w:rPr>
        <w:t>文件要求的供应商将失去成为成交供应商的资格；</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 xml:space="preserve">3.2“第四篇 </w:t>
      </w:r>
      <w:r>
        <w:rPr>
          <w:rStyle w:val="31"/>
          <w:rFonts w:hint="eastAsia" w:ascii="宋体" w:hAnsi="宋体"/>
          <w:color w:val="000000"/>
          <w:sz w:val="24"/>
          <w:szCs w:val="24"/>
          <w:lang w:eastAsia="zh-CN"/>
        </w:rPr>
        <w:t>询价</w:t>
      </w:r>
      <w:r>
        <w:rPr>
          <w:rStyle w:val="31"/>
          <w:rFonts w:ascii="宋体" w:hAnsi="宋体"/>
          <w:color w:val="000000"/>
          <w:sz w:val="24"/>
          <w:szCs w:val="24"/>
        </w:rPr>
        <w:t>项目商务需求”有一条及以上不能满足</w:t>
      </w:r>
      <w:r>
        <w:rPr>
          <w:rStyle w:val="31"/>
          <w:rFonts w:hint="eastAsia" w:ascii="宋体" w:hAnsi="宋体"/>
          <w:color w:val="000000"/>
          <w:sz w:val="24"/>
          <w:szCs w:val="24"/>
          <w:lang w:eastAsia="zh-CN"/>
        </w:rPr>
        <w:t>询价</w:t>
      </w:r>
      <w:r>
        <w:rPr>
          <w:rStyle w:val="31"/>
          <w:rFonts w:ascii="宋体" w:hAnsi="宋体"/>
          <w:color w:val="000000"/>
          <w:sz w:val="24"/>
          <w:szCs w:val="24"/>
        </w:rPr>
        <w:t>文件要求的供应商将失去成为成交供应商的资格。</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3.3采购人认为，排在前面的成交候选人的最后报价或者某些分项报价明显不合理或者低于成本，有可能影响商品质量和不能诚信履约的，将要求其在规定的期限内提供书面文件予以解释说明，并提交相关证明材料；否则，采购人可以取消该成交候选人成为成交供应商的资格，按顺序由排在后面的成交候选人递补，以此类推。</w:t>
      </w:r>
    </w:p>
    <w:p>
      <w:pPr>
        <w:snapToGrid w:val="0"/>
        <w:spacing w:line="400" w:lineRule="exact"/>
        <w:ind w:firstLine="400" w:firstLineChars="167"/>
        <w:rPr>
          <w:rStyle w:val="31"/>
          <w:rFonts w:ascii="宋体" w:hAnsi="宋体"/>
          <w:color w:val="000000"/>
          <w:sz w:val="24"/>
          <w:szCs w:val="24"/>
        </w:rPr>
      </w:pPr>
      <w:r>
        <w:rPr>
          <w:rStyle w:val="31"/>
          <w:rFonts w:ascii="宋体" w:hAnsi="宋体"/>
          <w:color w:val="000000"/>
          <w:sz w:val="24"/>
          <w:szCs w:val="24"/>
        </w:rPr>
        <w:t>4.成交供应商的变更</w:t>
      </w:r>
    </w:p>
    <w:p>
      <w:pPr>
        <w:snapToGrid w:val="0"/>
        <w:spacing w:line="400" w:lineRule="exact"/>
        <w:ind w:firstLine="400" w:firstLineChars="167"/>
        <w:rPr>
          <w:rStyle w:val="31"/>
          <w:rFonts w:ascii="宋体" w:hAnsi="宋体"/>
          <w:color w:val="000000"/>
          <w:sz w:val="24"/>
          <w:szCs w:val="24"/>
        </w:rPr>
      </w:pPr>
      <w:r>
        <w:rPr>
          <w:rStyle w:val="31"/>
          <w:rFonts w:ascii="宋体" w:hAnsi="宋体"/>
          <w:color w:val="000000"/>
          <w:sz w:val="24"/>
          <w:szCs w:val="24"/>
        </w:rPr>
        <w:t>4.1成交供应商拒绝签订采购合同的，采购人可以按照评审报告推荐的成交候选人顺序，确定排名下一位候选人为成交供应商，也可以重新开展采购活动。拒绝签订采购合同的成交供应商不得参加对该项目重新开展的采购活动。</w:t>
      </w:r>
    </w:p>
    <w:p>
      <w:pPr>
        <w:snapToGrid w:val="0"/>
        <w:spacing w:line="400" w:lineRule="exact"/>
        <w:ind w:firstLine="400" w:firstLineChars="167"/>
        <w:rPr>
          <w:rStyle w:val="31"/>
          <w:rFonts w:ascii="宋体" w:hAnsi="宋体"/>
          <w:color w:val="000000"/>
          <w:sz w:val="24"/>
          <w:szCs w:val="24"/>
        </w:rPr>
      </w:pPr>
      <w:r>
        <w:rPr>
          <w:rStyle w:val="31"/>
          <w:rFonts w:ascii="宋体" w:hAnsi="宋体"/>
          <w:color w:val="000000"/>
          <w:sz w:val="24"/>
          <w:szCs w:val="24"/>
        </w:rPr>
        <w:t>4.2成交供应商无充分理由放弃成交的，采购人视供应商失信，纳入行采家平台黑名单曝光处罚。</w:t>
      </w:r>
    </w:p>
    <w:p>
      <w:pPr>
        <w:pStyle w:val="4"/>
        <w:keepNext/>
        <w:keepLines/>
        <w:pageBreakBefore w:val="0"/>
        <w:widowControl/>
        <w:kinsoku/>
        <w:wordWrap/>
        <w:overflowPunct/>
        <w:topLinePunct w:val="0"/>
        <w:autoSpaceDE/>
        <w:autoSpaceDN/>
        <w:bidi w:val="0"/>
        <w:adjustRightInd/>
        <w:snapToGrid/>
        <w:spacing w:line="240" w:lineRule="auto"/>
        <w:textAlignment w:val="baseline"/>
        <w:rPr>
          <w:b/>
        </w:rPr>
      </w:pPr>
      <w:bookmarkStart w:id="14" w:name="_Toc21867"/>
      <w:r>
        <w:rPr>
          <w:b/>
        </w:rPr>
        <w:t>七、成交通知</w:t>
      </w:r>
      <w:bookmarkEnd w:id="14"/>
    </w:p>
    <w:p>
      <w:pPr>
        <w:snapToGrid w:val="0"/>
        <w:spacing w:line="400" w:lineRule="exact"/>
        <w:ind w:firstLine="360" w:firstLineChars="150"/>
        <w:rPr>
          <w:rStyle w:val="31"/>
          <w:rFonts w:ascii="宋体" w:hAnsi="宋体"/>
          <w:color w:val="000000"/>
          <w:sz w:val="24"/>
          <w:szCs w:val="24"/>
        </w:rPr>
      </w:pPr>
      <w:r>
        <w:rPr>
          <w:rStyle w:val="31"/>
          <w:rFonts w:ascii="宋体" w:hAnsi="宋体"/>
          <w:color w:val="000000"/>
          <w:sz w:val="24"/>
          <w:szCs w:val="24"/>
        </w:rPr>
        <w:t>（一）成交供应商确定后，将在“行采家”平台（www.gec123.com）上发布成交结果预公示，公示期为公告之日起</w:t>
      </w:r>
      <w:r>
        <w:rPr>
          <w:rStyle w:val="31"/>
          <w:rFonts w:hint="eastAsia" w:ascii="宋体" w:hAnsi="宋体"/>
          <w:color w:val="000000"/>
          <w:sz w:val="24"/>
          <w:szCs w:val="24"/>
          <w:lang w:val="en-US" w:eastAsia="zh-CN"/>
        </w:rPr>
        <w:t>二</w:t>
      </w:r>
      <w:r>
        <w:rPr>
          <w:rStyle w:val="31"/>
          <w:rFonts w:ascii="宋体" w:hAnsi="宋体"/>
          <w:color w:val="000000"/>
          <w:sz w:val="24"/>
          <w:szCs w:val="24"/>
        </w:rPr>
        <w:t>个工作日。</w:t>
      </w:r>
    </w:p>
    <w:p>
      <w:pPr>
        <w:snapToGrid w:val="0"/>
        <w:spacing w:line="400" w:lineRule="exact"/>
        <w:ind w:firstLine="360" w:firstLineChars="150"/>
        <w:rPr>
          <w:rStyle w:val="31"/>
          <w:rFonts w:ascii="宋体" w:hAnsi="宋体"/>
          <w:color w:val="000000"/>
          <w:sz w:val="24"/>
          <w:szCs w:val="24"/>
        </w:rPr>
      </w:pPr>
      <w:r>
        <w:rPr>
          <w:rStyle w:val="31"/>
          <w:rFonts w:ascii="宋体" w:hAnsi="宋体"/>
          <w:color w:val="000000"/>
          <w:sz w:val="24"/>
          <w:szCs w:val="24"/>
        </w:rPr>
        <w:t>（二）结果公告期满</w:t>
      </w:r>
      <w:r>
        <w:rPr>
          <w:rStyle w:val="31"/>
          <w:rFonts w:hint="eastAsia" w:ascii="宋体" w:hAnsi="宋体"/>
          <w:color w:val="auto"/>
          <w:sz w:val="24"/>
          <w:szCs w:val="24"/>
          <w:lang w:eastAsia="zh-CN"/>
        </w:rPr>
        <w:t>后</w:t>
      </w:r>
      <w:r>
        <w:rPr>
          <w:rStyle w:val="31"/>
          <w:rFonts w:ascii="宋体" w:hAnsi="宋体"/>
          <w:color w:val="000000"/>
          <w:sz w:val="24"/>
          <w:szCs w:val="24"/>
        </w:rPr>
        <w:t>二个工作日内，采购人通知成交供应商缴纳履约保证金。履约保证金缴纳凭据将作为签订合同的依据。</w:t>
      </w:r>
    </w:p>
    <w:p>
      <w:pPr>
        <w:snapToGrid w:val="0"/>
        <w:spacing w:line="400" w:lineRule="exact"/>
        <w:ind w:firstLine="360" w:firstLineChars="150"/>
        <w:rPr>
          <w:rStyle w:val="31"/>
          <w:rFonts w:ascii="宋体" w:hAnsi="宋体"/>
          <w:color w:val="000000"/>
          <w:sz w:val="24"/>
          <w:szCs w:val="24"/>
        </w:rPr>
      </w:pPr>
      <w:r>
        <w:rPr>
          <w:rStyle w:val="31"/>
          <w:rFonts w:ascii="宋体" w:hAnsi="宋体"/>
          <w:color w:val="000000"/>
          <w:sz w:val="24"/>
          <w:szCs w:val="24"/>
        </w:rPr>
        <w:t>（三）如有供应商对成交结果提出质疑的，在质疑处理完毕后采购人通知成交供应商缴纳履约保证金。</w:t>
      </w:r>
    </w:p>
    <w:p>
      <w:pPr>
        <w:pStyle w:val="4"/>
        <w:keepNext/>
        <w:keepLines/>
        <w:pageBreakBefore w:val="0"/>
        <w:widowControl/>
        <w:kinsoku/>
        <w:wordWrap/>
        <w:overflowPunct/>
        <w:topLinePunct w:val="0"/>
        <w:autoSpaceDE/>
        <w:autoSpaceDN/>
        <w:bidi w:val="0"/>
        <w:adjustRightInd/>
        <w:snapToGrid/>
        <w:spacing w:line="240" w:lineRule="auto"/>
        <w:textAlignment w:val="baseline"/>
        <w:rPr>
          <w:b/>
        </w:rPr>
      </w:pPr>
      <w:bookmarkStart w:id="15" w:name="_Toc13618"/>
      <w:r>
        <w:rPr>
          <w:b/>
        </w:rPr>
        <w:t>八、关于质疑</w:t>
      </w:r>
      <w:bookmarkEnd w:id="15"/>
    </w:p>
    <w:p>
      <w:pPr>
        <w:snapToGrid w:val="0"/>
        <w:spacing w:line="400" w:lineRule="exact"/>
        <w:ind w:firstLine="480" w:firstLineChars="200"/>
        <w:rPr>
          <w:rStyle w:val="31"/>
          <w:rFonts w:ascii="宋体" w:hAnsi="宋体" w:eastAsia="宋体"/>
          <w:color w:val="000000"/>
          <w:sz w:val="24"/>
          <w:szCs w:val="24"/>
        </w:rPr>
      </w:pPr>
      <w:r>
        <w:rPr>
          <w:rStyle w:val="31"/>
          <w:rFonts w:ascii="宋体" w:hAnsi="宋体" w:eastAsia="宋体"/>
          <w:color w:val="000000"/>
          <w:sz w:val="24"/>
          <w:szCs w:val="24"/>
        </w:rPr>
        <w:t>（一）质疑内容、时限</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1.供应商对成交结果有异议的，应当在结果预公示发布之日起</w:t>
      </w:r>
      <w:r>
        <w:rPr>
          <w:rStyle w:val="31"/>
          <w:rFonts w:hint="eastAsia" w:ascii="宋体" w:hAnsi="宋体"/>
          <w:color w:val="000000"/>
          <w:sz w:val="24"/>
          <w:szCs w:val="24"/>
          <w:lang w:val="en-US" w:eastAsia="zh-CN"/>
        </w:rPr>
        <w:t>二</w:t>
      </w:r>
      <w:r>
        <w:rPr>
          <w:rStyle w:val="31"/>
          <w:rFonts w:ascii="宋体" w:hAnsi="宋体"/>
          <w:color w:val="000000"/>
          <w:sz w:val="24"/>
          <w:szCs w:val="24"/>
        </w:rPr>
        <w:t>个工作日内以书面形式向采购人提出质疑，并附相关证明材料。</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2.供应商对</w:t>
      </w:r>
      <w:r>
        <w:rPr>
          <w:rStyle w:val="31"/>
          <w:rFonts w:hint="eastAsia" w:ascii="宋体" w:hAnsi="宋体"/>
          <w:color w:val="000000"/>
          <w:sz w:val="24"/>
          <w:szCs w:val="24"/>
          <w:lang w:eastAsia="zh-CN"/>
        </w:rPr>
        <w:t>询价</w:t>
      </w:r>
      <w:r>
        <w:rPr>
          <w:rStyle w:val="31"/>
          <w:rFonts w:ascii="宋体" w:hAnsi="宋体"/>
          <w:color w:val="000000"/>
          <w:sz w:val="24"/>
          <w:szCs w:val="24"/>
        </w:rPr>
        <w:t>文件中供应商特定资格条件、服务质量和商务要求、评审标准及评审细则有异议的，</w:t>
      </w:r>
      <w:r>
        <w:rPr>
          <w:rStyle w:val="31"/>
          <w:rFonts w:hint="eastAsia" w:ascii="宋体" w:hAnsi="宋体"/>
          <w:color w:val="000000"/>
          <w:sz w:val="24"/>
          <w:szCs w:val="24"/>
          <w:lang w:val="en-US" w:eastAsia="zh-CN"/>
        </w:rPr>
        <w:t>可以</w:t>
      </w:r>
      <w:r>
        <w:rPr>
          <w:rStyle w:val="31"/>
          <w:rFonts w:ascii="宋体" w:hAnsi="宋体"/>
          <w:color w:val="000000"/>
          <w:sz w:val="24"/>
          <w:szCs w:val="24"/>
        </w:rPr>
        <w:t>向采购人提出质疑。</w:t>
      </w:r>
    </w:p>
    <w:p>
      <w:pPr>
        <w:snapToGrid w:val="0"/>
        <w:spacing w:line="400" w:lineRule="exact"/>
        <w:ind w:firstLine="480" w:firstLineChars="200"/>
        <w:rPr>
          <w:rStyle w:val="31"/>
          <w:rFonts w:ascii="宋体" w:hAnsi="宋体" w:eastAsia="宋体"/>
          <w:color w:val="000000"/>
          <w:sz w:val="24"/>
          <w:szCs w:val="24"/>
        </w:rPr>
      </w:pPr>
      <w:r>
        <w:rPr>
          <w:rStyle w:val="31"/>
          <w:rFonts w:ascii="宋体" w:hAnsi="宋体" w:eastAsia="宋体"/>
          <w:color w:val="000000"/>
          <w:sz w:val="24"/>
          <w:szCs w:val="24"/>
        </w:rPr>
        <w:t>（二）质疑答复</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rPr>
        <w:t>采购人在收到供应商书面质疑后七个工作日内，</w:t>
      </w:r>
      <w:r>
        <w:rPr>
          <w:rStyle w:val="31"/>
          <w:rFonts w:ascii="宋体" w:hAnsi="宋体"/>
          <w:color w:val="000000"/>
          <w:sz w:val="24"/>
          <w:szCs w:val="24"/>
        </w:rPr>
        <w:t>按照《重庆市政府采购供应商质疑投诉处理暂行规定》的相关规定</w:t>
      </w:r>
      <w:r>
        <w:rPr>
          <w:rStyle w:val="31"/>
          <w:rFonts w:ascii="宋体" w:hAnsi="宋体"/>
          <w:color w:val="000000"/>
          <w:sz w:val="24"/>
        </w:rPr>
        <w:t>对质疑内容作出答复</w:t>
      </w:r>
      <w:r>
        <w:rPr>
          <w:rStyle w:val="31"/>
          <w:rFonts w:ascii="宋体" w:hAnsi="宋体"/>
          <w:color w:val="000000"/>
          <w:sz w:val="24"/>
          <w:szCs w:val="24"/>
        </w:rPr>
        <w:t>。</w:t>
      </w:r>
    </w:p>
    <w:p>
      <w:pPr>
        <w:bidi w:val="0"/>
        <w:rPr>
          <w:rStyle w:val="31"/>
          <w:rFonts w:ascii="宋体" w:hAnsi="宋体" w:eastAsia="宋体"/>
          <w:color w:val="000000"/>
          <w:sz w:val="24"/>
          <w:szCs w:val="24"/>
        </w:rPr>
      </w:pPr>
      <w:r>
        <w:t xml:space="preserve">   </w:t>
      </w:r>
      <w:r>
        <w:rPr>
          <w:rStyle w:val="31"/>
          <w:rFonts w:ascii="宋体" w:hAnsi="宋体" w:eastAsia="宋体"/>
          <w:color w:val="000000"/>
          <w:sz w:val="24"/>
          <w:szCs w:val="24"/>
        </w:rPr>
        <w:t>（三）不予受理或暂缓受理</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1.质疑有下列情形之一的，不予受理：</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1.1质疑供应商参与了</w:t>
      </w:r>
      <w:r>
        <w:rPr>
          <w:rStyle w:val="31"/>
          <w:rFonts w:hint="eastAsia" w:ascii="宋体" w:hAnsi="宋体"/>
          <w:color w:val="000000"/>
          <w:sz w:val="24"/>
          <w:szCs w:val="24"/>
          <w:lang w:eastAsia="zh-CN"/>
        </w:rPr>
        <w:t>询价</w:t>
      </w:r>
      <w:r>
        <w:rPr>
          <w:rStyle w:val="31"/>
          <w:rFonts w:ascii="宋体" w:hAnsi="宋体"/>
          <w:color w:val="000000"/>
          <w:sz w:val="24"/>
          <w:szCs w:val="24"/>
        </w:rPr>
        <w:t>活动后，再对</w:t>
      </w:r>
      <w:r>
        <w:rPr>
          <w:rStyle w:val="31"/>
          <w:rFonts w:hint="eastAsia" w:ascii="宋体" w:hAnsi="宋体"/>
          <w:color w:val="000000"/>
          <w:sz w:val="24"/>
          <w:szCs w:val="24"/>
          <w:lang w:eastAsia="zh-CN"/>
        </w:rPr>
        <w:t>询价</w:t>
      </w:r>
      <w:r>
        <w:rPr>
          <w:rStyle w:val="31"/>
          <w:rFonts w:ascii="宋体" w:hAnsi="宋体"/>
          <w:color w:val="000000"/>
          <w:sz w:val="24"/>
          <w:szCs w:val="24"/>
        </w:rPr>
        <w:t>文件内容提出质疑的；</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1.2质疑超过有效期的；</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1.3对同一事项重复质疑的。</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2.质疑有下列情形之一的，应暂不受理并告知供应商补充材料。供应商及时补充材料的，应予受理；逾期未补充的，不予受理：</w:t>
      </w:r>
    </w:p>
    <w:p>
      <w:pPr>
        <w:snapToGrid w:val="0"/>
        <w:spacing w:line="360" w:lineRule="auto"/>
        <w:ind w:firstLine="480" w:firstLineChars="200"/>
        <w:rPr>
          <w:rStyle w:val="31"/>
          <w:rFonts w:ascii="宋体" w:hAnsi="宋体"/>
          <w:color w:val="000000"/>
          <w:sz w:val="24"/>
          <w:szCs w:val="24"/>
        </w:rPr>
      </w:pPr>
      <w:r>
        <w:rPr>
          <w:rStyle w:val="31"/>
          <w:rFonts w:ascii="宋体" w:hAnsi="宋体"/>
          <w:color w:val="000000"/>
          <w:sz w:val="24"/>
          <w:szCs w:val="24"/>
        </w:rPr>
        <w:t>2.1质疑书格式和内容不符合国家或重庆市相关规定的；</w:t>
      </w:r>
    </w:p>
    <w:p>
      <w:pPr>
        <w:snapToGrid w:val="0"/>
        <w:spacing w:line="360" w:lineRule="auto"/>
        <w:ind w:firstLine="480" w:firstLineChars="200"/>
        <w:rPr>
          <w:rStyle w:val="31"/>
          <w:rFonts w:ascii="宋体" w:hAnsi="宋体"/>
          <w:color w:val="000000"/>
          <w:sz w:val="24"/>
          <w:szCs w:val="24"/>
        </w:rPr>
      </w:pPr>
      <w:r>
        <w:rPr>
          <w:rStyle w:val="31"/>
          <w:rFonts w:ascii="宋体" w:hAnsi="宋体"/>
          <w:color w:val="000000"/>
          <w:sz w:val="24"/>
          <w:szCs w:val="24"/>
        </w:rPr>
        <w:t>2.2质疑书提供的依据或证明材料不全的；</w:t>
      </w:r>
    </w:p>
    <w:p>
      <w:pPr>
        <w:snapToGrid w:val="0"/>
        <w:spacing w:line="360" w:lineRule="auto"/>
        <w:ind w:firstLine="480" w:firstLineChars="200"/>
        <w:rPr>
          <w:rStyle w:val="31"/>
          <w:rFonts w:ascii="宋体" w:hAnsi="宋体"/>
          <w:color w:val="000000"/>
          <w:sz w:val="24"/>
          <w:szCs w:val="24"/>
        </w:rPr>
      </w:pPr>
      <w:r>
        <w:rPr>
          <w:rStyle w:val="31"/>
          <w:rFonts w:ascii="宋体" w:hAnsi="宋体"/>
          <w:color w:val="000000"/>
          <w:sz w:val="24"/>
          <w:szCs w:val="24"/>
        </w:rPr>
        <w:t>2.3质疑书副本数量不足的。</w:t>
      </w:r>
    </w:p>
    <w:p>
      <w:pPr>
        <w:pStyle w:val="4"/>
        <w:keepNext/>
        <w:keepLines/>
        <w:pageBreakBefore w:val="0"/>
        <w:widowControl/>
        <w:kinsoku/>
        <w:wordWrap/>
        <w:overflowPunct/>
        <w:topLinePunct w:val="0"/>
        <w:autoSpaceDE/>
        <w:autoSpaceDN/>
        <w:bidi w:val="0"/>
        <w:adjustRightInd/>
        <w:snapToGrid/>
        <w:spacing w:line="240" w:lineRule="auto"/>
        <w:textAlignment w:val="baseline"/>
        <w:rPr>
          <w:b/>
        </w:rPr>
      </w:pPr>
      <w:bookmarkStart w:id="16" w:name="_Toc4598"/>
      <w:r>
        <w:rPr>
          <w:rFonts w:hint="eastAsia"/>
          <w:b/>
          <w:lang w:val="en-US" w:eastAsia="zh-CN"/>
        </w:rPr>
        <w:t>九、</w:t>
      </w:r>
      <w:r>
        <w:rPr>
          <w:b/>
        </w:rPr>
        <w:t>履约保证金</w:t>
      </w:r>
      <w:bookmarkEnd w:id="16"/>
    </w:p>
    <w:p>
      <w:pPr>
        <w:snapToGrid w:val="0"/>
        <w:spacing w:line="360" w:lineRule="auto"/>
        <w:ind w:firstLine="480" w:firstLineChars="200"/>
        <w:rPr>
          <w:rStyle w:val="31"/>
          <w:rFonts w:ascii="宋体" w:hAnsi="宋体"/>
          <w:color w:val="000000"/>
          <w:sz w:val="24"/>
          <w:szCs w:val="24"/>
        </w:rPr>
      </w:pPr>
      <w:r>
        <w:rPr>
          <w:rStyle w:val="31"/>
          <w:rFonts w:ascii="宋体" w:hAnsi="宋体"/>
          <w:color w:val="000000"/>
          <w:sz w:val="24"/>
          <w:szCs w:val="24"/>
        </w:rPr>
        <w:t>成交供应商应当在签订合同前向采购人指定账户缴纳</w:t>
      </w:r>
      <w:r>
        <w:rPr>
          <w:rStyle w:val="31"/>
          <w:rFonts w:hint="eastAsia" w:ascii="宋体" w:hAnsi="宋体"/>
          <w:color w:val="000000"/>
          <w:sz w:val="24"/>
          <w:szCs w:val="24"/>
        </w:rPr>
        <w:t>成交金额5%</w:t>
      </w:r>
      <w:r>
        <w:rPr>
          <w:rStyle w:val="31"/>
          <w:rFonts w:ascii="宋体" w:hAnsi="宋体"/>
          <w:color w:val="000000"/>
          <w:sz w:val="24"/>
          <w:szCs w:val="24"/>
        </w:rPr>
        <w:t>的履约保证金。</w:t>
      </w:r>
    </w:p>
    <w:p>
      <w:pPr>
        <w:snapToGrid w:val="0"/>
        <w:spacing w:line="360" w:lineRule="auto"/>
        <w:ind w:firstLine="480" w:firstLineChars="200"/>
        <w:rPr>
          <w:rStyle w:val="31"/>
          <w:rFonts w:ascii="宋体" w:hAnsi="宋体"/>
          <w:color w:val="000000"/>
          <w:sz w:val="24"/>
          <w:szCs w:val="24"/>
        </w:rPr>
      </w:pPr>
      <w:r>
        <w:rPr>
          <w:rStyle w:val="31"/>
          <w:rFonts w:ascii="宋体" w:hAnsi="宋体"/>
          <w:color w:val="000000"/>
          <w:sz w:val="24"/>
          <w:szCs w:val="24"/>
        </w:rPr>
        <w:t>采购人保证金账户信息如下：</w:t>
      </w:r>
    </w:p>
    <w:p>
      <w:pPr>
        <w:snapToGrid w:val="0"/>
        <w:spacing w:line="360" w:lineRule="auto"/>
        <w:ind w:firstLine="480" w:firstLineChars="200"/>
        <w:rPr>
          <w:rStyle w:val="31"/>
          <w:rFonts w:ascii="宋体" w:hAnsi="宋体"/>
          <w:color w:val="000000"/>
          <w:sz w:val="24"/>
          <w:szCs w:val="24"/>
        </w:rPr>
      </w:pPr>
    </w:p>
    <w:tbl>
      <w:tblPr>
        <w:tblStyle w:val="15"/>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14"/>
        <w:gridCol w:w="48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814"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31"/>
                <w:rFonts w:ascii="宋体" w:hAnsi="宋体"/>
                <w:color w:val="000000"/>
                <w:sz w:val="24"/>
                <w:szCs w:val="24"/>
              </w:rPr>
            </w:pPr>
            <w:r>
              <w:rPr>
                <w:rStyle w:val="31"/>
                <w:rFonts w:ascii="宋体" w:hAnsi="宋体"/>
                <w:color w:val="000000"/>
                <w:sz w:val="24"/>
                <w:szCs w:val="24"/>
              </w:rPr>
              <w:t>开户银行名称</w:t>
            </w:r>
          </w:p>
        </w:tc>
        <w:tc>
          <w:tcPr>
            <w:tcW w:w="4814"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31"/>
                <w:rFonts w:ascii="宋体" w:hAnsi="宋体"/>
                <w:color w:val="000000"/>
                <w:sz w:val="24"/>
                <w:szCs w:val="24"/>
              </w:rPr>
            </w:pPr>
            <w:r>
              <w:rPr>
                <w:rFonts w:hint="eastAsia" w:ascii="宋体" w:hAnsi="宋体" w:cs="宋体"/>
                <w:spacing w:val="-2"/>
                <w:sz w:val="24"/>
                <w:szCs w:val="24"/>
              </w:rPr>
              <w:t>中国农业银行重庆永川支行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814"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31"/>
                <w:rFonts w:ascii="宋体" w:hAnsi="宋体"/>
                <w:color w:val="000000"/>
                <w:sz w:val="24"/>
                <w:szCs w:val="24"/>
              </w:rPr>
            </w:pPr>
            <w:r>
              <w:rPr>
                <w:rStyle w:val="31"/>
                <w:rFonts w:ascii="宋体" w:hAnsi="宋体"/>
                <w:color w:val="000000"/>
                <w:sz w:val="24"/>
                <w:szCs w:val="24"/>
              </w:rPr>
              <w:t>开户单位名称</w:t>
            </w:r>
          </w:p>
        </w:tc>
        <w:tc>
          <w:tcPr>
            <w:tcW w:w="4814"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31"/>
                <w:rFonts w:hint="eastAsia" w:ascii="宋体" w:hAnsi="宋体" w:eastAsia="宋体"/>
                <w:color w:val="000000"/>
                <w:sz w:val="24"/>
                <w:szCs w:val="24"/>
                <w:lang w:eastAsia="zh-CN"/>
              </w:rPr>
            </w:pPr>
            <w:r>
              <w:rPr>
                <w:rStyle w:val="31"/>
                <w:rFonts w:hint="eastAsia" w:ascii="宋体" w:hAnsi="宋体"/>
                <w:color w:val="000000"/>
                <w:sz w:val="24"/>
                <w:szCs w:val="24"/>
                <w:lang w:eastAsia="zh-CN"/>
              </w:rPr>
              <w:t>重庆市永川监狱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814"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31"/>
                <w:rFonts w:ascii="宋体" w:hAnsi="宋体"/>
                <w:color w:val="000000"/>
                <w:sz w:val="24"/>
                <w:szCs w:val="24"/>
              </w:rPr>
            </w:pPr>
            <w:r>
              <w:rPr>
                <w:rStyle w:val="31"/>
                <w:rFonts w:ascii="宋体" w:hAnsi="宋体"/>
                <w:color w:val="000000"/>
                <w:sz w:val="24"/>
                <w:szCs w:val="24"/>
              </w:rPr>
              <w:t>银行账号</w:t>
            </w:r>
          </w:p>
        </w:tc>
        <w:tc>
          <w:tcPr>
            <w:tcW w:w="4814"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31"/>
                <w:rFonts w:ascii="宋体" w:hAnsi="宋体"/>
                <w:color w:val="000000"/>
                <w:sz w:val="24"/>
                <w:szCs w:val="24"/>
              </w:rPr>
            </w:pPr>
            <w:r>
              <w:rPr>
                <w:rFonts w:hint="eastAsia" w:ascii="宋体" w:hAnsi="宋体" w:cs="宋体"/>
                <w:spacing w:val="-2"/>
                <w:sz w:val="24"/>
                <w:szCs w:val="24"/>
              </w:rPr>
              <w:t>31160101040006472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814"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31"/>
                <w:rFonts w:ascii="宋体" w:hAnsi="宋体"/>
                <w:color w:val="000000"/>
                <w:sz w:val="24"/>
                <w:szCs w:val="24"/>
              </w:rPr>
            </w:pPr>
            <w:r>
              <w:rPr>
                <w:rStyle w:val="31"/>
                <w:rFonts w:ascii="宋体" w:hAnsi="宋体"/>
                <w:color w:val="000000"/>
                <w:sz w:val="24"/>
                <w:szCs w:val="24"/>
              </w:rPr>
              <w:t>资金信息</w:t>
            </w:r>
          </w:p>
        </w:tc>
        <w:tc>
          <w:tcPr>
            <w:tcW w:w="4814"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31"/>
                <w:rFonts w:ascii="宋体" w:hAnsi="宋体"/>
                <w:color w:val="000000"/>
                <w:sz w:val="24"/>
                <w:szCs w:val="24"/>
              </w:rPr>
            </w:pPr>
            <w:r>
              <w:rPr>
                <w:rStyle w:val="31"/>
                <w:rFonts w:ascii="宋体" w:hAnsi="宋体"/>
                <w:color w:val="auto"/>
                <w:sz w:val="24"/>
                <w:szCs w:val="24"/>
              </w:rPr>
              <w:t>“</w:t>
            </w:r>
            <w:r>
              <w:rPr>
                <w:rStyle w:val="31"/>
                <w:rFonts w:hint="eastAsia" w:ascii="宋体" w:hAnsi="宋体"/>
                <w:color w:val="auto"/>
                <w:sz w:val="24"/>
                <w:szCs w:val="24"/>
                <w:lang w:val="en-US" w:eastAsia="zh-CN"/>
              </w:rPr>
              <w:t>YCJY</w:t>
            </w:r>
            <w:r>
              <w:rPr>
                <w:rStyle w:val="31"/>
                <w:rFonts w:ascii="宋体" w:hAnsi="宋体"/>
                <w:color w:val="auto"/>
                <w:sz w:val="24"/>
                <w:szCs w:val="24"/>
              </w:rPr>
              <w:t>2</w:t>
            </w:r>
            <w:r>
              <w:rPr>
                <w:rStyle w:val="31"/>
                <w:rFonts w:hint="eastAsia" w:ascii="宋体" w:hAnsi="宋体"/>
                <w:color w:val="auto"/>
                <w:sz w:val="24"/>
                <w:szCs w:val="24"/>
                <w:lang w:val="en-US" w:eastAsia="zh-CN"/>
              </w:rPr>
              <w:t>5</w:t>
            </w:r>
            <w:r>
              <w:rPr>
                <w:rStyle w:val="31"/>
                <w:rFonts w:ascii="宋体" w:hAnsi="宋体"/>
                <w:color w:val="auto"/>
                <w:sz w:val="24"/>
                <w:szCs w:val="24"/>
              </w:rPr>
              <w:t>C0</w:t>
            </w:r>
            <w:r>
              <w:rPr>
                <w:rStyle w:val="31"/>
                <w:rFonts w:hint="eastAsia" w:ascii="宋体" w:hAnsi="宋体"/>
                <w:color w:val="auto"/>
                <w:sz w:val="24"/>
                <w:szCs w:val="24"/>
                <w:lang w:val="en-US" w:eastAsia="zh-CN"/>
              </w:rPr>
              <w:t>08</w:t>
            </w:r>
            <w:r>
              <w:rPr>
                <w:rStyle w:val="31"/>
                <w:rFonts w:ascii="宋体" w:hAnsi="宋体"/>
                <w:color w:val="auto"/>
                <w:sz w:val="24"/>
                <w:szCs w:val="24"/>
              </w:rPr>
              <w:t>项目履约保证金”</w:t>
            </w:r>
          </w:p>
        </w:tc>
      </w:tr>
    </w:tbl>
    <w:p>
      <w:pPr>
        <w:pStyle w:val="4"/>
        <w:keepNext/>
        <w:keepLines/>
        <w:pageBreakBefore w:val="0"/>
        <w:widowControl/>
        <w:kinsoku/>
        <w:wordWrap/>
        <w:overflowPunct/>
        <w:topLinePunct w:val="0"/>
        <w:autoSpaceDE/>
        <w:autoSpaceDN/>
        <w:bidi w:val="0"/>
        <w:adjustRightInd/>
        <w:snapToGrid/>
        <w:spacing w:line="240" w:lineRule="auto"/>
        <w:textAlignment w:val="baseline"/>
        <w:rPr>
          <w:rFonts w:hint="eastAsia"/>
          <w:b/>
          <w:lang w:val="en-US" w:eastAsia="zh-CN"/>
        </w:rPr>
      </w:pPr>
      <w:bookmarkStart w:id="17" w:name="_Toc9745"/>
      <w:r>
        <w:rPr>
          <w:rFonts w:hint="eastAsia"/>
          <w:b/>
          <w:lang w:val="en-US" w:eastAsia="zh-CN"/>
        </w:rPr>
        <w:t>十、签订合同</w:t>
      </w:r>
      <w:bookmarkEnd w:id="17"/>
    </w:p>
    <w:p>
      <w:pPr>
        <w:snapToGrid w:val="0"/>
        <w:spacing w:line="360" w:lineRule="auto"/>
        <w:ind w:firstLine="480" w:firstLineChars="200"/>
        <w:rPr>
          <w:rStyle w:val="31"/>
          <w:rFonts w:ascii="宋体" w:hAnsi="宋体"/>
          <w:color w:val="000000"/>
          <w:sz w:val="24"/>
          <w:szCs w:val="24"/>
        </w:rPr>
      </w:pPr>
      <w:r>
        <w:rPr>
          <w:rStyle w:val="31"/>
          <w:rFonts w:ascii="宋体" w:hAnsi="宋体"/>
          <w:color w:val="000000"/>
          <w:sz w:val="24"/>
          <w:szCs w:val="24"/>
        </w:rPr>
        <w:t>1</w:t>
      </w:r>
      <w:r>
        <w:rPr>
          <w:rStyle w:val="31"/>
          <w:rFonts w:hint="eastAsia" w:ascii="宋体" w:hAnsi="宋体"/>
          <w:color w:val="000000"/>
          <w:sz w:val="24"/>
          <w:szCs w:val="24"/>
          <w:lang w:eastAsia="zh-CN"/>
        </w:rPr>
        <w:t>.</w:t>
      </w:r>
      <w:r>
        <w:rPr>
          <w:rStyle w:val="31"/>
          <w:rFonts w:ascii="宋体" w:hAnsi="宋体"/>
          <w:color w:val="000000"/>
          <w:sz w:val="24"/>
          <w:szCs w:val="24"/>
        </w:rPr>
        <w:t>采购人与成交供应商应当在在缴纳履约保证金之日起5日内，按照</w:t>
      </w:r>
      <w:r>
        <w:rPr>
          <w:rStyle w:val="31"/>
          <w:rFonts w:hint="eastAsia" w:ascii="宋体" w:hAnsi="宋体"/>
          <w:color w:val="000000"/>
          <w:sz w:val="24"/>
          <w:szCs w:val="24"/>
          <w:lang w:eastAsia="zh-CN"/>
        </w:rPr>
        <w:t>询价</w:t>
      </w:r>
      <w:r>
        <w:rPr>
          <w:rStyle w:val="31"/>
          <w:rFonts w:ascii="宋体" w:hAnsi="宋体"/>
          <w:color w:val="000000"/>
          <w:sz w:val="24"/>
          <w:szCs w:val="24"/>
        </w:rPr>
        <w:t>文件和成交供应商响应文件的约定,与成交供应商签订书面合同。所签订的合同不得对</w:t>
      </w:r>
      <w:r>
        <w:rPr>
          <w:rStyle w:val="31"/>
          <w:rFonts w:hint="eastAsia" w:ascii="宋体" w:hAnsi="宋体"/>
          <w:color w:val="000000"/>
          <w:sz w:val="24"/>
          <w:szCs w:val="24"/>
          <w:lang w:eastAsia="zh-CN"/>
        </w:rPr>
        <w:t>询价</w:t>
      </w:r>
      <w:r>
        <w:rPr>
          <w:rStyle w:val="31"/>
          <w:rFonts w:ascii="宋体" w:hAnsi="宋体"/>
          <w:color w:val="000000"/>
          <w:sz w:val="24"/>
          <w:szCs w:val="24"/>
        </w:rPr>
        <w:t>文件和供应商的响应文件做实质性的修改.</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2</w:t>
      </w:r>
      <w:r>
        <w:rPr>
          <w:rStyle w:val="31"/>
          <w:rFonts w:hint="eastAsia" w:ascii="宋体" w:hAnsi="宋体"/>
          <w:color w:val="000000"/>
          <w:sz w:val="24"/>
          <w:szCs w:val="24"/>
          <w:lang w:eastAsia="zh-CN"/>
        </w:rPr>
        <w:t>.询价</w:t>
      </w:r>
      <w:r>
        <w:rPr>
          <w:rStyle w:val="31"/>
          <w:rFonts w:ascii="宋体" w:hAnsi="宋体"/>
          <w:color w:val="000000"/>
          <w:sz w:val="24"/>
          <w:szCs w:val="24"/>
        </w:rPr>
        <w:t>文件、成交供应商的响应文件及有效承诺文件等，均为签订合同的依据。</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3</w:t>
      </w:r>
      <w:r>
        <w:rPr>
          <w:rStyle w:val="31"/>
          <w:rFonts w:hint="eastAsia" w:ascii="宋体" w:hAnsi="宋体"/>
          <w:color w:val="000000"/>
          <w:sz w:val="24"/>
          <w:szCs w:val="24"/>
          <w:lang w:eastAsia="zh-CN"/>
        </w:rPr>
        <w:t>.</w:t>
      </w:r>
      <w:r>
        <w:rPr>
          <w:rStyle w:val="31"/>
          <w:rFonts w:ascii="宋体" w:hAnsi="宋体"/>
          <w:color w:val="000000"/>
          <w:sz w:val="24"/>
          <w:szCs w:val="24"/>
        </w:rPr>
        <w:t>如成交供应商放弃成交项目或在签订合同时擅自改变成交状态的，采购人将按照相关法律法规及</w:t>
      </w:r>
      <w:r>
        <w:rPr>
          <w:rStyle w:val="31"/>
          <w:rFonts w:hint="eastAsia" w:ascii="宋体" w:hAnsi="宋体"/>
          <w:color w:val="000000"/>
          <w:sz w:val="24"/>
          <w:szCs w:val="24"/>
          <w:lang w:eastAsia="zh-CN"/>
        </w:rPr>
        <w:t>询价</w:t>
      </w:r>
      <w:r>
        <w:rPr>
          <w:rStyle w:val="31"/>
          <w:rFonts w:ascii="宋体" w:hAnsi="宋体"/>
          <w:color w:val="000000"/>
          <w:sz w:val="24"/>
          <w:szCs w:val="24"/>
        </w:rPr>
        <w:t>文件规定处理。</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4</w:t>
      </w:r>
      <w:r>
        <w:rPr>
          <w:rStyle w:val="31"/>
          <w:rFonts w:hint="eastAsia" w:ascii="宋体" w:hAnsi="宋体"/>
          <w:color w:val="000000"/>
          <w:sz w:val="24"/>
          <w:szCs w:val="24"/>
          <w:lang w:eastAsia="zh-CN"/>
        </w:rPr>
        <w:t>.</w:t>
      </w:r>
      <w:r>
        <w:rPr>
          <w:rStyle w:val="31"/>
          <w:rFonts w:ascii="宋体" w:hAnsi="宋体"/>
          <w:color w:val="000000"/>
          <w:sz w:val="24"/>
          <w:szCs w:val="24"/>
        </w:rPr>
        <w:t>合同原则上应按照</w:t>
      </w:r>
      <w:r>
        <w:rPr>
          <w:rStyle w:val="31"/>
          <w:rFonts w:hint="eastAsia" w:ascii="宋体" w:hAnsi="宋体"/>
          <w:color w:val="000000"/>
          <w:sz w:val="24"/>
          <w:szCs w:val="24"/>
          <w:lang w:val="en-US" w:eastAsia="zh-CN"/>
        </w:rPr>
        <w:t>采购文件合同格式</w:t>
      </w:r>
      <w:r>
        <w:rPr>
          <w:rStyle w:val="31"/>
          <w:rFonts w:ascii="宋体" w:hAnsi="宋体"/>
          <w:color w:val="000000"/>
          <w:sz w:val="24"/>
          <w:szCs w:val="24"/>
        </w:rPr>
        <w:t>签订。</w:t>
      </w:r>
    </w:p>
    <w:p>
      <w:pPr>
        <w:snapToGrid w:val="0"/>
        <w:spacing w:line="400" w:lineRule="exact"/>
        <w:ind w:firstLine="480" w:firstLineChars="200"/>
        <w:rPr>
          <w:rStyle w:val="31"/>
          <w:rFonts w:ascii="宋体" w:hAnsi="宋体"/>
          <w:b/>
          <w:color w:val="000000"/>
          <w:sz w:val="24"/>
          <w:szCs w:val="24"/>
        </w:rPr>
      </w:pPr>
      <w:r>
        <w:rPr>
          <w:rStyle w:val="31"/>
          <w:rFonts w:ascii="宋体" w:hAnsi="宋体"/>
          <w:color w:val="000000"/>
          <w:sz w:val="24"/>
          <w:szCs w:val="24"/>
        </w:rPr>
        <w:t>5</w:t>
      </w:r>
      <w:r>
        <w:rPr>
          <w:rStyle w:val="31"/>
          <w:rFonts w:hint="eastAsia" w:ascii="宋体" w:hAnsi="宋体"/>
          <w:color w:val="000000"/>
          <w:sz w:val="24"/>
          <w:szCs w:val="24"/>
          <w:lang w:eastAsia="zh-CN"/>
        </w:rPr>
        <w:t>.</w:t>
      </w:r>
      <w:r>
        <w:rPr>
          <w:rStyle w:val="31"/>
          <w:rFonts w:ascii="宋体" w:hAnsi="宋体"/>
          <w:color w:val="000000"/>
          <w:sz w:val="24"/>
          <w:szCs w:val="24"/>
        </w:rPr>
        <w:t>除不可抗力等因素外，采购人改变成交结果，或者成交供应商拒绝签订采购合同的，应当承担相应的法律责任。</w:t>
      </w:r>
    </w:p>
    <w:p>
      <w:pPr>
        <w:snapToGrid w:val="0"/>
        <w:spacing w:line="400" w:lineRule="exact"/>
        <w:rPr>
          <w:rStyle w:val="31"/>
          <w:rFonts w:ascii="宋体" w:hAnsi="宋体"/>
          <w:color w:val="000000"/>
          <w:sz w:val="24"/>
          <w:szCs w:val="24"/>
        </w:rPr>
        <w:sectPr>
          <w:pgSz w:w="11907" w:h="16840"/>
          <w:pgMar w:top="1134" w:right="1191" w:bottom="1134" w:left="1304" w:header="964" w:footer="992" w:gutter="0"/>
          <w:pgNumType w:fmt="decimal"/>
          <w:cols w:space="425" w:num="1"/>
          <w:docGrid w:linePitch="312" w:charSpace="0"/>
        </w:sectPr>
      </w:pPr>
    </w:p>
    <w:p>
      <w:pPr>
        <w:pStyle w:val="3"/>
        <w:keepNext/>
        <w:keepLines/>
        <w:pageBreakBefore w:val="0"/>
        <w:widowControl/>
        <w:kinsoku/>
        <w:wordWrap/>
        <w:overflowPunct/>
        <w:topLinePunct w:val="0"/>
        <w:autoSpaceDE/>
        <w:autoSpaceDN/>
        <w:bidi w:val="0"/>
        <w:adjustRightInd/>
        <w:snapToGrid/>
        <w:spacing w:line="240" w:lineRule="auto"/>
        <w:jc w:val="center"/>
        <w:textAlignment w:val="baseline"/>
      </w:pPr>
      <w:bookmarkStart w:id="18" w:name="_Toc20089"/>
      <w:r>
        <w:t xml:space="preserve">第三篇  </w:t>
      </w:r>
      <w:r>
        <w:rPr>
          <w:rFonts w:hint="eastAsia"/>
          <w:lang w:eastAsia="zh-CN"/>
        </w:rPr>
        <w:t>询价</w:t>
      </w:r>
      <w:r>
        <w:t>项目服务需求</w:t>
      </w:r>
      <w:bookmarkEnd w:id="18"/>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w:t>
      </w:r>
      <w:r>
        <w:rPr>
          <w:rFonts w:hint="eastAsia" w:ascii="黑体" w:hAnsi="黑体" w:eastAsia="黑体" w:cs="黑体"/>
          <w:sz w:val="32"/>
          <w:szCs w:val="32"/>
        </w:rPr>
        <w:t>项目一览表</w:t>
      </w:r>
    </w:p>
    <w:tbl>
      <w:tblPr>
        <w:tblStyle w:val="15"/>
        <w:tblpPr w:leftFromText="180" w:rightFromText="180" w:vertAnchor="text" w:horzAnchor="margin" w:tblpY="102"/>
        <w:tblW w:w="928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2"/>
        <w:gridCol w:w="2850"/>
        <w:gridCol w:w="1459"/>
        <w:gridCol w:w="2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2442"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Style w:val="31"/>
                <w:rFonts w:ascii="宋体" w:hAnsi="宋体"/>
                <w:b/>
                <w:color w:val="000000"/>
                <w:sz w:val="24"/>
                <w:szCs w:val="24"/>
              </w:rPr>
            </w:pPr>
            <w:r>
              <w:rPr>
                <w:rStyle w:val="31"/>
                <w:rFonts w:ascii="宋体" w:hAnsi="宋体"/>
                <w:b/>
                <w:color w:val="000000"/>
                <w:sz w:val="24"/>
                <w:szCs w:val="24"/>
              </w:rPr>
              <w:t>项目名称</w:t>
            </w:r>
          </w:p>
        </w:tc>
        <w:tc>
          <w:tcPr>
            <w:tcW w:w="285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Style w:val="31"/>
                <w:rFonts w:ascii="宋体" w:hAnsi="宋体"/>
                <w:b/>
                <w:color w:val="000000"/>
                <w:sz w:val="24"/>
                <w:szCs w:val="24"/>
              </w:rPr>
            </w:pPr>
          </w:p>
          <w:p>
            <w:pPr>
              <w:snapToGrid w:val="0"/>
              <w:spacing w:line="400" w:lineRule="exact"/>
              <w:jc w:val="center"/>
              <w:rPr>
                <w:rStyle w:val="31"/>
                <w:rFonts w:hint="eastAsia" w:ascii="宋体" w:hAnsi="宋体" w:eastAsia="宋体"/>
                <w:b/>
                <w:color w:val="000000"/>
                <w:sz w:val="24"/>
                <w:szCs w:val="24"/>
                <w:lang w:eastAsia="zh-CN"/>
              </w:rPr>
            </w:pPr>
            <w:r>
              <w:rPr>
                <w:rStyle w:val="31"/>
                <w:rFonts w:ascii="宋体" w:hAnsi="宋体"/>
                <w:b/>
                <w:color w:val="000000"/>
                <w:sz w:val="24"/>
                <w:szCs w:val="24"/>
              </w:rPr>
              <w:t>限价</w:t>
            </w:r>
            <w:r>
              <w:rPr>
                <w:rStyle w:val="31"/>
                <w:rFonts w:hint="eastAsia" w:ascii="宋体" w:hAnsi="宋体"/>
                <w:b/>
                <w:color w:val="000000"/>
                <w:sz w:val="24"/>
                <w:szCs w:val="24"/>
                <w:lang w:eastAsia="zh-CN"/>
              </w:rPr>
              <w:t>（</w:t>
            </w:r>
            <w:r>
              <w:rPr>
                <w:rStyle w:val="31"/>
                <w:rFonts w:hint="eastAsia" w:ascii="宋体" w:hAnsi="宋体"/>
                <w:b/>
                <w:color w:val="000000"/>
                <w:sz w:val="24"/>
                <w:szCs w:val="24"/>
              </w:rPr>
              <w:t>元</w:t>
            </w:r>
            <w:r>
              <w:rPr>
                <w:rStyle w:val="31"/>
                <w:rFonts w:hint="eastAsia" w:ascii="宋体" w:hAnsi="宋体"/>
                <w:b/>
                <w:color w:val="000000"/>
                <w:sz w:val="24"/>
                <w:szCs w:val="24"/>
                <w:lang w:eastAsia="zh-CN"/>
              </w:rPr>
              <w:t>）</w:t>
            </w:r>
          </w:p>
          <w:p>
            <w:pPr>
              <w:snapToGrid w:val="0"/>
              <w:spacing w:line="400" w:lineRule="exact"/>
              <w:jc w:val="center"/>
              <w:rPr>
                <w:rStyle w:val="31"/>
                <w:rFonts w:ascii="宋体" w:hAnsi="宋体"/>
                <w:b/>
                <w:color w:val="000000"/>
                <w:sz w:val="24"/>
                <w:szCs w:val="24"/>
              </w:rPr>
            </w:pPr>
          </w:p>
        </w:tc>
        <w:tc>
          <w:tcPr>
            <w:tcW w:w="1459"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Style w:val="31"/>
                <w:rFonts w:ascii="宋体" w:hAnsi="宋体"/>
                <w:b/>
                <w:color w:val="000000"/>
                <w:sz w:val="24"/>
                <w:szCs w:val="24"/>
              </w:rPr>
            </w:pPr>
            <w:r>
              <w:rPr>
                <w:rStyle w:val="31"/>
                <w:rFonts w:ascii="宋体" w:hAnsi="宋体"/>
                <w:b/>
                <w:color w:val="000000"/>
                <w:sz w:val="24"/>
                <w:szCs w:val="24"/>
              </w:rPr>
              <w:t>供应商(名)</w:t>
            </w:r>
          </w:p>
        </w:tc>
        <w:tc>
          <w:tcPr>
            <w:tcW w:w="2536"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Style w:val="31"/>
                <w:rFonts w:ascii="宋体" w:hAnsi="宋体"/>
                <w:b/>
                <w:color w:val="000000"/>
                <w:sz w:val="24"/>
                <w:szCs w:val="24"/>
              </w:rPr>
            </w:pPr>
            <w:r>
              <w:rPr>
                <w:rStyle w:val="31"/>
                <w:rFonts w:ascii="宋体" w:hAnsi="宋体"/>
                <w:b/>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trPr>
        <w:tc>
          <w:tcPr>
            <w:tcW w:w="2442"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职工食堂油烟抽排系统</w:t>
            </w:r>
          </w:p>
          <w:p>
            <w:pPr>
              <w:snapToGrid w:val="0"/>
              <w:spacing w:line="400" w:lineRule="exact"/>
              <w:jc w:val="center"/>
              <w:rPr>
                <w:rStyle w:val="31"/>
                <w:rFonts w:hint="eastAsia" w:ascii="宋体" w:hAnsi="宋体" w:eastAsia="宋体"/>
                <w:color w:val="000000"/>
                <w:sz w:val="24"/>
                <w:szCs w:val="24"/>
                <w:lang w:eastAsia="zh-CN"/>
              </w:rPr>
            </w:pPr>
            <w:r>
              <w:rPr>
                <w:rFonts w:hint="eastAsia" w:ascii="宋体" w:hAnsi="宋体" w:cs="宋体"/>
                <w:b w:val="0"/>
                <w:bCs w:val="0"/>
                <w:sz w:val="24"/>
                <w:szCs w:val="24"/>
                <w:lang w:val="en-US" w:eastAsia="zh-CN"/>
              </w:rPr>
              <w:t>清洗</w:t>
            </w:r>
            <w:r>
              <w:rPr>
                <w:rFonts w:hint="eastAsia" w:ascii="宋体" w:hAnsi="宋体" w:cs="宋体"/>
                <w:b w:val="0"/>
                <w:bCs w:val="0"/>
                <w:sz w:val="24"/>
                <w:szCs w:val="24"/>
                <w:lang w:eastAsia="zh-CN"/>
              </w:rPr>
              <w:t>服务</w:t>
            </w:r>
          </w:p>
        </w:tc>
        <w:tc>
          <w:tcPr>
            <w:tcW w:w="285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Style w:val="31"/>
                <w:rFonts w:ascii="宋体" w:hAnsi="宋体"/>
                <w:color w:val="000000"/>
                <w:sz w:val="24"/>
                <w:szCs w:val="24"/>
              </w:rPr>
            </w:pPr>
            <w:r>
              <w:rPr>
                <w:rStyle w:val="31"/>
                <w:rFonts w:hint="eastAsia" w:ascii="宋体" w:hAnsi="宋体"/>
                <w:b/>
                <w:color w:val="000000"/>
                <w:sz w:val="24"/>
                <w:szCs w:val="24"/>
                <w:lang w:val="en-US" w:eastAsia="zh-CN"/>
              </w:rPr>
              <w:t>67920</w:t>
            </w:r>
            <w:r>
              <w:rPr>
                <w:rStyle w:val="31"/>
                <w:rFonts w:hint="eastAsia" w:ascii="宋体" w:hAnsi="宋体"/>
                <w:b/>
                <w:color w:val="000000"/>
                <w:sz w:val="24"/>
                <w:szCs w:val="24"/>
              </w:rPr>
              <w:t>元</w:t>
            </w:r>
          </w:p>
        </w:tc>
        <w:tc>
          <w:tcPr>
            <w:tcW w:w="1459"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Style w:val="31"/>
                <w:rFonts w:ascii="宋体" w:hAnsi="宋体"/>
                <w:color w:val="000000"/>
                <w:sz w:val="24"/>
                <w:szCs w:val="24"/>
              </w:rPr>
            </w:pPr>
            <w:r>
              <w:rPr>
                <w:rStyle w:val="31"/>
                <w:rFonts w:hint="eastAsia" w:ascii="宋体" w:hAnsi="宋体"/>
                <w:color w:val="000000"/>
                <w:sz w:val="24"/>
                <w:szCs w:val="24"/>
              </w:rPr>
              <w:t>1</w:t>
            </w:r>
          </w:p>
        </w:tc>
        <w:tc>
          <w:tcPr>
            <w:tcW w:w="2536" w:type="dxa"/>
            <w:tcBorders>
              <w:top w:val="single" w:color="000000" w:sz="4" w:space="0"/>
              <w:left w:val="single" w:color="000000" w:sz="4" w:space="0"/>
              <w:bottom w:val="single" w:color="000000" w:sz="4" w:space="0"/>
              <w:right w:val="single" w:color="000000" w:sz="4" w:space="0"/>
            </w:tcBorders>
          </w:tcPr>
          <w:p>
            <w:pPr>
              <w:snapToGrid w:val="0"/>
              <w:spacing w:line="400" w:lineRule="exact"/>
              <w:rPr>
                <w:rStyle w:val="31"/>
                <w:rFonts w:ascii="宋体" w:hAnsi="宋体"/>
                <w:color w:val="000000"/>
                <w:sz w:val="24"/>
                <w:szCs w:val="24"/>
              </w:rPr>
            </w:pPr>
            <w:r>
              <w:rPr>
                <w:rStyle w:val="31"/>
                <w:rFonts w:hint="eastAsia" w:ascii="仿宋" w:hAnsi="仿宋" w:eastAsia="仿宋"/>
                <w:szCs w:val="28"/>
              </w:rPr>
              <w:t>提供服务</w:t>
            </w:r>
            <w:r>
              <w:rPr>
                <w:rStyle w:val="31"/>
                <w:rFonts w:hint="eastAsia" w:ascii="仿宋" w:hAnsi="仿宋" w:eastAsia="仿宋"/>
                <w:szCs w:val="28"/>
                <w:lang w:val="en-US" w:eastAsia="zh-CN"/>
              </w:rPr>
              <w:t>共12次</w:t>
            </w:r>
            <w:r>
              <w:rPr>
                <w:rStyle w:val="31"/>
                <w:rFonts w:hint="eastAsia" w:ascii="仿宋" w:hAnsi="仿宋" w:eastAsia="仿宋"/>
                <w:szCs w:val="28"/>
                <w:lang w:eastAsia="zh-CN"/>
              </w:rPr>
              <w:t>，</w:t>
            </w:r>
            <w:r>
              <w:rPr>
                <w:rStyle w:val="31"/>
                <w:rFonts w:hint="eastAsia" w:ascii="仿宋" w:hAnsi="仿宋" w:eastAsia="仿宋"/>
                <w:szCs w:val="28"/>
                <w:lang w:val="en-US" w:eastAsia="zh-CN"/>
              </w:rPr>
              <w:t>每三个月清洗1次</w:t>
            </w:r>
            <w:r>
              <w:rPr>
                <w:rStyle w:val="31"/>
                <w:rFonts w:hint="eastAsia" w:ascii="仿宋" w:hAnsi="仿宋" w:eastAsia="仿宋"/>
                <w:szCs w:val="28"/>
              </w:rPr>
              <w:t>。</w:t>
            </w:r>
          </w:p>
        </w:tc>
      </w:tr>
    </w:tbl>
    <w:p>
      <w:pPr>
        <w:rPr>
          <w:rFonts w:hint="eastAsia" w:ascii="黑体" w:hAnsi="黑体" w:eastAsia="黑体" w:cs="黑体"/>
          <w:sz w:val="32"/>
          <w:szCs w:val="32"/>
        </w:rPr>
      </w:pPr>
    </w:p>
    <w:p>
      <w:pPr>
        <w:numPr>
          <w:ilvl w:val="0"/>
          <w:numId w:val="19"/>
        </w:numPr>
        <w:ind w:firstLine="160" w:firstLineChars="50"/>
        <w:rPr>
          <w:rFonts w:hint="eastAsia" w:ascii="黑体" w:hAnsi="黑体" w:eastAsia="黑体" w:cs="黑体"/>
          <w:color w:val="auto"/>
          <w:sz w:val="32"/>
          <w:szCs w:val="32"/>
        </w:rPr>
      </w:pPr>
      <w:r>
        <w:rPr>
          <w:rFonts w:hint="eastAsia" w:ascii="黑体" w:hAnsi="黑体" w:eastAsia="黑体" w:cs="黑体"/>
          <w:sz w:val="32"/>
          <w:szCs w:val="32"/>
        </w:rPr>
        <w:t>项目内容及要求</w:t>
      </w:r>
    </w:p>
    <w:tbl>
      <w:tblPr>
        <w:tblStyle w:val="15"/>
        <w:tblpPr w:leftFromText="180" w:rightFromText="180" w:vertAnchor="text" w:horzAnchor="page" w:tblpX="1482" w:tblpY="129"/>
        <w:tblOverlap w:val="never"/>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88"/>
        <w:gridCol w:w="6755"/>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588" w:type="dxa"/>
            <w:noWrap w:val="0"/>
            <w:vAlign w:val="center"/>
          </w:tcPr>
          <w:p>
            <w:pPr>
              <w:pStyle w:val="5"/>
              <w:numPr>
                <w:ilvl w:val="0"/>
                <w:numId w:val="0"/>
              </w:numPr>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序号</w:t>
            </w:r>
          </w:p>
        </w:tc>
        <w:tc>
          <w:tcPr>
            <w:tcW w:w="6755" w:type="dxa"/>
            <w:noWrap w:val="0"/>
            <w:vAlign w:val="center"/>
          </w:tcPr>
          <w:p>
            <w:pPr>
              <w:pStyle w:val="5"/>
              <w:numPr>
                <w:ilvl w:val="0"/>
                <w:numId w:val="0"/>
              </w:numPr>
              <w:ind w:left="280" w:leftChars="0"/>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清洗内容和要求</w:t>
            </w:r>
          </w:p>
        </w:tc>
        <w:tc>
          <w:tcPr>
            <w:tcW w:w="1761" w:type="dxa"/>
            <w:noWrap w:val="0"/>
            <w:vAlign w:val="center"/>
          </w:tcPr>
          <w:p>
            <w:pPr>
              <w:pStyle w:val="5"/>
              <w:numPr>
                <w:ilvl w:val="0"/>
                <w:numId w:val="0"/>
              </w:numPr>
              <w:ind w:left="280" w:leftChars="0"/>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95" w:hRule="atLeast"/>
        </w:trPr>
        <w:tc>
          <w:tcPr>
            <w:tcW w:w="588" w:type="dxa"/>
            <w:noWrap w:val="0"/>
            <w:vAlign w:val="center"/>
          </w:tcPr>
          <w:p>
            <w:pPr>
              <w:pStyle w:val="5"/>
              <w:numPr>
                <w:ilvl w:val="0"/>
                <w:numId w:val="0"/>
              </w:numPr>
              <w:ind w:left="280" w:leftChars="0"/>
              <w:jc w:val="lef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w:t>
            </w:r>
          </w:p>
        </w:tc>
        <w:tc>
          <w:tcPr>
            <w:tcW w:w="6755" w:type="dxa"/>
            <w:noWrap w:val="0"/>
            <w:vAlign w:val="center"/>
          </w:tcPr>
          <w:p>
            <w:pPr>
              <w:pStyle w:val="5"/>
              <w:numPr>
                <w:ilvl w:val="0"/>
                <w:numId w:val="0"/>
              </w:numPr>
              <w:spacing w:line="240" w:lineRule="auto"/>
              <w:jc w:val="left"/>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对油烟净化</w:t>
            </w:r>
            <w:r>
              <w:rPr>
                <w:rFonts w:hint="eastAsia" w:ascii="宋体" w:hAnsi="宋体" w:cs="宋体"/>
                <w:b w:val="0"/>
                <w:bCs w:val="0"/>
                <w:color w:val="auto"/>
                <w:kern w:val="0"/>
                <w:sz w:val="24"/>
                <w:szCs w:val="24"/>
                <w:lang w:val="en-US" w:eastAsia="zh-CN" w:bidi="ar-SA"/>
              </w:rPr>
              <w:t>系统</w:t>
            </w:r>
            <w:r>
              <w:rPr>
                <w:rFonts w:hint="eastAsia" w:ascii="宋体" w:hAnsi="宋体" w:eastAsia="宋体" w:cs="宋体"/>
                <w:b w:val="0"/>
                <w:bCs w:val="0"/>
                <w:color w:val="auto"/>
                <w:kern w:val="0"/>
                <w:sz w:val="24"/>
                <w:szCs w:val="24"/>
                <w:lang w:val="en-US" w:eastAsia="zh-CN" w:bidi="ar-SA"/>
              </w:rPr>
              <w:t>（包括：不锈钢烟罩、油烟管道、油烟净化设备、风机等）进行全项清洗维护</w:t>
            </w:r>
            <w:r>
              <w:rPr>
                <w:rFonts w:hint="eastAsia" w:ascii="宋体" w:hAnsi="宋体" w:cs="宋体"/>
                <w:b w:val="0"/>
                <w:bCs w:val="0"/>
                <w:color w:val="auto"/>
                <w:kern w:val="0"/>
                <w:sz w:val="24"/>
                <w:szCs w:val="24"/>
                <w:lang w:val="en-US" w:eastAsia="zh-CN" w:bidi="ar-SA"/>
              </w:rPr>
              <w:t>12</w:t>
            </w:r>
            <w:r>
              <w:rPr>
                <w:rFonts w:hint="eastAsia" w:ascii="宋体" w:hAnsi="宋体" w:eastAsia="宋体" w:cs="宋体"/>
                <w:b w:val="0"/>
                <w:bCs w:val="0"/>
                <w:color w:val="auto"/>
                <w:kern w:val="0"/>
                <w:sz w:val="24"/>
                <w:szCs w:val="24"/>
                <w:lang w:val="en-US" w:eastAsia="zh-CN" w:bidi="ar-SA"/>
              </w:rPr>
              <w:t>次；</w:t>
            </w:r>
            <w:r>
              <w:rPr>
                <w:rStyle w:val="31"/>
                <w:rFonts w:hint="eastAsia" w:ascii="宋体" w:hAnsi="宋体" w:eastAsia="宋体" w:cs="宋体"/>
                <w:b w:val="0"/>
                <w:bCs w:val="0"/>
                <w:color w:val="auto"/>
                <w:szCs w:val="28"/>
                <w:lang w:val="en-US" w:eastAsia="zh-CN"/>
              </w:rPr>
              <w:t>每</w:t>
            </w:r>
            <w:r>
              <w:rPr>
                <w:rStyle w:val="31"/>
                <w:rFonts w:hint="eastAsia" w:ascii="宋体" w:hAnsi="宋体" w:eastAsia="宋体" w:cs="宋体"/>
                <w:color w:val="auto"/>
                <w:szCs w:val="28"/>
                <w:lang w:val="en-US" w:eastAsia="zh-CN"/>
              </w:rPr>
              <w:t>三个月</w:t>
            </w:r>
            <w:r>
              <w:rPr>
                <w:rStyle w:val="31"/>
                <w:rFonts w:hint="eastAsia" w:ascii="宋体" w:hAnsi="宋体" w:eastAsia="宋体" w:cs="宋体"/>
                <w:b w:val="0"/>
                <w:bCs w:val="0"/>
                <w:color w:val="auto"/>
                <w:szCs w:val="28"/>
                <w:lang w:val="en-US" w:eastAsia="zh-CN"/>
              </w:rPr>
              <w:t>清洗1次</w:t>
            </w:r>
            <w:r>
              <w:rPr>
                <w:rStyle w:val="31"/>
                <w:rFonts w:hint="eastAsia" w:ascii="宋体" w:hAnsi="宋体" w:cs="宋体"/>
                <w:b w:val="0"/>
                <w:bCs w:val="0"/>
                <w:color w:val="auto"/>
                <w:szCs w:val="28"/>
                <w:lang w:val="en-US" w:eastAsia="zh-CN"/>
              </w:rPr>
              <w:t>，作业时间安排在18:00至次日1:00</w:t>
            </w:r>
            <w:r>
              <w:rPr>
                <w:rFonts w:hint="eastAsia" w:ascii="宋体" w:hAnsi="宋体" w:cs="宋体"/>
                <w:b w:val="0"/>
                <w:bCs w:val="0"/>
                <w:color w:val="auto"/>
                <w:kern w:val="0"/>
                <w:sz w:val="24"/>
                <w:szCs w:val="24"/>
                <w:lang w:val="en-US" w:eastAsia="zh-CN" w:bidi="ar-SA"/>
              </w:rPr>
              <w:t>；作业地点在食堂一楼和食堂二楼。选择专用清洗剂、高压水枪、防护手套、绝缘螺丝刀等进行作业，清洗达到行业标准。</w:t>
            </w:r>
          </w:p>
        </w:tc>
        <w:tc>
          <w:tcPr>
            <w:tcW w:w="1761" w:type="dxa"/>
            <w:vMerge w:val="restart"/>
            <w:noWrap w:val="0"/>
            <w:vAlign w:val="center"/>
          </w:tcPr>
          <w:p>
            <w:pPr>
              <w:pStyle w:val="5"/>
              <w:numPr>
                <w:ilvl w:val="0"/>
                <w:numId w:val="0"/>
              </w:numPr>
              <w:jc w:val="left"/>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服务期</w:t>
            </w:r>
            <w:r>
              <w:rPr>
                <w:rFonts w:hint="eastAsia" w:ascii="宋体" w:hAnsi="宋体" w:cs="宋体"/>
                <w:b w:val="0"/>
                <w:bCs w:val="0"/>
                <w:color w:val="auto"/>
                <w:kern w:val="0"/>
                <w:sz w:val="24"/>
                <w:szCs w:val="24"/>
                <w:lang w:val="en-US" w:eastAsia="zh-CN" w:bidi="ar-SA"/>
              </w:rPr>
              <w:t>三</w:t>
            </w:r>
            <w:r>
              <w:rPr>
                <w:rFonts w:hint="eastAsia" w:ascii="宋体" w:hAnsi="宋体" w:eastAsia="宋体" w:cs="宋体"/>
                <w:b w:val="0"/>
                <w:bCs w:val="0"/>
                <w:color w:val="auto"/>
                <w:kern w:val="0"/>
                <w:sz w:val="24"/>
                <w:szCs w:val="24"/>
                <w:lang w:val="en-US" w:eastAsia="zh-CN" w:bidi="ar-SA"/>
              </w:rPr>
              <w:t>年，价格为总价包干</w:t>
            </w:r>
            <w:r>
              <w:rPr>
                <w:rFonts w:hint="eastAsia" w:ascii="宋体" w:hAnsi="宋体" w:cs="宋体"/>
                <w:b w:val="0"/>
                <w:bCs w:val="0"/>
                <w:color w:val="auto"/>
                <w:kern w:val="0"/>
                <w:sz w:val="24"/>
                <w:szCs w:val="24"/>
                <w:lang w:val="en-US" w:eastAsia="zh-CN" w:bidi="ar-SA"/>
              </w:rPr>
              <w:t>；对序号4须按要求提供资</w:t>
            </w:r>
            <w:bookmarkStart w:id="33" w:name="_GoBack"/>
            <w:bookmarkEnd w:id="33"/>
            <w:r>
              <w:rPr>
                <w:rFonts w:hint="eastAsia" w:ascii="宋体" w:hAnsi="宋体" w:cs="宋体"/>
                <w:b w:val="0"/>
                <w:bCs w:val="0"/>
                <w:color w:val="auto"/>
                <w:kern w:val="0"/>
                <w:sz w:val="24"/>
                <w:szCs w:val="24"/>
                <w:lang w:val="en-US" w:eastAsia="zh-CN" w:bidi="ar-SA"/>
              </w:rPr>
              <w:t>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3" w:hRule="atLeast"/>
        </w:trPr>
        <w:tc>
          <w:tcPr>
            <w:tcW w:w="588" w:type="dxa"/>
            <w:noWrap w:val="0"/>
            <w:vAlign w:val="center"/>
          </w:tcPr>
          <w:p>
            <w:pPr>
              <w:pStyle w:val="5"/>
              <w:numPr>
                <w:ilvl w:val="0"/>
                <w:numId w:val="0"/>
              </w:numPr>
              <w:ind w:left="280" w:leftChars="0"/>
              <w:jc w:val="left"/>
              <w:rPr>
                <w:rFonts w:hint="eastAsia" w:ascii="方正仿宋_GBK" w:hAnsi="Times New Roman" w:eastAsia="方正仿宋_GBK" w:cs="宋体"/>
                <w:kern w:val="0"/>
                <w:sz w:val="24"/>
                <w:szCs w:val="24"/>
                <w:lang w:val="en-US" w:eastAsia="zh-CN" w:bidi="ar-SA"/>
              </w:rPr>
            </w:pPr>
            <w:r>
              <w:rPr>
                <w:rFonts w:hint="eastAsia" w:ascii="方正仿宋_GBK" w:hAnsi="Times New Roman" w:eastAsia="方正仿宋_GBK" w:cs="宋体"/>
                <w:kern w:val="0"/>
                <w:sz w:val="24"/>
                <w:szCs w:val="24"/>
                <w:lang w:val="en-US" w:eastAsia="zh-CN" w:bidi="ar-SA"/>
              </w:rPr>
              <w:t>2</w:t>
            </w:r>
          </w:p>
        </w:tc>
        <w:tc>
          <w:tcPr>
            <w:tcW w:w="6755" w:type="dxa"/>
            <w:noWrap w:val="0"/>
            <w:vAlign w:val="center"/>
          </w:tcPr>
          <w:p>
            <w:pPr>
              <w:pStyle w:val="5"/>
              <w:numPr>
                <w:ilvl w:val="0"/>
                <w:numId w:val="0"/>
              </w:numPr>
              <w:spacing w:line="24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配合职工食堂建立油烟净化设施运维台账；每次清洗提供清洗前后对比图片及清洗报告等资料；负责对接环保主管部门完成数据填报及相关资料报备。</w:t>
            </w:r>
          </w:p>
        </w:tc>
        <w:tc>
          <w:tcPr>
            <w:tcW w:w="1761" w:type="dxa"/>
            <w:vMerge w:val="continue"/>
            <w:noWrap w:val="0"/>
            <w:vAlign w:val="center"/>
          </w:tcPr>
          <w:p>
            <w:pPr>
              <w:pStyle w:val="5"/>
              <w:numPr>
                <w:ilvl w:val="0"/>
                <w:numId w:val="0"/>
              </w:numPr>
              <w:ind w:left="280" w:leftChars="0"/>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3" w:hRule="atLeast"/>
        </w:trPr>
        <w:tc>
          <w:tcPr>
            <w:tcW w:w="588" w:type="dxa"/>
            <w:noWrap w:val="0"/>
            <w:vAlign w:val="center"/>
          </w:tcPr>
          <w:p>
            <w:pPr>
              <w:pStyle w:val="5"/>
              <w:numPr>
                <w:ilvl w:val="0"/>
                <w:numId w:val="0"/>
              </w:numPr>
              <w:ind w:left="280" w:leftChars="0" w:firstLine="0" w:firstLineChars="0"/>
              <w:jc w:val="left"/>
              <w:rPr>
                <w:rFonts w:hint="eastAsia" w:ascii="方正仿宋_GBK" w:hAnsi="Times New Roman" w:eastAsia="方正仿宋_GBK" w:cs="宋体"/>
                <w:kern w:val="0"/>
                <w:sz w:val="24"/>
                <w:szCs w:val="24"/>
                <w:lang w:val="en-US" w:eastAsia="zh-CN" w:bidi="ar-SA"/>
              </w:rPr>
            </w:pPr>
            <w:r>
              <w:rPr>
                <w:rFonts w:hint="eastAsia" w:ascii="方正仿宋_GBK" w:eastAsia="方正仿宋_GBK" w:cs="宋体"/>
                <w:kern w:val="0"/>
                <w:sz w:val="24"/>
                <w:szCs w:val="24"/>
                <w:lang w:val="en-US" w:eastAsia="zh-CN" w:bidi="ar-SA"/>
              </w:rPr>
              <w:t>3</w:t>
            </w:r>
          </w:p>
        </w:tc>
        <w:tc>
          <w:tcPr>
            <w:tcW w:w="6755" w:type="dxa"/>
            <w:noWrap w:val="0"/>
            <w:vAlign w:val="center"/>
          </w:tcPr>
          <w:p>
            <w:pPr>
              <w:pStyle w:val="5"/>
              <w:numPr>
                <w:ilvl w:val="0"/>
                <w:numId w:val="0"/>
              </w:numPr>
              <w:spacing w:line="240" w:lineRule="auto"/>
              <w:ind w:left="0" w:leftChars="0" w:firstLine="0" w:firstLineChars="0"/>
              <w:jc w:val="left"/>
              <w:rPr>
                <w:rFonts w:hint="eastAsia" w:ascii="宋体" w:hAnsi="宋体" w:eastAsia="宋体" w:cs="宋体"/>
                <w:color w:val="auto"/>
                <w:kern w:val="0"/>
                <w:sz w:val="24"/>
                <w:szCs w:val="24"/>
                <w:lang w:val="en-US" w:eastAsia="zh-CN" w:bidi="ar-SA"/>
              </w:rPr>
            </w:pPr>
            <w:r>
              <w:rPr>
                <w:rFonts w:hint="eastAsia"/>
                <w:color w:val="auto"/>
                <w:lang w:val="en-US" w:eastAsia="zh-CN"/>
              </w:rPr>
              <w:t>施工要求：</w:t>
            </w:r>
            <w:r>
              <w:rPr>
                <w:rFonts w:hint="eastAsia"/>
                <w:color w:val="auto"/>
              </w:rPr>
              <w:t>一是安全</w:t>
            </w:r>
            <w:r>
              <w:rPr>
                <w:rFonts w:hint="eastAsia"/>
                <w:color w:val="auto"/>
                <w:lang w:val="en-US" w:eastAsia="zh-CN"/>
              </w:rPr>
              <w:t>文明清洗，做好人、物的防护工作，因操作发生安全事故由供应商承担；</w:t>
            </w:r>
            <w:r>
              <w:rPr>
                <w:rFonts w:hint="eastAsia"/>
                <w:color w:val="auto"/>
              </w:rPr>
              <w:t>二是因</w:t>
            </w:r>
            <w:r>
              <w:rPr>
                <w:rFonts w:hint="eastAsia"/>
                <w:color w:val="auto"/>
                <w:lang w:val="en-US" w:eastAsia="zh-CN"/>
              </w:rPr>
              <w:t>清</w:t>
            </w:r>
            <w:r>
              <w:rPr>
                <w:rFonts w:hint="eastAsia"/>
                <w:color w:val="auto"/>
              </w:rPr>
              <w:t>洗挪动的食堂设施</w:t>
            </w:r>
            <w:r>
              <w:rPr>
                <w:rFonts w:hint="eastAsia"/>
                <w:color w:val="auto"/>
                <w:lang w:val="en-US" w:eastAsia="zh-CN"/>
              </w:rPr>
              <w:t>设备</w:t>
            </w:r>
            <w:r>
              <w:rPr>
                <w:rFonts w:hint="eastAsia"/>
                <w:color w:val="auto"/>
              </w:rPr>
              <w:t>的，</w:t>
            </w:r>
            <w:r>
              <w:rPr>
                <w:rFonts w:hint="eastAsia"/>
                <w:color w:val="auto"/>
                <w:lang w:val="en-US" w:eastAsia="zh-CN"/>
              </w:rPr>
              <w:t>清</w:t>
            </w:r>
            <w:r>
              <w:rPr>
                <w:rFonts w:hint="eastAsia"/>
                <w:color w:val="auto"/>
              </w:rPr>
              <w:t>洗后要恢复原样，三是</w:t>
            </w:r>
            <w:r>
              <w:rPr>
                <w:rFonts w:hint="eastAsia"/>
                <w:color w:val="auto"/>
                <w:lang w:val="en-US" w:eastAsia="zh-CN"/>
              </w:rPr>
              <w:t>若</w:t>
            </w:r>
            <w:r>
              <w:rPr>
                <w:rFonts w:hint="eastAsia"/>
                <w:color w:val="auto"/>
              </w:rPr>
              <w:t>在</w:t>
            </w:r>
            <w:r>
              <w:rPr>
                <w:rFonts w:hint="eastAsia"/>
                <w:color w:val="auto"/>
                <w:lang w:val="en-US" w:eastAsia="zh-CN"/>
              </w:rPr>
              <w:t>清</w:t>
            </w:r>
            <w:r>
              <w:rPr>
                <w:rFonts w:hint="eastAsia"/>
                <w:color w:val="auto"/>
              </w:rPr>
              <w:t>洗过程中</w:t>
            </w:r>
            <w:r>
              <w:rPr>
                <w:rFonts w:hint="eastAsia"/>
                <w:color w:val="auto"/>
                <w:lang w:val="en-US" w:eastAsia="zh-CN"/>
              </w:rPr>
              <w:t>对需方</w:t>
            </w:r>
            <w:r>
              <w:rPr>
                <w:rFonts w:hint="eastAsia"/>
                <w:color w:val="auto"/>
              </w:rPr>
              <w:t>设施设备</w:t>
            </w:r>
            <w:r>
              <w:rPr>
                <w:rFonts w:hint="eastAsia"/>
                <w:color w:val="auto"/>
                <w:lang w:val="en-US" w:eastAsia="zh-CN"/>
              </w:rPr>
              <w:t>造成</w:t>
            </w:r>
            <w:r>
              <w:rPr>
                <w:rFonts w:hint="eastAsia"/>
                <w:color w:val="auto"/>
              </w:rPr>
              <w:t>损坏的，</w:t>
            </w:r>
            <w:r>
              <w:rPr>
                <w:rFonts w:hint="eastAsia"/>
                <w:color w:val="auto"/>
                <w:lang w:val="en-US" w:eastAsia="zh-CN"/>
              </w:rPr>
              <w:t>供应商须</w:t>
            </w:r>
            <w:r>
              <w:rPr>
                <w:rFonts w:hint="eastAsia"/>
                <w:color w:val="auto"/>
              </w:rPr>
              <w:t>照价培偿。</w:t>
            </w:r>
            <w:r>
              <w:rPr>
                <w:rFonts w:hint="eastAsia"/>
                <w:color w:val="auto"/>
                <w:lang w:val="en-US" w:eastAsia="zh-CN"/>
              </w:rPr>
              <w:t>四是</w:t>
            </w:r>
            <w:r>
              <w:rPr>
                <w:rFonts w:hint="eastAsia" w:ascii="宋体" w:hAnsi="宋体" w:cs="宋体"/>
                <w:b w:val="0"/>
                <w:bCs w:val="0"/>
                <w:color w:val="auto"/>
                <w:kern w:val="0"/>
                <w:sz w:val="24"/>
                <w:szCs w:val="24"/>
                <w:lang w:val="en-US" w:eastAsia="zh-CN" w:bidi="ar-SA"/>
              </w:rPr>
              <w:t>清洗完毕后，保证现场干净、物品摆放规范有序。</w:t>
            </w:r>
          </w:p>
        </w:tc>
        <w:tc>
          <w:tcPr>
            <w:tcW w:w="1761" w:type="dxa"/>
            <w:vMerge w:val="continue"/>
            <w:noWrap w:val="0"/>
            <w:vAlign w:val="center"/>
          </w:tcPr>
          <w:p>
            <w:pPr>
              <w:pStyle w:val="5"/>
              <w:numPr>
                <w:ilvl w:val="0"/>
                <w:numId w:val="0"/>
              </w:numPr>
              <w:ind w:left="280" w:leftChars="0"/>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3" w:hRule="atLeast"/>
        </w:trPr>
        <w:tc>
          <w:tcPr>
            <w:tcW w:w="588" w:type="dxa"/>
            <w:noWrap w:val="0"/>
            <w:vAlign w:val="center"/>
          </w:tcPr>
          <w:p>
            <w:pPr>
              <w:pStyle w:val="5"/>
              <w:numPr>
                <w:ilvl w:val="0"/>
                <w:numId w:val="0"/>
              </w:numPr>
              <w:ind w:left="280" w:leftChars="0"/>
              <w:jc w:val="left"/>
              <w:rPr>
                <w:rFonts w:hint="default" w:ascii="方正仿宋_GBK" w:hAnsi="Times New Roman" w:eastAsia="方正仿宋_GBK" w:cs="宋体"/>
                <w:kern w:val="0"/>
                <w:sz w:val="24"/>
                <w:szCs w:val="24"/>
                <w:lang w:val="en-US" w:eastAsia="zh-CN" w:bidi="ar-SA"/>
              </w:rPr>
            </w:pPr>
            <w:r>
              <w:rPr>
                <w:rFonts w:hint="eastAsia" w:ascii="方正仿宋_GBK" w:eastAsia="方正仿宋_GBK" w:cs="宋体"/>
                <w:kern w:val="0"/>
                <w:sz w:val="24"/>
                <w:szCs w:val="24"/>
                <w:lang w:val="en-US" w:eastAsia="zh-CN" w:bidi="ar-SA"/>
              </w:rPr>
              <w:t>4</w:t>
            </w:r>
          </w:p>
        </w:tc>
        <w:tc>
          <w:tcPr>
            <w:tcW w:w="6755" w:type="dxa"/>
            <w:noWrap w:val="0"/>
            <w:vAlign w:val="center"/>
          </w:tcPr>
          <w:p>
            <w:pPr>
              <w:pStyle w:val="5"/>
              <w:numPr>
                <w:ilvl w:val="0"/>
                <w:numId w:val="0"/>
              </w:numPr>
              <w:spacing w:line="240" w:lineRule="auto"/>
              <w:jc w:val="left"/>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参与本项目施工人员要求：一是本项目每次清洗人员至少5名；二是施工人员必须是持油烟清洗从业人员资格相关证件；三是至少有1名人员持有高空作业资格证；四是施工人员必须是供应商旗下的正常缴纳社保人员并购买了工伤保险。</w:t>
            </w:r>
          </w:p>
        </w:tc>
        <w:tc>
          <w:tcPr>
            <w:tcW w:w="1761" w:type="dxa"/>
            <w:vMerge w:val="continue"/>
            <w:noWrap w:val="0"/>
            <w:vAlign w:val="center"/>
          </w:tcPr>
          <w:p>
            <w:pPr>
              <w:pStyle w:val="5"/>
              <w:numPr>
                <w:ilvl w:val="0"/>
                <w:numId w:val="0"/>
              </w:numPr>
              <w:ind w:left="280" w:leftChars="0"/>
              <w:jc w:val="left"/>
              <w:rPr>
                <w:rFonts w:hint="eastAsia"/>
              </w:rPr>
            </w:pPr>
          </w:p>
        </w:tc>
      </w:tr>
    </w:tbl>
    <w:p>
      <w:pPr>
        <w:pStyle w:val="24"/>
        <w:snapToGrid w:val="0"/>
        <w:ind w:left="720"/>
      </w:pPr>
      <w:r>
        <w:rPr>
          <w:rStyle w:val="31"/>
        </w:rPr>
        <w:t xml:space="preserve">  </w:t>
      </w:r>
      <w:bookmarkStart w:id="19" w:name="_Toc15178"/>
      <w:r>
        <w:t xml:space="preserve">第四篇  </w:t>
      </w:r>
      <w:r>
        <w:rPr>
          <w:rFonts w:hint="eastAsia"/>
          <w:lang w:eastAsia="zh-CN"/>
        </w:rPr>
        <w:t>询价</w:t>
      </w:r>
      <w:r>
        <w:t>项目商务需求</w:t>
      </w:r>
      <w:bookmarkEnd w:id="19"/>
    </w:p>
    <w:p>
      <w:pPr>
        <w:pStyle w:val="4"/>
        <w:keepNext/>
        <w:keepLines/>
        <w:pageBreakBefore w:val="0"/>
        <w:widowControl/>
        <w:numPr>
          <w:ilvl w:val="0"/>
          <w:numId w:val="20"/>
        </w:numPr>
        <w:kinsoku/>
        <w:wordWrap/>
        <w:overflowPunct/>
        <w:topLinePunct w:val="0"/>
        <w:autoSpaceDE/>
        <w:autoSpaceDN/>
        <w:bidi w:val="0"/>
        <w:adjustRightInd/>
        <w:snapToGrid/>
        <w:spacing w:line="240" w:lineRule="auto"/>
        <w:ind w:firstLine="420"/>
        <w:textAlignment w:val="baseline"/>
      </w:pPr>
      <w:bookmarkStart w:id="20" w:name="_Toc17961"/>
      <w:r>
        <w:t>服务期限及验收方式</w:t>
      </w:r>
      <w:bookmarkEnd w:id="20"/>
    </w:p>
    <w:p>
      <w:pPr>
        <w:snapToGrid w:val="0"/>
        <w:spacing w:line="400" w:lineRule="exact"/>
        <w:ind w:firstLine="480" w:firstLineChars="200"/>
        <w:rPr>
          <w:rStyle w:val="31"/>
          <w:rFonts w:ascii="方正仿宋_GBK"/>
          <w:color w:val="auto"/>
          <w:sz w:val="24"/>
          <w:szCs w:val="22"/>
        </w:rPr>
      </w:pPr>
      <w:r>
        <w:rPr>
          <w:rStyle w:val="31"/>
          <w:color w:val="auto"/>
          <w:sz w:val="24"/>
          <w:szCs w:val="22"/>
        </w:rPr>
        <w:t>（一）服务期限：</w:t>
      </w:r>
      <w:r>
        <w:rPr>
          <w:rStyle w:val="31"/>
          <w:color w:val="auto"/>
          <w:sz w:val="24"/>
          <w:szCs w:val="22"/>
          <w:u w:val="single" w:color="000000"/>
        </w:rPr>
        <w:t xml:space="preserve"> 从签订合同起</w:t>
      </w:r>
      <w:r>
        <w:rPr>
          <w:rStyle w:val="31"/>
          <w:rFonts w:hint="eastAsia"/>
          <w:color w:val="auto"/>
          <w:sz w:val="24"/>
          <w:szCs w:val="22"/>
          <w:u w:val="single" w:color="000000"/>
          <w:lang w:val="en-US" w:eastAsia="zh-CN"/>
        </w:rPr>
        <w:t>三年</w:t>
      </w:r>
      <w:r>
        <w:rPr>
          <w:rStyle w:val="31"/>
          <w:color w:val="auto"/>
          <w:sz w:val="24"/>
          <w:szCs w:val="22"/>
        </w:rPr>
        <w:t>。</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（二）验收方式</w:t>
      </w:r>
    </w:p>
    <w:p>
      <w:pPr>
        <w:spacing w:line="400" w:lineRule="exact"/>
        <w:ind w:firstLine="480" w:firstLineChars="200"/>
        <w:rPr>
          <w:rFonts w:hint="eastAsia" w:ascii="宋体" w:hAnsi="宋体" w:eastAsia="宋体" w:cs="宋体"/>
          <w:sz w:val="24"/>
          <w:szCs w:val="24"/>
        </w:rPr>
      </w:pPr>
      <w:r>
        <w:rPr>
          <w:rStyle w:val="31"/>
          <w:rFonts w:ascii="宋体" w:hAnsi="宋体"/>
          <w:color w:val="000000"/>
          <w:sz w:val="24"/>
          <w:szCs w:val="24"/>
        </w:rPr>
        <w:t>按采购文件要求，采购人、成交供应商双方认可签字。验收的相关费用由成交供应商负责（如有）。</w:t>
      </w:r>
    </w:p>
    <w:p>
      <w:pPr>
        <w:pStyle w:val="4"/>
        <w:keepNext/>
        <w:keepLines/>
        <w:pageBreakBefore w:val="0"/>
        <w:widowControl/>
        <w:numPr>
          <w:ilvl w:val="0"/>
          <w:numId w:val="20"/>
        </w:numPr>
        <w:kinsoku/>
        <w:wordWrap/>
        <w:overflowPunct/>
        <w:topLinePunct w:val="0"/>
        <w:autoSpaceDE/>
        <w:autoSpaceDN/>
        <w:bidi w:val="0"/>
        <w:adjustRightInd/>
        <w:snapToGrid/>
        <w:spacing w:line="240" w:lineRule="auto"/>
        <w:ind w:firstLine="420"/>
        <w:textAlignment w:val="baseline"/>
        <w:rPr>
          <w:b/>
        </w:rPr>
      </w:pPr>
      <w:bookmarkStart w:id="21" w:name="_Toc26439"/>
      <w:r>
        <w:rPr>
          <w:b/>
        </w:rPr>
        <w:t>质量保证</w:t>
      </w:r>
      <w:bookmarkEnd w:id="21"/>
    </w:p>
    <w:p>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成交供货商在清洗前需根据现场提供清洗科学合理方案，待双方确认可行。</w:t>
      </w:r>
    </w:p>
    <w:p>
      <w:pPr>
        <w:spacing w:line="400" w:lineRule="exact"/>
        <w:ind w:firstLine="480" w:firstLineChars="200"/>
        <w:rPr>
          <w:rFonts w:hint="eastAsia" w:ascii="宋体" w:hAnsi="宋体" w:eastAsia="宋体" w:cs="宋体"/>
          <w:sz w:val="24"/>
          <w:szCs w:val="24"/>
          <w:lang w:val="en-US"/>
        </w:rPr>
      </w:pPr>
      <w:r>
        <w:rPr>
          <w:rFonts w:hint="eastAsia" w:ascii="宋体" w:hAnsi="宋体" w:eastAsia="宋体" w:cs="宋体"/>
          <w:sz w:val="24"/>
          <w:szCs w:val="24"/>
        </w:rPr>
        <w:t>（二）</w:t>
      </w:r>
      <w:r>
        <w:rPr>
          <w:rFonts w:hint="eastAsia" w:ascii="宋体" w:hAnsi="宋体" w:eastAsia="宋体" w:cs="宋体"/>
          <w:sz w:val="24"/>
          <w:szCs w:val="24"/>
          <w:lang w:val="en-US" w:eastAsia="zh-CN"/>
        </w:rPr>
        <w:t>清洗时现场需设置组长或负责人，明确工作人员的工作职责。</w:t>
      </w:r>
    </w:p>
    <w:p>
      <w:pPr>
        <w:pStyle w:val="4"/>
        <w:keepNext/>
        <w:keepLines/>
        <w:pageBreakBefore w:val="0"/>
        <w:widowControl/>
        <w:numPr>
          <w:ilvl w:val="0"/>
          <w:numId w:val="20"/>
        </w:numPr>
        <w:kinsoku/>
        <w:wordWrap/>
        <w:overflowPunct/>
        <w:topLinePunct w:val="0"/>
        <w:autoSpaceDE/>
        <w:autoSpaceDN/>
        <w:bidi w:val="0"/>
        <w:adjustRightInd/>
        <w:snapToGrid/>
        <w:spacing w:line="240" w:lineRule="auto"/>
        <w:ind w:firstLine="420"/>
        <w:textAlignment w:val="baseline"/>
        <w:rPr>
          <w:b/>
        </w:rPr>
      </w:pPr>
      <w:bookmarkStart w:id="22" w:name="_Toc23979"/>
      <w:r>
        <w:rPr>
          <w:b/>
        </w:rPr>
        <w:t>售后商务</w:t>
      </w:r>
      <w:bookmarkEnd w:id="22"/>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供应商在</w:t>
      </w:r>
      <w:r>
        <w:rPr>
          <w:rFonts w:hint="eastAsia" w:ascii="宋体" w:hAnsi="宋体" w:eastAsia="宋体" w:cs="宋体"/>
          <w:sz w:val="24"/>
          <w:szCs w:val="24"/>
          <w:lang w:val="en-US" w:eastAsia="zh-CN"/>
        </w:rPr>
        <w:t>合同期</w:t>
      </w:r>
      <w:r>
        <w:rPr>
          <w:rFonts w:hint="eastAsia" w:ascii="宋体" w:hAnsi="宋体" w:eastAsia="宋体" w:cs="宋体"/>
          <w:sz w:val="24"/>
          <w:szCs w:val="24"/>
        </w:rPr>
        <w:t>内应当为采购人提供以下技术支持服务：</w:t>
      </w:r>
    </w:p>
    <w:p>
      <w:pPr>
        <w:spacing w:line="400" w:lineRule="exact"/>
        <w:ind w:firstLine="480" w:firstLineChars="200"/>
        <w:rPr>
          <w:rFonts w:hint="eastAsia" w:ascii="宋体" w:hAnsi="宋体" w:eastAsia="宋体" w:cs="宋体"/>
          <w:sz w:val="24"/>
          <w:szCs w:val="24"/>
        </w:rPr>
      </w:pPr>
      <w:r>
        <w:rPr>
          <w:rStyle w:val="31"/>
          <w:rFonts w:hint="eastAsia" w:ascii="宋体" w:hAnsi="宋体" w:eastAsia="宋体" w:cs="宋体"/>
          <w:color w:val="000000"/>
          <w:sz w:val="24"/>
          <w:szCs w:val="24"/>
        </w:rPr>
        <w:t>（</w:t>
      </w:r>
      <w:r>
        <w:rPr>
          <w:rStyle w:val="31"/>
          <w:rFonts w:hint="eastAsia" w:ascii="宋体" w:hAnsi="宋体" w:eastAsia="宋体" w:cs="宋体"/>
          <w:color w:val="000000"/>
          <w:sz w:val="24"/>
          <w:szCs w:val="24"/>
          <w:lang w:val="en-US" w:eastAsia="zh-CN"/>
        </w:rPr>
        <w:t>一</w:t>
      </w:r>
      <w:r>
        <w:rPr>
          <w:rStyle w:val="31"/>
          <w:rFonts w:hint="eastAsia" w:ascii="宋体" w:hAnsi="宋体" w:eastAsia="宋体" w:cs="宋体"/>
          <w:color w:val="000000"/>
          <w:sz w:val="24"/>
          <w:szCs w:val="24"/>
        </w:rPr>
        <w:t>）</w:t>
      </w:r>
      <w:r>
        <w:rPr>
          <w:rFonts w:hint="eastAsia" w:ascii="宋体" w:hAnsi="宋体" w:eastAsia="宋体" w:cs="宋体"/>
          <w:sz w:val="24"/>
          <w:szCs w:val="24"/>
        </w:rPr>
        <w:t>电话咨询</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成交供应商应当为用户提供技术援助电话，解答用户在使用中遇到的问题，及时为用户提出解决问题的建议。</w:t>
      </w:r>
    </w:p>
    <w:p>
      <w:pPr>
        <w:spacing w:line="400" w:lineRule="exact"/>
        <w:ind w:firstLine="480" w:firstLineChars="200"/>
        <w:rPr>
          <w:rFonts w:hint="eastAsia" w:ascii="宋体" w:hAnsi="宋体" w:eastAsia="宋体" w:cs="宋体"/>
          <w:sz w:val="24"/>
          <w:szCs w:val="24"/>
        </w:rPr>
      </w:pPr>
      <w:r>
        <w:rPr>
          <w:rStyle w:val="31"/>
          <w:rFonts w:hint="eastAsia" w:ascii="宋体" w:hAnsi="宋体" w:eastAsia="宋体" w:cs="宋体"/>
          <w:color w:val="000000"/>
          <w:sz w:val="24"/>
          <w:szCs w:val="24"/>
        </w:rPr>
        <w:t>（二）</w:t>
      </w:r>
      <w:r>
        <w:rPr>
          <w:rFonts w:hint="eastAsia" w:ascii="宋体" w:hAnsi="宋体" w:eastAsia="宋体" w:cs="宋体"/>
          <w:sz w:val="24"/>
          <w:szCs w:val="24"/>
        </w:rPr>
        <w:t>现场响应</w:t>
      </w:r>
    </w:p>
    <w:p>
      <w:pPr>
        <w:spacing w:line="400" w:lineRule="exact"/>
        <w:ind w:firstLine="480" w:firstLineChars="200"/>
        <w:rPr>
          <w:rFonts w:hint="eastAsia" w:ascii="方正仿宋_GBK" w:hAnsi="宋体" w:eastAsia="方正仿宋_GBK"/>
          <w:sz w:val="24"/>
          <w:szCs w:val="24"/>
        </w:rPr>
      </w:pPr>
      <w:r>
        <w:rPr>
          <w:rFonts w:hint="eastAsia" w:ascii="宋体" w:hAnsi="宋体" w:eastAsia="宋体" w:cs="宋体"/>
          <w:sz w:val="24"/>
          <w:szCs w:val="24"/>
        </w:rPr>
        <w:t>用户遇到使用及技术问题，电话咨询不能解决的，成交供应商应在</w:t>
      </w:r>
      <w:r>
        <w:rPr>
          <w:rFonts w:hint="eastAsia" w:ascii="宋体" w:hAnsi="宋体" w:eastAsia="宋体" w:cs="宋体"/>
          <w:sz w:val="24"/>
          <w:szCs w:val="24"/>
          <w:lang w:val="en-US" w:eastAsia="zh-CN"/>
        </w:rPr>
        <w:t>8</w:t>
      </w:r>
      <w:r>
        <w:rPr>
          <w:rFonts w:hint="eastAsia" w:ascii="宋体" w:hAnsi="宋体" w:eastAsia="宋体" w:cs="宋体"/>
          <w:sz w:val="24"/>
          <w:szCs w:val="24"/>
        </w:rPr>
        <w:t>小时内采取相应响应措施；无法在</w:t>
      </w:r>
      <w:r>
        <w:rPr>
          <w:rFonts w:hint="eastAsia" w:ascii="宋体" w:hAnsi="宋体" w:eastAsia="宋体" w:cs="宋体"/>
          <w:sz w:val="24"/>
          <w:szCs w:val="24"/>
          <w:lang w:val="en-US" w:eastAsia="zh-CN"/>
        </w:rPr>
        <w:t>8</w:t>
      </w:r>
      <w:r>
        <w:rPr>
          <w:rFonts w:hint="eastAsia" w:ascii="宋体" w:hAnsi="宋体" w:eastAsia="宋体" w:cs="宋体"/>
          <w:sz w:val="24"/>
          <w:szCs w:val="24"/>
        </w:rPr>
        <w:t>小时内解决的，应在</w:t>
      </w:r>
      <w:r>
        <w:rPr>
          <w:rFonts w:hint="eastAsia" w:ascii="宋体" w:hAnsi="宋体" w:eastAsia="宋体" w:cs="宋体"/>
          <w:sz w:val="24"/>
          <w:szCs w:val="24"/>
          <w:lang w:val="en-US" w:eastAsia="zh-CN"/>
        </w:rPr>
        <w:t>24</w:t>
      </w:r>
      <w:r>
        <w:rPr>
          <w:rFonts w:hint="eastAsia" w:ascii="宋体" w:hAnsi="宋体" w:eastAsia="宋体" w:cs="宋体"/>
          <w:sz w:val="24"/>
          <w:szCs w:val="24"/>
        </w:rPr>
        <w:t>小时内派出专业人员进行技术支持</w:t>
      </w:r>
      <w:r>
        <w:rPr>
          <w:rFonts w:hint="eastAsia" w:ascii="方正仿宋_GBK" w:hAnsi="宋体" w:eastAsia="方正仿宋_GBK"/>
          <w:sz w:val="24"/>
          <w:szCs w:val="24"/>
        </w:rPr>
        <w:t>。</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w:t>
      </w:r>
    </w:p>
    <w:p>
      <w:pPr>
        <w:pStyle w:val="4"/>
        <w:keepNext/>
        <w:keepLines/>
        <w:pageBreakBefore w:val="0"/>
        <w:widowControl/>
        <w:numPr>
          <w:ilvl w:val="0"/>
          <w:numId w:val="20"/>
        </w:numPr>
        <w:kinsoku/>
        <w:wordWrap/>
        <w:overflowPunct/>
        <w:topLinePunct w:val="0"/>
        <w:autoSpaceDE/>
        <w:autoSpaceDN/>
        <w:bidi w:val="0"/>
        <w:adjustRightInd/>
        <w:snapToGrid/>
        <w:spacing w:line="240" w:lineRule="auto"/>
        <w:ind w:firstLine="420"/>
        <w:textAlignment w:val="baseline"/>
        <w:rPr>
          <w:b/>
        </w:rPr>
      </w:pPr>
      <w:bookmarkStart w:id="23" w:name="_Toc20595"/>
      <w:r>
        <w:rPr>
          <w:b/>
        </w:rPr>
        <w:t>付款方式</w:t>
      </w:r>
      <w:bookmarkEnd w:id="23"/>
    </w:p>
    <w:p>
      <w:pPr>
        <w:snapToGrid w:val="0"/>
        <w:spacing w:line="400" w:lineRule="exact"/>
        <w:ind w:firstLine="480" w:firstLineChars="200"/>
        <w:rPr>
          <w:rStyle w:val="31"/>
          <w:rFonts w:ascii="宋体" w:hAnsi="宋体" w:eastAsia="宋体"/>
          <w:b w:val="0"/>
          <w:bCs w:val="0"/>
          <w:color w:val="000000"/>
          <w:sz w:val="24"/>
          <w:szCs w:val="24"/>
        </w:rPr>
      </w:pPr>
      <w:r>
        <w:rPr>
          <w:rStyle w:val="31"/>
          <w:rFonts w:ascii="宋体" w:hAnsi="宋体"/>
          <w:color w:val="000000"/>
          <w:sz w:val="24"/>
          <w:szCs w:val="24"/>
        </w:rPr>
        <w:t>（</w:t>
      </w:r>
      <w:r>
        <w:rPr>
          <w:rStyle w:val="31"/>
          <w:rFonts w:hint="eastAsia" w:ascii="宋体" w:hAnsi="宋体"/>
          <w:color w:val="000000"/>
          <w:sz w:val="24"/>
          <w:szCs w:val="24"/>
          <w:lang w:val="en-US" w:eastAsia="zh-CN"/>
        </w:rPr>
        <w:t>一</w:t>
      </w:r>
      <w:r>
        <w:rPr>
          <w:rStyle w:val="31"/>
          <w:rFonts w:ascii="宋体" w:hAnsi="宋体"/>
          <w:color w:val="000000"/>
          <w:sz w:val="24"/>
          <w:szCs w:val="24"/>
        </w:rPr>
        <w:t>）</w:t>
      </w:r>
      <w:r>
        <w:rPr>
          <w:rStyle w:val="31"/>
          <w:rFonts w:ascii="宋体" w:hAnsi="宋体" w:eastAsia="宋体"/>
          <w:b w:val="0"/>
          <w:bCs w:val="0"/>
          <w:color w:val="000000"/>
          <w:sz w:val="24"/>
          <w:szCs w:val="24"/>
        </w:rPr>
        <w:t>验收合格后，</w:t>
      </w:r>
      <w:r>
        <w:rPr>
          <w:rStyle w:val="31"/>
          <w:rFonts w:hint="eastAsia" w:ascii="宋体" w:hAnsi="宋体"/>
          <w:b w:val="0"/>
          <w:bCs w:val="0"/>
          <w:color w:val="000000"/>
          <w:sz w:val="24"/>
          <w:szCs w:val="24"/>
          <w:lang w:val="en-US" w:eastAsia="zh-CN"/>
        </w:rPr>
        <w:t>按每清洗完两次后进行一次</w:t>
      </w:r>
      <w:r>
        <w:rPr>
          <w:rStyle w:val="31"/>
          <w:rFonts w:hint="eastAsia" w:ascii="宋体" w:hAnsi="宋体" w:eastAsia="宋体"/>
          <w:b w:val="0"/>
          <w:bCs w:val="0"/>
          <w:color w:val="000000"/>
          <w:sz w:val="24"/>
          <w:szCs w:val="24"/>
        </w:rPr>
        <w:t>结算</w:t>
      </w:r>
      <w:r>
        <w:rPr>
          <w:rStyle w:val="31"/>
          <w:rFonts w:hint="eastAsia" w:ascii="宋体" w:hAnsi="宋体"/>
          <w:b w:val="0"/>
          <w:bCs w:val="0"/>
          <w:color w:val="000000"/>
          <w:sz w:val="24"/>
          <w:szCs w:val="24"/>
          <w:lang w:eastAsia="zh-CN"/>
        </w:rPr>
        <w:t>（</w:t>
      </w:r>
      <w:r>
        <w:rPr>
          <w:rStyle w:val="31"/>
          <w:rFonts w:hint="eastAsia" w:ascii="宋体" w:hAnsi="宋体"/>
          <w:b w:val="0"/>
          <w:bCs w:val="0"/>
          <w:color w:val="auto"/>
          <w:sz w:val="24"/>
          <w:szCs w:val="24"/>
          <w:lang w:val="en-US" w:eastAsia="zh-CN"/>
        </w:rPr>
        <w:t>成交金额的六分之一）</w:t>
      </w:r>
      <w:r>
        <w:rPr>
          <w:rStyle w:val="31"/>
          <w:rFonts w:hint="eastAsia" w:ascii="宋体" w:hAnsi="宋体" w:eastAsia="宋体"/>
          <w:b w:val="0"/>
          <w:bCs w:val="0"/>
          <w:color w:val="auto"/>
          <w:sz w:val="24"/>
          <w:szCs w:val="24"/>
        </w:rPr>
        <w:t>，</w:t>
      </w:r>
      <w:r>
        <w:rPr>
          <w:rStyle w:val="31"/>
          <w:rFonts w:ascii="宋体" w:hAnsi="宋体" w:eastAsia="宋体"/>
          <w:b w:val="0"/>
          <w:bCs w:val="0"/>
          <w:color w:val="000000"/>
          <w:sz w:val="24"/>
          <w:szCs w:val="24"/>
        </w:rPr>
        <w:t>供应商开具发票向采购人申请付款；</w:t>
      </w:r>
    </w:p>
    <w:p>
      <w:pPr>
        <w:snapToGrid w:val="0"/>
        <w:spacing w:line="400" w:lineRule="exact"/>
        <w:ind w:firstLine="480" w:firstLineChars="200"/>
        <w:rPr>
          <w:rStyle w:val="31"/>
          <w:rFonts w:ascii="宋体" w:hAnsi="宋体" w:eastAsia="宋体"/>
          <w:b w:val="0"/>
          <w:bCs w:val="0"/>
          <w:color w:val="000000"/>
          <w:sz w:val="24"/>
          <w:szCs w:val="24"/>
        </w:rPr>
      </w:pPr>
      <w:r>
        <w:rPr>
          <w:rStyle w:val="31"/>
          <w:rFonts w:ascii="宋体" w:hAnsi="宋体"/>
          <w:b w:val="0"/>
          <w:bCs w:val="0"/>
          <w:color w:val="000000"/>
          <w:sz w:val="24"/>
          <w:szCs w:val="24"/>
        </w:rPr>
        <w:t>（二）</w:t>
      </w:r>
      <w:r>
        <w:rPr>
          <w:rStyle w:val="31"/>
          <w:rFonts w:ascii="宋体" w:hAnsi="宋体" w:eastAsia="宋体"/>
          <w:b w:val="0"/>
          <w:bCs w:val="0"/>
          <w:color w:val="000000"/>
          <w:sz w:val="24"/>
          <w:szCs w:val="24"/>
        </w:rPr>
        <w:t>付款采用转账支付。</w:t>
      </w:r>
    </w:p>
    <w:p>
      <w:pPr>
        <w:pStyle w:val="4"/>
        <w:keepNext/>
        <w:keepLines/>
        <w:pageBreakBefore w:val="0"/>
        <w:widowControl/>
        <w:numPr>
          <w:ilvl w:val="0"/>
          <w:numId w:val="20"/>
        </w:numPr>
        <w:kinsoku/>
        <w:wordWrap/>
        <w:overflowPunct/>
        <w:topLinePunct w:val="0"/>
        <w:autoSpaceDE/>
        <w:autoSpaceDN/>
        <w:bidi w:val="0"/>
        <w:adjustRightInd/>
        <w:snapToGrid/>
        <w:spacing w:line="240" w:lineRule="auto"/>
        <w:ind w:firstLine="420"/>
        <w:textAlignment w:val="baseline"/>
        <w:rPr>
          <w:b/>
        </w:rPr>
      </w:pPr>
      <w:bookmarkStart w:id="24" w:name="_Toc3251"/>
      <w:r>
        <w:rPr>
          <w:b/>
        </w:rPr>
        <w:t>履约保证金</w:t>
      </w:r>
      <w:bookmarkEnd w:id="24"/>
    </w:p>
    <w:p>
      <w:pPr>
        <w:snapToGrid w:val="0"/>
        <w:spacing w:line="400" w:lineRule="exact"/>
        <w:ind w:firstLine="480" w:firstLineChars="200"/>
        <w:jc w:val="left"/>
        <w:rPr>
          <w:rStyle w:val="31"/>
          <w:color w:val="000000"/>
        </w:rPr>
      </w:pPr>
      <w:r>
        <w:rPr>
          <w:rStyle w:val="31"/>
          <w:rFonts w:ascii="宋体" w:hAnsi="宋体"/>
          <w:color w:val="000000"/>
          <w:sz w:val="24"/>
          <w:szCs w:val="24"/>
        </w:rPr>
        <w:t>供应商在签订合同前向采购人缴纳</w:t>
      </w:r>
      <w:r>
        <w:rPr>
          <w:rStyle w:val="31"/>
          <w:rFonts w:hint="eastAsia" w:ascii="宋体" w:hAnsi="宋体"/>
          <w:color w:val="000000"/>
          <w:sz w:val="24"/>
          <w:szCs w:val="24"/>
          <w:u w:val="none" w:color="auto"/>
        </w:rPr>
        <w:t>成交金额5%</w:t>
      </w:r>
      <w:r>
        <w:rPr>
          <w:rStyle w:val="31"/>
          <w:rFonts w:ascii="宋体" w:hAnsi="宋体"/>
          <w:color w:val="000000"/>
          <w:sz w:val="24"/>
          <w:szCs w:val="24"/>
        </w:rPr>
        <w:t xml:space="preserve">的履约保证金。服务期满，采购人收到供应商退还履约保证书面函后十个工作日内无息退还。 </w:t>
      </w:r>
    </w:p>
    <w:p>
      <w:pPr>
        <w:pStyle w:val="4"/>
        <w:keepNext/>
        <w:keepLines/>
        <w:pageBreakBefore w:val="0"/>
        <w:widowControl/>
        <w:numPr>
          <w:ilvl w:val="0"/>
          <w:numId w:val="20"/>
        </w:numPr>
        <w:kinsoku/>
        <w:wordWrap/>
        <w:overflowPunct/>
        <w:topLinePunct w:val="0"/>
        <w:autoSpaceDE/>
        <w:autoSpaceDN/>
        <w:bidi w:val="0"/>
        <w:adjustRightInd/>
        <w:snapToGrid/>
        <w:spacing w:line="240" w:lineRule="auto"/>
        <w:ind w:firstLine="420"/>
        <w:textAlignment w:val="baseline"/>
        <w:rPr>
          <w:b/>
        </w:rPr>
      </w:pPr>
      <w:bookmarkStart w:id="25" w:name="_Toc5851"/>
      <w:r>
        <w:rPr>
          <w:b/>
        </w:rPr>
        <w:t>其他</w:t>
      </w:r>
      <w:bookmarkEnd w:id="25"/>
    </w:p>
    <w:p>
      <w:pPr>
        <w:snapToGrid w:val="0"/>
        <w:spacing w:line="400" w:lineRule="exact"/>
        <w:ind w:firstLine="480" w:firstLineChars="200"/>
        <w:jc w:val="left"/>
        <w:rPr>
          <w:rStyle w:val="31"/>
          <w:rFonts w:ascii="宋体" w:hAnsi="宋体" w:eastAsia="宋体"/>
          <w:color w:val="000000"/>
          <w:sz w:val="24"/>
          <w:szCs w:val="24"/>
        </w:rPr>
      </w:pPr>
      <w:r>
        <w:rPr>
          <w:rStyle w:val="31"/>
          <w:rFonts w:hint="eastAsia" w:ascii="宋体" w:hAnsi="宋体" w:eastAsia="宋体"/>
          <w:color w:val="000000"/>
          <w:sz w:val="24"/>
          <w:szCs w:val="24"/>
          <w:lang w:eastAsia="zh-CN"/>
        </w:rPr>
        <w:t>（</w:t>
      </w:r>
      <w:r>
        <w:rPr>
          <w:rStyle w:val="31"/>
          <w:rFonts w:hint="eastAsia" w:ascii="宋体" w:hAnsi="宋体" w:eastAsia="宋体"/>
          <w:color w:val="000000"/>
          <w:sz w:val="24"/>
          <w:szCs w:val="24"/>
          <w:lang w:val="en-US" w:eastAsia="zh-CN"/>
        </w:rPr>
        <w:t>一）</w:t>
      </w:r>
      <w:r>
        <w:rPr>
          <w:rStyle w:val="31"/>
          <w:rFonts w:ascii="宋体" w:hAnsi="宋体" w:eastAsia="宋体"/>
          <w:color w:val="000000"/>
          <w:sz w:val="24"/>
          <w:szCs w:val="24"/>
        </w:rPr>
        <w:t>供应商必须在响应文件中对以上条款和商务承诺明确列出，承诺内容必须达到本篇及</w:t>
      </w:r>
      <w:r>
        <w:rPr>
          <w:rStyle w:val="31"/>
          <w:rFonts w:hint="eastAsia" w:ascii="宋体" w:hAnsi="宋体"/>
          <w:color w:val="000000"/>
          <w:sz w:val="24"/>
          <w:szCs w:val="24"/>
          <w:lang w:eastAsia="zh-CN"/>
        </w:rPr>
        <w:t>询价</w:t>
      </w:r>
      <w:r>
        <w:rPr>
          <w:rStyle w:val="31"/>
          <w:rFonts w:ascii="宋体" w:hAnsi="宋体" w:eastAsia="宋体"/>
          <w:color w:val="000000"/>
          <w:sz w:val="24"/>
          <w:szCs w:val="24"/>
        </w:rPr>
        <w:t>其他条款的要求。</w:t>
      </w:r>
    </w:p>
    <w:p>
      <w:pPr>
        <w:snapToGrid w:val="0"/>
        <w:spacing w:line="400" w:lineRule="exact"/>
        <w:ind w:firstLine="480" w:firstLineChars="200"/>
        <w:jc w:val="left"/>
        <w:rPr>
          <w:rStyle w:val="31"/>
          <w:rFonts w:ascii="宋体" w:hAnsi="宋体" w:eastAsia="宋体"/>
          <w:color w:val="000000"/>
          <w:sz w:val="24"/>
          <w:szCs w:val="24"/>
        </w:rPr>
      </w:pPr>
      <w:r>
        <w:rPr>
          <w:rStyle w:val="31"/>
          <w:rFonts w:hint="eastAsia" w:ascii="宋体" w:hAnsi="宋体" w:eastAsia="宋体"/>
          <w:color w:val="000000"/>
          <w:sz w:val="24"/>
          <w:szCs w:val="24"/>
          <w:lang w:eastAsia="zh-CN"/>
        </w:rPr>
        <w:t>（</w:t>
      </w:r>
      <w:r>
        <w:rPr>
          <w:rStyle w:val="31"/>
          <w:rFonts w:hint="eastAsia" w:ascii="宋体" w:hAnsi="宋体" w:eastAsia="宋体"/>
          <w:color w:val="000000"/>
          <w:sz w:val="24"/>
          <w:szCs w:val="24"/>
          <w:lang w:val="en-US" w:eastAsia="zh-CN"/>
        </w:rPr>
        <w:t>二）</w:t>
      </w:r>
      <w:r>
        <w:rPr>
          <w:rStyle w:val="31"/>
          <w:rFonts w:ascii="宋体" w:hAnsi="宋体" w:eastAsia="宋体"/>
          <w:color w:val="000000"/>
          <w:sz w:val="24"/>
          <w:szCs w:val="24"/>
        </w:rPr>
        <w:t>其他未尽事宜由供需双方在采购合同中详细约定。</w:t>
      </w:r>
    </w:p>
    <w:p>
      <w:pPr>
        <w:snapToGrid w:val="0"/>
        <w:spacing w:line="400" w:lineRule="exact"/>
        <w:rPr>
          <w:rStyle w:val="31"/>
          <w:rFonts w:ascii="宋体" w:hAnsi="宋体"/>
          <w:color w:val="000000"/>
          <w:sz w:val="36"/>
          <w:szCs w:val="30"/>
        </w:rPr>
      </w:pPr>
    </w:p>
    <w:p>
      <w:pPr>
        <w:pStyle w:val="5"/>
        <w:rPr>
          <w:rStyle w:val="31"/>
          <w:rFonts w:ascii="宋体" w:hAnsi="宋体"/>
          <w:color w:val="000000"/>
          <w:sz w:val="36"/>
          <w:szCs w:val="30"/>
        </w:rPr>
      </w:pPr>
    </w:p>
    <w:p>
      <w:pPr>
        <w:pStyle w:val="5"/>
        <w:rPr>
          <w:rStyle w:val="31"/>
          <w:rFonts w:ascii="宋体" w:hAnsi="宋体"/>
          <w:color w:val="000000"/>
          <w:sz w:val="36"/>
          <w:szCs w:val="30"/>
        </w:rPr>
      </w:pPr>
    </w:p>
    <w:p>
      <w:pPr>
        <w:pStyle w:val="5"/>
        <w:rPr>
          <w:rStyle w:val="31"/>
          <w:rFonts w:ascii="宋体" w:hAnsi="宋体"/>
          <w:color w:val="000000"/>
          <w:sz w:val="36"/>
          <w:szCs w:val="30"/>
        </w:rPr>
      </w:pPr>
    </w:p>
    <w:p>
      <w:pPr>
        <w:pStyle w:val="5"/>
        <w:rPr>
          <w:rStyle w:val="31"/>
          <w:rFonts w:ascii="宋体" w:hAnsi="宋体"/>
          <w:color w:val="000000"/>
          <w:sz w:val="36"/>
          <w:szCs w:val="30"/>
        </w:rPr>
      </w:pPr>
    </w:p>
    <w:p>
      <w:pPr>
        <w:pStyle w:val="5"/>
        <w:rPr>
          <w:rStyle w:val="31"/>
          <w:rFonts w:ascii="宋体" w:hAnsi="宋体"/>
          <w:color w:val="000000"/>
          <w:sz w:val="36"/>
          <w:szCs w:val="30"/>
        </w:rPr>
      </w:pPr>
    </w:p>
    <w:p>
      <w:pPr>
        <w:pStyle w:val="5"/>
        <w:rPr>
          <w:rStyle w:val="31"/>
          <w:rFonts w:ascii="宋体" w:hAnsi="宋体"/>
          <w:color w:val="000000"/>
          <w:sz w:val="36"/>
          <w:szCs w:val="30"/>
        </w:rPr>
      </w:pPr>
    </w:p>
    <w:p>
      <w:pPr>
        <w:pStyle w:val="5"/>
        <w:rPr>
          <w:rStyle w:val="31"/>
          <w:rFonts w:ascii="宋体" w:hAnsi="宋体"/>
          <w:color w:val="000000"/>
          <w:sz w:val="36"/>
          <w:szCs w:val="30"/>
        </w:rPr>
      </w:pPr>
    </w:p>
    <w:p>
      <w:pPr>
        <w:pStyle w:val="5"/>
        <w:rPr>
          <w:rStyle w:val="31"/>
          <w:rFonts w:ascii="宋体" w:hAnsi="宋体"/>
          <w:color w:val="000000"/>
          <w:sz w:val="36"/>
          <w:szCs w:val="30"/>
        </w:rPr>
      </w:pPr>
    </w:p>
    <w:p>
      <w:pPr>
        <w:pStyle w:val="5"/>
        <w:rPr>
          <w:rStyle w:val="31"/>
          <w:rFonts w:ascii="宋体" w:hAnsi="宋体"/>
          <w:color w:val="000000"/>
          <w:sz w:val="36"/>
          <w:szCs w:val="30"/>
        </w:rPr>
      </w:pPr>
    </w:p>
    <w:p>
      <w:pPr>
        <w:pStyle w:val="5"/>
        <w:rPr>
          <w:rStyle w:val="31"/>
          <w:rFonts w:ascii="宋体" w:hAnsi="宋体"/>
          <w:color w:val="000000"/>
          <w:sz w:val="36"/>
          <w:szCs w:val="30"/>
        </w:rPr>
      </w:pPr>
    </w:p>
    <w:p>
      <w:pPr>
        <w:pStyle w:val="5"/>
        <w:rPr>
          <w:rStyle w:val="31"/>
          <w:rFonts w:ascii="宋体" w:hAnsi="宋体"/>
          <w:color w:val="000000"/>
          <w:sz w:val="36"/>
          <w:szCs w:val="30"/>
        </w:rPr>
      </w:pPr>
    </w:p>
    <w:p>
      <w:pPr>
        <w:pStyle w:val="5"/>
        <w:rPr>
          <w:rStyle w:val="31"/>
          <w:rFonts w:ascii="宋体" w:hAnsi="宋体"/>
          <w:color w:val="000000"/>
          <w:sz w:val="36"/>
          <w:szCs w:val="30"/>
        </w:rPr>
      </w:pPr>
    </w:p>
    <w:p>
      <w:pPr>
        <w:pStyle w:val="5"/>
        <w:rPr>
          <w:rStyle w:val="31"/>
          <w:rFonts w:ascii="宋体" w:hAnsi="宋体"/>
          <w:color w:val="000000"/>
          <w:sz w:val="36"/>
          <w:szCs w:val="30"/>
        </w:rPr>
      </w:pPr>
    </w:p>
    <w:p>
      <w:pPr>
        <w:pStyle w:val="5"/>
        <w:ind w:left="0" w:leftChars="0" w:firstLine="0" w:firstLineChars="0"/>
        <w:rPr>
          <w:rStyle w:val="31"/>
          <w:rFonts w:ascii="宋体" w:hAnsi="宋体"/>
          <w:color w:val="000000"/>
          <w:sz w:val="36"/>
          <w:szCs w:val="30"/>
        </w:rPr>
      </w:pPr>
    </w:p>
    <w:p>
      <w:pPr>
        <w:pStyle w:val="3"/>
        <w:bidi w:val="0"/>
        <w:jc w:val="center"/>
      </w:pPr>
      <w:bookmarkStart w:id="26" w:name="_Toc1432"/>
      <w:r>
        <w:t>第五篇  合同格式</w:t>
      </w:r>
      <w:bookmarkEnd w:id="26"/>
    </w:p>
    <w:p>
      <w:pPr>
        <w:snapToGrid w:val="0"/>
        <w:spacing w:line="400" w:lineRule="exact"/>
        <w:rPr>
          <w:rStyle w:val="31"/>
          <w:rFonts w:ascii="宋体" w:hAnsi="宋体"/>
          <w:color w:val="000000"/>
          <w:sz w:val="24"/>
          <w:szCs w:val="24"/>
        </w:rPr>
      </w:pPr>
      <w:r>
        <w:rPr>
          <w:rStyle w:val="31"/>
          <w:rFonts w:ascii="宋体" w:hAnsi="宋体"/>
          <w:color w:val="000000"/>
          <w:sz w:val="24"/>
          <w:szCs w:val="24"/>
        </w:rPr>
        <w:t xml:space="preserve"> </w:t>
      </w:r>
    </w:p>
    <w:p>
      <w:pPr>
        <w:snapToGrid w:val="0"/>
        <w:spacing w:line="380" w:lineRule="exact"/>
        <w:jc w:val="center"/>
        <w:rPr>
          <w:rStyle w:val="31"/>
          <w:rFonts w:ascii="宋体" w:hAnsi="宋体" w:cs="宋体"/>
          <w:b/>
          <w:bCs/>
          <w:spacing w:val="-14"/>
          <w:sz w:val="32"/>
          <w:szCs w:val="32"/>
        </w:rPr>
      </w:pPr>
      <w:r>
        <w:rPr>
          <w:rStyle w:val="31"/>
          <w:rFonts w:ascii="宋体" w:hAnsi="宋体" w:cs="宋体"/>
          <w:b/>
          <w:bCs/>
          <w:spacing w:val="-14"/>
          <w:sz w:val="32"/>
          <w:szCs w:val="32"/>
        </w:rPr>
        <w:t>采购合同</w:t>
      </w:r>
    </w:p>
    <w:p>
      <w:pPr>
        <w:snapToGrid w:val="0"/>
        <w:spacing w:line="380" w:lineRule="exact"/>
        <w:ind w:firstLine="3180" w:firstLineChars="1500"/>
        <w:rPr>
          <w:rStyle w:val="31"/>
          <w:rFonts w:ascii="宋体" w:hAnsi="宋体" w:cs="宋体"/>
          <w:bCs/>
          <w:spacing w:val="-14"/>
          <w:sz w:val="24"/>
          <w:szCs w:val="24"/>
        </w:rPr>
      </w:pPr>
    </w:p>
    <w:p>
      <w:pPr>
        <w:snapToGrid w:val="0"/>
        <w:spacing w:line="380" w:lineRule="exact"/>
        <w:jc w:val="center"/>
        <w:rPr>
          <w:rStyle w:val="31"/>
          <w:rFonts w:ascii="宋体" w:hAnsi="宋体" w:cs="宋体"/>
          <w:bCs/>
          <w:spacing w:val="-14"/>
          <w:sz w:val="24"/>
          <w:szCs w:val="24"/>
        </w:rPr>
      </w:pPr>
      <w:r>
        <w:rPr>
          <w:rStyle w:val="31"/>
          <w:rFonts w:ascii="宋体" w:hAnsi="宋体" w:cs="宋体"/>
          <w:bCs/>
          <w:spacing w:val="-14"/>
          <w:sz w:val="24"/>
          <w:szCs w:val="24"/>
        </w:rPr>
        <w:t>（采购项目编号：）</w:t>
      </w:r>
    </w:p>
    <w:p>
      <w:pPr>
        <w:snapToGrid w:val="0"/>
        <w:spacing w:line="380" w:lineRule="exact"/>
        <w:ind w:firstLine="3180" w:firstLineChars="1500"/>
        <w:rPr>
          <w:rStyle w:val="31"/>
          <w:rFonts w:ascii="宋体" w:hAnsi="宋体" w:cs="宋体"/>
          <w:bCs/>
          <w:spacing w:val="-14"/>
          <w:sz w:val="24"/>
          <w:szCs w:val="24"/>
        </w:rPr>
      </w:pPr>
    </w:p>
    <w:p>
      <w:pPr>
        <w:snapToGrid w:val="0"/>
        <w:spacing w:line="380" w:lineRule="exact"/>
        <w:ind w:firstLine="3180" w:firstLineChars="1500"/>
        <w:rPr>
          <w:rStyle w:val="31"/>
          <w:rFonts w:ascii="宋体" w:hAnsi="宋体" w:cs="宋体"/>
          <w:bCs/>
          <w:spacing w:val="-14"/>
          <w:sz w:val="24"/>
          <w:szCs w:val="24"/>
        </w:rPr>
      </w:pPr>
    </w:p>
    <w:p>
      <w:pPr>
        <w:snapToGrid w:val="0"/>
        <w:spacing w:line="380" w:lineRule="exact"/>
        <w:ind w:firstLine="424" w:firstLineChars="200"/>
        <w:rPr>
          <w:rStyle w:val="31"/>
          <w:rFonts w:hint="eastAsia" w:ascii="宋体" w:hAnsi="宋体" w:eastAsia="宋体" w:cs="宋体"/>
          <w:bCs/>
          <w:spacing w:val="-14"/>
          <w:sz w:val="24"/>
          <w:szCs w:val="24"/>
          <w:lang w:eastAsia="zh-CN"/>
        </w:rPr>
      </w:pPr>
      <w:r>
        <w:rPr>
          <w:rStyle w:val="31"/>
          <w:rFonts w:ascii="宋体" w:hAnsi="宋体" w:cs="宋体"/>
          <w:bCs/>
          <w:spacing w:val="-14"/>
          <w:sz w:val="24"/>
          <w:szCs w:val="24"/>
        </w:rPr>
        <w:t>甲方：</w:t>
      </w:r>
      <w:r>
        <w:rPr>
          <w:rStyle w:val="31"/>
          <w:rFonts w:hint="eastAsia" w:ascii="宋体" w:hAnsi="宋体" w:cs="宋体"/>
          <w:bCs/>
          <w:spacing w:val="-14"/>
          <w:sz w:val="24"/>
          <w:szCs w:val="24"/>
          <w:lang w:eastAsia="zh-CN"/>
        </w:rPr>
        <w:t>重庆市永川监狱</w:t>
      </w:r>
    </w:p>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 xml:space="preserve">      法定代表人：  </w:t>
      </w:r>
    </w:p>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 xml:space="preserve">乙方： </w:t>
      </w:r>
    </w:p>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 xml:space="preserve">      法定代表人：   </w:t>
      </w:r>
    </w:p>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经双方协商一致，达成以下购销合同：</w:t>
      </w:r>
    </w:p>
    <w:tbl>
      <w:tblPr>
        <w:tblStyle w:val="15"/>
        <w:tblW w:w="961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7"/>
        <w:gridCol w:w="1738"/>
        <w:gridCol w:w="982"/>
        <w:gridCol w:w="1296"/>
        <w:gridCol w:w="889"/>
        <w:gridCol w:w="244"/>
        <w:gridCol w:w="1557"/>
        <w:gridCol w:w="1565"/>
        <w:gridCol w:w="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452" w:hRule="atLeast"/>
        </w:trPr>
        <w:tc>
          <w:tcPr>
            <w:tcW w:w="1330"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rPr>
                <w:rStyle w:val="31"/>
                <w:rFonts w:ascii="宋体" w:hAnsi="宋体" w:cs="宋体"/>
                <w:bCs/>
                <w:spacing w:val="-14"/>
                <w:sz w:val="24"/>
                <w:szCs w:val="24"/>
              </w:rPr>
            </w:pPr>
            <w:r>
              <w:rPr>
                <w:rStyle w:val="31"/>
                <w:rFonts w:ascii="宋体" w:hAnsi="宋体" w:cs="宋体"/>
                <w:bCs/>
                <w:spacing w:val="-14"/>
                <w:sz w:val="24"/>
                <w:szCs w:val="24"/>
              </w:rPr>
              <w:t>商品名称</w:t>
            </w:r>
          </w:p>
        </w:tc>
        <w:tc>
          <w:tcPr>
            <w:tcW w:w="1741"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规格型号</w:t>
            </w:r>
          </w:p>
        </w:tc>
        <w:tc>
          <w:tcPr>
            <w:tcW w:w="984"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rPr>
                <w:rStyle w:val="31"/>
                <w:rFonts w:ascii="宋体" w:hAnsi="宋体" w:cs="宋体"/>
                <w:bCs/>
                <w:spacing w:val="-14"/>
                <w:sz w:val="24"/>
                <w:szCs w:val="24"/>
              </w:rPr>
            </w:pPr>
            <w:r>
              <w:rPr>
                <w:rStyle w:val="31"/>
                <w:rFonts w:ascii="宋体" w:hAnsi="宋体" w:cs="宋体"/>
                <w:bCs/>
                <w:spacing w:val="-14"/>
                <w:sz w:val="24"/>
                <w:szCs w:val="24"/>
              </w:rPr>
              <w:t>数量</w:t>
            </w:r>
          </w:p>
        </w:tc>
        <w:tc>
          <w:tcPr>
            <w:tcW w:w="1298"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212" w:firstLineChars="100"/>
              <w:rPr>
                <w:rStyle w:val="31"/>
                <w:rFonts w:ascii="宋体" w:hAnsi="宋体" w:cs="宋体"/>
                <w:bCs/>
                <w:spacing w:val="-14"/>
                <w:sz w:val="24"/>
                <w:szCs w:val="24"/>
              </w:rPr>
            </w:pPr>
            <w:r>
              <w:rPr>
                <w:rStyle w:val="31"/>
                <w:rFonts w:ascii="宋体" w:hAnsi="宋体" w:cs="宋体"/>
                <w:bCs/>
                <w:spacing w:val="-14"/>
                <w:sz w:val="24"/>
                <w:szCs w:val="24"/>
              </w:rPr>
              <w:t>单价</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212" w:firstLineChars="100"/>
              <w:rPr>
                <w:rStyle w:val="31"/>
                <w:rFonts w:ascii="宋体" w:hAnsi="宋体" w:cs="宋体"/>
                <w:bCs/>
                <w:spacing w:val="-14"/>
                <w:sz w:val="24"/>
                <w:szCs w:val="24"/>
              </w:rPr>
            </w:pPr>
            <w:r>
              <w:rPr>
                <w:rStyle w:val="31"/>
                <w:rFonts w:ascii="宋体" w:hAnsi="宋体" w:cs="宋体"/>
                <w:bCs/>
                <w:spacing w:val="-14"/>
                <w:sz w:val="24"/>
                <w:szCs w:val="24"/>
              </w:rPr>
              <w:t>总价</w:t>
            </w:r>
          </w:p>
        </w:tc>
        <w:tc>
          <w:tcPr>
            <w:tcW w:w="1559"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交货时间</w:t>
            </w:r>
          </w:p>
        </w:tc>
        <w:tc>
          <w:tcPr>
            <w:tcW w:w="1567"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交货地点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382" w:hRule="atLeast"/>
        </w:trPr>
        <w:tc>
          <w:tcPr>
            <w:tcW w:w="1330"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741"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984"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298"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567"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Pr>
        <w:tc>
          <w:tcPr>
            <w:tcW w:w="1330"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741"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984"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298"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567"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Pr>
        <w:tc>
          <w:tcPr>
            <w:tcW w:w="1330"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741"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984"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298"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567"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Pr>
        <w:tc>
          <w:tcPr>
            <w:tcW w:w="1330"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741"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984"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298"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567"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Pr>
        <w:tc>
          <w:tcPr>
            <w:tcW w:w="1330"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741"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984"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298"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567"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Pr>
        <w:tc>
          <w:tcPr>
            <w:tcW w:w="1330"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741"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984"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298"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567"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Pr>
        <w:tc>
          <w:tcPr>
            <w:tcW w:w="1330"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741"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984"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298"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567"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Pr>
        <w:tc>
          <w:tcPr>
            <w:tcW w:w="1330"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741"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984"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298"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c>
          <w:tcPr>
            <w:tcW w:w="1567"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cantSplit/>
        </w:trPr>
        <w:tc>
          <w:tcPr>
            <w:tcW w:w="9613" w:type="dxa"/>
            <w:gridSpan w:val="8"/>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合计人民币（小写）：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cantSplit/>
        </w:trPr>
        <w:tc>
          <w:tcPr>
            <w:tcW w:w="9613" w:type="dxa"/>
            <w:gridSpan w:val="8"/>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合计人民币（大写）：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cantSplit/>
          <w:trHeight w:val="2052" w:hRule="atLeast"/>
        </w:trPr>
        <w:tc>
          <w:tcPr>
            <w:tcW w:w="9613" w:type="dxa"/>
            <w:gridSpan w:val="8"/>
            <w:tcBorders>
              <w:top w:val="single" w:color="000000" w:sz="4" w:space="0"/>
              <w:left w:val="single" w:color="000000" w:sz="4" w:space="0"/>
              <w:bottom w:val="single" w:color="000000" w:sz="4" w:space="0"/>
              <w:right w:val="single" w:color="000000" w:sz="4" w:space="0"/>
            </w:tcBorders>
          </w:tcPr>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一、质量要求和技术标准。供方提供的服务完全符合国家有关技术标准，供方的质量保证及售后服务承诺如下：</w:t>
            </w:r>
          </w:p>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1、质保期限：</w:t>
            </w:r>
          </w:p>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2、保修范围：</w:t>
            </w:r>
          </w:p>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3、服务措施：</w:t>
            </w:r>
          </w:p>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4、质保期后服务：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cantSplit/>
          <w:trHeight w:val="913" w:hRule="atLeast"/>
        </w:trPr>
        <w:tc>
          <w:tcPr>
            <w:tcW w:w="9613" w:type="dxa"/>
            <w:gridSpan w:val="8"/>
            <w:tcBorders>
              <w:top w:val="single" w:color="000000" w:sz="4" w:space="0"/>
              <w:left w:val="single" w:color="000000" w:sz="4" w:space="0"/>
              <w:bottom w:val="single" w:color="000000" w:sz="4" w:space="0"/>
              <w:right w:val="single" w:color="000000" w:sz="4" w:space="0"/>
            </w:tcBorders>
          </w:tcPr>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二、服务方法：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cantSplit/>
          <w:trHeight w:val="751" w:hRule="atLeast"/>
        </w:trPr>
        <w:tc>
          <w:tcPr>
            <w:tcW w:w="9613" w:type="dxa"/>
            <w:gridSpan w:val="8"/>
            <w:tcBorders>
              <w:top w:val="single" w:color="000000" w:sz="4" w:space="0"/>
              <w:left w:val="single" w:color="000000" w:sz="4" w:space="0"/>
              <w:bottom w:val="single" w:color="000000" w:sz="4" w:space="0"/>
              <w:right w:val="single" w:color="000000" w:sz="4" w:space="0"/>
            </w:tcBorders>
          </w:tcPr>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三、提供服务方式：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9628" w:type="dxa"/>
            <w:gridSpan w:val="9"/>
            <w:tcBorders>
              <w:top w:val="single" w:color="000000" w:sz="4" w:space="0"/>
              <w:left w:val="single" w:color="000000" w:sz="4" w:space="0"/>
              <w:bottom w:val="single" w:color="000000" w:sz="4" w:space="0"/>
              <w:right w:val="single" w:color="000000" w:sz="4" w:space="0"/>
            </w:tcBorders>
          </w:tcPr>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四、验收标准、方法：</w:t>
            </w:r>
          </w:p>
          <w:p>
            <w:pPr>
              <w:snapToGrid w:val="0"/>
              <w:spacing w:line="380" w:lineRule="exact"/>
              <w:rPr>
                <w:rStyle w:val="31"/>
                <w:rFonts w:ascii="宋体" w:hAnsi="宋体" w:cs="宋体"/>
                <w:bCs/>
                <w:spacing w:val="-14"/>
                <w:sz w:val="24"/>
                <w:szCs w:val="24"/>
              </w:rPr>
            </w:pPr>
          </w:p>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如有异议，请于日内提出。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trPr>
        <w:tc>
          <w:tcPr>
            <w:tcW w:w="9628" w:type="dxa"/>
            <w:gridSpan w:val="9"/>
            <w:tcBorders>
              <w:top w:val="single" w:color="000000" w:sz="4" w:space="0"/>
              <w:left w:val="single" w:color="000000" w:sz="4" w:space="0"/>
              <w:bottom w:val="single" w:color="000000" w:sz="4" w:space="0"/>
              <w:right w:val="single" w:color="000000" w:sz="4" w:space="0"/>
            </w:tcBorders>
          </w:tcPr>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五、付款方式：</w:t>
            </w:r>
          </w:p>
          <w:p>
            <w:pPr>
              <w:snapToGrid w:val="0"/>
              <w:spacing w:line="380" w:lineRule="exact"/>
              <w:ind w:firstLine="424" w:firstLineChars="200"/>
              <w:rPr>
                <w:rStyle w:val="31"/>
                <w:rFonts w:ascii="宋体" w:hAnsi="宋体" w:cs="宋体"/>
                <w:bCs/>
                <w:spacing w:val="-14"/>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9628" w:type="dxa"/>
            <w:gridSpan w:val="9"/>
            <w:tcBorders>
              <w:top w:val="single" w:color="000000" w:sz="4" w:space="0"/>
              <w:left w:val="single" w:color="000000" w:sz="4" w:space="0"/>
              <w:bottom w:val="single" w:color="000000" w:sz="4" w:space="0"/>
              <w:right w:val="single" w:color="000000" w:sz="4" w:space="0"/>
            </w:tcBorders>
          </w:tcPr>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六、履约保证金：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trPr>
        <w:tc>
          <w:tcPr>
            <w:tcW w:w="9628" w:type="dxa"/>
            <w:gridSpan w:val="9"/>
            <w:tcBorders>
              <w:top w:val="single" w:color="000000" w:sz="4" w:space="0"/>
              <w:left w:val="single" w:color="000000" w:sz="4" w:space="0"/>
              <w:bottom w:val="single" w:color="000000" w:sz="4" w:space="0"/>
              <w:right w:val="single" w:color="000000" w:sz="4" w:space="0"/>
            </w:tcBorders>
          </w:tcPr>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七、违约责任：</w:t>
            </w:r>
          </w:p>
          <w:p>
            <w:pPr>
              <w:snapToGrid w:val="0"/>
              <w:spacing w:line="380" w:lineRule="exact"/>
              <w:ind w:firstLine="420" w:firstLineChars="200"/>
              <w:rPr>
                <w:rStyle w:val="31"/>
                <w:rFonts w:ascii="宋体" w:hAnsi="宋体"/>
                <w:sz w:val="21"/>
                <w:szCs w:val="21"/>
              </w:rPr>
            </w:pPr>
          </w:p>
          <w:p>
            <w:pPr>
              <w:snapToGrid w:val="0"/>
              <w:spacing w:line="380" w:lineRule="exact"/>
              <w:ind w:firstLine="420" w:firstLineChars="200"/>
              <w:rPr>
                <w:rStyle w:val="31"/>
                <w:rFonts w:ascii="宋体" w:hAnsi="宋体" w:cs="宋体"/>
                <w:bCs/>
                <w:spacing w:val="-14"/>
                <w:sz w:val="24"/>
                <w:szCs w:val="24"/>
              </w:rPr>
            </w:pPr>
            <w:r>
              <w:rPr>
                <w:rStyle w:val="31"/>
                <w:rFonts w:ascii="宋体" w:hAnsi="宋体"/>
                <w:sz w:val="21"/>
                <w:szCs w:val="21"/>
              </w:rPr>
              <w:t>按《民法典》、《政府采购法》执行，或按双方约定。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9628" w:type="dxa"/>
            <w:gridSpan w:val="9"/>
            <w:tcBorders>
              <w:top w:val="single" w:color="000000" w:sz="4" w:space="0"/>
              <w:left w:val="single" w:color="000000" w:sz="4" w:space="0"/>
              <w:bottom w:val="single" w:color="000000" w:sz="4" w:space="0"/>
              <w:right w:val="single" w:color="000000" w:sz="4" w:space="0"/>
            </w:tcBorders>
          </w:tcPr>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八、知识产权</w:t>
            </w:r>
          </w:p>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甲方在中华人民共和国境内使用乙方提供的服务时免受第三方提出的侵犯其专利权或其它知识产权的起诉。如果第三方提出侵权指控，乙方应承担由此而引起的一切法律责任和费用。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9628" w:type="dxa"/>
            <w:gridSpan w:val="9"/>
            <w:tcBorders>
              <w:top w:val="single" w:color="000000" w:sz="4" w:space="0"/>
              <w:left w:val="single" w:color="000000" w:sz="4" w:space="0"/>
              <w:bottom w:val="single" w:color="000000" w:sz="4" w:space="0"/>
              <w:right w:val="single" w:color="000000" w:sz="4" w:space="0"/>
            </w:tcBorders>
          </w:tcPr>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九、其他约定事项：</w:t>
            </w:r>
          </w:p>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1、</w:t>
            </w:r>
            <w:r>
              <w:rPr>
                <w:rStyle w:val="31"/>
                <w:rFonts w:hint="eastAsia" w:ascii="宋体" w:hAnsi="宋体" w:cs="宋体"/>
                <w:bCs/>
                <w:spacing w:val="-14"/>
                <w:sz w:val="24"/>
                <w:szCs w:val="24"/>
                <w:lang w:eastAsia="zh-CN"/>
              </w:rPr>
              <w:t>询价文件</w:t>
            </w:r>
            <w:r>
              <w:rPr>
                <w:rStyle w:val="31"/>
                <w:rFonts w:ascii="宋体" w:hAnsi="宋体" w:cs="宋体"/>
                <w:bCs/>
                <w:spacing w:val="-14"/>
                <w:sz w:val="24"/>
                <w:szCs w:val="24"/>
              </w:rPr>
              <w:t>及其补遗文件、</w:t>
            </w:r>
            <w:r>
              <w:rPr>
                <w:rStyle w:val="31"/>
                <w:rFonts w:hint="eastAsia" w:ascii="宋体" w:hAnsi="宋体" w:cs="宋体"/>
                <w:bCs/>
                <w:spacing w:val="-14"/>
                <w:sz w:val="24"/>
                <w:szCs w:val="24"/>
                <w:lang w:eastAsia="zh-CN"/>
              </w:rPr>
              <w:t>询价</w:t>
            </w:r>
            <w:r>
              <w:rPr>
                <w:rStyle w:val="31"/>
                <w:rFonts w:ascii="宋体" w:hAnsi="宋体" w:cs="宋体"/>
                <w:bCs/>
                <w:spacing w:val="-14"/>
                <w:sz w:val="24"/>
                <w:szCs w:val="24"/>
              </w:rPr>
              <w:t>文件和承诺是本合同不可分割的部分。</w:t>
            </w:r>
          </w:p>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2、甲乙双方由于本合同引起的任何争议应友好协商解决，协商不成的，任何一方均可提永川区人民法院诉讼处理。</w:t>
            </w:r>
          </w:p>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3、合同应经甲乙双法定代表人或委托代理人签字，加盖双方合同专用章或公章后生效。本合同一式__份， 需方__份，供方</w:t>
            </w:r>
            <w:r>
              <w:rPr>
                <w:rStyle w:val="31"/>
                <w:rFonts w:ascii="宋体" w:hAnsi="宋体" w:cs="宋体"/>
                <w:bCs/>
                <w:spacing w:val="-14"/>
                <w:sz w:val="24"/>
                <w:szCs w:val="24"/>
                <w:u w:val="single" w:color="000000"/>
              </w:rPr>
              <w:t xml:space="preserve">  </w:t>
            </w:r>
            <w:r>
              <w:rPr>
                <w:rStyle w:val="31"/>
                <w:rFonts w:ascii="宋体" w:hAnsi="宋体" w:cs="宋体"/>
                <w:bCs/>
                <w:spacing w:val="-14"/>
                <w:sz w:val="24"/>
                <w:szCs w:val="24"/>
              </w:rPr>
              <w:t>份，具同等法律效力。</w:t>
            </w:r>
          </w:p>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4、本合同条件未尽事宜依照《中华人民共和国民法典》，由甲乙双方共同协商确定。</w:t>
            </w:r>
          </w:p>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5、其他：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0" w:hRule="atLeast"/>
        </w:trPr>
        <w:tc>
          <w:tcPr>
            <w:tcW w:w="3071" w:type="dxa"/>
            <w:gridSpan w:val="2"/>
            <w:tcBorders>
              <w:top w:val="single" w:color="000000" w:sz="4" w:space="0"/>
              <w:left w:val="single" w:color="000000" w:sz="4" w:space="0"/>
              <w:bottom w:val="single" w:color="000000" w:sz="4" w:space="0"/>
              <w:right w:val="single" w:color="000000" w:sz="4" w:space="0"/>
            </w:tcBorders>
          </w:tcPr>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甲方：</w:t>
            </w:r>
          </w:p>
          <w:p>
            <w:pPr>
              <w:snapToGrid w:val="0"/>
              <w:spacing w:line="380" w:lineRule="exact"/>
              <w:ind w:firstLine="424" w:firstLineChars="200"/>
              <w:rPr>
                <w:rStyle w:val="31"/>
                <w:rFonts w:ascii="宋体" w:hAnsi="宋体" w:cs="宋体"/>
                <w:bCs/>
                <w:spacing w:val="-14"/>
                <w:sz w:val="24"/>
                <w:szCs w:val="24"/>
              </w:rPr>
            </w:pPr>
          </w:p>
          <w:p>
            <w:pPr>
              <w:snapToGrid w:val="0"/>
              <w:ind w:firstLine="424" w:firstLineChars="200"/>
              <w:rPr>
                <w:rStyle w:val="31"/>
                <w:rFonts w:ascii="宋体" w:hAnsi="宋体" w:cs="宋体"/>
                <w:bCs/>
                <w:spacing w:val="-14"/>
                <w:sz w:val="24"/>
                <w:szCs w:val="24"/>
              </w:rPr>
            </w:pPr>
            <w:r>
              <w:rPr>
                <w:rStyle w:val="31"/>
                <w:rFonts w:ascii="宋体" w:hAnsi="宋体" w:cs="宋体"/>
                <w:bCs/>
                <w:spacing w:val="-14"/>
                <w:sz w:val="24"/>
                <w:szCs w:val="24"/>
              </w:rPr>
              <w:t>法定代表人</w:t>
            </w:r>
          </w:p>
          <w:p>
            <w:pPr>
              <w:snapToGrid w:val="0"/>
              <w:ind w:firstLine="424" w:firstLineChars="200"/>
              <w:rPr>
                <w:rStyle w:val="31"/>
                <w:rFonts w:ascii="宋体" w:hAnsi="宋体" w:cs="宋体"/>
                <w:bCs/>
                <w:spacing w:val="-14"/>
                <w:sz w:val="24"/>
                <w:szCs w:val="24"/>
              </w:rPr>
            </w:pPr>
            <w:r>
              <w:rPr>
                <w:rStyle w:val="31"/>
                <w:rFonts w:ascii="宋体" w:hAnsi="宋体" w:cs="宋体"/>
                <w:bCs/>
                <w:spacing w:val="-14"/>
                <w:sz w:val="24"/>
                <w:szCs w:val="24"/>
              </w:rPr>
              <w:t>或授权代表人：</w:t>
            </w:r>
          </w:p>
          <w:p>
            <w:pPr>
              <w:snapToGrid w:val="0"/>
              <w:spacing w:line="360" w:lineRule="auto"/>
              <w:ind w:firstLine="424" w:firstLineChars="200"/>
              <w:rPr>
                <w:rStyle w:val="31"/>
                <w:rFonts w:ascii="宋体" w:hAnsi="宋体" w:cs="宋体"/>
                <w:bCs/>
                <w:spacing w:val="-14"/>
                <w:sz w:val="24"/>
                <w:szCs w:val="24"/>
              </w:rPr>
            </w:pPr>
          </w:p>
          <w:p>
            <w:pPr>
              <w:snapToGrid w:val="0"/>
              <w:spacing w:line="360" w:lineRule="auto"/>
              <w:ind w:firstLine="424" w:firstLineChars="200"/>
              <w:rPr>
                <w:rStyle w:val="31"/>
                <w:rFonts w:ascii="宋体" w:hAnsi="宋体" w:cs="宋体"/>
                <w:bCs/>
                <w:spacing w:val="-14"/>
                <w:sz w:val="24"/>
                <w:szCs w:val="24"/>
              </w:rPr>
            </w:pPr>
            <w:r>
              <w:rPr>
                <w:rStyle w:val="31"/>
                <w:rFonts w:ascii="宋体" w:hAnsi="宋体" w:cs="宋体"/>
                <w:bCs/>
                <w:spacing w:val="-14"/>
                <w:sz w:val="24"/>
                <w:szCs w:val="24"/>
              </w:rPr>
              <w:t>签订时间：</w:t>
            </w:r>
          </w:p>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联系人：</w:t>
            </w:r>
          </w:p>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联系电话：</w:t>
            </w:r>
          </w:p>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单位地址：</w:t>
            </w:r>
          </w:p>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开户行名称：</w:t>
            </w:r>
          </w:p>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银行账号：</w:t>
            </w:r>
          </w:p>
        </w:tc>
        <w:tc>
          <w:tcPr>
            <w:tcW w:w="3172" w:type="dxa"/>
            <w:gridSpan w:val="3"/>
            <w:tcBorders>
              <w:top w:val="single" w:color="000000" w:sz="4" w:space="0"/>
              <w:left w:val="single" w:color="000000" w:sz="4" w:space="0"/>
              <w:bottom w:val="single" w:color="000000" w:sz="4" w:space="0"/>
              <w:right w:val="single" w:color="000000" w:sz="4" w:space="0"/>
            </w:tcBorders>
          </w:tcPr>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乙方：</w:t>
            </w:r>
          </w:p>
          <w:p>
            <w:pPr>
              <w:snapToGrid w:val="0"/>
              <w:rPr>
                <w:rStyle w:val="31"/>
                <w:rFonts w:ascii="宋体" w:hAnsi="宋体" w:cs="宋体"/>
                <w:bCs/>
                <w:spacing w:val="-14"/>
                <w:sz w:val="24"/>
                <w:szCs w:val="24"/>
              </w:rPr>
            </w:pPr>
          </w:p>
          <w:p>
            <w:pPr>
              <w:snapToGrid w:val="0"/>
              <w:ind w:firstLine="424" w:firstLineChars="200"/>
              <w:rPr>
                <w:rStyle w:val="31"/>
                <w:rFonts w:ascii="宋体" w:hAnsi="宋体" w:cs="宋体"/>
                <w:bCs/>
                <w:spacing w:val="-14"/>
                <w:sz w:val="24"/>
                <w:szCs w:val="24"/>
              </w:rPr>
            </w:pPr>
            <w:r>
              <w:rPr>
                <w:rStyle w:val="31"/>
                <w:rFonts w:ascii="宋体" w:hAnsi="宋体" w:cs="宋体"/>
                <w:bCs/>
                <w:spacing w:val="-14"/>
                <w:sz w:val="24"/>
                <w:szCs w:val="24"/>
              </w:rPr>
              <w:t>法定代表人</w:t>
            </w:r>
          </w:p>
          <w:p>
            <w:pPr>
              <w:snapToGrid w:val="0"/>
              <w:ind w:firstLine="424" w:firstLineChars="200"/>
              <w:rPr>
                <w:rStyle w:val="31"/>
                <w:rFonts w:ascii="宋体" w:hAnsi="宋体" w:cs="宋体"/>
                <w:bCs/>
                <w:spacing w:val="-14"/>
                <w:sz w:val="24"/>
                <w:szCs w:val="24"/>
              </w:rPr>
            </w:pPr>
            <w:r>
              <w:rPr>
                <w:rStyle w:val="31"/>
                <w:rFonts w:ascii="宋体" w:hAnsi="宋体" w:cs="宋体"/>
                <w:bCs/>
                <w:spacing w:val="-14"/>
                <w:sz w:val="24"/>
                <w:szCs w:val="24"/>
              </w:rPr>
              <w:t>或授权代表人：</w:t>
            </w:r>
          </w:p>
          <w:p>
            <w:pPr>
              <w:snapToGrid w:val="0"/>
              <w:spacing w:line="360" w:lineRule="auto"/>
              <w:ind w:firstLine="424" w:firstLineChars="200"/>
              <w:rPr>
                <w:rStyle w:val="31"/>
                <w:rFonts w:ascii="宋体" w:hAnsi="宋体" w:cs="宋体"/>
                <w:bCs/>
                <w:spacing w:val="-14"/>
                <w:sz w:val="24"/>
                <w:szCs w:val="24"/>
              </w:rPr>
            </w:pPr>
          </w:p>
          <w:p>
            <w:pPr>
              <w:snapToGrid w:val="0"/>
              <w:spacing w:line="360" w:lineRule="auto"/>
              <w:ind w:firstLine="424" w:firstLineChars="200"/>
              <w:rPr>
                <w:rStyle w:val="31"/>
                <w:rFonts w:ascii="宋体" w:hAnsi="宋体" w:cs="宋体"/>
                <w:bCs/>
                <w:spacing w:val="-14"/>
                <w:sz w:val="24"/>
                <w:szCs w:val="24"/>
              </w:rPr>
            </w:pPr>
            <w:r>
              <w:rPr>
                <w:rStyle w:val="31"/>
                <w:rFonts w:ascii="宋体" w:hAnsi="宋体" w:cs="宋体"/>
                <w:bCs/>
                <w:spacing w:val="-14"/>
                <w:sz w:val="24"/>
                <w:szCs w:val="24"/>
              </w:rPr>
              <w:t>签订时间：</w:t>
            </w:r>
          </w:p>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联系人：</w:t>
            </w:r>
          </w:p>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联系电话：</w:t>
            </w:r>
          </w:p>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单位地址：</w:t>
            </w:r>
          </w:p>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开户行名称：</w:t>
            </w:r>
          </w:p>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银行账号：</w:t>
            </w:r>
          </w:p>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（本栏请用计算机打印以便于准确付款）</w:t>
            </w:r>
          </w:p>
        </w:tc>
        <w:tc>
          <w:tcPr>
            <w:tcW w:w="3385" w:type="dxa"/>
            <w:gridSpan w:val="4"/>
            <w:tcBorders>
              <w:top w:val="single" w:color="000000" w:sz="4" w:space="0"/>
              <w:left w:val="single" w:color="000000" w:sz="4" w:space="0"/>
              <w:bottom w:val="single" w:color="000000" w:sz="4" w:space="0"/>
              <w:right w:val="single" w:color="000000" w:sz="4" w:space="0"/>
            </w:tcBorders>
          </w:tcPr>
          <w:p>
            <w:pPr>
              <w:snapToGrid w:val="0"/>
              <w:spacing w:line="380" w:lineRule="exact"/>
              <w:ind w:firstLine="424" w:firstLineChars="200"/>
              <w:rPr>
                <w:rStyle w:val="31"/>
                <w:rFonts w:ascii="宋体" w:hAnsi="宋体" w:cs="宋体"/>
                <w:bCs/>
                <w:spacing w:val="-14"/>
                <w:sz w:val="24"/>
                <w:szCs w:val="24"/>
              </w:rPr>
            </w:pPr>
          </w:p>
          <w:p>
            <w:pPr>
              <w:snapToGrid w:val="0"/>
              <w:spacing w:line="380" w:lineRule="exact"/>
              <w:ind w:firstLine="424" w:firstLineChars="200"/>
              <w:rPr>
                <w:rStyle w:val="31"/>
                <w:rFonts w:ascii="宋体" w:hAnsi="宋体" w:cs="宋体"/>
                <w:bCs/>
                <w:spacing w:val="-14"/>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9628" w:type="dxa"/>
            <w:gridSpan w:val="9"/>
            <w:tcBorders>
              <w:top w:val="single" w:color="000000" w:sz="4" w:space="0"/>
              <w:left w:val="single" w:color="000000" w:sz="4" w:space="0"/>
              <w:bottom w:val="single" w:color="000000" w:sz="4" w:space="0"/>
              <w:right w:val="single" w:color="000000" w:sz="4" w:space="0"/>
            </w:tcBorders>
          </w:tcPr>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合同签订地点：</w:t>
            </w:r>
          </w:p>
          <w:p>
            <w:pPr>
              <w:snapToGrid w:val="0"/>
              <w:spacing w:line="380" w:lineRule="exact"/>
              <w:ind w:firstLine="424" w:firstLineChars="200"/>
              <w:rPr>
                <w:rStyle w:val="31"/>
                <w:rFonts w:ascii="宋体" w:hAnsi="宋体" w:cs="宋体"/>
                <w:bCs/>
                <w:spacing w:val="-14"/>
                <w:sz w:val="24"/>
                <w:szCs w:val="24"/>
              </w:rPr>
            </w:pPr>
          </w:p>
        </w:tc>
      </w:tr>
    </w:tbl>
    <w:p>
      <w:pPr>
        <w:snapToGrid w:val="0"/>
        <w:spacing w:line="380" w:lineRule="exact"/>
        <w:ind w:firstLine="424" w:firstLineChars="200"/>
        <w:rPr>
          <w:rStyle w:val="31"/>
          <w:rFonts w:ascii="宋体" w:hAnsi="宋体" w:cs="宋体"/>
          <w:bCs/>
          <w:spacing w:val="-14"/>
          <w:sz w:val="24"/>
          <w:szCs w:val="24"/>
        </w:rPr>
      </w:pPr>
    </w:p>
    <w:p>
      <w:pPr>
        <w:snapToGrid w:val="0"/>
        <w:spacing w:line="380" w:lineRule="exact"/>
        <w:ind w:firstLine="424" w:firstLineChars="200"/>
        <w:rPr>
          <w:rStyle w:val="31"/>
          <w:rFonts w:ascii="宋体" w:hAnsi="宋体" w:cs="宋体"/>
          <w:bCs/>
          <w:spacing w:val="-14"/>
          <w:sz w:val="24"/>
          <w:szCs w:val="24"/>
        </w:rPr>
      </w:pPr>
      <w:r>
        <w:rPr>
          <w:rStyle w:val="31"/>
          <w:rFonts w:ascii="宋体" w:hAnsi="宋体" w:cs="宋体"/>
          <w:bCs/>
          <w:spacing w:val="-14"/>
          <w:sz w:val="24"/>
          <w:szCs w:val="24"/>
        </w:rPr>
        <w:t>签约时间：</w:t>
      </w:r>
      <w:r>
        <w:rPr>
          <w:rStyle w:val="31"/>
          <w:rFonts w:hint="eastAsia" w:ascii="宋体" w:hAnsi="宋体" w:cs="宋体"/>
          <w:bCs/>
          <w:spacing w:val="-14"/>
          <w:sz w:val="24"/>
          <w:szCs w:val="24"/>
          <w:lang w:val="en-US" w:eastAsia="zh-CN"/>
        </w:rPr>
        <w:t xml:space="preserve">     </w:t>
      </w:r>
      <w:r>
        <w:rPr>
          <w:rStyle w:val="31"/>
          <w:rFonts w:ascii="宋体" w:hAnsi="宋体" w:cs="宋体"/>
          <w:bCs/>
          <w:spacing w:val="-14"/>
          <w:sz w:val="24"/>
          <w:szCs w:val="24"/>
        </w:rPr>
        <w:t>年</w:t>
      </w:r>
      <w:r>
        <w:rPr>
          <w:rStyle w:val="31"/>
          <w:rFonts w:hint="eastAsia" w:ascii="宋体" w:hAnsi="宋体" w:cs="宋体"/>
          <w:bCs/>
          <w:spacing w:val="-14"/>
          <w:sz w:val="24"/>
          <w:szCs w:val="24"/>
          <w:lang w:val="en-US" w:eastAsia="zh-CN"/>
        </w:rPr>
        <w:t xml:space="preserve">    </w:t>
      </w:r>
      <w:r>
        <w:rPr>
          <w:rStyle w:val="31"/>
          <w:rFonts w:ascii="宋体" w:hAnsi="宋体" w:cs="宋体"/>
          <w:bCs/>
          <w:spacing w:val="-14"/>
          <w:sz w:val="24"/>
          <w:szCs w:val="24"/>
        </w:rPr>
        <w:t>月</w:t>
      </w:r>
      <w:r>
        <w:rPr>
          <w:rStyle w:val="31"/>
          <w:rFonts w:hint="eastAsia" w:ascii="宋体" w:hAnsi="宋体" w:cs="宋体"/>
          <w:bCs/>
          <w:spacing w:val="-14"/>
          <w:sz w:val="24"/>
          <w:szCs w:val="24"/>
          <w:lang w:val="en-US" w:eastAsia="zh-CN"/>
        </w:rPr>
        <w:t xml:space="preserve">    </w:t>
      </w:r>
      <w:r>
        <w:rPr>
          <w:rStyle w:val="31"/>
          <w:rFonts w:ascii="宋体" w:hAnsi="宋体" w:cs="宋体"/>
          <w:bCs/>
          <w:spacing w:val="-14"/>
          <w:sz w:val="24"/>
          <w:szCs w:val="24"/>
        </w:rPr>
        <w:t>日                                  签约地点：</w:t>
      </w:r>
    </w:p>
    <w:p>
      <w:pPr>
        <w:tabs>
          <w:tab w:val="left" w:pos="9000"/>
        </w:tabs>
        <w:snapToGrid w:val="0"/>
        <w:spacing w:line="400" w:lineRule="exact"/>
        <w:jc w:val="center"/>
        <w:rPr>
          <w:rStyle w:val="31"/>
          <w:rFonts w:ascii="宋体" w:hAnsi="宋体"/>
          <w:color w:val="000000"/>
          <w:sz w:val="21"/>
          <w:szCs w:val="21"/>
        </w:rPr>
        <w:sectPr>
          <w:footerReference r:id="rId9" w:type="default"/>
          <w:pgSz w:w="11907" w:h="16840"/>
          <w:pgMar w:top="1134" w:right="1191" w:bottom="1134" w:left="1304" w:header="964" w:footer="992" w:gutter="0"/>
          <w:pgNumType w:fmt="decimal"/>
          <w:cols w:space="425" w:num="1"/>
          <w:docGrid w:linePitch="312" w:charSpace="0"/>
        </w:sectPr>
      </w:pPr>
    </w:p>
    <w:p>
      <w:pPr>
        <w:pStyle w:val="3"/>
        <w:bidi w:val="0"/>
        <w:jc w:val="center"/>
      </w:pPr>
      <w:bookmarkStart w:id="27" w:name="_Toc29688"/>
      <w:r>
        <w:t>第六篇  响应文件格式要求</w:t>
      </w:r>
      <w:bookmarkEnd w:id="27"/>
    </w:p>
    <w:p>
      <w:pPr>
        <w:bidi w:val="0"/>
        <w:rPr>
          <w:b/>
          <w:bCs/>
          <w:sz w:val="24"/>
          <w:szCs w:val="24"/>
        </w:rPr>
      </w:pPr>
      <w:r>
        <w:rPr>
          <w:b/>
          <w:bCs/>
          <w:sz w:val="24"/>
          <w:szCs w:val="24"/>
        </w:rPr>
        <w:t>一、经济部分</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（一）报价函</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（二）报价明细表</w:t>
      </w:r>
    </w:p>
    <w:p>
      <w:pPr>
        <w:bidi w:val="0"/>
        <w:rPr>
          <w:rFonts w:eastAsia="宋体"/>
          <w:b/>
          <w:bCs/>
          <w:sz w:val="24"/>
          <w:szCs w:val="24"/>
        </w:rPr>
      </w:pPr>
      <w:r>
        <w:rPr>
          <w:rFonts w:eastAsia="宋体"/>
          <w:b/>
          <w:bCs/>
          <w:sz w:val="24"/>
          <w:szCs w:val="24"/>
        </w:rPr>
        <w:t>二、服务部分</w:t>
      </w:r>
    </w:p>
    <w:p>
      <w:pPr>
        <w:snapToGrid w:val="0"/>
        <w:spacing w:line="400" w:lineRule="exact"/>
        <w:ind w:firstLine="480" w:firstLineChars="200"/>
        <w:rPr>
          <w:rStyle w:val="31"/>
          <w:rFonts w:ascii="宋体" w:hAnsi="宋体" w:eastAsia="宋体"/>
          <w:color w:val="000000"/>
          <w:sz w:val="24"/>
          <w:szCs w:val="24"/>
        </w:rPr>
      </w:pPr>
      <w:r>
        <w:rPr>
          <w:rStyle w:val="31"/>
          <w:rFonts w:ascii="宋体" w:hAnsi="宋体" w:eastAsia="宋体"/>
          <w:color w:val="000000"/>
          <w:sz w:val="24"/>
          <w:szCs w:val="24"/>
        </w:rPr>
        <w:t>（一）服务响应偏离表</w:t>
      </w:r>
    </w:p>
    <w:p>
      <w:pPr>
        <w:bidi w:val="0"/>
        <w:rPr>
          <w:rFonts w:eastAsia="宋体"/>
          <w:b/>
          <w:bCs/>
          <w:sz w:val="24"/>
          <w:szCs w:val="24"/>
        </w:rPr>
      </w:pPr>
      <w:r>
        <w:rPr>
          <w:rFonts w:eastAsia="宋体"/>
          <w:b/>
          <w:bCs/>
          <w:sz w:val="24"/>
          <w:szCs w:val="24"/>
        </w:rPr>
        <w:t>三、商务部分</w:t>
      </w:r>
    </w:p>
    <w:p>
      <w:pPr>
        <w:snapToGrid w:val="0"/>
        <w:spacing w:line="400" w:lineRule="exact"/>
        <w:ind w:firstLine="480" w:firstLineChars="200"/>
        <w:rPr>
          <w:rStyle w:val="31"/>
          <w:rFonts w:ascii="宋体" w:hAnsi="宋体" w:eastAsia="宋体"/>
          <w:color w:val="000000"/>
          <w:sz w:val="24"/>
          <w:szCs w:val="24"/>
        </w:rPr>
      </w:pPr>
      <w:r>
        <w:rPr>
          <w:rStyle w:val="31"/>
          <w:rFonts w:ascii="宋体" w:hAnsi="宋体" w:eastAsia="宋体"/>
          <w:color w:val="000000"/>
          <w:sz w:val="24"/>
          <w:szCs w:val="24"/>
        </w:rPr>
        <w:t>（一）商务响应偏离表</w:t>
      </w:r>
    </w:p>
    <w:p>
      <w:pPr>
        <w:bidi w:val="0"/>
        <w:rPr>
          <w:rFonts w:eastAsia="宋体"/>
          <w:b/>
          <w:bCs/>
          <w:sz w:val="24"/>
          <w:szCs w:val="24"/>
        </w:rPr>
      </w:pPr>
      <w:r>
        <w:rPr>
          <w:rFonts w:eastAsia="宋体"/>
          <w:b/>
          <w:bCs/>
          <w:sz w:val="24"/>
          <w:szCs w:val="24"/>
        </w:rPr>
        <w:t>四、资格条件</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（一）营业执照（副本</w:t>
      </w:r>
      <w:r>
        <w:rPr>
          <w:rStyle w:val="31"/>
          <w:rFonts w:hint="eastAsia" w:ascii="宋体" w:hAnsi="宋体"/>
          <w:color w:val="000000"/>
          <w:sz w:val="24"/>
          <w:szCs w:val="24"/>
        </w:rPr>
        <w:t>）</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（二）法定代表人身份证明书（格式）</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（三）法定代表人授权委托书（格式）</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（四）股东、董事、监事等高级管理人员身份证明</w:t>
      </w:r>
    </w:p>
    <w:p>
      <w:pPr>
        <w:snapToGrid w:val="0"/>
        <w:spacing w:line="380" w:lineRule="exact"/>
        <w:ind w:firstLine="480" w:firstLineChars="200"/>
        <w:rPr>
          <w:rStyle w:val="31"/>
          <w:rFonts w:ascii="宋体" w:hAnsi="宋体"/>
          <w:sz w:val="24"/>
          <w:szCs w:val="24"/>
        </w:rPr>
      </w:pPr>
      <w:r>
        <w:rPr>
          <w:rStyle w:val="31"/>
          <w:rFonts w:ascii="宋体" w:hAnsi="宋体"/>
          <w:color w:val="000000"/>
          <w:sz w:val="24"/>
          <w:szCs w:val="24"/>
        </w:rPr>
        <w:t>（五）</w:t>
      </w:r>
      <w:r>
        <w:rPr>
          <w:rStyle w:val="31"/>
          <w:rFonts w:ascii="宋体" w:hAnsi="宋体"/>
          <w:sz w:val="24"/>
          <w:szCs w:val="24"/>
        </w:rPr>
        <w:t>基本资格条件承诺函</w:t>
      </w:r>
    </w:p>
    <w:p>
      <w:pPr>
        <w:snapToGrid w:val="0"/>
        <w:spacing w:line="400" w:lineRule="exact"/>
        <w:rPr>
          <w:rStyle w:val="31"/>
          <w:rFonts w:ascii="宋体" w:hAnsi="宋体"/>
          <w:color w:val="000000"/>
          <w:sz w:val="24"/>
          <w:szCs w:val="24"/>
        </w:rPr>
      </w:pPr>
      <w:r>
        <w:rPr>
          <w:rFonts w:eastAsia="宋体"/>
          <w:b/>
          <w:bCs/>
          <w:sz w:val="24"/>
          <w:szCs w:val="24"/>
        </w:rPr>
        <w:t>五、其他应提供的资料</w:t>
      </w:r>
      <w:r>
        <w:rPr>
          <w:rStyle w:val="31"/>
          <w:rFonts w:ascii="宋体" w:hAnsi="宋体"/>
          <w:color w:val="000000"/>
          <w:sz w:val="24"/>
          <w:szCs w:val="24"/>
        </w:rPr>
        <w:t>（其他与项目有关的资料）</w:t>
      </w:r>
    </w:p>
    <w:p>
      <w:pPr>
        <w:snapToGrid w:val="0"/>
        <w:spacing w:line="400" w:lineRule="exact"/>
        <w:ind w:firstLine="1080" w:firstLineChars="450"/>
        <w:rPr>
          <w:rStyle w:val="31"/>
          <w:rFonts w:ascii="宋体" w:hAnsi="宋体"/>
          <w:color w:val="000000"/>
          <w:sz w:val="24"/>
          <w:szCs w:val="24"/>
        </w:rPr>
      </w:pPr>
    </w:p>
    <w:p>
      <w:pPr>
        <w:snapToGrid w:val="0"/>
        <w:spacing w:line="400" w:lineRule="exact"/>
        <w:rPr>
          <w:rStyle w:val="31"/>
          <w:rFonts w:ascii="宋体" w:hAnsi="宋体"/>
          <w:color w:val="000000"/>
          <w:sz w:val="24"/>
          <w:szCs w:val="24"/>
        </w:rPr>
        <w:sectPr>
          <w:footerReference r:id="rId10" w:type="default"/>
          <w:footerReference r:id="rId11" w:type="even"/>
          <w:pgSz w:w="11907" w:h="16840"/>
          <w:pgMar w:top="1134" w:right="1191" w:bottom="1134" w:left="1304" w:header="851" w:footer="992" w:gutter="0"/>
          <w:pgNumType w:fmt="decimal"/>
          <w:cols w:space="425" w:num="1"/>
          <w:docGrid w:linePitch="380" w:charSpace="-5735"/>
        </w:sectPr>
      </w:pPr>
    </w:p>
    <w:p>
      <w:pPr>
        <w:pStyle w:val="4"/>
        <w:bidi w:val="0"/>
      </w:pPr>
      <w:bookmarkStart w:id="28" w:name="_Toc4737"/>
      <w:r>
        <w:t>一、经济部分</w:t>
      </w:r>
      <w:bookmarkEnd w:id="28"/>
    </w:p>
    <w:p>
      <w:pPr>
        <w:bidi w:val="0"/>
      </w:pPr>
      <w:r>
        <w:t>（一）报价函</w:t>
      </w:r>
    </w:p>
    <w:p>
      <w:pPr>
        <w:bidi w:val="0"/>
        <w:jc w:val="center"/>
        <w:rPr>
          <w:b/>
          <w:bCs/>
        </w:rPr>
      </w:pPr>
      <w:r>
        <w:rPr>
          <w:b/>
          <w:bCs/>
        </w:rPr>
        <w:t>报价函</w:t>
      </w:r>
    </w:p>
    <w:p>
      <w:pPr>
        <w:tabs>
          <w:tab w:val="left" w:pos="6300"/>
        </w:tabs>
        <w:snapToGrid w:val="0"/>
        <w:spacing w:line="400" w:lineRule="exact"/>
        <w:rPr>
          <w:rStyle w:val="31"/>
          <w:rFonts w:ascii="宋体" w:hAnsi="宋体"/>
          <w:color w:val="000000"/>
          <w:sz w:val="24"/>
          <w:szCs w:val="24"/>
        </w:rPr>
      </w:pPr>
      <w:r>
        <w:rPr>
          <w:rStyle w:val="31"/>
          <w:rFonts w:ascii="宋体" w:hAnsi="宋体"/>
          <w:color w:val="000000"/>
          <w:sz w:val="24"/>
          <w:szCs w:val="24"/>
          <w:u w:val="single" w:color="000000"/>
        </w:rPr>
        <w:t>（采购人名称）</w:t>
      </w:r>
      <w:r>
        <w:rPr>
          <w:rStyle w:val="31"/>
          <w:rFonts w:ascii="宋体" w:hAnsi="宋体"/>
          <w:color w:val="000000"/>
          <w:sz w:val="24"/>
          <w:szCs w:val="24"/>
        </w:rPr>
        <w:t>：</w:t>
      </w:r>
    </w:p>
    <w:p>
      <w:pPr>
        <w:tabs>
          <w:tab w:val="left" w:pos="6300"/>
        </w:tabs>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我方收到____________________________（</w:t>
      </w:r>
      <w:r>
        <w:rPr>
          <w:rStyle w:val="31"/>
          <w:rFonts w:hint="eastAsia" w:ascii="宋体" w:hAnsi="宋体"/>
          <w:color w:val="000000"/>
          <w:sz w:val="24"/>
          <w:szCs w:val="24"/>
          <w:lang w:eastAsia="zh-CN"/>
        </w:rPr>
        <w:t>询价</w:t>
      </w:r>
      <w:r>
        <w:rPr>
          <w:rStyle w:val="31"/>
          <w:rFonts w:ascii="宋体" w:hAnsi="宋体"/>
          <w:color w:val="000000"/>
          <w:sz w:val="24"/>
          <w:szCs w:val="24"/>
        </w:rPr>
        <w:t>项目名称）的</w:t>
      </w:r>
      <w:r>
        <w:rPr>
          <w:rStyle w:val="31"/>
          <w:rFonts w:hint="eastAsia" w:ascii="宋体" w:hAnsi="宋体"/>
          <w:color w:val="000000"/>
          <w:sz w:val="24"/>
          <w:szCs w:val="24"/>
          <w:lang w:eastAsia="zh-CN"/>
        </w:rPr>
        <w:t>询价</w:t>
      </w:r>
      <w:r>
        <w:rPr>
          <w:rStyle w:val="31"/>
          <w:rFonts w:ascii="宋体" w:hAnsi="宋体"/>
          <w:color w:val="000000"/>
          <w:sz w:val="24"/>
          <w:szCs w:val="24"/>
        </w:rPr>
        <w:t>文件，经详细研究，决定参加该</w:t>
      </w:r>
      <w:r>
        <w:rPr>
          <w:rStyle w:val="31"/>
          <w:rFonts w:hint="eastAsia" w:ascii="宋体" w:hAnsi="宋体"/>
          <w:color w:val="000000"/>
          <w:sz w:val="24"/>
          <w:szCs w:val="24"/>
          <w:lang w:eastAsia="zh-CN"/>
        </w:rPr>
        <w:t>询价</w:t>
      </w:r>
      <w:r>
        <w:rPr>
          <w:rStyle w:val="31"/>
          <w:rFonts w:ascii="宋体" w:hAnsi="宋体"/>
          <w:color w:val="000000"/>
          <w:sz w:val="24"/>
          <w:szCs w:val="24"/>
        </w:rPr>
        <w:t>项目的竞争</w:t>
      </w:r>
      <w:r>
        <w:rPr>
          <w:rStyle w:val="31"/>
          <w:rFonts w:hint="eastAsia" w:ascii="宋体" w:hAnsi="宋体"/>
          <w:color w:val="000000"/>
          <w:sz w:val="24"/>
          <w:szCs w:val="24"/>
          <w:lang w:eastAsia="zh-CN"/>
        </w:rPr>
        <w:t>询价</w:t>
      </w:r>
      <w:r>
        <w:rPr>
          <w:rStyle w:val="31"/>
          <w:rFonts w:ascii="宋体" w:hAnsi="宋体"/>
          <w:color w:val="000000"/>
          <w:sz w:val="24"/>
          <w:szCs w:val="24"/>
        </w:rPr>
        <w:t>。</w:t>
      </w:r>
    </w:p>
    <w:p>
      <w:pPr>
        <w:tabs>
          <w:tab w:val="left" w:pos="6300"/>
        </w:tabs>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1.愿意按照</w:t>
      </w:r>
      <w:r>
        <w:rPr>
          <w:rStyle w:val="31"/>
          <w:rFonts w:hint="eastAsia" w:ascii="宋体" w:hAnsi="宋体"/>
          <w:color w:val="000000"/>
          <w:sz w:val="24"/>
          <w:szCs w:val="24"/>
          <w:lang w:eastAsia="zh-CN"/>
        </w:rPr>
        <w:t>询价</w:t>
      </w:r>
      <w:r>
        <w:rPr>
          <w:rStyle w:val="31"/>
          <w:rFonts w:ascii="宋体" w:hAnsi="宋体"/>
          <w:color w:val="000000"/>
          <w:sz w:val="24"/>
          <w:szCs w:val="24"/>
        </w:rPr>
        <w:t>文件中的一切要求，提供本项目的服务及商务，</w:t>
      </w:r>
      <w:r>
        <w:rPr>
          <w:rStyle w:val="31"/>
          <w:rFonts w:ascii="宋体" w:hAnsi="宋体"/>
          <w:color w:val="000000"/>
          <w:kern w:val="0"/>
          <w:sz w:val="24"/>
          <w:szCs w:val="24"/>
        </w:rPr>
        <w:t>报价</w:t>
      </w:r>
      <w:r>
        <w:rPr>
          <w:rStyle w:val="31"/>
          <w:rFonts w:ascii="宋体" w:hAnsi="宋体"/>
          <w:color w:val="000000"/>
          <w:sz w:val="24"/>
          <w:szCs w:val="24"/>
        </w:rPr>
        <w:t>为小写：</w:t>
      </w:r>
      <w:r>
        <w:rPr>
          <w:rStyle w:val="31"/>
          <w:rFonts w:ascii="宋体" w:hAnsi="宋体"/>
          <w:color w:val="000000"/>
          <w:sz w:val="24"/>
          <w:szCs w:val="24"/>
          <w:u w:val="single" w:color="000000"/>
        </w:rPr>
        <w:t xml:space="preserve">      </w:t>
      </w:r>
      <w:r>
        <w:rPr>
          <w:rStyle w:val="31"/>
          <w:rFonts w:ascii="宋体" w:hAnsi="宋体"/>
          <w:color w:val="000000"/>
          <w:sz w:val="24"/>
          <w:szCs w:val="24"/>
        </w:rPr>
        <w:t>（大写</w:t>
      </w:r>
      <w:r>
        <w:rPr>
          <w:rStyle w:val="31"/>
          <w:rFonts w:ascii="宋体" w:hAnsi="宋体"/>
          <w:color w:val="000000"/>
          <w:sz w:val="24"/>
          <w:szCs w:val="24"/>
          <w:u w:val="single" w:color="000000"/>
        </w:rPr>
        <w:t xml:space="preserve">           ）</w:t>
      </w:r>
      <w:r>
        <w:rPr>
          <w:rStyle w:val="31"/>
          <w:rFonts w:ascii="宋体" w:hAnsi="宋体"/>
          <w:color w:val="000000"/>
          <w:sz w:val="24"/>
          <w:szCs w:val="24"/>
        </w:rPr>
        <w:t>。</w:t>
      </w:r>
    </w:p>
    <w:p>
      <w:pPr>
        <w:tabs>
          <w:tab w:val="left" w:pos="6300"/>
        </w:tabs>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2.我方承诺：本次</w:t>
      </w:r>
      <w:r>
        <w:rPr>
          <w:rStyle w:val="31"/>
          <w:rFonts w:hint="eastAsia" w:ascii="宋体" w:hAnsi="宋体"/>
          <w:color w:val="000000"/>
          <w:sz w:val="24"/>
          <w:szCs w:val="24"/>
          <w:lang w:eastAsia="zh-CN"/>
        </w:rPr>
        <w:t>询价</w:t>
      </w:r>
      <w:r>
        <w:rPr>
          <w:rStyle w:val="31"/>
          <w:rFonts w:ascii="宋体" w:hAnsi="宋体"/>
          <w:color w:val="000000"/>
          <w:sz w:val="24"/>
          <w:szCs w:val="24"/>
        </w:rPr>
        <w:t>的有效期为90天。</w:t>
      </w:r>
    </w:p>
    <w:p>
      <w:pPr>
        <w:tabs>
          <w:tab w:val="left" w:pos="6300"/>
        </w:tabs>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3.我方完全理解和接受贵方</w:t>
      </w:r>
      <w:r>
        <w:rPr>
          <w:rStyle w:val="31"/>
          <w:rFonts w:hint="eastAsia" w:ascii="宋体" w:hAnsi="宋体"/>
          <w:color w:val="000000"/>
          <w:sz w:val="24"/>
          <w:szCs w:val="24"/>
          <w:lang w:eastAsia="zh-CN"/>
        </w:rPr>
        <w:t>询价</w:t>
      </w:r>
      <w:r>
        <w:rPr>
          <w:rStyle w:val="31"/>
          <w:rFonts w:ascii="宋体" w:hAnsi="宋体"/>
          <w:color w:val="000000"/>
          <w:sz w:val="24"/>
          <w:szCs w:val="24"/>
        </w:rPr>
        <w:t>文件的一切规定和要求及</w:t>
      </w:r>
      <w:r>
        <w:rPr>
          <w:rStyle w:val="31"/>
          <w:rFonts w:hint="eastAsia" w:ascii="宋体" w:hAnsi="宋体"/>
          <w:color w:val="000000"/>
          <w:sz w:val="24"/>
          <w:szCs w:val="24"/>
          <w:lang w:eastAsia="zh-CN"/>
        </w:rPr>
        <w:t>询价</w:t>
      </w:r>
      <w:r>
        <w:rPr>
          <w:rStyle w:val="31"/>
          <w:rFonts w:ascii="宋体" w:hAnsi="宋体"/>
          <w:color w:val="000000"/>
          <w:sz w:val="24"/>
          <w:szCs w:val="24"/>
        </w:rPr>
        <w:t>评审办法。</w:t>
      </w:r>
    </w:p>
    <w:p>
      <w:pPr>
        <w:tabs>
          <w:tab w:val="left" w:pos="6300"/>
        </w:tabs>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4.在整个</w:t>
      </w:r>
      <w:r>
        <w:rPr>
          <w:rStyle w:val="31"/>
          <w:rFonts w:hint="eastAsia" w:ascii="宋体" w:hAnsi="宋体"/>
          <w:color w:val="000000"/>
          <w:sz w:val="24"/>
          <w:szCs w:val="24"/>
          <w:lang w:eastAsia="zh-CN"/>
        </w:rPr>
        <w:t>询价</w:t>
      </w:r>
      <w:r>
        <w:rPr>
          <w:rStyle w:val="31"/>
          <w:rFonts w:ascii="宋体" w:hAnsi="宋体"/>
          <w:color w:val="000000"/>
          <w:sz w:val="24"/>
          <w:szCs w:val="24"/>
        </w:rPr>
        <w:t>过程中，我方若有违规行为，接受按照《中华人民共和国政府采购法》和《</w:t>
      </w:r>
      <w:r>
        <w:rPr>
          <w:rStyle w:val="31"/>
          <w:rFonts w:hint="eastAsia" w:ascii="宋体" w:hAnsi="宋体"/>
          <w:color w:val="000000"/>
          <w:sz w:val="24"/>
          <w:szCs w:val="24"/>
          <w:lang w:eastAsia="zh-CN"/>
        </w:rPr>
        <w:t>询价</w:t>
      </w:r>
      <w:r>
        <w:rPr>
          <w:rStyle w:val="31"/>
          <w:rFonts w:ascii="宋体" w:hAnsi="宋体"/>
          <w:color w:val="000000"/>
          <w:sz w:val="24"/>
          <w:szCs w:val="24"/>
        </w:rPr>
        <w:t>文件》之规定给予惩罚。</w:t>
      </w:r>
    </w:p>
    <w:p>
      <w:pPr>
        <w:tabs>
          <w:tab w:val="left" w:pos="6300"/>
        </w:tabs>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5.我方若成为成交供应商，将按照最终</w:t>
      </w:r>
      <w:r>
        <w:rPr>
          <w:rStyle w:val="31"/>
          <w:rFonts w:hint="eastAsia" w:ascii="宋体" w:hAnsi="宋体"/>
          <w:color w:val="000000"/>
          <w:sz w:val="24"/>
          <w:szCs w:val="24"/>
          <w:lang w:eastAsia="zh-CN"/>
        </w:rPr>
        <w:t>询价</w:t>
      </w:r>
      <w:r>
        <w:rPr>
          <w:rStyle w:val="31"/>
          <w:rFonts w:ascii="宋体" w:hAnsi="宋体"/>
          <w:color w:val="000000"/>
          <w:sz w:val="24"/>
          <w:szCs w:val="24"/>
        </w:rPr>
        <w:t>结果签订合同，并且严格履行合同义务。本承诺函将成为合同不可分割的一部分，与合同具有同等的法律效力。</w:t>
      </w:r>
    </w:p>
    <w:p>
      <w:pPr>
        <w:tabs>
          <w:tab w:val="left" w:pos="6300"/>
        </w:tabs>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6.我方同意按</w:t>
      </w:r>
      <w:r>
        <w:rPr>
          <w:rStyle w:val="31"/>
          <w:rFonts w:hint="eastAsia" w:ascii="宋体" w:hAnsi="宋体"/>
          <w:color w:val="000000"/>
          <w:sz w:val="24"/>
          <w:szCs w:val="24"/>
          <w:lang w:eastAsia="zh-CN"/>
        </w:rPr>
        <w:t>询价</w:t>
      </w:r>
      <w:r>
        <w:rPr>
          <w:rStyle w:val="31"/>
          <w:rFonts w:ascii="宋体" w:hAnsi="宋体"/>
          <w:color w:val="000000"/>
          <w:sz w:val="24"/>
          <w:szCs w:val="24"/>
        </w:rPr>
        <w:t>文件规定，如果我方成为成交供应商，保证在接到成交</w:t>
      </w:r>
      <w:r>
        <w:rPr>
          <w:rStyle w:val="31"/>
          <w:rFonts w:hint="eastAsia" w:ascii="宋体" w:hAnsi="宋体"/>
          <w:color w:val="000000"/>
          <w:sz w:val="24"/>
          <w:szCs w:val="24"/>
          <w:lang w:eastAsia="zh-CN"/>
        </w:rPr>
        <w:t>文件</w:t>
      </w:r>
      <w:r>
        <w:rPr>
          <w:rStyle w:val="31"/>
          <w:rFonts w:ascii="宋体" w:hAnsi="宋体"/>
          <w:color w:val="000000"/>
          <w:sz w:val="24"/>
          <w:szCs w:val="24"/>
        </w:rPr>
        <w:t>后，及时向采购人交纳</w:t>
      </w:r>
      <w:r>
        <w:rPr>
          <w:rStyle w:val="31"/>
          <w:rFonts w:hint="eastAsia" w:ascii="宋体" w:hAnsi="宋体"/>
          <w:color w:val="000000"/>
          <w:sz w:val="24"/>
          <w:szCs w:val="24"/>
          <w:lang w:eastAsia="zh-CN"/>
        </w:rPr>
        <w:t>询价</w:t>
      </w:r>
      <w:r>
        <w:rPr>
          <w:rStyle w:val="31"/>
          <w:rFonts w:ascii="宋体" w:hAnsi="宋体"/>
          <w:color w:val="000000"/>
          <w:sz w:val="24"/>
          <w:szCs w:val="24"/>
        </w:rPr>
        <w:t>文件规定的履约保证金并签订合同。</w:t>
      </w:r>
    </w:p>
    <w:p>
      <w:pPr>
        <w:tabs>
          <w:tab w:val="left" w:pos="6300"/>
        </w:tabs>
        <w:snapToGrid w:val="0"/>
        <w:spacing w:line="400" w:lineRule="exact"/>
        <w:ind w:firstLine="480" w:firstLineChars="200"/>
        <w:rPr>
          <w:rStyle w:val="31"/>
          <w:rFonts w:ascii="宋体" w:hAnsi="宋体"/>
          <w:color w:val="000000"/>
          <w:sz w:val="24"/>
          <w:szCs w:val="24"/>
        </w:rPr>
      </w:pPr>
    </w:p>
    <w:p>
      <w:pPr>
        <w:tabs>
          <w:tab w:val="left" w:pos="6300"/>
        </w:tabs>
        <w:snapToGrid w:val="0"/>
        <w:spacing w:line="400" w:lineRule="exact"/>
        <w:ind w:firstLine="570"/>
        <w:rPr>
          <w:rStyle w:val="31"/>
          <w:rFonts w:ascii="宋体" w:hAnsi="宋体"/>
          <w:color w:val="000000"/>
          <w:sz w:val="24"/>
          <w:szCs w:val="24"/>
        </w:rPr>
      </w:pPr>
    </w:p>
    <w:p>
      <w:pPr>
        <w:tabs>
          <w:tab w:val="left" w:pos="6300"/>
        </w:tabs>
        <w:snapToGrid w:val="0"/>
        <w:spacing w:line="400" w:lineRule="exact"/>
        <w:ind w:firstLine="570"/>
        <w:rPr>
          <w:rStyle w:val="31"/>
          <w:rFonts w:ascii="宋体" w:hAnsi="宋体"/>
          <w:color w:val="000000"/>
          <w:sz w:val="24"/>
          <w:szCs w:val="24"/>
        </w:rPr>
      </w:pPr>
    </w:p>
    <w:p>
      <w:pPr>
        <w:tabs>
          <w:tab w:val="left" w:pos="6300"/>
        </w:tabs>
        <w:snapToGrid w:val="0"/>
        <w:spacing w:line="400" w:lineRule="exact"/>
        <w:ind w:firstLine="570"/>
        <w:rPr>
          <w:rStyle w:val="31"/>
          <w:rFonts w:ascii="宋体" w:hAnsi="宋体"/>
          <w:color w:val="000000"/>
          <w:sz w:val="24"/>
          <w:szCs w:val="24"/>
        </w:rPr>
      </w:pPr>
    </w:p>
    <w:p>
      <w:pPr>
        <w:tabs>
          <w:tab w:val="left" w:pos="6300"/>
        </w:tabs>
        <w:snapToGrid w:val="0"/>
        <w:spacing w:line="400" w:lineRule="exact"/>
        <w:ind w:firstLine="570"/>
        <w:rPr>
          <w:rStyle w:val="31"/>
          <w:rFonts w:ascii="宋体" w:hAnsi="宋体"/>
          <w:color w:val="000000"/>
          <w:sz w:val="24"/>
          <w:szCs w:val="24"/>
        </w:rPr>
      </w:pPr>
    </w:p>
    <w:p>
      <w:pPr>
        <w:tabs>
          <w:tab w:val="left" w:pos="6300"/>
        </w:tabs>
        <w:snapToGrid w:val="0"/>
        <w:spacing w:line="400" w:lineRule="exact"/>
        <w:ind w:firstLine="570"/>
        <w:rPr>
          <w:rStyle w:val="31"/>
          <w:rFonts w:ascii="宋体" w:hAnsi="宋体"/>
          <w:color w:val="000000"/>
          <w:sz w:val="24"/>
          <w:szCs w:val="24"/>
        </w:rPr>
      </w:pPr>
      <w:r>
        <w:rPr>
          <w:rStyle w:val="31"/>
          <w:rFonts w:ascii="宋体" w:hAnsi="宋体"/>
          <w:color w:val="000000"/>
          <w:sz w:val="24"/>
          <w:szCs w:val="24"/>
        </w:rPr>
        <w:t>供应商（公章）：</w:t>
      </w:r>
    </w:p>
    <w:p>
      <w:pPr>
        <w:tabs>
          <w:tab w:val="left" w:pos="6300"/>
        </w:tabs>
        <w:snapToGrid w:val="0"/>
        <w:spacing w:line="400" w:lineRule="exact"/>
        <w:ind w:firstLine="570"/>
        <w:rPr>
          <w:rStyle w:val="31"/>
          <w:rFonts w:ascii="宋体" w:hAnsi="宋体"/>
          <w:color w:val="000000"/>
          <w:sz w:val="24"/>
          <w:szCs w:val="24"/>
        </w:rPr>
      </w:pPr>
      <w:r>
        <w:rPr>
          <w:rStyle w:val="31"/>
          <w:rFonts w:ascii="宋体" w:hAnsi="宋体"/>
          <w:color w:val="000000"/>
          <w:sz w:val="24"/>
          <w:szCs w:val="24"/>
        </w:rPr>
        <w:t xml:space="preserve">地址：  </w:t>
      </w:r>
    </w:p>
    <w:p>
      <w:pPr>
        <w:tabs>
          <w:tab w:val="left" w:pos="6300"/>
        </w:tabs>
        <w:snapToGrid w:val="0"/>
        <w:spacing w:line="400" w:lineRule="exact"/>
        <w:ind w:firstLine="570"/>
        <w:rPr>
          <w:rStyle w:val="31"/>
          <w:rFonts w:ascii="宋体" w:hAnsi="宋体"/>
          <w:color w:val="000000"/>
          <w:sz w:val="24"/>
          <w:szCs w:val="24"/>
        </w:rPr>
      </w:pPr>
      <w:r>
        <w:rPr>
          <w:rStyle w:val="31"/>
          <w:rFonts w:ascii="宋体" w:hAnsi="宋体"/>
          <w:color w:val="000000"/>
          <w:sz w:val="24"/>
          <w:szCs w:val="24"/>
        </w:rPr>
        <w:t>电话：                           传真：</w:t>
      </w:r>
    </w:p>
    <w:p>
      <w:pPr>
        <w:tabs>
          <w:tab w:val="left" w:pos="6300"/>
        </w:tabs>
        <w:snapToGrid w:val="0"/>
        <w:spacing w:line="400" w:lineRule="exact"/>
        <w:ind w:firstLine="570"/>
        <w:rPr>
          <w:rStyle w:val="31"/>
          <w:rFonts w:ascii="宋体" w:hAnsi="宋体"/>
          <w:color w:val="000000"/>
          <w:sz w:val="24"/>
          <w:szCs w:val="24"/>
        </w:rPr>
      </w:pPr>
      <w:r>
        <w:rPr>
          <w:rStyle w:val="31"/>
          <w:rFonts w:ascii="宋体" w:hAnsi="宋体"/>
          <w:color w:val="000000"/>
          <w:sz w:val="24"/>
          <w:szCs w:val="24"/>
        </w:rPr>
        <w:t>网址：                           邮编：</w:t>
      </w:r>
    </w:p>
    <w:p>
      <w:pPr>
        <w:tabs>
          <w:tab w:val="left" w:pos="6300"/>
        </w:tabs>
        <w:snapToGrid w:val="0"/>
        <w:spacing w:line="400" w:lineRule="exact"/>
        <w:ind w:firstLine="570"/>
        <w:rPr>
          <w:rStyle w:val="31"/>
          <w:rFonts w:ascii="宋体" w:hAnsi="宋体"/>
          <w:color w:val="000000"/>
          <w:sz w:val="24"/>
          <w:szCs w:val="24"/>
        </w:rPr>
      </w:pPr>
      <w:r>
        <w:rPr>
          <w:rStyle w:val="31"/>
          <w:rFonts w:ascii="宋体" w:hAnsi="宋体"/>
          <w:color w:val="000000"/>
          <w:sz w:val="24"/>
          <w:szCs w:val="24"/>
        </w:rPr>
        <w:t>联系人：</w:t>
      </w:r>
    </w:p>
    <w:p>
      <w:pPr>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szCs w:val="24"/>
        </w:rPr>
        <w:t xml:space="preserve">                                                 </w:t>
      </w:r>
    </w:p>
    <w:p>
      <w:pPr>
        <w:snapToGrid w:val="0"/>
        <w:spacing w:line="400" w:lineRule="exact"/>
        <w:ind w:firstLine="720" w:firstLineChars="300"/>
        <w:rPr>
          <w:rStyle w:val="31"/>
          <w:rFonts w:ascii="宋体" w:hAnsi="宋体"/>
          <w:color w:val="000000"/>
          <w:sz w:val="24"/>
          <w:szCs w:val="24"/>
        </w:rPr>
      </w:pPr>
    </w:p>
    <w:p>
      <w:pPr>
        <w:snapToGrid w:val="0"/>
        <w:spacing w:line="400" w:lineRule="exact"/>
        <w:ind w:firstLine="720" w:firstLineChars="300"/>
        <w:rPr>
          <w:rStyle w:val="31"/>
          <w:rFonts w:ascii="宋体" w:hAnsi="宋体"/>
          <w:color w:val="000000"/>
          <w:sz w:val="24"/>
          <w:szCs w:val="24"/>
        </w:rPr>
      </w:pPr>
    </w:p>
    <w:p>
      <w:pPr>
        <w:snapToGrid w:val="0"/>
        <w:spacing w:line="400" w:lineRule="exact"/>
        <w:ind w:firstLine="6960" w:firstLineChars="2900"/>
        <w:rPr>
          <w:rStyle w:val="31"/>
          <w:rFonts w:ascii="宋体" w:hAnsi="宋体"/>
          <w:color w:val="000000"/>
          <w:sz w:val="24"/>
          <w:szCs w:val="24"/>
        </w:rPr>
        <w:sectPr>
          <w:pgSz w:w="11907" w:h="16840"/>
          <w:pgMar w:top="1134" w:right="1191" w:bottom="1134" w:left="1304" w:header="851" w:footer="992" w:gutter="0"/>
          <w:pgNumType w:fmt="decimal"/>
          <w:cols w:space="425" w:num="1"/>
          <w:docGrid w:linePitch="380" w:charSpace="-5735"/>
        </w:sectPr>
      </w:pPr>
      <w:r>
        <w:rPr>
          <w:rStyle w:val="31"/>
          <w:rFonts w:ascii="宋体" w:hAnsi="宋体"/>
          <w:color w:val="000000"/>
          <w:sz w:val="24"/>
          <w:szCs w:val="24"/>
        </w:rPr>
        <w:t xml:space="preserve">  年   月   日</w:t>
      </w:r>
    </w:p>
    <w:p>
      <w:pPr>
        <w:numPr>
          <w:ilvl w:val="0"/>
          <w:numId w:val="21"/>
        </w:numPr>
        <w:bidi w:val="0"/>
      </w:pPr>
      <w:r>
        <w:t>报价明细表:</w:t>
      </w:r>
    </w:p>
    <w:p>
      <w:pPr>
        <w:tabs>
          <w:tab w:val="left" w:pos="2895"/>
        </w:tabs>
        <w:snapToGrid w:val="0"/>
        <w:spacing w:line="400" w:lineRule="exact"/>
        <w:rPr>
          <w:rStyle w:val="31"/>
          <w:rFonts w:ascii="宋体" w:hAnsi="宋体" w:cs="宋体"/>
          <w:b/>
          <w:bCs/>
          <w:color w:val="000000"/>
          <w:sz w:val="24"/>
          <w:szCs w:val="24"/>
        </w:rPr>
      </w:pPr>
    </w:p>
    <w:p>
      <w:pPr>
        <w:bidi w:val="0"/>
        <w:jc w:val="center"/>
        <w:rPr>
          <w:b/>
          <w:bCs/>
        </w:rPr>
      </w:pPr>
      <w:r>
        <w:rPr>
          <w:b/>
          <w:bCs/>
        </w:rPr>
        <w:t>报价明细表</w:t>
      </w:r>
    </w:p>
    <w:p>
      <w:pPr>
        <w:tabs>
          <w:tab w:val="left" w:pos="2895"/>
        </w:tabs>
        <w:snapToGrid w:val="0"/>
        <w:spacing w:line="400" w:lineRule="exact"/>
        <w:jc w:val="center"/>
        <w:rPr>
          <w:rStyle w:val="31"/>
          <w:rFonts w:ascii="宋体" w:hAnsi="宋体" w:cs="宋体"/>
          <w:b/>
          <w:bCs/>
          <w:color w:val="000000"/>
          <w:szCs w:val="28"/>
        </w:rPr>
      </w:pPr>
    </w:p>
    <w:p>
      <w:pPr>
        <w:snapToGrid w:val="0"/>
        <w:spacing w:line="400" w:lineRule="exact"/>
        <w:rPr>
          <w:rStyle w:val="31"/>
          <w:rFonts w:ascii="宋体" w:hAnsi="宋体"/>
          <w:color w:val="000000"/>
          <w:sz w:val="24"/>
          <w:szCs w:val="24"/>
        </w:rPr>
      </w:pPr>
      <w:r>
        <w:rPr>
          <w:rStyle w:val="31"/>
          <w:rFonts w:ascii="宋体" w:hAnsi="宋体"/>
          <w:color w:val="000000"/>
          <w:sz w:val="24"/>
          <w:szCs w:val="24"/>
        </w:rPr>
        <w:t>项目编号：</w:t>
      </w:r>
    </w:p>
    <w:p>
      <w:pPr>
        <w:snapToGrid w:val="0"/>
        <w:spacing w:line="400" w:lineRule="exact"/>
        <w:rPr>
          <w:rStyle w:val="31"/>
          <w:rFonts w:ascii="宋体" w:hAnsi="宋体"/>
          <w:color w:val="000000"/>
          <w:sz w:val="24"/>
          <w:szCs w:val="24"/>
          <w:u w:val="single" w:color="000000"/>
        </w:rPr>
      </w:pPr>
      <w:r>
        <w:rPr>
          <w:rStyle w:val="31"/>
          <w:rFonts w:ascii="宋体" w:hAnsi="宋体"/>
          <w:color w:val="000000"/>
          <w:sz w:val="24"/>
          <w:szCs w:val="24"/>
        </w:rPr>
        <w:t>项目名称：</w:t>
      </w:r>
    </w:p>
    <w:p>
      <w:pPr>
        <w:snapToGrid w:val="0"/>
        <w:spacing w:line="400" w:lineRule="exact"/>
        <w:rPr>
          <w:rStyle w:val="31"/>
          <w:rFonts w:hint="default" w:ascii="宋体" w:hAnsi="宋体" w:eastAsia="宋体"/>
          <w:color w:val="000000"/>
          <w:sz w:val="24"/>
          <w:szCs w:val="28"/>
          <w:lang w:val="en-US" w:eastAsia="zh-CN"/>
        </w:rPr>
      </w:pPr>
      <w:r>
        <w:rPr>
          <w:rStyle w:val="31"/>
          <w:rFonts w:hint="eastAsia" w:ascii="宋体" w:hAnsi="宋体"/>
          <w:color w:val="000000"/>
          <w:sz w:val="24"/>
          <w:szCs w:val="28"/>
          <w:lang w:val="en-US" w:eastAsia="zh-CN"/>
        </w:rPr>
        <w:t>（格式自理，按每次报价计算出总价，</w:t>
      </w:r>
      <w:r>
        <w:rPr>
          <w:rStyle w:val="31"/>
          <w:rFonts w:hint="eastAsia" w:ascii="宋体" w:hAnsi="宋体"/>
          <w:color w:val="auto"/>
          <w:sz w:val="24"/>
          <w:szCs w:val="28"/>
          <w:lang w:val="en-US" w:eastAsia="zh-CN"/>
        </w:rPr>
        <w:t>共12</w:t>
      </w:r>
      <w:r>
        <w:rPr>
          <w:rStyle w:val="31"/>
          <w:rFonts w:hint="eastAsia" w:ascii="宋体" w:hAnsi="宋体"/>
          <w:color w:val="000000"/>
          <w:sz w:val="24"/>
          <w:szCs w:val="28"/>
          <w:lang w:val="en-US" w:eastAsia="zh-CN"/>
        </w:rPr>
        <w:t>次）</w:t>
      </w:r>
    </w:p>
    <w:p>
      <w:pPr>
        <w:snapToGrid w:val="0"/>
        <w:spacing w:line="400" w:lineRule="exact"/>
        <w:rPr>
          <w:rStyle w:val="31"/>
          <w:rFonts w:ascii="宋体" w:hAnsi="宋体"/>
          <w:color w:val="000000"/>
          <w:sz w:val="24"/>
          <w:szCs w:val="28"/>
        </w:rPr>
      </w:pPr>
    </w:p>
    <w:p>
      <w:pPr>
        <w:snapToGrid w:val="0"/>
        <w:spacing w:line="400" w:lineRule="exact"/>
        <w:rPr>
          <w:rStyle w:val="31"/>
          <w:rFonts w:ascii="宋体" w:hAnsi="宋体"/>
          <w:color w:val="000000"/>
          <w:sz w:val="24"/>
          <w:szCs w:val="28"/>
        </w:rPr>
      </w:pPr>
    </w:p>
    <w:p>
      <w:pPr>
        <w:snapToGrid w:val="0"/>
        <w:spacing w:line="400" w:lineRule="exact"/>
        <w:rPr>
          <w:rStyle w:val="31"/>
          <w:rFonts w:ascii="宋体" w:hAnsi="宋体"/>
          <w:color w:val="000000"/>
          <w:sz w:val="24"/>
          <w:szCs w:val="28"/>
        </w:rPr>
      </w:pPr>
    </w:p>
    <w:p>
      <w:pPr>
        <w:snapToGrid w:val="0"/>
        <w:spacing w:line="400" w:lineRule="exact"/>
        <w:ind w:left="420" w:firstLine="420"/>
        <w:rPr>
          <w:rStyle w:val="31"/>
          <w:rFonts w:ascii="宋体" w:hAnsi="宋体"/>
          <w:color w:val="000000"/>
          <w:sz w:val="24"/>
          <w:szCs w:val="28"/>
        </w:rPr>
      </w:pPr>
    </w:p>
    <w:p>
      <w:pPr>
        <w:snapToGrid w:val="0"/>
        <w:spacing w:line="400" w:lineRule="exact"/>
        <w:rPr>
          <w:rStyle w:val="31"/>
          <w:rFonts w:ascii="宋体" w:hAnsi="宋体"/>
          <w:color w:val="000000"/>
          <w:sz w:val="24"/>
          <w:szCs w:val="28"/>
        </w:rPr>
      </w:pPr>
      <w:r>
        <w:rPr>
          <w:rStyle w:val="31"/>
          <w:rFonts w:ascii="宋体" w:hAnsi="宋体"/>
          <w:color w:val="000000"/>
          <w:sz w:val="24"/>
          <w:szCs w:val="28"/>
        </w:rPr>
        <w:t xml:space="preserve">       </w:t>
      </w:r>
    </w:p>
    <w:p>
      <w:pPr>
        <w:snapToGrid w:val="0"/>
        <w:spacing w:line="400" w:lineRule="exact"/>
        <w:rPr>
          <w:rStyle w:val="31"/>
          <w:rFonts w:ascii="宋体" w:hAnsi="宋体"/>
          <w:color w:val="000000"/>
          <w:sz w:val="24"/>
          <w:szCs w:val="28"/>
        </w:rPr>
      </w:pPr>
    </w:p>
    <w:p>
      <w:pPr>
        <w:pStyle w:val="79"/>
        <w:snapToGrid w:val="0"/>
        <w:spacing w:line="400" w:lineRule="exact"/>
        <w:rPr>
          <w:rStyle w:val="31"/>
          <w:rFonts w:ascii="宋体" w:hAnsi="宋体"/>
          <w:color w:val="000000"/>
          <w:sz w:val="24"/>
          <w:szCs w:val="24"/>
        </w:rPr>
      </w:pPr>
      <w:r>
        <w:rPr>
          <w:rStyle w:val="31"/>
          <w:rFonts w:ascii="宋体" w:hAnsi="宋体"/>
          <w:color w:val="000000"/>
          <w:sz w:val="24"/>
          <w:szCs w:val="24"/>
        </w:rPr>
        <w:t xml:space="preserve">            </w:t>
      </w:r>
    </w:p>
    <w:p>
      <w:pPr>
        <w:snapToGrid w:val="0"/>
        <w:spacing w:line="400" w:lineRule="exact"/>
        <w:rPr>
          <w:rStyle w:val="31"/>
          <w:rFonts w:ascii="宋体" w:hAnsi="宋体"/>
          <w:color w:val="000000"/>
          <w:sz w:val="24"/>
          <w:szCs w:val="24"/>
        </w:rPr>
      </w:pPr>
      <w:r>
        <w:rPr>
          <w:rStyle w:val="31"/>
          <w:rFonts w:ascii="宋体" w:hAnsi="宋体"/>
          <w:color w:val="000000"/>
          <w:sz w:val="24"/>
          <w:szCs w:val="24"/>
        </w:rPr>
        <w:t xml:space="preserve">                                            供应商名称（公章）：</w:t>
      </w:r>
    </w:p>
    <w:p>
      <w:pPr>
        <w:pStyle w:val="5"/>
        <w:ind w:left="0" w:leftChars="0" w:firstLine="0" w:firstLineChars="0"/>
        <w:rPr>
          <w:rStyle w:val="31"/>
          <w:rFonts w:ascii="宋体" w:hAnsi="宋体"/>
          <w:color w:val="000000"/>
          <w:sz w:val="24"/>
          <w:szCs w:val="24"/>
        </w:rPr>
      </w:pPr>
    </w:p>
    <w:p>
      <w:pPr>
        <w:snapToGrid w:val="0"/>
        <w:spacing w:line="400" w:lineRule="exact"/>
        <w:ind w:firstLine="5520" w:firstLineChars="2300"/>
        <w:rPr>
          <w:rStyle w:val="31"/>
          <w:rFonts w:ascii="宋体" w:hAnsi="宋体"/>
          <w:color w:val="000000"/>
          <w:sz w:val="24"/>
          <w:szCs w:val="24"/>
        </w:rPr>
      </w:pPr>
      <w:r>
        <w:rPr>
          <w:rStyle w:val="31"/>
          <w:rFonts w:ascii="宋体" w:hAnsi="宋体"/>
          <w:color w:val="000000"/>
          <w:sz w:val="24"/>
          <w:szCs w:val="24"/>
        </w:rPr>
        <w:t>年     月    日</w:t>
      </w:r>
    </w:p>
    <w:p>
      <w:pPr>
        <w:pStyle w:val="24"/>
        <w:snapToGrid w:val="0"/>
        <w:spacing w:before="0" w:after="0" w:line="400" w:lineRule="exact"/>
        <w:ind w:firstLine="482" w:firstLineChars="200"/>
        <w:rPr>
          <w:rStyle w:val="31"/>
          <w:rFonts w:ascii="宋体" w:hAnsi="宋体"/>
          <w:color w:val="000000"/>
          <w:sz w:val="24"/>
          <w:szCs w:val="24"/>
        </w:rPr>
      </w:pPr>
      <w:r>
        <w:rPr>
          <w:rStyle w:val="31"/>
          <w:rFonts w:ascii="宋体" w:hAnsi="宋体"/>
          <w:color w:val="000000"/>
          <w:sz w:val="24"/>
          <w:szCs w:val="24"/>
        </w:rPr>
        <w:br w:type="page"/>
      </w:r>
    </w:p>
    <w:p>
      <w:pPr>
        <w:pStyle w:val="4"/>
        <w:bidi w:val="0"/>
      </w:pPr>
      <w:bookmarkStart w:id="29" w:name="_Toc28059"/>
      <w:r>
        <w:rPr>
          <w:lang w:val="en-US" w:eastAsia="zh-CN"/>
        </w:rPr>
        <w:t>二、服务部分</w:t>
      </w:r>
      <w:bookmarkEnd w:id="29"/>
    </w:p>
    <w:p>
      <w:pPr>
        <w:bidi w:val="0"/>
        <w:jc w:val="center"/>
      </w:pPr>
      <w:r>
        <w:t>服务响应偏离表</w:t>
      </w:r>
    </w:p>
    <w:p>
      <w:pPr>
        <w:pStyle w:val="8"/>
        <w:tabs>
          <w:tab w:val="left" w:pos="6300"/>
        </w:tabs>
        <w:snapToGrid w:val="0"/>
        <w:spacing w:line="400" w:lineRule="exact"/>
        <w:ind w:firstLine="480" w:firstLineChars="200"/>
        <w:rPr>
          <w:rStyle w:val="31"/>
          <w:rFonts w:ascii="宋体" w:hAnsi="宋体"/>
          <w:color w:val="000000"/>
          <w:sz w:val="24"/>
        </w:rPr>
      </w:pPr>
      <w:r>
        <w:rPr>
          <w:rStyle w:val="31"/>
          <w:rFonts w:ascii="宋体" w:hAnsi="宋体"/>
          <w:color w:val="000000"/>
          <w:sz w:val="24"/>
        </w:rPr>
        <w:t>项目名称：</w:t>
      </w:r>
    </w:p>
    <w:tbl>
      <w:tblPr>
        <w:tblStyle w:val="15"/>
        <w:tblW w:w="86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8"/>
        <w:gridCol w:w="2658"/>
        <w:gridCol w:w="2759"/>
        <w:gridCol w:w="20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13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r>
              <w:rPr>
                <w:rStyle w:val="31"/>
                <w:rFonts w:ascii="宋体" w:hAnsi="宋体"/>
                <w:color w:val="000000"/>
                <w:sz w:val="21"/>
                <w:szCs w:val="21"/>
              </w:rPr>
              <w:t>序号</w:t>
            </w:r>
          </w:p>
        </w:tc>
        <w:tc>
          <w:tcPr>
            <w:tcW w:w="265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r>
              <w:rPr>
                <w:rStyle w:val="31"/>
                <w:rFonts w:ascii="宋体" w:hAnsi="宋体"/>
                <w:color w:val="000000"/>
                <w:sz w:val="21"/>
                <w:szCs w:val="21"/>
              </w:rPr>
              <w:t>服务需求</w:t>
            </w:r>
          </w:p>
        </w:tc>
        <w:tc>
          <w:tcPr>
            <w:tcW w:w="275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r>
              <w:rPr>
                <w:rStyle w:val="31"/>
                <w:rFonts w:ascii="宋体" w:hAnsi="宋体"/>
                <w:color w:val="000000"/>
                <w:sz w:val="21"/>
                <w:szCs w:val="21"/>
              </w:rPr>
              <w:t>响应情况</w:t>
            </w:r>
          </w:p>
        </w:tc>
        <w:tc>
          <w:tcPr>
            <w:tcW w:w="2067"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r>
              <w:rPr>
                <w:rStyle w:val="31"/>
                <w:rFonts w:ascii="宋体" w:hAnsi="宋体"/>
                <w:color w:val="000000"/>
                <w:sz w:val="21"/>
                <w:szCs w:val="21"/>
              </w:rPr>
              <w:t>差异说明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13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c>
          <w:tcPr>
            <w:tcW w:w="265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c>
          <w:tcPr>
            <w:tcW w:w="275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c>
          <w:tcPr>
            <w:tcW w:w="2067"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13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c>
          <w:tcPr>
            <w:tcW w:w="265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c>
          <w:tcPr>
            <w:tcW w:w="275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c>
          <w:tcPr>
            <w:tcW w:w="2067"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13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c>
          <w:tcPr>
            <w:tcW w:w="265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c>
          <w:tcPr>
            <w:tcW w:w="275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c>
          <w:tcPr>
            <w:tcW w:w="2067"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13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c>
          <w:tcPr>
            <w:tcW w:w="265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c>
          <w:tcPr>
            <w:tcW w:w="275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c>
          <w:tcPr>
            <w:tcW w:w="2067"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13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c>
          <w:tcPr>
            <w:tcW w:w="265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c>
          <w:tcPr>
            <w:tcW w:w="275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c>
          <w:tcPr>
            <w:tcW w:w="2067"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13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c>
          <w:tcPr>
            <w:tcW w:w="265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c>
          <w:tcPr>
            <w:tcW w:w="275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c>
          <w:tcPr>
            <w:tcW w:w="2067"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13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c>
          <w:tcPr>
            <w:tcW w:w="265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c>
          <w:tcPr>
            <w:tcW w:w="275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c>
          <w:tcPr>
            <w:tcW w:w="2067"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13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c>
          <w:tcPr>
            <w:tcW w:w="265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c>
          <w:tcPr>
            <w:tcW w:w="275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c>
          <w:tcPr>
            <w:tcW w:w="2067"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13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c>
          <w:tcPr>
            <w:tcW w:w="265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c>
          <w:tcPr>
            <w:tcW w:w="275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c>
          <w:tcPr>
            <w:tcW w:w="2067"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13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c>
          <w:tcPr>
            <w:tcW w:w="265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c>
          <w:tcPr>
            <w:tcW w:w="275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c>
          <w:tcPr>
            <w:tcW w:w="2067"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1"/>
              </w:rPr>
            </w:pPr>
          </w:p>
        </w:tc>
      </w:tr>
    </w:tbl>
    <w:p>
      <w:pPr>
        <w:snapToGrid w:val="0"/>
        <w:spacing w:line="400" w:lineRule="exact"/>
        <w:ind w:firstLine="600" w:firstLineChars="250"/>
        <w:rPr>
          <w:rStyle w:val="31"/>
          <w:rFonts w:ascii="宋体" w:hAnsi="宋体"/>
          <w:color w:val="000000"/>
          <w:sz w:val="24"/>
          <w:szCs w:val="28"/>
        </w:rPr>
      </w:pPr>
      <w:r>
        <w:rPr>
          <w:rStyle w:val="31"/>
          <w:rFonts w:ascii="宋体" w:hAnsi="宋体"/>
          <w:color w:val="000000"/>
          <w:sz w:val="24"/>
          <w:szCs w:val="28"/>
        </w:rPr>
        <w:t>供应商：                                      法定代表人授权代表：</w:t>
      </w:r>
    </w:p>
    <w:p>
      <w:pPr>
        <w:snapToGrid w:val="0"/>
        <w:spacing w:line="400" w:lineRule="exact"/>
        <w:rPr>
          <w:rStyle w:val="31"/>
          <w:rFonts w:ascii="宋体" w:hAnsi="宋体"/>
          <w:color w:val="000000"/>
          <w:sz w:val="24"/>
          <w:szCs w:val="28"/>
        </w:rPr>
      </w:pPr>
      <w:r>
        <w:rPr>
          <w:rStyle w:val="31"/>
          <w:rFonts w:ascii="宋体" w:hAnsi="宋体"/>
          <w:color w:val="000000"/>
          <w:sz w:val="24"/>
          <w:szCs w:val="28"/>
        </w:rPr>
        <w:t xml:space="preserve">    </w:t>
      </w:r>
    </w:p>
    <w:p>
      <w:pPr>
        <w:snapToGrid w:val="0"/>
        <w:spacing w:line="400" w:lineRule="exact"/>
        <w:ind w:firstLine="720" w:firstLineChars="300"/>
        <w:rPr>
          <w:rStyle w:val="31"/>
          <w:rFonts w:ascii="宋体" w:hAnsi="宋体"/>
          <w:color w:val="000000"/>
          <w:sz w:val="24"/>
          <w:szCs w:val="28"/>
        </w:rPr>
      </w:pPr>
      <w:r>
        <w:rPr>
          <w:rStyle w:val="31"/>
          <w:rFonts w:ascii="宋体" w:hAnsi="宋体"/>
          <w:color w:val="000000"/>
          <w:sz w:val="24"/>
          <w:szCs w:val="28"/>
        </w:rPr>
        <w:t>（供应商公章）                               （签字</w:t>
      </w:r>
      <w:r>
        <w:rPr>
          <w:rStyle w:val="31"/>
          <w:rFonts w:hint="eastAsia" w:ascii="宋体" w:hAnsi="宋体"/>
          <w:color w:val="000000"/>
          <w:sz w:val="24"/>
          <w:szCs w:val="28"/>
          <w:lang w:val="en-US" w:eastAsia="zh-CN"/>
        </w:rPr>
        <w:t>及</w:t>
      </w:r>
      <w:r>
        <w:rPr>
          <w:rStyle w:val="31"/>
          <w:rFonts w:ascii="宋体" w:hAnsi="宋体"/>
          <w:color w:val="000000"/>
          <w:sz w:val="24"/>
          <w:szCs w:val="28"/>
        </w:rPr>
        <w:t>盖章）</w:t>
      </w:r>
    </w:p>
    <w:p>
      <w:pPr>
        <w:tabs>
          <w:tab w:val="left" w:pos="6300"/>
        </w:tabs>
        <w:snapToGrid w:val="0"/>
        <w:spacing w:line="400" w:lineRule="exact"/>
        <w:ind w:firstLine="570"/>
        <w:rPr>
          <w:rStyle w:val="31"/>
          <w:rFonts w:ascii="宋体" w:hAnsi="宋体"/>
          <w:color w:val="000000"/>
          <w:sz w:val="24"/>
        </w:rPr>
      </w:pPr>
      <w:r>
        <w:rPr>
          <w:rStyle w:val="31"/>
          <w:rFonts w:ascii="宋体" w:hAnsi="宋体"/>
          <w:color w:val="000000"/>
          <w:sz w:val="24"/>
          <w:szCs w:val="28"/>
        </w:rPr>
        <w:t xml:space="preserve">                                            年     月     日</w:t>
      </w:r>
    </w:p>
    <w:p>
      <w:pPr>
        <w:tabs>
          <w:tab w:val="left" w:pos="6300"/>
        </w:tabs>
        <w:snapToGrid w:val="0"/>
        <w:spacing w:line="400" w:lineRule="exact"/>
        <w:ind w:firstLine="480" w:firstLineChars="200"/>
        <w:rPr>
          <w:rStyle w:val="31"/>
          <w:rFonts w:ascii="宋体" w:hAnsi="宋体"/>
          <w:color w:val="000000"/>
          <w:sz w:val="24"/>
        </w:rPr>
      </w:pPr>
      <w:r>
        <w:rPr>
          <w:rStyle w:val="31"/>
          <w:rFonts w:ascii="宋体" w:hAnsi="宋体"/>
          <w:color w:val="000000"/>
          <w:sz w:val="24"/>
        </w:rPr>
        <w:t>注：</w:t>
      </w:r>
    </w:p>
    <w:p>
      <w:pPr>
        <w:tabs>
          <w:tab w:val="left" w:pos="6300"/>
        </w:tabs>
        <w:snapToGrid w:val="0"/>
        <w:spacing w:line="400" w:lineRule="exact"/>
        <w:ind w:firstLine="480" w:firstLineChars="200"/>
        <w:rPr>
          <w:rStyle w:val="31"/>
          <w:rFonts w:ascii="宋体" w:hAnsi="宋体"/>
          <w:color w:val="auto"/>
          <w:sz w:val="24"/>
        </w:rPr>
      </w:pPr>
      <w:r>
        <w:rPr>
          <w:rStyle w:val="31"/>
          <w:rFonts w:ascii="宋体" w:hAnsi="宋体"/>
          <w:color w:val="auto"/>
          <w:sz w:val="24"/>
          <w:szCs w:val="24"/>
        </w:rPr>
        <w:t>1</w:t>
      </w:r>
      <w:r>
        <w:rPr>
          <w:rStyle w:val="31"/>
          <w:rFonts w:ascii="宋体" w:hAnsi="宋体"/>
          <w:color w:val="auto"/>
          <w:sz w:val="24"/>
        </w:rPr>
        <w:t xml:space="preserve">.本表即为对本项目“第三篇  </w:t>
      </w:r>
      <w:r>
        <w:rPr>
          <w:rStyle w:val="31"/>
          <w:rFonts w:hint="eastAsia" w:ascii="宋体" w:hAnsi="宋体"/>
          <w:color w:val="auto"/>
          <w:sz w:val="24"/>
          <w:lang w:eastAsia="zh-CN"/>
        </w:rPr>
        <w:t>询价</w:t>
      </w:r>
      <w:r>
        <w:rPr>
          <w:rStyle w:val="31"/>
          <w:rFonts w:ascii="宋体" w:hAnsi="宋体"/>
          <w:color w:val="auto"/>
          <w:sz w:val="24"/>
        </w:rPr>
        <w:t>项目服务需求”中所列</w:t>
      </w:r>
      <w:r>
        <w:rPr>
          <w:rStyle w:val="31"/>
          <w:rFonts w:hint="eastAsia" w:ascii="宋体" w:hAnsi="宋体"/>
          <w:color w:val="auto"/>
          <w:sz w:val="24"/>
          <w:lang w:eastAsia="zh-CN"/>
        </w:rPr>
        <w:t>清</w:t>
      </w:r>
      <w:r>
        <w:rPr>
          <w:rStyle w:val="31"/>
          <w:rFonts w:hint="eastAsia" w:ascii="宋体" w:hAnsi="宋体"/>
          <w:color w:val="auto"/>
          <w:sz w:val="24"/>
        </w:rPr>
        <w:t>洗</w:t>
      </w:r>
      <w:r>
        <w:rPr>
          <w:rStyle w:val="31"/>
          <w:rFonts w:hint="eastAsia" w:ascii="宋体" w:hAnsi="宋体"/>
          <w:color w:val="auto"/>
          <w:sz w:val="24"/>
          <w:lang w:eastAsia="zh-CN"/>
        </w:rPr>
        <w:t>内容和要求</w:t>
      </w:r>
      <w:r>
        <w:rPr>
          <w:rStyle w:val="31"/>
          <w:rFonts w:ascii="宋体" w:hAnsi="宋体"/>
          <w:color w:val="auto"/>
          <w:sz w:val="24"/>
        </w:rPr>
        <w:t>进行比较和响应；</w:t>
      </w:r>
    </w:p>
    <w:p>
      <w:pPr>
        <w:tabs>
          <w:tab w:val="left" w:pos="6300"/>
        </w:tabs>
        <w:snapToGrid w:val="0"/>
        <w:spacing w:line="400" w:lineRule="exact"/>
        <w:ind w:firstLine="480" w:firstLineChars="200"/>
        <w:rPr>
          <w:rStyle w:val="31"/>
          <w:rFonts w:ascii="宋体" w:hAnsi="宋体"/>
          <w:color w:val="auto"/>
          <w:sz w:val="24"/>
        </w:rPr>
      </w:pPr>
      <w:r>
        <w:rPr>
          <w:rStyle w:val="31"/>
          <w:rFonts w:ascii="宋体" w:hAnsi="宋体"/>
          <w:color w:val="auto"/>
          <w:sz w:val="24"/>
        </w:rPr>
        <w:t>2.该表必须按照</w:t>
      </w:r>
      <w:r>
        <w:rPr>
          <w:rStyle w:val="31"/>
          <w:rFonts w:hint="eastAsia" w:ascii="宋体" w:hAnsi="宋体"/>
          <w:color w:val="auto"/>
          <w:sz w:val="24"/>
          <w:lang w:eastAsia="zh-CN"/>
        </w:rPr>
        <w:t>询价</w:t>
      </w:r>
      <w:r>
        <w:rPr>
          <w:rStyle w:val="31"/>
          <w:rFonts w:ascii="宋体" w:hAnsi="宋体"/>
          <w:color w:val="auto"/>
          <w:sz w:val="24"/>
        </w:rPr>
        <w:t>要求逐条如实填写，根据响应情况在“差异说明”项填写正偏离或负偏离及原因，完全符合的填写“无差异”；</w:t>
      </w:r>
    </w:p>
    <w:p>
      <w:pPr>
        <w:tabs>
          <w:tab w:val="left" w:pos="6300"/>
        </w:tabs>
        <w:snapToGrid w:val="0"/>
        <w:spacing w:line="400" w:lineRule="exact"/>
        <w:ind w:firstLine="480" w:firstLineChars="200"/>
        <w:rPr>
          <w:rStyle w:val="31"/>
          <w:rFonts w:ascii="宋体" w:hAnsi="宋体"/>
          <w:color w:val="auto"/>
          <w:sz w:val="24"/>
        </w:rPr>
      </w:pPr>
      <w:r>
        <w:rPr>
          <w:rStyle w:val="31"/>
          <w:rFonts w:ascii="宋体" w:hAnsi="宋体"/>
          <w:color w:val="auto"/>
          <w:sz w:val="24"/>
        </w:rPr>
        <w:t>3.该表可扩展</w:t>
      </w:r>
      <w:r>
        <w:rPr>
          <w:rStyle w:val="31"/>
          <w:rFonts w:ascii="宋体" w:hAnsi="宋体"/>
          <w:color w:val="auto"/>
          <w:sz w:val="24"/>
          <w:szCs w:val="28"/>
        </w:rPr>
        <w:t>，并逐页签字或盖章</w:t>
      </w:r>
      <w:r>
        <w:rPr>
          <w:rStyle w:val="31"/>
          <w:rFonts w:ascii="宋体" w:hAnsi="宋体"/>
          <w:color w:val="auto"/>
          <w:sz w:val="24"/>
        </w:rPr>
        <w:t>；</w:t>
      </w:r>
    </w:p>
    <w:p>
      <w:pPr>
        <w:tabs>
          <w:tab w:val="left" w:pos="6300"/>
        </w:tabs>
        <w:snapToGrid w:val="0"/>
        <w:spacing w:line="400" w:lineRule="exact"/>
        <w:ind w:firstLine="480" w:firstLineChars="200"/>
        <w:rPr>
          <w:rStyle w:val="31"/>
          <w:rFonts w:ascii="宋体" w:hAnsi="宋体"/>
          <w:color w:val="auto"/>
          <w:sz w:val="24"/>
        </w:rPr>
      </w:pPr>
      <w:r>
        <w:rPr>
          <w:rStyle w:val="31"/>
          <w:rFonts w:ascii="宋体" w:hAnsi="宋体"/>
          <w:color w:val="auto"/>
          <w:sz w:val="24"/>
        </w:rPr>
        <w:t>4.可附相关服务支撑材料。（格式自定）</w:t>
      </w:r>
    </w:p>
    <w:p>
      <w:pPr>
        <w:pStyle w:val="24"/>
        <w:snapToGrid w:val="0"/>
        <w:spacing w:before="0" w:after="0" w:line="400" w:lineRule="exact"/>
        <w:ind w:firstLine="640" w:firstLineChars="200"/>
        <w:rPr>
          <w:rStyle w:val="31"/>
          <w:rFonts w:ascii="宋体" w:hAnsi="宋体"/>
          <w:b w:val="0"/>
          <w:color w:val="000000"/>
        </w:rPr>
      </w:pPr>
      <w:r>
        <w:rPr>
          <w:rStyle w:val="31"/>
          <w:rFonts w:ascii="宋体" w:hAnsi="宋体"/>
          <w:b w:val="0"/>
          <w:color w:val="000000"/>
        </w:rPr>
        <w:br w:type="page"/>
      </w:r>
    </w:p>
    <w:p>
      <w:pPr>
        <w:pStyle w:val="4"/>
        <w:bidi w:val="0"/>
        <w:rPr>
          <w:lang w:val="en-US" w:eastAsia="zh-CN"/>
        </w:rPr>
      </w:pPr>
      <w:bookmarkStart w:id="30" w:name="_Toc7455"/>
      <w:r>
        <w:rPr>
          <w:lang w:val="en-US" w:eastAsia="zh-CN"/>
        </w:rPr>
        <w:t>三、商务部分</w:t>
      </w:r>
      <w:bookmarkEnd w:id="30"/>
    </w:p>
    <w:p>
      <w:pPr>
        <w:bidi w:val="0"/>
        <w:jc w:val="center"/>
        <w:rPr>
          <w:rStyle w:val="31"/>
          <w:rFonts w:ascii="宋体" w:hAnsi="宋体"/>
          <w:b/>
          <w:color w:val="000000"/>
          <w:szCs w:val="28"/>
        </w:rPr>
      </w:pPr>
      <w:r>
        <w:t>商务响应偏离表（本表可自行设计格式）</w:t>
      </w:r>
    </w:p>
    <w:p>
      <w:pPr>
        <w:pStyle w:val="8"/>
        <w:tabs>
          <w:tab w:val="left" w:pos="6300"/>
        </w:tabs>
        <w:snapToGrid w:val="0"/>
        <w:spacing w:line="400" w:lineRule="exact"/>
        <w:ind w:firstLine="480" w:firstLineChars="200"/>
        <w:rPr>
          <w:rStyle w:val="31"/>
          <w:rFonts w:ascii="宋体" w:hAnsi="宋体"/>
          <w:color w:val="000000"/>
          <w:sz w:val="24"/>
          <w:szCs w:val="24"/>
        </w:rPr>
      </w:pPr>
      <w:r>
        <w:rPr>
          <w:rStyle w:val="31"/>
          <w:rFonts w:ascii="宋体" w:hAnsi="宋体"/>
          <w:color w:val="000000"/>
          <w:sz w:val="24"/>
        </w:rPr>
        <w:t>项目名称：</w:t>
      </w:r>
    </w:p>
    <w:p>
      <w:pPr>
        <w:snapToGrid w:val="0"/>
        <w:spacing w:line="400" w:lineRule="exact"/>
        <w:ind w:firstLine="465"/>
        <w:rPr>
          <w:rStyle w:val="31"/>
          <w:rFonts w:ascii="宋体" w:hAnsi="宋体"/>
          <w:color w:val="000000"/>
          <w:sz w:val="24"/>
          <w:szCs w:val="24"/>
        </w:rPr>
      </w:pPr>
      <w:r>
        <w:rPr>
          <w:rStyle w:val="31"/>
          <w:rFonts w:ascii="宋体" w:hAnsi="宋体"/>
          <w:color w:val="000000"/>
          <w:sz w:val="24"/>
          <w:szCs w:val="24"/>
        </w:rPr>
        <w:t>对于</w:t>
      </w:r>
      <w:r>
        <w:rPr>
          <w:rStyle w:val="31"/>
          <w:rFonts w:hint="eastAsia" w:ascii="宋体" w:hAnsi="宋体"/>
          <w:color w:val="000000"/>
          <w:sz w:val="24"/>
          <w:szCs w:val="24"/>
          <w:lang w:eastAsia="zh-CN"/>
        </w:rPr>
        <w:t>询价</w:t>
      </w:r>
      <w:r>
        <w:rPr>
          <w:rStyle w:val="31"/>
          <w:rFonts w:ascii="宋体" w:hAnsi="宋体"/>
          <w:color w:val="000000"/>
          <w:sz w:val="24"/>
          <w:szCs w:val="24"/>
        </w:rPr>
        <w:t>文件的商务要求，如有任何偏离请如实填写下表：</w:t>
      </w:r>
    </w:p>
    <w:tbl>
      <w:tblPr>
        <w:tblStyle w:val="15"/>
        <w:tblW w:w="94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0"/>
        <w:gridCol w:w="3179"/>
        <w:gridCol w:w="2434"/>
        <w:gridCol w:w="2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1510"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4"/>
              </w:rPr>
            </w:pPr>
            <w:r>
              <w:rPr>
                <w:rStyle w:val="31"/>
                <w:rFonts w:ascii="宋体" w:hAnsi="宋体"/>
                <w:color w:val="000000"/>
                <w:sz w:val="21"/>
                <w:szCs w:val="24"/>
              </w:rPr>
              <w:t>序号</w:t>
            </w:r>
          </w:p>
        </w:tc>
        <w:tc>
          <w:tcPr>
            <w:tcW w:w="317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4"/>
              </w:rPr>
            </w:pPr>
            <w:r>
              <w:rPr>
                <w:rStyle w:val="31"/>
                <w:rFonts w:ascii="宋体" w:hAnsi="宋体"/>
                <w:color w:val="000000"/>
                <w:sz w:val="21"/>
                <w:szCs w:val="24"/>
              </w:rPr>
              <w:t>商务需求</w:t>
            </w:r>
          </w:p>
        </w:tc>
        <w:tc>
          <w:tcPr>
            <w:tcW w:w="2434"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4"/>
              </w:rPr>
            </w:pPr>
            <w:r>
              <w:rPr>
                <w:rStyle w:val="31"/>
                <w:rFonts w:ascii="宋体" w:hAnsi="宋体"/>
                <w:color w:val="000000"/>
                <w:sz w:val="21"/>
                <w:szCs w:val="24"/>
              </w:rPr>
              <w:t>响应情况</w:t>
            </w:r>
          </w:p>
        </w:tc>
        <w:tc>
          <w:tcPr>
            <w:tcW w:w="2355"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4"/>
              </w:rPr>
            </w:pPr>
            <w:r>
              <w:rPr>
                <w:rStyle w:val="31"/>
                <w:rFonts w:ascii="宋体" w:hAnsi="宋体"/>
                <w:color w:val="000000"/>
                <w:sz w:val="21"/>
                <w:szCs w:val="24"/>
              </w:rPr>
              <w:t>偏离说明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510"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4"/>
              </w:rPr>
            </w:pPr>
          </w:p>
        </w:tc>
        <w:tc>
          <w:tcPr>
            <w:tcW w:w="317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4"/>
              </w:rPr>
            </w:pPr>
          </w:p>
        </w:tc>
        <w:tc>
          <w:tcPr>
            <w:tcW w:w="2434"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4"/>
              </w:rPr>
            </w:pPr>
          </w:p>
        </w:tc>
        <w:tc>
          <w:tcPr>
            <w:tcW w:w="2355"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510"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4"/>
              </w:rPr>
            </w:pPr>
          </w:p>
        </w:tc>
        <w:tc>
          <w:tcPr>
            <w:tcW w:w="317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4"/>
              </w:rPr>
            </w:pPr>
          </w:p>
        </w:tc>
        <w:tc>
          <w:tcPr>
            <w:tcW w:w="2434"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4"/>
              </w:rPr>
            </w:pPr>
          </w:p>
        </w:tc>
        <w:tc>
          <w:tcPr>
            <w:tcW w:w="2355"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510"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4"/>
              </w:rPr>
            </w:pPr>
          </w:p>
        </w:tc>
        <w:tc>
          <w:tcPr>
            <w:tcW w:w="317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4"/>
              </w:rPr>
            </w:pPr>
          </w:p>
        </w:tc>
        <w:tc>
          <w:tcPr>
            <w:tcW w:w="2434"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4"/>
              </w:rPr>
            </w:pPr>
          </w:p>
        </w:tc>
        <w:tc>
          <w:tcPr>
            <w:tcW w:w="2355"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510"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4"/>
              </w:rPr>
            </w:pPr>
          </w:p>
        </w:tc>
        <w:tc>
          <w:tcPr>
            <w:tcW w:w="317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4"/>
              </w:rPr>
            </w:pPr>
          </w:p>
        </w:tc>
        <w:tc>
          <w:tcPr>
            <w:tcW w:w="2434"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4"/>
              </w:rPr>
            </w:pPr>
          </w:p>
        </w:tc>
        <w:tc>
          <w:tcPr>
            <w:tcW w:w="2355"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510"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4"/>
              </w:rPr>
            </w:pPr>
          </w:p>
        </w:tc>
        <w:tc>
          <w:tcPr>
            <w:tcW w:w="317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4"/>
              </w:rPr>
            </w:pPr>
          </w:p>
        </w:tc>
        <w:tc>
          <w:tcPr>
            <w:tcW w:w="2434"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4"/>
              </w:rPr>
            </w:pPr>
          </w:p>
        </w:tc>
        <w:tc>
          <w:tcPr>
            <w:tcW w:w="2355"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510"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4"/>
              </w:rPr>
            </w:pPr>
          </w:p>
        </w:tc>
        <w:tc>
          <w:tcPr>
            <w:tcW w:w="317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4"/>
              </w:rPr>
            </w:pPr>
          </w:p>
        </w:tc>
        <w:tc>
          <w:tcPr>
            <w:tcW w:w="2434"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4"/>
              </w:rPr>
            </w:pPr>
          </w:p>
        </w:tc>
        <w:tc>
          <w:tcPr>
            <w:tcW w:w="2355"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400" w:lineRule="exact"/>
              <w:jc w:val="center"/>
              <w:rPr>
                <w:rStyle w:val="31"/>
                <w:rFonts w:ascii="宋体" w:hAnsi="宋体"/>
                <w:color w:val="000000"/>
                <w:sz w:val="21"/>
                <w:szCs w:val="24"/>
              </w:rPr>
            </w:pPr>
          </w:p>
        </w:tc>
      </w:tr>
    </w:tbl>
    <w:p>
      <w:pPr>
        <w:snapToGrid w:val="0"/>
        <w:spacing w:line="400" w:lineRule="exact"/>
        <w:ind w:firstLine="465"/>
        <w:rPr>
          <w:rStyle w:val="31"/>
          <w:rFonts w:ascii="宋体" w:hAnsi="宋体"/>
          <w:color w:val="000000"/>
          <w:sz w:val="24"/>
          <w:szCs w:val="24"/>
        </w:rPr>
      </w:pPr>
    </w:p>
    <w:p>
      <w:pPr>
        <w:snapToGrid w:val="0"/>
        <w:spacing w:line="400" w:lineRule="exact"/>
        <w:ind w:firstLine="600" w:firstLineChars="250"/>
        <w:rPr>
          <w:rStyle w:val="31"/>
          <w:rFonts w:ascii="宋体" w:hAnsi="宋体"/>
          <w:color w:val="000000"/>
          <w:sz w:val="24"/>
          <w:szCs w:val="28"/>
        </w:rPr>
      </w:pPr>
      <w:r>
        <w:rPr>
          <w:rStyle w:val="31"/>
          <w:rFonts w:ascii="宋体" w:hAnsi="宋体"/>
          <w:color w:val="000000"/>
          <w:sz w:val="24"/>
          <w:szCs w:val="28"/>
        </w:rPr>
        <w:t>供应商：                                      法定代表人授权代表：</w:t>
      </w:r>
    </w:p>
    <w:p>
      <w:pPr>
        <w:snapToGrid w:val="0"/>
        <w:spacing w:line="400" w:lineRule="exact"/>
        <w:rPr>
          <w:rStyle w:val="31"/>
          <w:rFonts w:ascii="宋体" w:hAnsi="宋体"/>
          <w:color w:val="000000"/>
          <w:sz w:val="24"/>
          <w:szCs w:val="28"/>
        </w:rPr>
      </w:pPr>
      <w:r>
        <w:rPr>
          <w:rStyle w:val="31"/>
          <w:rFonts w:ascii="宋体" w:hAnsi="宋体"/>
          <w:color w:val="000000"/>
          <w:sz w:val="24"/>
          <w:szCs w:val="28"/>
        </w:rPr>
        <w:t xml:space="preserve">    </w:t>
      </w:r>
    </w:p>
    <w:p>
      <w:pPr>
        <w:snapToGrid w:val="0"/>
        <w:spacing w:line="400" w:lineRule="exact"/>
        <w:ind w:firstLine="360" w:firstLineChars="150"/>
        <w:rPr>
          <w:rStyle w:val="31"/>
          <w:rFonts w:ascii="宋体" w:hAnsi="宋体"/>
          <w:color w:val="000000"/>
          <w:sz w:val="24"/>
          <w:szCs w:val="28"/>
        </w:rPr>
      </w:pPr>
      <w:r>
        <w:rPr>
          <w:rStyle w:val="31"/>
          <w:rFonts w:ascii="宋体" w:hAnsi="宋体"/>
          <w:color w:val="000000"/>
          <w:sz w:val="24"/>
          <w:szCs w:val="28"/>
        </w:rPr>
        <w:t>（供应商公章）                                 （签字</w:t>
      </w:r>
      <w:r>
        <w:rPr>
          <w:rStyle w:val="31"/>
          <w:rFonts w:hint="eastAsia" w:ascii="宋体" w:hAnsi="宋体"/>
          <w:color w:val="000000"/>
          <w:sz w:val="24"/>
          <w:szCs w:val="28"/>
          <w:lang w:val="en-US" w:eastAsia="zh-CN"/>
        </w:rPr>
        <w:t>及</w:t>
      </w:r>
      <w:r>
        <w:rPr>
          <w:rStyle w:val="31"/>
          <w:rFonts w:ascii="宋体" w:hAnsi="宋体"/>
          <w:color w:val="000000"/>
          <w:sz w:val="24"/>
          <w:szCs w:val="28"/>
        </w:rPr>
        <w:t>盖章）</w:t>
      </w:r>
    </w:p>
    <w:p>
      <w:pPr>
        <w:tabs>
          <w:tab w:val="left" w:pos="6300"/>
        </w:tabs>
        <w:snapToGrid w:val="0"/>
        <w:spacing w:line="400" w:lineRule="exact"/>
        <w:ind w:firstLine="570"/>
        <w:rPr>
          <w:rStyle w:val="31"/>
          <w:rFonts w:ascii="宋体" w:hAnsi="宋体"/>
          <w:color w:val="000000"/>
          <w:sz w:val="24"/>
        </w:rPr>
      </w:pPr>
      <w:r>
        <w:rPr>
          <w:rStyle w:val="31"/>
          <w:rFonts w:ascii="宋体" w:hAnsi="宋体"/>
          <w:color w:val="000000"/>
          <w:sz w:val="24"/>
          <w:szCs w:val="28"/>
        </w:rPr>
        <w:t xml:space="preserve">                                            年     月     日</w:t>
      </w:r>
    </w:p>
    <w:p>
      <w:pPr>
        <w:tabs>
          <w:tab w:val="left" w:pos="6300"/>
        </w:tabs>
        <w:snapToGrid w:val="0"/>
        <w:spacing w:line="400" w:lineRule="exact"/>
        <w:ind w:firstLine="480" w:firstLineChars="200"/>
        <w:rPr>
          <w:rStyle w:val="31"/>
          <w:rFonts w:ascii="宋体" w:hAnsi="宋体"/>
          <w:color w:val="000000"/>
          <w:sz w:val="24"/>
        </w:rPr>
      </w:pPr>
      <w:r>
        <w:rPr>
          <w:rStyle w:val="31"/>
          <w:rFonts w:ascii="宋体" w:hAnsi="宋体"/>
          <w:color w:val="000000"/>
          <w:sz w:val="24"/>
        </w:rPr>
        <w:t>注：</w:t>
      </w:r>
    </w:p>
    <w:p>
      <w:pPr>
        <w:tabs>
          <w:tab w:val="left" w:pos="6300"/>
        </w:tabs>
        <w:snapToGrid w:val="0"/>
        <w:spacing w:line="400" w:lineRule="exact"/>
        <w:ind w:firstLine="480" w:firstLineChars="200"/>
        <w:rPr>
          <w:rStyle w:val="31"/>
          <w:rFonts w:ascii="宋体" w:hAnsi="宋体"/>
          <w:color w:val="000000"/>
          <w:sz w:val="24"/>
        </w:rPr>
      </w:pPr>
      <w:r>
        <w:rPr>
          <w:rStyle w:val="31"/>
          <w:rFonts w:ascii="宋体" w:hAnsi="宋体"/>
          <w:color w:val="000000"/>
          <w:sz w:val="24"/>
          <w:szCs w:val="24"/>
        </w:rPr>
        <w:t>1</w:t>
      </w:r>
      <w:r>
        <w:rPr>
          <w:rStyle w:val="31"/>
          <w:rFonts w:ascii="宋体" w:hAnsi="宋体"/>
          <w:color w:val="000000"/>
          <w:sz w:val="24"/>
        </w:rPr>
        <w:t xml:space="preserve">.本表即为对本项目“第四篇 </w:t>
      </w:r>
      <w:r>
        <w:rPr>
          <w:rStyle w:val="31"/>
          <w:rFonts w:hint="eastAsia" w:ascii="宋体" w:hAnsi="宋体"/>
          <w:color w:val="000000"/>
          <w:sz w:val="24"/>
          <w:lang w:eastAsia="zh-CN"/>
        </w:rPr>
        <w:t>询价</w:t>
      </w:r>
      <w:r>
        <w:rPr>
          <w:rStyle w:val="31"/>
          <w:rFonts w:ascii="宋体" w:hAnsi="宋体"/>
          <w:color w:val="000000"/>
          <w:sz w:val="24"/>
        </w:rPr>
        <w:t>项目商务需求”中所列商务要求进行比较和响应；</w:t>
      </w:r>
    </w:p>
    <w:p>
      <w:pPr>
        <w:tabs>
          <w:tab w:val="left" w:pos="6300"/>
        </w:tabs>
        <w:snapToGrid w:val="0"/>
        <w:spacing w:line="400" w:lineRule="exact"/>
        <w:ind w:firstLine="480" w:firstLineChars="200"/>
        <w:rPr>
          <w:rStyle w:val="31"/>
          <w:rFonts w:ascii="宋体" w:hAnsi="宋体"/>
          <w:color w:val="000000"/>
          <w:sz w:val="24"/>
        </w:rPr>
      </w:pPr>
      <w:r>
        <w:rPr>
          <w:rStyle w:val="31"/>
          <w:rFonts w:ascii="宋体" w:hAnsi="宋体"/>
          <w:color w:val="000000"/>
          <w:sz w:val="24"/>
        </w:rPr>
        <w:t>2.该表必须按照</w:t>
      </w:r>
      <w:r>
        <w:rPr>
          <w:rStyle w:val="31"/>
          <w:rFonts w:hint="eastAsia" w:ascii="宋体" w:hAnsi="宋体"/>
          <w:color w:val="000000"/>
          <w:sz w:val="24"/>
          <w:lang w:eastAsia="zh-CN"/>
        </w:rPr>
        <w:t>询价</w:t>
      </w:r>
      <w:r>
        <w:rPr>
          <w:rStyle w:val="31"/>
          <w:rFonts w:ascii="宋体" w:hAnsi="宋体"/>
          <w:color w:val="000000"/>
          <w:sz w:val="24"/>
        </w:rPr>
        <w:t>要求逐条如实填写，根据响应情况在“差异说明”项填写正偏离或负偏离及原因，完全符合的填写“无差异”；</w:t>
      </w:r>
    </w:p>
    <w:p>
      <w:pPr>
        <w:tabs>
          <w:tab w:val="left" w:pos="6300"/>
        </w:tabs>
        <w:snapToGrid w:val="0"/>
        <w:spacing w:line="400" w:lineRule="exact"/>
        <w:ind w:firstLine="480" w:firstLineChars="200"/>
        <w:rPr>
          <w:rStyle w:val="31"/>
          <w:rFonts w:ascii="宋体" w:hAnsi="宋体" w:eastAsia="宋体"/>
          <w:color w:val="000000"/>
          <w:sz w:val="24"/>
        </w:rPr>
      </w:pPr>
      <w:r>
        <w:rPr>
          <w:rStyle w:val="31"/>
          <w:rFonts w:ascii="宋体" w:hAnsi="宋体" w:eastAsia="宋体"/>
          <w:color w:val="000000"/>
          <w:sz w:val="24"/>
        </w:rPr>
        <w:t>3.该表可扩展，并逐页签字或盖章；</w:t>
      </w:r>
    </w:p>
    <w:p>
      <w:pPr>
        <w:snapToGrid w:val="0"/>
        <w:spacing w:line="400" w:lineRule="exact"/>
        <w:ind w:firstLine="560" w:firstLineChars="200"/>
        <w:jc w:val="left"/>
        <w:rPr>
          <w:rStyle w:val="31"/>
          <w:rFonts w:ascii="宋体" w:hAnsi="宋体"/>
          <w:color w:val="000000"/>
        </w:rPr>
      </w:pPr>
      <w:r>
        <w:rPr>
          <w:rStyle w:val="31"/>
          <w:rFonts w:ascii="宋体" w:hAnsi="宋体"/>
          <w:color w:val="000000"/>
        </w:rPr>
        <w:br w:type="page"/>
      </w:r>
    </w:p>
    <w:p>
      <w:pPr>
        <w:pStyle w:val="4"/>
        <w:bidi w:val="0"/>
        <w:rPr>
          <w:lang w:val="en-US" w:eastAsia="zh-CN"/>
        </w:rPr>
      </w:pPr>
      <w:bookmarkStart w:id="31" w:name="_Toc23883"/>
      <w:r>
        <w:rPr>
          <w:lang w:val="en-US" w:eastAsia="zh-CN"/>
        </w:rPr>
        <w:t>四、资格条件</w:t>
      </w:r>
      <w:bookmarkEnd w:id="31"/>
    </w:p>
    <w:p>
      <w:pPr>
        <w:numPr>
          <w:ilvl w:val="0"/>
          <w:numId w:val="22"/>
        </w:numPr>
        <w:tabs>
          <w:tab w:val="left" w:pos="6300"/>
        </w:tabs>
        <w:snapToGrid w:val="0"/>
        <w:spacing w:line="400" w:lineRule="exact"/>
        <w:rPr>
          <w:rStyle w:val="31"/>
          <w:rFonts w:ascii="宋体" w:hAnsi="宋体"/>
          <w:color w:val="000000"/>
          <w:sz w:val="24"/>
          <w:szCs w:val="18"/>
        </w:rPr>
      </w:pPr>
      <w:r>
        <w:rPr>
          <w:rStyle w:val="31"/>
          <w:rFonts w:ascii="宋体" w:hAnsi="宋体"/>
          <w:color w:val="000000"/>
          <w:sz w:val="24"/>
          <w:szCs w:val="18"/>
        </w:rPr>
        <w:t>营业执照（副本）复印件（加盖公章）</w:t>
      </w:r>
    </w:p>
    <w:p>
      <w:pPr>
        <w:numPr>
          <w:ilvl w:val="0"/>
          <w:numId w:val="22"/>
        </w:numPr>
        <w:tabs>
          <w:tab w:val="left" w:pos="6300"/>
        </w:tabs>
        <w:snapToGrid w:val="0"/>
        <w:spacing w:line="400" w:lineRule="exact"/>
        <w:rPr>
          <w:rStyle w:val="31"/>
          <w:rFonts w:ascii="宋体" w:hAnsi="宋体" w:eastAsia="宋体"/>
          <w:color w:val="000000"/>
          <w:sz w:val="24"/>
          <w:szCs w:val="18"/>
        </w:rPr>
      </w:pPr>
      <w:r>
        <w:rPr>
          <w:rStyle w:val="31"/>
          <w:rFonts w:ascii="宋体" w:hAnsi="宋体" w:eastAsia="宋体"/>
          <w:color w:val="000000"/>
          <w:sz w:val="24"/>
          <w:szCs w:val="18"/>
        </w:rPr>
        <w:t>法定代表人身份证明书（格式）</w:t>
      </w:r>
    </w:p>
    <w:p>
      <w:pPr>
        <w:tabs>
          <w:tab w:val="left" w:pos="6300"/>
        </w:tabs>
        <w:snapToGrid w:val="0"/>
        <w:spacing w:line="400" w:lineRule="exact"/>
        <w:ind w:firstLine="570"/>
        <w:rPr>
          <w:rStyle w:val="31"/>
          <w:rFonts w:ascii="宋体" w:hAnsi="宋体"/>
          <w:color w:val="000000"/>
          <w:sz w:val="24"/>
        </w:rPr>
      </w:pPr>
    </w:p>
    <w:p>
      <w:pPr>
        <w:bidi w:val="0"/>
        <w:jc w:val="center"/>
      </w:pPr>
      <w:r>
        <w:t>法定代表人身份证明书</w:t>
      </w:r>
    </w:p>
    <w:p>
      <w:pPr>
        <w:tabs>
          <w:tab w:val="left" w:pos="6300"/>
        </w:tabs>
        <w:snapToGrid w:val="0"/>
        <w:spacing w:line="400" w:lineRule="exact"/>
        <w:ind w:firstLine="570"/>
        <w:rPr>
          <w:rStyle w:val="31"/>
          <w:rFonts w:ascii="宋体" w:hAnsi="宋体"/>
          <w:color w:val="000000"/>
          <w:sz w:val="24"/>
        </w:rPr>
      </w:pPr>
      <w:r>
        <w:rPr>
          <w:rStyle w:val="31"/>
          <w:rFonts w:ascii="宋体" w:hAnsi="宋体"/>
          <w:color w:val="000000"/>
          <w:sz w:val="24"/>
        </w:rPr>
        <w:t>项目名称：</w:t>
      </w:r>
      <w:r>
        <w:rPr>
          <w:rStyle w:val="31"/>
          <w:rFonts w:ascii="宋体" w:hAnsi="宋体"/>
          <w:color w:val="000000"/>
          <w:sz w:val="24"/>
          <w:u w:val="single" w:color="000000"/>
        </w:rPr>
        <w:t xml:space="preserve">                                                </w:t>
      </w:r>
    </w:p>
    <w:p>
      <w:pPr>
        <w:tabs>
          <w:tab w:val="left" w:pos="6300"/>
        </w:tabs>
        <w:snapToGrid w:val="0"/>
        <w:spacing w:line="400" w:lineRule="exact"/>
        <w:ind w:firstLine="570"/>
        <w:rPr>
          <w:rStyle w:val="31"/>
          <w:rFonts w:ascii="宋体" w:hAnsi="宋体"/>
          <w:color w:val="000000"/>
          <w:sz w:val="24"/>
        </w:rPr>
      </w:pPr>
    </w:p>
    <w:p>
      <w:pPr>
        <w:tabs>
          <w:tab w:val="left" w:pos="6300"/>
        </w:tabs>
        <w:snapToGrid w:val="0"/>
        <w:spacing w:line="400" w:lineRule="exact"/>
        <w:ind w:firstLine="570"/>
        <w:rPr>
          <w:rStyle w:val="31"/>
          <w:rFonts w:ascii="宋体" w:hAnsi="宋体"/>
          <w:color w:val="000000"/>
          <w:sz w:val="24"/>
        </w:rPr>
      </w:pPr>
      <w:r>
        <w:rPr>
          <w:rStyle w:val="31"/>
          <w:rFonts w:ascii="宋体" w:hAnsi="宋体"/>
          <w:color w:val="000000"/>
          <w:sz w:val="24"/>
        </w:rPr>
        <w:t>致：</w:t>
      </w:r>
      <w:r>
        <w:rPr>
          <w:rStyle w:val="31"/>
          <w:rFonts w:ascii="宋体" w:hAnsi="宋体"/>
          <w:color w:val="000000"/>
          <w:sz w:val="24"/>
          <w:u w:val="single" w:color="000000"/>
        </w:rPr>
        <w:t xml:space="preserve">                     </w:t>
      </w:r>
      <w:r>
        <w:rPr>
          <w:rStyle w:val="31"/>
          <w:rFonts w:ascii="宋体" w:hAnsi="宋体"/>
          <w:color w:val="000000"/>
          <w:sz w:val="24"/>
        </w:rPr>
        <w:t>（采购人名称）：</w:t>
      </w:r>
    </w:p>
    <w:p>
      <w:pPr>
        <w:tabs>
          <w:tab w:val="left" w:pos="6300"/>
        </w:tabs>
        <w:snapToGrid w:val="0"/>
        <w:spacing w:line="400" w:lineRule="exact"/>
        <w:ind w:firstLine="570"/>
        <w:rPr>
          <w:rStyle w:val="31"/>
          <w:rFonts w:ascii="宋体" w:hAnsi="宋体"/>
          <w:color w:val="000000"/>
          <w:sz w:val="24"/>
        </w:rPr>
      </w:pPr>
      <w:r>
        <w:rPr>
          <w:rStyle w:val="31"/>
          <w:rFonts w:ascii="宋体" w:hAnsi="宋体"/>
          <w:color w:val="000000"/>
          <w:sz w:val="24"/>
          <w:u w:val="single" w:color="000000"/>
        </w:rPr>
        <w:t xml:space="preserve">        </w:t>
      </w:r>
      <w:r>
        <w:rPr>
          <w:rStyle w:val="31"/>
          <w:rFonts w:ascii="宋体" w:hAnsi="宋体"/>
          <w:color w:val="000000"/>
          <w:sz w:val="24"/>
        </w:rPr>
        <w:t>（法定代表人姓名）在</w:t>
      </w:r>
      <w:r>
        <w:rPr>
          <w:rStyle w:val="31"/>
          <w:rFonts w:ascii="宋体" w:hAnsi="宋体"/>
          <w:color w:val="000000"/>
          <w:sz w:val="24"/>
          <w:u w:val="single" w:color="000000"/>
        </w:rPr>
        <w:t xml:space="preserve">                       </w:t>
      </w:r>
      <w:r>
        <w:rPr>
          <w:rStyle w:val="31"/>
          <w:rFonts w:ascii="宋体" w:hAnsi="宋体"/>
          <w:color w:val="000000"/>
          <w:sz w:val="24"/>
        </w:rPr>
        <w:t>（供应商名称）任</w:t>
      </w:r>
      <w:r>
        <w:rPr>
          <w:rStyle w:val="31"/>
          <w:rFonts w:ascii="宋体" w:hAnsi="宋体"/>
          <w:color w:val="000000"/>
          <w:sz w:val="24"/>
          <w:u w:val="single" w:color="000000"/>
        </w:rPr>
        <w:t xml:space="preserve">    </w:t>
      </w:r>
      <w:r>
        <w:rPr>
          <w:rStyle w:val="31"/>
          <w:rFonts w:ascii="宋体" w:hAnsi="宋体"/>
          <w:color w:val="000000"/>
          <w:sz w:val="24"/>
        </w:rPr>
        <w:t>（职务名称）职务，是（供应商名称）</w:t>
      </w:r>
      <w:r>
        <w:rPr>
          <w:rStyle w:val="31"/>
          <w:rFonts w:ascii="宋体" w:hAnsi="宋体"/>
          <w:color w:val="000000"/>
          <w:sz w:val="24"/>
          <w:u w:val="single" w:color="000000"/>
        </w:rPr>
        <w:t xml:space="preserve">              </w:t>
      </w:r>
      <w:r>
        <w:rPr>
          <w:rStyle w:val="31"/>
          <w:rFonts w:ascii="宋体" w:hAnsi="宋体"/>
          <w:color w:val="000000"/>
          <w:sz w:val="24"/>
        </w:rPr>
        <w:t>的法定代表人。</w:t>
      </w:r>
    </w:p>
    <w:p>
      <w:pPr>
        <w:tabs>
          <w:tab w:val="left" w:pos="6300"/>
        </w:tabs>
        <w:snapToGrid w:val="0"/>
        <w:spacing w:line="400" w:lineRule="exact"/>
        <w:ind w:firstLine="570"/>
        <w:rPr>
          <w:rStyle w:val="31"/>
          <w:rFonts w:ascii="宋体" w:hAnsi="宋体"/>
          <w:color w:val="000000"/>
          <w:sz w:val="24"/>
        </w:rPr>
      </w:pPr>
    </w:p>
    <w:p>
      <w:pPr>
        <w:tabs>
          <w:tab w:val="left" w:pos="6300"/>
        </w:tabs>
        <w:snapToGrid w:val="0"/>
        <w:spacing w:line="400" w:lineRule="exact"/>
        <w:ind w:firstLine="570"/>
        <w:rPr>
          <w:rStyle w:val="31"/>
          <w:rFonts w:ascii="宋体" w:hAnsi="宋体"/>
          <w:color w:val="000000"/>
          <w:sz w:val="24"/>
        </w:rPr>
      </w:pPr>
      <w:r>
        <w:rPr>
          <w:rStyle w:val="31"/>
          <w:rFonts w:ascii="宋体" w:hAnsi="宋体"/>
          <w:color w:val="000000"/>
          <w:sz w:val="24"/>
        </w:rPr>
        <w:t>特此证明。</w:t>
      </w:r>
    </w:p>
    <w:p>
      <w:pPr>
        <w:tabs>
          <w:tab w:val="left" w:pos="6300"/>
        </w:tabs>
        <w:snapToGrid w:val="0"/>
        <w:spacing w:line="400" w:lineRule="exact"/>
        <w:ind w:firstLine="570"/>
        <w:rPr>
          <w:rStyle w:val="31"/>
          <w:rFonts w:ascii="宋体" w:hAnsi="宋体"/>
          <w:color w:val="000000"/>
          <w:sz w:val="24"/>
        </w:rPr>
      </w:pPr>
    </w:p>
    <w:p>
      <w:pPr>
        <w:pStyle w:val="21"/>
        <w:snapToGrid w:val="0"/>
        <w:rPr>
          <w:rStyle w:val="31"/>
          <w:rFonts w:ascii="宋体" w:hAnsi="宋体"/>
          <w:color w:val="000000"/>
          <w:sz w:val="24"/>
        </w:rPr>
      </w:pPr>
    </w:p>
    <w:p>
      <w:pPr>
        <w:pStyle w:val="21"/>
        <w:snapToGrid w:val="0"/>
        <w:rPr>
          <w:rStyle w:val="31"/>
          <w:rFonts w:ascii="宋体" w:hAnsi="宋体"/>
          <w:color w:val="000000"/>
          <w:sz w:val="24"/>
        </w:rPr>
      </w:pPr>
    </w:p>
    <w:p>
      <w:pPr>
        <w:pStyle w:val="21"/>
        <w:snapToGrid w:val="0"/>
        <w:rPr>
          <w:rStyle w:val="31"/>
          <w:rFonts w:ascii="宋体" w:hAnsi="宋体"/>
          <w:color w:val="000000"/>
          <w:sz w:val="24"/>
        </w:rPr>
      </w:pPr>
    </w:p>
    <w:p>
      <w:pPr>
        <w:tabs>
          <w:tab w:val="left" w:pos="6300"/>
        </w:tabs>
        <w:snapToGrid w:val="0"/>
        <w:spacing w:line="400" w:lineRule="exact"/>
        <w:ind w:firstLine="570"/>
        <w:rPr>
          <w:rStyle w:val="31"/>
          <w:rFonts w:ascii="宋体" w:hAnsi="宋体"/>
          <w:color w:val="000000"/>
          <w:sz w:val="24"/>
        </w:rPr>
      </w:pPr>
      <w:r>
        <w:rPr>
          <w:rStyle w:val="31"/>
          <w:rFonts w:ascii="宋体" w:hAnsi="宋体"/>
          <w:color w:val="000000"/>
          <w:sz w:val="24"/>
        </w:rPr>
        <w:t>法定代表人联系电话：</w:t>
      </w:r>
    </w:p>
    <w:p>
      <w:pPr>
        <w:pStyle w:val="21"/>
        <w:snapToGrid w:val="0"/>
        <w:ind w:firstLine="480"/>
        <w:rPr>
          <w:rStyle w:val="31"/>
          <w:rFonts w:ascii="宋体" w:hAnsi="宋体"/>
          <w:color w:val="000000"/>
          <w:sz w:val="24"/>
        </w:rPr>
      </w:pPr>
    </w:p>
    <w:p>
      <w:pPr>
        <w:pStyle w:val="21"/>
        <w:snapToGrid w:val="0"/>
        <w:ind w:firstLine="480"/>
        <w:rPr>
          <w:rStyle w:val="31"/>
          <w:rFonts w:ascii="宋体" w:hAnsi="宋体"/>
          <w:color w:val="000000"/>
          <w:sz w:val="24"/>
        </w:rPr>
      </w:pPr>
    </w:p>
    <w:p>
      <w:pPr>
        <w:pStyle w:val="21"/>
        <w:snapToGrid w:val="0"/>
        <w:ind w:firstLine="480"/>
        <w:rPr>
          <w:rStyle w:val="31"/>
          <w:rFonts w:ascii="宋体" w:hAnsi="宋体"/>
          <w:color w:val="000000"/>
          <w:sz w:val="24"/>
        </w:rPr>
      </w:pPr>
    </w:p>
    <w:p>
      <w:pPr>
        <w:pStyle w:val="21"/>
        <w:snapToGrid w:val="0"/>
        <w:ind w:firstLine="480"/>
        <w:rPr>
          <w:rStyle w:val="31"/>
          <w:rFonts w:ascii="宋体" w:hAnsi="宋体"/>
          <w:color w:val="000000"/>
          <w:sz w:val="24"/>
        </w:rPr>
      </w:pPr>
    </w:p>
    <w:p>
      <w:pPr>
        <w:tabs>
          <w:tab w:val="left" w:pos="6300"/>
        </w:tabs>
        <w:snapToGrid w:val="0"/>
        <w:spacing w:line="400" w:lineRule="exact"/>
        <w:ind w:firstLine="570"/>
        <w:rPr>
          <w:rStyle w:val="31"/>
          <w:rFonts w:ascii="宋体" w:hAnsi="宋体"/>
          <w:color w:val="000000"/>
          <w:sz w:val="24"/>
        </w:rPr>
      </w:pPr>
    </w:p>
    <w:p>
      <w:pPr>
        <w:tabs>
          <w:tab w:val="left" w:pos="6300"/>
        </w:tabs>
        <w:snapToGrid w:val="0"/>
        <w:spacing w:line="400" w:lineRule="exact"/>
        <w:ind w:firstLine="570"/>
        <w:rPr>
          <w:rStyle w:val="31"/>
          <w:rFonts w:ascii="宋体" w:hAnsi="宋体"/>
          <w:color w:val="000000"/>
          <w:sz w:val="24"/>
        </w:rPr>
      </w:pPr>
      <w:r>
        <w:rPr>
          <w:rStyle w:val="31"/>
          <w:rFonts w:ascii="宋体" w:hAnsi="宋体"/>
          <w:color w:val="000000"/>
          <w:sz w:val="24"/>
        </w:rPr>
        <w:t xml:space="preserve">                                             （供应商公章）</w:t>
      </w:r>
    </w:p>
    <w:p>
      <w:pPr>
        <w:tabs>
          <w:tab w:val="left" w:pos="6300"/>
        </w:tabs>
        <w:snapToGrid w:val="0"/>
        <w:spacing w:line="400" w:lineRule="exact"/>
        <w:ind w:firstLine="570"/>
        <w:rPr>
          <w:rStyle w:val="31"/>
          <w:rFonts w:ascii="宋体" w:hAnsi="宋体"/>
          <w:color w:val="000000"/>
          <w:sz w:val="24"/>
        </w:rPr>
      </w:pPr>
    </w:p>
    <w:p>
      <w:pPr>
        <w:tabs>
          <w:tab w:val="left" w:pos="6300"/>
        </w:tabs>
        <w:snapToGrid w:val="0"/>
        <w:spacing w:line="400" w:lineRule="exact"/>
        <w:ind w:firstLine="570"/>
        <w:rPr>
          <w:rStyle w:val="31"/>
          <w:rFonts w:ascii="宋体" w:hAnsi="宋体"/>
          <w:color w:val="000000"/>
          <w:sz w:val="24"/>
        </w:rPr>
      </w:pPr>
      <w:r>
        <w:rPr>
          <w:rStyle w:val="31"/>
          <w:rFonts w:ascii="宋体" w:hAnsi="宋体"/>
          <w:color w:val="000000"/>
          <w:sz w:val="24"/>
        </w:rPr>
        <w:t xml:space="preserve">                                                    年   月   日</w:t>
      </w:r>
    </w:p>
    <w:p>
      <w:pPr>
        <w:tabs>
          <w:tab w:val="left" w:pos="6300"/>
        </w:tabs>
        <w:snapToGrid w:val="0"/>
        <w:spacing w:line="400" w:lineRule="exact"/>
        <w:ind w:firstLine="570"/>
        <w:rPr>
          <w:rStyle w:val="31"/>
          <w:rFonts w:ascii="宋体" w:hAnsi="宋体"/>
          <w:color w:val="000000"/>
          <w:sz w:val="24"/>
        </w:rPr>
      </w:pPr>
    </w:p>
    <w:p>
      <w:pPr>
        <w:tabs>
          <w:tab w:val="left" w:pos="6300"/>
        </w:tabs>
        <w:snapToGrid w:val="0"/>
        <w:spacing w:line="400" w:lineRule="exact"/>
        <w:ind w:firstLine="570"/>
        <w:rPr>
          <w:rStyle w:val="31"/>
          <w:rFonts w:ascii="宋体" w:hAnsi="宋体"/>
          <w:color w:val="000000"/>
          <w:sz w:val="24"/>
        </w:rPr>
      </w:pPr>
      <w:r>
        <w:rPr>
          <w:rStyle w:val="31"/>
          <w:rFonts w:ascii="宋体" w:hAnsi="宋体"/>
          <w:color w:val="000000"/>
          <w:sz w:val="24"/>
        </w:rPr>
        <w:t>（附：法定代表人身份证正反面复印件）</w:t>
      </w:r>
    </w:p>
    <w:p>
      <w:pPr>
        <w:tabs>
          <w:tab w:val="left" w:pos="6300"/>
        </w:tabs>
        <w:snapToGrid w:val="0"/>
        <w:spacing w:line="400" w:lineRule="exact"/>
        <w:ind w:firstLine="570"/>
        <w:rPr>
          <w:rStyle w:val="31"/>
          <w:rFonts w:ascii="宋体" w:hAnsi="宋体"/>
          <w:color w:val="000000"/>
          <w:sz w:val="24"/>
        </w:rPr>
      </w:pPr>
    </w:p>
    <w:p>
      <w:pPr>
        <w:tabs>
          <w:tab w:val="left" w:pos="6300"/>
        </w:tabs>
        <w:snapToGrid w:val="0"/>
        <w:spacing w:line="400" w:lineRule="exact"/>
        <w:ind w:firstLine="570"/>
        <w:rPr>
          <w:rStyle w:val="31"/>
          <w:rFonts w:ascii="宋体" w:hAnsi="宋体"/>
          <w:color w:val="000000"/>
          <w:sz w:val="24"/>
        </w:rPr>
      </w:pPr>
    </w:p>
    <w:p>
      <w:pPr>
        <w:tabs>
          <w:tab w:val="left" w:pos="6300"/>
        </w:tabs>
        <w:snapToGrid w:val="0"/>
        <w:spacing w:line="400" w:lineRule="exact"/>
        <w:ind w:firstLine="570"/>
        <w:rPr>
          <w:rStyle w:val="31"/>
          <w:rFonts w:ascii="宋体" w:hAnsi="宋体"/>
          <w:color w:val="000000"/>
          <w:sz w:val="24"/>
        </w:rPr>
      </w:pPr>
    </w:p>
    <w:p>
      <w:pPr>
        <w:tabs>
          <w:tab w:val="left" w:pos="6300"/>
        </w:tabs>
        <w:snapToGrid w:val="0"/>
        <w:spacing w:line="400" w:lineRule="exact"/>
        <w:ind w:firstLine="570"/>
        <w:rPr>
          <w:rStyle w:val="31"/>
          <w:rFonts w:ascii="宋体" w:hAnsi="宋体"/>
          <w:color w:val="000000"/>
          <w:sz w:val="24"/>
        </w:rPr>
      </w:pPr>
    </w:p>
    <w:p>
      <w:pPr>
        <w:tabs>
          <w:tab w:val="left" w:pos="6300"/>
        </w:tabs>
        <w:snapToGrid w:val="0"/>
        <w:spacing w:line="400" w:lineRule="exact"/>
        <w:ind w:firstLine="570"/>
        <w:rPr>
          <w:rStyle w:val="31"/>
          <w:rFonts w:ascii="宋体" w:hAnsi="宋体"/>
          <w:color w:val="000000"/>
          <w:sz w:val="24"/>
        </w:rPr>
      </w:pPr>
    </w:p>
    <w:p>
      <w:pPr>
        <w:tabs>
          <w:tab w:val="left" w:pos="6300"/>
        </w:tabs>
        <w:snapToGrid w:val="0"/>
        <w:spacing w:line="400" w:lineRule="exact"/>
        <w:rPr>
          <w:rStyle w:val="31"/>
          <w:rFonts w:ascii="宋体" w:hAnsi="宋体"/>
          <w:color w:val="000000"/>
        </w:rPr>
      </w:pPr>
      <w:r>
        <w:rPr>
          <w:rStyle w:val="31"/>
          <w:rFonts w:ascii="宋体" w:hAnsi="宋体"/>
          <w:color w:val="000000"/>
        </w:rPr>
        <w:br w:type="column"/>
      </w:r>
    </w:p>
    <w:p>
      <w:pPr>
        <w:numPr>
          <w:ilvl w:val="0"/>
          <w:numId w:val="22"/>
        </w:numPr>
        <w:tabs>
          <w:tab w:val="left" w:pos="6300"/>
        </w:tabs>
        <w:snapToGrid w:val="0"/>
        <w:spacing w:line="400" w:lineRule="exact"/>
        <w:rPr>
          <w:rStyle w:val="31"/>
          <w:rFonts w:ascii="宋体" w:hAnsi="宋体" w:eastAsia="宋体"/>
          <w:color w:val="000000"/>
          <w:sz w:val="24"/>
          <w:szCs w:val="18"/>
        </w:rPr>
      </w:pPr>
      <w:r>
        <w:rPr>
          <w:rStyle w:val="31"/>
          <w:rFonts w:ascii="宋体" w:hAnsi="宋体" w:eastAsia="宋体"/>
          <w:color w:val="000000"/>
          <w:sz w:val="24"/>
          <w:szCs w:val="18"/>
        </w:rPr>
        <w:t>法定代表人授权委托书（格式）</w:t>
      </w:r>
    </w:p>
    <w:p>
      <w:pPr>
        <w:tabs>
          <w:tab w:val="left" w:pos="6300"/>
        </w:tabs>
        <w:snapToGrid w:val="0"/>
        <w:spacing w:line="400" w:lineRule="exact"/>
        <w:jc w:val="center"/>
        <w:rPr>
          <w:rStyle w:val="31"/>
          <w:rFonts w:ascii="宋体" w:hAnsi="宋体"/>
          <w:color w:val="000000"/>
          <w:sz w:val="24"/>
          <w:szCs w:val="18"/>
        </w:rPr>
      </w:pPr>
    </w:p>
    <w:p>
      <w:pPr>
        <w:tabs>
          <w:tab w:val="left" w:pos="6300"/>
        </w:tabs>
        <w:snapToGrid w:val="0"/>
        <w:spacing w:line="400" w:lineRule="exact"/>
        <w:jc w:val="center"/>
        <w:rPr>
          <w:rStyle w:val="31"/>
          <w:rFonts w:ascii="宋体" w:hAnsi="宋体"/>
          <w:color w:val="000000"/>
          <w:sz w:val="24"/>
        </w:rPr>
      </w:pPr>
      <w:r>
        <w:rPr>
          <w:rStyle w:val="31"/>
          <w:rFonts w:ascii="宋体" w:hAnsi="宋体"/>
          <w:color w:val="000000"/>
          <w:sz w:val="24"/>
          <w:szCs w:val="18"/>
        </w:rPr>
        <w:t>法定代表人授权委托书</w:t>
      </w:r>
    </w:p>
    <w:p>
      <w:pPr>
        <w:tabs>
          <w:tab w:val="left" w:pos="6300"/>
        </w:tabs>
        <w:snapToGrid w:val="0"/>
        <w:spacing w:line="400" w:lineRule="exact"/>
        <w:ind w:firstLine="480" w:firstLineChars="200"/>
        <w:rPr>
          <w:rStyle w:val="31"/>
          <w:rFonts w:ascii="宋体" w:hAnsi="宋体"/>
          <w:color w:val="000000"/>
          <w:sz w:val="24"/>
        </w:rPr>
      </w:pPr>
      <w:r>
        <w:rPr>
          <w:rStyle w:val="31"/>
          <w:rFonts w:ascii="宋体" w:hAnsi="宋体"/>
          <w:color w:val="000000"/>
          <w:sz w:val="24"/>
          <w:szCs w:val="28"/>
        </w:rPr>
        <w:t>项目名称</w:t>
      </w:r>
      <w:r>
        <w:rPr>
          <w:rStyle w:val="31"/>
          <w:rFonts w:ascii="宋体" w:hAnsi="宋体"/>
          <w:color w:val="000000"/>
          <w:sz w:val="24"/>
        </w:rPr>
        <w:t>：</w:t>
      </w:r>
      <w:r>
        <w:rPr>
          <w:rStyle w:val="31"/>
          <w:rFonts w:ascii="宋体" w:hAnsi="宋体"/>
          <w:color w:val="000000"/>
          <w:sz w:val="24"/>
          <w:u w:val="single" w:color="000000"/>
        </w:rPr>
        <w:t xml:space="preserve">                                                </w:t>
      </w:r>
    </w:p>
    <w:p>
      <w:pPr>
        <w:tabs>
          <w:tab w:val="left" w:pos="6300"/>
        </w:tabs>
        <w:snapToGrid w:val="0"/>
        <w:spacing w:line="400" w:lineRule="exact"/>
        <w:ind w:firstLine="570"/>
        <w:rPr>
          <w:rStyle w:val="31"/>
          <w:rFonts w:ascii="宋体" w:hAnsi="宋体"/>
          <w:color w:val="000000"/>
          <w:sz w:val="24"/>
        </w:rPr>
      </w:pPr>
    </w:p>
    <w:p>
      <w:pPr>
        <w:tabs>
          <w:tab w:val="left" w:pos="6300"/>
        </w:tabs>
        <w:snapToGrid w:val="0"/>
        <w:spacing w:line="400" w:lineRule="exact"/>
        <w:ind w:firstLine="480" w:firstLineChars="200"/>
        <w:rPr>
          <w:rStyle w:val="31"/>
          <w:rFonts w:ascii="宋体" w:hAnsi="宋体"/>
          <w:color w:val="000000"/>
          <w:sz w:val="24"/>
        </w:rPr>
      </w:pPr>
      <w:r>
        <w:rPr>
          <w:rStyle w:val="31"/>
          <w:rFonts w:ascii="宋体" w:hAnsi="宋体"/>
          <w:color w:val="000000"/>
          <w:sz w:val="24"/>
        </w:rPr>
        <w:t>致：</w:t>
      </w:r>
      <w:r>
        <w:rPr>
          <w:rStyle w:val="31"/>
          <w:rFonts w:ascii="宋体" w:hAnsi="宋体"/>
          <w:color w:val="000000"/>
          <w:sz w:val="24"/>
          <w:u w:val="single" w:color="000000"/>
        </w:rPr>
        <w:t xml:space="preserve">                     </w:t>
      </w:r>
      <w:r>
        <w:rPr>
          <w:rStyle w:val="31"/>
          <w:rFonts w:ascii="宋体" w:hAnsi="宋体"/>
          <w:color w:val="000000"/>
          <w:sz w:val="24"/>
        </w:rPr>
        <w:t>（采购人名称）：</w:t>
      </w:r>
    </w:p>
    <w:p>
      <w:pPr>
        <w:tabs>
          <w:tab w:val="left" w:pos="6300"/>
        </w:tabs>
        <w:snapToGrid w:val="0"/>
        <w:spacing w:line="400" w:lineRule="exact"/>
        <w:ind w:firstLine="480" w:firstLineChars="200"/>
        <w:rPr>
          <w:rStyle w:val="31"/>
          <w:rFonts w:ascii="宋体" w:hAnsi="宋体"/>
          <w:color w:val="000000"/>
          <w:sz w:val="24"/>
        </w:rPr>
      </w:pPr>
      <w:r>
        <w:rPr>
          <w:rStyle w:val="31"/>
          <w:rFonts w:ascii="宋体" w:hAnsi="宋体"/>
          <w:color w:val="000000"/>
          <w:sz w:val="24"/>
          <w:u w:val="single" w:color="000000"/>
        </w:rPr>
        <w:t xml:space="preserve">            </w:t>
      </w:r>
      <w:r>
        <w:rPr>
          <w:rStyle w:val="31"/>
          <w:rFonts w:ascii="宋体" w:hAnsi="宋体"/>
          <w:color w:val="000000"/>
          <w:sz w:val="24"/>
        </w:rPr>
        <w:t>（供应商法定代表人名称）是</w:t>
      </w:r>
      <w:r>
        <w:rPr>
          <w:rStyle w:val="31"/>
          <w:rFonts w:ascii="宋体" w:hAnsi="宋体"/>
          <w:color w:val="000000"/>
          <w:sz w:val="24"/>
          <w:u w:val="single" w:color="000000"/>
        </w:rPr>
        <w:t xml:space="preserve">                    </w:t>
      </w:r>
      <w:r>
        <w:rPr>
          <w:rStyle w:val="31"/>
          <w:rFonts w:ascii="宋体" w:hAnsi="宋体"/>
          <w:color w:val="000000"/>
          <w:sz w:val="24"/>
        </w:rPr>
        <w:t>（供应商名称）的法定代表人，特授权</w:t>
      </w:r>
      <w:r>
        <w:rPr>
          <w:rStyle w:val="31"/>
          <w:rFonts w:ascii="宋体" w:hAnsi="宋体"/>
          <w:color w:val="000000"/>
          <w:sz w:val="24"/>
          <w:u w:val="single" w:color="000000"/>
        </w:rPr>
        <w:t xml:space="preserve">          </w:t>
      </w:r>
      <w:r>
        <w:rPr>
          <w:rStyle w:val="31"/>
          <w:rFonts w:ascii="宋体" w:hAnsi="宋体"/>
          <w:color w:val="000000"/>
          <w:sz w:val="24"/>
        </w:rPr>
        <w:t>（被授权人姓名及身份证代码）代表我单位全权办理上述项目的</w:t>
      </w:r>
      <w:r>
        <w:rPr>
          <w:rStyle w:val="31"/>
          <w:rFonts w:hint="eastAsia" w:ascii="宋体" w:hAnsi="宋体"/>
          <w:color w:val="000000"/>
          <w:sz w:val="24"/>
          <w:lang w:eastAsia="zh-CN"/>
        </w:rPr>
        <w:t>询价</w:t>
      </w:r>
      <w:r>
        <w:rPr>
          <w:rStyle w:val="31"/>
          <w:rFonts w:ascii="宋体" w:hAnsi="宋体"/>
          <w:color w:val="000000"/>
          <w:sz w:val="24"/>
        </w:rPr>
        <w:t>、</w:t>
      </w:r>
      <w:r>
        <w:rPr>
          <w:rStyle w:val="31"/>
          <w:rFonts w:hint="eastAsia" w:ascii="宋体" w:hAnsi="宋体"/>
          <w:color w:val="000000"/>
          <w:sz w:val="24"/>
          <w:lang w:eastAsia="zh-CN"/>
        </w:rPr>
        <w:t>询价</w:t>
      </w:r>
      <w:r>
        <w:rPr>
          <w:rStyle w:val="31"/>
          <w:rFonts w:ascii="宋体" w:hAnsi="宋体"/>
          <w:color w:val="000000"/>
          <w:sz w:val="24"/>
        </w:rPr>
        <w:t>、签约等具体工作，并签署全部有关文件、协议及合同。</w:t>
      </w:r>
    </w:p>
    <w:p>
      <w:pPr>
        <w:tabs>
          <w:tab w:val="left" w:pos="6300"/>
        </w:tabs>
        <w:snapToGrid w:val="0"/>
        <w:spacing w:line="400" w:lineRule="exact"/>
        <w:ind w:firstLine="480" w:firstLineChars="200"/>
        <w:rPr>
          <w:rStyle w:val="31"/>
          <w:rFonts w:ascii="宋体" w:hAnsi="宋体"/>
          <w:color w:val="000000"/>
          <w:sz w:val="24"/>
        </w:rPr>
      </w:pPr>
      <w:r>
        <w:rPr>
          <w:rStyle w:val="31"/>
          <w:rFonts w:ascii="宋体" w:hAnsi="宋体"/>
          <w:color w:val="000000"/>
          <w:sz w:val="24"/>
        </w:rPr>
        <w:t>我单位对被授权人的签字负全部责任。</w:t>
      </w:r>
    </w:p>
    <w:p>
      <w:pPr>
        <w:tabs>
          <w:tab w:val="left" w:pos="6300"/>
        </w:tabs>
        <w:snapToGrid w:val="0"/>
        <w:spacing w:line="400" w:lineRule="exact"/>
        <w:ind w:firstLine="480" w:firstLineChars="200"/>
        <w:rPr>
          <w:rStyle w:val="31"/>
          <w:rFonts w:ascii="宋体" w:hAnsi="宋体"/>
          <w:color w:val="000000"/>
          <w:sz w:val="24"/>
        </w:rPr>
      </w:pPr>
      <w:r>
        <w:rPr>
          <w:rStyle w:val="31"/>
          <w:rFonts w:ascii="宋体" w:hAnsi="宋体"/>
          <w:color w:val="000000"/>
          <w:sz w:val="24"/>
        </w:rPr>
        <w:t>在撤</w:t>
      </w:r>
      <w:r>
        <w:rPr>
          <w:rStyle w:val="31"/>
          <w:rFonts w:hint="eastAsia" w:ascii="宋体" w:hAnsi="宋体"/>
          <w:color w:val="000000"/>
          <w:sz w:val="24"/>
          <w:lang w:val="en-US" w:eastAsia="zh-CN"/>
        </w:rPr>
        <w:t>销</w:t>
      </w:r>
      <w:r>
        <w:rPr>
          <w:rStyle w:val="31"/>
          <w:rFonts w:ascii="宋体" w:hAnsi="宋体"/>
          <w:color w:val="000000"/>
          <w:sz w:val="24"/>
        </w:rPr>
        <w:t>授权的书面通知以前，本授权书一直有效。被授权人在授权书有效期内签署的所有文件不因授权的撤</w:t>
      </w:r>
      <w:r>
        <w:rPr>
          <w:rStyle w:val="31"/>
          <w:rFonts w:hint="eastAsia" w:ascii="宋体" w:hAnsi="宋体"/>
          <w:color w:val="000000"/>
          <w:sz w:val="24"/>
          <w:lang w:val="en-US" w:eastAsia="zh-CN"/>
        </w:rPr>
        <w:t>销</w:t>
      </w:r>
      <w:r>
        <w:rPr>
          <w:rStyle w:val="31"/>
          <w:rFonts w:ascii="宋体" w:hAnsi="宋体"/>
          <w:color w:val="000000"/>
          <w:sz w:val="24"/>
        </w:rPr>
        <w:t>而失效。</w:t>
      </w:r>
    </w:p>
    <w:p>
      <w:pPr>
        <w:tabs>
          <w:tab w:val="left" w:pos="6300"/>
        </w:tabs>
        <w:snapToGrid w:val="0"/>
        <w:spacing w:line="400" w:lineRule="exact"/>
        <w:ind w:firstLine="570"/>
        <w:rPr>
          <w:rStyle w:val="31"/>
          <w:rFonts w:ascii="宋体" w:hAnsi="宋体"/>
          <w:color w:val="000000"/>
          <w:sz w:val="24"/>
        </w:rPr>
      </w:pPr>
    </w:p>
    <w:p>
      <w:pPr>
        <w:tabs>
          <w:tab w:val="left" w:pos="6300"/>
        </w:tabs>
        <w:snapToGrid w:val="0"/>
        <w:spacing w:line="400" w:lineRule="exact"/>
        <w:ind w:firstLine="570"/>
        <w:rPr>
          <w:rStyle w:val="31"/>
          <w:rFonts w:ascii="宋体" w:hAnsi="宋体"/>
          <w:color w:val="000000"/>
          <w:sz w:val="24"/>
        </w:rPr>
      </w:pPr>
    </w:p>
    <w:p>
      <w:pPr>
        <w:tabs>
          <w:tab w:val="left" w:pos="6300"/>
        </w:tabs>
        <w:snapToGrid w:val="0"/>
        <w:spacing w:line="400" w:lineRule="exact"/>
        <w:ind w:firstLine="570"/>
        <w:rPr>
          <w:rStyle w:val="31"/>
          <w:rFonts w:ascii="宋体" w:hAnsi="宋体"/>
          <w:color w:val="000000"/>
          <w:sz w:val="24"/>
        </w:rPr>
      </w:pPr>
      <w:r>
        <w:rPr>
          <w:rStyle w:val="31"/>
          <w:rFonts w:ascii="宋体" w:hAnsi="宋体"/>
          <w:color w:val="000000"/>
          <w:sz w:val="24"/>
        </w:rPr>
        <w:t>被授权人：                                 供应商法定代表人：</w:t>
      </w:r>
    </w:p>
    <w:p>
      <w:pPr>
        <w:tabs>
          <w:tab w:val="left" w:pos="6300"/>
        </w:tabs>
        <w:snapToGrid w:val="0"/>
        <w:spacing w:line="400" w:lineRule="exact"/>
        <w:ind w:firstLine="570"/>
        <w:rPr>
          <w:rStyle w:val="31"/>
          <w:rFonts w:ascii="宋体" w:hAnsi="宋体"/>
          <w:color w:val="000000"/>
          <w:sz w:val="24"/>
          <w:szCs w:val="28"/>
        </w:rPr>
      </w:pPr>
      <w:r>
        <w:rPr>
          <w:rStyle w:val="31"/>
          <w:rFonts w:ascii="宋体" w:hAnsi="宋体"/>
          <w:color w:val="000000"/>
          <w:sz w:val="24"/>
          <w:szCs w:val="28"/>
        </w:rPr>
        <w:t>（签字</w:t>
      </w:r>
      <w:r>
        <w:rPr>
          <w:rStyle w:val="31"/>
          <w:rFonts w:hint="eastAsia" w:ascii="宋体" w:hAnsi="宋体"/>
          <w:color w:val="000000"/>
          <w:sz w:val="24"/>
          <w:szCs w:val="28"/>
          <w:lang w:val="en-US" w:eastAsia="zh-CN"/>
        </w:rPr>
        <w:t>及</w:t>
      </w:r>
      <w:r>
        <w:rPr>
          <w:rStyle w:val="31"/>
          <w:rFonts w:ascii="宋体" w:hAnsi="宋体"/>
          <w:color w:val="000000"/>
          <w:sz w:val="24"/>
          <w:szCs w:val="28"/>
        </w:rPr>
        <w:t>盖章）                                （签字</w:t>
      </w:r>
      <w:r>
        <w:rPr>
          <w:rStyle w:val="31"/>
          <w:rFonts w:hint="eastAsia" w:ascii="宋体" w:hAnsi="宋体"/>
          <w:color w:val="000000"/>
          <w:sz w:val="24"/>
          <w:szCs w:val="28"/>
          <w:lang w:val="en-US" w:eastAsia="zh-CN"/>
        </w:rPr>
        <w:t>及</w:t>
      </w:r>
      <w:r>
        <w:rPr>
          <w:rStyle w:val="31"/>
          <w:rFonts w:ascii="宋体" w:hAnsi="宋体"/>
          <w:color w:val="000000"/>
          <w:sz w:val="24"/>
          <w:szCs w:val="28"/>
        </w:rPr>
        <w:t>盖章）</w:t>
      </w:r>
    </w:p>
    <w:p>
      <w:pPr>
        <w:tabs>
          <w:tab w:val="left" w:pos="6300"/>
        </w:tabs>
        <w:snapToGrid w:val="0"/>
        <w:spacing w:line="400" w:lineRule="exact"/>
        <w:ind w:firstLine="570"/>
        <w:rPr>
          <w:rStyle w:val="31"/>
          <w:rFonts w:ascii="宋体" w:hAnsi="宋体"/>
          <w:color w:val="000000"/>
          <w:sz w:val="24"/>
          <w:szCs w:val="28"/>
        </w:rPr>
      </w:pPr>
    </w:p>
    <w:p>
      <w:pPr>
        <w:tabs>
          <w:tab w:val="left" w:pos="6300"/>
        </w:tabs>
        <w:snapToGrid w:val="0"/>
        <w:spacing w:line="400" w:lineRule="exact"/>
        <w:ind w:firstLine="570"/>
        <w:rPr>
          <w:rStyle w:val="31"/>
          <w:rFonts w:ascii="宋体" w:hAnsi="宋体"/>
          <w:color w:val="000000"/>
          <w:sz w:val="24"/>
        </w:rPr>
      </w:pPr>
      <w:r>
        <w:rPr>
          <w:rStyle w:val="31"/>
          <w:rFonts w:ascii="宋体" w:hAnsi="宋体"/>
          <w:color w:val="000000"/>
          <w:sz w:val="24"/>
        </w:rPr>
        <w:t>被授权人联系电话：</w:t>
      </w:r>
    </w:p>
    <w:p>
      <w:pPr>
        <w:pStyle w:val="21"/>
        <w:snapToGrid w:val="0"/>
        <w:rPr>
          <w:rStyle w:val="31"/>
          <w:rFonts w:ascii="宋体" w:hAnsi="宋体"/>
          <w:color w:val="000000"/>
          <w:sz w:val="24"/>
        </w:rPr>
      </w:pPr>
    </w:p>
    <w:p>
      <w:pPr>
        <w:pStyle w:val="21"/>
        <w:snapToGrid w:val="0"/>
        <w:rPr>
          <w:rStyle w:val="31"/>
          <w:rFonts w:ascii="宋体" w:hAnsi="宋体"/>
          <w:color w:val="000000"/>
          <w:sz w:val="24"/>
        </w:rPr>
      </w:pPr>
    </w:p>
    <w:p>
      <w:pPr>
        <w:pStyle w:val="21"/>
        <w:snapToGrid w:val="0"/>
        <w:rPr>
          <w:rStyle w:val="31"/>
          <w:rFonts w:ascii="宋体" w:hAnsi="宋体"/>
          <w:color w:val="000000"/>
          <w:sz w:val="24"/>
        </w:rPr>
      </w:pPr>
    </w:p>
    <w:p>
      <w:pPr>
        <w:pStyle w:val="21"/>
        <w:snapToGrid w:val="0"/>
        <w:rPr>
          <w:rStyle w:val="31"/>
          <w:rFonts w:ascii="宋体" w:hAnsi="宋体"/>
          <w:color w:val="000000"/>
          <w:sz w:val="24"/>
        </w:rPr>
      </w:pPr>
    </w:p>
    <w:p>
      <w:pPr>
        <w:pStyle w:val="21"/>
        <w:snapToGrid w:val="0"/>
        <w:rPr>
          <w:rStyle w:val="31"/>
          <w:rFonts w:ascii="宋体" w:hAnsi="宋体"/>
          <w:color w:val="000000"/>
          <w:sz w:val="24"/>
        </w:rPr>
      </w:pPr>
    </w:p>
    <w:p>
      <w:pPr>
        <w:tabs>
          <w:tab w:val="left" w:pos="6300"/>
        </w:tabs>
        <w:snapToGrid w:val="0"/>
        <w:spacing w:line="400" w:lineRule="exact"/>
        <w:ind w:firstLine="570"/>
        <w:rPr>
          <w:rStyle w:val="31"/>
          <w:rFonts w:ascii="宋体" w:hAnsi="宋体"/>
          <w:color w:val="000000"/>
          <w:sz w:val="24"/>
        </w:rPr>
      </w:pPr>
      <w:r>
        <w:rPr>
          <w:rStyle w:val="31"/>
          <w:rFonts w:ascii="宋体" w:hAnsi="宋体"/>
          <w:color w:val="000000"/>
          <w:sz w:val="24"/>
        </w:rPr>
        <w:t>（附：被授权人身份证正反面复印件）</w:t>
      </w:r>
    </w:p>
    <w:p>
      <w:pPr>
        <w:tabs>
          <w:tab w:val="left" w:pos="6300"/>
        </w:tabs>
        <w:snapToGrid w:val="0"/>
        <w:spacing w:line="400" w:lineRule="exact"/>
        <w:ind w:firstLine="570"/>
        <w:rPr>
          <w:rStyle w:val="31"/>
          <w:rFonts w:ascii="宋体" w:hAnsi="宋体"/>
          <w:color w:val="000000"/>
          <w:sz w:val="24"/>
        </w:rPr>
      </w:pPr>
      <w:r>
        <w:rPr>
          <w:rStyle w:val="31"/>
          <w:rFonts w:ascii="宋体" w:hAnsi="宋体"/>
          <w:color w:val="000000"/>
          <w:sz w:val="24"/>
        </w:rPr>
        <w:t xml:space="preserve">                                          </w:t>
      </w:r>
    </w:p>
    <w:p>
      <w:pPr>
        <w:tabs>
          <w:tab w:val="left" w:pos="6300"/>
        </w:tabs>
        <w:snapToGrid w:val="0"/>
        <w:spacing w:line="400" w:lineRule="exact"/>
        <w:ind w:firstLine="570"/>
        <w:rPr>
          <w:rStyle w:val="31"/>
          <w:rFonts w:ascii="宋体" w:hAnsi="宋体"/>
          <w:color w:val="000000"/>
          <w:sz w:val="24"/>
        </w:rPr>
      </w:pPr>
    </w:p>
    <w:p>
      <w:pPr>
        <w:tabs>
          <w:tab w:val="left" w:pos="6300"/>
        </w:tabs>
        <w:snapToGrid w:val="0"/>
        <w:spacing w:line="400" w:lineRule="exact"/>
        <w:ind w:firstLine="570"/>
        <w:rPr>
          <w:rStyle w:val="31"/>
          <w:rFonts w:ascii="宋体" w:hAnsi="宋体"/>
          <w:color w:val="000000"/>
          <w:sz w:val="24"/>
        </w:rPr>
      </w:pPr>
    </w:p>
    <w:p>
      <w:pPr>
        <w:tabs>
          <w:tab w:val="left" w:pos="6300"/>
        </w:tabs>
        <w:snapToGrid w:val="0"/>
        <w:spacing w:line="400" w:lineRule="exact"/>
        <w:ind w:right="480" w:firstLine="570"/>
        <w:jc w:val="right"/>
        <w:rPr>
          <w:rStyle w:val="31"/>
          <w:rFonts w:ascii="宋体" w:hAnsi="宋体"/>
          <w:color w:val="000000"/>
          <w:sz w:val="24"/>
        </w:rPr>
      </w:pPr>
      <w:r>
        <w:rPr>
          <w:rStyle w:val="31"/>
          <w:rFonts w:ascii="宋体" w:hAnsi="宋体"/>
          <w:color w:val="000000"/>
          <w:sz w:val="24"/>
        </w:rPr>
        <w:t>（供应商公章）</w:t>
      </w:r>
    </w:p>
    <w:p>
      <w:pPr>
        <w:tabs>
          <w:tab w:val="left" w:pos="6300"/>
        </w:tabs>
        <w:snapToGrid w:val="0"/>
        <w:spacing w:line="400" w:lineRule="exact"/>
        <w:ind w:right="480" w:firstLine="570"/>
        <w:jc w:val="right"/>
        <w:rPr>
          <w:rStyle w:val="31"/>
          <w:rFonts w:ascii="宋体" w:hAnsi="宋体"/>
          <w:color w:val="000000"/>
          <w:sz w:val="24"/>
        </w:rPr>
      </w:pPr>
      <w:r>
        <w:rPr>
          <w:rStyle w:val="31"/>
          <w:rFonts w:ascii="宋体" w:hAnsi="宋体"/>
          <w:color w:val="000000"/>
          <w:sz w:val="24"/>
        </w:rPr>
        <w:t>年   月   日</w:t>
      </w:r>
    </w:p>
    <w:p>
      <w:pPr>
        <w:tabs>
          <w:tab w:val="left" w:pos="6300"/>
        </w:tabs>
        <w:snapToGrid w:val="0"/>
        <w:spacing w:line="400" w:lineRule="exact"/>
        <w:rPr>
          <w:rStyle w:val="31"/>
          <w:rFonts w:ascii="宋体" w:hAnsi="宋体"/>
          <w:color w:val="000000"/>
          <w:sz w:val="24"/>
          <w:szCs w:val="24"/>
        </w:rPr>
      </w:pPr>
    </w:p>
    <w:p>
      <w:pPr>
        <w:tabs>
          <w:tab w:val="left" w:pos="6300"/>
        </w:tabs>
        <w:snapToGrid w:val="0"/>
        <w:spacing w:line="400" w:lineRule="exact"/>
        <w:ind w:firstLine="570"/>
        <w:jc w:val="center"/>
        <w:rPr>
          <w:rStyle w:val="31"/>
          <w:rFonts w:ascii="宋体" w:hAnsi="宋体"/>
          <w:color w:val="000000"/>
        </w:rPr>
      </w:pPr>
    </w:p>
    <w:p>
      <w:pPr>
        <w:tabs>
          <w:tab w:val="left" w:pos="6300"/>
        </w:tabs>
        <w:snapToGrid w:val="0"/>
        <w:spacing w:line="400" w:lineRule="exact"/>
        <w:ind w:firstLine="570"/>
        <w:jc w:val="center"/>
        <w:rPr>
          <w:rStyle w:val="31"/>
          <w:rFonts w:ascii="宋体" w:hAnsi="宋体"/>
          <w:color w:val="000000"/>
        </w:rPr>
      </w:pPr>
    </w:p>
    <w:p>
      <w:pPr>
        <w:tabs>
          <w:tab w:val="left" w:pos="6300"/>
        </w:tabs>
        <w:snapToGrid w:val="0"/>
        <w:spacing w:line="400" w:lineRule="exact"/>
        <w:ind w:firstLine="570"/>
        <w:jc w:val="center"/>
        <w:rPr>
          <w:rStyle w:val="31"/>
          <w:rFonts w:ascii="宋体" w:hAnsi="宋体"/>
          <w:color w:val="000000"/>
        </w:rPr>
      </w:pPr>
    </w:p>
    <w:p>
      <w:pPr>
        <w:pStyle w:val="21"/>
        <w:snapToGrid w:val="0"/>
        <w:rPr>
          <w:rStyle w:val="31"/>
          <w:rFonts w:ascii="宋体" w:hAnsi="宋体"/>
          <w:color w:val="000000"/>
        </w:rPr>
      </w:pPr>
    </w:p>
    <w:p>
      <w:pPr>
        <w:pStyle w:val="21"/>
        <w:snapToGrid w:val="0"/>
        <w:rPr>
          <w:rStyle w:val="31"/>
          <w:rFonts w:ascii="宋体" w:hAnsi="宋体"/>
          <w:color w:val="000000"/>
        </w:rPr>
      </w:pPr>
    </w:p>
    <w:p>
      <w:pPr>
        <w:pStyle w:val="21"/>
        <w:snapToGrid w:val="0"/>
        <w:rPr>
          <w:rStyle w:val="31"/>
          <w:rFonts w:ascii="宋体" w:hAnsi="宋体"/>
          <w:color w:val="000000"/>
        </w:rPr>
      </w:pPr>
    </w:p>
    <w:p>
      <w:pPr>
        <w:pStyle w:val="21"/>
        <w:snapToGrid w:val="0"/>
        <w:rPr>
          <w:rStyle w:val="31"/>
          <w:rFonts w:ascii="宋体" w:hAnsi="宋体"/>
          <w:color w:val="000000"/>
        </w:rPr>
      </w:pPr>
    </w:p>
    <w:p>
      <w:pPr>
        <w:tabs>
          <w:tab w:val="left" w:pos="6300"/>
        </w:tabs>
        <w:snapToGrid w:val="0"/>
        <w:spacing w:line="400" w:lineRule="exact"/>
        <w:ind w:firstLine="570"/>
        <w:jc w:val="center"/>
        <w:rPr>
          <w:rStyle w:val="31"/>
          <w:rFonts w:ascii="宋体" w:hAnsi="宋体"/>
          <w:color w:val="000000"/>
        </w:rPr>
      </w:pPr>
    </w:p>
    <w:p>
      <w:pPr>
        <w:numPr>
          <w:ilvl w:val="0"/>
          <w:numId w:val="22"/>
        </w:numPr>
        <w:tabs>
          <w:tab w:val="left" w:pos="6300"/>
        </w:tabs>
        <w:snapToGrid w:val="0"/>
        <w:spacing w:line="400" w:lineRule="exact"/>
        <w:rPr>
          <w:rStyle w:val="31"/>
          <w:rFonts w:ascii="宋体" w:hAnsi="宋体" w:eastAsia="宋体"/>
          <w:color w:val="000000"/>
          <w:sz w:val="24"/>
          <w:szCs w:val="18"/>
        </w:rPr>
      </w:pPr>
      <w:r>
        <w:rPr>
          <w:rStyle w:val="31"/>
          <w:rFonts w:ascii="宋体" w:hAnsi="宋体" w:eastAsia="宋体"/>
          <w:color w:val="000000"/>
          <w:sz w:val="24"/>
          <w:szCs w:val="18"/>
        </w:rPr>
        <w:t>股东、董事、监事等高级管理人员身份证明</w:t>
      </w:r>
    </w:p>
    <w:p>
      <w:pPr>
        <w:tabs>
          <w:tab w:val="left" w:pos="6300"/>
        </w:tabs>
        <w:snapToGrid w:val="0"/>
        <w:spacing w:line="400" w:lineRule="exact"/>
        <w:rPr>
          <w:rStyle w:val="31"/>
          <w:rFonts w:ascii="宋体" w:hAnsi="宋体"/>
          <w:color w:val="000000"/>
          <w:sz w:val="24"/>
          <w:szCs w:val="24"/>
        </w:rPr>
      </w:pPr>
      <w:r>
        <w:rPr>
          <w:rStyle w:val="31"/>
          <w:rFonts w:ascii="宋体" w:hAnsi="宋体"/>
          <w:color w:val="000000"/>
          <w:sz w:val="24"/>
          <w:szCs w:val="24"/>
        </w:rPr>
        <w:t xml:space="preserve">     国家企业信用信息公示系统中查询供应商股东、董事、监事等高级管理人员信息截图（加盖公章）及其身份证复印件。</w:t>
      </w:r>
    </w:p>
    <w:p>
      <w:pPr>
        <w:pStyle w:val="21"/>
        <w:snapToGrid w:val="0"/>
        <w:rPr>
          <w:rStyle w:val="31"/>
          <w:rFonts w:ascii="宋体" w:hAnsi="宋体"/>
          <w:color w:val="000000"/>
          <w:sz w:val="24"/>
          <w:szCs w:val="24"/>
        </w:rPr>
      </w:pPr>
    </w:p>
    <w:p>
      <w:pPr>
        <w:pStyle w:val="21"/>
        <w:snapToGrid w:val="0"/>
        <w:rPr>
          <w:rStyle w:val="31"/>
          <w:rFonts w:ascii="宋体" w:hAnsi="宋体"/>
          <w:color w:val="000000"/>
          <w:sz w:val="24"/>
          <w:szCs w:val="24"/>
        </w:rPr>
      </w:pPr>
    </w:p>
    <w:p>
      <w:pPr>
        <w:numPr>
          <w:ilvl w:val="0"/>
          <w:numId w:val="22"/>
        </w:numPr>
        <w:tabs>
          <w:tab w:val="left" w:pos="6300"/>
        </w:tabs>
        <w:snapToGrid w:val="0"/>
        <w:spacing w:line="400" w:lineRule="exact"/>
        <w:rPr>
          <w:rStyle w:val="31"/>
          <w:rFonts w:ascii="宋体" w:hAnsi="宋体" w:eastAsia="宋体"/>
          <w:color w:val="000000"/>
          <w:sz w:val="24"/>
          <w:szCs w:val="18"/>
        </w:rPr>
      </w:pPr>
      <w:r>
        <w:rPr>
          <w:rStyle w:val="31"/>
          <w:rFonts w:ascii="宋体" w:hAnsi="宋体" w:eastAsia="宋体"/>
          <w:color w:val="000000"/>
          <w:sz w:val="24"/>
          <w:szCs w:val="18"/>
        </w:rPr>
        <w:t>基本资格条件承诺函</w:t>
      </w:r>
    </w:p>
    <w:p>
      <w:pPr>
        <w:snapToGrid w:val="0"/>
        <w:spacing w:line="530" w:lineRule="exact"/>
        <w:jc w:val="left"/>
        <w:rPr>
          <w:rStyle w:val="31"/>
          <w:rFonts w:eastAsia="方正黑体_GBK"/>
        </w:rPr>
      </w:pPr>
    </w:p>
    <w:p>
      <w:pPr>
        <w:snapToGrid w:val="0"/>
        <w:spacing w:line="530" w:lineRule="exact"/>
        <w:jc w:val="left"/>
        <w:rPr>
          <w:rStyle w:val="31"/>
          <w:rFonts w:eastAsia="方正黑体_GBK"/>
        </w:rPr>
      </w:pPr>
    </w:p>
    <w:p>
      <w:pPr>
        <w:tabs>
          <w:tab w:val="left" w:pos="6300"/>
        </w:tabs>
        <w:snapToGrid w:val="0"/>
        <w:spacing w:line="530" w:lineRule="exact"/>
        <w:jc w:val="center"/>
        <w:rPr>
          <w:rStyle w:val="31"/>
          <w:rFonts w:eastAsia="方正小标宋_GBK"/>
          <w:sz w:val="44"/>
        </w:rPr>
      </w:pPr>
      <w:r>
        <w:rPr>
          <w:rStyle w:val="31"/>
          <w:rFonts w:ascii="宋体" w:hAnsi="宋体" w:cs="宋体"/>
          <w:b/>
          <w:bCs/>
          <w:szCs w:val="13"/>
        </w:rPr>
        <w:t>基本资格条件承诺函</w:t>
      </w:r>
    </w:p>
    <w:p>
      <w:pPr>
        <w:tabs>
          <w:tab w:val="left" w:pos="6300"/>
        </w:tabs>
        <w:snapToGrid w:val="0"/>
        <w:spacing w:line="530" w:lineRule="exact"/>
        <w:rPr>
          <w:rStyle w:val="31"/>
          <w:sz w:val="24"/>
        </w:rPr>
      </w:pPr>
    </w:p>
    <w:p>
      <w:pPr>
        <w:tabs>
          <w:tab w:val="left" w:pos="6300"/>
        </w:tabs>
        <w:snapToGrid w:val="0"/>
        <w:spacing w:line="530" w:lineRule="exact"/>
        <w:rPr>
          <w:rStyle w:val="31"/>
          <w:sz w:val="24"/>
          <w:szCs w:val="28"/>
        </w:rPr>
      </w:pPr>
      <w:r>
        <w:rPr>
          <w:rStyle w:val="31"/>
          <w:sz w:val="24"/>
          <w:szCs w:val="28"/>
        </w:rPr>
        <w:t>致</w:t>
      </w:r>
      <w:r>
        <w:rPr>
          <w:rStyle w:val="31"/>
          <w:sz w:val="24"/>
          <w:szCs w:val="28"/>
          <w:u w:val="single" w:color="000000"/>
        </w:rPr>
        <w:t xml:space="preserve">                   </w:t>
      </w:r>
      <w:r>
        <w:rPr>
          <w:rStyle w:val="31"/>
          <w:sz w:val="24"/>
          <w:szCs w:val="28"/>
        </w:rPr>
        <w:t>（采购人名称）：</w:t>
      </w:r>
    </w:p>
    <w:p>
      <w:pPr>
        <w:tabs>
          <w:tab w:val="left" w:pos="6300"/>
        </w:tabs>
        <w:snapToGrid w:val="0"/>
        <w:spacing w:line="530" w:lineRule="exact"/>
        <w:ind w:firstLine="480" w:firstLineChars="200"/>
        <w:rPr>
          <w:rStyle w:val="31"/>
          <w:sz w:val="24"/>
          <w:szCs w:val="28"/>
        </w:rPr>
      </w:pPr>
      <w:r>
        <w:rPr>
          <w:rStyle w:val="31"/>
          <w:sz w:val="24"/>
          <w:szCs w:val="28"/>
          <w:u w:val="single" w:color="000000"/>
        </w:rPr>
        <w:t xml:space="preserve">                      </w:t>
      </w:r>
      <w:r>
        <w:rPr>
          <w:rStyle w:val="31"/>
          <w:sz w:val="24"/>
          <w:szCs w:val="28"/>
        </w:rPr>
        <w:t>（</w:t>
      </w:r>
      <w:r>
        <w:rPr>
          <w:rStyle w:val="31"/>
          <w:rFonts w:hint="eastAsia"/>
          <w:sz w:val="24"/>
          <w:szCs w:val="28"/>
          <w:lang w:val="en-US" w:eastAsia="zh-CN"/>
        </w:rPr>
        <w:t>供应商</w:t>
      </w:r>
      <w:r>
        <w:rPr>
          <w:rStyle w:val="31"/>
          <w:sz w:val="24"/>
          <w:szCs w:val="28"/>
        </w:rPr>
        <w:t>名称）郑重承诺：</w:t>
      </w:r>
    </w:p>
    <w:p>
      <w:pPr>
        <w:snapToGrid w:val="0"/>
        <w:spacing w:line="530" w:lineRule="exact"/>
        <w:ind w:firstLine="480" w:firstLineChars="200"/>
        <w:rPr>
          <w:rStyle w:val="31"/>
          <w:sz w:val="24"/>
          <w:szCs w:val="28"/>
        </w:rPr>
      </w:pPr>
      <w:r>
        <w:rPr>
          <w:rStyle w:val="31"/>
          <w:sz w:val="24"/>
          <w:szCs w:val="28"/>
        </w:rPr>
        <w:t>1.我方具有良好的商业信誉和健全的财务会计制度，具有履行合同所必需的设备和专业技术能力，具</w:t>
      </w:r>
      <w:r>
        <w:rPr>
          <w:rStyle w:val="31"/>
          <w:sz w:val="24"/>
          <w:szCs w:val="28"/>
          <w:lang w:val="zh-CN"/>
        </w:rPr>
        <w:t>有依法缴纳税收和社会保障金的良好记录</w:t>
      </w:r>
      <w:r>
        <w:rPr>
          <w:rStyle w:val="31"/>
          <w:sz w:val="24"/>
          <w:szCs w:val="28"/>
        </w:rPr>
        <w:t>，参加本项目采购活动前三年内无重大违法活动记录。</w:t>
      </w:r>
    </w:p>
    <w:p>
      <w:pPr>
        <w:snapToGrid w:val="0"/>
        <w:spacing w:line="530" w:lineRule="exact"/>
        <w:ind w:firstLine="480" w:firstLineChars="200"/>
        <w:rPr>
          <w:rStyle w:val="31"/>
          <w:sz w:val="24"/>
          <w:szCs w:val="28"/>
        </w:rPr>
      </w:pPr>
      <w:r>
        <w:rPr>
          <w:rStyle w:val="31"/>
          <w:sz w:val="24"/>
          <w:szCs w:val="28"/>
        </w:rPr>
        <w:t>2.我方未列入在信用中国网站（www.creditchina.gov.cn）“失信被执行人”、“重大税收违法案件当事人名单”中，也未列入中国政府采购网（www.ccgp.gov.cn）“政府采购严重违法失信行为记录名单”、重庆市行采家平台（https://www.gec123.com/）供应商黑名单中。</w:t>
      </w:r>
    </w:p>
    <w:p>
      <w:pPr>
        <w:snapToGrid w:val="0"/>
        <w:spacing w:line="530" w:lineRule="exact"/>
        <w:ind w:firstLine="480" w:firstLineChars="200"/>
        <w:rPr>
          <w:rStyle w:val="31"/>
          <w:sz w:val="24"/>
          <w:szCs w:val="28"/>
        </w:rPr>
      </w:pPr>
      <w:r>
        <w:rPr>
          <w:rStyle w:val="31"/>
          <w:sz w:val="24"/>
          <w:szCs w:val="28"/>
        </w:rPr>
        <w:t>3.我方在采购项目评审（评标）环节结束后，随时接受采购人的检查验证，配合提供相关证明材料，证明符合《中华人民共和国政府采购法》规定的</w:t>
      </w:r>
      <w:r>
        <w:rPr>
          <w:rStyle w:val="31"/>
          <w:rFonts w:hint="eastAsia"/>
          <w:sz w:val="24"/>
          <w:szCs w:val="28"/>
          <w:lang w:eastAsia="zh-CN"/>
        </w:rPr>
        <w:t>询价</w:t>
      </w:r>
      <w:r>
        <w:rPr>
          <w:rStyle w:val="31"/>
          <w:sz w:val="24"/>
          <w:szCs w:val="28"/>
        </w:rPr>
        <w:t>人基本资格条件。</w:t>
      </w:r>
    </w:p>
    <w:p>
      <w:pPr>
        <w:tabs>
          <w:tab w:val="left" w:pos="6300"/>
        </w:tabs>
        <w:snapToGrid w:val="0"/>
        <w:spacing w:line="530" w:lineRule="exact"/>
        <w:ind w:firstLine="480" w:firstLineChars="200"/>
        <w:rPr>
          <w:rStyle w:val="31"/>
          <w:sz w:val="24"/>
          <w:szCs w:val="28"/>
        </w:rPr>
      </w:pPr>
      <w:r>
        <w:rPr>
          <w:rStyle w:val="31"/>
          <w:sz w:val="24"/>
          <w:szCs w:val="28"/>
        </w:rPr>
        <w:t>我方对以上承诺负全部法律责任。</w:t>
      </w:r>
    </w:p>
    <w:p>
      <w:pPr>
        <w:tabs>
          <w:tab w:val="left" w:pos="6300"/>
        </w:tabs>
        <w:snapToGrid w:val="0"/>
        <w:spacing w:line="530" w:lineRule="exact"/>
        <w:ind w:firstLine="480" w:firstLineChars="200"/>
        <w:rPr>
          <w:rStyle w:val="31"/>
          <w:sz w:val="24"/>
          <w:szCs w:val="28"/>
        </w:rPr>
      </w:pPr>
      <w:r>
        <w:rPr>
          <w:rStyle w:val="31"/>
          <w:sz w:val="24"/>
          <w:szCs w:val="28"/>
        </w:rPr>
        <w:t>特此承诺。</w:t>
      </w:r>
    </w:p>
    <w:p>
      <w:pPr>
        <w:tabs>
          <w:tab w:val="left" w:pos="6300"/>
        </w:tabs>
        <w:snapToGrid w:val="0"/>
        <w:spacing w:line="530" w:lineRule="exact"/>
        <w:rPr>
          <w:rStyle w:val="31"/>
          <w:sz w:val="24"/>
          <w:szCs w:val="28"/>
        </w:rPr>
      </w:pPr>
    </w:p>
    <w:p>
      <w:pPr>
        <w:tabs>
          <w:tab w:val="left" w:pos="6300"/>
        </w:tabs>
        <w:snapToGrid w:val="0"/>
        <w:spacing w:line="530" w:lineRule="exact"/>
        <w:ind w:right="424" w:firstLine="570"/>
        <w:jc w:val="center"/>
        <w:rPr>
          <w:rStyle w:val="31"/>
          <w:sz w:val="24"/>
          <w:szCs w:val="28"/>
        </w:rPr>
      </w:pPr>
      <w:r>
        <w:rPr>
          <w:rStyle w:val="31"/>
          <w:rFonts w:hint="eastAsia"/>
          <w:sz w:val="24"/>
          <w:szCs w:val="28"/>
          <w:lang w:val="en-US" w:eastAsia="zh-CN"/>
        </w:rPr>
        <w:t xml:space="preserve">                                                     </w:t>
      </w:r>
      <w:r>
        <w:rPr>
          <w:rStyle w:val="31"/>
          <w:sz w:val="24"/>
          <w:szCs w:val="28"/>
        </w:rPr>
        <w:t>（</w:t>
      </w:r>
      <w:r>
        <w:rPr>
          <w:rStyle w:val="31"/>
          <w:rFonts w:hint="eastAsia"/>
          <w:sz w:val="24"/>
          <w:szCs w:val="28"/>
          <w:lang w:val="en-US" w:eastAsia="zh-CN"/>
        </w:rPr>
        <w:t>供应商</w:t>
      </w:r>
      <w:r>
        <w:rPr>
          <w:rStyle w:val="31"/>
          <w:sz w:val="24"/>
          <w:szCs w:val="28"/>
        </w:rPr>
        <w:t>公章）</w:t>
      </w:r>
    </w:p>
    <w:p>
      <w:pPr>
        <w:tabs>
          <w:tab w:val="left" w:pos="6300"/>
        </w:tabs>
        <w:snapToGrid w:val="0"/>
        <w:spacing w:line="530" w:lineRule="exact"/>
        <w:ind w:right="480" w:firstLine="570"/>
        <w:jc w:val="right"/>
        <w:rPr>
          <w:rStyle w:val="31"/>
          <w:rFonts w:ascii="宋体" w:hAnsi="宋体" w:cs="宋体"/>
          <w:b/>
          <w:bCs/>
          <w:color w:val="000000"/>
          <w:sz w:val="24"/>
          <w:szCs w:val="24"/>
        </w:rPr>
      </w:pPr>
      <w:r>
        <w:rPr>
          <w:rStyle w:val="31"/>
          <w:sz w:val="24"/>
          <w:szCs w:val="28"/>
        </w:rPr>
        <w:t>年   月   日</w:t>
      </w:r>
    </w:p>
    <w:p>
      <w:pPr>
        <w:pStyle w:val="4"/>
        <w:bidi w:val="0"/>
        <w:rPr>
          <w:lang w:val="en-US" w:eastAsia="zh-CN"/>
        </w:rPr>
      </w:pPr>
      <w:bookmarkStart w:id="32" w:name="_Toc15631"/>
      <w:r>
        <w:rPr>
          <w:lang w:val="en-US" w:eastAsia="zh-CN"/>
        </w:rPr>
        <w:t>五、其他应提供的资料</w:t>
      </w:r>
      <w:bookmarkEnd w:id="32"/>
    </w:p>
    <w:p>
      <w:pPr>
        <w:snapToGrid w:val="0"/>
        <w:spacing w:line="400" w:lineRule="exact"/>
        <w:ind w:firstLine="420"/>
        <w:rPr>
          <w:rStyle w:val="31"/>
          <w:rFonts w:ascii="宋体" w:hAnsi="宋体"/>
          <w:color w:val="000000"/>
          <w:sz w:val="24"/>
          <w:szCs w:val="24"/>
        </w:rPr>
      </w:pPr>
      <w:r>
        <w:rPr>
          <w:rStyle w:val="31"/>
          <w:rFonts w:ascii="宋体" w:hAnsi="宋体"/>
          <w:color w:val="000000"/>
          <w:sz w:val="24"/>
          <w:szCs w:val="24"/>
        </w:rPr>
        <w:t>其他与项目有关的资料（自附）：供应商总体情况介绍、其他与本项目</w:t>
      </w:r>
      <w:r>
        <w:rPr>
          <w:rStyle w:val="31"/>
          <w:rFonts w:hint="eastAsia" w:ascii="宋体" w:hAnsi="宋体"/>
          <w:color w:val="000000"/>
          <w:sz w:val="24"/>
          <w:szCs w:val="24"/>
          <w:lang w:val="en-US" w:eastAsia="zh-CN"/>
        </w:rPr>
        <w:t>清洗服务等</w:t>
      </w:r>
      <w:r>
        <w:rPr>
          <w:rStyle w:val="31"/>
          <w:rFonts w:ascii="宋体" w:hAnsi="宋体"/>
          <w:color w:val="000000"/>
          <w:sz w:val="24"/>
          <w:szCs w:val="24"/>
        </w:rPr>
        <w:t>有关的资料等。</w:t>
      </w:r>
    </w:p>
    <w:p>
      <w:pPr>
        <w:snapToGrid w:val="0"/>
        <w:spacing w:line="400" w:lineRule="exact"/>
        <w:ind w:firstLine="480" w:firstLineChars="200"/>
        <w:jc w:val="center"/>
        <w:rPr>
          <w:rStyle w:val="31"/>
          <w:rFonts w:ascii="宋体" w:hAnsi="宋体"/>
          <w:color w:val="000000"/>
          <w:sz w:val="24"/>
          <w:szCs w:val="24"/>
        </w:rPr>
      </w:pPr>
    </w:p>
    <w:p>
      <w:pPr>
        <w:snapToGrid w:val="0"/>
        <w:spacing w:line="400" w:lineRule="exact"/>
        <w:ind w:firstLine="480" w:firstLineChars="200"/>
        <w:jc w:val="center"/>
        <w:rPr>
          <w:rStyle w:val="31"/>
          <w:rFonts w:ascii="方正仿宋_GBK" w:hAnsi="宋体" w:eastAsia="方正仿宋_GBK"/>
          <w:color w:val="000000"/>
          <w:sz w:val="24"/>
          <w:szCs w:val="24"/>
        </w:rPr>
      </w:pPr>
    </w:p>
    <w:p>
      <w:pPr>
        <w:snapToGrid w:val="0"/>
        <w:spacing w:line="400" w:lineRule="exact"/>
        <w:ind w:firstLine="480" w:firstLineChars="200"/>
        <w:jc w:val="center"/>
        <w:rPr>
          <w:rStyle w:val="31"/>
          <w:rFonts w:ascii="方正仿宋_GBK" w:hAnsi="宋体" w:eastAsia="方正仿宋_GBK"/>
          <w:color w:val="000000"/>
          <w:sz w:val="24"/>
          <w:szCs w:val="24"/>
        </w:rPr>
      </w:pPr>
    </w:p>
    <w:p>
      <w:pPr>
        <w:snapToGrid w:val="0"/>
        <w:spacing w:line="400" w:lineRule="exact"/>
        <w:jc w:val="center"/>
        <w:rPr>
          <w:rStyle w:val="31"/>
          <w:rFonts w:ascii="宋体" w:hAnsi="宋体"/>
          <w:color w:val="000000"/>
          <w:sz w:val="24"/>
          <w:szCs w:val="24"/>
        </w:rPr>
      </w:pPr>
      <w:r>
        <w:rPr>
          <w:rStyle w:val="31"/>
          <w:rFonts w:ascii="宋体" w:hAnsi="宋体"/>
          <w:color w:val="000000"/>
          <w:sz w:val="24"/>
          <w:szCs w:val="24"/>
        </w:rPr>
        <w:t>（结束）</w:t>
      </w:r>
    </w:p>
    <w:p>
      <w:pPr>
        <w:snapToGrid w:val="0"/>
        <w:spacing w:line="400" w:lineRule="exact"/>
        <w:jc w:val="center"/>
        <w:rPr>
          <w:rStyle w:val="31"/>
          <w:rFonts w:ascii="宋体" w:hAnsi="宋体"/>
          <w:color w:val="000000"/>
          <w:sz w:val="24"/>
          <w:szCs w:val="24"/>
        </w:rPr>
      </w:pPr>
    </w:p>
    <w:p>
      <w:pPr>
        <w:ind w:firstLine="480" w:firstLineChars="200"/>
        <w:rPr>
          <w:rFonts w:hint="eastAsia" w:ascii="宋体" w:hAnsi="宋体" w:cs="方正小标宋_GBK"/>
          <w:sz w:val="24"/>
          <w:szCs w:val="24"/>
        </w:rPr>
      </w:pPr>
      <w:r>
        <w:rPr>
          <w:rStyle w:val="31"/>
          <w:rFonts w:ascii="宋体" w:hAnsi="宋体"/>
          <w:color w:val="000000"/>
          <w:sz w:val="24"/>
          <w:szCs w:val="24"/>
        </w:rPr>
        <w:t xml:space="preserve">   </w:t>
      </w:r>
      <w:r>
        <w:rPr>
          <w:rFonts w:hint="eastAsia" w:ascii="宋体" w:hAnsi="宋体" w:cs="宋体"/>
          <w:sz w:val="24"/>
          <w:szCs w:val="24"/>
          <w:lang w:bidi="ar"/>
        </w:rPr>
        <w:t>附件：</w:t>
      </w:r>
    </w:p>
    <w:p>
      <w:pPr>
        <w:spacing w:line="550" w:lineRule="exact"/>
        <w:ind w:firstLine="2800" w:firstLineChars="1000"/>
        <w:rPr>
          <w:rFonts w:hint="eastAsia" w:ascii="方正小标宋_GBK" w:hAnsi="方正小标宋_GBK" w:eastAsia="方正小标宋_GBK" w:cs="方正小标宋_GBK"/>
          <w:b/>
          <w:bCs/>
          <w:szCs w:val="28"/>
        </w:rPr>
      </w:pPr>
      <w:r>
        <w:rPr>
          <w:rFonts w:hint="eastAsia" w:ascii="方正小标宋_GBK" w:hAnsi="方正小标宋_GBK" w:eastAsia="方正小标宋_GBK" w:cs="方正小标宋_GBK"/>
          <w:szCs w:val="28"/>
        </w:rPr>
        <w:t>重庆市永川监狱踏勘现场登记表</w:t>
      </w:r>
    </w:p>
    <w:tbl>
      <w:tblPr>
        <w:tblStyle w:val="15"/>
        <w:tblpPr w:leftFromText="180" w:rightFromText="180" w:vertAnchor="text" w:horzAnchor="page" w:tblpX="2352" w:tblpY="196"/>
        <w:tblOverlap w:val="never"/>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916"/>
        <w:gridCol w:w="903"/>
        <w:gridCol w:w="275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093"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日期：</w:t>
            </w:r>
          </w:p>
        </w:tc>
        <w:tc>
          <w:tcPr>
            <w:tcW w:w="5578" w:type="dxa"/>
            <w:gridSpan w:val="3"/>
            <w:noWrap w:val="0"/>
            <w:vAlign w:val="center"/>
          </w:tcPr>
          <w:p>
            <w:pPr>
              <w:jc w:val="center"/>
              <w:rPr>
                <w:rFonts w:hint="eastAsia" w:ascii="宋体" w:hAnsi="宋体" w:eastAsia="宋体" w:cs="宋体"/>
                <w:b/>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93"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项目号</w:t>
            </w:r>
          </w:p>
        </w:tc>
        <w:tc>
          <w:tcPr>
            <w:tcW w:w="5578" w:type="dxa"/>
            <w:gridSpan w:val="3"/>
            <w:noWrap w:val="0"/>
            <w:vAlign w:val="center"/>
          </w:tcPr>
          <w:p>
            <w:pPr>
              <w:jc w:val="center"/>
              <w:rPr>
                <w:rFonts w:hint="eastAsia" w:ascii="宋体" w:hAnsi="宋体" w:eastAsia="宋体" w:cs="宋体"/>
                <w:b/>
                <w:sz w:val="24"/>
                <w:szCs w:val="24"/>
                <w:lang w:val="en-US" w:eastAsia="zh-CN"/>
              </w:rPr>
            </w:pPr>
            <w:r>
              <w:rPr>
                <w:rFonts w:hint="eastAsia" w:ascii="宋体" w:hAnsi="宋体" w:eastAsia="宋体" w:cs="宋体"/>
                <w:b/>
                <w:sz w:val="24"/>
                <w:szCs w:val="24"/>
              </w:rPr>
              <w:t>YCJY25</w:t>
            </w:r>
            <w:r>
              <w:rPr>
                <w:rFonts w:hint="eastAsia" w:ascii="宋体" w:hAnsi="宋体" w:cs="宋体"/>
                <w:b/>
                <w:sz w:val="24"/>
                <w:szCs w:val="24"/>
                <w:lang w:val="en-US" w:eastAsia="zh-CN"/>
              </w:rPr>
              <w:t>C</w:t>
            </w:r>
            <w:r>
              <w:rPr>
                <w:rFonts w:hint="eastAsia" w:ascii="宋体" w:hAnsi="宋体" w:eastAsia="宋体" w:cs="宋体"/>
                <w:b/>
                <w:sz w:val="24"/>
                <w:szCs w:val="24"/>
              </w:rPr>
              <w:t>00</w:t>
            </w:r>
            <w:r>
              <w:rPr>
                <w:rFonts w:hint="eastAsia" w:ascii="宋体" w:hAnsi="宋体" w:cs="宋体"/>
                <w:b/>
                <w:sz w:val="24"/>
                <w:szCs w:val="24"/>
                <w:lang w:val="en-US" w:eastAsia="zh-CN"/>
              </w:rPr>
              <w:t>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093"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项目名称</w:t>
            </w:r>
          </w:p>
        </w:tc>
        <w:tc>
          <w:tcPr>
            <w:tcW w:w="5578" w:type="dxa"/>
            <w:gridSpan w:val="3"/>
            <w:noWrap w:val="0"/>
            <w:vAlign w:val="center"/>
          </w:tcPr>
          <w:p>
            <w:pPr>
              <w:jc w:val="center"/>
              <w:rPr>
                <w:rFonts w:hint="eastAsia" w:ascii="宋体" w:hAnsi="宋体" w:eastAsia="宋体" w:cs="宋体"/>
                <w:b/>
                <w:sz w:val="24"/>
                <w:szCs w:val="24"/>
              </w:rPr>
            </w:pPr>
            <w:r>
              <w:rPr>
                <w:rFonts w:hint="eastAsia" w:ascii="宋体" w:hAnsi="宋体" w:cs="宋体"/>
                <w:b/>
                <w:bCs/>
                <w:sz w:val="24"/>
                <w:szCs w:val="24"/>
                <w:lang w:val="en-US" w:eastAsia="zh-CN"/>
              </w:rPr>
              <w:t>职工食堂油烟抽排系统清洗服务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093" w:type="dxa"/>
            <w:noWrap w:val="0"/>
            <w:vAlign w:val="center"/>
          </w:tcPr>
          <w:p>
            <w:pPr>
              <w:jc w:val="center"/>
              <w:rPr>
                <w:rFonts w:hint="eastAsia" w:ascii="宋体" w:hAnsi="宋体" w:eastAsia="宋体" w:cs="宋体"/>
                <w:b/>
                <w:sz w:val="24"/>
                <w:szCs w:val="24"/>
              </w:rPr>
            </w:pPr>
            <w:r>
              <w:rPr>
                <w:rFonts w:hint="eastAsia" w:ascii="宋体" w:hAnsi="宋体" w:cs="宋体"/>
                <w:b/>
                <w:sz w:val="24"/>
                <w:szCs w:val="24"/>
              </w:rPr>
              <w:t>采购人名称</w:t>
            </w:r>
          </w:p>
        </w:tc>
        <w:tc>
          <w:tcPr>
            <w:tcW w:w="5578" w:type="dxa"/>
            <w:gridSpan w:val="3"/>
            <w:noWrap w:val="0"/>
            <w:vAlign w:val="center"/>
          </w:tcPr>
          <w:p>
            <w:pPr>
              <w:ind w:firstLine="1928" w:firstLineChars="800"/>
              <w:jc w:val="left"/>
              <w:rPr>
                <w:rFonts w:hint="eastAsia" w:ascii="宋体" w:hAnsi="宋体" w:eastAsia="宋体" w:cs="宋体"/>
                <w:b/>
                <w:sz w:val="24"/>
                <w:szCs w:val="24"/>
              </w:rPr>
            </w:pPr>
            <w:r>
              <w:rPr>
                <w:rFonts w:hint="eastAsia" w:ascii="宋体" w:hAnsi="宋体" w:eastAsia="宋体" w:cs="宋体"/>
                <w:b/>
                <w:sz w:val="24"/>
                <w:szCs w:val="24"/>
              </w:rPr>
              <w:t>重庆市永川监狱</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2093" w:type="dxa"/>
            <w:noWrap w:val="0"/>
            <w:vAlign w:val="center"/>
          </w:tcPr>
          <w:p>
            <w:pPr>
              <w:jc w:val="center"/>
              <w:rPr>
                <w:rFonts w:hint="eastAsia" w:ascii="宋体" w:hAnsi="宋体" w:eastAsia="宋体" w:cs="宋体"/>
                <w:b/>
                <w:sz w:val="24"/>
                <w:szCs w:val="24"/>
              </w:rPr>
            </w:pPr>
            <w:r>
              <w:rPr>
                <w:rFonts w:hint="eastAsia" w:ascii="宋体" w:hAnsi="宋体" w:cs="宋体"/>
                <w:b/>
                <w:sz w:val="24"/>
                <w:szCs w:val="24"/>
              </w:rPr>
              <w:t>采购人联系人确认签字</w:t>
            </w:r>
          </w:p>
        </w:tc>
        <w:tc>
          <w:tcPr>
            <w:tcW w:w="5578" w:type="dxa"/>
            <w:gridSpan w:val="3"/>
            <w:noWrap w:val="0"/>
            <w:vAlign w:val="center"/>
          </w:tcPr>
          <w:p>
            <w:pPr>
              <w:jc w:val="left"/>
              <w:rPr>
                <w:rFonts w:hint="eastAsia" w:ascii="宋体" w:hAnsi="宋体" w:eastAsia="宋体" w:cs="宋体"/>
                <w:b/>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093"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供应商名称</w:t>
            </w:r>
          </w:p>
        </w:tc>
        <w:tc>
          <w:tcPr>
            <w:tcW w:w="5578" w:type="dxa"/>
            <w:gridSpan w:val="3"/>
            <w:noWrap w:val="0"/>
            <w:vAlign w:val="bottom"/>
          </w:tcPr>
          <w:p>
            <w:pPr>
              <w:tabs>
                <w:tab w:val="left" w:pos="2365"/>
                <w:tab w:val="right" w:pos="6676"/>
              </w:tabs>
              <w:jc w:val="left"/>
              <w:rPr>
                <w:rFonts w:hint="eastAsia" w:ascii="宋体" w:hAnsi="宋体" w:eastAsia="宋体" w:cs="宋体"/>
                <w:b/>
                <w:sz w:val="24"/>
                <w:szCs w:val="24"/>
              </w:rPr>
            </w:pPr>
            <w:r>
              <w:rPr>
                <w:rFonts w:hint="eastAsia" w:ascii="宋体" w:hAnsi="宋体" w:eastAsia="宋体" w:cs="宋体"/>
                <w:b/>
                <w:sz w:val="24"/>
                <w:szCs w:val="24"/>
              </w:rPr>
              <w:tab/>
            </w:r>
            <w:r>
              <w:rPr>
                <w:rFonts w:hint="eastAsia" w:ascii="宋体" w:hAnsi="宋体" w:eastAsia="宋体" w:cs="宋体"/>
                <w:b/>
                <w:sz w:val="24"/>
                <w:szCs w:val="24"/>
              </w:rPr>
              <w:t>（供应商公章）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2093"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单位地址</w:t>
            </w:r>
          </w:p>
        </w:tc>
        <w:tc>
          <w:tcPr>
            <w:tcW w:w="5578" w:type="dxa"/>
            <w:gridSpan w:val="3"/>
            <w:noWrap w:val="0"/>
            <w:vAlign w:val="bottom"/>
          </w:tcPr>
          <w:p>
            <w:pPr>
              <w:tabs>
                <w:tab w:val="left" w:pos="2365"/>
                <w:tab w:val="right" w:pos="6676"/>
              </w:tabs>
              <w:jc w:val="left"/>
              <w:rPr>
                <w:rFonts w:hint="eastAsia" w:ascii="宋体" w:hAnsi="宋体" w:eastAsia="宋体" w:cs="宋体"/>
                <w:b/>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093" w:type="dxa"/>
            <w:noWrap w:val="0"/>
            <w:vAlign w:val="center"/>
          </w:tcPr>
          <w:p>
            <w:pPr>
              <w:jc w:val="center"/>
              <w:rPr>
                <w:rFonts w:hint="eastAsia"/>
                <w:b/>
                <w:sz w:val="24"/>
                <w:szCs w:val="24"/>
              </w:rPr>
            </w:pPr>
            <w:r>
              <w:rPr>
                <w:rFonts w:hint="eastAsia"/>
                <w:b/>
                <w:sz w:val="24"/>
                <w:szCs w:val="24"/>
              </w:rPr>
              <w:t>供应商现场</w:t>
            </w:r>
          </w:p>
          <w:p>
            <w:pPr>
              <w:jc w:val="center"/>
              <w:rPr>
                <w:rFonts w:hint="eastAsia" w:ascii="宋体" w:hAnsi="宋体" w:eastAsia="宋体" w:cs="宋体"/>
                <w:b/>
                <w:sz w:val="24"/>
                <w:szCs w:val="24"/>
              </w:rPr>
            </w:pPr>
            <w:r>
              <w:rPr>
                <w:rFonts w:hint="eastAsia"/>
                <w:b/>
                <w:sz w:val="24"/>
                <w:szCs w:val="24"/>
              </w:rPr>
              <w:t>踏勘人</w:t>
            </w:r>
          </w:p>
        </w:tc>
        <w:tc>
          <w:tcPr>
            <w:tcW w:w="1916" w:type="dxa"/>
            <w:noWrap w:val="0"/>
            <w:vAlign w:val="center"/>
          </w:tcPr>
          <w:p>
            <w:pPr>
              <w:jc w:val="left"/>
              <w:rPr>
                <w:rFonts w:hint="eastAsia" w:ascii="宋体" w:hAnsi="宋体" w:eastAsia="宋体" w:cs="宋体"/>
                <w:b/>
                <w:sz w:val="24"/>
                <w:szCs w:val="24"/>
              </w:rPr>
            </w:pPr>
          </w:p>
        </w:tc>
        <w:tc>
          <w:tcPr>
            <w:tcW w:w="903" w:type="dxa"/>
            <w:noWrap w:val="0"/>
            <w:vAlign w:val="center"/>
          </w:tcPr>
          <w:p>
            <w:pPr>
              <w:jc w:val="left"/>
              <w:rPr>
                <w:rFonts w:hint="eastAsia" w:ascii="宋体" w:hAnsi="宋体" w:eastAsia="宋体" w:cs="宋体"/>
                <w:b/>
                <w:sz w:val="24"/>
                <w:szCs w:val="24"/>
              </w:rPr>
            </w:pPr>
            <w:r>
              <w:rPr>
                <w:rFonts w:hint="eastAsia" w:ascii="宋体" w:hAnsi="宋体" w:eastAsia="宋体" w:cs="宋体"/>
                <w:b/>
                <w:sz w:val="24"/>
                <w:szCs w:val="24"/>
              </w:rPr>
              <w:t>手机</w:t>
            </w:r>
          </w:p>
        </w:tc>
        <w:tc>
          <w:tcPr>
            <w:tcW w:w="2759" w:type="dxa"/>
            <w:noWrap w:val="0"/>
            <w:vAlign w:val="center"/>
          </w:tcPr>
          <w:p>
            <w:pPr>
              <w:jc w:val="left"/>
              <w:rPr>
                <w:rFonts w:hint="eastAsia" w:ascii="宋体" w:hAnsi="宋体" w:eastAsia="宋体" w:cs="宋体"/>
                <w:b/>
                <w:sz w:val="24"/>
                <w:szCs w:val="24"/>
              </w:rPr>
            </w:pPr>
          </w:p>
        </w:tc>
      </w:tr>
    </w:tbl>
    <w:p>
      <w:pPr>
        <w:spacing w:line="400" w:lineRule="exact"/>
        <w:ind w:firstLine="482" w:firstLineChars="200"/>
        <w:jc w:val="center"/>
        <w:rPr>
          <w:rFonts w:hint="eastAsia" w:ascii="方正仿宋_GBK" w:hAnsi="宋体" w:eastAsia="方正仿宋_GBK" w:cs="方正仿宋_GBK"/>
          <w:b/>
          <w:sz w:val="24"/>
          <w:szCs w:val="24"/>
        </w:rPr>
      </w:pPr>
    </w:p>
    <w:p>
      <w:pPr>
        <w:spacing w:line="400" w:lineRule="exact"/>
        <w:jc w:val="center"/>
        <w:rPr>
          <w:rFonts w:hint="eastAsia" w:ascii="宋体" w:hAnsi="宋体" w:cs="宋体"/>
          <w:b/>
          <w:sz w:val="24"/>
          <w:szCs w:val="24"/>
          <w:lang w:bidi="ar"/>
        </w:rPr>
      </w:pPr>
    </w:p>
    <w:p>
      <w:pPr>
        <w:spacing w:line="400" w:lineRule="exact"/>
        <w:jc w:val="center"/>
        <w:rPr>
          <w:rFonts w:hint="eastAsia" w:ascii="宋体" w:hAnsi="宋体" w:cs="宋体"/>
          <w:b/>
          <w:sz w:val="24"/>
          <w:szCs w:val="24"/>
          <w:lang w:bidi="ar"/>
        </w:rPr>
      </w:pPr>
    </w:p>
    <w:p>
      <w:pPr>
        <w:spacing w:line="400" w:lineRule="exact"/>
        <w:jc w:val="center"/>
        <w:rPr>
          <w:rFonts w:hint="eastAsia" w:ascii="宋体" w:hAnsi="宋体" w:cs="宋体"/>
          <w:b/>
          <w:sz w:val="24"/>
          <w:szCs w:val="24"/>
          <w:lang w:bidi="ar"/>
        </w:rPr>
      </w:pPr>
    </w:p>
    <w:p>
      <w:pPr>
        <w:rPr>
          <w:rFonts w:hint="eastAsia" w:ascii="宋体" w:hAnsi="宋体" w:cs="宋体"/>
          <w:b/>
          <w:sz w:val="24"/>
          <w:szCs w:val="24"/>
          <w:lang w:bidi="ar"/>
        </w:rPr>
      </w:pPr>
    </w:p>
    <w:p>
      <w:pPr>
        <w:rPr>
          <w:rFonts w:hint="eastAsia" w:ascii="宋体" w:hAnsi="宋体" w:cs="宋体"/>
          <w:b/>
          <w:sz w:val="24"/>
          <w:szCs w:val="24"/>
          <w:lang w:bidi="ar"/>
        </w:rPr>
      </w:pPr>
    </w:p>
    <w:p>
      <w:pPr>
        <w:rPr>
          <w:rFonts w:hint="eastAsia" w:ascii="宋体" w:hAnsi="宋体" w:cs="宋体"/>
          <w:b/>
          <w:sz w:val="24"/>
          <w:szCs w:val="24"/>
          <w:lang w:bidi="ar"/>
        </w:rPr>
      </w:pPr>
    </w:p>
    <w:p>
      <w:pPr>
        <w:rPr>
          <w:rFonts w:hint="eastAsia" w:ascii="宋体" w:hAnsi="宋体" w:cs="宋体"/>
          <w:b/>
          <w:sz w:val="24"/>
          <w:szCs w:val="24"/>
          <w:lang w:bidi="ar"/>
        </w:rPr>
      </w:pPr>
    </w:p>
    <w:p>
      <w:pPr>
        <w:rPr>
          <w:rFonts w:hint="eastAsia" w:ascii="宋体" w:hAnsi="宋体" w:cs="宋体"/>
          <w:b/>
          <w:sz w:val="24"/>
          <w:szCs w:val="24"/>
          <w:lang w:bidi="ar"/>
        </w:rPr>
      </w:pPr>
    </w:p>
    <w:p>
      <w:pPr>
        <w:rPr>
          <w:rFonts w:hint="eastAsia" w:ascii="宋体" w:hAnsi="宋体" w:cs="宋体"/>
          <w:b/>
          <w:sz w:val="24"/>
          <w:szCs w:val="24"/>
          <w:lang w:bidi="ar"/>
        </w:rPr>
      </w:pPr>
    </w:p>
    <w:p>
      <w:pPr>
        <w:rPr>
          <w:rFonts w:hint="eastAsia" w:ascii="宋体" w:hAnsi="宋体" w:cs="宋体"/>
          <w:b/>
          <w:sz w:val="24"/>
          <w:szCs w:val="24"/>
          <w:lang w:bidi="ar"/>
        </w:rPr>
      </w:pPr>
    </w:p>
    <w:p>
      <w:pPr>
        <w:rPr>
          <w:rFonts w:hint="eastAsia" w:ascii="宋体" w:hAnsi="宋体" w:cs="宋体"/>
          <w:b/>
          <w:sz w:val="24"/>
          <w:szCs w:val="24"/>
          <w:lang w:bidi="ar"/>
        </w:rPr>
      </w:pPr>
    </w:p>
    <w:p>
      <w:pPr>
        <w:rPr>
          <w:rFonts w:hint="eastAsia" w:ascii="宋体" w:hAnsi="宋体" w:cs="宋体"/>
          <w:b/>
          <w:sz w:val="24"/>
          <w:szCs w:val="24"/>
          <w:lang w:bidi="ar"/>
        </w:rPr>
      </w:pPr>
    </w:p>
    <w:p>
      <w:pPr>
        <w:rPr>
          <w:rFonts w:hint="eastAsia" w:ascii="宋体" w:hAnsi="宋体" w:cs="宋体"/>
          <w:b/>
          <w:sz w:val="24"/>
          <w:szCs w:val="24"/>
          <w:lang w:bidi="ar"/>
        </w:rPr>
      </w:pPr>
    </w:p>
    <w:p>
      <w:pPr>
        <w:rPr>
          <w:rFonts w:hint="eastAsia" w:ascii="宋体" w:hAnsi="宋体" w:cs="宋体"/>
          <w:b/>
          <w:sz w:val="24"/>
          <w:szCs w:val="24"/>
          <w:lang w:bidi="ar"/>
        </w:rPr>
      </w:pPr>
    </w:p>
    <w:p>
      <w:pPr>
        <w:rPr>
          <w:rFonts w:hint="eastAsia" w:ascii="宋体" w:hAnsi="宋体" w:cs="宋体"/>
          <w:b/>
          <w:sz w:val="24"/>
          <w:szCs w:val="24"/>
          <w:lang w:bidi="ar"/>
        </w:rPr>
      </w:pPr>
    </w:p>
    <w:p>
      <w:pPr>
        <w:rPr>
          <w:rFonts w:hint="eastAsia" w:ascii="宋体" w:hAnsi="宋体" w:cs="宋体"/>
          <w:b/>
          <w:sz w:val="24"/>
          <w:szCs w:val="24"/>
          <w:lang w:bidi="ar"/>
        </w:rPr>
      </w:pPr>
    </w:p>
    <w:p>
      <w:pPr>
        <w:rPr>
          <w:rFonts w:hint="eastAsia"/>
          <w:b/>
          <w:sz w:val="24"/>
          <w:szCs w:val="24"/>
        </w:rPr>
      </w:pPr>
    </w:p>
    <w:p>
      <w:pPr>
        <w:ind w:firstLine="482" w:firstLineChars="200"/>
        <w:rPr>
          <w:b/>
          <w:sz w:val="24"/>
          <w:szCs w:val="24"/>
        </w:rPr>
      </w:pPr>
      <w:r>
        <w:rPr>
          <w:rFonts w:hint="eastAsia"/>
          <w:b/>
          <w:sz w:val="24"/>
          <w:szCs w:val="24"/>
        </w:rPr>
        <w:t>附：供应商现场踏勘人身份证复印件（正、反面）</w:t>
      </w:r>
    </w:p>
    <w:p>
      <w:pPr>
        <w:snapToGrid w:val="0"/>
        <w:rPr>
          <w:rStyle w:val="31"/>
          <w:rFonts w:ascii="宋体" w:hAnsi="宋体"/>
          <w:color w:val="000000"/>
          <w:sz w:val="24"/>
          <w:szCs w:val="24"/>
        </w:rPr>
      </w:pPr>
      <w:r>
        <w:rPr>
          <w:rStyle w:val="31"/>
          <w:rFonts w:ascii="宋体" w:hAnsi="宋体"/>
          <w:color w:val="000000"/>
          <w:sz w:val="24"/>
          <w:szCs w:val="24"/>
        </w:rPr>
        <w:t xml:space="preserve">                                   </w:t>
      </w:r>
    </w:p>
    <w:p>
      <w:pPr>
        <w:snapToGrid w:val="0"/>
        <w:ind w:firstLine="7200" w:firstLineChars="3000"/>
        <w:rPr>
          <w:rStyle w:val="31"/>
          <w:rFonts w:ascii="宋体" w:hAnsi="宋体"/>
          <w:color w:val="000000"/>
          <w:sz w:val="24"/>
          <w:szCs w:val="24"/>
        </w:rPr>
      </w:pPr>
    </w:p>
    <w:sectPr>
      <w:headerReference r:id="rId12" w:type="default"/>
      <w:pgSz w:w="11907" w:h="16840"/>
      <w:pgMar w:top="1134" w:right="1191" w:bottom="1134" w:left="1304" w:header="851" w:footer="992" w:gutter="0"/>
      <w:pgNumType w:fmt="decimal"/>
      <w:cols w:space="425"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_x000b_x000c_">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昆仑楷体">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文鼎粗黑">
    <w:altName w:val="新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margin" w:hAnchor="text" w:xAlign="center" w:y="1"/>
      <w:rPr>
        <w:rStyle w:val="109"/>
      </w:rPr>
    </w:pPr>
  </w:p>
  <w:p>
    <w:pPr>
      <w:pStyle w:val="10"/>
      <w:rPr>
        <w:rStyle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margin" w:hAnchor="text" w:xAlign="center" w:y="1"/>
      <w:rPr>
        <w:rStyle w:val="109"/>
      </w:rPr>
    </w:pPr>
  </w:p>
  <w:p>
    <w:pPr>
      <w:pStyle w:val="10"/>
      <w:jc w:val="center"/>
      <w:rPr>
        <w:rStyle w:val="31"/>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Style w:val="31"/>
      </w:rPr>
    </w:pPr>
    <w:r>
      <w:rPr>
        <w:rStyle w:val="3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6"/>
                            <w:tabs>
                              <w:tab w:val="center" w:pos="4153"/>
                              <w:tab w:val="right" w:pos="8306"/>
                            </w:tabs>
                            <w:ind w:firstLine="0" w:firstLineChars="0"/>
                            <w:rPr>
                              <w:rStyle w:val="31"/>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mk&#10;9kDSAAAABQEAAA8AAAAAAAAAAQAgAAAAIgAAAGRycy9kb3ducmV2LnhtbFBLAQIUABQAAAAIAIdO&#10;4kAaxgcHtwEAAHYDAAAOAAAAAAAAAAEAIAAAACEBAABkcnMvZTJvRG9jLnhtbFBLBQYAAAAABgAG&#10;AFkBAABKBQAAAAA=&#10;">
              <v:fill on="f" focussize="0,0"/>
              <v:stroke on="f"/>
              <v:imagedata o:title=""/>
              <o:lock v:ext="edit" aspectratio="f"/>
              <v:textbox inset="0mm,0mm,0mm,0mm">
                <w:txbxContent>
                  <w:p>
                    <w:pPr>
                      <w:pStyle w:val="126"/>
                      <w:tabs>
                        <w:tab w:val="center" w:pos="4153"/>
                        <w:tab w:val="right" w:pos="8306"/>
                      </w:tabs>
                      <w:ind w:firstLine="0" w:firstLineChars="0"/>
                      <w:rPr>
                        <w:rStyle w:val="31"/>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Style w:val="31"/>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ErMoBAACd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cRNQEssMTvz888f515/z7+9k&#10;Wa6qJFHvocbMR4+5cfjgBkyf/YDOxHyQwaQvciIYR7TTRWAxRMLTo2pVVSWGOMbmC+IXT899gPhR&#10;OEOS0dCAE8zCsuM9xDF1TknVrLtTWucpavuPAzGTp0i9jz0mKw67YSK0c+0J+fQ4/IZa3HVK9CeL&#10;2mJ/cTbCbOxm4+CD2nd5kVI98LeHiE3k3lKFEXYqjFPL7KYNS2vx/J6znv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gQErMoBAACdAwAADgAAAAAAAAABACAAAAAeAQAAZHJzL2Uyb0Rv&#10;Yy54bWxQSwUGAAAAAAYABgBZAQAAWg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Style w:val="3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6"/>
                            <w:tabs>
                              <w:tab w:val="center" w:pos="4153"/>
                              <w:tab w:val="right" w:pos="8306"/>
                            </w:tabs>
                            <w:ind w:firstLine="0" w:firstLineChars="0"/>
                            <w:rPr>
                              <w:rStyle w:val="31"/>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mk&#10;9kDSAAAABQEAAA8AAAAAAAAAAQAgAAAAIgAAAGRycy9kb3ducmV2LnhtbFBLAQIUABQAAAAIAIdO&#10;4kCj+wsvtwEAAHYDAAAOAAAAAAAAAAEAIAAAACEBAABkcnMvZTJvRG9jLnhtbFBLBQYAAAAABgAG&#10;AFkBAABKBQAAAAA=&#10;">
              <v:fill on="f" focussize="0,0"/>
              <v:stroke on="f"/>
              <v:imagedata o:title=""/>
              <o:lock v:ext="edit" aspectratio="f"/>
              <v:textbox inset="0mm,0mm,0mm,0mm">
                <w:txbxContent>
                  <w:p>
                    <w:pPr>
                      <w:pStyle w:val="126"/>
                      <w:tabs>
                        <w:tab w:val="center" w:pos="4153"/>
                        <w:tab w:val="right" w:pos="8306"/>
                      </w:tabs>
                      <w:ind w:firstLine="0" w:firstLineChars="0"/>
                      <w:rPr>
                        <w:rStyle w:val="31"/>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Style w:val="31"/>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AmfGsoBAACd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5aUOG5x4pfv3y4/fl1+fiXL&#10;avUmS9QHqDHzIWBuGu78gOmzH9CZmQ8q2vxFTgTjKPD5KrAcEhH50Xq1XlcYEhibL4jPHp+HCOmt&#10;9JZko6ERJ1iE5af3kMbUOSVXc/5eG1OmaNxfDsTMHpZ7H3vMVhr2w0Ro79sz8ulx+A11uOuUmHcO&#10;tc17MhtxNvazcQxRH7qySLkehNtjwiZKb7nCCDsVxqkVdtOG5bX4816yHv+q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MAmfGsoBAACdAwAADgAAAAAAAAABACAAAAAeAQAAZHJzL2Uyb0Rv&#10;Yy54bWxQSwUGAAAAAAYABgBZAQAAWg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10</w:t>
                    </w:r>
                    <w:r>
                      <w:fldChar w:fldCharType="end"/>
                    </w:r>
                  </w:p>
                </w:txbxContent>
              </v:textbox>
            </v:shape>
          </w:pict>
        </mc:Fallback>
      </mc:AlternateContent>
    </w:r>
    <w:r>
      <w:rPr>
        <w:rStyle w:val="3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26289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wps:spPr>
                    <wps:txbx>
                      <w:txbxContent>
                        <w:p>
                          <w:pPr>
                            <w:pStyle w:val="10"/>
                            <w:jc w:val="center"/>
                            <w:rPr>
                              <w:rStyle w:val="31"/>
                            </w:rPr>
                          </w:pPr>
                        </w:p>
                        <w:p>
                          <w:pPr>
                            <w:pStyle w:val="126"/>
                            <w:tabs>
                              <w:tab w:val="center" w:pos="4153"/>
                              <w:tab w:val="right" w:pos="8306"/>
                            </w:tabs>
                            <w:ind w:firstLine="480"/>
                            <w:jc w:val="center"/>
                            <w:rPr>
                              <w:rStyle w:val="31"/>
                            </w:rPr>
                          </w:pPr>
                        </w:p>
                      </w:txbxContent>
                    </wps:txbx>
                    <wps:bodyPr lIns="0" tIns="0" rIns="0" bIns="0" upright="1"/>
                  </wps:wsp>
                </a:graphicData>
              </a:graphic>
            </wp:anchor>
          </w:drawing>
        </mc:Choice>
        <mc:Fallback>
          <w:pict>
            <v:shape id="文本框 1026" o:spid="_x0000_s1026" o:spt="202" type="#_x0000_t202" style="position:absolute;left:0pt;margin-top:0pt;height:20.7pt;width:19.5pt;mso-position-horizontal:center;mso-position-horizontal-relative:margin;z-index:251659264;mso-width-relative:page;mso-height-relative:page;" filled="f" stroked="f" coordsize="21600,21600" o:gfxdata="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Rj9gHTAAAAAwEAAA8AAAAAAAAAAQAgAAAAIgAAAGRycy9kb3ducmV2LnhtbFBLAQIUABQA&#10;AAAIAIdO4kDm27pzvAEAAHQDAAAOAAAAAAAAAAEAIAAAACIBAABkcnMvZTJvRG9jLnhtbFBLBQYA&#10;AAAABgAGAFkBAABQBQAAAAA=&#10;">
              <v:fill on="f" focussize="0,0"/>
              <v:stroke on="f"/>
              <v:imagedata o:title=""/>
              <o:lock v:ext="edit" aspectratio="f"/>
              <v:textbox inset="0mm,0mm,0mm,0mm">
                <w:txbxContent>
                  <w:p>
                    <w:pPr>
                      <w:pStyle w:val="10"/>
                      <w:jc w:val="center"/>
                      <w:rPr>
                        <w:rStyle w:val="31"/>
                      </w:rPr>
                    </w:pPr>
                  </w:p>
                  <w:p>
                    <w:pPr>
                      <w:pStyle w:val="126"/>
                      <w:tabs>
                        <w:tab w:val="center" w:pos="4153"/>
                        <w:tab w:val="right" w:pos="8306"/>
                      </w:tabs>
                      <w:ind w:firstLine="480"/>
                      <w:jc w:val="center"/>
                      <w:rPr>
                        <w:rStyle w:val="31"/>
                      </w:rPr>
                    </w:pPr>
                  </w:p>
                </w:txbxContent>
              </v:textbox>
            </v:shape>
          </w:pict>
        </mc:Fallback>
      </mc:AlternateContent>
    </w:r>
  </w:p>
  <w:p>
    <w:pPr>
      <w:pStyle w:val="10"/>
      <w:rPr>
        <w:rStyle w:val="31"/>
        <w:rFonts w:hint="eastAsia" w:eastAsia="宋体"/>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Style w:val="31"/>
        <w:rFonts w:hint="eastAsia" w:eastAsia="宋体"/>
        <w:szCs w:val="21"/>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thjg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YUWJ4xYnfvn+7fLj1+XnV7Ks&#10;XhaJ+gA1Zj4EzE3DGz9gepYu+wGdmfmgos1f5EQwjgKfrwLLIRGRH61X63WFIYGx+YI47PY8REhv&#10;pbckGw2NOMEiLD+9hzSmzim5mvP32pgyReP+ciBm9rBbj9lKw36YGt/79ox8ehx+Qx3uOiXmnUNt&#10;857MRpyN/WwcQ9SHrixSrgfh9TFhE6W3XGGEnQrj1Aq7acPyWvx5L1m3v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22GOByQEAAJ0DAAAOAAAAAAAAAAEAIAAAAB4BAABkcnMvZTJvRG9j&#10;LnhtbFBLBQYAAAAABgAGAFkBAABZ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margin" w:hAnchor="text" w:xAlign="center" w:y="1"/>
      <w:rPr>
        <w:rStyle w:val="109"/>
      </w:rPr>
    </w:pPr>
  </w:p>
  <w:p>
    <w:pPr>
      <w:pStyle w:val="10"/>
      <w:ind w:right="360"/>
      <w:rPr>
        <w:rStyle w:val="3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Style w:val="31"/>
        <w:rFonts w:ascii="方正仿宋_GBK" w:eastAsia="方正仿宋_GBK"/>
        <w:sz w:val="21"/>
        <w:szCs w:val="21"/>
      </w:rPr>
    </w:pPr>
    <w:r>
      <w:rPr>
        <w:rStyle w:val="31"/>
        <w:rFonts w:hint="eastAsia" w:ascii="方正仿宋_GBK" w:eastAsia="方正仿宋_GBK"/>
        <w:sz w:val="21"/>
        <w:szCs w:val="21"/>
      </w:rPr>
      <w:t>重庆</w:t>
    </w:r>
    <w:r>
      <w:rPr>
        <w:rStyle w:val="31"/>
        <w:rFonts w:hint="eastAsia" w:ascii="方正仿宋_GBK" w:eastAsia="方正仿宋_GBK"/>
        <w:sz w:val="21"/>
        <w:szCs w:val="21"/>
        <w:lang w:val="en-US" w:eastAsia="zh-CN"/>
      </w:rPr>
      <w:t>市永川监狱</w:t>
    </w:r>
    <w:r>
      <w:rPr>
        <w:rStyle w:val="31"/>
        <w:rFonts w:ascii="方正仿宋_GBK" w:eastAsia="方正仿宋_GBK"/>
        <w:sz w:val="21"/>
        <w:szCs w:val="21"/>
      </w:rPr>
      <w:t xml:space="preserve">                                             </w:t>
    </w:r>
    <w:r>
      <w:rPr>
        <w:rStyle w:val="31"/>
        <w:rFonts w:hint="eastAsia" w:ascii="方正仿宋_GBK" w:eastAsia="方正仿宋_GBK"/>
        <w:sz w:val="21"/>
        <w:szCs w:val="21"/>
        <w:lang w:val="en-US" w:eastAsia="zh-CN"/>
      </w:rPr>
      <w:t xml:space="preserve">                  </w:t>
    </w:r>
    <w:r>
      <w:rPr>
        <w:rStyle w:val="31"/>
        <w:rFonts w:ascii="方正仿宋_GBK" w:eastAsia="方正仿宋_GBK"/>
        <w:sz w:val="21"/>
        <w:szCs w:val="21"/>
      </w:rPr>
      <w:t xml:space="preserve"> </w:t>
    </w:r>
    <w:r>
      <w:rPr>
        <w:rStyle w:val="31"/>
        <w:rFonts w:hint="eastAsia" w:ascii="方正仿宋_GBK" w:eastAsia="方正仿宋_GBK"/>
        <w:sz w:val="21"/>
        <w:szCs w:val="21"/>
        <w:lang w:val="en-US" w:eastAsia="zh-CN"/>
      </w:rPr>
      <w:t>询价</w:t>
    </w:r>
    <w:r>
      <w:rPr>
        <w:rStyle w:val="31"/>
        <w:rFonts w:ascii="方正仿宋_GBK" w:eastAsia="方正仿宋_GBK"/>
        <w:sz w:val="21"/>
        <w:szCs w:val="21"/>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rPr>
        <w:rStyle w:val="3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Style w:val="31"/>
        <w:rFonts w:ascii="方正仿宋_GBK" w:eastAsia="方正仿宋_GBK"/>
        <w:sz w:val="21"/>
        <w:szCs w:val="21"/>
      </w:rPr>
    </w:pPr>
    <w:r>
      <w:rPr>
        <w:rStyle w:val="31"/>
        <w:rFonts w:hint="eastAsia" w:ascii="方正仿宋_GBK" w:eastAsia="方正仿宋_GBK"/>
        <w:sz w:val="21"/>
        <w:szCs w:val="21"/>
        <w:lang w:eastAsia="zh-CN"/>
      </w:rPr>
      <w:t>重庆市永川监狱</w:t>
    </w:r>
    <w:r>
      <w:rPr>
        <w:rStyle w:val="31"/>
        <w:rFonts w:ascii="方正仿宋_GBK" w:eastAsia="方正仿宋_GBK"/>
        <w:sz w:val="21"/>
        <w:szCs w:val="21"/>
      </w:rPr>
      <w:t xml:space="preserve">                                                   </w:t>
    </w:r>
    <w:r>
      <w:rPr>
        <w:rStyle w:val="31"/>
        <w:rFonts w:hint="eastAsia" w:ascii="方正仿宋_GBK" w:eastAsia="方正仿宋_GBK"/>
        <w:sz w:val="21"/>
        <w:szCs w:val="21"/>
        <w:lang w:eastAsia="zh-CN"/>
      </w:rPr>
      <w:t>询价</w:t>
    </w:r>
    <w:r>
      <w:rPr>
        <w:rStyle w:val="31"/>
        <w:rFonts w:ascii="方正仿宋_GBK" w:eastAsia="方正仿宋_GBK"/>
        <w:sz w:val="21"/>
        <w:szCs w:val="21"/>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C1327"/>
    <w:multiLevelType w:val="singleLevel"/>
    <w:tmpl w:val="8A0C1327"/>
    <w:lvl w:ilvl="0" w:tentative="0">
      <w:start w:val="2"/>
      <w:numFmt w:val="chineseCounting"/>
      <w:suff w:val="space"/>
      <w:lvlText w:val="%1、"/>
      <w:lvlJc w:val="left"/>
      <w:rPr>
        <w:rFonts w:hint="eastAsia"/>
      </w:rPr>
    </w:lvl>
  </w:abstractNum>
  <w:abstractNum w:abstractNumId="1">
    <w:nsid w:val="D5B7BB1B"/>
    <w:multiLevelType w:val="singleLevel"/>
    <w:tmpl w:val="D5B7BB1B"/>
    <w:lvl w:ilvl="0" w:tentative="0">
      <w:start w:val="2"/>
      <w:numFmt w:val="decimal"/>
      <w:lvlText w:val="%1."/>
      <w:lvlJc w:val="left"/>
      <w:pPr>
        <w:widowControl/>
        <w:tabs>
          <w:tab w:val="left" w:pos="312"/>
        </w:tabs>
        <w:textAlignment w:val="baseline"/>
      </w:pPr>
    </w:lvl>
  </w:abstractNum>
  <w:abstractNum w:abstractNumId="2">
    <w:nsid w:val="00000009"/>
    <w:multiLevelType w:val="multilevel"/>
    <w:tmpl w:val="00000009"/>
    <w:lvl w:ilvl="0" w:tentative="0">
      <w:start w:val="1"/>
      <w:numFmt w:val="upperLetter"/>
      <w:pStyle w:val="481"/>
      <w:suff w:val="nothing"/>
      <w:lvlText w:val="附　录　%1"/>
      <w:lvlJc w:val="left"/>
      <w:pPr>
        <w:widowControl/>
        <w:ind w:left="0" w:firstLine="0"/>
        <w:textAlignment w:val="baseline"/>
      </w:pPr>
      <w:rPr>
        <w:rFonts w:ascii="黑体" w:hAnsi="Times New Roman" w:eastAsia="黑体"/>
        <w:b w:val="0"/>
        <w:i w:val="0"/>
        <w:sz w:val="21"/>
      </w:rPr>
    </w:lvl>
    <w:lvl w:ilvl="1" w:tentative="0">
      <w:start w:val="1"/>
      <w:numFmt w:val="decimal"/>
      <w:pStyle w:val="198"/>
      <w:suff w:val="nothing"/>
      <w:lvlText w:val="%1.%2　"/>
      <w:lvlJc w:val="left"/>
      <w:pPr>
        <w:widowControl/>
        <w:ind w:left="210" w:firstLine="0"/>
        <w:textAlignment w:val="baseline"/>
      </w:pPr>
      <w:rPr>
        <w:rFonts w:ascii="黑体" w:hAnsi="Times New Roman" w:eastAsia="黑体"/>
        <w:b w:val="0"/>
        <w:i w:val="0"/>
        <w:kern w:val="21"/>
        <w:sz w:val="21"/>
      </w:rPr>
    </w:lvl>
    <w:lvl w:ilvl="2" w:tentative="0">
      <w:start w:val="1"/>
      <w:numFmt w:val="decimal"/>
      <w:suff w:val="nothing"/>
      <w:lvlText w:val="%1.%2.%3　"/>
      <w:lvlJc w:val="left"/>
      <w:pPr>
        <w:widowControl/>
        <w:ind w:left="0" w:firstLine="0"/>
        <w:textAlignment w:val="baseline"/>
      </w:pPr>
      <w:rPr>
        <w:rFonts w:ascii="黑体" w:hAnsi="Times New Roman" w:eastAsia="黑体"/>
        <w:b w:val="0"/>
        <w:i w:val="0"/>
        <w:sz w:val="21"/>
      </w:rPr>
    </w:lvl>
    <w:lvl w:ilvl="3" w:tentative="0">
      <w:start w:val="1"/>
      <w:numFmt w:val="decimal"/>
      <w:suff w:val="nothing"/>
      <w:lvlText w:val="%1.%2.%3.%4　"/>
      <w:lvlJc w:val="left"/>
      <w:pPr>
        <w:widowControl/>
        <w:ind w:left="0" w:firstLine="0"/>
        <w:textAlignment w:val="baseline"/>
      </w:pPr>
      <w:rPr>
        <w:rFonts w:ascii="黑体" w:hAnsi="Times New Roman" w:eastAsia="黑体"/>
        <w:b w:val="0"/>
        <w:i w:val="0"/>
        <w:sz w:val="21"/>
      </w:rPr>
    </w:lvl>
    <w:lvl w:ilvl="4" w:tentative="0">
      <w:start w:val="1"/>
      <w:numFmt w:val="decimal"/>
      <w:suff w:val="nothing"/>
      <w:lvlText w:val="%1.%2.%3.%4.%5　"/>
      <w:lvlJc w:val="left"/>
      <w:pPr>
        <w:widowControl/>
        <w:ind w:left="0" w:firstLine="0"/>
        <w:textAlignment w:val="baseline"/>
      </w:pPr>
      <w:rPr>
        <w:rFonts w:ascii="黑体" w:hAnsi="Times New Roman" w:eastAsia="黑体"/>
        <w:b w:val="0"/>
        <w:i w:val="0"/>
        <w:sz w:val="21"/>
      </w:rPr>
    </w:lvl>
    <w:lvl w:ilvl="5" w:tentative="0">
      <w:start w:val="1"/>
      <w:numFmt w:val="decimal"/>
      <w:suff w:val="nothing"/>
      <w:lvlText w:val="%1.%2.%3.%4.%5.%6　"/>
      <w:lvlJc w:val="left"/>
      <w:pPr>
        <w:widowControl/>
        <w:ind w:left="0" w:firstLine="0"/>
        <w:textAlignment w:val="baseline"/>
      </w:pPr>
      <w:rPr>
        <w:rFonts w:ascii="黑体" w:hAnsi="Times New Roman" w:eastAsia="黑体"/>
        <w:b w:val="0"/>
        <w:i w:val="0"/>
        <w:sz w:val="21"/>
      </w:rPr>
    </w:lvl>
    <w:lvl w:ilvl="6" w:tentative="0">
      <w:start w:val="1"/>
      <w:numFmt w:val="decimal"/>
      <w:suff w:val="nothing"/>
      <w:lvlText w:val="%1.%2.%3.%4.%5.%6.%7　"/>
      <w:lvlJc w:val="left"/>
      <w:pPr>
        <w:widowControl/>
        <w:ind w:left="0" w:firstLine="0"/>
        <w:textAlignment w:val="baseline"/>
      </w:pPr>
      <w:rPr>
        <w:rFonts w:ascii="黑体" w:hAnsi="Times New Roman" w:eastAsia="黑体"/>
        <w:b w:val="0"/>
        <w:i w:val="0"/>
        <w:sz w:val="21"/>
      </w:rPr>
    </w:lvl>
    <w:lvl w:ilvl="7" w:tentative="0">
      <w:start w:val="1"/>
      <w:numFmt w:val="decimal"/>
      <w:lvlText w:val="%1.%2.%3.%4.%5.%6.%7.%8"/>
      <w:lvlJc w:val="left"/>
      <w:pPr>
        <w:widowControl/>
        <w:tabs>
          <w:tab w:val="left" w:pos="4394"/>
        </w:tabs>
        <w:ind w:left="4394" w:hanging="1418"/>
        <w:textAlignment w:val="baseline"/>
      </w:pPr>
    </w:lvl>
    <w:lvl w:ilvl="8" w:tentative="0">
      <w:start w:val="1"/>
      <w:numFmt w:val="decimal"/>
      <w:lvlText w:val="%1.%2.%3.%4.%5.%6.%7.%8.%9"/>
      <w:lvlJc w:val="left"/>
      <w:pPr>
        <w:widowControl/>
        <w:tabs>
          <w:tab w:val="left" w:pos="5102"/>
        </w:tabs>
        <w:ind w:left="5102" w:hanging="1700"/>
        <w:textAlignment w:val="baseline"/>
      </w:pPr>
    </w:lvl>
  </w:abstractNum>
  <w:abstractNum w:abstractNumId="3">
    <w:nsid w:val="0000000A"/>
    <w:multiLevelType w:val="multilevel"/>
    <w:tmpl w:val="0000000A"/>
    <w:lvl w:ilvl="0" w:tentative="0">
      <w:start w:val="1"/>
      <w:numFmt w:val="bullet"/>
      <w:pStyle w:val="363"/>
      <w:lvlText w:val=""/>
      <w:lvlJc w:val="left"/>
      <w:pPr>
        <w:widowControl/>
        <w:tabs>
          <w:tab w:val="left" w:pos="987"/>
        </w:tabs>
        <w:ind w:left="987" w:hanging="420"/>
        <w:textAlignment w:val="baseline"/>
      </w:pPr>
      <w:rPr>
        <w:rFonts w:ascii="Wingdings" w:hAnsi="Wingdings"/>
      </w:rPr>
    </w:lvl>
    <w:lvl w:ilvl="1" w:tentative="0">
      <w:start w:val="1"/>
      <w:numFmt w:val="lowerLetter"/>
      <w:lvlText w:val="%1)"/>
      <w:lvlJc w:val="left"/>
      <w:pPr>
        <w:widowControl/>
        <w:tabs>
          <w:tab w:val="left" w:pos="840"/>
        </w:tabs>
        <w:ind w:left="840" w:hanging="420"/>
        <w:textAlignment w:val="baseline"/>
      </w:pPr>
    </w:lvl>
    <w:lvl w:ilvl="2" w:tentative="0">
      <w:start w:val="1"/>
      <w:numFmt w:val="decimal"/>
      <w:lvlText w:val="%1、"/>
      <w:lvlJc w:val="left"/>
      <w:pPr>
        <w:widowControl/>
        <w:tabs>
          <w:tab w:val="left" w:pos="1200"/>
        </w:tabs>
        <w:ind w:left="1200" w:hanging="360"/>
        <w:textAlignment w:val="baseline"/>
      </w:pPr>
    </w:lvl>
    <w:lvl w:ilvl="3" w:tentative="0">
      <w:start w:val="1"/>
      <w:numFmt w:val="bullet"/>
      <w:lvlText w:val=""/>
      <w:lvlJc w:val="left"/>
      <w:pPr>
        <w:widowControl/>
        <w:tabs>
          <w:tab w:val="left" w:pos="1680"/>
        </w:tabs>
        <w:ind w:left="1680" w:hanging="420"/>
        <w:textAlignment w:val="baseline"/>
      </w:pPr>
      <w:rPr>
        <w:rFonts w:ascii="Wingdings" w:hAnsi="Wingdings"/>
      </w:r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4">
    <w:nsid w:val="0000000B"/>
    <w:multiLevelType w:val="singleLevel"/>
    <w:tmpl w:val="0000000B"/>
    <w:lvl w:ilvl="0" w:tentative="0">
      <w:start w:val="1"/>
      <w:numFmt w:val="bullet"/>
      <w:pStyle w:val="399"/>
      <w:lvlText w:val=""/>
      <w:lvlJc w:val="left"/>
      <w:pPr>
        <w:widowControl/>
        <w:tabs>
          <w:tab w:val="left" w:pos="360"/>
        </w:tabs>
        <w:ind w:left="360" w:hanging="360"/>
        <w:textAlignment w:val="baseline"/>
      </w:pPr>
      <w:rPr>
        <w:rFonts w:ascii="Wingdings" w:hAnsi="Wingdings"/>
      </w:rPr>
    </w:lvl>
  </w:abstractNum>
  <w:abstractNum w:abstractNumId="5">
    <w:nsid w:val="0000000D"/>
    <w:multiLevelType w:val="singleLevel"/>
    <w:tmpl w:val="0000000D"/>
    <w:lvl w:ilvl="0" w:tentative="0">
      <w:start w:val="1"/>
      <w:numFmt w:val="bullet"/>
      <w:pStyle w:val="58"/>
      <w:lvlText w:val=""/>
      <w:lvlJc w:val="left"/>
      <w:pPr>
        <w:widowControl/>
        <w:tabs>
          <w:tab w:val="left" w:pos="1200"/>
        </w:tabs>
        <w:ind w:left="1200" w:hanging="360"/>
        <w:textAlignment w:val="baseline"/>
      </w:pPr>
      <w:rPr>
        <w:rFonts w:ascii="Wingdings" w:hAnsi="Wingdings"/>
      </w:rPr>
    </w:lvl>
  </w:abstractNum>
  <w:abstractNum w:abstractNumId="6">
    <w:nsid w:val="0000000E"/>
    <w:multiLevelType w:val="multilevel"/>
    <w:tmpl w:val="0000000E"/>
    <w:lvl w:ilvl="0" w:tentative="0">
      <w:start w:val="1"/>
      <w:numFmt w:val="bullet"/>
      <w:pStyle w:val="349"/>
      <w:lvlText w:val=""/>
      <w:lvlJc w:val="left"/>
      <w:pPr>
        <w:widowControl/>
        <w:tabs>
          <w:tab w:val="left" w:pos="540"/>
        </w:tabs>
        <w:ind w:left="540" w:firstLine="0"/>
        <w:textAlignment w:val="baseline"/>
      </w:pPr>
      <w:rPr>
        <w:rFonts w:ascii="Wingdings" w:hAnsi="Wingdings"/>
        <w:sz w:val="16"/>
      </w:rPr>
    </w:lvl>
    <w:lvl w:ilvl="1" w:tentative="0">
      <w:start w:val="1"/>
      <w:numFmt w:val="bullet"/>
      <w:lvlText w:val=""/>
      <w:lvlJc w:val="left"/>
      <w:pPr>
        <w:widowControl/>
        <w:tabs>
          <w:tab w:val="left" w:pos="1940"/>
        </w:tabs>
        <w:ind w:left="1940" w:hanging="420"/>
        <w:textAlignment w:val="baseline"/>
      </w:pPr>
      <w:rPr>
        <w:rFonts w:ascii="Wingdings" w:hAnsi="Wingdings"/>
      </w:rPr>
    </w:lvl>
    <w:lvl w:ilvl="2" w:tentative="0">
      <w:start w:val="1"/>
      <w:numFmt w:val="bullet"/>
      <w:lvlText w:val=""/>
      <w:lvlJc w:val="left"/>
      <w:pPr>
        <w:widowControl/>
        <w:tabs>
          <w:tab w:val="left" w:pos="2360"/>
        </w:tabs>
        <w:ind w:left="2360" w:hanging="420"/>
        <w:textAlignment w:val="baseline"/>
      </w:pPr>
      <w:rPr>
        <w:rFonts w:ascii="Wingdings" w:hAnsi="Wingdings"/>
      </w:rPr>
    </w:lvl>
    <w:lvl w:ilvl="3" w:tentative="0">
      <w:start w:val="1"/>
      <w:numFmt w:val="bullet"/>
      <w:lvlText w:val=""/>
      <w:lvlJc w:val="left"/>
      <w:pPr>
        <w:widowControl/>
        <w:tabs>
          <w:tab w:val="left" w:pos="2780"/>
        </w:tabs>
        <w:ind w:left="2780" w:hanging="420"/>
        <w:textAlignment w:val="baseline"/>
      </w:pPr>
      <w:rPr>
        <w:rFonts w:ascii="Wingdings" w:hAnsi="Wingdings"/>
      </w:rPr>
    </w:lvl>
    <w:lvl w:ilvl="4" w:tentative="0">
      <w:start w:val="1"/>
      <w:numFmt w:val="bullet"/>
      <w:lvlText w:val=""/>
      <w:lvlJc w:val="left"/>
      <w:pPr>
        <w:widowControl/>
        <w:tabs>
          <w:tab w:val="left" w:pos="3200"/>
        </w:tabs>
        <w:ind w:left="3200" w:hanging="420"/>
        <w:textAlignment w:val="baseline"/>
      </w:pPr>
      <w:rPr>
        <w:rFonts w:ascii="Wingdings" w:hAnsi="Wingdings"/>
      </w:rPr>
    </w:lvl>
    <w:lvl w:ilvl="5" w:tentative="0">
      <w:start w:val="1"/>
      <w:numFmt w:val="bullet"/>
      <w:lvlText w:val=""/>
      <w:lvlJc w:val="left"/>
      <w:pPr>
        <w:widowControl/>
        <w:tabs>
          <w:tab w:val="left" w:pos="3620"/>
        </w:tabs>
        <w:ind w:left="3620" w:hanging="420"/>
        <w:textAlignment w:val="baseline"/>
      </w:pPr>
      <w:rPr>
        <w:rFonts w:ascii="Wingdings" w:hAnsi="Wingdings"/>
      </w:rPr>
    </w:lvl>
    <w:lvl w:ilvl="6" w:tentative="0">
      <w:start w:val="1"/>
      <w:numFmt w:val="bullet"/>
      <w:lvlText w:val=""/>
      <w:lvlJc w:val="left"/>
      <w:pPr>
        <w:widowControl/>
        <w:tabs>
          <w:tab w:val="left" w:pos="4040"/>
        </w:tabs>
        <w:ind w:left="4040" w:hanging="420"/>
        <w:textAlignment w:val="baseline"/>
      </w:pPr>
      <w:rPr>
        <w:rFonts w:ascii="Wingdings" w:hAnsi="Wingdings"/>
      </w:rPr>
    </w:lvl>
    <w:lvl w:ilvl="7" w:tentative="0">
      <w:start w:val="1"/>
      <w:numFmt w:val="bullet"/>
      <w:lvlText w:val=""/>
      <w:lvlJc w:val="left"/>
      <w:pPr>
        <w:widowControl/>
        <w:tabs>
          <w:tab w:val="left" w:pos="4460"/>
        </w:tabs>
        <w:ind w:left="4460" w:hanging="420"/>
        <w:textAlignment w:val="baseline"/>
      </w:pPr>
      <w:rPr>
        <w:rFonts w:ascii="Wingdings" w:hAnsi="Wingdings"/>
      </w:rPr>
    </w:lvl>
    <w:lvl w:ilvl="8" w:tentative="0">
      <w:start w:val="1"/>
      <w:numFmt w:val="bullet"/>
      <w:lvlText w:val=""/>
      <w:lvlJc w:val="left"/>
      <w:pPr>
        <w:widowControl/>
        <w:tabs>
          <w:tab w:val="left" w:pos="4880"/>
        </w:tabs>
        <w:ind w:left="4880" w:hanging="420"/>
        <w:textAlignment w:val="baseline"/>
      </w:pPr>
      <w:rPr>
        <w:rFonts w:ascii="Wingdings" w:hAnsi="Wingdings"/>
      </w:rPr>
    </w:lvl>
  </w:abstractNum>
  <w:abstractNum w:abstractNumId="7">
    <w:nsid w:val="00000011"/>
    <w:multiLevelType w:val="multilevel"/>
    <w:tmpl w:val="00000011"/>
    <w:lvl w:ilvl="0" w:tentative="0">
      <w:start w:val="1"/>
      <w:numFmt w:val="decimal"/>
      <w:pStyle w:val="369"/>
      <w:lvlText w:val="（%1）"/>
      <w:lvlJc w:val="left"/>
      <w:pPr>
        <w:widowControl/>
        <w:tabs>
          <w:tab w:val="left" w:pos="1230"/>
        </w:tabs>
        <w:ind w:left="0" w:firstLine="510"/>
        <w:textAlignment w:val="baseline"/>
      </w:pPr>
      <w:rPr>
        <w:rFonts w:ascii="Arial" w:hAnsi="Arial"/>
        <w:b w:val="0"/>
        <w:i w:val="0"/>
        <w:sz w:val="24"/>
      </w:rPr>
    </w:lvl>
    <w:lvl w:ilvl="1" w:tentative="0">
      <w:start w:val="1"/>
      <w:numFmt w:val="lowerLetter"/>
      <w:lvlText w:val="%1)"/>
      <w:lvlJc w:val="left"/>
      <w:pPr>
        <w:widowControl/>
        <w:tabs>
          <w:tab w:val="left" w:pos="840"/>
        </w:tabs>
        <w:ind w:left="840" w:hanging="420"/>
        <w:textAlignment w:val="baseline"/>
      </w:p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8">
    <w:nsid w:val="00000012"/>
    <w:multiLevelType w:val="multilevel"/>
    <w:tmpl w:val="00000012"/>
    <w:lvl w:ilvl="0" w:tentative="0">
      <w:start w:val="1"/>
      <w:numFmt w:val="bullet"/>
      <w:pStyle w:val="235"/>
      <w:lvlText w:val=""/>
      <w:lvlJc w:val="left"/>
      <w:pPr>
        <w:widowControl/>
        <w:tabs>
          <w:tab w:val="left" w:pos="1644"/>
        </w:tabs>
        <w:ind w:left="1644" w:hanging="510"/>
        <w:textAlignment w:val="baseline"/>
      </w:pPr>
      <w:rPr>
        <w:rFonts w:ascii="Wingdings" w:hAnsi="Wingdings"/>
        <w:color w:val="000000"/>
        <w:sz w:val="13"/>
      </w:rPr>
    </w:lvl>
    <w:lvl w:ilvl="1" w:tentative="0">
      <w:start w:val="1"/>
      <w:numFmt w:val="bullet"/>
      <w:lvlText w:val=""/>
      <w:lvlJc w:val="left"/>
      <w:pPr>
        <w:widowControl/>
        <w:tabs>
          <w:tab w:val="left" w:pos="840"/>
        </w:tabs>
        <w:ind w:left="840" w:hanging="420"/>
        <w:textAlignment w:val="baseline"/>
      </w:pPr>
      <w:rPr>
        <w:rFonts w:ascii="Wingdings" w:hAnsi="Wingdings"/>
        <w:color w:val="000000"/>
        <w:sz w:val="13"/>
      </w:rPr>
    </w:lvl>
    <w:lvl w:ilvl="2" w:tentative="0">
      <w:start w:val="1"/>
      <w:numFmt w:val="bullet"/>
      <w:lvlText w:val=""/>
      <w:lvlJc w:val="left"/>
      <w:pPr>
        <w:widowControl/>
        <w:tabs>
          <w:tab w:val="left" w:pos="1260"/>
        </w:tabs>
        <w:ind w:left="1260" w:hanging="420"/>
        <w:textAlignment w:val="baseline"/>
      </w:pPr>
      <w:rPr>
        <w:rFonts w:ascii="Wingdings" w:hAnsi="Wingdings"/>
      </w:rPr>
    </w:lvl>
    <w:lvl w:ilvl="3" w:tentative="0">
      <w:start w:val="1"/>
      <w:numFmt w:val="bullet"/>
      <w:lvlText w:val=""/>
      <w:lvlJc w:val="left"/>
      <w:pPr>
        <w:widowControl/>
        <w:tabs>
          <w:tab w:val="left" w:pos="1680"/>
        </w:tabs>
        <w:ind w:left="1680" w:hanging="420"/>
        <w:textAlignment w:val="baseline"/>
      </w:pPr>
      <w:rPr>
        <w:rFonts w:ascii="Wingdings" w:hAnsi="Wingdings"/>
      </w:rPr>
    </w:lvl>
    <w:lvl w:ilvl="4" w:tentative="0">
      <w:start w:val="1"/>
      <w:numFmt w:val="bullet"/>
      <w:lvlText w:val=""/>
      <w:lvlJc w:val="left"/>
      <w:pPr>
        <w:widowControl/>
        <w:tabs>
          <w:tab w:val="left" w:pos="2100"/>
        </w:tabs>
        <w:ind w:left="2100" w:hanging="420"/>
        <w:textAlignment w:val="baseline"/>
      </w:pPr>
      <w:rPr>
        <w:rFonts w:ascii="Wingdings" w:hAnsi="Wingdings"/>
      </w:rPr>
    </w:lvl>
    <w:lvl w:ilvl="5" w:tentative="0">
      <w:start w:val="1"/>
      <w:numFmt w:val="bullet"/>
      <w:lvlText w:val=""/>
      <w:lvlJc w:val="left"/>
      <w:pPr>
        <w:widowControl/>
        <w:tabs>
          <w:tab w:val="left" w:pos="2520"/>
        </w:tabs>
        <w:ind w:left="2520" w:hanging="420"/>
        <w:textAlignment w:val="baseline"/>
      </w:pPr>
      <w:rPr>
        <w:rFonts w:ascii="Wingdings" w:hAnsi="Wingdings"/>
      </w:rPr>
    </w:lvl>
    <w:lvl w:ilvl="6" w:tentative="0">
      <w:start w:val="1"/>
      <w:numFmt w:val="bullet"/>
      <w:lvlText w:val=""/>
      <w:lvlJc w:val="left"/>
      <w:pPr>
        <w:widowControl/>
        <w:tabs>
          <w:tab w:val="left" w:pos="2940"/>
        </w:tabs>
        <w:ind w:left="2940" w:hanging="420"/>
        <w:textAlignment w:val="baseline"/>
      </w:pPr>
      <w:rPr>
        <w:rFonts w:ascii="Wingdings" w:hAnsi="Wingdings"/>
      </w:rPr>
    </w:lvl>
    <w:lvl w:ilvl="7" w:tentative="0">
      <w:start w:val="1"/>
      <w:numFmt w:val="bullet"/>
      <w:lvlText w:val=""/>
      <w:lvlJc w:val="left"/>
      <w:pPr>
        <w:widowControl/>
        <w:tabs>
          <w:tab w:val="left" w:pos="3360"/>
        </w:tabs>
        <w:ind w:left="3360" w:hanging="420"/>
        <w:textAlignment w:val="baseline"/>
      </w:pPr>
      <w:rPr>
        <w:rFonts w:ascii="Wingdings" w:hAnsi="Wingdings"/>
      </w:rPr>
    </w:lvl>
    <w:lvl w:ilvl="8" w:tentative="0">
      <w:start w:val="1"/>
      <w:numFmt w:val="bullet"/>
      <w:lvlText w:val=""/>
      <w:lvlJc w:val="left"/>
      <w:pPr>
        <w:widowControl/>
        <w:tabs>
          <w:tab w:val="left" w:pos="3780"/>
        </w:tabs>
        <w:ind w:left="3780" w:hanging="420"/>
        <w:textAlignment w:val="baseline"/>
      </w:pPr>
      <w:rPr>
        <w:rFonts w:ascii="Wingdings" w:hAnsi="Wingdings"/>
      </w:rPr>
    </w:lvl>
  </w:abstractNum>
  <w:abstractNum w:abstractNumId="9">
    <w:nsid w:val="00000013"/>
    <w:multiLevelType w:val="singleLevel"/>
    <w:tmpl w:val="00000013"/>
    <w:lvl w:ilvl="0" w:tentative="0">
      <w:start w:val="1"/>
      <w:numFmt w:val="decimal"/>
      <w:pStyle w:val="44"/>
      <w:lvlText w:val="%1."/>
      <w:lvlJc w:val="left"/>
      <w:pPr>
        <w:widowControl/>
        <w:tabs>
          <w:tab w:val="left" w:pos="425"/>
        </w:tabs>
        <w:ind w:left="425" w:hanging="425"/>
        <w:textAlignment w:val="baseline"/>
      </w:pPr>
    </w:lvl>
  </w:abstractNum>
  <w:abstractNum w:abstractNumId="10">
    <w:nsid w:val="00000014"/>
    <w:multiLevelType w:val="singleLevel"/>
    <w:tmpl w:val="00000014"/>
    <w:lvl w:ilvl="0" w:tentative="0">
      <w:start w:val="1"/>
      <w:numFmt w:val="bullet"/>
      <w:pStyle w:val="66"/>
      <w:lvlText w:val=""/>
      <w:lvlJc w:val="left"/>
      <w:pPr>
        <w:widowControl/>
        <w:tabs>
          <w:tab w:val="left" w:pos="780"/>
        </w:tabs>
        <w:ind w:left="780" w:hanging="360"/>
        <w:textAlignment w:val="baseline"/>
      </w:pPr>
      <w:rPr>
        <w:rFonts w:ascii="Wingdings" w:hAnsi="Wingdings"/>
      </w:rPr>
    </w:lvl>
  </w:abstractNum>
  <w:abstractNum w:abstractNumId="11">
    <w:nsid w:val="00000016"/>
    <w:multiLevelType w:val="singleLevel"/>
    <w:tmpl w:val="00000016"/>
    <w:lvl w:ilvl="0" w:tentative="0">
      <w:start w:val="1"/>
      <w:numFmt w:val="decimal"/>
      <w:pStyle w:val="200"/>
      <w:lvlText w:val="%1)"/>
      <w:lvlJc w:val="left"/>
      <w:pPr>
        <w:widowControl/>
        <w:tabs>
          <w:tab w:val="left" w:pos="425"/>
        </w:tabs>
        <w:ind w:left="425" w:hanging="425"/>
        <w:textAlignment w:val="baseline"/>
      </w:pPr>
    </w:lvl>
  </w:abstractNum>
  <w:abstractNum w:abstractNumId="12">
    <w:nsid w:val="00000017"/>
    <w:multiLevelType w:val="multilevel"/>
    <w:tmpl w:val="00000017"/>
    <w:lvl w:ilvl="0" w:tentative="0">
      <w:start w:val="1"/>
      <w:numFmt w:val="chineseCountingThousand"/>
      <w:pStyle w:val="115"/>
      <w:lvlText w:val="%1、"/>
      <w:lvlJc w:val="left"/>
      <w:pPr>
        <w:widowControl/>
        <w:tabs>
          <w:tab w:val="left" w:pos="720"/>
        </w:tabs>
        <w:ind w:left="420" w:hanging="420"/>
        <w:textAlignment w:val="baseline"/>
      </w:pPr>
    </w:lvl>
    <w:lvl w:ilvl="1" w:tentative="0">
      <w:start w:val="1"/>
      <w:numFmt w:val="lowerLetter"/>
      <w:lvlText w:val="%1)"/>
      <w:lvlJc w:val="left"/>
      <w:pPr>
        <w:widowControl/>
        <w:tabs>
          <w:tab w:val="left" w:pos="840"/>
        </w:tabs>
        <w:ind w:left="840" w:hanging="420"/>
        <w:textAlignment w:val="baseline"/>
      </w:p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13">
    <w:nsid w:val="02DC5675"/>
    <w:multiLevelType w:val="multilevel"/>
    <w:tmpl w:val="02DC5675"/>
    <w:lvl w:ilvl="0" w:tentative="0">
      <w:start w:val="1"/>
      <w:numFmt w:val="bullet"/>
      <w:pStyle w:val="433"/>
      <w:lvlText w:val=""/>
      <w:lvlJc w:val="left"/>
      <w:pPr>
        <w:widowControl/>
        <w:ind w:left="840" w:hanging="420"/>
        <w:textAlignment w:val="baseline"/>
      </w:pPr>
      <w:rPr>
        <w:rFonts w:ascii="Wingdings" w:hAnsi="Wingdings"/>
      </w:rPr>
    </w:lvl>
    <w:lvl w:ilvl="1" w:tentative="0">
      <w:start w:val="1"/>
      <w:numFmt w:val="bullet"/>
      <w:lvlText w:val=""/>
      <w:lvlJc w:val="left"/>
      <w:pPr>
        <w:widowControl/>
        <w:ind w:left="1260" w:hanging="420"/>
        <w:textAlignment w:val="baseline"/>
      </w:pPr>
      <w:rPr>
        <w:rFonts w:ascii="Wingdings" w:hAnsi="Wingdings"/>
      </w:rPr>
    </w:lvl>
    <w:lvl w:ilvl="2" w:tentative="0">
      <w:start w:val="1"/>
      <w:numFmt w:val="bullet"/>
      <w:lvlText w:val=""/>
      <w:lvlJc w:val="left"/>
      <w:pPr>
        <w:widowControl/>
        <w:ind w:left="1680" w:hanging="420"/>
        <w:textAlignment w:val="baseline"/>
      </w:pPr>
      <w:rPr>
        <w:rFonts w:ascii="Wingdings" w:hAnsi="Wingdings"/>
      </w:rPr>
    </w:lvl>
    <w:lvl w:ilvl="3" w:tentative="0">
      <w:start w:val="1"/>
      <w:numFmt w:val="bullet"/>
      <w:lvlText w:val=""/>
      <w:lvlJc w:val="left"/>
      <w:pPr>
        <w:widowControl/>
        <w:ind w:left="2100" w:hanging="420"/>
        <w:textAlignment w:val="baseline"/>
      </w:pPr>
      <w:rPr>
        <w:rFonts w:ascii="Wingdings" w:hAnsi="Wingdings"/>
      </w:rPr>
    </w:lvl>
    <w:lvl w:ilvl="4" w:tentative="0">
      <w:start w:val="1"/>
      <w:numFmt w:val="bullet"/>
      <w:lvlText w:val=""/>
      <w:lvlJc w:val="left"/>
      <w:pPr>
        <w:widowControl/>
        <w:ind w:left="2520" w:hanging="420"/>
        <w:textAlignment w:val="baseline"/>
      </w:pPr>
      <w:rPr>
        <w:rFonts w:ascii="Wingdings" w:hAnsi="Wingdings"/>
      </w:rPr>
    </w:lvl>
    <w:lvl w:ilvl="5" w:tentative="0">
      <w:start w:val="1"/>
      <w:numFmt w:val="bullet"/>
      <w:lvlText w:val=""/>
      <w:lvlJc w:val="left"/>
      <w:pPr>
        <w:widowControl/>
        <w:ind w:left="2940" w:hanging="420"/>
        <w:textAlignment w:val="baseline"/>
      </w:pPr>
      <w:rPr>
        <w:rFonts w:ascii="Wingdings" w:hAnsi="Wingdings"/>
      </w:rPr>
    </w:lvl>
    <w:lvl w:ilvl="6" w:tentative="0">
      <w:start w:val="1"/>
      <w:numFmt w:val="bullet"/>
      <w:lvlText w:val=""/>
      <w:lvlJc w:val="left"/>
      <w:pPr>
        <w:widowControl/>
        <w:ind w:left="3360" w:hanging="420"/>
        <w:textAlignment w:val="baseline"/>
      </w:pPr>
      <w:rPr>
        <w:rFonts w:ascii="Wingdings" w:hAnsi="Wingdings"/>
      </w:rPr>
    </w:lvl>
    <w:lvl w:ilvl="7" w:tentative="0">
      <w:start w:val="1"/>
      <w:numFmt w:val="bullet"/>
      <w:lvlText w:val=""/>
      <w:lvlJc w:val="left"/>
      <w:pPr>
        <w:widowControl/>
        <w:ind w:left="3780" w:hanging="420"/>
        <w:textAlignment w:val="baseline"/>
      </w:pPr>
      <w:rPr>
        <w:rFonts w:ascii="Wingdings" w:hAnsi="Wingdings"/>
      </w:rPr>
    </w:lvl>
    <w:lvl w:ilvl="8" w:tentative="0">
      <w:start w:val="1"/>
      <w:numFmt w:val="bullet"/>
      <w:lvlText w:val=""/>
      <w:lvlJc w:val="left"/>
      <w:pPr>
        <w:widowControl/>
        <w:ind w:left="4200" w:hanging="420"/>
        <w:textAlignment w:val="baseline"/>
      </w:pPr>
      <w:rPr>
        <w:rFonts w:ascii="Wingdings" w:hAnsi="Wingdings"/>
      </w:rPr>
    </w:lvl>
  </w:abstractNum>
  <w:abstractNum w:abstractNumId="14">
    <w:nsid w:val="283363A6"/>
    <w:multiLevelType w:val="multilevel"/>
    <w:tmpl w:val="283363A6"/>
    <w:lvl w:ilvl="0" w:tentative="0">
      <w:start w:val="1"/>
      <w:numFmt w:val="decimal"/>
      <w:pStyle w:val="409"/>
      <w:lvlText w:val="%1)"/>
      <w:lvlJc w:val="left"/>
      <w:pPr>
        <w:widowControl/>
        <w:ind w:left="840" w:hanging="420"/>
        <w:textAlignment w:val="baseline"/>
      </w:pPr>
    </w:lvl>
    <w:lvl w:ilvl="1" w:tentative="0">
      <w:start w:val="1"/>
      <w:numFmt w:val="lowerLetter"/>
      <w:lvlText w:val="%1)"/>
      <w:lvlJc w:val="left"/>
      <w:pPr>
        <w:widowControl/>
        <w:ind w:left="1260" w:hanging="420"/>
        <w:textAlignment w:val="baseline"/>
      </w:pPr>
    </w:lvl>
    <w:lvl w:ilvl="2" w:tentative="0">
      <w:start w:val="1"/>
      <w:numFmt w:val="lowerRoman"/>
      <w:lvlText w:val="%1."/>
      <w:lvlJc w:val="right"/>
      <w:pPr>
        <w:widowControl/>
        <w:ind w:left="1680" w:hanging="420"/>
        <w:textAlignment w:val="baseline"/>
      </w:pPr>
    </w:lvl>
    <w:lvl w:ilvl="3" w:tentative="0">
      <w:start w:val="1"/>
      <w:numFmt w:val="decimal"/>
      <w:lvlText w:val="%1."/>
      <w:lvlJc w:val="left"/>
      <w:pPr>
        <w:widowControl/>
        <w:ind w:left="2100" w:hanging="420"/>
        <w:textAlignment w:val="baseline"/>
      </w:pPr>
    </w:lvl>
    <w:lvl w:ilvl="4" w:tentative="0">
      <w:start w:val="1"/>
      <w:numFmt w:val="lowerLetter"/>
      <w:lvlText w:val="%1)"/>
      <w:lvlJc w:val="left"/>
      <w:pPr>
        <w:widowControl/>
        <w:ind w:left="2520" w:hanging="420"/>
        <w:textAlignment w:val="baseline"/>
      </w:pPr>
    </w:lvl>
    <w:lvl w:ilvl="5" w:tentative="0">
      <w:start w:val="1"/>
      <w:numFmt w:val="lowerRoman"/>
      <w:lvlText w:val="%1."/>
      <w:lvlJc w:val="right"/>
      <w:pPr>
        <w:widowControl/>
        <w:ind w:left="2940" w:hanging="420"/>
        <w:textAlignment w:val="baseline"/>
      </w:pPr>
    </w:lvl>
    <w:lvl w:ilvl="6" w:tentative="0">
      <w:start w:val="1"/>
      <w:numFmt w:val="decimal"/>
      <w:lvlText w:val="%1."/>
      <w:lvlJc w:val="left"/>
      <w:pPr>
        <w:widowControl/>
        <w:ind w:left="3360" w:hanging="420"/>
        <w:textAlignment w:val="baseline"/>
      </w:pPr>
    </w:lvl>
    <w:lvl w:ilvl="7" w:tentative="0">
      <w:start w:val="1"/>
      <w:numFmt w:val="lowerLetter"/>
      <w:lvlText w:val="%1)"/>
      <w:lvlJc w:val="left"/>
      <w:pPr>
        <w:widowControl/>
        <w:ind w:left="3780" w:hanging="420"/>
        <w:textAlignment w:val="baseline"/>
      </w:pPr>
    </w:lvl>
    <w:lvl w:ilvl="8" w:tentative="0">
      <w:start w:val="1"/>
      <w:numFmt w:val="lowerRoman"/>
      <w:lvlText w:val="%1."/>
      <w:lvlJc w:val="right"/>
      <w:pPr>
        <w:widowControl/>
        <w:ind w:left="4200" w:hanging="420"/>
        <w:textAlignment w:val="baseline"/>
      </w:pPr>
    </w:lvl>
  </w:abstractNum>
  <w:abstractNum w:abstractNumId="15">
    <w:nsid w:val="38491AA4"/>
    <w:multiLevelType w:val="multilevel"/>
    <w:tmpl w:val="38491AA4"/>
    <w:lvl w:ilvl="0" w:tentative="0">
      <w:start w:val="7"/>
      <w:numFmt w:val="japaneseCounting"/>
      <w:pStyle w:val="370"/>
      <w:lvlText w:val="%1、"/>
      <w:lvlJc w:val="left"/>
      <w:pPr>
        <w:widowControl/>
        <w:ind w:left="480" w:hanging="480"/>
        <w:textAlignment w:val="baseline"/>
      </w:pPr>
    </w:lvl>
    <w:lvl w:ilvl="1" w:tentative="0">
      <w:start w:val="1"/>
      <w:numFmt w:val="lowerLetter"/>
      <w:lvlText w:val="%1)"/>
      <w:lvlJc w:val="left"/>
      <w:pPr>
        <w:widowControl/>
        <w:ind w:left="840" w:hanging="420"/>
        <w:textAlignment w:val="baseline"/>
      </w:pPr>
    </w:lvl>
    <w:lvl w:ilvl="2" w:tentative="0">
      <w:start w:val="1"/>
      <w:numFmt w:val="lowerRoman"/>
      <w:lvlText w:val="%1."/>
      <w:lvlJc w:val="right"/>
      <w:pPr>
        <w:widowControl/>
        <w:ind w:left="1260" w:hanging="420"/>
        <w:textAlignment w:val="baseline"/>
      </w:pPr>
    </w:lvl>
    <w:lvl w:ilvl="3" w:tentative="0">
      <w:start w:val="1"/>
      <w:numFmt w:val="decimal"/>
      <w:lvlText w:val="%1."/>
      <w:lvlJc w:val="left"/>
      <w:pPr>
        <w:widowControl/>
        <w:ind w:left="1680" w:hanging="420"/>
        <w:textAlignment w:val="baseline"/>
      </w:pPr>
    </w:lvl>
    <w:lvl w:ilvl="4" w:tentative="0">
      <w:start w:val="1"/>
      <w:numFmt w:val="lowerLetter"/>
      <w:lvlText w:val="%1)"/>
      <w:lvlJc w:val="left"/>
      <w:pPr>
        <w:widowControl/>
        <w:ind w:left="2100" w:hanging="420"/>
        <w:textAlignment w:val="baseline"/>
      </w:pPr>
    </w:lvl>
    <w:lvl w:ilvl="5" w:tentative="0">
      <w:start w:val="1"/>
      <w:numFmt w:val="lowerRoman"/>
      <w:lvlText w:val="%1."/>
      <w:lvlJc w:val="right"/>
      <w:pPr>
        <w:widowControl/>
        <w:ind w:left="2520" w:hanging="420"/>
        <w:textAlignment w:val="baseline"/>
      </w:pPr>
    </w:lvl>
    <w:lvl w:ilvl="6" w:tentative="0">
      <w:start w:val="1"/>
      <w:numFmt w:val="decimal"/>
      <w:lvlText w:val="%1."/>
      <w:lvlJc w:val="left"/>
      <w:pPr>
        <w:widowControl/>
        <w:ind w:left="2940" w:hanging="420"/>
        <w:textAlignment w:val="baseline"/>
      </w:pPr>
    </w:lvl>
    <w:lvl w:ilvl="7" w:tentative="0">
      <w:start w:val="1"/>
      <w:numFmt w:val="lowerLetter"/>
      <w:lvlText w:val="%1)"/>
      <w:lvlJc w:val="left"/>
      <w:pPr>
        <w:widowControl/>
        <w:ind w:left="3360" w:hanging="420"/>
        <w:textAlignment w:val="baseline"/>
      </w:pPr>
    </w:lvl>
    <w:lvl w:ilvl="8" w:tentative="0">
      <w:start w:val="1"/>
      <w:numFmt w:val="lowerRoman"/>
      <w:lvlText w:val="%1."/>
      <w:lvlJc w:val="right"/>
      <w:pPr>
        <w:widowControl/>
        <w:ind w:left="3780" w:hanging="420"/>
        <w:textAlignment w:val="baseline"/>
      </w:pPr>
    </w:lvl>
  </w:abstractNum>
  <w:abstractNum w:abstractNumId="16">
    <w:nsid w:val="3A551619"/>
    <w:multiLevelType w:val="multilevel"/>
    <w:tmpl w:val="3A551619"/>
    <w:lvl w:ilvl="0" w:tentative="0">
      <w:start w:val="1"/>
      <w:numFmt w:val="decimal"/>
      <w:pStyle w:val="453"/>
      <w:lvlText w:val="(%1)"/>
      <w:lvlJc w:val="left"/>
      <w:pPr>
        <w:widowControl/>
        <w:ind w:left="620" w:hanging="420"/>
        <w:textAlignment w:val="baseline"/>
      </w:pPr>
    </w:lvl>
    <w:lvl w:ilvl="1" w:tentative="0">
      <w:start w:val="1"/>
      <w:numFmt w:val="lowerLetter"/>
      <w:lvlText w:val="%1)"/>
      <w:lvlJc w:val="left"/>
      <w:pPr>
        <w:widowControl/>
        <w:ind w:left="1040" w:hanging="420"/>
        <w:textAlignment w:val="baseline"/>
      </w:pPr>
    </w:lvl>
    <w:lvl w:ilvl="2" w:tentative="0">
      <w:start w:val="1"/>
      <w:numFmt w:val="lowerRoman"/>
      <w:lvlText w:val="%1."/>
      <w:lvlJc w:val="right"/>
      <w:pPr>
        <w:widowControl/>
        <w:ind w:left="1460" w:hanging="420"/>
        <w:textAlignment w:val="baseline"/>
      </w:pPr>
    </w:lvl>
    <w:lvl w:ilvl="3" w:tentative="0">
      <w:start w:val="1"/>
      <w:numFmt w:val="decimal"/>
      <w:lvlText w:val="%1."/>
      <w:lvlJc w:val="left"/>
      <w:pPr>
        <w:widowControl/>
        <w:ind w:left="1880" w:hanging="420"/>
        <w:textAlignment w:val="baseline"/>
      </w:pPr>
    </w:lvl>
    <w:lvl w:ilvl="4" w:tentative="0">
      <w:start w:val="1"/>
      <w:numFmt w:val="lowerLetter"/>
      <w:lvlText w:val="%1)"/>
      <w:lvlJc w:val="left"/>
      <w:pPr>
        <w:widowControl/>
        <w:ind w:left="2300" w:hanging="420"/>
        <w:textAlignment w:val="baseline"/>
      </w:pPr>
    </w:lvl>
    <w:lvl w:ilvl="5" w:tentative="0">
      <w:start w:val="1"/>
      <w:numFmt w:val="lowerRoman"/>
      <w:lvlText w:val="%1."/>
      <w:lvlJc w:val="right"/>
      <w:pPr>
        <w:widowControl/>
        <w:ind w:left="2720" w:hanging="420"/>
        <w:textAlignment w:val="baseline"/>
      </w:pPr>
    </w:lvl>
    <w:lvl w:ilvl="6" w:tentative="0">
      <w:start w:val="1"/>
      <w:numFmt w:val="decimal"/>
      <w:lvlText w:val="%1."/>
      <w:lvlJc w:val="left"/>
      <w:pPr>
        <w:widowControl/>
        <w:ind w:left="3140" w:hanging="420"/>
        <w:textAlignment w:val="baseline"/>
      </w:pPr>
    </w:lvl>
    <w:lvl w:ilvl="7" w:tentative="0">
      <w:start w:val="1"/>
      <w:numFmt w:val="lowerLetter"/>
      <w:lvlText w:val="%1)"/>
      <w:lvlJc w:val="left"/>
      <w:pPr>
        <w:widowControl/>
        <w:ind w:left="3560" w:hanging="420"/>
        <w:textAlignment w:val="baseline"/>
      </w:pPr>
    </w:lvl>
    <w:lvl w:ilvl="8" w:tentative="0">
      <w:start w:val="1"/>
      <w:numFmt w:val="lowerRoman"/>
      <w:lvlText w:val="%1."/>
      <w:lvlJc w:val="right"/>
      <w:pPr>
        <w:widowControl/>
        <w:ind w:left="3980" w:hanging="420"/>
        <w:textAlignment w:val="baseline"/>
      </w:pPr>
    </w:lvl>
  </w:abstractNum>
  <w:abstractNum w:abstractNumId="17">
    <w:nsid w:val="50435C95"/>
    <w:multiLevelType w:val="singleLevel"/>
    <w:tmpl w:val="50435C95"/>
    <w:lvl w:ilvl="0" w:tentative="0">
      <w:start w:val="1"/>
      <w:numFmt w:val="decimal"/>
      <w:pStyle w:val="410"/>
      <w:lvlText w:val="图%1. "/>
      <w:lvlJc w:val="left"/>
      <w:pPr>
        <w:widowControl/>
        <w:tabs>
          <w:tab w:val="left" w:pos="777"/>
        </w:tabs>
        <w:ind w:left="777" w:hanging="420"/>
        <w:textAlignment w:val="baseline"/>
      </w:pPr>
      <w:rPr>
        <w:lang w:val="en-US"/>
      </w:rPr>
    </w:lvl>
  </w:abstractNum>
  <w:abstractNum w:abstractNumId="18">
    <w:nsid w:val="56E2922D"/>
    <w:multiLevelType w:val="singleLevel"/>
    <w:tmpl w:val="56E2922D"/>
    <w:lvl w:ilvl="0" w:tentative="0">
      <w:start w:val="1"/>
      <w:numFmt w:val="chineseCounting"/>
      <w:suff w:val="nothing"/>
      <w:lvlText w:val="（%1）"/>
      <w:lvlJc w:val="left"/>
      <w:pPr>
        <w:widowControl/>
        <w:ind w:left="0" w:firstLine="420"/>
        <w:textAlignment w:val="baseline"/>
      </w:pPr>
    </w:lvl>
  </w:abstractNum>
  <w:abstractNum w:abstractNumId="19">
    <w:nsid w:val="5959AE3D"/>
    <w:multiLevelType w:val="singleLevel"/>
    <w:tmpl w:val="5959AE3D"/>
    <w:lvl w:ilvl="0" w:tentative="0">
      <w:start w:val="2"/>
      <w:numFmt w:val="chineseCounting"/>
      <w:suff w:val="nothing"/>
      <w:lvlText w:val="（%1）"/>
      <w:lvlJc w:val="left"/>
      <w:pPr>
        <w:widowControl/>
        <w:textAlignment w:val="baseline"/>
      </w:pPr>
    </w:lvl>
  </w:abstractNum>
  <w:abstractNum w:abstractNumId="20">
    <w:nsid w:val="62BED48A"/>
    <w:multiLevelType w:val="singleLevel"/>
    <w:tmpl w:val="62BED48A"/>
    <w:lvl w:ilvl="0" w:tentative="0">
      <w:start w:val="1"/>
      <w:numFmt w:val="chineseCounting"/>
      <w:suff w:val="nothing"/>
      <w:lvlText w:val="%1、"/>
      <w:lvlJc w:val="left"/>
      <w:pPr>
        <w:widowControl/>
        <w:ind w:left="0" w:firstLine="420"/>
        <w:textAlignment w:val="baseline"/>
      </w:pPr>
    </w:lvl>
  </w:abstractNum>
  <w:abstractNum w:abstractNumId="21">
    <w:nsid w:val="705F4265"/>
    <w:multiLevelType w:val="multilevel"/>
    <w:tmpl w:val="705F4265"/>
    <w:lvl w:ilvl="0" w:tentative="0">
      <w:start w:val="1"/>
      <w:numFmt w:val="decimal"/>
      <w:pStyle w:val="478"/>
      <w:lvlText w:val="%1."/>
      <w:lvlJc w:val="left"/>
      <w:pPr>
        <w:widowControl/>
        <w:tabs>
          <w:tab w:val="left" w:pos="425"/>
        </w:tabs>
        <w:ind w:left="425" w:hanging="425"/>
        <w:textAlignment w:val="baseline"/>
      </w:pPr>
    </w:lvl>
    <w:lvl w:ilvl="1" w:tentative="0">
      <w:start w:val="1"/>
      <w:numFmt w:val="decimal"/>
      <w:lvlText w:val="2.%1."/>
      <w:lvlJc w:val="left"/>
      <w:pPr>
        <w:widowControl/>
        <w:tabs>
          <w:tab w:val="left" w:pos="567"/>
        </w:tabs>
        <w:ind w:left="567" w:hanging="567"/>
        <w:textAlignment w:val="baseline"/>
      </w:pPr>
    </w:lvl>
    <w:lvl w:ilvl="2" w:tentative="0">
      <w:start w:val="1"/>
      <w:numFmt w:val="decimal"/>
      <w:lvlText w:val="2.%1.%2."/>
      <w:lvlJc w:val="left"/>
      <w:pPr>
        <w:widowControl/>
        <w:tabs>
          <w:tab w:val="left" w:pos="709"/>
        </w:tabs>
        <w:ind w:left="709" w:hanging="709"/>
        <w:textAlignment w:val="baseline"/>
      </w:pPr>
    </w:lvl>
    <w:lvl w:ilvl="3" w:tentative="0">
      <w:start w:val="1"/>
      <w:numFmt w:val="decimal"/>
      <w:lvlText w:val="2.%1.%2.%3."/>
      <w:lvlJc w:val="left"/>
      <w:pPr>
        <w:widowControl/>
        <w:tabs>
          <w:tab w:val="left" w:pos="851"/>
        </w:tabs>
        <w:ind w:left="851" w:hanging="851"/>
        <w:textAlignment w:val="baseline"/>
      </w:pPr>
    </w:lvl>
    <w:lvl w:ilvl="4" w:tentative="0">
      <w:start w:val="1"/>
      <w:numFmt w:val="decimal"/>
      <w:lvlText w:val="%1.%2.%3.%4.%5."/>
      <w:lvlJc w:val="left"/>
      <w:pPr>
        <w:widowControl/>
        <w:tabs>
          <w:tab w:val="left" w:pos="992"/>
        </w:tabs>
        <w:ind w:left="992" w:hanging="992"/>
        <w:textAlignment w:val="baseline"/>
      </w:pPr>
    </w:lvl>
    <w:lvl w:ilvl="5" w:tentative="0">
      <w:start w:val="1"/>
      <w:numFmt w:val="decimal"/>
      <w:lvlText w:val="%1.%2.%3.%4.%5.%6."/>
      <w:lvlJc w:val="left"/>
      <w:pPr>
        <w:widowControl/>
        <w:tabs>
          <w:tab w:val="left" w:pos="1134"/>
        </w:tabs>
        <w:ind w:left="1134" w:hanging="1134"/>
        <w:textAlignment w:val="baseline"/>
      </w:pPr>
    </w:lvl>
    <w:lvl w:ilvl="6" w:tentative="0">
      <w:start w:val="1"/>
      <w:numFmt w:val="decimal"/>
      <w:lvlText w:val="%1.%2.%3.%4.%5.%6.%7."/>
      <w:lvlJc w:val="left"/>
      <w:pPr>
        <w:widowControl/>
        <w:tabs>
          <w:tab w:val="left" w:pos="1276"/>
        </w:tabs>
        <w:ind w:left="1276" w:hanging="1276"/>
        <w:textAlignment w:val="baseline"/>
      </w:pPr>
    </w:lvl>
    <w:lvl w:ilvl="7" w:tentative="0">
      <w:start w:val="1"/>
      <w:numFmt w:val="decimal"/>
      <w:lvlText w:val="%1.%2.%3.%4.%5.%6.%7.%8."/>
      <w:lvlJc w:val="left"/>
      <w:pPr>
        <w:widowControl/>
        <w:tabs>
          <w:tab w:val="left" w:pos="1418"/>
        </w:tabs>
        <w:ind w:left="1418" w:hanging="1418"/>
        <w:textAlignment w:val="baseline"/>
      </w:pPr>
    </w:lvl>
    <w:lvl w:ilvl="8" w:tentative="0">
      <w:start w:val="1"/>
      <w:numFmt w:val="decimal"/>
      <w:lvlText w:val="%1.%2.%3.%4.%5.%6.%7.%8.%9."/>
      <w:lvlJc w:val="left"/>
      <w:pPr>
        <w:widowControl/>
        <w:tabs>
          <w:tab w:val="left" w:pos="1559"/>
        </w:tabs>
        <w:ind w:left="1559" w:hanging="1559"/>
        <w:textAlignment w:val="baseline"/>
      </w:pPr>
    </w:lvl>
  </w:abstractNum>
  <w:num w:numId="1">
    <w:abstractNumId w:val="9"/>
  </w:num>
  <w:num w:numId="2">
    <w:abstractNumId w:val="5"/>
  </w:num>
  <w:num w:numId="3">
    <w:abstractNumId w:val="10"/>
  </w:num>
  <w:num w:numId="4">
    <w:abstractNumId w:val="12"/>
  </w:num>
  <w:num w:numId="5">
    <w:abstractNumId w:val="2"/>
  </w:num>
  <w:num w:numId="6">
    <w:abstractNumId w:val="11"/>
  </w:num>
  <w:num w:numId="7">
    <w:abstractNumId w:val="8"/>
  </w:num>
  <w:num w:numId="8">
    <w:abstractNumId w:val="6"/>
  </w:num>
  <w:num w:numId="9">
    <w:abstractNumId w:val="3"/>
  </w:num>
  <w:num w:numId="10">
    <w:abstractNumId w:val="7"/>
  </w:num>
  <w:num w:numId="11">
    <w:abstractNumId w:val="15"/>
  </w:num>
  <w:num w:numId="12">
    <w:abstractNumId w:val="4"/>
  </w:num>
  <w:num w:numId="13">
    <w:abstractNumId w:val="14"/>
  </w:num>
  <w:num w:numId="14">
    <w:abstractNumId w:val="17"/>
  </w:num>
  <w:num w:numId="15">
    <w:abstractNumId w:val="13"/>
  </w:num>
  <w:num w:numId="16">
    <w:abstractNumId w:val="16"/>
  </w:num>
  <w:num w:numId="17">
    <w:abstractNumId w:val="21"/>
  </w:num>
  <w:num w:numId="18">
    <w:abstractNumId w:val="1"/>
  </w:num>
  <w:num w:numId="19">
    <w:abstractNumId w:val="0"/>
  </w:num>
  <w:num w:numId="20">
    <w:abstractNumId w:val="20"/>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hdrShapeDefaults>
    <o:shapelayout v:ext="edit">
      <o:idmap v:ext="edit" data="3,4"/>
    </o:shapelayout>
  </w:hdrShapeDefault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NDc5NGZmYzhmOTk2MzI2ZWZmODZjOTY5YzY3ZDgifQ=="/>
  </w:docVars>
  <w:rsids>
    <w:rsidRoot w:val="00EF2B47"/>
    <w:rsid w:val="0000354D"/>
    <w:rsid w:val="00042461"/>
    <w:rsid w:val="00051347"/>
    <w:rsid w:val="00062AB1"/>
    <w:rsid w:val="00070089"/>
    <w:rsid w:val="000845F0"/>
    <w:rsid w:val="000D7A8B"/>
    <w:rsid w:val="000E0B50"/>
    <w:rsid w:val="0012623C"/>
    <w:rsid w:val="00152133"/>
    <w:rsid w:val="001A4EB1"/>
    <w:rsid w:val="001C5559"/>
    <w:rsid w:val="002A0B78"/>
    <w:rsid w:val="002B52BA"/>
    <w:rsid w:val="002C5F80"/>
    <w:rsid w:val="002D6F99"/>
    <w:rsid w:val="00345B77"/>
    <w:rsid w:val="00361872"/>
    <w:rsid w:val="00366013"/>
    <w:rsid w:val="00366288"/>
    <w:rsid w:val="00376A06"/>
    <w:rsid w:val="003945BC"/>
    <w:rsid w:val="003A4A1D"/>
    <w:rsid w:val="003C5A64"/>
    <w:rsid w:val="004246FA"/>
    <w:rsid w:val="00444F36"/>
    <w:rsid w:val="0045326B"/>
    <w:rsid w:val="004872F4"/>
    <w:rsid w:val="004C050B"/>
    <w:rsid w:val="004E0332"/>
    <w:rsid w:val="0050739E"/>
    <w:rsid w:val="00535740"/>
    <w:rsid w:val="005D08BF"/>
    <w:rsid w:val="005F38E8"/>
    <w:rsid w:val="00610ADC"/>
    <w:rsid w:val="00655E75"/>
    <w:rsid w:val="00677266"/>
    <w:rsid w:val="006A7906"/>
    <w:rsid w:val="006D7AAE"/>
    <w:rsid w:val="00726279"/>
    <w:rsid w:val="00744612"/>
    <w:rsid w:val="007501C8"/>
    <w:rsid w:val="007725F5"/>
    <w:rsid w:val="0078642B"/>
    <w:rsid w:val="00794240"/>
    <w:rsid w:val="00794C4E"/>
    <w:rsid w:val="00812482"/>
    <w:rsid w:val="008211C0"/>
    <w:rsid w:val="0082521A"/>
    <w:rsid w:val="00867065"/>
    <w:rsid w:val="008D1599"/>
    <w:rsid w:val="008F3455"/>
    <w:rsid w:val="009541A0"/>
    <w:rsid w:val="009659C6"/>
    <w:rsid w:val="00A50791"/>
    <w:rsid w:val="00AF5046"/>
    <w:rsid w:val="00AF5EBC"/>
    <w:rsid w:val="00B22935"/>
    <w:rsid w:val="00B93C55"/>
    <w:rsid w:val="00B973CE"/>
    <w:rsid w:val="00BA34CF"/>
    <w:rsid w:val="00BD41A4"/>
    <w:rsid w:val="00BF2816"/>
    <w:rsid w:val="00C82D6A"/>
    <w:rsid w:val="00CA038B"/>
    <w:rsid w:val="00CA0CCE"/>
    <w:rsid w:val="00CB4989"/>
    <w:rsid w:val="00CC6B7E"/>
    <w:rsid w:val="00CE121E"/>
    <w:rsid w:val="00CF2FE5"/>
    <w:rsid w:val="00D36017"/>
    <w:rsid w:val="00D72ED2"/>
    <w:rsid w:val="00D90968"/>
    <w:rsid w:val="00DE16A5"/>
    <w:rsid w:val="00E102AB"/>
    <w:rsid w:val="00E57575"/>
    <w:rsid w:val="00EF2B47"/>
    <w:rsid w:val="00F15CCD"/>
    <w:rsid w:val="00F31324"/>
    <w:rsid w:val="00F55E03"/>
    <w:rsid w:val="00F611BA"/>
    <w:rsid w:val="00F614D7"/>
    <w:rsid w:val="00FB11FA"/>
    <w:rsid w:val="01DC13ED"/>
    <w:rsid w:val="01E6105D"/>
    <w:rsid w:val="02166F56"/>
    <w:rsid w:val="021A10B2"/>
    <w:rsid w:val="031E62CB"/>
    <w:rsid w:val="038A1BB2"/>
    <w:rsid w:val="08C2594B"/>
    <w:rsid w:val="0BA37CB5"/>
    <w:rsid w:val="0BCD4D32"/>
    <w:rsid w:val="0EA601F9"/>
    <w:rsid w:val="15877D00"/>
    <w:rsid w:val="189310B2"/>
    <w:rsid w:val="1C985364"/>
    <w:rsid w:val="1DF0665E"/>
    <w:rsid w:val="1EE14DA6"/>
    <w:rsid w:val="20E24984"/>
    <w:rsid w:val="212F6A20"/>
    <w:rsid w:val="2134736A"/>
    <w:rsid w:val="217948CB"/>
    <w:rsid w:val="23D24D5E"/>
    <w:rsid w:val="24201B09"/>
    <w:rsid w:val="27787A83"/>
    <w:rsid w:val="281B5E3D"/>
    <w:rsid w:val="2A663F30"/>
    <w:rsid w:val="2CAB6952"/>
    <w:rsid w:val="2D2F0F51"/>
    <w:rsid w:val="2D6A3D37"/>
    <w:rsid w:val="2EED69CE"/>
    <w:rsid w:val="319E2862"/>
    <w:rsid w:val="331E70B6"/>
    <w:rsid w:val="366F23BE"/>
    <w:rsid w:val="37C23114"/>
    <w:rsid w:val="3B2B7354"/>
    <w:rsid w:val="3B9F2FAD"/>
    <w:rsid w:val="3CA56B3A"/>
    <w:rsid w:val="3DC07FDC"/>
    <w:rsid w:val="3E5B60DB"/>
    <w:rsid w:val="42861916"/>
    <w:rsid w:val="43081BD1"/>
    <w:rsid w:val="462B42D1"/>
    <w:rsid w:val="46740BC9"/>
    <w:rsid w:val="469925B0"/>
    <w:rsid w:val="48F779BB"/>
    <w:rsid w:val="4AB1165C"/>
    <w:rsid w:val="503F0BFC"/>
    <w:rsid w:val="543F566E"/>
    <w:rsid w:val="596A6CE9"/>
    <w:rsid w:val="5B2030F4"/>
    <w:rsid w:val="5B2328DF"/>
    <w:rsid w:val="5D417D61"/>
    <w:rsid w:val="5E9417E0"/>
    <w:rsid w:val="63DA5FDA"/>
    <w:rsid w:val="652F0DE7"/>
    <w:rsid w:val="692E7D33"/>
    <w:rsid w:val="6AD27454"/>
    <w:rsid w:val="6C1825D5"/>
    <w:rsid w:val="6FCC5BB0"/>
    <w:rsid w:val="724F4877"/>
    <w:rsid w:val="767F2449"/>
    <w:rsid w:val="7A6C2327"/>
    <w:rsid w:val="7AE00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8"/>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9"/>
    <w:pPr>
      <w:keepNext/>
      <w:keepLines/>
      <w:spacing w:before="260" w:after="260" w:line="413" w:lineRule="auto"/>
      <w:outlineLvl w:val="2"/>
    </w:pPr>
    <w:rPr>
      <w:b/>
      <w:kern w:val="0"/>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caption"/>
    <w:basedOn w:val="1"/>
    <w:next w:val="1"/>
    <w:qFormat/>
    <w:uiPriority w:val="0"/>
    <w:pPr>
      <w:tabs>
        <w:tab w:val="left" w:pos="1134"/>
      </w:tabs>
      <w:snapToGrid w:val="0"/>
      <w:spacing w:line="280" w:lineRule="atLeast"/>
      <w:jc w:val="left"/>
    </w:pPr>
    <w:rPr>
      <w:rFonts w:eastAsia="PMingLiU"/>
      <w:b/>
      <w:kern w:val="0"/>
      <w:sz w:val="24"/>
      <w:lang w:eastAsia="zh-TW"/>
    </w:rPr>
  </w:style>
  <w:style w:type="paragraph" w:styleId="7">
    <w:name w:val="Body Text"/>
    <w:basedOn w:val="1"/>
    <w:unhideWhenUsed/>
    <w:qFormat/>
    <w:uiPriority w:val="99"/>
    <w:pPr>
      <w:spacing w:after="120"/>
    </w:pPr>
    <w:rPr>
      <w:kern w:val="0"/>
    </w:rPr>
  </w:style>
  <w:style w:type="paragraph" w:styleId="8">
    <w:name w:val="Date"/>
    <w:basedOn w:val="1"/>
    <w:next w:val="1"/>
    <w:link w:val="72"/>
    <w:qFormat/>
    <w:uiPriority w:val="0"/>
  </w:style>
  <w:style w:type="paragraph" w:styleId="9">
    <w:name w:val="Balloon Text"/>
    <w:basedOn w:val="1"/>
    <w:link w:val="491"/>
    <w:qFormat/>
    <w:uiPriority w:val="0"/>
    <w:rPr>
      <w:sz w:val="18"/>
      <w:szCs w:val="18"/>
    </w:rPr>
  </w:style>
  <w:style w:type="paragraph" w:styleId="10">
    <w:name w:val="footer"/>
    <w:basedOn w:val="1"/>
    <w:link w:val="77"/>
    <w:qFormat/>
    <w:uiPriority w:val="0"/>
    <w:pPr>
      <w:tabs>
        <w:tab w:val="center" w:pos="4153"/>
        <w:tab w:val="right" w:pos="8306"/>
      </w:tabs>
      <w:snapToGrid w:val="0"/>
      <w:jc w:val="left"/>
    </w:pPr>
    <w:rPr>
      <w:sz w:val="18"/>
    </w:rPr>
  </w:style>
  <w:style w:type="paragraph" w:styleId="11">
    <w:name w:val="header"/>
    <w:basedOn w:val="1"/>
    <w:link w:val="78"/>
    <w:qFormat/>
    <w:uiPriority w:val="0"/>
    <w:pPr>
      <w:pBdr>
        <w:bottom w:val="single" w:color="000000" w:sz="6" w:space="1"/>
      </w:pBdr>
      <w:tabs>
        <w:tab w:val="center" w:pos="4153"/>
        <w:tab w:val="right" w:pos="8306"/>
      </w:tabs>
      <w:snapToGrid w:val="0"/>
      <w:jc w:val="center"/>
    </w:pPr>
    <w:rPr>
      <w:sz w:val="18"/>
    </w:rPr>
  </w:style>
  <w:style w:type="paragraph" w:styleId="12">
    <w:name w:val="toc 1"/>
    <w:basedOn w:val="1"/>
    <w:next w:val="1"/>
    <w:link w:val="495"/>
    <w:qFormat/>
    <w:uiPriority w:val="0"/>
  </w:style>
  <w:style w:type="paragraph" w:styleId="13">
    <w:name w:val="toc 2"/>
    <w:basedOn w:val="1"/>
    <w:next w:val="1"/>
    <w:link w:val="496"/>
    <w:qFormat/>
    <w:uiPriority w:val="0"/>
    <w:pPr>
      <w:ind w:left="420" w:leftChars="200"/>
    </w:pPr>
  </w:style>
  <w:style w:type="paragraph" w:styleId="14">
    <w:name w:val="Title"/>
    <w:basedOn w:val="1"/>
    <w:link w:val="101"/>
    <w:qFormat/>
    <w:uiPriority w:val="0"/>
    <w:pPr>
      <w:spacing w:after="240" w:line="360" w:lineRule="auto"/>
      <w:jc w:val="center"/>
    </w:pPr>
    <w:rPr>
      <w:rFonts w:ascii="Arial" w:hAnsi="Arial"/>
      <w:b/>
      <w:smallCaps/>
      <w:kern w:val="28"/>
      <w:sz w:val="36"/>
      <w:lang w:eastAsia="en-US"/>
    </w:rPr>
  </w:style>
  <w:style w:type="character" w:styleId="17">
    <w:name w:val="Strong"/>
    <w:qFormat/>
    <w:uiPriority w:val="0"/>
    <w:rPr>
      <w:b/>
    </w:rPr>
  </w:style>
  <w:style w:type="character" w:styleId="18">
    <w:name w:val="FollowedHyperlink"/>
    <w:qFormat/>
    <w:uiPriority w:val="0"/>
    <w:rPr>
      <w:color w:val="800080"/>
      <w:u w:val="single"/>
    </w:rPr>
  </w:style>
  <w:style w:type="character" w:styleId="19">
    <w:name w:val="Emphasis"/>
    <w:qFormat/>
    <w:uiPriority w:val="0"/>
    <w:rPr>
      <w:i/>
    </w:rPr>
  </w:style>
  <w:style w:type="character" w:styleId="20">
    <w:name w:val="Hyperlink"/>
    <w:qFormat/>
    <w:uiPriority w:val="0"/>
    <w:rPr>
      <w:color w:val="0000FF"/>
      <w:u w:val="single"/>
    </w:rPr>
  </w:style>
  <w:style w:type="paragraph" w:customStyle="1" w:styleId="21">
    <w:name w:val="UserStyle_0"/>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22">
    <w:name w:val="Heading1"/>
    <w:basedOn w:val="1"/>
    <w:next w:val="1"/>
    <w:link w:val="33"/>
    <w:qFormat/>
    <w:uiPriority w:val="0"/>
    <w:pPr>
      <w:keepNext/>
      <w:snapToGrid w:val="0"/>
      <w:spacing w:line="360" w:lineRule="atLeast"/>
    </w:pPr>
    <w:rPr>
      <w:rFonts w:ascii="宋体"/>
    </w:rPr>
  </w:style>
  <w:style w:type="paragraph" w:customStyle="1" w:styleId="23">
    <w:name w:val="Heading2"/>
    <w:basedOn w:val="1"/>
    <w:next w:val="1"/>
    <w:link w:val="34"/>
    <w:qFormat/>
    <w:uiPriority w:val="0"/>
    <w:pPr>
      <w:keepNext/>
      <w:keepLines/>
      <w:spacing w:before="260" w:after="260" w:line="413" w:lineRule="auto"/>
    </w:pPr>
    <w:rPr>
      <w:rFonts w:ascii="Arial" w:hAnsi="Arial" w:eastAsia="黑体"/>
      <w:b/>
      <w:sz w:val="32"/>
    </w:rPr>
  </w:style>
  <w:style w:type="paragraph" w:customStyle="1" w:styleId="24">
    <w:name w:val="Heading3"/>
    <w:basedOn w:val="1"/>
    <w:next w:val="1"/>
    <w:link w:val="114"/>
    <w:qFormat/>
    <w:uiPriority w:val="0"/>
    <w:pPr>
      <w:keepNext/>
      <w:keepLines/>
      <w:spacing w:before="260" w:after="260" w:line="412" w:lineRule="auto"/>
    </w:pPr>
    <w:rPr>
      <w:b/>
      <w:sz w:val="32"/>
    </w:rPr>
  </w:style>
  <w:style w:type="paragraph" w:customStyle="1" w:styleId="25">
    <w:name w:val="Heading4"/>
    <w:basedOn w:val="1"/>
    <w:next w:val="1"/>
    <w:link w:val="36"/>
    <w:qFormat/>
    <w:uiPriority w:val="0"/>
    <w:pPr>
      <w:keepNext/>
      <w:keepLines/>
      <w:spacing w:before="280" w:after="290" w:line="372" w:lineRule="auto"/>
    </w:pPr>
    <w:rPr>
      <w:rFonts w:ascii="Arial" w:hAnsi="Arial" w:eastAsia="黑体"/>
      <w:b/>
    </w:rPr>
  </w:style>
  <w:style w:type="paragraph" w:customStyle="1" w:styleId="26">
    <w:name w:val="Heading5"/>
    <w:basedOn w:val="1"/>
    <w:next w:val="1"/>
    <w:link w:val="37"/>
    <w:qFormat/>
    <w:uiPriority w:val="0"/>
    <w:pPr>
      <w:keepNext/>
      <w:keepLines/>
      <w:tabs>
        <w:tab w:val="left" w:pos="2551"/>
      </w:tabs>
      <w:spacing w:before="280" w:after="290" w:line="372" w:lineRule="auto"/>
      <w:ind w:left="2551" w:hanging="850"/>
    </w:pPr>
    <w:rPr>
      <w:b/>
    </w:rPr>
  </w:style>
  <w:style w:type="paragraph" w:customStyle="1" w:styleId="27">
    <w:name w:val="Heading6"/>
    <w:basedOn w:val="1"/>
    <w:next w:val="1"/>
    <w:link w:val="38"/>
    <w:qFormat/>
    <w:uiPriority w:val="0"/>
    <w:pPr>
      <w:keepNext/>
      <w:keepLines/>
      <w:tabs>
        <w:tab w:val="left" w:pos="1152"/>
      </w:tabs>
      <w:snapToGrid w:val="0"/>
      <w:spacing w:before="240" w:after="64" w:line="317" w:lineRule="auto"/>
      <w:ind w:left="1152" w:hanging="1152"/>
    </w:pPr>
    <w:rPr>
      <w:rFonts w:ascii="Arial" w:hAnsi="Arial" w:eastAsia="黑体"/>
      <w:b/>
      <w:sz w:val="24"/>
    </w:rPr>
  </w:style>
  <w:style w:type="paragraph" w:customStyle="1" w:styleId="28">
    <w:name w:val="Heading7"/>
    <w:basedOn w:val="1"/>
    <w:next w:val="1"/>
    <w:link w:val="39"/>
    <w:qFormat/>
    <w:uiPriority w:val="0"/>
    <w:pPr>
      <w:keepNext/>
      <w:keepLines/>
      <w:tabs>
        <w:tab w:val="left" w:pos="1296"/>
      </w:tabs>
      <w:snapToGrid w:val="0"/>
      <w:spacing w:before="240" w:after="64" w:line="317" w:lineRule="auto"/>
      <w:ind w:left="1296" w:hanging="1296"/>
    </w:pPr>
    <w:rPr>
      <w:rFonts w:ascii="Arial" w:hAnsi="Arial" w:eastAsia="黑体"/>
      <w:b/>
      <w:sz w:val="24"/>
    </w:rPr>
  </w:style>
  <w:style w:type="paragraph" w:customStyle="1" w:styleId="29">
    <w:name w:val="Heading8"/>
    <w:basedOn w:val="1"/>
    <w:next w:val="1"/>
    <w:link w:val="40"/>
    <w:qFormat/>
    <w:uiPriority w:val="0"/>
    <w:pPr>
      <w:keepNext/>
      <w:keepLines/>
      <w:tabs>
        <w:tab w:val="left" w:pos="1440"/>
      </w:tabs>
      <w:snapToGrid w:val="0"/>
      <w:spacing w:before="240" w:after="64" w:line="317" w:lineRule="auto"/>
      <w:ind w:left="1440" w:hanging="1440"/>
    </w:pPr>
    <w:rPr>
      <w:rFonts w:ascii="Arial" w:hAnsi="Arial" w:eastAsia="黑体"/>
      <w:b/>
      <w:sz w:val="24"/>
    </w:rPr>
  </w:style>
  <w:style w:type="paragraph" w:customStyle="1" w:styleId="30">
    <w:name w:val="Heading9"/>
    <w:basedOn w:val="1"/>
    <w:next w:val="1"/>
    <w:link w:val="41"/>
    <w:qFormat/>
    <w:uiPriority w:val="0"/>
    <w:pPr>
      <w:keepNext/>
      <w:keepLines/>
      <w:tabs>
        <w:tab w:val="left" w:pos="1584"/>
      </w:tabs>
      <w:snapToGrid w:val="0"/>
      <w:spacing w:before="240" w:after="64" w:line="317" w:lineRule="auto"/>
      <w:ind w:left="1584" w:hanging="1584"/>
    </w:pPr>
    <w:rPr>
      <w:rFonts w:ascii="Arial" w:hAnsi="Arial" w:eastAsia="黑体"/>
      <w:b/>
      <w:sz w:val="24"/>
    </w:rPr>
  </w:style>
  <w:style w:type="character" w:customStyle="1" w:styleId="31">
    <w:name w:val="NormalCharacter"/>
    <w:semiHidden/>
    <w:qFormat/>
    <w:uiPriority w:val="0"/>
  </w:style>
  <w:style w:type="table" w:customStyle="1" w:styleId="32">
    <w:name w:val="TableNormal"/>
    <w:semiHidden/>
    <w:qFormat/>
    <w:uiPriority w:val="0"/>
    <w:tblPr>
      <w:tblCellMar>
        <w:top w:w="0" w:type="dxa"/>
        <w:left w:w="0" w:type="dxa"/>
        <w:bottom w:w="0" w:type="dxa"/>
        <w:right w:w="0" w:type="dxa"/>
      </w:tblCellMar>
    </w:tblPr>
  </w:style>
  <w:style w:type="character" w:customStyle="1" w:styleId="33">
    <w:name w:val="UserStyle_1"/>
    <w:link w:val="22"/>
    <w:qFormat/>
    <w:uiPriority w:val="0"/>
    <w:rPr>
      <w:rFonts w:ascii="宋体"/>
      <w:kern w:val="2"/>
      <w:sz w:val="28"/>
    </w:rPr>
  </w:style>
  <w:style w:type="character" w:customStyle="1" w:styleId="34">
    <w:name w:val="UserStyle_2"/>
    <w:basedOn w:val="31"/>
    <w:link w:val="23"/>
    <w:qFormat/>
    <w:uiPriority w:val="0"/>
    <w:rPr>
      <w:rFonts w:ascii="Arial" w:hAnsi="Arial" w:eastAsia="黑体"/>
      <w:b/>
      <w:sz w:val="32"/>
      <w:lang w:val="en-US" w:eastAsia="zh-CN"/>
    </w:rPr>
  </w:style>
  <w:style w:type="character" w:customStyle="1" w:styleId="35">
    <w:name w:val="UserStyle_3"/>
    <w:basedOn w:val="31"/>
    <w:link w:val="24"/>
    <w:qFormat/>
    <w:uiPriority w:val="0"/>
    <w:rPr>
      <w:rFonts w:ascii="宋体" w:hAnsi="宋体" w:eastAsia="宋体"/>
      <w:b/>
      <w:kern w:val="2"/>
      <w:sz w:val="32"/>
      <w:lang w:val="en-US" w:eastAsia="zh-CN"/>
    </w:rPr>
  </w:style>
  <w:style w:type="character" w:customStyle="1" w:styleId="36">
    <w:name w:val="UserStyle_4"/>
    <w:link w:val="25"/>
    <w:qFormat/>
    <w:uiPriority w:val="0"/>
    <w:rPr>
      <w:rFonts w:ascii="Arial" w:hAnsi="Arial" w:eastAsia="黑体"/>
      <w:b/>
      <w:kern w:val="2"/>
      <w:sz w:val="28"/>
    </w:rPr>
  </w:style>
  <w:style w:type="character" w:customStyle="1" w:styleId="37">
    <w:name w:val="UserStyle_5"/>
    <w:link w:val="26"/>
    <w:qFormat/>
    <w:uiPriority w:val="0"/>
    <w:rPr>
      <w:b/>
      <w:kern w:val="2"/>
      <w:sz w:val="28"/>
    </w:rPr>
  </w:style>
  <w:style w:type="character" w:customStyle="1" w:styleId="38">
    <w:name w:val="UserStyle_6"/>
    <w:link w:val="27"/>
    <w:qFormat/>
    <w:uiPriority w:val="0"/>
    <w:rPr>
      <w:rFonts w:ascii="Arial" w:hAnsi="Arial" w:eastAsia="黑体"/>
      <w:b/>
      <w:kern w:val="2"/>
      <w:sz w:val="24"/>
    </w:rPr>
  </w:style>
  <w:style w:type="character" w:customStyle="1" w:styleId="39">
    <w:name w:val="UserStyle_7"/>
    <w:link w:val="28"/>
    <w:qFormat/>
    <w:uiPriority w:val="0"/>
    <w:rPr>
      <w:rFonts w:ascii="Arial" w:hAnsi="Arial" w:eastAsia="黑体"/>
      <w:b/>
      <w:kern w:val="2"/>
      <w:sz w:val="24"/>
    </w:rPr>
  </w:style>
  <w:style w:type="character" w:customStyle="1" w:styleId="40">
    <w:name w:val="UserStyle_8"/>
    <w:link w:val="29"/>
    <w:qFormat/>
    <w:uiPriority w:val="0"/>
    <w:rPr>
      <w:rFonts w:ascii="Arial" w:hAnsi="Arial" w:eastAsia="黑体"/>
      <w:b/>
      <w:kern w:val="2"/>
      <w:sz w:val="24"/>
    </w:rPr>
  </w:style>
  <w:style w:type="character" w:customStyle="1" w:styleId="41">
    <w:name w:val="UserStyle_9"/>
    <w:link w:val="30"/>
    <w:qFormat/>
    <w:uiPriority w:val="0"/>
    <w:rPr>
      <w:rFonts w:ascii="Arial" w:hAnsi="Arial" w:eastAsia="黑体"/>
      <w:b/>
      <w:kern w:val="2"/>
      <w:sz w:val="24"/>
    </w:rPr>
  </w:style>
  <w:style w:type="paragraph" w:customStyle="1" w:styleId="42">
    <w:name w:val="List3"/>
    <w:basedOn w:val="1"/>
    <w:qFormat/>
    <w:uiPriority w:val="0"/>
    <w:pPr>
      <w:snapToGrid w:val="0"/>
      <w:spacing w:line="360" w:lineRule="auto"/>
      <w:ind w:left="100" w:leftChars="400" w:hanging="200" w:hangingChars="200"/>
    </w:pPr>
    <w:rPr>
      <w:sz w:val="24"/>
    </w:rPr>
  </w:style>
  <w:style w:type="paragraph" w:customStyle="1" w:styleId="43">
    <w:name w:val="TOC7"/>
    <w:basedOn w:val="1"/>
    <w:next w:val="1"/>
    <w:qFormat/>
    <w:uiPriority w:val="0"/>
    <w:pPr>
      <w:ind w:left="2520" w:leftChars="1200"/>
    </w:pPr>
  </w:style>
  <w:style w:type="paragraph" w:customStyle="1" w:styleId="44">
    <w:name w:val="ListNumber2"/>
    <w:basedOn w:val="1"/>
    <w:qFormat/>
    <w:uiPriority w:val="0"/>
    <w:pPr>
      <w:numPr>
        <w:ilvl w:val="0"/>
        <w:numId w:val="1"/>
      </w:numPr>
      <w:tabs>
        <w:tab w:val="left" w:pos="780"/>
      </w:tabs>
      <w:spacing w:line="360" w:lineRule="auto"/>
    </w:pPr>
    <w:rPr>
      <w:sz w:val="24"/>
    </w:rPr>
  </w:style>
  <w:style w:type="paragraph" w:customStyle="1" w:styleId="45">
    <w:name w:val="NoteHeading"/>
    <w:basedOn w:val="1"/>
    <w:next w:val="1"/>
    <w:link w:val="46"/>
    <w:qFormat/>
    <w:uiPriority w:val="0"/>
    <w:pPr>
      <w:spacing w:after="200"/>
      <w:jc w:val="center"/>
    </w:pPr>
    <w:rPr>
      <w:rFonts w:eastAsia="仿宋_GB2312"/>
      <w:kern w:val="0"/>
      <w:sz w:val="21"/>
      <w:szCs w:val="28"/>
    </w:rPr>
  </w:style>
  <w:style w:type="character" w:customStyle="1" w:styleId="46">
    <w:name w:val="UserStyle_10"/>
    <w:link w:val="45"/>
    <w:qFormat/>
    <w:uiPriority w:val="0"/>
    <w:rPr>
      <w:rFonts w:eastAsia="仿宋_GB2312"/>
      <w:sz w:val="21"/>
      <w:szCs w:val="28"/>
    </w:rPr>
  </w:style>
  <w:style w:type="paragraph" w:customStyle="1" w:styleId="47">
    <w:name w:val="ListBullet4"/>
    <w:basedOn w:val="1"/>
    <w:qFormat/>
    <w:uiPriority w:val="0"/>
    <w:pPr>
      <w:tabs>
        <w:tab w:val="left" w:pos="1134"/>
        <w:tab w:val="left" w:pos="1620"/>
      </w:tabs>
      <w:snapToGrid w:val="0"/>
      <w:spacing w:before="120" w:line="280" w:lineRule="atLeast"/>
      <w:ind w:left="1418" w:hanging="284"/>
      <w:jc w:val="left"/>
    </w:pPr>
    <w:rPr>
      <w:rFonts w:ascii="宋体"/>
      <w:kern w:val="0"/>
      <w:sz w:val="22"/>
    </w:rPr>
  </w:style>
  <w:style w:type="paragraph" w:customStyle="1" w:styleId="48">
    <w:name w:val="NormalIndent"/>
    <w:basedOn w:val="1"/>
    <w:link w:val="49"/>
    <w:qFormat/>
    <w:uiPriority w:val="0"/>
    <w:pPr>
      <w:snapToGrid w:val="0"/>
      <w:spacing w:line="360" w:lineRule="auto"/>
      <w:ind w:firstLine="420"/>
    </w:pPr>
    <w:rPr>
      <w:sz w:val="24"/>
    </w:rPr>
  </w:style>
  <w:style w:type="character" w:customStyle="1" w:styleId="49">
    <w:name w:val="UserStyle_11"/>
    <w:link w:val="48"/>
    <w:qFormat/>
    <w:uiPriority w:val="0"/>
    <w:rPr>
      <w:kern w:val="2"/>
      <w:sz w:val="24"/>
    </w:rPr>
  </w:style>
  <w:style w:type="paragraph" w:customStyle="1" w:styleId="50">
    <w:name w:val="ListBullet"/>
    <w:basedOn w:val="1"/>
    <w:qFormat/>
    <w:uiPriority w:val="0"/>
    <w:pPr>
      <w:tabs>
        <w:tab w:val="left" w:pos="360"/>
      </w:tabs>
      <w:ind w:left="360" w:hanging="360" w:hangingChars="200"/>
      <w:contextualSpacing/>
    </w:pPr>
    <w:rPr>
      <w:rFonts w:ascii="Calibri" w:hAnsi="Calibri"/>
      <w:sz w:val="21"/>
      <w:szCs w:val="22"/>
    </w:rPr>
  </w:style>
  <w:style w:type="paragraph" w:customStyle="1" w:styleId="51">
    <w:name w:val="NavPane"/>
    <w:basedOn w:val="1"/>
    <w:link w:val="52"/>
    <w:qFormat/>
    <w:uiPriority w:val="0"/>
    <w:pPr>
      <w:shd w:val="clear" w:color="auto" w:fill="000080"/>
    </w:pPr>
  </w:style>
  <w:style w:type="character" w:customStyle="1" w:styleId="52">
    <w:name w:val="UserStyle_12"/>
    <w:link w:val="51"/>
    <w:qFormat/>
    <w:uiPriority w:val="0"/>
    <w:rPr>
      <w:kern w:val="2"/>
      <w:sz w:val="28"/>
      <w:shd w:val="clear" w:color="auto" w:fill="000080"/>
    </w:rPr>
  </w:style>
  <w:style w:type="paragraph" w:customStyle="1" w:styleId="53">
    <w:name w:val="TOAHeading"/>
    <w:basedOn w:val="1"/>
    <w:next w:val="1"/>
    <w:qFormat/>
    <w:uiPriority w:val="0"/>
    <w:pPr>
      <w:spacing w:before="120"/>
    </w:pPr>
    <w:rPr>
      <w:rFonts w:ascii="Arial" w:hAnsi="Arial"/>
      <w:sz w:val="24"/>
    </w:rPr>
  </w:style>
  <w:style w:type="paragraph" w:customStyle="1" w:styleId="54">
    <w:name w:val="AnnotationText"/>
    <w:basedOn w:val="1"/>
    <w:link w:val="55"/>
    <w:qFormat/>
    <w:uiPriority w:val="0"/>
    <w:pPr>
      <w:spacing w:line="360" w:lineRule="atLeast"/>
      <w:jc w:val="left"/>
    </w:pPr>
    <w:rPr>
      <w:kern w:val="0"/>
      <w:sz w:val="24"/>
    </w:rPr>
  </w:style>
  <w:style w:type="character" w:customStyle="1" w:styleId="55">
    <w:name w:val="UserStyle_13"/>
    <w:link w:val="54"/>
    <w:qFormat/>
    <w:uiPriority w:val="0"/>
    <w:rPr>
      <w:sz w:val="24"/>
    </w:rPr>
  </w:style>
  <w:style w:type="paragraph" w:customStyle="1" w:styleId="56">
    <w:name w:val="BodyText3"/>
    <w:basedOn w:val="1"/>
    <w:link w:val="57"/>
    <w:qFormat/>
    <w:uiPriority w:val="0"/>
    <w:pPr>
      <w:snapToGrid w:val="0"/>
      <w:spacing w:after="120" w:line="360" w:lineRule="auto"/>
    </w:pPr>
    <w:rPr>
      <w:sz w:val="16"/>
    </w:rPr>
  </w:style>
  <w:style w:type="character" w:customStyle="1" w:styleId="57">
    <w:name w:val="UserStyle_14"/>
    <w:link w:val="56"/>
    <w:qFormat/>
    <w:uiPriority w:val="0"/>
    <w:rPr>
      <w:kern w:val="2"/>
      <w:sz w:val="16"/>
    </w:rPr>
  </w:style>
  <w:style w:type="paragraph" w:customStyle="1" w:styleId="58">
    <w:name w:val="ListBullet3"/>
    <w:basedOn w:val="1"/>
    <w:qFormat/>
    <w:uiPriority w:val="0"/>
    <w:pPr>
      <w:numPr>
        <w:ilvl w:val="0"/>
        <w:numId w:val="2"/>
      </w:numPr>
      <w:snapToGrid w:val="0"/>
      <w:spacing w:line="360" w:lineRule="auto"/>
    </w:pPr>
    <w:rPr>
      <w:sz w:val="24"/>
    </w:rPr>
  </w:style>
  <w:style w:type="paragraph" w:customStyle="1" w:styleId="59">
    <w:name w:val="BodyText"/>
    <w:basedOn w:val="1"/>
    <w:link w:val="60"/>
    <w:qFormat/>
    <w:uiPriority w:val="0"/>
    <w:rPr>
      <w:rFonts w:ascii="仿宋_GB2312" w:eastAsia="仿宋_GB2312"/>
      <w:sz w:val="32"/>
    </w:rPr>
  </w:style>
  <w:style w:type="character" w:customStyle="1" w:styleId="60">
    <w:name w:val="UserStyle_15"/>
    <w:link w:val="59"/>
    <w:qFormat/>
    <w:uiPriority w:val="0"/>
    <w:rPr>
      <w:rFonts w:ascii="仿宋_GB2312" w:eastAsia="仿宋_GB2312"/>
      <w:kern w:val="2"/>
      <w:sz w:val="32"/>
    </w:rPr>
  </w:style>
  <w:style w:type="paragraph" w:customStyle="1" w:styleId="61">
    <w:name w:val="BodyTextIndent"/>
    <w:basedOn w:val="1"/>
    <w:link w:val="62"/>
    <w:qFormat/>
    <w:uiPriority w:val="0"/>
    <w:pPr>
      <w:spacing w:line="700" w:lineRule="exact"/>
      <w:ind w:left="960"/>
    </w:pPr>
    <w:rPr>
      <w:sz w:val="44"/>
    </w:rPr>
  </w:style>
  <w:style w:type="character" w:customStyle="1" w:styleId="62">
    <w:name w:val="UserStyle_16"/>
    <w:link w:val="61"/>
    <w:qFormat/>
    <w:uiPriority w:val="0"/>
    <w:rPr>
      <w:kern w:val="2"/>
      <w:sz w:val="44"/>
    </w:rPr>
  </w:style>
  <w:style w:type="paragraph" w:customStyle="1" w:styleId="63">
    <w:name w:val="ListNumber3"/>
    <w:basedOn w:val="1"/>
    <w:qFormat/>
    <w:uiPriority w:val="0"/>
    <w:pPr>
      <w:tabs>
        <w:tab w:val="left" w:pos="2120"/>
      </w:tabs>
      <w:snapToGrid w:val="0"/>
      <w:spacing w:line="360" w:lineRule="auto"/>
      <w:ind w:left="2120" w:hanging="720"/>
    </w:pPr>
    <w:rPr>
      <w:sz w:val="24"/>
    </w:rPr>
  </w:style>
  <w:style w:type="paragraph" w:customStyle="1" w:styleId="64">
    <w:name w:val="List2"/>
    <w:basedOn w:val="1"/>
    <w:qFormat/>
    <w:uiPriority w:val="0"/>
    <w:pPr>
      <w:snapToGrid w:val="0"/>
      <w:spacing w:line="360" w:lineRule="auto"/>
      <w:ind w:left="100" w:leftChars="200" w:hanging="200" w:hangingChars="200"/>
    </w:pPr>
    <w:rPr>
      <w:sz w:val="24"/>
    </w:rPr>
  </w:style>
  <w:style w:type="paragraph" w:customStyle="1" w:styleId="65">
    <w:name w:val="ListContinue"/>
    <w:basedOn w:val="1"/>
    <w:qFormat/>
    <w:uiPriority w:val="0"/>
    <w:pPr>
      <w:snapToGrid w:val="0"/>
      <w:spacing w:after="120" w:line="360" w:lineRule="auto"/>
      <w:ind w:left="420" w:leftChars="200"/>
    </w:pPr>
    <w:rPr>
      <w:sz w:val="24"/>
    </w:rPr>
  </w:style>
  <w:style w:type="paragraph" w:customStyle="1" w:styleId="66">
    <w:name w:val="ListBullet2"/>
    <w:basedOn w:val="1"/>
    <w:qFormat/>
    <w:uiPriority w:val="0"/>
    <w:pPr>
      <w:numPr>
        <w:ilvl w:val="0"/>
        <w:numId w:val="3"/>
      </w:numPr>
      <w:snapToGrid w:val="0"/>
      <w:spacing w:line="360" w:lineRule="auto"/>
    </w:pPr>
    <w:rPr>
      <w:sz w:val="24"/>
    </w:rPr>
  </w:style>
  <w:style w:type="paragraph" w:customStyle="1" w:styleId="67">
    <w:name w:val="TOC5"/>
    <w:basedOn w:val="1"/>
    <w:next w:val="1"/>
    <w:qFormat/>
    <w:uiPriority w:val="0"/>
    <w:pPr>
      <w:ind w:left="1680" w:leftChars="800"/>
    </w:pPr>
  </w:style>
  <w:style w:type="paragraph" w:customStyle="1" w:styleId="68">
    <w:name w:val="TOC3"/>
    <w:basedOn w:val="1"/>
    <w:next w:val="1"/>
    <w:qFormat/>
    <w:uiPriority w:val="0"/>
    <w:pPr>
      <w:ind w:left="840" w:leftChars="400"/>
    </w:pPr>
  </w:style>
  <w:style w:type="paragraph" w:customStyle="1" w:styleId="69">
    <w:name w:val="PlainText"/>
    <w:basedOn w:val="1"/>
    <w:link w:val="70"/>
    <w:qFormat/>
    <w:uiPriority w:val="0"/>
    <w:rPr>
      <w:rFonts w:ascii="宋体" w:hAnsi="Courier New"/>
      <w:sz w:val="21"/>
    </w:rPr>
  </w:style>
  <w:style w:type="character" w:customStyle="1" w:styleId="70">
    <w:name w:val="UserStyle_17"/>
    <w:link w:val="69"/>
    <w:qFormat/>
    <w:uiPriority w:val="0"/>
    <w:rPr>
      <w:rFonts w:ascii="宋体" w:hAnsi="Courier New"/>
      <w:kern w:val="2"/>
      <w:sz w:val="21"/>
    </w:rPr>
  </w:style>
  <w:style w:type="paragraph" w:customStyle="1" w:styleId="71">
    <w:name w:val="TOC8"/>
    <w:basedOn w:val="1"/>
    <w:next w:val="1"/>
    <w:qFormat/>
    <w:uiPriority w:val="0"/>
    <w:pPr>
      <w:ind w:left="2940" w:leftChars="1400"/>
    </w:pPr>
  </w:style>
  <w:style w:type="character" w:customStyle="1" w:styleId="72">
    <w:name w:val="日期 Char"/>
    <w:link w:val="8"/>
    <w:qFormat/>
    <w:uiPriority w:val="0"/>
    <w:rPr>
      <w:kern w:val="2"/>
      <w:sz w:val="28"/>
    </w:rPr>
  </w:style>
  <w:style w:type="paragraph" w:customStyle="1" w:styleId="73">
    <w:name w:val="BodyTextIndent2"/>
    <w:basedOn w:val="1"/>
    <w:link w:val="74"/>
    <w:qFormat/>
    <w:uiPriority w:val="0"/>
    <w:pPr>
      <w:snapToGrid w:val="0"/>
      <w:spacing w:line="560" w:lineRule="atLeast"/>
      <w:ind w:firstLine="540"/>
    </w:pPr>
  </w:style>
  <w:style w:type="character" w:customStyle="1" w:styleId="74">
    <w:name w:val="UserStyle_19"/>
    <w:link w:val="73"/>
    <w:qFormat/>
    <w:uiPriority w:val="0"/>
    <w:rPr>
      <w:kern w:val="2"/>
      <w:sz w:val="28"/>
    </w:rPr>
  </w:style>
  <w:style w:type="paragraph" w:customStyle="1" w:styleId="75">
    <w:name w:val="Acetate"/>
    <w:basedOn w:val="1"/>
    <w:link w:val="76"/>
    <w:qFormat/>
    <w:uiPriority w:val="0"/>
    <w:rPr>
      <w:sz w:val="18"/>
    </w:rPr>
  </w:style>
  <w:style w:type="character" w:customStyle="1" w:styleId="76">
    <w:name w:val="UserStyle_20"/>
    <w:link w:val="75"/>
    <w:qFormat/>
    <w:uiPriority w:val="0"/>
    <w:rPr>
      <w:kern w:val="2"/>
      <w:sz w:val="18"/>
    </w:rPr>
  </w:style>
  <w:style w:type="character" w:customStyle="1" w:styleId="77">
    <w:name w:val="页脚 Char"/>
    <w:link w:val="10"/>
    <w:qFormat/>
    <w:uiPriority w:val="0"/>
    <w:rPr>
      <w:kern w:val="2"/>
      <w:sz w:val="18"/>
    </w:rPr>
  </w:style>
  <w:style w:type="character" w:customStyle="1" w:styleId="78">
    <w:name w:val="页眉 Char"/>
    <w:link w:val="11"/>
    <w:qFormat/>
    <w:uiPriority w:val="0"/>
    <w:rPr>
      <w:kern w:val="2"/>
      <w:sz w:val="18"/>
    </w:rPr>
  </w:style>
  <w:style w:type="paragraph" w:customStyle="1" w:styleId="79">
    <w:name w:val="TOC1"/>
    <w:basedOn w:val="1"/>
    <w:next w:val="1"/>
    <w:qFormat/>
    <w:uiPriority w:val="0"/>
    <w:pPr>
      <w:spacing w:line="180" w:lineRule="auto"/>
      <w:jc w:val="center"/>
    </w:pPr>
    <w:rPr>
      <w:sz w:val="30"/>
    </w:rPr>
  </w:style>
  <w:style w:type="paragraph" w:customStyle="1" w:styleId="80">
    <w:name w:val="ListContinue4"/>
    <w:basedOn w:val="1"/>
    <w:qFormat/>
    <w:uiPriority w:val="0"/>
    <w:pPr>
      <w:snapToGrid w:val="0"/>
      <w:spacing w:after="120" w:line="360" w:lineRule="auto"/>
      <w:ind w:left="1680" w:leftChars="800"/>
    </w:pPr>
    <w:rPr>
      <w:sz w:val="24"/>
    </w:rPr>
  </w:style>
  <w:style w:type="paragraph" w:customStyle="1" w:styleId="81">
    <w:name w:val="TOC4"/>
    <w:basedOn w:val="1"/>
    <w:next w:val="1"/>
    <w:qFormat/>
    <w:uiPriority w:val="0"/>
    <w:pPr>
      <w:ind w:left="1260" w:leftChars="600"/>
    </w:pPr>
  </w:style>
  <w:style w:type="paragraph" w:customStyle="1" w:styleId="82">
    <w:name w:val="IndexHeading"/>
    <w:basedOn w:val="1"/>
    <w:next w:val="83"/>
    <w:qFormat/>
    <w:uiPriority w:val="0"/>
    <w:pPr>
      <w:spacing w:line="300" w:lineRule="auto"/>
      <w:jc w:val="left"/>
    </w:pPr>
    <w:rPr>
      <w:rFonts w:ascii="Arial" w:hAnsi="Arial" w:eastAsia="楷体_GB2312"/>
      <w:b/>
      <w:kern w:val="0"/>
      <w:sz w:val="24"/>
      <w:szCs w:val="28"/>
    </w:rPr>
  </w:style>
  <w:style w:type="paragraph" w:customStyle="1" w:styleId="83">
    <w:name w:val="Index1"/>
    <w:basedOn w:val="1"/>
    <w:next w:val="1"/>
    <w:qFormat/>
    <w:uiPriority w:val="0"/>
    <w:pPr>
      <w:spacing w:line="240" w:lineRule="atLeast"/>
    </w:pPr>
    <w:rPr>
      <w:rFonts w:ascii="宋体"/>
      <w:kern w:val="0"/>
      <w:sz w:val="21"/>
    </w:rPr>
  </w:style>
  <w:style w:type="paragraph" w:customStyle="1" w:styleId="84">
    <w:name w:val="FootnoteText"/>
    <w:basedOn w:val="1"/>
    <w:link w:val="85"/>
    <w:qFormat/>
    <w:uiPriority w:val="0"/>
    <w:pPr>
      <w:spacing w:line="360" w:lineRule="auto"/>
    </w:pPr>
    <w:rPr>
      <w:sz w:val="18"/>
    </w:rPr>
  </w:style>
  <w:style w:type="character" w:customStyle="1" w:styleId="85">
    <w:name w:val="UserStyle_23"/>
    <w:link w:val="84"/>
    <w:qFormat/>
    <w:uiPriority w:val="0"/>
    <w:rPr>
      <w:kern w:val="2"/>
      <w:sz w:val="18"/>
    </w:rPr>
  </w:style>
  <w:style w:type="paragraph" w:customStyle="1" w:styleId="86">
    <w:name w:val="TOC6"/>
    <w:basedOn w:val="1"/>
    <w:next w:val="1"/>
    <w:qFormat/>
    <w:uiPriority w:val="0"/>
    <w:pPr>
      <w:ind w:left="2100" w:leftChars="1000"/>
    </w:pPr>
  </w:style>
  <w:style w:type="paragraph" w:customStyle="1" w:styleId="87">
    <w:name w:val="List5"/>
    <w:basedOn w:val="1"/>
    <w:qFormat/>
    <w:uiPriority w:val="0"/>
    <w:pPr>
      <w:snapToGrid w:val="0"/>
      <w:spacing w:line="360" w:lineRule="auto"/>
      <w:ind w:left="100" w:leftChars="800" w:hanging="200" w:hangingChars="200"/>
    </w:pPr>
    <w:rPr>
      <w:sz w:val="24"/>
    </w:rPr>
  </w:style>
  <w:style w:type="paragraph" w:customStyle="1" w:styleId="88">
    <w:name w:val="BodyTextIndent3"/>
    <w:basedOn w:val="1"/>
    <w:link w:val="89"/>
    <w:qFormat/>
    <w:uiPriority w:val="0"/>
    <w:pPr>
      <w:spacing w:line="360" w:lineRule="auto"/>
      <w:ind w:firstLine="632"/>
    </w:pPr>
    <w:rPr>
      <w:rFonts w:ascii="黑体" w:eastAsia="黑体"/>
    </w:rPr>
  </w:style>
  <w:style w:type="character" w:customStyle="1" w:styleId="89">
    <w:name w:val="UserStyle_24"/>
    <w:link w:val="88"/>
    <w:qFormat/>
    <w:uiPriority w:val="0"/>
    <w:rPr>
      <w:rFonts w:ascii="黑体" w:eastAsia="黑体"/>
      <w:kern w:val="2"/>
      <w:sz w:val="28"/>
    </w:rPr>
  </w:style>
  <w:style w:type="paragraph" w:customStyle="1" w:styleId="90">
    <w:name w:val="ToCaption"/>
    <w:basedOn w:val="1"/>
    <w:next w:val="1"/>
    <w:qFormat/>
    <w:uiPriority w:val="0"/>
    <w:pPr>
      <w:tabs>
        <w:tab w:val="right" w:leader="dot" w:pos="8640"/>
      </w:tabs>
      <w:spacing w:line="360" w:lineRule="auto"/>
      <w:ind w:left="400" w:hanging="400"/>
    </w:pPr>
    <w:rPr>
      <w:sz w:val="24"/>
    </w:rPr>
  </w:style>
  <w:style w:type="paragraph" w:customStyle="1" w:styleId="91">
    <w:name w:val="TOC2"/>
    <w:basedOn w:val="1"/>
    <w:next w:val="1"/>
    <w:qFormat/>
    <w:uiPriority w:val="0"/>
    <w:pPr>
      <w:ind w:left="420" w:leftChars="200"/>
    </w:pPr>
  </w:style>
  <w:style w:type="paragraph" w:customStyle="1" w:styleId="92">
    <w:name w:val="TOC9"/>
    <w:basedOn w:val="1"/>
    <w:next w:val="1"/>
    <w:qFormat/>
    <w:uiPriority w:val="0"/>
    <w:pPr>
      <w:ind w:left="3360" w:leftChars="1600"/>
    </w:pPr>
  </w:style>
  <w:style w:type="paragraph" w:customStyle="1" w:styleId="93">
    <w:name w:val="BodyText2"/>
    <w:basedOn w:val="1"/>
    <w:link w:val="94"/>
    <w:qFormat/>
    <w:uiPriority w:val="0"/>
    <w:pPr>
      <w:snapToGrid w:val="0"/>
      <w:spacing w:after="120" w:line="480" w:lineRule="auto"/>
    </w:pPr>
    <w:rPr>
      <w:sz w:val="24"/>
    </w:rPr>
  </w:style>
  <w:style w:type="character" w:customStyle="1" w:styleId="94">
    <w:name w:val="UserStyle_25"/>
    <w:link w:val="93"/>
    <w:qFormat/>
    <w:uiPriority w:val="0"/>
    <w:rPr>
      <w:kern w:val="2"/>
      <w:sz w:val="24"/>
    </w:rPr>
  </w:style>
  <w:style w:type="paragraph" w:customStyle="1" w:styleId="95">
    <w:name w:val="List4"/>
    <w:basedOn w:val="1"/>
    <w:qFormat/>
    <w:uiPriority w:val="0"/>
    <w:pPr>
      <w:snapToGrid w:val="0"/>
      <w:spacing w:line="360" w:lineRule="auto"/>
      <w:ind w:left="100" w:leftChars="600" w:hanging="200" w:hangingChars="200"/>
    </w:pPr>
    <w:rPr>
      <w:sz w:val="24"/>
    </w:rPr>
  </w:style>
  <w:style w:type="paragraph" w:customStyle="1" w:styleId="96">
    <w:name w:val="ListContinue2"/>
    <w:basedOn w:val="1"/>
    <w:qFormat/>
    <w:uiPriority w:val="0"/>
    <w:pPr>
      <w:snapToGrid w:val="0"/>
      <w:spacing w:after="120" w:line="360" w:lineRule="auto"/>
      <w:ind w:left="840" w:leftChars="400"/>
    </w:pPr>
    <w:rPr>
      <w:sz w:val="24"/>
    </w:rPr>
  </w:style>
  <w:style w:type="paragraph" w:customStyle="1" w:styleId="97">
    <w:name w:val="HtmlPre"/>
    <w:basedOn w:val="1"/>
    <w:link w:val="9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atLeast"/>
      <w:jc w:val="left"/>
    </w:pPr>
    <w:rPr>
      <w:rFonts w:ascii="Arial" w:hAnsi="Arial"/>
      <w:kern w:val="0"/>
      <w:szCs w:val="28"/>
    </w:rPr>
  </w:style>
  <w:style w:type="character" w:customStyle="1" w:styleId="98">
    <w:name w:val="UserStyle_26"/>
    <w:link w:val="97"/>
    <w:qFormat/>
    <w:uiPriority w:val="0"/>
    <w:rPr>
      <w:rFonts w:ascii="Arial" w:hAnsi="Arial"/>
      <w:sz w:val="28"/>
      <w:szCs w:val="28"/>
    </w:rPr>
  </w:style>
  <w:style w:type="paragraph" w:customStyle="1" w:styleId="99">
    <w:name w:val="HtmlNormal"/>
    <w:basedOn w:val="1"/>
    <w:qFormat/>
    <w:uiPriority w:val="0"/>
    <w:pPr>
      <w:spacing w:before="100" w:beforeAutospacing="1" w:after="100" w:afterAutospacing="1"/>
      <w:jc w:val="left"/>
    </w:pPr>
    <w:rPr>
      <w:rFonts w:ascii="宋体" w:hAnsi="宋体"/>
      <w:kern w:val="0"/>
      <w:sz w:val="24"/>
    </w:rPr>
  </w:style>
  <w:style w:type="paragraph" w:customStyle="1" w:styleId="100">
    <w:name w:val="ListContinue3"/>
    <w:basedOn w:val="1"/>
    <w:qFormat/>
    <w:uiPriority w:val="0"/>
    <w:pPr>
      <w:snapToGrid w:val="0"/>
      <w:spacing w:after="120" w:line="360" w:lineRule="auto"/>
      <w:ind w:left="1260" w:leftChars="600"/>
    </w:pPr>
    <w:rPr>
      <w:sz w:val="24"/>
    </w:rPr>
  </w:style>
  <w:style w:type="character" w:customStyle="1" w:styleId="101">
    <w:name w:val="标题 Char"/>
    <w:link w:val="14"/>
    <w:qFormat/>
    <w:uiPriority w:val="0"/>
    <w:rPr>
      <w:rFonts w:ascii="Arial" w:hAnsi="Arial"/>
      <w:b/>
      <w:smallCaps/>
      <w:kern w:val="28"/>
      <w:sz w:val="36"/>
      <w:lang w:eastAsia="en-US"/>
    </w:rPr>
  </w:style>
  <w:style w:type="paragraph" w:customStyle="1" w:styleId="102">
    <w:name w:val="AnnotationSubject"/>
    <w:basedOn w:val="54"/>
    <w:next w:val="54"/>
    <w:link w:val="103"/>
    <w:qFormat/>
    <w:uiPriority w:val="0"/>
    <w:pPr>
      <w:spacing w:line="240" w:lineRule="auto"/>
      <w:textAlignment w:val="auto"/>
    </w:pPr>
  </w:style>
  <w:style w:type="character" w:customStyle="1" w:styleId="103">
    <w:name w:val="UserStyle_28"/>
    <w:basedOn w:val="55"/>
    <w:link w:val="102"/>
    <w:qFormat/>
    <w:uiPriority w:val="0"/>
    <w:rPr>
      <w:sz w:val="24"/>
    </w:rPr>
  </w:style>
  <w:style w:type="paragraph" w:customStyle="1" w:styleId="104">
    <w:name w:val="BodyText1I"/>
    <w:basedOn w:val="1"/>
    <w:link w:val="105"/>
    <w:qFormat/>
    <w:uiPriority w:val="0"/>
    <w:pPr>
      <w:spacing w:line="360" w:lineRule="auto"/>
      <w:ind w:firstLine="420"/>
    </w:pPr>
    <w:rPr>
      <w:rFonts w:ascii="宋体" w:hAnsi="宋体"/>
      <w:sz w:val="24"/>
    </w:rPr>
  </w:style>
  <w:style w:type="character" w:customStyle="1" w:styleId="105">
    <w:name w:val="UserStyle_29"/>
    <w:link w:val="104"/>
    <w:qFormat/>
    <w:uiPriority w:val="0"/>
    <w:rPr>
      <w:rFonts w:ascii="宋体" w:hAnsi="宋体"/>
      <w:kern w:val="2"/>
      <w:sz w:val="24"/>
    </w:rPr>
  </w:style>
  <w:style w:type="paragraph" w:customStyle="1" w:styleId="106">
    <w:name w:val="BodyText1I2"/>
    <w:basedOn w:val="61"/>
    <w:link w:val="107"/>
    <w:qFormat/>
    <w:uiPriority w:val="0"/>
    <w:pPr>
      <w:spacing w:after="120" w:line="240" w:lineRule="auto"/>
      <w:ind w:left="420" w:leftChars="200" w:firstLine="420" w:firstLineChars="200"/>
    </w:pPr>
  </w:style>
  <w:style w:type="character" w:customStyle="1" w:styleId="107">
    <w:name w:val="UserStyle_30"/>
    <w:basedOn w:val="62"/>
    <w:link w:val="106"/>
    <w:qFormat/>
    <w:uiPriority w:val="0"/>
    <w:rPr>
      <w:kern w:val="2"/>
      <w:sz w:val="44"/>
    </w:rPr>
  </w:style>
  <w:style w:type="table" w:customStyle="1" w:styleId="108">
    <w:name w:val="TableGrid"/>
    <w:basedOn w:val="32"/>
    <w:qFormat/>
    <w:uiPriority w:val="0"/>
    <w:tblPr>
      <w:tblCellMar>
        <w:top w:w="0" w:type="dxa"/>
        <w:left w:w="0" w:type="dxa"/>
        <w:bottom w:w="0" w:type="dxa"/>
        <w:right w:w="0" w:type="dxa"/>
      </w:tblCellMar>
    </w:tblPr>
  </w:style>
  <w:style w:type="character" w:customStyle="1" w:styleId="109">
    <w:name w:val="PageNumber"/>
    <w:basedOn w:val="31"/>
    <w:qFormat/>
    <w:uiPriority w:val="0"/>
  </w:style>
  <w:style w:type="character" w:customStyle="1" w:styleId="110">
    <w:name w:val="LineNumber"/>
    <w:qFormat/>
    <w:uiPriority w:val="0"/>
  </w:style>
  <w:style w:type="character" w:customStyle="1" w:styleId="111">
    <w:name w:val="AnnotationReference"/>
    <w:qFormat/>
    <w:uiPriority w:val="0"/>
    <w:rPr>
      <w:sz w:val="21"/>
      <w:szCs w:val="21"/>
    </w:rPr>
  </w:style>
  <w:style w:type="character" w:customStyle="1" w:styleId="112">
    <w:name w:val="HtmlCite"/>
    <w:qFormat/>
    <w:uiPriority w:val="0"/>
    <w:rPr>
      <w:i/>
      <w:iCs/>
    </w:rPr>
  </w:style>
  <w:style w:type="character" w:customStyle="1" w:styleId="113">
    <w:name w:val="FootnoteReference"/>
    <w:qFormat/>
    <w:uiPriority w:val="0"/>
    <w:rPr>
      <w:position w:val="6"/>
      <w:sz w:val="14"/>
      <w:vertAlign w:val="superscript"/>
    </w:rPr>
  </w:style>
  <w:style w:type="character" w:customStyle="1" w:styleId="114">
    <w:name w:val="UserStyle_31"/>
    <w:link w:val="24"/>
    <w:qFormat/>
    <w:uiPriority w:val="0"/>
    <w:rPr>
      <w:b/>
      <w:kern w:val="0"/>
      <w:sz w:val="32"/>
      <w:szCs w:val="20"/>
    </w:rPr>
  </w:style>
  <w:style w:type="paragraph" w:customStyle="1" w:styleId="115">
    <w:name w:val="UserStyle_32"/>
    <w:basedOn w:val="25"/>
    <w:qFormat/>
    <w:uiPriority w:val="0"/>
    <w:pPr>
      <w:numPr>
        <w:ilvl w:val="0"/>
        <w:numId w:val="4"/>
      </w:numPr>
      <w:spacing w:before="560" w:line="400" w:lineRule="exact"/>
      <w:jc w:val="center"/>
    </w:pPr>
    <w:rPr>
      <w:b w:val="0"/>
      <w:sz w:val="44"/>
    </w:rPr>
  </w:style>
  <w:style w:type="character" w:customStyle="1" w:styleId="116">
    <w:name w:val="UserStyle_33"/>
    <w:link w:val="117"/>
    <w:qFormat/>
    <w:uiPriority w:val="0"/>
    <w:rPr>
      <w:rFonts w:eastAsia="仿宋_GB2312" w:cs="Times New Roman"/>
      <w:b/>
      <w:bCs/>
      <w:kern w:val="2"/>
      <w:sz w:val="28"/>
    </w:rPr>
  </w:style>
  <w:style w:type="paragraph" w:customStyle="1" w:styleId="117">
    <w:name w:val="UserStyle_34"/>
    <w:basedOn w:val="26"/>
    <w:link w:val="116"/>
    <w:qFormat/>
    <w:uiPriority w:val="0"/>
    <w:pPr>
      <w:tabs>
        <w:tab w:val="left" w:pos="2100"/>
      </w:tabs>
      <w:snapToGrid w:val="0"/>
      <w:spacing w:before="0" w:after="0" w:line="500" w:lineRule="exact"/>
      <w:ind w:left="2100" w:hanging="420"/>
    </w:pPr>
    <w:rPr>
      <w:rFonts w:eastAsia="仿宋_GB2312" w:cs="Times New Roman"/>
      <w:bCs/>
    </w:rPr>
  </w:style>
  <w:style w:type="character" w:customStyle="1" w:styleId="118">
    <w:name w:val="UserStyle_35"/>
    <w:qFormat/>
    <w:uiPriority w:val="0"/>
    <w:rPr>
      <w:color w:val="000000"/>
      <w:sz w:val="18"/>
    </w:rPr>
  </w:style>
  <w:style w:type="character" w:customStyle="1" w:styleId="119">
    <w:name w:val="UserStyle_36"/>
    <w:qFormat/>
    <w:uiPriority w:val="0"/>
    <w:rPr>
      <w:rFonts w:eastAsia="宋体"/>
      <w:kern w:val="2"/>
      <w:sz w:val="18"/>
      <w:lang w:val="en-US" w:eastAsia="zh-CN"/>
    </w:rPr>
  </w:style>
  <w:style w:type="character" w:customStyle="1" w:styleId="120">
    <w:name w:val="UserStyle_37"/>
    <w:qFormat/>
    <w:uiPriority w:val="0"/>
    <w:rPr>
      <w:color w:val="77FFFF"/>
      <w:sz w:val="24"/>
    </w:rPr>
  </w:style>
  <w:style w:type="character" w:customStyle="1" w:styleId="121">
    <w:name w:val="UserStyle_38"/>
    <w:qFormat/>
    <w:uiPriority w:val="0"/>
    <w:rPr>
      <w:b/>
      <w:color w:val="000000"/>
    </w:rPr>
  </w:style>
  <w:style w:type="character" w:customStyle="1" w:styleId="122">
    <w:name w:val="UserStyle_39"/>
    <w:qFormat/>
    <w:uiPriority w:val="0"/>
    <w:rPr>
      <w:kern w:val="2"/>
      <w:sz w:val="21"/>
      <w:szCs w:val="24"/>
    </w:rPr>
  </w:style>
  <w:style w:type="character" w:customStyle="1" w:styleId="123">
    <w:name w:val="UserStyle_40"/>
    <w:qFormat/>
    <w:uiPriority w:val="0"/>
    <w:rPr>
      <w:rFonts w:ascii="仿宋_GB2312" w:eastAsia="仿宋_GB2312"/>
      <w:kern w:val="2"/>
      <w:sz w:val="32"/>
    </w:rPr>
  </w:style>
  <w:style w:type="character" w:customStyle="1" w:styleId="124">
    <w:name w:val="UserStyle_41"/>
    <w:qFormat/>
    <w:uiPriority w:val="0"/>
    <w:rPr>
      <w:rFonts w:ascii="Arial" w:hAnsi="Arial" w:eastAsia="宋体"/>
      <w:kern w:val="2"/>
      <w:sz w:val="28"/>
      <w:lang w:val="en-US" w:eastAsia="zh-CN"/>
    </w:rPr>
  </w:style>
  <w:style w:type="character" w:customStyle="1" w:styleId="125">
    <w:name w:val="UserStyle_42"/>
    <w:link w:val="126"/>
    <w:qFormat/>
    <w:uiPriority w:val="0"/>
    <w:rPr>
      <w:rFonts w:ascii="仿宋" w:hAnsi="仿宋" w:eastAsia="仿宋"/>
      <w:kern w:val="2"/>
      <w:sz w:val="24"/>
      <w:szCs w:val="28"/>
    </w:rPr>
  </w:style>
  <w:style w:type="paragraph" w:customStyle="1" w:styleId="126">
    <w:name w:val="UserStyle_43"/>
    <w:basedOn w:val="1"/>
    <w:link w:val="125"/>
    <w:qFormat/>
    <w:uiPriority w:val="0"/>
    <w:pPr>
      <w:spacing w:line="360" w:lineRule="auto"/>
      <w:ind w:firstLine="200" w:firstLineChars="200"/>
    </w:pPr>
    <w:rPr>
      <w:rFonts w:ascii="仿宋" w:hAnsi="仿宋" w:eastAsia="仿宋"/>
      <w:sz w:val="24"/>
      <w:szCs w:val="28"/>
    </w:rPr>
  </w:style>
  <w:style w:type="character" w:customStyle="1" w:styleId="127">
    <w:name w:val="UserStyle_44"/>
    <w:link w:val="128"/>
    <w:qFormat/>
    <w:uiPriority w:val="0"/>
    <w:rPr>
      <w:kern w:val="2"/>
      <w:sz w:val="24"/>
      <w:szCs w:val="24"/>
      <w:lang w:val="en-US" w:eastAsia="zh-CN" w:bidi="ar-SA"/>
    </w:rPr>
  </w:style>
  <w:style w:type="paragraph" w:customStyle="1" w:styleId="128">
    <w:name w:val="UserStyle_45"/>
    <w:link w:val="127"/>
    <w:qFormat/>
    <w:uiPriority w:val="0"/>
    <w:pPr>
      <w:spacing w:line="360" w:lineRule="auto"/>
      <w:ind w:firstLine="566" w:firstLineChars="236"/>
      <w:jc w:val="both"/>
      <w:textAlignment w:val="baseline"/>
    </w:pPr>
    <w:rPr>
      <w:rFonts w:ascii="Times New Roman" w:hAnsi="Times New Roman" w:eastAsia="宋体" w:cstheme="minorBidi"/>
      <w:kern w:val="2"/>
      <w:sz w:val="24"/>
      <w:szCs w:val="24"/>
      <w:lang w:val="en-US" w:eastAsia="zh-CN" w:bidi="ar-SA"/>
    </w:rPr>
  </w:style>
  <w:style w:type="character" w:customStyle="1" w:styleId="129">
    <w:name w:val="UserStyle_46"/>
    <w:qFormat/>
    <w:uiPriority w:val="0"/>
    <w:rPr>
      <w:rFonts w:ascii="仿宋_GB2312" w:eastAsia="仿宋_GB2312"/>
      <w:kern w:val="2"/>
      <w:sz w:val="32"/>
    </w:rPr>
  </w:style>
  <w:style w:type="character" w:customStyle="1" w:styleId="130">
    <w:name w:val="UserStyle_47"/>
    <w:qFormat/>
    <w:uiPriority w:val="0"/>
    <w:rPr>
      <w:rFonts w:eastAsia="宋体"/>
      <w:kern w:val="2"/>
      <w:sz w:val="18"/>
      <w:lang w:val="en-US" w:eastAsia="zh-CN"/>
    </w:rPr>
  </w:style>
  <w:style w:type="character" w:customStyle="1" w:styleId="131">
    <w:name w:val="UserStyle_48"/>
    <w:qFormat/>
    <w:uiPriority w:val="0"/>
    <w:rPr>
      <w:rFonts w:eastAsia="宋体"/>
      <w:kern w:val="2"/>
      <w:sz w:val="18"/>
      <w:lang w:val="en-US" w:eastAsia="zh-CN"/>
    </w:rPr>
  </w:style>
  <w:style w:type="character" w:customStyle="1" w:styleId="132">
    <w:name w:val="UserStyle_49"/>
    <w:link w:val="133"/>
    <w:qFormat/>
    <w:uiPriority w:val="0"/>
    <w:rPr>
      <w:i/>
      <w:iCs/>
      <w:color w:val="000000"/>
      <w:sz w:val="24"/>
    </w:rPr>
  </w:style>
  <w:style w:type="paragraph" w:customStyle="1" w:styleId="133">
    <w:name w:val="UserStyle_50"/>
    <w:basedOn w:val="1"/>
    <w:next w:val="1"/>
    <w:link w:val="132"/>
    <w:qFormat/>
    <w:uiPriority w:val="0"/>
    <w:pPr>
      <w:spacing w:after="156"/>
      <w:jc w:val="left"/>
    </w:pPr>
    <w:rPr>
      <w:i/>
      <w:iCs/>
      <w:color w:val="000000"/>
      <w:kern w:val="0"/>
      <w:sz w:val="24"/>
    </w:rPr>
  </w:style>
  <w:style w:type="character" w:customStyle="1" w:styleId="134">
    <w:name w:val="UserStyle_51"/>
    <w:qFormat/>
    <w:uiPriority w:val="0"/>
    <w:rPr>
      <w:rFonts w:eastAsia="宋体"/>
      <w:kern w:val="2"/>
      <w:sz w:val="21"/>
      <w:lang w:val="en-US" w:eastAsia="zh-CN"/>
    </w:rPr>
  </w:style>
  <w:style w:type="character" w:customStyle="1" w:styleId="135">
    <w:name w:val="UserStyle_52"/>
    <w:link w:val="136"/>
    <w:qFormat/>
    <w:uiPriority w:val="0"/>
    <w:rPr>
      <w:rFonts w:ascii="宋体"/>
      <w:kern w:val="2"/>
      <w:sz w:val="28"/>
    </w:rPr>
  </w:style>
  <w:style w:type="paragraph" w:customStyle="1" w:styleId="136">
    <w:name w:val="UserStyle_53"/>
    <w:basedOn w:val="1"/>
    <w:link w:val="135"/>
    <w:qFormat/>
    <w:uiPriority w:val="0"/>
    <w:pPr>
      <w:tabs>
        <w:tab w:val="left" w:pos="8520"/>
      </w:tabs>
      <w:spacing w:line="312" w:lineRule="auto"/>
      <w:ind w:right="-210" w:firstLine="556"/>
    </w:pPr>
    <w:rPr>
      <w:rFonts w:ascii="宋体"/>
    </w:rPr>
  </w:style>
  <w:style w:type="character" w:customStyle="1" w:styleId="137">
    <w:name w:val="UserStyle_54"/>
    <w:qFormat/>
    <w:uiPriority w:val="0"/>
    <w:rPr>
      <w:rFonts w:eastAsia="宋体"/>
      <w:kern w:val="2"/>
      <w:sz w:val="18"/>
      <w:lang w:val="en-US" w:eastAsia="zh-CN"/>
    </w:rPr>
  </w:style>
  <w:style w:type="character" w:customStyle="1" w:styleId="138">
    <w:name w:val="UserStyle_55"/>
    <w:link w:val="139"/>
    <w:qFormat/>
    <w:uiPriority w:val="0"/>
    <w:rPr>
      <w:rFonts w:ascii="Arial" w:hAnsi="Arial"/>
      <w:sz w:val="24"/>
    </w:rPr>
  </w:style>
  <w:style w:type="paragraph" w:customStyle="1" w:styleId="139">
    <w:name w:val="UserStyle_56"/>
    <w:basedOn w:val="1"/>
    <w:link w:val="138"/>
    <w:qFormat/>
    <w:uiPriority w:val="0"/>
    <w:pPr>
      <w:spacing w:before="100" w:beforeAutospacing="1" w:after="100" w:afterAutospacing="1" w:line="300" w:lineRule="auto"/>
      <w:ind w:firstLine="480" w:firstLineChars="200"/>
      <w:jc w:val="left"/>
    </w:pPr>
    <w:rPr>
      <w:rFonts w:ascii="Arial" w:hAnsi="Arial"/>
      <w:kern w:val="0"/>
      <w:sz w:val="24"/>
    </w:rPr>
  </w:style>
  <w:style w:type="character" w:customStyle="1" w:styleId="140">
    <w:name w:val="UserStyle_57"/>
    <w:qFormat/>
    <w:uiPriority w:val="0"/>
    <w:rPr>
      <w:rFonts w:ascii="宋体"/>
      <w:kern w:val="2"/>
      <w:sz w:val="28"/>
    </w:rPr>
  </w:style>
  <w:style w:type="character" w:customStyle="1" w:styleId="141">
    <w:name w:val="UserStyle_58"/>
    <w:qFormat/>
    <w:uiPriority w:val="0"/>
    <w:rPr>
      <w:color w:val="008000"/>
    </w:rPr>
  </w:style>
  <w:style w:type="character" w:customStyle="1" w:styleId="142">
    <w:name w:val="UserStyle_59"/>
    <w:qFormat/>
    <w:uiPriority w:val="0"/>
    <w:rPr>
      <w:rFonts w:ascii="Arial" w:hAnsi="Arial" w:eastAsia="黑体"/>
      <w:b/>
      <w:kern w:val="2"/>
      <w:sz w:val="32"/>
    </w:rPr>
  </w:style>
  <w:style w:type="character" w:customStyle="1" w:styleId="143">
    <w:name w:val="UserStyle_60"/>
    <w:link w:val="144"/>
    <w:qFormat/>
    <w:uiPriority w:val="0"/>
    <w:rPr>
      <w:rFonts w:ascii="Arial" w:hAnsi="Arial" w:eastAsia="仿宋_GB2312"/>
      <w:kern w:val="2"/>
      <w:sz w:val="24"/>
      <w:szCs w:val="21"/>
    </w:rPr>
  </w:style>
  <w:style w:type="paragraph" w:customStyle="1" w:styleId="144">
    <w:name w:val="UserStyle_61"/>
    <w:basedOn w:val="1"/>
    <w:link w:val="143"/>
    <w:qFormat/>
    <w:uiPriority w:val="0"/>
    <w:pPr>
      <w:spacing w:before="156" w:line="360" w:lineRule="auto"/>
      <w:ind w:firstLine="359" w:firstLineChars="171"/>
      <w:jc w:val="left"/>
    </w:pPr>
    <w:rPr>
      <w:rFonts w:ascii="Arial" w:hAnsi="Arial" w:eastAsia="仿宋_GB2312"/>
      <w:sz w:val="24"/>
      <w:szCs w:val="21"/>
    </w:rPr>
  </w:style>
  <w:style w:type="character" w:customStyle="1" w:styleId="145">
    <w:name w:val="UserStyle_62"/>
    <w:qFormat/>
    <w:uiPriority w:val="0"/>
    <w:rPr>
      <w:sz w:val="18"/>
    </w:rPr>
  </w:style>
  <w:style w:type="character" w:customStyle="1" w:styleId="146">
    <w:name w:val="UserStyle_63"/>
    <w:qFormat/>
    <w:uiPriority w:val="0"/>
    <w:rPr>
      <w:rFonts w:eastAsia="宋体"/>
      <w:kern w:val="2"/>
      <w:sz w:val="24"/>
      <w:lang w:val="en-US" w:eastAsia="zh-CN"/>
    </w:rPr>
  </w:style>
  <w:style w:type="character" w:customStyle="1" w:styleId="147">
    <w:name w:val="UserStyle_64"/>
    <w:qFormat/>
    <w:uiPriority w:val="0"/>
    <w:rPr>
      <w:rFonts w:eastAsia="宋体"/>
      <w:b/>
      <w:kern w:val="2"/>
      <w:sz w:val="32"/>
      <w:lang w:val="en-US" w:eastAsia="zh-CN"/>
    </w:rPr>
  </w:style>
  <w:style w:type="character" w:customStyle="1" w:styleId="148">
    <w:name w:val="UserStyle_65"/>
    <w:link w:val="149"/>
    <w:qFormat/>
    <w:uiPriority w:val="0"/>
    <w:rPr>
      <w:rFonts w:ascii="Arial" w:hAnsi="Arial"/>
      <w:kern w:val="2"/>
      <w:sz w:val="18"/>
      <w:lang w:val="en-US" w:eastAsia="zh-CN" w:bidi="ar-SA"/>
    </w:rPr>
  </w:style>
  <w:style w:type="paragraph" w:customStyle="1" w:styleId="149">
    <w:name w:val="UserStyle_66"/>
    <w:link w:val="148"/>
    <w:qFormat/>
    <w:uiPriority w:val="0"/>
    <w:pPr>
      <w:snapToGrid w:val="0"/>
      <w:spacing w:before="80" w:after="80"/>
      <w:textAlignment w:val="baseline"/>
    </w:pPr>
    <w:rPr>
      <w:rFonts w:ascii="Arial" w:hAnsi="Arial" w:eastAsia="宋体" w:cstheme="minorBidi"/>
      <w:kern w:val="2"/>
      <w:sz w:val="18"/>
      <w:lang w:val="en-US" w:eastAsia="zh-CN" w:bidi="ar-SA"/>
    </w:rPr>
  </w:style>
  <w:style w:type="character" w:customStyle="1" w:styleId="150">
    <w:name w:val="UserStyle_67"/>
    <w:qFormat/>
    <w:uiPriority w:val="0"/>
    <w:rPr>
      <w:rFonts w:eastAsia="宋体"/>
      <w:b/>
      <w:kern w:val="2"/>
      <w:sz w:val="21"/>
      <w:lang w:val="en-US" w:eastAsia="zh-CN"/>
    </w:rPr>
  </w:style>
  <w:style w:type="character" w:customStyle="1" w:styleId="151">
    <w:name w:val="UserStyle_68"/>
    <w:qFormat/>
    <w:uiPriority w:val="0"/>
    <w:rPr>
      <w:rFonts w:cs="Times New Roman"/>
      <w:b/>
      <w:bCs/>
      <w:i/>
      <w:iCs/>
      <w:color w:val="4F81BD"/>
    </w:rPr>
  </w:style>
  <w:style w:type="character" w:customStyle="1" w:styleId="152">
    <w:name w:val="UserStyle_69"/>
    <w:link w:val="153"/>
    <w:qFormat/>
    <w:uiPriority w:val="0"/>
    <w:rPr>
      <w:rFonts w:ascii="Arial" w:hAnsi="Arial"/>
      <w:kern w:val="2"/>
      <w:sz w:val="24"/>
      <w:szCs w:val="21"/>
    </w:rPr>
  </w:style>
  <w:style w:type="paragraph" w:customStyle="1" w:styleId="153">
    <w:name w:val="UserStyle_70"/>
    <w:basedOn w:val="1"/>
    <w:link w:val="152"/>
    <w:qFormat/>
    <w:uiPriority w:val="0"/>
    <w:pPr>
      <w:spacing w:line="360" w:lineRule="auto"/>
      <w:ind w:firstLine="480" w:firstLineChars="200"/>
    </w:pPr>
    <w:rPr>
      <w:rFonts w:ascii="Arial" w:hAnsi="Arial"/>
      <w:sz w:val="24"/>
      <w:szCs w:val="21"/>
    </w:rPr>
  </w:style>
  <w:style w:type="character" w:customStyle="1" w:styleId="154">
    <w:name w:val="UserStyle_71"/>
    <w:qFormat/>
    <w:uiPriority w:val="0"/>
    <w:rPr>
      <w:rFonts w:eastAsia="宋体"/>
      <w:kern w:val="2"/>
      <w:sz w:val="18"/>
      <w:lang w:val="en-US" w:eastAsia="zh-CN"/>
    </w:rPr>
  </w:style>
  <w:style w:type="character" w:customStyle="1" w:styleId="155">
    <w:name w:val="UserStyle_72"/>
    <w:link w:val="156"/>
    <w:qFormat/>
    <w:uiPriority w:val="0"/>
    <w:rPr>
      <w:rFonts w:ascii="Arial" w:hAnsi="Arial"/>
      <w:kern w:val="2"/>
      <w:sz w:val="18"/>
      <w:lang w:val="en-US" w:eastAsia="zh-CN" w:bidi="ar-SA"/>
    </w:rPr>
  </w:style>
  <w:style w:type="paragraph" w:customStyle="1" w:styleId="156">
    <w:name w:val="UserStyle_73"/>
    <w:link w:val="155"/>
    <w:qFormat/>
    <w:uiPriority w:val="0"/>
    <w:pPr>
      <w:snapToGrid w:val="0"/>
      <w:spacing w:before="80" w:after="80"/>
      <w:textAlignment w:val="baseline"/>
    </w:pPr>
    <w:rPr>
      <w:rFonts w:ascii="Arial" w:hAnsi="Arial" w:eastAsia="宋体" w:cstheme="minorBidi"/>
      <w:kern w:val="2"/>
      <w:sz w:val="18"/>
      <w:lang w:val="en-US" w:eastAsia="zh-CN" w:bidi="ar-SA"/>
    </w:rPr>
  </w:style>
  <w:style w:type="character" w:customStyle="1" w:styleId="157">
    <w:name w:val="UserStyle_74"/>
    <w:qFormat/>
    <w:uiPriority w:val="0"/>
    <w:rPr>
      <w:rFonts w:ascii="Arial" w:hAnsi="Arial" w:eastAsia="宋体"/>
      <w:b/>
      <w:smallCaps/>
      <w:kern w:val="28"/>
      <w:sz w:val="36"/>
      <w:lang w:val="en-US" w:eastAsia="en-US"/>
    </w:rPr>
  </w:style>
  <w:style w:type="character" w:customStyle="1" w:styleId="158">
    <w:name w:val="UserStyle_75"/>
    <w:qFormat/>
    <w:uiPriority w:val="0"/>
    <w:rPr>
      <w:rFonts w:eastAsia="宋体"/>
      <w:b/>
      <w:kern w:val="2"/>
      <w:sz w:val="21"/>
      <w:lang w:val="en-US" w:eastAsia="zh-CN"/>
    </w:rPr>
  </w:style>
  <w:style w:type="character" w:customStyle="1" w:styleId="159">
    <w:name w:val="UserStyle_76"/>
    <w:qFormat/>
    <w:uiPriority w:val="0"/>
    <w:rPr>
      <w:rFonts w:ascii="宋体" w:hAnsi="宋体" w:eastAsia="宋体"/>
      <w:kern w:val="2"/>
      <w:sz w:val="28"/>
    </w:rPr>
  </w:style>
  <w:style w:type="character" w:customStyle="1" w:styleId="160">
    <w:name w:val="UserStyle_77"/>
    <w:qFormat/>
    <w:uiPriority w:val="0"/>
    <w:rPr>
      <w:rFonts w:eastAsia="宋体"/>
      <w:kern w:val="2"/>
      <w:sz w:val="44"/>
      <w:lang w:bidi="ar-SA"/>
    </w:rPr>
  </w:style>
  <w:style w:type="character" w:customStyle="1" w:styleId="161">
    <w:name w:val="UserStyle_78"/>
    <w:qFormat/>
    <w:uiPriority w:val="0"/>
    <w:rPr>
      <w:rFonts w:cs="Times New Roman"/>
      <w:b/>
      <w:bCs/>
      <w:sz w:val="21"/>
      <w:szCs w:val="21"/>
    </w:rPr>
  </w:style>
  <w:style w:type="character" w:customStyle="1" w:styleId="162">
    <w:name w:val="UserStyle_79"/>
    <w:qFormat/>
    <w:uiPriority w:val="0"/>
    <w:rPr>
      <w:rFonts w:cs="Times New Roman"/>
      <w:b/>
      <w:bCs/>
      <w:smallCaps/>
      <w:color w:val="C0504D"/>
      <w:spacing w:val="5"/>
      <w:u w:val="single"/>
    </w:rPr>
  </w:style>
  <w:style w:type="character" w:customStyle="1" w:styleId="163">
    <w:name w:val="UserStyle_80"/>
    <w:link w:val="164"/>
    <w:qFormat/>
    <w:uiPriority w:val="0"/>
    <w:rPr>
      <w:rFonts w:eastAsia="黑体"/>
      <w:kern w:val="2"/>
      <w:sz w:val="21"/>
      <w:szCs w:val="24"/>
    </w:rPr>
  </w:style>
  <w:style w:type="paragraph" w:customStyle="1" w:styleId="164">
    <w:name w:val="UserStyle_81"/>
    <w:basedOn w:val="90"/>
    <w:next w:val="90"/>
    <w:link w:val="163"/>
    <w:qFormat/>
    <w:uiPriority w:val="0"/>
    <w:pPr>
      <w:spacing w:line="300" w:lineRule="auto"/>
      <w:ind w:left="0" w:firstLine="0"/>
      <w:jc w:val="center"/>
    </w:pPr>
    <w:rPr>
      <w:rFonts w:eastAsia="黑体"/>
      <w:sz w:val="21"/>
      <w:szCs w:val="24"/>
    </w:rPr>
  </w:style>
  <w:style w:type="character" w:customStyle="1" w:styleId="165">
    <w:name w:val="UserStyle_82"/>
    <w:qFormat/>
    <w:uiPriority w:val="0"/>
    <w:rPr>
      <w:rFonts w:ascii="宋体" w:hAnsi="宋体" w:eastAsia="宋体"/>
      <w:kern w:val="2"/>
      <w:sz w:val="28"/>
    </w:rPr>
  </w:style>
  <w:style w:type="character" w:customStyle="1" w:styleId="166">
    <w:name w:val="UserStyle_83"/>
    <w:qFormat/>
    <w:uiPriority w:val="0"/>
    <w:rPr>
      <w:rFonts w:ascii="宋体" w:hAnsi="宋体" w:eastAsia="宋体"/>
      <w:kern w:val="2"/>
      <w:sz w:val="28"/>
    </w:rPr>
  </w:style>
  <w:style w:type="character" w:customStyle="1" w:styleId="167">
    <w:name w:val="UserStyle_84"/>
    <w:qFormat/>
    <w:uiPriority w:val="0"/>
    <w:rPr>
      <w:rFonts w:ascii="宋体" w:hAnsi="宋体" w:eastAsia="宋体"/>
      <w:kern w:val="2"/>
      <w:sz w:val="24"/>
      <w:lang w:val="en-US" w:eastAsia="zh-CN" w:bidi="ar-SA"/>
    </w:rPr>
  </w:style>
  <w:style w:type="character" w:customStyle="1" w:styleId="168">
    <w:name w:val="UserStyle_85"/>
    <w:qFormat/>
    <w:uiPriority w:val="0"/>
    <w:rPr>
      <w:color w:val="274F00"/>
      <w:sz w:val="18"/>
      <w:szCs w:val="18"/>
    </w:rPr>
  </w:style>
  <w:style w:type="character" w:customStyle="1" w:styleId="169">
    <w:name w:val="UserStyle_86"/>
    <w:qFormat/>
    <w:uiPriority w:val="0"/>
    <w:rPr>
      <w:kern w:val="2"/>
      <w:sz w:val="44"/>
    </w:rPr>
  </w:style>
  <w:style w:type="character" w:customStyle="1" w:styleId="170">
    <w:name w:val="UserStyle_87"/>
    <w:semiHidden/>
    <w:qFormat/>
    <w:uiPriority w:val="0"/>
    <w:rPr>
      <w:rFonts w:ascii="宋体" w:hAnsi="Calibri" w:eastAsia="宋体"/>
      <w:sz w:val="18"/>
      <w:szCs w:val="18"/>
    </w:rPr>
  </w:style>
  <w:style w:type="character" w:customStyle="1" w:styleId="171">
    <w:name w:val="UserStyle_88"/>
    <w:qFormat/>
    <w:uiPriority w:val="0"/>
    <w:rPr>
      <w:rFonts w:ascii="宋体" w:hAnsi="宋体" w:cs="Times New Roman"/>
      <w:b/>
      <w:bCs/>
      <w:sz w:val="21"/>
      <w:szCs w:val="21"/>
    </w:rPr>
  </w:style>
  <w:style w:type="character" w:customStyle="1" w:styleId="172">
    <w:name w:val="UserStyle_89"/>
    <w:qFormat/>
    <w:uiPriority w:val="0"/>
    <w:rPr>
      <w:rFonts w:ascii="宋体" w:hAnsi="宋体" w:eastAsia="宋体"/>
      <w:kern w:val="2"/>
      <w:sz w:val="24"/>
      <w:lang w:val="en-US" w:eastAsia="zh-CN" w:bidi="ar-SA"/>
    </w:rPr>
  </w:style>
  <w:style w:type="character" w:customStyle="1" w:styleId="173">
    <w:name w:val="UserStyle_90"/>
    <w:qFormat/>
    <w:uiPriority w:val="0"/>
    <w:rPr>
      <w:rFonts w:ascii="宋体" w:hAnsi="宋体" w:eastAsia="宋体"/>
      <w:sz w:val="28"/>
    </w:rPr>
  </w:style>
  <w:style w:type="character" w:customStyle="1" w:styleId="174">
    <w:name w:val="UserStyle_91"/>
    <w:qFormat/>
    <w:uiPriority w:val="0"/>
    <w:rPr>
      <w:rFonts w:ascii="Arial" w:hAnsi="Arial" w:eastAsia="宋体"/>
      <w:b/>
      <w:smallCaps/>
      <w:kern w:val="28"/>
      <w:sz w:val="36"/>
      <w:lang w:val="en-US" w:eastAsia="en-US"/>
    </w:rPr>
  </w:style>
  <w:style w:type="character" w:customStyle="1" w:styleId="175">
    <w:name w:val="UserStyle_92"/>
    <w:qFormat/>
    <w:uiPriority w:val="0"/>
    <w:rPr>
      <w:rFonts w:ascii="宋体" w:hAnsi="Courier New" w:eastAsia="宋体"/>
      <w:kern w:val="2"/>
      <w:sz w:val="21"/>
      <w:lang w:val="en-US" w:eastAsia="zh-CN" w:bidi="ar-SA"/>
    </w:rPr>
  </w:style>
  <w:style w:type="character" w:customStyle="1" w:styleId="176">
    <w:name w:val="UserStyle_93"/>
    <w:qFormat/>
    <w:uiPriority w:val="0"/>
    <w:rPr>
      <w:rFonts w:eastAsia="宋体"/>
      <w:kern w:val="2"/>
      <w:sz w:val="18"/>
      <w:lang w:val="en-US" w:eastAsia="zh-CN"/>
    </w:rPr>
  </w:style>
  <w:style w:type="character" w:customStyle="1" w:styleId="177">
    <w:name w:val="UserStyle_94"/>
    <w:link w:val="178"/>
    <w:qFormat/>
    <w:uiPriority w:val="0"/>
    <w:rPr>
      <w:rFonts w:ascii="仿宋" w:hAnsi="仿宋" w:eastAsia="仿宋" w:cs="Times New Roman"/>
      <w:b/>
      <w:bCs/>
      <w:kern w:val="2"/>
      <w:sz w:val="28"/>
      <w:szCs w:val="28"/>
    </w:rPr>
  </w:style>
  <w:style w:type="paragraph" w:customStyle="1" w:styleId="178">
    <w:name w:val="UserStyle_95"/>
    <w:basedOn w:val="24"/>
    <w:next w:val="126"/>
    <w:link w:val="177"/>
    <w:qFormat/>
    <w:uiPriority w:val="0"/>
    <w:pPr>
      <w:tabs>
        <w:tab w:val="left" w:pos="1260"/>
      </w:tabs>
      <w:spacing w:line="360" w:lineRule="auto"/>
      <w:ind w:left="1260" w:hanging="420"/>
    </w:pPr>
    <w:rPr>
      <w:rFonts w:ascii="仿宋" w:hAnsi="仿宋" w:eastAsia="仿宋" w:cs="Times New Roman"/>
      <w:bCs/>
      <w:sz w:val="28"/>
      <w:szCs w:val="28"/>
    </w:rPr>
  </w:style>
  <w:style w:type="character" w:customStyle="1" w:styleId="179">
    <w:name w:val="UserStyle_96"/>
    <w:link w:val="180"/>
    <w:qFormat/>
    <w:uiPriority w:val="0"/>
    <w:rPr>
      <w:rFonts w:eastAsia="仿宋_GB2312" w:cs="Times New Roman"/>
      <w:b/>
      <w:bCs/>
      <w:color w:val="FF0000"/>
      <w:kern w:val="2"/>
      <w:sz w:val="28"/>
      <w:szCs w:val="24"/>
    </w:rPr>
  </w:style>
  <w:style w:type="paragraph" w:customStyle="1" w:styleId="180">
    <w:name w:val="UserStyle_97"/>
    <w:basedOn w:val="181"/>
    <w:link w:val="179"/>
    <w:qFormat/>
    <w:uiPriority w:val="0"/>
    <w:rPr>
      <w:rFonts w:cs="Times New Roman"/>
      <w:b/>
      <w:bCs/>
      <w:color w:val="FF0000"/>
    </w:rPr>
  </w:style>
  <w:style w:type="paragraph" w:customStyle="1" w:styleId="181">
    <w:name w:val="UserStyle_98"/>
    <w:basedOn w:val="1"/>
    <w:semiHidden/>
    <w:qFormat/>
    <w:uiPriority w:val="0"/>
    <w:pPr>
      <w:snapToGrid w:val="0"/>
      <w:spacing w:line="500" w:lineRule="exact"/>
    </w:pPr>
    <w:rPr>
      <w:rFonts w:eastAsia="仿宋_GB2312"/>
      <w:szCs w:val="24"/>
    </w:rPr>
  </w:style>
  <w:style w:type="character" w:customStyle="1" w:styleId="182">
    <w:name w:val="UserStyle_99"/>
    <w:qFormat/>
    <w:uiPriority w:val="0"/>
    <w:rPr>
      <w:smallCaps/>
      <w:color w:val="C0504D"/>
      <w:u w:val="single"/>
    </w:rPr>
  </w:style>
  <w:style w:type="character" w:customStyle="1" w:styleId="183">
    <w:name w:val="UserStyle_100"/>
    <w:qFormat/>
    <w:uiPriority w:val="0"/>
    <w:rPr>
      <w:rFonts w:ascii="_x000b_x000c_" w:hAnsi="_x000b_x000c_"/>
      <w:sz w:val="24"/>
    </w:rPr>
  </w:style>
  <w:style w:type="character" w:customStyle="1" w:styleId="184">
    <w:name w:val="UserStyle_101"/>
    <w:qFormat/>
    <w:uiPriority w:val="0"/>
    <w:rPr>
      <w:rFonts w:ascii="华文仿宋" w:hAnsi="华文仿宋" w:eastAsia="华文仿宋"/>
      <w:color w:val="000000"/>
      <w:sz w:val="28"/>
    </w:rPr>
  </w:style>
  <w:style w:type="character" w:customStyle="1" w:styleId="185">
    <w:name w:val="UserStyle_102"/>
    <w:qFormat/>
    <w:uiPriority w:val="0"/>
    <w:rPr>
      <w:rFonts w:eastAsia="宋体"/>
      <w:b/>
      <w:kern w:val="2"/>
      <w:sz w:val="21"/>
      <w:lang w:val="en-US" w:eastAsia="zh-CN"/>
    </w:rPr>
  </w:style>
  <w:style w:type="character" w:customStyle="1" w:styleId="186">
    <w:name w:val="UserStyle_103"/>
    <w:qFormat/>
    <w:uiPriority w:val="0"/>
    <w:rPr>
      <w:rFonts w:ascii="_x000b_x000c_" w:hAnsi="_x000b_x000c_"/>
      <w:color w:val="000000"/>
      <w:sz w:val="18"/>
    </w:rPr>
  </w:style>
  <w:style w:type="character" w:customStyle="1" w:styleId="187">
    <w:name w:val="UserStyle_104"/>
    <w:qFormat/>
    <w:uiPriority w:val="0"/>
    <w:rPr>
      <w:rFonts w:ascii="仿宋_GB2312" w:eastAsia="仿宋_GB2312"/>
      <w:kern w:val="2"/>
      <w:sz w:val="32"/>
    </w:rPr>
  </w:style>
  <w:style w:type="character" w:customStyle="1" w:styleId="188">
    <w:name w:val="UserStyle_105"/>
    <w:qFormat/>
    <w:uiPriority w:val="0"/>
  </w:style>
  <w:style w:type="character" w:customStyle="1" w:styleId="189">
    <w:name w:val="UserStyle_106"/>
    <w:qFormat/>
    <w:uiPriority w:val="0"/>
    <w:rPr>
      <w:rFonts w:ascii="Arial" w:hAnsi="Arial" w:eastAsia="宋体"/>
      <w:b/>
      <w:smallCaps/>
      <w:kern w:val="28"/>
      <w:sz w:val="36"/>
      <w:lang w:val="en-US" w:eastAsia="en-US"/>
    </w:rPr>
  </w:style>
  <w:style w:type="character" w:customStyle="1" w:styleId="190">
    <w:name w:val="UserStyle_107"/>
    <w:qFormat/>
    <w:uiPriority w:val="0"/>
    <w:rPr>
      <w:rFonts w:ascii="Arial" w:hAnsi="Arial" w:eastAsia="黑体"/>
      <w:kern w:val="2"/>
      <w:sz w:val="18"/>
      <w:lang w:val="en-US" w:eastAsia="zh-CN"/>
    </w:rPr>
  </w:style>
  <w:style w:type="character" w:customStyle="1" w:styleId="191">
    <w:name w:val="UserStyle_108"/>
    <w:qFormat/>
    <w:uiPriority w:val="0"/>
    <w:rPr>
      <w:rFonts w:ascii="宋体" w:hAnsi="宋体" w:eastAsia="宋体"/>
      <w:kern w:val="2"/>
      <w:sz w:val="24"/>
      <w:lang w:val="en-US" w:eastAsia="zh-CN" w:bidi="ar-SA"/>
    </w:rPr>
  </w:style>
  <w:style w:type="character" w:customStyle="1" w:styleId="192">
    <w:name w:val="UserStyle_109"/>
    <w:qFormat/>
    <w:uiPriority w:val="0"/>
    <w:rPr>
      <w:rFonts w:ascii="Arial" w:hAnsi="Arial"/>
      <w:b/>
      <w:sz w:val="20"/>
    </w:rPr>
  </w:style>
  <w:style w:type="character" w:customStyle="1" w:styleId="193">
    <w:name w:val="UserStyle_110"/>
    <w:qFormat/>
    <w:uiPriority w:val="0"/>
    <w:rPr>
      <w:rFonts w:ascii="Arial" w:hAnsi="Arial"/>
      <w:kern w:val="2"/>
      <w:sz w:val="18"/>
      <w:lang w:val="en-US" w:eastAsia="zh-CN" w:bidi="ar-SA"/>
    </w:rPr>
  </w:style>
  <w:style w:type="paragraph" w:customStyle="1" w:styleId="194">
    <w:name w:val="UserStyle_111"/>
    <w:basedOn w:val="1"/>
    <w:qFormat/>
    <w:uiPriority w:val="0"/>
    <w:pPr>
      <w:spacing w:before="100" w:beforeAutospacing="1" w:after="100" w:afterAutospacing="1"/>
      <w:jc w:val="left"/>
    </w:pPr>
    <w:rPr>
      <w:rFonts w:ascii="仿宋_GB2312" w:hAnsi="宋体" w:eastAsia="仿宋_GB2312" w:cs="宋体"/>
      <w:b/>
      <w:bCs/>
      <w:kern w:val="0"/>
      <w:sz w:val="18"/>
      <w:szCs w:val="18"/>
    </w:rPr>
  </w:style>
  <w:style w:type="paragraph" w:customStyle="1" w:styleId="195">
    <w:name w:val="UserStyle_112"/>
    <w:basedOn w:val="1"/>
    <w:next w:val="59"/>
    <w:qFormat/>
    <w:uiPriority w:val="0"/>
    <w:pPr>
      <w:snapToGrid w:val="0"/>
      <w:spacing w:before="100" w:after="100" w:line="240" w:lineRule="atLeast"/>
      <w:ind w:left="2880" w:hanging="360"/>
    </w:pPr>
    <w:rPr>
      <w:rFonts w:ascii="宋体"/>
      <w:kern w:val="0"/>
      <w:sz w:val="20"/>
    </w:rPr>
  </w:style>
  <w:style w:type="paragraph" w:customStyle="1" w:styleId="196">
    <w:name w:val="UserStyle_113"/>
    <w:basedOn w:val="197"/>
    <w:next w:val="199"/>
    <w:qFormat/>
    <w:uiPriority w:val="0"/>
    <w:pPr>
      <w:ind w:left="840"/>
    </w:pPr>
  </w:style>
  <w:style w:type="paragraph" w:customStyle="1" w:styleId="197">
    <w:name w:val="UserStyle_114"/>
    <w:basedOn w:val="198"/>
    <w:next w:val="199"/>
    <w:qFormat/>
    <w:uiPriority w:val="0"/>
    <w:pPr>
      <w:numPr>
        <w:numId w:val="0"/>
      </w:numPr>
      <w:spacing w:before="0" w:after="0"/>
      <w:ind w:left="525"/>
    </w:pPr>
    <w:rPr>
      <w:sz w:val="21"/>
    </w:rPr>
  </w:style>
  <w:style w:type="paragraph" w:customStyle="1" w:styleId="198">
    <w:name w:val="UserStyle_116"/>
    <w:next w:val="1"/>
    <w:qFormat/>
    <w:uiPriority w:val="0"/>
    <w:pPr>
      <w:numPr>
        <w:ilvl w:val="1"/>
        <w:numId w:val="5"/>
      </w:numPr>
      <w:spacing w:before="156" w:after="156"/>
      <w:ind w:left="0"/>
      <w:jc w:val="both"/>
    </w:pPr>
    <w:rPr>
      <w:rFonts w:ascii="黑体" w:hAnsi="Times New Roman" w:eastAsia="黑体" w:cstheme="minorBidi"/>
      <w:sz w:val="24"/>
      <w:lang w:val="en-US" w:eastAsia="zh-CN" w:bidi="ar-SA"/>
    </w:rPr>
  </w:style>
  <w:style w:type="paragraph" w:customStyle="1" w:styleId="199">
    <w:name w:val="UserStyle_115"/>
    <w:qFormat/>
    <w:uiPriority w:val="0"/>
    <w:pPr>
      <w:ind w:firstLine="200" w:firstLineChars="200"/>
      <w:jc w:val="both"/>
      <w:textAlignment w:val="baseline"/>
    </w:pPr>
    <w:rPr>
      <w:rFonts w:ascii="宋体" w:hAnsi="Times New Roman" w:eastAsia="宋体" w:cstheme="minorBidi"/>
      <w:sz w:val="21"/>
      <w:lang w:val="en-US" w:eastAsia="zh-CN" w:bidi="ar-SA"/>
    </w:rPr>
  </w:style>
  <w:style w:type="paragraph" w:customStyle="1" w:styleId="200">
    <w:name w:val="UserStyle_117"/>
    <w:basedOn w:val="1"/>
    <w:qFormat/>
    <w:uiPriority w:val="0"/>
    <w:pPr>
      <w:numPr>
        <w:ilvl w:val="0"/>
        <w:numId w:val="6"/>
      </w:numPr>
      <w:snapToGrid w:val="0"/>
      <w:spacing w:line="240" w:lineRule="atLeast"/>
      <w:textAlignment w:val="bottom"/>
    </w:pPr>
    <w:rPr>
      <w:rFonts w:ascii="昆仑楷体" w:eastAsia="楷体_GB2312"/>
      <w:kern w:val="0"/>
      <w:sz w:val="21"/>
    </w:rPr>
  </w:style>
  <w:style w:type="paragraph" w:customStyle="1" w:styleId="201">
    <w:name w:val="UserStyle_118"/>
    <w:basedOn w:val="1"/>
    <w:qFormat/>
    <w:uiPriority w:val="0"/>
    <w:pPr>
      <w:spacing w:before="100" w:beforeAutospacing="1" w:after="100" w:afterAutospacing="1"/>
      <w:jc w:val="left"/>
    </w:pPr>
    <w:rPr>
      <w:rFonts w:eastAsia="仿宋_GB2312"/>
      <w:kern w:val="0"/>
      <w:sz w:val="18"/>
      <w:szCs w:val="18"/>
    </w:rPr>
  </w:style>
  <w:style w:type="paragraph" w:customStyle="1" w:styleId="202">
    <w:name w:val="UserStyle_119"/>
    <w:basedOn w:val="1"/>
    <w:qFormat/>
    <w:uiPriority w:val="0"/>
    <w:pPr>
      <w:spacing w:before="100" w:beforeAutospacing="1" w:after="100" w:afterAutospacing="1"/>
      <w:jc w:val="left"/>
    </w:pPr>
    <w:rPr>
      <w:rFonts w:ascii="仿宋_GB2312" w:hAnsi="宋体" w:eastAsia="仿宋_GB2312"/>
      <w:kern w:val="0"/>
      <w:sz w:val="20"/>
      <w:szCs w:val="28"/>
    </w:rPr>
  </w:style>
  <w:style w:type="paragraph" w:customStyle="1" w:styleId="203">
    <w:name w:val="UserStyle_120"/>
    <w:qFormat/>
    <w:uiPriority w:val="0"/>
    <w:pPr>
      <w:snapToGrid w:val="0"/>
      <w:spacing w:before="80" w:after="80"/>
      <w:textAlignment w:val="baseline"/>
    </w:pPr>
    <w:rPr>
      <w:rFonts w:ascii="Arial" w:hAnsi="Arial" w:eastAsia="宋体" w:cstheme="minorBidi"/>
      <w:kern w:val="2"/>
      <w:sz w:val="18"/>
      <w:lang w:val="en-US" w:eastAsia="zh-CN" w:bidi="ar-SA"/>
    </w:rPr>
  </w:style>
  <w:style w:type="paragraph" w:customStyle="1" w:styleId="204">
    <w:name w:val="UserStyle_121"/>
    <w:basedOn w:val="22"/>
    <w:qFormat/>
    <w:uiPriority w:val="0"/>
    <w:pPr>
      <w:keepLines/>
      <w:spacing w:before="120" w:after="120" w:line="360" w:lineRule="auto"/>
      <w:jc w:val="center"/>
    </w:pPr>
    <w:rPr>
      <w:rFonts w:ascii="Times New Roman"/>
      <w:b/>
      <w:kern w:val="44"/>
      <w:sz w:val="32"/>
    </w:rPr>
  </w:style>
  <w:style w:type="paragraph" w:customStyle="1" w:styleId="205">
    <w:name w:val="UserStyle_122"/>
    <w:basedOn w:val="1"/>
    <w:qFormat/>
    <w:uiPriority w:val="0"/>
    <w:pPr>
      <w:snapToGrid w:val="0"/>
      <w:spacing w:before="60" w:line="180" w:lineRule="exact"/>
      <w:jc w:val="center"/>
    </w:pPr>
    <w:rPr>
      <w:sz w:val="21"/>
    </w:rPr>
  </w:style>
  <w:style w:type="paragraph" w:customStyle="1" w:styleId="206">
    <w:name w:val="UserStyle_12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20"/>
      <w:szCs w:val="28"/>
    </w:rPr>
  </w:style>
  <w:style w:type="paragraph" w:customStyle="1" w:styleId="207">
    <w:name w:val="UserStyle_124"/>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textAlignment w:val="center"/>
    </w:pPr>
    <w:rPr>
      <w:rFonts w:ascii="仿宋_GB2312" w:hAnsi="宋体" w:eastAsia="仿宋_GB2312" w:cs="宋体"/>
      <w:b/>
      <w:bCs/>
      <w:kern w:val="0"/>
      <w:sz w:val="20"/>
      <w:szCs w:val="28"/>
    </w:rPr>
  </w:style>
  <w:style w:type="paragraph" w:customStyle="1" w:styleId="208">
    <w:name w:val="UserStyle_125"/>
    <w:qFormat/>
    <w:uiPriority w:val="0"/>
    <w:pPr>
      <w:textAlignment w:val="baseline"/>
    </w:pPr>
    <w:rPr>
      <w:rFonts w:ascii="Times New Roman" w:hAnsi="Times New Roman" w:eastAsia="宋体" w:cstheme="minorBidi"/>
      <w:kern w:val="2"/>
      <w:sz w:val="21"/>
      <w:lang w:val="en-US" w:eastAsia="zh-CN" w:bidi="ar-SA"/>
    </w:rPr>
  </w:style>
  <w:style w:type="paragraph" w:customStyle="1" w:styleId="209">
    <w:name w:val="UserStyle_126"/>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left"/>
      <w:textAlignment w:val="center"/>
    </w:pPr>
    <w:rPr>
      <w:rFonts w:ascii="宋体" w:hAnsi="宋体" w:eastAsia="仿宋_GB2312"/>
      <w:kern w:val="0"/>
      <w:sz w:val="20"/>
      <w:szCs w:val="28"/>
    </w:rPr>
  </w:style>
  <w:style w:type="paragraph" w:customStyle="1" w:styleId="210">
    <w:name w:val="UserStyle_127"/>
    <w:basedOn w:val="1"/>
    <w:qFormat/>
    <w:uiPriority w:val="0"/>
    <w:pPr>
      <w:spacing w:line="360" w:lineRule="auto"/>
    </w:pPr>
    <w:rPr>
      <w:rFonts w:eastAsia="仿宋_GB2312"/>
      <w:sz w:val="24"/>
      <w:szCs w:val="28"/>
    </w:rPr>
  </w:style>
  <w:style w:type="paragraph" w:customStyle="1" w:styleId="211">
    <w:name w:val="UserStyle_128"/>
    <w:basedOn w:val="1"/>
    <w:qFormat/>
    <w:uiPriority w:val="0"/>
    <w:pPr>
      <w:tabs>
        <w:tab w:val="left" w:pos="567"/>
        <w:tab w:val="left" w:pos="709"/>
      </w:tabs>
      <w:spacing w:line="360" w:lineRule="auto"/>
      <w:ind w:left="840" w:hanging="420"/>
      <w:jc w:val="left"/>
    </w:pPr>
    <w:rPr>
      <w:rFonts w:ascii="仿宋" w:hAnsi="仿宋" w:eastAsia="仿宋"/>
      <w:b/>
      <w:sz w:val="30"/>
      <w:szCs w:val="30"/>
    </w:rPr>
  </w:style>
  <w:style w:type="paragraph" w:customStyle="1" w:styleId="212">
    <w:name w:val="UserStyle_129"/>
    <w:basedOn w:val="1"/>
    <w:qFormat/>
    <w:uiPriority w:val="0"/>
    <w:pPr>
      <w:spacing w:line="360" w:lineRule="exact"/>
      <w:ind w:firstLine="200" w:firstLineChars="200"/>
    </w:pPr>
    <w:rPr>
      <w:rFonts w:ascii="宋体" w:hAnsi="Calibri"/>
      <w:sz w:val="21"/>
      <w:szCs w:val="22"/>
    </w:rPr>
  </w:style>
  <w:style w:type="paragraph" w:customStyle="1" w:styleId="213">
    <w:name w:val="UserStyle_130"/>
    <w:qFormat/>
    <w:uiPriority w:val="0"/>
    <w:pPr>
      <w:ind w:firstLine="200" w:firstLineChars="200"/>
      <w:jc w:val="both"/>
      <w:textAlignment w:val="baseline"/>
    </w:pPr>
    <w:rPr>
      <w:rFonts w:ascii="Times New Roman" w:hAnsi="Times New Roman" w:eastAsia="仿宋_GB2312" w:cstheme="minorBidi"/>
      <w:sz w:val="32"/>
      <w:lang w:val="en-US" w:eastAsia="zh-CN" w:bidi="ar-SA"/>
    </w:rPr>
  </w:style>
  <w:style w:type="paragraph" w:customStyle="1" w:styleId="214">
    <w:name w:val="UserStyle_131"/>
    <w:basedOn w:val="1"/>
    <w:qFormat/>
    <w:uiPriority w:val="0"/>
    <w:pPr>
      <w:pBdr>
        <w:top w:val="single" w:color="000000" w:sz="4" w:space="0"/>
        <w:bottom w:val="single" w:color="000000" w:sz="8"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215">
    <w:name w:val="UserStyle_132"/>
    <w:basedOn w:val="1"/>
    <w:qFormat/>
    <w:uiPriority w:val="0"/>
    <w:pPr>
      <w:spacing w:line="360" w:lineRule="auto"/>
      <w:ind w:left="540" w:leftChars="225" w:firstLine="540" w:firstLineChars="225"/>
    </w:pPr>
    <w:rPr>
      <w:sz w:val="24"/>
    </w:rPr>
  </w:style>
  <w:style w:type="paragraph" w:customStyle="1" w:styleId="216">
    <w:name w:val="UserStyle_133"/>
    <w:basedOn w:val="1"/>
    <w:qFormat/>
    <w:uiPriority w:val="0"/>
    <w:pPr>
      <w:spacing w:before="100" w:beforeAutospacing="1" w:after="100" w:afterAutospacing="1"/>
      <w:jc w:val="left"/>
    </w:pPr>
    <w:rPr>
      <w:rFonts w:ascii="宋体" w:hAnsi="宋体"/>
      <w:kern w:val="0"/>
      <w:sz w:val="21"/>
    </w:rPr>
  </w:style>
  <w:style w:type="paragraph" w:customStyle="1" w:styleId="217">
    <w:name w:val="UserStyle_134"/>
    <w:basedOn w:val="24"/>
    <w:qFormat/>
    <w:uiPriority w:val="0"/>
    <w:pPr>
      <w:tabs>
        <w:tab w:val="left" w:pos="709"/>
        <w:tab w:val="left" w:pos="1620"/>
      </w:tabs>
      <w:spacing w:line="413" w:lineRule="auto"/>
      <w:ind w:hanging="360"/>
    </w:pPr>
  </w:style>
  <w:style w:type="paragraph" w:customStyle="1" w:styleId="218">
    <w:name w:val="UserStyle_135"/>
    <w:basedOn w:val="23"/>
    <w:qFormat/>
    <w:uiPriority w:val="0"/>
    <w:pPr>
      <w:tabs>
        <w:tab w:val="left" w:pos="1247"/>
      </w:tabs>
      <w:spacing w:before="120" w:after="0" w:line="288" w:lineRule="auto"/>
      <w:ind w:left="1247" w:firstLine="200" w:firstLineChars="200"/>
    </w:pPr>
    <w:rPr>
      <w:rFonts w:eastAsia="宋体"/>
      <w:b w:val="0"/>
      <w:kern w:val="0"/>
      <w:sz w:val="21"/>
    </w:rPr>
  </w:style>
  <w:style w:type="paragraph" w:customStyle="1" w:styleId="219">
    <w:name w:val="UserStyle_136"/>
    <w:basedOn w:val="1"/>
    <w:next w:val="69"/>
    <w:qFormat/>
    <w:uiPriority w:val="0"/>
    <w:rPr>
      <w:rFonts w:ascii="宋体" w:hAnsi="Courier New"/>
      <w:sz w:val="21"/>
    </w:rPr>
  </w:style>
  <w:style w:type="paragraph" w:customStyle="1" w:styleId="220">
    <w:name w:val="UserStyle_13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20"/>
      <w:szCs w:val="28"/>
    </w:rPr>
  </w:style>
  <w:style w:type="paragraph" w:customStyle="1" w:styleId="221">
    <w:name w:val="UserStyle_138"/>
    <w:basedOn w:val="1"/>
    <w:qFormat/>
    <w:uiPriority w:val="0"/>
    <w:pPr>
      <w:spacing w:after="160" w:line="240" w:lineRule="exact"/>
      <w:jc w:val="left"/>
    </w:pPr>
    <w:rPr>
      <w:rFonts w:ascii="Verdana" w:hAnsi="Verdana" w:eastAsia="仿宋_GB2312"/>
      <w:kern w:val="0"/>
      <w:sz w:val="24"/>
      <w:lang w:eastAsia="en-US"/>
    </w:rPr>
  </w:style>
  <w:style w:type="paragraph" w:customStyle="1" w:styleId="222">
    <w:name w:val="UserStyle_139"/>
    <w:basedOn w:val="59"/>
    <w:qFormat/>
    <w:uiPriority w:val="0"/>
    <w:pPr>
      <w:snapToGrid w:val="0"/>
      <w:spacing w:line="360" w:lineRule="auto"/>
      <w:ind w:firstLine="480"/>
    </w:pPr>
    <w:rPr>
      <w:rFonts w:ascii="Times New Roman" w:eastAsia="宋体"/>
      <w:sz w:val="24"/>
    </w:rPr>
  </w:style>
  <w:style w:type="paragraph" w:customStyle="1" w:styleId="223">
    <w:name w:val="UserStyle_140"/>
    <w:basedOn w:val="1"/>
    <w:qFormat/>
    <w:uiPriority w:val="0"/>
    <w:pPr>
      <w:tabs>
        <w:tab w:val="left" w:pos="431"/>
        <w:tab w:val="left" w:pos="680"/>
      </w:tabs>
      <w:spacing w:line="260" w:lineRule="atLeast"/>
      <w:ind w:left="432" w:hanging="432"/>
    </w:pPr>
    <w:rPr>
      <w:rFonts w:ascii="Verdana" w:hAnsi="Verdana"/>
      <w:kern w:val="0"/>
      <w:sz w:val="18"/>
      <w:szCs w:val="24"/>
    </w:rPr>
  </w:style>
  <w:style w:type="paragraph" w:customStyle="1" w:styleId="224">
    <w:name w:val="UserStyle_14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18"/>
      <w:szCs w:val="18"/>
    </w:rPr>
  </w:style>
  <w:style w:type="paragraph" w:customStyle="1" w:styleId="225">
    <w:name w:val="UserStyle_142"/>
    <w:basedOn w:val="1"/>
    <w:qFormat/>
    <w:uiPriority w:val="0"/>
    <w:pPr>
      <w:snapToGrid w:val="0"/>
      <w:spacing w:before="60" w:line="360" w:lineRule="auto"/>
      <w:ind w:firstLine="480" w:firstLineChars="200"/>
      <w:jc w:val="left"/>
    </w:pPr>
    <w:rPr>
      <w:rFonts w:ascii="宋体" w:hAnsi="宋体"/>
      <w:color w:val="000000"/>
      <w:kern w:val="0"/>
      <w:sz w:val="24"/>
    </w:rPr>
  </w:style>
  <w:style w:type="paragraph" w:customStyle="1" w:styleId="226">
    <w:name w:val="UserStyle_143"/>
    <w:basedOn w:val="227"/>
    <w:qFormat/>
    <w:uiPriority w:val="0"/>
    <w:pPr>
      <w:spacing w:line="360" w:lineRule="auto"/>
      <w:ind w:left="1407" w:hanging="1047"/>
      <w:jc w:val="left"/>
    </w:pPr>
    <w:rPr>
      <w:rFonts w:eastAsia="仿宋_GB2312"/>
    </w:rPr>
  </w:style>
  <w:style w:type="paragraph" w:customStyle="1" w:styleId="227">
    <w:name w:val="UserStyle_144"/>
    <w:basedOn w:val="1"/>
    <w:qFormat/>
    <w:uiPriority w:val="0"/>
    <w:pPr>
      <w:snapToGrid w:val="0"/>
      <w:spacing w:line="440" w:lineRule="exact"/>
      <w:ind w:firstLine="567"/>
    </w:pPr>
    <w:rPr>
      <w:rFonts w:ascii="Arial Narrow" w:hAnsi="Arial Narrow"/>
      <w:kern w:val="0"/>
      <w:sz w:val="24"/>
    </w:rPr>
  </w:style>
  <w:style w:type="paragraph" w:customStyle="1" w:styleId="228">
    <w:name w:val="UserStyle_145"/>
    <w:next w:val="1"/>
    <w:qFormat/>
    <w:uiPriority w:val="0"/>
    <w:pPr>
      <w:keepNext/>
      <w:snapToGrid w:val="0"/>
      <w:spacing w:before="160" w:after="80"/>
      <w:ind w:left="1134"/>
      <w:jc w:val="center"/>
      <w:textAlignment w:val="baseline"/>
    </w:pPr>
    <w:rPr>
      <w:rFonts w:ascii="Arial" w:hAnsi="Arial" w:eastAsia="黑体" w:cstheme="minorBidi"/>
      <w:sz w:val="18"/>
      <w:lang w:val="en-US" w:eastAsia="zh-CN" w:bidi="ar-SA"/>
    </w:rPr>
  </w:style>
  <w:style w:type="paragraph" w:customStyle="1" w:styleId="229">
    <w:name w:val="UserStyle_14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center"/>
    </w:pPr>
    <w:rPr>
      <w:rFonts w:ascii="宋体" w:hAnsi="宋体"/>
      <w:color w:val="000000"/>
      <w:kern w:val="0"/>
      <w:sz w:val="24"/>
      <w:szCs w:val="24"/>
    </w:rPr>
  </w:style>
  <w:style w:type="paragraph" w:customStyle="1" w:styleId="230">
    <w:name w:val="UserStyle_147"/>
    <w:basedOn w:val="1"/>
    <w:qFormat/>
    <w:uiPriority w:val="0"/>
    <w:pPr>
      <w:spacing w:after="160" w:line="240" w:lineRule="exact"/>
      <w:jc w:val="left"/>
    </w:pPr>
    <w:rPr>
      <w:rFonts w:ascii="Verdana" w:hAnsi="Verdana" w:eastAsia="仿宋_GB2312"/>
      <w:kern w:val="0"/>
      <w:sz w:val="24"/>
      <w:lang w:eastAsia="en-US"/>
    </w:rPr>
  </w:style>
  <w:style w:type="paragraph" w:customStyle="1" w:styleId="231">
    <w:name w:val="UserStyle_14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eastAsia="仿宋_GB2312"/>
      <w:kern w:val="0"/>
      <w:sz w:val="20"/>
      <w:szCs w:val="28"/>
    </w:rPr>
  </w:style>
  <w:style w:type="paragraph" w:customStyle="1" w:styleId="232">
    <w:name w:val="UserStyle_149"/>
    <w:basedOn w:val="1"/>
    <w:qFormat/>
    <w:uiPriority w:val="0"/>
    <w:rPr>
      <w:sz w:val="21"/>
      <w:szCs w:val="24"/>
    </w:rPr>
  </w:style>
  <w:style w:type="paragraph" w:customStyle="1" w:styleId="233">
    <w:name w:val="UserStyle_15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cs="Times New Roman"/>
      <w:b/>
      <w:bCs/>
      <w:color w:val="FF0000"/>
      <w:kern w:val="0"/>
      <w:sz w:val="20"/>
      <w:szCs w:val="28"/>
    </w:rPr>
  </w:style>
  <w:style w:type="paragraph" w:customStyle="1" w:styleId="234">
    <w:name w:val="UserStyle_151"/>
    <w:basedOn w:val="1"/>
    <w:qFormat/>
    <w:uiPriority w:val="0"/>
    <w:pPr>
      <w:ind w:firstLine="420" w:firstLineChars="200"/>
    </w:pPr>
    <w:rPr>
      <w:rFonts w:ascii="Calibri" w:hAnsi="Calibri"/>
      <w:sz w:val="21"/>
      <w:szCs w:val="22"/>
    </w:rPr>
  </w:style>
  <w:style w:type="paragraph" w:customStyle="1" w:styleId="235">
    <w:name w:val="UserStyle_152"/>
    <w:qFormat/>
    <w:uiPriority w:val="0"/>
    <w:pPr>
      <w:numPr>
        <w:ilvl w:val="0"/>
        <w:numId w:val="7"/>
      </w:numPr>
      <w:spacing w:line="300" w:lineRule="auto"/>
      <w:jc w:val="both"/>
    </w:pPr>
    <w:rPr>
      <w:rFonts w:ascii="Arial" w:hAnsi="Arial" w:eastAsia="宋体" w:cstheme="minorBidi"/>
      <w:sz w:val="21"/>
      <w:lang w:val="en-US" w:eastAsia="zh-CN" w:bidi="ar-SA"/>
    </w:rPr>
  </w:style>
  <w:style w:type="paragraph" w:customStyle="1" w:styleId="236">
    <w:name w:val="UserStyle_153"/>
    <w:basedOn w:val="1"/>
    <w:qFormat/>
    <w:uiPriority w:val="0"/>
    <w:pPr>
      <w:shd w:val="clear" w:color="auto" w:fill="FFFFFF"/>
      <w:spacing w:before="100" w:beforeAutospacing="1" w:after="100" w:afterAutospacing="1"/>
      <w:jc w:val="left"/>
      <w:textAlignment w:val="center"/>
    </w:pPr>
    <w:rPr>
      <w:rFonts w:ascii="宋体" w:hAnsi="宋体"/>
      <w:color w:val="000000"/>
      <w:kern w:val="0"/>
      <w:sz w:val="24"/>
      <w:szCs w:val="24"/>
    </w:rPr>
  </w:style>
  <w:style w:type="paragraph" w:customStyle="1" w:styleId="237">
    <w:name w:val="UserStyle_154"/>
    <w:basedOn w:val="1"/>
    <w:qFormat/>
    <w:uiPriority w:val="0"/>
    <w:pPr>
      <w:tabs>
        <w:tab w:val="left" w:pos="402"/>
      </w:tabs>
      <w:spacing w:line="300" w:lineRule="auto"/>
      <w:ind w:left="402" w:hanging="504"/>
    </w:pPr>
    <w:rPr>
      <w:rFonts w:ascii="黑体" w:eastAsia="黑体" w:cs="宋体"/>
      <w:b/>
      <w:bCs/>
    </w:rPr>
  </w:style>
  <w:style w:type="paragraph" w:customStyle="1" w:styleId="238">
    <w:name w:val="UserStyle_155"/>
    <w:basedOn w:val="1"/>
    <w:qFormat/>
    <w:uiPriority w:val="0"/>
    <w:pPr>
      <w:tabs>
        <w:tab w:val="left" w:pos="1275"/>
      </w:tabs>
      <w:spacing w:before="60" w:after="60" w:line="360" w:lineRule="auto"/>
      <w:ind w:left="820" w:leftChars="400" w:hanging="705"/>
    </w:pPr>
    <w:rPr>
      <w:sz w:val="24"/>
    </w:rPr>
  </w:style>
  <w:style w:type="paragraph" w:customStyle="1" w:styleId="239">
    <w:name w:val="UserStyle_156"/>
    <w:basedOn w:val="1"/>
    <w:qFormat/>
    <w:uiPriority w:val="0"/>
    <w:pPr>
      <w:spacing w:after="160" w:line="240" w:lineRule="exact"/>
      <w:jc w:val="left"/>
    </w:pPr>
    <w:rPr>
      <w:rFonts w:ascii="Verdana" w:hAnsi="Verdana" w:eastAsia="仿宋_GB2312"/>
      <w:kern w:val="0"/>
      <w:sz w:val="24"/>
      <w:lang w:eastAsia="en-US"/>
    </w:rPr>
  </w:style>
  <w:style w:type="paragraph" w:customStyle="1" w:styleId="240">
    <w:name w:val="UserStyle_15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18"/>
      <w:szCs w:val="18"/>
    </w:rPr>
  </w:style>
  <w:style w:type="paragraph" w:customStyle="1" w:styleId="241">
    <w:name w:val="UserStyle_158"/>
    <w:basedOn w:val="1"/>
    <w:qFormat/>
    <w:uiPriority w:val="0"/>
    <w:pPr>
      <w:spacing w:line="300" w:lineRule="auto"/>
      <w:jc w:val="center"/>
    </w:pPr>
    <w:rPr>
      <w:rFonts w:eastAsia="黑体"/>
      <w:sz w:val="21"/>
    </w:rPr>
  </w:style>
  <w:style w:type="paragraph" w:customStyle="1" w:styleId="242">
    <w:name w:val="UserStyle_159"/>
    <w:basedOn w:val="22"/>
    <w:qFormat/>
    <w:uiPriority w:val="0"/>
    <w:pPr>
      <w:keepLines/>
      <w:pageBreakBefore/>
      <w:tabs>
        <w:tab w:val="left" w:pos="432"/>
      </w:tabs>
      <w:spacing w:before="340" w:after="330" w:line="578" w:lineRule="atLeast"/>
      <w:textAlignment w:val="bottom"/>
    </w:pPr>
    <w:rPr>
      <w:rFonts w:hAnsi="宋体" w:eastAsia="黑体"/>
      <w:b/>
      <w:kern w:val="44"/>
      <w:sz w:val="36"/>
    </w:rPr>
  </w:style>
  <w:style w:type="paragraph" w:customStyle="1" w:styleId="243">
    <w:name w:val="UserStyle_160"/>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ascii="仿宋_GB2312" w:hAnsi="宋体" w:eastAsia="仿宋_GB2312"/>
      <w:kern w:val="0"/>
      <w:sz w:val="20"/>
      <w:szCs w:val="28"/>
    </w:rPr>
  </w:style>
  <w:style w:type="paragraph" w:customStyle="1" w:styleId="244">
    <w:name w:val="UserStyle_161"/>
    <w:basedOn w:val="1"/>
    <w:qFormat/>
    <w:uiPriority w:val="0"/>
    <w:pPr>
      <w:spacing w:before="100" w:beforeAutospacing="1" w:after="100" w:afterAutospacing="1"/>
      <w:jc w:val="left"/>
    </w:pPr>
    <w:rPr>
      <w:rFonts w:eastAsia="仿宋_GB2312"/>
      <w:kern w:val="0"/>
      <w:sz w:val="20"/>
      <w:szCs w:val="28"/>
    </w:rPr>
  </w:style>
  <w:style w:type="paragraph" w:customStyle="1" w:styleId="245">
    <w:name w:val="UserStyle_162"/>
    <w:basedOn w:val="1"/>
    <w:next w:val="1"/>
    <w:qFormat/>
    <w:uiPriority w:val="0"/>
    <w:pPr>
      <w:tabs>
        <w:tab w:val="left" w:pos="420"/>
        <w:tab w:val="left" w:pos="567"/>
        <w:tab w:val="left" w:pos="720"/>
      </w:tabs>
      <w:snapToGrid w:val="0"/>
      <w:spacing w:before="120" w:after="120" w:line="320" w:lineRule="atLeast"/>
      <w:ind w:left="420" w:hanging="420"/>
      <w:jc w:val="center"/>
    </w:pPr>
    <w:rPr>
      <w:rFonts w:eastAsia="仿宋_GB2312"/>
      <w:kern w:val="0"/>
      <w:sz w:val="24"/>
    </w:rPr>
  </w:style>
  <w:style w:type="paragraph" w:customStyle="1" w:styleId="246">
    <w:name w:val="UserStyle_163"/>
    <w:basedOn w:val="1"/>
    <w:qFormat/>
    <w:uiPriority w:val="0"/>
    <w:pPr>
      <w:spacing w:line="440" w:lineRule="exact"/>
      <w:ind w:firstLine="420"/>
    </w:pPr>
    <w:rPr>
      <w:rFonts w:ascii="Arial Narrow" w:hAnsi="Arial Narrow"/>
      <w:kern w:val="0"/>
      <w:sz w:val="24"/>
    </w:rPr>
  </w:style>
  <w:style w:type="paragraph" w:customStyle="1" w:styleId="247">
    <w:name w:val="UserStyle_164"/>
    <w:basedOn w:val="211"/>
    <w:qFormat/>
    <w:uiPriority w:val="0"/>
    <w:pPr>
      <w:ind w:left="0" w:firstLine="0"/>
    </w:pPr>
    <w:rPr>
      <w:b w:val="0"/>
    </w:rPr>
  </w:style>
  <w:style w:type="paragraph" w:customStyle="1" w:styleId="248">
    <w:name w:val="UserStyle_165"/>
    <w:basedOn w:val="1"/>
    <w:qFormat/>
    <w:uiPriority w:val="0"/>
    <w:pPr>
      <w:spacing w:after="160" w:line="240" w:lineRule="exact"/>
      <w:jc w:val="left"/>
    </w:pPr>
    <w:rPr>
      <w:rFonts w:ascii="Verdana" w:hAnsi="Verdana" w:eastAsia="仿宋_GB2312"/>
      <w:kern w:val="0"/>
      <w:sz w:val="24"/>
      <w:szCs w:val="24"/>
      <w:lang w:eastAsia="en-US"/>
    </w:rPr>
  </w:style>
  <w:style w:type="paragraph" w:customStyle="1" w:styleId="249">
    <w:name w:val="UserStyle_166"/>
    <w:basedOn w:val="1"/>
    <w:qFormat/>
    <w:uiPriority w:val="0"/>
    <w:pPr>
      <w:spacing w:line="440" w:lineRule="atLeast"/>
      <w:ind w:firstLine="510"/>
    </w:pPr>
    <w:rPr>
      <w:kern w:val="0"/>
      <w:sz w:val="24"/>
    </w:rPr>
  </w:style>
  <w:style w:type="paragraph" w:customStyle="1" w:styleId="250">
    <w:name w:val="UserStyle_167"/>
    <w:basedOn w:val="1"/>
    <w:qFormat/>
    <w:uiPriority w:val="0"/>
    <w:pPr>
      <w:spacing w:before="156" w:line="360" w:lineRule="auto"/>
      <w:ind w:firstLine="200" w:firstLineChars="200"/>
    </w:pPr>
    <w:rPr>
      <w:spacing w:val="2"/>
      <w:sz w:val="24"/>
    </w:rPr>
  </w:style>
  <w:style w:type="paragraph" w:customStyle="1" w:styleId="251">
    <w:name w:val="UserStyle_168"/>
    <w:basedOn w:val="1"/>
    <w:qFormat/>
    <w:uiPriority w:val="0"/>
    <w:pPr>
      <w:pBdr>
        <w:bottom w:val="single" w:color="000000" w:sz="8" w:space="0"/>
      </w:pBdr>
      <w:shd w:val="clear" w:color="auto" w:fill="FFFFFF"/>
      <w:spacing w:before="100" w:beforeAutospacing="1" w:after="100" w:afterAutospacing="1"/>
      <w:jc w:val="right"/>
      <w:textAlignment w:val="center"/>
    </w:pPr>
    <w:rPr>
      <w:rFonts w:ascii="宋体" w:hAnsi="宋体"/>
      <w:color w:val="000000"/>
      <w:kern w:val="0"/>
      <w:sz w:val="24"/>
      <w:szCs w:val="24"/>
    </w:rPr>
  </w:style>
  <w:style w:type="paragraph" w:customStyle="1" w:styleId="252">
    <w:name w:val="UserStyle_169"/>
    <w:basedOn w:val="1"/>
    <w:qFormat/>
    <w:uiPriority w:val="0"/>
    <w:rPr>
      <w:rFonts w:ascii="Tahoma" w:hAnsi="Tahoma"/>
      <w:sz w:val="24"/>
    </w:rPr>
  </w:style>
  <w:style w:type="paragraph" w:customStyle="1" w:styleId="253">
    <w:name w:val="UserStyle_170"/>
    <w:next w:val="1"/>
    <w:qFormat/>
    <w:uiPriority w:val="0"/>
    <w:pPr>
      <w:snapToGrid w:val="0"/>
      <w:spacing w:before="80" w:after="320"/>
      <w:ind w:left="1134"/>
      <w:jc w:val="center"/>
      <w:textAlignment w:val="baseline"/>
    </w:pPr>
    <w:rPr>
      <w:rFonts w:ascii="Arial" w:hAnsi="Arial" w:eastAsia="黑体" w:cstheme="minorBidi"/>
      <w:sz w:val="18"/>
      <w:lang w:val="en-US" w:eastAsia="zh-CN" w:bidi="ar-SA"/>
    </w:rPr>
  </w:style>
  <w:style w:type="paragraph" w:customStyle="1" w:styleId="254">
    <w:name w:val="UserStyle_171"/>
    <w:qFormat/>
    <w:uiPriority w:val="0"/>
    <w:pPr>
      <w:tabs>
        <w:tab w:val="decimal" w:pos="0"/>
      </w:tabs>
      <w:textAlignment w:val="baseline"/>
    </w:pPr>
    <w:rPr>
      <w:rFonts w:ascii="Arial" w:hAnsi="Arial" w:eastAsia="宋体" w:cstheme="minorBidi"/>
      <w:sz w:val="21"/>
      <w:lang w:val="en-US" w:eastAsia="zh-CN" w:bidi="ar-SA"/>
    </w:rPr>
  </w:style>
  <w:style w:type="paragraph" w:customStyle="1" w:styleId="255">
    <w:name w:val="UserStyle_172"/>
    <w:basedOn w:val="1"/>
    <w:next w:val="23"/>
    <w:qFormat/>
    <w:uiPriority w:val="0"/>
    <w:pPr>
      <w:spacing w:line="360" w:lineRule="auto"/>
    </w:pPr>
    <w:rPr>
      <w:rFonts w:eastAsia="黑体"/>
      <w:sz w:val="20"/>
    </w:rPr>
  </w:style>
  <w:style w:type="paragraph" w:customStyle="1" w:styleId="256">
    <w:name w:val="UserStyle_17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hAnsi="宋体" w:eastAsia="仿宋_GB2312"/>
      <w:kern w:val="0"/>
      <w:sz w:val="16"/>
      <w:szCs w:val="16"/>
    </w:rPr>
  </w:style>
  <w:style w:type="paragraph" w:customStyle="1" w:styleId="257">
    <w:name w:val="UserStyle_174"/>
    <w:basedOn w:val="1"/>
    <w:qFormat/>
    <w:uiPriority w:val="0"/>
    <w:pPr>
      <w:pBdr>
        <w:top w:val="single" w:color="000000" w:sz="12" w:space="3"/>
        <w:bottom w:val="single" w:color="000000" w:sz="12" w:space="3"/>
      </w:pBdr>
      <w:spacing w:line="360" w:lineRule="auto"/>
    </w:pPr>
    <w:rPr>
      <w:sz w:val="24"/>
    </w:rPr>
  </w:style>
  <w:style w:type="paragraph" w:customStyle="1" w:styleId="258">
    <w:name w:val="UserStyle_175"/>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eastAsia="仿宋_GB2312"/>
      <w:kern w:val="0"/>
      <w:sz w:val="20"/>
      <w:szCs w:val="28"/>
    </w:rPr>
  </w:style>
  <w:style w:type="paragraph" w:customStyle="1" w:styleId="259">
    <w:name w:val="UserStyle_176"/>
    <w:basedOn w:val="1"/>
    <w:qFormat/>
    <w:uiPriority w:val="0"/>
    <w:pPr>
      <w:spacing w:after="160" w:line="240" w:lineRule="exact"/>
      <w:jc w:val="left"/>
    </w:pPr>
    <w:rPr>
      <w:rFonts w:ascii="Verdana" w:hAnsi="Verdana"/>
      <w:kern w:val="0"/>
      <w:sz w:val="20"/>
      <w:lang w:eastAsia="en-US"/>
    </w:rPr>
  </w:style>
  <w:style w:type="paragraph" w:customStyle="1" w:styleId="260">
    <w:name w:val="UserStyle_177"/>
    <w:basedOn w:val="1"/>
    <w:next w:val="1"/>
    <w:qFormat/>
    <w:uiPriority w:val="0"/>
    <w:pPr>
      <w:tabs>
        <w:tab w:val="left" w:pos="1134"/>
      </w:tabs>
      <w:spacing w:line="300" w:lineRule="auto"/>
      <w:ind w:left="1361" w:hanging="1361"/>
    </w:pPr>
    <w:rPr>
      <w:rFonts w:ascii="Arial" w:hAnsi="Arial" w:eastAsia="黑体"/>
      <w:kern w:val="0"/>
    </w:rPr>
  </w:style>
  <w:style w:type="paragraph" w:customStyle="1" w:styleId="261">
    <w:name w:val="UserStyle_178"/>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textAlignment w:val="center"/>
    </w:pPr>
    <w:rPr>
      <w:rFonts w:eastAsia="仿宋_GB2312" w:cs="Times New Roman"/>
      <w:b/>
      <w:bCs/>
      <w:kern w:val="0"/>
      <w:sz w:val="20"/>
      <w:szCs w:val="28"/>
    </w:rPr>
  </w:style>
  <w:style w:type="paragraph" w:customStyle="1" w:styleId="262">
    <w:name w:val="UserStyle_179"/>
    <w:basedOn w:val="14"/>
    <w:qFormat/>
    <w:uiPriority w:val="0"/>
    <w:pPr>
      <w:keepNext/>
      <w:keepLines/>
      <w:tabs>
        <w:tab w:val="left" w:pos="709"/>
      </w:tabs>
      <w:spacing w:before="260" w:after="120" w:line="360" w:lineRule="exact"/>
      <w:ind w:left="709" w:hanging="709"/>
      <w:jc w:val="both"/>
    </w:pPr>
    <w:rPr>
      <w:rFonts w:ascii="宋体" w:hAnsi="Cambria" w:cs="Times New Roman"/>
      <w:bCs/>
      <w:smallCaps w:val="0"/>
      <w:kern w:val="2"/>
      <w:sz w:val="21"/>
      <w:szCs w:val="32"/>
      <w:lang w:eastAsia="zh-CN"/>
    </w:rPr>
  </w:style>
  <w:style w:type="paragraph" w:customStyle="1" w:styleId="263">
    <w:name w:val="UserStyle_180"/>
    <w:basedOn w:val="1"/>
    <w:qFormat/>
    <w:uiPriority w:val="0"/>
    <w:pPr>
      <w:pBdr>
        <w:top w:val="single" w:color="000000" w:sz="4" w:space="0"/>
        <w:left w:val="single" w:color="000000" w:sz="8" w:space="0"/>
        <w:bottom w:val="single" w:color="000000" w:sz="8"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264">
    <w:name w:val="UserStyle_181"/>
    <w:basedOn w:val="1"/>
    <w:qFormat/>
    <w:uiPriority w:val="0"/>
    <w:pPr>
      <w:spacing w:line="240" w:lineRule="atLeast"/>
      <w:ind w:left="420" w:firstLine="420"/>
    </w:pPr>
    <w:rPr>
      <w:kern w:val="0"/>
      <w:sz w:val="21"/>
    </w:rPr>
  </w:style>
  <w:style w:type="paragraph" w:customStyle="1" w:styleId="265">
    <w:name w:val="UserStyle_182"/>
    <w:basedOn w:val="1"/>
    <w:qFormat/>
    <w:uiPriority w:val="0"/>
    <w:rPr>
      <w:rFonts w:ascii="Tahoma" w:hAnsi="Tahoma"/>
      <w:sz w:val="24"/>
    </w:rPr>
  </w:style>
  <w:style w:type="paragraph" w:customStyle="1" w:styleId="266">
    <w:name w:val="UserStyle_183"/>
    <w:basedOn w:val="27"/>
    <w:qFormat/>
    <w:uiPriority w:val="0"/>
    <w:pPr>
      <w:spacing w:before="0" w:after="0" w:line="360" w:lineRule="auto"/>
      <w:ind w:left="0" w:firstLine="0"/>
      <w:jc w:val="center"/>
    </w:pPr>
    <w:rPr>
      <w:rFonts w:ascii="仿宋_GB2312" w:hAnsi="Times New Roman" w:eastAsia="仿宋_GB2312"/>
      <w:b w:val="0"/>
      <w:color w:val="000000"/>
      <w:sz w:val="21"/>
      <w:szCs w:val="21"/>
    </w:rPr>
  </w:style>
  <w:style w:type="paragraph" w:customStyle="1" w:styleId="267">
    <w:name w:val="UserStyle_184"/>
    <w:basedOn w:val="51"/>
    <w:qFormat/>
    <w:uiPriority w:val="0"/>
    <w:rPr>
      <w:rFonts w:ascii="Tahoma" w:hAnsi="Tahoma" w:eastAsia="仿宋_GB2312"/>
      <w:sz w:val="24"/>
      <w:szCs w:val="24"/>
    </w:rPr>
  </w:style>
  <w:style w:type="paragraph" w:customStyle="1" w:styleId="268">
    <w:name w:val="178"/>
    <w:qFormat/>
    <w:uiPriority w:val="0"/>
    <w:pPr>
      <w:textAlignment w:val="baseline"/>
    </w:pPr>
    <w:rPr>
      <w:rFonts w:ascii="Times New Roman" w:hAnsi="Times New Roman" w:eastAsia="宋体" w:cstheme="minorBidi"/>
      <w:kern w:val="2"/>
      <w:sz w:val="21"/>
      <w:lang w:val="en-US" w:eastAsia="zh-CN" w:bidi="ar-SA"/>
    </w:rPr>
  </w:style>
  <w:style w:type="paragraph" w:customStyle="1" w:styleId="269">
    <w:name w:val="UserStyle_185"/>
    <w:next w:val="270"/>
    <w:qFormat/>
    <w:uiPriority w:val="0"/>
    <w:pPr>
      <w:keepNext/>
      <w:keepLines/>
      <w:spacing w:before="240" w:after="240"/>
      <w:textAlignment w:val="baseline"/>
    </w:pPr>
    <w:rPr>
      <w:rFonts w:ascii="Arial" w:hAnsi="Arial" w:eastAsia="黑体" w:cstheme="minorBidi"/>
      <w:sz w:val="21"/>
      <w:lang w:val="en-US" w:eastAsia="zh-CN" w:bidi="ar-SA"/>
    </w:rPr>
  </w:style>
  <w:style w:type="paragraph" w:customStyle="1" w:styleId="270">
    <w:name w:val="UserStyle_186"/>
    <w:basedOn w:val="1"/>
    <w:qFormat/>
    <w:uiPriority w:val="0"/>
    <w:pPr>
      <w:keepLines/>
      <w:tabs>
        <w:tab w:val="left" w:pos="1134"/>
      </w:tabs>
      <w:spacing w:before="80" w:after="80" w:line="300" w:lineRule="auto"/>
      <w:ind w:left="1134" w:hanging="907"/>
    </w:pPr>
    <w:rPr>
      <w:rFonts w:ascii="Arial" w:hAnsi="Arial"/>
      <w:kern w:val="0"/>
      <w:sz w:val="21"/>
    </w:rPr>
  </w:style>
  <w:style w:type="paragraph" w:customStyle="1" w:styleId="271">
    <w:name w:val="UserStyle_187"/>
    <w:basedOn w:val="1"/>
    <w:qFormat/>
    <w:uiPriority w:val="0"/>
    <w:pPr>
      <w:shd w:val="clear" w:color="auto" w:fill="FFFFFF"/>
      <w:spacing w:before="100" w:beforeAutospacing="1" w:after="100" w:afterAutospacing="1"/>
      <w:jc w:val="left"/>
      <w:textAlignment w:val="center"/>
    </w:pPr>
    <w:rPr>
      <w:rFonts w:ascii="宋体" w:hAnsi="宋体"/>
      <w:color w:val="000000"/>
      <w:kern w:val="0"/>
      <w:sz w:val="24"/>
      <w:szCs w:val="24"/>
    </w:rPr>
  </w:style>
  <w:style w:type="paragraph" w:customStyle="1" w:styleId="272">
    <w:name w:val="UserStyle_188"/>
    <w:basedOn w:val="1"/>
    <w:qFormat/>
    <w:uiPriority w:val="0"/>
    <w:pPr>
      <w:spacing w:before="100" w:beforeAutospacing="1" w:after="100" w:afterAutospacing="1"/>
      <w:jc w:val="left"/>
    </w:pPr>
    <w:rPr>
      <w:rFonts w:ascii="宋体" w:hAnsi="宋体"/>
      <w:kern w:val="0"/>
      <w:sz w:val="24"/>
      <w:szCs w:val="24"/>
    </w:rPr>
  </w:style>
  <w:style w:type="paragraph" w:customStyle="1" w:styleId="273">
    <w:name w:val="UserStyle_18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hAnsi="宋体" w:eastAsia="仿宋_GB2312" w:cs="宋体"/>
      <w:b/>
      <w:bCs/>
      <w:kern w:val="0"/>
      <w:sz w:val="16"/>
      <w:szCs w:val="16"/>
    </w:rPr>
  </w:style>
  <w:style w:type="paragraph" w:customStyle="1" w:styleId="274">
    <w:name w:val="UserStyle_190"/>
    <w:basedOn w:val="1"/>
    <w:qFormat/>
    <w:uiPriority w:val="0"/>
    <w:pPr>
      <w:spacing w:line="360" w:lineRule="auto"/>
    </w:pPr>
    <w:rPr>
      <w:kern w:val="0"/>
      <w:sz w:val="24"/>
    </w:rPr>
  </w:style>
  <w:style w:type="paragraph" w:customStyle="1" w:styleId="275">
    <w:name w:val="UserStyle_191"/>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eastAsia="仿宋_GB2312"/>
      <w:kern w:val="0"/>
      <w:sz w:val="20"/>
      <w:szCs w:val="28"/>
    </w:rPr>
  </w:style>
  <w:style w:type="paragraph" w:customStyle="1" w:styleId="276">
    <w:name w:val="UserStyle_192"/>
    <w:basedOn w:val="1"/>
    <w:qFormat/>
    <w:uiPriority w:val="0"/>
    <w:pPr>
      <w:spacing w:line="300" w:lineRule="atLeast"/>
      <w:jc w:val="left"/>
    </w:pPr>
    <w:rPr>
      <w:rFonts w:ascii="宋体" w:hAnsi="宋体"/>
      <w:kern w:val="0"/>
      <w:sz w:val="18"/>
    </w:rPr>
  </w:style>
  <w:style w:type="paragraph" w:customStyle="1" w:styleId="277">
    <w:name w:val="UserStyle_193"/>
    <w:basedOn w:val="1"/>
    <w:qFormat/>
    <w:uiPriority w:val="0"/>
    <w:pPr>
      <w:spacing w:after="160" w:line="240" w:lineRule="exact"/>
      <w:jc w:val="left"/>
    </w:pPr>
    <w:rPr>
      <w:rFonts w:ascii="Verdana" w:hAnsi="Verdana"/>
      <w:kern w:val="0"/>
      <w:sz w:val="18"/>
      <w:lang w:eastAsia="en-US"/>
    </w:rPr>
  </w:style>
  <w:style w:type="paragraph" w:customStyle="1" w:styleId="278">
    <w:name w:val="UserStyle_19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18"/>
      <w:szCs w:val="18"/>
    </w:rPr>
  </w:style>
  <w:style w:type="paragraph" w:customStyle="1" w:styleId="279">
    <w:name w:val="UserStyle_195"/>
    <w:basedOn w:val="1"/>
    <w:qFormat/>
    <w:uiPriority w:val="0"/>
    <w:rPr>
      <w:rFonts w:ascii="Tahoma" w:hAnsi="Tahoma"/>
      <w:sz w:val="24"/>
    </w:rPr>
  </w:style>
  <w:style w:type="paragraph" w:customStyle="1" w:styleId="280">
    <w:name w:val="UserStyle_196"/>
    <w:basedOn w:val="1"/>
    <w:qFormat/>
    <w:uiPriority w:val="0"/>
    <w:pPr>
      <w:spacing w:before="100" w:beforeAutospacing="1" w:after="100" w:afterAutospacing="1"/>
      <w:jc w:val="left"/>
    </w:pPr>
    <w:rPr>
      <w:rFonts w:ascii="宋体" w:hAnsi="宋体"/>
      <w:kern w:val="0"/>
      <w:sz w:val="24"/>
      <w:szCs w:val="24"/>
    </w:rPr>
  </w:style>
  <w:style w:type="paragraph" w:customStyle="1" w:styleId="281">
    <w:name w:val="UserStyle_197"/>
    <w:basedOn w:val="51"/>
    <w:qFormat/>
    <w:uiPriority w:val="0"/>
    <w:rPr>
      <w:rFonts w:ascii="Tahoma" w:hAnsi="Tahoma" w:eastAsia="仿宋_GB2312"/>
      <w:sz w:val="24"/>
      <w:szCs w:val="24"/>
    </w:rPr>
  </w:style>
  <w:style w:type="paragraph" w:customStyle="1" w:styleId="282">
    <w:name w:val="UserStyle_198"/>
    <w:basedOn w:val="48"/>
    <w:qFormat/>
    <w:uiPriority w:val="0"/>
    <w:pPr>
      <w:ind w:firstLine="480" w:firstLineChars="200"/>
    </w:pPr>
  </w:style>
  <w:style w:type="paragraph" w:customStyle="1" w:styleId="283">
    <w:name w:val="UserStyle_199"/>
    <w:basedOn w:val="51"/>
    <w:semiHidden/>
    <w:qFormat/>
    <w:uiPriority w:val="0"/>
    <w:rPr>
      <w:rFonts w:ascii="Tahoma" w:hAnsi="Tahoma" w:eastAsia="黑体"/>
      <w:kern w:val="0"/>
      <w:szCs w:val="28"/>
    </w:rPr>
  </w:style>
  <w:style w:type="paragraph" w:customStyle="1" w:styleId="284">
    <w:name w:val="UserStyle_200"/>
    <w:basedOn w:val="1"/>
    <w:qFormat/>
    <w:uiPriority w:val="0"/>
    <w:pPr>
      <w:spacing w:after="160" w:line="240" w:lineRule="exact"/>
      <w:jc w:val="left"/>
    </w:pPr>
    <w:rPr>
      <w:rFonts w:ascii="Verdana" w:hAnsi="Verdana"/>
      <w:kern w:val="0"/>
      <w:sz w:val="18"/>
      <w:lang w:eastAsia="en-US"/>
    </w:rPr>
  </w:style>
  <w:style w:type="paragraph" w:customStyle="1" w:styleId="285">
    <w:name w:val="UserStyle_201"/>
    <w:basedOn w:val="1"/>
    <w:qFormat/>
    <w:uiPriority w:val="0"/>
    <w:pPr>
      <w:spacing w:line="360" w:lineRule="atLeast"/>
    </w:pPr>
    <w:rPr>
      <w:rFonts w:ascii="文鼎粗黑" w:eastAsia="文鼎粗黑"/>
      <w:kern w:val="0"/>
      <w:sz w:val="22"/>
    </w:rPr>
  </w:style>
  <w:style w:type="paragraph" w:customStyle="1" w:styleId="286">
    <w:name w:val="UserStyle_202"/>
    <w:basedOn w:val="1"/>
    <w:qFormat/>
    <w:uiPriority w:val="0"/>
    <w:rPr>
      <w:rFonts w:ascii="Tahoma" w:hAnsi="Tahoma" w:eastAsia="仿宋_GB2312"/>
      <w:sz w:val="24"/>
      <w:szCs w:val="28"/>
    </w:rPr>
  </w:style>
  <w:style w:type="paragraph" w:customStyle="1" w:styleId="287">
    <w:name w:val="UserStyle_203"/>
    <w:basedOn w:val="1"/>
    <w:qFormat/>
    <w:uiPriority w:val="0"/>
    <w:pPr>
      <w:spacing w:line="360" w:lineRule="auto"/>
      <w:ind w:left="480" w:firstLine="200" w:firstLineChars="200"/>
    </w:pPr>
    <w:rPr>
      <w:kern w:val="0"/>
      <w:sz w:val="24"/>
    </w:rPr>
  </w:style>
  <w:style w:type="paragraph" w:customStyle="1" w:styleId="288">
    <w:name w:val="UserStyle_204"/>
    <w:basedOn w:val="1"/>
    <w:qFormat/>
    <w:uiPriority w:val="0"/>
    <w:pPr>
      <w:spacing w:line="360" w:lineRule="auto"/>
      <w:ind w:firstLine="200" w:firstLineChars="200"/>
    </w:pPr>
    <w:rPr>
      <w:sz w:val="24"/>
      <w:szCs w:val="24"/>
    </w:rPr>
  </w:style>
  <w:style w:type="paragraph" w:customStyle="1" w:styleId="289">
    <w:name w:val="UserStyle_20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仿宋_GB2312" w:hAnsi="宋体" w:eastAsia="仿宋_GB2312"/>
      <w:color w:val="000000"/>
      <w:kern w:val="0"/>
      <w:sz w:val="21"/>
      <w:szCs w:val="21"/>
    </w:rPr>
  </w:style>
  <w:style w:type="paragraph" w:customStyle="1" w:styleId="290">
    <w:name w:val="UserStyle_206"/>
    <w:basedOn w:val="1"/>
    <w:qFormat/>
    <w:uiPriority w:val="0"/>
    <w:pPr>
      <w:spacing w:line="400" w:lineRule="exact"/>
      <w:jc w:val="center"/>
    </w:pPr>
    <w:rPr>
      <w:sz w:val="24"/>
    </w:rPr>
  </w:style>
  <w:style w:type="paragraph" w:customStyle="1" w:styleId="291">
    <w:name w:val="UserStyle_207"/>
    <w:basedOn w:val="1"/>
    <w:qFormat/>
    <w:uiPriority w:val="0"/>
    <w:rPr>
      <w:rFonts w:ascii="Tahoma" w:hAnsi="Tahoma"/>
      <w:sz w:val="24"/>
    </w:rPr>
  </w:style>
  <w:style w:type="paragraph" w:customStyle="1" w:styleId="292">
    <w:name w:val="UserStyle_208"/>
    <w:basedOn w:val="1"/>
    <w:qFormat/>
    <w:uiPriority w:val="0"/>
    <w:pPr>
      <w:pBdr>
        <w:left w:val="single" w:color="000000" w:sz="4" w:space="0"/>
        <w:right w:val="single" w:color="000000" w:sz="4" w:space="0"/>
      </w:pBdr>
      <w:spacing w:before="100" w:beforeAutospacing="1" w:after="100" w:afterAutospacing="1"/>
      <w:jc w:val="center"/>
    </w:pPr>
    <w:rPr>
      <w:rFonts w:ascii="宋体" w:hAnsi="宋体"/>
      <w:kern w:val="0"/>
      <w:sz w:val="24"/>
    </w:rPr>
  </w:style>
  <w:style w:type="paragraph" w:customStyle="1" w:styleId="293">
    <w:name w:val="UserStyle_209"/>
    <w:basedOn w:val="1"/>
    <w:qFormat/>
    <w:uiPriority w:val="0"/>
    <w:pPr>
      <w:pageBreakBefore/>
      <w:spacing w:after="160" w:line="240" w:lineRule="exact"/>
      <w:jc w:val="left"/>
    </w:pPr>
    <w:rPr>
      <w:rFonts w:ascii="Verdana" w:hAnsi="Verdana"/>
      <w:kern w:val="0"/>
      <w:sz w:val="20"/>
      <w:lang w:eastAsia="en-US"/>
    </w:rPr>
  </w:style>
  <w:style w:type="paragraph" w:customStyle="1" w:styleId="294">
    <w:name w:val="UserStyle_210"/>
    <w:basedOn w:val="250"/>
    <w:next w:val="250"/>
    <w:qFormat/>
    <w:uiPriority w:val="0"/>
    <w:pPr>
      <w:tabs>
        <w:tab w:val="left" w:pos="2120"/>
      </w:tabs>
      <w:ind w:firstLine="0" w:firstLineChars="0"/>
    </w:pPr>
    <w:rPr>
      <w:b/>
    </w:rPr>
  </w:style>
  <w:style w:type="paragraph" w:customStyle="1" w:styleId="295">
    <w:name w:val="UserStyle_211"/>
    <w:basedOn w:val="1"/>
    <w:qFormat/>
    <w:uiPriority w:val="0"/>
    <w:pPr>
      <w:spacing w:after="160" w:line="240" w:lineRule="exact"/>
      <w:jc w:val="left"/>
    </w:pPr>
    <w:rPr>
      <w:rFonts w:ascii="Verdana" w:hAnsi="Verdana" w:eastAsia="仿宋_GB2312"/>
      <w:kern w:val="0"/>
      <w:sz w:val="24"/>
      <w:lang w:eastAsia="en-US"/>
    </w:rPr>
  </w:style>
  <w:style w:type="paragraph" w:customStyle="1" w:styleId="296">
    <w:name w:val="UserStyle_21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cs="Times New Roman"/>
      <w:b/>
      <w:bCs/>
      <w:kern w:val="0"/>
      <w:sz w:val="20"/>
      <w:szCs w:val="28"/>
    </w:rPr>
  </w:style>
  <w:style w:type="paragraph" w:customStyle="1" w:styleId="297">
    <w:name w:val="UserStyle_213"/>
    <w:basedOn w:val="1"/>
    <w:qFormat/>
    <w:uiPriority w:val="0"/>
    <w:pPr>
      <w:spacing w:line="360" w:lineRule="auto"/>
      <w:ind w:firstLine="420"/>
    </w:pPr>
    <w:rPr>
      <w:sz w:val="24"/>
    </w:rPr>
  </w:style>
  <w:style w:type="paragraph" w:customStyle="1" w:styleId="298">
    <w:name w:val="UserStyle_214"/>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center"/>
    </w:pPr>
    <w:rPr>
      <w:rFonts w:ascii="宋体" w:hAnsi="宋体"/>
      <w:color w:val="000000"/>
      <w:kern w:val="0"/>
      <w:sz w:val="24"/>
      <w:szCs w:val="24"/>
    </w:rPr>
  </w:style>
  <w:style w:type="paragraph" w:customStyle="1" w:styleId="299">
    <w:name w:val="UserStyle_215"/>
    <w:qFormat/>
    <w:uiPriority w:val="0"/>
    <w:pPr>
      <w:textAlignment w:val="baseline"/>
    </w:pPr>
    <w:rPr>
      <w:rFonts w:ascii="宋体" w:hAnsi="Times New Roman" w:eastAsia="宋体" w:cstheme="minorBidi"/>
      <w:kern w:val="2"/>
      <w:lang w:val="en-US" w:eastAsia="zh-CN" w:bidi="ar-SA"/>
    </w:rPr>
  </w:style>
  <w:style w:type="paragraph" w:customStyle="1" w:styleId="300">
    <w:name w:val="UserStyle_216"/>
    <w:basedOn w:val="1"/>
    <w:qFormat/>
    <w:uiPriority w:val="0"/>
    <w:pPr>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jc w:val="right"/>
      <w:textAlignment w:val="center"/>
    </w:pPr>
    <w:rPr>
      <w:rFonts w:ascii="宋体" w:hAnsi="宋体"/>
      <w:color w:val="000000"/>
      <w:kern w:val="0"/>
      <w:sz w:val="24"/>
      <w:szCs w:val="24"/>
    </w:rPr>
  </w:style>
  <w:style w:type="paragraph" w:customStyle="1" w:styleId="301">
    <w:name w:val="UserStyle_217"/>
    <w:basedOn w:val="1"/>
    <w:qFormat/>
    <w:uiPriority w:val="0"/>
    <w:pPr>
      <w:spacing w:line="360" w:lineRule="auto"/>
    </w:pPr>
    <w:rPr>
      <w:sz w:val="24"/>
    </w:rPr>
  </w:style>
  <w:style w:type="paragraph" w:customStyle="1" w:styleId="302">
    <w:name w:val="UserStyle_218"/>
    <w:basedOn w:val="1"/>
    <w:next w:val="1"/>
    <w:qFormat/>
    <w:uiPriority w:val="0"/>
    <w:pPr>
      <w:spacing w:line="360" w:lineRule="auto"/>
    </w:pPr>
    <w:rPr>
      <w:rFonts w:eastAsia="黑体"/>
      <w:sz w:val="20"/>
    </w:rPr>
  </w:style>
  <w:style w:type="paragraph" w:customStyle="1" w:styleId="303">
    <w:name w:val="UserStyle_219"/>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ascii="仿宋_GB2312" w:hAnsi="宋体" w:eastAsia="仿宋_GB2312"/>
      <w:kern w:val="0"/>
      <w:sz w:val="20"/>
      <w:szCs w:val="28"/>
    </w:rPr>
  </w:style>
  <w:style w:type="paragraph" w:customStyle="1" w:styleId="304">
    <w:name w:val="UserStyle_220"/>
    <w:basedOn w:val="1"/>
    <w:qFormat/>
    <w:uiPriority w:val="0"/>
    <w:pPr>
      <w:spacing w:line="240" w:lineRule="atLeast"/>
      <w:ind w:left="420" w:firstLine="420"/>
    </w:pPr>
    <w:rPr>
      <w:kern w:val="0"/>
      <w:sz w:val="21"/>
    </w:rPr>
  </w:style>
  <w:style w:type="paragraph" w:customStyle="1" w:styleId="305">
    <w:name w:val="UserStyle_221"/>
    <w:basedOn w:val="1"/>
    <w:qFormat/>
    <w:uiPriority w:val="0"/>
    <w:pPr>
      <w:pBdr>
        <w:top w:val="single" w:color="000000" w:sz="4" w:space="0"/>
        <w:left w:val="single" w:color="000000" w:sz="4" w:space="0"/>
        <w:bottom w:val="single" w:color="000000" w:sz="8" w:space="0"/>
        <w:right w:val="single" w:color="000000" w:sz="8" w:space="0"/>
      </w:pBdr>
      <w:shd w:val="clear" w:color="auto" w:fill="FFFFFF"/>
      <w:spacing w:before="100" w:beforeAutospacing="1" w:after="100" w:afterAutospacing="1"/>
      <w:jc w:val="right"/>
      <w:textAlignment w:val="center"/>
    </w:pPr>
    <w:rPr>
      <w:rFonts w:ascii="宋体" w:hAnsi="宋体"/>
      <w:color w:val="000000"/>
      <w:kern w:val="0"/>
      <w:sz w:val="24"/>
      <w:szCs w:val="24"/>
    </w:rPr>
  </w:style>
  <w:style w:type="paragraph" w:customStyle="1" w:styleId="306">
    <w:name w:val="UserStyle_222"/>
    <w:basedOn w:val="59"/>
    <w:qFormat/>
    <w:uiPriority w:val="0"/>
    <w:pPr>
      <w:suppressAutoHyphens/>
      <w:jc w:val="left"/>
    </w:pPr>
    <w:rPr>
      <w:rFonts w:ascii="Times New Roman" w:eastAsia="Times New Roman"/>
      <w:kern w:val="0"/>
      <w:sz w:val="24"/>
    </w:rPr>
  </w:style>
  <w:style w:type="paragraph" w:customStyle="1" w:styleId="307">
    <w:name w:val="UserStyle_223"/>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eastAsia="仿宋_GB2312"/>
      <w:kern w:val="0"/>
      <w:sz w:val="20"/>
      <w:szCs w:val="28"/>
    </w:rPr>
  </w:style>
  <w:style w:type="paragraph" w:customStyle="1" w:styleId="308">
    <w:name w:val="UserStyle_224"/>
    <w:basedOn w:val="1"/>
    <w:qFormat/>
    <w:uiPriority w:val="0"/>
    <w:pPr>
      <w:spacing w:line="360" w:lineRule="auto"/>
      <w:jc w:val="left"/>
    </w:pPr>
    <w:rPr>
      <w:b/>
      <w:kern w:val="0"/>
      <w:sz w:val="21"/>
    </w:rPr>
  </w:style>
  <w:style w:type="paragraph" w:customStyle="1" w:styleId="309">
    <w:name w:val="UserStyle_225"/>
    <w:basedOn w:val="1"/>
    <w:qFormat/>
    <w:uiPriority w:val="0"/>
    <w:pPr>
      <w:spacing w:after="160" w:line="240" w:lineRule="exact"/>
      <w:jc w:val="left"/>
    </w:pPr>
    <w:rPr>
      <w:rFonts w:ascii="Verdana" w:hAnsi="Verdana"/>
      <w:kern w:val="0"/>
      <w:sz w:val="20"/>
      <w:lang w:eastAsia="en-US"/>
    </w:rPr>
  </w:style>
  <w:style w:type="paragraph" w:customStyle="1" w:styleId="310">
    <w:name w:val="UserStyle_226"/>
    <w:basedOn w:val="51"/>
    <w:qFormat/>
    <w:uiPriority w:val="0"/>
    <w:rPr>
      <w:rFonts w:ascii="Tahoma" w:hAnsi="Tahoma"/>
      <w:sz w:val="24"/>
    </w:rPr>
  </w:style>
  <w:style w:type="paragraph" w:customStyle="1" w:styleId="311">
    <w:name w:val="UserStyle_227"/>
    <w:basedOn w:val="1"/>
    <w:qFormat/>
    <w:uiPriority w:val="0"/>
    <w:pPr>
      <w:spacing w:line="300" w:lineRule="auto"/>
      <w:ind w:firstLine="200" w:firstLineChars="200"/>
    </w:pPr>
    <w:rPr>
      <w:sz w:val="24"/>
    </w:rPr>
  </w:style>
  <w:style w:type="paragraph" w:customStyle="1" w:styleId="312">
    <w:name w:val="UserStyle_228"/>
    <w:basedOn w:val="1"/>
    <w:qFormat/>
    <w:uiPriority w:val="0"/>
    <w:pPr>
      <w:spacing w:after="160" w:line="240" w:lineRule="exact"/>
      <w:jc w:val="left"/>
    </w:pPr>
    <w:rPr>
      <w:rFonts w:ascii="Verdana" w:hAnsi="Verdana"/>
      <w:kern w:val="0"/>
      <w:sz w:val="18"/>
      <w:lang w:eastAsia="en-US"/>
    </w:rPr>
  </w:style>
  <w:style w:type="paragraph" w:customStyle="1" w:styleId="313">
    <w:name w:val="UserStyle_229"/>
    <w:basedOn w:val="1"/>
    <w:qFormat/>
    <w:uiPriority w:val="0"/>
    <w:pPr>
      <w:spacing w:before="40" w:after="40"/>
    </w:pPr>
    <w:rPr>
      <w:sz w:val="24"/>
    </w:rPr>
  </w:style>
  <w:style w:type="paragraph" w:customStyle="1" w:styleId="314">
    <w:name w:val="UserStyle_230"/>
    <w:basedOn w:val="1"/>
    <w:qFormat/>
    <w:uiPriority w:val="0"/>
    <w:pPr>
      <w:tabs>
        <w:tab w:val="left" w:pos="907"/>
      </w:tabs>
      <w:ind w:left="907" w:hanging="453"/>
    </w:pPr>
    <w:rPr>
      <w:sz w:val="24"/>
      <w:szCs w:val="24"/>
    </w:rPr>
  </w:style>
  <w:style w:type="paragraph" w:customStyle="1" w:styleId="315">
    <w:name w:val="UserStyle_231"/>
    <w:basedOn w:val="1"/>
    <w:qFormat/>
    <w:uiPriority w:val="0"/>
    <w:pPr>
      <w:pBdr>
        <w:top w:val="single" w:color="000000" w:sz="8" w:space="0"/>
        <w:left w:val="single" w:color="000000" w:sz="8"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316">
    <w:name w:val="UserStyle_232"/>
    <w:basedOn w:val="25"/>
    <w:qFormat/>
    <w:uiPriority w:val="0"/>
    <w:pPr>
      <w:tabs>
        <w:tab w:val="left" w:pos="720"/>
      </w:tabs>
      <w:spacing w:before="500" w:after="260" w:line="560" w:lineRule="atLeast"/>
      <w:ind w:left="420" w:hanging="420"/>
    </w:pPr>
  </w:style>
  <w:style w:type="paragraph" w:customStyle="1" w:styleId="317">
    <w:name w:val="UserStyle_233"/>
    <w:basedOn w:val="1"/>
    <w:qFormat/>
    <w:uiPriority w:val="0"/>
    <w:pPr>
      <w:spacing w:line="240" w:lineRule="atLeast"/>
      <w:jc w:val="center"/>
    </w:pPr>
    <w:rPr>
      <w:sz w:val="21"/>
    </w:rPr>
  </w:style>
  <w:style w:type="paragraph" w:customStyle="1" w:styleId="318">
    <w:name w:val="UserStyle_234"/>
    <w:basedOn w:val="1"/>
    <w:qFormat/>
    <w:uiPriority w:val="0"/>
    <w:pPr>
      <w:spacing w:line="300" w:lineRule="auto"/>
      <w:jc w:val="left"/>
    </w:pPr>
    <w:rPr>
      <w:sz w:val="21"/>
    </w:rPr>
  </w:style>
  <w:style w:type="paragraph" w:customStyle="1" w:styleId="319">
    <w:name w:val="UserStyle_235"/>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eastAsia="仿宋_GB2312"/>
      <w:kern w:val="0"/>
      <w:sz w:val="20"/>
      <w:szCs w:val="28"/>
    </w:rPr>
  </w:style>
  <w:style w:type="paragraph" w:customStyle="1" w:styleId="320">
    <w:name w:val="UserStyle_23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hAnsi="宋体" w:eastAsia="仿宋_GB2312"/>
      <w:kern w:val="0"/>
      <w:sz w:val="16"/>
      <w:szCs w:val="16"/>
    </w:rPr>
  </w:style>
  <w:style w:type="paragraph" w:customStyle="1" w:styleId="321">
    <w:name w:val="UserStyle_237"/>
    <w:basedOn w:val="1"/>
    <w:qFormat/>
    <w:uiPriority w:val="0"/>
    <w:pPr>
      <w:spacing w:before="120" w:line="360" w:lineRule="auto"/>
      <w:ind w:firstLine="480"/>
    </w:pPr>
    <w:rPr>
      <w:sz w:val="24"/>
    </w:rPr>
  </w:style>
  <w:style w:type="paragraph" w:customStyle="1" w:styleId="322">
    <w:name w:val="UserStyle_238"/>
    <w:basedOn w:val="1"/>
    <w:qFormat/>
    <w:uiPriority w:val="0"/>
    <w:rPr>
      <w:rFonts w:ascii="Tahoma" w:hAnsi="Tahoma"/>
      <w:sz w:val="24"/>
    </w:rPr>
  </w:style>
  <w:style w:type="paragraph" w:customStyle="1" w:styleId="323">
    <w:name w:val="UserStyle_239"/>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textAlignment w:val="center"/>
    </w:pPr>
    <w:rPr>
      <w:rFonts w:eastAsia="仿宋_GB2312"/>
      <w:kern w:val="0"/>
      <w:sz w:val="20"/>
      <w:szCs w:val="28"/>
    </w:rPr>
  </w:style>
  <w:style w:type="paragraph" w:customStyle="1" w:styleId="324">
    <w:name w:val="UserStyle_240"/>
    <w:basedOn w:val="1"/>
    <w:qFormat/>
    <w:uiPriority w:val="0"/>
    <w:pPr>
      <w:spacing w:after="160" w:line="240" w:lineRule="exact"/>
      <w:jc w:val="left"/>
    </w:pPr>
    <w:rPr>
      <w:rFonts w:ascii="Verdana" w:hAnsi="Verdana"/>
      <w:kern w:val="0"/>
      <w:sz w:val="20"/>
      <w:lang w:eastAsia="en-US"/>
    </w:rPr>
  </w:style>
  <w:style w:type="paragraph" w:customStyle="1" w:styleId="325">
    <w:name w:val="UserStyle_241"/>
    <w:basedOn w:val="1"/>
    <w:qFormat/>
    <w:uiPriority w:val="0"/>
    <w:pPr>
      <w:spacing w:before="100" w:beforeAutospacing="1" w:after="100" w:afterAutospacing="1"/>
      <w:jc w:val="left"/>
    </w:pPr>
    <w:rPr>
      <w:rFonts w:ascii="宋体" w:hAnsi="宋体" w:eastAsia="仿宋_GB2312"/>
      <w:kern w:val="0"/>
      <w:sz w:val="18"/>
      <w:szCs w:val="18"/>
    </w:rPr>
  </w:style>
  <w:style w:type="paragraph" w:customStyle="1" w:styleId="326">
    <w:name w:val="UserStyle_242"/>
    <w:basedOn w:val="1"/>
    <w:qFormat/>
    <w:uiPriority w:val="0"/>
    <w:pPr>
      <w:pBdr>
        <w:top w:val="single" w:color="000000" w:sz="4" w:space="0"/>
        <w:bottom w:val="single" w:color="000000" w:sz="8" w:space="0"/>
        <w:right w:val="single" w:color="000000" w:sz="4"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327">
    <w:name w:val="UserStyle_243"/>
    <w:basedOn w:val="1"/>
    <w:qFormat/>
    <w:uiPriority w:val="0"/>
    <w:pPr>
      <w:spacing w:before="120"/>
      <w:ind w:firstLine="420"/>
    </w:pPr>
    <w:rPr>
      <w:sz w:val="24"/>
    </w:rPr>
  </w:style>
  <w:style w:type="paragraph" w:customStyle="1" w:styleId="328">
    <w:name w:val="UserStyle_244"/>
    <w:basedOn w:val="1"/>
    <w:qFormat/>
    <w:uiPriority w:val="0"/>
    <w:pPr>
      <w:pBdr>
        <w:top w:val="single" w:color="000000" w:sz="8"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329">
    <w:name w:val="UserStyle_245"/>
    <w:basedOn w:val="1"/>
    <w:qFormat/>
    <w:uiPriority w:val="0"/>
    <w:pPr>
      <w:snapToGrid w:val="0"/>
      <w:spacing w:line="360" w:lineRule="auto"/>
    </w:pPr>
    <w:rPr>
      <w:sz w:val="24"/>
    </w:rPr>
  </w:style>
  <w:style w:type="paragraph" w:customStyle="1" w:styleId="330">
    <w:name w:val="UserStyle_246"/>
    <w:basedOn w:val="1"/>
    <w:next w:val="1"/>
    <w:qFormat/>
    <w:uiPriority w:val="0"/>
    <w:pPr>
      <w:tabs>
        <w:tab w:val="left" w:pos="420"/>
        <w:tab w:val="left" w:pos="624"/>
      </w:tabs>
      <w:ind w:left="420" w:hanging="420"/>
    </w:pPr>
    <w:rPr>
      <w:rFonts w:ascii="黑体" w:hAnsi="黑体" w:eastAsia="黑体"/>
      <w:b/>
      <w:sz w:val="32"/>
    </w:rPr>
  </w:style>
  <w:style w:type="paragraph" w:customStyle="1" w:styleId="331">
    <w:name w:val="UserStyle_247"/>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left"/>
      <w:textAlignment w:val="center"/>
    </w:pPr>
    <w:rPr>
      <w:rFonts w:ascii="仿宋_GB2312" w:hAnsi="宋体" w:eastAsia="仿宋_GB2312" w:cs="宋体"/>
      <w:b/>
      <w:bCs/>
      <w:color w:val="FF0000"/>
      <w:kern w:val="0"/>
      <w:sz w:val="20"/>
      <w:szCs w:val="28"/>
    </w:rPr>
  </w:style>
  <w:style w:type="paragraph" w:customStyle="1" w:styleId="332">
    <w:name w:val="UserStyle_248"/>
    <w:basedOn w:val="69"/>
    <w:qFormat/>
    <w:uiPriority w:val="0"/>
    <w:rPr>
      <w:color w:val="000000"/>
      <w:lang w:val="en-GB"/>
    </w:rPr>
  </w:style>
  <w:style w:type="paragraph" w:customStyle="1" w:styleId="333">
    <w:name w:val="UserStyle_249"/>
    <w:basedOn w:val="1"/>
    <w:next w:val="1"/>
    <w:qFormat/>
    <w:uiPriority w:val="0"/>
    <w:pPr>
      <w:snapToGrid w:val="0"/>
      <w:spacing w:after="120"/>
      <w:ind w:firstLine="540" w:firstLineChars="257"/>
    </w:pPr>
    <w:rPr>
      <w:sz w:val="21"/>
    </w:rPr>
  </w:style>
  <w:style w:type="paragraph" w:customStyle="1" w:styleId="334">
    <w:name w:val="UserStyle_250"/>
    <w:basedOn w:val="1"/>
    <w:qFormat/>
    <w:uiPriority w:val="0"/>
    <w:pPr>
      <w:pBdr>
        <w:left w:val="single" w:color="000000" w:sz="4" w:space="0"/>
        <w:bottom w:val="single" w:color="000000" w:sz="4" w:space="0"/>
        <w:right w:val="single" w:color="000000" w:sz="8" w:space="0"/>
      </w:pBdr>
      <w:spacing w:before="100" w:beforeAutospacing="1" w:after="100" w:afterAutospacing="1"/>
      <w:jc w:val="center"/>
      <w:textAlignment w:val="center"/>
    </w:pPr>
    <w:rPr>
      <w:rFonts w:eastAsia="仿宋_GB2312"/>
      <w:kern w:val="0"/>
      <w:sz w:val="18"/>
      <w:szCs w:val="18"/>
    </w:rPr>
  </w:style>
  <w:style w:type="paragraph" w:customStyle="1" w:styleId="335">
    <w:name w:val="UserStyle_251"/>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textAlignment w:val="center"/>
    </w:pPr>
    <w:rPr>
      <w:rFonts w:ascii="仿宋_GB2312" w:hAnsi="宋体" w:eastAsia="仿宋_GB2312" w:cs="宋体"/>
      <w:b/>
      <w:bCs/>
      <w:kern w:val="0"/>
      <w:sz w:val="20"/>
      <w:szCs w:val="28"/>
    </w:rPr>
  </w:style>
  <w:style w:type="paragraph" w:customStyle="1" w:styleId="336">
    <w:name w:val="UserStyle_252"/>
    <w:basedOn w:val="24"/>
    <w:next w:val="104"/>
    <w:qFormat/>
    <w:uiPriority w:val="0"/>
    <w:pPr>
      <w:tabs>
        <w:tab w:val="left" w:pos="1280"/>
        <w:tab w:val="right" w:leader="dot" w:pos="8777"/>
      </w:tabs>
      <w:spacing w:before="312" w:after="0" w:line="240" w:lineRule="auto"/>
      <w:ind w:left="851" w:hanging="851"/>
    </w:pPr>
    <w:rPr>
      <w:rFonts w:ascii="黑体" w:hAnsi="宋体" w:eastAsia="黑体"/>
      <w:sz w:val="30"/>
    </w:rPr>
  </w:style>
  <w:style w:type="paragraph" w:customStyle="1" w:styleId="337">
    <w:name w:val="UserStyle_253"/>
    <w:basedOn w:val="1"/>
    <w:qFormat/>
    <w:uiPriority w:val="0"/>
    <w:pPr>
      <w:pBdr>
        <w:bottom w:val="single" w:color="000000" w:sz="4" w:space="0"/>
      </w:pBdr>
      <w:spacing w:before="100" w:beforeAutospacing="1" w:after="100" w:afterAutospacing="1"/>
      <w:jc w:val="center"/>
      <w:textAlignment w:val="center"/>
    </w:pPr>
    <w:rPr>
      <w:rFonts w:eastAsia="仿宋_GB2312" w:cs="Times New Roman"/>
      <w:b/>
      <w:bCs/>
      <w:kern w:val="0"/>
      <w:szCs w:val="28"/>
    </w:rPr>
  </w:style>
  <w:style w:type="paragraph" w:customStyle="1" w:styleId="338">
    <w:name w:val="UserStyle_254"/>
    <w:basedOn w:val="1"/>
    <w:qFormat/>
    <w:uiPriority w:val="0"/>
    <w:pPr>
      <w:spacing w:before="100" w:beforeAutospacing="1" w:after="100" w:afterAutospacing="1"/>
      <w:jc w:val="left"/>
    </w:pPr>
    <w:rPr>
      <w:rFonts w:ascii="仿宋_GB2312" w:hAnsi="宋体" w:eastAsia="仿宋_GB2312" w:cs="宋体"/>
      <w:b/>
      <w:bCs/>
      <w:kern w:val="0"/>
      <w:sz w:val="20"/>
      <w:szCs w:val="28"/>
    </w:rPr>
  </w:style>
  <w:style w:type="paragraph" w:customStyle="1" w:styleId="339">
    <w:name w:val="UserStyle_255"/>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left"/>
      <w:textAlignment w:val="center"/>
    </w:pPr>
    <w:rPr>
      <w:rFonts w:ascii="仿宋_GB2312" w:hAnsi="宋体" w:eastAsia="仿宋_GB2312" w:cs="宋体"/>
      <w:b/>
      <w:bCs/>
      <w:kern w:val="0"/>
      <w:sz w:val="20"/>
      <w:szCs w:val="28"/>
    </w:rPr>
  </w:style>
  <w:style w:type="paragraph" w:customStyle="1" w:styleId="340">
    <w:name w:val="UserStyle_256"/>
    <w:basedOn w:val="1"/>
    <w:qFormat/>
    <w:uiPriority w:val="0"/>
    <w:pPr>
      <w:spacing w:line="360" w:lineRule="auto"/>
    </w:pPr>
    <w:rPr>
      <w:rFonts w:eastAsia="仿宋_GB2312"/>
      <w:sz w:val="21"/>
    </w:rPr>
  </w:style>
  <w:style w:type="paragraph" w:customStyle="1" w:styleId="341">
    <w:name w:val="UserStyle_257"/>
    <w:basedOn w:val="1"/>
    <w:qFormat/>
    <w:uiPriority w:val="0"/>
    <w:pPr>
      <w:spacing w:before="120"/>
      <w:ind w:firstLine="420"/>
    </w:pPr>
    <w:rPr>
      <w:sz w:val="24"/>
    </w:rPr>
  </w:style>
  <w:style w:type="paragraph" w:customStyle="1" w:styleId="342">
    <w:name w:val="UserStyle_258"/>
    <w:basedOn w:val="1"/>
    <w:qFormat/>
    <w:uiPriority w:val="0"/>
    <w:pPr>
      <w:spacing w:before="156" w:after="156"/>
      <w:jc w:val="center"/>
    </w:pPr>
    <w:rPr>
      <w:rFonts w:ascii="黑体" w:eastAsia="黑体"/>
      <w:b/>
      <w:outline/>
      <w:color w:val="000000"/>
      <w:sz w:val="44"/>
      <w:szCs w:val="28"/>
      <w14:shadow w14:blurRad="0" w14:dist="254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14:textFill>
        <w14:noFill/>
      </w14:textFill>
    </w:rPr>
  </w:style>
  <w:style w:type="paragraph" w:customStyle="1" w:styleId="343">
    <w:name w:val="UserStyle_259"/>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eastAsia="仿宋_GB2312"/>
      <w:kern w:val="0"/>
      <w:sz w:val="20"/>
      <w:szCs w:val="28"/>
    </w:rPr>
  </w:style>
  <w:style w:type="paragraph" w:customStyle="1" w:styleId="344">
    <w:name w:val="UserStyle_260"/>
    <w:basedOn w:val="14"/>
    <w:next w:val="1"/>
    <w:qFormat/>
    <w:uiPriority w:val="0"/>
    <w:pPr>
      <w:spacing w:before="240" w:after="720"/>
    </w:pPr>
    <w:rPr>
      <w:sz w:val="28"/>
    </w:rPr>
  </w:style>
  <w:style w:type="paragraph" w:customStyle="1" w:styleId="345">
    <w:name w:val="UserStyle_261"/>
    <w:basedOn w:val="1"/>
    <w:qFormat/>
    <w:uiPriority w:val="0"/>
    <w:rPr>
      <w:sz w:val="21"/>
    </w:rPr>
  </w:style>
  <w:style w:type="paragraph" w:customStyle="1" w:styleId="346">
    <w:name w:val="UserStyle_262"/>
    <w:basedOn w:val="1"/>
    <w:qFormat/>
    <w:uiPriority w:val="0"/>
    <w:rPr>
      <w:rFonts w:ascii="宋体" w:hAnsi="宋体"/>
      <w:kern w:val="0"/>
      <w:sz w:val="21"/>
    </w:rPr>
  </w:style>
  <w:style w:type="paragraph" w:customStyle="1" w:styleId="347">
    <w:name w:val="UserStyle_26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20"/>
      <w:szCs w:val="28"/>
    </w:rPr>
  </w:style>
  <w:style w:type="paragraph" w:customStyle="1" w:styleId="348">
    <w:name w:val="UserStyle_264"/>
    <w:basedOn w:val="1"/>
    <w:qFormat/>
    <w:uiPriority w:val="0"/>
    <w:pPr>
      <w:spacing w:before="100" w:beforeAutospacing="1" w:after="100" w:afterAutospacing="1"/>
      <w:jc w:val="left"/>
    </w:pPr>
    <w:rPr>
      <w:rFonts w:eastAsia="仿宋_GB2312" w:cs="Times New Roman"/>
      <w:b/>
      <w:bCs/>
      <w:kern w:val="0"/>
      <w:sz w:val="20"/>
      <w:szCs w:val="28"/>
    </w:rPr>
  </w:style>
  <w:style w:type="paragraph" w:customStyle="1" w:styleId="349">
    <w:name w:val="UserStyle_265"/>
    <w:basedOn w:val="1"/>
    <w:qFormat/>
    <w:uiPriority w:val="0"/>
    <w:pPr>
      <w:numPr>
        <w:ilvl w:val="0"/>
        <w:numId w:val="8"/>
      </w:numPr>
      <w:spacing w:line="360" w:lineRule="auto"/>
    </w:pPr>
    <w:rPr>
      <w:rFonts w:eastAsia="仿宋_GB2312"/>
    </w:rPr>
  </w:style>
  <w:style w:type="paragraph" w:customStyle="1" w:styleId="350">
    <w:name w:val="UserStyle_266"/>
    <w:basedOn w:val="1"/>
    <w:qFormat/>
    <w:uiPriority w:val="0"/>
    <w:pPr>
      <w:spacing w:after="160" w:line="240" w:lineRule="exact"/>
      <w:jc w:val="left"/>
    </w:pPr>
    <w:rPr>
      <w:rFonts w:ascii="Verdana" w:hAnsi="Verdana"/>
      <w:kern w:val="0"/>
      <w:sz w:val="20"/>
      <w:lang w:eastAsia="en-US"/>
    </w:rPr>
  </w:style>
  <w:style w:type="paragraph" w:customStyle="1" w:styleId="351">
    <w:name w:val="UserStyle_267"/>
    <w:basedOn w:val="1"/>
    <w:qFormat/>
    <w:uiPriority w:val="0"/>
    <w:pPr>
      <w:jc w:val="left"/>
    </w:pPr>
    <w:rPr>
      <w:kern w:val="0"/>
      <w:sz w:val="24"/>
    </w:rPr>
  </w:style>
  <w:style w:type="paragraph" w:customStyle="1" w:styleId="352">
    <w:name w:val="UserStyle_268"/>
    <w:basedOn w:val="1"/>
    <w:qFormat/>
    <w:uiPriority w:val="0"/>
    <w:pPr>
      <w:spacing w:before="100" w:beforeAutospacing="1" w:after="100" w:afterAutospacing="1"/>
      <w:jc w:val="left"/>
    </w:pPr>
    <w:rPr>
      <w:rFonts w:ascii="宋体" w:hAnsi="宋体"/>
      <w:kern w:val="0"/>
      <w:sz w:val="24"/>
      <w:szCs w:val="24"/>
    </w:rPr>
  </w:style>
  <w:style w:type="paragraph" w:customStyle="1" w:styleId="353">
    <w:name w:val="UserStyle_269"/>
    <w:basedOn w:val="1"/>
    <w:qFormat/>
    <w:uiPriority w:val="0"/>
    <w:rPr>
      <w:rFonts w:ascii="Tahoma" w:hAnsi="Tahoma"/>
      <w:sz w:val="24"/>
      <w:szCs w:val="24"/>
    </w:rPr>
  </w:style>
  <w:style w:type="paragraph" w:customStyle="1" w:styleId="354">
    <w:name w:val="UserStyle_27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hAnsi="宋体" w:eastAsia="仿宋_GB2312"/>
      <w:kern w:val="0"/>
      <w:sz w:val="20"/>
      <w:szCs w:val="28"/>
    </w:rPr>
  </w:style>
  <w:style w:type="paragraph" w:customStyle="1" w:styleId="355">
    <w:name w:val="UserStyle_271"/>
    <w:basedOn w:val="1"/>
    <w:qFormat/>
    <w:uiPriority w:val="0"/>
    <w:pPr>
      <w:spacing w:before="100" w:beforeAutospacing="1" w:after="100" w:afterAutospacing="1" w:line="280" w:lineRule="atLeast"/>
      <w:ind w:firstLine="375"/>
      <w:jc w:val="left"/>
    </w:pPr>
    <w:rPr>
      <w:rFonts w:ascii="宋体" w:hAnsi="宋体"/>
      <w:color w:val="000000"/>
      <w:kern w:val="0"/>
      <w:sz w:val="18"/>
    </w:rPr>
  </w:style>
  <w:style w:type="paragraph" w:customStyle="1" w:styleId="356">
    <w:name w:val="UserStyle_272"/>
    <w:basedOn w:val="1"/>
    <w:qFormat/>
    <w:uiPriority w:val="0"/>
    <w:pPr>
      <w:spacing w:after="160" w:line="240" w:lineRule="exact"/>
      <w:jc w:val="left"/>
    </w:pPr>
    <w:rPr>
      <w:rFonts w:ascii="Verdana" w:hAnsi="Verdana"/>
      <w:kern w:val="0"/>
      <w:sz w:val="20"/>
      <w:lang w:eastAsia="en-US"/>
    </w:rPr>
  </w:style>
  <w:style w:type="paragraph" w:customStyle="1" w:styleId="357">
    <w:name w:val="UserStyle_27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20"/>
      <w:szCs w:val="28"/>
    </w:rPr>
  </w:style>
  <w:style w:type="paragraph" w:customStyle="1" w:styleId="358">
    <w:name w:val="UserStyle_274"/>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left"/>
      <w:textAlignment w:val="center"/>
    </w:pPr>
    <w:rPr>
      <w:rFonts w:eastAsia="仿宋_GB2312"/>
      <w:kern w:val="0"/>
      <w:sz w:val="20"/>
      <w:szCs w:val="28"/>
    </w:rPr>
  </w:style>
  <w:style w:type="paragraph" w:customStyle="1" w:styleId="359">
    <w:name w:val="UserStyle_275"/>
    <w:basedOn w:val="27"/>
    <w:qFormat/>
    <w:uiPriority w:val="0"/>
    <w:pPr>
      <w:spacing w:before="156"/>
      <w:jc w:val="left"/>
    </w:pPr>
    <w:rPr>
      <w:kern w:val="24"/>
      <w:sz w:val="28"/>
    </w:rPr>
  </w:style>
  <w:style w:type="paragraph" w:customStyle="1" w:styleId="360">
    <w:name w:val="UserStyle_276"/>
    <w:basedOn w:val="1"/>
    <w:qFormat/>
    <w:uiPriority w:val="0"/>
    <w:pPr>
      <w:tabs>
        <w:tab w:val="left" w:pos="1050"/>
        <w:tab w:val="right" w:leader="dot" w:pos="8296"/>
      </w:tabs>
    </w:pPr>
    <w:rPr>
      <w:caps/>
      <w:spacing w:val="20"/>
      <w:sz w:val="24"/>
    </w:rPr>
  </w:style>
  <w:style w:type="paragraph" w:customStyle="1" w:styleId="361">
    <w:name w:val="UserStyle_277"/>
    <w:qFormat/>
    <w:uiPriority w:val="0"/>
    <w:pPr>
      <w:keepNext/>
      <w:snapToGrid w:val="0"/>
      <w:spacing w:before="80" w:after="80"/>
      <w:jc w:val="center"/>
      <w:textAlignment w:val="baseline"/>
    </w:pPr>
    <w:rPr>
      <w:rFonts w:ascii="Arial" w:hAnsi="Arial" w:eastAsia="黑体" w:cstheme="minorBidi"/>
      <w:sz w:val="18"/>
      <w:lang w:val="en-US" w:eastAsia="zh-CN" w:bidi="ar-SA"/>
    </w:rPr>
  </w:style>
  <w:style w:type="paragraph" w:customStyle="1" w:styleId="362">
    <w:name w:val="UserStyle_278"/>
    <w:basedOn w:val="1"/>
    <w:qFormat/>
    <w:uiPriority w:val="0"/>
    <w:pPr>
      <w:tabs>
        <w:tab w:val="left" w:pos="425"/>
      </w:tabs>
      <w:ind w:left="425" w:hanging="425"/>
    </w:pPr>
    <w:rPr>
      <w:rFonts w:ascii="Tahoma" w:hAnsi="Tahoma"/>
      <w:sz w:val="24"/>
    </w:rPr>
  </w:style>
  <w:style w:type="paragraph" w:customStyle="1" w:styleId="363">
    <w:name w:val="UserStyle_279"/>
    <w:basedOn w:val="1"/>
    <w:qFormat/>
    <w:uiPriority w:val="0"/>
    <w:pPr>
      <w:numPr>
        <w:ilvl w:val="0"/>
        <w:numId w:val="9"/>
      </w:numPr>
      <w:snapToGrid w:val="0"/>
      <w:spacing w:line="360" w:lineRule="auto"/>
    </w:pPr>
    <w:rPr>
      <w:rFonts w:ascii="Arial" w:hAnsi="Arial"/>
      <w:b/>
      <w:sz w:val="24"/>
    </w:rPr>
  </w:style>
  <w:style w:type="paragraph" w:customStyle="1" w:styleId="364">
    <w:name w:val="UserStyle_280"/>
    <w:basedOn w:val="1"/>
    <w:qFormat/>
    <w:uiPriority w:val="0"/>
    <w:pPr>
      <w:pBdr>
        <w:top w:val="single" w:color="000000" w:sz="4" w:space="0"/>
        <w:left w:val="single" w:color="000000" w:sz="4" w:space="0"/>
        <w:bottom w:val="single" w:color="000000" w:sz="4" w:space="0"/>
        <w:right w:val="single" w:color="000000" w:sz="8" w:space="0"/>
      </w:pBdr>
      <w:shd w:val="clear" w:color="auto" w:fill="FFFFFF"/>
      <w:spacing w:before="100" w:beforeAutospacing="1" w:after="100" w:afterAutospacing="1"/>
      <w:jc w:val="right"/>
      <w:textAlignment w:val="center"/>
    </w:pPr>
    <w:rPr>
      <w:rFonts w:ascii="宋体" w:hAnsi="宋体"/>
      <w:color w:val="000000"/>
      <w:kern w:val="0"/>
      <w:sz w:val="24"/>
      <w:szCs w:val="24"/>
    </w:rPr>
  </w:style>
  <w:style w:type="paragraph" w:customStyle="1" w:styleId="365">
    <w:name w:val="UserStyle_281"/>
    <w:qFormat/>
    <w:uiPriority w:val="0"/>
    <w:pPr>
      <w:snapToGrid w:val="0"/>
      <w:spacing w:before="80" w:after="80"/>
      <w:textAlignment w:val="baseline"/>
    </w:pPr>
    <w:rPr>
      <w:rFonts w:ascii="Arial" w:hAnsi="Arial" w:eastAsia="宋体" w:cstheme="minorBidi"/>
      <w:kern w:val="2"/>
      <w:sz w:val="18"/>
      <w:lang w:val="en-US" w:eastAsia="zh-CN" w:bidi="ar-SA"/>
    </w:rPr>
  </w:style>
  <w:style w:type="paragraph" w:customStyle="1" w:styleId="366">
    <w:name w:val="UserStyle_282"/>
    <w:basedOn w:val="1"/>
    <w:qFormat/>
    <w:uiPriority w:val="0"/>
    <w:rPr>
      <w:rFonts w:ascii="Tahoma" w:hAnsi="Tahoma"/>
      <w:sz w:val="21"/>
    </w:rPr>
  </w:style>
  <w:style w:type="paragraph" w:customStyle="1" w:styleId="367">
    <w:name w:val="UserStyle_283"/>
    <w:basedOn w:val="14"/>
    <w:qFormat/>
    <w:uiPriority w:val="0"/>
    <w:pPr>
      <w:spacing w:before="720"/>
    </w:pPr>
  </w:style>
  <w:style w:type="paragraph" w:customStyle="1" w:styleId="368">
    <w:name w:val="UserStyle_284"/>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ascii="仿宋_GB2312" w:hAnsi="宋体" w:eastAsia="仿宋_GB2312"/>
      <w:kern w:val="0"/>
      <w:sz w:val="20"/>
      <w:szCs w:val="28"/>
    </w:rPr>
  </w:style>
  <w:style w:type="paragraph" w:customStyle="1" w:styleId="369">
    <w:name w:val="UserStyle_285"/>
    <w:basedOn w:val="1"/>
    <w:qFormat/>
    <w:uiPriority w:val="0"/>
    <w:pPr>
      <w:numPr>
        <w:ilvl w:val="0"/>
        <w:numId w:val="10"/>
      </w:numPr>
      <w:spacing w:line="360" w:lineRule="auto"/>
      <w:ind w:firstLine="480" w:firstLineChars="200"/>
    </w:pPr>
    <w:rPr>
      <w:sz w:val="24"/>
    </w:rPr>
  </w:style>
  <w:style w:type="paragraph" w:customStyle="1" w:styleId="370">
    <w:name w:val="UserStyle_286"/>
    <w:basedOn w:val="1"/>
    <w:qFormat/>
    <w:uiPriority w:val="0"/>
    <w:pPr>
      <w:numPr>
        <w:ilvl w:val="0"/>
        <w:numId w:val="11"/>
      </w:numPr>
      <w:tabs>
        <w:tab w:val="left" w:pos="425"/>
      </w:tabs>
    </w:pPr>
    <w:rPr>
      <w:rFonts w:ascii="Tahoma" w:hAnsi="Tahoma"/>
      <w:sz w:val="24"/>
    </w:rPr>
  </w:style>
  <w:style w:type="paragraph" w:customStyle="1" w:styleId="371">
    <w:name w:val="UserStyle_287"/>
    <w:basedOn w:val="1"/>
    <w:qFormat/>
    <w:uiPriority w:val="0"/>
    <w:pPr>
      <w:pBdr>
        <w:left w:val="single" w:color="000000" w:sz="4" w:space="0"/>
        <w:right w:val="single" w:color="000000" w:sz="4" w:space="0"/>
      </w:pBdr>
      <w:spacing w:before="100" w:beforeAutospacing="1" w:after="100" w:afterAutospacing="1"/>
      <w:jc w:val="center"/>
      <w:textAlignment w:val="center"/>
    </w:pPr>
    <w:rPr>
      <w:rFonts w:ascii="仿宋_GB2312" w:hAnsi="宋体" w:eastAsia="仿宋_GB2312"/>
      <w:color w:val="000000"/>
      <w:kern w:val="0"/>
      <w:sz w:val="16"/>
      <w:szCs w:val="16"/>
    </w:rPr>
  </w:style>
  <w:style w:type="paragraph" w:customStyle="1" w:styleId="372">
    <w:name w:val="UserStyle_288"/>
    <w:basedOn w:val="1"/>
    <w:qFormat/>
    <w:uiPriority w:val="0"/>
    <w:pPr>
      <w:shd w:val="clear" w:color="auto" w:fill="FFFFFF"/>
      <w:spacing w:before="100" w:beforeAutospacing="1" w:after="100" w:afterAutospacing="1"/>
      <w:jc w:val="right"/>
      <w:textAlignment w:val="center"/>
    </w:pPr>
    <w:rPr>
      <w:rFonts w:ascii="宋体" w:hAnsi="宋体"/>
      <w:color w:val="000000"/>
      <w:kern w:val="0"/>
      <w:sz w:val="24"/>
      <w:szCs w:val="24"/>
    </w:rPr>
  </w:style>
  <w:style w:type="paragraph" w:customStyle="1" w:styleId="373">
    <w:name w:val="UserStyle_289"/>
    <w:basedOn w:val="22"/>
    <w:next w:val="22"/>
    <w:qFormat/>
    <w:uiPriority w:val="0"/>
    <w:pPr>
      <w:keepLines/>
      <w:spacing w:before="340" w:after="330" w:line="576" w:lineRule="auto"/>
    </w:pPr>
    <w:rPr>
      <w:rFonts w:ascii="Times New Roman" w:eastAsia="黑体"/>
      <w:b/>
      <w:kern w:val="44"/>
      <w:sz w:val="44"/>
    </w:rPr>
  </w:style>
  <w:style w:type="paragraph" w:customStyle="1" w:styleId="374">
    <w:name w:val="UserStyle_290"/>
    <w:basedOn w:val="1"/>
    <w:qFormat/>
    <w:uiPriority w:val="0"/>
    <w:pPr>
      <w:spacing w:before="100" w:beforeAutospacing="1" w:after="100" w:afterAutospacing="1" w:line="360" w:lineRule="auto"/>
      <w:textAlignment w:val="top"/>
    </w:pPr>
    <w:rPr>
      <w:kern w:val="0"/>
      <w:sz w:val="24"/>
    </w:rPr>
  </w:style>
  <w:style w:type="paragraph" w:customStyle="1" w:styleId="375">
    <w:name w:val="UserStyle_291"/>
    <w:basedOn w:val="1"/>
    <w:qFormat/>
    <w:uiPriority w:val="0"/>
    <w:pPr>
      <w:spacing w:after="120" w:line="360" w:lineRule="auto"/>
      <w:ind w:firstLine="200" w:firstLineChars="200"/>
    </w:pPr>
    <w:rPr>
      <w:sz w:val="24"/>
    </w:rPr>
  </w:style>
  <w:style w:type="paragraph" w:customStyle="1" w:styleId="376">
    <w:name w:val="UserStyle_292"/>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textAlignment w:val="center"/>
    </w:pPr>
    <w:rPr>
      <w:rFonts w:eastAsia="仿宋_GB2312" w:cs="Times New Roman"/>
      <w:b/>
      <w:bCs/>
      <w:kern w:val="0"/>
      <w:sz w:val="20"/>
      <w:szCs w:val="28"/>
    </w:rPr>
  </w:style>
  <w:style w:type="paragraph" w:customStyle="1" w:styleId="377">
    <w:name w:val="UserStyle_293"/>
    <w:basedOn w:val="1"/>
    <w:qFormat/>
    <w:uiPriority w:val="0"/>
    <w:pPr>
      <w:spacing w:before="100" w:beforeAutospacing="1" w:after="100" w:afterAutospacing="1"/>
      <w:jc w:val="left"/>
    </w:pPr>
    <w:rPr>
      <w:rFonts w:ascii="宋体" w:hAnsi="宋体" w:eastAsia="仿宋_GB2312"/>
      <w:kern w:val="0"/>
      <w:sz w:val="20"/>
      <w:szCs w:val="28"/>
    </w:rPr>
  </w:style>
  <w:style w:type="paragraph" w:customStyle="1" w:styleId="378">
    <w:name w:val="UserStyle_294"/>
    <w:basedOn w:val="1"/>
    <w:qFormat/>
    <w:uiPriority w:val="0"/>
    <w:pPr>
      <w:spacing w:after="160" w:line="240" w:lineRule="exact"/>
      <w:jc w:val="left"/>
    </w:pPr>
    <w:rPr>
      <w:rFonts w:ascii="Verdana" w:hAnsi="Verdana" w:eastAsia="仿宋_GB2312"/>
      <w:kern w:val="0"/>
      <w:sz w:val="24"/>
      <w:lang w:eastAsia="en-US"/>
    </w:rPr>
  </w:style>
  <w:style w:type="paragraph" w:customStyle="1" w:styleId="379">
    <w:name w:val="UserStyle_295"/>
    <w:basedOn w:val="1"/>
    <w:qFormat/>
    <w:uiPriority w:val="0"/>
    <w:pPr>
      <w:spacing w:line="480" w:lineRule="exact"/>
      <w:ind w:firstLine="560" w:firstLineChars="200"/>
    </w:pPr>
    <w:rPr>
      <w:rFonts w:eastAsia="仿宋_GB2312"/>
      <w:szCs w:val="28"/>
    </w:rPr>
  </w:style>
  <w:style w:type="paragraph" w:customStyle="1" w:styleId="380">
    <w:name w:val="UserStyle_296"/>
    <w:basedOn w:val="1"/>
    <w:qFormat/>
    <w:uiPriority w:val="0"/>
    <w:pPr>
      <w:pBdr>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kern w:val="0"/>
      <w:sz w:val="21"/>
    </w:rPr>
  </w:style>
  <w:style w:type="paragraph" w:customStyle="1" w:styleId="381">
    <w:name w:val="UserStyle_297"/>
    <w:basedOn w:val="1"/>
    <w:next w:val="1"/>
    <w:qFormat/>
    <w:uiPriority w:val="0"/>
    <w:pPr>
      <w:tabs>
        <w:tab w:val="left" w:pos="1304"/>
      </w:tabs>
      <w:ind w:left="425" w:hanging="425"/>
    </w:pPr>
    <w:rPr>
      <w:rFonts w:ascii="黑体" w:hAnsi="黑体" w:eastAsia="黑体"/>
      <w:b/>
      <w:sz w:val="44"/>
    </w:rPr>
  </w:style>
  <w:style w:type="paragraph" w:customStyle="1" w:styleId="382">
    <w:name w:val="UserStyle_298"/>
    <w:basedOn w:val="1"/>
    <w:qFormat/>
    <w:uiPriority w:val="0"/>
    <w:rPr>
      <w:rFonts w:ascii="Tahoma" w:hAnsi="Tahoma" w:eastAsia="仿宋_GB2312"/>
      <w:sz w:val="24"/>
      <w:szCs w:val="28"/>
    </w:rPr>
  </w:style>
  <w:style w:type="paragraph" w:customStyle="1" w:styleId="383">
    <w:name w:val="UserStyle_299"/>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textAlignment w:val="center"/>
    </w:pPr>
    <w:rPr>
      <w:rFonts w:ascii="宋体" w:hAnsi="宋体" w:eastAsia="仿宋_GB2312"/>
      <w:kern w:val="0"/>
      <w:sz w:val="20"/>
      <w:szCs w:val="28"/>
    </w:rPr>
  </w:style>
  <w:style w:type="paragraph" w:customStyle="1" w:styleId="384">
    <w:name w:val="UserStyle_300"/>
    <w:basedOn w:val="23"/>
    <w:qFormat/>
    <w:uiPriority w:val="0"/>
    <w:pPr>
      <w:snapToGrid w:val="0"/>
      <w:spacing w:before="0" w:after="0" w:line="360" w:lineRule="auto"/>
      <w:ind w:firstLine="574" w:firstLineChars="196"/>
    </w:pPr>
    <w:rPr>
      <w:rFonts w:ascii="宋体" w:hAnsi="宋体" w:eastAsia="宋体"/>
      <w:spacing w:val="6"/>
      <w:sz w:val="28"/>
      <w:u w:val="single"/>
    </w:rPr>
  </w:style>
  <w:style w:type="paragraph" w:customStyle="1" w:styleId="385">
    <w:name w:val="UserStyle_301"/>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eastAsia="仿宋_GB2312" w:cs="Times New Roman"/>
      <w:b/>
      <w:bCs/>
      <w:kern w:val="0"/>
      <w:sz w:val="20"/>
      <w:szCs w:val="28"/>
    </w:rPr>
  </w:style>
  <w:style w:type="paragraph" w:customStyle="1" w:styleId="386">
    <w:name w:val="UserStyle_302"/>
    <w:basedOn w:val="1"/>
    <w:qFormat/>
    <w:uiPriority w:val="0"/>
    <w:pPr>
      <w:pBdr>
        <w:top w:val="single" w:color="000000" w:sz="4" w:space="0"/>
        <w:left w:val="single" w:color="000000" w:sz="4" w:space="0"/>
        <w:bottom w:val="single" w:color="000000" w:sz="4" w:space="0"/>
        <w:right w:val="single" w:color="000000" w:sz="8" w:space="0"/>
      </w:pBdr>
      <w:spacing w:before="100" w:beforeAutospacing="1" w:after="100" w:afterAutospacing="1"/>
      <w:jc w:val="left"/>
      <w:textAlignment w:val="center"/>
    </w:pPr>
    <w:rPr>
      <w:rFonts w:eastAsia="仿宋_GB2312"/>
      <w:kern w:val="0"/>
      <w:sz w:val="18"/>
      <w:szCs w:val="18"/>
    </w:rPr>
  </w:style>
  <w:style w:type="paragraph" w:customStyle="1" w:styleId="387">
    <w:name w:val="UserStyle_303"/>
    <w:basedOn w:val="1"/>
    <w:next w:val="1"/>
    <w:qFormat/>
    <w:uiPriority w:val="0"/>
    <w:pPr>
      <w:snapToGrid w:val="0"/>
      <w:spacing w:line="360" w:lineRule="auto"/>
      <w:ind w:firstLine="643" w:firstLineChars="200"/>
    </w:pPr>
    <w:rPr>
      <w:rFonts w:ascii="宋体" w:hAnsi="宋体"/>
      <w:b/>
      <w:sz w:val="32"/>
      <w:szCs w:val="32"/>
    </w:rPr>
  </w:style>
  <w:style w:type="paragraph" w:customStyle="1" w:styleId="388">
    <w:name w:val="UserStyle_304"/>
    <w:basedOn w:val="24"/>
    <w:qFormat/>
    <w:uiPriority w:val="0"/>
    <w:pPr>
      <w:snapToGrid w:val="0"/>
      <w:spacing w:before="0" w:after="0" w:line="416" w:lineRule="auto"/>
    </w:pPr>
    <w:rPr>
      <w:rFonts w:ascii="仿宋_GB2312" w:eastAsia="仿宋_GB2312" w:cs="Times New Roman"/>
      <w:bCs/>
      <w:sz w:val="28"/>
      <w:szCs w:val="32"/>
    </w:rPr>
  </w:style>
  <w:style w:type="paragraph" w:customStyle="1" w:styleId="389">
    <w:name w:val="UserStyle_305"/>
    <w:basedOn w:val="1"/>
    <w:qFormat/>
    <w:uiPriority w:val="0"/>
    <w:pPr>
      <w:spacing w:before="120" w:after="120" w:line="360" w:lineRule="auto"/>
      <w:jc w:val="center"/>
    </w:pPr>
    <w:rPr>
      <w:rFonts w:eastAsia="仿宋_GB2312"/>
      <w:b/>
      <w:sz w:val="24"/>
    </w:rPr>
  </w:style>
  <w:style w:type="paragraph" w:customStyle="1" w:styleId="390">
    <w:name w:val="UserStyle_306"/>
    <w:basedOn w:val="23"/>
    <w:qFormat/>
    <w:uiPriority w:val="0"/>
    <w:pPr>
      <w:tabs>
        <w:tab w:val="left" w:pos="1080"/>
      </w:tabs>
      <w:spacing w:line="240" w:lineRule="auto"/>
      <w:ind w:left="709" w:hanging="709"/>
    </w:pPr>
    <w:rPr>
      <w:rFonts w:ascii="黑体" w:hAnsi="宋体" w:cs="Times New Roman"/>
      <w:bCs/>
      <w:color w:val="000000"/>
      <w:szCs w:val="32"/>
    </w:rPr>
  </w:style>
  <w:style w:type="paragraph" w:customStyle="1" w:styleId="391">
    <w:name w:val="UserStyle_307"/>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392">
    <w:name w:val="UserStyle_308"/>
    <w:basedOn w:val="14"/>
    <w:qFormat/>
    <w:uiPriority w:val="0"/>
    <w:pPr>
      <w:keepNext/>
      <w:keepLines/>
      <w:tabs>
        <w:tab w:val="left" w:pos="851"/>
      </w:tabs>
      <w:spacing w:before="260" w:after="260" w:line="360" w:lineRule="exact"/>
      <w:ind w:left="851" w:hanging="851"/>
      <w:jc w:val="both"/>
    </w:pPr>
    <w:rPr>
      <w:rFonts w:ascii="宋体" w:hAnsi="Cambria" w:cs="Times New Roman"/>
      <w:b w:val="0"/>
      <w:bCs/>
      <w:smallCaps w:val="0"/>
      <w:kern w:val="2"/>
      <w:sz w:val="21"/>
      <w:szCs w:val="32"/>
      <w:lang w:eastAsia="zh-CN"/>
    </w:rPr>
  </w:style>
  <w:style w:type="paragraph" w:customStyle="1" w:styleId="393">
    <w:name w:val="UserStyle_309"/>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left"/>
      <w:textAlignment w:val="center"/>
    </w:pPr>
    <w:rPr>
      <w:rFonts w:eastAsia="仿宋_GB2312"/>
      <w:kern w:val="0"/>
      <w:sz w:val="20"/>
      <w:szCs w:val="28"/>
    </w:rPr>
  </w:style>
  <w:style w:type="paragraph" w:customStyle="1" w:styleId="394">
    <w:name w:val="UserStyle_310"/>
    <w:basedOn w:val="1"/>
    <w:qFormat/>
    <w:uiPriority w:val="0"/>
    <w:pPr>
      <w:pBdr>
        <w:top w:val="single" w:color="000000" w:sz="8" w:space="0"/>
        <w:left w:val="single" w:color="000000" w:sz="4" w:space="0"/>
        <w:bottom w:val="single" w:color="000000" w:sz="4" w:space="0"/>
        <w:right w:val="single" w:color="000000" w:sz="8"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395">
    <w:name w:val="UserStyle_311"/>
    <w:basedOn w:val="1"/>
    <w:qFormat/>
    <w:uiPriority w:val="0"/>
    <w:rPr>
      <w:rFonts w:ascii="仿宋_GB2312"/>
      <w:b/>
      <w:sz w:val="30"/>
    </w:rPr>
  </w:style>
  <w:style w:type="paragraph" w:customStyle="1" w:styleId="396">
    <w:name w:val="UserStyle_312"/>
    <w:basedOn w:val="1"/>
    <w:qFormat/>
    <w:uiPriority w:val="0"/>
    <w:pPr>
      <w:jc w:val="left"/>
    </w:pPr>
    <w:rPr>
      <w:rFonts w:ascii="黑体" w:eastAsia="黑体"/>
      <w:b/>
      <w:kern w:val="0"/>
      <w:sz w:val="20"/>
    </w:rPr>
  </w:style>
  <w:style w:type="paragraph" w:customStyle="1" w:styleId="397">
    <w:name w:val="UserStyle_313"/>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textAlignment w:val="center"/>
    </w:pPr>
    <w:rPr>
      <w:rFonts w:ascii="仿宋_GB2312" w:hAnsi="宋体" w:eastAsia="仿宋_GB2312" w:cs="宋体"/>
      <w:b/>
      <w:bCs/>
      <w:kern w:val="0"/>
      <w:sz w:val="20"/>
      <w:szCs w:val="28"/>
    </w:rPr>
  </w:style>
  <w:style w:type="paragraph" w:customStyle="1" w:styleId="398">
    <w:name w:val="UserStyle_314"/>
    <w:basedOn w:val="1"/>
    <w:qFormat/>
    <w:uiPriority w:val="0"/>
    <w:pPr>
      <w:snapToGrid w:val="0"/>
    </w:pPr>
    <w:rPr>
      <w:sz w:val="21"/>
    </w:rPr>
  </w:style>
  <w:style w:type="paragraph" w:customStyle="1" w:styleId="399">
    <w:name w:val="UserStyle_315"/>
    <w:basedOn w:val="1"/>
    <w:qFormat/>
    <w:uiPriority w:val="0"/>
    <w:pPr>
      <w:numPr>
        <w:ilvl w:val="0"/>
        <w:numId w:val="12"/>
      </w:numPr>
      <w:tabs>
        <w:tab w:val="left" w:pos="648"/>
      </w:tabs>
      <w:spacing w:before="210" w:after="210"/>
      <w:ind w:left="425" w:hanging="137"/>
      <w:jc w:val="center"/>
    </w:pPr>
    <w:rPr>
      <w:kern w:val="0"/>
      <w:sz w:val="21"/>
      <w:lang w:eastAsia="en-US"/>
    </w:rPr>
  </w:style>
  <w:style w:type="paragraph" w:customStyle="1" w:styleId="400">
    <w:name w:val="UserStyle_316"/>
    <w:basedOn w:val="1"/>
    <w:qFormat/>
    <w:uiPriority w:val="0"/>
    <w:rPr>
      <w:rFonts w:ascii="Tahoma" w:hAnsi="Tahoma"/>
      <w:sz w:val="24"/>
    </w:rPr>
  </w:style>
  <w:style w:type="paragraph" w:customStyle="1" w:styleId="401">
    <w:name w:val="UserStyle_31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hAnsi="宋体" w:eastAsia="仿宋_GB2312"/>
      <w:color w:val="000000"/>
      <w:kern w:val="0"/>
      <w:sz w:val="16"/>
      <w:szCs w:val="16"/>
    </w:rPr>
  </w:style>
  <w:style w:type="paragraph" w:customStyle="1" w:styleId="402">
    <w:name w:val="UserStyle_318"/>
    <w:basedOn w:val="1"/>
    <w:qFormat/>
    <w:uiPriority w:val="0"/>
    <w:pPr>
      <w:tabs>
        <w:tab w:val="left" w:pos="0"/>
      </w:tabs>
      <w:snapToGrid w:val="0"/>
      <w:spacing w:line="320" w:lineRule="atLeast"/>
    </w:pPr>
    <w:rPr>
      <w:rFonts w:ascii="宋体"/>
      <w:kern w:val="0"/>
      <w:sz w:val="21"/>
    </w:rPr>
  </w:style>
  <w:style w:type="paragraph" w:customStyle="1" w:styleId="403">
    <w:name w:val="UserStyle_319"/>
    <w:basedOn w:val="1"/>
    <w:qFormat/>
    <w:uiPriority w:val="0"/>
    <w:pPr>
      <w:spacing w:after="160" w:line="240" w:lineRule="exact"/>
      <w:jc w:val="left"/>
    </w:pPr>
    <w:rPr>
      <w:rFonts w:ascii="Verdana" w:hAnsi="Verdana"/>
      <w:kern w:val="0"/>
      <w:sz w:val="21"/>
      <w:lang w:eastAsia="en-US"/>
    </w:rPr>
  </w:style>
  <w:style w:type="paragraph" w:customStyle="1" w:styleId="404">
    <w:name w:val="UserStyle_320"/>
    <w:basedOn w:val="1"/>
    <w:qFormat/>
    <w:uiPriority w:val="0"/>
    <w:pPr>
      <w:spacing w:line="440" w:lineRule="exact"/>
      <w:ind w:firstLine="420"/>
    </w:pPr>
    <w:rPr>
      <w:rFonts w:ascii="Arial Narrow" w:hAnsi="Arial Narrow"/>
      <w:kern w:val="0"/>
      <w:sz w:val="24"/>
    </w:rPr>
  </w:style>
  <w:style w:type="paragraph" w:customStyle="1" w:styleId="405">
    <w:name w:val="UserStyle_321"/>
    <w:basedOn w:val="1"/>
    <w:qFormat/>
    <w:uiPriority w:val="0"/>
    <w:pPr>
      <w:tabs>
        <w:tab w:val="left" w:pos="1280"/>
      </w:tabs>
      <w:spacing w:before="120" w:after="120" w:line="360" w:lineRule="auto"/>
      <w:ind w:left="-7" w:firstLine="567"/>
      <w:jc w:val="left"/>
    </w:pPr>
    <w:rPr>
      <w:rFonts w:ascii="宋体"/>
      <w:kern w:val="0"/>
      <w:sz w:val="24"/>
    </w:rPr>
  </w:style>
  <w:style w:type="paragraph" w:customStyle="1" w:styleId="406">
    <w:name w:val="UserStyle_322"/>
    <w:basedOn w:val="1"/>
    <w:qFormat/>
    <w:uiPriority w:val="0"/>
    <w:pPr>
      <w:ind w:firstLine="420" w:firstLineChars="200"/>
    </w:pPr>
    <w:rPr>
      <w:rFonts w:ascii="Calibri" w:hAnsi="Calibri"/>
      <w:sz w:val="21"/>
      <w:szCs w:val="22"/>
    </w:rPr>
  </w:style>
  <w:style w:type="paragraph" w:customStyle="1" w:styleId="407">
    <w:name w:val="UserStyle_323"/>
    <w:basedOn w:val="1"/>
    <w:qFormat/>
    <w:uiPriority w:val="0"/>
    <w:pPr>
      <w:spacing w:line="300" w:lineRule="auto"/>
      <w:ind w:firstLine="200" w:firstLineChars="200"/>
    </w:pPr>
    <w:rPr>
      <w:rFonts w:eastAsia="仿宋_GB2312"/>
    </w:rPr>
  </w:style>
  <w:style w:type="paragraph" w:customStyle="1" w:styleId="408">
    <w:name w:val="UserStyle_324"/>
    <w:basedOn w:val="1"/>
    <w:qFormat/>
    <w:uiPriority w:val="0"/>
    <w:pPr>
      <w:spacing w:after="160" w:line="240" w:lineRule="exact"/>
      <w:jc w:val="left"/>
    </w:pPr>
    <w:rPr>
      <w:rFonts w:ascii="Verdana" w:hAnsi="Verdana"/>
      <w:kern w:val="0"/>
      <w:sz w:val="21"/>
      <w:lang w:eastAsia="en-US"/>
    </w:rPr>
  </w:style>
  <w:style w:type="paragraph" w:customStyle="1" w:styleId="409">
    <w:name w:val="UserStyle_325"/>
    <w:basedOn w:val="212"/>
    <w:qFormat/>
    <w:uiPriority w:val="0"/>
    <w:pPr>
      <w:numPr>
        <w:ilvl w:val="0"/>
        <w:numId w:val="13"/>
      </w:numPr>
      <w:ind w:firstLine="0" w:firstLineChars="0"/>
    </w:pPr>
  </w:style>
  <w:style w:type="paragraph" w:customStyle="1" w:styleId="410">
    <w:name w:val="UserStyle_326"/>
    <w:basedOn w:val="1"/>
    <w:next w:val="1"/>
    <w:qFormat/>
    <w:uiPriority w:val="0"/>
    <w:pPr>
      <w:numPr>
        <w:ilvl w:val="0"/>
        <w:numId w:val="14"/>
      </w:numPr>
      <w:spacing w:after="200" w:line="360" w:lineRule="auto"/>
      <w:ind w:left="1105" w:hanging="748"/>
      <w:jc w:val="center"/>
    </w:pPr>
    <w:rPr>
      <w:kern w:val="0"/>
      <w:sz w:val="24"/>
      <w:szCs w:val="24"/>
    </w:rPr>
  </w:style>
  <w:style w:type="paragraph" w:customStyle="1" w:styleId="411">
    <w:name w:val="UserStyle_327"/>
    <w:basedOn w:val="1"/>
    <w:qFormat/>
    <w:uiPriority w:val="0"/>
    <w:pPr>
      <w:tabs>
        <w:tab w:val="left" w:pos="360"/>
      </w:tabs>
      <w:ind w:firstLine="200"/>
      <w:jc w:val="center"/>
    </w:pPr>
    <w:rPr>
      <w:rFonts w:eastAsia="黑体" w:cs="宋体"/>
      <w:b/>
      <w:bCs/>
      <w:kern w:val="44"/>
      <w:sz w:val="44"/>
      <w:lang w:val="zh-CN"/>
    </w:rPr>
  </w:style>
  <w:style w:type="paragraph" w:customStyle="1" w:styleId="412">
    <w:name w:val="UserStyle_328"/>
    <w:basedOn w:val="1"/>
    <w:qFormat/>
    <w:uiPriority w:val="0"/>
    <w:rPr>
      <w:rFonts w:ascii="Tahoma" w:hAnsi="Tahoma"/>
      <w:sz w:val="24"/>
      <w:szCs w:val="24"/>
    </w:rPr>
  </w:style>
  <w:style w:type="paragraph" w:customStyle="1" w:styleId="413">
    <w:name w:val="UserStyle_329"/>
    <w:basedOn w:val="1"/>
    <w:qFormat/>
    <w:uiPriority w:val="0"/>
    <w:pPr>
      <w:pBdr>
        <w:top w:val="single" w:color="000000" w:sz="4" w:space="0"/>
        <w:left w:val="single" w:color="000000" w:sz="4" w:space="0"/>
        <w:bottom w:val="single" w:color="000000" w:sz="4" w:space="0"/>
        <w:right w:val="single" w:color="000000" w:sz="8" w:space="0"/>
      </w:pBdr>
      <w:shd w:val="clear" w:color="auto" w:fill="FFFFFF"/>
      <w:spacing w:before="100" w:beforeAutospacing="1" w:after="100" w:afterAutospacing="1"/>
      <w:jc w:val="left"/>
      <w:textAlignment w:val="center"/>
    </w:pPr>
    <w:rPr>
      <w:rFonts w:ascii="宋体" w:hAnsi="宋体"/>
      <w:color w:val="000000"/>
      <w:kern w:val="0"/>
      <w:sz w:val="24"/>
      <w:szCs w:val="24"/>
    </w:rPr>
  </w:style>
  <w:style w:type="paragraph" w:customStyle="1" w:styleId="414">
    <w:name w:val="UserStyle_330"/>
    <w:basedOn w:val="1"/>
    <w:qFormat/>
    <w:uiPriority w:val="0"/>
    <w:pPr>
      <w:tabs>
        <w:tab w:val="left" w:pos="420"/>
        <w:tab w:val="left" w:pos="1200"/>
      </w:tabs>
      <w:spacing w:line="288" w:lineRule="auto"/>
      <w:ind w:left="840" w:leftChars="200" w:hanging="420" w:hangingChars="200"/>
    </w:pPr>
    <w:rPr>
      <w:sz w:val="21"/>
    </w:rPr>
  </w:style>
  <w:style w:type="paragraph" w:customStyle="1" w:styleId="415">
    <w:name w:val="UserStyle_331"/>
    <w:basedOn w:val="1"/>
    <w:qFormat/>
    <w:uiPriority w:val="0"/>
    <w:pPr>
      <w:tabs>
        <w:tab w:val="left" w:pos="1134"/>
        <w:tab w:val="left" w:pos="1280"/>
      </w:tabs>
      <w:snapToGrid w:val="0"/>
      <w:spacing w:line="280" w:lineRule="atLeast"/>
      <w:jc w:val="left"/>
    </w:pPr>
    <w:rPr>
      <w:rFonts w:eastAsia="PMingLiU"/>
      <w:kern w:val="0"/>
      <w:sz w:val="24"/>
      <w:lang w:eastAsia="zh-TW"/>
    </w:rPr>
  </w:style>
  <w:style w:type="paragraph" w:customStyle="1" w:styleId="416">
    <w:name w:val="UserStyle_332"/>
    <w:basedOn w:val="1"/>
    <w:qFormat/>
    <w:uiPriority w:val="0"/>
    <w:rPr>
      <w:rFonts w:ascii="Tahoma" w:hAnsi="Tahoma"/>
      <w:sz w:val="24"/>
    </w:rPr>
  </w:style>
  <w:style w:type="paragraph" w:customStyle="1" w:styleId="417">
    <w:name w:val="UserStyle_333"/>
    <w:qFormat/>
    <w:uiPriority w:val="0"/>
    <w:pPr>
      <w:tabs>
        <w:tab w:val="left" w:pos="1644"/>
      </w:tabs>
      <w:ind w:left="1644" w:hanging="510"/>
      <w:textAlignment w:val="baseline"/>
    </w:pPr>
    <w:rPr>
      <w:rFonts w:ascii="Arial" w:hAnsi="Arial" w:eastAsia="宋体" w:cstheme="minorBidi"/>
      <w:sz w:val="21"/>
      <w:lang w:val="en-US" w:eastAsia="zh-CN" w:bidi="ar-SA"/>
    </w:rPr>
  </w:style>
  <w:style w:type="paragraph" w:customStyle="1" w:styleId="418">
    <w:name w:val="UserStyle_334"/>
    <w:basedOn w:val="1"/>
    <w:qFormat/>
    <w:uiPriority w:val="0"/>
    <w:pPr>
      <w:pBdr>
        <w:left w:val="single" w:color="000000" w:sz="4" w:space="0"/>
        <w:right w:val="single" w:color="000000" w:sz="8" w:space="0"/>
      </w:pBdr>
      <w:spacing w:before="100" w:beforeAutospacing="1" w:after="100" w:afterAutospacing="1"/>
      <w:jc w:val="center"/>
      <w:textAlignment w:val="center"/>
    </w:pPr>
    <w:rPr>
      <w:rFonts w:eastAsia="仿宋_GB2312"/>
      <w:kern w:val="0"/>
      <w:sz w:val="18"/>
      <w:szCs w:val="18"/>
    </w:rPr>
  </w:style>
  <w:style w:type="paragraph" w:customStyle="1" w:styleId="419">
    <w:name w:val="UserStyle_335"/>
    <w:basedOn w:val="1"/>
    <w:qFormat/>
    <w:uiPriority w:val="0"/>
    <w:pPr>
      <w:pBdr>
        <w:left w:val="single" w:color="000000" w:sz="4" w:space="0"/>
        <w:bottom w:val="single" w:color="000000" w:sz="4" w:space="0"/>
      </w:pBdr>
      <w:spacing w:before="100" w:beforeAutospacing="1" w:after="100" w:afterAutospacing="1"/>
      <w:jc w:val="center"/>
      <w:textAlignment w:val="center"/>
    </w:pPr>
    <w:rPr>
      <w:rFonts w:ascii="宋体" w:hAnsi="宋体"/>
      <w:kern w:val="0"/>
      <w:sz w:val="24"/>
    </w:rPr>
  </w:style>
  <w:style w:type="paragraph" w:customStyle="1" w:styleId="420">
    <w:name w:val="UserStyle_336"/>
    <w:basedOn w:val="1"/>
    <w:qFormat/>
    <w:uiPriority w:val="0"/>
    <w:pPr>
      <w:spacing w:after="160" w:line="240" w:lineRule="exact"/>
      <w:jc w:val="left"/>
    </w:pPr>
    <w:rPr>
      <w:rFonts w:ascii="Verdana" w:hAnsi="Verdana"/>
      <w:kern w:val="0"/>
      <w:sz w:val="21"/>
      <w:lang w:eastAsia="en-US"/>
    </w:rPr>
  </w:style>
  <w:style w:type="paragraph" w:customStyle="1" w:styleId="421">
    <w:name w:val="UserStyle_337"/>
    <w:basedOn w:val="1"/>
    <w:qFormat/>
    <w:uiPriority w:val="0"/>
    <w:pPr>
      <w:tabs>
        <w:tab w:val="left" w:pos="425"/>
        <w:tab w:val="left" w:pos="1620"/>
      </w:tabs>
      <w:ind w:left="1620" w:hanging="360"/>
    </w:pPr>
    <w:rPr>
      <w:rFonts w:ascii="Tahoma" w:hAnsi="Tahoma"/>
      <w:sz w:val="24"/>
    </w:rPr>
  </w:style>
  <w:style w:type="paragraph" w:customStyle="1" w:styleId="422">
    <w:name w:val="UserStyle_338"/>
    <w:basedOn w:val="25"/>
    <w:qFormat/>
    <w:uiPriority w:val="0"/>
    <w:pPr>
      <w:snapToGrid w:val="0"/>
    </w:pPr>
  </w:style>
  <w:style w:type="paragraph" w:customStyle="1" w:styleId="423">
    <w:name w:val="UserStyle_339"/>
    <w:basedOn w:val="1"/>
    <w:qFormat/>
    <w:uiPriority w:val="0"/>
    <w:pPr>
      <w:spacing w:before="100" w:beforeAutospacing="1" w:after="100" w:afterAutospacing="1"/>
      <w:jc w:val="left"/>
    </w:pPr>
    <w:rPr>
      <w:rFonts w:ascii="仿宋_GB2312" w:hAnsi="宋体" w:eastAsia="仿宋_GB2312"/>
      <w:kern w:val="0"/>
      <w:sz w:val="18"/>
      <w:szCs w:val="18"/>
    </w:rPr>
  </w:style>
  <w:style w:type="paragraph" w:customStyle="1" w:styleId="424">
    <w:name w:val="UserStyle_340"/>
    <w:basedOn w:val="1"/>
    <w:qFormat/>
    <w:uiPriority w:val="0"/>
    <w:pPr>
      <w:pBdr>
        <w:top w:val="single" w:color="000000" w:sz="4" w:space="0"/>
        <w:left w:val="single" w:color="000000" w:sz="4" w:space="0"/>
        <w:right w:val="single" w:color="000000" w:sz="4" w:space="0"/>
      </w:pBdr>
      <w:spacing w:before="100" w:beforeAutospacing="1" w:after="100" w:afterAutospacing="1"/>
      <w:jc w:val="center"/>
      <w:textAlignment w:val="center"/>
    </w:pPr>
    <w:rPr>
      <w:rFonts w:ascii="仿宋_GB2312" w:hAnsi="宋体" w:eastAsia="仿宋_GB2312"/>
      <w:color w:val="000000"/>
      <w:kern w:val="0"/>
      <w:sz w:val="16"/>
      <w:szCs w:val="16"/>
    </w:rPr>
  </w:style>
  <w:style w:type="paragraph" w:customStyle="1" w:styleId="425">
    <w:name w:val="UserStyle_34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hAnsi="宋体" w:eastAsia="仿宋_GB2312"/>
      <w:kern w:val="0"/>
      <w:sz w:val="20"/>
      <w:szCs w:val="28"/>
    </w:rPr>
  </w:style>
  <w:style w:type="paragraph" w:customStyle="1" w:styleId="426">
    <w:name w:val="UserStyle_342"/>
    <w:basedOn w:val="1"/>
    <w:qFormat/>
    <w:uiPriority w:val="0"/>
    <w:pPr>
      <w:tabs>
        <w:tab w:val="left" w:pos="1260"/>
      </w:tabs>
      <w:spacing w:line="360" w:lineRule="auto"/>
      <w:jc w:val="left"/>
    </w:pPr>
    <w:rPr>
      <w:kern w:val="0"/>
      <w:sz w:val="24"/>
    </w:rPr>
  </w:style>
  <w:style w:type="paragraph" w:customStyle="1" w:styleId="427">
    <w:name w:val="UserStyle_34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textAlignment w:val="center"/>
    </w:pPr>
    <w:rPr>
      <w:rFonts w:ascii="宋体" w:hAnsi="宋体"/>
      <w:color w:val="000000"/>
      <w:kern w:val="0"/>
      <w:sz w:val="24"/>
      <w:szCs w:val="24"/>
    </w:rPr>
  </w:style>
  <w:style w:type="paragraph" w:customStyle="1" w:styleId="428">
    <w:name w:val="UserStyle_344"/>
    <w:basedOn w:val="51"/>
    <w:qFormat/>
    <w:uiPriority w:val="0"/>
    <w:rPr>
      <w:rFonts w:ascii="宋体" w:hAnsi="Tahoma"/>
    </w:rPr>
  </w:style>
  <w:style w:type="paragraph" w:customStyle="1" w:styleId="429">
    <w:name w:val="UserStyle_345"/>
    <w:basedOn w:val="61"/>
    <w:qFormat/>
    <w:uiPriority w:val="0"/>
    <w:pPr>
      <w:spacing w:before="60" w:after="60" w:line="360" w:lineRule="auto"/>
      <w:ind w:left="0" w:firstLine="482"/>
    </w:pPr>
    <w:rPr>
      <w:rFonts w:ascii="Arial" w:hAnsi="Arial"/>
      <w:sz w:val="24"/>
    </w:rPr>
  </w:style>
  <w:style w:type="paragraph" w:customStyle="1" w:styleId="430">
    <w:name w:val="UserStyle_34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hAnsi="宋体" w:eastAsia="仿宋_GB2312"/>
      <w:kern w:val="0"/>
      <w:sz w:val="20"/>
      <w:szCs w:val="28"/>
    </w:rPr>
  </w:style>
  <w:style w:type="paragraph" w:customStyle="1" w:styleId="431">
    <w:name w:val="UserStyle_347"/>
    <w:basedOn w:val="1"/>
    <w:qFormat/>
    <w:uiPriority w:val="0"/>
    <w:pPr>
      <w:spacing w:before="120" w:line="360" w:lineRule="auto"/>
      <w:ind w:firstLine="480"/>
    </w:pPr>
    <w:rPr>
      <w:sz w:val="24"/>
    </w:rPr>
  </w:style>
  <w:style w:type="paragraph" w:customStyle="1" w:styleId="432">
    <w:name w:val="UserStyle_34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433">
    <w:name w:val="UserStyle_349"/>
    <w:basedOn w:val="212"/>
    <w:qFormat/>
    <w:uiPriority w:val="0"/>
    <w:pPr>
      <w:numPr>
        <w:ilvl w:val="0"/>
        <w:numId w:val="15"/>
      </w:numPr>
      <w:ind w:firstLine="0" w:firstLineChars="0"/>
    </w:pPr>
  </w:style>
  <w:style w:type="paragraph" w:customStyle="1" w:styleId="434">
    <w:name w:val="UserStyle_350"/>
    <w:basedOn w:val="1"/>
    <w:qFormat/>
    <w:uiPriority w:val="0"/>
    <w:pPr>
      <w:spacing w:line="360" w:lineRule="auto"/>
    </w:pPr>
    <w:rPr>
      <w:kern w:val="0"/>
      <w:sz w:val="24"/>
    </w:rPr>
  </w:style>
  <w:style w:type="paragraph" w:customStyle="1" w:styleId="435">
    <w:name w:val="UserStyle_351"/>
    <w:basedOn w:val="1"/>
    <w:qFormat/>
    <w:uiPriority w:val="0"/>
    <w:rPr>
      <w:sz w:val="21"/>
    </w:rPr>
  </w:style>
  <w:style w:type="paragraph" w:customStyle="1" w:styleId="436">
    <w:name w:val="UserStyle_352"/>
    <w:basedOn w:val="14"/>
    <w:qFormat/>
    <w:uiPriority w:val="0"/>
    <w:pPr>
      <w:keepNext/>
      <w:keepLines/>
      <w:tabs>
        <w:tab w:val="left" w:pos="567"/>
      </w:tabs>
      <w:snapToGrid w:val="0"/>
      <w:spacing w:before="260" w:after="120" w:line="360" w:lineRule="exact"/>
      <w:ind w:left="567" w:hanging="567"/>
      <w:jc w:val="both"/>
    </w:pPr>
    <w:rPr>
      <w:rFonts w:ascii="宋体" w:hAnsi="Cambria" w:cs="Times New Roman"/>
      <w:bCs/>
      <w:smallCaps w:val="0"/>
      <w:kern w:val="2"/>
      <w:sz w:val="21"/>
      <w:szCs w:val="32"/>
      <w:lang w:eastAsia="zh-CN"/>
    </w:rPr>
  </w:style>
  <w:style w:type="paragraph" w:customStyle="1" w:styleId="437">
    <w:name w:val="UserStyle_353"/>
    <w:basedOn w:val="1"/>
    <w:qFormat/>
    <w:uiPriority w:val="0"/>
    <w:pPr>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438">
    <w:name w:val="UserStyle_354"/>
    <w:basedOn w:val="1"/>
    <w:qFormat/>
    <w:uiPriority w:val="0"/>
    <w:pPr>
      <w:spacing w:after="120" w:line="360" w:lineRule="auto"/>
      <w:ind w:firstLine="617" w:firstLineChars="257"/>
    </w:pPr>
    <w:rPr>
      <w:rFonts w:eastAsia="仿宋_GB2312"/>
      <w:sz w:val="24"/>
      <w:szCs w:val="28"/>
    </w:rPr>
  </w:style>
  <w:style w:type="paragraph" w:customStyle="1" w:styleId="439">
    <w:name w:val="UserStyle_355"/>
    <w:basedOn w:val="1"/>
    <w:next w:val="1"/>
    <w:qFormat/>
    <w:uiPriority w:val="0"/>
    <w:pPr>
      <w:spacing w:line="288" w:lineRule="auto"/>
      <w:jc w:val="center"/>
    </w:pPr>
    <w:rPr>
      <w:rFonts w:ascii="宋体"/>
      <w:kern w:val="0"/>
      <w:sz w:val="18"/>
    </w:rPr>
  </w:style>
  <w:style w:type="paragraph" w:customStyle="1" w:styleId="440">
    <w:name w:val="UserStyle_356"/>
    <w:basedOn w:val="1"/>
    <w:qFormat/>
    <w:uiPriority w:val="0"/>
    <w:pPr>
      <w:ind w:left="1260" w:hanging="420"/>
    </w:pPr>
    <w:rPr>
      <w:rFonts w:eastAsia="仿宋_GB2312"/>
      <w:sz w:val="21"/>
      <w:szCs w:val="24"/>
    </w:rPr>
  </w:style>
  <w:style w:type="paragraph" w:customStyle="1" w:styleId="441">
    <w:name w:val="UserStyle_357"/>
    <w:basedOn w:val="1"/>
    <w:qFormat/>
    <w:uiPriority w:val="0"/>
    <w:pPr>
      <w:spacing w:line="240" w:lineRule="atLeast"/>
      <w:ind w:left="420" w:firstLine="420"/>
    </w:pPr>
    <w:rPr>
      <w:kern w:val="0"/>
      <w:sz w:val="21"/>
    </w:rPr>
  </w:style>
  <w:style w:type="paragraph" w:customStyle="1" w:styleId="442">
    <w:name w:val="UserStyle_358"/>
    <w:qFormat/>
    <w:uiPriority w:val="0"/>
    <w:pPr>
      <w:textAlignment w:val="baseline"/>
    </w:pPr>
    <w:rPr>
      <w:rFonts w:ascii="宋体" w:hAnsi="Times New Roman" w:eastAsia="宋体" w:cstheme="minorBidi"/>
      <w:color w:val="000000"/>
      <w:sz w:val="24"/>
      <w:lang w:val="en-US" w:eastAsia="zh-CN" w:bidi="ar-SA"/>
    </w:rPr>
  </w:style>
  <w:style w:type="paragraph" w:customStyle="1" w:styleId="443">
    <w:name w:val="UserStyle_359"/>
    <w:basedOn w:val="1"/>
    <w:qFormat/>
    <w:uiPriority w:val="0"/>
    <w:pPr>
      <w:ind w:firstLine="560" w:firstLineChars="200"/>
    </w:pPr>
    <w:rPr>
      <w:rFonts w:ascii="仿宋_GB2312" w:hAnsi="宋体" w:eastAsia="仿宋_GB2312"/>
      <w:color w:val="000000"/>
    </w:rPr>
  </w:style>
  <w:style w:type="paragraph" w:customStyle="1" w:styleId="444">
    <w:name w:val="UserStyle_360"/>
    <w:basedOn w:val="1"/>
    <w:qFormat/>
    <w:uiPriority w:val="0"/>
    <w:pPr>
      <w:spacing w:after="160" w:line="240" w:lineRule="exact"/>
      <w:jc w:val="left"/>
    </w:pPr>
    <w:rPr>
      <w:rFonts w:ascii="Verdana" w:hAnsi="Verdana"/>
      <w:kern w:val="0"/>
      <w:sz w:val="20"/>
      <w:lang w:eastAsia="en-US"/>
    </w:rPr>
  </w:style>
  <w:style w:type="paragraph" w:customStyle="1" w:styleId="445">
    <w:name w:val="UserStyle_361"/>
    <w:basedOn w:val="1"/>
    <w:qFormat/>
    <w:uiPriority w:val="0"/>
    <w:rPr>
      <w:sz w:val="21"/>
    </w:rPr>
  </w:style>
  <w:style w:type="paragraph" w:customStyle="1" w:styleId="446">
    <w:name w:val="UserStyle_362"/>
    <w:basedOn w:val="1"/>
    <w:qFormat/>
    <w:uiPriority w:val="0"/>
    <w:rPr>
      <w:sz w:val="21"/>
    </w:rPr>
  </w:style>
  <w:style w:type="paragraph" w:customStyle="1" w:styleId="447">
    <w:name w:val="UserStyle_363"/>
    <w:basedOn w:val="1"/>
    <w:qFormat/>
    <w:uiPriority w:val="0"/>
    <w:pPr>
      <w:tabs>
        <w:tab w:val="left" w:pos="1140"/>
      </w:tabs>
      <w:spacing w:before="60" w:after="60" w:line="288" w:lineRule="auto"/>
      <w:ind w:left="1140" w:hanging="420"/>
    </w:pPr>
    <w:rPr>
      <w:rFonts w:ascii="Arial" w:hAnsi="Arial" w:eastAsia="仿宋_GB2312"/>
      <w:kern w:val="0"/>
      <w:sz w:val="21"/>
      <w:szCs w:val="28"/>
      <w:lang w:eastAsia="en-US"/>
    </w:rPr>
  </w:style>
  <w:style w:type="paragraph" w:customStyle="1" w:styleId="448">
    <w:name w:val="UserStyle_364"/>
    <w:basedOn w:val="1"/>
    <w:next w:val="1"/>
    <w:qFormat/>
    <w:uiPriority w:val="0"/>
    <w:pPr>
      <w:tabs>
        <w:tab w:val="left" w:pos="851"/>
      </w:tabs>
      <w:ind w:left="425" w:hanging="425"/>
    </w:pPr>
    <w:rPr>
      <w:rFonts w:eastAsia="黑体"/>
      <w:b/>
      <w:sz w:val="32"/>
    </w:rPr>
  </w:style>
  <w:style w:type="paragraph" w:customStyle="1" w:styleId="449">
    <w:name w:val="UserStyle_365"/>
    <w:basedOn w:val="1"/>
    <w:qFormat/>
    <w:uiPriority w:val="0"/>
    <w:pPr>
      <w:spacing w:before="120" w:after="120" w:line="360" w:lineRule="auto"/>
      <w:ind w:firstLine="480"/>
      <w:jc w:val="left"/>
    </w:pPr>
    <w:rPr>
      <w:rFonts w:ascii="Arial" w:hAnsi="Arial"/>
      <w:kern w:val="0"/>
      <w:sz w:val="24"/>
    </w:rPr>
  </w:style>
  <w:style w:type="paragraph" w:customStyle="1" w:styleId="450">
    <w:name w:val="UserStyle_366"/>
    <w:basedOn w:val="1"/>
    <w:qFormat/>
    <w:uiPriority w:val="0"/>
    <w:pPr>
      <w:shd w:val="clear" w:color="auto" w:fill="FFFFFF"/>
      <w:spacing w:before="100" w:beforeAutospacing="1" w:after="100" w:afterAutospacing="1"/>
      <w:jc w:val="center"/>
      <w:textAlignment w:val="center"/>
    </w:pPr>
    <w:rPr>
      <w:rFonts w:ascii="宋体" w:hAnsi="宋体" w:cs="宋体"/>
      <w:b/>
      <w:bCs/>
      <w:color w:val="000000"/>
      <w:kern w:val="0"/>
      <w:sz w:val="40"/>
      <w:szCs w:val="40"/>
    </w:rPr>
  </w:style>
  <w:style w:type="paragraph" w:customStyle="1" w:styleId="451">
    <w:name w:val="UserStyle_367"/>
    <w:basedOn w:val="1"/>
    <w:qFormat/>
    <w:uiPriority w:val="0"/>
    <w:pPr>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452">
    <w:name w:val="UserStyle_36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cs="Times New Roman"/>
      <w:b/>
      <w:bCs/>
      <w:color w:val="FF0000"/>
      <w:kern w:val="0"/>
      <w:sz w:val="20"/>
      <w:szCs w:val="28"/>
    </w:rPr>
  </w:style>
  <w:style w:type="paragraph" w:customStyle="1" w:styleId="453">
    <w:name w:val="UserStyle_369"/>
    <w:basedOn w:val="212"/>
    <w:qFormat/>
    <w:uiPriority w:val="0"/>
    <w:pPr>
      <w:numPr>
        <w:ilvl w:val="0"/>
        <w:numId w:val="16"/>
      </w:numPr>
      <w:ind w:left="0" w:firstLine="420"/>
    </w:pPr>
  </w:style>
  <w:style w:type="paragraph" w:customStyle="1" w:styleId="454">
    <w:name w:val="UserStyle_370"/>
    <w:basedOn w:val="1"/>
    <w:qFormat/>
    <w:uiPriority w:val="0"/>
    <w:pPr>
      <w:keepNext/>
      <w:tabs>
        <w:tab w:val="left" w:pos="2940"/>
      </w:tabs>
      <w:ind w:hanging="420"/>
      <w:jc w:val="left"/>
    </w:pPr>
    <w:rPr>
      <w:rFonts w:ascii="Tahoma" w:hAnsi="Tahoma"/>
      <w:sz w:val="24"/>
    </w:rPr>
  </w:style>
  <w:style w:type="paragraph" w:customStyle="1" w:styleId="455">
    <w:name w:val="UserStyle_37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hAnsi="宋体" w:eastAsia="仿宋_GB2312"/>
      <w:color w:val="000000"/>
      <w:kern w:val="0"/>
      <w:sz w:val="16"/>
      <w:szCs w:val="16"/>
    </w:rPr>
  </w:style>
  <w:style w:type="paragraph" w:customStyle="1" w:styleId="456">
    <w:name w:val="UserStyle_372"/>
    <w:basedOn w:val="1"/>
    <w:qFormat/>
    <w:uiPriority w:val="0"/>
    <w:pPr>
      <w:pBdr>
        <w:top w:val="single" w:color="000000" w:sz="4" w:space="0"/>
        <w:left w:val="single" w:color="000000" w:sz="8" w:space="0"/>
        <w:bottom w:val="single" w:color="000000" w:sz="8" w:space="0"/>
        <w:right w:val="single" w:color="000000" w:sz="4"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457">
    <w:name w:val="UserStyle_373"/>
    <w:basedOn w:val="1"/>
    <w:qFormat/>
    <w:uiPriority w:val="0"/>
    <w:pPr>
      <w:pBdr>
        <w:top w:val="single" w:color="000000" w:sz="4" w:space="0"/>
        <w:left w:val="single" w:color="000000" w:sz="4" w:space="0"/>
        <w:bottom w:val="single" w:color="000000" w:sz="4" w:space="0"/>
        <w:right w:val="single" w:color="000000" w:sz="8"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458">
    <w:name w:val="UserStyle_37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18"/>
      <w:szCs w:val="18"/>
    </w:rPr>
  </w:style>
  <w:style w:type="paragraph" w:customStyle="1" w:styleId="459">
    <w:name w:val="UserStyle_375"/>
    <w:qFormat/>
    <w:uiPriority w:val="0"/>
    <w:pPr>
      <w:jc w:val="center"/>
      <w:textAlignment w:val="baseline"/>
    </w:pPr>
    <w:rPr>
      <w:rFonts w:ascii="Arial" w:hAnsi="Arial" w:eastAsia="宋体" w:cstheme="minorBidi"/>
      <w:b/>
      <w:sz w:val="21"/>
      <w:lang w:val="en-US" w:eastAsia="zh-CN" w:bidi="ar-SA"/>
    </w:rPr>
  </w:style>
  <w:style w:type="paragraph" w:customStyle="1" w:styleId="460">
    <w:name w:val="UserStyle_376"/>
    <w:basedOn w:val="1"/>
    <w:qFormat/>
    <w:uiPriority w:val="0"/>
    <w:pPr>
      <w:spacing w:line="360" w:lineRule="auto"/>
      <w:jc w:val="left"/>
    </w:pPr>
    <w:rPr>
      <w:kern w:val="0"/>
      <w:sz w:val="21"/>
    </w:rPr>
  </w:style>
  <w:style w:type="paragraph" w:customStyle="1" w:styleId="461">
    <w:name w:val="UserStyle_377"/>
    <w:basedOn w:val="1"/>
    <w:qFormat/>
    <w:uiPriority w:val="0"/>
    <w:pPr>
      <w:spacing w:line="312" w:lineRule="atLeast"/>
      <w:jc w:val="center"/>
    </w:pPr>
    <w:rPr>
      <w:kern w:val="0"/>
      <w:sz w:val="18"/>
    </w:rPr>
  </w:style>
  <w:style w:type="paragraph" w:customStyle="1" w:styleId="462">
    <w:name w:val="UserStyle_37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20"/>
      <w:szCs w:val="28"/>
    </w:rPr>
  </w:style>
  <w:style w:type="paragraph" w:customStyle="1" w:styleId="463">
    <w:name w:val="UserStyle_379"/>
    <w:basedOn w:val="1"/>
    <w:qFormat/>
    <w:uiPriority w:val="0"/>
    <w:rPr>
      <w:rFonts w:ascii="Tahoma" w:hAnsi="Tahoma" w:eastAsia="仿宋_GB2312"/>
      <w:sz w:val="24"/>
      <w:szCs w:val="28"/>
    </w:rPr>
  </w:style>
  <w:style w:type="paragraph" w:customStyle="1" w:styleId="464">
    <w:name w:val="UserStyle_380"/>
    <w:basedOn w:val="1"/>
    <w:qFormat/>
    <w:uiPriority w:val="0"/>
    <w:pPr>
      <w:spacing w:line="360" w:lineRule="auto"/>
    </w:pPr>
    <w:rPr>
      <w:kern w:val="0"/>
      <w:sz w:val="24"/>
    </w:rPr>
  </w:style>
  <w:style w:type="paragraph" w:customStyle="1" w:styleId="465">
    <w:name w:val="UserStyle_381"/>
    <w:basedOn w:val="1"/>
    <w:qFormat/>
    <w:uiPriority w:val="0"/>
    <w:pPr>
      <w:pBdr>
        <w:top w:val="single" w:color="000000" w:sz="4" w:space="0"/>
        <w:left w:val="single" w:color="000000" w:sz="4" w:space="0"/>
        <w:right w:val="single" w:color="000000" w:sz="8" w:space="0"/>
      </w:pBdr>
      <w:spacing w:before="100" w:beforeAutospacing="1" w:after="100" w:afterAutospacing="1"/>
      <w:jc w:val="center"/>
      <w:textAlignment w:val="center"/>
    </w:pPr>
    <w:rPr>
      <w:rFonts w:eastAsia="仿宋_GB2312"/>
      <w:kern w:val="0"/>
      <w:sz w:val="18"/>
      <w:szCs w:val="18"/>
    </w:rPr>
  </w:style>
  <w:style w:type="paragraph" w:customStyle="1" w:styleId="466">
    <w:name w:val="UserStyle_382"/>
    <w:basedOn w:val="1"/>
    <w:qFormat/>
    <w:uiPriority w:val="0"/>
    <w:pPr>
      <w:spacing w:before="60" w:after="60" w:line="360" w:lineRule="auto"/>
      <w:ind w:left="200" w:leftChars="200" w:firstLine="200" w:firstLineChars="200"/>
    </w:pPr>
    <w:rPr>
      <w:sz w:val="24"/>
    </w:rPr>
  </w:style>
  <w:style w:type="paragraph" w:customStyle="1" w:styleId="467">
    <w:name w:val="UserStyle_38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eastAsia="仿宋_GB2312"/>
      <w:kern w:val="0"/>
      <w:sz w:val="20"/>
      <w:szCs w:val="28"/>
    </w:rPr>
  </w:style>
  <w:style w:type="paragraph" w:customStyle="1" w:styleId="468">
    <w:name w:val="UserStyle_384"/>
    <w:basedOn w:val="1"/>
    <w:qFormat/>
    <w:uiPriority w:val="0"/>
    <w:pPr>
      <w:snapToGrid w:val="0"/>
      <w:spacing w:line="360" w:lineRule="auto"/>
      <w:ind w:firstLine="420"/>
    </w:pPr>
    <w:rPr>
      <w:sz w:val="24"/>
    </w:rPr>
  </w:style>
  <w:style w:type="paragraph" w:customStyle="1" w:styleId="469">
    <w:name w:val="UserStyle_385"/>
    <w:basedOn w:val="51"/>
    <w:qFormat/>
    <w:uiPriority w:val="0"/>
    <w:pPr>
      <w:ind w:firstLine="454"/>
      <w:jc w:val="left"/>
    </w:pPr>
    <w:rPr>
      <w:rFonts w:ascii="Tahoma" w:hAnsi="Tahoma" w:eastAsia="仿宋_GB2312"/>
      <w:kern w:val="0"/>
      <w:sz w:val="21"/>
      <w:szCs w:val="28"/>
    </w:rPr>
  </w:style>
  <w:style w:type="paragraph" w:customStyle="1" w:styleId="470">
    <w:name w:val="UserStyle_386"/>
    <w:basedOn w:val="1"/>
    <w:qFormat/>
    <w:uiPriority w:val="0"/>
    <w:pPr>
      <w:pBdr>
        <w:top w:val="single" w:color="000000" w:sz="18" w:space="12"/>
        <w:left w:val="single" w:color="FFFFFF" w:sz="6" w:space="12"/>
        <w:bottom w:val="single" w:color="000000" w:sz="6" w:space="12"/>
        <w:right w:val="single" w:color="FFFFFF" w:sz="6" w:space="12"/>
      </w:pBdr>
      <w:shd w:val="pct10" w:color="auto" w:fill="000000"/>
      <w:spacing w:before="120" w:after="240" w:line="288" w:lineRule="auto"/>
      <w:ind w:left="144" w:right="144"/>
      <w:jc w:val="center"/>
    </w:pPr>
    <w:rPr>
      <w:b/>
      <w:i/>
      <w:sz w:val="24"/>
    </w:rPr>
  </w:style>
  <w:style w:type="paragraph" w:customStyle="1" w:styleId="471">
    <w:name w:val="UserStyle_387"/>
    <w:basedOn w:val="1"/>
    <w:qFormat/>
    <w:uiPriority w:val="0"/>
    <w:rPr>
      <w:rFonts w:ascii="Tahoma" w:hAnsi="Tahoma"/>
      <w:sz w:val="24"/>
    </w:rPr>
  </w:style>
  <w:style w:type="paragraph" w:customStyle="1" w:styleId="472">
    <w:name w:val="UserStyle_388"/>
    <w:basedOn w:val="1"/>
    <w:qFormat/>
    <w:uiPriority w:val="0"/>
    <w:pPr>
      <w:tabs>
        <w:tab w:val="left" w:pos="360"/>
      </w:tabs>
    </w:pPr>
    <w:rPr>
      <w:sz w:val="24"/>
    </w:rPr>
  </w:style>
  <w:style w:type="paragraph" w:customStyle="1" w:styleId="473">
    <w:name w:val="UserStyle_38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仿宋_GB2312"/>
      <w:kern w:val="0"/>
      <w:sz w:val="18"/>
      <w:szCs w:val="18"/>
    </w:rPr>
  </w:style>
  <w:style w:type="paragraph" w:customStyle="1" w:styleId="474">
    <w:name w:val="UserStyle_390"/>
    <w:basedOn w:val="1"/>
    <w:qFormat/>
    <w:uiPriority w:val="0"/>
    <w:pPr>
      <w:jc w:val="left"/>
    </w:pPr>
    <w:rPr>
      <w:rFonts w:ascii="宋体" w:hAnsi="宋体"/>
      <w:kern w:val="0"/>
      <w:sz w:val="21"/>
    </w:rPr>
  </w:style>
  <w:style w:type="paragraph" w:customStyle="1" w:styleId="475">
    <w:name w:val="UserStyle_391"/>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textAlignment w:val="center"/>
    </w:pPr>
    <w:rPr>
      <w:rFonts w:eastAsia="仿宋_GB2312" w:cs="Times New Roman"/>
      <w:b/>
      <w:bCs/>
      <w:kern w:val="0"/>
      <w:sz w:val="20"/>
      <w:szCs w:val="28"/>
    </w:rPr>
  </w:style>
  <w:style w:type="paragraph" w:customStyle="1" w:styleId="476">
    <w:name w:val="UserStyle_392"/>
    <w:basedOn w:val="1"/>
    <w:qFormat/>
    <w:uiPriority w:val="0"/>
    <w:pPr>
      <w:spacing w:before="120" w:after="120" w:line="360" w:lineRule="auto"/>
    </w:pPr>
    <w:rPr>
      <w:sz w:val="24"/>
    </w:rPr>
  </w:style>
  <w:style w:type="paragraph" w:customStyle="1" w:styleId="477">
    <w:name w:val="UserStyle_393"/>
    <w:basedOn w:val="28"/>
    <w:qFormat/>
    <w:uiPriority w:val="0"/>
    <w:pPr>
      <w:spacing w:before="0" w:after="0" w:line="360" w:lineRule="auto"/>
      <w:ind w:left="0" w:firstLine="0"/>
      <w:jc w:val="center"/>
    </w:pPr>
    <w:rPr>
      <w:rFonts w:ascii="仿宋_GB2312" w:hAnsi="Times New Roman" w:eastAsia="仿宋_GB2312" w:cs="Times New Roman"/>
      <w:b w:val="0"/>
      <w:bCs/>
      <w:sz w:val="21"/>
      <w:szCs w:val="21"/>
    </w:rPr>
  </w:style>
  <w:style w:type="paragraph" w:customStyle="1" w:styleId="478">
    <w:name w:val="UserStyle_394"/>
    <w:basedOn w:val="14"/>
    <w:qFormat/>
    <w:uiPriority w:val="0"/>
    <w:pPr>
      <w:keepNext/>
      <w:keepLines/>
      <w:numPr>
        <w:ilvl w:val="0"/>
        <w:numId w:val="17"/>
      </w:numPr>
      <w:spacing w:before="260" w:after="260" w:line="360" w:lineRule="exact"/>
      <w:jc w:val="both"/>
    </w:pPr>
    <w:rPr>
      <w:rFonts w:ascii="宋体" w:hAnsi="Cambria" w:cs="Times New Roman"/>
      <w:bCs/>
      <w:smallCaps w:val="0"/>
      <w:kern w:val="2"/>
      <w:sz w:val="21"/>
      <w:szCs w:val="32"/>
      <w:u w:val="double"/>
      <w:lang w:eastAsia="zh-CN"/>
    </w:rPr>
  </w:style>
  <w:style w:type="paragraph" w:customStyle="1" w:styleId="479">
    <w:name w:val="UserStyle_395"/>
    <w:basedOn w:val="1"/>
    <w:qFormat/>
    <w:uiPriority w:val="0"/>
    <w:rPr>
      <w:rFonts w:ascii="Tahoma" w:hAnsi="Tahoma"/>
      <w:sz w:val="24"/>
      <w:szCs w:val="24"/>
    </w:rPr>
  </w:style>
  <w:style w:type="paragraph" w:customStyle="1" w:styleId="480">
    <w:name w:val="UserStyle_396"/>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eastAsia="仿宋_GB2312" w:cs="Times New Roman"/>
      <w:b/>
      <w:bCs/>
      <w:kern w:val="0"/>
      <w:sz w:val="20"/>
      <w:szCs w:val="28"/>
    </w:rPr>
  </w:style>
  <w:style w:type="paragraph" w:customStyle="1" w:styleId="481">
    <w:name w:val="UserStyle_397"/>
    <w:qFormat/>
    <w:uiPriority w:val="0"/>
    <w:pPr>
      <w:numPr>
        <w:ilvl w:val="0"/>
        <w:numId w:val="5"/>
      </w:numPr>
      <w:tabs>
        <w:tab w:val="left" w:pos="397"/>
      </w:tabs>
      <w:spacing w:before="40" w:after="40"/>
      <w:jc w:val="both"/>
    </w:pPr>
    <w:rPr>
      <w:rFonts w:ascii="Arial" w:hAnsi="Arial" w:eastAsia="宋体" w:cstheme="minorBidi"/>
      <w:sz w:val="18"/>
      <w:lang w:val="en-US" w:eastAsia="zh-CN" w:bidi="ar-SA"/>
    </w:rPr>
  </w:style>
  <w:style w:type="paragraph" w:customStyle="1" w:styleId="482">
    <w:name w:val="UserStyle_398"/>
    <w:basedOn w:val="1"/>
    <w:qFormat/>
    <w:uiPriority w:val="0"/>
    <w:pPr>
      <w:pBdr>
        <w:bottom w:val="single" w:color="000000" w:sz="4" w:space="0"/>
      </w:pBdr>
      <w:spacing w:before="100" w:beforeAutospacing="1" w:after="100" w:afterAutospacing="1"/>
      <w:jc w:val="center"/>
      <w:textAlignment w:val="center"/>
    </w:pPr>
    <w:rPr>
      <w:rFonts w:ascii="宋体" w:hAnsi="宋体" w:eastAsia="仿宋_GB2312" w:cs="宋体"/>
      <w:b/>
      <w:bCs/>
      <w:kern w:val="0"/>
      <w:szCs w:val="28"/>
    </w:rPr>
  </w:style>
  <w:style w:type="paragraph" w:customStyle="1" w:styleId="483">
    <w:name w:val="UserStyle_399"/>
    <w:qFormat/>
    <w:uiPriority w:val="0"/>
    <w:pPr>
      <w:ind w:firstLine="200" w:firstLineChars="200"/>
      <w:jc w:val="both"/>
      <w:textAlignment w:val="baseline"/>
    </w:pPr>
    <w:rPr>
      <w:rFonts w:ascii="宋体" w:hAnsi="Times New Roman" w:eastAsia="宋体" w:cstheme="minorBidi"/>
      <w:sz w:val="21"/>
      <w:lang w:val="en-US" w:eastAsia="zh-CN" w:bidi="ar-SA"/>
    </w:rPr>
  </w:style>
  <w:style w:type="paragraph" w:customStyle="1" w:styleId="484">
    <w:name w:val="UserStyle_400"/>
    <w:basedOn w:val="1"/>
    <w:qFormat/>
    <w:uiPriority w:val="0"/>
    <w:pPr>
      <w:keepNext/>
      <w:tabs>
        <w:tab w:val="left" w:pos="2940"/>
      </w:tabs>
      <w:ind w:hanging="420"/>
      <w:jc w:val="left"/>
    </w:pPr>
    <w:rPr>
      <w:rFonts w:ascii="Tahoma" w:hAnsi="Tahoma"/>
      <w:sz w:val="24"/>
    </w:rPr>
  </w:style>
  <w:style w:type="paragraph" w:customStyle="1" w:styleId="485">
    <w:name w:val="UserStyle_40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20"/>
      <w:szCs w:val="28"/>
    </w:rPr>
  </w:style>
  <w:style w:type="paragraph" w:customStyle="1" w:styleId="486">
    <w:name w:val="UserStyle_402"/>
    <w:basedOn w:val="59"/>
    <w:qFormat/>
    <w:uiPriority w:val="0"/>
    <w:pPr>
      <w:snapToGrid w:val="0"/>
      <w:spacing w:line="440" w:lineRule="exact"/>
      <w:ind w:firstLine="567"/>
    </w:pPr>
    <w:rPr>
      <w:sz w:val="28"/>
    </w:rPr>
  </w:style>
  <w:style w:type="paragraph" w:customStyle="1" w:styleId="487">
    <w:name w:val="UserStyle_403"/>
    <w:basedOn w:val="1"/>
    <w:qFormat/>
    <w:uiPriority w:val="0"/>
    <w:rPr>
      <w:rFonts w:ascii="Tahoma" w:hAnsi="Tahoma"/>
      <w:sz w:val="30"/>
    </w:rPr>
  </w:style>
  <w:style w:type="table" w:customStyle="1" w:styleId="488">
    <w:name w:val="UserStyle_404"/>
    <w:basedOn w:val="108"/>
    <w:qFormat/>
    <w:uiPriority w:val="0"/>
    <w:tblPr>
      <w:tblCellMar>
        <w:top w:w="0" w:type="dxa"/>
        <w:left w:w="0" w:type="dxa"/>
        <w:bottom w:w="0" w:type="dxa"/>
        <w:right w:w="0" w:type="dxa"/>
      </w:tblCellMar>
    </w:tblPr>
  </w:style>
  <w:style w:type="character" w:customStyle="1" w:styleId="489">
    <w:name w:val="UserStyle_405"/>
    <w:basedOn w:val="31"/>
    <w:qFormat/>
    <w:uiPriority w:val="0"/>
    <w:rPr>
      <w:rFonts w:ascii="宋体" w:hAnsi="宋体" w:eastAsia="宋体"/>
      <w:color w:val="000000"/>
      <w:sz w:val="28"/>
      <w:szCs w:val="28"/>
    </w:rPr>
  </w:style>
  <w:style w:type="character" w:customStyle="1" w:styleId="490">
    <w:name w:val="UserStyle_406"/>
    <w:basedOn w:val="31"/>
    <w:qFormat/>
    <w:uiPriority w:val="0"/>
    <w:rPr>
      <w:rFonts w:ascii="Times New Roman" w:hAnsi="Times New Roman"/>
      <w:color w:val="000000"/>
      <w:sz w:val="28"/>
      <w:szCs w:val="28"/>
    </w:rPr>
  </w:style>
  <w:style w:type="character" w:customStyle="1" w:styleId="491">
    <w:name w:val="批注框文本 Char"/>
    <w:basedOn w:val="16"/>
    <w:link w:val="9"/>
    <w:qFormat/>
    <w:uiPriority w:val="0"/>
    <w:rPr>
      <w:kern w:val="2"/>
      <w:sz w:val="18"/>
      <w:szCs w:val="18"/>
    </w:rPr>
  </w:style>
  <w:style w:type="paragraph" w:customStyle="1" w:styleId="492">
    <w:name w:val="WPSOffice手动目录 1"/>
    <w:qFormat/>
    <w:uiPriority w:val="0"/>
    <w:pPr>
      <w:ind w:leftChars="0"/>
    </w:pPr>
    <w:rPr>
      <w:rFonts w:ascii="Times New Roman" w:hAnsi="Times New Roman" w:eastAsia="宋体" w:cstheme="minorBidi"/>
      <w:sz w:val="20"/>
      <w:szCs w:val="20"/>
    </w:rPr>
  </w:style>
  <w:style w:type="paragraph" w:customStyle="1" w:styleId="493">
    <w:name w:val="WPSOffice手动目录 2"/>
    <w:qFormat/>
    <w:uiPriority w:val="0"/>
    <w:pPr>
      <w:ind w:leftChars="200"/>
    </w:pPr>
    <w:rPr>
      <w:rFonts w:ascii="Times New Roman" w:hAnsi="Times New Roman" w:eastAsia="宋体" w:cstheme="minorBidi"/>
      <w:sz w:val="20"/>
      <w:szCs w:val="20"/>
    </w:rPr>
  </w:style>
  <w:style w:type="paragraph" w:customStyle="1" w:styleId="494">
    <w:name w:val="样式3"/>
    <w:basedOn w:val="1"/>
    <w:qFormat/>
    <w:uiPriority w:val="0"/>
    <w:pPr>
      <w:spacing w:beforeLines="0" w:afterLines="0"/>
      <w:jc w:val="center"/>
    </w:pPr>
    <w:rPr>
      <w:rFonts w:ascii="宋体" w:hAnsi="宋体"/>
      <w:sz w:val="44"/>
    </w:rPr>
  </w:style>
  <w:style w:type="character" w:customStyle="1" w:styleId="495">
    <w:name w:val="目录 1 Char"/>
    <w:link w:val="12"/>
    <w:qFormat/>
    <w:uiPriority w:val="0"/>
  </w:style>
  <w:style w:type="character" w:customStyle="1" w:styleId="496">
    <w:name w:val="目录 2 Char"/>
    <w:link w:val="13"/>
    <w:qFormat/>
    <w:uiPriority w:val="0"/>
  </w:style>
  <w:style w:type="paragraph" w:customStyle="1" w:styleId="497">
    <w:name w:val="样式4"/>
    <w:basedOn w:val="1"/>
    <w:qFormat/>
    <w:uiPriority w:val="0"/>
    <w:pPr>
      <w:spacing w:beforeLines="0" w:afterLines="0"/>
      <w:jc w:val="center"/>
    </w:pPr>
    <w:rPr>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90AD14-86CC-4C6B-97D0-53D4B8156303}">
  <ds:schemaRefs/>
</ds:datastoreItem>
</file>

<file path=docProps/app.xml><?xml version="1.0" encoding="utf-8"?>
<Properties xmlns="http://schemas.openxmlformats.org/officeDocument/2006/extended-properties" xmlns:vt="http://schemas.openxmlformats.org/officeDocument/2006/docPropsVTypes">
  <Template>Normal</Template>
  <Pages>25</Pages>
  <Words>8953</Words>
  <Characters>9289</Characters>
  <Lines>84</Lines>
  <Paragraphs>23</Paragraphs>
  <TotalTime>11</TotalTime>
  <ScaleCrop>false</ScaleCrop>
  <LinksUpToDate>false</LinksUpToDate>
  <CharactersWithSpaces>10611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2023-02-16T07:06:00Z</dcterms:created>
  <dc:creator>hp</dc:creator>
  <cp:lastModifiedBy>唐毅</cp:lastModifiedBy>
  <cp:lastPrinted>2023-02-24T02:54:00Z</cp:lastPrinted>
  <dcterms:modified xsi:type="dcterms:W3CDTF">2025-08-19T07:24:13Z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E737AF66B838433690B33B219905B851</vt:lpwstr>
  </property>
</Properties>
</file>