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8761" w14:textId="77777777" w:rsidR="00235658" w:rsidRDefault="00235658">
      <w:pPr>
        <w:spacing w:after="0" w:line="276" w:lineRule="auto"/>
        <w:jc w:val="center"/>
        <w:rPr>
          <w:rFonts w:ascii="宋体" w:hAnsi="宋体" w:cs="宋体" w:hint="eastAsia"/>
        </w:rPr>
      </w:pPr>
    </w:p>
    <w:p w14:paraId="6FAE39A0" w14:textId="77777777" w:rsidR="00235658" w:rsidRDefault="00235658">
      <w:pPr>
        <w:spacing w:after="0" w:line="276" w:lineRule="auto"/>
        <w:jc w:val="center"/>
        <w:rPr>
          <w:rFonts w:ascii="宋体" w:hAnsi="宋体" w:cs="宋体" w:hint="eastAsia"/>
        </w:rPr>
      </w:pPr>
    </w:p>
    <w:p w14:paraId="09E5A178" w14:textId="77777777" w:rsidR="00235658" w:rsidRDefault="00235658">
      <w:pPr>
        <w:spacing w:after="0" w:line="276" w:lineRule="auto"/>
        <w:jc w:val="center"/>
        <w:rPr>
          <w:rFonts w:ascii="宋体" w:hAnsi="宋体" w:cs="宋体" w:hint="eastAsia"/>
        </w:rPr>
      </w:pPr>
    </w:p>
    <w:p w14:paraId="49703343" w14:textId="77777777" w:rsidR="00235658" w:rsidRDefault="00235658">
      <w:pPr>
        <w:spacing w:after="0" w:line="276" w:lineRule="auto"/>
        <w:jc w:val="center"/>
        <w:rPr>
          <w:rFonts w:ascii="宋体" w:hAnsi="宋体" w:cs="宋体" w:hint="eastAsia"/>
        </w:rPr>
      </w:pPr>
    </w:p>
    <w:p w14:paraId="706B73CB" w14:textId="77777777" w:rsidR="00235658" w:rsidRDefault="00235658">
      <w:pPr>
        <w:spacing w:after="0" w:line="276" w:lineRule="auto"/>
        <w:jc w:val="center"/>
        <w:rPr>
          <w:rFonts w:ascii="宋体" w:hAnsi="宋体" w:cs="宋体" w:hint="eastAsia"/>
        </w:rPr>
      </w:pPr>
    </w:p>
    <w:p w14:paraId="65462682" w14:textId="77777777" w:rsidR="00235658" w:rsidRPr="00526737" w:rsidRDefault="009D7311">
      <w:pPr>
        <w:spacing w:after="0" w:line="276" w:lineRule="auto"/>
        <w:jc w:val="center"/>
        <w:rPr>
          <w:rFonts w:ascii="宋体" w:hAnsi="宋体" w:cs="宋体" w:hint="eastAsia"/>
          <w:b/>
          <w:bCs/>
          <w:sz w:val="120"/>
          <w:szCs w:val="120"/>
        </w:rPr>
      </w:pPr>
      <w:r w:rsidRPr="00526737">
        <w:rPr>
          <w:rFonts w:ascii="宋体" w:hAnsi="宋体" w:cs="宋体" w:hint="eastAsia"/>
          <w:b/>
          <w:bCs/>
          <w:sz w:val="120"/>
          <w:szCs w:val="120"/>
        </w:rPr>
        <w:t>竞争性比选文件</w:t>
      </w:r>
    </w:p>
    <w:p w14:paraId="4F403B7E" w14:textId="77777777" w:rsidR="00235658" w:rsidRPr="00526737" w:rsidRDefault="00235658">
      <w:pPr>
        <w:spacing w:after="0" w:line="276" w:lineRule="auto"/>
        <w:jc w:val="center"/>
        <w:rPr>
          <w:rFonts w:ascii="宋体" w:hAnsi="宋体" w:cs="宋体" w:hint="eastAsia"/>
          <w:sz w:val="32"/>
        </w:rPr>
      </w:pPr>
    </w:p>
    <w:p w14:paraId="6E372AAF" w14:textId="77777777" w:rsidR="00235658" w:rsidRPr="00526737" w:rsidRDefault="00235658">
      <w:pPr>
        <w:spacing w:after="0" w:line="276" w:lineRule="auto"/>
        <w:jc w:val="center"/>
        <w:rPr>
          <w:rFonts w:ascii="宋体" w:hAnsi="宋体" w:cs="宋体" w:hint="eastAsia"/>
          <w:sz w:val="32"/>
        </w:rPr>
      </w:pPr>
    </w:p>
    <w:p w14:paraId="556D7A94" w14:textId="77777777" w:rsidR="00235658" w:rsidRPr="00526737" w:rsidRDefault="00235658">
      <w:pPr>
        <w:spacing w:after="0" w:line="276" w:lineRule="auto"/>
        <w:ind w:firstLineChars="200" w:firstLine="720"/>
        <w:rPr>
          <w:rFonts w:ascii="宋体" w:hAnsi="宋体" w:cs="宋体" w:hint="eastAsia"/>
          <w:sz w:val="36"/>
          <w:szCs w:val="36"/>
        </w:rPr>
      </w:pPr>
    </w:p>
    <w:p w14:paraId="6404551B" w14:textId="77777777" w:rsidR="00235658" w:rsidRPr="00526737" w:rsidRDefault="00235658">
      <w:pPr>
        <w:spacing w:after="0" w:line="276" w:lineRule="auto"/>
        <w:ind w:firstLineChars="200" w:firstLine="720"/>
        <w:rPr>
          <w:rFonts w:ascii="宋体" w:hAnsi="宋体" w:cs="宋体" w:hint="eastAsia"/>
          <w:sz w:val="36"/>
          <w:szCs w:val="36"/>
        </w:rPr>
      </w:pPr>
    </w:p>
    <w:p w14:paraId="1541E8BE" w14:textId="77777777" w:rsidR="00235658" w:rsidRPr="00526737" w:rsidRDefault="00235658">
      <w:pPr>
        <w:spacing w:after="0" w:line="276" w:lineRule="auto"/>
        <w:ind w:firstLineChars="200" w:firstLine="720"/>
        <w:rPr>
          <w:rFonts w:ascii="宋体" w:hAnsi="宋体" w:cs="宋体" w:hint="eastAsia"/>
          <w:sz w:val="36"/>
          <w:szCs w:val="36"/>
        </w:rPr>
      </w:pPr>
    </w:p>
    <w:p w14:paraId="1C8A8523" w14:textId="77777777" w:rsidR="00235658" w:rsidRPr="00526737" w:rsidRDefault="009D7311">
      <w:pPr>
        <w:spacing w:after="0" w:line="276" w:lineRule="auto"/>
        <w:ind w:firstLineChars="200" w:firstLine="720"/>
        <w:rPr>
          <w:rFonts w:ascii="宋体" w:hAnsi="宋体" w:cs="宋体" w:hint="eastAsia"/>
          <w:sz w:val="36"/>
          <w:szCs w:val="36"/>
          <w:u w:val="single"/>
        </w:rPr>
      </w:pPr>
      <w:r w:rsidRPr="00526737">
        <w:rPr>
          <w:rFonts w:ascii="宋体" w:hAnsi="宋体" w:cs="宋体" w:hint="eastAsia"/>
          <w:sz w:val="36"/>
          <w:szCs w:val="36"/>
        </w:rPr>
        <w:t>项 目  编 号：</w:t>
      </w:r>
      <w:r w:rsidRPr="00526737">
        <w:rPr>
          <w:rFonts w:ascii="宋体" w:hAnsi="宋体" w:cs="宋体" w:hint="eastAsia"/>
          <w:sz w:val="36"/>
          <w:szCs w:val="36"/>
          <w:u w:val="single"/>
        </w:rPr>
        <w:t>HCZB2026-SPB085</w:t>
      </w:r>
    </w:p>
    <w:p w14:paraId="09224777" w14:textId="77777777" w:rsidR="00235658" w:rsidRPr="00526737" w:rsidRDefault="009D7311">
      <w:pPr>
        <w:spacing w:after="0" w:line="276" w:lineRule="auto"/>
        <w:ind w:leftChars="256" w:left="3237" w:hangingChars="700" w:hanging="2520"/>
        <w:rPr>
          <w:rFonts w:ascii="宋体" w:hAnsi="宋体" w:cs="宋体" w:hint="eastAsia"/>
          <w:sz w:val="36"/>
          <w:szCs w:val="36"/>
          <w:u w:val="single"/>
        </w:rPr>
      </w:pPr>
      <w:r w:rsidRPr="00526737">
        <w:rPr>
          <w:rFonts w:ascii="宋体" w:hAnsi="宋体" w:cs="宋体" w:hint="eastAsia"/>
          <w:sz w:val="36"/>
          <w:szCs w:val="36"/>
        </w:rPr>
        <w:t>比选项目名称：</w:t>
      </w:r>
      <w:r w:rsidRPr="00526737">
        <w:rPr>
          <w:rFonts w:ascii="宋体" w:hAnsi="宋体" w:cs="宋体" w:hint="eastAsia"/>
          <w:sz w:val="36"/>
          <w:szCs w:val="36"/>
          <w:u w:val="single"/>
        </w:rPr>
        <w:t>重庆科学城第一实验小学校篮球场、乒乓球场围网排危翻修项目</w:t>
      </w:r>
    </w:p>
    <w:p w14:paraId="031C591B" w14:textId="77777777" w:rsidR="00235658" w:rsidRPr="00526737" w:rsidRDefault="00235658">
      <w:pPr>
        <w:spacing w:after="0" w:line="276" w:lineRule="auto"/>
        <w:ind w:firstLineChars="200" w:firstLine="720"/>
        <w:rPr>
          <w:rFonts w:ascii="宋体" w:hAnsi="宋体" w:cs="宋体" w:hint="eastAsia"/>
          <w:sz w:val="36"/>
          <w:szCs w:val="36"/>
        </w:rPr>
      </w:pPr>
    </w:p>
    <w:p w14:paraId="71930F1D" w14:textId="77777777" w:rsidR="00235658" w:rsidRPr="00526737" w:rsidRDefault="00235658">
      <w:pPr>
        <w:spacing w:after="0" w:line="276" w:lineRule="auto"/>
        <w:ind w:firstLineChars="200" w:firstLine="720"/>
        <w:rPr>
          <w:rFonts w:ascii="宋体" w:hAnsi="宋体" w:cs="宋体" w:hint="eastAsia"/>
          <w:sz w:val="36"/>
          <w:szCs w:val="36"/>
        </w:rPr>
      </w:pPr>
    </w:p>
    <w:p w14:paraId="31B7AF1E" w14:textId="77777777" w:rsidR="00235658" w:rsidRPr="00526737" w:rsidRDefault="00235658">
      <w:pPr>
        <w:spacing w:after="0" w:line="276" w:lineRule="auto"/>
        <w:ind w:firstLineChars="200" w:firstLine="720"/>
        <w:rPr>
          <w:rFonts w:ascii="宋体" w:hAnsi="宋体" w:cs="宋体" w:hint="eastAsia"/>
          <w:sz w:val="36"/>
          <w:szCs w:val="36"/>
        </w:rPr>
      </w:pPr>
    </w:p>
    <w:p w14:paraId="6EC5EBBC" w14:textId="77777777" w:rsidR="00235658" w:rsidRPr="00526737" w:rsidRDefault="00235658">
      <w:pPr>
        <w:spacing w:after="0" w:line="276" w:lineRule="auto"/>
        <w:ind w:firstLineChars="200" w:firstLine="720"/>
        <w:rPr>
          <w:rFonts w:ascii="宋体" w:hAnsi="宋体" w:cs="宋体" w:hint="eastAsia"/>
          <w:sz w:val="36"/>
          <w:szCs w:val="36"/>
        </w:rPr>
      </w:pPr>
    </w:p>
    <w:p w14:paraId="39F18355" w14:textId="77777777" w:rsidR="00235658" w:rsidRPr="00526737" w:rsidRDefault="00235658">
      <w:pPr>
        <w:spacing w:after="0" w:line="276" w:lineRule="auto"/>
        <w:ind w:firstLineChars="200" w:firstLine="720"/>
        <w:rPr>
          <w:rFonts w:ascii="宋体" w:hAnsi="宋体" w:cs="宋体" w:hint="eastAsia"/>
          <w:sz w:val="36"/>
          <w:szCs w:val="36"/>
        </w:rPr>
      </w:pPr>
    </w:p>
    <w:p w14:paraId="01482D6C" w14:textId="77777777" w:rsidR="00235658" w:rsidRPr="00526737" w:rsidRDefault="009D7311">
      <w:pPr>
        <w:spacing w:after="0" w:line="276" w:lineRule="auto"/>
        <w:ind w:firstLineChars="200" w:firstLine="720"/>
        <w:rPr>
          <w:rFonts w:ascii="宋体" w:hAnsi="宋体" w:cs="宋体" w:hint="eastAsia"/>
          <w:sz w:val="36"/>
          <w:szCs w:val="36"/>
        </w:rPr>
      </w:pPr>
      <w:r w:rsidRPr="00526737">
        <w:rPr>
          <w:rFonts w:ascii="宋体" w:hAnsi="宋体" w:cs="宋体" w:hint="eastAsia"/>
          <w:sz w:val="36"/>
          <w:szCs w:val="36"/>
        </w:rPr>
        <w:t>采购人：</w:t>
      </w:r>
      <w:r w:rsidRPr="00526737">
        <w:rPr>
          <w:rFonts w:ascii="宋体" w:hAnsi="宋体" w:cs="宋体" w:hint="eastAsia"/>
          <w:sz w:val="36"/>
          <w:szCs w:val="36"/>
          <w:u w:val="single"/>
        </w:rPr>
        <w:t>重庆科学城第一实验小学校</w:t>
      </w:r>
    </w:p>
    <w:p w14:paraId="49033E08" w14:textId="77777777" w:rsidR="00235658" w:rsidRPr="00526737" w:rsidRDefault="009D7311">
      <w:pPr>
        <w:spacing w:after="0" w:line="276" w:lineRule="auto"/>
        <w:ind w:firstLineChars="200" w:firstLine="720"/>
        <w:rPr>
          <w:rFonts w:ascii="宋体" w:hAnsi="宋体" w:cs="宋体" w:hint="eastAsia"/>
          <w:sz w:val="36"/>
          <w:szCs w:val="36"/>
          <w:u w:val="single"/>
        </w:rPr>
      </w:pPr>
      <w:r w:rsidRPr="00526737">
        <w:rPr>
          <w:rFonts w:ascii="宋体" w:hAnsi="宋体" w:cs="宋体" w:hint="eastAsia"/>
          <w:sz w:val="36"/>
          <w:szCs w:val="36"/>
        </w:rPr>
        <w:t>采购代理机构：</w:t>
      </w:r>
      <w:r w:rsidRPr="00526737">
        <w:rPr>
          <w:rFonts w:ascii="宋体" w:hAnsi="宋体" w:cs="宋体" w:hint="eastAsia"/>
          <w:sz w:val="36"/>
          <w:szCs w:val="36"/>
          <w:u w:val="single"/>
        </w:rPr>
        <w:t>重庆皓辰建设工程咨询有限公司</w:t>
      </w:r>
    </w:p>
    <w:p w14:paraId="1C6FA2C9" w14:textId="77777777" w:rsidR="00235658" w:rsidRPr="00526737" w:rsidRDefault="00235658">
      <w:pPr>
        <w:spacing w:after="0" w:line="276" w:lineRule="auto"/>
        <w:rPr>
          <w:rFonts w:ascii="宋体" w:hAnsi="宋体" w:cs="宋体" w:hint="eastAsia"/>
          <w:sz w:val="36"/>
          <w:szCs w:val="36"/>
        </w:rPr>
      </w:pPr>
    </w:p>
    <w:p w14:paraId="01C4AADA" w14:textId="77777777" w:rsidR="00235658" w:rsidRPr="00526737" w:rsidRDefault="00235658">
      <w:pPr>
        <w:spacing w:after="0" w:line="276" w:lineRule="auto"/>
        <w:rPr>
          <w:rFonts w:ascii="宋体" w:hAnsi="宋体" w:cs="宋体" w:hint="eastAsia"/>
          <w:sz w:val="36"/>
          <w:szCs w:val="36"/>
        </w:rPr>
      </w:pPr>
    </w:p>
    <w:p w14:paraId="70DB18A7" w14:textId="77777777" w:rsidR="00235658" w:rsidRPr="00526737" w:rsidRDefault="009D7311">
      <w:pPr>
        <w:spacing w:after="0" w:line="276" w:lineRule="auto"/>
        <w:jc w:val="center"/>
        <w:rPr>
          <w:rFonts w:ascii="宋体" w:hAnsi="宋体" w:cs="宋体" w:hint="eastAsia"/>
          <w:sz w:val="36"/>
          <w:szCs w:val="36"/>
        </w:rPr>
      </w:pPr>
      <w:r w:rsidRPr="00526737">
        <w:rPr>
          <w:rFonts w:ascii="宋体" w:hAnsi="宋体" w:cs="宋体" w:hint="eastAsia"/>
          <w:sz w:val="36"/>
          <w:szCs w:val="36"/>
        </w:rPr>
        <w:t>二〇二六年七月</w:t>
      </w:r>
    </w:p>
    <w:p w14:paraId="204DA600" w14:textId="77777777" w:rsidR="00235658" w:rsidRPr="00526737" w:rsidRDefault="00235658">
      <w:pPr>
        <w:spacing w:after="0" w:line="276" w:lineRule="auto"/>
        <w:rPr>
          <w:rFonts w:ascii="宋体" w:hAnsi="宋体" w:cs="宋体" w:hint="eastAsia"/>
          <w:b/>
          <w:bCs/>
          <w:sz w:val="36"/>
          <w:szCs w:val="36"/>
        </w:rPr>
        <w:sectPr w:rsidR="00235658" w:rsidRPr="00526737">
          <w:headerReference w:type="default" r:id="rId8"/>
          <w:footerReference w:type="even" r:id="rId9"/>
          <w:footerReference w:type="default" r:id="rId10"/>
          <w:footerReference w:type="first" r:id="rId11"/>
          <w:pgSz w:w="11907" w:h="16840"/>
          <w:pgMar w:top="1134" w:right="1191" w:bottom="1134" w:left="1304" w:header="851" w:footer="992" w:gutter="0"/>
          <w:pgNumType w:fmt="numberInDash" w:start="1"/>
          <w:cols w:space="720"/>
          <w:titlePg/>
          <w:docGrid w:linePitch="381" w:charSpace="-5735"/>
        </w:sectPr>
      </w:pPr>
    </w:p>
    <w:p w14:paraId="5DE6049F" w14:textId="77777777" w:rsidR="00235658" w:rsidRPr="00526737" w:rsidRDefault="009D7311">
      <w:pPr>
        <w:spacing w:after="0" w:line="276" w:lineRule="auto"/>
        <w:jc w:val="center"/>
        <w:outlineLvl w:val="0"/>
        <w:rPr>
          <w:rFonts w:ascii="宋体" w:hAnsi="宋体" w:cs="宋体" w:hint="eastAsia"/>
          <w:b/>
          <w:bCs/>
          <w:sz w:val="24"/>
          <w:szCs w:val="24"/>
        </w:rPr>
      </w:pPr>
      <w:r w:rsidRPr="00526737">
        <w:rPr>
          <w:rFonts w:ascii="宋体" w:hAnsi="宋体" w:cs="宋体" w:hint="eastAsia"/>
          <w:b/>
          <w:bCs/>
          <w:sz w:val="24"/>
          <w:szCs w:val="24"/>
        </w:rPr>
        <w:lastRenderedPageBreak/>
        <w:t>目   录</w:t>
      </w:r>
    </w:p>
    <w:p w14:paraId="5C4C318F" w14:textId="77777777" w:rsidR="00235658" w:rsidRPr="00526737" w:rsidRDefault="009D7311">
      <w:pPr>
        <w:pStyle w:val="TOC2"/>
        <w:tabs>
          <w:tab w:val="right" w:leader="dot" w:pos="9412"/>
        </w:tabs>
        <w:ind w:left="560"/>
      </w:pPr>
      <w:r w:rsidRPr="00526737">
        <w:rPr>
          <w:rFonts w:ascii="宋体" w:hAnsi="宋体" w:cs="宋体" w:hint="eastAsia"/>
          <w:sz w:val="24"/>
          <w:szCs w:val="24"/>
        </w:rPr>
        <w:fldChar w:fldCharType="begin"/>
      </w:r>
      <w:r w:rsidRPr="00526737">
        <w:rPr>
          <w:rFonts w:ascii="宋体" w:hAnsi="宋体" w:cs="宋体" w:hint="eastAsia"/>
          <w:sz w:val="24"/>
          <w:szCs w:val="24"/>
        </w:rPr>
        <w:instrText xml:space="preserve"> TOC \o "1-3" \h \z </w:instrText>
      </w:r>
      <w:r w:rsidRPr="00526737">
        <w:rPr>
          <w:rFonts w:ascii="宋体" w:hAnsi="宋体" w:cs="宋体" w:hint="eastAsia"/>
          <w:sz w:val="24"/>
          <w:szCs w:val="24"/>
        </w:rPr>
        <w:fldChar w:fldCharType="separate"/>
      </w:r>
      <w:hyperlink w:anchor="_Toc6003" w:history="1">
        <w:r w:rsidRPr="00526737">
          <w:rPr>
            <w:rFonts w:ascii="宋体" w:hAnsi="宋体" w:cs="宋体" w:hint="eastAsia"/>
            <w:szCs w:val="36"/>
          </w:rPr>
          <w:t>第一篇  采购邀请书</w:t>
        </w:r>
        <w:r w:rsidRPr="00526737">
          <w:tab/>
        </w:r>
        <w:r w:rsidRPr="00526737">
          <w:fldChar w:fldCharType="begin"/>
        </w:r>
        <w:r w:rsidRPr="00526737">
          <w:instrText xml:space="preserve"> PAGEREF _Toc6003 \h </w:instrText>
        </w:r>
        <w:r w:rsidRPr="00526737">
          <w:fldChar w:fldCharType="separate"/>
        </w:r>
        <w:r w:rsidRPr="00526737">
          <w:t>- 3 -</w:t>
        </w:r>
        <w:r w:rsidRPr="00526737">
          <w:fldChar w:fldCharType="end"/>
        </w:r>
      </w:hyperlink>
    </w:p>
    <w:p w14:paraId="72162711" w14:textId="77777777" w:rsidR="00235658" w:rsidRPr="00526737" w:rsidRDefault="009D7311">
      <w:pPr>
        <w:pStyle w:val="TOC2"/>
        <w:tabs>
          <w:tab w:val="right" w:leader="dot" w:pos="9412"/>
        </w:tabs>
        <w:ind w:left="560"/>
      </w:pPr>
      <w:hyperlink w:anchor="_Toc14249" w:history="1">
        <w:r w:rsidRPr="00526737">
          <w:rPr>
            <w:rFonts w:ascii="宋体" w:hAnsi="宋体" w:cs="宋体" w:hint="eastAsia"/>
            <w:szCs w:val="36"/>
          </w:rPr>
          <w:t>第二篇  项目技术需求</w:t>
        </w:r>
        <w:r w:rsidRPr="00526737">
          <w:tab/>
        </w:r>
        <w:r w:rsidRPr="00526737">
          <w:fldChar w:fldCharType="begin"/>
        </w:r>
        <w:r w:rsidRPr="00526737">
          <w:instrText xml:space="preserve"> PAGEREF _Toc14249 \h </w:instrText>
        </w:r>
        <w:r w:rsidRPr="00526737">
          <w:fldChar w:fldCharType="separate"/>
        </w:r>
        <w:r w:rsidRPr="00526737">
          <w:t>- 6 -</w:t>
        </w:r>
        <w:r w:rsidRPr="00526737">
          <w:fldChar w:fldCharType="end"/>
        </w:r>
      </w:hyperlink>
    </w:p>
    <w:p w14:paraId="56E5BB80" w14:textId="77777777" w:rsidR="00235658" w:rsidRPr="00526737" w:rsidRDefault="009D7311">
      <w:pPr>
        <w:pStyle w:val="TOC2"/>
        <w:tabs>
          <w:tab w:val="right" w:leader="dot" w:pos="9412"/>
        </w:tabs>
        <w:ind w:left="560"/>
      </w:pPr>
      <w:hyperlink w:anchor="_Toc16753" w:history="1">
        <w:r w:rsidRPr="00526737">
          <w:rPr>
            <w:rFonts w:ascii="宋体" w:hAnsi="宋体" w:cs="宋体" w:hint="eastAsia"/>
            <w:szCs w:val="36"/>
          </w:rPr>
          <w:t>第三篇  项目商务需求</w:t>
        </w:r>
        <w:r w:rsidRPr="00526737">
          <w:tab/>
        </w:r>
        <w:r w:rsidRPr="00526737">
          <w:fldChar w:fldCharType="begin"/>
        </w:r>
        <w:r w:rsidRPr="00526737">
          <w:instrText xml:space="preserve"> PAGEREF _Toc16753 \h </w:instrText>
        </w:r>
        <w:r w:rsidRPr="00526737">
          <w:fldChar w:fldCharType="separate"/>
        </w:r>
        <w:r w:rsidRPr="00526737">
          <w:t>- 8 -</w:t>
        </w:r>
        <w:r w:rsidRPr="00526737">
          <w:fldChar w:fldCharType="end"/>
        </w:r>
      </w:hyperlink>
    </w:p>
    <w:p w14:paraId="4656EEF2" w14:textId="77777777" w:rsidR="00235658" w:rsidRPr="00526737" w:rsidRDefault="009D7311">
      <w:pPr>
        <w:pStyle w:val="TOC2"/>
        <w:tabs>
          <w:tab w:val="right" w:leader="dot" w:pos="9412"/>
        </w:tabs>
        <w:ind w:left="560"/>
      </w:pPr>
      <w:hyperlink w:anchor="_Toc19410" w:history="1">
        <w:r w:rsidRPr="00526737">
          <w:rPr>
            <w:rFonts w:ascii="宋体" w:hAnsi="宋体" w:cs="宋体" w:hint="eastAsia"/>
            <w:szCs w:val="30"/>
          </w:rPr>
          <w:t>第四篇  比选程序及方法、评审标准、无效响应和采购终止</w:t>
        </w:r>
        <w:r w:rsidRPr="00526737">
          <w:tab/>
        </w:r>
        <w:r w:rsidRPr="00526737">
          <w:fldChar w:fldCharType="begin"/>
        </w:r>
        <w:r w:rsidRPr="00526737">
          <w:instrText xml:space="preserve"> PAGEREF _Toc19410 \h </w:instrText>
        </w:r>
        <w:r w:rsidRPr="00526737">
          <w:fldChar w:fldCharType="separate"/>
        </w:r>
        <w:r w:rsidRPr="00526737">
          <w:t>- 10 -</w:t>
        </w:r>
        <w:r w:rsidRPr="00526737">
          <w:fldChar w:fldCharType="end"/>
        </w:r>
      </w:hyperlink>
    </w:p>
    <w:p w14:paraId="1019A4C4" w14:textId="77777777" w:rsidR="00235658" w:rsidRPr="00526737" w:rsidRDefault="009D7311">
      <w:pPr>
        <w:pStyle w:val="TOC2"/>
        <w:tabs>
          <w:tab w:val="right" w:leader="dot" w:pos="9412"/>
        </w:tabs>
        <w:ind w:left="560"/>
      </w:pPr>
      <w:hyperlink w:anchor="_Toc3450" w:history="1">
        <w:r w:rsidRPr="00526737">
          <w:rPr>
            <w:rFonts w:ascii="宋体" w:hAnsi="宋体" w:cs="宋体" w:hint="eastAsia"/>
            <w:szCs w:val="30"/>
          </w:rPr>
          <w:t>第五篇  供应商须知</w:t>
        </w:r>
        <w:r w:rsidRPr="00526737">
          <w:tab/>
        </w:r>
        <w:r w:rsidRPr="00526737">
          <w:fldChar w:fldCharType="begin"/>
        </w:r>
        <w:r w:rsidRPr="00526737">
          <w:instrText xml:space="preserve"> PAGEREF _Toc3450 \h </w:instrText>
        </w:r>
        <w:r w:rsidRPr="00526737">
          <w:fldChar w:fldCharType="separate"/>
        </w:r>
        <w:r w:rsidRPr="00526737">
          <w:t>- 16 -</w:t>
        </w:r>
        <w:r w:rsidRPr="00526737">
          <w:fldChar w:fldCharType="end"/>
        </w:r>
      </w:hyperlink>
    </w:p>
    <w:p w14:paraId="42D2A76E" w14:textId="77777777" w:rsidR="00235658" w:rsidRPr="00526737" w:rsidRDefault="009D7311">
      <w:pPr>
        <w:pStyle w:val="TOC2"/>
        <w:tabs>
          <w:tab w:val="right" w:leader="dot" w:pos="9412"/>
        </w:tabs>
        <w:ind w:left="560"/>
      </w:pPr>
      <w:hyperlink w:anchor="_Toc12035" w:history="1">
        <w:r w:rsidRPr="00526737">
          <w:rPr>
            <w:rFonts w:ascii="宋体" w:hAnsi="宋体" w:cs="宋体" w:hint="eastAsia"/>
            <w:szCs w:val="30"/>
          </w:rPr>
          <w:t>第六篇  采购合同（样本）</w:t>
        </w:r>
        <w:r w:rsidRPr="00526737">
          <w:tab/>
        </w:r>
        <w:r w:rsidRPr="00526737">
          <w:fldChar w:fldCharType="begin"/>
        </w:r>
        <w:r w:rsidRPr="00526737">
          <w:instrText xml:space="preserve"> PAGEREF _Toc12035 \h </w:instrText>
        </w:r>
        <w:r w:rsidRPr="00526737">
          <w:fldChar w:fldCharType="separate"/>
        </w:r>
        <w:r w:rsidRPr="00526737">
          <w:t>- 20 -</w:t>
        </w:r>
        <w:r w:rsidRPr="00526737">
          <w:fldChar w:fldCharType="end"/>
        </w:r>
      </w:hyperlink>
    </w:p>
    <w:p w14:paraId="266DF197" w14:textId="77777777" w:rsidR="00235658" w:rsidRPr="00526737" w:rsidRDefault="009D7311">
      <w:pPr>
        <w:pStyle w:val="TOC2"/>
        <w:tabs>
          <w:tab w:val="right" w:leader="dot" w:pos="9412"/>
        </w:tabs>
        <w:ind w:left="560"/>
      </w:pPr>
      <w:hyperlink w:anchor="_Toc7600" w:history="1">
        <w:r w:rsidRPr="00526737">
          <w:rPr>
            <w:rFonts w:ascii="宋体" w:hAnsi="宋体" w:cs="宋体" w:hint="eastAsia"/>
            <w:szCs w:val="30"/>
          </w:rPr>
          <w:t>第七篇  响应文件编制要求</w:t>
        </w:r>
        <w:r w:rsidRPr="00526737">
          <w:tab/>
        </w:r>
        <w:r w:rsidRPr="00526737">
          <w:fldChar w:fldCharType="begin"/>
        </w:r>
        <w:r w:rsidRPr="00526737">
          <w:instrText xml:space="preserve"> PAGEREF _Toc7600 \h </w:instrText>
        </w:r>
        <w:r w:rsidRPr="00526737">
          <w:fldChar w:fldCharType="separate"/>
        </w:r>
        <w:r w:rsidRPr="00526737">
          <w:t>22</w:t>
        </w:r>
        <w:r w:rsidRPr="00526737">
          <w:fldChar w:fldCharType="end"/>
        </w:r>
      </w:hyperlink>
    </w:p>
    <w:p w14:paraId="62DA0465" w14:textId="77777777" w:rsidR="00235658" w:rsidRPr="00526737" w:rsidRDefault="009D7311">
      <w:pPr>
        <w:pStyle w:val="TOC2"/>
        <w:tabs>
          <w:tab w:val="right" w:leader="dot" w:pos="9402"/>
        </w:tabs>
        <w:spacing w:after="0" w:line="276" w:lineRule="auto"/>
        <w:ind w:left="560"/>
        <w:jc w:val="center"/>
        <w:rPr>
          <w:rFonts w:ascii="宋体" w:hAnsi="宋体" w:cs="宋体" w:hint="eastAsia"/>
          <w:sz w:val="18"/>
          <w:szCs w:val="22"/>
        </w:rPr>
        <w:sectPr w:rsidR="00235658" w:rsidRPr="00526737">
          <w:pgSz w:w="11907" w:h="16840"/>
          <w:pgMar w:top="1134" w:right="1191" w:bottom="1134" w:left="1304" w:header="851" w:footer="992" w:gutter="0"/>
          <w:pgNumType w:fmt="numberInDash" w:start="1"/>
          <w:cols w:space="720"/>
          <w:docGrid w:linePitch="381" w:charSpace="-5735"/>
        </w:sectPr>
      </w:pPr>
      <w:r w:rsidRPr="00526737">
        <w:rPr>
          <w:rFonts w:ascii="宋体" w:hAnsi="宋体" w:cs="宋体" w:hint="eastAsia"/>
          <w:szCs w:val="24"/>
        </w:rPr>
        <w:fldChar w:fldCharType="end"/>
      </w:r>
    </w:p>
    <w:p w14:paraId="60E78F06" w14:textId="77777777" w:rsidR="00235658" w:rsidRPr="00526737" w:rsidRDefault="009D7311">
      <w:pPr>
        <w:pStyle w:val="23"/>
        <w:spacing w:before="0" w:after="0" w:line="360" w:lineRule="auto"/>
        <w:jc w:val="center"/>
        <w:rPr>
          <w:rFonts w:ascii="宋体" w:eastAsia="宋体" w:hAnsi="宋体" w:cs="宋体" w:hint="eastAsia"/>
          <w:b/>
          <w:color w:val="auto"/>
          <w:sz w:val="36"/>
          <w:szCs w:val="36"/>
        </w:rPr>
      </w:pPr>
      <w:bookmarkStart w:id="0" w:name="_Toc11641050"/>
      <w:bookmarkStart w:id="1" w:name="_Toc6003"/>
      <w:bookmarkStart w:id="2" w:name="_Toc12789052"/>
      <w:r w:rsidRPr="00526737">
        <w:rPr>
          <w:rFonts w:ascii="宋体" w:eastAsia="宋体" w:hAnsi="宋体" w:cs="宋体" w:hint="eastAsia"/>
          <w:b/>
          <w:color w:val="auto"/>
          <w:sz w:val="36"/>
          <w:szCs w:val="36"/>
        </w:rPr>
        <w:lastRenderedPageBreak/>
        <w:t>第一篇  采购邀请书</w:t>
      </w:r>
      <w:bookmarkEnd w:id="0"/>
      <w:bookmarkEnd w:id="1"/>
      <w:bookmarkEnd w:id="2"/>
    </w:p>
    <w:p w14:paraId="2E66CE7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u w:val="single"/>
        </w:rPr>
        <w:t>重庆皓辰建设工程咨询有限公司</w:t>
      </w:r>
      <w:r w:rsidRPr="00526737">
        <w:rPr>
          <w:rFonts w:ascii="宋体" w:hAnsi="宋体" w:cs="宋体" w:hint="eastAsia"/>
          <w:sz w:val="24"/>
          <w:szCs w:val="24"/>
        </w:rPr>
        <w:t>（以下简称：采购代理机构）接受</w:t>
      </w:r>
      <w:r w:rsidRPr="00526737">
        <w:rPr>
          <w:rFonts w:ascii="宋体" w:hAnsi="宋体" w:cs="宋体" w:hint="eastAsia"/>
          <w:sz w:val="24"/>
          <w:szCs w:val="24"/>
          <w:u w:val="single"/>
        </w:rPr>
        <w:t>重庆科学城第一实验小学校</w:t>
      </w:r>
      <w:r w:rsidRPr="00526737">
        <w:rPr>
          <w:rFonts w:ascii="宋体" w:hAnsi="宋体" w:cs="宋体" w:hint="eastAsia"/>
          <w:sz w:val="24"/>
          <w:szCs w:val="24"/>
        </w:rPr>
        <w:t>（以下简称：采购人）的委托，对</w:t>
      </w:r>
      <w:r w:rsidRPr="00526737">
        <w:rPr>
          <w:rFonts w:ascii="宋体" w:hAnsi="宋体" w:cs="宋体" w:hint="eastAsia"/>
          <w:sz w:val="24"/>
          <w:szCs w:val="24"/>
          <w:u w:val="single"/>
        </w:rPr>
        <w:t>重庆科学城第一实验小学校篮球场、乒乓球场围网排危翻修项目</w:t>
      </w:r>
      <w:r w:rsidRPr="00526737">
        <w:rPr>
          <w:rFonts w:ascii="宋体" w:hAnsi="宋体" w:cs="宋体" w:hint="eastAsia"/>
          <w:sz w:val="24"/>
          <w:szCs w:val="24"/>
        </w:rPr>
        <w:t>进行竞争性比选采购。欢迎有资格的供应商前来参与比选。</w:t>
      </w:r>
    </w:p>
    <w:p w14:paraId="390AA928"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3" w:name="_Toc24700"/>
      <w:bookmarkStart w:id="4" w:name="_Toc317775175"/>
      <w:bookmarkStart w:id="5" w:name="_Toc21689"/>
      <w:bookmarkStart w:id="6" w:name="_Toc313893526"/>
      <w:r w:rsidRPr="00526737">
        <w:rPr>
          <w:rFonts w:ascii="宋体" w:eastAsia="宋体" w:hAnsi="宋体" w:cs="宋体" w:hint="eastAsia"/>
          <w:b/>
          <w:bCs/>
          <w:color w:val="auto"/>
          <w:sz w:val="24"/>
          <w:szCs w:val="24"/>
        </w:rPr>
        <w:t>一、竞争性比选内容</w:t>
      </w:r>
      <w:bookmarkEnd w:id="3"/>
      <w:bookmarkEnd w:id="4"/>
      <w:bookmarkEnd w:id="5"/>
      <w:bookmarkEnd w:id="6"/>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25"/>
        <w:gridCol w:w="1534"/>
        <w:gridCol w:w="1794"/>
      </w:tblGrid>
      <w:tr w:rsidR="00235658" w:rsidRPr="00526737" w14:paraId="67CB0B8F" w14:textId="77777777">
        <w:trPr>
          <w:trHeight w:val="611"/>
          <w:jc w:val="center"/>
        </w:trPr>
        <w:tc>
          <w:tcPr>
            <w:tcW w:w="1655" w:type="pct"/>
            <w:vAlign w:val="center"/>
          </w:tcPr>
          <w:p w14:paraId="690830C8" w14:textId="77777777" w:rsidR="00235658" w:rsidRPr="00526737" w:rsidRDefault="009D7311">
            <w:pPr>
              <w:pStyle w:val="af0"/>
              <w:spacing w:after="0" w:line="440" w:lineRule="exact"/>
              <w:ind w:left="0"/>
              <w:jc w:val="center"/>
              <w:outlineLvl w:val="0"/>
              <w:rPr>
                <w:rFonts w:ascii="宋体" w:hAnsi="宋体" w:cs="宋体" w:hint="eastAsia"/>
                <w:b/>
                <w:bCs/>
                <w:sz w:val="24"/>
                <w:szCs w:val="24"/>
              </w:rPr>
            </w:pPr>
            <w:bookmarkStart w:id="7" w:name="_Toc373860293"/>
            <w:bookmarkStart w:id="8" w:name="_Toc317775178"/>
            <w:r w:rsidRPr="00526737">
              <w:rPr>
                <w:rFonts w:ascii="宋体" w:hAnsi="宋体" w:cs="宋体" w:hint="eastAsia"/>
                <w:b/>
                <w:bCs/>
                <w:sz w:val="24"/>
                <w:szCs w:val="24"/>
              </w:rPr>
              <w:t>项目名称</w:t>
            </w:r>
          </w:p>
        </w:tc>
        <w:tc>
          <w:tcPr>
            <w:tcW w:w="1303" w:type="pct"/>
            <w:vAlign w:val="center"/>
          </w:tcPr>
          <w:p w14:paraId="7A444CE8" w14:textId="77777777" w:rsidR="00235658" w:rsidRPr="00526737" w:rsidRDefault="009D7311">
            <w:pPr>
              <w:pStyle w:val="af0"/>
              <w:spacing w:after="0" w:line="440" w:lineRule="exact"/>
              <w:ind w:left="0"/>
              <w:jc w:val="center"/>
              <w:outlineLvl w:val="0"/>
              <w:rPr>
                <w:rFonts w:ascii="宋体" w:hAnsi="宋体" w:cs="宋体" w:hint="eastAsia"/>
                <w:b/>
                <w:bCs/>
                <w:sz w:val="24"/>
                <w:szCs w:val="24"/>
              </w:rPr>
            </w:pPr>
            <w:r w:rsidRPr="00526737">
              <w:rPr>
                <w:rFonts w:ascii="宋体" w:hAnsi="宋体" w:cs="宋体" w:hint="eastAsia"/>
                <w:b/>
                <w:bCs/>
                <w:sz w:val="24"/>
                <w:szCs w:val="24"/>
              </w:rPr>
              <w:t>最高限价（元）</w:t>
            </w:r>
          </w:p>
        </w:tc>
        <w:tc>
          <w:tcPr>
            <w:tcW w:w="941" w:type="pct"/>
            <w:vAlign w:val="center"/>
          </w:tcPr>
          <w:p w14:paraId="294761D5" w14:textId="77777777" w:rsidR="00235658" w:rsidRPr="00526737" w:rsidRDefault="009D7311">
            <w:pPr>
              <w:widowControl/>
              <w:spacing w:after="0" w:line="440" w:lineRule="exact"/>
              <w:jc w:val="center"/>
              <w:rPr>
                <w:rFonts w:ascii="宋体" w:hAnsi="宋体" w:cs="宋体" w:hint="eastAsia"/>
                <w:b/>
                <w:bCs/>
                <w:sz w:val="24"/>
                <w:szCs w:val="24"/>
              </w:rPr>
            </w:pPr>
            <w:r w:rsidRPr="00526737">
              <w:rPr>
                <w:rFonts w:ascii="宋体" w:hAnsi="宋体" w:cs="宋体" w:hint="eastAsia"/>
                <w:b/>
                <w:bCs/>
                <w:sz w:val="24"/>
                <w:szCs w:val="24"/>
              </w:rPr>
              <w:t>比选保证金（元）</w:t>
            </w:r>
          </w:p>
        </w:tc>
        <w:tc>
          <w:tcPr>
            <w:tcW w:w="1100" w:type="pct"/>
            <w:vAlign w:val="center"/>
          </w:tcPr>
          <w:p w14:paraId="32810478" w14:textId="77777777" w:rsidR="00235658" w:rsidRPr="00526737" w:rsidRDefault="009D7311">
            <w:pPr>
              <w:spacing w:after="0" w:line="440" w:lineRule="exact"/>
              <w:jc w:val="center"/>
              <w:rPr>
                <w:rFonts w:ascii="宋体" w:hAnsi="宋体" w:cs="宋体" w:hint="eastAsia"/>
                <w:b/>
                <w:sz w:val="24"/>
                <w:szCs w:val="24"/>
              </w:rPr>
            </w:pPr>
            <w:r w:rsidRPr="00526737">
              <w:rPr>
                <w:rFonts w:ascii="宋体" w:hAnsi="宋体" w:cs="宋体" w:hint="eastAsia"/>
                <w:b/>
                <w:sz w:val="24"/>
                <w:szCs w:val="24"/>
              </w:rPr>
              <w:t>成交供应商</w:t>
            </w:r>
          </w:p>
          <w:p w14:paraId="1A952C23" w14:textId="77777777" w:rsidR="00235658" w:rsidRPr="00526737" w:rsidRDefault="009D7311">
            <w:pPr>
              <w:pStyle w:val="af0"/>
              <w:spacing w:after="0" w:line="440" w:lineRule="exact"/>
              <w:ind w:left="0"/>
              <w:jc w:val="center"/>
              <w:outlineLvl w:val="0"/>
              <w:rPr>
                <w:rFonts w:ascii="宋体" w:hAnsi="宋体" w:cs="宋体" w:hint="eastAsia"/>
                <w:b/>
                <w:bCs/>
                <w:sz w:val="24"/>
                <w:szCs w:val="24"/>
              </w:rPr>
            </w:pPr>
            <w:r w:rsidRPr="00526737">
              <w:rPr>
                <w:rFonts w:ascii="宋体" w:hAnsi="宋体" w:cs="宋体" w:hint="eastAsia"/>
                <w:b/>
                <w:sz w:val="24"/>
                <w:szCs w:val="24"/>
              </w:rPr>
              <w:t>（名）</w:t>
            </w:r>
          </w:p>
        </w:tc>
      </w:tr>
      <w:tr w:rsidR="00235658" w:rsidRPr="00526737" w14:paraId="1C515196" w14:textId="77777777">
        <w:trPr>
          <w:trHeight w:val="876"/>
          <w:jc w:val="center"/>
        </w:trPr>
        <w:tc>
          <w:tcPr>
            <w:tcW w:w="1655" w:type="pct"/>
            <w:vAlign w:val="center"/>
          </w:tcPr>
          <w:p w14:paraId="73876CC6" w14:textId="77777777" w:rsidR="00235658" w:rsidRPr="00526737" w:rsidRDefault="009D7311">
            <w:pPr>
              <w:pStyle w:val="af0"/>
              <w:spacing w:after="0" w:line="440" w:lineRule="exact"/>
              <w:ind w:left="0"/>
              <w:jc w:val="center"/>
              <w:outlineLvl w:val="0"/>
              <w:rPr>
                <w:rFonts w:ascii="宋体" w:hAnsi="宋体" w:cs="宋体" w:hint="eastAsia"/>
                <w:sz w:val="24"/>
                <w:szCs w:val="24"/>
              </w:rPr>
            </w:pPr>
            <w:r w:rsidRPr="00526737">
              <w:rPr>
                <w:rFonts w:ascii="宋体" w:hAnsi="宋体" w:cs="宋体" w:hint="eastAsia"/>
                <w:sz w:val="24"/>
                <w:szCs w:val="24"/>
              </w:rPr>
              <w:t>重庆科学城第一实验小学校篮球场、乒乓球场围网排危翻修项目</w:t>
            </w:r>
          </w:p>
        </w:tc>
        <w:tc>
          <w:tcPr>
            <w:tcW w:w="1303" w:type="pct"/>
            <w:vAlign w:val="center"/>
          </w:tcPr>
          <w:p w14:paraId="2D64E37D" w14:textId="77777777" w:rsidR="00235658" w:rsidRPr="00526737" w:rsidRDefault="009D7311">
            <w:pPr>
              <w:spacing w:after="0" w:line="440" w:lineRule="exact"/>
              <w:jc w:val="center"/>
              <w:outlineLvl w:val="0"/>
              <w:rPr>
                <w:rFonts w:ascii="宋体" w:hAnsi="宋体" w:cs="宋体" w:hint="eastAsia"/>
                <w:sz w:val="24"/>
                <w:szCs w:val="24"/>
              </w:rPr>
            </w:pPr>
            <w:r w:rsidRPr="00526737">
              <w:rPr>
                <w:rFonts w:ascii="宋体" w:hAnsi="宋体" w:cs="宋体" w:hint="eastAsia"/>
                <w:sz w:val="24"/>
                <w:szCs w:val="24"/>
              </w:rPr>
              <w:t>61280.00</w:t>
            </w:r>
          </w:p>
        </w:tc>
        <w:tc>
          <w:tcPr>
            <w:tcW w:w="941" w:type="pct"/>
            <w:vAlign w:val="center"/>
          </w:tcPr>
          <w:p w14:paraId="1277FA1F" w14:textId="77777777" w:rsidR="00235658" w:rsidRPr="00526737" w:rsidRDefault="009D7311">
            <w:pPr>
              <w:pStyle w:val="af0"/>
              <w:spacing w:after="0" w:line="440" w:lineRule="exact"/>
              <w:ind w:left="0"/>
              <w:jc w:val="center"/>
              <w:outlineLvl w:val="0"/>
              <w:rPr>
                <w:rFonts w:ascii="宋体" w:hAnsi="宋体" w:cs="宋体" w:hint="eastAsia"/>
                <w:sz w:val="24"/>
                <w:szCs w:val="24"/>
              </w:rPr>
            </w:pPr>
            <w:r w:rsidRPr="00526737">
              <w:rPr>
                <w:rFonts w:ascii="宋体" w:hAnsi="宋体" w:cs="宋体" w:hint="eastAsia"/>
                <w:sz w:val="24"/>
                <w:szCs w:val="24"/>
              </w:rPr>
              <w:t>无</w:t>
            </w:r>
          </w:p>
        </w:tc>
        <w:tc>
          <w:tcPr>
            <w:tcW w:w="1100" w:type="pct"/>
            <w:vAlign w:val="center"/>
          </w:tcPr>
          <w:p w14:paraId="1FC32439" w14:textId="77777777" w:rsidR="00235658" w:rsidRPr="00526737" w:rsidRDefault="009D7311">
            <w:pPr>
              <w:pStyle w:val="a4"/>
              <w:spacing w:after="0" w:line="440" w:lineRule="exact"/>
              <w:ind w:firstLine="0"/>
              <w:jc w:val="center"/>
              <w:outlineLvl w:val="0"/>
              <w:rPr>
                <w:rFonts w:ascii="宋体" w:hAnsi="宋体" w:cs="宋体" w:hint="eastAsia"/>
                <w:szCs w:val="24"/>
              </w:rPr>
            </w:pPr>
            <w:r w:rsidRPr="00526737">
              <w:rPr>
                <w:rFonts w:ascii="宋体" w:hAnsi="宋体" w:cs="宋体" w:hint="eastAsia"/>
                <w:szCs w:val="24"/>
              </w:rPr>
              <w:t>1</w:t>
            </w:r>
          </w:p>
        </w:tc>
      </w:tr>
    </w:tbl>
    <w:p w14:paraId="76B3A7C7"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9" w:name="_Toc32365"/>
      <w:bookmarkStart w:id="10" w:name="_Toc27386"/>
      <w:r w:rsidRPr="00526737">
        <w:rPr>
          <w:rFonts w:ascii="宋体" w:eastAsia="宋体" w:hAnsi="宋体" w:cs="宋体" w:hint="eastAsia"/>
          <w:b/>
          <w:bCs/>
          <w:color w:val="auto"/>
          <w:sz w:val="24"/>
          <w:szCs w:val="24"/>
        </w:rPr>
        <w:t>二、资金来源</w:t>
      </w:r>
      <w:bookmarkEnd w:id="9"/>
      <w:bookmarkEnd w:id="10"/>
    </w:p>
    <w:p w14:paraId="653877A6" w14:textId="77777777" w:rsidR="00235658" w:rsidRPr="00526737" w:rsidRDefault="009D7311">
      <w:pPr>
        <w:snapToGrid w:val="0"/>
        <w:spacing w:after="0" w:line="440" w:lineRule="exact"/>
        <w:ind w:firstLineChars="200" w:firstLine="480"/>
        <w:rPr>
          <w:rFonts w:ascii="宋体" w:hAnsi="宋体" w:cs="宋体" w:hint="eastAsia"/>
          <w:sz w:val="24"/>
          <w:szCs w:val="24"/>
        </w:rPr>
      </w:pPr>
      <w:bookmarkStart w:id="11" w:name="_Toc16869"/>
      <w:r w:rsidRPr="00526737">
        <w:rPr>
          <w:rFonts w:ascii="宋体" w:hAnsi="宋体" w:cs="宋体" w:hint="eastAsia"/>
          <w:sz w:val="24"/>
          <w:szCs w:val="24"/>
        </w:rPr>
        <w:t>业主自筹资金，预算金额约61280.00元。</w:t>
      </w:r>
    </w:p>
    <w:p w14:paraId="42530CF9"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12" w:name="_Toc32100"/>
      <w:r w:rsidRPr="00526737">
        <w:rPr>
          <w:rFonts w:ascii="宋体" w:eastAsia="宋体" w:hAnsi="宋体" w:cs="宋体" w:hint="eastAsia"/>
          <w:b/>
          <w:bCs/>
          <w:color w:val="auto"/>
          <w:sz w:val="24"/>
          <w:szCs w:val="24"/>
        </w:rPr>
        <w:t>三、供应商资格条件</w:t>
      </w:r>
      <w:bookmarkEnd w:id="11"/>
      <w:bookmarkEnd w:id="12"/>
    </w:p>
    <w:p w14:paraId="072574FE"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供应商是指向采购人提供服务或者货物的法人、其他组织或者自然人。合格的供应商应符合有关规定的基本资格条件。</w:t>
      </w:r>
    </w:p>
    <w:p w14:paraId="4305E128" w14:textId="77777777" w:rsidR="00235658" w:rsidRPr="00526737" w:rsidRDefault="009D7311">
      <w:pPr>
        <w:keepNext/>
        <w:keepLines/>
        <w:spacing w:after="0" w:line="440" w:lineRule="exact"/>
        <w:ind w:firstLineChars="200" w:firstLine="480"/>
        <w:outlineLvl w:val="2"/>
        <w:rPr>
          <w:rFonts w:ascii="宋体" w:hAnsi="宋体" w:cs="宋体" w:hint="eastAsia"/>
          <w:sz w:val="24"/>
          <w:szCs w:val="24"/>
        </w:rPr>
      </w:pPr>
      <w:r w:rsidRPr="00526737">
        <w:rPr>
          <w:rFonts w:ascii="宋体" w:hAnsi="宋体" w:cs="宋体" w:hint="eastAsia"/>
          <w:sz w:val="24"/>
          <w:szCs w:val="24"/>
        </w:rPr>
        <w:t>（一）基本资格条件</w:t>
      </w:r>
    </w:p>
    <w:p w14:paraId="539B8DCD"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1.具有独立承担民事责任的能力；</w:t>
      </w:r>
    </w:p>
    <w:p w14:paraId="119BDC40"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2.具有良好的商业信誉和健全的财务会计制度；</w:t>
      </w:r>
    </w:p>
    <w:p w14:paraId="235D308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3.具有履行合同所必需的设备和专业技术能力；</w:t>
      </w:r>
    </w:p>
    <w:p w14:paraId="491AB9FA"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4.有依法缴纳税收和社会保障资金的良好记录；</w:t>
      </w:r>
    </w:p>
    <w:p w14:paraId="215D81FD"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5.参加采购活动前三年内，在经营活动中没有重大违法记录；</w:t>
      </w:r>
    </w:p>
    <w:p w14:paraId="1B509C68"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6.法律、行政法规规定的其他条件。</w:t>
      </w:r>
    </w:p>
    <w:p w14:paraId="7E8CFEEB" w14:textId="77777777" w:rsidR="00235658" w:rsidRPr="00526737" w:rsidRDefault="009D7311">
      <w:pPr>
        <w:pStyle w:val="Style13"/>
        <w:spacing w:before="0" w:after="0" w:line="440" w:lineRule="exact"/>
        <w:ind w:firstLineChars="200" w:firstLine="480"/>
        <w:rPr>
          <w:rFonts w:ascii="宋体" w:eastAsia="宋体" w:hAnsi="宋体" w:cs="宋体" w:hint="eastAsia"/>
          <w:kern w:val="2"/>
          <w:sz w:val="24"/>
          <w:szCs w:val="24"/>
        </w:rPr>
      </w:pPr>
      <w:r w:rsidRPr="00526737">
        <w:rPr>
          <w:rFonts w:ascii="宋体" w:eastAsia="宋体" w:hAnsi="宋体" w:cs="宋体" w:hint="eastAsia"/>
          <w:kern w:val="2"/>
          <w:sz w:val="24"/>
          <w:szCs w:val="24"/>
        </w:rPr>
        <w:t>（二）特定资格条件：无。</w:t>
      </w:r>
    </w:p>
    <w:p w14:paraId="021C85F8"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13" w:name="_Toc4146"/>
      <w:bookmarkStart w:id="14" w:name="_Toc18534"/>
      <w:r w:rsidRPr="00526737">
        <w:rPr>
          <w:rFonts w:ascii="宋体" w:eastAsia="宋体" w:hAnsi="宋体" w:cs="宋体" w:hint="eastAsia"/>
          <w:b/>
          <w:bCs/>
          <w:color w:val="auto"/>
          <w:sz w:val="24"/>
          <w:szCs w:val="24"/>
        </w:rPr>
        <w:t>四、比选有关说明</w:t>
      </w:r>
      <w:bookmarkEnd w:id="7"/>
      <w:bookmarkEnd w:id="13"/>
      <w:bookmarkEnd w:id="14"/>
    </w:p>
    <w:bookmarkEnd w:id="8"/>
    <w:p w14:paraId="1B4C33AB"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（一）凡有意参加比选的供应商，请在“行采家”https://www.gec123.com/网上下载本项目竞争性比选文件以及补遗等比选前公布的所有项目资料，无论供应商下载与否，均视为已知晓所有比选实质性要求内容。</w:t>
      </w:r>
    </w:p>
    <w:p w14:paraId="5566DFEB"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（二）竞争性比选公告期限：自采购公告发布之日起三个工作日。</w:t>
      </w:r>
    </w:p>
    <w:p w14:paraId="66A91F13"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（三）报名及比选文件发售</w:t>
      </w:r>
    </w:p>
    <w:p w14:paraId="0119FA8A" w14:textId="2AA02EB6"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1.报名和比选文件发售期：</w:t>
      </w:r>
      <w:r w:rsidR="007D2BEC" w:rsidRPr="00526737">
        <w:rPr>
          <w:rFonts w:ascii="宋体" w:hAnsi="宋体" w:cs="宋体" w:hint="eastAsia"/>
          <w:sz w:val="24"/>
          <w:szCs w:val="24"/>
        </w:rPr>
        <w:t>公告发布之日起</w:t>
      </w:r>
      <w:r w:rsidRPr="00526737">
        <w:rPr>
          <w:rFonts w:ascii="宋体" w:hAnsi="宋体" w:cs="宋体" w:hint="eastAsia"/>
          <w:sz w:val="24"/>
          <w:szCs w:val="24"/>
        </w:rPr>
        <w:t>至本项目网上公告规定的报价截止时间。</w:t>
      </w:r>
    </w:p>
    <w:p w14:paraId="5CAD436B"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2.比选文件售价：人民币500元/份（报名时缴纳，售后不退）。</w:t>
      </w:r>
    </w:p>
    <w:p w14:paraId="7E003E0E"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3.报名及比选文件获取方式：在报名和比选文件发售期内，采用邮件报名、缴费的方式，供应商需将盖鲜章的《发售登记表》（格式详见附件）扫描件以及缴费截图传至2490151044@qq.com，并在邮件中注明所获取竞争性比选文件的项目名称、供应商名称等相关信息。报名及获取了竞争性比选文件的供应商，其响应文件才被接收。</w:t>
      </w:r>
    </w:p>
    <w:p w14:paraId="6A5990C0" w14:textId="77777777"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备注：各供应商须在报名和竞争性比选文件发售期内报名才具备比选资格。</w:t>
      </w:r>
    </w:p>
    <w:p w14:paraId="091304B9" w14:textId="4996EA85"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（四）本项目采取线下递交响应文件的形式，纸质响应文件一正一副（</w:t>
      </w:r>
      <w:r w:rsidR="007D2BEC" w:rsidRPr="00526737">
        <w:rPr>
          <w:rFonts w:ascii="宋体" w:hAnsi="宋体" w:cs="宋体" w:hint="eastAsia"/>
          <w:sz w:val="24"/>
          <w:szCs w:val="24"/>
        </w:rPr>
        <w:t>线上</w:t>
      </w:r>
      <w:r w:rsidRPr="00526737">
        <w:rPr>
          <w:rFonts w:ascii="宋体" w:hAnsi="宋体" w:cs="宋体" w:hint="eastAsia"/>
          <w:sz w:val="24"/>
          <w:szCs w:val="24"/>
        </w:rPr>
        <w:t>电子响应文件应</w:t>
      </w:r>
      <w:r w:rsidR="007D2BEC" w:rsidRPr="00526737">
        <w:rPr>
          <w:rFonts w:ascii="宋体" w:hAnsi="宋体" w:cs="宋体" w:hint="eastAsia"/>
          <w:sz w:val="24"/>
          <w:szCs w:val="24"/>
        </w:rPr>
        <w:t>与线下纸质文件一致，如不一致以线下纸质响应文件为准</w:t>
      </w:r>
      <w:r w:rsidRPr="00526737">
        <w:rPr>
          <w:rFonts w:ascii="宋体" w:hAnsi="宋体" w:cs="宋体" w:hint="eastAsia"/>
          <w:sz w:val="24"/>
          <w:szCs w:val="24"/>
        </w:rPr>
        <w:t>）。</w:t>
      </w:r>
    </w:p>
    <w:p w14:paraId="39A8E10F" w14:textId="761C6D9A" w:rsidR="00235658" w:rsidRPr="00526737" w:rsidRDefault="009D7311" w:rsidP="007D2BEC">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1、线下响应文件递交地点：重庆市两江新区金开大道1228号大雅金开国际1栋9-2</w:t>
      </w:r>
      <w:r w:rsidR="007D2BEC" w:rsidRPr="00526737">
        <w:rPr>
          <w:rFonts w:ascii="宋体" w:hAnsi="宋体" w:cs="宋体" w:hint="eastAsia"/>
          <w:sz w:val="24"/>
          <w:szCs w:val="24"/>
        </w:rPr>
        <w:t>（可邮寄，联系人：苟老师；电  话：15702339817）</w:t>
      </w:r>
    </w:p>
    <w:p w14:paraId="1ECECA9A" w14:textId="46D5D42D" w:rsidR="00235658" w:rsidRPr="00526737" w:rsidRDefault="009D7311">
      <w:pPr>
        <w:wordWrap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2、线下响应文件递交</w:t>
      </w:r>
      <w:r w:rsidR="007D2BEC" w:rsidRPr="00526737">
        <w:rPr>
          <w:rFonts w:ascii="宋体" w:hAnsi="宋体" w:cs="宋体" w:hint="eastAsia"/>
          <w:sz w:val="24"/>
          <w:szCs w:val="24"/>
        </w:rPr>
        <w:t>截止</w:t>
      </w:r>
      <w:r w:rsidRPr="00526737">
        <w:rPr>
          <w:rFonts w:ascii="宋体" w:hAnsi="宋体" w:cs="宋体" w:hint="eastAsia"/>
          <w:sz w:val="24"/>
          <w:szCs w:val="24"/>
        </w:rPr>
        <w:t>时间：</w:t>
      </w:r>
      <w:r w:rsidR="007D2BEC" w:rsidRPr="00526737">
        <w:rPr>
          <w:rFonts w:ascii="宋体" w:hAnsi="宋体" w:cs="宋体" w:hint="eastAsia"/>
          <w:sz w:val="24"/>
          <w:szCs w:val="24"/>
        </w:rPr>
        <w:t>2026年7月22日1</w:t>
      </w:r>
      <w:r w:rsidR="007D2429">
        <w:rPr>
          <w:rFonts w:ascii="宋体" w:hAnsi="宋体" w:cs="宋体" w:hint="eastAsia"/>
          <w:sz w:val="24"/>
          <w:szCs w:val="24"/>
        </w:rPr>
        <w:t>2</w:t>
      </w:r>
      <w:r w:rsidR="007D2BEC" w:rsidRPr="00526737">
        <w:rPr>
          <w:rFonts w:ascii="宋体" w:hAnsi="宋体" w:cs="宋体" w:hint="eastAsia"/>
          <w:sz w:val="24"/>
          <w:szCs w:val="24"/>
        </w:rPr>
        <w:t>:00</w:t>
      </w:r>
      <w:r w:rsidRPr="00526737">
        <w:rPr>
          <w:rFonts w:ascii="宋体" w:hAnsi="宋体" w:cs="宋体" w:hint="eastAsia"/>
          <w:sz w:val="24"/>
          <w:szCs w:val="24"/>
        </w:rPr>
        <w:t>。</w:t>
      </w:r>
    </w:p>
    <w:p w14:paraId="7E3F3ABA"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15" w:name="_Toc197962609"/>
      <w:bookmarkStart w:id="16" w:name="_Toc3038"/>
      <w:bookmarkStart w:id="17" w:name="_Toc22735"/>
      <w:bookmarkStart w:id="18" w:name="_Toc480466699"/>
      <w:bookmarkStart w:id="19" w:name="_Toc76462322"/>
      <w:bookmarkStart w:id="20" w:name="_Toc106030876"/>
      <w:r w:rsidRPr="00526737">
        <w:rPr>
          <w:rFonts w:ascii="宋体" w:eastAsia="宋体" w:hAnsi="宋体" w:cs="宋体" w:hint="eastAsia"/>
          <w:b/>
          <w:bCs/>
          <w:color w:val="auto"/>
          <w:sz w:val="24"/>
          <w:szCs w:val="24"/>
        </w:rPr>
        <w:t>五、比选保证金</w:t>
      </w:r>
      <w:bookmarkEnd w:id="15"/>
      <w:bookmarkEnd w:id="16"/>
      <w:bookmarkEnd w:id="17"/>
    </w:p>
    <w:p w14:paraId="5ABCE808" w14:textId="77777777" w:rsidR="00235658" w:rsidRPr="00526737" w:rsidRDefault="009D7311">
      <w:pPr>
        <w:spacing w:after="0" w:line="440" w:lineRule="exact"/>
        <w:ind w:firstLineChars="200" w:firstLine="480"/>
        <w:rPr>
          <w:rFonts w:ascii="宋体" w:hAnsi="宋体" w:cs="宋体" w:hint="eastAsia"/>
          <w:b/>
          <w:bCs/>
          <w:sz w:val="24"/>
        </w:rPr>
      </w:pPr>
      <w:r w:rsidRPr="00526737">
        <w:rPr>
          <w:rFonts w:ascii="宋体" w:hAnsi="宋体" w:cs="宋体" w:hint="eastAsia"/>
          <w:sz w:val="24"/>
          <w:szCs w:val="24"/>
        </w:rPr>
        <w:t>不收取。</w:t>
      </w:r>
    </w:p>
    <w:p w14:paraId="1C1E5B7E"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21" w:name="_Toc197962610"/>
      <w:bookmarkStart w:id="22" w:name="_Toc10934"/>
      <w:bookmarkStart w:id="23" w:name="_Toc4880"/>
      <w:r w:rsidRPr="00526737">
        <w:rPr>
          <w:rFonts w:ascii="宋体" w:eastAsia="宋体" w:hAnsi="宋体" w:cs="宋体" w:hint="eastAsia"/>
          <w:b/>
          <w:bCs/>
          <w:color w:val="auto"/>
          <w:sz w:val="24"/>
          <w:szCs w:val="24"/>
        </w:rPr>
        <w:t>六、其它有关规定</w:t>
      </w:r>
      <w:bookmarkEnd w:id="18"/>
      <w:bookmarkEnd w:id="19"/>
      <w:bookmarkEnd w:id="20"/>
      <w:bookmarkEnd w:id="21"/>
      <w:bookmarkEnd w:id="22"/>
      <w:bookmarkEnd w:id="23"/>
    </w:p>
    <w:p w14:paraId="53A8A96B"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（一）单位负责人为同一人或者存在直接控股、管理关系的不同供应商，不得参加同一合同项（包）下的采购活动，否则均为无效响应。</w:t>
      </w:r>
    </w:p>
    <w:p w14:paraId="08785401"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（二）本项目若有补遗文件一律通过“行采家”平台（https://www.gec123.com）发布，请各供应商注意网站信息；无论供应商领取下载与否，均视同供应商已知晓本项目补遗文件的内容。</w:t>
      </w:r>
    </w:p>
    <w:p w14:paraId="0B3B4D95"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（三）超过响应文件截止时间递交的响应文件，恕不接收。</w:t>
      </w:r>
    </w:p>
    <w:p w14:paraId="7D1C0ED6"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（四）比选费用：无论比选结果如何，供应商参与本项目比选的所有费用均应由供应商自行承担。</w:t>
      </w:r>
    </w:p>
    <w:p w14:paraId="38723369" w14:textId="77777777" w:rsidR="00235658" w:rsidRPr="00526737" w:rsidRDefault="009D7311">
      <w:pPr>
        <w:wordWrap w:val="0"/>
        <w:snapToGrid w:val="0"/>
        <w:spacing w:after="0" w:line="440" w:lineRule="exact"/>
        <w:ind w:firstLineChars="150" w:firstLine="360"/>
        <w:rPr>
          <w:rFonts w:ascii="宋体" w:hAnsi="宋体" w:cs="宋体" w:hint="eastAsia"/>
          <w:b/>
          <w:sz w:val="24"/>
          <w:szCs w:val="24"/>
        </w:rPr>
      </w:pPr>
      <w:r w:rsidRPr="00526737">
        <w:rPr>
          <w:rFonts w:ascii="宋体" w:hAnsi="宋体" w:cs="宋体" w:hint="eastAsia"/>
          <w:sz w:val="24"/>
          <w:szCs w:val="24"/>
        </w:rPr>
        <w:t>（五）</w:t>
      </w:r>
      <w:r w:rsidRPr="00526737">
        <w:rPr>
          <w:rFonts w:ascii="宋体" w:hAnsi="宋体" w:cs="宋体" w:hint="eastAsia"/>
          <w:b/>
          <w:sz w:val="24"/>
          <w:szCs w:val="24"/>
        </w:rPr>
        <w:t>本项目不接受联合体参与比选，否则按无效处理。</w:t>
      </w:r>
    </w:p>
    <w:p w14:paraId="102B0CCD"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（六）</w:t>
      </w:r>
      <w:r w:rsidRPr="00526737">
        <w:rPr>
          <w:rFonts w:ascii="宋体" w:hAnsi="宋体" w:cs="宋体" w:hint="eastAsia"/>
          <w:b/>
          <w:sz w:val="24"/>
          <w:szCs w:val="24"/>
        </w:rPr>
        <w:t>本项目不接受合同分包，否则按无效处理。</w:t>
      </w:r>
    </w:p>
    <w:p w14:paraId="5E96DD27"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（七）</w:t>
      </w:r>
      <w:bookmarkStart w:id="24" w:name="_Toc480466700"/>
      <w:r w:rsidRPr="00526737">
        <w:rPr>
          <w:rFonts w:ascii="宋体" w:hAnsi="宋体" w:cs="宋体"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CAF0259"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25" w:name="_Toc25929"/>
      <w:bookmarkStart w:id="26" w:name="_Toc197962611"/>
      <w:bookmarkStart w:id="27" w:name="_Toc17668"/>
      <w:bookmarkStart w:id="28" w:name="_Toc106030877"/>
      <w:bookmarkStart w:id="29" w:name="_Toc76462323"/>
      <w:r w:rsidRPr="00526737">
        <w:rPr>
          <w:rFonts w:ascii="宋体" w:eastAsia="宋体" w:hAnsi="宋体" w:cs="宋体" w:hint="eastAsia"/>
          <w:b/>
          <w:bCs/>
          <w:color w:val="auto"/>
          <w:sz w:val="24"/>
          <w:szCs w:val="24"/>
        </w:rPr>
        <w:t>七、联系方式</w:t>
      </w:r>
      <w:bookmarkEnd w:id="24"/>
      <w:bookmarkEnd w:id="25"/>
      <w:bookmarkEnd w:id="26"/>
      <w:bookmarkEnd w:id="27"/>
      <w:bookmarkEnd w:id="28"/>
      <w:bookmarkEnd w:id="29"/>
    </w:p>
    <w:p w14:paraId="40FA00BA"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bookmarkStart w:id="30" w:name="_Toc180051219"/>
      <w:bookmarkStart w:id="31" w:name="_Toc178828108"/>
      <w:bookmarkStart w:id="32" w:name="_Toc216163282"/>
      <w:r w:rsidRPr="00526737">
        <w:rPr>
          <w:rFonts w:ascii="宋体" w:hAnsi="宋体" w:cs="宋体" w:hint="eastAsia"/>
          <w:sz w:val="24"/>
          <w:szCs w:val="24"/>
        </w:rPr>
        <w:t>采购人：重庆科学城第一实验小学校</w:t>
      </w:r>
    </w:p>
    <w:p w14:paraId="51FAA4BA"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 xml:space="preserve">联系人：罗老师 </w:t>
      </w:r>
    </w:p>
    <w:p w14:paraId="178E6683"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 xml:space="preserve">电  话：15683922252      </w:t>
      </w:r>
    </w:p>
    <w:p w14:paraId="4CFF7B7E"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lastRenderedPageBreak/>
        <w:t>地  址：重庆市沙坪坝区西永微电园西荣路</w:t>
      </w:r>
    </w:p>
    <w:p w14:paraId="00316AB1" w14:textId="77777777" w:rsidR="00235658" w:rsidRPr="00526737" w:rsidRDefault="00235658">
      <w:pPr>
        <w:wordWrap w:val="0"/>
        <w:snapToGrid w:val="0"/>
        <w:spacing w:after="0" w:line="440" w:lineRule="exact"/>
        <w:ind w:firstLineChars="150" w:firstLine="360"/>
        <w:rPr>
          <w:rFonts w:ascii="宋体" w:hAnsi="宋体" w:cs="宋体" w:hint="eastAsia"/>
          <w:sz w:val="24"/>
          <w:szCs w:val="24"/>
        </w:rPr>
      </w:pPr>
    </w:p>
    <w:p w14:paraId="02D6BA95"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采购代理机构：重庆皓辰建设工程咨询有限公司</w:t>
      </w:r>
    </w:p>
    <w:p w14:paraId="02C0950A"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联系人：苟老师</w:t>
      </w:r>
    </w:p>
    <w:p w14:paraId="3122573F"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电  话：15702339817</w:t>
      </w:r>
    </w:p>
    <w:p w14:paraId="0D79CF70"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地  址：重庆市两江新区金开大道1228号大雅金开国际1栋9-2</w:t>
      </w:r>
    </w:p>
    <w:bookmarkEnd w:id="30"/>
    <w:bookmarkEnd w:id="31"/>
    <w:bookmarkEnd w:id="32"/>
    <w:p w14:paraId="1517B8B8" w14:textId="77777777" w:rsidR="00235658" w:rsidRPr="00526737" w:rsidRDefault="00235658">
      <w:pPr>
        <w:snapToGrid w:val="0"/>
        <w:spacing w:after="0" w:line="440" w:lineRule="exact"/>
        <w:rPr>
          <w:rFonts w:ascii="宋体" w:hAnsi="宋体" w:cs="宋体" w:hint="eastAsia"/>
          <w:b/>
          <w:sz w:val="24"/>
          <w:szCs w:val="24"/>
        </w:rPr>
        <w:sectPr w:rsidR="00235658" w:rsidRPr="00526737">
          <w:pgSz w:w="11907" w:h="16840"/>
          <w:pgMar w:top="1134" w:right="1418" w:bottom="1134" w:left="1418" w:header="964" w:footer="992" w:gutter="0"/>
          <w:pgNumType w:fmt="numberInDash"/>
          <w:cols w:space="720"/>
          <w:docGrid w:linePitch="312"/>
        </w:sectPr>
      </w:pPr>
    </w:p>
    <w:p w14:paraId="4A162F71" w14:textId="77777777" w:rsidR="00235658" w:rsidRPr="00526737" w:rsidRDefault="009D7311">
      <w:pPr>
        <w:pStyle w:val="23"/>
        <w:spacing w:before="0" w:after="0" w:line="440" w:lineRule="exact"/>
        <w:jc w:val="center"/>
        <w:rPr>
          <w:rFonts w:ascii="宋体" w:eastAsia="宋体" w:hAnsi="宋体" w:hint="eastAsia"/>
          <w:color w:val="auto"/>
        </w:rPr>
      </w:pPr>
      <w:bookmarkStart w:id="33" w:name="_Toc14249"/>
      <w:r w:rsidRPr="00526737">
        <w:rPr>
          <w:rFonts w:ascii="宋体" w:eastAsia="宋体" w:hAnsi="宋体" w:cs="宋体" w:hint="eastAsia"/>
          <w:b/>
          <w:color w:val="auto"/>
          <w:sz w:val="36"/>
          <w:szCs w:val="36"/>
        </w:rPr>
        <w:lastRenderedPageBreak/>
        <w:t>第二篇  项目技术需求</w:t>
      </w:r>
      <w:bookmarkStart w:id="34" w:name="_Toc12789058"/>
      <w:bookmarkEnd w:id="33"/>
    </w:p>
    <w:p w14:paraId="5026D3E9"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本篇“※”标注技术需求为符合性审查中的实质性要求，响应文件若不满足按无效处理。</w:t>
      </w:r>
    </w:p>
    <w:p w14:paraId="7C9C694F"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※一、项目基本情况</w:t>
      </w:r>
    </w:p>
    <w:p w14:paraId="1780E979" w14:textId="77777777" w:rsidR="00235658" w:rsidRPr="00526737" w:rsidRDefault="009D7311">
      <w:pPr>
        <w:wordWrap w:val="0"/>
        <w:snapToGrid w:val="0"/>
        <w:spacing w:after="0" w:line="440" w:lineRule="exact"/>
        <w:ind w:firstLineChars="150" w:firstLine="360"/>
      </w:pPr>
      <w:r w:rsidRPr="00526737">
        <w:rPr>
          <w:rFonts w:ascii="宋体" w:hAnsi="宋体" w:cs="宋体" w:hint="eastAsia"/>
          <w:sz w:val="24"/>
          <w:szCs w:val="24"/>
        </w:rPr>
        <w:t>本项目为重庆科学城第一实验小学校篮球场、乒乓球场围网排危翻修项目。主要工作内容为：拆除原有篮球场、乒乓球场围网，安装新围网，确保围网牢固、安全、美观，消除安全隐患。项目总限价61280.00元。具体详见本项目工程量清单及图纸。</w:t>
      </w:r>
    </w:p>
    <w:p w14:paraId="47897E7B"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※二、项目内容</w:t>
      </w:r>
    </w:p>
    <w:p w14:paraId="00C5FF04"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本项目位于重庆科学城第一实验小学校校内，主要涉及：</w:t>
      </w:r>
    </w:p>
    <w:p w14:paraId="46D4F71F"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1、篮球场区域围网：长度约104.6米，高度4米，面积约419㎡；</w:t>
      </w:r>
    </w:p>
    <w:p w14:paraId="731942B7"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2、乒乓球场区域围网：长度约34.5米，高度4米，面积约138㎡；</w:t>
      </w:r>
    </w:p>
    <w:p w14:paraId="2B2165B6"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3、围网立柱、横梁的拆除及新建；</w:t>
      </w:r>
    </w:p>
    <w:p w14:paraId="3B47BB14"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4、施工区域内垃圾清运及场地恢复。</w:t>
      </w:r>
    </w:p>
    <w:p w14:paraId="49E0BE70"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注：具体详见图纸要求。</w:t>
      </w:r>
    </w:p>
    <w:p w14:paraId="4DF6B62A"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※三、质量要求</w:t>
      </w:r>
    </w:p>
    <w:p w14:paraId="0CB73D2E"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1、达到国家和重庆市现行有关施工质量验收规范要求，并达到合格标准。</w:t>
      </w:r>
    </w:p>
    <w:p w14:paraId="6CB2D1F8"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2、供应商须根据项目要求和工程量清单，施工过程中必须按国家相关规范及要求进行</w:t>
      </w:r>
    </w:p>
    <w:p w14:paraId="232E0324"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施工，施工工艺必须达到国家相关规范要求。</w:t>
      </w:r>
    </w:p>
    <w:p w14:paraId="373B5338"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hint="eastAsia"/>
          <w:sz w:val="24"/>
          <w:szCs w:val="24"/>
        </w:rPr>
        <w:t>3、施工环境要求：工程位于重庆科学城第一实验小学校内，维修施工中要保证不耽误采购人正常的教育教学工作。降低噪音，减少粉尘。搞好环境、消防及保卫工作，保证现场文明施工。</w:t>
      </w:r>
    </w:p>
    <w:p w14:paraId="79F46EB2"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※四、现场踏勘</w:t>
      </w:r>
    </w:p>
    <w:p w14:paraId="31479D53"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sz w:val="24"/>
          <w:szCs w:val="24"/>
        </w:rPr>
        <w:t>1、本项目采购人不组织现场集中踏勘，供应商在递交响应文件前应自行到项目现场进行勘察，对本项目现场及周边环境进行踏勘以了解本项目风险和义务，踏勘现场所产生的费用及安全责任由供应商自行承担。</w:t>
      </w:r>
    </w:p>
    <w:p w14:paraId="236B39F8" w14:textId="77777777" w:rsidR="00235658" w:rsidRPr="00526737" w:rsidRDefault="009D7311">
      <w:pPr>
        <w:wordWrap w:val="0"/>
        <w:snapToGrid w:val="0"/>
        <w:spacing w:after="0" w:line="440" w:lineRule="exact"/>
        <w:ind w:firstLineChars="150" w:firstLine="360"/>
        <w:rPr>
          <w:rFonts w:ascii="宋体" w:hAnsi="宋体" w:cs="宋体" w:hint="eastAsia"/>
          <w:sz w:val="24"/>
          <w:szCs w:val="24"/>
        </w:rPr>
      </w:pPr>
      <w:r w:rsidRPr="00526737">
        <w:rPr>
          <w:rFonts w:ascii="宋体" w:hAnsi="宋体" w:cs="宋体"/>
          <w:sz w:val="24"/>
          <w:szCs w:val="24"/>
        </w:rPr>
        <w:t>2、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39B9723" w14:textId="77777777" w:rsidR="00235658" w:rsidRPr="00526737" w:rsidRDefault="009D7311">
      <w:pPr>
        <w:wordWrap w:val="0"/>
        <w:snapToGrid w:val="0"/>
        <w:spacing w:after="0" w:line="440" w:lineRule="exact"/>
        <w:ind w:firstLineChars="150" w:firstLine="361"/>
        <w:rPr>
          <w:rFonts w:ascii="宋体" w:hAnsi="宋体" w:cs="宋体" w:hint="eastAsia"/>
          <w:b/>
          <w:bCs/>
          <w:sz w:val="24"/>
          <w:szCs w:val="24"/>
        </w:rPr>
      </w:pPr>
      <w:r w:rsidRPr="00526737">
        <w:rPr>
          <w:rFonts w:ascii="宋体" w:hAnsi="宋体" w:cs="宋体" w:hint="eastAsia"/>
          <w:b/>
          <w:bCs/>
          <w:sz w:val="24"/>
          <w:szCs w:val="24"/>
        </w:rPr>
        <w:t>※五、安全要求</w:t>
      </w:r>
    </w:p>
    <w:p w14:paraId="630214D2" w14:textId="77777777" w:rsidR="00235658" w:rsidRPr="00526737" w:rsidRDefault="009D7311">
      <w:pPr>
        <w:wordWrap w:val="0"/>
        <w:snapToGrid w:val="0"/>
        <w:spacing w:after="0" w:line="440" w:lineRule="exact"/>
        <w:ind w:firstLineChars="150" w:firstLine="360"/>
        <w:rPr>
          <w:rFonts w:ascii="宋体" w:hAnsi="宋体" w:cs="方正仿宋_GBK" w:hint="eastAsia"/>
          <w:sz w:val="26"/>
        </w:rPr>
      </w:pPr>
      <w:r w:rsidRPr="00526737">
        <w:rPr>
          <w:rFonts w:ascii="宋体" w:hAnsi="宋体" w:cs="宋体" w:hint="eastAsia"/>
          <w:sz w:val="24"/>
          <w:szCs w:val="24"/>
        </w:rPr>
        <w:t>成交供应商应负责实施现场的安全（包含但不限于实施现场及实施周边的实施人员人身安全、行人安全等），实施过程中发生一切安全事故和经济损失（包含因供应商施工造成</w:t>
      </w:r>
      <w:r w:rsidRPr="00526737">
        <w:rPr>
          <w:rFonts w:ascii="宋体" w:hAnsi="宋体" w:cs="宋体" w:hint="eastAsia"/>
          <w:sz w:val="24"/>
          <w:szCs w:val="24"/>
        </w:rPr>
        <w:lastRenderedPageBreak/>
        <w:t>的医患受伤及其他纠纷），责任由成交供应商全部承担，采购人不承担任何责任。</w:t>
      </w:r>
      <w:r w:rsidRPr="00526737">
        <w:rPr>
          <w:rFonts w:ascii="宋体" w:hAnsi="宋体" w:cs="方正仿宋_GBK" w:hint="eastAsia"/>
          <w:sz w:val="26"/>
        </w:rPr>
        <w:br w:type="page"/>
      </w:r>
    </w:p>
    <w:p w14:paraId="61E5A6D6" w14:textId="77777777" w:rsidR="00235658" w:rsidRPr="00526737" w:rsidRDefault="009D7311">
      <w:pPr>
        <w:pStyle w:val="23"/>
        <w:spacing w:before="0" w:after="0" w:line="440" w:lineRule="exact"/>
        <w:jc w:val="center"/>
        <w:rPr>
          <w:rFonts w:ascii="宋体" w:eastAsia="宋体" w:hAnsi="宋体" w:cs="宋体" w:hint="eastAsia"/>
          <w:b/>
          <w:color w:val="auto"/>
          <w:sz w:val="36"/>
          <w:szCs w:val="36"/>
        </w:rPr>
      </w:pPr>
      <w:bookmarkStart w:id="35" w:name="_Toc16753"/>
      <w:r w:rsidRPr="00526737">
        <w:rPr>
          <w:rFonts w:ascii="宋体" w:eastAsia="宋体" w:hAnsi="宋体" w:cs="宋体" w:hint="eastAsia"/>
          <w:b/>
          <w:color w:val="auto"/>
          <w:sz w:val="36"/>
          <w:szCs w:val="36"/>
        </w:rPr>
        <w:lastRenderedPageBreak/>
        <w:t xml:space="preserve">第三篇  </w:t>
      </w:r>
      <w:bookmarkEnd w:id="34"/>
      <w:r w:rsidRPr="00526737">
        <w:rPr>
          <w:rFonts w:ascii="宋体" w:eastAsia="宋体" w:hAnsi="宋体" w:cs="宋体" w:hint="eastAsia"/>
          <w:b/>
          <w:color w:val="auto"/>
          <w:sz w:val="36"/>
          <w:szCs w:val="36"/>
        </w:rPr>
        <w:t>项目商务需求</w:t>
      </w:r>
      <w:bookmarkEnd w:id="35"/>
    </w:p>
    <w:p w14:paraId="423E44D2"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本篇“※”标注服务需求为符合性审查中的实质性要求，响应文件若不满足按无效处理。</w:t>
      </w:r>
    </w:p>
    <w:p w14:paraId="69E30766"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※一、工期、施工地点及验收方式</w:t>
      </w:r>
    </w:p>
    <w:p w14:paraId="459FCF76"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（一）工期：接到采购人开工通知之日起，30天内完成。</w:t>
      </w:r>
    </w:p>
    <w:p w14:paraId="1EE6C1ED"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（二）施工地点：采购人指定地点。</w:t>
      </w:r>
    </w:p>
    <w:p w14:paraId="15AA75B2"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（三）验收方式：</w:t>
      </w:r>
    </w:p>
    <w:p w14:paraId="4771E3E9"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1、施工过程应遵照现行国家有关规范进行，按照图纸进行及有关要求进行检查验收。成交供应商应保证工程质量，工程用建筑材料须符合国家及行业标准，项目工程达到国家现行有关施工质量验收规范要求，并达到合格标准。</w:t>
      </w:r>
    </w:p>
    <w:p w14:paraId="77414EF6"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2、工程完工后，按国家相关标准验收程序和规程进行验收，三方签字确认。验收的相关费用由成交供应商承担。</w:t>
      </w:r>
    </w:p>
    <w:p w14:paraId="1F7F3419"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3、成交供应商未达到采购文件的要求，且对采购人造成损失的，由成交供应商承担一切责任，并赔偿所造成的损失。</w:t>
      </w:r>
    </w:p>
    <w:p w14:paraId="6DFE58F4"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※二、报价要求</w:t>
      </w:r>
    </w:p>
    <w:p w14:paraId="51A7797B"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1、本项目最高限价 61280.00元，供应商报价不得超出限价，否则作无效响应处理。</w:t>
      </w:r>
    </w:p>
    <w:p w14:paraId="20EC52CE"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2、本项目为全费用综合单价合同，全费用综合单价包含人工费、材料费、机械费、运输费、拆除费、安装费、清运费、措施费、规费、管理费、利润、税金等为完成本项目所需的一切费用。</w:t>
      </w:r>
    </w:p>
    <w:p w14:paraId="25316AA0"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※三、质量保证及售后服务</w:t>
      </w:r>
    </w:p>
    <w:p w14:paraId="73D44208"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设备和材料质量总体要求：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w:t>
      </w:r>
    </w:p>
    <w:p w14:paraId="30F618CE"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（二）质保期</w:t>
      </w:r>
    </w:p>
    <w:p w14:paraId="6C225FE3"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1、质量保修期限：保修期2年，自验收合格之日起计算。保修期内质量问题，供应商应在48小时内到场维修。</w:t>
      </w:r>
    </w:p>
    <w:p w14:paraId="7DC58B7C"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2、质保期内，所有设备和实施质量缺陷的维护及维修（非人为损坏）均为免费。</w:t>
      </w:r>
    </w:p>
    <w:p w14:paraId="1E851659"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3、质保期内，所有维护和实施质量缺陷维修均为现场服务，项目所有维护和实施质量缺陷维修的费用，由成交供应商承担，且不再额外收取。</w:t>
      </w:r>
    </w:p>
    <w:p w14:paraId="72B7295F"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※四、结算原则及付款方式</w:t>
      </w:r>
    </w:p>
    <w:p w14:paraId="77BB27E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1、项目完工验收合格后，按双方确认的实际工程量及结算审核结果进行结算，</w:t>
      </w:r>
      <w:r w:rsidRPr="00526737">
        <w:rPr>
          <w:rFonts w:ascii="宋体" w:hAnsi="宋体" w:cs="宋体"/>
          <w:sz w:val="24"/>
          <w:szCs w:val="24"/>
        </w:rPr>
        <w:t>最终结算金额以采购人委托的第三方审计单位出具的结算审核报告或经采购人确认的审核结果为准，成交人须无条件配合审核工作</w:t>
      </w:r>
      <w:r w:rsidRPr="00526737">
        <w:rPr>
          <w:rFonts w:ascii="宋体" w:hAnsi="宋体" w:cs="宋体" w:hint="eastAsia"/>
          <w:sz w:val="24"/>
          <w:szCs w:val="24"/>
        </w:rPr>
        <w:t>。结算审核完成后，采购人向成交人支付至审定结算金额的100%。</w:t>
      </w:r>
    </w:p>
    <w:p w14:paraId="61F7D09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成交人须在办理结算支付前，将质量保证金（按审定结算金额的3%计算）以转账方式足额支付至采购人指定的学校账户，作为质量保证金。保修期满且无质量问题，经采购人书面确认后，采购人无息退还该质量保证金（不计利息）。</w:t>
      </w:r>
    </w:p>
    <w:p w14:paraId="7B09354C"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注：付款前，成交人应向采购人提供相应金额的增值税发票。</w:t>
      </w:r>
    </w:p>
    <w:p w14:paraId="2B4E90A8" w14:textId="77777777" w:rsidR="00235658" w:rsidRPr="00526737" w:rsidRDefault="009D7311">
      <w:pPr>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t>※五、其他</w:t>
      </w:r>
    </w:p>
    <w:p w14:paraId="0010542D" w14:textId="77777777" w:rsidR="00235658" w:rsidRPr="00526737" w:rsidRDefault="009D7311">
      <w:pPr>
        <w:spacing w:after="0" w:line="440" w:lineRule="exact"/>
        <w:ind w:firstLineChars="371" w:firstLine="890"/>
        <w:rPr>
          <w:rFonts w:ascii="宋体" w:hAnsi="宋体" w:cs="宋体" w:hint="eastAsia"/>
          <w:sz w:val="24"/>
          <w:szCs w:val="24"/>
        </w:rPr>
      </w:pPr>
      <w:r w:rsidRPr="00526737">
        <w:rPr>
          <w:rFonts w:ascii="宋体" w:hAnsi="宋体" w:cs="宋体" w:hint="eastAsia"/>
          <w:sz w:val="24"/>
          <w:szCs w:val="24"/>
        </w:rPr>
        <w:t>其他未尽事宜由供需双方在采购合同中详细约定。</w:t>
      </w:r>
    </w:p>
    <w:p w14:paraId="0D79FF58" w14:textId="77777777" w:rsidR="00235658" w:rsidRPr="00526737" w:rsidRDefault="00235658">
      <w:pPr>
        <w:pStyle w:val="23"/>
        <w:spacing w:before="0" w:after="0" w:line="440" w:lineRule="exact"/>
        <w:jc w:val="center"/>
        <w:rPr>
          <w:rFonts w:ascii="宋体" w:eastAsia="宋体" w:hAnsi="宋体" w:cs="宋体" w:hint="eastAsia"/>
          <w:b/>
          <w:color w:val="auto"/>
          <w:sz w:val="36"/>
          <w:szCs w:val="30"/>
        </w:rPr>
        <w:sectPr w:rsidR="00235658" w:rsidRPr="00526737">
          <w:footerReference w:type="default" r:id="rId12"/>
          <w:pgSz w:w="11907" w:h="16840"/>
          <w:pgMar w:top="1134" w:right="1191" w:bottom="1134" w:left="1304" w:header="964" w:footer="992" w:gutter="0"/>
          <w:pgNumType w:fmt="numberInDash"/>
          <w:cols w:space="720"/>
          <w:docGrid w:linePitch="312"/>
        </w:sectPr>
      </w:pPr>
    </w:p>
    <w:p w14:paraId="1C4580E7" w14:textId="77777777" w:rsidR="00235658" w:rsidRPr="00526737" w:rsidRDefault="009D7311">
      <w:pPr>
        <w:pStyle w:val="23"/>
        <w:spacing w:before="0" w:after="0" w:line="440" w:lineRule="exact"/>
        <w:jc w:val="center"/>
        <w:rPr>
          <w:rFonts w:ascii="宋体" w:eastAsia="宋体" w:hAnsi="宋体" w:cs="宋体" w:hint="eastAsia"/>
          <w:b/>
          <w:color w:val="auto"/>
          <w:sz w:val="36"/>
          <w:szCs w:val="30"/>
        </w:rPr>
      </w:pPr>
      <w:bookmarkStart w:id="36" w:name="_Toc19410"/>
      <w:r w:rsidRPr="00526737">
        <w:rPr>
          <w:rFonts w:ascii="宋体" w:eastAsia="宋体" w:hAnsi="宋体" w:cs="宋体" w:hint="eastAsia"/>
          <w:b/>
          <w:color w:val="auto"/>
          <w:sz w:val="36"/>
          <w:szCs w:val="30"/>
        </w:rPr>
        <w:lastRenderedPageBreak/>
        <w:t>第四篇  比选程序及方法、评审标准、无效响应和采购终止</w:t>
      </w:r>
      <w:bookmarkEnd w:id="36"/>
    </w:p>
    <w:p w14:paraId="316EEC50"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37" w:name="_Toc30262"/>
      <w:bookmarkStart w:id="38" w:name="_Toc20160"/>
      <w:r w:rsidRPr="00526737">
        <w:rPr>
          <w:rFonts w:ascii="宋体" w:eastAsia="宋体" w:hAnsi="宋体" w:cs="宋体" w:hint="eastAsia"/>
          <w:b/>
          <w:bCs/>
          <w:color w:val="auto"/>
          <w:sz w:val="24"/>
          <w:szCs w:val="24"/>
        </w:rPr>
        <w:t>一、比选程序及方法</w:t>
      </w:r>
      <w:bookmarkEnd w:id="37"/>
      <w:bookmarkEnd w:id="38"/>
    </w:p>
    <w:p w14:paraId="076C8AE3"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（一）比选小组对各供应商的资格条件、响应文件的有效性、完整性和响应程度进行审查。各供应商只有在完全符合要求的前提下，才能参与正式比选。</w:t>
      </w:r>
    </w:p>
    <w:p w14:paraId="6A18E76D" w14:textId="77777777" w:rsidR="00235658" w:rsidRPr="00526737" w:rsidRDefault="009D7311">
      <w:p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sz w:val="24"/>
          <w:szCs w:val="24"/>
        </w:rPr>
        <w:t>1.</w:t>
      </w:r>
      <w:r w:rsidRPr="00526737">
        <w:rPr>
          <w:rFonts w:ascii="宋体" w:hAnsi="宋体" w:cs="宋体" w:hint="eastAsia"/>
          <w:kern w:val="0"/>
          <w:sz w:val="24"/>
          <w:szCs w:val="24"/>
        </w:rPr>
        <w:t>资格性审查。依据法律法规和竞争性比选文件的规定，对响应文件中的资格证明、等进行审查，以确定供应商是否具备比选资格。资格性审查资料表如下：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235658" w:rsidRPr="00526737" w14:paraId="3605A1DF" w14:textId="77777777">
        <w:tc>
          <w:tcPr>
            <w:tcW w:w="676" w:type="dxa"/>
            <w:vAlign w:val="center"/>
          </w:tcPr>
          <w:p w14:paraId="58732CF1" w14:textId="77777777" w:rsidR="00235658" w:rsidRPr="00526737" w:rsidRDefault="009D7311">
            <w:pPr>
              <w:spacing w:after="0" w:line="440" w:lineRule="exact"/>
              <w:jc w:val="center"/>
              <w:rPr>
                <w:rFonts w:ascii="宋体" w:hAnsi="宋体" w:cs="宋体" w:hint="eastAsia"/>
                <w:b/>
                <w:kern w:val="0"/>
                <w:sz w:val="24"/>
                <w:szCs w:val="24"/>
              </w:rPr>
            </w:pPr>
            <w:r w:rsidRPr="00526737">
              <w:rPr>
                <w:rFonts w:ascii="宋体" w:hAnsi="宋体" w:cs="宋体" w:hint="eastAsia"/>
                <w:b/>
                <w:kern w:val="0"/>
                <w:sz w:val="24"/>
                <w:szCs w:val="24"/>
              </w:rPr>
              <w:t>序号</w:t>
            </w:r>
          </w:p>
        </w:tc>
        <w:tc>
          <w:tcPr>
            <w:tcW w:w="3685" w:type="dxa"/>
            <w:gridSpan w:val="2"/>
            <w:vAlign w:val="center"/>
          </w:tcPr>
          <w:p w14:paraId="55900C6A" w14:textId="77777777" w:rsidR="00235658" w:rsidRPr="00526737" w:rsidRDefault="009D7311">
            <w:pPr>
              <w:spacing w:after="0" w:line="440" w:lineRule="exact"/>
              <w:jc w:val="center"/>
              <w:rPr>
                <w:rFonts w:ascii="宋体" w:hAnsi="宋体" w:cs="宋体" w:hint="eastAsia"/>
                <w:b/>
                <w:kern w:val="0"/>
                <w:sz w:val="24"/>
                <w:szCs w:val="24"/>
              </w:rPr>
            </w:pPr>
            <w:r w:rsidRPr="00526737">
              <w:rPr>
                <w:rFonts w:ascii="宋体" w:hAnsi="宋体" w:cs="宋体" w:hint="eastAsia"/>
                <w:b/>
                <w:kern w:val="0"/>
                <w:sz w:val="24"/>
                <w:szCs w:val="24"/>
              </w:rPr>
              <w:t>检查因素</w:t>
            </w:r>
          </w:p>
        </w:tc>
        <w:tc>
          <w:tcPr>
            <w:tcW w:w="5155" w:type="dxa"/>
            <w:vAlign w:val="center"/>
          </w:tcPr>
          <w:p w14:paraId="123929CF" w14:textId="77777777" w:rsidR="00235658" w:rsidRPr="00526737" w:rsidRDefault="009D7311">
            <w:pPr>
              <w:spacing w:after="0" w:line="440" w:lineRule="exact"/>
              <w:jc w:val="center"/>
              <w:rPr>
                <w:rFonts w:ascii="宋体" w:hAnsi="宋体" w:cs="宋体" w:hint="eastAsia"/>
                <w:b/>
                <w:kern w:val="0"/>
                <w:sz w:val="24"/>
                <w:szCs w:val="24"/>
              </w:rPr>
            </w:pPr>
            <w:r w:rsidRPr="00526737">
              <w:rPr>
                <w:rFonts w:ascii="宋体" w:hAnsi="宋体" w:cs="宋体" w:hint="eastAsia"/>
                <w:b/>
                <w:kern w:val="0"/>
                <w:sz w:val="24"/>
                <w:szCs w:val="24"/>
              </w:rPr>
              <w:t>检查内容</w:t>
            </w:r>
          </w:p>
        </w:tc>
      </w:tr>
      <w:tr w:rsidR="00235658" w:rsidRPr="00526737" w14:paraId="35E706CA" w14:textId="77777777">
        <w:trPr>
          <w:trHeight w:val="2554"/>
        </w:trPr>
        <w:tc>
          <w:tcPr>
            <w:tcW w:w="676" w:type="dxa"/>
            <w:vMerge w:val="restart"/>
            <w:vAlign w:val="center"/>
          </w:tcPr>
          <w:p w14:paraId="111FC048" w14:textId="77777777" w:rsidR="00235658" w:rsidRPr="00526737" w:rsidRDefault="009D7311">
            <w:pPr>
              <w:spacing w:after="0" w:line="440" w:lineRule="exact"/>
              <w:jc w:val="center"/>
              <w:rPr>
                <w:rFonts w:ascii="宋体" w:hAnsi="宋体" w:cs="宋体" w:hint="eastAsia"/>
                <w:sz w:val="24"/>
                <w:szCs w:val="24"/>
              </w:rPr>
            </w:pPr>
            <w:r w:rsidRPr="00526737">
              <w:rPr>
                <w:rFonts w:ascii="宋体" w:hAnsi="宋体" w:cs="宋体" w:hint="eastAsia"/>
                <w:sz w:val="24"/>
                <w:szCs w:val="24"/>
              </w:rPr>
              <w:t>1</w:t>
            </w:r>
          </w:p>
        </w:tc>
        <w:tc>
          <w:tcPr>
            <w:tcW w:w="709" w:type="dxa"/>
            <w:vMerge w:val="restart"/>
            <w:vAlign w:val="center"/>
          </w:tcPr>
          <w:p w14:paraId="0A203C96"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rPr>
              <w:t>供应商</w:t>
            </w:r>
            <w:r w:rsidRPr="00526737">
              <w:rPr>
                <w:rFonts w:ascii="宋体" w:hAnsi="宋体" w:cs="宋体" w:hint="eastAsia"/>
                <w:sz w:val="24"/>
                <w:szCs w:val="24"/>
                <w:lang w:val="zh-CN"/>
              </w:rPr>
              <w:t>应符合的基本资格条件</w:t>
            </w:r>
          </w:p>
        </w:tc>
        <w:tc>
          <w:tcPr>
            <w:tcW w:w="2976" w:type="dxa"/>
            <w:vAlign w:val="center"/>
          </w:tcPr>
          <w:p w14:paraId="11C10356"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（1）具有独立承担民事责任的能力</w:t>
            </w:r>
          </w:p>
        </w:tc>
        <w:tc>
          <w:tcPr>
            <w:tcW w:w="5155" w:type="dxa"/>
            <w:vAlign w:val="center"/>
          </w:tcPr>
          <w:p w14:paraId="34A9C09A"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 xml:space="preserve">1.供应商法人营业执照（副本）或事业单位法人证书（副本）或个体工商户营业执照或有效的自然人身份证明或社会团体法人登记证书（提供复印件）。 </w:t>
            </w:r>
          </w:p>
          <w:p w14:paraId="6F4E9CEC"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2.供应商法定代表人身份证明或法定代表人授权代表委托书。</w:t>
            </w:r>
          </w:p>
        </w:tc>
      </w:tr>
      <w:tr w:rsidR="00235658" w:rsidRPr="00526737" w14:paraId="4686457E" w14:textId="77777777">
        <w:trPr>
          <w:trHeight w:val="903"/>
        </w:trPr>
        <w:tc>
          <w:tcPr>
            <w:tcW w:w="676" w:type="dxa"/>
            <w:vMerge/>
            <w:vAlign w:val="center"/>
          </w:tcPr>
          <w:p w14:paraId="7AFC535D"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3D170AC6"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38052EAA"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lang w:val="zh-CN"/>
              </w:rPr>
              <w:t>（2）</w:t>
            </w:r>
            <w:r w:rsidRPr="00526737">
              <w:rPr>
                <w:rFonts w:ascii="宋体" w:hAnsi="宋体" w:cs="宋体" w:hint="eastAsia"/>
                <w:sz w:val="24"/>
                <w:szCs w:val="24"/>
              </w:rPr>
              <w:t>具有良好的商业信誉和健全的财务会计制度</w:t>
            </w:r>
          </w:p>
        </w:tc>
        <w:tc>
          <w:tcPr>
            <w:tcW w:w="5155" w:type="dxa"/>
            <w:vMerge w:val="restart"/>
            <w:vAlign w:val="center"/>
          </w:tcPr>
          <w:p w14:paraId="39DBF657"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供应商提供“基本资格条件承诺函”（格式详见第七篇）</w:t>
            </w:r>
          </w:p>
        </w:tc>
      </w:tr>
      <w:tr w:rsidR="00235658" w:rsidRPr="00526737" w14:paraId="72C4607D" w14:textId="77777777">
        <w:trPr>
          <w:trHeight w:val="856"/>
        </w:trPr>
        <w:tc>
          <w:tcPr>
            <w:tcW w:w="676" w:type="dxa"/>
            <w:vMerge/>
            <w:vAlign w:val="center"/>
          </w:tcPr>
          <w:p w14:paraId="2824BD1B"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24776F7B"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14FC7DC7"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lang w:val="zh-CN"/>
              </w:rPr>
              <w:t>（3）具有履行合同所必需的设备和专业技术能力</w:t>
            </w:r>
          </w:p>
        </w:tc>
        <w:tc>
          <w:tcPr>
            <w:tcW w:w="5155" w:type="dxa"/>
            <w:vMerge/>
            <w:vAlign w:val="center"/>
          </w:tcPr>
          <w:p w14:paraId="357208B2" w14:textId="77777777" w:rsidR="00235658" w:rsidRPr="00526737" w:rsidRDefault="00235658">
            <w:pPr>
              <w:spacing w:after="0" w:line="440" w:lineRule="exact"/>
              <w:rPr>
                <w:rFonts w:ascii="宋体" w:hAnsi="宋体" w:cs="宋体" w:hint="eastAsia"/>
                <w:sz w:val="24"/>
                <w:szCs w:val="24"/>
              </w:rPr>
            </w:pPr>
          </w:p>
        </w:tc>
      </w:tr>
      <w:tr w:rsidR="00235658" w:rsidRPr="00526737" w14:paraId="49EAD905" w14:textId="77777777">
        <w:trPr>
          <w:trHeight w:val="781"/>
        </w:trPr>
        <w:tc>
          <w:tcPr>
            <w:tcW w:w="676" w:type="dxa"/>
            <w:vMerge/>
            <w:vAlign w:val="center"/>
          </w:tcPr>
          <w:p w14:paraId="72B694B7"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617433AE"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41EF7626"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lang w:val="zh-CN"/>
              </w:rPr>
              <w:t>（4）有依法缴纳税收和社会保障金的良好记录</w:t>
            </w:r>
          </w:p>
        </w:tc>
        <w:tc>
          <w:tcPr>
            <w:tcW w:w="5155" w:type="dxa"/>
            <w:vMerge/>
            <w:vAlign w:val="center"/>
          </w:tcPr>
          <w:p w14:paraId="1A9464C7" w14:textId="77777777" w:rsidR="00235658" w:rsidRPr="00526737" w:rsidRDefault="00235658">
            <w:pPr>
              <w:spacing w:after="0" w:line="440" w:lineRule="exact"/>
              <w:rPr>
                <w:rFonts w:ascii="宋体" w:hAnsi="宋体" w:cs="宋体" w:hint="eastAsia"/>
                <w:sz w:val="24"/>
                <w:szCs w:val="24"/>
              </w:rPr>
            </w:pPr>
          </w:p>
        </w:tc>
      </w:tr>
      <w:tr w:rsidR="00235658" w:rsidRPr="00526737" w14:paraId="789B9F51" w14:textId="77777777">
        <w:trPr>
          <w:trHeight w:val="1158"/>
        </w:trPr>
        <w:tc>
          <w:tcPr>
            <w:tcW w:w="676" w:type="dxa"/>
            <w:vMerge/>
            <w:vAlign w:val="center"/>
          </w:tcPr>
          <w:p w14:paraId="51946D88"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463AD6A5"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5A49426B" w14:textId="77777777" w:rsidR="00235658" w:rsidRPr="00526737" w:rsidRDefault="009D7311">
            <w:pPr>
              <w:spacing w:after="0" w:line="440" w:lineRule="exact"/>
              <w:rPr>
                <w:rFonts w:ascii="宋体" w:hAnsi="宋体" w:cs="宋体" w:hint="eastAsia"/>
                <w:sz w:val="24"/>
                <w:szCs w:val="24"/>
                <w:lang w:val="zh-CN"/>
              </w:rPr>
            </w:pPr>
            <w:r w:rsidRPr="00526737">
              <w:rPr>
                <w:rFonts w:ascii="宋体" w:hAnsi="宋体" w:cs="宋体" w:hint="eastAsia"/>
                <w:sz w:val="24"/>
                <w:szCs w:val="24"/>
              </w:rPr>
              <w:t>（5）参加政府采购活动前三年内，在经营活动中没有重大违法记录</w:t>
            </w:r>
          </w:p>
        </w:tc>
        <w:tc>
          <w:tcPr>
            <w:tcW w:w="5155" w:type="dxa"/>
            <w:vMerge/>
            <w:vAlign w:val="center"/>
          </w:tcPr>
          <w:p w14:paraId="4785F1D7" w14:textId="77777777" w:rsidR="00235658" w:rsidRPr="00526737" w:rsidRDefault="00235658">
            <w:pPr>
              <w:spacing w:after="0" w:line="440" w:lineRule="exact"/>
              <w:rPr>
                <w:rFonts w:ascii="宋体" w:hAnsi="宋体" w:cs="宋体" w:hint="eastAsia"/>
                <w:sz w:val="24"/>
                <w:szCs w:val="24"/>
              </w:rPr>
            </w:pPr>
          </w:p>
        </w:tc>
      </w:tr>
      <w:tr w:rsidR="00235658" w:rsidRPr="00526737" w14:paraId="35EF71C8" w14:textId="77777777">
        <w:trPr>
          <w:trHeight w:val="975"/>
        </w:trPr>
        <w:tc>
          <w:tcPr>
            <w:tcW w:w="676" w:type="dxa"/>
            <w:vMerge/>
            <w:vAlign w:val="center"/>
          </w:tcPr>
          <w:p w14:paraId="053BDAF1" w14:textId="77777777" w:rsidR="00235658" w:rsidRPr="00526737" w:rsidRDefault="00235658">
            <w:pPr>
              <w:spacing w:after="0" w:line="440" w:lineRule="exact"/>
              <w:jc w:val="center"/>
              <w:rPr>
                <w:rFonts w:ascii="宋体" w:hAnsi="宋体" w:cs="宋体" w:hint="eastAsia"/>
                <w:sz w:val="24"/>
                <w:szCs w:val="24"/>
              </w:rPr>
            </w:pPr>
          </w:p>
        </w:tc>
        <w:tc>
          <w:tcPr>
            <w:tcW w:w="709" w:type="dxa"/>
            <w:vMerge/>
            <w:vAlign w:val="center"/>
          </w:tcPr>
          <w:p w14:paraId="644B1468" w14:textId="77777777" w:rsidR="00235658" w:rsidRPr="00526737" w:rsidRDefault="00235658">
            <w:pPr>
              <w:spacing w:after="0" w:line="440" w:lineRule="exact"/>
              <w:rPr>
                <w:rFonts w:ascii="宋体" w:hAnsi="宋体" w:cs="宋体" w:hint="eastAsia"/>
                <w:sz w:val="24"/>
                <w:szCs w:val="24"/>
                <w:lang w:val="zh-CN"/>
              </w:rPr>
            </w:pPr>
          </w:p>
        </w:tc>
        <w:tc>
          <w:tcPr>
            <w:tcW w:w="2976" w:type="dxa"/>
            <w:vAlign w:val="center"/>
          </w:tcPr>
          <w:p w14:paraId="2F5AD736"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（6）法律、行政法规规定的其他条件</w:t>
            </w:r>
          </w:p>
        </w:tc>
        <w:tc>
          <w:tcPr>
            <w:tcW w:w="5155" w:type="dxa"/>
            <w:vAlign w:val="center"/>
          </w:tcPr>
          <w:p w14:paraId="4AFF0F01" w14:textId="77777777" w:rsidR="00235658" w:rsidRPr="00526737" w:rsidRDefault="009D7311">
            <w:pPr>
              <w:spacing w:after="0" w:line="440" w:lineRule="exact"/>
              <w:ind w:firstLineChars="200" w:firstLine="480"/>
              <w:jc w:val="left"/>
              <w:rPr>
                <w:rFonts w:ascii="宋体" w:hAnsi="宋体" w:cs="宋体" w:hint="eastAsia"/>
                <w:sz w:val="24"/>
                <w:szCs w:val="24"/>
              </w:rPr>
            </w:pPr>
            <w:r w:rsidRPr="00526737">
              <w:rPr>
                <w:rFonts w:ascii="宋体" w:hAnsi="宋体" w:cs="宋体" w:hint="eastAsia"/>
                <w:sz w:val="24"/>
                <w:szCs w:val="24"/>
              </w:rPr>
              <w:t>/</w:t>
            </w:r>
          </w:p>
        </w:tc>
      </w:tr>
      <w:tr w:rsidR="00235658" w:rsidRPr="00526737" w14:paraId="62BB4C23" w14:textId="77777777">
        <w:trPr>
          <w:trHeight w:val="975"/>
        </w:trPr>
        <w:tc>
          <w:tcPr>
            <w:tcW w:w="676" w:type="dxa"/>
            <w:vAlign w:val="center"/>
          </w:tcPr>
          <w:p w14:paraId="3DECC605" w14:textId="77777777" w:rsidR="00235658" w:rsidRPr="00526737" w:rsidRDefault="009D7311">
            <w:pPr>
              <w:spacing w:after="0" w:line="440" w:lineRule="exact"/>
              <w:jc w:val="center"/>
              <w:rPr>
                <w:rFonts w:ascii="宋体" w:hAnsi="宋体" w:cs="宋体" w:hint="eastAsia"/>
                <w:sz w:val="24"/>
                <w:szCs w:val="24"/>
              </w:rPr>
            </w:pPr>
            <w:r w:rsidRPr="00526737">
              <w:rPr>
                <w:rFonts w:ascii="宋体" w:hAnsi="宋体" w:cs="宋体" w:hint="eastAsia"/>
                <w:sz w:val="24"/>
                <w:szCs w:val="24"/>
              </w:rPr>
              <w:t>2</w:t>
            </w:r>
          </w:p>
        </w:tc>
        <w:tc>
          <w:tcPr>
            <w:tcW w:w="3685" w:type="dxa"/>
            <w:gridSpan w:val="2"/>
            <w:vAlign w:val="center"/>
          </w:tcPr>
          <w:p w14:paraId="3F7588C8" w14:textId="77777777" w:rsidR="00235658" w:rsidRPr="00526737" w:rsidRDefault="009D7311">
            <w:pPr>
              <w:spacing w:after="0" w:line="440" w:lineRule="exact"/>
              <w:jc w:val="center"/>
              <w:rPr>
                <w:rFonts w:ascii="宋体" w:hAnsi="宋体" w:cs="宋体" w:hint="eastAsia"/>
                <w:sz w:val="24"/>
                <w:szCs w:val="24"/>
              </w:rPr>
            </w:pPr>
            <w:r w:rsidRPr="00526737">
              <w:rPr>
                <w:rFonts w:ascii="宋体" w:hAnsi="宋体" w:cs="宋体" w:hint="eastAsia"/>
                <w:sz w:val="24"/>
                <w:szCs w:val="24"/>
              </w:rPr>
              <w:t>本项目的特定资格要求</w:t>
            </w:r>
          </w:p>
        </w:tc>
        <w:tc>
          <w:tcPr>
            <w:tcW w:w="5155" w:type="dxa"/>
            <w:vAlign w:val="center"/>
          </w:tcPr>
          <w:p w14:paraId="1B0D27C4" w14:textId="77777777" w:rsidR="00235658" w:rsidRPr="00526737" w:rsidRDefault="009D7311">
            <w:pPr>
              <w:spacing w:after="0" w:line="440" w:lineRule="exact"/>
              <w:rPr>
                <w:rFonts w:ascii="宋体" w:hAnsi="宋体" w:cs="宋体" w:hint="eastAsia"/>
                <w:sz w:val="24"/>
                <w:szCs w:val="24"/>
              </w:rPr>
            </w:pPr>
            <w:r w:rsidRPr="00526737">
              <w:rPr>
                <w:rFonts w:ascii="宋体" w:hAnsi="宋体" w:cs="宋体" w:hint="eastAsia"/>
                <w:sz w:val="24"/>
                <w:szCs w:val="24"/>
              </w:rPr>
              <w:t>按第一篇“三、供应商资格条件（二）本项目的特定资格要求”的要求提交</w:t>
            </w:r>
          </w:p>
        </w:tc>
      </w:tr>
    </w:tbl>
    <w:p w14:paraId="4664D4EC" w14:textId="77777777" w:rsidR="00235658" w:rsidRPr="00526737" w:rsidRDefault="009D7311">
      <w:pPr>
        <w:snapToGrid w:val="0"/>
        <w:spacing w:after="0" w:line="440" w:lineRule="exact"/>
        <w:rPr>
          <w:rFonts w:ascii="宋体" w:hAnsi="宋体" w:cs="宋体" w:hint="eastAsia"/>
          <w:kern w:val="0"/>
          <w:sz w:val="24"/>
          <w:szCs w:val="24"/>
        </w:rPr>
      </w:pPr>
      <w:r w:rsidRPr="00526737">
        <w:rPr>
          <w:rFonts w:ascii="宋体" w:hAnsi="宋体" w:cs="宋体" w:hint="eastAsia"/>
          <w:kern w:val="0"/>
          <w:sz w:val="24"/>
          <w:szCs w:val="24"/>
        </w:rPr>
        <w:t>注：</w:t>
      </w:r>
    </w:p>
    <w:p w14:paraId="25494564" w14:textId="77777777" w:rsidR="00235658" w:rsidRPr="00526737" w:rsidRDefault="009D7311">
      <w:p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kern w:val="0"/>
          <w:sz w:val="24"/>
          <w:szCs w:val="24"/>
        </w:rPr>
        <w:fldChar w:fldCharType="begin"/>
      </w:r>
      <w:r w:rsidRPr="00526737">
        <w:rPr>
          <w:rFonts w:ascii="宋体" w:hAnsi="宋体" w:cs="宋体" w:hint="eastAsia"/>
          <w:kern w:val="0"/>
          <w:sz w:val="24"/>
          <w:szCs w:val="24"/>
        </w:rPr>
        <w:instrText>eq \o\ac(○,1)</w:instrText>
      </w:r>
      <w:r w:rsidRPr="00526737">
        <w:rPr>
          <w:rFonts w:ascii="宋体" w:hAnsi="宋体" w:cs="宋体" w:hint="eastAsia"/>
          <w:kern w:val="0"/>
          <w:sz w:val="24"/>
          <w:szCs w:val="24"/>
        </w:rPr>
        <w:fldChar w:fldCharType="end"/>
      </w:r>
      <w:r w:rsidRPr="00526737">
        <w:rPr>
          <w:rFonts w:ascii="宋体" w:hAnsi="宋体" w:cs="宋体" w:hint="eastAsia"/>
          <w:kern w:val="0"/>
          <w:sz w:val="24"/>
          <w:szCs w:val="24"/>
        </w:rPr>
        <w:t>供应商按“多证合一”登记制度办理营业执照的，组织机构代码证、税务登记证（副本）和社会保险登记证以供应商所提供的营业执照（副本）复印件为准。</w:t>
      </w:r>
    </w:p>
    <w:p w14:paraId="06F7D723" w14:textId="77777777" w:rsidR="00235658" w:rsidRPr="00526737" w:rsidRDefault="009D7311">
      <w:p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kern w:val="0"/>
          <w:sz w:val="24"/>
          <w:szCs w:val="24"/>
        </w:rPr>
        <w:lastRenderedPageBreak/>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D0509F7" w14:textId="77777777" w:rsidR="00235658" w:rsidRPr="00526737" w:rsidRDefault="009D7311">
      <w:pPr>
        <w:numPr>
          <w:ilvl w:val="0"/>
          <w:numId w:val="13"/>
        </w:numPr>
        <w:snapToGrid w:val="0"/>
        <w:spacing w:after="0" w:line="440" w:lineRule="exact"/>
        <w:ind w:firstLineChars="200" w:firstLine="480"/>
        <w:rPr>
          <w:rFonts w:ascii="宋体" w:hAnsi="宋体" w:cs="宋体" w:hint="eastAsia"/>
          <w:kern w:val="0"/>
          <w:sz w:val="24"/>
          <w:szCs w:val="24"/>
        </w:rPr>
      </w:pPr>
      <w:r w:rsidRPr="00526737">
        <w:rPr>
          <w:rFonts w:ascii="宋体" w:hAnsi="宋体" w:cs="宋体" w:hint="eastAsia"/>
          <w:kern w:val="0"/>
          <w:sz w:val="24"/>
          <w:szCs w:val="24"/>
        </w:rPr>
        <w:t>符合性审查。依据竞争性比选文件的规定，从响应文件的有效性、完整性和对竞争性比选文件的响应程度进行审查，以确定是否对竞争性比选文件的实质性要求作出响应。符合性审查资料表如下：</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235658" w:rsidRPr="00526737" w14:paraId="51A7E7AC" w14:textId="77777777">
        <w:trPr>
          <w:trHeight w:val="321"/>
          <w:jc w:val="center"/>
        </w:trPr>
        <w:tc>
          <w:tcPr>
            <w:tcW w:w="675" w:type="dxa"/>
            <w:vAlign w:val="center"/>
          </w:tcPr>
          <w:p w14:paraId="755C4808" w14:textId="77777777" w:rsidR="00235658" w:rsidRPr="00526737" w:rsidRDefault="009D7311">
            <w:pPr>
              <w:spacing w:after="0" w:line="440" w:lineRule="exact"/>
              <w:jc w:val="center"/>
              <w:rPr>
                <w:rFonts w:ascii="宋体" w:hAnsi="宋体" w:cs="宋体" w:hint="eastAsia"/>
                <w:b/>
                <w:kern w:val="0"/>
                <w:sz w:val="21"/>
                <w:szCs w:val="21"/>
              </w:rPr>
            </w:pPr>
            <w:r w:rsidRPr="00526737">
              <w:rPr>
                <w:rFonts w:ascii="宋体" w:hAnsi="宋体" w:cs="宋体" w:hint="eastAsia"/>
                <w:b/>
                <w:kern w:val="0"/>
                <w:sz w:val="21"/>
                <w:szCs w:val="21"/>
              </w:rPr>
              <w:t>序号</w:t>
            </w:r>
          </w:p>
        </w:tc>
        <w:tc>
          <w:tcPr>
            <w:tcW w:w="3544" w:type="dxa"/>
            <w:gridSpan w:val="2"/>
            <w:vAlign w:val="center"/>
          </w:tcPr>
          <w:p w14:paraId="70444C1F" w14:textId="77777777" w:rsidR="00235658" w:rsidRPr="00526737" w:rsidRDefault="009D7311">
            <w:pPr>
              <w:spacing w:after="0" w:line="440" w:lineRule="exact"/>
              <w:jc w:val="center"/>
              <w:rPr>
                <w:rFonts w:ascii="宋体" w:hAnsi="宋体" w:cs="宋体" w:hint="eastAsia"/>
                <w:b/>
                <w:kern w:val="0"/>
                <w:sz w:val="21"/>
                <w:szCs w:val="21"/>
              </w:rPr>
            </w:pPr>
            <w:r w:rsidRPr="00526737">
              <w:rPr>
                <w:rFonts w:ascii="宋体" w:hAnsi="宋体" w:cs="宋体" w:hint="eastAsia"/>
                <w:b/>
                <w:kern w:val="0"/>
                <w:sz w:val="21"/>
                <w:szCs w:val="21"/>
              </w:rPr>
              <w:t>评审因素</w:t>
            </w:r>
          </w:p>
        </w:tc>
        <w:tc>
          <w:tcPr>
            <w:tcW w:w="5409" w:type="dxa"/>
            <w:vAlign w:val="center"/>
          </w:tcPr>
          <w:p w14:paraId="07292CCA" w14:textId="77777777" w:rsidR="00235658" w:rsidRPr="00526737" w:rsidRDefault="009D7311">
            <w:pPr>
              <w:spacing w:after="0" w:line="440" w:lineRule="exact"/>
              <w:jc w:val="center"/>
              <w:rPr>
                <w:rFonts w:ascii="宋体" w:hAnsi="宋体" w:cs="宋体" w:hint="eastAsia"/>
                <w:b/>
                <w:kern w:val="0"/>
                <w:sz w:val="21"/>
                <w:szCs w:val="21"/>
              </w:rPr>
            </w:pPr>
            <w:r w:rsidRPr="00526737">
              <w:rPr>
                <w:rFonts w:ascii="宋体" w:hAnsi="宋体" w:cs="宋体" w:hint="eastAsia"/>
                <w:b/>
                <w:kern w:val="0"/>
                <w:sz w:val="21"/>
                <w:szCs w:val="21"/>
              </w:rPr>
              <w:t>评审标准</w:t>
            </w:r>
          </w:p>
        </w:tc>
      </w:tr>
      <w:tr w:rsidR="00235658" w:rsidRPr="00526737" w14:paraId="50E53525" w14:textId="77777777">
        <w:trPr>
          <w:trHeight w:val="384"/>
          <w:jc w:val="center"/>
        </w:trPr>
        <w:tc>
          <w:tcPr>
            <w:tcW w:w="675" w:type="dxa"/>
            <w:vMerge w:val="restart"/>
            <w:vAlign w:val="center"/>
          </w:tcPr>
          <w:p w14:paraId="316F845B" w14:textId="77777777" w:rsidR="00235658" w:rsidRPr="00526737" w:rsidRDefault="009D7311">
            <w:pPr>
              <w:spacing w:after="0" w:line="440" w:lineRule="exact"/>
              <w:jc w:val="center"/>
              <w:rPr>
                <w:rFonts w:ascii="宋体" w:hAnsi="宋体" w:cs="宋体" w:hint="eastAsia"/>
                <w:kern w:val="0"/>
                <w:sz w:val="21"/>
                <w:szCs w:val="21"/>
              </w:rPr>
            </w:pPr>
            <w:r w:rsidRPr="00526737">
              <w:rPr>
                <w:rFonts w:ascii="宋体" w:hAnsi="宋体" w:cs="宋体" w:hint="eastAsia"/>
                <w:kern w:val="0"/>
                <w:sz w:val="21"/>
                <w:szCs w:val="21"/>
              </w:rPr>
              <w:t>1</w:t>
            </w:r>
          </w:p>
        </w:tc>
        <w:tc>
          <w:tcPr>
            <w:tcW w:w="1560" w:type="dxa"/>
            <w:vMerge w:val="restart"/>
            <w:vAlign w:val="center"/>
          </w:tcPr>
          <w:p w14:paraId="1E356CDB"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有效性审查</w:t>
            </w:r>
          </w:p>
        </w:tc>
        <w:tc>
          <w:tcPr>
            <w:tcW w:w="1984" w:type="dxa"/>
            <w:vAlign w:val="center"/>
          </w:tcPr>
          <w:p w14:paraId="029DC037"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响应文件签署或盖章</w:t>
            </w:r>
          </w:p>
        </w:tc>
        <w:tc>
          <w:tcPr>
            <w:tcW w:w="5409" w:type="dxa"/>
            <w:vAlign w:val="center"/>
          </w:tcPr>
          <w:p w14:paraId="78E3A95C"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按竞争性比选文件“第七篇响应文件编制要求”要求签署或盖章。</w:t>
            </w:r>
          </w:p>
        </w:tc>
      </w:tr>
      <w:tr w:rsidR="00235658" w:rsidRPr="00526737" w14:paraId="74CC5982" w14:textId="77777777">
        <w:trPr>
          <w:trHeight w:val="389"/>
          <w:jc w:val="center"/>
        </w:trPr>
        <w:tc>
          <w:tcPr>
            <w:tcW w:w="675" w:type="dxa"/>
            <w:vMerge/>
            <w:vAlign w:val="center"/>
          </w:tcPr>
          <w:p w14:paraId="0434ADA1"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73F59D27" w14:textId="77777777" w:rsidR="00235658" w:rsidRPr="00526737" w:rsidRDefault="00235658">
            <w:pPr>
              <w:spacing w:after="0" w:line="440" w:lineRule="exact"/>
              <w:rPr>
                <w:rFonts w:ascii="宋体" w:hAnsi="宋体" w:cs="宋体" w:hint="eastAsia"/>
                <w:kern w:val="0"/>
                <w:sz w:val="21"/>
                <w:szCs w:val="21"/>
              </w:rPr>
            </w:pPr>
          </w:p>
        </w:tc>
        <w:tc>
          <w:tcPr>
            <w:tcW w:w="1984" w:type="dxa"/>
            <w:vAlign w:val="center"/>
          </w:tcPr>
          <w:p w14:paraId="309ACCB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法定代表人身份证明及授权委托书</w:t>
            </w:r>
          </w:p>
        </w:tc>
        <w:tc>
          <w:tcPr>
            <w:tcW w:w="5409" w:type="dxa"/>
            <w:vAlign w:val="center"/>
          </w:tcPr>
          <w:p w14:paraId="3DAB6EF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法定代表人身份证明及授权委托书有效，符合竞争性比选文件规定的格式，签署或盖章齐全。</w:t>
            </w:r>
          </w:p>
        </w:tc>
      </w:tr>
      <w:tr w:rsidR="00235658" w:rsidRPr="00526737" w14:paraId="1A2B9CC8" w14:textId="77777777">
        <w:trPr>
          <w:trHeight w:val="540"/>
          <w:jc w:val="center"/>
        </w:trPr>
        <w:tc>
          <w:tcPr>
            <w:tcW w:w="675" w:type="dxa"/>
            <w:vMerge/>
            <w:vAlign w:val="center"/>
          </w:tcPr>
          <w:p w14:paraId="5E92CC62"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40B7A4B1" w14:textId="77777777" w:rsidR="00235658" w:rsidRPr="00526737" w:rsidRDefault="00235658">
            <w:pPr>
              <w:spacing w:after="0" w:line="440" w:lineRule="exact"/>
              <w:rPr>
                <w:rFonts w:ascii="宋体" w:hAnsi="宋体" w:cs="宋体" w:hint="eastAsia"/>
                <w:kern w:val="0"/>
                <w:sz w:val="21"/>
                <w:szCs w:val="21"/>
              </w:rPr>
            </w:pPr>
          </w:p>
        </w:tc>
        <w:tc>
          <w:tcPr>
            <w:tcW w:w="1984" w:type="dxa"/>
            <w:vAlign w:val="center"/>
          </w:tcPr>
          <w:p w14:paraId="6035F304" w14:textId="77777777" w:rsidR="00235658" w:rsidRPr="00526737" w:rsidRDefault="009D7311">
            <w:pPr>
              <w:spacing w:after="0" w:line="440" w:lineRule="exact"/>
              <w:rPr>
                <w:rFonts w:ascii="宋体" w:hAnsi="宋体" w:cs="宋体" w:hint="eastAsia"/>
                <w:sz w:val="21"/>
                <w:szCs w:val="21"/>
                <w:lang w:val="zh-CN"/>
              </w:rPr>
            </w:pPr>
            <w:r w:rsidRPr="00526737">
              <w:rPr>
                <w:rFonts w:ascii="宋体" w:hAnsi="宋体" w:cs="宋体" w:hint="eastAsia"/>
                <w:sz w:val="21"/>
                <w:szCs w:val="21"/>
              </w:rPr>
              <w:t>响应</w:t>
            </w:r>
            <w:r w:rsidRPr="00526737">
              <w:rPr>
                <w:rFonts w:ascii="宋体" w:hAnsi="宋体" w:cs="宋体" w:hint="eastAsia"/>
                <w:sz w:val="21"/>
                <w:szCs w:val="21"/>
                <w:lang w:val="zh-CN"/>
              </w:rPr>
              <w:t>方案</w:t>
            </w:r>
          </w:p>
        </w:tc>
        <w:tc>
          <w:tcPr>
            <w:tcW w:w="5409" w:type="dxa"/>
            <w:vAlign w:val="center"/>
          </w:tcPr>
          <w:p w14:paraId="10B8BCB1"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lang w:val="zh-CN"/>
              </w:rPr>
              <w:t>每个包只能有一个</w:t>
            </w:r>
            <w:r w:rsidRPr="00526737">
              <w:rPr>
                <w:rFonts w:ascii="宋体" w:hAnsi="宋体" w:cs="宋体" w:hint="eastAsia"/>
                <w:sz w:val="21"/>
                <w:szCs w:val="21"/>
              </w:rPr>
              <w:t>响应</w:t>
            </w:r>
            <w:r w:rsidRPr="00526737">
              <w:rPr>
                <w:rFonts w:ascii="宋体" w:hAnsi="宋体" w:cs="宋体" w:hint="eastAsia"/>
                <w:sz w:val="21"/>
                <w:szCs w:val="21"/>
                <w:lang w:val="zh-CN"/>
              </w:rPr>
              <w:t>方案。</w:t>
            </w:r>
          </w:p>
        </w:tc>
      </w:tr>
      <w:tr w:rsidR="00235658" w:rsidRPr="00526737" w14:paraId="54CC0E62" w14:textId="77777777">
        <w:trPr>
          <w:trHeight w:val="560"/>
          <w:jc w:val="center"/>
        </w:trPr>
        <w:tc>
          <w:tcPr>
            <w:tcW w:w="675" w:type="dxa"/>
            <w:vMerge/>
            <w:vAlign w:val="center"/>
          </w:tcPr>
          <w:p w14:paraId="162A6D44"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74AE7D8D" w14:textId="77777777" w:rsidR="00235658" w:rsidRPr="00526737" w:rsidRDefault="00235658">
            <w:pPr>
              <w:spacing w:after="0" w:line="440" w:lineRule="exact"/>
              <w:rPr>
                <w:rFonts w:ascii="宋体" w:hAnsi="宋体" w:cs="宋体" w:hint="eastAsia"/>
                <w:kern w:val="0"/>
                <w:sz w:val="21"/>
                <w:szCs w:val="21"/>
              </w:rPr>
            </w:pPr>
          </w:p>
        </w:tc>
        <w:tc>
          <w:tcPr>
            <w:tcW w:w="1984" w:type="dxa"/>
            <w:vAlign w:val="center"/>
          </w:tcPr>
          <w:p w14:paraId="65137EBC" w14:textId="77777777" w:rsidR="00235658" w:rsidRPr="00526737" w:rsidRDefault="009D7311">
            <w:pPr>
              <w:spacing w:after="0" w:line="440" w:lineRule="exact"/>
              <w:rPr>
                <w:rFonts w:ascii="宋体" w:hAnsi="宋体" w:cs="宋体" w:hint="eastAsia"/>
                <w:sz w:val="21"/>
                <w:szCs w:val="21"/>
                <w:lang w:val="zh-CN"/>
              </w:rPr>
            </w:pPr>
            <w:r w:rsidRPr="00526737">
              <w:rPr>
                <w:rFonts w:ascii="宋体" w:hAnsi="宋体" w:cs="宋体" w:hint="eastAsia"/>
                <w:sz w:val="21"/>
                <w:szCs w:val="21"/>
              </w:rPr>
              <w:t>报价唯一</w:t>
            </w:r>
          </w:p>
        </w:tc>
        <w:tc>
          <w:tcPr>
            <w:tcW w:w="5409" w:type="dxa"/>
            <w:vAlign w:val="center"/>
          </w:tcPr>
          <w:p w14:paraId="37F1DD85"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只能有一个有效报价，不得提交选择性报价。</w:t>
            </w:r>
          </w:p>
        </w:tc>
      </w:tr>
      <w:tr w:rsidR="00235658" w:rsidRPr="00526737" w14:paraId="15498BA6" w14:textId="77777777">
        <w:trPr>
          <w:trHeight w:val="691"/>
          <w:jc w:val="center"/>
        </w:trPr>
        <w:tc>
          <w:tcPr>
            <w:tcW w:w="675" w:type="dxa"/>
            <w:vAlign w:val="center"/>
          </w:tcPr>
          <w:p w14:paraId="3350A1FD" w14:textId="77777777" w:rsidR="00235658" w:rsidRPr="00526737" w:rsidRDefault="009D7311">
            <w:pPr>
              <w:spacing w:after="0" w:line="440" w:lineRule="exact"/>
              <w:jc w:val="center"/>
              <w:rPr>
                <w:rFonts w:ascii="宋体" w:hAnsi="宋体" w:cs="宋体" w:hint="eastAsia"/>
                <w:kern w:val="0"/>
                <w:sz w:val="21"/>
                <w:szCs w:val="21"/>
              </w:rPr>
            </w:pPr>
            <w:r w:rsidRPr="00526737">
              <w:rPr>
                <w:rFonts w:ascii="宋体" w:hAnsi="宋体" w:cs="宋体" w:hint="eastAsia"/>
                <w:kern w:val="0"/>
                <w:sz w:val="21"/>
                <w:szCs w:val="21"/>
              </w:rPr>
              <w:t>2</w:t>
            </w:r>
          </w:p>
        </w:tc>
        <w:tc>
          <w:tcPr>
            <w:tcW w:w="1560" w:type="dxa"/>
            <w:vAlign w:val="center"/>
          </w:tcPr>
          <w:p w14:paraId="37633F54"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完整性审查</w:t>
            </w:r>
          </w:p>
        </w:tc>
        <w:tc>
          <w:tcPr>
            <w:tcW w:w="1984" w:type="dxa"/>
            <w:vAlign w:val="center"/>
          </w:tcPr>
          <w:p w14:paraId="758139E0"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响应</w:t>
            </w:r>
            <w:r w:rsidRPr="00526737">
              <w:rPr>
                <w:rFonts w:ascii="宋体" w:hAnsi="宋体" w:cs="宋体" w:hint="eastAsia"/>
                <w:sz w:val="21"/>
                <w:szCs w:val="21"/>
                <w:lang w:val="zh-CN"/>
              </w:rPr>
              <w:t>文件份数</w:t>
            </w:r>
          </w:p>
        </w:tc>
        <w:tc>
          <w:tcPr>
            <w:tcW w:w="5409" w:type="dxa"/>
            <w:vAlign w:val="center"/>
          </w:tcPr>
          <w:p w14:paraId="799647B3"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sz w:val="21"/>
                <w:szCs w:val="21"/>
              </w:rPr>
              <w:t>响应</w:t>
            </w:r>
            <w:r w:rsidRPr="00526737">
              <w:rPr>
                <w:rFonts w:ascii="宋体" w:hAnsi="宋体" w:cs="宋体" w:hint="eastAsia"/>
                <w:sz w:val="21"/>
                <w:szCs w:val="21"/>
                <w:lang w:val="zh-CN"/>
              </w:rPr>
              <w:t>文件正、副本数量（含电子文档）符合</w:t>
            </w:r>
            <w:r w:rsidRPr="00526737">
              <w:rPr>
                <w:rFonts w:ascii="宋体" w:hAnsi="宋体" w:cs="宋体" w:hint="eastAsia"/>
                <w:sz w:val="21"/>
                <w:szCs w:val="21"/>
              </w:rPr>
              <w:t>竞争性比选文件</w:t>
            </w:r>
            <w:r w:rsidRPr="00526737">
              <w:rPr>
                <w:rFonts w:ascii="宋体" w:hAnsi="宋体" w:cs="宋体" w:hint="eastAsia"/>
                <w:sz w:val="21"/>
                <w:szCs w:val="21"/>
                <w:lang w:val="zh-CN"/>
              </w:rPr>
              <w:t>要求。</w:t>
            </w:r>
          </w:p>
        </w:tc>
      </w:tr>
      <w:tr w:rsidR="00235658" w:rsidRPr="00526737" w14:paraId="0D60CC33" w14:textId="77777777">
        <w:trPr>
          <w:trHeight w:val="405"/>
          <w:jc w:val="center"/>
        </w:trPr>
        <w:tc>
          <w:tcPr>
            <w:tcW w:w="675" w:type="dxa"/>
            <w:vMerge w:val="restart"/>
            <w:vAlign w:val="center"/>
          </w:tcPr>
          <w:p w14:paraId="417F2F41" w14:textId="77777777" w:rsidR="00235658" w:rsidRPr="00526737" w:rsidRDefault="009D7311">
            <w:pPr>
              <w:spacing w:after="0" w:line="440" w:lineRule="exact"/>
              <w:jc w:val="center"/>
              <w:rPr>
                <w:rFonts w:ascii="宋体" w:hAnsi="宋体" w:cs="宋体" w:hint="eastAsia"/>
                <w:kern w:val="0"/>
                <w:sz w:val="21"/>
                <w:szCs w:val="21"/>
              </w:rPr>
            </w:pPr>
            <w:r w:rsidRPr="00526737">
              <w:rPr>
                <w:rFonts w:ascii="宋体" w:hAnsi="宋体" w:cs="宋体" w:hint="eastAsia"/>
                <w:kern w:val="0"/>
                <w:sz w:val="21"/>
                <w:szCs w:val="21"/>
              </w:rPr>
              <w:t>3</w:t>
            </w:r>
          </w:p>
        </w:tc>
        <w:tc>
          <w:tcPr>
            <w:tcW w:w="1560" w:type="dxa"/>
            <w:vMerge w:val="restart"/>
            <w:vAlign w:val="center"/>
          </w:tcPr>
          <w:p w14:paraId="4744A32F" w14:textId="77777777" w:rsidR="00235658" w:rsidRPr="00526737" w:rsidRDefault="009D7311">
            <w:pPr>
              <w:spacing w:after="0" w:line="440" w:lineRule="exact"/>
              <w:rPr>
                <w:rFonts w:ascii="宋体" w:hAnsi="宋体" w:cs="宋体" w:hint="eastAsia"/>
                <w:sz w:val="21"/>
                <w:szCs w:val="21"/>
                <w:lang w:val="zh-CN"/>
              </w:rPr>
            </w:pPr>
            <w:r w:rsidRPr="00526737">
              <w:rPr>
                <w:rFonts w:ascii="宋体" w:hAnsi="宋体" w:cs="宋体" w:hint="eastAsia"/>
                <w:kern w:val="0"/>
                <w:sz w:val="21"/>
                <w:szCs w:val="21"/>
              </w:rPr>
              <w:t>响应程度审查</w:t>
            </w:r>
          </w:p>
        </w:tc>
        <w:tc>
          <w:tcPr>
            <w:tcW w:w="1984" w:type="dxa"/>
            <w:vAlign w:val="center"/>
          </w:tcPr>
          <w:p w14:paraId="2F35225C"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实质性响应</w:t>
            </w:r>
          </w:p>
        </w:tc>
        <w:tc>
          <w:tcPr>
            <w:tcW w:w="5409" w:type="dxa"/>
            <w:vAlign w:val="center"/>
          </w:tcPr>
          <w:p w14:paraId="2473E68F" w14:textId="77777777" w:rsidR="00235658" w:rsidRPr="00526737" w:rsidRDefault="009D7311">
            <w:pPr>
              <w:pStyle w:val="af5"/>
              <w:spacing w:after="0" w:line="440" w:lineRule="exact"/>
              <w:rPr>
                <w:rFonts w:ascii="宋体" w:hAnsi="宋体" w:cs="宋体" w:hint="eastAsia"/>
                <w:kern w:val="0"/>
                <w:sz w:val="21"/>
                <w:szCs w:val="21"/>
              </w:rPr>
            </w:pPr>
            <w:r w:rsidRPr="00526737">
              <w:rPr>
                <w:rFonts w:ascii="宋体" w:hAnsi="宋体" w:cs="宋体" w:hint="eastAsia"/>
                <w:kern w:val="0"/>
                <w:sz w:val="21"/>
                <w:szCs w:val="21"/>
              </w:rPr>
              <w:t>竞争性比选文件第二篇※标注的内容、第三篇※标注的内容作出实质性响应。</w:t>
            </w:r>
          </w:p>
        </w:tc>
      </w:tr>
      <w:tr w:rsidR="00235658" w:rsidRPr="00526737" w14:paraId="432CC4FD" w14:textId="77777777">
        <w:trPr>
          <w:trHeight w:val="273"/>
          <w:jc w:val="center"/>
        </w:trPr>
        <w:tc>
          <w:tcPr>
            <w:tcW w:w="675" w:type="dxa"/>
            <w:vMerge/>
            <w:vAlign w:val="center"/>
          </w:tcPr>
          <w:p w14:paraId="5586889B" w14:textId="77777777" w:rsidR="00235658" w:rsidRPr="00526737" w:rsidRDefault="00235658">
            <w:pPr>
              <w:spacing w:after="0" w:line="440" w:lineRule="exact"/>
              <w:jc w:val="center"/>
              <w:rPr>
                <w:rFonts w:ascii="宋体" w:hAnsi="宋体" w:cs="宋体" w:hint="eastAsia"/>
                <w:kern w:val="0"/>
                <w:sz w:val="21"/>
                <w:szCs w:val="21"/>
              </w:rPr>
            </w:pPr>
          </w:p>
        </w:tc>
        <w:tc>
          <w:tcPr>
            <w:tcW w:w="1560" w:type="dxa"/>
            <w:vMerge/>
            <w:vAlign w:val="center"/>
          </w:tcPr>
          <w:p w14:paraId="25339879" w14:textId="77777777" w:rsidR="00235658" w:rsidRPr="00526737" w:rsidRDefault="00235658">
            <w:pPr>
              <w:spacing w:after="0" w:line="440" w:lineRule="exact"/>
              <w:rPr>
                <w:rFonts w:ascii="宋体" w:hAnsi="宋体" w:cs="宋体" w:hint="eastAsia"/>
                <w:sz w:val="21"/>
                <w:szCs w:val="21"/>
                <w:lang w:val="zh-CN"/>
              </w:rPr>
            </w:pPr>
          </w:p>
        </w:tc>
        <w:tc>
          <w:tcPr>
            <w:tcW w:w="1984" w:type="dxa"/>
            <w:vAlign w:val="center"/>
          </w:tcPr>
          <w:p w14:paraId="476D1E97"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比选有效期</w:t>
            </w:r>
          </w:p>
        </w:tc>
        <w:tc>
          <w:tcPr>
            <w:tcW w:w="5409" w:type="dxa"/>
            <w:vAlign w:val="center"/>
          </w:tcPr>
          <w:p w14:paraId="403B6F61" w14:textId="77777777" w:rsidR="00235658" w:rsidRPr="00526737" w:rsidRDefault="009D7311">
            <w:pPr>
              <w:spacing w:after="0" w:line="440" w:lineRule="exact"/>
              <w:rPr>
                <w:rFonts w:ascii="宋体" w:hAnsi="宋体" w:cs="宋体" w:hint="eastAsia"/>
                <w:kern w:val="0"/>
                <w:sz w:val="21"/>
                <w:szCs w:val="21"/>
              </w:rPr>
            </w:pPr>
            <w:r w:rsidRPr="00526737">
              <w:rPr>
                <w:rFonts w:ascii="宋体" w:hAnsi="宋体" w:cs="宋体" w:hint="eastAsia"/>
                <w:kern w:val="0"/>
                <w:sz w:val="21"/>
                <w:szCs w:val="21"/>
              </w:rPr>
              <w:t>响应文件及有关承诺文件有效期为提交响应文件截止时间起90天。</w:t>
            </w:r>
          </w:p>
        </w:tc>
      </w:tr>
    </w:tbl>
    <w:p w14:paraId="278DF53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本项目采用综合评分法进行评标。</w:t>
      </w:r>
    </w:p>
    <w:p w14:paraId="0C0496D3"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综合评分法，是指响应文件满足比选文件全部实质性要求且按照评审因素的量化指标评审得分最高的供应商为成交供应商的评标方法。供应商总得分为价格、商务、技术等评定因素分别按照相应权重值计算分项得分后相加，满分为100分。</w:t>
      </w:r>
    </w:p>
    <w:p w14:paraId="271AC25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澄清有关问题。对响应文件中含义不明确、同类问题表述不一致或者有明显文字和计算错误的内容，比选小组可以书面形式（应当由比选小组成员签字）要求供应商作出必要澄清、说明或者补正。供应商的澄清、说明或者补正应当采用书面形式，由其法定代表人</w:t>
      </w:r>
      <w:r w:rsidRPr="00526737">
        <w:rPr>
          <w:rFonts w:ascii="宋体" w:hAnsi="宋体" w:cs="宋体" w:hint="eastAsia"/>
          <w:sz w:val="24"/>
          <w:szCs w:val="24"/>
        </w:rPr>
        <w:lastRenderedPageBreak/>
        <w:t>（或其授权代表）或自然人（供应商为自然人）签字，其澄清的内容不得超出响应文件的范围或者改变响应文件的实质性内容。</w:t>
      </w:r>
    </w:p>
    <w:p w14:paraId="489E6B7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（一）比较与评价。按比选文件中规定的评标方法和标准，对资格审查和符合性审查合格的响应文件进行商务和技术评估。</w:t>
      </w:r>
    </w:p>
    <w:p w14:paraId="008D37E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比选小组各成员独立对每个有效供应商（通过资格审查、符合性审查的供应商）的响应文件进行评价、打分，然后由比选小组对各成员打分情况进行核查及复核，个别成员对同一供应商同一评分项的打分偏离较大的，应对供应商的响应文件进行再次核对，确属打分有误的，应及时进行修正。</w:t>
      </w:r>
    </w:p>
    <w:p w14:paraId="44A66EF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复核后，比选小组汇总每个供应商每项评分因素的得分。</w:t>
      </w:r>
    </w:p>
    <w:p w14:paraId="3FFAB4B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（二）推荐成交供应商名单。</w:t>
      </w:r>
    </w:p>
    <w:p w14:paraId="0FF4D43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评审后得分由高到低的排列顺序推荐综合得分排名前1~3的供应商为本包（项目）成交候选人，排名第一的为第一成交候选人。得分相同的，按投标报价由低到高顺序排列。得分且投标报价相同的按照技术部分得分高到低顺序排列。</w:t>
      </w:r>
    </w:p>
    <w:p w14:paraId="3E7EDB43"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39" w:name="_Toc6778"/>
      <w:bookmarkStart w:id="40" w:name="_Toc6245"/>
      <w:r w:rsidRPr="00526737">
        <w:rPr>
          <w:rFonts w:ascii="宋体" w:eastAsia="宋体" w:hAnsi="宋体" w:cs="宋体" w:hint="eastAsia"/>
          <w:b/>
          <w:bCs/>
          <w:color w:val="auto"/>
          <w:sz w:val="24"/>
          <w:szCs w:val="24"/>
        </w:rPr>
        <w:t>二、</w:t>
      </w:r>
      <w:bookmarkStart w:id="41" w:name="_Toc102227320"/>
      <w:bookmarkStart w:id="42" w:name="_Toc342913394"/>
      <w:r w:rsidRPr="00526737">
        <w:rPr>
          <w:rFonts w:ascii="宋体" w:eastAsia="宋体" w:hAnsi="宋体" w:cs="宋体" w:hint="eastAsia"/>
          <w:b/>
          <w:bCs/>
          <w:color w:val="auto"/>
          <w:sz w:val="24"/>
          <w:szCs w:val="24"/>
        </w:rPr>
        <w:t>评审标准</w:t>
      </w:r>
      <w:bookmarkEnd w:id="39"/>
      <w:bookmarkEnd w:id="40"/>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88"/>
        <w:gridCol w:w="987"/>
        <w:gridCol w:w="5131"/>
        <w:gridCol w:w="2448"/>
      </w:tblGrid>
      <w:tr w:rsidR="00235658" w:rsidRPr="00526737" w14:paraId="5F389448" w14:textId="77777777">
        <w:trPr>
          <w:trHeight w:val="973"/>
          <w:jc w:val="center"/>
        </w:trPr>
        <w:tc>
          <w:tcPr>
            <w:tcW w:w="583" w:type="dxa"/>
            <w:vAlign w:val="center"/>
          </w:tcPr>
          <w:p w14:paraId="23AE6E89" w14:textId="77777777" w:rsidR="00235658" w:rsidRPr="00526737" w:rsidRDefault="009D7311">
            <w:pPr>
              <w:spacing w:line="440" w:lineRule="exact"/>
              <w:jc w:val="center"/>
              <w:rPr>
                <w:rFonts w:ascii="宋体" w:hAnsi="宋体" w:cs="宋体" w:hint="eastAsia"/>
                <w:b/>
                <w:sz w:val="24"/>
                <w:szCs w:val="24"/>
              </w:rPr>
            </w:pPr>
            <w:r w:rsidRPr="00526737">
              <w:rPr>
                <w:rFonts w:ascii="宋体" w:hAnsi="宋体" w:cs="宋体" w:hint="eastAsia"/>
                <w:b/>
                <w:sz w:val="24"/>
                <w:szCs w:val="24"/>
              </w:rPr>
              <w:t>序号</w:t>
            </w:r>
          </w:p>
        </w:tc>
        <w:tc>
          <w:tcPr>
            <w:tcW w:w="1188" w:type="dxa"/>
            <w:vAlign w:val="center"/>
          </w:tcPr>
          <w:p w14:paraId="75D34566" w14:textId="77777777" w:rsidR="00235658" w:rsidRPr="00526737" w:rsidRDefault="009D7311">
            <w:pPr>
              <w:spacing w:line="440" w:lineRule="exact"/>
              <w:jc w:val="center"/>
              <w:rPr>
                <w:rFonts w:ascii="宋体" w:hAnsi="宋体" w:cs="宋体" w:hint="eastAsia"/>
                <w:b/>
                <w:sz w:val="24"/>
                <w:szCs w:val="24"/>
              </w:rPr>
            </w:pPr>
            <w:r w:rsidRPr="00526737">
              <w:rPr>
                <w:rFonts w:ascii="宋体" w:hAnsi="宋体" w:cs="宋体" w:hint="eastAsia"/>
                <w:b/>
                <w:sz w:val="24"/>
                <w:szCs w:val="24"/>
              </w:rPr>
              <w:t>评分因素及权重</w:t>
            </w:r>
          </w:p>
        </w:tc>
        <w:tc>
          <w:tcPr>
            <w:tcW w:w="987" w:type="dxa"/>
            <w:vAlign w:val="center"/>
          </w:tcPr>
          <w:p w14:paraId="451A4CC5" w14:textId="77777777" w:rsidR="00235658" w:rsidRPr="00526737" w:rsidRDefault="009D7311">
            <w:pPr>
              <w:spacing w:line="440" w:lineRule="exact"/>
              <w:jc w:val="center"/>
              <w:rPr>
                <w:rFonts w:ascii="宋体" w:hAnsi="宋体" w:cs="宋体" w:hint="eastAsia"/>
                <w:b/>
                <w:sz w:val="24"/>
                <w:szCs w:val="24"/>
              </w:rPr>
            </w:pPr>
            <w:r w:rsidRPr="00526737">
              <w:rPr>
                <w:rFonts w:ascii="宋体" w:hAnsi="宋体" w:cs="宋体" w:hint="eastAsia"/>
                <w:b/>
                <w:sz w:val="24"/>
                <w:szCs w:val="24"/>
              </w:rPr>
              <w:t>分值</w:t>
            </w:r>
          </w:p>
        </w:tc>
        <w:tc>
          <w:tcPr>
            <w:tcW w:w="5131" w:type="dxa"/>
            <w:vAlign w:val="center"/>
          </w:tcPr>
          <w:p w14:paraId="1CFFFF01" w14:textId="77777777" w:rsidR="00235658" w:rsidRPr="00526737" w:rsidRDefault="009D7311">
            <w:pPr>
              <w:spacing w:line="440" w:lineRule="exact"/>
              <w:ind w:firstLineChars="800" w:firstLine="1928"/>
              <w:rPr>
                <w:rFonts w:ascii="宋体" w:hAnsi="宋体" w:cs="宋体" w:hint="eastAsia"/>
                <w:b/>
                <w:sz w:val="24"/>
                <w:szCs w:val="24"/>
              </w:rPr>
            </w:pPr>
            <w:r w:rsidRPr="00526737">
              <w:rPr>
                <w:rFonts w:ascii="宋体" w:hAnsi="宋体" w:cs="宋体" w:hint="eastAsia"/>
                <w:b/>
                <w:sz w:val="24"/>
                <w:szCs w:val="24"/>
              </w:rPr>
              <w:t>评分标准</w:t>
            </w:r>
          </w:p>
        </w:tc>
        <w:tc>
          <w:tcPr>
            <w:tcW w:w="2448" w:type="dxa"/>
            <w:vAlign w:val="center"/>
          </w:tcPr>
          <w:p w14:paraId="23E6903F" w14:textId="77777777" w:rsidR="00235658" w:rsidRPr="00526737" w:rsidRDefault="009D7311">
            <w:pPr>
              <w:pStyle w:val="afffa"/>
              <w:spacing w:before="0" w:after="0" w:line="440" w:lineRule="exact"/>
              <w:rPr>
                <w:rFonts w:ascii="宋体" w:eastAsia="宋体" w:hAnsi="宋体" w:cs="宋体" w:hint="eastAsia"/>
                <w:szCs w:val="24"/>
              </w:rPr>
            </w:pPr>
            <w:r w:rsidRPr="00526737">
              <w:rPr>
                <w:rFonts w:ascii="宋体" w:eastAsia="宋体" w:hAnsi="宋体" w:cs="宋体" w:hint="eastAsia"/>
                <w:szCs w:val="24"/>
              </w:rPr>
              <w:t>说明</w:t>
            </w:r>
          </w:p>
        </w:tc>
      </w:tr>
      <w:tr w:rsidR="00235658" w:rsidRPr="00526737" w14:paraId="34A5D0CA" w14:textId="77777777">
        <w:trPr>
          <w:trHeight w:val="1651"/>
          <w:jc w:val="center"/>
        </w:trPr>
        <w:tc>
          <w:tcPr>
            <w:tcW w:w="583" w:type="dxa"/>
            <w:vAlign w:val="center"/>
          </w:tcPr>
          <w:p w14:paraId="189D6E5E"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1</w:t>
            </w:r>
          </w:p>
        </w:tc>
        <w:tc>
          <w:tcPr>
            <w:tcW w:w="1188" w:type="dxa"/>
            <w:vAlign w:val="center"/>
          </w:tcPr>
          <w:p w14:paraId="6A9FC850" w14:textId="77777777" w:rsidR="00235658" w:rsidRPr="00526737" w:rsidRDefault="009D7311">
            <w:pPr>
              <w:spacing w:line="440" w:lineRule="exact"/>
              <w:rPr>
                <w:rFonts w:ascii="宋体" w:hAnsi="宋体" w:cs="宋体" w:hint="eastAsia"/>
                <w:bCs/>
                <w:sz w:val="24"/>
                <w:szCs w:val="24"/>
              </w:rPr>
            </w:pPr>
            <w:r w:rsidRPr="00526737">
              <w:rPr>
                <w:rFonts w:ascii="宋体" w:hAnsi="宋体" w:cs="宋体" w:hint="eastAsia"/>
                <w:bCs/>
                <w:sz w:val="24"/>
                <w:szCs w:val="24"/>
              </w:rPr>
              <w:t>投标报价</w:t>
            </w:r>
          </w:p>
          <w:p w14:paraId="0ED49FCC" w14:textId="61FFB2FC" w:rsidR="00235658" w:rsidRPr="00526737" w:rsidRDefault="009D7311">
            <w:pPr>
              <w:spacing w:line="440" w:lineRule="exact"/>
              <w:rPr>
                <w:rFonts w:ascii="宋体" w:hAnsi="宋体" w:cs="宋体" w:hint="eastAsia"/>
                <w:bCs/>
                <w:sz w:val="24"/>
                <w:szCs w:val="24"/>
              </w:rPr>
            </w:pPr>
            <w:r w:rsidRPr="00526737">
              <w:rPr>
                <w:rFonts w:ascii="宋体" w:hAnsi="宋体" w:cs="宋体" w:hint="eastAsia"/>
                <w:bCs/>
                <w:sz w:val="24"/>
                <w:szCs w:val="24"/>
              </w:rPr>
              <w:t>（</w:t>
            </w:r>
            <w:r w:rsidR="005019A6">
              <w:rPr>
                <w:rFonts w:ascii="宋体" w:hAnsi="宋体" w:cs="宋体" w:hint="eastAsia"/>
                <w:bCs/>
                <w:sz w:val="24"/>
                <w:szCs w:val="24"/>
              </w:rPr>
              <w:t>4</w:t>
            </w:r>
            <w:r w:rsidRPr="00526737">
              <w:rPr>
                <w:rFonts w:ascii="宋体" w:hAnsi="宋体" w:cs="宋体" w:hint="eastAsia"/>
                <w:bCs/>
                <w:sz w:val="24"/>
                <w:szCs w:val="24"/>
              </w:rPr>
              <w:t>0%）</w:t>
            </w:r>
          </w:p>
        </w:tc>
        <w:tc>
          <w:tcPr>
            <w:tcW w:w="987" w:type="dxa"/>
            <w:vAlign w:val="center"/>
          </w:tcPr>
          <w:p w14:paraId="0E031CD2" w14:textId="07D69D2C" w:rsidR="00235658" w:rsidRPr="00526737" w:rsidRDefault="005019A6">
            <w:pPr>
              <w:spacing w:line="440" w:lineRule="exact"/>
              <w:jc w:val="center"/>
              <w:rPr>
                <w:rFonts w:ascii="宋体" w:hAnsi="宋体" w:cs="宋体" w:hint="eastAsia"/>
                <w:bCs/>
                <w:sz w:val="24"/>
                <w:szCs w:val="24"/>
              </w:rPr>
            </w:pPr>
            <w:r>
              <w:rPr>
                <w:rFonts w:ascii="宋体" w:hAnsi="宋体" w:cs="宋体" w:hint="eastAsia"/>
                <w:bCs/>
                <w:sz w:val="24"/>
                <w:szCs w:val="24"/>
              </w:rPr>
              <w:t>4</w:t>
            </w:r>
            <w:r w:rsidR="009D7311" w:rsidRPr="00526737">
              <w:rPr>
                <w:rFonts w:ascii="宋体" w:hAnsi="宋体" w:cs="宋体" w:hint="eastAsia"/>
                <w:bCs/>
                <w:sz w:val="24"/>
                <w:szCs w:val="24"/>
              </w:rPr>
              <w:t>0分</w:t>
            </w:r>
          </w:p>
        </w:tc>
        <w:tc>
          <w:tcPr>
            <w:tcW w:w="5131" w:type="dxa"/>
            <w:vAlign w:val="center"/>
          </w:tcPr>
          <w:p w14:paraId="2875513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满足资格性、符合性要求且投标报价最低的供应商的价格为投标基准价，按照下列公式计算每个供应商的投标报价得分。</w:t>
            </w:r>
          </w:p>
          <w:p w14:paraId="37BAB72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投标报价得分=（投标基准价/投标报价）×价格权重×100。</w:t>
            </w:r>
          </w:p>
        </w:tc>
        <w:tc>
          <w:tcPr>
            <w:tcW w:w="2448" w:type="dxa"/>
            <w:vAlign w:val="center"/>
          </w:tcPr>
          <w:p w14:paraId="11102D48" w14:textId="77777777" w:rsidR="00235658" w:rsidRPr="00526737" w:rsidRDefault="009D7311">
            <w:pPr>
              <w:spacing w:line="440" w:lineRule="exact"/>
              <w:rPr>
                <w:rFonts w:ascii="宋体" w:hAnsi="宋体" w:cs="宋体" w:hint="eastAsia"/>
                <w:bCs/>
                <w:sz w:val="24"/>
                <w:szCs w:val="24"/>
              </w:rPr>
            </w:pPr>
            <w:r w:rsidRPr="00526737">
              <w:rPr>
                <w:rFonts w:ascii="宋体" w:hAnsi="宋体" w:cs="宋体" w:hint="eastAsia"/>
                <w:sz w:val="24"/>
                <w:szCs w:val="24"/>
              </w:rPr>
              <w:t>供应商报价不得超出限价，否则作无效响应处理。</w:t>
            </w:r>
          </w:p>
        </w:tc>
      </w:tr>
      <w:tr w:rsidR="00235658" w:rsidRPr="00526737" w14:paraId="6707F8B7" w14:textId="77777777">
        <w:trPr>
          <w:trHeight w:val="454"/>
          <w:jc w:val="center"/>
        </w:trPr>
        <w:tc>
          <w:tcPr>
            <w:tcW w:w="583" w:type="dxa"/>
            <w:vMerge w:val="restart"/>
            <w:vAlign w:val="center"/>
          </w:tcPr>
          <w:p w14:paraId="5847A09C"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2</w:t>
            </w:r>
          </w:p>
        </w:tc>
        <w:tc>
          <w:tcPr>
            <w:tcW w:w="1188" w:type="dxa"/>
            <w:vMerge w:val="restart"/>
            <w:vAlign w:val="center"/>
          </w:tcPr>
          <w:p w14:paraId="4EE96899"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技术部分</w:t>
            </w:r>
          </w:p>
          <w:p w14:paraId="6B5E8CF2" w14:textId="0B92FA32"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w:t>
            </w:r>
            <w:r w:rsidR="005019A6">
              <w:rPr>
                <w:rFonts w:ascii="宋体" w:hAnsi="宋体" w:cs="宋体" w:hint="eastAsia"/>
                <w:bCs/>
                <w:sz w:val="24"/>
                <w:szCs w:val="24"/>
              </w:rPr>
              <w:t>6</w:t>
            </w:r>
            <w:r w:rsidRPr="00526737">
              <w:rPr>
                <w:rFonts w:ascii="宋体" w:hAnsi="宋体" w:cs="宋体" w:hint="eastAsia"/>
                <w:bCs/>
                <w:sz w:val="24"/>
                <w:szCs w:val="24"/>
              </w:rPr>
              <w:t>0%）</w:t>
            </w:r>
          </w:p>
        </w:tc>
        <w:tc>
          <w:tcPr>
            <w:tcW w:w="987" w:type="dxa"/>
            <w:vAlign w:val="center"/>
          </w:tcPr>
          <w:p w14:paraId="2552182D" w14:textId="77777777"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施工方案（20分）</w:t>
            </w:r>
          </w:p>
          <w:p w14:paraId="59763E5A" w14:textId="77777777" w:rsidR="00235658" w:rsidRPr="00526737" w:rsidRDefault="00235658">
            <w:pPr>
              <w:spacing w:line="440" w:lineRule="exact"/>
              <w:jc w:val="center"/>
              <w:rPr>
                <w:rFonts w:ascii="宋体" w:hAnsi="宋体" w:cs="宋体" w:hint="eastAsia"/>
                <w:sz w:val="24"/>
                <w:szCs w:val="24"/>
              </w:rPr>
            </w:pPr>
          </w:p>
        </w:tc>
        <w:tc>
          <w:tcPr>
            <w:tcW w:w="5131" w:type="dxa"/>
            <w:vAlign w:val="center"/>
          </w:tcPr>
          <w:p w14:paraId="2842F1E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供应商提供针对本项目的施工方案，包含但不限于施工工艺流程、关键工序控制措施、工期安排、人员配置等内容，根据方案内容进行评分。</w:t>
            </w:r>
          </w:p>
          <w:p w14:paraId="2B46809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（1）内容不存在瑕疵，得20分；</w:t>
            </w:r>
          </w:p>
          <w:p w14:paraId="4ABFBC4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（2）内容存在1处瑕疵，得15分；</w:t>
            </w:r>
          </w:p>
          <w:p w14:paraId="38A6DC1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（3）内容存在2处瑕疵，得10分；</w:t>
            </w:r>
          </w:p>
          <w:p w14:paraId="74553DB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（4）内容存在3处瑕疵，得5分；</w:t>
            </w:r>
          </w:p>
          <w:p w14:paraId="052D382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restart"/>
            <w:vAlign w:val="center"/>
          </w:tcPr>
          <w:p w14:paraId="32D0CDB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1.提供对应方案，格式自拟；</w:t>
            </w:r>
          </w:p>
          <w:p w14:paraId="0F70EE9A"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2.本项内容中所称的“瑕疵”指以下任意一种情形：</w:t>
            </w:r>
          </w:p>
          <w:p w14:paraId="7A7E4CDA"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1）方案出现内容缺项、内容表述不完整、内容空泛、无具体实施方法；</w:t>
            </w:r>
          </w:p>
          <w:p w14:paraId="5A574F4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2）方案内容表述</w:t>
            </w:r>
            <w:r w:rsidRPr="00526737">
              <w:rPr>
                <w:rFonts w:ascii="宋体" w:hAnsi="宋体" w:cs="宋体" w:hint="eastAsia"/>
                <w:sz w:val="24"/>
                <w:szCs w:val="24"/>
              </w:rPr>
              <w:lastRenderedPageBreak/>
              <w:t>前后矛盾、无连贯性或内容存在逻辑漏洞、常识错误；</w:t>
            </w:r>
          </w:p>
          <w:p w14:paraId="6288B82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3）方案安排并不适用本项目特性或不利于本项目的目的实现或出现与本项目不相关的其他内容；</w:t>
            </w:r>
          </w:p>
          <w:p w14:paraId="320D587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4）方案中提出的措施举措现有条件下不可能实现的。</w:t>
            </w:r>
          </w:p>
          <w:p w14:paraId="450835E2" w14:textId="77777777" w:rsidR="00235658" w:rsidRPr="00526737" w:rsidRDefault="009D7311">
            <w:pPr>
              <w:spacing w:after="0" w:line="440" w:lineRule="exact"/>
              <w:ind w:firstLineChars="200" w:firstLine="480"/>
              <w:rPr>
                <w:rFonts w:ascii="宋体" w:hAnsi="宋体" w:cs="宋体" w:hint="eastAsia"/>
                <w:bCs/>
                <w:sz w:val="24"/>
                <w:szCs w:val="24"/>
              </w:rPr>
            </w:pPr>
            <w:r w:rsidRPr="00526737">
              <w:rPr>
                <w:rFonts w:ascii="宋体" w:hAnsi="宋体" w:cs="宋体" w:hint="eastAsia"/>
                <w:sz w:val="24"/>
                <w:szCs w:val="24"/>
              </w:rPr>
              <w:t>说明:方案由比选小组成员结合自身专业知识根据以上标准独立评审。</w:t>
            </w:r>
          </w:p>
        </w:tc>
      </w:tr>
      <w:tr w:rsidR="00235658" w:rsidRPr="00526737" w14:paraId="0285ED3C" w14:textId="77777777">
        <w:trPr>
          <w:trHeight w:val="708"/>
          <w:jc w:val="center"/>
        </w:trPr>
        <w:tc>
          <w:tcPr>
            <w:tcW w:w="583" w:type="dxa"/>
            <w:vMerge/>
            <w:vAlign w:val="center"/>
          </w:tcPr>
          <w:p w14:paraId="37DD679D" w14:textId="77777777" w:rsidR="00235658" w:rsidRPr="00526737" w:rsidRDefault="00235658">
            <w:pPr>
              <w:spacing w:line="440" w:lineRule="exact"/>
              <w:jc w:val="center"/>
              <w:rPr>
                <w:rFonts w:ascii="宋体" w:hAnsi="宋体" w:cs="宋体" w:hint="eastAsia"/>
                <w:sz w:val="24"/>
                <w:szCs w:val="24"/>
              </w:rPr>
            </w:pPr>
          </w:p>
        </w:tc>
        <w:tc>
          <w:tcPr>
            <w:tcW w:w="1188" w:type="dxa"/>
            <w:vMerge/>
            <w:vAlign w:val="center"/>
          </w:tcPr>
          <w:p w14:paraId="43DCB16D" w14:textId="77777777" w:rsidR="00235658" w:rsidRPr="00526737" w:rsidRDefault="00235658">
            <w:pPr>
              <w:widowControl/>
              <w:spacing w:line="440" w:lineRule="exact"/>
              <w:rPr>
                <w:rFonts w:ascii="宋体" w:hAnsi="宋体" w:cs="宋体" w:hint="eastAsia"/>
                <w:bCs/>
                <w:sz w:val="24"/>
                <w:szCs w:val="24"/>
              </w:rPr>
            </w:pPr>
          </w:p>
        </w:tc>
        <w:tc>
          <w:tcPr>
            <w:tcW w:w="987" w:type="dxa"/>
            <w:vAlign w:val="center"/>
          </w:tcPr>
          <w:p w14:paraId="048F6FB4" w14:textId="3FF48A24" w:rsidR="00235658" w:rsidRPr="00526737" w:rsidRDefault="009D7311">
            <w:pPr>
              <w:spacing w:line="440" w:lineRule="exact"/>
              <w:jc w:val="center"/>
              <w:rPr>
                <w:rFonts w:ascii="宋体" w:hAnsi="宋体" w:cs="宋体" w:hint="eastAsia"/>
                <w:sz w:val="24"/>
                <w:szCs w:val="24"/>
              </w:rPr>
            </w:pPr>
            <w:r w:rsidRPr="00526737">
              <w:rPr>
                <w:rFonts w:ascii="宋体" w:hAnsi="宋体" w:cs="宋体" w:hint="eastAsia"/>
                <w:sz w:val="24"/>
                <w:szCs w:val="24"/>
              </w:rPr>
              <w:t>质量管理与措施（</w:t>
            </w:r>
            <w:r w:rsidR="005019A6">
              <w:rPr>
                <w:rFonts w:ascii="宋体" w:hAnsi="宋体" w:cs="宋体" w:hint="eastAsia"/>
                <w:sz w:val="24"/>
                <w:szCs w:val="24"/>
              </w:rPr>
              <w:t>2</w:t>
            </w:r>
            <w:r w:rsidRPr="00526737">
              <w:rPr>
                <w:rFonts w:ascii="宋体" w:hAnsi="宋体" w:cs="宋体" w:hint="eastAsia"/>
                <w:sz w:val="24"/>
                <w:szCs w:val="24"/>
              </w:rPr>
              <w:t>0分）</w:t>
            </w:r>
          </w:p>
        </w:tc>
        <w:tc>
          <w:tcPr>
            <w:tcW w:w="5131" w:type="dxa"/>
            <w:vAlign w:val="center"/>
          </w:tcPr>
          <w:p w14:paraId="0DBCFC5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供应商提供针对本项目的质量管理与措施，包含但不限于质量控制节点、材料质量保证、进度保障措施、应急预案等内容，根据方案内容进行评分。</w:t>
            </w:r>
          </w:p>
          <w:p w14:paraId="237F7897" w14:textId="77777777" w:rsidR="005019A6" w:rsidRPr="00526737" w:rsidRDefault="005019A6" w:rsidP="005019A6">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（1）内容不存在瑕疵，得20分；</w:t>
            </w:r>
          </w:p>
          <w:p w14:paraId="6C41F4F2" w14:textId="77777777" w:rsidR="005019A6" w:rsidRPr="00526737" w:rsidRDefault="005019A6" w:rsidP="005019A6">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（2）内容存在1处瑕疵，得15分；</w:t>
            </w:r>
          </w:p>
          <w:p w14:paraId="395EDBAE" w14:textId="77777777" w:rsidR="005019A6" w:rsidRPr="00526737" w:rsidRDefault="005019A6" w:rsidP="005019A6">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（3）内容存在2处瑕疵，得10分；</w:t>
            </w:r>
          </w:p>
          <w:p w14:paraId="071E6E1E" w14:textId="77777777" w:rsidR="005019A6" w:rsidRPr="00526737" w:rsidRDefault="005019A6" w:rsidP="005019A6">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（4）内容存在3处瑕疵，得5分；</w:t>
            </w:r>
          </w:p>
          <w:p w14:paraId="5D5994ED" w14:textId="35732873" w:rsidR="00235658" w:rsidRPr="00526737" w:rsidRDefault="005019A6" w:rsidP="005019A6">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ign w:val="center"/>
          </w:tcPr>
          <w:p w14:paraId="50B31DAA" w14:textId="77777777" w:rsidR="00235658" w:rsidRPr="00526737" w:rsidRDefault="00235658">
            <w:pPr>
              <w:spacing w:line="440" w:lineRule="exact"/>
              <w:rPr>
                <w:rFonts w:ascii="宋体" w:hAnsi="宋体" w:cs="宋体" w:hint="eastAsia"/>
                <w:bCs/>
                <w:sz w:val="24"/>
                <w:szCs w:val="24"/>
              </w:rPr>
            </w:pPr>
          </w:p>
        </w:tc>
      </w:tr>
      <w:tr w:rsidR="00235658" w:rsidRPr="00526737" w14:paraId="065718D6" w14:textId="77777777">
        <w:trPr>
          <w:trHeight w:val="358"/>
          <w:jc w:val="center"/>
        </w:trPr>
        <w:tc>
          <w:tcPr>
            <w:tcW w:w="583" w:type="dxa"/>
            <w:vMerge/>
            <w:vAlign w:val="center"/>
          </w:tcPr>
          <w:p w14:paraId="66EACE8B" w14:textId="77777777" w:rsidR="00235658" w:rsidRPr="00526737" w:rsidRDefault="00235658">
            <w:pPr>
              <w:spacing w:line="440" w:lineRule="exact"/>
              <w:jc w:val="center"/>
              <w:rPr>
                <w:rFonts w:ascii="宋体" w:hAnsi="宋体" w:cs="宋体" w:hint="eastAsia"/>
                <w:sz w:val="24"/>
                <w:szCs w:val="24"/>
              </w:rPr>
            </w:pPr>
          </w:p>
        </w:tc>
        <w:tc>
          <w:tcPr>
            <w:tcW w:w="1188" w:type="dxa"/>
            <w:vMerge/>
            <w:vAlign w:val="center"/>
          </w:tcPr>
          <w:p w14:paraId="590289BB" w14:textId="77777777" w:rsidR="00235658" w:rsidRPr="00526737" w:rsidRDefault="00235658">
            <w:pPr>
              <w:widowControl/>
              <w:spacing w:line="440" w:lineRule="exact"/>
              <w:rPr>
                <w:rFonts w:ascii="宋体" w:hAnsi="宋体" w:cs="宋体" w:hint="eastAsia"/>
                <w:bCs/>
                <w:sz w:val="24"/>
                <w:szCs w:val="24"/>
              </w:rPr>
            </w:pPr>
          </w:p>
        </w:tc>
        <w:tc>
          <w:tcPr>
            <w:tcW w:w="987" w:type="dxa"/>
            <w:vAlign w:val="center"/>
          </w:tcPr>
          <w:p w14:paraId="516AB69B"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安全文明施工措施（10分）</w:t>
            </w:r>
          </w:p>
        </w:tc>
        <w:tc>
          <w:tcPr>
            <w:tcW w:w="5131" w:type="dxa"/>
            <w:vAlign w:val="center"/>
          </w:tcPr>
          <w:p w14:paraId="05EC32D3"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供应商提供针对本项目的安全文明施工措施，包含但不限于安全管理体系、安全防护措施、现场文明施工管理、环境保护措施等内容，根据方案内容进行评分。</w:t>
            </w:r>
          </w:p>
          <w:p w14:paraId="51668C5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（1）内容不存在瑕疵，得10分；</w:t>
            </w:r>
          </w:p>
          <w:p w14:paraId="6621B3B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（2）内容存在1处瑕疵，得7分；</w:t>
            </w:r>
          </w:p>
          <w:p w14:paraId="35F8B82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（3）内容存在2处瑕疵，得4分；</w:t>
            </w:r>
          </w:p>
          <w:p w14:paraId="21BE1C0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（4）内容存在3处瑕疵，得1分；</w:t>
            </w:r>
          </w:p>
          <w:p w14:paraId="1546A45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ign w:val="center"/>
          </w:tcPr>
          <w:p w14:paraId="521B8F59" w14:textId="77777777" w:rsidR="00235658" w:rsidRPr="00526737" w:rsidRDefault="00235658">
            <w:pPr>
              <w:spacing w:line="440" w:lineRule="exact"/>
              <w:rPr>
                <w:rFonts w:ascii="宋体" w:hAnsi="宋体" w:cs="宋体" w:hint="eastAsia"/>
                <w:bCs/>
                <w:sz w:val="24"/>
                <w:szCs w:val="24"/>
              </w:rPr>
            </w:pPr>
          </w:p>
        </w:tc>
      </w:tr>
      <w:tr w:rsidR="00235658" w:rsidRPr="00526737" w14:paraId="4AEA80D1" w14:textId="77777777">
        <w:trPr>
          <w:trHeight w:val="215"/>
          <w:jc w:val="center"/>
        </w:trPr>
        <w:tc>
          <w:tcPr>
            <w:tcW w:w="583" w:type="dxa"/>
            <w:vMerge/>
            <w:vAlign w:val="center"/>
          </w:tcPr>
          <w:p w14:paraId="56607281" w14:textId="77777777" w:rsidR="00235658" w:rsidRPr="00526737" w:rsidRDefault="00235658">
            <w:pPr>
              <w:spacing w:line="440" w:lineRule="exact"/>
              <w:jc w:val="center"/>
              <w:rPr>
                <w:rFonts w:ascii="宋体" w:hAnsi="宋体" w:cs="宋体" w:hint="eastAsia"/>
                <w:sz w:val="24"/>
                <w:szCs w:val="24"/>
              </w:rPr>
            </w:pPr>
          </w:p>
        </w:tc>
        <w:tc>
          <w:tcPr>
            <w:tcW w:w="1188" w:type="dxa"/>
            <w:vMerge/>
            <w:vAlign w:val="center"/>
          </w:tcPr>
          <w:p w14:paraId="4D159182" w14:textId="77777777" w:rsidR="00235658" w:rsidRPr="00526737" w:rsidRDefault="00235658">
            <w:pPr>
              <w:widowControl/>
              <w:spacing w:line="440" w:lineRule="exact"/>
              <w:rPr>
                <w:rFonts w:ascii="宋体" w:hAnsi="宋体" w:cs="宋体" w:hint="eastAsia"/>
                <w:bCs/>
                <w:sz w:val="24"/>
                <w:szCs w:val="24"/>
              </w:rPr>
            </w:pPr>
          </w:p>
        </w:tc>
        <w:tc>
          <w:tcPr>
            <w:tcW w:w="987" w:type="dxa"/>
            <w:vAlign w:val="center"/>
          </w:tcPr>
          <w:p w14:paraId="4F7C0F7A" w14:textId="77777777" w:rsidR="00235658" w:rsidRPr="00526737" w:rsidRDefault="009D7311">
            <w:pPr>
              <w:widowControl/>
              <w:spacing w:line="440" w:lineRule="exact"/>
              <w:rPr>
                <w:rFonts w:ascii="宋体" w:hAnsi="宋体" w:cs="宋体" w:hint="eastAsia"/>
                <w:bCs/>
                <w:sz w:val="24"/>
                <w:szCs w:val="24"/>
              </w:rPr>
            </w:pPr>
            <w:r w:rsidRPr="00526737">
              <w:rPr>
                <w:rFonts w:ascii="宋体" w:hAnsi="宋体" w:cs="宋体" w:hint="eastAsia"/>
                <w:bCs/>
                <w:sz w:val="24"/>
                <w:szCs w:val="24"/>
              </w:rPr>
              <w:t>售后服务方案（10分）</w:t>
            </w:r>
          </w:p>
        </w:tc>
        <w:tc>
          <w:tcPr>
            <w:tcW w:w="5131" w:type="dxa"/>
            <w:vAlign w:val="center"/>
          </w:tcPr>
          <w:p w14:paraId="656AA0B2"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供应商提供针对本项目的售后服务方案，包含但不限于保修期内维修响应时间、服务承诺、售后保障措施等内容，根据方案内容进行评分。</w:t>
            </w:r>
          </w:p>
          <w:p w14:paraId="46A3C3A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（1）内容不存在瑕疵，得10分；</w:t>
            </w:r>
          </w:p>
          <w:p w14:paraId="1395A23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（2）内容存在1处瑕疵，得7分；</w:t>
            </w:r>
          </w:p>
          <w:p w14:paraId="6E7D6CA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（3）内容存在2处瑕疵，得4分；</w:t>
            </w:r>
          </w:p>
          <w:p w14:paraId="5CBD22F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（4）内容存在3处瑕疵，得1分；</w:t>
            </w:r>
          </w:p>
          <w:p w14:paraId="5EF467A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（5）内容存在4处及以上瑕疵或未提供方案，不得分。</w:t>
            </w:r>
          </w:p>
        </w:tc>
        <w:tc>
          <w:tcPr>
            <w:tcW w:w="2448" w:type="dxa"/>
            <w:vMerge/>
            <w:vAlign w:val="center"/>
          </w:tcPr>
          <w:p w14:paraId="613860E8" w14:textId="77777777" w:rsidR="00235658" w:rsidRPr="00526737" w:rsidRDefault="00235658">
            <w:pPr>
              <w:spacing w:line="440" w:lineRule="exact"/>
              <w:rPr>
                <w:rFonts w:ascii="宋体" w:hAnsi="宋体" w:cs="宋体" w:hint="eastAsia"/>
                <w:bCs/>
                <w:sz w:val="24"/>
                <w:szCs w:val="24"/>
              </w:rPr>
            </w:pPr>
          </w:p>
        </w:tc>
      </w:tr>
    </w:tbl>
    <w:p w14:paraId="0AE567F9" w14:textId="77777777" w:rsidR="00235658" w:rsidRPr="00526737" w:rsidRDefault="009D7311">
      <w:pPr>
        <w:snapToGrid w:val="0"/>
        <w:spacing w:after="0" w:line="440" w:lineRule="exact"/>
        <w:ind w:firstLineChars="200" w:firstLine="480"/>
        <w:textAlignment w:val="baseline"/>
        <w:rPr>
          <w:rFonts w:ascii="宋体" w:hAnsi="宋体" w:cs="宋体" w:hint="eastAsia"/>
          <w:bCs/>
          <w:sz w:val="24"/>
          <w:szCs w:val="24"/>
        </w:rPr>
      </w:pPr>
      <w:r w:rsidRPr="00526737">
        <w:rPr>
          <w:rFonts w:ascii="宋体" w:hAnsi="宋体" w:cs="宋体" w:hint="eastAsia"/>
          <w:bCs/>
          <w:sz w:val="24"/>
          <w:szCs w:val="24"/>
        </w:rPr>
        <w:t>比选小组认为供应商的报价明显低于其他通过符合性审查供应商的报价，有可能影响</w:t>
      </w:r>
      <w:r w:rsidRPr="00526737">
        <w:rPr>
          <w:rFonts w:ascii="宋体" w:hAnsi="宋体" w:cs="宋体" w:hint="eastAsia"/>
          <w:bCs/>
          <w:sz w:val="24"/>
          <w:szCs w:val="24"/>
        </w:rPr>
        <w:lastRenderedPageBreak/>
        <w:t>产品质量或者不能诚信履约的，应当要求其在评审现场合理的时间内提供书面说明，必要时提交相关证明材料；供应商不能证明其报价合理性的，比选小组应当将其作为无效比选处理。</w:t>
      </w:r>
    </w:p>
    <w:p w14:paraId="1DD26725"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43" w:name="_Toc5108"/>
      <w:bookmarkStart w:id="44" w:name="_Toc10958"/>
      <w:r w:rsidRPr="00526737">
        <w:rPr>
          <w:rFonts w:ascii="宋体" w:eastAsia="宋体" w:hAnsi="宋体" w:cs="宋体" w:hint="eastAsia"/>
          <w:b/>
          <w:bCs/>
          <w:color w:val="auto"/>
          <w:sz w:val="24"/>
          <w:szCs w:val="24"/>
        </w:rPr>
        <w:t>三、无效响应</w:t>
      </w:r>
      <w:bookmarkEnd w:id="43"/>
      <w:bookmarkEnd w:id="44"/>
    </w:p>
    <w:p w14:paraId="2BCBA5F3"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供应商发生以下条款情况之一者，视为无效响应，其响应文件将被拒绝：</w:t>
      </w:r>
    </w:p>
    <w:p w14:paraId="3EAA14E6"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（一）供应商不符合规定的资格条件的；</w:t>
      </w:r>
    </w:p>
    <w:p w14:paraId="1DF0892F"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（二）供应商的法定代表人（或其授权代表）或自然人未参加比选；</w:t>
      </w:r>
    </w:p>
    <w:p w14:paraId="2FCB8A72"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（三）供应商所提交的响应文件不按“第七篇响应文件编制要求”要求签署或盖章；</w:t>
      </w:r>
    </w:p>
    <w:p w14:paraId="2E8AFDFF"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（四）供应商的最后报价超过采购预算或最高限价的；</w:t>
      </w:r>
    </w:p>
    <w:p w14:paraId="253EFD86"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（五）法定代表人为同一个人的两个及两个以上法人，母公司、全资子公司及其控股公司，在同一包采购中同时参与比选；</w:t>
      </w:r>
    </w:p>
    <w:p w14:paraId="7C90C801"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（六）单位负责人为同一人或者存在直接控股、管理关系的不同供应商，参加同一合同项下的采购活动的；</w:t>
      </w:r>
    </w:p>
    <w:p w14:paraId="5955D5C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（七）供应商比选有效期不满足竞争性比选文件要求的；</w:t>
      </w:r>
    </w:p>
    <w:p w14:paraId="4CF65602"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（八）供应商响应文件内容有与国家现行法律法规相违背的内容，或附有采购人无法接受的条件；</w:t>
      </w:r>
    </w:p>
    <w:p w14:paraId="214E5F19"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（九）法律、法规和竞争性比选文件规定的其他无效情形。</w:t>
      </w:r>
    </w:p>
    <w:p w14:paraId="56A309CA" w14:textId="77777777" w:rsidR="00235658" w:rsidRPr="00526737" w:rsidRDefault="009D7311">
      <w:pPr>
        <w:pStyle w:val="30"/>
        <w:spacing w:before="0" w:after="0" w:line="440" w:lineRule="exact"/>
        <w:rPr>
          <w:rFonts w:ascii="宋体" w:eastAsia="宋体" w:hAnsi="宋体" w:cs="宋体" w:hint="eastAsia"/>
          <w:b/>
          <w:bCs/>
          <w:color w:val="auto"/>
          <w:sz w:val="24"/>
          <w:szCs w:val="24"/>
        </w:rPr>
      </w:pPr>
      <w:bookmarkStart w:id="45" w:name="_Toc26722"/>
      <w:bookmarkStart w:id="46" w:name="_Toc19447"/>
      <w:r w:rsidRPr="00526737">
        <w:rPr>
          <w:rFonts w:ascii="宋体" w:eastAsia="宋体" w:hAnsi="宋体" w:cs="宋体" w:hint="eastAsia"/>
          <w:b/>
          <w:bCs/>
          <w:color w:val="auto"/>
          <w:sz w:val="24"/>
          <w:szCs w:val="24"/>
        </w:rPr>
        <w:t>四、</w:t>
      </w:r>
      <w:bookmarkEnd w:id="41"/>
      <w:bookmarkEnd w:id="42"/>
      <w:r w:rsidRPr="00526737">
        <w:rPr>
          <w:rFonts w:ascii="宋体" w:eastAsia="宋体" w:hAnsi="宋体" w:cs="宋体" w:hint="eastAsia"/>
          <w:b/>
          <w:bCs/>
          <w:color w:val="auto"/>
          <w:sz w:val="24"/>
          <w:szCs w:val="24"/>
        </w:rPr>
        <w:t>采购终止</w:t>
      </w:r>
      <w:bookmarkEnd w:id="45"/>
      <w:bookmarkEnd w:id="46"/>
    </w:p>
    <w:p w14:paraId="47BB5DB4"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出现下列情形之一的，采购人或者采购代理机构应当终止竞争性比选采购活动，发布项目终止公告并说明原因，重新开展采购活动：</w:t>
      </w:r>
    </w:p>
    <w:p w14:paraId="7A069BA1"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（一）因情况变化，不再符合规定的竞争性比选采购方式适用情形的；</w:t>
      </w:r>
    </w:p>
    <w:p w14:paraId="6A8D5623"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（二）出现影响采购公正的违法、违规行为的；</w:t>
      </w:r>
    </w:p>
    <w:p w14:paraId="4B2E7739" w14:textId="77777777" w:rsidR="00235658" w:rsidRPr="00526737" w:rsidRDefault="009D7311">
      <w:pPr>
        <w:snapToGrid w:val="0"/>
        <w:spacing w:after="0" w:line="440" w:lineRule="exact"/>
        <w:ind w:firstLine="465"/>
        <w:rPr>
          <w:rFonts w:ascii="宋体" w:hAnsi="宋体" w:cs="宋体" w:hint="eastAsia"/>
          <w:sz w:val="24"/>
          <w:szCs w:val="24"/>
        </w:rPr>
      </w:pPr>
      <w:r w:rsidRPr="00526737">
        <w:rPr>
          <w:rFonts w:ascii="宋体" w:hAnsi="宋体" w:cs="宋体" w:hint="eastAsia"/>
          <w:sz w:val="24"/>
          <w:szCs w:val="24"/>
        </w:rPr>
        <w:t>（三）在采购过程中符合要求的供应商或者报价未超过采购预算的供应商不足3家的。</w:t>
      </w:r>
    </w:p>
    <w:p w14:paraId="50A09EDF" w14:textId="77777777" w:rsidR="00235658" w:rsidRPr="00526737" w:rsidRDefault="00235658">
      <w:pPr>
        <w:spacing w:after="0" w:line="440" w:lineRule="exact"/>
        <w:ind w:firstLineChars="200" w:firstLine="480"/>
        <w:rPr>
          <w:rFonts w:ascii="宋体" w:hAnsi="宋体" w:cs="宋体" w:hint="eastAsia"/>
          <w:sz w:val="24"/>
          <w:szCs w:val="24"/>
        </w:rPr>
        <w:sectPr w:rsidR="00235658" w:rsidRPr="00526737">
          <w:pgSz w:w="11907" w:h="16840"/>
          <w:pgMar w:top="1134" w:right="1191" w:bottom="1134" w:left="1304" w:header="964" w:footer="992" w:gutter="0"/>
          <w:pgNumType w:fmt="numberInDash"/>
          <w:cols w:space="720"/>
          <w:docGrid w:linePitch="312"/>
        </w:sectPr>
      </w:pPr>
    </w:p>
    <w:p w14:paraId="3CFBB0B2" w14:textId="77777777" w:rsidR="00235658" w:rsidRPr="00526737" w:rsidRDefault="009D7311">
      <w:pPr>
        <w:pStyle w:val="23"/>
        <w:spacing w:before="0" w:after="0" w:line="440" w:lineRule="exact"/>
        <w:jc w:val="center"/>
        <w:rPr>
          <w:rFonts w:ascii="宋体" w:eastAsia="宋体" w:hAnsi="宋体" w:cs="宋体" w:hint="eastAsia"/>
          <w:b/>
          <w:color w:val="auto"/>
          <w:sz w:val="36"/>
          <w:szCs w:val="30"/>
        </w:rPr>
      </w:pPr>
      <w:bookmarkStart w:id="47" w:name="_Toc3450"/>
      <w:bookmarkStart w:id="48" w:name="_Toc102227313"/>
      <w:r w:rsidRPr="00526737">
        <w:rPr>
          <w:rFonts w:ascii="宋体" w:eastAsia="宋体" w:hAnsi="宋体" w:cs="宋体" w:hint="eastAsia"/>
          <w:b/>
          <w:color w:val="auto"/>
          <w:sz w:val="36"/>
          <w:szCs w:val="30"/>
        </w:rPr>
        <w:lastRenderedPageBreak/>
        <w:t>第五篇  供应商须知</w:t>
      </w:r>
      <w:bookmarkEnd w:id="47"/>
      <w:bookmarkEnd w:id="48"/>
    </w:p>
    <w:p w14:paraId="1EB674C8"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49" w:name="_Toc4093"/>
      <w:bookmarkStart w:id="50" w:name="_Toc342913389"/>
      <w:bookmarkStart w:id="51" w:name="_Toc21407"/>
      <w:r w:rsidRPr="00526737">
        <w:rPr>
          <w:rFonts w:ascii="宋体" w:eastAsia="宋体" w:hAnsi="宋体" w:cs="宋体" w:hint="eastAsia"/>
          <w:color w:val="auto"/>
          <w:sz w:val="24"/>
          <w:szCs w:val="24"/>
        </w:rPr>
        <w:t>一、比选费用</w:t>
      </w:r>
      <w:bookmarkEnd w:id="49"/>
      <w:bookmarkEnd w:id="50"/>
      <w:bookmarkEnd w:id="51"/>
    </w:p>
    <w:p w14:paraId="58AAE782" w14:textId="77777777" w:rsidR="00235658" w:rsidRPr="00526737" w:rsidRDefault="009D7311">
      <w:pPr>
        <w:pStyle w:val="15"/>
        <w:spacing w:after="0" w:line="440" w:lineRule="exact"/>
        <w:ind w:firstLineChars="200" w:firstLine="480"/>
        <w:rPr>
          <w:rFonts w:hAnsi="宋体" w:cs="宋体" w:hint="eastAsia"/>
          <w:sz w:val="24"/>
          <w:szCs w:val="24"/>
        </w:rPr>
      </w:pPr>
      <w:r w:rsidRPr="00526737">
        <w:rPr>
          <w:rFonts w:hAnsi="宋体" w:cs="宋体" w:hint="eastAsia"/>
          <w:sz w:val="24"/>
          <w:szCs w:val="24"/>
        </w:rPr>
        <w:t>参与比选的供应商应承担其编制响应文件与递交响应文件所涉及的一切费用，不论比选结果如何，采购人和采购代理机构在任何情况下无义务也无责任承担这些费用。</w:t>
      </w:r>
    </w:p>
    <w:p w14:paraId="2F8051AD" w14:textId="77777777" w:rsidR="00235658" w:rsidRPr="00526737" w:rsidRDefault="009D7311">
      <w:pPr>
        <w:pStyle w:val="30"/>
        <w:spacing w:before="0" w:after="0" w:line="440" w:lineRule="exact"/>
        <w:rPr>
          <w:rFonts w:ascii="宋体" w:eastAsia="宋体" w:hAnsi="宋体" w:cs="宋体" w:hint="eastAsia"/>
          <w:color w:val="auto"/>
          <w:sz w:val="24"/>
        </w:rPr>
      </w:pPr>
      <w:bookmarkStart w:id="52" w:name="_Toc342913391"/>
      <w:bookmarkStart w:id="53" w:name="_Toc3853"/>
      <w:bookmarkStart w:id="54" w:name="_Toc26688"/>
      <w:r w:rsidRPr="00526737">
        <w:rPr>
          <w:rFonts w:ascii="宋体" w:eastAsia="宋体" w:hAnsi="宋体" w:cs="宋体" w:hint="eastAsia"/>
          <w:color w:val="auto"/>
          <w:sz w:val="24"/>
          <w:szCs w:val="24"/>
        </w:rPr>
        <w:t>二、竞争性比选文件</w:t>
      </w:r>
      <w:bookmarkEnd w:id="52"/>
      <w:bookmarkEnd w:id="53"/>
      <w:bookmarkEnd w:id="54"/>
    </w:p>
    <w:p w14:paraId="68CA1F74"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（一）竞争性比选文件由采购邀请书、项目技术需求、项目商务需求、比选程序及方法、评审标准、无效响应和采购终止、供应商须知</w:t>
      </w:r>
      <w:r w:rsidRPr="00526737">
        <w:rPr>
          <w:rFonts w:ascii="宋体" w:hAnsi="宋体" w:cs="宋体" w:hint="eastAsia"/>
          <w:b/>
          <w:sz w:val="24"/>
          <w:szCs w:val="24"/>
        </w:rPr>
        <w:t>、</w:t>
      </w:r>
      <w:r w:rsidRPr="00526737">
        <w:rPr>
          <w:rFonts w:ascii="宋体" w:hAnsi="宋体" w:cs="宋体" w:hint="eastAsia"/>
          <w:sz w:val="24"/>
          <w:szCs w:val="24"/>
        </w:rPr>
        <w:t>采购合同</w:t>
      </w:r>
      <w:r w:rsidRPr="00526737">
        <w:rPr>
          <w:rFonts w:ascii="宋体" w:hAnsi="宋体" w:cs="宋体" w:hint="eastAsia"/>
          <w:b/>
          <w:sz w:val="24"/>
          <w:szCs w:val="24"/>
        </w:rPr>
        <w:t>、</w:t>
      </w:r>
      <w:r w:rsidRPr="00526737">
        <w:rPr>
          <w:rFonts w:ascii="宋体" w:hAnsi="宋体" w:cs="宋体" w:hint="eastAsia"/>
          <w:sz w:val="24"/>
          <w:szCs w:val="24"/>
        </w:rPr>
        <w:t>响应文件编制要求七部分组成。</w:t>
      </w:r>
    </w:p>
    <w:p w14:paraId="2D259B87"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（二）采购人（或采购代理机构）所作的一切有效的书面通知、修改及补充，都是竞争性比选文件不可分割的部分。</w:t>
      </w:r>
    </w:p>
    <w:p w14:paraId="16CC6396"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（三）竞争性比选文件的解释</w:t>
      </w:r>
    </w:p>
    <w:p w14:paraId="3A15274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55" w:name="_Toc318159349"/>
      <w:bookmarkStart w:id="56" w:name="_Toc318166429"/>
      <w:bookmarkStart w:id="57" w:name="_Toc318159780"/>
      <w:bookmarkStart w:id="58" w:name="_Toc318159160"/>
    </w:p>
    <w:p w14:paraId="58912BC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（四）本竞争性比选文件中，比选小组根据与供应商进行比选可能实质性变动的内容为竞争性比选文件第二、三、六篇全部内容。</w:t>
      </w:r>
    </w:p>
    <w:p w14:paraId="54487E3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（五）评审的依据为竞争性比选文件和响应文件（含有效的书面承诺）。比选小组判断响应文件对竞争性比选文件的响应，仅基于响应文件本身而不靠外部证据。</w:t>
      </w:r>
    </w:p>
    <w:p w14:paraId="7C1E6ABA"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59" w:name="_Toc24703"/>
      <w:bookmarkStart w:id="60" w:name="_Toc26995"/>
      <w:bookmarkStart w:id="61" w:name="_Toc342913392"/>
      <w:bookmarkStart w:id="62" w:name="_Toc102227318"/>
      <w:bookmarkStart w:id="63" w:name="_Toc179714297"/>
      <w:bookmarkEnd w:id="55"/>
      <w:bookmarkEnd w:id="56"/>
      <w:bookmarkEnd w:id="57"/>
      <w:bookmarkEnd w:id="58"/>
      <w:r w:rsidRPr="00526737">
        <w:rPr>
          <w:rFonts w:ascii="宋体" w:eastAsia="宋体" w:hAnsi="宋体" w:cs="宋体" w:hint="eastAsia"/>
          <w:color w:val="auto"/>
          <w:sz w:val="24"/>
          <w:szCs w:val="24"/>
        </w:rPr>
        <w:t>三、比选要求</w:t>
      </w:r>
      <w:bookmarkEnd w:id="59"/>
      <w:bookmarkEnd w:id="60"/>
      <w:bookmarkEnd w:id="61"/>
      <w:bookmarkEnd w:id="62"/>
      <w:bookmarkEnd w:id="63"/>
    </w:p>
    <w:p w14:paraId="35F1599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（一）响应文件</w:t>
      </w:r>
    </w:p>
    <w:p w14:paraId="070768DA"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1.供应商应当按照竞争性比选文件的要求编制响应文件，并对竞争性比选文件提出的要求和条件作出实质性响应，响应文件原则上采用软面订本，同时应编制完整的页码、目录。</w:t>
      </w:r>
    </w:p>
    <w:p w14:paraId="424E28F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2.响应文件组成</w:t>
      </w:r>
    </w:p>
    <w:p w14:paraId="4B87822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898B88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（二）联合体</w:t>
      </w:r>
    </w:p>
    <w:p w14:paraId="05EC134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本项目不接受联合体投标</w:t>
      </w:r>
    </w:p>
    <w:p w14:paraId="4CAB298F"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（三）比选有效期：响应文件及有关承诺文件有效期为提交响应文件截止时间起90天。</w:t>
      </w:r>
    </w:p>
    <w:p w14:paraId="5D662C5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（四）修正错误</w:t>
      </w:r>
    </w:p>
    <w:p w14:paraId="33BFD3D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1.若供应商所递交的响应文件或最后报价中的价格出现大写金额和小写金额不一致的错误，以大写金额修正为准。</w:t>
      </w:r>
    </w:p>
    <w:p w14:paraId="612E5E2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4ADE0A5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（五）提交响应文件的份数和签署</w:t>
      </w:r>
    </w:p>
    <w:p w14:paraId="433F1966"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1、一式三份，其中纸质档一正一副，副本可为正本的复印件，上传电子文档一份。</w:t>
      </w:r>
    </w:p>
    <w:p w14:paraId="66BE3292"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2、在响应文件中，竞争性比选文件第七篇响应文件格式中规定签字、盖章的地方必须按其规定签字、盖章。</w:t>
      </w:r>
    </w:p>
    <w:p w14:paraId="29A7070C"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3、若供应商对响应文件的错处作必要修改，则应在修改处加盖供应商公章或由法定代表人或法定代表人授权代表签字确认。</w:t>
      </w:r>
    </w:p>
    <w:p w14:paraId="07C6227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4、电报、电话、传真形式的响应文件概不接受。</w:t>
      </w:r>
    </w:p>
    <w:p w14:paraId="5723FCA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（六）响应文件的递交</w:t>
      </w:r>
    </w:p>
    <w:p w14:paraId="1AA1587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1.响应文件的密封与标记</w:t>
      </w:r>
    </w:p>
    <w:p w14:paraId="3ACB51A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1.1响应文件的正本、副本文档、电子文档均应密封送达比选地点，应在封套上注明项目名称、供应商名称。若正本、副本文档分别进行密封的，还应在封套上注明“正本”、“副本”、“电子文档”字样。</w:t>
      </w:r>
    </w:p>
    <w:p w14:paraId="250842A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1.2封套的封口处应加盖供应商公章或由法定代表人授权代表签字。</w:t>
      </w:r>
    </w:p>
    <w:p w14:paraId="48F178A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2.如果未按上述规定进行密封和标记，采购代理机构对响应文件误投、丢失或提前拆封不负责任。</w:t>
      </w:r>
    </w:p>
    <w:p w14:paraId="72AE67CC" w14:textId="77777777" w:rsidR="00235658" w:rsidRPr="00526737" w:rsidRDefault="009D7311">
      <w:pPr>
        <w:pStyle w:val="30"/>
        <w:spacing w:before="0" w:after="0" w:line="440" w:lineRule="exact"/>
        <w:rPr>
          <w:rFonts w:ascii="宋体" w:eastAsia="宋体" w:hAnsi="宋体" w:cs="宋体" w:hint="eastAsia"/>
          <w:color w:val="auto"/>
          <w:sz w:val="24"/>
        </w:rPr>
      </w:pPr>
      <w:bookmarkStart w:id="64" w:name="_Toc21338"/>
      <w:bookmarkStart w:id="65" w:name="_Toc2335"/>
      <w:r w:rsidRPr="00526737">
        <w:rPr>
          <w:rFonts w:ascii="宋体" w:eastAsia="宋体" w:hAnsi="宋体" w:cs="宋体" w:hint="eastAsia"/>
          <w:color w:val="auto"/>
          <w:sz w:val="24"/>
          <w:szCs w:val="24"/>
        </w:rPr>
        <w:t>四、成交供应商的确认和变更</w:t>
      </w:r>
      <w:bookmarkEnd w:id="64"/>
      <w:bookmarkEnd w:id="65"/>
    </w:p>
    <w:p w14:paraId="27D0E1BD"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（一）成交供应商的确认</w:t>
      </w:r>
    </w:p>
    <w:p w14:paraId="1370E767"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6D6A28CA"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（二）成交供应商的变更</w:t>
      </w:r>
    </w:p>
    <w:p w14:paraId="1CABCD70"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rPr>
        <w:t>成交供应商拒绝与采购人签订合同的，采购人可以按照评标报告推荐的成交候选供应</w:t>
      </w:r>
      <w:r w:rsidRPr="00526737">
        <w:rPr>
          <w:rFonts w:ascii="宋体" w:hAnsi="宋体" w:cs="宋体" w:hint="eastAsia"/>
          <w:sz w:val="24"/>
        </w:rPr>
        <w:lastRenderedPageBreak/>
        <w:t>商顺序，确定排名下一位的候选人为成交供应商，也可以重新开展采购活动。</w:t>
      </w:r>
    </w:p>
    <w:p w14:paraId="05F50580" w14:textId="77777777" w:rsidR="00235658" w:rsidRPr="00526737" w:rsidRDefault="009D7311">
      <w:pPr>
        <w:pStyle w:val="30"/>
        <w:spacing w:before="0" w:after="0" w:line="440" w:lineRule="exact"/>
        <w:rPr>
          <w:rFonts w:ascii="宋体" w:eastAsia="宋体" w:hAnsi="宋体" w:cs="宋体" w:hint="eastAsia"/>
          <w:color w:val="auto"/>
          <w:sz w:val="24"/>
        </w:rPr>
      </w:pPr>
      <w:bookmarkStart w:id="66" w:name="_Toc3057"/>
      <w:bookmarkStart w:id="67" w:name="_Toc24240"/>
      <w:bookmarkStart w:id="68" w:name="_Toc102227321"/>
      <w:bookmarkStart w:id="69" w:name="_Toc342913395"/>
      <w:r w:rsidRPr="00526737">
        <w:rPr>
          <w:rFonts w:ascii="宋体" w:eastAsia="宋体" w:hAnsi="宋体" w:cs="宋体" w:hint="eastAsia"/>
          <w:color w:val="auto"/>
          <w:sz w:val="24"/>
          <w:szCs w:val="24"/>
        </w:rPr>
        <w:t>五、成交通知</w:t>
      </w:r>
      <w:bookmarkEnd w:id="66"/>
      <w:bookmarkEnd w:id="67"/>
      <w:bookmarkEnd w:id="68"/>
      <w:bookmarkEnd w:id="69"/>
    </w:p>
    <w:p w14:paraId="23E0C1BD"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（一）成交供应商确定后，采购代理机构将在行采家（https://www.gec123.com/）上发布成交结果公告。</w:t>
      </w:r>
    </w:p>
    <w:p w14:paraId="0075390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（二）结果公告发出同时，采购代理机构将以书面形式发出《成交通知书》。《成交通知书》一经发出即发生法律效力。</w:t>
      </w:r>
    </w:p>
    <w:p w14:paraId="2C1921A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（三）《成交通知书》将作为签订合同的依据。</w:t>
      </w:r>
    </w:p>
    <w:p w14:paraId="5B2BC26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（四）如有供应商对成交结果提出质疑的，在质疑处理完毕后发出成交通知书。</w:t>
      </w:r>
    </w:p>
    <w:p w14:paraId="38CEC9FE"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70" w:name="_Toc741"/>
      <w:bookmarkStart w:id="71" w:name="_Toc15537"/>
      <w:r w:rsidRPr="00526737">
        <w:rPr>
          <w:rFonts w:ascii="宋体" w:eastAsia="宋体" w:hAnsi="宋体" w:cs="宋体" w:hint="eastAsia"/>
          <w:color w:val="auto"/>
          <w:sz w:val="24"/>
          <w:szCs w:val="24"/>
        </w:rPr>
        <w:t>六、关于质疑和投诉</w:t>
      </w:r>
      <w:bookmarkEnd w:id="70"/>
      <w:bookmarkEnd w:id="71"/>
    </w:p>
    <w:p w14:paraId="7027F72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（一）质疑</w:t>
      </w:r>
    </w:p>
    <w:p w14:paraId="48408F5E"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供应商认为采购文件、采购过程和成交结果使自己的权益收到伤害的，可向采购人或采购代理机构以书面形式提出质疑。</w:t>
      </w:r>
    </w:p>
    <w:p w14:paraId="6FC8F60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 xml:space="preserve">提出质疑的应当是参与所质疑项目采购活动的供应商。 </w:t>
      </w:r>
    </w:p>
    <w:p w14:paraId="0B92F4BD"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1.质疑时限、内容</w:t>
      </w:r>
    </w:p>
    <w:p w14:paraId="1FC39EC0"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供应商认为采购文件、采购过程、成交结果使自己的权益受到损害的，可以在知道或者应知其权益受到损害之日起1个工作日内，以书面形式向采购人、采购代理机构提出质疑。</w:t>
      </w:r>
    </w:p>
    <w:p w14:paraId="2EADE60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1.2供应商提出质疑应当提交质疑函和必要的证明材料，质疑函应当包括下列内容：</w:t>
      </w:r>
    </w:p>
    <w:p w14:paraId="605F19F9"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1.2.1供应商的姓名或者名称、地址、邮编、联系人及联系电话；</w:t>
      </w:r>
    </w:p>
    <w:p w14:paraId="3B744777"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1.2.2质疑项目的名称、项目编号以及采购执行编号；</w:t>
      </w:r>
    </w:p>
    <w:p w14:paraId="76E66A2F"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1.2.3具体、明确的质疑事项和与质疑事项相关的请求；</w:t>
      </w:r>
    </w:p>
    <w:p w14:paraId="008471A2"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1.2.4事实依据；</w:t>
      </w:r>
    </w:p>
    <w:p w14:paraId="7407FE55"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1.2.5必要的法律依据；</w:t>
      </w:r>
    </w:p>
    <w:p w14:paraId="71B502B4"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1.2.6提出质疑的日期；</w:t>
      </w:r>
    </w:p>
    <w:p w14:paraId="4835BA7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1.2.7营业执照（或事业单位法人证书，或个体工商户营业执照或有效的自然人身份证明）复印件；</w:t>
      </w:r>
    </w:p>
    <w:p w14:paraId="50401411"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1.2.8法定代表人授权委托书原件、法定代表人身份证复印件和其授权代表的身份证复印件（供应商为自然人的提供自然人身份证复印件）；</w:t>
      </w:r>
    </w:p>
    <w:p w14:paraId="454EB507"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1.3供应商为自然人的，质疑函应当由本人签字；供应商为法人或者其他组织的，质疑函应当由法定代表人、主要负责人，或者其授权代表签字或者盖章，并加盖公章。</w:t>
      </w:r>
    </w:p>
    <w:p w14:paraId="7783BA1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2.质疑答复</w:t>
      </w:r>
    </w:p>
    <w:p w14:paraId="1387CBF2"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lastRenderedPageBreak/>
        <w:t>采购人、采购代理机构应当在收到供应商的书面质疑后七个工作日内作出答复，并以书面形式通知质疑供应商和其他有关供应商。</w:t>
      </w:r>
    </w:p>
    <w:p w14:paraId="5BA7BB7C"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3.其他</w:t>
      </w:r>
    </w:p>
    <w:p w14:paraId="4CD06335"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3.1供应商应按照《政府采购质疑和投诉办法》（财政部令第94号）及相关法律法规要求，在法定</w:t>
      </w:r>
      <w:bookmarkStart w:id="72" w:name="_Hlk100324766"/>
      <w:r w:rsidRPr="00526737">
        <w:rPr>
          <w:rFonts w:ascii="宋体" w:hAnsi="宋体" w:cs="宋体" w:hint="eastAsia"/>
          <w:sz w:val="24"/>
        </w:rPr>
        <w:t>质疑期内一次性提出针对同一采购程序环节的质疑</w:t>
      </w:r>
      <w:bookmarkEnd w:id="72"/>
      <w:r w:rsidRPr="00526737">
        <w:rPr>
          <w:rFonts w:ascii="宋体" w:hAnsi="宋体" w:cs="宋体" w:hint="eastAsia"/>
          <w:sz w:val="24"/>
        </w:rPr>
        <w:t>。</w:t>
      </w:r>
    </w:p>
    <w:p w14:paraId="717AB5F4" w14:textId="77777777" w:rsidR="00235658" w:rsidRPr="00526737" w:rsidRDefault="009D7311">
      <w:pPr>
        <w:spacing w:after="0" w:line="440" w:lineRule="exact"/>
        <w:ind w:firstLine="480"/>
        <w:rPr>
          <w:rFonts w:ascii="宋体" w:hAnsi="宋体" w:cs="宋体" w:hint="eastAsia"/>
          <w:sz w:val="24"/>
        </w:rPr>
      </w:pPr>
      <w:r w:rsidRPr="00526737">
        <w:rPr>
          <w:rFonts w:ascii="宋体" w:hAnsi="宋体" w:cs="宋体" w:hint="eastAsia"/>
          <w:sz w:val="24"/>
        </w:rPr>
        <w:t>3.2质疑函范本可在财政部门户网站和中国政府采购网下载。</w:t>
      </w:r>
    </w:p>
    <w:p w14:paraId="0BA33958"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73" w:name="_Toc32587"/>
      <w:bookmarkStart w:id="74" w:name="_Toc20803"/>
      <w:r w:rsidRPr="00526737">
        <w:rPr>
          <w:rFonts w:ascii="宋体" w:eastAsia="宋体" w:hAnsi="宋体" w:cs="宋体" w:hint="eastAsia"/>
          <w:color w:val="auto"/>
          <w:sz w:val="24"/>
          <w:szCs w:val="24"/>
        </w:rPr>
        <w:t>七、采购代理服务费</w:t>
      </w:r>
      <w:bookmarkEnd w:id="73"/>
      <w:bookmarkEnd w:id="74"/>
    </w:p>
    <w:p w14:paraId="0FDBA76F" w14:textId="77777777" w:rsidR="00235658" w:rsidRPr="00526737" w:rsidRDefault="009D7311">
      <w:pPr>
        <w:spacing w:after="0" w:line="440" w:lineRule="exact"/>
        <w:ind w:firstLineChars="200" w:firstLine="480"/>
        <w:rPr>
          <w:rFonts w:ascii="宋体" w:hAnsi="宋体" w:cs="宋体" w:hint="eastAsia"/>
          <w:sz w:val="24"/>
          <w:szCs w:val="24"/>
        </w:rPr>
      </w:pPr>
      <w:bookmarkStart w:id="75" w:name="OLE_LINK7"/>
      <w:bookmarkStart w:id="76" w:name="OLE_LINK8"/>
      <w:bookmarkStart w:id="77" w:name="_Toc102227322"/>
      <w:bookmarkStart w:id="78" w:name="_Toc33013345"/>
      <w:bookmarkStart w:id="79" w:name="_Toc16238"/>
      <w:bookmarkStart w:id="80" w:name="_Toc12504"/>
      <w:bookmarkStart w:id="81" w:name="_Toc10054"/>
      <w:bookmarkStart w:id="82" w:name="_Toc342913396"/>
      <w:bookmarkStart w:id="83" w:name="_Toc30707"/>
      <w:bookmarkStart w:id="84" w:name="_Toc12789059"/>
      <w:bookmarkStart w:id="85" w:name="_Toc11641055"/>
      <w:r w:rsidRPr="00526737">
        <w:rPr>
          <w:rFonts w:ascii="宋体" w:hAnsi="宋体" w:cs="宋体" w:hint="eastAsia"/>
          <w:sz w:val="24"/>
          <w:szCs w:val="24"/>
        </w:rPr>
        <w:t>（一）本项目采购代理服务费为包干价人民币3000元（大写：叁仟元整），由成交供应商支付，即成交供应商在领取成交通知书之前一次性支付给代理机构。</w:t>
      </w:r>
    </w:p>
    <w:p w14:paraId="78B30538"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（二）采购代理服务费缴纳账号：</w:t>
      </w:r>
    </w:p>
    <w:bookmarkEnd w:id="75"/>
    <w:bookmarkEnd w:id="76"/>
    <w:p w14:paraId="06DC2285"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账户名称：重庆皓辰建设工程咨询有限公司</w:t>
      </w:r>
    </w:p>
    <w:p w14:paraId="4624EE74"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账户号码：651031583300015</w:t>
      </w:r>
    </w:p>
    <w:p w14:paraId="11DCC371"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开户银行：重庆渝北银座村镇银行有限责任公司鸳鸯支行</w:t>
      </w:r>
    </w:p>
    <w:p w14:paraId="5D427DB9" w14:textId="77777777" w:rsidR="00235658" w:rsidRPr="00526737" w:rsidRDefault="009D7311">
      <w:pPr>
        <w:pStyle w:val="30"/>
        <w:spacing w:before="0" w:after="0" w:line="440" w:lineRule="exact"/>
        <w:rPr>
          <w:rFonts w:ascii="宋体" w:eastAsia="宋体" w:hAnsi="宋体" w:cs="宋体" w:hint="eastAsia"/>
          <w:color w:val="auto"/>
          <w:sz w:val="24"/>
          <w:szCs w:val="24"/>
        </w:rPr>
      </w:pPr>
      <w:bookmarkStart w:id="86" w:name="_Toc26553"/>
      <w:bookmarkStart w:id="87" w:name="_Toc23558"/>
      <w:r w:rsidRPr="00526737">
        <w:rPr>
          <w:rFonts w:ascii="宋体" w:eastAsia="宋体" w:hAnsi="宋体" w:cs="宋体" w:hint="eastAsia"/>
          <w:color w:val="auto"/>
          <w:sz w:val="24"/>
          <w:szCs w:val="24"/>
        </w:rPr>
        <w:t>八、签订</w:t>
      </w:r>
      <w:bookmarkEnd w:id="77"/>
      <w:r w:rsidRPr="00526737">
        <w:rPr>
          <w:rFonts w:ascii="宋体" w:eastAsia="宋体" w:hAnsi="宋体" w:cs="宋体" w:hint="eastAsia"/>
          <w:color w:val="auto"/>
          <w:sz w:val="24"/>
          <w:szCs w:val="24"/>
        </w:rPr>
        <w:t>合同</w:t>
      </w:r>
      <w:bookmarkEnd w:id="78"/>
      <w:bookmarkEnd w:id="79"/>
      <w:bookmarkEnd w:id="80"/>
      <w:bookmarkEnd w:id="81"/>
      <w:bookmarkEnd w:id="82"/>
      <w:bookmarkEnd w:id="83"/>
      <w:bookmarkEnd w:id="86"/>
      <w:bookmarkEnd w:id="87"/>
    </w:p>
    <w:p w14:paraId="5ADDFA7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成交供应商应在领取成交通知书后20日内与采购人签订合同，明确双方权利义务，按照竞争性比选文件和成交供应商响应文件的约定，与成交供应商签订书面合同。所签订的合同不得对竞争性比选文件和供应商的响应文件作实质性修改。</w:t>
      </w:r>
    </w:p>
    <w:p w14:paraId="10DECCC0"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（二）成交通知书、竞争性比选文件、供应商的响应文件及澄清文件等，均为签订采购合同的依据。</w:t>
      </w:r>
    </w:p>
    <w:p w14:paraId="4E619E97"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（三）合同生效条款由供需双方约定，法律、行政法规规定应当办理批准、登记等手续后生效的合同，依照其规定。</w:t>
      </w:r>
    </w:p>
    <w:p w14:paraId="120DF394" w14:textId="77777777" w:rsidR="00235658" w:rsidRPr="00526737" w:rsidRDefault="009D7311">
      <w:pPr>
        <w:pStyle w:val="23"/>
        <w:spacing w:before="0" w:after="0" w:line="440" w:lineRule="exact"/>
        <w:jc w:val="center"/>
        <w:rPr>
          <w:rFonts w:ascii="宋体" w:eastAsia="宋体" w:hAnsi="宋体" w:cs="宋体" w:hint="eastAsia"/>
          <w:color w:val="auto"/>
          <w:sz w:val="44"/>
        </w:rPr>
      </w:pPr>
      <w:r w:rsidRPr="00526737">
        <w:rPr>
          <w:rFonts w:ascii="宋体" w:eastAsia="宋体" w:hAnsi="宋体" w:cs="宋体" w:hint="eastAsia"/>
          <w:color w:val="auto"/>
          <w:sz w:val="36"/>
          <w:szCs w:val="30"/>
        </w:rPr>
        <w:br w:type="page"/>
      </w:r>
      <w:bookmarkStart w:id="88" w:name="_Toc12035"/>
      <w:r w:rsidRPr="00526737">
        <w:rPr>
          <w:rFonts w:ascii="宋体" w:eastAsia="宋体" w:hAnsi="宋体" w:cs="宋体" w:hint="eastAsia"/>
          <w:b/>
          <w:color w:val="auto"/>
          <w:sz w:val="36"/>
          <w:szCs w:val="30"/>
        </w:rPr>
        <w:lastRenderedPageBreak/>
        <w:t xml:space="preserve">第六篇  </w:t>
      </w:r>
      <w:bookmarkEnd w:id="84"/>
      <w:bookmarkEnd w:id="85"/>
      <w:r w:rsidRPr="00526737">
        <w:rPr>
          <w:rFonts w:ascii="宋体" w:eastAsia="宋体" w:hAnsi="宋体" w:cs="宋体" w:hint="eastAsia"/>
          <w:b/>
          <w:color w:val="auto"/>
          <w:sz w:val="36"/>
          <w:szCs w:val="30"/>
        </w:rPr>
        <w:t>采购合同</w:t>
      </w:r>
      <w:r w:rsidRPr="00526737">
        <w:rPr>
          <w:rFonts w:ascii="宋体" w:eastAsia="宋体" w:hAnsi="宋体" w:cs="宋体" w:hint="eastAsia"/>
          <w:color w:val="auto"/>
          <w:sz w:val="36"/>
          <w:szCs w:val="30"/>
        </w:rPr>
        <w:t>（样本）</w:t>
      </w:r>
      <w:bookmarkEnd w:id="88"/>
    </w:p>
    <w:p w14:paraId="3C463DBF" w14:textId="77777777" w:rsidR="00235658" w:rsidRPr="00526737" w:rsidRDefault="009D7311">
      <w:pPr>
        <w:spacing w:after="0" w:line="440" w:lineRule="exact"/>
        <w:jc w:val="center"/>
        <w:outlineLvl w:val="1"/>
        <w:rPr>
          <w:rFonts w:ascii="宋体" w:hAnsi="宋体" w:cs="宋体" w:hint="eastAsia"/>
        </w:rPr>
      </w:pPr>
      <w:r w:rsidRPr="00526737">
        <w:rPr>
          <w:rFonts w:ascii="宋体" w:hAnsi="宋体" w:cs="宋体" w:hint="eastAsia"/>
        </w:rPr>
        <w:t>（具体以实际签订的合同版本为准）</w:t>
      </w:r>
    </w:p>
    <w:p w14:paraId="6DBB9F14" w14:textId="77777777" w:rsidR="00235658" w:rsidRPr="00526737" w:rsidRDefault="009D7311">
      <w:pPr>
        <w:spacing w:after="0" w:line="440" w:lineRule="exact"/>
        <w:rPr>
          <w:rFonts w:ascii="宋体" w:hAnsi="宋体" w:cs="宋体" w:hint="eastAsia"/>
          <w:sz w:val="24"/>
        </w:rPr>
      </w:pPr>
      <w:r w:rsidRPr="00526737">
        <w:rPr>
          <w:rFonts w:ascii="宋体" w:hAnsi="宋体" w:cs="宋体" w:hint="eastAsia"/>
          <w:sz w:val="24"/>
        </w:rPr>
        <w:t>甲方（需方）：___________________________      计价单位：____________</w:t>
      </w:r>
    </w:p>
    <w:p w14:paraId="51D2A22C" w14:textId="77777777" w:rsidR="00235658" w:rsidRPr="00526737" w:rsidRDefault="009D7311">
      <w:pPr>
        <w:spacing w:after="0" w:line="440" w:lineRule="exact"/>
        <w:rPr>
          <w:rFonts w:ascii="宋体" w:hAnsi="宋体" w:cs="宋体" w:hint="eastAsia"/>
          <w:sz w:val="24"/>
        </w:rPr>
      </w:pPr>
      <w:r w:rsidRPr="00526737">
        <w:rPr>
          <w:rFonts w:ascii="宋体" w:hAnsi="宋体" w:cs="宋体" w:hint="eastAsia"/>
          <w:sz w:val="24"/>
        </w:rPr>
        <w:t>乙方（供方）：___________________________      计量单位：_____________</w:t>
      </w:r>
    </w:p>
    <w:p w14:paraId="18A45F02" w14:textId="77777777" w:rsidR="00235658" w:rsidRPr="00526737" w:rsidRDefault="009D7311">
      <w:pPr>
        <w:spacing w:after="0" w:line="440" w:lineRule="exact"/>
        <w:rPr>
          <w:rFonts w:ascii="宋体" w:hAnsi="宋体" w:cs="宋体" w:hint="eastAsia"/>
          <w:sz w:val="24"/>
        </w:rPr>
      </w:pPr>
      <w:r w:rsidRPr="00526737">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448"/>
        <w:gridCol w:w="850"/>
        <w:gridCol w:w="1134"/>
        <w:gridCol w:w="1559"/>
        <w:gridCol w:w="1567"/>
        <w:gridCol w:w="15"/>
      </w:tblGrid>
      <w:tr w:rsidR="00235658" w:rsidRPr="00526737" w14:paraId="22A062A5" w14:textId="77777777">
        <w:trPr>
          <w:gridAfter w:val="1"/>
          <w:wAfter w:w="15" w:type="dxa"/>
          <w:trHeight w:val="452"/>
        </w:trPr>
        <w:tc>
          <w:tcPr>
            <w:tcW w:w="1330" w:type="dxa"/>
            <w:vAlign w:val="center"/>
          </w:tcPr>
          <w:p w14:paraId="74DD8E37"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名称</w:t>
            </w:r>
          </w:p>
        </w:tc>
        <w:tc>
          <w:tcPr>
            <w:tcW w:w="1741" w:type="dxa"/>
            <w:vAlign w:val="center"/>
          </w:tcPr>
          <w:p w14:paraId="72A5C08C"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规格型号</w:t>
            </w:r>
          </w:p>
        </w:tc>
        <w:tc>
          <w:tcPr>
            <w:tcW w:w="984" w:type="dxa"/>
            <w:vAlign w:val="center"/>
          </w:tcPr>
          <w:p w14:paraId="5BD8C2B4"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数量</w:t>
            </w:r>
          </w:p>
        </w:tc>
        <w:tc>
          <w:tcPr>
            <w:tcW w:w="1298" w:type="dxa"/>
            <w:gridSpan w:val="2"/>
            <w:vAlign w:val="center"/>
          </w:tcPr>
          <w:p w14:paraId="25B2595F"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综合单价</w:t>
            </w:r>
          </w:p>
        </w:tc>
        <w:tc>
          <w:tcPr>
            <w:tcW w:w="1134" w:type="dxa"/>
            <w:vAlign w:val="center"/>
          </w:tcPr>
          <w:p w14:paraId="461B4D28"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总价</w:t>
            </w:r>
          </w:p>
        </w:tc>
        <w:tc>
          <w:tcPr>
            <w:tcW w:w="1559" w:type="dxa"/>
            <w:vAlign w:val="center"/>
          </w:tcPr>
          <w:p w14:paraId="206BC17D"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交货时间</w:t>
            </w:r>
          </w:p>
        </w:tc>
        <w:tc>
          <w:tcPr>
            <w:tcW w:w="1567" w:type="dxa"/>
            <w:vAlign w:val="center"/>
          </w:tcPr>
          <w:p w14:paraId="60EA9699" w14:textId="77777777" w:rsidR="00235658" w:rsidRPr="00526737" w:rsidRDefault="009D7311">
            <w:pPr>
              <w:spacing w:after="0" w:line="440" w:lineRule="exact"/>
              <w:jc w:val="center"/>
              <w:rPr>
                <w:rFonts w:ascii="宋体" w:hAnsi="宋体" w:cs="宋体" w:hint="eastAsia"/>
                <w:sz w:val="21"/>
                <w:szCs w:val="21"/>
              </w:rPr>
            </w:pPr>
            <w:r w:rsidRPr="00526737">
              <w:rPr>
                <w:rFonts w:ascii="宋体" w:hAnsi="宋体" w:cs="宋体" w:hint="eastAsia"/>
                <w:sz w:val="21"/>
                <w:szCs w:val="21"/>
              </w:rPr>
              <w:t>交货地点</w:t>
            </w:r>
          </w:p>
        </w:tc>
      </w:tr>
      <w:tr w:rsidR="00235658" w:rsidRPr="00526737" w14:paraId="7A2B2F3D" w14:textId="77777777">
        <w:trPr>
          <w:gridAfter w:val="1"/>
          <w:wAfter w:w="15" w:type="dxa"/>
        </w:trPr>
        <w:tc>
          <w:tcPr>
            <w:tcW w:w="1330" w:type="dxa"/>
            <w:vAlign w:val="center"/>
          </w:tcPr>
          <w:p w14:paraId="7DF51F77"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3FC51C08"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07D125DE"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7DA669A5"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742FE164"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6BE69C4E"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09075A98"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05209580" w14:textId="77777777">
        <w:trPr>
          <w:gridAfter w:val="1"/>
          <w:wAfter w:w="15" w:type="dxa"/>
        </w:trPr>
        <w:tc>
          <w:tcPr>
            <w:tcW w:w="1330" w:type="dxa"/>
            <w:vAlign w:val="center"/>
          </w:tcPr>
          <w:p w14:paraId="65C035F0"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19E21EEB"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12C8D1F9"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3D2C0491"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5CB7F09C"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17968AE2"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055ABD66"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6A6B8529" w14:textId="77777777">
        <w:trPr>
          <w:gridAfter w:val="1"/>
          <w:wAfter w:w="15" w:type="dxa"/>
        </w:trPr>
        <w:tc>
          <w:tcPr>
            <w:tcW w:w="1330" w:type="dxa"/>
            <w:vAlign w:val="center"/>
          </w:tcPr>
          <w:p w14:paraId="4E13FFC1"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7047680D"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7E6FABDC"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1D2121EB"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1B1EE5C0"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0B60C521"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1A773651"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50F0D359" w14:textId="77777777">
        <w:trPr>
          <w:gridAfter w:val="1"/>
          <w:wAfter w:w="15" w:type="dxa"/>
        </w:trPr>
        <w:tc>
          <w:tcPr>
            <w:tcW w:w="1330" w:type="dxa"/>
            <w:vAlign w:val="center"/>
          </w:tcPr>
          <w:p w14:paraId="39E05787"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E8AA384"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57AFF81C"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14CE3F70"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4764696E"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722D6E36"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53E9F1DF"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4BE6F2AF" w14:textId="77777777">
        <w:trPr>
          <w:gridAfter w:val="1"/>
          <w:wAfter w:w="15" w:type="dxa"/>
        </w:trPr>
        <w:tc>
          <w:tcPr>
            <w:tcW w:w="1330" w:type="dxa"/>
            <w:vAlign w:val="center"/>
          </w:tcPr>
          <w:p w14:paraId="41E8E748"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1EFD88DA"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7F77E8E9"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362F2B0E"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4A938E07"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19BC897F"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70F396A4"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20BA8A4A" w14:textId="77777777">
        <w:trPr>
          <w:gridAfter w:val="1"/>
          <w:wAfter w:w="15" w:type="dxa"/>
        </w:trPr>
        <w:tc>
          <w:tcPr>
            <w:tcW w:w="1330" w:type="dxa"/>
            <w:vAlign w:val="center"/>
          </w:tcPr>
          <w:p w14:paraId="75F90CFF"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E748247"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06B6D083"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2E69E8AA"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300F88A4"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5EF9CEF9"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308606AB"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7FF87E31" w14:textId="77777777">
        <w:trPr>
          <w:gridAfter w:val="1"/>
          <w:wAfter w:w="15" w:type="dxa"/>
        </w:trPr>
        <w:tc>
          <w:tcPr>
            <w:tcW w:w="1330" w:type="dxa"/>
            <w:vAlign w:val="center"/>
          </w:tcPr>
          <w:p w14:paraId="2F580D41"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0013E51"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2AC0A31C"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3B3E4269"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5E869CCB"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6D3A121A"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67D56109"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76ABD521" w14:textId="77777777">
        <w:trPr>
          <w:gridAfter w:val="1"/>
          <w:wAfter w:w="15" w:type="dxa"/>
        </w:trPr>
        <w:tc>
          <w:tcPr>
            <w:tcW w:w="1330" w:type="dxa"/>
            <w:vAlign w:val="center"/>
          </w:tcPr>
          <w:p w14:paraId="7B0E1B87" w14:textId="77777777" w:rsidR="00235658" w:rsidRPr="00526737" w:rsidRDefault="00235658">
            <w:pPr>
              <w:spacing w:after="0" w:line="440" w:lineRule="exact"/>
              <w:jc w:val="center"/>
              <w:rPr>
                <w:rFonts w:ascii="宋体" w:hAnsi="宋体" w:cs="宋体" w:hint="eastAsia"/>
                <w:sz w:val="21"/>
                <w:szCs w:val="21"/>
              </w:rPr>
            </w:pPr>
          </w:p>
        </w:tc>
        <w:tc>
          <w:tcPr>
            <w:tcW w:w="1741" w:type="dxa"/>
            <w:vAlign w:val="center"/>
          </w:tcPr>
          <w:p w14:paraId="67430273" w14:textId="77777777" w:rsidR="00235658" w:rsidRPr="00526737" w:rsidRDefault="00235658">
            <w:pPr>
              <w:spacing w:after="0" w:line="440" w:lineRule="exact"/>
              <w:jc w:val="center"/>
              <w:rPr>
                <w:rFonts w:ascii="宋体" w:hAnsi="宋体" w:cs="宋体" w:hint="eastAsia"/>
                <w:sz w:val="21"/>
                <w:szCs w:val="21"/>
              </w:rPr>
            </w:pPr>
          </w:p>
        </w:tc>
        <w:tc>
          <w:tcPr>
            <w:tcW w:w="984" w:type="dxa"/>
            <w:vAlign w:val="center"/>
          </w:tcPr>
          <w:p w14:paraId="10C1F216" w14:textId="77777777" w:rsidR="00235658" w:rsidRPr="00526737" w:rsidRDefault="00235658">
            <w:pPr>
              <w:spacing w:after="0" w:line="440" w:lineRule="exact"/>
              <w:jc w:val="center"/>
              <w:rPr>
                <w:rFonts w:ascii="宋体" w:hAnsi="宋体" w:cs="宋体" w:hint="eastAsia"/>
                <w:sz w:val="21"/>
                <w:szCs w:val="21"/>
              </w:rPr>
            </w:pPr>
          </w:p>
        </w:tc>
        <w:tc>
          <w:tcPr>
            <w:tcW w:w="1298" w:type="dxa"/>
            <w:gridSpan w:val="2"/>
            <w:vAlign w:val="center"/>
          </w:tcPr>
          <w:p w14:paraId="7B70F694" w14:textId="77777777" w:rsidR="00235658" w:rsidRPr="00526737" w:rsidRDefault="00235658">
            <w:pPr>
              <w:spacing w:after="0" w:line="440" w:lineRule="exact"/>
              <w:jc w:val="center"/>
              <w:rPr>
                <w:rFonts w:ascii="宋体" w:hAnsi="宋体" w:cs="宋体" w:hint="eastAsia"/>
                <w:sz w:val="21"/>
                <w:szCs w:val="21"/>
              </w:rPr>
            </w:pPr>
          </w:p>
        </w:tc>
        <w:tc>
          <w:tcPr>
            <w:tcW w:w="1134" w:type="dxa"/>
            <w:vAlign w:val="center"/>
          </w:tcPr>
          <w:p w14:paraId="37B07BA2" w14:textId="77777777" w:rsidR="00235658" w:rsidRPr="00526737" w:rsidRDefault="00235658">
            <w:pPr>
              <w:spacing w:after="0" w:line="440" w:lineRule="exact"/>
              <w:jc w:val="center"/>
              <w:rPr>
                <w:rFonts w:ascii="宋体" w:hAnsi="宋体" w:cs="宋体" w:hint="eastAsia"/>
                <w:sz w:val="21"/>
                <w:szCs w:val="21"/>
              </w:rPr>
            </w:pPr>
          </w:p>
        </w:tc>
        <w:tc>
          <w:tcPr>
            <w:tcW w:w="1559" w:type="dxa"/>
            <w:vAlign w:val="center"/>
          </w:tcPr>
          <w:p w14:paraId="0883D70A" w14:textId="77777777" w:rsidR="00235658" w:rsidRPr="00526737" w:rsidRDefault="00235658">
            <w:pPr>
              <w:spacing w:after="0" w:line="440" w:lineRule="exact"/>
              <w:jc w:val="center"/>
              <w:rPr>
                <w:rFonts w:ascii="宋体" w:hAnsi="宋体" w:cs="宋体" w:hint="eastAsia"/>
                <w:sz w:val="21"/>
                <w:szCs w:val="21"/>
              </w:rPr>
            </w:pPr>
          </w:p>
        </w:tc>
        <w:tc>
          <w:tcPr>
            <w:tcW w:w="1567" w:type="dxa"/>
            <w:vAlign w:val="center"/>
          </w:tcPr>
          <w:p w14:paraId="44DD3E4C" w14:textId="77777777" w:rsidR="00235658" w:rsidRPr="00526737" w:rsidRDefault="00235658">
            <w:pPr>
              <w:spacing w:after="0" w:line="440" w:lineRule="exact"/>
              <w:jc w:val="center"/>
              <w:rPr>
                <w:rFonts w:ascii="宋体" w:hAnsi="宋体" w:cs="宋体" w:hint="eastAsia"/>
                <w:sz w:val="21"/>
                <w:szCs w:val="21"/>
              </w:rPr>
            </w:pPr>
          </w:p>
        </w:tc>
      </w:tr>
      <w:tr w:rsidR="00235658" w:rsidRPr="00526737" w14:paraId="0CB38784" w14:textId="77777777">
        <w:trPr>
          <w:gridAfter w:val="1"/>
          <w:wAfter w:w="15" w:type="dxa"/>
          <w:cantSplit/>
        </w:trPr>
        <w:tc>
          <w:tcPr>
            <w:tcW w:w="9613" w:type="dxa"/>
            <w:gridSpan w:val="8"/>
            <w:vAlign w:val="center"/>
          </w:tcPr>
          <w:p w14:paraId="391C45EE"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合计人民币（小写）：</w:t>
            </w:r>
          </w:p>
        </w:tc>
      </w:tr>
      <w:tr w:rsidR="00235658" w:rsidRPr="00526737" w14:paraId="06E58374" w14:textId="77777777">
        <w:trPr>
          <w:gridAfter w:val="1"/>
          <w:wAfter w:w="15" w:type="dxa"/>
          <w:cantSplit/>
        </w:trPr>
        <w:tc>
          <w:tcPr>
            <w:tcW w:w="9613" w:type="dxa"/>
            <w:gridSpan w:val="8"/>
            <w:vAlign w:val="center"/>
          </w:tcPr>
          <w:p w14:paraId="5E62947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合计人民币（大写）：</w:t>
            </w:r>
          </w:p>
        </w:tc>
      </w:tr>
      <w:tr w:rsidR="00235658" w:rsidRPr="00526737" w14:paraId="28F756EC" w14:textId="77777777">
        <w:trPr>
          <w:gridAfter w:val="1"/>
          <w:wAfter w:w="15" w:type="dxa"/>
          <w:cantSplit/>
          <w:trHeight w:val="2052"/>
        </w:trPr>
        <w:tc>
          <w:tcPr>
            <w:tcW w:w="9613" w:type="dxa"/>
            <w:gridSpan w:val="8"/>
          </w:tcPr>
          <w:p w14:paraId="2DF0A8CC"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一、质量要求和技术标准。供方提供的商品必须是全新的，完全符合国家有关技术标准，供方的质量保证及售后服务承诺如下：</w:t>
            </w:r>
          </w:p>
          <w:p w14:paraId="048861AB"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1、质保期限：</w:t>
            </w:r>
          </w:p>
          <w:p w14:paraId="7F17A28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2、保修范围：</w:t>
            </w:r>
          </w:p>
          <w:p w14:paraId="48C21058"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3、服务措施：</w:t>
            </w:r>
          </w:p>
          <w:p w14:paraId="57F9E5F2"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4、质保期后服务：</w:t>
            </w:r>
          </w:p>
        </w:tc>
      </w:tr>
      <w:tr w:rsidR="00235658" w:rsidRPr="00526737" w14:paraId="101FF57F" w14:textId="77777777">
        <w:trPr>
          <w:gridAfter w:val="1"/>
          <w:wAfter w:w="15" w:type="dxa"/>
          <w:cantSplit/>
          <w:trHeight w:val="913"/>
        </w:trPr>
        <w:tc>
          <w:tcPr>
            <w:tcW w:w="9613" w:type="dxa"/>
            <w:gridSpan w:val="8"/>
          </w:tcPr>
          <w:p w14:paraId="33CE65B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二、随机备品、附件、工具数量及供应方法：</w:t>
            </w:r>
          </w:p>
        </w:tc>
      </w:tr>
      <w:tr w:rsidR="00235658" w:rsidRPr="00526737" w14:paraId="3606F47C" w14:textId="77777777">
        <w:trPr>
          <w:gridAfter w:val="1"/>
          <w:wAfter w:w="15" w:type="dxa"/>
          <w:cantSplit/>
          <w:trHeight w:val="751"/>
        </w:trPr>
        <w:tc>
          <w:tcPr>
            <w:tcW w:w="9613" w:type="dxa"/>
            <w:gridSpan w:val="8"/>
          </w:tcPr>
          <w:p w14:paraId="3519B379"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三、交提货方式：</w:t>
            </w:r>
          </w:p>
        </w:tc>
      </w:tr>
      <w:tr w:rsidR="00235658" w:rsidRPr="00526737" w14:paraId="46B3D2DB" w14:textId="77777777">
        <w:trPr>
          <w:trHeight w:val="1132"/>
        </w:trPr>
        <w:tc>
          <w:tcPr>
            <w:tcW w:w="9628" w:type="dxa"/>
            <w:gridSpan w:val="9"/>
          </w:tcPr>
          <w:p w14:paraId="43DE167C"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四、验收标准、方法：</w:t>
            </w:r>
          </w:p>
          <w:p w14:paraId="3A1159EE"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如有异议，请于      日内提出。</w:t>
            </w:r>
          </w:p>
        </w:tc>
      </w:tr>
      <w:tr w:rsidR="00235658" w:rsidRPr="00526737" w14:paraId="364370BC" w14:textId="77777777">
        <w:trPr>
          <w:trHeight w:val="420"/>
        </w:trPr>
        <w:tc>
          <w:tcPr>
            <w:tcW w:w="9628" w:type="dxa"/>
            <w:gridSpan w:val="9"/>
          </w:tcPr>
          <w:p w14:paraId="7BACFBC3"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五、付款方式：</w:t>
            </w:r>
          </w:p>
        </w:tc>
      </w:tr>
      <w:tr w:rsidR="00235658" w:rsidRPr="00526737" w14:paraId="40B29D3A" w14:textId="77777777">
        <w:trPr>
          <w:trHeight w:val="1127"/>
        </w:trPr>
        <w:tc>
          <w:tcPr>
            <w:tcW w:w="9628" w:type="dxa"/>
            <w:gridSpan w:val="9"/>
          </w:tcPr>
          <w:p w14:paraId="5448B0BD"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lastRenderedPageBreak/>
              <w:t>六、违约责任：</w:t>
            </w:r>
          </w:p>
          <w:p w14:paraId="03B137B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按《中华人民共和国民法典》、《中华人民共和国政府采购法》执行，或按双方约定。（采购人应按项目实际情况完整填写）</w:t>
            </w:r>
          </w:p>
        </w:tc>
      </w:tr>
      <w:tr w:rsidR="00235658" w:rsidRPr="00526737" w14:paraId="5B0A0AC6" w14:textId="77777777">
        <w:trPr>
          <w:trHeight w:val="1691"/>
        </w:trPr>
        <w:tc>
          <w:tcPr>
            <w:tcW w:w="9628" w:type="dxa"/>
            <w:gridSpan w:val="9"/>
          </w:tcPr>
          <w:p w14:paraId="1F4693B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七、其他约定事项：</w:t>
            </w:r>
          </w:p>
          <w:p w14:paraId="719C83B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1.招标文件及其澄清文件、投标文件和承诺是本合同不可分割的部分。</w:t>
            </w:r>
          </w:p>
          <w:p w14:paraId="1C757625"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2.本合同如发生争议由双方协商解决，协商不成向需方所在地仲裁机构提请仲裁/协商不成向需方所在人民法院提请诉讼。（采购人应按项目实际情况完整填写）</w:t>
            </w:r>
          </w:p>
          <w:p w14:paraId="614236B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3.本合同一式__份， 需方__份，供方__份，具备同等法律效力。</w:t>
            </w:r>
          </w:p>
          <w:p w14:paraId="4439088E"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4.其他：</w:t>
            </w:r>
          </w:p>
        </w:tc>
      </w:tr>
      <w:tr w:rsidR="00235658" w:rsidRPr="00526737" w14:paraId="44C8CC53" w14:textId="77777777">
        <w:trPr>
          <w:trHeight w:val="3688"/>
        </w:trPr>
        <w:tc>
          <w:tcPr>
            <w:tcW w:w="4503" w:type="dxa"/>
            <w:gridSpan w:val="4"/>
          </w:tcPr>
          <w:p w14:paraId="2B4C29F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需方：</w:t>
            </w:r>
          </w:p>
          <w:p w14:paraId="23F1DE7D"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地址：</w:t>
            </w:r>
          </w:p>
          <w:p w14:paraId="10F13662"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联系电话：</w:t>
            </w:r>
          </w:p>
          <w:p w14:paraId="10C00055"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授权代表：</w:t>
            </w:r>
          </w:p>
        </w:tc>
        <w:tc>
          <w:tcPr>
            <w:tcW w:w="5125" w:type="dxa"/>
            <w:gridSpan w:val="5"/>
          </w:tcPr>
          <w:p w14:paraId="30D96F3B"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供方：</w:t>
            </w:r>
          </w:p>
          <w:p w14:paraId="208D06AC"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地址：</w:t>
            </w:r>
          </w:p>
          <w:p w14:paraId="5D45BEF6"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电话：</w:t>
            </w:r>
          </w:p>
          <w:p w14:paraId="57BBD256"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传真：</w:t>
            </w:r>
          </w:p>
          <w:p w14:paraId="5B810774"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开户银行：</w:t>
            </w:r>
          </w:p>
          <w:p w14:paraId="0007E1A9"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账号：</w:t>
            </w:r>
          </w:p>
          <w:p w14:paraId="4968AED1"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授权代表：</w:t>
            </w:r>
          </w:p>
          <w:p w14:paraId="50075806" w14:textId="77777777" w:rsidR="00235658" w:rsidRPr="00526737" w:rsidRDefault="009D7311">
            <w:pPr>
              <w:widowControl/>
              <w:spacing w:after="0" w:line="440" w:lineRule="exact"/>
              <w:jc w:val="left"/>
              <w:rPr>
                <w:rFonts w:ascii="宋体" w:hAnsi="宋体" w:cs="宋体" w:hint="eastAsia"/>
                <w:sz w:val="21"/>
                <w:szCs w:val="21"/>
              </w:rPr>
            </w:pPr>
            <w:r w:rsidRPr="00526737">
              <w:rPr>
                <w:rFonts w:ascii="宋体" w:hAnsi="宋体" w:cs="宋体" w:hint="eastAsia"/>
                <w:sz w:val="21"/>
                <w:szCs w:val="21"/>
              </w:rPr>
              <w:t>（本栏请用计算机打印以便于准确付款）</w:t>
            </w:r>
          </w:p>
        </w:tc>
      </w:tr>
      <w:tr w:rsidR="00235658" w:rsidRPr="00526737" w14:paraId="288DD22C" w14:textId="77777777">
        <w:trPr>
          <w:trHeight w:val="882"/>
        </w:trPr>
        <w:tc>
          <w:tcPr>
            <w:tcW w:w="9628" w:type="dxa"/>
            <w:gridSpan w:val="9"/>
          </w:tcPr>
          <w:p w14:paraId="66536670" w14:textId="77777777" w:rsidR="00235658" w:rsidRPr="00526737" w:rsidRDefault="009D7311">
            <w:pPr>
              <w:spacing w:after="0" w:line="440" w:lineRule="exact"/>
              <w:rPr>
                <w:rFonts w:ascii="宋体" w:hAnsi="宋体" w:cs="宋体" w:hint="eastAsia"/>
                <w:sz w:val="21"/>
                <w:szCs w:val="21"/>
              </w:rPr>
            </w:pPr>
            <w:r w:rsidRPr="00526737">
              <w:rPr>
                <w:rFonts w:ascii="宋体" w:hAnsi="宋体" w:cs="宋体" w:hint="eastAsia"/>
                <w:sz w:val="21"/>
                <w:szCs w:val="21"/>
              </w:rPr>
              <w:t>备注：</w:t>
            </w:r>
          </w:p>
        </w:tc>
      </w:tr>
    </w:tbl>
    <w:p w14:paraId="63C4A2A5" w14:textId="77777777" w:rsidR="00235658" w:rsidRPr="00526737" w:rsidRDefault="009D7311">
      <w:pPr>
        <w:spacing w:after="0" w:line="440" w:lineRule="exact"/>
        <w:rPr>
          <w:rFonts w:ascii="宋体" w:hAnsi="宋体" w:cs="宋体" w:hint="eastAsia"/>
        </w:rPr>
        <w:sectPr w:rsidR="00235658" w:rsidRPr="00526737">
          <w:footerReference w:type="even" r:id="rId13"/>
          <w:footerReference w:type="default" r:id="rId14"/>
          <w:pgSz w:w="11907" w:h="16840"/>
          <w:pgMar w:top="1134" w:right="1191" w:bottom="1134" w:left="1304" w:header="964" w:footer="992" w:gutter="0"/>
          <w:pgNumType w:fmt="numberInDash"/>
          <w:cols w:space="720"/>
          <w:docGrid w:linePitch="312"/>
        </w:sectPr>
      </w:pPr>
      <w:r w:rsidRPr="00526737">
        <w:rPr>
          <w:rFonts w:ascii="宋体" w:hAnsi="宋体" w:cs="宋体" w:hint="eastAsia"/>
          <w:sz w:val="24"/>
        </w:rPr>
        <w:t>签约时间：           年   月   日      签约地点：</w:t>
      </w:r>
    </w:p>
    <w:p w14:paraId="09A08AC8" w14:textId="77777777" w:rsidR="00235658" w:rsidRPr="00526737" w:rsidRDefault="009D7311">
      <w:pPr>
        <w:pStyle w:val="23"/>
        <w:spacing w:before="0" w:after="0" w:line="440" w:lineRule="exact"/>
        <w:jc w:val="center"/>
        <w:rPr>
          <w:rFonts w:ascii="宋体" w:eastAsia="宋体" w:hAnsi="宋体" w:cs="宋体" w:hint="eastAsia"/>
          <w:b/>
          <w:color w:val="auto"/>
          <w:sz w:val="36"/>
          <w:szCs w:val="30"/>
        </w:rPr>
      </w:pPr>
      <w:bookmarkStart w:id="89" w:name="_Hlt41879464"/>
      <w:bookmarkStart w:id="90" w:name="_Toc7600"/>
      <w:bookmarkEnd w:id="89"/>
      <w:r w:rsidRPr="00526737">
        <w:rPr>
          <w:rFonts w:ascii="宋体" w:eastAsia="宋体" w:hAnsi="宋体" w:cs="宋体" w:hint="eastAsia"/>
          <w:b/>
          <w:color w:val="auto"/>
          <w:sz w:val="36"/>
          <w:szCs w:val="30"/>
        </w:rPr>
        <w:lastRenderedPageBreak/>
        <w:t>第七篇  响应文件编制要求</w:t>
      </w:r>
      <w:bookmarkEnd w:id="90"/>
    </w:p>
    <w:p w14:paraId="6EF8D147" w14:textId="77777777" w:rsidR="00235658" w:rsidRPr="00526737" w:rsidRDefault="009D7311">
      <w:pPr>
        <w:spacing w:after="0" w:line="440" w:lineRule="exact"/>
        <w:ind w:firstLine="480"/>
        <w:rPr>
          <w:rFonts w:ascii="宋体" w:hAnsi="宋体" w:cs="宋体" w:hint="eastAsia"/>
          <w:sz w:val="24"/>
          <w:szCs w:val="24"/>
        </w:rPr>
      </w:pPr>
      <w:bookmarkStart w:id="91" w:name="_Toc211857160"/>
      <w:r w:rsidRPr="00526737">
        <w:rPr>
          <w:rFonts w:ascii="宋体" w:hAnsi="宋体" w:cs="宋体" w:hint="eastAsia"/>
          <w:sz w:val="24"/>
          <w:szCs w:val="24"/>
        </w:rPr>
        <w:t>一、经济部分</w:t>
      </w:r>
      <w:bookmarkEnd w:id="91"/>
    </w:p>
    <w:p w14:paraId="5A817A97"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（一）比选报价函</w:t>
      </w:r>
    </w:p>
    <w:p w14:paraId="3448DEFA"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（二）分项报价明细表</w:t>
      </w:r>
    </w:p>
    <w:p w14:paraId="6A9EFAC7" w14:textId="77777777" w:rsidR="00235658" w:rsidRPr="00526737" w:rsidRDefault="009D7311">
      <w:pPr>
        <w:spacing w:after="0" w:line="440" w:lineRule="exact"/>
        <w:ind w:firstLine="480"/>
        <w:rPr>
          <w:rFonts w:ascii="宋体" w:hAnsi="宋体" w:cs="宋体" w:hint="eastAsia"/>
          <w:sz w:val="24"/>
          <w:szCs w:val="24"/>
        </w:rPr>
      </w:pPr>
      <w:bookmarkStart w:id="92" w:name="_Toc211857161"/>
      <w:r w:rsidRPr="00526737">
        <w:rPr>
          <w:rFonts w:ascii="宋体" w:hAnsi="宋体" w:cs="宋体" w:hint="eastAsia"/>
          <w:sz w:val="24"/>
          <w:szCs w:val="24"/>
        </w:rPr>
        <w:t>二、</w:t>
      </w:r>
      <w:bookmarkEnd w:id="92"/>
      <w:r w:rsidRPr="00526737">
        <w:rPr>
          <w:rFonts w:ascii="宋体" w:hAnsi="宋体" w:cs="宋体" w:hint="eastAsia"/>
          <w:sz w:val="24"/>
          <w:szCs w:val="24"/>
        </w:rPr>
        <w:t>技术部分</w:t>
      </w:r>
    </w:p>
    <w:p w14:paraId="70079BF3"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（一）技术响应偏离表</w:t>
      </w:r>
    </w:p>
    <w:p w14:paraId="6EF6BC8D"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（二）其他技术资料</w:t>
      </w:r>
    </w:p>
    <w:p w14:paraId="0AAC500F" w14:textId="77777777" w:rsidR="00235658" w:rsidRPr="00526737" w:rsidRDefault="009D7311">
      <w:pPr>
        <w:spacing w:after="0" w:line="440" w:lineRule="exact"/>
        <w:ind w:firstLine="480"/>
        <w:rPr>
          <w:rFonts w:ascii="宋体" w:hAnsi="宋体" w:cs="宋体" w:hint="eastAsia"/>
          <w:sz w:val="24"/>
          <w:szCs w:val="24"/>
        </w:rPr>
      </w:pPr>
      <w:bookmarkStart w:id="93" w:name="_Toc211857162"/>
      <w:r w:rsidRPr="00526737">
        <w:rPr>
          <w:rFonts w:ascii="宋体" w:hAnsi="宋体" w:cs="宋体" w:hint="eastAsia"/>
          <w:sz w:val="24"/>
          <w:szCs w:val="24"/>
        </w:rPr>
        <w:t>三、商务部分</w:t>
      </w:r>
      <w:bookmarkEnd w:id="93"/>
    </w:p>
    <w:p w14:paraId="0F87F30B"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（一）商务响应偏离表</w:t>
      </w:r>
    </w:p>
    <w:p w14:paraId="6D83AB2F"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（二）其它商务资料</w:t>
      </w:r>
    </w:p>
    <w:p w14:paraId="6F4B2122" w14:textId="77777777" w:rsidR="00235658" w:rsidRPr="00526737" w:rsidRDefault="009D7311">
      <w:pPr>
        <w:spacing w:after="0" w:line="440" w:lineRule="exact"/>
        <w:ind w:firstLine="480"/>
        <w:rPr>
          <w:rFonts w:ascii="宋体" w:hAnsi="宋体" w:cs="宋体" w:hint="eastAsia"/>
          <w:sz w:val="24"/>
          <w:szCs w:val="24"/>
        </w:rPr>
      </w:pPr>
      <w:bookmarkStart w:id="94" w:name="_Toc211857163"/>
      <w:r w:rsidRPr="00526737">
        <w:rPr>
          <w:rFonts w:ascii="宋体" w:hAnsi="宋体" w:cs="宋体" w:hint="eastAsia"/>
          <w:sz w:val="24"/>
          <w:szCs w:val="24"/>
        </w:rPr>
        <w:t>四、资格条件</w:t>
      </w:r>
      <w:bookmarkEnd w:id="94"/>
    </w:p>
    <w:p w14:paraId="30430752"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167C92E8"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（二）法定代表人身份证明书（格式）</w:t>
      </w:r>
    </w:p>
    <w:p w14:paraId="441C9803"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（三）法定代表人授权委托书（格式）</w:t>
      </w:r>
    </w:p>
    <w:p w14:paraId="18007ABE"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（四）基本资格条件承诺函（格式）</w:t>
      </w:r>
    </w:p>
    <w:p w14:paraId="657181B8"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（五）特定资格条件证书或证明文件（如有）</w:t>
      </w:r>
    </w:p>
    <w:p w14:paraId="4E8A609C" w14:textId="77777777" w:rsidR="00235658" w:rsidRPr="00526737" w:rsidRDefault="009D7311">
      <w:pPr>
        <w:spacing w:after="0" w:line="440" w:lineRule="exact"/>
        <w:ind w:firstLine="480"/>
        <w:rPr>
          <w:rFonts w:ascii="宋体" w:hAnsi="宋体" w:cs="宋体" w:hint="eastAsia"/>
          <w:sz w:val="24"/>
          <w:szCs w:val="24"/>
        </w:rPr>
      </w:pPr>
      <w:bookmarkStart w:id="95" w:name="_Toc211857164"/>
      <w:r w:rsidRPr="00526737">
        <w:rPr>
          <w:rFonts w:ascii="宋体" w:hAnsi="宋体" w:cs="宋体" w:hint="eastAsia"/>
          <w:sz w:val="24"/>
          <w:szCs w:val="24"/>
        </w:rPr>
        <w:t>五、其他应提供的资料</w:t>
      </w:r>
      <w:bookmarkEnd w:id="95"/>
    </w:p>
    <w:p w14:paraId="2DA928AC" w14:textId="77777777" w:rsidR="00235658" w:rsidRPr="00526737" w:rsidRDefault="009D7311">
      <w:pPr>
        <w:spacing w:after="0" w:line="440" w:lineRule="exact"/>
        <w:ind w:firstLine="480"/>
        <w:rPr>
          <w:rFonts w:ascii="宋体" w:hAnsi="宋体" w:cs="宋体" w:hint="eastAsia"/>
          <w:sz w:val="24"/>
          <w:szCs w:val="24"/>
        </w:rPr>
      </w:pPr>
      <w:r w:rsidRPr="00526737">
        <w:rPr>
          <w:rFonts w:ascii="宋体" w:hAnsi="宋体" w:cs="宋体" w:hint="eastAsia"/>
          <w:sz w:val="24"/>
          <w:szCs w:val="24"/>
        </w:rPr>
        <w:t>（一）其他与项目有关的资料（自附）</w:t>
      </w:r>
    </w:p>
    <w:p w14:paraId="4D8A2CD2" w14:textId="77777777" w:rsidR="00235658" w:rsidRPr="00526737" w:rsidRDefault="00235658">
      <w:pPr>
        <w:spacing w:after="0" w:line="440" w:lineRule="exact"/>
        <w:ind w:firstLine="480"/>
        <w:rPr>
          <w:rFonts w:ascii="宋体" w:hAnsi="宋体" w:cs="宋体" w:hint="eastAsia"/>
        </w:rPr>
      </w:pPr>
    </w:p>
    <w:p w14:paraId="48E64210" w14:textId="77777777" w:rsidR="00235658" w:rsidRPr="00526737" w:rsidRDefault="00235658">
      <w:pPr>
        <w:snapToGrid w:val="0"/>
        <w:spacing w:after="0" w:line="440" w:lineRule="exact"/>
        <w:ind w:firstLine="480"/>
        <w:rPr>
          <w:rFonts w:ascii="宋体" w:hAnsi="宋体" w:cs="宋体" w:hint="eastAsia"/>
          <w:bdr w:val="single" w:sz="4" w:space="0" w:color="auto"/>
        </w:rPr>
        <w:sectPr w:rsidR="00235658" w:rsidRPr="00526737">
          <w:footerReference w:type="default" r:id="rId15"/>
          <w:pgSz w:w="11907" w:h="16840"/>
          <w:pgMar w:top="1134" w:right="1191" w:bottom="1134" w:left="1304" w:header="851" w:footer="992" w:gutter="0"/>
          <w:cols w:space="720"/>
          <w:docGrid w:linePitch="380" w:charSpace="-5735"/>
        </w:sectPr>
      </w:pPr>
    </w:p>
    <w:p w14:paraId="44814E7B" w14:textId="77777777" w:rsidR="00235658" w:rsidRPr="00526737" w:rsidRDefault="009D7311">
      <w:pPr>
        <w:pStyle w:val="23"/>
        <w:spacing w:before="0" w:after="0" w:line="440" w:lineRule="exact"/>
        <w:ind w:firstLine="480"/>
        <w:rPr>
          <w:rFonts w:cs="宋体" w:hint="eastAsia"/>
          <w:b/>
          <w:bCs/>
          <w:color w:val="auto"/>
        </w:rPr>
      </w:pPr>
      <w:bookmarkStart w:id="96" w:name="_Toc6635"/>
      <w:bookmarkStart w:id="97" w:name="_Toc313008356"/>
      <w:bookmarkStart w:id="98" w:name="_Toc7828"/>
      <w:bookmarkStart w:id="99" w:name="_Toc342913419"/>
      <w:bookmarkStart w:id="100" w:name="_Toc28975"/>
      <w:bookmarkStart w:id="101" w:name="_Toc26059"/>
      <w:bookmarkStart w:id="102" w:name="_Toc313888360"/>
      <w:bookmarkStart w:id="103" w:name="_Toc12789073"/>
      <w:bookmarkStart w:id="104" w:name="_Toc283382454"/>
      <w:r w:rsidRPr="00526737">
        <w:rPr>
          <w:rFonts w:ascii="宋体" w:eastAsia="宋体" w:hAnsi="宋体" w:cs="宋体" w:hint="eastAsia"/>
          <w:b/>
          <w:bCs/>
          <w:color w:val="auto"/>
          <w:sz w:val="24"/>
          <w:szCs w:val="24"/>
        </w:rPr>
        <w:lastRenderedPageBreak/>
        <w:t>一、经济部分</w:t>
      </w:r>
      <w:bookmarkEnd w:id="96"/>
      <w:bookmarkEnd w:id="97"/>
      <w:bookmarkEnd w:id="98"/>
      <w:bookmarkEnd w:id="99"/>
      <w:bookmarkEnd w:id="100"/>
      <w:bookmarkEnd w:id="101"/>
      <w:bookmarkEnd w:id="102"/>
    </w:p>
    <w:bookmarkEnd w:id="103"/>
    <w:bookmarkEnd w:id="104"/>
    <w:p w14:paraId="2FACA963"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（一）比选报价函</w:t>
      </w:r>
    </w:p>
    <w:p w14:paraId="0DEB199A" w14:textId="77777777" w:rsidR="00235658" w:rsidRPr="00526737" w:rsidRDefault="009D7311">
      <w:pPr>
        <w:tabs>
          <w:tab w:val="left" w:pos="6300"/>
        </w:tabs>
        <w:snapToGrid w:val="0"/>
        <w:spacing w:after="0" w:line="440" w:lineRule="exact"/>
        <w:ind w:firstLine="482"/>
        <w:jc w:val="center"/>
        <w:rPr>
          <w:rFonts w:ascii="宋体" w:hAnsi="宋体" w:cs="宋体" w:hint="eastAsia"/>
          <w:b/>
          <w:szCs w:val="28"/>
        </w:rPr>
      </w:pPr>
      <w:r w:rsidRPr="00526737">
        <w:rPr>
          <w:rFonts w:ascii="宋体" w:hAnsi="宋体" w:cs="宋体" w:hint="eastAsia"/>
          <w:b/>
          <w:szCs w:val="28"/>
        </w:rPr>
        <w:t>比选报价函</w:t>
      </w:r>
    </w:p>
    <w:p w14:paraId="0F41EC3C"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u w:val="single"/>
        </w:rPr>
        <w:t>（采购人）</w:t>
      </w:r>
      <w:r w:rsidRPr="00526737">
        <w:rPr>
          <w:rFonts w:ascii="宋体" w:hAnsi="宋体" w:cs="宋体" w:hint="eastAsia"/>
          <w:sz w:val="24"/>
          <w:szCs w:val="24"/>
        </w:rPr>
        <w:t>：</w:t>
      </w:r>
    </w:p>
    <w:p w14:paraId="6F10719E"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我方收到____________________________（项目名称）的比选采购文件，经详细研究，决定参加该项目的比选采购。</w:t>
      </w:r>
    </w:p>
    <w:p w14:paraId="64E3A099"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1、提供本项目的技术及服务要求，报价为人民币大写__________元；人民币小写：__________元。</w:t>
      </w:r>
    </w:p>
    <w:p w14:paraId="0B95047F"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2、我方现提交的响应文件为：响应文件正本</w:t>
      </w:r>
      <w:r w:rsidRPr="00526737">
        <w:rPr>
          <w:rFonts w:ascii="宋体" w:hAnsi="宋体" w:cs="宋体" w:hint="eastAsia"/>
          <w:sz w:val="24"/>
          <w:szCs w:val="24"/>
          <w:u w:val="single"/>
        </w:rPr>
        <w:t xml:space="preserve"> 1 </w:t>
      </w:r>
      <w:r w:rsidRPr="00526737">
        <w:rPr>
          <w:rFonts w:ascii="宋体" w:hAnsi="宋体" w:cs="宋体" w:hint="eastAsia"/>
          <w:sz w:val="24"/>
          <w:szCs w:val="24"/>
        </w:rPr>
        <w:t xml:space="preserve"> 份，副本</w:t>
      </w:r>
      <w:r w:rsidRPr="00526737">
        <w:rPr>
          <w:rFonts w:ascii="宋体" w:hAnsi="宋体" w:cs="宋体" w:hint="eastAsia"/>
          <w:sz w:val="24"/>
          <w:szCs w:val="24"/>
          <w:u w:val="single"/>
        </w:rPr>
        <w:t xml:space="preserve"> 1 </w:t>
      </w:r>
      <w:r w:rsidRPr="00526737">
        <w:rPr>
          <w:rFonts w:ascii="宋体" w:hAnsi="宋体" w:cs="宋体" w:hint="eastAsia"/>
          <w:sz w:val="24"/>
          <w:szCs w:val="24"/>
        </w:rPr>
        <w:t>份，上传电子文档</w:t>
      </w:r>
      <w:r w:rsidRPr="00526737">
        <w:rPr>
          <w:rFonts w:ascii="宋体" w:hAnsi="宋体" w:cs="宋体" w:hint="eastAsia"/>
          <w:sz w:val="24"/>
          <w:szCs w:val="24"/>
          <w:u w:val="single"/>
        </w:rPr>
        <w:t xml:space="preserve"> 1 </w:t>
      </w:r>
      <w:r w:rsidRPr="00526737">
        <w:rPr>
          <w:rFonts w:ascii="宋体" w:hAnsi="宋体" w:cs="宋体" w:hint="eastAsia"/>
          <w:sz w:val="24"/>
          <w:szCs w:val="24"/>
        </w:rPr>
        <w:t>份。</w:t>
      </w:r>
    </w:p>
    <w:p w14:paraId="6EDA39BA"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3、我方承诺：本次比选的有效期为90天。</w:t>
      </w:r>
    </w:p>
    <w:p w14:paraId="44E57A3F"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4、我方完全理解和接受贵方比选文件的一切规定和要求及评审办法。</w:t>
      </w:r>
    </w:p>
    <w:p w14:paraId="328FAF75"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5、在整个比选过程中，我方若有违规行为，接受按照《中华人民共和国政府采购法》和《比选采购文件》之规定给予惩罚。</w:t>
      </w:r>
    </w:p>
    <w:p w14:paraId="4D4AFCE9"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6、我方若成为成交供应商，将按照最终比选结果签订合同，并且严格履行合同义务。本承诺函将成为合同不可分割的一部分，与合同具有同等的法律效力。</w:t>
      </w:r>
    </w:p>
    <w:p w14:paraId="50D55594"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7、</w:t>
      </w:r>
      <w:r w:rsidRPr="00526737">
        <w:rPr>
          <w:rFonts w:ascii="宋体" w:hAnsi="宋体" w:cs="宋体" w:hint="eastAsia"/>
          <w:sz w:val="24"/>
          <w:szCs w:val="28"/>
        </w:rPr>
        <w:t>我方未</w:t>
      </w:r>
      <w:r w:rsidRPr="00526737">
        <w:rPr>
          <w:rFonts w:ascii="宋体" w:hAnsi="宋体" w:cs="宋体" w:hint="eastAsia"/>
          <w:sz w:val="24"/>
          <w:szCs w:val="24"/>
        </w:rPr>
        <w:t>为采购项目提供整体设计、规范编制或者项目管理、监理、检测等服务。</w:t>
      </w:r>
    </w:p>
    <w:p w14:paraId="2340EDED"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供应商（公章）：</w:t>
      </w:r>
    </w:p>
    <w:p w14:paraId="0CF46ACD"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 xml:space="preserve">地址：  </w:t>
      </w:r>
    </w:p>
    <w:p w14:paraId="17B1FBD0"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电话：                                             传真：</w:t>
      </w:r>
    </w:p>
    <w:p w14:paraId="22161D07"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网址：                                             邮编：</w:t>
      </w:r>
    </w:p>
    <w:p w14:paraId="45644D71" w14:textId="77777777" w:rsidR="00235658" w:rsidRPr="00526737" w:rsidRDefault="009D7311">
      <w:pPr>
        <w:tabs>
          <w:tab w:val="left" w:pos="6300"/>
        </w:tabs>
        <w:snapToGrid w:val="0"/>
        <w:spacing w:after="0" w:line="440" w:lineRule="exact"/>
        <w:ind w:firstLine="480"/>
        <w:rPr>
          <w:rFonts w:ascii="宋体" w:hAnsi="宋体" w:cs="宋体" w:hint="eastAsia"/>
        </w:rPr>
      </w:pPr>
      <w:r w:rsidRPr="00526737">
        <w:rPr>
          <w:rFonts w:ascii="宋体" w:hAnsi="宋体" w:cs="宋体" w:hint="eastAsia"/>
          <w:sz w:val="24"/>
          <w:szCs w:val="24"/>
        </w:rPr>
        <w:t>联系人：</w:t>
      </w:r>
    </w:p>
    <w:p w14:paraId="33FBAEDC" w14:textId="77777777" w:rsidR="00235658" w:rsidRPr="00526737" w:rsidRDefault="009D7311">
      <w:pPr>
        <w:snapToGrid w:val="0"/>
        <w:spacing w:after="0" w:line="440" w:lineRule="exact"/>
        <w:ind w:firstLine="480"/>
        <w:rPr>
          <w:rFonts w:ascii="宋体" w:hAnsi="宋体" w:cs="宋体" w:hint="eastAsia"/>
        </w:rPr>
        <w:sectPr w:rsidR="00235658" w:rsidRPr="00526737">
          <w:pgSz w:w="11907" w:h="16840"/>
          <w:pgMar w:top="1134" w:right="1191" w:bottom="1134" w:left="1304" w:header="851" w:footer="992" w:gutter="0"/>
          <w:cols w:space="720"/>
          <w:rtlGutter/>
          <w:docGrid w:linePitch="380" w:charSpace="-5735"/>
        </w:sectPr>
      </w:pPr>
      <w:r w:rsidRPr="00526737">
        <w:rPr>
          <w:rFonts w:ascii="宋体" w:hAnsi="宋体" w:cs="宋体" w:hint="eastAsia"/>
          <w:sz w:val="24"/>
          <w:szCs w:val="24"/>
        </w:rPr>
        <w:t xml:space="preserve">                                                  年   月   日</w:t>
      </w:r>
    </w:p>
    <w:p w14:paraId="596FFA59"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bookmarkStart w:id="105" w:name="_Toc478823789"/>
      <w:r w:rsidRPr="00526737">
        <w:rPr>
          <w:rFonts w:ascii="宋体" w:hAnsi="宋体" w:cs="宋体" w:hint="eastAsia"/>
          <w:sz w:val="24"/>
          <w:szCs w:val="24"/>
        </w:rPr>
        <w:lastRenderedPageBreak/>
        <w:t>（二）分项报价明细表</w:t>
      </w:r>
    </w:p>
    <w:p w14:paraId="37E40CA9" w14:textId="77777777" w:rsidR="00235658" w:rsidRPr="00526737" w:rsidRDefault="009D7311">
      <w:pPr>
        <w:jc w:val="center"/>
        <w:rPr>
          <w:rFonts w:ascii="宋体" w:hAnsi="宋体" w:cs="宋体" w:hint="eastAsia"/>
          <w:b/>
          <w:bCs/>
          <w:sz w:val="24"/>
          <w:szCs w:val="24"/>
        </w:rPr>
      </w:pPr>
      <w:r w:rsidRPr="00526737">
        <w:rPr>
          <w:rFonts w:ascii="宋体" w:hAnsi="宋体" w:cs="仿宋_GB2312" w:hint="eastAsia"/>
          <w:sz w:val="24"/>
          <w:szCs w:val="24"/>
        </w:rPr>
        <w:t>提供已标价工程量清单</w:t>
      </w:r>
      <w:r w:rsidRPr="00526737">
        <w:rPr>
          <w:rFonts w:ascii="宋体" w:hAnsi="宋体" w:cs="宋体" w:hint="eastAsia"/>
          <w:b/>
          <w:bCs/>
          <w:sz w:val="24"/>
          <w:szCs w:val="24"/>
        </w:rPr>
        <w:br w:type="page"/>
      </w:r>
    </w:p>
    <w:p w14:paraId="42C6918D" w14:textId="77777777" w:rsidR="00235658" w:rsidRPr="00526737" w:rsidRDefault="009D7311">
      <w:pPr>
        <w:tabs>
          <w:tab w:val="left" w:pos="6300"/>
        </w:tabs>
        <w:snapToGrid w:val="0"/>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lastRenderedPageBreak/>
        <w:t>二、技术部分</w:t>
      </w:r>
      <w:bookmarkEnd w:id="105"/>
    </w:p>
    <w:p w14:paraId="56CAA61D"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（一）技术响应偏离表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940"/>
        <w:gridCol w:w="1886"/>
      </w:tblGrid>
      <w:tr w:rsidR="00235658" w:rsidRPr="00526737" w14:paraId="7AE2803F" w14:textId="77777777">
        <w:trPr>
          <w:trHeight w:val="515"/>
          <w:jc w:val="center"/>
        </w:trPr>
        <w:tc>
          <w:tcPr>
            <w:tcW w:w="1138" w:type="dxa"/>
            <w:vAlign w:val="center"/>
          </w:tcPr>
          <w:p w14:paraId="375382D9" w14:textId="77777777" w:rsidR="00235658" w:rsidRPr="00526737" w:rsidRDefault="009D7311">
            <w:pPr>
              <w:tabs>
                <w:tab w:val="left" w:pos="6300"/>
              </w:tabs>
              <w:snapToGrid w:val="0"/>
              <w:spacing w:after="0" w:line="440" w:lineRule="exact"/>
              <w:rPr>
                <w:rFonts w:ascii="宋体" w:hAnsi="宋体" w:cs="宋体" w:hint="eastAsia"/>
                <w:sz w:val="24"/>
                <w:szCs w:val="24"/>
              </w:rPr>
            </w:pPr>
            <w:r w:rsidRPr="00526737">
              <w:rPr>
                <w:rFonts w:ascii="宋体" w:hAnsi="宋体" w:cs="宋体" w:hint="eastAsia"/>
                <w:sz w:val="24"/>
                <w:szCs w:val="24"/>
              </w:rPr>
              <w:t>序号</w:t>
            </w:r>
          </w:p>
        </w:tc>
        <w:tc>
          <w:tcPr>
            <w:tcW w:w="2658" w:type="dxa"/>
            <w:vAlign w:val="center"/>
          </w:tcPr>
          <w:p w14:paraId="19CF904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采购需求</w:t>
            </w:r>
          </w:p>
        </w:tc>
        <w:tc>
          <w:tcPr>
            <w:tcW w:w="2940" w:type="dxa"/>
            <w:vAlign w:val="center"/>
          </w:tcPr>
          <w:p w14:paraId="4ADEDEA4"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响应情况</w:t>
            </w:r>
          </w:p>
        </w:tc>
        <w:tc>
          <w:tcPr>
            <w:tcW w:w="1886" w:type="dxa"/>
            <w:vAlign w:val="center"/>
          </w:tcPr>
          <w:p w14:paraId="6310142A"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差异说明</w:t>
            </w:r>
          </w:p>
        </w:tc>
      </w:tr>
      <w:tr w:rsidR="00235658" w:rsidRPr="00526737" w14:paraId="14E46F30" w14:textId="77777777">
        <w:trPr>
          <w:trHeight w:val="469"/>
          <w:jc w:val="center"/>
        </w:trPr>
        <w:tc>
          <w:tcPr>
            <w:tcW w:w="1138" w:type="dxa"/>
            <w:vAlign w:val="center"/>
          </w:tcPr>
          <w:p w14:paraId="5E5EEDC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AD556C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656F7F9D"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bookmarkStart w:id="106" w:name="_Toc8080"/>
            <w:bookmarkStart w:id="107" w:name="_Toc30143"/>
            <w:r w:rsidRPr="00526737">
              <w:rPr>
                <w:rFonts w:ascii="宋体" w:hAnsi="宋体" w:cs="宋体" w:hint="eastAsia"/>
                <w:sz w:val="24"/>
                <w:szCs w:val="24"/>
              </w:rPr>
              <w:t>提醒：请注明具体内容</w:t>
            </w:r>
            <w:bookmarkEnd w:id="106"/>
            <w:bookmarkEnd w:id="107"/>
          </w:p>
        </w:tc>
        <w:tc>
          <w:tcPr>
            <w:tcW w:w="1886" w:type="dxa"/>
            <w:vAlign w:val="center"/>
          </w:tcPr>
          <w:p w14:paraId="017F8A2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CDF7D29" w14:textId="77777777">
        <w:trPr>
          <w:trHeight w:val="439"/>
          <w:jc w:val="center"/>
        </w:trPr>
        <w:tc>
          <w:tcPr>
            <w:tcW w:w="1138" w:type="dxa"/>
            <w:vAlign w:val="center"/>
          </w:tcPr>
          <w:p w14:paraId="1A8A369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435C2B8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41FDFFB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4847FDC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676CC54F" w14:textId="77777777">
        <w:trPr>
          <w:trHeight w:val="439"/>
          <w:jc w:val="center"/>
        </w:trPr>
        <w:tc>
          <w:tcPr>
            <w:tcW w:w="1138" w:type="dxa"/>
            <w:vAlign w:val="center"/>
          </w:tcPr>
          <w:p w14:paraId="74D1346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18D4618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26AF747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3413674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3F726D2" w14:textId="77777777">
        <w:trPr>
          <w:trHeight w:val="394"/>
          <w:jc w:val="center"/>
        </w:trPr>
        <w:tc>
          <w:tcPr>
            <w:tcW w:w="1138" w:type="dxa"/>
            <w:vAlign w:val="center"/>
          </w:tcPr>
          <w:p w14:paraId="52DA575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1D55972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7795426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34217E4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7747F64E" w14:textId="77777777">
        <w:trPr>
          <w:trHeight w:val="514"/>
          <w:jc w:val="center"/>
        </w:trPr>
        <w:tc>
          <w:tcPr>
            <w:tcW w:w="1138" w:type="dxa"/>
            <w:vAlign w:val="center"/>
          </w:tcPr>
          <w:p w14:paraId="3B98E76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3F2658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352F048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67CE7AC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07A491C" w14:textId="77777777">
        <w:trPr>
          <w:trHeight w:val="454"/>
          <w:jc w:val="center"/>
        </w:trPr>
        <w:tc>
          <w:tcPr>
            <w:tcW w:w="1138" w:type="dxa"/>
            <w:vAlign w:val="center"/>
          </w:tcPr>
          <w:p w14:paraId="1EC1176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0AAC69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6292883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2A7FB61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A7B371F" w14:textId="77777777">
        <w:trPr>
          <w:trHeight w:val="454"/>
          <w:jc w:val="center"/>
        </w:trPr>
        <w:tc>
          <w:tcPr>
            <w:tcW w:w="1138" w:type="dxa"/>
            <w:vAlign w:val="center"/>
          </w:tcPr>
          <w:p w14:paraId="6E53711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122668D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6691755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754F9E5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55B38624" w14:textId="77777777">
        <w:trPr>
          <w:trHeight w:val="439"/>
          <w:jc w:val="center"/>
        </w:trPr>
        <w:tc>
          <w:tcPr>
            <w:tcW w:w="1138" w:type="dxa"/>
            <w:vAlign w:val="center"/>
          </w:tcPr>
          <w:p w14:paraId="33FE51F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3E9A4E7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40BFE7E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1D30016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3249448D" w14:textId="77777777">
        <w:trPr>
          <w:trHeight w:val="439"/>
          <w:jc w:val="center"/>
        </w:trPr>
        <w:tc>
          <w:tcPr>
            <w:tcW w:w="1138" w:type="dxa"/>
            <w:vAlign w:val="center"/>
          </w:tcPr>
          <w:p w14:paraId="632E0139"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76F1C1F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33AC28C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6EA45B2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147EAF00" w14:textId="77777777">
        <w:trPr>
          <w:trHeight w:val="404"/>
          <w:jc w:val="center"/>
        </w:trPr>
        <w:tc>
          <w:tcPr>
            <w:tcW w:w="1138" w:type="dxa"/>
            <w:vAlign w:val="center"/>
          </w:tcPr>
          <w:p w14:paraId="3FD7B25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658" w:type="dxa"/>
            <w:vAlign w:val="center"/>
          </w:tcPr>
          <w:p w14:paraId="50E244C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940" w:type="dxa"/>
            <w:vAlign w:val="center"/>
          </w:tcPr>
          <w:p w14:paraId="137603A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1886" w:type="dxa"/>
            <w:vAlign w:val="center"/>
          </w:tcPr>
          <w:p w14:paraId="3175EFD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bl>
    <w:p w14:paraId="5B0C46B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0101279C"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24593256"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                           法定代表人（或授权代表 ）或自然人：</w:t>
      </w:r>
    </w:p>
    <w:p w14:paraId="0CECDC99"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75D77FE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（供应商公章）                               （签署或盖章）</w:t>
      </w:r>
    </w:p>
    <w:p w14:paraId="6752D0D1"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 xml:space="preserve">                                              年     月     日</w:t>
      </w:r>
    </w:p>
    <w:p w14:paraId="6F21C8F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注：</w:t>
      </w:r>
    </w:p>
    <w:p w14:paraId="7E27091C"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1、本表即为对本项目“第二篇  项目技术需求”中所列条款进行比较和响应，应逐条如实填写，“响应情况”中必须列出具体数值或内容。如供应商未应答或只注明“符合”、“满足”等类似无具体数值或内容的表述，视为不满足对应条款；</w:t>
      </w:r>
    </w:p>
    <w:p w14:paraId="3A957AAC"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2、本表可扩展；</w:t>
      </w:r>
    </w:p>
    <w:p w14:paraId="138FE9EF"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3、可附相关技术支撑材料。（格式自定）</w:t>
      </w:r>
    </w:p>
    <w:p w14:paraId="130E3A50" w14:textId="77777777" w:rsidR="00235658" w:rsidRPr="00526737" w:rsidRDefault="00235658">
      <w:pPr>
        <w:tabs>
          <w:tab w:val="left" w:pos="6300"/>
        </w:tabs>
        <w:snapToGrid w:val="0"/>
        <w:spacing w:after="0" w:line="440" w:lineRule="exact"/>
        <w:rPr>
          <w:rFonts w:ascii="宋体" w:hAnsi="宋体" w:cs="宋体" w:hint="eastAsia"/>
          <w:sz w:val="24"/>
          <w:szCs w:val="24"/>
        </w:rPr>
      </w:pPr>
    </w:p>
    <w:p w14:paraId="23DFC34A"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5A53B88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lastRenderedPageBreak/>
        <w:t>（二）其他技术资料（如有，根据采购需求自拟）</w:t>
      </w:r>
      <w:bookmarkStart w:id="108" w:name="_Toc478823790"/>
    </w:p>
    <w:p w14:paraId="58DA5021"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4A40FA53" w14:textId="77777777" w:rsidR="00235658" w:rsidRPr="00526737" w:rsidRDefault="009D7311">
      <w:pPr>
        <w:tabs>
          <w:tab w:val="left" w:pos="6300"/>
        </w:tabs>
        <w:snapToGrid w:val="0"/>
        <w:spacing w:after="0" w:line="440" w:lineRule="exact"/>
        <w:ind w:firstLine="480"/>
        <w:rPr>
          <w:rFonts w:ascii="宋体" w:hAnsi="宋体" w:cs="宋体" w:hint="eastAsia"/>
          <w:b/>
          <w:bCs/>
          <w:sz w:val="24"/>
          <w:szCs w:val="24"/>
        </w:rPr>
      </w:pPr>
      <w:r w:rsidRPr="00526737">
        <w:rPr>
          <w:rFonts w:ascii="宋体" w:hAnsi="宋体" w:cs="宋体" w:hint="eastAsia"/>
          <w:b/>
          <w:bCs/>
          <w:sz w:val="24"/>
          <w:szCs w:val="24"/>
        </w:rPr>
        <w:lastRenderedPageBreak/>
        <w:t>三、商务部分</w:t>
      </w:r>
      <w:bookmarkEnd w:id="108"/>
    </w:p>
    <w:p w14:paraId="39D0110D"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（一）商务响应偏离表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235658" w:rsidRPr="00526737" w14:paraId="602CA8B4" w14:textId="77777777">
        <w:trPr>
          <w:trHeight w:val="605"/>
        </w:trPr>
        <w:tc>
          <w:tcPr>
            <w:tcW w:w="1510" w:type="dxa"/>
            <w:vAlign w:val="center"/>
          </w:tcPr>
          <w:p w14:paraId="7E2B03D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序号</w:t>
            </w:r>
          </w:p>
        </w:tc>
        <w:tc>
          <w:tcPr>
            <w:tcW w:w="3179" w:type="dxa"/>
            <w:vAlign w:val="center"/>
          </w:tcPr>
          <w:p w14:paraId="533EA944"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项目商务需求</w:t>
            </w:r>
          </w:p>
        </w:tc>
        <w:tc>
          <w:tcPr>
            <w:tcW w:w="2434" w:type="dxa"/>
            <w:vAlign w:val="center"/>
          </w:tcPr>
          <w:p w14:paraId="25F07A09"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响应情况</w:t>
            </w:r>
          </w:p>
        </w:tc>
        <w:tc>
          <w:tcPr>
            <w:tcW w:w="2355" w:type="dxa"/>
            <w:vAlign w:val="center"/>
          </w:tcPr>
          <w:p w14:paraId="15866711"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偏离说明</w:t>
            </w:r>
          </w:p>
        </w:tc>
      </w:tr>
      <w:tr w:rsidR="00235658" w:rsidRPr="00526737" w14:paraId="3E27CA0B" w14:textId="77777777">
        <w:trPr>
          <w:trHeight w:val="468"/>
        </w:trPr>
        <w:tc>
          <w:tcPr>
            <w:tcW w:w="1510" w:type="dxa"/>
            <w:vAlign w:val="center"/>
          </w:tcPr>
          <w:p w14:paraId="2C50DDB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355613D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4243E397"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提醒：请注明具体内容</w:t>
            </w:r>
          </w:p>
        </w:tc>
        <w:tc>
          <w:tcPr>
            <w:tcW w:w="2355" w:type="dxa"/>
            <w:vAlign w:val="center"/>
          </w:tcPr>
          <w:p w14:paraId="417EF27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6DE5A40B" w14:textId="77777777">
        <w:trPr>
          <w:trHeight w:val="528"/>
        </w:trPr>
        <w:tc>
          <w:tcPr>
            <w:tcW w:w="1510" w:type="dxa"/>
            <w:vAlign w:val="center"/>
          </w:tcPr>
          <w:p w14:paraId="177EDE8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792C261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2DBEA8B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065B0BF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0C75959C" w14:textId="77777777">
        <w:trPr>
          <w:trHeight w:val="483"/>
        </w:trPr>
        <w:tc>
          <w:tcPr>
            <w:tcW w:w="1510" w:type="dxa"/>
            <w:vAlign w:val="center"/>
          </w:tcPr>
          <w:p w14:paraId="1DD31A2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469E3FA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3FFBBC9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377E89B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4F2411E6" w14:textId="77777777">
        <w:trPr>
          <w:trHeight w:val="503"/>
        </w:trPr>
        <w:tc>
          <w:tcPr>
            <w:tcW w:w="1510" w:type="dxa"/>
            <w:vAlign w:val="center"/>
          </w:tcPr>
          <w:p w14:paraId="15F945A2"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16F12807"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3C9955A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6177E1F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4C6190D2" w14:textId="77777777">
        <w:trPr>
          <w:trHeight w:val="485"/>
        </w:trPr>
        <w:tc>
          <w:tcPr>
            <w:tcW w:w="1510" w:type="dxa"/>
            <w:vAlign w:val="center"/>
          </w:tcPr>
          <w:p w14:paraId="35CF909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76EB3AE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3940DE9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08A8BCD9"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r w:rsidR="00235658" w:rsidRPr="00526737" w14:paraId="6837FB76" w14:textId="77777777">
        <w:trPr>
          <w:trHeight w:val="523"/>
        </w:trPr>
        <w:tc>
          <w:tcPr>
            <w:tcW w:w="1510" w:type="dxa"/>
            <w:vAlign w:val="center"/>
          </w:tcPr>
          <w:p w14:paraId="55FDA6C6"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3179" w:type="dxa"/>
            <w:vAlign w:val="center"/>
          </w:tcPr>
          <w:p w14:paraId="7EF3D5A3"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434" w:type="dxa"/>
            <w:vAlign w:val="center"/>
          </w:tcPr>
          <w:p w14:paraId="6B57DB01"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c>
          <w:tcPr>
            <w:tcW w:w="2355" w:type="dxa"/>
            <w:vAlign w:val="center"/>
          </w:tcPr>
          <w:p w14:paraId="24799AE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tc>
      </w:tr>
    </w:tbl>
    <w:p w14:paraId="46B6C78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6D10F12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                          法定代表人（或其授权代表）或自然人：</w:t>
      </w:r>
    </w:p>
    <w:p w14:paraId="3DFFB1EB"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155954EC"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（供应商公章）                                 （签署或盖章）</w:t>
      </w:r>
    </w:p>
    <w:p w14:paraId="1F1B9F54"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 xml:space="preserve">                                            年     月     日</w:t>
      </w:r>
    </w:p>
    <w:p w14:paraId="01BC18D6"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注：</w:t>
      </w:r>
    </w:p>
    <w:p w14:paraId="2811698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1、本表即为对本项目“第三篇  项目商务需求”中所列条款进行比较和响应，应逐条如实填写，“响应情况”中必须列出具体数值或内容。如供应商未应答或只注明“符合”、“满足”等类似无具体数值或内容的表述，视为不满足对应条款；</w:t>
      </w:r>
    </w:p>
    <w:p w14:paraId="3F09A10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2、本表可扩展；</w:t>
      </w:r>
    </w:p>
    <w:p w14:paraId="6F738399"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3、可附相关技术支撑材料。（格式自定）</w:t>
      </w:r>
    </w:p>
    <w:p w14:paraId="3D8C80AA"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5230CBCE"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350773B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79EEA05F"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528B5080"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459C1F3B"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11670762"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sectPr w:rsidR="00235658" w:rsidRPr="00526737">
          <w:headerReference w:type="default" r:id="rId16"/>
          <w:pgSz w:w="11907" w:h="16840"/>
          <w:pgMar w:top="1134" w:right="1191" w:bottom="1134" w:left="1304" w:header="851" w:footer="992" w:gutter="0"/>
          <w:pgNumType w:fmt="numberInDash"/>
          <w:cols w:space="720"/>
          <w:docGrid w:linePitch="380" w:charSpace="-5735"/>
        </w:sectPr>
      </w:pPr>
      <w:r w:rsidRPr="00526737">
        <w:rPr>
          <w:rFonts w:ascii="宋体" w:hAnsi="宋体" w:cs="宋体" w:hint="eastAsia"/>
          <w:sz w:val="24"/>
          <w:szCs w:val="24"/>
        </w:rPr>
        <w:lastRenderedPageBreak/>
        <w:t>（二）其它商务资料</w:t>
      </w:r>
    </w:p>
    <w:p w14:paraId="3892F220" w14:textId="77777777" w:rsidR="00235658" w:rsidRPr="00526737" w:rsidRDefault="009D7311">
      <w:pPr>
        <w:tabs>
          <w:tab w:val="left" w:pos="6300"/>
        </w:tabs>
        <w:snapToGrid w:val="0"/>
        <w:spacing w:after="0" w:line="440" w:lineRule="exact"/>
        <w:ind w:firstLine="480"/>
        <w:rPr>
          <w:rFonts w:ascii="宋体" w:hAnsi="宋体" w:cs="宋体" w:hint="eastAsia"/>
          <w:b/>
          <w:bCs/>
          <w:sz w:val="24"/>
          <w:szCs w:val="24"/>
        </w:rPr>
      </w:pPr>
      <w:bookmarkStart w:id="109" w:name="_Toc478823791"/>
      <w:r w:rsidRPr="00526737">
        <w:rPr>
          <w:rFonts w:ascii="宋体" w:hAnsi="宋体" w:cs="宋体" w:hint="eastAsia"/>
          <w:b/>
          <w:bCs/>
          <w:sz w:val="24"/>
          <w:szCs w:val="24"/>
        </w:rPr>
        <w:lastRenderedPageBreak/>
        <w:t>四、资格条件</w:t>
      </w:r>
      <w:bookmarkEnd w:id="109"/>
    </w:p>
    <w:p w14:paraId="785F7FF3"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02BC94A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17A06D0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008306D4"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3DA9AB5D" w14:textId="77777777" w:rsidR="00235658" w:rsidRPr="00526737" w:rsidRDefault="009D7311">
      <w:pPr>
        <w:snapToGrid w:val="0"/>
        <w:spacing w:after="0" w:line="440" w:lineRule="exact"/>
        <w:ind w:firstLineChars="200" w:firstLine="480"/>
        <w:rPr>
          <w:rFonts w:ascii="仿宋" w:eastAsia="仿宋" w:hAnsi="仿宋" w:cs="仿宋" w:hint="eastAsia"/>
          <w:sz w:val="24"/>
          <w:szCs w:val="24"/>
        </w:rPr>
      </w:pPr>
      <w:r w:rsidRPr="00526737">
        <w:rPr>
          <w:rFonts w:ascii="宋体" w:hAnsi="宋体" w:cs="宋体" w:hint="eastAsia"/>
          <w:sz w:val="24"/>
          <w:szCs w:val="24"/>
        </w:rPr>
        <w:br w:type="page"/>
      </w:r>
      <w:r w:rsidRPr="00526737">
        <w:rPr>
          <w:rFonts w:ascii="宋体" w:hAnsi="宋体" w:cs="宋体" w:hint="eastAsia"/>
          <w:sz w:val="24"/>
          <w:szCs w:val="24"/>
        </w:rPr>
        <w:lastRenderedPageBreak/>
        <w:t>（二）法定代表人身份证明书（格式）</w:t>
      </w:r>
    </w:p>
    <w:p w14:paraId="311FD90B"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DD63A29" w14:textId="77777777" w:rsidR="00235658" w:rsidRPr="00526737" w:rsidRDefault="009D7311">
      <w:pPr>
        <w:tabs>
          <w:tab w:val="left" w:pos="6300"/>
        </w:tabs>
        <w:snapToGrid w:val="0"/>
        <w:spacing w:after="0" w:line="440" w:lineRule="exact"/>
        <w:ind w:firstLine="570"/>
        <w:rPr>
          <w:rFonts w:ascii="宋体" w:hAnsi="宋体" w:cs="宋体" w:hint="eastAsia"/>
          <w:sz w:val="24"/>
          <w:szCs w:val="24"/>
          <w:u w:val="single"/>
        </w:rPr>
      </w:pPr>
      <w:r w:rsidRPr="00526737">
        <w:rPr>
          <w:rFonts w:ascii="宋体" w:hAnsi="宋体" w:cs="宋体" w:hint="eastAsia"/>
          <w:sz w:val="24"/>
          <w:szCs w:val="24"/>
        </w:rPr>
        <w:t xml:space="preserve">比选项目名称： </w:t>
      </w:r>
      <w:r w:rsidRPr="00526737">
        <w:rPr>
          <w:rFonts w:ascii="宋体" w:hAnsi="宋体" w:cs="宋体" w:hint="eastAsia"/>
          <w:sz w:val="24"/>
          <w:szCs w:val="24"/>
          <w:u w:val="single"/>
        </w:rPr>
        <w:t xml:space="preserve">                        </w:t>
      </w:r>
    </w:p>
    <w:p w14:paraId="0E821575"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F7DE5D3" w14:textId="77777777" w:rsidR="00235658" w:rsidRPr="00526737" w:rsidRDefault="009D7311">
      <w:pPr>
        <w:tabs>
          <w:tab w:val="left" w:pos="6300"/>
        </w:tabs>
        <w:snapToGrid w:val="0"/>
        <w:spacing w:after="0" w:line="440" w:lineRule="exact"/>
        <w:rPr>
          <w:rFonts w:ascii="宋体" w:hAnsi="宋体" w:cs="宋体" w:hint="eastAsia"/>
          <w:sz w:val="24"/>
          <w:szCs w:val="24"/>
        </w:rPr>
      </w:pPr>
      <w:r w:rsidRPr="00526737">
        <w:rPr>
          <w:rFonts w:ascii="宋体" w:hAnsi="宋体" w:cs="宋体" w:hint="eastAsia"/>
          <w:sz w:val="24"/>
          <w:szCs w:val="24"/>
        </w:rPr>
        <w:t>致：</w:t>
      </w:r>
      <w:r w:rsidRPr="00526737">
        <w:rPr>
          <w:rFonts w:ascii="宋体" w:hAnsi="宋体" w:cs="宋体" w:hint="eastAsia"/>
          <w:sz w:val="24"/>
          <w:szCs w:val="24"/>
          <w:u w:val="single"/>
        </w:rPr>
        <w:t xml:space="preserve">                        </w:t>
      </w:r>
      <w:r w:rsidRPr="00526737">
        <w:rPr>
          <w:rFonts w:ascii="宋体" w:hAnsi="宋体" w:cs="宋体" w:hint="eastAsia"/>
          <w:sz w:val="24"/>
          <w:szCs w:val="24"/>
        </w:rPr>
        <w:t>（采购人名称）：</w:t>
      </w:r>
    </w:p>
    <w:p w14:paraId="0BE68B99"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u w:val="single"/>
        </w:rPr>
        <w:t xml:space="preserve">        </w:t>
      </w:r>
      <w:r w:rsidRPr="00526737">
        <w:rPr>
          <w:rFonts w:ascii="宋体" w:hAnsi="宋体" w:cs="宋体" w:hint="eastAsia"/>
          <w:sz w:val="24"/>
          <w:szCs w:val="24"/>
        </w:rPr>
        <w:t>（法定代表人姓名）在</w:t>
      </w: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（供应商名称）任</w:t>
      </w:r>
      <w:r w:rsidRPr="00526737">
        <w:rPr>
          <w:rFonts w:ascii="宋体" w:hAnsi="宋体" w:cs="宋体" w:hint="eastAsia"/>
          <w:sz w:val="24"/>
          <w:szCs w:val="24"/>
          <w:u w:val="single"/>
        </w:rPr>
        <w:t xml:space="preserve">        </w:t>
      </w:r>
      <w:r w:rsidRPr="00526737">
        <w:rPr>
          <w:rFonts w:ascii="宋体" w:hAnsi="宋体" w:cs="宋体" w:hint="eastAsia"/>
          <w:sz w:val="24"/>
          <w:szCs w:val="24"/>
        </w:rPr>
        <w:t>（职务名称）职务，是</w:t>
      </w: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（供应商名称）的法定代表人。</w:t>
      </w:r>
    </w:p>
    <w:p w14:paraId="26862C0C"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4549C6F"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特此证明。</w:t>
      </w:r>
    </w:p>
    <w:p w14:paraId="3D01FA28"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FE6B457"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0A11EFC"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602E77EC"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 xml:space="preserve">                                             （供应商公章）</w:t>
      </w:r>
    </w:p>
    <w:p w14:paraId="71BB726C"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3F218355"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 xml:space="preserve">                                             年   月   日</w:t>
      </w:r>
    </w:p>
    <w:p w14:paraId="03B83584"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法定代表人电话：XXXXXXX      电子邮箱：XXXXXX@XXXXX（若授权他人办理并签署响应文件的可不填写）</w:t>
      </w:r>
    </w:p>
    <w:p w14:paraId="4CE9B011"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（附：法定代表人身份证正反面复印件）</w:t>
      </w:r>
    </w:p>
    <w:p w14:paraId="3C144EF9"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72267547"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486E284B"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450C96B1"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EFDEF27" w14:textId="77777777" w:rsidR="00235658" w:rsidRPr="00526737" w:rsidRDefault="009D7311">
      <w:pPr>
        <w:rPr>
          <w:rFonts w:ascii="宋体" w:hAnsi="宋体" w:cs="宋体" w:hint="eastAsia"/>
          <w:sz w:val="24"/>
          <w:szCs w:val="24"/>
        </w:rPr>
      </w:pPr>
      <w:r w:rsidRPr="00526737">
        <w:rPr>
          <w:rFonts w:ascii="宋体" w:hAnsi="宋体" w:cs="宋体" w:hint="eastAsia"/>
          <w:sz w:val="24"/>
          <w:szCs w:val="24"/>
        </w:rPr>
        <w:br w:type="page"/>
      </w:r>
    </w:p>
    <w:p w14:paraId="3ECC5F65" w14:textId="77777777" w:rsidR="00235658" w:rsidRPr="00526737" w:rsidRDefault="009D7311">
      <w:pPr>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lastRenderedPageBreak/>
        <w:t>（三）法定代表人授权委托书（格式）</w:t>
      </w:r>
    </w:p>
    <w:p w14:paraId="41747052"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2B05D055"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比选项目名称：</w:t>
      </w:r>
      <w:r w:rsidRPr="00526737">
        <w:rPr>
          <w:rFonts w:ascii="宋体" w:hAnsi="宋体" w:cs="宋体" w:hint="eastAsia"/>
          <w:sz w:val="24"/>
          <w:szCs w:val="24"/>
          <w:u w:val="single"/>
        </w:rPr>
        <w:t xml:space="preserve">                      </w:t>
      </w:r>
    </w:p>
    <w:p w14:paraId="19161EDA" w14:textId="77777777" w:rsidR="00235658" w:rsidRPr="00526737" w:rsidRDefault="00235658">
      <w:pPr>
        <w:tabs>
          <w:tab w:val="left" w:pos="6300"/>
        </w:tabs>
        <w:snapToGrid w:val="0"/>
        <w:spacing w:after="0" w:line="440" w:lineRule="exact"/>
        <w:ind w:firstLine="570"/>
        <w:rPr>
          <w:rFonts w:ascii="宋体" w:hAnsi="宋体" w:cs="宋体" w:hint="eastAsia"/>
          <w:sz w:val="24"/>
          <w:szCs w:val="24"/>
        </w:rPr>
      </w:pPr>
    </w:p>
    <w:p w14:paraId="00AA6019" w14:textId="77777777" w:rsidR="00235658" w:rsidRPr="00526737" w:rsidRDefault="009D7311">
      <w:pPr>
        <w:tabs>
          <w:tab w:val="left" w:pos="6300"/>
        </w:tabs>
        <w:snapToGrid w:val="0"/>
        <w:spacing w:after="0" w:line="440" w:lineRule="exact"/>
        <w:rPr>
          <w:rFonts w:ascii="宋体" w:hAnsi="宋体" w:cs="宋体" w:hint="eastAsia"/>
          <w:sz w:val="24"/>
          <w:szCs w:val="24"/>
        </w:rPr>
      </w:pPr>
      <w:r w:rsidRPr="00526737">
        <w:rPr>
          <w:rFonts w:ascii="宋体" w:hAnsi="宋体" w:cs="宋体" w:hint="eastAsia"/>
          <w:sz w:val="24"/>
          <w:szCs w:val="24"/>
        </w:rPr>
        <w:t>致：</w:t>
      </w:r>
      <w:r w:rsidRPr="00526737">
        <w:rPr>
          <w:rFonts w:ascii="宋体" w:hAnsi="宋体" w:cs="宋体" w:hint="eastAsia"/>
          <w:sz w:val="24"/>
          <w:szCs w:val="24"/>
          <w:u w:val="single"/>
        </w:rPr>
        <w:t xml:space="preserve">                      </w:t>
      </w:r>
      <w:r w:rsidRPr="00526737">
        <w:rPr>
          <w:rFonts w:ascii="宋体" w:hAnsi="宋体" w:cs="宋体" w:hint="eastAsia"/>
          <w:sz w:val="24"/>
          <w:szCs w:val="24"/>
        </w:rPr>
        <w:t>（采购人名称）：</w:t>
      </w:r>
    </w:p>
    <w:p w14:paraId="23355CD3"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u w:val="single"/>
        </w:rPr>
        <w:t xml:space="preserve">        </w:t>
      </w:r>
      <w:r w:rsidRPr="00526737">
        <w:rPr>
          <w:rFonts w:ascii="宋体" w:hAnsi="宋体" w:cs="宋体" w:hint="eastAsia"/>
          <w:sz w:val="24"/>
          <w:szCs w:val="24"/>
        </w:rPr>
        <w:t>（供应商法定代表人名称）是</w:t>
      </w: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（供应商名称）的法定代表人，特授权</w:t>
      </w:r>
      <w:r w:rsidRPr="00526737">
        <w:rPr>
          <w:rFonts w:ascii="宋体" w:hAnsi="宋体" w:cs="宋体" w:hint="eastAsia"/>
          <w:sz w:val="24"/>
          <w:szCs w:val="24"/>
          <w:u w:val="single"/>
        </w:rPr>
        <w:t xml:space="preserve">                    </w:t>
      </w:r>
      <w:r w:rsidRPr="00526737">
        <w:rPr>
          <w:rFonts w:ascii="宋体" w:hAnsi="宋体" w:cs="宋体" w:hint="eastAsia"/>
          <w:sz w:val="24"/>
          <w:szCs w:val="24"/>
        </w:rPr>
        <w:t>（被授权人姓名及身份证代码）代表我单位全权办理上述项目的报价、签约等具体工作，并签署全部有关文件、协议及合同。</w:t>
      </w:r>
    </w:p>
    <w:p w14:paraId="5136D7E7"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我单位对被授权人的签署负全部责任。</w:t>
      </w:r>
    </w:p>
    <w:p w14:paraId="4005A8AD"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在撤销授权的书面通知以前，本授权书一直有效。被授权人在授权书有效期内签署的所有文件不因授权的撤销而失效。</w:t>
      </w:r>
    </w:p>
    <w:p w14:paraId="3424B849"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被授权人：                                 供应商法定代表人：</w:t>
      </w:r>
    </w:p>
    <w:p w14:paraId="7FBE8E46"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（签署或盖章）                                （签署或盖章）</w:t>
      </w:r>
    </w:p>
    <w:p w14:paraId="4C6517C1" w14:textId="77777777" w:rsidR="00235658" w:rsidRPr="00526737" w:rsidRDefault="00235658">
      <w:pPr>
        <w:tabs>
          <w:tab w:val="left" w:pos="6300"/>
        </w:tabs>
        <w:snapToGrid w:val="0"/>
        <w:spacing w:after="0" w:line="440" w:lineRule="exact"/>
        <w:rPr>
          <w:rFonts w:ascii="宋体" w:hAnsi="宋体" w:cs="宋体" w:hint="eastAsia"/>
          <w:sz w:val="24"/>
          <w:szCs w:val="24"/>
        </w:rPr>
      </w:pPr>
    </w:p>
    <w:p w14:paraId="5D4D188F"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t>（附：被授权人身份证正反面复印件）</w:t>
      </w:r>
    </w:p>
    <w:p w14:paraId="71B410CB" w14:textId="77777777" w:rsidR="00235658" w:rsidRPr="00526737" w:rsidRDefault="009D7311">
      <w:pPr>
        <w:tabs>
          <w:tab w:val="left" w:pos="6300"/>
        </w:tabs>
        <w:snapToGrid w:val="0"/>
        <w:spacing w:after="0" w:line="440" w:lineRule="exact"/>
        <w:ind w:firstLine="570"/>
        <w:jc w:val="right"/>
        <w:rPr>
          <w:rFonts w:ascii="宋体" w:hAnsi="宋体" w:cs="宋体" w:hint="eastAsia"/>
          <w:sz w:val="24"/>
          <w:szCs w:val="24"/>
        </w:rPr>
      </w:pPr>
      <w:r w:rsidRPr="00526737">
        <w:rPr>
          <w:rFonts w:ascii="宋体" w:hAnsi="宋体" w:cs="宋体" w:hint="eastAsia"/>
          <w:sz w:val="24"/>
          <w:szCs w:val="24"/>
        </w:rPr>
        <w:t>（供应商公章）</w:t>
      </w:r>
    </w:p>
    <w:p w14:paraId="23F53CB3" w14:textId="77777777" w:rsidR="00235658" w:rsidRPr="00526737" w:rsidRDefault="009D7311">
      <w:pPr>
        <w:tabs>
          <w:tab w:val="left" w:pos="6300"/>
        </w:tabs>
        <w:snapToGrid w:val="0"/>
        <w:spacing w:after="0" w:line="440" w:lineRule="exact"/>
        <w:ind w:firstLine="570"/>
        <w:jc w:val="right"/>
        <w:rPr>
          <w:rFonts w:ascii="宋体" w:hAnsi="宋体" w:cs="宋体" w:hint="eastAsia"/>
          <w:sz w:val="24"/>
          <w:szCs w:val="24"/>
        </w:rPr>
      </w:pPr>
      <w:r w:rsidRPr="00526737">
        <w:rPr>
          <w:rFonts w:ascii="宋体" w:hAnsi="宋体" w:cs="宋体" w:hint="eastAsia"/>
          <w:sz w:val="24"/>
          <w:szCs w:val="24"/>
        </w:rPr>
        <w:t>年   月   日</w:t>
      </w:r>
    </w:p>
    <w:p w14:paraId="122669BC" w14:textId="77777777" w:rsidR="00235658" w:rsidRPr="00526737" w:rsidRDefault="009D7311">
      <w:pPr>
        <w:tabs>
          <w:tab w:val="left" w:pos="6300"/>
        </w:tabs>
        <w:snapToGrid w:val="0"/>
        <w:spacing w:after="0" w:line="440" w:lineRule="exact"/>
        <w:ind w:firstLine="570"/>
        <w:jc w:val="left"/>
        <w:rPr>
          <w:rFonts w:ascii="宋体" w:hAnsi="宋体" w:cs="宋体" w:hint="eastAsia"/>
          <w:sz w:val="24"/>
          <w:szCs w:val="24"/>
        </w:rPr>
      </w:pPr>
      <w:r w:rsidRPr="00526737">
        <w:rPr>
          <w:rFonts w:ascii="宋体" w:hAnsi="宋体" w:cs="宋体" w:hint="eastAsia"/>
          <w:sz w:val="24"/>
          <w:szCs w:val="24"/>
        </w:rPr>
        <w:t>被授权人电话：XXXXXXX     电子邮箱：XXXXXX@XXXXX（若法定代表人办理并签署响应文件的可不填写）</w:t>
      </w:r>
    </w:p>
    <w:p w14:paraId="66B30871" w14:textId="77777777" w:rsidR="00235658" w:rsidRPr="00526737" w:rsidRDefault="009D7311">
      <w:pPr>
        <w:tabs>
          <w:tab w:val="left" w:pos="6300"/>
        </w:tabs>
        <w:snapToGrid w:val="0"/>
        <w:spacing w:after="0" w:line="440" w:lineRule="exact"/>
        <w:ind w:firstLine="570"/>
        <w:jc w:val="left"/>
        <w:rPr>
          <w:rFonts w:ascii="宋体" w:hAnsi="宋体" w:cs="宋体" w:hint="eastAsia"/>
          <w:sz w:val="24"/>
          <w:szCs w:val="24"/>
        </w:rPr>
      </w:pPr>
      <w:r w:rsidRPr="00526737">
        <w:rPr>
          <w:rFonts w:ascii="宋体" w:hAnsi="宋体" w:cs="宋体" w:hint="eastAsia"/>
          <w:sz w:val="24"/>
          <w:szCs w:val="24"/>
        </w:rPr>
        <w:t>注：若为法定代表人办理并签署响应文件的，不提供此文件。</w:t>
      </w:r>
    </w:p>
    <w:p w14:paraId="7D57CB43" w14:textId="77777777" w:rsidR="00235658" w:rsidRPr="00526737" w:rsidRDefault="009D7311">
      <w:pPr>
        <w:tabs>
          <w:tab w:val="left" w:pos="6300"/>
        </w:tabs>
        <w:snapToGrid w:val="0"/>
        <w:spacing w:after="0" w:line="440" w:lineRule="exact"/>
        <w:ind w:firstLine="570"/>
        <w:rPr>
          <w:rFonts w:ascii="宋体" w:hAnsi="宋体" w:cs="宋体" w:hint="eastAsia"/>
          <w:sz w:val="24"/>
          <w:szCs w:val="24"/>
        </w:rPr>
      </w:pPr>
      <w:r w:rsidRPr="00526737">
        <w:rPr>
          <w:rFonts w:ascii="宋体" w:hAnsi="宋体" w:cs="宋体" w:hint="eastAsia"/>
          <w:sz w:val="24"/>
          <w:szCs w:val="24"/>
        </w:rPr>
        <w:br w:type="column"/>
      </w:r>
      <w:r w:rsidRPr="00526737">
        <w:rPr>
          <w:rFonts w:ascii="宋体" w:hAnsi="宋体" w:cs="宋体" w:hint="eastAsia"/>
          <w:sz w:val="24"/>
          <w:szCs w:val="24"/>
        </w:rPr>
        <w:lastRenderedPageBreak/>
        <w:t>（四）基本资格条件承诺函</w:t>
      </w:r>
    </w:p>
    <w:p w14:paraId="2C1DBEFB" w14:textId="77777777" w:rsidR="00235658" w:rsidRPr="00526737" w:rsidRDefault="009D7311">
      <w:pPr>
        <w:tabs>
          <w:tab w:val="left" w:pos="6300"/>
        </w:tabs>
        <w:snapToGrid w:val="0"/>
        <w:spacing w:after="0" w:line="440" w:lineRule="exact"/>
        <w:ind w:firstLineChars="200" w:firstLine="482"/>
        <w:jc w:val="center"/>
        <w:rPr>
          <w:rFonts w:ascii="宋体" w:hAnsi="宋体" w:cs="宋体" w:hint="eastAsia"/>
          <w:b/>
          <w:bCs/>
          <w:sz w:val="24"/>
          <w:szCs w:val="24"/>
        </w:rPr>
      </w:pPr>
      <w:r w:rsidRPr="00526737">
        <w:rPr>
          <w:rFonts w:ascii="宋体" w:hAnsi="宋体" w:cs="宋体" w:hint="eastAsia"/>
          <w:b/>
          <w:bCs/>
          <w:sz w:val="24"/>
          <w:szCs w:val="24"/>
        </w:rPr>
        <w:t>基本资格条件承诺函</w:t>
      </w:r>
    </w:p>
    <w:p w14:paraId="0C345D8E" w14:textId="77777777" w:rsidR="00235658" w:rsidRPr="00526737" w:rsidRDefault="00235658">
      <w:pPr>
        <w:tabs>
          <w:tab w:val="left" w:pos="6300"/>
        </w:tabs>
        <w:snapToGrid w:val="0"/>
        <w:spacing w:after="0" w:line="440" w:lineRule="exact"/>
        <w:rPr>
          <w:rFonts w:ascii="宋体" w:hAnsi="宋体" w:cs="宋体" w:hint="eastAsia"/>
          <w:sz w:val="24"/>
          <w:szCs w:val="24"/>
        </w:rPr>
      </w:pPr>
    </w:p>
    <w:p w14:paraId="4FF5D72B"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致</w:t>
      </w:r>
      <w:r w:rsidRPr="00526737">
        <w:rPr>
          <w:rFonts w:ascii="宋体" w:hAnsi="宋体" w:cs="宋体" w:hint="eastAsia"/>
          <w:sz w:val="24"/>
          <w:szCs w:val="24"/>
          <w:u w:val="single"/>
        </w:rPr>
        <w:t xml:space="preserve">                        </w:t>
      </w:r>
      <w:r w:rsidRPr="00526737">
        <w:rPr>
          <w:rFonts w:ascii="宋体" w:hAnsi="宋体" w:cs="宋体" w:hint="eastAsia"/>
          <w:sz w:val="24"/>
          <w:szCs w:val="24"/>
        </w:rPr>
        <w:t>（采购代理机构名称）：</w:t>
      </w:r>
    </w:p>
    <w:p w14:paraId="254C6A82"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u w:val="single"/>
        </w:rPr>
        <w:t xml:space="preserve">              </w:t>
      </w:r>
      <w:r w:rsidRPr="00526737">
        <w:rPr>
          <w:rFonts w:ascii="宋体" w:hAnsi="宋体" w:cs="宋体" w:hint="eastAsia"/>
          <w:sz w:val="24"/>
          <w:szCs w:val="24"/>
        </w:rPr>
        <w:t>（供应商名称）郑重承诺：</w:t>
      </w:r>
    </w:p>
    <w:p w14:paraId="7F9EC78D"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1.我方具有良好的商业信誉和健全的财务会计制度，具有履行合同所必需的设备和专业技术能力，具</w:t>
      </w:r>
      <w:r w:rsidRPr="00526737">
        <w:rPr>
          <w:rFonts w:ascii="宋体" w:hAnsi="宋体" w:cs="宋体" w:hint="eastAsia"/>
          <w:sz w:val="24"/>
          <w:szCs w:val="24"/>
          <w:lang w:val="zh-CN"/>
        </w:rPr>
        <w:t>有依法缴纳税收和社会保障金的良好记录</w:t>
      </w:r>
      <w:r w:rsidRPr="00526737">
        <w:rPr>
          <w:rFonts w:ascii="宋体" w:hAnsi="宋体" w:cs="宋体" w:hint="eastAsia"/>
          <w:sz w:val="24"/>
          <w:szCs w:val="24"/>
        </w:rPr>
        <w:t>，参加本项目采购活动前三年内无重大违法活动记录。</w:t>
      </w:r>
    </w:p>
    <w:p w14:paraId="095A739F"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2.我方未列入在信用中国网站（www.creditchina.gov.cn）“失信被执行人”、“重大税收违法案件当事人名单”中，也未列入中国政府采购网（www.ccgp.gov.cn）“政府采购严重违法失信行为记录名单”中。</w:t>
      </w:r>
    </w:p>
    <w:p w14:paraId="6E1256ED"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3.我方在采购项目评审（评标）环节结束后，随时接受采购人、采购代理机构的检查验证，配合提供相关证明材料，证明符合比选文件规定的供应商基本资格条件。</w:t>
      </w:r>
    </w:p>
    <w:p w14:paraId="509DBCD4"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我方对以上承诺负全部法律责任。</w:t>
      </w:r>
    </w:p>
    <w:p w14:paraId="4E61FF3C" w14:textId="77777777" w:rsidR="00235658" w:rsidRPr="00526737" w:rsidRDefault="009D7311">
      <w:pPr>
        <w:tabs>
          <w:tab w:val="left" w:pos="6300"/>
        </w:tabs>
        <w:snapToGrid w:val="0"/>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特此承诺。</w:t>
      </w:r>
    </w:p>
    <w:p w14:paraId="2089820E" w14:textId="77777777" w:rsidR="00235658" w:rsidRPr="00526737" w:rsidRDefault="00235658">
      <w:pPr>
        <w:tabs>
          <w:tab w:val="left" w:pos="6300"/>
        </w:tabs>
        <w:snapToGrid w:val="0"/>
        <w:spacing w:after="0" w:line="440" w:lineRule="exact"/>
        <w:ind w:firstLineChars="200" w:firstLine="480"/>
        <w:rPr>
          <w:rFonts w:ascii="宋体" w:hAnsi="宋体" w:cs="宋体" w:hint="eastAsia"/>
          <w:sz w:val="24"/>
          <w:szCs w:val="24"/>
        </w:rPr>
      </w:pPr>
    </w:p>
    <w:p w14:paraId="564F2415" w14:textId="77777777" w:rsidR="00235658" w:rsidRPr="00526737" w:rsidRDefault="009D7311">
      <w:pPr>
        <w:tabs>
          <w:tab w:val="left" w:pos="6300"/>
        </w:tabs>
        <w:snapToGrid w:val="0"/>
        <w:spacing w:after="0" w:line="440" w:lineRule="exact"/>
        <w:ind w:firstLineChars="200" w:firstLine="480"/>
        <w:jc w:val="right"/>
        <w:rPr>
          <w:rFonts w:ascii="宋体" w:hAnsi="宋体" w:cs="宋体" w:hint="eastAsia"/>
          <w:sz w:val="24"/>
          <w:szCs w:val="24"/>
        </w:rPr>
      </w:pPr>
      <w:r w:rsidRPr="00526737">
        <w:rPr>
          <w:rFonts w:ascii="宋体" w:hAnsi="宋体" w:cs="宋体" w:hint="eastAsia"/>
          <w:sz w:val="24"/>
          <w:szCs w:val="24"/>
        </w:rPr>
        <w:t>（供应商公章）</w:t>
      </w:r>
    </w:p>
    <w:p w14:paraId="35282108" w14:textId="77777777" w:rsidR="00235658" w:rsidRPr="00526737" w:rsidRDefault="009D7311">
      <w:pPr>
        <w:tabs>
          <w:tab w:val="left" w:pos="6300"/>
        </w:tabs>
        <w:snapToGrid w:val="0"/>
        <w:spacing w:after="0" w:line="440" w:lineRule="exact"/>
        <w:jc w:val="right"/>
        <w:rPr>
          <w:rFonts w:ascii="宋体" w:hAnsi="宋体" w:cs="宋体" w:hint="eastAsia"/>
          <w:sz w:val="24"/>
          <w:szCs w:val="24"/>
        </w:rPr>
      </w:pPr>
      <w:r w:rsidRPr="00526737">
        <w:rPr>
          <w:rFonts w:ascii="宋体" w:hAnsi="宋体" w:cs="宋体" w:hint="eastAsia"/>
          <w:sz w:val="24"/>
          <w:szCs w:val="24"/>
        </w:rPr>
        <w:t>年   月   日</w:t>
      </w:r>
    </w:p>
    <w:p w14:paraId="5F87FCDB" w14:textId="77777777" w:rsidR="00235658" w:rsidRPr="00526737" w:rsidRDefault="009D7311">
      <w:pPr>
        <w:snapToGrid w:val="0"/>
        <w:spacing w:after="0" w:line="440" w:lineRule="exact"/>
        <w:ind w:firstLineChars="200" w:firstLine="480"/>
        <w:rPr>
          <w:rFonts w:ascii="仿宋" w:eastAsia="仿宋" w:hAnsi="仿宋" w:cs="仿宋" w:hint="eastAsia"/>
          <w:sz w:val="24"/>
          <w:szCs w:val="24"/>
        </w:rPr>
      </w:pPr>
      <w:r w:rsidRPr="00526737">
        <w:rPr>
          <w:rFonts w:ascii="仿宋" w:eastAsia="仿宋" w:hAnsi="仿宋" w:cs="仿宋" w:hint="eastAsia"/>
          <w:sz w:val="24"/>
          <w:szCs w:val="24"/>
        </w:rPr>
        <w:br w:type="page"/>
      </w:r>
      <w:r w:rsidRPr="00526737">
        <w:rPr>
          <w:rFonts w:ascii="宋体" w:hAnsi="宋体" w:cs="宋体" w:hint="eastAsia"/>
          <w:sz w:val="24"/>
          <w:szCs w:val="24"/>
        </w:rPr>
        <w:lastRenderedPageBreak/>
        <w:t>（五）特定资格条件证书或证明文件（如果有）</w:t>
      </w:r>
    </w:p>
    <w:p w14:paraId="7EFC4C4D"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300811A5"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4099C188" w14:textId="77777777" w:rsidR="00235658" w:rsidRPr="00526737" w:rsidRDefault="00235658">
      <w:pPr>
        <w:tabs>
          <w:tab w:val="left" w:pos="6300"/>
        </w:tabs>
        <w:snapToGrid w:val="0"/>
        <w:spacing w:after="0" w:line="440" w:lineRule="exact"/>
        <w:ind w:firstLine="480"/>
        <w:rPr>
          <w:rFonts w:ascii="宋体" w:hAnsi="宋体" w:cs="宋体" w:hint="eastAsia"/>
          <w:sz w:val="24"/>
          <w:szCs w:val="24"/>
        </w:rPr>
      </w:pPr>
    </w:p>
    <w:p w14:paraId="65A24908" w14:textId="77777777" w:rsidR="00235658" w:rsidRPr="00526737" w:rsidRDefault="009D7311">
      <w:pPr>
        <w:tabs>
          <w:tab w:val="left" w:pos="6300"/>
        </w:tabs>
        <w:snapToGrid w:val="0"/>
        <w:spacing w:after="0" w:line="440" w:lineRule="exact"/>
        <w:ind w:firstLine="480"/>
        <w:rPr>
          <w:rFonts w:ascii="宋体" w:hAnsi="宋体" w:cs="宋体" w:hint="eastAsia"/>
          <w:sz w:val="24"/>
          <w:szCs w:val="24"/>
        </w:rPr>
      </w:pPr>
      <w:r w:rsidRPr="00526737">
        <w:rPr>
          <w:rFonts w:ascii="宋体" w:hAnsi="宋体" w:cs="宋体" w:hint="eastAsia"/>
          <w:sz w:val="24"/>
          <w:szCs w:val="24"/>
        </w:rPr>
        <w:br w:type="page"/>
      </w:r>
    </w:p>
    <w:p w14:paraId="1DD8B4D0" w14:textId="77777777" w:rsidR="00235658" w:rsidRPr="00526737" w:rsidRDefault="009D7311">
      <w:pPr>
        <w:numPr>
          <w:ilvl w:val="0"/>
          <w:numId w:val="14"/>
        </w:numPr>
        <w:tabs>
          <w:tab w:val="left" w:pos="6300"/>
        </w:tabs>
        <w:snapToGrid w:val="0"/>
        <w:spacing w:after="0" w:line="440" w:lineRule="exact"/>
        <w:ind w:firstLine="480"/>
        <w:rPr>
          <w:rFonts w:ascii="宋体" w:hAnsi="宋体" w:cs="宋体" w:hint="eastAsia"/>
          <w:b/>
          <w:bCs/>
          <w:sz w:val="24"/>
          <w:szCs w:val="24"/>
        </w:rPr>
      </w:pPr>
      <w:bookmarkStart w:id="110" w:name="_Toc478823792"/>
      <w:bookmarkStart w:id="111" w:name="_Toc14422"/>
      <w:r w:rsidRPr="00526737">
        <w:rPr>
          <w:rFonts w:ascii="宋体" w:hAnsi="宋体" w:cs="宋体" w:hint="eastAsia"/>
          <w:b/>
          <w:bCs/>
          <w:sz w:val="24"/>
          <w:szCs w:val="24"/>
        </w:rPr>
        <w:lastRenderedPageBreak/>
        <w:t>其他应提供的资料</w:t>
      </w:r>
      <w:bookmarkEnd w:id="110"/>
      <w:bookmarkEnd w:id="111"/>
    </w:p>
    <w:p w14:paraId="1D9D6189"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（一）其他与项目有关的资料</w:t>
      </w:r>
    </w:p>
    <w:p w14:paraId="39B393AB" w14:textId="77777777" w:rsidR="00235658" w:rsidRPr="00526737" w:rsidRDefault="009D7311">
      <w:pPr>
        <w:spacing w:after="0" w:line="440" w:lineRule="exact"/>
        <w:ind w:firstLineChars="200" w:firstLine="480"/>
        <w:rPr>
          <w:rFonts w:ascii="宋体" w:hAnsi="宋体" w:cs="宋体" w:hint="eastAsia"/>
          <w:sz w:val="24"/>
          <w:szCs w:val="24"/>
        </w:rPr>
      </w:pPr>
      <w:r w:rsidRPr="00526737">
        <w:rPr>
          <w:rFonts w:ascii="宋体" w:hAnsi="宋体" w:cs="宋体" w:hint="eastAsia"/>
          <w:sz w:val="24"/>
          <w:szCs w:val="24"/>
        </w:rPr>
        <w:t>其他与项目有关的资料（自附）：供应商总体情况介绍、其他与本项目有关的资料等。</w:t>
      </w:r>
    </w:p>
    <w:p w14:paraId="3934EB3A" w14:textId="77777777" w:rsidR="00235658" w:rsidRPr="00526737" w:rsidRDefault="009D7311">
      <w:pPr>
        <w:spacing w:after="0" w:line="440" w:lineRule="exact"/>
        <w:ind w:firstLineChars="200" w:firstLine="480"/>
        <w:jc w:val="center"/>
        <w:rPr>
          <w:rFonts w:ascii="宋体" w:hAnsi="宋体" w:cs="宋体" w:hint="eastAsia"/>
          <w:sz w:val="24"/>
          <w:szCs w:val="24"/>
        </w:rPr>
      </w:pPr>
      <w:r w:rsidRPr="00526737">
        <w:rPr>
          <w:rFonts w:ascii="宋体" w:hAnsi="宋体" w:cs="宋体" w:hint="eastAsia"/>
          <w:sz w:val="24"/>
          <w:szCs w:val="24"/>
        </w:rPr>
        <w:t>（结束）</w:t>
      </w:r>
    </w:p>
    <w:p w14:paraId="3E30DD52" w14:textId="77777777" w:rsidR="00235658" w:rsidRPr="00526737" w:rsidRDefault="00235658"/>
    <w:p w14:paraId="73A7770A" w14:textId="77777777" w:rsidR="00235658" w:rsidRPr="00526737" w:rsidRDefault="00235658">
      <w:pPr>
        <w:pStyle w:val="aff8"/>
        <w:rPr>
          <w:rFonts w:hint="eastAsia"/>
        </w:rPr>
      </w:pPr>
    </w:p>
    <w:p w14:paraId="7A8EBC2E" w14:textId="77777777" w:rsidR="00235658" w:rsidRPr="00526737" w:rsidRDefault="00235658">
      <w:pPr>
        <w:pStyle w:val="aff8"/>
        <w:rPr>
          <w:rFonts w:hint="eastAsia"/>
        </w:rPr>
      </w:pPr>
    </w:p>
    <w:p w14:paraId="50D63329" w14:textId="77777777" w:rsidR="00235658" w:rsidRPr="00526737" w:rsidRDefault="00235658">
      <w:pPr>
        <w:pStyle w:val="aff8"/>
        <w:rPr>
          <w:rFonts w:hint="eastAsia"/>
        </w:rPr>
      </w:pPr>
    </w:p>
    <w:p w14:paraId="44758EE0" w14:textId="77777777" w:rsidR="00235658" w:rsidRPr="00526737" w:rsidRDefault="00235658">
      <w:pPr>
        <w:pStyle w:val="aff8"/>
        <w:rPr>
          <w:rFonts w:hint="eastAsia"/>
        </w:rPr>
      </w:pPr>
    </w:p>
    <w:p w14:paraId="6CF6FF30" w14:textId="77777777" w:rsidR="00235658" w:rsidRPr="00526737" w:rsidRDefault="00235658">
      <w:pPr>
        <w:pStyle w:val="aff8"/>
        <w:rPr>
          <w:rFonts w:hint="eastAsia"/>
        </w:rPr>
      </w:pPr>
    </w:p>
    <w:p w14:paraId="5AA8D025" w14:textId="77777777" w:rsidR="00235658" w:rsidRPr="00526737" w:rsidRDefault="00235658">
      <w:pPr>
        <w:pStyle w:val="aff8"/>
        <w:rPr>
          <w:rFonts w:hint="eastAsia"/>
        </w:rPr>
      </w:pPr>
    </w:p>
    <w:p w14:paraId="1945F116" w14:textId="77777777" w:rsidR="00235658" w:rsidRPr="00526737" w:rsidRDefault="00235658">
      <w:pPr>
        <w:pStyle w:val="aff8"/>
        <w:rPr>
          <w:rFonts w:hint="eastAsia"/>
        </w:rPr>
      </w:pPr>
    </w:p>
    <w:p w14:paraId="2B3EA412" w14:textId="77777777" w:rsidR="00235658" w:rsidRPr="00526737" w:rsidRDefault="00235658">
      <w:pPr>
        <w:pStyle w:val="aff8"/>
        <w:rPr>
          <w:rFonts w:hint="eastAsia"/>
        </w:rPr>
      </w:pPr>
    </w:p>
    <w:p w14:paraId="1D292088" w14:textId="77777777" w:rsidR="00235658" w:rsidRPr="00526737" w:rsidRDefault="00235658">
      <w:pPr>
        <w:pStyle w:val="aff8"/>
        <w:rPr>
          <w:rFonts w:hint="eastAsia"/>
        </w:rPr>
      </w:pPr>
    </w:p>
    <w:p w14:paraId="4DD1BAA7" w14:textId="77777777" w:rsidR="00235658" w:rsidRPr="00526737" w:rsidRDefault="00235658">
      <w:pPr>
        <w:pStyle w:val="aff8"/>
        <w:rPr>
          <w:rFonts w:hint="eastAsia"/>
        </w:rPr>
      </w:pPr>
    </w:p>
    <w:p w14:paraId="01F269D2" w14:textId="77777777" w:rsidR="00235658" w:rsidRPr="00526737" w:rsidRDefault="00235658">
      <w:pPr>
        <w:pStyle w:val="aff8"/>
        <w:rPr>
          <w:rFonts w:hint="eastAsia"/>
        </w:rPr>
      </w:pPr>
    </w:p>
    <w:p w14:paraId="4BD245E6" w14:textId="77777777" w:rsidR="00235658" w:rsidRPr="00526737" w:rsidRDefault="00235658">
      <w:pPr>
        <w:pStyle w:val="aff8"/>
        <w:rPr>
          <w:rFonts w:hint="eastAsia"/>
        </w:rPr>
      </w:pPr>
    </w:p>
    <w:p w14:paraId="5CD073A1" w14:textId="77777777" w:rsidR="00235658" w:rsidRPr="00526737" w:rsidRDefault="00235658">
      <w:pPr>
        <w:pStyle w:val="aff8"/>
        <w:rPr>
          <w:rFonts w:hint="eastAsia"/>
        </w:rPr>
      </w:pPr>
    </w:p>
    <w:p w14:paraId="43F0C79F" w14:textId="77777777" w:rsidR="00235658" w:rsidRPr="00526737" w:rsidRDefault="00235658">
      <w:pPr>
        <w:pStyle w:val="aff8"/>
        <w:rPr>
          <w:rFonts w:hint="eastAsia"/>
        </w:rPr>
      </w:pPr>
    </w:p>
    <w:p w14:paraId="0726FA54" w14:textId="77777777" w:rsidR="00235658" w:rsidRPr="00526737" w:rsidRDefault="00235658">
      <w:pPr>
        <w:pStyle w:val="aff8"/>
        <w:rPr>
          <w:rFonts w:hint="eastAsia"/>
        </w:rPr>
      </w:pPr>
    </w:p>
    <w:p w14:paraId="7D5E1AA4" w14:textId="77777777" w:rsidR="00235658" w:rsidRPr="00526737" w:rsidRDefault="00235658">
      <w:pPr>
        <w:pStyle w:val="aff8"/>
        <w:rPr>
          <w:rFonts w:hint="eastAsia"/>
        </w:rPr>
      </w:pPr>
    </w:p>
    <w:p w14:paraId="1E30F347" w14:textId="77777777" w:rsidR="00235658" w:rsidRPr="00526737" w:rsidRDefault="00235658">
      <w:pPr>
        <w:pStyle w:val="aff8"/>
        <w:rPr>
          <w:rFonts w:hint="eastAsia"/>
        </w:rPr>
      </w:pPr>
    </w:p>
    <w:p w14:paraId="56F19B45" w14:textId="77777777" w:rsidR="00235658" w:rsidRPr="00526737" w:rsidRDefault="009D7311">
      <w:pPr>
        <w:spacing w:afterLines="100" w:after="312" w:line="360" w:lineRule="auto"/>
        <w:jc w:val="center"/>
        <w:rPr>
          <w:rFonts w:ascii="宋体" w:hAnsi="宋体" w:cs="黑体" w:hint="eastAsia"/>
          <w:b/>
          <w:sz w:val="48"/>
          <w:szCs w:val="48"/>
        </w:rPr>
      </w:pPr>
      <w:r w:rsidRPr="00526737">
        <w:rPr>
          <w:rFonts w:ascii="宋体" w:hAnsi="宋体" w:cs="仿宋_GB2312" w:hint="eastAsia"/>
          <w:b/>
          <w:kern w:val="0"/>
          <w:sz w:val="48"/>
          <w:szCs w:val="48"/>
          <w:lang w:bidi="ar"/>
        </w:rPr>
        <w:lastRenderedPageBreak/>
        <w:t>《发售登记表》</w:t>
      </w:r>
    </w:p>
    <w:tbl>
      <w:tblPr>
        <w:tblW w:w="5822" w:type="pct"/>
        <w:jc w:val="center"/>
        <w:tblLook w:val="04A0" w:firstRow="1" w:lastRow="0" w:firstColumn="1" w:lastColumn="0" w:noHBand="0" w:noVBand="1"/>
      </w:tblPr>
      <w:tblGrid>
        <w:gridCol w:w="1371"/>
        <w:gridCol w:w="1797"/>
        <w:gridCol w:w="1660"/>
        <w:gridCol w:w="2069"/>
        <w:gridCol w:w="2763"/>
      </w:tblGrid>
      <w:tr w:rsidR="00235658" w:rsidRPr="00526737" w14:paraId="777DB2D6" w14:textId="77777777">
        <w:trPr>
          <w:trHeight w:val="1307"/>
          <w:jc w:val="center"/>
        </w:trPr>
        <w:tc>
          <w:tcPr>
            <w:tcW w:w="7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DE93EA"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bookmarkStart w:id="112" w:name="OLE_LINK5" w:colFirst="1" w:colLast="1"/>
            <w:r w:rsidRPr="00526737">
              <w:rPr>
                <w:rFonts w:ascii="宋体" w:hAnsi="宋体" w:cs="仿宋_GB2312" w:hint="eastAsia"/>
                <w:bCs/>
                <w:kern w:val="0"/>
                <w:szCs w:val="28"/>
                <w:lang w:bidi="ar"/>
              </w:rPr>
              <w:t>项目名称</w:t>
            </w:r>
          </w:p>
        </w:tc>
        <w:tc>
          <w:tcPr>
            <w:tcW w:w="4290" w:type="pct"/>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DD366D"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r>
      <w:bookmarkEnd w:id="112"/>
      <w:tr w:rsidR="00235658" w:rsidRPr="00526737" w14:paraId="0F4EEE30" w14:textId="77777777">
        <w:trPr>
          <w:trHeight w:val="1226"/>
          <w:jc w:val="center"/>
        </w:trPr>
        <w:tc>
          <w:tcPr>
            <w:tcW w:w="710" w:type="pct"/>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2C42A146"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szCs w:val="28"/>
              </w:rPr>
              <w:t>供应商</w:t>
            </w:r>
          </w:p>
        </w:tc>
        <w:tc>
          <w:tcPr>
            <w:tcW w:w="9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31B2B4"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单位名称</w:t>
            </w:r>
          </w:p>
          <w:p w14:paraId="74A166AC"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（盖章）</w:t>
            </w:r>
          </w:p>
        </w:tc>
        <w:tc>
          <w:tcPr>
            <w:tcW w:w="3360"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ECD908" w14:textId="77777777" w:rsidR="00235658" w:rsidRPr="00526737" w:rsidRDefault="00235658">
            <w:pPr>
              <w:spacing w:line="500" w:lineRule="exact"/>
              <w:jc w:val="center"/>
              <w:rPr>
                <w:rFonts w:ascii="宋体" w:hAnsi="宋体" w:cs="仿宋_GB2312" w:hint="eastAsia"/>
                <w:bCs/>
                <w:szCs w:val="28"/>
              </w:rPr>
            </w:pPr>
          </w:p>
        </w:tc>
      </w:tr>
      <w:tr w:rsidR="00235658" w:rsidRPr="00526737" w14:paraId="2B866C17" w14:textId="77777777">
        <w:trPr>
          <w:trHeight w:val="1154"/>
          <w:jc w:val="center"/>
        </w:trPr>
        <w:tc>
          <w:tcPr>
            <w:tcW w:w="710" w:type="pct"/>
            <w:vMerge/>
            <w:tcBorders>
              <w:top w:val="nil"/>
              <w:left w:val="single" w:sz="4" w:space="0" w:color="000000"/>
              <w:bottom w:val="single" w:sz="4" w:space="0" w:color="000000"/>
              <w:right w:val="single" w:sz="4" w:space="0" w:color="000000"/>
            </w:tcBorders>
            <w:vAlign w:val="center"/>
          </w:tcPr>
          <w:p w14:paraId="621458AA" w14:textId="77777777" w:rsidR="00235658" w:rsidRPr="00526737" w:rsidRDefault="00235658">
            <w:pPr>
              <w:widowControl/>
              <w:jc w:val="center"/>
              <w:rPr>
                <w:rFonts w:ascii="宋体" w:hAnsi="宋体" w:cs="仿宋_GB2312" w:hint="eastAsia"/>
                <w:bCs/>
                <w:szCs w:val="28"/>
              </w:rPr>
            </w:pPr>
          </w:p>
        </w:tc>
        <w:tc>
          <w:tcPr>
            <w:tcW w:w="9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9A588F"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单位地址</w:t>
            </w:r>
          </w:p>
        </w:tc>
        <w:tc>
          <w:tcPr>
            <w:tcW w:w="3360"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4447E1" w14:textId="77777777" w:rsidR="00235658" w:rsidRPr="00526737" w:rsidRDefault="009D7311">
            <w:pPr>
              <w:spacing w:line="500" w:lineRule="exact"/>
              <w:jc w:val="center"/>
              <w:rPr>
                <w:rFonts w:ascii="宋体" w:hAnsi="宋体" w:cs="仿宋_GB2312" w:hint="eastAsia"/>
                <w:bCs/>
                <w:szCs w:val="28"/>
              </w:rPr>
            </w:pPr>
            <w:r w:rsidRPr="00526737">
              <w:rPr>
                <w:rFonts w:ascii="宋体" w:hAnsi="宋体" w:cs="仿宋_GB2312" w:hint="eastAsia"/>
                <w:bCs/>
                <w:szCs w:val="28"/>
              </w:rPr>
              <w:t xml:space="preserve"> </w:t>
            </w:r>
          </w:p>
        </w:tc>
      </w:tr>
      <w:tr w:rsidR="00235658" w:rsidRPr="00526737" w14:paraId="25D5B2AC" w14:textId="77777777">
        <w:trPr>
          <w:trHeight w:val="892"/>
          <w:jc w:val="center"/>
        </w:trPr>
        <w:tc>
          <w:tcPr>
            <w:tcW w:w="710" w:type="pct"/>
            <w:vMerge/>
            <w:tcBorders>
              <w:top w:val="nil"/>
              <w:left w:val="single" w:sz="4" w:space="0" w:color="000000"/>
              <w:bottom w:val="single" w:sz="4" w:space="0" w:color="000000"/>
              <w:right w:val="single" w:sz="4" w:space="0" w:color="000000"/>
            </w:tcBorders>
            <w:vAlign w:val="center"/>
          </w:tcPr>
          <w:p w14:paraId="5EED70AA" w14:textId="77777777" w:rsidR="00235658" w:rsidRPr="00526737" w:rsidRDefault="00235658">
            <w:pPr>
              <w:widowControl/>
              <w:jc w:val="center"/>
              <w:rPr>
                <w:rFonts w:ascii="宋体" w:hAnsi="宋体" w:cs="仿宋_GB2312" w:hint="eastAsia"/>
                <w:bCs/>
                <w:szCs w:val="28"/>
              </w:rPr>
            </w:pPr>
          </w:p>
        </w:tc>
        <w:tc>
          <w:tcPr>
            <w:tcW w:w="930"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082071"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联系人</w:t>
            </w:r>
          </w:p>
        </w:tc>
        <w:tc>
          <w:tcPr>
            <w:tcW w:w="8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D18477"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姓名</w:t>
            </w:r>
          </w:p>
        </w:tc>
        <w:tc>
          <w:tcPr>
            <w:tcW w:w="10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D394E8"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邮箱</w:t>
            </w:r>
          </w:p>
        </w:tc>
        <w:tc>
          <w:tcPr>
            <w:tcW w:w="1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0473A7" w14:textId="77777777" w:rsidR="00235658" w:rsidRPr="00526737" w:rsidRDefault="009D7311">
            <w:pPr>
              <w:widowControl/>
              <w:spacing w:line="500" w:lineRule="exact"/>
              <w:jc w:val="center"/>
              <w:textAlignment w:val="center"/>
              <w:rPr>
                <w:rFonts w:ascii="宋体" w:hAnsi="宋体" w:cs="仿宋_GB2312" w:hint="eastAsia"/>
                <w:bCs/>
                <w:szCs w:val="28"/>
              </w:rPr>
            </w:pPr>
            <w:r w:rsidRPr="00526737">
              <w:rPr>
                <w:rFonts w:ascii="宋体" w:hAnsi="宋体" w:cs="仿宋_GB2312" w:hint="eastAsia"/>
                <w:bCs/>
                <w:kern w:val="0"/>
                <w:szCs w:val="28"/>
                <w:lang w:bidi="ar"/>
              </w:rPr>
              <w:t>联系方式</w:t>
            </w:r>
          </w:p>
        </w:tc>
      </w:tr>
      <w:tr w:rsidR="00235658" w:rsidRPr="00526737" w14:paraId="25AE44D9" w14:textId="77777777">
        <w:trPr>
          <w:trHeight w:val="814"/>
          <w:jc w:val="center"/>
        </w:trPr>
        <w:tc>
          <w:tcPr>
            <w:tcW w:w="710" w:type="pct"/>
            <w:vMerge/>
            <w:tcBorders>
              <w:top w:val="nil"/>
              <w:left w:val="single" w:sz="4" w:space="0" w:color="000000"/>
              <w:bottom w:val="single" w:sz="4" w:space="0" w:color="000000"/>
              <w:right w:val="single" w:sz="4" w:space="0" w:color="000000"/>
            </w:tcBorders>
            <w:vAlign w:val="center"/>
          </w:tcPr>
          <w:p w14:paraId="123444A2" w14:textId="77777777" w:rsidR="00235658" w:rsidRPr="00526737" w:rsidRDefault="00235658">
            <w:pPr>
              <w:widowControl/>
              <w:jc w:val="center"/>
              <w:rPr>
                <w:rFonts w:ascii="宋体" w:hAnsi="宋体" w:cs="仿宋_GB2312" w:hint="eastAsia"/>
                <w:bCs/>
                <w:szCs w:val="28"/>
              </w:rPr>
            </w:pPr>
          </w:p>
        </w:tc>
        <w:tc>
          <w:tcPr>
            <w:tcW w:w="930" w:type="pct"/>
            <w:vMerge/>
            <w:tcBorders>
              <w:top w:val="single" w:sz="4" w:space="0" w:color="000000"/>
              <w:left w:val="single" w:sz="4" w:space="0" w:color="000000"/>
              <w:bottom w:val="single" w:sz="4" w:space="0" w:color="000000"/>
              <w:right w:val="single" w:sz="4" w:space="0" w:color="000000"/>
            </w:tcBorders>
            <w:vAlign w:val="center"/>
          </w:tcPr>
          <w:p w14:paraId="7A39ADA6" w14:textId="77777777" w:rsidR="00235658" w:rsidRPr="00526737" w:rsidRDefault="00235658">
            <w:pPr>
              <w:widowControl/>
              <w:jc w:val="left"/>
              <w:rPr>
                <w:rFonts w:ascii="宋体" w:hAnsi="宋体" w:cs="仿宋_GB2312" w:hint="eastAsia"/>
                <w:bCs/>
                <w:szCs w:val="28"/>
              </w:rPr>
            </w:pPr>
          </w:p>
        </w:tc>
        <w:tc>
          <w:tcPr>
            <w:tcW w:w="8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C7BF5B"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c>
          <w:tcPr>
            <w:tcW w:w="10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04B7E3"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c>
          <w:tcPr>
            <w:tcW w:w="1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0F5149" w14:textId="77777777" w:rsidR="00235658" w:rsidRPr="00526737" w:rsidRDefault="00235658">
            <w:pPr>
              <w:widowControl/>
              <w:spacing w:line="500" w:lineRule="exact"/>
              <w:jc w:val="center"/>
              <w:textAlignment w:val="center"/>
              <w:rPr>
                <w:rFonts w:ascii="宋体" w:hAnsi="宋体" w:cs="仿宋_GB2312" w:hint="eastAsia"/>
                <w:bCs/>
                <w:kern w:val="0"/>
                <w:szCs w:val="28"/>
                <w:lang w:bidi="ar"/>
              </w:rPr>
            </w:pPr>
          </w:p>
        </w:tc>
      </w:tr>
      <w:tr w:rsidR="00235658" w:rsidRPr="00526737" w14:paraId="705094E4" w14:textId="77777777">
        <w:trPr>
          <w:trHeight w:val="1603"/>
          <w:jc w:val="center"/>
        </w:trPr>
        <w:tc>
          <w:tcPr>
            <w:tcW w:w="7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93FED1" w14:textId="77777777" w:rsidR="00235658" w:rsidRPr="00526737" w:rsidRDefault="009D7311">
            <w:pPr>
              <w:spacing w:line="500" w:lineRule="exact"/>
              <w:jc w:val="center"/>
              <w:rPr>
                <w:rFonts w:ascii="宋体" w:hAnsi="宋体" w:cs="仿宋_GB2312" w:hint="eastAsia"/>
                <w:bCs/>
                <w:kern w:val="0"/>
                <w:szCs w:val="28"/>
                <w:lang w:bidi="ar"/>
              </w:rPr>
            </w:pPr>
            <w:r w:rsidRPr="00526737">
              <w:rPr>
                <w:rFonts w:ascii="宋体" w:hAnsi="宋体" w:cs="仿宋_GB2312" w:hint="eastAsia"/>
                <w:bCs/>
                <w:kern w:val="0"/>
                <w:szCs w:val="28"/>
                <w:lang w:bidi="ar"/>
              </w:rPr>
              <w:t>文件获取日期</w:t>
            </w:r>
          </w:p>
        </w:tc>
        <w:tc>
          <w:tcPr>
            <w:tcW w:w="4290" w:type="pct"/>
            <w:gridSpan w:val="4"/>
            <w:tcBorders>
              <w:top w:val="single" w:sz="4" w:space="0" w:color="000000"/>
              <w:left w:val="single" w:sz="4" w:space="0" w:color="000000"/>
              <w:bottom w:val="single" w:sz="4" w:space="0" w:color="000000"/>
              <w:right w:val="single" w:sz="4" w:space="0" w:color="000000"/>
            </w:tcBorders>
            <w:vAlign w:val="center"/>
          </w:tcPr>
          <w:p w14:paraId="2DA3646E"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年    月    日</w:t>
            </w:r>
          </w:p>
        </w:tc>
      </w:tr>
      <w:tr w:rsidR="00235658" w:rsidRPr="00526737" w14:paraId="04372BE8" w14:textId="77777777">
        <w:trPr>
          <w:trHeight w:val="1603"/>
          <w:jc w:val="center"/>
        </w:trPr>
        <w:tc>
          <w:tcPr>
            <w:tcW w:w="71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6CF33A" w14:textId="77777777" w:rsidR="00235658" w:rsidRPr="00526737" w:rsidRDefault="009D7311">
            <w:pPr>
              <w:widowControl/>
              <w:spacing w:line="500" w:lineRule="exact"/>
              <w:jc w:val="center"/>
              <w:textAlignment w:val="center"/>
              <w:rPr>
                <w:rFonts w:ascii="宋体" w:hAnsi="宋体" w:cs="仿宋_GB2312" w:hint="eastAsia"/>
                <w:bCs/>
                <w:kern w:val="0"/>
                <w:szCs w:val="28"/>
                <w:lang w:bidi="ar"/>
              </w:rPr>
            </w:pPr>
            <w:r w:rsidRPr="00526737">
              <w:rPr>
                <w:rFonts w:ascii="宋体" w:hAnsi="宋体" w:cs="仿宋_GB2312" w:hint="eastAsia"/>
                <w:bCs/>
                <w:kern w:val="0"/>
                <w:szCs w:val="28"/>
                <w:lang w:bidi="ar"/>
              </w:rPr>
              <w:t>联系人及电话</w:t>
            </w:r>
          </w:p>
        </w:tc>
        <w:tc>
          <w:tcPr>
            <w:tcW w:w="4290" w:type="pct"/>
            <w:gridSpan w:val="4"/>
            <w:tcBorders>
              <w:top w:val="single" w:sz="4" w:space="0" w:color="000000"/>
              <w:left w:val="single" w:sz="4" w:space="0" w:color="000000"/>
              <w:bottom w:val="single" w:sz="4" w:space="0" w:color="000000"/>
              <w:right w:val="single" w:sz="4" w:space="0" w:color="000000"/>
            </w:tcBorders>
            <w:vAlign w:val="center"/>
          </w:tcPr>
          <w:p w14:paraId="14BBD06A" w14:textId="77777777" w:rsidR="00235658" w:rsidRPr="00526737" w:rsidRDefault="009D7311">
            <w:pPr>
              <w:pStyle w:val="ae"/>
              <w:widowControl/>
              <w:textAlignment w:val="center"/>
              <w:rPr>
                <w:rFonts w:ascii="宋体" w:eastAsia="宋体" w:hAnsi="宋体" w:cs="仿宋_GB2312" w:hint="eastAsia"/>
                <w:bCs/>
                <w:kern w:val="0"/>
                <w:sz w:val="28"/>
                <w:szCs w:val="28"/>
                <w:lang w:bidi="ar"/>
              </w:rPr>
            </w:pPr>
            <w:r w:rsidRPr="00526737">
              <w:rPr>
                <w:rFonts w:ascii="宋体" w:eastAsia="宋体" w:hAnsi="宋体" w:cs="仿宋_GB2312"/>
                <w:bCs/>
                <w:noProof/>
                <w:kern w:val="0"/>
                <w:sz w:val="28"/>
                <w:szCs w:val="28"/>
                <w:lang w:bidi="ar"/>
              </w:rPr>
              <w:drawing>
                <wp:anchor distT="0" distB="0" distL="114300" distR="114300" simplePos="0" relativeHeight="251659264" behindDoc="0" locked="0" layoutInCell="1" allowOverlap="1" wp14:anchorId="5A0D3203" wp14:editId="47447A27">
                  <wp:simplePos x="0" y="0"/>
                  <wp:positionH relativeFrom="column">
                    <wp:posOffset>3726180</wp:posOffset>
                  </wp:positionH>
                  <wp:positionV relativeFrom="paragraph">
                    <wp:posOffset>718185</wp:posOffset>
                  </wp:positionV>
                  <wp:extent cx="1483995" cy="2015490"/>
                  <wp:effectExtent l="0" t="0" r="1905" b="3810"/>
                  <wp:wrapNone/>
                  <wp:docPr id="1" name="图片 1" descr="ea2fa60ed460bc00360ed0f9e995ce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2fa60ed460bc00360ed0f9e995cee7"/>
                          <pic:cNvPicPr>
                            <a:picLocks noChangeAspect="1"/>
                          </pic:cNvPicPr>
                        </pic:nvPicPr>
                        <pic:blipFill>
                          <a:blip r:embed="rId17"/>
                          <a:stretch>
                            <a:fillRect/>
                          </a:stretch>
                        </pic:blipFill>
                        <pic:spPr>
                          <a:xfrm>
                            <a:off x="0" y="0"/>
                            <a:ext cx="1483995" cy="2015490"/>
                          </a:xfrm>
                          <a:prstGeom prst="rect">
                            <a:avLst/>
                          </a:prstGeom>
                        </pic:spPr>
                      </pic:pic>
                    </a:graphicData>
                  </a:graphic>
                </wp:anchor>
              </w:drawing>
            </w:r>
            <w:r w:rsidRPr="00526737">
              <w:rPr>
                <w:rFonts w:ascii="宋体" w:eastAsia="宋体" w:hAnsi="宋体" w:cs="仿宋_GB2312" w:hint="eastAsia"/>
                <w:bCs/>
                <w:kern w:val="0"/>
                <w:sz w:val="28"/>
                <w:szCs w:val="28"/>
                <w:lang w:bidi="ar"/>
              </w:rPr>
              <w:t>苟老师15702339817</w:t>
            </w:r>
          </w:p>
        </w:tc>
      </w:tr>
      <w:tr w:rsidR="00235658" w14:paraId="6925D4E8" w14:textId="77777777">
        <w:trPr>
          <w:trHeight w:val="1327"/>
          <w:jc w:val="center"/>
        </w:trPr>
        <w:tc>
          <w:tcPr>
            <w:tcW w:w="5000" w:type="pct"/>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9C1C00" w14:textId="77777777" w:rsidR="00235658" w:rsidRPr="00526737" w:rsidRDefault="009D7311">
            <w:pPr>
              <w:spacing w:line="500" w:lineRule="exact"/>
              <w:jc w:val="left"/>
              <w:rPr>
                <w:rFonts w:ascii="宋体" w:hAnsi="宋体" w:cs="仿宋_GB2312" w:hint="eastAsia"/>
                <w:bCs/>
                <w:kern w:val="0"/>
                <w:szCs w:val="28"/>
                <w:lang w:bidi="ar"/>
              </w:rPr>
            </w:pPr>
            <w:r w:rsidRPr="00526737">
              <w:rPr>
                <w:rFonts w:ascii="宋体" w:hAnsi="宋体" w:cs="仿宋_GB2312" w:hint="eastAsia"/>
                <w:bCs/>
                <w:kern w:val="0"/>
                <w:szCs w:val="28"/>
                <w:lang w:bidi="ar"/>
              </w:rPr>
              <w:t>注：报名费500元/份，邮箱：2490151044@qq.com</w:t>
            </w:r>
          </w:p>
          <w:p w14:paraId="26EB1919" w14:textId="77777777" w:rsidR="00235658" w:rsidRPr="00526737" w:rsidRDefault="009D7311">
            <w:pPr>
              <w:spacing w:line="500" w:lineRule="exact"/>
              <w:jc w:val="left"/>
              <w:rPr>
                <w:rFonts w:ascii="宋体" w:hAnsi="宋体" w:cs="仿宋_GB2312" w:hint="eastAsia"/>
                <w:bCs/>
                <w:kern w:val="0"/>
                <w:szCs w:val="28"/>
                <w:lang w:bidi="ar"/>
              </w:rPr>
            </w:pPr>
            <w:r w:rsidRPr="00526737">
              <w:rPr>
                <w:rFonts w:ascii="宋体" w:hAnsi="宋体" w:cs="仿宋_GB2312" w:hint="eastAsia"/>
                <w:bCs/>
                <w:kern w:val="0"/>
                <w:szCs w:val="28"/>
                <w:lang w:bidi="ar"/>
              </w:rPr>
              <w:t>转账时备注公司名称以及项目名称（可简写）。</w:t>
            </w:r>
          </w:p>
          <w:p w14:paraId="242E998B" w14:textId="77777777" w:rsidR="00235658" w:rsidRDefault="009D7311">
            <w:pPr>
              <w:spacing w:line="500" w:lineRule="exact"/>
              <w:jc w:val="left"/>
              <w:rPr>
                <w:rFonts w:ascii="宋体" w:hAnsi="宋体" w:cs="仿宋_GB2312" w:hint="eastAsia"/>
                <w:bCs/>
                <w:kern w:val="0"/>
                <w:szCs w:val="28"/>
                <w:lang w:bidi="ar"/>
              </w:rPr>
            </w:pPr>
            <w:r w:rsidRPr="00526737">
              <w:rPr>
                <w:rFonts w:ascii="宋体" w:hAnsi="宋体" w:cs="仿宋_GB2312" w:hint="eastAsia"/>
                <w:bCs/>
                <w:kern w:val="0"/>
                <w:szCs w:val="28"/>
                <w:lang w:bidi="ar"/>
              </w:rPr>
              <w:t>说明：未在本报名表要求登记的供应商，视为无效响应。</w:t>
            </w:r>
          </w:p>
          <w:p w14:paraId="2AC52B96" w14:textId="77777777" w:rsidR="00235658" w:rsidRDefault="00235658">
            <w:pPr>
              <w:pStyle w:val="ae"/>
              <w:rPr>
                <w:lang w:bidi="ar"/>
              </w:rPr>
            </w:pPr>
          </w:p>
        </w:tc>
      </w:tr>
    </w:tbl>
    <w:p w14:paraId="6B65CA0E" w14:textId="77777777" w:rsidR="00235658" w:rsidRDefault="00235658">
      <w:pPr>
        <w:spacing w:line="500" w:lineRule="exact"/>
        <w:jc w:val="left"/>
        <w:rPr>
          <w:rFonts w:ascii="仿宋_GB2312" w:eastAsia="仿宋_GB2312" w:hAnsi="仿宋_GB2312" w:cs="仿宋_GB2312" w:hint="eastAsia"/>
          <w:bCs/>
          <w:kern w:val="0"/>
          <w:szCs w:val="28"/>
          <w:lang w:bidi="ar"/>
        </w:rPr>
      </w:pPr>
    </w:p>
    <w:p w14:paraId="3B056C01" w14:textId="77777777" w:rsidR="00235658" w:rsidRDefault="009D7311">
      <w:pPr>
        <w:pStyle w:val="aff8"/>
        <w:ind w:firstLine="0"/>
        <w:rPr>
          <w:rFonts w:hint="eastAsia"/>
        </w:rPr>
      </w:pPr>
      <w:r>
        <w:rPr>
          <w:rFonts w:hint="eastAsia"/>
        </w:rPr>
        <w:t xml:space="preserve">  </w:t>
      </w:r>
    </w:p>
    <w:sectPr w:rsidR="002356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DE4B" w14:textId="77777777" w:rsidR="003D6A80" w:rsidRDefault="003D6A80">
      <w:pPr>
        <w:spacing w:line="240" w:lineRule="auto"/>
      </w:pPr>
      <w:r>
        <w:separator/>
      </w:r>
    </w:p>
  </w:endnote>
  <w:endnote w:type="continuationSeparator" w:id="0">
    <w:p w14:paraId="6DE96E7E" w14:textId="77777777" w:rsidR="003D6A80" w:rsidRDefault="003D6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default"/>
    <w:sig w:usb0="00000000" w:usb1="00000000" w:usb2="00000016" w:usb3="00000000" w:csb0="00100001" w:csb1="00000000"/>
  </w:font>
  <w:font w:name="仿宋_GB2312">
    <w:altName w:val="仿宋"/>
    <w:charset w:val="86"/>
    <w:family w:val="script"/>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方正仿宋_GBK">
    <w:panose1 w:val="03000509000000000000"/>
    <w:charset w:val="86"/>
    <w:family w:val="script"/>
    <w:pitch w:val="fixed"/>
    <w:sig w:usb0="00000001" w:usb1="080E0000" w:usb2="00000010" w:usb3="00000000" w:csb0="00040000" w:csb1="00000000"/>
    <w:embedRegular r:id="rId1" w:subsetted="1" w:fontKey="{23DE9D6E-A2B7-439A-84DF-E2B9128B0106}"/>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3BF" w14:textId="77777777" w:rsidR="00235658" w:rsidRDefault="009D7311">
    <w:pPr>
      <w:pStyle w:val="af9"/>
      <w:framePr w:wrap="around" w:vAnchor="text" w:hAnchor="margin" w:xAlign="center" w:y="1"/>
      <w:rPr>
        <w:rStyle w:val="affc"/>
      </w:rPr>
    </w:pPr>
    <w:r>
      <w:fldChar w:fldCharType="begin"/>
    </w:r>
    <w:r>
      <w:rPr>
        <w:rStyle w:val="affc"/>
      </w:rPr>
      <w:instrText xml:space="preserve">PAGE  </w:instrText>
    </w:r>
    <w:r>
      <w:fldChar w:fldCharType="end"/>
    </w:r>
  </w:p>
  <w:p w14:paraId="2A2FCD63" w14:textId="77777777" w:rsidR="00235658" w:rsidRDefault="00235658">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541" w14:textId="77777777" w:rsidR="00235658" w:rsidRDefault="009D7311">
    <w:pPr>
      <w:pStyle w:val="af9"/>
      <w:framePr w:wrap="around" w:vAnchor="text" w:hAnchor="margin" w:xAlign="center" w:y="1"/>
      <w:jc w:val="center"/>
      <w:rPr>
        <w:rStyle w:val="affc"/>
        <w:rFonts w:ascii="宋体"/>
        <w:sz w:val="21"/>
        <w:szCs w:val="21"/>
      </w:rPr>
    </w:pPr>
    <w:r>
      <w:rPr>
        <w:rFonts w:ascii="宋体"/>
        <w:sz w:val="21"/>
        <w:szCs w:val="21"/>
      </w:rPr>
      <w:fldChar w:fldCharType="begin"/>
    </w:r>
    <w:r>
      <w:rPr>
        <w:rStyle w:val="affc"/>
        <w:rFonts w:ascii="宋体"/>
        <w:sz w:val="21"/>
        <w:szCs w:val="21"/>
      </w:rPr>
      <w:instrText xml:space="preserve">PAGE  </w:instrText>
    </w:r>
    <w:r>
      <w:rPr>
        <w:rFonts w:ascii="宋体"/>
        <w:sz w:val="21"/>
        <w:szCs w:val="21"/>
      </w:rPr>
      <w:fldChar w:fldCharType="separate"/>
    </w:r>
    <w:r>
      <w:rPr>
        <w:rStyle w:val="affc"/>
        <w:rFonts w:ascii="宋体"/>
        <w:sz w:val="21"/>
        <w:szCs w:val="21"/>
      </w:rPr>
      <w:t>- 5 -</w:t>
    </w:r>
    <w:r>
      <w:rPr>
        <w:rFonts w:ascii="宋体"/>
        <w:sz w:val="21"/>
        <w:szCs w:val="21"/>
      </w:rPr>
      <w:fldChar w:fldCharType="end"/>
    </w:r>
  </w:p>
  <w:p w14:paraId="56FA8E72" w14:textId="77777777" w:rsidR="00235658" w:rsidRDefault="00235658">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6B35" w14:textId="77777777" w:rsidR="00235658" w:rsidRDefault="00235658">
    <w:pPr>
      <w:pStyle w:val="af9"/>
      <w:framePr w:wrap="around" w:vAnchor="text" w:hAnchor="margin" w:xAlign="center" w:y="1"/>
      <w:rPr>
        <w:rStyle w:val="affc"/>
      </w:rPr>
    </w:pPr>
  </w:p>
  <w:p w14:paraId="33219617" w14:textId="77777777" w:rsidR="00235658" w:rsidRDefault="00235658">
    <w:pPr>
      <w:pStyle w:val="af9"/>
      <w:jc w:val="center"/>
      <w:rPr>
        <w:rFonts w:ascii="宋体" w:hAnsi="宋体" w:hint="eastAsia"/>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60E9" w14:textId="77777777" w:rsidR="00235658" w:rsidRDefault="009D7311">
    <w:pPr>
      <w:pStyle w:val="af9"/>
      <w:jc w:val="center"/>
      <w:rPr>
        <w:rFonts w:ascii="宋体" w:hAnsi="宋体" w:hint="eastAsia"/>
        <w:sz w:val="21"/>
        <w:szCs w:val="21"/>
      </w:rPr>
    </w:pPr>
    <w:r>
      <w:rPr>
        <w:rFonts w:ascii="宋体" w:hAnsi="宋体"/>
        <w:sz w:val="21"/>
        <w:szCs w:val="21"/>
      </w:rPr>
      <w:fldChar w:fldCharType="begin"/>
    </w:r>
    <w:r>
      <w:rPr>
        <w:rStyle w:val="affc"/>
        <w:rFonts w:ascii="宋体" w:hAnsi="宋体"/>
        <w:sz w:val="21"/>
        <w:szCs w:val="21"/>
      </w:rPr>
      <w:instrText xml:space="preserve"> PAGE </w:instrText>
    </w:r>
    <w:r>
      <w:rPr>
        <w:rFonts w:ascii="宋体" w:hAnsi="宋体"/>
        <w:sz w:val="21"/>
        <w:szCs w:val="21"/>
      </w:rPr>
      <w:fldChar w:fldCharType="separate"/>
    </w:r>
    <w:r>
      <w:rPr>
        <w:rStyle w:val="affc"/>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34C6" w14:textId="77777777" w:rsidR="00235658" w:rsidRDefault="009D7311">
    <w:pPr>
      <w:pStyle w:val="af9"/>
      <w:framePr w:wrap="around" w:vAnchor="text" w:hAnchor="margin" w:xAlign="center" w:y="1"/>
      <w:rPr>
        <w:rStyle w:val="affc"/>
      </w:rPr>
    </w:pPr>
    <w:r>
      <w:fldChar w:fldCharType="begin"/>
    </w:r>
    <w:r>
      <w:rPr>
        <w:rStyle w:val="affc"/>
      </w:rPr>
      <w:instrText xml:space="preserve">PAGE  </w:instrText>
    </w:r>
    <w:r>
      <w:fldChar w:fldCharType="end"/>
    </w:r>
  </w:p>
  <w:p w14:paraId="1E184535" w14:textId="77777777" w:rsidR="00235658" w:rsidRDefault="00235658">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2EE9" w14:textId="77777777" w:rsidR="00235658" w:rsidRDefault="009D7311">
    <w:pPr>
      <w:pStyle w:val="af9"/>
      <w:jc w:val="center"/>
      <w:rPr>
        <w:rFonts w:ascii="宋体" w:hAnsi="宋体" w:hint="eastAsia"/>
        <w:sz w:val="21"/>
        <w:szCs w:val="21"/>
      </w:rPr>
    </w:pPr>
    <w:r>
      <w:rPr>
        <w:rFonts w:ascii="宋体" w:hAnsi="宋体"/>
        <w:sz w:val="21"/>
        <w:szCs w:val="21"/>
      </w:rPr>
      <w:fldChar w:fldCharType="begin"/>
    </w:r>
    <w:r>
      <w:rPr>
        <w:rStyle w:val="affc"/>
        <w:rFonts w:ascii="宋体" w:hAnsi="宋体"/>
        <w:sz w:val="21"/>
        <w:szCs w:val="21"/>
      </w:rPr>
      <w:instrText xml:space="preserve"> PAGE </w:instrText>
    </w:r>
    <w:r>
      <w:rPr>
        <w:rFonts w:ascii="宋体" w:hAnsi="宋体"/>
        <w:sz w:val="21"/>
        <w:szCs w:val="21"/>
      </w:rPr>
      <w:fldChar w:fldCharType="separate"/>
    </w:r>
    <w:r>
      <w:rPr>
        <w:rStyle w:val="affc"/>
        <w:rFonts w:ascii="宋体" w:hAnsi="宋体"/>
        <w:sz w:val="21"/>
        <w:szCs w:val="21"/>
      </w:rPr>
      <w:t>34</w:t>
    </w:r>
    <w:r>
      <w:rPr>
        <w:rFonts w:ascii="宋体" w:hAnsi="宋体"/>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5F75" w14:textId="77777777" w:rsidR="00235658" w:rsidRDefault="009D7311">
    <w:pPr>
      <w:pStyle w:val="af9"/>
      <w:tabs>
        <w:tab w:val="clear" w:pos="4153"/>
        <w:tab w:val="left" w:pos="6621"/>
      </w:tabs>
      <w:ind w:firstLine="360"/>
    </w:pPr>
    <w:r>
      <w:rPr>
        <w:noProof/>
      </w:rPr>
      <mc:AlternateContent>
        <mc:Choice Requires="wps">
          <w:drawing>
            <wp:anchor distT="0" distB="0" distL="114300" distR="114300" simplePos="0" relativeHeight="251659264" behindDoc="0" locked="0" layoutInCell="1" allowOverlap="1" wp14:anchorId="46A8CA46" wp14:editId="5464AF6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A8FA46" w14:textId="77777777" w:rsidR="00235658" w:rsidRDefault="009D7311">
                          <w:pPr>
                            <w:tabs>
                              <w:tab w:val="center" w:pos="4140"/>
                              <w:tab w:val="right" w:pos="8300"/>
                            </w:tabs>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46A8CA46"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5A8FA46" w14:textId="77777777" w:rsidR="00235658" w:rsidRDefault="009D7311">
                    <w:pPr>
                      <w:tabs>
                        <w:tab w:val="center" w:pos="4140"/>
                        <w:tab w:val="right" w:pos="8300"/>
                      </w:tabs>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BAA1" w14:textId="77777777" w:rsidR="003D6A80" w:rsidRDefault="003D6A80">
      <w:pPr>
        <w:spacing w:after="0"/>
      </w:pPr>
      <w:r>
        <w:separator/>
      </w:r>
    </w:p>
  </w:footnote>
  <w:footnote w:type="continuationSeparator" w:id="0">
    <w:p w14:paraId="37EF93E9" w14:textId="77777777" w:rsidR="003D6A80" w:rsidRDefault="003D6A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7587" w14:textId="77777777" w:rsidR="00235658" w:rsidRDefault="009D7311">
    <w:pPr>
      <w:pStyle w:val="afb"/>
      <w:jc w:val="both"/>
      <w:rPr>
        <w:rFonts w:ascii="宋体" w:hAnsi="宋体" w:hint="eastAsia"/>
        <w:sz w:val="21"/>
        <w:szCs w:val="21"/>
        <w:u w:val="single"/>
      </w:rPr>
    </w:pPr>
    <w:r>
      <w:rPr>
        <w:rFonts w:ascii="宋体" w:hAnsi="宋体" w:hint="eastAsia"/>
        <w:sz w:val="21"/>
        <w:szCs w:val="21"/>
        <w:u w:val="single"/>
      </w:rPr>
      <w:t>重庆皓辰建设工程咨询有限公司                                            竞争性比选文件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2142" w14:textId="77777777" w:rsidR="00235658" w:rsidRDefault="009D7311">
    <w:pPr>
      <w:pStyle w:val="afb"/>
      <w:ind w:firstLineChars="200" w:firstLine="420"/>
      <w:jc w:val="both"/>
      <w:rPr>
        <w:rFonts w:ascii="方正仿宋_GBK" w:eastAsia="方正仿宋_GBK"/>
        <w:sz w:val="21"/>
        <w:szCs w:val="21"/>
      </w:rPr>
    </w:pPr>
    <w:r>
      <w:rPr>
        <w:rFonts w:ascii="方正仿宋_GBK" w:eastAsia="方正仿宋_GBK" w:hint="eastAsia"/>
        <w:sz w:val="21"/>
        <w:szCs w:val="21"/>
      </w:rPr>
      <w:t xml:space="preserve">                                                            竞争性比选文件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696F9"/>
    <w:multiLevelType w:val="singleLevel"/>
    <w:tmpl w:val="D2F696F9"/>
    <w:lvl w:ilvl="0">
      <w:start w:val="2"/>
      <w:numFmt w:val="decimal"/>
      <w:lvlText w:val="%1."/>
      <w:lvlJc w:val="left"/>
      <w:pPr>
        <w:tabs>
          <w:tab w:val="left" w:pos="312"/>
        </w:tabs>
      </w:pPr>
    </w:lvl>
  </w:abstractNum>
  <w:abstractNum w:abstractNumId="1" w15:restartNumberingAfterBreak="0">
    <w:nsid w:val="DE017DA0"/>
    <w:multiLevelType w:val="singleLevel"/>
    <w:tmpl w:val="DE017DA0"/>
    <w:lvl w:ilvl="0">
      <w:start w:val="5"/>
      <w:numFmt w:val="chineseCounting"/>
      <w:suff w:val="nothing"/>
      <w:lvlText w:val="%1、"/>
      <w:lvlJc w:val="left"/>
      <w:rPr>
        <w:rFonts w:hint="eastAsia"/>
      </w:rPr>
    </w:lvl>
  </w:abstractNum>
  <w:abstractNum w:abstractNumId="2"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5"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6"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8"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1"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3"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23930170">
    <w:abstractNumId w:val="10"/>
  </w:num>
  <w:num w:numId="2" w16cid:durableId="2088531046">
    <w:abstractNumId w:val="5"/>
  </w:num>
  <w:num w:numId="3" w16cid:durableId="1718042479">
    <w:abstractNumId w:val="11"/>
  </w:num>
  <w:num w:numId="4" w16cid:durableId="2144224361">
    <w:abstractNumId w:val="6"/>
  </w:num>
  <w:num w:numId="5" w16cid:durableId="1183327113">
    <w:abstractNumId w:val="2"/>
  </w:num>
  <w:num w:numId="6" w16cid:durableId="2092392145">
    <w:abstractNumId w:val="13"/>
  </w:num>
  <w:num w:numId="7" w16cid:durableId="783422800">
    <w:abstractNumId w:val="8"/>
  </w:num>
  <w:num w:numId="8" w16cid:durableId="1647276753">
    <w:abstractNumId w:val="12"/>
  </w:num>
  <w:num w:numId="9" w16cid:durableId="565604953">
    <w:abstractNumId w:val="9"/>
  </w:num>
  <w:num w:numId="10" w16cid:durableId="1091124085">
    <w:abstractNumId w:val="7"/>
  </w:num>
  <w:num w:numId="11" w16cid:durableId="1463232615">
    <w:abstractNumId w:val="4"/>
  </w:num>
  <w:num w:numId="12" w16cid:durableId="887106770">
    <w:abstractNumId w:val="3"/>
  </w:num>
  <w:num w:numId="13" w16cid:durableId="755128232">
    <w:abstractNumId w:val="0"/>
  </w:num>
  <w:num w:numId="14" w16cid:durableId="58349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81"/>
    <w:rsid w:val="00056310"/>
    <w:rsid w:val="000D7D51"/>
    <w:rsid w:val="000F4DBE"/>
    <w:rsid w:val="00187FF1"/>
    <w:rsid w:val="00235658"/>
    <w:rsid w:val="002511EC"/>
    <w:rsid w:val="00277670"/>
    <w:rsid w:val="003078A5"/>
    <w:rsid w:val="003D42AE"/>
    <w:rsid w:val="003D6A80"/>
    <w:rsid w:val="00424C64"/>
    <w:rsid w:val="00482B1B"/>
    <w:rsid w:val="005019A6"/>
    <w:rsid w:val="00526737"/>
    <w:rsid w:val="00606989"/>
    <w:rsid w:val="00662CA3"/>
    <w:rsid w:val="00664DE0"/>
    <w:rsid w:val="00695484"/>
    <w:rsid w:val="006D7669"/>
    <w:rsid w:val="007A644D"/>
    <w:rsid w:val="007C3281"/>
    <w:rsid w:val="007D2429"/>
    <w:rsid w:val="007D2BEC"/>
    <w:rsid w:val="00810875"/>
    <w:rsid w:val="00864B8B"/>
    <w:rsid w:val="009111A0"/>
    <w:rsid w:val="00922933"/>
    <w:rsid w:val="00991F65"/>
    <w:rsid w:val="009C2123"/>
    <w:rsid w:val="009D7311"/>
    <w:rsid w:val="00A37AD0"/>
    <w:rsid w:val="00A81DE4"/>
    <w:rsid w:val="00AA5B7C"/>
    <w:rsid w:val="00AC45E1"/>
    <w:rsid w:val="00AC740F"/>
    <w:rsid w:val="00AF23D8"/>
    <w:rsid w:val="00B105CD"/>
    <w:rsid w:val="00B92A81"/>
    <w:rsid w:val="00BA37C9"/>
    <w:rsid w:val="00BC57CD"/>
    <w:rsid w:val="00BF0E19"/>
    <w:rsid w:val="00C23250"/>
    <w:rsid w:val="00C37A16"/>
    <w:rsid w:val="00C94B11"/>
    <w:rsid w:val="00D01D5A"/>
    <w:rsid w:val="00D07AD7"/>
    <w:rsid w:val="00D46941"/>
    <w:rsid w:val="00D5678C"/>
    <w:rsid w:val="00E43996"/>
    <w:rsid w:val="00E66D2F"/>
    <w:rsid w:val="00EE4EA7"/>
    <w:rsid w:val="00F20EFD"/>
    <w:rsid w:val="00F31BB3"/>
    <w:rsid w:val="00F8112A"/>
    <w:rsid w:val="0247482F"/>
    <w:rsid w:val="02B41F9E"/>
    <w:rsid w:val="0331105F"/>
    <w:rsid w:val="040D666A"/>
    <w:rsid w:val="054D1CB7"/>
    <w:rsid w:val="059874F0"/>
    <w:rsid w:val="061E65E2"/>
    <w:rsid w:val="06B036DE"/>
    <w:rsid w:val="070D1DA7"/>
    <w:rsid w:val="08315387"/>
    <w:rsid w:val="08F276A9"/>
    <w:rsid w:val="09076DA9"/>
    <w:rsid w:val="098F7F12"/>
    <w:rsid w:val="0BC56215"/>
    <w:rsid w:val="0F640839"/>
    <w:rsid w:val="10D074AE"/>
    <w:rsid w:val="10FD1C16"/>
    <w:rsid w:val="117D68B3"/>
    <w:rsid w:val="11CA68BF"/>
    <w:rsid w:val="12380A2C"/>
    <w:rsid w:val="13212C13"/>
    <w:rsid w:val="147B7590"/>
    <w:rsid w:val="156F6E5A"/>
    <w:rsid w:val="157E7A34"/>
    <w:rsid w:val="15D5699D"/>
    <w:rsid w:val="15FD48B8"/>
    <w:rsid w:val="189E540A"/>
    <w:rsid w:val="1A461C3A"/>
    <w:rsid w:val="1A4C6E11"/>
    <w:rsid w:val="1C946B7C"/>
    <w:rsid w:val="1D077978"/>
    <w:rsid w:val="1D556936"/>
    <w:rsid w:val="1D69702A"/>
    <w:rsid w:val="1D6F0137"/>
    <w:rsid w:val="1D76760E"/>
    <w:rsid w:val="1DB465B5"/>
    <w:rsid w:val="1EF67CA4"/>
    <w:rsid w:val="1F1023E2"/>
    <w:rsid w:val="1F120E23"/>
    <w:rsid w:val="1F262338"/>
    <w:rsid w:val="1F7A32B9"/>
    <w:rsid w:val="1F951C78"/>
    <w:rsid w:val="201E2677"/>
    <w:rsid w:val="235B6BA2"/>
    <w:rsid w:val="23CE520A"/>
    <w:rsid w:val="240E67BE"/>
    <w:rsid w:val="24195114"/>
    <w:rsid w:val="25FC2044"/>
    <w:rsid w:val="260E3716"/>
    <w:rsid w:val="27BD4911"/>
    <w:rsid w:val="29D357B2"/>
    <w:rsid w:val="29FD6C85"/>
    <w:rsid w:val="2A677CA8"/>
    <w:rsid w:val="2B683CD8"/>
    <w:rsid w:val="2C73349C"/>
    <w:rsid w:val="2C9C4E94"/>
    <w:rsid w:val="2EA35E04"/>
    <w:rsid w:val="2FCF2577"/>
    <w:rsid w:val="2FF70253"/>
    <w:rsid w:val="303828E2"/>
    <w:rsid w:val="30477678"/>
    <w:rsid w:val="3199108F"/>
    <w:rsid w:val="31AF42CE"/>
    <w:rsid w:val="31EC63CF"/>
    <w:rsid w:val="32EF4271"/>
    <w:rsid w:val="33721193"/>
    <w:rsid w:val="33B813D9"/>
    <w:rsid w:val="34541EC2"/>
    <w:rsid w:val="34B96457"/>
    <w:rsid w:val="35152264"/>
    <w:rsid w:val="35CD1307"/>
    <w:rsid w:val="35FE70D7"/>
    <w:rsid w:val="36681030"/>
    <w:rsid w:val="36DB4593"/>
    <w:rsid w:val="37845FC0"/>
    <w:rsid w:val="3BB43871"/>
    <w:rsid w:val="3BD6284C"/>
    <w:rsid w:val="3C8A0B60"/>
    <w:rsid w:val="3CB076A6"/>
    <w:rsid w:val="3D617264"/>
    <w:rsid w:val="3E7E7642"/>
    <w:rsid w:val="3EE36197"/>
    <w:rsid w:val="3F211237"/>
    <w:rsid w:val="3F2C7281"/>
    <w:rsid w:val="40896772"/>
    <w:rsid w:val="42C01AED"/>
    <w:rsid w:val="4391543F"/>
    <w:rsid w:val="43D10FEF"/>
    <w:rsid w:val="442A466C"/>
    <w:rsid w:val="44EE3048"/>
    <w:rsid w:val="44FD2F44"/>
    <w:rsid w:val="45C43104"/>
    <w:rsid w:val="45DB3562"/>
    <w:rsid w:val="465A4338"/>
    <w:rsid w:val="46E9625D"/>
    <w:rsid w:val="47DE73A4"/>
    <w:rsid w:val="48C15B02"/>
    <w:rsid w:val="48D805C0"/>
    <w:rsid w:val="4A0A4905"/>
    <w:rsid w:val="4A50387E"/>
    <w:rsid w:val="4ADA311C"/>
    <w:rsid w:val="4B35552D"/>
    <w:rsid w:val="4B540C2F"/>
    <w:rsid w:val="4C3E4DAD"/>
    <w:rsid w:val="4C6360CA"/>
    <w:rsid w:val="4DF53699"/>
    <w:rsid w:val="4DF87158"/>
    <w:rsid w:val="4E013DEC"/>
    <w:rsid w:val="506F403E"/>
    <w:rsid w:val="50947616"/>
    <w:rsid w:val="50C13743"/>
    <w:rsid w:val="511C70D2"/>
    <w:rsid w:val="512C3D35"/>
    <w:rsid w:val="51C25640"/>
    <w:rsid w:val="521D6D1B"/>
    <w:rsid w:val="52CD24EF"/>
    <w:rsid w:val="53BB67EB"/>
    <w:rsid w:val="540B758F"/>
    <w:rsid w:val="5561087C"/>
    <w:rsid w:val="55E944A7"/>
    <w:rsid w:val="57945726"/>
    <w:rsid w:val="57F1469F"/>
    <w:rsid w:val="57FC7E3B"/>
    <w:rsid w:val="586A0EF1"/>
    <w:rsid w:val="58FC4CE4"/>
    <w:rsid w:val="5D4C2495"/>
    <w:rsid w:val="5E631F59"/>
    <w:rsid w:val="5E9022B4"/>
    <w:rsid w:val="60933E70"/>
    <w:rsid w:val="635447F3"/>
    <w:rsid w:val="639D14EF"/>
    <w:rsid w:val="63CD67F3"/>
    <w:rsid w:val="646D768E"/>
    <w:rsid w:val="66097C7D"/>
    <w:rsid w:val="66D306F2"/>
    <w:rsid w:val="676A6106"/>
    <w:rsid w:val="67EB7247"/>
    <w:rsid w:val="6B382482"/>
    <w:rsid w:val="6C767D76"/>
    <w:rsid w:val="6C9E6D61"/>
    <w:rsid w:val="6DC704D0"/>
    <w:rsid w:val="6E9F2172"/>
    <w:rsid w:val="70732DBF"/>
    <w:rsid w:val="7154025C"/>
    <w:rsid w:val="715A570D"/>
    <w:rsid w:val="73364EFA"/>
    <w:rsid w:val="73880040"/>
    <w:rsid w:val="73A85F2A"/>
    <w:rsid w:val="75061AC9"/>
    <w:rsid w:val="760D2A7F"/>
    <w:rsid w:val="76BC4B17"/>
    <w:rsid w:val="777D20D6"/>
    <w:rsid w:val="780060BD"/>
    <w:rsid w:val="78F47F26"/>
    <w:rsid w:val="7A0224BA"/>
    <w:rsid w:val="7C917732"/>
    <w:rsid w:val="7C9F0FA7"/>
    <w:rsid w:val="7E6C6D44"/>
    <w:rsid w:val="7EBC3294"/>
    <w:rsid w:val="7EC837CE"/>
    <w:rsid w:val="7ED27E53"/>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F65DB1"/>
  <w15:docId w15:val="{ABB3F4CF-A11F-40D9-9F1A-7C741482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pPr>
      <w:widowControl w:val="0"/>
      <w:spacing w:after="160" w:line="278" w:lineRule="auto"/>
      <w:jc w:val="both"/>
    </w:pPr>
    <w:rPr>
      <w:kern w:val="2"/>
      <w:sz w:val="28"/>
    </w:rPr>
  </w:style>
  <w:style w:type="paragraph" w:styleId="1">
    <w:name w:val="heading 1"/>
    <w:basedOn w:val="a3"/>
    <w:next w:val="a3"/>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3">
    <w:name w:val="heading 2"/>
    <w:basedOn w:val="a3"/>
    <w:next w:val="a3"/>
    <w:link w:val="24"/>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3"/>
    <w:next w:val="a3"/>
    <w:link w:val="31"/>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3"/>
    <w:next w:val="a3"/>
    <w:link w:val="40"/>
    <w:unhideWhenUsed/>
    <w:qFormat/>
    <w:pPr>
      <w:keepNext/>
      <w:keepLines/>
      <w:spacing w:before="80" w:after="40"/>
      <w:outlineLvl w:val="3"/>
    </w:pPr>
    <w:rPr>
      <w:rFonts w:eastAsiaTheme="minorEastAsia" w:cstheme="majorBidi"/>
      <w:color w:val="0F4761" w:themeColor="accent1" w:themeShade="BF"/>
      <w:szCs w:val="28"/>
    </w:rPr>
  </w:style>
  <w:style w:type="paragraph" w:styleId="5">
    <w:name w:val="heading 5"/>
    <w:basedOn w:val="a3"/>
    <w:next w:val="a3"/>
    <w:link w:val="50"/>
    <w:unhideWhenUsed/>
    <w:qFormat/>
    <w:pPr>
      <w:keepNext/>
      <w:keepLines/>
      <w:spacing w:before="80" w:after="40"/>
      <w:outlineLvl w:val="4"/>
    </w:pPr>
    <w:rPr>
      <w:rFonts w:eastAsiaTheme="minorEastAsia" w:cstheme="majorBidi"/>
      <w:color w:val="0F4761" w:themeColor="accent1" w:themeShade="BF"/>
      <w:sz w:val="24"/>
      <w:szCs w:val="24"/>
    </w:rPr>
  </w:style>
  <w:style w:type="paragraph" w:styleId="6">
    <w:name w:val="heading 6"/>
    <w:basedOn w:val="a3"/>
    <w:next w:val="a3"/>
    <w:link w:val="60"/>
    <w:unhideWhenUsed/>
    <w:qFormat/>
    <w:pPr>
      <w:keepNext/>
      <w:keepLines/>
      <w:spacing w:before="40"/>
      <w:outlineLvl w:val="5"/>
    </w:pPr>
    <w:rPr>
      <w:rFonts w:eastAsiaTheme="minorEastAsia" w:cstheme="majorBidi"/>
      <w:b/>
      <w:bCs/>
      <w:color w:val="0F4761" w:themeColor="accent1" w:themeShade="BF"/>
    </w:rPr>
  </w:style>
  <w:style w:type="paragraph" w:styleId="7">
    <w:name w:val="heading 7"/>
    <w:basedOn w:val="a3"/>
    <w:next w:val="a3"/>
    <w:link w:val="70"/>
    <w:unhideWhenUsed/>
    <w:qFormat/>
    <w:pPr>
      <w:keepNext/>
      <w:keepLines/>
      <w:spacing w:before="40"/>
      <w:outlineLvl w:val="6"/>
    </w:pPr>
    <w:rPr>
      <w:rFonts w:eastAsiaTheme="minorEastAsia" w:cstheme="majorBidi"/>
      <w:b/>
      <w:bCs/>
      <w:color w:val="595959" w:themeColor="text1" w:themeTint="A6"/>
    </w:rPr>
  </w:style>
  <w:style w:type="paragraph" w:styleId="8">
    <w:name w:val="heading 8"/>
    <w:basedOn w:val="a3"/>
    <w:next w:val="a3"/>
    <w:link w:val="80"/>
    <w:unhideWhenUsed/>
    <w:qFormat/>
    <w:pPr>
      <w:keepNext/>
      <w:keepLines/>
      <w:outlineLvl w:val="7"/>
    </w:pPr>
    <w:rPr>
      <w:rFonts w:eastAsiaTheme="minorEastAsia" w:cstheme="majorBidi"/>
      <w:color w:val="595959" w:themeColor="text1" w:themeTint="A6"/>
    </w:rPr>
  </w:style>
  <w:style w:type="paragraph" w:styleId="9">
    <w:name w:val="heading 9"/>
    <w:basedOn w:val="a3"/>
    <w:next w:val="a3"/>
    <w:link w:val="90"/>
    <w:unhideWhenUsed/>
    <w:qFormat/>
    <w:pPr>
      <w:keepNext/>
      <w:keepLines/>
      <w:outlineLvl w:val="8"/>
    </w:pPr>
    <w:rPr>
      <w:rFonts w:eastAsiaTheme="majorEastAsia" w:cstheme="majorBidi"/>
      <w:color w:val="595959" w:themeColor="text1" w:themeTint="A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next w:val="a3"/>
    <w:qFormat/>
    <w:pPr>
      <w:adjustRightInd w:val="0"/>
      <w:snapToGrid w:val="0"/>
      <w:spacing w:line="360" w:lineRule="auto"/>
      <w:ind w:firstLine="420"/>
    </w:pPr>
    <w:rPr>
      <w:sz w:val="24"/>
    </w:r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ind w:left="0" w:firstLine="0"/>
    </w:pPr>
    <w:rPr>
      <w:sz w:val="24"/>
    </w:rPr>
  </w:style>
  <w:style w:type="paragraph" w:styleId="41">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aa"/>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ad"/>
    <w:qFormat/>
    <w:pPr>
      <w:adjustRightInd w:val="0"/>
      <w:spacing w:line="360" w:lineRule="atLeast"/>
      <w:jc w:val="left"/>
      <w:textAlignment w:val="baseline"/>
    </w:pPr>
    <w:rPr>
      <w:kern w:val="0"/>
      <w:sz w:val="24"/>
    </w:rPr>
  </w:style>
  <w:style w:type="paragraph" w:styleId="33">
    <w:name w:val="Body Text 3"/>
    <w:basedOn w:val="a3"/>
    <w:link w:val="34"/>
    <w:qFormat/>
    <w:pPr>
      <w:adjustRightInd w:val="0"/>
      <w:snapToGrid w:val="0"/>
      <w:spacing w:after="120" w:line="360" w:lineRule="auto"/>
    </w:pPr>
    <w:rPr>
      <w:sz w:val="16"/>
    </w:rPr>
  </w:style>
  <w:style w:type="paragraph" w:styleId="3">
    <w:name w:val="List Bullet 3"/>
    <w:basedOn w:val="a3"/>
    <w:qFormat/>
    <w:pPr>
      <w:numPr>
        <w:numId w:val="2"/>
      </w:numPr>
      <w:tabs>
        <w:tab w:val="clear" w:pos="1200"/>
      </w:tabs>
      <w:adjustRightInd w:val="0"/>
      <w:snapToGrid w:val="0"/>
      <w:spacing w:line="360" w:lineRule="auto"/>
      <w:ind w:left="0" w:firstLine="0"/>
    </w:pPr>
    <w:rPr>
      <w:sz w:val="24"/>
    </w:rPr>
  </w:style>
  <w:style w:type="paragraph" w:styleId="ae">
    <w:name w:val="Body Text"/>
    <w:basedOn w:val="a3"/>
    <w:next w:val="a3"/>
    <w:link w:val="af"/>
    <w:qFormat/>
    <w:rPr>
      <w:rFonts w:ascii="仿宋_GB2312" w:eastAsia="仿宋_GB2312"/>
      <w:sz w:val="32"/>
    </w:rPr>
  </w:style>
  <w:style w:type="paragraph" w:styleId="af0">
    <w:name w:val="Body Text Indent"/>
    <w:basedOn w:val="a3"/>
    <w:link w:val="af1"/>
    <w:qFormat/>
    <w:pPr>
      <w:spacing w:line="700" w:lineRule="exact"/>
      <w:ind w:left="960"/>
    </w:pPr>
    <w:rPr>
      <w:sz w:val="44"/>
    </w:rPr>
  </w:style>
  <w:style w:type="paragraph" w:styleId="35">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2">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tabs>
        <w:tab w:val="clear" w:pos="780"/>
      </w:tabs>
      <w:adjustRightInd w:val="0"/>
      <w:snapToGrid w:val="0"/>
      <w:spacing w:line="360" w:lineRule="auto"/>
      <w:ind w:left="0" w:firstLine="0"/>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3">
    <w:name w:val="Plain Text"/>
    <w:basedOn w:val="a3"/>
    <w:link w:val="af4"/>
    <w:qFormat/>
    <w:rPr>
      <w:rFonts w:ascii="宋体" w:hAnsi="Courier New"/>
      <w:sz w:val="21"/>
    </w:rPr>
  </w:style>
  <w:style w:type="paragraph" w:styleId="TOC8">
    <w:name w:val="toc 8"/>
    <w:basedOn w:val="a3"/>
    <w:next w:val="a3"/>
    <w:qFormat/>
    <w:pPr>
      <w:ind w:leftChars="1400" w:left="2940"/>
    </w:pPr>
  </w:style>
  <w:style w:type="paragraph" w:styleId="af5">
    <w:name w:val="Date"/>
    <w:basedOn w:val="a3"/>
    <w:next w:val="a3"/>
    <w:link w:val="af6"/>
    <w:qFormat/>
  </w:style>
  <w:style w:type="paragraph" w:styleId="26">
    <w:name w:val="Body Text Indent 2"/>
    <w:basedOn w:val="a3"/>
    <w:link w:val="210"/>
    <w:qFormat/>
    <w:pPr>
      <w:snapToGrid w:val="0"/>
      <w:spacing w:line="560" w:lineRule="atLeast"/>
      <w:ind w:firstLine="540"/>
    </w:pPr>
  </w:style>
  <w:style w:type="paragraph" w:styleId="af7">
    <w:name w:val="Balloon Text"/>
    <w:basedOn w:val="a3"/>
    <w:link w:val="af8"/>
    <w:qFormat/>
    <w:rPr>
      <w:sz w:val="18"/>
    </w:rPr>
  </w:style>
  <w:style w:type="paragraph" w:styleId="af9">
    <w:name w:val="footer"/>
    <w:basedOn w:val="a3"/>
    <w:link w:val="afa"/>
    <w:unhideWhenUsed/>
    <w:qFormat/>
    <w:pPr>
      <w:tabs>
        <w:tab w:val="center" w:pos="4153"/>
        <w:tab w:val="right" w:pos="8306"/>
      </w:tabs>
      <w:snapToGrid w:val="0"/>
      <w:jc w:val="left"/>
    </w:pPr>
    <w:rPr>
      <w:sz w:val="18"/>
      <w:szCs w:val="18"/>
    </w:rPr>
  </w:style>
  <w:style w:type="paragraph" w:styleId="afb">
    <w:name w:val="header"/>
    <w:basedOn w:val="a3"/>
    <w:link w:val="afc"/>
    <w:unhideWhenUsed/>
    <w:qFormat/>
    <w:pPr>
      <w:tabs>
        <w:tab w:val="center" w:pos="4153"/>
        <w:tab w:val="right" w:pos="8306"/>
      </w:tabs>
      <w:snapToGrid w:val="0"/>
      <w:jc w:val="center"/>
    </w:pPr>
    <w:rPr>
      <w:sz w:val="18"/>
      <w:szCs w:val="18"/>
    </w:rPr>
  </w:style>
  <w:style w:type="paragraph" w:styleId="TOC1">
    <w:name w:val="toc 1"/>
    <w:basedOn w:val="a3"/>
    <w:next w:val="a3"/>
    <w:qFormat/>
    <w:pPr>
      <w:spacing w:line="180" w:lineRule="auto"/>
      <w:jc w:val="center"/>
    </w:pPr>
    <w:rPr>
      <w:sz w:val="30"/>
    </w:rPr>
  </w:style>
  <w:style w:type="paragraph" w:styleId="42">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d">
    <w:name w:val="Subtitle"/>
    <w:basedOn w:val="a3"/>
    <w:next w:val="a3"/>
    <w:link w:val="afe"/>
    <w:uiPriority w:val="11"/>
    <w:qFormat/>
    <w:pPr>
      <w:jc w:val="center"/>
    </w:pPr>
    <w:rPr>
      <w:rFonts w:asciiTheme="majorHAnsi" w:eastAsiaTheme="majorEastAsia" w:hAnsiTheme="majorHAnsi" w:cstheme="majorBidi"/>
      <w:color w:val="595959" w:themeColor="text1" w:themeTint="A6"/>
      <w:spacing w:val="15"/>
      <w:szCs w:val="28"/>
    </w:rPr>
  </w:style>
  <w:style w:type="paragraph" w:styleId="aff">
    <w:name w:val="List"/>
    <w:basedOn w:val="a3"/>
    <w:semiHidden/>
    <w:qFormat/>
    <w:pPr>
      <w:ind w:left="200" w:hangingChars="200" w:hanging="200"/>
    </w:pPr>
  </w:style>
  <w:style w:type="paragraph" w:styleId="aff0">
    <w:name w:val="footnote text"/>
    <w:basedOn w:val="a3"/>
    <w:link w:val="aff1"/>
    <w:qFormat/>
    <w:pPr>
      <w:spacing w:line="360" w:lineRule="auto"/>
    </w:pPr>
    <w:rPr>
      <w:sz w:val="18"/>
    </w:rPr>
  </w:style>
  <w:style w:type="paragraph" w:styleId="TOC6">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6">
    <w:name w:val="Body Text Indent 3"/>
    <w:basedOn w:val="a3"/>
    <w:link w:val="37"/>
    <w:qFormat/>
    <w:pPr>
      <w:spacing w:line="360" w:lineRule="auto"/>
      <w:ind w:firstLine="632"/>
    </w:pPr>
    <w:rPr>
      <w:rFonts w:ascii="黑体" w:eastAsia="黑体"/>
    </w:rPr>
  </w:style>
  <w:style w:type="paragraph" w:styleId="aff2">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7">
    <w:name w:val="Body Text 2"/>
    <w:basedOn w:val="a3"/>
    <w:link w:val="28"/>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9">
    <w:name w:val="List Continue 2"/>
    <w:basedOn w:val="a3"/>
    <w:qFormat/>
    <w:pPr>
      <w:adjustRightInd w:val="0"/>
      <w:snapToGrid w:val="0"/>
      <w:spacing w:after="120" w:line="360" w:lineRule="auto"/>
      <w:ind w:leftChars="400" w:left="840"/>
    </w:pPr>
    <w:rPr>
      <w:sz w:val="24"/>
    </w:rPr>
  </w:style>
  <w:style w:type="paragraph" w:styleId="aff3">
    <w:name w:val="Normal (Web)"/>
    <w:basedOn w:val="a3"/>
    <w:qFormat/>
    <w:pPr>
      <w:widowControl/>
      <w:spacing w:before="100" w:beforeAutospacing="1" w:after="100" w:afterAutospacing="1"/>
      <w:jc w:val="left"/>
    </w:pPr>
    <w:rPr>
      <w:rFonts w:ascii="宋体" w:hAnsi="宋体"/>
      <w:kern w:val="0"/>
      <w:sz w:val="24"/>
    </w:rPr>
  </w:style>
  <w:style w:type="paragraph" w:styleId="38">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f4">
    <w:name w:val="Title"/>
    <w:basedOn w:val="a3"/>
    <w:next w:val="a3"/>
    <w:link w:val="aff5"/>
    <w:qFormat/>
    <w:pPr>
      <w:spacing w:after="80"/>
      <w:contextualSpacing/>
      <w:jc w:val="center"/>
    </w:pPr>
    <w:rPr>
      <w:rFonts w:asciiTheme="majorHAnsi" w:eastAsiaTheme="majorEastAsia" w:hAnsiTheme="majorHAnsi" w:cstheme="majorBidi"/>
      <w:spacing w:val="-10"/>
      <w:kern w:val="28"/>
      <w:sz w:val="56"/>
      <w:szCs w:val="56"/>
    </w:rPr>
  </w:style>
  <w:style w:type="paragraph" w:styleId="aff6">
    <w:name w:val="annotation subject"/>
    <w:basedOn w:val="ac"/>
    <w:next w:val="ac"/>
    <w:link w:val="aff7"/>
    <w:qFormat/>
    <w:pPr>
      <w:adjustRightInd/>
      <w:spacing w:line="240" w:lineRule="auto"/>
      <w:textAlignment w:val="auto"/>
    </w:pPr>
  </w:style>
  <w:style w:type="paragraph" w:styleId="aff8">
    <w:name w:val="Body Text First Indent"/>
    <w:basedOn w:val="ae"/>
    <w:link w:val="aff9"/>
    <w:qFormat/>
    <w:pPr>
      <w:spacing w:line="360" w:lineRule="auto"/>
      <w:ind w:firstLine="420"/>
    </w:pPr>
    <w:rPr>
      <w:rFonts w:ascii="宋体" w:hAnsi="宋体"/>
      <w:sz w:val="24"/>
    </w:rPr>
  </w:style>
  <w:style w:type="paragraph" w:styleId="2a">
    <w:name w:val="Body Text First Indent 2"/>
    <w:basedOn w:val="af0"/>
    <w:link w:val="2b"/>
    <w:qFormat/>
    <w:pPr>
      <w:spacing w:after="120" w:line="240" w:lineRule="auto"/>
      <w:ind w:leftChars="200" w:left="420" w:firstLineChars="200" w:firstLine="420"/>
    </w:pPr>
  </w:style>
  <w:style w:type="table" w:styleId="affa">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22"/>
    <w:qFormat/>
    <w:rPr>
      <w:b/>
    </w:rPr>
  </w:style>
  <w:style w:type="character" w:styleId="affc">
    <w:name w:val="page number"/>
    <w:qFormat/>
  </w:style>
  <w:style w:type="character" w:styleId="affd">
    <w:name w:val="FollowedHyperlink"/>
    <w:qFormat/>
    <w:rPr>
      <w:color w:val="800080"/>
      <w:u w:val="single"/>
    </w:rPr>
  </w:style>
  <w:style w:type="character" w:styleId="affe">
    <w:name w:val="Emphasis"/>
    <w:qFormat/>
    <w:rPr>
      <w:i/>
    </w:rPr>
  </w:style>
  <w:style w:type="character" w:styleId="afff">
    <w:name w:val="Hyperlink"/>
    <w:uiPriority w:val="99"/>
    <w:qFormat/>
    <w:rPr>
      <w:color w:val="0000FF"/>
      <w:u w:val="single"/>
    </w:rPr>
  </w:style>
  <w:style w:type="character" w:styleId="afff0">
    <w:name w:val="annotation reference"/>
    <w:qFormat/>
    <w:rPr>
      <w:sz w:val="21"/>
      <w:szCs w:val="21"/>
    </w:rPr>
  </w:style>
  <w:style w:type="character" w:styleId="afff1">
    <w:name w:val="footnote reference"/>
    <w:qFormat/>
    <w:rPr>
      <w:position w:val="6"/>
      <w:sz w:val="14"/>
      <w:vertAlign w:val="superscript"/>
    </w:rPr>
  </w:style>
  <w:style w:type="paragraph" w:styleId="afff2">
    <w:name w:val="Quote"/>
    <w:basedOn w:val="a3"/>
    <w:next w:val="a3"/>
    <w:link w:val="afff3"/>
    <w:uiPriority w:val="29"/>
    <w:qFormat/>
    <w:pPr>
      <w:spacing w:before="160"/>
      <w:jc w:val="center"/>
    </w:pPr>
    <w:rPr>
      <w:i/>
      <w:iCs/>
      <w:color w:val="404040" w:themeColor="text1" w:themeTint="BF"/>
    </w:rPr>
  </w:style>
  <w:style w:type="character" w:customStyle="1" w:styleId="24">
    <w:name w:val="标题 2 字符"/>
    <w:basedOn w:val="a5"/>
    <w:link w:val="23"/>
    <w:qFormat/>
    <w:rPr>
      <w:rFonts w:asciiTheme="majorHAnsi" w:eastAsiaTheme="majorEastAsia" w:hAnsiTheme="majorHAnsi" w:cstheme="majorBidi"/>
      <w:color w:val="0F4761" w:themeColor="accent1" w:themeShade="BF"/>
      <w:sz w:val="40"/>
      <w:szCs w:val="40"/>
    </w:rPr>
  </w:style>
  <w:style w:type="paragraph" w:customStyle="1" w:styleId="21CharChar">
    <w:name w:val="样式 正文首行缩进 + 首行缩进:  2 字符1 Char Char"/>
    <w:basedOn w:val="a3"/>
    <w:qFormat/>
    <w:pPr>
      <w:adjustRightInd w:val="0"/>
      <w:spacing w:line="400" w:lineRule="exact"/>
      <w:ind w:firstLineChars="200" w:firstLine="480"/>
      <w:textAlignment w:val="baseline"/>
    </w:pPr>
    <w:rPr>
      <w:rFonts w:ascii="宋体" w:eastAsia="仿宋_GB2312" w:hAnsi="宋体" w:cs="宋体"/>
      <w:color w:val="000000"/>
      <w:sz w:val="26"/>
    </w:rPr>
  </w:style>
  <w:style w:type="character" w:customStyle="1" w:styleId="10">
    <w:name w:val="标题 1 字符"/>
    <w:basedOn w:val="a5"/>
    <w:link w:val="1"/>
    <w:uiPriority w:val="9"/>
    <w:qFormat/>
    <w:rPr>
      <w:rFonts w:asciiTheme="majorHAnsi" w:eastAsiaTheme="majorEastAsia" w:hAnsiTheme="majorHAnsi" w:cstheme="majorBidi"/>
      <w:color w:val="0F4761" w:themeColor="accent1" w:themeShade="BF"/>
      <w:sz w:val="48"/>
      <w:szCs w:val="48"/>
    </w:rPr>
  </w:style>
  <w:style w:type="character" w:customStyle="1" w:styleId="31">
    <w:name w:val="标题 3 字符"/>
    <w:basedOn w:val="a5"/>
    <w:link w:val="30"/>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5"/>
    <w:link w:val="4"/>
    <w:uiPriority w:val="9"/>
    <w:semiHidden/>
    <w:qFormat/>
    <w:rPr>
      <w:rFonts w:cstheme="majorBidi"/>
      <w:color w:val="0F4761" w:themeColor="accent1" w:themeShade="BF"/>
      <w:sz w:val="28"/>
      <w:szCs w:val="28"/>
    </w:rPr>
  </w:style>
  <w:style w:type="character" w:customStyle="1" w:styleId="50">
    <w:name w:val="标题 5 字符"/>
    <w:basedOn w:val="a5"/>
    <w:link w:val="5"/>
    <w:uiPriority w:val="9"/>
    <w:semiHidden/>
    <w:qFormat/>
    <w:rPr>
      <w:rFonts w:cstheme="majorBidi"/>
      <w:color w:val="0F4761" w:themeColor="accent1" w:themeShade="BF"/>
      <w:sz w:val="24"/>
      <w:szCs w:val="24"/>
    </w:rPr>
  </w:style>
  <w:style w:type="character" w:customStyle="1" w:styleId="60">
    <w:name w:val="标题 6 字符"/>
    <w:basedOn w:val="a5"/>
    <w:link w:val="6"/>
    <w:uiPriority w:val="9"/>
    <w:semiHidden/>
    <w:qFormat/>
    <w:rPr>
      <w:rFonts w:cstheme="majorBidi"/>
      <w:b/>
      <w:bCs/>
      <w:color w:val="0F4761" w:themeColor="accent1" w:themeShade="BF"/>
      <w:sz w:val="28"/>
    </w:rPr>
  </w:style>
  <w:style w:type="character" w:customStyle="1" w:styleId="70">
    <w:name w:val="标题 7 字符"/>
    <w:basedOn w:val="a5"/>
    <w:link w:val="7"/>
    <w:uiPriority w:val="9"/>
    <w:semiHidden/>
    <w:qFormat/>
    <w:rPr>
      <w:rFonts w:cstheme="majorBidi"/>
      <w:b/>
      <w:bCs/>
      <w:color w:val="595959" w:themeColor="text1" w:themeTint="A6"/>
      <w:sz w:val="28"/>
    </w:rPr>
  </w:style>
  <w:style w:type="character" w:customStyle="1" w:styleId="80">
    <w:name w:val="标题 8 字符"/>
    <w:basedOn w:val="a5"/>
    <w:link w:val="8"/>
    <w:uiPriority w:val="9"/>
    <w:semiHidden/>
    <w:qFormat/>
    <w:rPr>
      <w:rFonts w:cstheme="majorBidi"/>
      <w:color w:val="595959" w:themeColor="text1" w:themeTint="A6"/>
      <w:sz w:val="28"/>
    </w:rPr>
  </w:style>
  <w:style w:type="character" w:customStyle="1" w:styleId="90">
    <w:name w:val="标题 9 字符"/>
    <w:basedOn w:val="a5"/>
    <w:link w:val="9"/>
    <w:uiPriority w:val="9"/>
    <w:semiHidden/>
    <w:qFormat/>
    <w:rPr>
      <w:rFonts w:eastAsiaTheme="majorEastAsia" w:cstheme="majorBidi"/>
      <w:color w:val="595959" w:themeColor="text1" w:themeTint="A6"/>
      <w:sz w:val="28"/>
    </w:rPr>
  </w:style>
  <w:style w:type="character" w:customStyle="1" w:styleId="aff5">
    <w:name w:val="标题 字符"/>
    <w:basedOn w:val="a5"/>
    <w:link w:val="aff4"/>
    <w:uiPriority w:val="10"/>
    <w:qFormat/>
    <w:rPr>
      <w:rFonts w:asciiTheme="majorHAnsi" w:eastAsiaTheme="majorEastAsia" w:hAnsiTheme="majorHAnsi" w:cstheme="majorBidi"/>
      <w:spacing w:val="-10"/>
      <w:kern w:val="28"/>
      <w:sz w:val="56"/>
      <w:szCs w:val="56"/>
    </w:rPr>
  </w:style>
  <w:style w:type="character" w:customStyle="1" w:styleId="afe">
    <w:name w:val="副标题 字符"/>
    <w:basedOn w:val="a5"/>
    <w:link w:val="afd"/>
    <w:uiPriority w:val="11"/>
    <w:qFormat/>
    <w:rPr>
      <w:rFonts w:asciiTheme="majorHAnsi" w:eastAsiaTheme="majorEastAsia" w:hAnsiTheme="majorHAnsi" w:cstheme="majorBidi"/>
      <w:color w:val="595959" w:themeColor="text1" w:themeTint="A6"/>
      <w:spacing w:val="15"/>
      <w:sz w:val="28"/>
      <w:szCs w:val="28"/>
    </w:rPr>
  </w:style>
  <w:style w:type="character" w:customStyle="1" w:styleId="afff3">
    <w:name w:val="引用 字符"/>
    <w:basedOn w:val="a5"/>
    <w:link w:val="afff2"/>
    <w:uiPriority w:val="29"/>
    <w:qFormat/>
    <w:rPr>
      <w:rFonts w:eastAsia="宋体"/>
      <w:i/>
      <w:iCs/>
      <w:color w:val="404040" w:themeColor="text1" w:themeTint="BF"/>
      <w:sz w:val="28"/>
    </w:rPr>
  </w:style>
  <w:style w:type="paragraph" w:styleId="afff4">
    <w:name w:val="List Paragraph"/>
    <w:basedOn w:val="a3"/>
    <w:uiPriority w:val="34"/>
    <w:qFormat/>
    <w:pPr>
      <w:ind w:left="720"/>
      <w:contextualSpacing/>
    </w:pPr>
  </w:style>
  <w:style w:type="character" w:customStyle="1" w:styleId="12">
    <w:name w:val="明显强调1"/>
    <w:basedOn w:val="a5"/>
    <w:uiPriority w:val="21"/>
    <w:qFormat/>
    <w:rPr>
      <w:i/>
      <w:iCs/>
      <w:color w:val="0F4761" w:themeColor="accent1" w:themeShade="BF"/>
    </w:rPr>
  </w:style>
  <w:style w:type="paragraph" w:styleId="afff5">
    <w:name w:val="Intense Quote"/>
    <w:basedOn w:val="a3"/>
    <w:next w:val="a3"/>
    <w:link w:val="aff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6">
    <w:name w:val="明显引用 字符"/>
    <w:basedOn w:val="a5"/>
    <w:link w:val="afff5"/>
    <w:uiPriority w:val="30"/>
    <w:qFormat/>
    <w:rPr>
      <w:rFonts w:eastAsia="宋体"/>
      <w:i/>
      <w:iCs/>
      <w:color w:val="0F4761" w:themeColor="accent1" w:themeShade="BF"/>
      <w:sz w:val="28"/>
    </w:rPr>
  </w:style>
  <w:style w:type="character" w:customStyle="1" w:styleId="13">
    <w:name w:val="明显参考1"/>
    <w:basedOn w:val="a5"/>
    <w:uiPriority w:val="32"/>
    <w:qFormat/>
    <w:rPr>
      <w:b/>
      <w:bCs/>
      <w:smallCaps/>
      <w:color w:val="0F4761" w:themeColor="accent1" w:themeShade="BF"/>
      <w:spacing w:val="5"/>
    </w:rPr>
  </w:style>
  <w:style w:type="character" w:customStyle="1" w:styleId="afc">
    <w:name w:val="页眉 字符"/>
    <w:basedOn w:val="a5"/>
    <w:link w:val="afb"/>
    <w:uiPriority w:val="99"/>
    <w:qFormat/>
    <w:rPr>
      <w:rFonts w:eastAsia="宋体"/>
      <w:sz w:val="18"/>
      <w:szCs w:val="18"/>
    </w:rPr>
  </w:style>
  <w:style w:type="character" w:customStyle="1" w:styleId="afa">
    <w:name w:val="页脚 字符"/>
    <w:basedOn w:val="a5"/>
    <w:link w:val="af9"/>
    <w:uiPriority w:val="99"/>
    <w:qFormat/>
    <w:rPr>
      <w:rFonts w:eastAsia="宋体"/>
      <w:sz w:val="18"/>
      <w:szCs w:val="18"/>
    </w:rPr>
  </w:style>
  <w:style w:type="character" w:customStyle="1" w:styleId="aa">
    <w:name w:val="文档结构图 字符"/>
    <w:basedOn w:val="a5"/>
    <w:link w:val="a9"/>
    <w:qFormat/>
    <w:rPr>
      <w:rFonts w:ascii="Times New Roman" w:eastAsia="宋体" w:hAnsi="Times New Roman" w:cs="Times New Roman"/>
      <w:sz w:val="28"/>
      <w:szCs w:val="20"/>
      <w:shd w:val="clear" w:color="auto" w:fill="000080"/>
    </w:rPr>
  </w:style>
  <w:style w:type="character" w:customStyle="1" w:styleId="ad">
    <w:name w:val="批注文字 字符"/>
    <w:basedOn w:val="a5"/>
    <w:link w:val="ac"/>
    <w:qFormat/>
    <w:rPr>
      <w:rFonts w:ascii="Times New Roman" w:eastAsia="宋体" w:hAnsi="Times New Roman" w:cs="Times New Roman"/>
      <w:kern w:val="0"/>
      <w:sz w:val="24"/>
      <w:szCs w:val="20"/>
    </w:rPr>
  </w:style>
  <w:style w:type="character" w:customStyle="1" w:styleId="34">
    <w:name w:val="正文文本 3 字符"/>
    <w:basedOn w:val="a5"/>
    <w:link w:val="33"/>
    <w:qFormat/>
    <w:rPr>
      <w:rFonts w:ascii="Times New Roman" w:eastAsia="宋体" w:hAnsi="Times New Roman" w:cs="Times New Roman"/>
      <w:sz w:val="16"/>
      <w:szCs w:val="20"/>
    </w:rPr>
  </w:style>
  <w:style w:type="character" w:customStyle="1" w:styleId="af">
    <w:name w:val="正文文本 字符"/>
    <w:basedOn w:val="a5"/>
    <w:link w:val="ae"/>
    <w:qFormat/>
    <w:rPr>
      <w:rFonts w:ascii="仿宋_GB2312" w:eastAsia="仿宋_GB2312" w:hAnsi="Times New Roman" w:cs="Times New Roman"/>
      <w:sz w:val="32"/>
      <w:szCs w:val="20"/>
    </w:rPr>
  </w:style>
  <w:style w:type="character" w:customStyle="1" w:styleId="af1">
    <w:name w:val="正文文本缩进 字符"/>
    <w:basedOn w:val="a5"/>
    <w:link w:val="af0"/>
    <w:qFormat/>
    <w:rPr>
      <w:rFonts w:ascii="Times New Roman" w:eastAsia="宋体" w:hAnsi="Times New Roman" w:cs="Times New Roman"/>
      <w:sz w:val="44"/>
      <w:szCs w:val="20"/>
    </w:rPr>
  </w:style>
  <w:style w:type="character" w:customStyle="1" w:styleId="af4">
    <w:name w:val="纯文本 字符"/>
    <w:basedOn w:val="a5"/>
    <w:link w:val="af3"/>
    <w:qFormat/>
    <w:rPr>
      <w:rFonts w:ascii="宋体" w:eastAsia="宋体" w:hAnsi="Courier New" w:cs="Times New Roman"/>
      <w:szCs w:val="20"/>
    </w:rPr>
  </w:style>
  <w:style w:type="character" w:customStyle="1" w:styleId="af6">
    <w:name w:val="日期 字符"/>
    <w:basedOn w:val="a5"/>
    <w:link w:val="af5"/>
    <w:qFormat/>
    <w:rPr>
      <w:rFonts w:ascii="Times New Roman" w:eastAsia="宋体" w:hAnsi="Times New Roman" w:cs="Times New Roman"/>
      <w:sz w:val="28"/>
      <w:szCs w:val="20"/>
    </w:rPr>
  </w:style>
  <w:style w:type="character" w:customStyle="1" w:styleId="2c">
    <w:name w:val="正文文本缩进 2 字符"/>
    <w:basedOn w:val="a5"/>
    <w:qFormat/>
    <w:rPr>
      <w:rFonts w:ascii="Times New Roman" w:eastAsia="宋体" w:hAnsi="Times New Roman" w:cs="Times New Roman"/>
      <w:sz w:val="28"/>
      <w:szCs w:val="20"/>
    </w:rPr>
  </w:style>
  <w:style w:type="character" w:customStyle="1" w:styleId="af8">
    <w:name w:val="批注框文本 字符"/>
    <w:basedOn w:val="a5"/>
    <w:link w:val="af7"/>
    <w:qFormat/>
    <w:rPr>
      <w:rFonts w:ascii="Times New Roman" w:eastAsia="宋体" w:hAnsi="Times New Roman" w:cs="Times New Roman"/>
      <w:sz w:val="18"/>
      <w:szCs w:val="20"/>
    </w:rPr>
  </w:style>
  <w:style w:type="character" w:customStyle="1" w:styleId="aff1">
    <w:name w:val="脚注文本 字符"/>
    <w:basedOn w:val="a5"/>
    <w:link w:val="aff0"/>
    <w:qFormat/>
    <w:rPr>
      <w:rFonts w:ascii="Times New Roman" w:eastAsia="宋体" w:hAnsi="Times New Roman" w:cs="Times New Roman"/>
      <w:sz w:val="18"/>
      <w:szCs w:val="20"/>
    </w:rPr>
  </w:style>
  <w:style w:type="character" w:customStyle="1" w:styleId="37">
    <w:name w:val="正文文本缩进 3 字符"/>
    <w:basedOn w:val="a5"/>
    <w:link w:val="36"/>
    <w:qFormat/>
    <w:rPr>
      <w:rFonts w:ascii="黑体" w:eastAsia="黑体" w:hAnsi="Times New Roman" w:cs="Times New Roman"/>
      <w:sz w:val="28"/>
      <w:szCs w:val="20"/>
    </w:rPr>
  </w:style>
  <w:style w:type="character" w:customStyle="1" w:styleId="28">
    <w:name w:val="正文文本 2 字符"/>
    <w:basedOn w:val="a5"/>
    <w:link w:val="27"/>
    <w:qFormat/>
    <w:rPr>
      <w:rFonts w:ascii="Times New Roman" w:eastAsia="宋体" w:hAnsi="Times New Roman" w:cs="Times New Roman"/>
      <w:sz w:val="24"/>
      <w:szCs w:val="20"/>
    </w:rPr>
  </w:style>
  <w:style w:type="character" w:customStyle="1" w:styleId="aff7">
    <w:name w:val="批注主题 字符"/>
    <w:basedOn w:val="ad"/>
    <w:link w:val="aff6"/>
    <w:qFormat/>
    <w:rPr>
      <w:rFonts w:ascii="Times New Roman" w:eastAsia="宋体" w:hAnsi="Times New Roman" w:cs="Times New Roman"/>
      <w:kern w:val="0"/>
      <w:sz w:val="24"/>
      <w:szCs w:val="20"/>
    </w:rPr>
  </w:style>
  <w:style w:type="character" w:customStyle="1" w:styleId="aff9">
    <w:name w:val="正文文本首行缩进 字符"/>
    <w:basedOn w:val="af"/>
    <w:link w:val="aff8"/>
    <w:qFormat/>
    <w:rPr>
      <w:rFonts w:ascii="宋体" w:eastAsia="仿宋_GB2312" w:hAnsi="宋体" w:cs="Times New Roman"/>
      <w:sz w:val="24"/>
      <w:szCs w:val="20"/>
    </w:rPr>
  </w:style>
  <w:style w:type="character" w:customStyle="1" w:styleId="2b">
    <w:name w:val="正文文本首行缩进 2 字符"/>
    <w:basedOn w:val="af1"/>
    <w:link w:val="2a"/>
    <w:qFormat/>
    <w:rPr>
      <w:rFonts w:ascii="Times New Roman" w:eastAsia="宋体" w:hAnsi="Times New Roman" w:cs="Times New Roman"/>
      <w:sz w:val="44"/>
      <w:szCs w:val="20"/>
    </w:rPr>
  </w:style>
  <w:style w:type="character" w:customStyle="1" w:styleId="110">
    <w:name w:val="明显强调11"/>
    <w:basedOn w:val="a5"/>
    <w:uiPriority w:val="21"/>
    <w:qFormat/>
    <w:rPr>
      <w:i/>
      <w:iCs/>
      <w:color w:val="0F4761" w:themeColor="accent1" w:themeShade="BF"/>
    </w:rPr>
  </w:style>
  <w:style w:type="character" w:customStyle="1" w:styleId="111">
    <w:name w:val="明显参考11"/>
    <w:basedOn w:val="a5"/>
    <w:uiPriority w:val="32"/>
    <w:qFormat/>
    <w:rPr>
      <w:b/>
      <w:bCs/>
      <w:smallCaps/>
      <w:color w:val="0F4761" w:themeColor="accent1" w:themeShade="BF"/>
      <w:spacing w:val="5"/>
    </w:rPr>
  </w:style>
  <w:style w:type="character" w:customStyle="1" w:styleId="210">
    <w:name w:val="正文文本缩进 2 字符1"/>
    <w:link w:val="26"/>
    <w:qFormat/>
    <w:rPr>
      <w:rFonts w:ascii="Times New Roman" w:eastAsia="宋体" w:hAnsi="Times New Roman" w:cs="Times New Roman"/>
      <w:sz w:val="28"/>
      <w:szCs w:val="20"/>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
    <w:name w:val="正文 + 三号 Char"/>
    <w:qFormat/>
    <w:rPr>
      <w:rFonts w:eastAsia="宋体"/>
      <w:kern w:val="2"/>
      <w:sz w:val="21"/>
      <w:lang w:val="en-US" w:eastAsia="zh-CN"/>
    </w:rPr>
  </w:style>
  <w:style w:type="character" w:customStyle="1" w:styleId="CharChar7">
    <w:name w:val="Char Char7"/>
    <w:qFormat/>
    <w:rPr>
      <w:rFonts w:ascii="宋体" w:eastAsia="宋体" w:hAnsi="宋体"/>
      <w:kern w:val="2"/>
      <w:sz w:val="28"/>
    </w:rPr>
  </w:style>
  <w:style w:type="character" w:customStyle="1" w:styleId="CharChar2">
    <w:name w:val="Char Char2"/>
    <w:qFormat/>
    <w:rPr>
      <w:rFonts w:eastAsia="宋体"/>
      <w:kern w:val="2"/>
      <w:sz w:val="18"/>
      <w:lang w:val="en-US" w:eastAsia="zh-CN"/>
    </w:rPr>
  </w:style>
  <w:style w:type="character" w:customStyle="1" w:styleId="Char0">
    <w:name w:val="小 Char"/>
    <w:qFormat/>
    <w:rPr>
      <w:rFonts w:ascii="宋体" w:eastAsia="宋体" w:hAnsi="Courier New"/>
      <w:kern w:val="2"/>
      <w:sz w:val="21"/>
      <w:lang w:val="en-US" w:eastAsia="zh-CN" w:bidi="ar-SA"/>
    </w:rPr>
  </w:style>
  <w:style w:type="character" w:customStyle="1" w:styleId="afff7">
    <w:name w:val="样式 宋体"/>
    <w:qFormat/>
    <w:rPr>
      <w:rFonts w:ascii="宋体" w:eastAsia="宋体" w:hAnsi="宋体"/>
      <w:sz w:val="28"/>
    </w:rPr>
  </w:style>
  <w:style w:type="character" w:customStyle="1" w:styleId="CharChar4">
    <w:name w:val="Char Char4"/>
    <w:qFormat/>
    <w:rPr>
      <w:rFonts w:eastAsia="宋体"/>
      <w:b/>
      <w:kern w:val="2"/>
      <w:sz w:val="21"/>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TableTextCharCharCharChar">
    <w:name w:val="Table Text Char Char Char Char"/>
    <w:link w:val="TableTextCharCharChar"/>
    <w:qFormat/>
    <w:rPr>
      <w:rFonts w:ascii="Arial" w:hAnsi="Arial"/>
      <w:sz w:val="18"/>
    </w:rPr>
  </w:style>
  <w:style w:type="paragraph" w:customStyle="1" w:styleId="TableTextCharCharChar">
    <w:name w:val="Table Text Char Char Char"/>
    <w:link w:val="TableTextCharCharCharChar"/>
    <w:qFormat/>
    <w:pPr>
      <w:snapToGrid w:val="0"/>
      <w:spacing w:before="80" w:after="80" w:line="278" w:lineRule="auto"/>
    </w:pPr>
    <w:rPr>
      <w:rFonts w:ascii="Arial" w:eastAsiaTheme="minorEastAsia" w:hAnsi="Arial" w:cstheme="minorBidi"/>
      <w:kern w:val="2"/>
      <w:sz w:val="18"/>
      <w:szCs w:val="22"/>
    </w:rPr>
  </w:style>
  <w:style w:type="character" w:customStyle="1" w:styleId="Char1">
    <w:name w:val="文字 Char"/>
    <w:link w:val="afff8"/>
    <w:qFormat/>
    <w:rPr>
      <w:rFonts w:ascii="宋体"/>
      <w:sz w:val="28"/>
    </w:rPr>
  </w:style>
  <w:style w:type="paragraph" w:customStyle="1" w:styleId="afff8">
    <w:name w:val="文字"/>
    <w:basedOn w:val="a3"/>
    <w:link w:val="Char1"/>
    <w:qFormat/>
    <w:pPr>
      <w:tabs>
        <w:tab w:val="left" w:pos="8520"/>
      </w:tabs>
      <w:spacing w:line="312" w:lineRule="auto"/>
      <w:ind w:right="-210" w:firstLine="556"/>
    </w:pPr>
    <w:rPr>
      <w:rFonts w:ascii="宋体" w:eastAsiaTheme="minorEastAsia" w:hAnsiTheme="minorHAnsi" w:cstheme="minorBidi"/>
      <w:szCs w:val="22"/>
    </w:rPr>
  </w:style>
  <w:style w:type="character" w:customStyle="1" w:styleId="v151">
    <w:name w:val="v151"/>
    <w:qFormat/>
    <w:rPr>
      <w:sz w:val="18"/>
    </w:rPr>
  </w:style>
  <w:style w:type="character" w:customStyle="1" w:styleId="trnone1">
    <w:name w:val="trnone1"/>
    <w:qFormat/>
  </w:style>
  <w:style w:type="character" w:customStyle="1" w:styleId="112">
    <w:name w:val="未命名11"/>
    <w:qFormat/>
    <w:rPr>
      <w:color w:val="77FFFF"/>
      <w:sz w:val="24"/>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6">
    <w:name w:val="Char Char6"/>
    <w:qFormat/>
    <w:rPr>
      <w:rFonts w:ascii="仿宋_GB2312" w:eastAsia="仿宋_GB2312"/>
      <w:kern w:val="2"/>
      <w:sz w:val="32"/>
    </w:rPr>
  </w:style>
  <w:style w:type="character" w:customStyle="1" w:styleId="H2Char">
    <w:name w:val="H2 Char"/>
    <w:qFormat/>
    <w:rPr>
      <w:rFonts w:ascii="Arial" w:eastAsia="宋体" w:hAnsi="Arial"/>
      <w:kern w:val="2"/>
      <w:sz w:val="28"/>
      <w:lang w:val="en-US" w:eastAsia="zh-CN"/>
    </w:rPr>
  </w:style>
  <w:style w:type="character" w:customStyle="1" w:styleId="content-white1">
    <w:name w:val="content-white1"/>
    <w:qFormat/>
    <w:rPr>
      <w:color w:val="auto"/>
      <w:sz w:val="18"/>
      <w:u w:val="none"/>
    </w:rPr>
  </w:style>
  <w:style w:type="character" w:customStyle="1" w:styleId="CharChar3">
    <w:name w:val="Char Char3"/>
    <w:qFormat/>
    <w:rPr>
      <w:rFonts w:eastAsia="宋体"/>
      <w:kern w:val="2"/>
      <w:sz w:val="18"/>
      <w:lang w:val="en-US" w:eastAsia="zh-CN"/>
    </w:rPr>
  </w:style>
  <w:style w:type="character" w:customStyle="1" w:styleId="font1">
    <w:name w:val="font1"/>
    <w:qFormat/>
    <w:rPr>
      <w:color w:val="000000"/>
      <w:sz w:val="18"/>
    </w:rPr>
  </w:style>
  <w:style w:type="character" w:customStyle="1" w:styleId="TableTextChar">
    <w:name w:val="Table Text Char"/>
    <w:link w:val="TableText"/>
    <w:qFormat/>
    <w:rPr>
      <w:rFonts w:ascii="Arial" w:hAnsi="Arial"/>
      <w:sz w:val="18"/>
    </w:rPr>
  </w:style>
  <w:style w:type="paragraph" w:customStyle="1" w:styleId="TableText">
    <w:name w:val="Table Text"/>
    <w:link w:val="TableTextChar"/>
    <w:qFormat/>
    <w:pPr>
      <w:snapToGrid w:val="0"/>
      <w:spacing w:before="80" w:after="80" w:line="278" w:lineRule="auto"/>
    </w:pPr>
    <w:rPr>
      <w:rFonts w:ascii="Arial" w:eastAsiaTheme="minorEastAsia" w:hAnsi="Arial" w:cstheme="minorBidi"/>
      <w:kern w:val="2"/>
      <w:sz w:val="18"/>
      <w:szCs w:val="22"/>
    </w:rPr>
  </w:style>
  <w:style w:type="character" w:customStyle="1" w:styleId="074Char1">
    <w:name w:val="标书正文:  0.74 厘米 Char1"/>
    <w:qFormat/>
    <w:rPr>
      <w:rFonts w:eastAsia="宋体"/>
      <w:kern w:val="2"/>
      <w:sz w:val="24"/>
      <w:lang w:val="en-US" w:eastAsia="zh-CN"/>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titleemph1">
    <w:name w:val="title_emph1"/>
    <w:qFormat/>
    <w:rPr>
      <w:rFonts w:ascii="Arial" w:hAnsi="Arial" w:hint="default"/>
      <w:b/>
      <w:sz w:val="20"/>
    </w:rPr>
  </w:style>
  <w:style w:type="paragraph" w:customStyle="1" w:styleId="bt">
    <w:name w:val="bt"/>
    <w:basedOn w:val="a3"/>
    <w:next w:val="a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9"/>
    <w:qFormat/>
    <w:rPr>
      <w:rFonts w:ascii="宋体" w:hAnsi="Tahoma"/>
    </w:rPr>
  </w:style>
  <w:style w:type="paragraph" w:customStyle="1" w:styleId="a1">
    <w:name w:val="首行缩进"/>
    <w:basedOn w:val="a3"/>
    <w:qFormat/>
    <w:pPr>
      <w:numPr>
        <w:numId w:val="4"/>
      </w:numPr>
      <w:tabs>
        <w:tab w:val="clear" w:pos="540"/>
      </w:tabs>
      <w:spacing w:line="360" w:lineRule="auto"/>
      <w:ind w:left="0"/>
    </w:pPr>
    <w:rPr>
      <w:rFonts w:eastAsia="仿宋_GB2312"/>
    </w:rPr>
  </w:style>
  <w:style w:type="paragraph" w:customStyle="1" w:styleId="afff9">
    <w:name w:val="关键词"/>
    <w:basedOn w:val="a3"/>
    <w:next w:val="a3"/>
    <w:qFormat/>
    <w:pPr>
      <w:spacing w:line="360" w:lineRule="auto"/>
    </w:pPr>
    <w:rPr>
      <w:rFonts w:eastAsia="黑体"/>
      <w:sz w:val="20"/>
    </w:rPr>
  </w:style>
  <w:style w:type="paragraph" w:customStyle="1" w:styleId="14">
    <w:name w:val="正文1"/>
    <w:basedOn w:val="a3"/>
    <w:qFormat/>
    <w:pPr>
      <w:spacing w:line="300" w:lineRule="auto"/>
      <w:ind w:firstLineChars="200" w:firstLine="200"/>
    </w:pPr>
    <w:rPr>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cs="Times New Roman"/>
      <w:b/>
      <w:color w:val="auto"/>
      <w:spacing w:val="6"/>
      <w:sz w:val="28"/>
      <w:szCs w:val="20"/>
      <w:u w:val="single"/>
    </w:rPr>
  </w:style>
  <w:style w:type="paragraph" w:customStyle="1" w:styleId="16615">
    <w:name w:val="样式 标题 1 + 居中 段前: 6 磅 段后: 6 磅 行距: 1.5 倍行距"/>
    <w:basedOn w:val="1"/>
    <w:qFormat/>
    <w:pPr>
      <w:adjustRightInd w:val="0"/>
      <w:snapToGrid w:val="0"/>
      <w:spacing w:before="120" w:after="120" w:line="360" w:lineRule="auto"/>
      <w:jc w:val="center"/>
    </w:pPr>
    <w:rPr>
      <w:rFonts w:ascii="Times New Roman" w:eastAsia="宋体" w:hAnsi="Times New Roman" w:cs="Times New Roman"/>
      <w:b/>
      <w:color w:val="auto"/>
      <w:kern w:val="44"/>
      <w:sz w:val="32"/>
      <w:szCs w:val="20"/>
    </w:rPr>
  </w:style>
  <w:style w:type="paragraph" w:customStyle="1" w:styleId="afffa">
    <w:name w:val="图例"/>
    <w:basedOn w:val="a3"/>
    <w:qFormat/>
    <w:pPr>
      <w:spacing w:before="120" w:after="120" w:line="360" w:lineRule="auto"/>
      <w:jc w:val="center"/>
    </w:pPr>
    <w:rPr>
      <w:rFonts w:eastAsia="仿宋_GB2312"/>
      <w:b/>
      <w:sz w:val="24"/>
    </w:rPr>
  </w:style>
  <w:style w:type="paragraph" w:customStyle="1" w:styleId="2e">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b">
    <w:name w:val="一级条标题"/>
    <w:basedOn w:val="a"/>
    <w:next w:val="afffc"/>
    <w:qFormat/>
    <w:pPr>
      <w:numPr>
        <w:numId w:val="0"/>
      </w:numPr>
      <w:spacing w:beforeLines="0" w:before="0" w:afterLines="0" w:after="0"/>
      <w:ind w:left="525"/>
      <w:outlineLvl w:val="2"/>
    </w:pPr>
    <w:rPr>
      <w:sz w:val="21"/>
    </w:rPr>
  </w:style>
  <w:style w:type="paragraph" w:customStyle="1" w:styleId="a">
    <w:name w:val="章标题"/>
    <w:next w:val="a3"/>
    <w:qFormat/>
    <w:pPr>
      <w:numPr>
        <w:ilvl w:val="1"/>
        <w:numId w:val="5"/>
      </w:numPr>
      <w:spacing w:beforeLines="50" w:before="156" w:afterLines="50" w:after="156" w:line="278" w:lineRule="auto"/>
      <w:ind w:left="0"/>
      <w:jc w:val="both"/>
      <w:outlineLvl w:val="1"/>
    </w:pPr>
    <w:rPr>
      <w:rFonts w:ascii="黑体" w:eastAsia="黑体"/>
      <w:sz w:val="24"/>
    </w:rPr>
  </w:style>
  <w:style w:type="paragraph" w:customStyle="1" w:styleId="afffc">
    <w:name w:val="段"/>
    <w:qFormat/>
    <w:pPr>
      <w:autoSpaceDE w:val="0"/>
      <w:autoSpaceDN w:val="0"/>
      <w:spacing w:after="160" w:line="278" w:lineRule="auto"/>
      <w:ind w:firstLineChars="200" w:firstLine="200"/>
      <w:jc w:val="both"/>
    </w:pPr>
    <w:rPr>
      <w:rFonts w:ascii="宋体"/>
      <w:sz w:val="21"/>
    </w:rPr>
  </w:style>
  <w:style w:type="paragraph" w:customStyle="1" w:styleId="BodyText">
    <w:name w:val="BodyText"/>
    <w:basedOn w:val="a3"/>
    <w:uiPriority w:val="99"/>
    <w:qFormat/>
    <w:pPr>
      <w:textAlignment w:val="baseline"/>
    </w:pPr>
    <w:rPr>
      <w:rFonts w:ascii="仿宋_GB2312" w:eastAsia="仿宋_GB2312"/>
      <w:sz w:val="32"/>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d">
    <w:name w:val="标准正文"/>
    <w:basedOn w:val="af0"/>
    <w:qFormat/>
    <w:pPr>
      <w:spacing w:before="60" w:after="60" w:line="360" w:lineRule="auto"/>
      <w:ind w:left="0" w:firstLine="482"/>
    </w:pPr>
    <w:rPr>
      <w:rFonts w:ascii="Arial" w:hAnsi="Arial"/>
      <w:sz w:val="24"/>
    </w:rPr>
  </w:style>
  <w:style w:type="paragraph" w:customStyle="1" w:styleId="afffe">
    <w:name w:val="af"/>
    <w:basedOn w:val="a3"/>
    <w:qFormat/>
    <w:pPr>
      <w:widowControl/>
      <w:spacing w:line="300" w:lineRule="atLeast"/>
      <w:jc w:val="left"/>
    </w:pPr>
    <w:rPr>
      <w:rFonts w:ascii="宋体" w:hAnsi="宋体"/>
      <w:kern w:val="0"/>
      <w:sz w:val="18"/>
    </w:rPr>
  </w:style>
  <w:style w:type="paragraph" w:customStyle="1" w:styleId="affff">
    <w:name w:val="段落正文"/>
    <w:basedOn w:val="a3"/>
    <w:qFormat/>
    <w:pPr>
      <w:spacing w:beforeLines="50" w:before="156" w:line="360" w:lineRule="auto"/>
      <w:ind w:firstLineChars="200" w:firstLine="200"/>
    </w:pPr>
    <w:rPr>
      <w:spacing w:val="2"/>
      <w:sz w:val="24"/>
    </w:rPr>
  </w:style>
  <w:style w:type="paragraph" w:customStyle="1" w:styleId="15">
    <w:name w:val="1"/>
    <w:basedOn w:val="a3"/>
    <w:next w:val="af3"/>
    <w:qFormat/>
    <w:rPr>
      <w:rFonts w:ascii="宋体" w:hAnsi="Courier New"/>
      <w:sz w:val="21"/>
    </w:rPr>
  </w:style>
  <w:style w:type="paragraph" w:customStyle="1" w:styleId="TableDescription">
    <w:name w:val="Table Description"/>
    <w:next w:val="a3"/>
    <w:qFormat/>
    <w:pPr>
      <w:keepNext/>
      <w:snapToGrid w:val="0"/>
      <w:spacing w:before="160" w:after="80" w:line="278" w:lineRule="auto"/>
      <w:ind w:left="1134"/>
      <w:jc w:val="center"/>
    </w:pPr>
    <w:rPr>
      <w:rFonts w:ascii="Arial" w:eastAsia="黑体" w:hAnsi="Arial"/>
      <w:sz w:val="18"/>
    </w:rPr>
  </w:style>
  <w:style w:type="paragraph" w:customStyle="1" w:styleId="affff0">
    <w:name w:val="图片文字"/>
    <w:basedOn w:val="a3"/>
    <w:qFormat/>
    <w:pPr>
      <w:spacing w:line="240" w:lineRule="atLeast"/>
      <w:jc w:val="center"/>
    </w:pPr>
    <w:rPr>
      <w:sz w:val="21"/>
    </w:rPr>
  </w:style>
  <w:style w:type="paragraph" w:customStyle="1" w:styleId="16">
    <w:name w:val="文本框样式1"/>
    <w:basedOn w:val="a3"/>
    <w:qFormat/>
    <w:pPr>
      <w:adjustRightInd w:val="0"/>
      <w:snapToGrid w:val="0"/>
      <w:spacing w:before="60" w:line="180" w:lineRule="exact"/>
      <w:jc w:val="center"/>
    </w:pPr>
    <w:rPr>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FigureDescription">
    <w:name w:val="Figure Description"/>
    <w:next w:val="a3"/>
    <w:qFormat/>
    <w:pPr>
      <w:snapToGrid w:val="0"/>
      <w:spacing w:before="80" w:after="320" w:line="278" w:lineRule="auto"/>
      <w:ind w:left="1134"/>
      <w:jc w:val="center"/>
    </w:pPr>
    <w:rPr>
      <w:rFonts w:ascii="Arial" w:eastAsia="黑体" w:hAnsi="Arial"/>
      <w:sz w:val="18"/>
    </w:rPr>
  </w:style>
  <w:style w:type="paragraph" w:customStyle="1" w:styleId="ItemStep">
    <w:name w:val="Item Step"/>
    <w:qFormat/>
    <w:pPr>
      <w:tabs>
        <w:tab w:val="left" w:pos="1644"/>
      </w:tabs>
      <w:spacing w:after="160" w:line="278" w:lineRule="auto"/>
      <w:ind w:left="1644" w:hanging="510"/>
      <w:outlineLvl w:val="4"/>
    </w:pPr>
    <w:rPr>
      <w:rFonts w:ascii="Arial" w:hAnsi="Arial"/>
      <w:sz w:val="21"/>
    </w:rPr>
  </w:style>
  <w:style w:type="paragraph" w:customStyle="1" w:styleId="2f">
    <w:name w:val="正文字缩2字"/>
    <w:basedOn w:val="a3"/>
    <w:qFormat/>
    <w:pPr>
      <w:spacing w:before="60" w:after="60" w:line="360" w:lineRule="auto"/>
      <w:ind w:leftChars="200" w:left="200" w:firstLineChars="200" w:firstLine="200"/>
    </w:pPr>
    <w:rPr>
      <w:sz w:val="24"/>
    </w:rPr>
  </w:style>
  <w:style w:type="paragraph" w:customStyle="1" w:styleId="affff1">
    <w:name w:val="正文 + 三号"/>
    <w:basedOn w:val="a3"/>
    <w:qFormat/>
    <w:rPr>
      <w:sz w:val="21"/>
    </w:rPr>
  </w:style>
  <w:style w:type="paragraph" w:customStyle="1" w:styleId="affff2">
    <w:name w:val="样式 宋体 五号 两端对齐 行距: 单倍行距"/>
    <w:basedOn w:val="a3"/>
    <w:qFormat/>
    <w:pPr>
      <w:adjustRightInd w:val="0"/>
      <w:textAlignment w:val="baseline"/>
    </w:pPr>
    <w:rPr>
      <w:rFonts w:ascii="宋体" w:hAnsi="宋体"/>
      <w:kern w:val="0"/>
      <w:sz w:val="21"/>
    </w:rPr>
  </w:style>
  <w:style w:type="paragraph" w:customStyle="1" w:styleId="CharCharCharChar">
    <w:name w:val="Char Char Char Char"/>
    <w:basedOn w:val="a3"/>
    <w:qFormat/>
    <w:pPr>
      <w:pageBreakBefore/>
      <w:widowControl/>
      <w:spacing w:line="240" w:lineRule="exact"/>
      <w:jc w:val="left"/>
    </w:pPr>
    <w:rPr>
      <w:rFonts w:ascii="Verdana" w:hAnsi="Verdana"/>
      <w:kern w:val="0"/>
      <w:sz w:val="20"/>
      <w:lang w:eastAsia="en-US"/>
    </w:rPr>
  </w:style>
  <w:style w:type="paragraph" w:customStyle="1" w:styleId="affff3">
    <w:name w:val="表格内文字"/>
    <w:basedOn w:val="af3"/>
    <w:qFormat/>
    <w:pPr>
      <w:adjustRightInd w:val="0"/>
    </w:pPr>
    <w:rPr>
      <w:color w:val="000000"/>
      <w:lang w:val="en-GB"/>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CharCharChar">
    <w:name w:val="Char Char Char"/>
    <w:basedOn w:val="a3"/>
    <w:qFormat/>
    <w:rPr>
      <w:rFonts w:ascii="Tahoma" w:hAnsi="Tahoma"/>
      <w:sz w:val="24"/>
    </w:rPr>
  </w:style>
  <w:style w:type="paragraph" w:customStyle="1" w:styleId="21">
    <w:name w:val="样式2"/>
    <w:basedOn w:val="4"/>
    <w:qFormat/>
    <w:pPr>
      <w:numPr>
        <w:numId w:val="6"/>
      </w:numPr>
      <w:tabs>
        <w:tab w:val="clear" w:pos="720"/>
      </w:tabs>
      <w:spacing w:before="560" w:after="290" w:line="400" w:lineRule="exact"/>
      <w:ind w:left="0" w:firstLine="0"/>
      <w:jc w:val="center"/>
      <w:outlineLvl w:val="0"/>
    </w:pPr>
    <w:rPr>
      <w:rFonts w:ascii="Arial" w:eastAsia="黑体" w:hAnsi="Arial" w:cs="Times New Roman"/>
      <w:color w:val="auto"/>
      <w:sz w:val="44"/>
      <w:szCs w:val="20"/>
    </w:rPr>
  </w:style>
  <w:style w:type="paragraph" w:customStyle="1" w:styleId="39">
    <w:name w:val="样式3"/>
    <w:basedOn w:val="1"/>
    <w:next w:val="1"/>
    <w:qFormat/>
    <w:pPr>
      <w:adjustRightInd w:val="0"/>
      <w:snapToGrid w:val="0"/>
      <w:spacing w:before="340" w:after="330" w:line="576" w:lineRule="auto"/>
    </w:pPr>
    <w:rPr>
      <w:rFonts w:ascii="Times New Roman" w:eastAsia="黑体" w:hAnsi="Times New Roman" w:cs="Times New Roman"/>
      <w:b/>
      <w:color w:val="auto"/>
      <w:kern w:val="44"/>
      <w:sz w:val="44"/>
      <w:szCs w:val="20"/>
    </w:rPr>
  </w:style>
  <w:style w:type="paragraph" w:customStyle="1" w:styleId="17">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CharChar1Char">
    <w:name w:val="Char Char1 Char"/>
    <w:basedOn w:val="a3"/>
    <w:qFormat/>
    <w:rPr>
      <w:rFonts w:ascii="Tahoma" w:hAnsi="Tahoma"/>
      <w:sz w:val="24"/>
      <w:szCs w:val="24"/>
    </w:rPr>
  </w:style>
  <w:style w:type="paragraph" w:customStyle="1" w:styleId="CharCharChar1CharCharCharCharCharCharCharCharCharCharCharCharChar">
    <w:name w:val="Char Char Char1 Char Char Char Char Char Char Char Char Char Char Char Char Char"/>
    <w:basedOn w:val="a3"/>
    <w:qFormat/>
    <w:pPr>
      <w:widowControl/>
      <w:spacing w:line="240" w:lineRule="exact"/>
      <w:jc w:val="left"/>
    </w:pPr>
    <w:rPr>
      <w:rFonts w:ascii="Verdana" w:hAnsi="Verdana"/>
      <w:kern w:val="0"/>
      <w:sz w:val="18"/>
      <w:lang w:eastAsia="en-US"/>
    </w:rPr>
  </w:style>
  <w:style w:type="paragraph" w:customStyle="1" w:styleId="affff4">
    <w:name w:val="È±Ê¡ÎÄ±¾"/>
    <w:basedOn w:val="a3"/>
    <w:qFormat/>
    <w:pPr>
      <w:widowControl/>
      <w:overflowPunct w:val="0"/>
      <w:autoSpaceDE w:val="0"/>
      <w:autoSpaceDN w:val="0"/>
      <w:adjustRightInd w:val="0"/>
      <w:jc w:val="left"/>
      <w:textAlignment w:val="baseline"/>
    </w:pPr>
    <w:rPr>
      <w:kern w:val="0"/>
      <w:sz w:val="24"/>
    </w:rPr>
  </w:style>
  <w:style w:type="paragraph" w:customStyle="1" w:styleId="44">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2">
    <w:name w:val="段 Char"/>
    <w:qFormat/>
    <w:pPr>
      <w:autoSpaceDE w:val="0"/>
      <w:autoSpaceDN w:val="0"/>
      <w:spacing w:after="160" w:line="278" w:lineRule="auto"/>
      <w:ind w:firstLineChars="200" w:firstLine="200"/>
      <w:jc w:val="both"/>
    </w:pPr>
    <w:rPr>
      <w:rFonts w:ascii="宋体"/>
      <w:sz w:val="21"/>
    </w:rPr>
  </w:style>
  <w:style w:type="paragraph" w:customStyle="1" w:styleId="affff5">
    <w:name w:val="司法正文"/>
    <w:qFormat/>
    <w:pPr>
      <w:widowControl w:val="0"/>
      <w:spacing w:after="160" w:line="278" w:lineRule="auto"/>
      <w:ind w:firstLineChars="200" w:firstLine="200"/>
      <w:jc w:val="both"/>
    </w:pPr>
    <w:rPr>
      <w:rFonts w:eastAsia="仿宋_GB2312"/>
      <w:sz w:val="32"/>
    </w:rPr>
  </w:style>
  <w:style w:type="paragraph" w:customStyle="1" w:styleId="Char10">
    <w:name w:val="Char1"/>
    <w:basedOn w:val="a3"/>
    <w:qFormat/>
    <w:rPr>
      <w:sz w:val="21"/>
    </w:rPr>
  </w:style>
  <w:style w:type="paragraph" w:customStyle="1" w:styleId="affff6">
    <w:name w:val="摘要"/>
    <w:basedOn w:val="a3"/>
    <w:next w:val="23"/>
    <w:qFormat/>
    <w:pPr>
      <w:spacing w:line="360" w:lineRule="auto"/>
    </w:pPr>
    <w:rPr>
      <w:rFonts w:eastAsia="黑体"/>
      <w:sz w:val="20"/>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220">
    <w:name w:val="样式 样式 首行缩进:  2 字符 + 首行缩进:  2 字符"/>
    <w:basedOn w:val="a3"/>
    <w:qFormat/>
    <w:pPr>
      <w:numPr>
        <w:numId w:val="7"/>
      </w:numPr>
      <w:tabs>
        <w:tab w:val="clear" w:pos="1230"/>
      </w:tabs>
      <w:spacing w:line="360" w:lineRule="auto"/>
      <w:ind w:firstLineChars="200" w:firstLine="0"/>
    </w:pPr>
    <w:rPr>
      <w:sz w:val="24"/>
    </w:rPr>
  </w:style>
  <w:style w:type="paragraph" w:customStyle="1" w:styleId="18">
    <w:name w:val="修订1"/>
    <w:qFormat/>
    <w:pPr>
      <w:spacing w:after="160" w:line="278" w:lineRule="auto"/>
    </w:pPr>
    <w:rPr>
      <w:kern w:val="2"/>
      <w:sz w:val="21"/>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f7">
    <w:name w:val="表头样式"/>
    <w:basedOn w:val="a3"/>
    <w:qFormat/>
    <w:pPr>
      <w:autoSpaceDE w:val="0"/>
      <w:autoSpaceDN w:val="0"/>
      <w:adjustRightInd w:val="0"/>
      <w:spacing w:line="360" w:lineRule="auto"/>
      <w:jc w:val="left"/>
    </w:pPr>
    <w:rPr>
      <w:b/>
      <w:kern w:val="0"/>
      <w:sz w:val="21"/>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TableTextCharChar">
    <w:name w:val="Table Text Char Char"/>
    <w:qFormat/>
    <w:pPr>
      <w:snapToGrid w:val="0"/>
      <w:spacing w:before="80" w:after="80" w:line="278" w:lineRule="auto"/>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TableHeading">
    <w:name w:val="Table Heading"/>
    <w:qFormat/>
    <w:pPr>
      <w:keepNext/>
      <w:snapToGrid w:val="0"/>
      <w:spacing w:before="80" w:after="80" w:line="278" w:lineRule="auto"/>
      <w:jc w:val="center"/>
    </w:pPr>
    <w:rPr>
      <w:rFonts w:ascii="Arial" w:eastAsia="黑体" w:hAnsi="Arial"/>
      <w:sz w:val="18"/>
    </w:rPr>
  </w:style>
  <w:style w:type="paragraph" w:customStyle="1" w:styleId="Char3">
    <w:name w:val="Char"/>
    <w:basedOn w:val="a3"/>
    <w:qFormat/>
    <w:pPr>
      <w:spacing w:line="240" w:lineRule="atLeast"/>
      <w:ind w:left="420" w:firstLine="420"/>
    </w:pPr>
    <w:rPr>
      <w:kern w:val="0"/>
      <w:sz w:val="21"/>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8">
    <w:name w:val="内容标题"/>
    <w:basedOn w:val="a9"/>
    <w:qFormat/>
    <w:rPr>
      <w:rFonts w:ascii="Tahoma" w:hAnsi="Tahoma"/>
      <w:sz w:val="24"/>
    </w:rPr>
  </w:style>
  <w:style w:type="paragraph" w:customStyle="1" w:styleId="45">
    <w:name w:val="正文4"/>
    <w:basedOn w:val="a3"/>
    <w:qFormat/>
    <w:pPr>
      <w:tabs>
        <w:tab w:val="left" w:pos="1275"/>
      </w:tabs>
      <w:spacing w:before="60" w:after="60" w:line="360" w:lineRule="auto"/>
      <w:ind w:leftChars="400" w:left="820" w:hanging="705"/>
    </w:pPr>
    <w:rPr>
      <w:sz w:val="24"/>
    </w:rPr>
  </w:style>
  <w:style w:type="paragraph" w:customStyle="1" w:styleId="19">
    <w:name w:val="样式1"/>
    <w:basedOn w:val="4"/>
    <w:qFormat/>
    <w:pPr>
      <w:tabs>
        <w:tab w:val="left" w:pos="720"/>
      </w:tabs>
      <w:spacing w:before="500" w:after="260" w:line="560" w:lineRule="atLeast"/>
      <w:ind w:left="420" w:hanging="420"/>
    </w:pPr>
    <w:rPr>
      <w:rFonts w:ascii="Arial" w:eastAsia="黑体" w:hAnsi="Arial" w:cs="Times New Roman"/>
      <w:b/>
      <w:color w:val="auto"/>
      <w:szCs w:val="20"/>
    </w:rPr>
  </w:style>
  <w:style w:type="paragraph" w:customStyle="1" w:styleId="affff9">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CharCharCharCharChar1">
    <w:name w:val="Char Char Char Char Char Char Char1"/>
    <w:basedOn w:val="a3"/>
    <w:qFormat/>
    <w:rPr>
      <w:rFonts w:ascii="Tahoma" w:hAnsi="Tahoma"/>
      <w:sz w:val="24"/>
    </w:rPr>
  </w:style>
  <w:style w:type="paragraph" w:customStyle="1" w:styleId="Title-Date">
    <w:name w:val="Title - Date"/>
    <w:basedOn w:val="aff4"/>
    <w:next w:val="a3"/>
    <w:qFormat/>
    <w:pPr>
      <w:widowControl/>
      <w:spacing w:before="240" w:after="720" w:line="360" w:lineRule="auto"/>
      <w:contextualSpacing w:val="0"/>
    </w:pPr>
    <w:rPr>
      <w:rFonts w:ascii="Arial" w:eastAsia="宋体" w:hAnsi="Arial" w:cs="Times New Roman"/>
      <w:b/>
      <w:smallCaps/>
      <w:spacing w:val="0"/>
      <w:sz w:val="28"/>
      <w:szCs w:val="20"/>
      <w:lang w:eastAsia="en-US"/>
    </w:rPr>
  </w:style>
  <w:style w:type="paragraph" w:customStyle="1" w:styleId="affffa">
    <w:name w:val="正文表格"/>
    <w:basedOn w:val="a3"/>
    <w:qFormat/>
    <w:pPr>
      <w:adjustRightInd w:val="0"/>
      <w:spacing w:before="40" w:after="40"/>
    </w:pPr>
    <w:rPr>
      <w:sz w:val="24"/>
    </w:rPr>
  </w:style>
  <w:style w:type="paragraph" w:customStyle="1" w:styleId="affffb">
    <w:name w:val="标题无"/>
    <w:basedOn w:val="a3"/>
    <w:qFormat/>
    <w:pPr>
      <w:spacing w:line="360" w:lineRule="auto"/>
    </w:pPr>
    <w:rPr>
      <w:sz w:val="24"/>
    </w:rPr>
  </w:style>
  <w:style w:type="paragraph" w:customStyle="1" w:styleId="a2">
    <w:name w:val="操作步骤"/>
    <w:basedOn w:val="a3"/>
    <w:qFormat/>
    <w:pPr>
      <w:numPr>
        <w:numId w:val="8"/>
      </w:numPr>
      <w:tabs>
        <w:tab w:val="clear" w:pos="425"/>
      </w:tabs>
      <w:autoSpaceDE w:val="0"/>
      <w:autoSpaceDN w:val="0"/>
      <w:adjustRightInd w:val="0"/>
      <w:snapToGrid w:val="0"/>
      <w:spacing w:line="40" w:lineRule="atLeast"/>
      <w:ind w:left="0" w:firstLine="0"/>
      <w:textAlignment w:val="bottom"/>
    </w:pPr>
    <w:rPr>
      <w:rFonts w:ascii="昆仑楷体" w:eastAsia="楷体_GB2312"/>
      <w:kern w:val="0"/>
      <w:sz w:val="21"/>
    </w:rPr>
  </w:style>
  <w:style w:type="paragraph" w:customStyle="1" w:styleId="affffc">
    <w:name w:val="样式 宋体 五号 行距: 单倍行距"/>
    <w:basedOn w:val="a3"/>
    <w:qFormat/>
    <w:pPr>
      <w:adjustRightInd w:val="0"/>
      <w:jc w:val="left"/>
    </w:pPr>
    <w:rPr>
      <w:rFonts w:ascii="宋体" w:hAnsi="宋体"/>
      <w:kern w:val="0"/>
      <w:sz w:val="21"/>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Char1CharCharChar">
    <w:name w:val="Char1 Char Char Char"/>
    <w:basedOn w:val="a3"/>
    <w:qFormat/>
    <w:rPr>
      <w:rFonts w:ascii="Tahoma" w:hAnsi="Tahoma"/>
      <w:sz w:val="30"/>
    </w:rPr>
  </w:style>
  <w:style w:type="paragraph" w:customStyle="1" w:styleId="affffd">
    <w:name w:val="二级列表"/>
    <w:basedOn w:val="affff"/>
    <w:next w:val="affff"/>
    <w:qFormat/>
    <w:pPr>
      <w:tabs>
        <w:tab w:val="left" w:pos="2120"/>
      </w:tabs>
      <w:ind w:firstLineChars="0" w:firstLine="0"/>
    </w:pPr>
    <w:rPr>
      <w:b/>
    </w:rPr>
  </w:style>
  <w:style w:type="paragraph" w:customStyle="1" w:styleId="CharCharCharCharCharCharCharCharCharCharCharCharChar">
    <w:name w:val="Char Char Char Char Char Char Char Char Char Char Char Char Char"/>
    <w:basedOn w:val="a3"/>
    <w:qFormat/>
    <w:pPr>
      <w:widowControl/>
      <w:spacing w:line="240" w:lineRule="exact"/>
      <w:jc w:val="left"/>
    </w:pPr>
    <w:rPr>
      <w:rFonts w:ascii="Verdana" w:eastAsia="仿宋_GB2312" w:hAnsi="Verdana"/>
      <w:kern w:val="0"/>
      <w:sz w:val="24"/>
      <w:lang w:eastAsia="en-US"/>
    </w:rPr>
  </w:style>
  <w:style w:type="paragraph" w:customStyle="1" w:styleId="ItemList">
    <w:name w:val="Item List"/>
    <w:qFormat/>
    <w:pPr>
      <w:numPr>
        <w:numId w:val="9"/>
      </w:numPr>
      <w:tabs>
        <w:tab w:val="clear" w:pos="1644"/>
      </w:tabs>
      <w:spacing w:after="160" w:line="300" w:lineRule="auto"/>
      <w:ind w:left="0" w:firstLine="0"/>
      <w:jc w:val="both"/>
    </w:pPr>
    <w:rPr>
      <w:rFonts w:ascii="Arial" w:hAnsi="Arial"/>
      <w:sz w:val="21"/>
    </w:rPr>
  </w:style>
  <w:style w:type="paragraph" w:customStyle="1" w:styleId="Char2CharCharCharCharCharChar">
    <w:name w:val="Char2 Char Char Char Char Char Char"/>
    <w:basedOn w:val="a3"/>
    <w:qFormat/>
    <w:rPr>
      <w:rFonts w:ascii="仿宋_GB2312"/>
      <w:b/>
      <w:sz w:val="30"/>
    </w:rPr>
  </w:style>
  <w:style w:type="paragraph" w:customStyle="1" w:styleId="320">
    <w:name w:val="标题3——2"/>
    <w:basedOn w:val="30"/>
    <w:next w:val="aff8"/>
    <w:qFormat/>
    <w:pPr>
      <w:tabs>
        <w:tab w:val="left" w:pos="1280"/>
        <w:tab w:val="right" w:leader="dot" w:pos="8777"/>
      </w:tabs>
      <w:spacing w:beforeLines="100" w:before="312" w:after="0"/>
      <w:ind w:left="851" w:hanging="851"/>
      <w:outlineLvl w:val="9"/>
    </w:pPr>
    <w:rPr>
      <w:rFonts w:ascii="黑体" w:eastAsia="黑体" w:hAnsi="宋体" w:cs="Times New Roman"/>
      <w:b/>
      <w:color w:val="auto"/>
      <w:sz w:val="30"/>
      <w:szCs w:val="20"/>
    </w:rPr>
  </w:style>
  <w:style w:type="paragraph" w:customStyle="1" w:styleId="affffe">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f">
    <w:name w:val="二级条标题"/>
    <w:basedOn w:val="afffb"/>
    <w:next w:val="afffc"/>
    <w:qFormat/>
    <w:pPr>
      <w:ind w:left="840"/>
      <w:outlineLvl w:val="3"/>
    </w:pPr>
  </w:style>
  <w:style w:type="paragraph" w:customStyle="1" w:styleId="1a">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StyleHeading3h3Heading3-oldLevel3HeadH3level3PIM3se">
    <w:name w:val="Style Heading 3h3Heading 3 - oldLevel 3 HeadH3level_3PIM 3se..."/>
    <w:basedOn w:val="30"/>
    <w:qFormat/>
    <w:pPr>
      <w:numPr>
        <w:numId w:val="10"/>
      </w:numPr>
      <w:tabs>
        <w:tab w:val="clear" w:pos="1620"/>
        <w:tab w:val="left" w:pos="709"/>
      </w:tabs>
      <w:spacing w:before="260" w:after="260" w:line="413" w:lineRule="auto"/>
      <w:ind w:left="0" w:firstLine="0"/>
    </w:pPr>
    <w:rPr>
      <w:rFonts w:ascii="Times New Roman" w:eastAsia="宋体" w:hAnsi="Times New Roman" w:cs="Times New Roman"/>
      <w:b/>
      <w:color w:val="auto"/>
      <w:szCs w:val="20"/>
    </w:rPr>
  </w:style>
  <w:style w:type="paragraph" w:customStyle="1" w:styleId="1b">
    <w:name w:val="1.正文"/>
    <w:basedOn w:val="a3"/>
    <w:qFormat/>
    <w:pPr>
      <w:spacing w:line="360" w:lineRule="auto"/>
      <w:ind w:leftChars="225" w:left="540" w:firstLineChars="225" w:firstLine="540"/>
    </w:pPr>
    <w:rPr>
      <w:sz w:val="24"/>
    </w:rPr>
  </w:style>
  <w:style w:type="paragraph" w:customStyle="1" w:styleId="afffff0">
    <w:name w:val="文章正文"/>
    <w:basedOn w:val="a3"/>
    <w:qFormat/>
    <w:pPr>
      <w:ind w:firstLineChars="200" w:firstLine="560"/>
    </w:pPr>
    <w:rPr>
      <w:rFonts w:ascii="仿宋_GB2312" w:eastAsia="仿宋_GB2312" w:hAnsi="宋体"/>
      <w:color w:val="000000"/>
    </w:rPr>
  </w:style>
  <w:style w:type="paragraph" w:customStyle="1" w:styleId="CharChar14CharChar">
    <w:name w:val="Char Char14 Char Char"/>
    <w:basedOn w:val="a3"/>
    <w:qFormat/>
    <w:rPr>
      <w:sz w:val="21"/>
      <w:szCs w:val="24"/>
    </w:rPr>
  </w:style>
  <w:style w:type="paragraph" w:customStyle="1" w:styleId="TableTextChar1">
    <w:name w:val="Table Text Char1"/>
    <w:qFormat/>
    <w:pPr>
      <w:snapToGrid w:val="0"/>
      <w:spacing w:before="80" w:after="80" w:line="278" w:lineRule="auto"/>
    </w:pPr>
    <w:rPr>
      <w:rFonts w:ascii="Arial" w:hAnsi="Arial"/>
      <w:kern w:val="2"/>
      <w:sz w:val="18"/>
    </w:rPr>
  </w:style>
  <w:style w:type="paragraph" w:customStyle="1" w:styleId="a0">
    <w:name w:val="表号"/>
    <w:basedOn w:val="a3"/>
    <w:qFormat/>
    <w:pPr>
      <w:numPr>
        <w:numId w:val="11"/>
      </w:numPr>
      <w:tabs>
        <w:tab w:val="clear" w:pos="360"/>
        <w:tab w:val="left" w:pos="648"/>
      </w:tabs>
      <w:autoSpaceDE w:val="0"/>
      <w:autoSpaceDN w:val="0"/>
      <w:adjustRightInd w:val="0"/>
      <w:spacing w:before="210" w:after="210"/>
      <w:ind w:left="0" w:firstLine="0"/>
      <w:jc w:val="center"/>
    </w:pPr>
    <w:rPr>
      <w:kern w:val="0"/>
      <w:sz w:val="21"/>
      <w:lang w:eastAsia="en-US"/>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ff1">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22">
    <w:name w:val="样式 正文首行缩进 2 + 首行缩进:  2 字符"/>
    <w:basedOn w:val="a3"/>
    <w:qFormat/>
    <w:pPr>
      <w:numPr>
        <w:numId w:val="12"/>
      </w:numPr>
      <w:tabs>
        <w:tab w:val="clear" w:pos="987"/>
      </w:tabs>
      <w:adjustRightInd w:val="0"/>
      <w:snapToGrid w:val="0"/>
      <w:spacing w:line="360" w:lineRule="auto"/>
      <w:ind w:left="0" w:firstLine="0"/>
    </w:pPr>
    <w:rPr>
      <w:rFonts w:ascii="Arial" w:hAnsi="Arial"/>
      <w:b/>
      <w:sz w:val="24"/>
    </w:rPr>
  </w:style>
  <w:style w:type="paragraph" w:customStyle="1" w:styleId="afffff2">
    <w:name w:val="编号正文"/>
    <w:basedOn w:val="afffff3"/>
    <w:qFormat/>
    <w:pPr>
      <w:snapToGrid/>
      <w:spacing w:line="360" w:lineRule="auto"/>
      <w:ind w:left="1407" w:hanging="1047"/>
      <w:jc w:val="left"/>
    </w:pPr>
    <w:rPr>
      <w:rFonts w:eastAsia="仿宋_GB2312"/>
    </w:rPr>
  </w:style>
  <w:style w:type="paragraph" w:customStyle="1" w:styleId="afffff3">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afffff4">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Default">
    <w:name w:val="Default"/>
    <w:qFormat/>
    <w:pPr>
      <w:widowControl w:val="0"/>
      <w:autoSpaceDE w:val="0"/>
      <w:autoSpaceDN w:val="0"/>
      <w:adjustRightInd w:val="0"/>
      <w:spacing w:after="160" w:line="278" w:lineRule="auto"/>
    </w:pPr>
    <w:rPr>
      <w:rFonts w:ascii="宋体"/>
      <w:color w:val="000000"/>
      <w:sz w:val="24"/>
    </w:rPr>
  </w:style>
  <w:style w:type="paragraph" w:customStyle="1" w:styleId="Char20">
    <w:name w:val="Char2"/>
    <w:basedOn w:val="a3"/>
    <w:qFormat/>
    <w:pPr>
      <w:spacing w:line="240" w:lineRule="atLeast"/>
      <w:ind w:left="420" w:firstLine="420"/>
    </w:pPr>
    <w:rPr>
      <w:kern w:val="0"/>
      <w:sz w:val="21"/>
    </w:rPr>
  </w:style>
  <w:style w:type="paragraph" w:customStyle="1" w:styleId="INFeature">
    <w:name w:val="IN Feature"/>
    <w:next w:val="INStep"/>
    <w:qFormat/>
    <w:pPr>
      <w:keepNext/>
      <w:keepLines/>
      <w:spacing w:before="240" w:after="240" w:line="278" w:lineRule="auto"/>
      <w:outlineLvl w:val="7"/>
    </w:pPr>
    <w:rPr>
      <w:rFonts w:ascii="Arial" w:eastAsia="黑体" w:hAnsi="Arial"/>
      <w:sz w:val="21"/>
    </w:rPr>
  </w:style>
  <w:style w:type="paragraph" w:customStyle="1" w:styleId="afffff5">
    <w:name w:val="列表项目"/>
    <w:basedOn w:val="a3"/>
    <w:qFormat/>
    <w:pPr>
      <w:tabs>
        <w:tab w:val="left" w:pos="420"/>
      </w:tabs>
      <w:spacing w:line="288" w:lineRule="auto"/>
      <w:ind w:leftChars="200" w:left="840" w:hangingChars="200" w:hanging="420"/>
    </w:pPr>
    <w:rPr>
      <w:sz w:val="21"/>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 w:val="21"/>
      <w:lang w:eastAsia="en-US"/>
    </w:rPr>
  </w:style>
  <w:style w:type="paragraph" w:customStyle="1" w:styleId="ItemStepinTable">
    <w:name w:val="Item Step in Table"/>
    <w:qFormat/>
    <w:pPr>
      <w:numPr>
        <w:numId w:val="5"/>
      </w:numPr>
      <w:tabs>
        <w:tab w:val="left" w:pos="397"/>
      </w:tabs>
      <w:spacing w:before="40" w:after="40" w:line="278" w:lineRule="auto"/>
      <w:jc w:val="both"/>
    </w:pPr>
    <w:rPr>
      <w:rFonts w:ascii="Arial" w:hAnsi="Arial"/>
      <w:sz w:val="18"/>
    </w:rPr>
  </w:style>
  <w:style w:type="paragraph" w:customStyle="1" w:styleId="afffff6">
    <w:name w:val="_"/>
    <w:basedOn w:val="a3"/>
    <w:qFormat/>
    <w:pPr>
      <w:adjustRightInd w:val="0"/>
      <w:spacing w:line="360" w:lineRule="auto"/>
      <w:ind w:left="480" w:firstLineChars="200" w:firstLine="200"/>
      <w:textAlignment w:val="baseline"/>
    </w:pPr>
    <w:rPr>
      <w:kern w:val="0"/>
      <w:sz w:val="24"/>
    </w:rPr>
  </w:style>
  <w:style w:type="paragraph" w:customStyle="1" w:styleId="1c">
    <w:name w:val="附录1"/>
    <w:basedOn w:val="a3"/>
    <w:next w:val="a3"/>
    <w:qFormat/>
    <w:pPr>
      <w:tabs>
        <w:tab w:val="left" w:pos="1304"/>
      </w:tabs>
      <w:ind w:left="425" w:hanging="425"/>
      <w:outlineLvl w:val="0"/>
    </w:pPr>
    <w:rPr>
      <w:rFonts w:ascii="黑体" w:eastAsia="黑体" w:hAnsi="黑体"/>
      <w:b/>
      <w:sz w:val="44"/>
    </w:rPr>
  </w:style>
  <w:style w:type="paragraph" w:customStyle="1" w:styleId="151">
    <w:name w:val="样式 行距: 1.5 倍行距1"/>
    <w:basedOn w:val="a3"/>
    <w:qFormat/>
    <w:pPr>
      <w:snapToGrid w:val="0"/>
    </w:pPr>
    <w:rPr>
      <w:sz w:val="21"/>
    </w:rPr>
  </w:style>
  <w:style w:type="paragraph" w:customStyle="1" w:styleId="1Heading0SectionHeadPIM1H1h11stlevell11H1">
    <w:name w:val="样式 标题 1章标题Heading 0Section HeadPIM 1H1h11st levell11H1..."/>
    <w:basedOn w:val="1"/>
    <w:qFormat/>
    <w:pPr>
      <w:pageBreakBefore/>
      <w:tabs>
        <w:tab w:val="left" w:pos="432"/>
      </w:tabs>
      <w:autoSpaceDE w:val="0"/>
      <w:autoSpaceDN w:val="0"/>
      <w:adjustRightInd w:val="0"/>
      <w:snapToGrid w:val="0"/>
      <w:spacing w:before="340" w:after="330" w:line="578" w:lineRule="atLeast"/>
      <w:textAlignment w:val="bottom"/>
    </w:pPr>
    <w:rPr>
      <w:rFonts w:ascii="宋体" w:eastAsia="黑体" w:hAnsi="宋体" w:cs="Times New Roman"/>
      <w:b/>
      <w:color w:val="auto"/>
      <w:kern w:val="44"/>
      <w:sz w:val="36"/>
      <w:szCs w:val="20"/>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afffff7">
    <w:name w:val="正文（首行不缩进）"/>
    <w:basedOn w:val="a3"/>
    <w:qFormat/>
    <w:pPr>
      <w:autoSpaceDE w:val="0"/>
      <w:autoSpaceDN w:val="0"/>
      <w:adjustRightInd w:val="0"/>
      <w:spacing w:line="360" w:lineRule="auto"/>
      <w:jc w:val="left"/>
    </w:pPr>
    <w:rPr>
      <w:kern w:val="0"/>
      <w:sz w:val="21"/>
    </w:rPr>
  </w:style>
  <w:style w:type="paragraph" w:customStyle="1" w:styleId="Char1CharCharChar1">
    <w:name w:val="Char1 Char Char Char1"/>
    <w:basedOn w:val="a3"/>
    <w:qFormat/>
    <w:rPr>
      <w:rFonts w:ascii="Tahoma" w:hAnsi="Tahoma"/>
      <w:sz w:val="24"/>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1d">
    <w:name w:val="无间隔1"/>
    <w:uiPriority w:val="1"/>
    <w:qFormat/>
    <w:pPr>
      <w:spacing w:after="160" w:line="278" w:lineRule="auto"/>
      <w:jc w:val="both"/>
    </w:pPr>
    <w:rPr>
      <w:rFonts w:eastAsia="Times New Roman"/>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afffff8">
    <w:name w:val="简单回函地址"/>
    <w:basedOn w:val="a3"/>
    <w:qFormat/>
    <w:pPr>
      <w:adjustRightInd w:val="0"/>
      <w:snapToGrid w:val="0"/>
      <w:spacing w:line="360" w:lineRule="auto"/>
    </w:pPr>
    <w:rPr>
      <w:sz w:val="24"/>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afffff9">
    <w:name w:val="表格文本"/>
    <w:qFormat/>
    <w:pPr>
      <w:tabs>
        <w:tab w:val="decimal" w:pos="0"/>
      </w:tabs>
      <w:spacing w:after="160" w:line="278" w:lineRule="auto"/>
    </w:pPr>
    <w:rPr>
      <w:rFonts w:ascii="Arial" w:hAnsi="Arial"/>
      <w:sz w:val="21"/>
    </w:rPr>
  </w:style>
  <w:style w:type="paragraph" w:customStyle="1" w:styleId="605">
    <w:name w:val="样式 标题 6第五层条 + 三号 段前: 0.5 行"/>
    <w:basedOn w:val="6"/>
    <w:qFormat/>
    <w:pPr>
      <w:widowControl/>
      <w:tabs>
        <w:tab w:val="left" w:pos="1152"/>
      </w:tabs>
      <w:spacing w:beforeLines="50" w:before="156" w:after="64" w:line="317" w:lineRule="auto"/>
      <w:ind w:left="1152" w:hanging="1152"/>
      <w:jc w:val="left"/>
    </w:pPr>
    <w:rPr>
      <w:rFonts w:ascii="Arial" w:eastAsia="黑体" w:hAnsi="Arial" w:cs="Times New Roman"/>
      <w:bCs w:val="0"/>
      <w:snapToGrid w:val="0"/>
      <w:color w:val="auto"/>
      <w:kern w:val="24"/>
    </w:rPr>
  </w:style>
  <w:style w:type="paragraph" w:customStyle="1" w:styleId="074">
    <w:name w:val="标书正文:  0.74 厘米"/>
    <w:basedOn w:val="a3"/>
    <w:qFormat/>
    <w:pPr>
      <w:snapToGrid w:val="0"/>
      <w:spacing w:line="360" w:lineRule="auto"/>
      <w:ind w:firstLine="420"/>
    </w:pPr>
    <w:rPr>
      <w:sz w:val="24"/>
    </w:rPr>
  </w:style>
  <w:style w:type="paragraph" w:customStyle="1" w:styleId="TableContents">
    <w:name w:val="Table Contents"/>
    <w:basedOn w:val="ae"/>
    <w:qFormat/>
    <w:pPr>
      <w:suppressAutoHyphens/>
      <w:jc w:val="left"/>
    </w:pPr>
    <w:rPr>
      <w:rFonts w:ascii="Times New Roman" w:eastAsia="Times New Roman"/>
      <w:kern w:val="0"/>
      <w:sz w:val="24"/>
    </w:rPr>
  </w:style>
  <w:style w:type="paragraph" w:customStyle="1" w:styleId="afffffa">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ffb">
    <w:name w:val="表头文本"/>
    <w:qFormat/>
    <w:pPr>
      <w:spacing w:after="160" w:line="278" w:lineRule="auto"/>
      <w:jc w:val="center"/>
    </w:pPr>
    <w:rPr>
      <w:rFonts w:ascii="Arial" w:hAnsi="Arial"/>
      <w:b/>
      <w:sz w:val="21"/>
    </w:rPr>
  </w:style>
  <w:style w:type="paragraph" w:customStyle="1" w:styleId="1e">
    <w:name w:val="文本1"/>
    <w:basedOn w:val="a3"/>
    <w:qFormat/>
    <w:pPr>
      <w:adjustRightInd w:val="0"/>
      <w:spacing w:line="312" w:lineRule="atLeast"/>
      <w:jc w:val="center"/>
      <w:textAlignment w:val="baseline"/>
    </w:pPr>
    <w:rPr>
      <w:kern w:val="0"/>
      <w:sz w:val="18"/>
    </w:rPr>
  </w:style>
  <w:style w:type="paragraph" w:customStyle="1" w:styleId="Title-Revision">
    <w:name w:val="Title - Revision"/>
    <w:basedOn w:val="aff4"/>
    <w:qFormat/>
    <w:pPr>
      <w:widowControl/>
      <w:spacing w:before="720" w:after="240" w:line="360" w:lineRule="auto"/>
      <w:contextualSpacing w:val="0"/>
    </w:pPr>
    <w:rPr>
      <w:rFonts w:ascii="Arial" w:eastAsia="宋体" w:hAnsi="Arial" w:cs="Times New Roman"/>
      <w:b/>
      <w:smallCaps/>
      <w:spacing w:val="0"/>
      <w:sz w:val="36"/>
      <w:szCs w:val="20"/>
      <w:lang w:eastAsia="en-US"/>
    </w:rPr>
  </w:style>
  <w:style w:type="paragraph" w:customStyle="1" w:styleId="3a">
    <w:name w:val="附录3"/>
    <w:basedOn w:val="a3"/>
    <w:next w:val="a3"/>
    <w:qFormat/>
    <w:pPr>
      <w:tabs>
        <w:tab w:val="left" w:pos="851"/>
      </w:tabs>
      <w:ind w:left="425" w:hanging="425"/>
      <w:outlineLvl w:val="2"/>
    </w:pPr>
    <w:rPr>
      <w:rFonts w:eastAsia="黑体"/>
      <w:b/>
      <w:sz w:val="32"/>
    </w:rPr>
  </w:style>
  <w:style w:type="paragraph" w:customStyle="1" w:styleId="afffffc">
    <w:name w:val="可研正文"/>
    <w:basedOn w:val="ae"/>
    <w:qFormat/>
    <w:pPr>
      <w:adjustRightInd w:val="0"/>
      <w:snapToGrid w:val="0"/>
      <w:spacing w:line="440" w:lineRule="exact"/>
      <w:ind w:firstLine="567"/>
    </w:pPr>
    <w:rPr>
      <w:sz w:val="28"/>
    </w:rPr>
  </w:style>
  <w:style w:type="paragraph" w:customStyle="1" w:styleId="CSS1Char">
    <w:name w:val="CSS1级正文 Char"/>
    <w:basedOn w:val="ae"/>
    <w:qFormat/>
    <w:pPr>
      <w:adjustRightInd w:val="0"/>
      <w:snapToGrid w:val="0"/>
      <w:spacing w:line="360" w:lineRule="auto"/>
      <w:ind w:firstLine="480"/>
    </w:pPr>
    <w:rPr>
      <w:rFonts w:ascii="Times New Roman" w:eastAsia="宋体"/>
      <w:sz w:val="24"/>
    </w:rPr>
  </w:style>
  <w:style w:type="paragraph" w:customStyle="1" w:styleId="CharCharCharCharChar0">
    <w:name w:val="Char Char Char Char Char"/>
    <w:basedOn w:val="a3"/>
    <w:qFormat/>
    <w:pPr>
      <w:tabs>
        <w:tab w:val="left" w:pos="425"/>
      </w:tabs>
      <w:ind w:left="1620" w:hanging="360"/>
    </w:pPr>
    <w:rPr>
      <w:rFonts w:ascii="Tahoma" w:hAnsi="Tahoma"/>
      <w:sz w:val="24"/>
    </w:rPr>
  </w:style>
  <w:style w:type="paragraph" w:customStyle="1" w:styleId="CharChar1">
    <w:name w:val="Char Char1"/>
    <w:basedOn w:val="a3"/>
    <w:qFormat/>
    <w:pPr>
      <w:widowControl/>
      <w:spacing w:line="240" w:lineRule="exact"/>
      <w:jc w:val="left"/>
    </w:pPr>
    <w:rPr>
      <w:rFonts w:ascii="Verdana" w:hAnsi="Verdana"/>
      <w:kern w:val="0"/>
      <w:sz w:val="20"/>
      <w:lang w:eastAsia="en-US"/>
    </w:rPr>
  </w:style>
  <w:style w:type="paragraph" w:customStyle="1" w:styleId="afffffd">
    <w:name w:val="没有缩进（为图形使用）"/>
    <w:basedOn w:val="a3"/>
    <w:qFormat/>
    <w:pPr>
      <w:spacing w:before="120" w:after="120" w:line="360" w:lineRule="auto"/>
    </w:pPr>
    <w:rPr>
      <w:sz w:val="24"/>
    </w:rPr>
  </w:style>
  <w:style w:type="paragraph" w:customStyle="1" w:styleId="1f">
    <w:name w:val="首行缩进 1"/>
    <w:basedOn w:val="a3"/>
    <w:qFormat/>
    <w:pPr>
      <w:spacing w:after="120" w:line="360" w:lineRule="auto"/>
      <w:ind w:firstLineChars="200" w:firstLine="200"/>
    </w:pPr>
    <w:rPr>
      <w:sz w:val="24"/>
    </w:rPr>
  </w:style>
  <w:style w:type="paragraph" w:customStyle="1" w:styleId="0740">
    <w:name w:val="样式 首行缩进:  0.74 厘米"/>
    <w:basedOn w:val="a3"/>
    <w:qFormat/>
    <w:pPr>
      <w:spacing w:line="360" w:lineRule="auto"/>
      <w:ind w:firstLine="420"/>
    </w:pPr>
    <w:rPr>
      <w:sz w:val="24"/>
    </w:rPr>
  </w:style>
  <w:style w:type="paragraph" w:customStyle="1" w:styleId="afffffe">
    <w:name w:val="表文字"/>
    <w:qFormat/>
    <w:pPr>
      <w:spacing w:after="160" w:line="278" w:lineRule="auto"/>
    </w:pPr>
    <w:rPr>
      <w:rFonts w:ascii="宋体"/>
      <w:kern w:val="2"/>
    </w:rPr>
  </w:style>
  <w:style w:type="paragraph" w:customStyle="1" w:styleId="Char4">
    <w:name w:val="正文格式 Char"/>
    <w:basedOn w:val="a3"/>
    <w:qFormat/>
    <w:pPr>
      <w:widowControl/>
      <w:adjustRightInd w:val="0"/>
      <w:spacing w:line="440" w:lineRule="atLeast"/>
      <w:ind w:firstLine="510"/>
      <w:textAlignment w:val="baseline"/>
    </w:pPr>
    <w:rPr>
      <w:kern w:val="0"/>
      <w:sz w:val="24"/>
    </w:rPr>
  </w:style>
  <w:style w:type="paragraph" w:customStyle="1" w:styleId="46">
    <w:name w:val="样式4"/>
    <w:basedOn w:val="4"/>
    <w:qFormat/>
    <w:pPr>
      <w:adjustRightInd w:val="0"/>
      <w:snapToGrid w:val="0"/>
      <w:spacing w:before="280" w:after="290" w:line="372" w:lineRule="auto"/>
    </w:pPr>
    <w:rPr>
      <w:rFonts w:ascii="Arial" w:eastAsia="黑体" w:hAnsi="Arial" w:cs="Times New Roman"/>
      <w:b/>
      <w:color w:val="auto"/>
      <w:szCs w:val="20"/>
    </w:rPr>
  </w:style>
  <w:style w:type="paragraph" w:customStyle="1" w:styleId="CharChar1CharCharCharCharCharCharCharCharCharCharCharCharCharChar">
    <w:name w:val="Char Char1 Char Char Char Char Char Char Char Char Char Char Char Char Char Char"/>
    <w:basedOn w:val="a3"/>
    <w:qFormat/>
    <w:pPr>
      <w:widowControl/>
      <w:spacing w:line="240" w:lineRule="exact"/>
      <w:jc w:val="left"/>
    </w:pPr>
    <w:rPr>
      <w:rFonts w:ascii="Verdana" w:hAnsi="Verdana"/>
      <w:kern w:val="0"/>
      <w:sz w:val="20"/>
      <w:lang w:eastAsia="en-US"/>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ffffff">
    <w:name w:val="电建正文"/>
    <w:basedOn w:val="ListFirst"/>
    <w:qFormat/>
    <w:pPr>
      <w:spacing w:line="360" w:lineRule="auto"/>
      <w:ind w:firstLineChars="200" w:firstLine="200"/>
    </w:pPr>
    <w:rPr>
      <w:rFonts w:ascii="Tahoma" w:hAnsi="Tahoma"/>
      <w:sz w:val="24"/>
    </w:rPr>
  </w:style>
  <w:style w:type="paragraph" w:customStyle="1" w:styleId="ListFirst">
    <w:name w:val="List First"/>
    <w:basedOn w:val="aff"/>
    <w:next w:val="aff"/>
    <w:qFormat/>
    <w:pPr>
      <w:widowControl/>
      <w:tabs>
        <w:tab w:val="left" w:pos="720"/>
      </w:tabs>
      <w:overflowPunct w:val="0"/>
      <w:autoSpaceDE w:val="0"/>
      <w:autoSpaceDN w:val="0"/>
      <w:spacing w:before="80" w:after="80"/>
      <w:ind w:left="0"/>
      <w:jc w:val="left"/>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佐学 刘</dc:creator>
  <cp:lastModifiedBy>佐学 刘</cp:lastModifiedBy>
  <cp:revision>25</cp:revision>
  <dcterms:created xsi:type="dcterms:W3CDTF">2025-10-25T07:18:00Z</dcterms:created>
  <dcterms:modified xsi:type="dcterms:W3CDTF">2026-07-18T10:47:00Z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eyJoZGlkIjoiNDc3ODU3NzAwY2Y1MTYxOTVlNGMyYWE5YTk3NGFiYmMiLCJ1c2VySWQiOiI0NDA5MDQwMzcifQ==</vt:lpwstr>
  </property>
  <property fmtid="{D5CDD505-2E9C-101B-9397-08002B2CF9AE}" pid="3" name="KSOProductBuildVer">
    <vt:lpwstr>2052-12.1.0.26375</vt:lpwstr>
  </property>
  <property fmtid="{D5CDD505-2E9C-101B-9397-08002B2CF9AE}" pid="4" name="ICV">
    <vt:lpwstr>777DBE88BDED41E4A8862497F5FB4347_13</vt:lpwstr>
  </property>
</Properties>
</file>