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FEBFF">
      <w:pPr>
        <w:snapToGrid w:val="0"/>
        <w:jc w:val="center"/>
        <w:rPr>
          <w:rStyle w:val="45"/>
          <w:rFonts w:hint="eastAsia" w:ascii="宋体" w:hAnsi="宋体" w:cs="宋体"/>
          <w:b/>
          <w:bCs/>
          <w:sz w:val="84"/>
          <w:szCs w:val="84"/>
        </w:rPr>
      </w:pPr>
    </w:p>
    <w:p w14:paraId="239DC97C">
      <w:pPr>
        <w:snapToGrid w:val="0"/>
        <w:jc w:val="center"/>
        <w:rPr>
          <w:rStyle w:val="45"/>
          <w:rFonts w:hint="eastAsia" w:ascii="宋体" w:hAnsi="宋体" w:cs="宋体"/>
          <w:b/>
          <w:bCs/>
          <w:sz w:val="96"/>
          <w:szCs w:val="96"/>
        </w:rPr>
      </w:pPr>
      <w:r>
        <w:rPr>
          <w:rStyle w:val="45"/>
          <w:rFonts w:hint="eastAsia" w:cs="Times New Roman"/>
          <w:b w:val="0"/>
          <w:bCs w:val="0"/>
          <w:sz w:val="96"/>
          <w:szCs w:val="96"/>
        </w:rPr>
        <w:t>询 价</w:t>
      </w:r>
      <w:r>
        <w:rPr>
          <w:rStyle w:val="45"/>
          <w:rFonts w:ascii="宋体" w:hAnsi="宋体" w:cs="宋体"/>
          <w:b w:val="0"/>
          <w:bCs w:val="0"/>
          <w:sz w:val="96"/>
          <w:szCs w:val="96"/>
        </w:rPr>
        <w:t xml:space="preserve"> 文 件</w:t>
      </w:r>
    </w:p>
    <w:p w14:paraId="487A2802">
      <w:pPr>
        <w:pStyle w:val="35"/>
      </w:pPr>
    </w:p>
    <w:p w14:paraId="285894EB">
      <w:pPr>
        <w:pStyle w:val="35"/>
      </w:pPr>
    </w:p>
    <w:p w14:paraId="4B06A254">
      <w:pPr>
        <w:pStyle w:val="35"/>
      </w:pPr>
    </w:p>
    <w:p w14:paraId="2A755950">
      <w:pPr>
        <w:pStyle w:val="35"/>
      </w:pPr>
    </w:p>
    <w:p w14:paraId="3B02D600">
      <w:pPr>
        <w:pStyle w:val="35"/>
      </w:pPr>
    </w:p>
    <w:p w14:paraId="73DAA36F">
      <w:pPr>
        <w:pStyle w:val="35"/>
      </w:pPr>
    </w:p>
    <w:p w14:paraId="0993BD6E">
      <w:pPr>
        <w:pStyle w:val="35"/>
      </w:pPr>
    </w:p>
    <w:p w14:paraId="2A51CB63">
      <w:pPr>
        <w:pStyle w:val="35"/>
      </w:pPr>
    </w:p>
    <w:p w14:paraId="3D8E0249">
      <w:pPr>
        <w:pStyle w:val="35"/>
      </w:pPr>
    </w:p>
    <w:p w14:paraId="5E413855">
      <w:pPr>
        <w:pStyle w:val="35"/>
      </w:pPr>
    </w:p>
    <w:p w14:paraId="5B73CF0F">
      <w:pPr>
        <w:pStyle w:val="35"/>
      </w:pPr>
    </w:p>
    <w:p w14:paraId="16CDF7EB">
      <w:pPr>
        <w:pStyle w:val="35"/>
      </w:pPr>
    </w:p>
    <w:p w14:paraId="34917746">
      <w:pPr>
        <w:snapToGrid w:val="0"/>
        <w:spacing w:line="480" w:lineRule="auto"/>
        <w:ind w:firstLine="2088" w:firstLineChars="650"/>
        <w:jc w:val="left"/>
        <w:rPr>
          <w:rStyle w:val="45"/>
          <w:rFonts w:hint="eastAsia" w:ascii="宋体" w:hAnsi="宋体" w:cs="宋体"/>
          <w:b/>
          <w:bCs/>
          <w:sz w:val="32"/>
          <w:szCs w:val="32"/>
        </w:rPr>
      </w:pPr>
    </w:p>
    <w:p w14:paraId="68746E8E">
      <w:pPr>
        <w:snapToGrid w:val="0"/>
        <w:spacing w:line="480" w:lineRule="auto"/>
        <w:jc w:val="center"/>
        <w:rPr>
          <w:rStyle w:val="45"/>
          <w:rFonts w:hint="eastAsia" w:ascii="宋体" w:hAnsi="宋体" w:cs="宋体"/>
          <w:b/>
          <w:bCs/>
          <w:sz w:val="52"/>
          <w:szCs w:val="52"/>
        </w:rPr>
      </w:pPr>
      <w:r>
        <w:rPr>
          <w:rStyle w:val="45"/>
          <w:rFonts w:ascii="宋体" w:hAnsi="宋体" w:cs="宋体"/>
          <w:b/>
          <w:bCs/>
          <w:sz w:val="52"/>
          <w:szCs w:val="52"/>
        </w:rPr>
        <w:t>项目名称：</w:t>
      </w:r>
      <w:r>
        <w:rPr>
          <w:rStyle w:val="45"/>
          <w:rFonts w:hint="eastAsia" w:ascii="宋体" w:hAnsi="宋体" w:cs="宋体"/>
          <w:b/>
          <w:bCs/>
          <w:sz w:val="52"/>
          <w:szCs w:val="52"/>
          <w:lang w:eastAsia="zh-CN"/>
        </w:rPr>
        <w:t>线上模板机</w:t>
      </w:r>
      <w:r>
        <w:rPr>
          <w:rStyle w:val="45"/>
          <w:rFonts w:hint="eastAsia" w:ascii="宋体" w:hAnsi="宋体" w:cs="宋体"/>
          <w:b/>
          <w:bCs/>
          <w:sz w:val="52"/>
          <w:szCs w:val="52"/>
        </w:rPr>
        <w:t>缝纫设备</w:t>
      </w:r>
    </w:p>
    <w:p w14:paraId="780AECA2">
      <w:pPr>
        <w:snapToGrid w:val="0"/>
        <w:spacing w:line="480" w:lineRule="auto"/>
        <w:jc w:val="center"/>
        <w:rPr>
          <w:rStyle w:val="45"/>
          <w:rFonts w:ascii="宋体" w:hAnsi="宋体" w:cs="宋体"/>
          <w:b/>
          <w:bCs/>
          <w:sz w:val="32"/>
          <w:szCs w:val="32"/>
        </w:rPr>
      </w:pPr>
      <w:r>
        <w:rPr>
          <w:rStyle w:val="45"/>
          <w:rFonts w:ascii="宋体" w:hAnsi="宋体" w:cs="宋体"/>
          <w:b/>
          <w:bCs/>
          <w:sz w:val="52"/>
          <w:szCs w:val="52"/>
        </w:rPr>
        <w:t>采 购 人：</w:t>
      </w:r>
      <w:bookmarkStart w:id="0" w:name="_Hlk193657877"/>
      <w:r>
        <w:rPr>
          <w:rStyle w:val="45"/>
          <w:rFonts w:ascii="宋体" w:hAnsi="宋体" w:cs="宋体"/>
          <w:b/>
          <w:bCs/>
          <w:sz w:val="52"/>
          <w:szCs w:val="52"/>
        </w:rPr>
        <w:t>重庆</w:t>
      </w:r>
      <w:r>
        <w:rPr>
          <w:rStyle w:val="45"/>
          <w:rFonts w:hint="eastAsia" w:ascii="宋体" w:hAnsi="宋体" w:cs="宋体"/>
          <w:b/>
          <w:bCs/>
          <w:sz w:val="52"/>
          <w:szCs w:val="52"/>
        </w:rPr>
        <w:t>市渝和服饰有限公司</w:t>
      </w:r>
      <w:bookmarkEnd w:id="0"/>
    </w:p>
    <w:p w14:paraId="45826636">
      <w:pPr>
        <w:snapToGrid w:val="0"/>
        <w:spacing w:line="360" w:lineRule="auto"/>
        <w:jc w:val="center"/>
        <w:rPr>
          <w:rStyle w:val="45"/>
          <w:rFonts w:ascii="宋体" w:hAnsi="宋体" w:cs="宋体"/>
          <w:b/>
          <w:bCs/>
          <w:sz w:val="32"/>
          <w:szCs w:val="32"/>
        </w:rPr>
      </w:pPr>
    </w:p>
    <w:p w14:paraId="566E22DD">
      <w:pPr>
        <w:snapToGrid w:val="0"/>
        <w:spacing w:line="360" w:lineRule="auto"/>
        <w:jc w:val="center"/>
        <w:rPr>
          <w:rStyle w:val="45"/>
          <w:rFonts w:ascii="宋体" w:hAnsi="宋体" w:cs="宋体"/>
          <w:b/>
          <w:bCs/>
          <w:sz w:val="32"/>
          <w:szCs w:val="32"/>
        </w:rPr>
      </w:pPr>
    </w:p>
    <w:p w14:paraId="40E39AB0">
      <w:pPr>
        <w:snapToGrid w:val="0"/>
        <w:spacing w:line="360" w:lineRule="auto"/>
        <w:jc w:val="both"/>
        <w:rPr>
          <w:rStyle w:val="45"/>
          <w:rFonts w:ascii="宋体" w:hAnsi="宋体" w:cs="宋体"/>
          <w:b/>
          <w:bCs/>
          <w:sz w:val="32"/>
          <w:szCs w:val="32"/>
        </w:rPr>
      </w:pPr>
    </w:p>
    <w:p w14:paraId="29DF272D">
      <w:pPr>
        <w:snapToGrid w:val="0"/>
        <w:spacing w:line="360" w:lineRule="auto"/>
        <w:jc w:val="center"/>
        <w:rPr>
          <w:rStyle w:val="45"/>
          <w:rFonts w:ascii="宋体" w:hAnsi="宋体" w:cs="宋体"/>
          <w:b/>
          <w:bCs/>
          <w:sz w:val="32"/>
          <w:szCs w:val="32"/>
        </w:rPr>
      </w:pPr>
    </w:p>
    <w:p w14:paraId="3E04D828">
      <w:pPr>
        <w:snapToGrid w:val="0"/>
        <w:spacing w:line="360" w:lineRule="auto"/>
        <w:jc w:val="center"/>
        <w:rPr>
          <w:rStyle w:val="45"/>
          <w:rFonts w:ascii="宋体" w:hAnsi="宋体" w:cs="宋体"/>
          <w:b/>
          <w:bCs/>
          <w:sz w:val="32"/>
          <w:szCs w:val="32"/>
        </w:rPr>
      </w:pPr>
    </w:p>
    <w:p w14:paraId="03D30543">
      <w:pPr>
        <w:snapToGrid w:val="0"/>
        <w:spacing w:line="360" w:lineRule="auto"/>
        <w:jc w:val="center"/>
        <w:rPr>
          <w:rStyle w:val="45"/>
          <w:rFonts w:ascii="宋体" w:hAnsi="宋体" w:cs="宋体"/>
          <w:b/>
          <w:bCs/>
          <w:sz w:val="32"/>
          <w:szCs w:val="32"/>
        </w:rPr>
      </w:pPr>
    </w:p>
    <w:p w14:paraId="41F25C7F">
      <w:pPr>
        <w:snapToGrid w:val="0"/>
        <w:spacing w:line="360" w:lineRule="auto"/>
        <w:jc w:val="center"/>
        <w:rPr>
          <w:rStyle w:val="45"/>
          <w:rFonts w:ascii="宋体" w:hAnsi="宋体" w:cs="宋体"/>
          <w:b/>
          <w:bCs/>
          <w:sz w:val="32"/>
          <w:szCs w:val="32"/>
        </w:rPr>
      </w:pPr>
    </w:p>
    <w:p w14:paraId="535CA1EA">
      <w:pPr>
        <w:snapToGrid w:val="0"/>
        <w:spacing w:line="360" w:lineRule="auto"/>
        <w:jc w:val="center"/>
        <w:rPr>
          <w:rStyle w:val="45"/>
          <w:rFonts w:cs="宋体" w:asciiTheme="minorEastAsia" w:hAnsiTheme="minorEastAsia" w:eastAsiaTheme="minorEastAsia"/>
          <w:bCs/>
          <w:color w:val="000000"/>
          <w:sz w:val="48"/>
          <w:szCs w:val="48"/>
        </w:rPr>
      </w:pPr>
      <w:r>
        <w:rPr>
          <w:rStyle w:val="45"/>
          <w:rFonts w:ascii="宋体" w:hAnsi="宋体" w:cs="宋体"/>
          <w:b/>
          <w:bCs/>
          <w:sz w:val="48"/>
          <w:szCs w:val="48"/>
        </w:rPr>
        <w:t>二○二</w:t>
      </w:r>
      <w:r>
        <w:rPr>
          <w:rStyle w:val="45"/>
          <w:rFonts w:hint="eastAsia" w:ascii="宋体" w:hAnsi="宋体" w:cs="宋体"/>
          <w:b/>
          <w:bCs/>
          <w:sz w:val="48"/>
          <w:szCs w:val="48"/>
          <w:lang w:eastAsia="zh-CN"/>
        </w:rPr>
        <w:t>六</w:t>
      </w:r>
      <w:r>
        <w:rPr>
          <w:rStyle w:val="45"/>
          <w:rFonts w:ascii="宋体" w:hAnsi="宋体" w:cs="宋体"/>
          <w:b/>
          <w:bCs/>
          <w:sz w:val="48"/>
          <w:szCs w:val="48"/>
        </w:rPr>
        <w:t>年</w:t>
      </w:r>
      <w:r>
        <w:rPr>
          <w:rStyle w:val="45"/>
          <w:rFonts w:hint="eastAsia" w:ascii="宋体" w:hAnsi="宋体" w:cs="宋体"/>
          <w:b/>
          <w:bCs/>
          <w:sz w:val="48"/>
          <w:szCs w:val="48"/>
          <w:lang w:eastAsia="zh-CN"/>
        </w:rPr>
        <w:t>四</w:t>
      </w:r>
      <w:r>
        <w:rPr>
          <w:rStyle w:val="45"/>
          <w:rFonts w:ascii="宋体" w:hAnsi="宋体" w:cs="宋体"/>
          <w:b/>
          <w:bCs/>
          <w:sz w:val="48"/>
          <w:szCs w:val="48"/>
        </w:rPr>
        <w:t>月</w:t>
      </w:r>
    </w:p>
    <w:p w14:paraId="1FE51079">
      <w:pPr>
        <w:pStyle w:val="21"/>
        <w:tabs>
          <w:tab w:val="right" w:leader="dot" w:pos="9071"/>
        </w:tabs>
        <w:rPr>
          <w:rFonts w:hint="eastAsia"/>
        </w:rPr>
      </w:pPr>
    </w:p>
    <w:p w14:paraId="687F12D6">
      <w:pPr>
        <w:pStyle w:val="21"/>
        <w:tabs>
          <w:tab w:val="right" w:leader="dot" w:pos="9071"/>
        </w:tabs>
        <w:rPr>
          <w:rFonts w:ascii="Times New Roman" w:hAnsi="Times New Roman" w:eastAsia="宋体" w:cstheme="minorBidi"/>
          <w:bCs/>
          <w:kern w:val="44"/>
          <w:szCs w:val="44"/>
          <w:lang w:val="en-US" w:eastAsia="zh-CN" w:bidi="ar-SA"/>
        </w:rPr>
      </w:pPr>
      <w:bookmarkStart w:id="1" w:name="_Toc675"/>
      <w:r>
        <w:rPr>
          <w:rFonts w:hint="eastAsia"/>
        </w:rPr>
        <w:fldChar w:fldCharType="begin"/>
      </w:r>
      <w:r>
        <w:rPr>
          <w:rFonts w:hint="eastAsia"/>
        </w:rPr>
        <w:instrText xml:space="preserve">TOC \o "1-2" \h \u </w:instrText>
      </w:r>
      <w:r>
        <w:rPr>
          <w:rFonts w:hint="eastAsia"/>
        </w:rPr>
        <w:fldChar w:fldCharType="separate"/>
      </w: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_Toc2209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第一篇  询价邀请书</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_Toc2209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- 3 -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44708236">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_Toc16955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一、</w:t>
      </w:r>
      <w:r>
        <w:rPr>
          <w:rFonts w:hint="eastAsia" w:ascii="Times New Roman" w:hAnsi="Times New Roman" w:eastAsia="宋体" w:cstheme="minorBidi"/>
          <w:bCs/>
          <w:kern w:val="44"/>
          <w:szCs w:val="44"/>
          <w:lang w:val="en-US" w:eastAsia="zh-CN" w:bidi="ar-SA"/>
        </w:rPr>
        <w:t>询价</w:t>
      </w:r>
      <w:r>
        <w:rPr>
          <w:rFonts w:ascii="Times New Roman" w:hAnsi="Times New Roman" w:eastAsia="宋体" w:cstheme="minorBidi"/>
          <w:bCs/>
          <w:kern w:val="44"/>
          <w:szCs w:val="44"/>
          <w:lang w:val="en-US" w:eastAsia="zh-CN" w:bidi="ar-SA"/>
        </w:rPr>
        <w:t>内容</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_Toc16955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- 3 -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1AD7FD4B">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_Toc15947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二、资金来源</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_Toc15947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- 3 -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7DE2EAAF">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_Toc4216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三、</w:t>
      </w:r>
      <w:r>
        <w:rPr>
          <w:rFonts w:hint="eastAsia" w:ascii="Times New Roman" w:hAnsi="Times New Roman" w:eastAsia="宋体" w:cstheme="minorBidi"/>
          <w:bCs/>
          <w:kern w:val="44"/>
          <w:szCs w:val="44"/>
          <w:lang w:val="en-US" w:eastAsia="zh-CN" w:bidi="ar-SA"/>
        </w:rPr>
        <w:t>询价</w:t>
      </w:r>
      <w:r>
        <w:rPr>
          <w:rFonts w:ascii="Times New Roman" w:hAnsi="Times New Roman" w:eastAsia="宋体" w:cstheme="minorBidi"/>
          <w:bCs/>
          <w:kern w:val="44"/>
          <w:szCs w:val="44"/>
          <w:lang w:val="en-US" w:eastAsia="zh-CN" w:bidi="ar-SA"/>
        </w:rPr>
        <w:t>资格</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_Toc4216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- 3 -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55468EA0">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_Toc17415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四、</w:t>
      </w:r>
      <w:r>
        <w:rPr>
          <w:rFonts w:hint="eastAsia" w:ascii="Times New Roman" w:hAnsi="Times New Roman" w:eastAsia="宋体" w:cstheme="minorBidi"/>
          <w:bCs/>
          <w:kern w:val="44"/>
          <w:szCs w:val="44"/>
          <w:lang w:val="en-US" w:eastAsia="zh-CN" w:bidi="ar-SA"/>
        </w:rPr>
        <w:t>询价</w:t>
      </w:r>
      <w:r>
        <w:rPr>
          <w:rFonts w:ascii="Times New Roman" w:hAnsi="Times New Roman" w:eastAsia="宋体" w:cstheme="minorBidi"/>
          <w:bCs/>
          <w:kern w:val="44"/>
          <w:szCs w:val="44"/>
          <w:lang w:val="en-US" w:eastAsia="zh-CN" w:bidi="ar-SA"/>
        </w:rPr>
        <w:t>有关说明</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_Toc17415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- 3 -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08283903">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_Toc29572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五、其它有关规定</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_Toc29572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- 3 -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1D8ED303">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_Toc27966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六</w:t>
      </w:r>
      <w:r>
        <w:rPr>
          <w:rFonts w:ascii="Times New Roman" w:hAnsi="Times New Roman" w:eastAsia="宋体" w:cstheme="minorBidi"/>
          <w:bCs/>
          <w:kern w:val="44"/>
          <w:szCs w:val="44"/>
          <w:lang w:val="en-US" w:eastAsia="zh-CN" w:bidi="ar-SA"/>
        </w:rPr>
        <w:t>、联系方式</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_Toc27966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- 4 -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71BCD0AA">
      <w:pPr>
        <w:pStyle w:val="21"/>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_Toc29547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第二篇  供应商须知</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_Toc29547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- 5 -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6395A1D7">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_Toc8969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一、</w:t>
      </w:r>
      <w:r>
        <w:rPr>
          <w:rFonts w:hint="eastAsia" w:ascii="Times New Roman" w:hAnsi="Times New Roman" w:eastAsia="宋体" w:cstheme="minorBidi"/>
          <w:bCs/>
          <w:kern w:val="44"/>
          <w:szCs w:val="44"/>
          <w:lang w:val="en-US" w:eastAsia="zh-CN" w:bidi="ar-SA"/>
        </w:rPr>
        <w:t>报价</w:t>
      </w:r>
      <w:r>
        <w:rPr>
          <w:rFonts w:ascii="Times New Roman" w:hAnsi="Times New Roman" w:eastAsia="宋体" w:cstheme="minorBidi"/>
          <w:bCs/>
          <w:kern w:val="44"/>
          <w:szCs w:val="44"/>
          <w:lang w:val="en-US" w:eastAsia="zh-CN" w:bidi="ar-SA"/>
        </w:rPr>
        <w:t>费用</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_Toc8969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- 5 -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7DD9386F">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_Toc14642 </w:instrText>
      </w:r>
      <w:r>
        <w:rPr>
          <w:rFonts w:hint="eastAsia" w:ascii="Times New Roman" w:hAnsi="Times New Roman" w:eastAsia="宋体" w:cstheme="minorBidi"/>
          <w:bCs/>
          <w:kern w:val="44"/>
          <w:szCs w:val="44"/>
          <w:lang w:val="en-US" w:eastAsia="zh-CN" w:bidi="ar-SA"/>
        </w:rPr>
        <w:fldChar w:fldCharType="separate"/>
      </w:r>
      <w:r>
        <w:rPr>
          <w:rFonts w:hint="eastAsia" w:ascii="Arial" w:hAnsi="Arial" w:eastAsia="宋体" w:cstheme="minorBidi"/>
          <w:bCs/>
          <w:kern w:val="2"/>
          <w:szCs w:val="44"/>
          <w:lang w:val="en-US" w:eastAsia="zh-CN" w:bidi="ar-SA"/>
        </w:rPr>
        <w:t>二、询价文件</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_Toc14642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- 5 -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786C8AB0">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_Toc1372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三、</w:t>
      </w:r>
      <w:r>
        <w:rPr>
          <w:rFonts w:hint="eastAsia" w:ascii="Times New Roman" w:hAnsi="Times New Roman" w:eastAsia="宋体" w:cstheme="minorBidi"/>
          <w:bCs/>
          <w:kern w:val="44"/>
          <w:szCs w:val="44"/>
          <w:lang w:val="en-US" w:eastAsia="zh-CN" w:bidi="ar-SA"/>
        </w:rPr>
        <w:t>询价</w:t>
      </w:r>
      <w:r>
        <w:rPr>
          <w:rFonts w:ascii="Times New Roman" w:hAnsi="Times New Roman" w:eastAsia="宋体" w:cstheme="minorBidi"/>
          <w:bCs/>
          <w:kern w:val="44"/>
          <w:szCs w:val="44"/>
          <w:lang w:val="en-US" w:eastAsia="zh-CN" w:bidi="ar-SA"/>
        </w:rPr>
        <w:t>要求</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_Toc1372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- 5 -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4CE9A169">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_Toc15327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四、</w:t>
      </w:r>
      <w:r>
        <w:rPr>
          <w:rFonts w:hint="eastAsia" w:ascii="Times New Roman" w:hAnsi="Times New Roman" w:eastAsia="宋体" w:cstheme="minorBidi"/>
          <w:bCs/>
          <w:kern w:val="44"/>
          <w:szCs w:val="44"/>
          <w:lang w:val="en-US" w:eastAsia="zh-CN" w:bidi="ar-SA"/>
        </w:rPr>
        <w:t>询价</w:t>
      </w:r>
      <w:r>
        <w:rPr>
          <w:rFonts w:ascii="Times New Roman" w:hAnsi="Times New Roman" w:eastAsia="宋体" w:cstheme="minorBidi"/>
          <w:bCs/>
          <w:kern w:val="44"/>
          <w:szCs w:val="44"/>
          <w:lang w:val="en-US" w:eastAsia="zh-CN" w:bidi="ar-SA"/>
        </w:rPr>
        <w:t>程序</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_Toc15327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- 6 -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4ED2AE17">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_Toc12930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五、评审依据</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_Toc12930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- 8 -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4E4BA918">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_Toc32388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六、成交原则</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_Toc32388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- 8 -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1957D340">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_Toc20336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七、成交通知</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_Toc20336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- 9 -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708C0D2D">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_Toc12227 </w:instrText>
      </w:r>
      <w:r>
        <w:rPr>
          <w:rFonts w:hint="eastAsia"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八、关于质疑</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_Toc12227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- 9 -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6096948C">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_Toc32699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九、</w:t>
      </w:r>
      <w:r>
        <w:rPr>
          <w:rFonts w:ascii="Times New Roman" w:hAnsi="Times New Roman" w:eastAsia="宋体" w:cstheme="minorBidi"/>
          <w:bCs/>
          <w:kern w:val="44"/>
          <w:szCs w:val="44"/>
          <w:lang w:val="en-US" w:eastAsia="zh-CN" w:bidi="ar-SA"/>
        </w:rPr>
        <w:t>履约保证金</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_Toc32699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- 10 -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096F5F0E">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_Toc15980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十、</w:t>
      </w:r>
      <w:r>
        <w:rPr>
          <w:rFonts w:ascii="Times New Roman" w:hAnsi="Times New Roman" w:eastAsia="宋体" w:cstheme="minorBidi"/>
          <w:bCs/>
          <w:kern w:val="44"/>
          <w:szCs w:val="44"/>
          <w:lang w:val="en-US" w:eastAsia="zh-CN" w:bidi="ar-SA"/>
        </w:rPr>
        <w:t>签订合同</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_Toc15980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- 10 -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1096051F">
      <w:pPr>
        <w:pStyle w:val="21"/>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_Toc12856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第三篇  询价项目技术需求</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_Toc12856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- 11 -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0C4E38FE">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_Toc21546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一、项目询价内容</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_Toc21546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- 11 -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621D5A83">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_Toc3973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二、项目技术内容</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_Toc3973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- 11 -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1A9FA438">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_Toc28238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三、知识产权</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_Toc28238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- 11 -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5F3D15E9">
      <w:pPr>
        <w:pStyle w:val="21"/>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_Toc536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第四篇  询价项目商务需求</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_Toc536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- 12 -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09A28C94">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_Toc20025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一、交货时间、地点及验收方式</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_Toc20025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- 12 -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3C14AD4B">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_Toc19333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二、质量保证及售后服务</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_Toc19333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- 12 -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18F1FFFC">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_Toc1540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三、付款方式</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_Toc1540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- 12 -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545F79B0">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_Toc30992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四、违约责任</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_Toc30992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- 12 -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4E121BBE">
      <w:pPr>
        <w:pStyle w:val="24"/>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_Toc19268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五、其他</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_Toc19268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- 12 -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23164862">
      <w:pPr>
        <w:pStyle w:val="21"/>
        <w:tabs>
          <w:tab w:val="right" w:leader="dot" w:pos="9071"/>
        </w:tabs>
        <w:rPr>
          <w:rFonts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begin"/>
      </w:r>
      <w:r>
        <w:rPr>
          <w:rFonts w:hint="eastAsia" w:ascii="Times New Roman" w:hAnsi="Times New Roman" w:eastAsia="宋体" w:cstheme="minorBidi"/>
          <w:bCs/>
          <w:kern w:val="44"/>
          <w:szCs w:val="44"/>
          <w:lang w:val="en-US" w:eastAsia="zh-CN" w:bidi="ar-SA"/>
        </w:rPr>
        <w:instrText xml:space="preserve"> HYPERLINK \l _Toc22992 </w:instrText>
      </w:r>
      <w:r>
        <w:rPr>
          <w:rFonts w:hint="eastAsia" w:ascii="Times New Roman" w:hAnsi="Times New Roman" w:eastAsia="宋体" w:cstheme="minorBidi"/>
          <w:bCs/>
          <w:kern w:val="44"/>
          <w:szCs w:val="44"/>
          <w:lang w:val="en-US" w:eastAsia="zh-CN" w:bidi="ar-SA"/>
        </w:rPr>
        <w:fldChar w:fldCharType="separate"/>
      </w:r>
      <w:r>
        <w:rPr>
          <w:rFonts w:hint="eastAsia" w:ascii="Times New Roman" w:hAnsi="Times New Roman" w:eastAsia="宋体" w:cstheme="minorBidi"/>
          <w:bCs/>
          <w:kern w:val="44"/>
          <w:szCs w:val="44"/>
          <w:lang w:val="en-US" w:eastAsia="zh-CN" w:bidi="ar-SA"/>
        </w:rPr>
        <w:t>第五篇  响应文件格式要求</w:t>
      </w:r>
      <w:r>
        <w:rPr>
          <w:rFonts w:ascii="Times New Roman" w:hAnsi="Times New Roman" w:eastAsia="宋体" w:cstheme="minorBidi"/>
          <w:bCs/>
          <w:kern w:val="44"/>
          <w:szCs w:val="44"/>
          <w:lang w:val="en-US" w:eastAsia="zh-CN" w:bidi="ar-SA"/>
        </w:rPr>
        <w:tab/>
      </w:r>
      <w:r>
        <w:rPr>
          <w:rFonts w:ascii="Times New Roman" w:hAnsi="Times New Roman" w:eastAsia="宋体" w:cstheme="minorBidi"/>
          <w:bCs/>
          <w:kern w:val="44"/>
          <w:szCs w:val="44"/>
          <w:lang w:val="en-US" w:eastAsia="zh-CN" w:bidi="ar-SA"/>
        </w:rPr>
        <w:fldChar w:fldCharType="begin"/>
      </w:r>
      <w:r>
        <w:rPr>
          <w:rFonts w:ascii="Times New Roman" w:hAnsi="Times New Roman" w:eastAsia="宋体" w:cstheme="minorBidi"/>
          <w:bCs/>
          <w:kern w:val="44"/>
          <w:szCs w:val="44"/>
          <w:lang w:val="en-US" w:eastAsia="zh-CN" w:bidi="ar-SA"/>
        </w:rPr>
        <w:instrText xml:space="preserve"> PAGEREF _Toc22992 </w:instrText>
      </w:r>
      <w:r>
        <w:rPr>
          <w:rFonts w:ascii="Times New Roman" w:hAnsi="Times New Roman" w:eastAsia="宋体" w:cstheme="minorBidi"/>
          <w:bCs/>
          <w:kern w:val="44"/>
          <w:szCs w:val="44"/>
          <w:lang w:val="en-US" w:eastAsia="zh-CN" w:bidi="ar-SA"/>
        </w:rPr>
        <w:fldChar w:fldCharType="separate"/>
      </w:r>
      <w:r>
        <w:rPr>
          <w:rFonts w:ascii="Times New Roman" w:hAnsi="Times New Roman" w:eastAsia="宋体" w:cstheme="minorBidi"/>
          <w:bCs/>
          <w:kern w:val="44"/>
          <w:szCs w:val="44"/>
          <w:lang w:val="en-US" w:eastAsia="zh-CN" w:bidi="ar-SA"/>
        </w:rPr>
        <w:t>- 13 -</w:t>
      </w:r>
      <w:r>
        <w:rPr>
          <w:rFonts w:ascii="Times New Roman" w:hAnsi="Times New Roman" w:eastAsia="宋体" w:cstheme="minorBidi"/>
          <w:bCs/>
          <w:kern w:val="44"/>
          <w:szCs w:val="44"/>
          <w:lang w:val="en-US" w:eastAsia="zh-CN" w:bidi="ar-SA"/>
        </w:rPr>
        <w:fldChar w:fldCharType="end"/>
      </w:r>
      <w:r>
        <w:rPr>
          <w:rFonts w:hint="eastAsia" w:ascii="Times New Roman" w:hAnsi="Times New Roman" w:eastAsia="宋体" w:cstheme="minorBidi"/>
          <w:bCs/>
          <w:kern w:val="44"/>
          <w:szCs w:val="44"/>
          <w:lang w:val="en-US" w:eastAsia="zh-CN" w:bidi="ar-SA"/>
        </w:rPr>
        <w:fldChar w:fldCharType="end"/>
      </w:r>
    </w:p>
    <w:p w14:paraId="5F72CD2C">
      <w:pPr>
        <w:pStyle w:val="2"/>
        <w:keepNext/>
        <w:keepLines/>
        <w:pageBreakBefore w:val="0"/>
        <w:widowControl/>
        <w:kinsoku/>
        <w:wordWrap/>
        <w:overflowPunct/>
        <w:topLinePunct w:val="0"/>
        <w:autoSpaceDE/>
        <w:autoSpaceDN/>
        <w:bidi w:val="0"/>
        <w:adjustRightInd/>
        <w:snapToGrid/>
        <w:spacing w:before="340" w:after="330" w:line="520" w:lineRule="exact"/>
        <w:ind w:left="0" w:leftChars="0" w:right="0" w:rightChars="0" w:firstLine="0" w:firstLineChars="0"/>
        <w:jc w:val="center"/>
        <w:textAlignment w:val="baseline"/>
        <w:outlineLvl w:val="0"/>
        <w:rPr>
          <w:rFonts w:hint="eastAsia" w:ascii="Times New Roman" w:hAnsi="Times New Roman" w:eastAsia="宋体" w:cstheme="minorBidi"/>
          <w:bCs/>
          <w:kern w:val="44"/>
          <w:szCs w:val="44"/>
          <w:lang w:val="en-US" w:eastAsia="zh-CN" w:bidi="ar-SA"/>
        </w:rPr>
      </w:pPr>
      <w:r>
        <w:rPr>
          <w:rFonts w:hint="eastAsia" w:ascii="Times New Roman" w:hAnsi="Times New Roman" w:eastAsia="宋体" w:cstheme="minorBidi"/>
          <w:bCs/>
          <w:kern w:val="44"/>
          <w:szCs w:val="44"/>
          <w:lang w:val="en-US" w:eastAsia="zh-CN" w:bidi="ar-SA"/>
        </w:rPr>
        <w:fldChar w:fldCharType="end"/>
      </w:r>
    </w:p>
    <w:p w14:paraId="5CA29822">
      <w:pPr>
        <w:rPr>
          <w:rFonts w:hint="eastAsia" w:ascii="Times New Roman" w:hAnsi="Times New Roman" w:eastAsia="宋体" w:cstheme="minorBidi"/>
          <w:bCs/>
          <w:kern w:val="44"/>
          <w:szCs w:val="44"/>
          <w:lang w:val="en-US" w:eastAsia="zh-CN" w:bidi="ar-SA"/>
        </w:rPr>
      </w:pPr>
    </w:p>
    <w:p w14:paraId="6FE3309E">
      <w:pPr>
        <w:pStyle w:val="7"/>
        <w:rPr>
          <w:rFonts w:hint="eastAsia" w:ascii="Times New Roman" w:hAnsi="Times New Roman" w:eastAsia="宋体" w:cstheme="minorBidi"/>
          <w:bCs/>
          <w:kern w:val="44"/>
          <w:szCs w:val="44"/>
          <w:lang w:val="en-US" w:eastAsia="zh-CN" w:bidi="ar-SA"/>
        </w:rPr>
      </w:pPr>
    </w:p>
    <w:p w14:paraId="58CCF414">
      <w:pPr>
        <w:pStyle w:val="7"/>
        <w:rPr>
          <w:rFonts w:hint="eastAsia" w:ascii="Times New Roman" w:hAnsi="Times New Roman" w:eastAsia="宋体" w:cstheme="minorBidi"/>
          <w:bCs/>
          <w:kern w:val="44"/>
          <w:szCs w:val="44"/>
          <w:lang w:val="en-US" w:eastAsia="zh-CN" w:bidi="ar-SA"/>
        </w:rPr>
      </w:pPr>
    </w:p>
    <w:p w14:paraId="63D995F5">
      <w:pPr>
        <w:pStyle w:val="7"/>
        <w:rPr>
          <w:rFonts w:hint="eastAsia" w:ascii="Times New Roman" w:hAnsi="Times New Roman" w:eastAsia="宋体" w:cstheme="minorBidi"/>
          <w:bCs/>
          <w:kern w:val="44"/>
          <w:szCs w:val="44"/>
          <w:lang w:val="en-US" w:eastAsia="zh-CN" w:bidi="ar-SA"/>
        </w:rPr>
      </w:pPr>
    </w:p>
    <w:p w14:paraId="472493BE">
      <w:pPr>
        <w:pStyle w:val="2"/>
        <w:keepNext/>
        <w:keepLines/>
        <w:pageBreakBefore w:val="0"/>
        <w:widowControl/>
        <w:kinsoku/>
        <w:wordWrap/>
        <w:overflowPunct/>
        <w:topLinePunct w:val="0"/>
        <w:autoSpaceDE/>
        <w:autoSpaceDN/>
        <w:bidi w:val="0"/>
        <w:adjustRightInd/>
        <w:snapToGrid/>
        <w:spacing w:before="340" w:after="330" w:line="520" w:lineRule="exact"/>
        <w:ind w:left="0" w:leftChars="0" w:right="0" w:rightChars="0" w:firstLine="0" w:firstLineChars="0"/>
        <w:jc w:val="center"/>
        <w:textAlignment w:val="baseline"/>
        <w:outlineLvl w:val="0"/>
        <w:rPr>
          <w:rFonts w:hint="eastAsia"/>
        </w:rPr>
      </w:pPr>
      <w:bookmarkStart w:id="2" w:name="_Toc2209"/>
      <w:r>
        <w:rPr>
          <w:rFonts w:hint="eastAsia"/>
        </w:rPr>
        <w:t>第一篇  询价邀请书</w:t>
      </w:r>
      <w:bookmarkEnd w:id="1"/>
      <w:bookmarkEnd w:id="2"/>
    </w:p>
    <w:p w14:paraId="626F212C">
      <w:pPr>
        <w:snapToGrid w:val="0"/>
        <w:spacing w:line="400" w:lineRule="exact"/>
        <w:ind w:firstLine="480" w:firstLineChars="200"/>
        <w:rPr>
          <w:rStyle w:val="45"/>
          <w:rFonts w:hint="eastAsia" w:asciiTheme="minorEastAsia" w:hAnsiTheme="minorEastAsia" w:eastAsiaTheme="minorEastAsia"/>
          <w:color w:val="000000"/>
          <w:sz w:val="24"/>
          <w:szCs w:val="24"/>
        </w:rPr>
      </w:pPr>
      <w:r>
        <w:rPr>
          <w:rStyle w:val="45"/>
          <w:rFonts w:hint="eastAsia" w:asciiTheme="minorEastAsia" w:hAnsiTheme="minorEastAsia" w:eastAsiaTheme="minorEastAsia"/>
          <w:color w:val="000000"/>
          <w:sz w:val="24"/>
          <w:szCs w:val="24"/>
        </w:rPr>
        <w:t>重庆市渝和服饰有限公司对</w:t>
      </w:r>
      <w:r>
        <w:rPr>
          <w:rStyle w:val="45"/>
          <w:rFonts w:hint="eastAsia" w:cs="方正仿宋_GBK" w:asciiTheme="minorEastAsia" w:hAnsiTheme="minorEastAsia" w:eastAsiaTheme="minorEastAsia"/>
          <w:sz w:val="24"/>
          <w:szCs w:val="24"/>
          <w:u w:val="single"/>
        </w:rPr>
        <w:t>采购激光开袋机缝纫设备</w:t>
      </w:r>
      <w:r>
        <w:rPr>
          <w:rStyle w:val="45"/>
          <w:rFonts w:asciiTheme="minorEastAsia" w:hAnsiTheme="minorEastAsia" w:eastAsiaTheme="minorEastAsia"/>
          <w:sz w:val="24"/>
          <w:szCs w:val="24"/>
        </w:rPr>
        <w:t>项目</w:t>
      </w:r>
      <w:r>
        <w:rPr>
          <w:rStyle w:val="45"/>
          <w:rFonts w:hint="eastAsia" w:asciiTheme="minorEastAsia" w:hAnsiTheme="minorEastAsia" w:eastAsiaTheme="minorEastAsia"/>
          <w:sz w:val="24"/>
          <w:szCs w:val="24"/>
        </w:rPr>
        <w:t>采购</w:t>
      </w:r>
      <w:r>
        <w:rPr>
          <w:rStyle w:val="45"/>
          <w:rFonts w:asciiTheme="minorEastAsia" w:hAnsiTheme="minorEastAsia" w:eastAsiaTheme="minorEastAsia"/>
          <w:sz w:val="24"/>
          <w:szCs w:val="24"/>
        </w:rPr>
        <w:t>进行</w:t>
      </w:r>
      <w:r>
        <w:rPr>
          <w:rStyle w:val="45"/>
          <w:rFonts w:hint="eastAsia" w:asciiTheme="minorEastAsia" w:hAnsiTheme="minorEastAsia" w:eastAsiaTheme="minorEastAsia"/>
          <w:sz w:val="24"/>
          <w:szCs w:val="24"/>
        </w:rPr>
        <w:t>询价</w:t>
      </w:r>
      <w:r>
        <w:rPr>
          <w:rStyle w:val="45"/>
          <w:rFonts w:asciiTheme="minorEastAsia" w:hAnsiTheme="minorEastAsia" w:eastAsiaTheme="minorEastAsia"/>
          <w:sz w:val="24"/>
          <w:szCs w:val="24"/>
        </w:rPr>
        <w:t>。</w:t>
      </w:r>
      <w:r>
        <w:rPr>
          <w:rStyle w:val="45"/>
          <w:rFonts w:asciiTheme="minorEastAsia" w:hAnsiTheme="minorEastAsia" w:eastAsiaTheme="minorEastAsia"/>
          <w:color w:val="000000"/>
          <w:sz w:val="24"/>
          <w:szCs w:val="24"/>
        </w:rPr>
        <w:t>欢迎有资格的供应商参加</w:t>
      </w:r>
      <w:r>
        <w:rPr>
          <w:rStyle w:val="45"/>
          <w:rFonts w:hint="eastAsia" w:asciiTheme="minorEastAsia" w:hAnsiTheme="minorEastAsia" w:eastAsiaTheme="minorEastAsia"/>
          <w:color w:val="000000"/>
          <w:sz w:val="24"/>
          <w:szCs w:val="24"/>
        </w:rPr>
        <w:t>报价</w:t>
      </w:r>
      <w:r>
        <w:rPr>
          <w:rStyle w:val="45"/>
          <w:rFonts w:asciiTheme="minorEastAsia" w:hAnsiTheme="minorEastAsia" w:eastAsiaTheme="minorEastAsia"/>
          <w:color w:val="000000"/>
          <w:sz w:val="24"/>
          <w:szCs w:val="24"/>
        </w:rPr>
        <w:t>。</w:t>
      </w:r>
    </w:p>
    <w:p w14:paraId="46A4C90B">
      <w:pPr>
        <w:pStyle w:val="3"/>
        <w:numPr>
          <w:ilvl w:val="0"/>
          <w:numId w:val="0"/>
        </w:numPr>
        <w:ind w:left="420" w:leftChars="0"/>
        <w:rPr>
          <w:rStyle w:val="45"/>
          <w:rFonts w:hint="eastAsia" w:asciiTheme="minorEastAsia" w:hAnsiTheme="minorEastAsia" w:eastAsiaTheme="minorEastAsia"/>
          <w:color w:val="000000"/>
          <w:szCs w:val="24"/>
        </w:rPr>
      </w:pPr>
      <w:bookmarkStart w:id="3" w:name="_Toc4234"/>
      <w:bookmarkStart w:id="4" w:name="_Toc16955"/>
      <w:r>
        <w:t>一、</w:t>
      </w:r>
      <w:r>
        <w:rPr>
          <w:rFonts w:hint="eastAsia"/>
        </w:rPr>
        <w:t>询价</w:t>
      </w:r>
      <w:r>
        <w:t>内容</w:t>
      </w:r>
      <w:bookmarkEnd w:id="3"/>
      <w:bookmarkEnd w:id="4"/>
    </w:p>
    <w:tbl>
      <w:tblPr>
        <w:tblStyle w:val="27"/>
        <w:tblpPr w:leftFromText="180" w:rightFromText="180" w:vertAnchor="text" w:horzAnchor="margin" w:tblpY="102"/>
        <w:tblW w:w="92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4"/>
        <w:gridCol w:w="3168"/>
        <w:gridCol w:w="1459"/>
        <w:gridCol w:w="2536"/>
      </w:tblGrid>
      <w:tr w14:paraId="2A255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2124" w:type="dxa"/>
            <w:tcBorders>
              <w:top w:val="single" w:color="000000" w:sz="4" w:space="0"/>
              <w:left w:val="single" w:color="000000" w:sz="4" w:space="0"/>
              <w:bottom w:val="single" w:color="000000" w:sz="4" w:space="0"/>
              <w:right w:val="single" w:color="000000" w:sz="4" w:space="0"/>
            </w:tcBorders>
            <w:vAlign w:val="center"/>
          </w:tcPr>
          <w:p w14:paraId="37C42218">
            <w:pPr>
              <w:snapToGrid w:val="0"/>
              <w:spacing w:line="400" w:lineRule="exact"/>
              <w:jc w:val="center"/>
              <w:rPr>
                <w:rStyle w:val="45"/>
                <w:rFonts w:hint="eastAsia" w:asciiTheme="minorEastAsia" w:hAnsiTheme="minorEastAsia" w:eastAsiaTheme="minorEastAsia"/>
                <w:b/>
                <w:color w:val="000000" w:themeColor="text1"/>
                <w:sz w:val="24"/>
                <w:szCs w:val="24"/>
                <w14:textFill>
                  <w14:solidFill>
                    <w14:schemeClr w14:val="tx1"/>
                  </w14:solidFill>
                </w14:textFill>
              </w:rPr>
            </w:pPr>
            <w:r>
              <w:rPr>
                <w:rStyle w:val="45"/>
                <w:rFonts w:asciiTheme="minorEastAsia" w:hAnsiTheme="minorEastAsia" w:eastAsiaTheme="minorEastAsia"/>
                <w:b/>
                <w:color w:val="000000" w:themeColor="text1"/>
                <w:sz w:val="24"/>
                <w:szCs w:val="24"/>
                <w14:textFill>
                  <w14:solidFill>
                    <w14:schemeClr w14:val="tx1"/>
                  </w14:solidFill>
                </w14:textFill>
              </w:rPr>
              <w:t>项目名称</w:t>
            </w:r>
          </w:p>
        </w:tc>
        <w:tc>
          <w:tcPr>
            <w:tcW w:w="3168" w:type="dxa"/>
            <w:tcBorders>
              <w:top w:val="single" w:color="000000" w:sz="4" w:space="0"/>
              <w:left w:val="single" w:color="000000" w:sz="4" w:space="0"/>
              <w:bottom w:val="single" w:color="000000" w:sz="4" w:space="0"/>
              <w:right w:val="single" w:color="000000" w:sz="4" w:space="0"/>
            </w:tcBorders>
            <w:vAlign w:val="center"/>
          </w:tcPr>
          <w:p w14:paraId="3C2AA87D">
            <w:pPr>
              <w:snapToGrid w:val="0"/>
              <w:spacing w:line="400" w:lineRule="exact"/>
              <w:jc w:val="center"/>
              <w:rPr>
                <w:rStyle w:val="45"/>
                <w:rFonts w:hint="eastAsia" w:asciiTheme="minorEastAsia" w:hAnsiTheme="minorEastAsia" w:eastAsiaTheme="minorEastAsia"/>
                <w:b/>
                <w:color w:val="000000" w:themeColor="text1"/>
                <w:sz w:val="24"/>
                <w:szCs w:val="24"/>
                <w14:textFill>
                  <w14:solidFill>
                    <w14:schemeClr w14:val="tx1"/>
                  </w14:solidFill>
                </w14:textFill>
              </w:rPr>
            </w:pPr>
            <w:r>
              <w:rPr>
                <w:rStyle w:val="45"/>
                <w:rFonts w:cs="Times New Roman" w:asciiTheme="minorEastAsia" w:hAnsiTheme="minorEastAsia" w:eastAsiaTheme="minorEastAsia"/>
                <w:b/>
                <w:bCs w:val="0"/>
                <w:color w:val="000000" w:themeColor="text1"/>
                <w:sz w:val="24"/>
                <w:szCs w:val="24"/>
                <w14:textFill>
                  <w14:solidFill>
                    <w14:schemeClr w14:val="tx1"/>
                  </w14:solidFill>
                </w14:textFill>
              </w:rPr>
              <w:t>限价</w:t>
            </w:r>
            <w:r>
              <w:rPr>
                <w:rStyle w:val="45"/>
                <w:rFonts w:hint="eastAsia" w:cs="Times New Roman" w:asciiTheme="minorEastAsia" w:hAnsiTheme="minorEastAsia" w:eastAsiaTheme="minorEastAsia"/>
                <w:b/>
                <w:bCs w:val="0"/>
                <w:color w:val="000000" w:themeColor="text1"/>
                <w:sz w:val="24"/>
                <w:szCs w:val="24"/>
                <w14:textFill>
                  <w14:solidFill>
                    <w14:schemeClr w14:val="tx1"/>
                  </w14:solidFill>
                </w14:textFill>
              </w:rPr>
              <w:t>（万</w:t>
            </w:r>
            <w:r>
              <w:rPr>
                <w:rStyle w:val="45"/>
                <w:rFonts w:hint="eastAsia" w:cs="方正仿宋_GBK" w:asciiTheme="minorEastAsia" w:hAnsiTheme="minorEastAsia" w:eastAsiaTheme="minorEastAsia"/>
                <w:b/>
                <w:bCs w:val="0"/>
                <w:color w:val="000000" w:themeColor="text1"/>
                <w:sz w:val="24"/>
                <w:szCs w:val="24"/>
                <w14:textFill>
                  <w14:solidFill>
                    <w14:schemeClr w14:val="tx1"/>
                  </w14:solidFill>
                </w14:textFill>
              </w:rPr>
              <w:t>元）</w:t>
            </w:r>
          </w:p>
        </w:tc>
        <w:tc>
          <w:tcPr>
            <w:tcW w:w="1459" w:type="dxa"/>
            <w:tcBorders>
              <w:top w:val="single" w:color="000000" w:sz="4" w:space="0"/>
              <w:left w:val="single" w:color="000000" w:sz="4" w:space="0"/>
              <w:bottom w:val="single" w:color="000000" w:sz="4" w:space="0"/>
              <w:right w:val="single" w:color="000000" w:sz="4" w:space="0"/>
            </w:tcBorders>
            <w:vAlign w:val="center"/>
          </w:tcPr>
          <w:p w14:paraId="38430513">
            <w:pPr>
              <w:snapToGrid w:val="0"/>
              <w:spacing w:line="400" w:lineRule="exact"/>
              <w:jc w:val="center"/>
              <w:rPr>
                <w:rStyle w:val="45"/>
                <w:rFonts w:hint="eastAsia" w:asciiTheme="minorEastAsia" w:hAnsiTheme="minorEastAsia" w:eastAsiaTheme="minorEastAsia"/>
                <w:b/>
                <w:color w:val="000000" w:themeColor="text1"/>
                <w:sz w:val="24"/>
                <w:szCs w:val="24"/>
                <w14:textFill>
                  <w14:solidFill>
                    <w14:schemeClr w14:val="tx1"/>
                  </w14:solidFill>
                </w14:textFill>
              </w:rPr>
            </w:pPr>
            <w:r>
              <w:rPr>
                <w:rStyle w:val="45"/>
                <w:rFonts w:asciiTheme="minorEastAsia" w:hAnsiTheme="minorEastAsia" w:eastAsiaTheme="minorEastAsia"/>
                <w:b/>
                <w:color w:val="000000" w:themeColor="text1"/>
                <w:sz w:val="24"/>
                <w:szCs w:val="24"/>
                <w14:textFill>
                  <w14:solidFill>
                    <w14:schemeClr w14:val="tx1"/>
                  </w14:solidFill>
                </w14:textFill>
              </w:rPr>
              <w:t>供应商(名)</w:t>
            </w:r>
          </w:p>
        </w:tc>
        <w:tc>
          <w:tcPr>
            <w:tcW w:w="2536" w:type="dxa"/>
            <w:tcBorders>
              <w:top w:val="single" w:color="000000" w:sz="4" w:space="0"/>
              <w:left w:val="single" w:color="000000" w:sz="4" w:space="0"/>
              <w:bottom w:val="single" w:color="000000" w:sz="4" w:space="0"/>
              <w:right w:val="single" w:color="000000" w:sz="4" w:space="0"/>
            </w:tcBorders>
            <w:vAlign w:val="center"/>
          </w:tcPr>
          <w:p w14:paraId="0700E775">
            <w:pPr>
              <w:snapToGrid w:val="0"/>
              <w:spacing w:line="400" w:lineRule="exact"/>
              <w:jc w:val="center"/>
              <w:rPr>
                <w:rStyle w:val="45"/>
                <w:rFonts w:hint="eastAsia" w:asciiTheme="minorEastAsia" w:hAnsiTheme="minorEastAsia" w:eastAsiaTheme="minorEastAsia"/>
                <w:b/>
                <w:color w:val="000000"/>
                <w:sz w:val="24"/>
                <w:szCs w:val="24"/>
              </w:rPr>
            </w:pPr>
            <w:r>
              <w:rPr>
                <w:rStyle w:val="45"/>
                <w:rFonts w:asciiTheme="minorEastAsia" w:hAnsiTheme="minorEastAsia" w:eastAsiaTheme="minorEastAsia"/>
                <w:b/>
                <w:color w:val="000000"/>
                <w:sz w:val="24"/>
                <w:szCs w:val="24"/>
              </w:rPr>
              <w:t>备注</w:t>
            </w:r>
          </w:p>
        </w:tc>
      </w:tr>
      <w:tr w14:paraId="12A56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124" w:type="dxa"/>
            <w:tcBorders>
              <w:top w:val="single" w:color="000000" w:sz="4" w:space="0"/>
              <w:left w:val="single" w:color="000000" w:sz="4" w:space="0"/>
              <w:bottom w:val="single" w:color="000000" w:sz="4" w:space="0"/>
              <w:right w:val="single" w:color="000000" w:sz="4" w:space="0"/>
            </w:tcBorders>
            <w:vAlign w:val="center"/>
          </w:tcPr>
          <w:p w14:paraId="4ABD4687">
            <w:pPr>
              <w:snapToGrid w:val="0"/>
              <w:spacing w:line="400" w:lineRule="exact"/>
              <w:jc w:val="center"/>
              <w:rPr>
                <w:rStyle w:val="45"/>
                <w:rFonts w:hint="eastAsia" w:cs="方正仿宋_GBK" w:asciiTheme="minorEastAsia" w:hAnsiTheme="minorEastAsia" w:eastAsiaTheme="minorEastAsia"/>
                <w:sz w:val="24"/>
                <w:szCs w:val="24"/>
              </w:rPr>
            </w:pPr>
            <w:r>
              <w:rPr>
                <w:rStyle w:val="45"/>
                <w:rFonts w:hint="eastAsia" w:cs="方正仿宋_GBK" w:asciiTheme="minorEastAsia" w:hAnsiTheme="minorEastAsia" w:eastAsiaTheme="minorEastAsia"/>
                <w:sz w:val="24"/>
                <w:szCs w:val="24"/>
              </w:rPr>
              <w:t>线上模板机缝纫设备</w:t>
            </w:r>
          </w:p>
        </w:tc>
        <w:tc>
          <w:tcPr>
            <w:tcW w:w="3168" w:type="dxa"/>
            <w:tcBorders>
              <w:top w:val="single" w:color="000000" w:sz="4" w:space="0"/>
              <w:left w:val="single" w:color="000000" w:sz="4" w:space="0"/>
              <w:bottom w:val="single" w:color="000000" w:sz="4" w:space="0"/>
              <w:right w:val="single" w:color="000000" w:sz="4" w:space="0"/>
            </w:tcBorders>
            <w:vAlign w:val="center"/>
          </w:tcPr>
          <w:p w14:paraId="6CC301D6">
            <w:pPr>
              <w:snapToGrid w:val="0"/>
              <w:spacing w:line="400" w:lineRule="exact"/>
              <w:jc w:val="center"/>
              <w:rPr>
                <w:rStyle w:val="45"/>
                <w:rFonts w:hint="default" w:cs="方正仿宋_GBK" w:asciiTheme="minorEastAsia" w:hAnsiTheme="minorEastAsia" w:eastAsiaTheme="minorEastAsia"/>
                <w:sz w:val="24"/>
                <w:szCs w:val="24"/>
                <w:lang w:val="en-US" w:eastAsia="zh-CN"/>
              </w:rPr>
            </w:pPr>
            <w:r>
              <w:rPr>
                <w:rStyle w:val="45"/>
                <w:rFonts w:hint="eastAsia" w:cs="方正仿宋_GBK" w:asciiTheme="minorEastAsia" w:hAnsiTheme="minorEastAsia" w:eastAsiaTheme="minorEastAsia"/>
                <w:sz w:val="24"/>
                <w:szCs w:val="24"/>
                <w:lang w:val="en-US" w:eastAsia="zh-CN"/>
              </w:rPr>
              <w:t>25.2</w:t>
            </w:r>
          </w:p>
        </w:tc>
        <w:tc>
          <w:tcPr>
            <w:tcW w:w="1459" w:type="dxa"/>
            <w:tcBorders>
              <w:top w:val="single" w:color="000000" w:sz="4" w:space="0"/>
              <w:left w:val="single" w:color="000000" w:sz="4" w:space="0"/>
              <w:bottom w:val="single" w:color="000000" w:sz="4" w:space="0"/>
              <w:right w:val="single" w:color="000000" w:sz="4" w:space="0"/>
            </w:tcBorders>
            <w:vAlign w:val="center"/>
          </w:tcPr>
          <w:p w14:paraId="3DE33E4F">
            <w:pPr>
              <w:snapToGrid w:val="0"/>
              <w:spacing w:line="400" w:lineRule="exact"/>
              <w:jc w:val="center"/>
              <w:rPr>
                <w:rStyle w:val="45"/>
                <w:rFonts w:hint="eastAsia" w:cs="方正仿宋_GBK" w:asciiTheme="minorEastAsia" w:hAnsiTheme="minorEastAsia" w:eastAsiaTheme="minorEastAsia"/>
                <w:color w:val="000000" w:themeColor="text1"/>
                <w:sz w:val="24"/>
                <w:szCs w:val="24"/>
                <w14:textFill>
                  <w14:solidFill>
                    <w14:schemeClr w14:val="tx1"/>
                  </w14:solidFill>
                </w14:textFill>
              </w:rPr>
            </w:pPr>
            <w:r>
              <w:rPr>
                <w:rStyle w:val="45"/>
                <w:rFonts w:hint="eastAsia" w:cs="方正仿宋_GBK" w:asciiTheme="minorEastAsia" w:hAnsiTheme="minorEastAsia" w:eastAsiaTheme="minorEastAsia"/>
                <w:color w:val="000000" w:themeColor="text1"/>
                <w:sz w:val="24"/>
                <w:szCs w:val="24"/>
                <w14:textFill>
                  <w14:solidFill>
                    <w14:schemeClr w14:val="tx1"/>
                  </w14:solidFill>
                </w14:textFill>
              </w:rPr>
              <w:t>1</w:t>
            </w:r>
          </w:p>
        </w:tc>
        <w:tc>
          <w:tcPr>
            <w:tcW w:w="2536" w:type="dxa"/>
            <w:tcBorders>
              <w:top w:val="single" w:color="000000" w:sz="4" w:space="0"/>
              <w:left w:val="single" w:color="000000" w:sz="4" w:space="0"/>
              <w:bottom w:val="single" w:color="000000" w:sz="4" w:space="0"/>
              <w:right w:val="single" w:color="000000" w:sz="4" w:space="0"/>
            </w:tcBorders>
          </w:tcPr>
          <w:p w14:paraId="7B0F577C">
            <w:pPr>
              <w:snapToGrid w:val="0"/>
              <w:spacing w:line="400" w:lineRule="exact"/>
              <w:rPr>
                <w:rStyle w:val="45"/>
                <w:rFonts w:hint="eastAsia" w:cs="方正仿宋_GBK" w:asciiTheme="minorEastAsia" w:hAnsiTheme="minorEastAsia" w:eastAsiaTheme="minorEastAsia"/>
                <w:color w:val="000000" w:themeColor="text1"/>
                <w:sz w:val="24"/>
                <w:szCs w:val="24"/>
                <w14:textFill>
                  <w14:solidFill>
                    <w14:schemeClr w14:val="tx1"/>
                  </w14:solidFill>
                </w14:textFill>
              </w:rPr>
            </w:pPr>
          </w:p>
        </w:tc>
      </w:tr>
    </w:tbl>
    <w:p w14:paraId="295569B5">
      <w:pPr>
        <w:pStyle w:val="3"/>
        <w:numPr>
          <w:ilvl w:val="0"/>
          <w:numId w:val="0"/>
        </w:numPr>
        <w:ind w:left="420" w:leftChars="0"/>
        <w:rPr>
          <w:rFonts w:hint="eastAsia"/>
        </w:rPr>
      </w:pPr>
      <w:bookmarkStart w:id="5" w:name="_Toc19580"/>
      <w:bookmarkStart w:id="6" w:name="_Toc15947"/>
      <w:r>
        <w:t>二、资金来源</w:t>
      </w:r>
      <w:bookmarkEnd w:id="5"/>
      <w:bookmarkEnd w:id="6"/>
    </w:p>
    <w:p w14:paraId="1C7A3C5C">
      <w:pPr>
        <w:snapToGrid w:val="0"/>
        <w:spacing w:line="400" w:lineRule="exact"/>
        <w:ind w:firstLine="480" w:firstLineChars="200"/>
        <w:rPr>
          <w:rStyle w:val="45"/>
          <w:rFonts w:hint="eastAsia" w:asciiTheme="minorEastAsia" w:hAnsiTheme="minorEastAsia" w:eastAsiaTheme="minorEastAsia"/>
          <w:color w:val="000000"/>
          <w:sz w:val="24"/>
          <w:szCs w:val="24"/>
        </w:rPr>
      </w:pPr>
      <w:r>
        <w:rPr>
          <w:rStyle w:val="45"/>
          <w:rFonts w:hint="eastAsia" w:asciiTheme="minorEastAsia" w:hAnsiTheme="minorEastAsia" w:eastAsiaTheme="minorEastAsia"/>
          <w:color w:val="000000"/>
          <w:sz w:val="24"/>
          <w:szCs w:val="24"/>
        </w:rPr>
        <w:t>自筹</w:t>
      </w:r>
      <w:r>
        <w:rPr>
          <w:rStyle w:val="45"/>
          <w:rFonts w:asciiTheme="minorEastAsia" w:hAnsiTheme="minorEastAsia" w:eastAsiaTheme="minorEastAsia"/>
          <w:color w:val="000000"/>
          <w:sz w:val="24"/>
          <w:szCs w:val="24"/>
        </w:rPr>
        <w:t>资金。</w:t>
      </w:r>
    </w:p>
    <w:p w14:paraId="4B8299BE">
      <w:pPr>
        <w:pStyle w:val="3"/>
        <w:numPr>
          <w:ilvl w:val="0"/>
          <w:numId w:val="0"/>
        </w:numPr>
        <w:ind w:left="420" w:leftChars="0"/>
        <w:rPr>
          <w:rFonts w:hint="eastAsia"/>
        </w:rPr>
      </w:pPr>
      <w:bookmarkStart w:id="7" w:name="_Toc4216"/>
      <w:bookmarkStart w:id="8" w:name="_Toc28705"/>
      <w:r>
        <w:t>三、</w:t>
      </w:r>
      <w:r>
        <w:rPr>
          <w:rFonts w:hint="eastAsia"/>
        </w:rPr>
        <w:t>询价</w:t>
      </w:r>
      <w:r>
        <w:t>资格</w:t>
      </w:r>
      <w:bookmarkEnd w:id="7"/>
      <w:bookmarkEnd w:id="8"/>
    </w:p>
    <w:p w14:paraId="51B56461">
      <w:pPr>
        <w:snapToGrid w:val="0"/>
        <w:spacing w:line="400" w:lineRule="exact"/>
        <w:ind w:firstLine="480" w:firstLineChars="200"/>
        <w:rPr>
          <w:rStyle w:val="45"/>
          <w:rFonts w:hint="eastAsia" w:ascii="宋体" w:hAnsi="宋体"/>
          <w:color w:val="000000"/>
          <w:sz w:val="24"/>
          <w:szCs w:val="24"/>
        </w:rPr>
      </w:pPr>
      <w:r>
        <w:rPr>
          <w:rStyle w:val="45"/>
          <w:rFonts w:asciiTheme="minorEastAsia" w:hAnsiTheme="minorEastAsia" w:eastAsiaTheme="minorEastAsia"/>
          <w:color w:val="000000"/>
          <w:sz w:val="24"/>
          <w:szCs w:val="24"/>
        </w:rPr>
        <w:t>供应商是指向采购人提供服务的法人、其他组织或者自然人。以下简称供应商。合格的供应商应首先符合政府采购法第二</w:t>
      </w:r>
      <w:r>
        <w:rPr>
          <w:rStyle w:val="45"/>
          <w:rFonts w:ascii="宋体" w:hAnsi="宋体"/>
          <w:color w:val="000000"/>
          <w:sz w:val="24"/>
          <w:szCs w:val="24"/>
        </w:rPr>
        <w:t>十二条规定的基本条件，同时符合根据该项目特殊要求设置的特定资格条件。</w:t>
      </w:r>
    </w:p>
    <w:p w14:paraId="2E8829B7">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（一）一般资格条件</w:t>
      </w:r>
    </w:p>
    <w:p w14:paraId="15B5E86C">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1.具有独立承担民事责任的能力；</w:t>
      </w:r>
    </w:p>
    <w:p w14:paraId="362A7A02">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2.具有良好的商业信誉和健全的财务会计制度；</w:t>
      </w:r>
    </w:p>
    <w:p w14:paraId="316F781E">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3.具有履行合同所必需的设备和专业服务能力；</w:t>
      </w:r>
    </w:p>
    <w:p w14:paraId="21D4829C">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4.有依法缴纳税收和社会保障资金的良好记录；</w:t>
      </w:r>
    </w:p>
    <w:p w14:paraId="2B269F6C">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5.参加政府采购活动前三年内，在经营活动中没有重大违法记录；</w:t>
      </w:r>
    </w:p>
    <w:p w14:paraId="364588ED">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6.法律、行政法规规定的其他条件。</w:t>
      </w:r>
    </w:p>
    <w:p w14:paraId="224F985D">
      <w:pPr>
        <w:snapToGrid w:val="0"/>
        <w:spacing w:line="400" w:lineRule="exact"/>
        <w:ind w:firstLine="480" w:firstLineChars="200"/>
        <w:rPr>
          <w:rStyle w:val="45"/>
          <w:rFonts w:hint="eastAsia" w:ascii="宋体" w:hAnsi="宋体"/>
          <w:sz w:val="24"/>
          <w:szCs w:val="24"/>
        </w:rPr>
      </w:pPr>
      <w:r>
        <w:rPr>
          <w:rStyle w:val="45"/>
          <w:rFonts w:ascii="宋体" w:hAnsi="宋体"/>
          <w:sz w:val="24"/>
          <w:szCs w:val="24"/>
        </w:rPr>
        <w:t>（二）特定资格条件</w:t>
      </w:r>
    </w:p>
    <w:p w14:paraId="4809B027">
      <w:pPr>
        <w:snapToGrid w:val="0"/>
        <w:spacing w:line="400" w:lineRule="exact"/>
        <w:ind w:firstLine="480" w:firstLineChars="200"/>
        <w:rPr>
          <w:rStyle w:val="45"/>
          <w:rFonts w:hint="eastAsia" w:ascii="宋体" w:hAnsi="宋体"/>
          <w:sz w:val="24"/>
          <w:szCs w:val="24"/>
        </w:rPr>
      </w:pPr>
      <w:r>
        <w:rPr>
          <w:rStyle w:val="45"/>
          <w:rFonts w:ascii="宋体" w:hAnsi="宋体"/>
          <w:sz w:val="24"/>
          <w:szCs w:val="24"/>
        </w:rPr>
        <w:t>无。</w:t>
      </w:r>
    </w:p>
    <w:p w14:paraId="47C4978A">
      <w:pPr>
        <w:pStyle w:val="3"/>
        <w:numPr>
          <w:ilvl w:val="0"/>
          <w:numId w:val="0"/>
        </w:numPr>
        <w:ind w:left="420" w:leftChars="0"/>
        <w:rPr>
          <w:rFonts w:hint="eastAsia"/>
        </w:rPr>
      </w:pPr>
      <w:bookmarkStart w:id="9" w:name="_Toc17415"/>
      <w:bookmarkStart w:id="10" w:name="_Toc9590"/>
      <w:r>
        <w:t>四、</w:t>
      </w:r>
      <w:r>
        <w:rPr>
          <w:rFonts w:hint="eastAsia"/>
        </w:rPr>
        <w:t>询价</w:t>
      </w:r>
      <w:r>
        <w:t>有关说明</w:t>
      </w:r>
      <w:bookmarkEnd w:id="9"/>
      <w:bookmarkEnd w:id="10"/>
    </w:p>
    <w:p w14:paraId="616B88E8">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（一）凡有意参加</w:t>
      </w:r>
      <w:r>
        <w:rPr>
          <w:rStyle w:val="45"/>
          <w:rFonts w:hint="eastAsia" w:ascii="宋体" w:hAnsi="宋体"/>
          <w:color w:val="000000"/>
          <w:sz w:val="24"/>
          <w:szCs w:val="24"/>
        </w:rPr>
        <w:t>询价</w:t>
      </w:r>
      <w:r>
        <w:rPr>
          <w:rStyle w:val="45"/>
          <w:rFonts w:ascii="宋体" w:hAnsi="宋体"/>
          <w:color w:val="000000"/>
          <w:sz w:val="24"/>
          <w:szCs w:val="24"/>
        </w:rPr>
        <w:t>的供应商，请于公告发布之日起至提交响应文件截止时间之前，在“行采家”平台（www.gec123.com）上下载本项目</w:t>
      </w:r>
      <w:r>
        <w:rPr>
          <w:rStyle w:val="45"/>
          <w:rFonts w:hint="eastAsia" w:ascii="宋体" w:hAnsi="宋体"/>
          <w:color w:val="000000"/>
          <w:sz w:val="24"/>
          <w:szCs w:val="24"/>
        </w:rPr>
        <w:t>询价</w:t>
      </w:r>
      <w:r>
        <w:rPr>
          <w:rStyle w:val="45"/>
          <w:rFonts w:ascii="宋体" w:hAnsi="宋体"/>
          <w:color w:val="000000"/>
          <w:sz w:val="24"/>
          <w:szCs w:val="24"/>
        </w:rPr>
        <w:t>文件以及图纸、补遗等</w:t>
      </w:r>
      <w:r>
        <w:rPr>
          <w:rStyle w:val="45"/>
          <w:rFonts w:hint="eastAsia" w:ascii="宋体" w:hAnsi="宋体"/>
          <w:color w:val="000000"/>
          <w:sz w:val="24"/>
          <w:szCs w:val="24"/>
        </w:rPr>
        <w:t>询价</w:t>
      </w:r>
      <w:r>
        <w:rPr>
          <w:rStyle w:val="45"/>
          <w:rFonts w:ascii="宋体" w:hAnsi="宋体"/>
          <w:color w:val="000000"/>
          <w:sz w:val="24"/>
          <w:szCs w:val="24"/>
        </w:rPr>
        <w:t>前公布的所有项目资料，无论供应商下载与否，均视为已知晓所有</w:t>
      </w:r>
      <w:r>
        <w:rPr>
          <w:rStyle w:val="45"/>
          <w:rFonts w:hint="eastAsia" w:ascii="宋体" w:hAnsi="宋体"/>
          <w:color w:val="000000"/>
          <w:sz w:val="24"/>
          <w:szCs w:val="24"/>
        </w:rPr>
        <w:t>询价</w:t>
      </w:r>
      <w:r>
        <w:rPr>
          <w:rStyle w:val="45"/>
          <w:rFonts w:ascii="宋体" w:hAnsi="宋体"/>
          <w:color w:val="000000"/>
          <w:sz w:val="24"/>
          <w:szCs w:val="24"/>
        </w:rPr>
        <w:t>实质性要求内容。</w:t>
      </w:r>
    </w:p>
    <w:p w14:paraId="574E68A8">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（二）</w:t>
      </w:r>
      <w:r>
        <w:rPr>
          <w:rStyle w:val="45"/>
          <w:rFonts w:hint="eastAsia" w:ascii="宋体" w:hAnsi="宋体"/>
          <w:color w:val="000000"/>
          <w:sz w:val="24"/>
          <w:szCs w:val="24"/>
        </w:rPr>
        <w:t>询价</w:t>
      </w:r>
      <w:r>
        <w:rPr>
          <w:rStyle w:val="45"/>
          <w:rFonts w:ascii="宋体" w:hAnsi="宋体"/>
          <w:color w:val="000000"/>
          <w:sz w:val="24"/>
          <w:szCs w:val="24"/>
        </w:rPr>
        <w:t>保证金</w:t>
      </w:r>
    </w:p>
    <w:p w14:paraId="78FBAA42">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无。</w:t>
      </w:r>
    </w:p>
    <w:p w14:paraId="702775DD">
      <w:pPr>
        <w:pStyle w:val="3"/>
        <w:numPr>
          <w:ilvl w:val="0"/>
          <w:numId w:val="0"/>
        </w:numPr>
        <w:ind w:left="420" w:leftChars="0"/>
        <w:rPr>
          <w:rFonts w:hint="eastAsia"/>
        </w:rPr>
      </w:pPr>
      <w:bookmarkStart w:id="11" w:name="_Toc28831"/>
      <w:bookmarkStart w:id="12" w:name="_Toc29572"/>
      <w:r>
        <w:t>五、其它有关规定</w:t>
      </w:r>
      <w:bookmarkEnd w:id="11"/>
      <w:bookmarkEnd w:id="12"/>
    </w:p>
    <w:p w14:paraId="5501A47B">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（一）单位负责人为同一人或者存在直接控股、管理关系的不同供应商，不得参加同一合同项（分包）下的政府采购活动，否则均为无效</w:t>
      </w:r>
      <w:r>
        <w:rPr>
          <w:rStyle w:val="45"/>
          <w:rFonts w:hint="eastAsia" w:ascii="宋体" w:hAnsi="宋体"/>
          <w:color w:val="000000"/>
          <w:sz w:val="24"/>
          <w:szCs w:val="24"/>
        </w:rPr>
        <w:t>报价</w:t>
      </w:r>
      <w:r>
        <w:rPr>
          <w:rStyle w:val="45"/>
          <w:rFonts w:ascii="宋体" w:hAnsi="宋体"/>
          <w:color w:val="000000"/>
          <w:sz w:val="24"/>
          <w:szCs w:val="24"/>
        </w:rPr>
        <w:t>。</w:t>
      </w:r>
    </w:p>
    <w:p w14:paraId="315958B3">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（二）为采购项目提供整体设计、规范编制或者项目管理、监理、检测等服务的供应商，不得再参加该采购项目的其他采购活动。</w:t>
      </w:r>
    </w:p>
    <w:p w14:paraId="100774A1">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（三）本项目的补遗文件（如果有）一律在“行采家”平台（www.gec123.com）上发布，请各供应商注意下载；无论供应商下载与否，均视同供应商已知晓本项目补遗文件（如果有）的内容。</w:t>
      </w:r>
    </w:p>
    <w:p w14:paraId="7F9954D0">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（四）超过响应文件截止时间递交的响应文件，恕不接收。</w:t>
      </w:r>
    </w:p>
    <w:p w14:paraId="5248866E">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（五）</w:t>
      </w:r>
      <w:r>
        <w:rPr>
          <w:rStyle w:val="45"/>
          <w:rFonts w:hint="eastAsia" w:ascii="宋体" w:hAnsi="宋体"/>
          <w:color w:val="000000"/>
          <w:sz w:val="24"/>
          <w:szCs w:val="24"/>
        </w:rPr>
        <w:t>报价</w:t>
      </w:r>
      <w:r>
        <w:rPr>
          <w:rStyle w:val="45"/>
          <w:rFonts w:ascii="宋体" w:hAnsi="宋体"/>
          <w:color w:val="000000"/>
          <w:sz w:val="24"/>
          <w:szCs w:val="24"/>
        </w:rPr>
        <w:t>费用：无论</w:t>
      </w:r>
      <w:r>
        <w:rPr>
          <w:rStyle w:val="45"/>
          <w:rFonts w:hint="eastAsia" w:ascii="宋体" w:hAnsi="宋体"/>
          <w:color w:val="000000"/>
          <w:sz w:val="24"/>
          <w:szCs w:val="24"/>
        </w:rPr>
        <w:t>询价</w:t>
      </w:r>
      <w:r>
        <w:rPr>
          <w:rStyle w:val="45"/>
          <w:rFonts w:ascii="宋体" w:hAnsi="宋体"/>
          <w:color w:val="000000"/>
          <w:sz w:val="24"/>
          <w:szCs w:val="24"/>
        </w:rPr>
        <w:t>结果如何，供应商参与本项目</w:t>
      </w:r>
      <w:r>
        <w:rPr>
          <w:rStyle w:val="45"/>
          <w:rFonts w:hint="eastAsia" w:ascii="宋体" w:hAnsi="宋体"/>
          <w:color w:val="000000"/>
          <w:sz w:val="24"/>
          <w:szCs w:val="24"/>
        </w:rPr>
        <w:t>报价</w:t>
      </w:r>
      <w:r>
        <w:rPr>
          <w:rStyle w:val="45"/>
          <w:rFonts w:ascii="宋体" w:hAnsi="宋体"/>
          <w:color w:val="000000"/>
          <w:sz w:val="24"/>
          <w:szCs w:val="24"/>
        </w:rPr>
        <w:t>的所有费用均应由供应商自行承担。</w:t>
      </w:r>
    </w:p>
    <w:p w14:paraId="05349FC1">
      <w:pPr>
        <w:pStyle w:val="3"/>
        <w:numPr>
          <w:ilvl w:val="0"/>
          <w:numId w:val="0"/>
        </w:numPr>
        <w:ind w:left="420" w:leftChars="0"/>
        <w:rPr>
          <w:rFonts w:hint="eastAsia"/>
        </w:rPr>
      </w:pPr>
      <w:bookmarkStart w:id="13" w:name="_Toc10711"/>
      <w:bookmarkStart w:id="14" w:name="_Toc27966"/>
      <w:r>
        <w:rPr>
          <w:rFonts w:hint="eastAsia"/>
        </w:rPr>
        <w:t>六</w:t>
      </w:r>
      <w:r>
        <w:t>、联系方式</w:t>
      </w:r>
      <w:bookmarkEnd w:id="13"/>
      <w:bookmarkEnd w:id="14"/>
    </w:p>
    <w:p w14:paraId="6DE1EF7F">
      <w:pPr>
        <w:snapToGrid w:val="0"/>
        <w:spacing w:line="400" w:lineRule="exact"/>
        <w:ind w:firstLine="480" w:firstLineChars="200"/>
        <w:rPr>
          <w:rStyle w:val="45"/>
          <w:rFonts w:hint="eastAsia" w:ascii="宋体" w:hAnsi="宋体"/>
          <w:color w:val="000000"/>
          <w:sz w:val="24"/>
          <w:szCs w:val="24"/>
        </w:rPr>
      </w:pPr>
      <w:r>
        <w:rPr>
          <w:rStyle w:val="45"/>
          <w:rFonts w:hint="eastAsia" w:ascii="宋体" w:hAnsi="宋体"/>
          <w:color w:val="000000"/>
          <w:sz w:val="24"/>
          <w:szCs w:val="24"/>
          <w:lang w:eastAsia="zh-CN"/>
        </w:rPr>
        <w:t>采购部门</w:t>
      </w:r>
      <w:r>
        <w:rPr>
          <w:rStyle w:val="45"/>
          <w:rFonts w:ascii="宋体" w:hAnsi="宋体"/>
          <w:color w:val="000000"/>
          <w:sz w:val="24"/>
          <w:szCs w:val="24"/>
        </w:rPr>
        <w:t>：</w:t>
      </w:r>
      <w:r>
        <w:rPr>
          <w:rStyle w:val="45"/>
          <w:rFonts w:hint="eastAsia" w:ascii="宋体" w:hAnsi="宋体"/>
          <w:color w:val="000000"/>
          <w:sz w:val="24"/>
          <w:szCs w:val="24"/>
        </w:rPr>
        <w:t>重庆市渝和服饰有限公司</w:t>
      </w:r>
    </w:p>
    <w:p w14:paraId="0AE1EF03">
      <w:pPr>
        <w:snapToGrid w:val="0"/>
        <w:spacing w:line="400" w:lineRule="exact"/>
        <w:ind w:firstLine="480" w:firstLineChars="200"/>
        <w:rPr>
          <w:rStyle w:val="45"/>
          <w:rFonts w:hint="eastAsia" w:ascii="宋体" w:hAnsi="宋体"/>
          <w:sz w:val="24"/>
          <w:szCs w:val="24"/>
        </w:rPr>
      </w:pPr>
      <w:r>
        <w:rPr>
          <w:rStyle w:val="45"/>
          <w:rFonts w:ascii="宋体" w:hAnsi="宋体"/>
          <w:color w:val="000000"/>
          <w:sz w:val="24"/>
          <w:szCs w:val="24"/>
        </w:rPr>
        <w:t>联系人：</w:t>
      </w:r>
      <w:r>
        <w:rPr>
          <w:rStyle w:val="45"/>
          <w:rFonts w:hint="eastAsia" w:ascii="宋体" w:hAnsi="宋体"/>
          <w:sz w:val="24"/>
          <w:szCs w:val="24"/>
        </w:rPr>
        <w:t>白</w:t>
      </w:r>
      <w:r>
        <w:rPr>
          <w:rStyle w:val="45"/>
          <w:rFonts w:ascii="宋体" w:hAnsi="宋体"/>
          <w:sz w:val="24"/>
          <w:szCs w:val="24"/>
        </w:rPr>
        <w:t xml:space="preserve">老师    </w:t>
      </w:r>
    </w:p>
    <w:p w14:paraId="73ACC0A7">
      <w:pPr>
        <w:snapToGrid w:val="0"/>
        <w:spacing w:line="400" w:lineRule="exact"/>
        <w:ind w:firstLine="480" w:firstLineChars="200"/>
        <w:rPr>
          <w:rStyle w:val="45"/>
          <w:rFonts w:hint="eastAsia" w:ascii="宋体" w:hAnsi="宋体"/>
          <w:sz w:val="24"/>
          <w:szCs w:val="24"/>
        </w:rPr>
      </w:pPr>
      <w:r>
        <w:rPr>
          <w:rStyle w:val="45"/>
          <w:rFonts w:ascii="宋体" w:hAnsi="宋体"/>
          <w:sz w:val="24"/>
          <w:szCs w:val="24"/>
        </w:rPr>
        <w:t>联系电话：</w:t>
      </w:r>
      <w:r>
        <w:rPr>
          <w:rStyle w:val="45"/>
          <w:rFonts w:hint="eastAsia" w:ascii="宋体" w:hAnsi="宋体"/>
          <w:sz w:val="24"/>
          <w:szCs w:val="24"/>
        </w:rPr>
        <w:t>023-67550219</w:t>
      </w:r>
    </w:p>
    <w:p w14:paraId="03CA8ABA">
      <w:pPr>
        <w:snapToGrid w:val="0"/>
        <w:spacing w:line="400" w:lineRule="exact"/>
        <w:ind w:firstLine="480" w:firstLineChars="200"/>
        <w:rPr>
          <w:rStyle w:val="45"/>
          <w:rFonts w:hint="eastAsia" w:ascii="宋体" w:hAnsi="宋体"/>
          <w:sz w:val="24"/>
          <w:szCs w:val="24"/>
        </w:rPr>
      </w:pPr>
      <w:r>
        <w:rPr>
          <w:rStyle w:val="45"/>
          <w:rFonts w:ascii="宋体" w:hAnsi="宋体"/>
          <w:sz w:val="24"/>
          <w:szCs w:val="24"/>
        </w:rPr>
        <w:t>地  址：</w:t>
      </w:r>
      <w:r>
        <w:rPr>
          <w:rStyle w:val="45"/>
          <w:rFonts w:hint="eastAsia" w:ascii="宋体" w:hAnsi="宋体"/>
          <w:sz w:val="24"/>
          <w:szCs w:val="24"/>
        </w:rPr>
        <w:t>重庆市江北区翠微路5号</w:t>
      </w:r>
    </w:p>
    <w:p w14:paraId="47456C1A">
      <w:pPr>
        <w:pStyle w:val="10"/>
        <w:ind w:left="0" w:leftChars="0" w:firstLine="0" w:firstLineChars="0"/>
        <w:rPr>
          <w:rStyle w:val="45"/>
          <w:rFonts w:hint="default" w:ascii="宋体" w:hAnsi="宋体" w:eastAsia="宋体"/>
          <w:sz w:val="24"/>
          <w:szCs w:val="24"/>
          <w:lang w:val="en-US" w:eastAsia="zh-CN"/>
        </w:rPr>
      </w:pPr>
      <w:r>
        <w:rPr>
          <w:rStyle w:val="45"/>
          <w:rFonts w:hint="eastAsia"/>
          <w:sz w:val="24"/>
          <w:szCs w:val="24"/>
          <w:lang w:val="en-US" w:eastAsia="zh-CN"/>
        </w:rPr>
        <w:t xml:space="preserve">   </w:t>
      </w:r>
    </w:p>
    <w:p w14:paraId="545BC45B">
      <w:pPr>
        <w:snapToGrid w:val="0"/>
        <w:spacing w:line="400" w:lineRule="exact"/>
        <w:ind w:firstLine="480" w:firstLineChars="200"/>
        <w:rPr>
          <w:rStyle w:val="45"/>
          <w:rFonts w:hint="eastAsia" w:ascii="宋体" w:hAnsi="宋体"/>
          <w:color w:val="000000"/>
          <w:sz w:val="24"/>
          <w:szCs w:val="24"/>
        </w:rPr>
      </w:pPr>
      <w:r>
        <w:rPr>
          <w:rStyle w:val="45"/>
          <w:rFonts w:hint="eastAsia" w:ascii="宋体" w:hAnsi="宋体"/>
          <w:color w:val="000000"/>
          <w:sz w:val="24"/>
          <w:szCs w:val="24"/>
          <w:lang w:eastAsia="zh-CN"/>
        </w:rPr>
        <w:t>需求部门</w:t>
      </w:r>
      <w:r>
        <w:rPr>
          <w:rStyle w:val="45"/>
          <w:rFonts w:ascii="宋体" w:hAnsi="宋体"/>
          <w:color w:val="000000"/>
          <w:sz w:val="24"/>
          <w:szCs w:val="24"/>
        </w:rPr>
        <w:t>：</w:t>
      </w:r>
      <w:r>
        <w:rPr>
          <w:rStyle w:val="45"/>
          <w:rFonts w:hint="eastAsia" w:ascii="宋体" w:hAnsi="宋体"/>
          <w:color w:val="000000"/>
          <w:sz w:val="24"/>
          <w:szCs w:val="24"/>
        </w:rPr>
        <w:t>重庆市渝和服饰有限公司</w:t>
      </w:r>
    </w:p>
    <w:p w14:paraId="02B7C421">
      <w:pPr>
        <w:snapToGrid w:val="0"/>
        <w:spacing w:line="400" w:lineRule="exact"/>
        <w:ind w:firstLine="480" w:firstLineChars="200"/>
        <w:rPr>
          <w:rStyle w:val="45"/>
          <w:rFonts w:hint="eastAsia" w:ascii="宋体" w:hAnsi="宋体"/>
          <w:sz w:val="24"/>
          <w:szCs w:val="24"/>
        </w:rPr>
      </w:pPr>
      <w:r>
        <w:rPr>
          <w:rStyle w:val="45"/>
          <w:rFonts w:ascii="宋体" w:hAnsi="宋体"/>
          <w:color w:val="000000"/>
          <w:sz w:val="24"/>
          <w:szCs w:val="24"/>
        </w:rPr>
        <w:t>联系人：</w:t>
      </w:r>
      <w:r>
        <w:rPr>
          <w:rStyle w:val="45"/>
          <w:rFonts w:hint="eastAsia" w:ascii="宋体" w:hAnsi="宋体"/>
          <w:sz w:val="24"/>
          <w:szCs w:val="24"/>
          <w:lang w:eastAsia="zh-CN"/>
        </w:rPr>
        <w:t>姚</w:t>
      </w:r>
      <w:r>
        <w:rPr>
          <w:rStyle w:val="45"/>
          <w:rFonts w:ascii="宋体" w:hAnsi="宋体"/>
          <w:sz w:val="24"/>
          <w:szCs w:val="24"/>
        </w:rPr>
        <w:t xml:space="preserve">老师    </w:t>
      </w:r>
    </w:p>
    <w:p w14:paraId="5D2519DF">
      <w:pPr>
        <w:snapToGrid w:val="0"/>
        <w:spacing w:line="400" w:lineRule="exact"/>
        <w:ind w:firstLine="480" w:firstLineChars="200"/>
        <w:rPr>
          <w:rStyle w:val="45"/>
          <w:rFonts w:hint="eastAsia" w:ascii="宋体" w:hAnsi="宋体" w:eastAsia="宋体"/>
          <w:sz w:val="24"/>
          <w:szCs w:val="24"/>
          <w:lang w:eastAsia="zh-CN"/>
        </w:rPr>
      </w:pPr>
      <w:r>
        <w:rPr>
          <w:rStyle w:val="45"/>
          <w:rFonts w:ascii="宋体" w:hAnsi="宋体"/>
          <w:sz w:val="24"/>
          <w:szCs w:val="24"/>
        </w:rPr>
        <w:t>联系电话：</w:t>
      </w:r>
      <w:r>
        <w:rPr>
          <w:rStyle w:val="45"/>
          <w:rFonts w:hint="eastAsia" w:ascii="宋体" w:hAnsi="宋体"/>
          <w:sz w:val="24"/>
          <w:szCs w:val="24"/>
        </w:rPr>
        <w:t>023-6755021</w:t>
      </w:r>
      <w:r>
        <w:rPr>
          <w:rStyle w:val="45"/>
          <w:rFonts w:hint="eastAsia" w:ascii="宋体" w:hAnsi="宋体"/>
          <w:sz w:val="24"/>
          <w:szCs w:val="24"/>
          <w:lang w:val="en-US" w:eastAsia="zh-CN"/>
        </w:rPr>
        <w:t>7</w:t>
      </w:r>
    </w:p>
    <w:p w14:paraId="33A88F85">
      <w:pPr>
        <w:snapToGrid w:val="0"/>
        <w:spacing w:line="400" w:lineRule="exact"/>
        <w:ind w:firstLine="480" w:firstLineChars="200"/>
        <w:rPr>
          <w:rFonts w:hint="eastAsia"/>
        </w:rPr>
        <w:sectPr>
          <w:headerReference r:id="rId3" w:type="default"/>
          <w:footerReference r:id="rId4" w:type="default"/>
          <w:pgSz w:w="11907" w:h="16840"/>
          <w:pgMar w:top="1134" w:right="1418" w:bottom="1134" w:left="1418" w:header="964" w:footer="992" w:gutter="0"/>
          <w:pgNumType w:fmt="numberInDash"/>
          <w:cols w:space="425" w:num="1"/>
          <w:docGrid w:linePitch="312" w:charSpace="0"/>
        </w:sectPr>
      </w:pPr>
      <w:r>
        <w:rPr>
          <w:rStyle w:val="45"/>
          <w:rFonts w:ascii="宋体" w:hAnsi="宋体"/>
          <w:sz w:val="24"/>
          <w:szCs w:val="24"/>
        </w:rPr>
        <w:t>地  址：</w:t>
      </w:r>
      <w:r>
        <w:rPr>
          <w:rStyle w:val="45"/>
          <w:rFonts w:hint="eastAsia" w:ascii="宋体" w:hAnsi="宋体"/>
          <w:sz w:val="24"/>
          <w:szCs w:val="24"/>
        </w:rPr>
        <w:t>重庆市江北区翠微路5</w:t>
      </w:r>
    </w:p>
    <w:p w14:paraId="3EF47C3F">
      <w:pPr>
        <w:pStyle w:val="2"/>
        <w:keepNext/>
        <w:keepLines/>
        <w:pageBreakBefore w:val="0"/>
        <w:widowControl/>
        <w:kinsoku/>
        <w:wordWrap/>
        <w:overflowPunct/>
        <w:topLinePunct w:val="0"/>
        <w:autoSpaceDE/>
        <w:autoSpaceDN/>
        <w:bidi w:val="0"/>
        <w:adjustRightInd/>
        <w:snapToGrid/>
        <w:spacing w:before="340" w:after="330" w:line="520" w:lineRule="exact"/>
        <w:ind w:left="0" w:leftChars="0" w:right="0" w:rightChars="0" w:firstLine="0" w:firstLineChars="0"/>
        <w:jc w:val="center"/>
        <w:textAlignment w:val="baseline"/>
        <w:outlineLvl w:val="0"/>
        <w:rPr>
          <w:rFonts w:hint="eastAsia"/>
        </w:rPr>
      </w:pPr>
      <w:bookmarkStart w:id="15" w:name="_Toc29547"/>
      <w:bookmarkStart w:id="16" w:name="_Toc22916"/>
      <w:r>
        <w:rPr>
          <w:rFonts w:hint="eastAsia"/>
        </w:rPr>
        <w:t>第二篇  供应商须知</w:t>
      </w:r>
      <w:bookmarkEnd w:id="15"/>
      <w:bookmarkEnd w:id="16"/>
    </w:p>
    <w:p w14:paraId="2479219D">
      <w:pPr>
        <w:pStyle w:val="3"/>
        <w:numPr>
          <w:ilvl w:val="0"/>
          <w:numId w:val="0"/>
        </w:numPr>
        <w:rPr>
          <w:rFonts w:hint="eastAsia"/>
        </w:rPr>
      </w:pPr>
      <w:bookmarkStart w:id="17" w:name="_Toc8969"/>
      <w:bookmarkStart w:id="18" w:name="_Toc30258"/>
      <w:r>
        <w:t>一、</w:t>
      </w:r>
      <w:r>
        <w:rPr>
          <w:rFonts w:hint="eastAsia"/>
        </w:rPr>
        <w:t>报价</w:t>
      </w:r>
      <w:r>
        <w:t>费用</w:t>
      </w:r>
      <w:bookmarkEnd w:id="17"/>
      <w:bookmarkEnd w:id="18"/>
    </w:p>
    <w:p w14:paraId="1AF12145">
      <w:pPr>
        <w:pStyle w:val="233"/>
        <w:snapToGrid w:val="0"/>
        <w:spacing w:line="400" w:lineRule="exact"/>
        <w:ind w:firstLine="480" w:firstLineChars="200"/>
        <w:rPr>
          <w:rStyle w:val="45"/>
          <w:rFonts w:hint="eastAsia" w:hAnsi="宋体"/>
          <w:color w:val="000000"/>
          <w:sz w:val="24"/>
          <w:szCs w:val="24"/>
        </w:rPr>
      </w:pPr>
      <w:r>
        <w:rPr>
          <w:rStyle w:val="45"/>
          <w:rFonts w:hAnsi="宋体"/>
          <w:color w:val="000000"/>
          <w:sz w:val="24"/>
          <w:szCs w:val="24"/>
        </w:rPr>
        <w:t>参与</w:t>
      </w:r>
      <w:r>
        <w:rPr>
          <w:rStyle w:val="45"/>
          <w:rFonts w:hint="eastAsia" w:hAnsi="宋体"/>
          <w:color w:val="000000"/>
          <w:sz w:val="24"/>
          <w:szCs w:val="24"/>
        </w:rPr>
        <w:t>报价</w:t>
      </w:r>
      <w:r>
        <w:rPr>
          <w:rStyle w:val="45"/>
          <w:rFonts w:hAnsi="宋体"/>
          <w:color w:val="000000"/>
          <w:sz w:val="24"/>
          <w:szCs w:val="24"/>
        </w:rPr>
        <w:t>的供应商应承担其编制响应文件与递交响应文件所涉及的一切费用，不论</w:t>
      </w:r>
      <w:r>
        <w:rPr>
          <w:rStyle w:val="45"/>
          <w:rFonts w:hint="eastAsia" w:hAnsi="宋体"/>
          <w:color w:val="000000"/>
          <w:sz w:val="24"/>
          <w:szCs w:val="24"/>
        </w:rPr>
        <w:t>询价</w:t>
      </w:r>
      <w:r>
        <w:rPr>
          <w:rStyle w:val="45"/>
          <w:rFonts w:hAnsi="宋体"/>
          <w:color w:val="000000"/>
          <w:sz w:val="24"/>
          <w:szCs w:val="24"/>
        </w:rPr>
        <w:t>结果如何，采购人在任何情况下无义务也无责任承担这些费用。</w:t>
      </w:r>
    </w:p>
    <w:p w14:paraId="50C16E3B">
      <w:pPr>
        <w:pStyle w:val="3"/>
        <w:numPr>
          <w:ilvl w:val="0"/>
          <w:numId w:val="0"/>
        </w:numPr>
        <w:rPr>
          <w:rStyle w:val="45"/>
          <w:rFonts w:hint="eastAsia" w:ascii="宋体" w:hAnsi="宋体"/>
          <w:color w:val="000000"/>
          <w:sz w:val="24"/>
          <w:szCs w:val="24"/>
        </w:rPr>
      </w:pPr>
      <w:bookmarkStart w:id="19" w:name="_Toc14642"/>
      <w:r>
        <w:rPr>
          <w:rFonts w:hint="eastAsia" w:ascii="Arial" w:hAnsi="Arial" w:eastAsia="宋体" w:cstheme="minorBidi"/>
          <w:b/>
          <w:kern w:val="2"/>
          <w:sz w:val="28"/>
          <w:lang w:val="en-US" w:eastAsia="zh-CN" w:bidi="ar-SA"/>
        </w:rPr>
        <w:t>二、询价文件</w:t>
      </w:r>
      <w:bookmarkEnd w:id="19"/>
    </w:p>
    <w:p w14:paraId="23CF752D">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（一）</w:t>
      </w:r>
      <w:r>
        <w:rPr>
          <w:rStyle w:val="45"/>
          <w:rFonts w:hint="eastAsia" w:ascii="宋体" w:hAnsi="宋体"/>
          <w:color w:val="000000"/>
          <w:sz w:val="24"/>
          <w:szCs w:val="24"/>
        </w:rPr>
        <w:t>询价</w:t>
      </w:r>
      <w:r>
        <w:rPr>
          <w:rStyle w:val="45"/>
          <w:rFonts w:ascii="宋体" w:hAnsi="宋体"/>
          <w:color w:val="000000"/>
          <w:sz w:val="24"/>
          <w:szCs w:val="24"/>
        </w:rPr>
        <w:t>文件由</w:t>
      </w:r>
      <w:r>
        <w:rPr>
          <w:rStyle w:val="45"/>
          <w:rFonts w:hint="eastAsia" w:ascii="宋体" w:hAnsi="宋体"/>
          <w:color w:val="000000"/>
          <w:sz w:val="24"/>
          <w:szCs w:val="24"/>
        </w:rPr>
        <w:t>询价</w:t>
      </w:r>
      <w:r>
        <w:rPr>
          <w:rStyle w:val="45"/>
          <w:rFonts w:ascii="宋体" w:hAnsi="宋体"/>
          <w:color w:val="000000"/>
          <w:sz w:val="24"/>
          <w:szCs w:val="24"/>
        </w:rPr>
        <w:t>邀请书、供应商须知、</w:t>
      </w:r>
      <w:r>
        <w:rPr>
          <w:rStyle w:val="45"/>
          <w:rFonts w:hint="eastAsia" w:ascii="宋体" w:hAnsi="宋体"/>
          <w:color w:val="000000"/>
          <w:sz w:val="24"/>
          <w:szCs w:val="24"/>
        </w:rPr>
        <w:t>询价</w:t>
      </w:r>
      <w:r>
        <w:rPr>
          <w:rStyle w:val="45"/>
          <w:rFonts w:ascii="宋体" w:hAnsi="宋体"/>
          <w:color w:val="000000"/>
          <w:sz w:val="24"/>
          <w:szCs w:val="24"/>
        </w:rPr>
        <w:t>项目</w:t>
      </w:r>
      <w:r>
        <w:rPr>
          <w:rStyle w:val="45"/>
          <w:rFonts w:hint="eastAsia" w:ascii="宋体" w:hAnsi="宋体"/>
          <w:color w:val="000000"/>
          <w:sz w:val="24"/>
          <w:szCs w:val="24"/>
        </w:rPr>
        <w:t>技术</w:t>
      </w:r>
      <w:r>
        <w:rPr>
          <w:rStyle w:val="45"/>
          <w:rFonts w:ascii="宋体" w:hAnsi="宋体"/>
          <w:color w:val="000000"/>
          <w:sz w:val="24"/>
          <w:szCs w:val="24"/>
        </w:rPr>
        <w:t>需求、</w:t>
      </w:r>
      <w:r>
        <w:rPr>
          <w:rStyle w:val="45"/>
          <w:rFonts w:hint="eastAsia" w:ascii="宋体" w:hAnsi="宋体"/>
          <w:color w:val="000000"/>
          <w:sz w:val="24"/>
          <w:szCs w:val="24"/>
        </w:rPr>
        <w:t>询价</w:t>
      </w:r>
      <w:r>
        <w:rPr>
          <w:rStyle w:val="45"/>
          <w:rFonts w:ascii="宋体" w:hAnsi="宋体"/>
          <w:color w:val="000000"/>
          <w:sz w:val="24"/>
          <w:szCs w:val="24"/>
        </w:rPr>
        <w:t>项目商务需求、响应文件格式要求</w:t>
      </w:r>
      <w:r>
        <w:rPr>
          <w:rStyle w:val="45"/>
          <w:rFonts w:hint="eastAsia" w:ascii="宋体" w:hAnsi="宋体"/>
          <w:color w:val="000000"/>
          <w:sz w:val="24"/>
          <w:szCs w:val="24"/>
          <w:lang w:eastAsia="zh-CN"/>
        </w:rPr>
        <w:t>五</w:t>
      </w:r>
      <w:r>
        <w:rPr>
          <w:rStyle w:val="45"/>
          <w:rFonts w:ascii="宋体" w:hAnsi="宋体"/>
          <w:color w:val="000000"/>
          <w:sz w:val="24"/>
          <w:szCs w:val="24"/>
        </w:rPr>
        <w:t>部分组成。</w:t>
      </w:r>
    </w:p>
    <w:p w14:paraId="33EC65FF">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（二）采购人所作的一切有效的书面通知、修改及补充，都是</w:t>
      </w:r>
      <w:r>
        <w:rPr>
          <w:rStyle w:val="45"/>
          <w:rFonts w:hint="eastAsia" w:ascii="宋体" w:hAnsi="宋体"/>
          <w:color w:val="000000"/>
          <w:sz w:val="24"/>
          <w:szCs w:val="24"/>
        </w:rPr>
        <w:t>询价</w:t>
      </w:r>
      <w:r>
        <w:rPr>
          <w:rStyle w:val="45"/>
          <w:rFonts w:ascii="宋体" w:hAnsi="宋体"/>
          <w:color w:val="000000"/>
          <w:sz w:val="24"/>
          <w:szCs w:val="24"/>
        </w:rPr>
        <w:t>文件不可分割的部分。</w:t>
      </w:r>
    </w:p>
    <w:p w14:paraId="4DC99F76">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（三）</w:t>
      </w:r>
      <w:r>
        <w:rPr>
          <w:rStyle w:val="45"/>
          <w:rFonts w:hint="eastAsia" w:ascii="宋体" w:hAnsi="宋体"/>
          <w:color w:val="000000"/>
          <w:sz w:val="24"/>
          <w:szCs w:val="24"/>
        </w:rPr>
        <w:t>询价</w:t>
      </w:r>
      <w:r>
        <w:rPr>
          <w:rStyle w:val="45"/>
          <w:rFonts w:ascii="宋体" w:hAnsi="宋体"/>
          <w:color w:val="000000"/>
          <w:sz w:val="24"/>
          <w:szCs w:val="24"/>
        </w:rPr>
        <w:t>文件的解释</w:t>
      </w:r>
    </w:p>
    <w:p w14:paraId="30204BAC">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供应商如对</w:t>
      </w:r>
      <w:r>
        <w:rPr>
          <w:rStyle w:val="45"/>
          <w:rFonts w:hint="eastAsia" w:ascii="宋体" w:hAnsi="宋体"/>
          <w:color w:val="000000"/>
          <w:sz w:val="24"/>
          <w:szCs w:val="24"/>
        </w:rPr>
        <w:t>询价</w:t>
      </w:r>
      <w:r>
        <w:rPr>
          <w:rStyle w:val="45"/>
          <w:rFonts w:ascii="宋体" w:hAnsi="宋体"/>
          <w:color w:val="000000"/>
          <w:sz w:val="24"/>
          <w:szCs w:val="24"/>
        </w:rPr>
        <w:t>文件有疑问，必须以书面形式在提交响应文件截止时间1个工作日前向采购人要求澄清，采购人可视具体情况做出处理或答复。如供应商未提出疑问，视为完全理解并同意本</w:t>
      </w:r>
      <w:r>
        <w:rPr>
          <w:rStyle w:val="45"/>
          <w:rFonts w:hint="eastAsia" w:ascii="宋体" w:hAnsi="宋体"/>
          <w:color w:val="000000"/>
          <w:sz w:val="24"/>
          <w:szCs w:val="24"/>
        </w:rPr>
        <w:t>询价</w:t>
      </w:r>
      <w:r>
        <w:rPr>
          <w:rStyle w:val="45"/>
          <w:rFonts w:ascii="宋体" w:hAnsi="宋体"/>
          <w:color w:val="000000"/>
          <w:sz w:val="24"/>
          <w:szCs w:val="24"/>
        </w:rPr>
        <w:t>文件。一经进入</w:t>
      </w:r>
      <w:r>
        <w:rPr>
          <w:rStyle w:val="45"/>
          <w:rFonts w:hint="eastAsia" w:ascii="宋体" w:hAnsi="宋体"/>
          <w:color w:val="000000"/>
          <w:sz w:val="24"/>
          <w:szCs w:val="24"/>
        </w:rPr>
        <w:t>询价</w:t>
      </w:r>
      <w:r>
        <w:rPr>
          <w:rStyle w:val="45"/>
          <w:rFonts w:ascii="宋体" w:hAnsi="宋体"/>
          <w:color w:val="000000"/>
          <w:sz w:val="24"/>
          <w:szCs w:val="24"/>
        </w:rPr>
        <w:t>程序，即视为供应商已详细阅读全部文件资料，完全理解</w:t>
      </w:r>
      <w:r>
        <w:rPr>
          <w:rStyle w:val="45"/>
          <w:rFonts w:hint="eastAsia" w:ascii="宋体" w:hAnsi="宋体"/>
          <w:color w:val="000000"/>
          <w:sz w:val="24"/>
          <w:szCs w:val="24"/>
        </w:rPr>
        <w:t>询价</w:t>
      </w:r>
      <w:r>
        <w:rPr>
          <w:rStyle w:val="45"/>
          <w:rFonts w:ascii="宋体" w:hAnsi="宋体"/>
          <w:color w:val="000000"/>
          <w:sz w:val="24"/>
          <w:szCs w:val="24"/>
        </w:rPr>
        <w:t>文件所有条款内容并同意放弃对这方面有不明白及误解的权利。</w:t>
      </w:r>
    </w:p>
    <w:p w14:paraId="534C0D3D">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（四）本</w:t>
      </w:r>
      <w:r>
        <w:rPr>
          <w:rStyle w:val="45"/>
          <w:rFonts w:hint="eastAsia" w:ascii="宋体" w:hAnsi="宋体"/>
          <w:color w:val="000000"/>
          <w:sz w:val="24"/>
          <w:szCs w:val="24"/>
        </w:rPr>
        <w:t>询价</w:t>
      </w:r>
      <w:r>
        <w:rPr>
          <w:rStyle w:val="45"/>
          <w:rFonts w:ascii="宋体" w:hAnsi="宋体"/>
          <w:color w:val="000000"/>
          <w:sz w:val="24"/>
          <w:szCs w:val="24"/>
        </w:rPr>
        <w:t>文件中，采购人根据与供应商</w:t>
      </w:r>
      <w:r>
        <w:rPr>
          <w:rStyle w:val="45"/>
          <w:rFonts w:hint="eastAsia" w:ascii="宋体" w:hAnsi="宋体"/>
          <w:color w:val="000000"/>
          <w:sz w:val="24"/>
          <w:szCs w:val="24"/>
        </w:rPr>
        <w:t>询价</w:t>
      </w:r>
      <w:r>
        <w:rPr>
          <w:rStyle w:val="45"/>
          <w:rFonts w:ascii="宋体" w:hAnsi="宋体"/>
          <w:color w:val="000000"/>
          <w:sz w:val="24"/>
          <w:szCs w:val="24"/>
        </w:rPr>
        <w:t>情况可能实质性变动的内容为</w:t>
      </w:r>
      <w:r>
        <w:rPr>
          <w:rStyle w:val="45"/>
          <w:rFonts w:hint="eastAsia" w:ascii="宋体" w:hAnsi="宋体"/>
          <w:color w:val="000000"/>
          <w:sz w:val="24"/>
          <w:szCs w:val="24"/>
        </w:rPr>
        <w:t>询价</w:t>
      </w:r>
      <w:r>
        <w:rPr>
          <w:rStyle w:val="45"/>
          <w:rFonts w:ascii="宋体" w:hAnsi="宋体"/>
          <w:color w:val="000000"/>
          <w:sz w:val="24"/>
          <w:szCs w:val="24"/>
        </w:rPr>
        <w:t>文件第三、四、五篇全部内容。</w:t>
      </w:r>
    </w:p>
    <w:p w14:paraId="3B75C9D4">
      <w:pPr>
        <w:pStyle w:val="3"/>
        <w:numPr>
          <w:ilvl w:val="0"/>
          <w:numId w:val="0"/>
        </w:numPr>
        <w:rPr>
          <w:rFonts w:hint="eastAsia"/>
        </w:rPr>
      </w:pPr>
      <w:bookmarkStart w:id="20" w:name="_Toc1372"/>
      <w:bookmarkStart w:id="21" w:name="_Toc9209"/>
      <w:r>
        <w:t>三、</w:t>
      </w:r>
      <w:r>
        <w:rPr>
          <w:rFonts w:hint="eastAsia"/>
        </w:rPr>
        <w:t>询价</w:t>
      </w:r>
      <w:r>
        <w:t>要求</w:t>
      </w:r>
      <w:bookmarkEnd w:id="20"/>
      <w:bookmarkEnd w:id="21"/>
    </w:p>
    <w:p w14:paraId="79B46BF4">
      <w:pPr>
        <w:snapToGrid w:val="0"/>
        <w:spacing w:line="400" w:lineRule="exact"/>
        <w:ind w:firstLine="361" w:firstLineChars="150"/>
        <w:rPr>
          <w:rStyle w:val="45"/>
          <w:rFonts w:hint="eastAsia" w:ascii="宋体" w:hAnsi="宋体" w:cs="宋体"/>
          <w:b/>
          <w:bCs/>
          <w:color w:val="000000"/>
          <w:sz w:val="24"/>
          <w:szCs w:val="24"/>
        </w:rPr>
      </w:pPr>
      <w:r>
        <w:rPr>
          <w:rStyle w:val="45"/>
          <w:rFonts w:ascii="宋体" w:hAnsi="宋体" w:cs="宋体"/>
          <w:b/>
          <w:bCs/>
          <w:color w:val="000000"/>
          <w:sz w:val="24"/>
          <w:szCs w:val="24"/>
        </w:rPr>
        <w:t>（一）响应文件</w:t>
      </w:r>
    </w:p>
    <w:p w14:paraId="24A71483">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供应商应当按照</w:t>
      </w:r>
      <w:r>
        <w:rPr>
          <w:rStyle w:val="45"/>
          <w:rFonts w:hint="eastAsia" w:ascii="宋体" w:hAnsi="宋体"/>
          <w:color w:val="000000"/>
          <w:sz w:val="24"/>
          <w:szCs w:val="24"/>
        </w:rPr>
        <w:t>询价</w:t>
      </w:r>
      <w:r>
        <w:rPr>
          <w:rStyle w:val="45"/>
          <w:rFonts w:ascii="宋体" w:hAnsi="宋体"/>
          <w:color w:val="000000"/>
          <w:sz w:val="24"/>
          <w:szCs w:val="24"/>
        </w:rPr>
        <w:t>文件的要求编制响应文件，并对</w:t>
      </w:r>
      <w:r>
        <w:rPr>
          <w:rStyle w:val="45"/>
          <w:rFonts w:hint="eastAsia" w:ascii="宋体" w:hAnsi="宋体"/>
          <w:color w:val="000000"/>
          <w:sz w:val="24"/>
          <w:szCs w:val="24"/>
        </w:rPr>
        <w:t>询价</w:t>
      </w:r>
      <w:r>
        <w:rPr>
          <w:rStyle w:val="45"/>
          <w:rFonts w:ascii="宋体" w:hAnsi="宋体"/>
          <w:color w:val="000000"/>
          <w:sz w:val="24"/>
          <w:szCs w:val="24"/>
        </w:rPr>
        <w:t>文件提出的要求和条件作出实质性响应，响应文件应编制完整的页码、目录。</w:t>
      </w:r>
    </w:p>
    <w:p w14:paraId="47B1A7AA">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1.响应文件组成</w:t>
      </w:r>
    </w:p>
    <w:p w14:paraId="40869C1C">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响应文件由第</w:t>
      </w:r>
      <w:r>
        <w:rPr>
          <w:rStyle w:val="45"/>
          <w:rFonts w:hint="eastAsia" w:ascii="宋体" w:hAnsi="宋体"/>
          <w:color w:val="000000"/>
          <w:sz w:val="24"/>
          <w:szCs w:val="24"/>
        </w:rPr>
        <w:t>五</w:t>
      </w:r>
      <w:r>
        <w:rPr>
          <w:rStyle w:val="45"/>
          <w:rFonts w:ascii="宋体" w:hAnsi="宋体"/>
          <w:color w:val="000000"/>
          <w:sz w:val="24"/>
          <w:szCs w:val="24"/>
        </w:rPr>
        <w:t>篇“响应文件格式要求”规定的部分和供应商所作的一切有效补充、修改和承诺等文件组成，供应商应按照第</w:t>
      </w:r>
      <w:r>
        <w:rPr>
          <w:rStyle w:val="45"/>
          <w:rFonts w:hint="eastAsia" w:ascii="宋体" w:hAnsi="宋体"/>
          <w:color w:val="000000"/>
          <w:sz w:val="24"/>
          <w:szCs w:val="24"/>
          <w:lang w:eastAsia="zh-CN"/>
        </w:rPr>
        <w:t>五</w:t>
      </w:r>
      <w:r>
        <w:rPr>
          <w:rStyle w:val="45"/>
          <w:rFonts w:ascii="宋体" w:hAnsi="宋体"/>
          <w:color w:val="000000"/>
          <w:sz w:val="24"/>
          <w:szCs w:val="24"/>
        </w:rPr>
        <w:t>篇“响应文件格式”规定的目录顺序组织编写和装订，也可在基本格式基础上对表格进行扩展，未规定格式的由供应商自定格式。</w:t>
      </w:r>
    </w:p>
    <w:p w14:paraId="43F654AA">
      <w:pPr>
        <w:snapToGrid w:val="0"/>
        <w:spacing w:line="400" w:lineRule="exact"/>
        <w:ind w:firstLine="480" w:firstLineChars="200"/>
        <w:rPr>
          <w:rStyle w:val="45"/>
          <w:rFonts w:hint="eastAsia" w:ascii="宋体" w:hAnsi="宋体"/>
          <w:color w:val="000000"/>
          <w:sz w:val="24"/>
          <w:szCs w:val="24"/>
        </w:rPr>
      </w:pPr>
      <w:r>
        <w:rPr>
          <w:rStyle w:val="45"/>
          <w:rFonts w:hint="eastAsia" w:ascii="宋体" w:hAnsi="宋体"/>
          <w:color w:val="000000"/>
          <w:sz w:val="24"/>
          <w:szCs w:val="24"/>
        </w:rPr>
        <w:t>2.询价</w:t>
      </w:r>
      <w:r>
        <w:rPr>
          <w:rStyle w:val="45"/>
          <w:rFonts w:ascii="宋体" w:hAnsi="宋体"/>
          <w:color w:val="000000"/>
          <w:sz w:val="24"/>
          <w:szCs w:val="24"/>
        </w:rPr>
        <w:t>有效期：响应文件及有关承诺文件有效期为</w:t>
      </w:r>
      <w:r>
        <w:rPr>
          <w:rStyle w:val="45"/>
          <w:rFonts w:hint="eastAsia" w:ascii="宋体" w:hAnsi="宋体"/>
          <w:color w:val="000000"/>
          <w:sz w:val="24"/>
          <w:szCs w:val="24"/>
        </w:rPr>
        <w:t>询价</w:t>
      </w:r>
      <w:r>
        <w:rPr>
          <w:rStyle w:val="45"/>
          <w:rFonts w:ascii="宋体" w:hAnsi="宋体"/>
          <w:color w:val="000000"/>
          <w:sz w:val="24"/>
          <w:szCs w:val="24"/>
        </w:rPr>
        <w:t>开始时间起90天。</w:t>
      </w:r>
    </w:p>
    <w:p w14:paraId="2CD98484">
      <w:pPr>
        <w:snapToGrid w:val="0"/>
        <w:spacing w:line="400" w:lineRule="exact"/>
        <w:ind w:firstLine="480" w:firstLineChars="200"/>
        <w:rPr>
          <w:rStyle w:val="45"/>
          <w:rFonts w:hint="eastAsia" w:ascii="宋体" w:hAnsi="宋体"/>
          <w:color w:val="000000"/>
          <w:sz w:val="24"/>
          <w:szCs w:val="24"/>
        </w:rPr>
      </w:pPr>
      <w:r>
        <w:rPr>
          <w:rStyle w:val="45"/>
          <w:rFonts w:hint="eastAsia" w:ascii="宋体" w:hAnsi="宋体"/>
          <w:color w:val="000000"/>
          <w:sz w:val="24"/>
          <w:szCs w:val="24"/>
        </w:rPr>
        <w:t>3.</w:t>
      </w:r>
      <w:r>
        <w:rPr>
          <w:rStyle w:val="45"/>
          <w:rFonts w:ascii="宋体" w:hAnsi="宋体"/>
          <w:color w:val="000000"/>
          <w:sz w:val="24"/>
          <w:szCs w:val="24"/>
        </w:rPr>
        <w:t>联合体：</w:t>
      </w:r>
      <w:r>
        <w:rPr>
          <w:rStyle w:val="45"/>
          <w:rFonts w:ascii="宋体" w:hAnsi="宋体"/>
          <w:sz w:val="24"/>
          <w:szCs w:val="24"/>
        </w:rPr>
        <w:t>本项目不接受联合体竞标。</w:t>
      </w:r>
    </w:p>
    <w:p w14:paraId="5DF88F6B">
      <w:pPr>
        <w:snapToGrid w:val="0"/>
        <w:spacing w:line="400" w:lineRule="exact"/>
        <w:ind w:firstLine="482" w:firstLineChars="200"/>
        <w:rPr>
          <w:rStyle w:val="45"/>
          <w:rFonts w:hint="eastAsia" w:ascii="宋体" w:hAnsi="宋体" w:cs="宋体"/>
          <w:b/>
          <w:bCs/>
          <w:color w:val="000000"/>
          <w:sz w:val="24"/>
          <w:szCs w:val="24"/>
        </w:rPr>
      </w:pPr>
      <w:r>
        <w:rPr>
          <w:rStyle w:val="45"/>
          <w:rFonts w:ascii="宋体" w:hAnsi="宋体" w:cs="宋体"/>
          <w:b/>
          <w:bCs/>
          <w:color w:val="000000"/>
          <w:sz w:val="24"/>
          <w:szCs w:val="24"/>
        </w:rPr>
        <w:t>（二）</w:t>
      </w:r>
      <w:r>
        <w:rPr>
          <w:rStyle w:val="45"/>
          <w:rFonts w:hint="eastAsia" w:ascii="宋体" w:hAnsi="宋体" w:cs="宋体"/>
          <w:b/>
          <w:bCs/>
          <w:color w:val="000000"/>
          <w:sz w:val="24"/>
          <w:szCs w:val="24"/>
        </w:rPr>
        <w:t>报价</w:t>
      </w:r>
      <w:r>
        <w:rPr>
          <w:rStyle w:val="45"/>
          <w:rFonts w:ascii="宋体" w:hAnsi="宋体" w:cs="宋体"/>
          <w:b/>
          <w:bCs/>
          <w:color w:val="000000"/>
          <w:sz w:val="24"/>
          <w:szCs w:val="24"/>
        </w:rPr>
        <w:t>要求</w:t>
      </w:r>
    </w:p>
    <w:p w14:paraId="642B9364">
      <w:pPr>
        <w:snapToGrid w:val="0"/>
        <w:spacing w:line="400" w:lineRule="exact"/>
        <w:ind w:firstLine="361" w:firstLineChars="150"/>
        <w:rPr>
          <w:rFonts w:hint="eastAsia" w:ascii="宋体" w:hAnsi="宋体" w:cs="宋体"/>
          <w:sz w:val="24"/>
          <w:szCs w:val="24"/>
        </w:rPr>
      </w:pPr>
      <w:r>
        <w:rPr>
          <w:rFonts w:hint="eastAsia" w:ascii="宋体" w:hAnsi="宋体" w:cs="宋体"/>
          <w:b/>
          <w:bCs/>
          <w:sz w:val="24"/>
          <w:szCs w:val="24"/>
        </w:rPr>
        <w:t>本项目按采购需求数量和单价以人民币报价，每单项报价均不能超出限价。</w:t>
      </w:r>
      <w:r>
        <w:rPr>
          <w:rFonts w:hint="eastAsia" w:ascii="宋体" w:hAnsi="宋体" w:cs="宋体"/>
          <w:sz w:val="24"/>
          <w:szCs w:val="24"/>
        </w:rPr>
        <w:t>询价报价包括（但不限于）：货物费、材料费、运输费、装卸费、安装费、人工费、保险费、税费（增值税）等所有费用。因成交供应商自身原因造成漏报、少报皆由其自行承担责任，采购人不再补偿。</w:t>
      </w:r>
    </w:p>
    <w:p w14:paraId="4B1E4B75">
      <w:pPr>
        <w:snapToGrid w:val="0"/>
        <w:spacing w:line="400" w:lineRule="exact"/>
        <w:ind w:firstLine="482" w:firstLineChars="200"/>
        <w:rPr>
          <w:rStyle w:val="45"/>
          <w:rFonts w:hint="eastAsia" w:ascii="宋体" w:hAnsi="宋体" w:cs="宋体"/>
          <w:b/>
          <w:bCs/>
          <w:color w:val="000000"/>
          <w:sz w:val="24"/>
          <w:szCs w:val="24"/>
        </w:rPr>
      </w:pPr>
      <w:r>
        <w:rPr>
          <w:rStyle w:val="45"/>
          <w:rFonts w:ascii="宋体" w:hAnsi="宋体" w:cs="宋体"/>
          <w:b/>
          <w:bCs/>
          <w:color w:val="000000"/>
          <w:sz w:val="24"/>
          <w:szCs w:val="24"/>
        </w:rPr>
        <w:t>（三）修正错误</w:t>
      </w:r>
    </w:p>
    <w:p w14:paraId="2BD7C512">
      <w:pPr>
        <w:spacing w:line="4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若供应商所递交的响应文件或最后报价中的价格出现大写金额和小写金额不一致的错误，以大写金额修正为准。单价合计总金额与报价总金额不一致的，以单价合计总金额为准。</w:t>
      </w:r>
    </w:p>
    <w:p w14:paraId="2117D0A8">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采购人按上述修正错误的原则及方法修正供应商的报价，修正后的报价对供应商具有约束作用。如果供应商不接受修正后的价格，或修正后的价格与“行采家”平台（www.gec123.com）供应商报价页面详情不一致，将失去成为成交供应商的资格。</w:t>
      </w:r>
    </w:p>
    <w:p w14:paraId="1F6F333C">
      <w:pPr>
        <w:snapToGrid w:val="0"/>
        <w:spacing w:line="400" w:lineRule="exact"/>
        <w:ind w:firstLine="482" w:firstLineChars="200"/>
        <w:rPr>
          <w:rStyle w:val="45"/>
          <w:rFonts w:hint="eastAsia" w:ascii="宋体" w:hAnsi="宋体" w:cs="宋体"/>
          <w:b/>
          <w:bCs/>
          <w:color w:val="000000"/>
          <w:sz w:val="24"/>
          <w:szCs w:val="24"/>
        </w:rPr>
      </w:pPr>
      <w:r>
        <w:rPr>
          <w:rStyle w:val="45"/>
          <w:rFonts w:ascii="宋体" w:hAnsi="宋体" w:cs="宋体"/>
          <w:b/>
          <w:bCs/>
          <w:color w:val="000000"/>
          <w:sz w:val="24"/>
          <w:szCs w:val="24"/>
        </w:rPr>
        <w:t>（四）提交响应文件的份数和签署</w:t>
      </w:r>
    </w:p>
    <w:p w14:paraId="6DAFEA45">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1.响应文件PDF格式应与正本一致。</w:t>
      </w:r>
    </w:p>
    <w:p w14:paraId="31FB4427">
      <w:pPr>
        <w:snapToGrid w:val="0"/>
        <w:spacing w:line="400" w:lineRule="exact"/>
        <w:ind w:firstLine="480" w:firstLineChars="200"/>
        <w:rPr>
          <w:rStyle w:val="45"/>
          <w:rFonts w:hint="eastAsia" w:ascii="宋体" w:hAnsi="宋体"/>
          <w:color w:val="000000"/>
          <w:sz w:val="24"/>
        </w:rPr>
      </w:pPr>
      <w:r>
        <w:rPr>
          <w:rStyle w:val="45"/>
          <w:rFonts w:ascii="宋体" w:hAnsi="宋体"/>
          <w:color w:val="000000"/>
          <w:sz w:val="24"/>
          <w:szCs w:val="24"/>
        </w:rPr>
        <w:t>2.</w:t>
      </w:r>
      <w:r>
        <w:rPr>
          <w:rStyle w:val="45"/>
          <w:rFonts w:ascii="宋体" w:hAnsi="宋体"/>
          <w:color w:val="000000"/>
          <w:sz w:val="24"/>
        </w:rPr>
        <w:t>在响应文件正本中，</w:t>
      </w:r>
      <w:r>
        <w:rPr>
          <w:rStyle w:val="45"/>
          <w:rFonts w:hint="eastAsia" w:ascii="宋体" w:hAnsi="宋体"/>
          <w:color w:val="000000"/>
          <w:sz w:val="24"/>
        </w:rPr>
        <w:t>询价</w:t>
      </w:r>
      <w:r>
        <w:rPr>
          <w:rStyle w:val="45"/>
          <w:rFonts w:ascii="宋体" w:hAnsi="宋体"/>
          <w:color w:val="000000"/>
          <w:sz w:val="24"/>
        </w:rPr>
        <w:t>文件第</w:t>
      </w:r>
      <w:r>
        <w:rPr>
          <w:rStyle w:val="45"/>
          <w:rFonts w:hint="eastAsia" w:ascii="宋体" w:hAnsi="宋体"/>
          <w:color w:val="000000"/>
          <w:sz w:val="24"/>
        </w:rPr>
        <w:t>五</w:t>
      </w:r>
      <w:r>
        <w:rPr>
          <w:rStyle w:val="45"/>
          <w:rFonts w:ascii="宋体" w:hAnsi="宋体"/>
          <w:color w:val="000000"/>
          <w:sz w:val="24"/>
        </w:rPr>
        <w:t>篇响应文件格式中规定签字、盖章的地方必须按其规定签字、盖章。</w:t>
      </w:r>
    </w:p>
    <w:p w14:paraId="4D963608">
      <w:pPr>
        <w:snapToGrid w:val="0"/>
        <w:spacing w:line="400" w:lineRule="exact"/>
        <w:ind w:firstLine="480" w:firstLineChars="200"/>
        <w:rPr>
          <w:rStyle w:val="45"/>
          <w:rFonts w:hint="eastAsia" w:ascii="宋体" w:hAnsi="宋体"/>
          <w:color w:val="000000"/>
          <w:sz w:val="24"/>
        </w:rPr>
      </w:pPr>
      <w:r>
        <w:rPr>
          <w:rStyle w:val="45"/>
          <w:rFonts w:ascii="宋体" w:hAnsi="宋体"/>
          <w:color w:val="000000"/>
          <w:sz w:val="24"/>
        </w:rPr>
        <w:t>3.若供应商对响应文件的错处作必要修改，则应在修改处加盖供应商公章或由法定代表人或法定代表人授权代表签字确认。</w:t>
      </w:r>
    </w:p>
    <w:p w14:paraId="0D2965AB">
      <w:pPr>
        <w:snapToGrid w:val="0"/>
        <w:spacing w:line="400" w:lineRule="exact"/>
        <w:ind w:firstLine="482" w:firstLineChars="200"/>
        <w:rPr>
          <w:rStyle w:val="45"/>
          <w:rFonts w:hint="eastAsia" w:ascii="宋体" w:hAnsi="宋体" w:cs="宋体"/>
          <w:b/>
          <w:bCs/>
          <w:color w:val="000000"/>
          <w:sz w:val="24"/>
          <w:szCs w:val="24"/>
        </w:rPr>
      </w:pPr>
      <w:r>
        <w:rPr>
          <w:rStyle w:val="45"/>
          <w:rFonts w:ascii="宋体" w:hAnsi="宋体" w:cs="宋体"/>
          <w:b/>
          <w:bCs/>
          <w:color w:val="000000"/>
          <w:sz w:val="24"/>
          <w:szCs w:val="24"/>
        </w:rPr>
        <w:t>（五）响应文件的递交</w:t>
      </w:r>
    </w:p>
    <w:p w14:paraId="1E0C9193">
      <w:pPr>
        <w:pStyle w:val="83"/>
        <w:snapToGrid w:val="0"/>
        <w:spacing w:line="400" w:lineRule="exact"/>
        <w:ind w:firstLine="480" w:firstLineChars="200"/>
        <w:rPr>
          <w:rStyle w:val="45"/>
          <w:rFonts w:hint="eastAsia" w:hAnsi="宋体"/>
          <w:color w:val="000000"/>
          <w:sz w:val="24"/>
        </w:rPr>
      </w:pPr>
      <w:r>
        <w:rPr>
          <w:rStyle w:val="45"/>
          <w:rFonts w:hAnsi="宋体"/>
          <w:color w:val="000000"/>
          <w:sz w:val="24"/>
        </w:rPr>
        <w:t>1.响应文件递交</w:t>
      </w:r>
    </w:p>
    <w:p w14:paraId="2AA82C91">
      <w:pPr>
        <w:pStyle w:val="83"/>
        <w:snapToGrid w:val="0"/>
        <w:spacing w:line="400" w:lineRule="exact"/>
        <w:ind w:firstLine="482" w:firstLineChars="200"/>
        <w:rPr>
          <w:rStyle w:val="45"/>
          <w:rFonts w:hint="eastAsia" w:hAnsi="宋体"/>
          <w:b/>
          <w:bCs/>
          <w:color w:val="000000"/>
          <w:sz w:val="24"/>
          <w:szCs w:val="24"/>
          <w:u w:val="single"/>
        </w:rPr>
      </w:pPr>
      <w:r>
        <w:rPr>
          <w:rStyle w:val="45"/>
          <w:rFonts w:hAnsi="宋体"/>
          <w:b/>
          <w:bCs/>
          <w:color w:val="000000"/>
          <w:sz w:val="24"/>
          <w:u w:val="single"/>
        </w:rPr>
        <w:t>响应文件的</w:t>
      </w:r>
      <w:r>
        <w:rPr>
          <w:rStyle w:val="45"/>
          <w:rFonts w:hAnsi="宋体"/>
          <w:b/>
          <w:bCs/>
          <w:color w:val="000000"/>
          <w:sz w:val="24"/>
          <w:szCs w:val="24"/>
          <w:u w:val="single"/>
        </w:rPr>
        <w:t>PDF格式文档上传“行采家”平台（www.gec123.com），</w:t>
      </w:r>
      <w:r>
        <w:rPr>
          <w:rFonts w:hint="eastAsia" w:hAnsi="宋体" w:cs="宋体"/>
          <w:b/>
          <w:bCs/>
          <w:sz w:val="24"/>
          <w:szCs w:val="24"/>
          <w:u w:val="single"/>
          <w:lang w:bidi="ar"/>
        </w:rPr>
        <w:t>留原件备查</w:t>
      </w:r>
      <w:r>
        <w:rPr>
          <w:rStyle w:val="45"/>
          <w:rFonts w:hAnsi="宋体"/>
          <w:b/>
          <w:bCs/>
          <w:color w:val="000000"/>
          <w:sz w:val="24"/>
          <w:u w:val="single"/>
        </w:rPr>
        <w:t>。</w:t>
      </w:r>
    </w:p>
    <w:p w14:paraId="76F46F00">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2.响应文件上传截止时间：见“行采家”平台（www.gec123.com）公告。</w:t>
      </w:r>
    </w:p>
    <w:p w14:paraId="463F0F2F">
      <w:pPr>
        <w:snapToGrid w:val="0"/>
        <w:spacing w:line="400" w:lineRule="exact"/>
        <w:ind w:firstLine="482" w:firstLineChars="200"/>
        <w:rPr>
          <w:rStyle w:val="45"/>
          <w:rFonts w:hint="eastAsia" w:ascii="宋体" w:hAnsi="宋体" w:cs="宋体"/>
          <w:b/>
          <w:bCs/>
          <w:color w:val="000000"/>
          <w:sz w:val="24"/>
          <w:szCs w:val="24"/>
        </w:rPr>
      </w:pPr>
      <w:r>
        <w:rPr>
          <w:rStyle w:val="45"/>
          <w:rFonts w:ascii="宋体" w:hAnsi="宋体" w:cs="宋体"/>
          <w:b/>
          <w:bCs/>
          <w:color w:val="000000"/>
          <w:sz w:val="24"/>
          <w:szCs w:val="24"/>
        </w:rPr>
        <w:t>（六）响应文件语言：简体中文</w:t>
      </w:r>
    </w:p>
    <w:p w14:paraId="2F42A717">
      <w:pPr>
        <w:snapToGrid w:val="0"/>
        <w:spacing w:line="400" w:lineRule="exact"/>
        <w:ind w:firstLine="482" w:firstLineChars="200"/>
        <w:rPr>
          <w:rStyle w:val="45"/>
          <w:rFonts w:hint="eastAsia" w:ascii="宋体" w:hAnsi="宋体" w:cs="宋体"/>
          <w:b/>
          <w:bCs/>
          <w:color w:val="000000"/>
          <w:sz w:val="24"/>
          <w:szCs w:val="24"/>
        </w:rPr>
      </w:pPr>
      <w:r>
        <w:rPr>
          <w:rStyle w:val="45"/>
          <w:rFonts w:ascii="宋体" w:hAnsi="宋体" w:cs="宋体"/>
          <w:b/>
          <w:bCs/>
          <w:color w:val="000000"/>
          <w:sz w:val="24"/>
          <w:szCs w:val="24"/>
        </w:rPr>
        <w:t>（七）供应商参与人员</w:t>
      </w:r>
    </w:p>
    <w:p w14:paraId="5C9F4E3F">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各供应商应当派1-2名代表参与</w:t>
      </w:r>
      <w:r>
        <w:rPr>
          <w:rStyle w:val="45"/>
          <w:rFonts w:hint="eastAsia" w:ascii="宋体" w:hAnsi="宋体"/>
          <w:color w:val="000000"/>
          <w:sz w:val="24"/>
          <w:szCs w:val="24"/>
        </w:rPr>
        <w:t>报价</w:t>
      </w:r>
      <w:r>
        <w:rPr>
          <w:rStyle w:val="45"/>
          <w:rFonts w:ascii="宋体" w:hAnsi="宋体"/>
          <w:color w:val="000000"/>
          <w:sz w:val="24"/>
          <w:szCs w:val="24"/>
        </w:rPr>
        <w:t>，至少1人应为法定代表人或具有法定代表人授权委托书的授权代表（法定代表人或法定授权代表人</w:t>
      </w:r>
      <w:r>
        <w:rPr>
          <w:rStyle w:val="45"/>
          <w:rFonts w:hint="eastAsia" w:ascii="宋体" w:hAnsi="宋体"/>
          <w:color w:val="000000"/>
          <w:sz w:val="24"/>
          <w:szCs w:val="24"/>
        </w:rPr>
        <w:t>签订合同</w:t>
      </w:r>
      <w:r>
        <w:rPr>
          <w:rStyle w:val="45"/>
          <w:rFonts w:ascii="宋体" w:hAnsi="宋体"/>
          <w:color w:val="000000"/>
          <w:sz w:val="24"/>
          <w:szCs w:val="24"/>
        </w:rPr>
        <w:t>时需出示身份证原件用以确认）。</w:t>
      </w:r>
    </w:p>
    <w:p w14:paraId="1CEACA73">
      <w:pPr>
        <w:snapToGrid w:val="0"/>
        <w:spacing w:line="400" w:lineRule="exact"/>
        <w:ind w:firstLine="482" w:firstLineChars="200"/>
        <w:rPr>
          <w:rStyle w:val="45"/>
          <w:rFonts w:hint="eastAsia" w:ascii="宋体" w:hAnsi="宋体" w:cs="宋体"/>
          <w:b/>
          <w:bCs/>
          <w:color w:val="000000"/>
          <w:sz w:val="24"/>
          <w:szCs w:val="24"/>
        </w:rPr>
      </w:pPr>
      <w:r>
        <w:rPr>
          <w:rStyle w:val="45"/>
          <w:rFonts w:ascii="宋体" w:hAnsi="宋体" w:cs="宋体"/>
          <w:b/>
          <w:bCs/>
          <w:color w:val="000000"/>
          <w:sz w:val="24"/>
          <w:szCs w:val="24"/>
        </w:rPr>
        <w:t>（八）无效</w:t>
      </w:r>
      <w:r>
        <w:rPr>
          <w:rStyle w:val="45"/>
          <w:rFonts w:hint="eastAsia" w:ascii="宋体" w:hAnsi="宋体" w:cs="宋体"/>
          <w:b/>
          <w:bCs/>
          <w:color w:val="000000"/>
          <w:sz w:val="24"/>
          <w:szCs w:val="24"/>
        </w:rPr>
        <w:t>报价</w:t>
      </w:r>
    </w:p>
    <w:p w14:paraId="54BB5513">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供应商发生以下条款情况之一者，视为无效</w:t>
      </w:r>
      <w:r>
        <w:rPr>
          <w:rStyle w:val="45"/>
          <w:rFonts w:hint="eastAsia" w:ascii="宋体" w:hAnsi="宋体"/>
          <w:color w:val="000000"/>
          <w:sz w:val="24"/>
          <w:szCs w:val="24"/>
        </w:rPr>
        <w:t>报价</w:t>
      </w:r>
      <w:r>
        <w:rPr>
          <w:rStyle w:val="45"/>
          <w:rFonts w:ascii="宋体" w:hAnsi="宋体"/>
          <w:color w:val="000000"/>
          <w:sz w:val="24"/>
          <w:szCs w:val="24"/>
        </w:rPr>
        <w:t>，其响应文件将被拒绝：</w:t>
      </w:r>
    </w:p>
    <w:p w14:paraId="72905A0D">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1.供应商不符合规定的基本资格条件或特定资格条件（若有）的；</w:t>
      </w:r>
    </w:p>
    <w:p w14:paraId="4E680D08">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2.供应商的法定代表人或其授权代表未参加</w:t>
      </w:r>
      <w:r>
        <w:rPr>
          <w:rStyle w:val="45"/>
          <w:rFonts w:hint="eastAsia" w:ascii="宋体" w:hAnsi="宋体"/>
          <w:color w:val="000000"/>
          <w:sz w:val="24"/>
          <w:szCs w:val="24"/>
        </w:rPr>
        <w:t>报价</w:t>
      </w:r>
      <w:r>
        <w:rPr>
          <w:rStyle w:val="45"/>
          <w:rFonts w:ascii="宋体" w:hAnsi="宋体"/>
          <w:color w:val="000000"/>
          <w:sz w:val="24"/>
          <w:szCs w:val="24"/>
        </w:rPr>
        <w:t>；</w:t>
      </w:r>
    </w:p>
    <w:p w14:paraId="5F1F71D1">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3.供应商所提交的响应文件不按规定签字、盖章的；</w:t>
      </w:r>
    </w:p>
    <w:p w14:paraId="24F97851">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4.供应商的最后报价超过采购预算的；</w:t>
      </w:r>
    </w:p>
    <w:p w14:paraId="126E689C">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5.供应商响应文件内容有与国家现行法律法规相违背的内容，或附有采购人无法接受条件的。</w:t>
      </w:r>
    </w:p>
    <w:p w14:paraId="0EE78E80">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6.单位负责人为同一人或者存在直接控股、管理关系的不同供应商，参加同一合同项（分包）下政府采购活动的；</w:t>
      </w:r>
    </w:p>
    <w:p w14:paraId="1E70ADA5">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7.为采购项目提供整体设计、规范编制或者项目管理、监理、检测等商务的供应商再参加该采购项目的其他采购活动的。</w:t>
      </w:r>
    </w:p>
    <w:p w14:paraId="1189A22C">
      <w:pPr>
        <w:pStyle w:val="3"/>
        <w:numPr>
          <w:ilvl w:val="0"/>
          <w:numId w:val="0"/>
        </w:numPr>
        <w:rPr>
          <w:rFonts w:hint="eastAsia"/>
        </w:rPr>
      </w:pPr>
      <w:bookmarkStart w:id="22" w:name="_Toc14943"/>
      <w:bookmarkStart w:id="23" w:name="_Toc15327"/>
      <w:r>
        <w:t>四、</w:t>
      </w:r>
      <w:r>
        <w:rPr>
          <w:rFonts w:hint="eastAsia"/>
        </w:rPr>
        <w:t>询价</w:t>
      </w:r>
      <w:r>
        <w:t>程序</w:t>
      </w:r>
      <w:bookmarkEnd w:id="22"/>
      <w:bookmarkEnd w:id="23"/>
    </w:p>
    <w:p w14:paraId="6D4352DC">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（一）</w:t>
      </w:r>
      <w:r>
        <w:rPr>
          <w:rStyle w:val="45"/>
          <w:rFonts w:hint="eastAsia" w:ascii="宋体" w:hAnsi="宋体"/>
          <w:color w:val="000000"/>
          <w:sz w:val="24"/>
          <w:szCs w:val="24"/>
        </w:rPr>
        <w:t>询价</w:t>
      </w:r>
      <w:r>
        <w:rPr>
          <w:rStyle w:val="45"/>
          <w:rFonts w:ascii="宋体" w:hAnsi="宋体"/>
          <w:color w:val="000000"/>
          <w:sz w:val="24"/>
          <w:szCs w:val="24"/>
        </w:rPr>
        <w:t>按</w:t>
      </w:r>
      <w:r>
        <w:rPr>
          <w:rStyle w:val="45"/>
          <w:rFonts w:hint="eastAsia" w:ascii="宋体" w:hAnsi="宋体"/>
          <w:color w:val="000000"/>
          <w:sz w:val="24"/>
          <w:szCs w:val="24"/>
        </w:rPr>
        <w:t>询价</w:t>
      </w:r>
      <w:r>
        <w:rPr>
          <w:rStyle w:val="45"/>
          <w:rFonts w:ascii="宋体" w:hAnsi="宋体"/>
          <w:color w:val="000000"/>
          <w:sz w:val="24"/>
          <w:szCs w:val="24"/>
        </w:rPr>
        <w:t>文件规定的时间和地点进行。</w:t>
      </w:r>
    </w:p>
    <w:p w14:paraId="15462F41">
      <w:pPr>
        <w:snapToGrid w:val="0"/>
        <w:spacing w:line="400" w:lineRule="exact"/>
        <w:ind w:firstLine="240" w:firstLineChars="100"/>
        <w:rPr>
          <w:rStyle w:val="45"/>
          <w:rFonts w:hint="eastAsia" w:ascii="宋体" w:hAnsi="宋体"/>
          <w:color w:val="000000"/>
          <w:sz w:val="24"/>
          <w:szCs w:val="24"/>
        </w:rPr>
      </w:pPr>
      <w:r>
        <w:rPr>
          <w:rStyle w:val="45"/>
          <w:rFonts w:ascii="宋体" w:hAnsi="宋体"/>
          <w:color w:val="000000"/>
          <w:sz w:val="24"/>
          <w:szCs w:val="24"/>
        </w:rPr>
        <w:t>（二）</w:t>
      </w:r>
      <w:r>
        <w:rPr>
          <w:rStyle w:val="45"/>
          <w:rFonts w:ascii="宋体" w:hAnsi="宋体"/>
          <w:color w:val="000000"/>
          <w:kern w:val="0"/>
          <w:sz w:val="24"/>
          <w:szCs w:val="24"/>
        </w:rPr>
        <w:t>资格性符合性检查</w:t>
      </w:r>
    </w:p>
    <w:p w14:paraId="49488CC7">
      <w:pPr>
        <w:snapToGrid w:val="0"/>
        <w:spacing w:line="400" w:lineRule="exact"/>
        <w:ind w:firstLine="480" w:firstLineChars="200"/>
        <w:rPr>
          <w:rStyle w:val="45"/>
          <w:rFonts w:hint="eastAsia" w:ascii="宋体" w:hAnsi="宋体"/>
          <w:color w:val="000000"/>
          <w:kern w:val="0"/>
          <w:sz w:val="24"/>
          <w:szCs w:val="24"/>
        </w:rPr>
      </w:pPr>
      <w:r>
        <w:rPr>
          <w:rStyle w:val="45"/>
          <w:rFonts w:ascii="宋体" w:hAnsi="宋体"/>
          <w:color w:val="000000"/>
          <w:kern w:val="0"/>
          <w:sz w:val="24"/>
          <w:szCs w:val="24"/>
        </w:rPr>
        <w:t>1.资格性检查。依据法律法规和</w:t>
      </w:r>
      <w:r>
        <w:rPr>
          <w:rStyle w:val="45"/>
          <w:rFonts w:hint="eastAsia" w:ascii="宋体" w:hAnsi="宋体"/>
          <w:color w:val="000000"/>
          <w:kern w:val="0"/>
          <w:sz w:val="24"/>
          <w:szCs w:val="24"/>
        </w:rPr>
        <w:t>询价</w:t>
      </w:r>
      <w:r>
        <w:rPr>
          <w:rStyle w:val="45"/>
          <w:rFonts w:ascii="宋体" w:hAnsi="宋体"/>
          <w:color w:val="000000"/>
          <w:kern w:val="0"/>
          <w:sz w:val="24"/>
          <w:szCs w:val="24"/>
        </w:rPr>
        <w:t>文件的规定，对响应文件中的资格证明等进行审查，以确定供应商是否具备</w:t>
      </w:r>
      <w:r>
        <w:rPr>
          <w:rStyle w:val="45"/>
          <w:rFonts w:hint="eastAsia" w:ascii="宋体" w:hAnsi="宋体"/>
          <w:color w:val="000000"/>
          <w:kern w:val="0"/>
          <w:sz w:val="24"/>
          <w:szCs w:val="24"/>
        </w:rPr>
        <w:t>报价</w:t>
      </w:r>
      <w:r>
        <w:rPr>
          <w:rStyle w:val="45"/>
          <w:rFonts w:ascii="宋体" w:hAnsi="宋体"/>
          <w:color w:val="000000"/>
          <w:kern w:val="0"/>
          <w:sz w:val="24"/>
          <w:szCs w:val="24"/>
        </w:rPr>
        <w:t>资格。资格性检查资料表如下：</w:t>
      </w:r>
    </w:p>
    <w:tbl>
      <w:tblPr>
        <w:tblStyle w:val="27"/>
        <w:tblW w:w="96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709"/>
        <w:gridCol w:w="4679"/>
        <w:gridCol w:w="3564"/>
      </w:tblGrid>
      <w:tr w14:paraId="3551C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6" w:type="dxa"/>
            <w:tcBorders>
              <w:top w:val="single" w:color="000000" w:sz="4" w:space="0"/>
              <w:left w:val="single" w:color="000000" w:sz="4" w:space="0"/>
              <w:bottom w:val="single" w:color="000000" w:sz="4" w:space="0"/>
              <w:right w:val="single" w:color="000000" w:sz="4" w:space="0"/>
            </w:tcBorders>
            <w:vAlign w:val="center"/>
          </w:tcPr>
          <w:p w14:paraId="673C6434">
            <w:pPr>
              <w:snapToGrid w:val="0"/>
              <w:spacing w:line="400" w:lineRule="exact"/>
              <w:jc w:val="center"/>
              <w:rPr>
                <w:rStyle w:val="45"/>
                <w:rFonts w:hint="eastAsia" w:ascii="宋体" w:hAnsi="宋体"/>
                <w:b/>
                <w:color w:val="000000"/>
                <w:kern w:val="0"/>
                <w:sz w:val="21"/>
                <w:szCs w:val="21"/>
              </w:rPr>
            </w:pPr>
            <w:r>
              <w:rPr>
                <w:rStyle w:val="45"/>
                <w:rFonts w:ascii="宋体" w:hAnsi="宋体"/>
                <w:b/>
                <w:color w:val="000000"/>
                <w:kern w:val="0"/>
                <w:sz w:val="21"/>
                <w:szCs w:val="21"/>
              </w:rPr>
              <w:t>序号</w:t>
            </w:r>
          </w:p>
        </w:tc>
        <w:tc>
          <w:tcPr>
            <w:tcW w:w="5388" w:type="dxa"/>
            <w:gridSpan w:val="2"/>
            <w:tcBorders>
              <w:top w:val="single" w:color="000000" w:sz="4" w:space="0"/>
              <w:left w:val="single" w:color="000000" w:sz="4" w:space="0"/>
              <w:bottom w:val="single" w:color="000000" w:sz="4" w:space="0"/>
              <w:right w:val="single" w:color="000000" w:sz="4" w:space="0"/>
            </w:tcBorders>
            <w:vAlign w:val="center"/>
          </w:tcPr>
          <w:p w14:paraId="756B3B98">
            <w:pPr>
              <w:snapToGrid w:val="0"/>
              <w:spacing w:line="400" w:lineRule="exact"/>
              <w:jc w:val="center"/>
              <w:rPr>
                <w:rStyle w:val="45"/>
                <w:rFonts w:hint="eastAsia" w:ascii="宋体" w:hAnsi="宋体"/>
                <w:b/>
                <w:color w:val="000000"/>
                <w:kern w:val="0"/>
                <w:sz w:val="21"/>
                <w:szCs w:val="21"/>
              </w:rPr>
            </w:pPr>
            <w:r>
              <w:rPr>
                <w:rStyle w:val="45"/>
                <w:rFonts w:ascii="宋体" w:hAnsi="宋体"/>
                <w:b/>
                <w:color w:val="000000"/>
                <w:kern w:val="0"/>
                <w:sz w:val="21"/>
                <w:szCs w:val="21"/>
              </w:rPr>
              <w:t>检查因素</w:t>
            </w:r>
          </w:p>
        </w:tc>
        <w:tc>
          <w:tcPr>
            <w:tcW w:w="3564" w:type="dxa"/>
            <w:tcBorders>
              <w:top w:val="single" w:color="000000" w:sz="4" w:space="0"/>
              <w:left w:val="single" w:color="000000" w:sz="4" w:space="0"/>
              <w:bottom w:val="single" w:color="000000" w:sz="4" w:space="0"/>
              <w:right w:val="single" w:color="000000" w:sz="4" w:space="0"/>
            </w:tcBorders>
            <w:vAlign w:val="center"/>
          </w:tcPr>
          <w:p w14:paraId="294B725A">
            <w:pPr>
              <w:snapToGrid w:val="0"/>
              <w:spacing w:line="400" w:lineRule="exact"/>
              <w:jc w:val="center"/>
              <w:rPr>
                <w:rStyle w:val="45"/>
                <w:rFonts w:hint="eastAsia" w:ascii="宋体" w:hAnsi="宋体"/>
                <w:b/>
                <w:color w:val="000000"/>
                <w:kern w:val="0"/>
                <w:sz w:val="21"/>
                <w:szCs w:val="21"/>
              </w:rPr>
            </w:pPr>
            <w:r>
              <w:rPr>
                <w:rStyle w:val="45"/>
                <w:rFonts w:ascii="宋体" w:hAnsi="宋体"/>
                <w:b/>
                <w:color w:val="000000"/>
                <w:kern w:val="0"/>
                <w:sz w:val="21"/>
                <w:szCs w:val="21"/>
              </w:rPr>
              <w:t>检查内容</w:t>
            </w:r>
          </w:p>
        </w:tc>
      </w:tr>
      <w:tr w14:paraId="1DB07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vMerge w:val="restart"/>
            <w:tcBorders>
              <w:top w:val="single" w:color="000000" w:sz="4" w:space="0"/>
              <w:left w:val="single" w:color="000000" w:sz="4" w:space="0"/>
              <w:bottom w:val="single" w:color="000000" w:sz="4" w:space="0"/>
              <w:right w:val="single" w:color="000000" w:sz="4" w:space="0"/>
            </w:tcBorders>
            <w:vAlign w:val="center"/>
          </w:tcPr>
          <w:p w14:paraId="6F433983">
            <w:pPr>
              <w:snapToGrid w:val="0"/>
              <w:spacing w:line="400" w:lineRule="exact"/>
              <w:jc w:val="center"/>
              <w:rPr>
                <w:rStyle w:val="45"/>
                <w:rFonts w:hint="eastAsia" w:ascii="宋体" w:hAnsi="宋体"/>
                <w:color w:val="000000"/>
                <w:sz w:val="21"/>
                <w:szCs w:val="21"/>
              </w:rPr>
            </w:pPr>
            <w:r>
              <w:rPr>
                <w:rStyle w:val="45"/>
                <w:rFonts w:ascii="宋体" w:hAnsi="宋体"/>
                <w:color w:val="000000"/>
                <w:sz w:val="21"/>
                <w:szCs w:val="21"/>
              </w:rPr>
              <w:t>1</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39232F59">
            <w:pPr>
              <w:snapToGrid w:val="0"/>
              <w:spacing w:line="400" w:lineRule="exact"/>
              <w:rPr>
                <w:rStyle w:val="45"/>
                <w:rFonts w:hint="eastAsia" w:ascii="宋体" w:hAnsi="宋体"/>
                <w:color w:val="000000"/>
                <w:sz w:val="21"/>
                <w:szCs w:val="21"/>
                <w:lang w:val="zh-CN"/>
              </w:rPr>
            </w:pPr>
            <w:r>
              <w:rPr>
                <w:rStyle w:val="45"/>
                <w:rFonts w:ascii="宋体" w:hAnsi="宋体"/>
                <w:color w:val="000000"/>
                <w:sz w:val="21"/>
                <w:szCs w:val="21"/>
              </w:rPr>
              <w:t>供应商</w:t>
            </w:r>
            <w:r>
              <w:rPr>
                <w:rStyle w:val="45"/>
                <w:rFonts w:ascii="宋体" w:hAnsi="宋体"/>
                <w:color w:val="000000"/>
                <w:sz w:val="21"/>
                <w:szCs w:val="21"/>
                <w:lang w:val="zh-CN"/>
              </w:rPr>
              <w:t>应符合的基本资格条件</w:t>
            </w:r>
          </w:p>
        </w:tc>
        <w:tc>
          <w:tcPr>
            <w:tcW w:w="4679" w:type="dxa"/>
            <w:tcBorders>
              <w:top w:val="single" w:color="000000" w:sz="4" w:space="0"/>
              <w:left w:val="single" w:color="000000" w:sz="4" w:space="0"/>
              <w:bottom w:val="single" w:color="000000" w:sz="4" w:space="0"/>
              <w:right w:val="single" w:color="000000" w:sz="4" w:space="0"/>
            </w:tcBorders>
            <w:vAlign w:val="center"/>
          </w:tcPr>
          <w:p w14:paraId="3233B39F">
            <w:pPr>
              <w:snapToGrid w:val="0"/>
              <w:spacing w:line="400" w:lineRule="exact"/>
              <w:rPr>
                <w:rStyle w:val="45"/>
                <w:rFonts w:hint="eastAsia" w:ascii="宋体" w:hAnsi="宋体"/>
                <w:color w:val="000000"/>
                <w:sz w:val="21"/>
                <w:szCs w:val="21"/>
              </w:rPr>
            </w:pPr>
            <w:r>
              <w:rPr>
                <w:rStyle w:val="45"/>
                <w:rFonts w:ascii="宋体" w:hAnsi="宋体"/>
                <w:color w:val="000000"/>
                <w:sz w:val="21"/>
                <w:szCs w:val="21"/>
              </w:rPr>
              <w:t>（1）具有独立承担民事责任的能力</w:t>
            </w:r>
          </w:p>
        </w:tc>
        <w:tc>
          <w:tcPr>
            <w:tcW w:w="3564" w:type="dxa"/>
            <w:tcBorders>
              <w:top w:val="single" w:color="000000" w:sz="4" w:space="0"/>
              <w:left w:val="single" w:color="000000" w:sz="4" w:space="0"/>
              <w:bottom w:val="single" w:color="000000" w:sz="4" w:space="0"/>
              <w:right w:val="single" w:color="000000" w:sz="4" w:space="0"/>
            </w:tcBorders>
            <w:vAlign w:val="center"/>
          </w:tcPr>
          <w:p w14:paraId="5B81016D">
            <w:pPr>
              <w:snapToGrid w:val="0"/>
              <w:spacing w:line="380" w:lineRule="exact"/>
              <w:rPr>
                <w:rStyle w:val="45"/>
                <w:sz w:val="24"/>
                <w:szCs w:val="24"/>
              </w:rPr>
            </w:pPr>
            <w:r>
              <w:rPr>
                <w:rStyle w:val="45"/>
                <w:sz w:val="24"/>
                <w:szCs w:val="24"/>
              </w:rPr>
              <w:t>供应商法人营业执照（副本）或个体工商户营业执照；</w:t>
            </w:r>
          </w:p>
          <w:p w14:paraId="1D76B4C3">
            <w:pPr>
              <w:snapToGrid w:val="0"/>
              <w:spacing w:line="380" w:lineRule="exact"/>
              <w:rPr>
                <w:rStyle w:val="45"/>
                <w:sz w:val="24"/>
                <w:szCs w:val="24"/>
              </w:rPr>
            </w:pPr>
            <w:r>
              <w:rPr>
                <w:rStyle w:val="45"/>
                <w:sz w:val="24"/>
                <w:szCs w:val="24"/>
              </w:rPr>
              <w:t>供应商法定代表人身份证明和法定代表人授权代表委托书。不具有独立法人的分公司、办事处等分支机构不能参加</w:t>
            </w:r>
            <w:r>
              <w:rPr>
                <w:rStyle w:val="45"/>
                <w:rFonts w:hint="eastAsia"/>
                <w:sz w:val="24"/>
                <w:szCs w:val="24"/>
              </w:rPr>
              <w:t>报价</w:t>
            </w:r>
            <w:r>
              <w:rPr>
                <w:rStyle w:val="45"/>
                <w:sz w:val="24"/>
                <w:szCs w:val="24"/>
              </w:rPr>
              <w:t>；</w:t>
            </w:r>
          </w:p>
          <w:p w14:paraId="7BD114F4">
            <w:pPr>
              <w:snapToGrid w:val="0"/>
              <w:spacing w:line="400" w:lineRule="exact"/>
              <w:rPr>
                <w:rStyle w:val="45"/>
                <w:rFonts w:hint="eastAsia" w:ascii="宋体" w:hAnsi="宋体"/>
                <w:color w:val="000000"/>
                <w:sz w:val="21"/>
                <w:szCs w:val="21"/>
              </w:rPr>
            </w:pPr>
            <w:r>
              <w:rPr>
                <w:rStyle w:val="45"/>
                <w:rFonts w:ascii="宋体" w:hAnsi="宋体"/>
                <w:sz w:val="24"/>
                <w:szCs w:val="24"/>
              </w:rPr>
              <w:t>供应商股东、董事、监事的身份证明</w:t>
            </w:r>
            <w:r>
              <w:rPr>
                <w:rStyle w:val="45"/>
                <w:sz w:val="24"/>
                <w:szCs w:val="24"/>
              </w:rPr>
              <w:t>。</w:t>
            </w:r>
          </w:p>
        </w:tc>
      </w:tr>
      <w:tr w14:paraId="18CD1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951083A">
            <w:pPr>
              <w:snapToGrid w:val="0"/>
              <w:spacing w:line="400" w:lineRule="exact"/>
              <w:jc w:val="center"/>
              <w:rPr>
                <w:rStyle w:val="45"/>
                <w:rFonts w:hint="eastAsia" w:ascii="宋体" w:hAnsi="宋体"/>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3C65B0E8">
            <w:pPr>
              <w:snapToGrid w:val="0"/>
              <w:spacing w:line="400" w:lineRule="exact"/>
              <w:rPr>
                <w:rStyle w:val="45"/>
                <w:rFonts w:hint="eastAsia" w:ascii="宋体" w:hAnsi="宋体"/>
                <w:color w:val="000000"/>
                <w:sz w:val="21"/>
                <w:szCs w:val="21"/>
                <w:lang w:val="zh-CN"/>
              </w:rPr>
            </w:pPr>
          </w:p>
        </w:tc>
        <w:tc>
          <w:tcPr>
            <w:tcW w:w="4679" w:type="dxa"/>
            <w:tcBorders>
              <w:top w:val="single" w:color="000000" w:sz="4" w:space="0"/>
              <w:left w:val="single" w:color="000000" w:sz="4" w:space="0"/>
              <w:bottom w:val="single" w:color="000000" w:sz="4" w:space="0"/>
              <w:right w:val="single" w:color="000000" w:sz="4" w:space="0"/>
            </w:tcBorders>
            <w:vAlign w:val="center"/>
          </w:tcPr>
          <w:p w14:paraId="54B3F249">
            <w:pPr>
              <w:snapToGrid w:val="0"/>
              <w:spacing w:line="400" w:lineRule="exact"/>
              <w:rPr>
                <w:rStyle w:val="45"/>
                <w:rFonts w:hint="eastAsia" w:ascii="宋体" w:hAnsi="宋体"/>
                <w:color w:val="000000"/>
                <w:sz w:val="21"/>
                <w:szCs w:val="21"/>
              </w:rPr>
            </w:pPr>
            <w:r>
              <w:rPr>
                <w:rStyle w:val="45"/>
                <w:rFonts w:ascii="宋体" w:hAnsi="宋体"/>
                <w:color w:val="000000"/>
                <w:sz w:val="21"/>
                <w:szCs w:val="21"/>
                <w:lang w:val="zh-CN"/>
              </w:rPr>
              <w:t>（2）</w:t>
            </w:r>
            <w:r>
              <w:rPr>
                <w:rStyle w:val="45"/>
                <w:rFonts w:ascii="宋体" w:hAnsi="宋体"/>
                <w:color w:val="000000"/>
                <w:sz w:val="21"/>
                <w:szCs w:val="21"/>
              </w:rPr>
              <w:t>具有良好的商业信誉和健全的财务会计制度</w:t>
            </w:r>
          </w:p>
        </w:tc>
        <w:tc>
          <w:tcPr>
            <w:tcW w:w="3564" w:type="dxa"/>
            <w:vMerge w:val="restart"/>
            <w:tcBorders>
              <w:top w:val="single" w:color="000000" w:sz="4" w:space="0"/>
              <w:left w:val="single" w:color="000000" w:sz="4" w:space="0"/>
              <w:bottom w:val="single" w:color="000000" w:sz="4" w:space="0"/>
              <w:right w:val="single" w:color="000000" w:sz="4" w:space="0"/>
            </w:tcBorders>
            <w:vAlign w:val="center"/>
          </w:tcPr>
          <w:p w14:paraId="4C6F8176">
            <w:pPr>
              <w:snapToGrid w:val="0"/>
              <w:spacing w:line="400" w:lineRule="exact"/>
              <w:rPr>
                <w:rStyle w:val="45"/>
                <w:rFonts w:hint="eastAsia" w:ascii="宋体" w:hAnsi="宋体"/>
                <w:color w:val="000000"/>
                <w:sz w:val="21"/>
                <w:szCs w:val="21"/>
              </w:rPr>
            </w:pPr>
            <w:r>
              <w:rPr>
                <w:rStyle w:val="45"/>
                <w:rFonts w:ascii="宋体" w:hAnsi="宋体"/>
                <w:sz w:val="24"/>
                <w:szCs w:val="24"/>
              </w:rPr>
              <w:t>提供承诺函。</w:t>
            </w:r>
          </w:p>
        </w:tc>
      </w:tr>
      <w:tr w14:paraId="74C90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51FA1CC6">
            <w:pPr>
              <w:snapToGrid w:val="0"/>
              <w:spacing w:line="400" w:lineRule="exact"/>
              <w:jc w:val="center"/>
              <w:rPr>
                <w:rStyle w:val="45"/>
                <w:rFonts w:hint="eastAsia" w:ascii="宋体" w:hAnsi="宋体"/>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5C093422">
            <w:pPr>
              <w:snapToGrid w:val="0"/>
              <w:spacing w:line="400" w:lineRule="exact"/>
              <w:rPr>
                <w:rStyle w:val="45"/>
                <w:rFonts w:hint="eastAsia" w:ascii="宋体" w:hAnsi="宋体"/>
                <w:color w:val="000000"/>
                <w:sz w:val="21"/>
                <w:szCs w:val="21"/>
                <w:lang w:val="zh-CN"/>
              </w:rPr>
            </w:pPr>
          </w:p>
        </w:tc>
        <w:tc>
          <w:tcPr>
            <w:tcW w:w="4679" w:type="dxa"/>
            <w:tcBorders>
              <w:top w:val="single" w:color="000000" w:sz="4" w:space="0"/>
              <w:left w:val="single" w:color="000000" w:sz="4" w:space="0"/>
              <w:bottom w:val="single" w:color="000000" w:sz="4" w:space="0"/>
              <w:right w:val="single" w:color="000000" w:sz="4" w:space="0"/>
            </w:tcBorders>
            <w:vAlign w:val="center"/>
          </w:tcPr>
          <w:p w14:paraId="1E45DDAA">
            <w:pPr>
              <w:snapToGrid w:val="0"/>
              <w:spacing w:line="400" w:lineRule="exact"/>
              <w:rPr>
                <w:rStyle w:val="45"/>
                <w:rFonts w:hint="eastAsia" w:ascii="宋体" w:hAnsi="宋体"/>
                <w:color w:val="000000"/>
                <w:sz w:val="21"/>
                <w:szCs w:val="21"/>
                <w:lang w:val="zh-CN"/>
              </w:rPr>
            </w:pPr>
            <w:r>
              <w:rPr>
                <w:rStyle w:val="45"/>
                <w:rFonts w:ascii="宋体" w:hAnsi="宋体"/>
                <w:color w:val="000000"/>
                <w:sz w:val="21"/>
                <w:szCs w:val="21"/>
                <w:lang w:val="zh-CN"/>
              </w:rPr>
              <w:t>（3）具有履行合同所必需的设备和专业服务能力</w:t>
            </w:r>
          </w:p>
        </w:tc>
        <w:tc>
          <w:tcPr>
            <w:tcW w:w="3564" w:type="dxa"/>
            <w:vMerge w:val="continue"/>
            <w:tcBorders>
              <w:top w:val="single" w:color="000000" w:sz="4" w:space="0"/>
              <w:left w:val="single" w:color="000000" w:sz="4" w:space="0"/>
              <w:bottom w:val="single" w:color="000000" w:sz="4" w:space="0"/>
              <w:right w:val="single" w:color="000000" w:sz="4" w:space="0"/>
            </w:tcBorders>
            <w:vAlign w:val="center"/>
          </w:tcPr>
          <w:p w14:paraId="18D51ECE">
            <w:pPr>
              <w:snapToGrid w:val="0"/>
              <w:spacing w:line="400" w:lineRule="exact"/>
              <w:rPr>
                <w:rStyle w:val="45"/>
                <w:rFonts w:hint="eastAsia" w:ascii="宋体" w:hAnsi="宋体"/>
                <w:color w:val="000000"/>
                <w:sz w:val="21"/>
                <w:szCs w:val="21"/>
              </w:rPr>
            </w:pPr>
          </w:p>
        </w:tc>
      </w:tr>
      <w:tr w14:paraId="0ADB3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8DEA020">
            <w:pPr>
              <w:snapToGrid w:val="0"/>
              <w:spacing w:line="400" w:lineRule="exact"/>
              <w:jc w:val="center"/>
              <w:rPr>
                <w:rStyle w:val="45"/>
                <w:rFonts w:hint="eastAsia" w:ascii="宋体" w:hAnsi="宋体"/>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576686E3">
            <w:pPr>
              <w:snapToGrid w:val="0"/>
              <w:spacing w:line="400" w:lineRule="exact"/>
              <w:rPr>
                <w:rStyle w:val="45"/>
                <w:rFonts w:hint="eastAsia" w:ascii="宋体" w:hAnsi="宋体"/>
                <w:color w:val="000000"/>
                <w:sz w:val="21"/>
                <w:szCs w:val="21"/>
                <w:lang w:val="zh-CN"/>
              </w:rPr>
            </w:pPr>
          </w:p>
        </w:tc>
        <w:tc>
          <w:tcPr>
            <w:tcW w:w="4679" w:type="dxa"/>
            <w:tcBorders>
              <w:top w:val="single" w:color="000000" w:sz="4" w:space="0"/>
              <w:left w:val="single" w:color="000000" w:sz="4" w:space="0"/>
              <w:bottom w:val="single" w:color="000000" w:sz="4" w:space="0"/>
              <w:right w:val="single" w:color="000000" w:sz="4" w:space="0"/>
            </w:tcBorders>
            <w:vAlign w:val="center"/>
          </w:tcPr>
          <w:p w14:paraId="463DF0A3">
            <w:pPr>
              <w:snapToGrid w:val="0"/>
              <w:spacing w:line="400" w:lineRule="exact"/>
              <w:rPr>
                <w:rStyle w:val="45"/>
                <w:rFonts w:hint="eastAsia" w:ascii="宋体" w:hAnsi="宋体"/>
                <w:color w:val="000000"/>
                <w:sz w:val="21"/>
                <w:szCs w:val="21"/>
                <w:lang w:val="zh-CN"/>
              </w:rPr>
            </w:pPr>
            <w:r>
              <w:rPr>
                <w:rStyle w:val="45"/>
                <w:rFonts w:ascii="宋体" w:hAnsi="宋体"/>
                <w:color w:val="000000"/>
                <w:sz w:val="21"/>
                <w:szCs w:val="21"/>
                <w:lang w:val="zh-CN"/>
              </w:rPr>
              <w:t>（4）有依法缴纳税收和社会保障金的良好记录</w:t>
            </w:r>
          </w:p>
        </w:tc>
        <w:tc>
          <w:tcPr>
            <w:tcW w:w="3564" w:type="dxa"/>
            <w:vMerge w:val="continue"/>
            <w:tcBorders>
              <w:top w:val="single" w:color="000000" w:sz="4" w:space="0"/>
              <w:left w:val="single" w:color="000000" w:sz="4" w:space="0"/>
              <w:bottom w:val="single" w:color="000000" w:sz="4" w:space="0"/>
              <w:right w:val="single" w:color="000000" w:sz="4" w:space="0"/>
            </w:tcBorders>
            <w:vAlign w:val="center"/>
          </w:tcPr>
          <w:p w14:paraId="6B62F576">
            <w:pPr>
              <w:snapToGrid w:val="0"/>
              <w:spacing w:line="400" w:lineRule="exact"/>
              <w:rPr>
                <w:rStyle w:val="45"/>
                <w:rFonts w:hint="eastAsia" w:ascii="宋体" w:hAnsi="宋体"/>
                <w:color w:val="000000"/>
                <w:sz w:val="21"/>
                <w:szCs w:val="21"/>
              </w:rPr>
            </w:pPr>
          </w:p>
        </w:tc>
      </w:tr>
      <w:tr w14:paraId="6ECBB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1F09A80">
            <w:pPr>
              <w:snapToGrid w:val="0"/>
              <w:spacing w:line="400" w:lineRule="exact"/>
              <w:jc w:val="center"/>
              <w:rPr>
                <w:rStyle w:val="45"/>
                <w:rFonts w:hint="eastAsia" w:ascii="宋体" w:hAnsi="宋体"/>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55F193E5">
            <w:pPr>
              <w:snapToGrid w:val="0"/>
              <w:spacing w:line="400" w:lineRule="exact"/>
              <w:rPr>
                <w:rStyle w:val="45"/>
                <w:rFonts w:hint="eastAsia" w:ascii="宋体" w:hAnsi="宋体"/>
                <w:color w:val="000000"/>
                <w:sz w:val="21"/>
                <w:szCs w:val="21"/>
                <w:lang w:val="zh-CN"/>
              </w:rPr>
            </w:pPr>
          </w:p>
        </w:tc>
        <w:tc>
          <w:tcPr>
            <w:tcW w:w="4679" w:type="dxa"/>
            <w:tcBorders>
              <w:top w:val="single" w:color="000000" w:sz="4" w:space="0"/>
              <w:left w:val="single" w:color="000000" w:sz="4" w:space="0"/>
              <w:bottom w:val="single" w:color="000000" w:sz="4" w:space="0"/>
              <w:right w:val="single" w:color="000000" w:sz="4" w:space="0"/>
            </w:tcBorders>
            <w:vAlign w:val="center"/>
          </w:tcPr>
          <w:p w14:paraId="57C8A393">
            <w:pPr>
              <w:snapToGrid w:val="0"/>
              <w:spacing w:line="400" w:lineRule="exact"/>
              <w:rPr>
                <w:rStyle w:val="45"/>
                <w:rFonts w:hint="eastAsia" w:ascii="宋体" w:hAnsi="宋体"/>
                <w:color w:val="000000"/>
                <w:sz w:val="21"/>
                <w:szCs w:val="21"/>
                <w:lang w:val="zh-CN"/>
              </w:rPr>
            </w:pPr>
            <w:r>
              <w:rPr>
                <w:rStyle w:val="45"/>
                <w:rFonts w:ascii="宋体" w:hAnsi="宋体"/>
                <w:color w:val="000000"/>
                <w:sz w:val="21"/>
                <w:szCs w:val="21"/>
              </w:rPr>
              <w:t>（5）参加政府采购活动前三年内，在经营活动中没有重大违法记录</w:t>
            </w:r>
          </w:p>
        </w:tc>
        <w:tc>
          <w:tcPr>
            <w:tcW w:w="3564" w:type="dxa"/>
            <w:vMerge w:val="continue"/>
            <w:tcBorders>
              <w:top w:val="single" w:color="000000" w:sz="4" w:space="0"/>
              <w:left w:val="single" w:color="000000" w:sz="4" w:space="0"/>
              <w:bottom w:val="single" w:color="000000" w:sz="4" w:space="0"/>
              <w:right w:val="single" w:color="000000" w:sz="4" w:space="0"/>
            </w:tcBorders>
            <w:vAlign w:val="center"/>
          </w:tcPr>
          <w:p w14:paraId="2E0823F3">
            <w:pPr>
              <w:snapToGrid w:val="0"/>
              <w:spacing w:line="400" w:lineRule="exact"/>
              <w:rPr>
                <w:rStyle w:val="45"/>
                <w:rFonts w:hint="eastAsia" w:ascii="宋体" w:hAnsi="宋体"/>
                <w:color w:val="000000"/>
                <w:sz w:val="21"/>
                <w:szCs w:val="21"/>
              </w:rPr>
            </w:pPr>
          </w:p>
        </w:tc>
      </w:tr>
      <w:tr w14:paraId="5111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6CBECE21">
            <w:pPr>
              <w:snapToGrid w:val="0"/>
              <w:spacing w:line="400" w:lineRule="exact"/>
              <w:jc w:val="center"/>
              <w:rPr>
                <w:rStyle w:val="45"/>
                <w:rFonts w:hint="eastAsia" w:ascii="宋体" w:hAnsi="宋体"/>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49510346">
            <w:pPr>
              <w:snapToGrid w:val="0"/>
              <w:spacing w:line="400" w:lineRule="exact"/>
              <w:rPr>
                <w:rStyle w:val="45"/>
                <w:rFonts w:hint="eastAsia" w:ascii="宋体" w:hAnsi="宋体"/>
                <w:color w:val="000000"/>
                <w:sz w:val="21"/>
                <w:szCs w:val="21"/>
                <w:lang w:val="zh-CN"/>
              </w:rPr>
            </w:pPr>
          </w:p>
        </w:tc>
        <w:tc>
          <w:tcPr>
            <w:tcW w:w="4679" w:type="dxa"/>
            <w:tcBorders>
              <w:top w:val="single" w:color="000000" w:sz="4" w:space="0"/>
              <w:left w:val="single" w:color="000000" w:sz="4" w:space="0"/>
              <w:bottom w:val="single" w:color="000000" w:sz="4" w:space="0"/>
              <w:right w:val="single" w:color="000000" w:sz="4" w:space="0"/>
            </w:tcBorders>
            <w:vAlign w:val="center"/>
          </w:tcPr>
          <w:p w14:paraId="49DD0E68">
            <w:pPr>
              <w:snapToGrid w:val="0"/>
              <w:spacing w:line="400" w:lineRule="exact"/>
              <w:rPr>
                <w:rStyle w:val="45"/>
                <w:rFonts w:hint="eastAsia" w:ascii="宋体" w:hAnsi="宋体"/>
                <w:color w:val="000000"/>
                <w:sz w:val="21"/>
                <w:szCs w:val="21"/>
              </w:rPr>
            </w:pPr>
            <w:r>
              <w:rPr>
                <w:rStyle w:val="45"/>
                <w:rFonts w:ascii="宋体" w:hAnsi="宋体"/>
                <w:color w:val="000000"/>
                <w:sz w:val="21"/>
                <w:szCs w:val="21"/>
              </w:rPr>
              <w:t>（6）法律、行政法规规定的其他条件</w:t>
            </w:r>
          </w:p>
        </w:tc>
        <w:tc>
          <w:tcPr>
            <w:tcW w:w="3564" w:type="dxa"/>
            <w:tcBorders>
              <w:top w:val="single" w:color="000000" w:sz="4" w:space="0"/>
              <w:left w:val="single" w:color="000000" w:sz="4" w:space="0"/>
              <w:bottom w:val="single" w:color="000000" w:sz="4" w:space="0"/>
              <w:right w:val="single" w:color="000000" w:sz="4" w:space="0"/>
            </w:tcBorders>
            <w:vAlign w:val="center"/>
          </w:tcPr>
          <w:p w14:paraId="37433B37">
            <w:pPr>
              <w:snapToGrid w:val="0"/>
              <w:spacing w:line="400" w:lineRule="exact"/>
              <w:rPr>
                <w:rStyle w:val="45"/>
                <w:rFonts w:hint="eastAsia" w:ascii="宋体" w:hAnsi="宋体"/>
                <w:color w:val="000000"/>
                <w:sz w:val="21"/>
                <w:szCs w:val="21"/>
              </w:rPr>
            </w:pPr>
          </w:p>
        </w:tc>
      </w:tr>
      <w:tr w14:paraId="5EA5A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tcBorders>
              <w:top w:val="single" w:color="000000" w:sz="4" w:space="0"/>
              <w:left w:val="single" w:color="000000" w:sz="4" w:space="0"/>
              <w:bottom w:val="single" w:color="000000" w:sz="4" w:space="0"/>
              <w:right w:val="single" w:color="000000" w:sz="4" w:space="0"/>
            </w:tcBorders>
            <w:vAlign w:val="center"/>
          </w:tcPr>
          <w:p w14:paraId="5A85131D">
            <w:pPr>
              <w:snapToGrid w:val="0"/>
              <w:spacing w:line="400" w:lineRule="exact"/>
              <w:jc w:val="center"/>
              <w:rPr>
                <w:rStyle w:val="45"/>
                <w:rFonts w:hint="eastAsia" w:ascii="宋体" w:hAnsi="宋体"/>
                <w:color w:val="000000"/>
                <w:sz w:val="21"/>
                <w:szCs w:val="21"/>
              </w:rPr>
            </w:pPr>
            <w:r>
              <w:rPr>
                <w:rStyle w:val="45"/>
                <w:rFonts w:ascii="宋体" w:hAnsi="宋体"/>
                <w:color w:val="000000"/>
                <w:sz w:val="21"/>
                <w:szCs w:val="21"/>
              </w:rPr>
              <w:t>2</w:t>
            </w:r>
          </w:p>
        </w:tc>
        <w:tc>
          <w:tcPr>
            <w:tcW w:w="5388" w:type="dxa"/>
            <w:gridSpan w:val="2"/>
            <w:tcBorders>
              <w:top w:val="single" w:color="000000" w:sz="4" w:space="0"/>
              <w:left w:val="single" w:color="000000" w:sz="4" w:space="0"/>
              <w:bottom w:val="single" w:color="000000" w:sz="4" w:space="0"/>
              <w:right w:val="single" w:color="000000" w:sz="4" w:space="0"/>
            </w:tcBorders>
            <w:vAlign w:val="center"/>
          </w:tcPr>
          <w:p w14:paraId="4781A362">
            <w:pPr>
              <w:snapToGrid w:val="0"/>
              <w:spacing w:line="400" w:lineRule="exact"/>
              <w:rPr>
                <w:rStyle w:val="45"/>
                <w:rFonts w:hint="eastAsia" w:ascii="宋体" w:hAnsi="宋体"/>
                <w:color w:val="000000"/>
                <w:sz w:val="21"/>
                <w:szCs w:val="21"/>
              </w:rPr>
            </w:pPr>
            <w:r>
              <w:rPr>
                <w:rStyle w:val="45"/>
                <w:rFonts w:ascii="宋体" w:hAnsi="宋体"/>
                <w:color w:val="000000"/>
                <w:sz w:val="21"/>
                <w:szCs w:val="21"/>
              </w:rPr>
              <w:t>特定资格条件</w:t>
            </w:r>
          </w:p>
        </w:tc>
        <w:tc>
          <w:tcPr>
            <w:tcW w:w="3564" w:type="dxa"/>
            <w:tcBorders>
              <w:top w:val="single" w:color="000000" w:sz="4" w:space="0"/>
              <w:left w:val="single" w:color="000000" w:sz="4" w:space="0"/>
              <w:bottom w:val="single" w:color="000000" w:sz="4" w:space="0"/>
              <w:right w:val="single" w:color="000000" w:sz="4" w:space="0"/>
            </w:tcBorders>
            <w:vAlign w:val="center"/>
          </w:tcPr>
          <w:p w14:paraId="67AE90C9">
            <w:pPr>
              <w:snapToGrid w:val="0"/>
              <w:spacing w:line="400" w:lineRule="exact"/>
              <w:rPr>
                <w:rStyle w:val="45"/>
                <w:rFonts w:hint="eastAsia" w:ascii="宋体" w:hAnsi="宋体"/>
                <w:color w:val="000000"/>
                <w:sz w:val="21"/>
                <w:szCs w:val="21"/>
              </w:rPr>
            </w:pPr>
            <w:r>
              <w:rPr>
                <w:rStyle w:val="45"/>
                <w:rFonts w:hint="eastAsia" w:ascii="宋体" w:hAnsi="宋体"/>
                <w:color w:val="000000"/>
                <w:sz w:val="21"/>
                <w:szCs w:val="21"/>
              </w:rPr>
              <w:t>无</w:t>
            </w:r>
          </w:p>
        </w:tc>
      </w:tr>
    </w:tbl>
    <w:p w14:paraId="73F20C40">
      <w:pPr>
        <w:snapToGrid w:val="0"/>
        <w:spacing w:line="400" w:lineRule="exact"/>
        <w:ind w:firstLine="480" w:firstLineChars="200"/>
        <w:rPr>
          <w:rStyle w:val="45"/>
          <w:rFonts w:hint="eastAsia" w:ascii="宋体" w:hAnsi="宋体"/>
          <w:color w:val="000000"/>
          <w:kern w:val="0"/>
          <w:sz w:val="24"/>
          <w:szCs w:val="24"/>
        </w:rPr>
      </w:pPr>
      <w:r>
        <w:rPr>
          <w:rStyle w:val="45"/>
          <w:rFonts w:ascii="宋体" w:hAnsi="宋体"/>
          <w:color w:val="000000"/>
          <w:kern w:val="0"/>
          <w:sz w:val="24"/>
          <w:szCs w:val="24"/>
        </w:rPr>
        <w:t>2.符合性检查。依据</w:t>
      </w:r>
      <w:r>
        <w:rPr>
          <w:rStyle w:val="45"/>
          <w:rFonts w:hint="eastAsia" w:ascii="宋体" w:hAnsi="宋体"/>
          <w:color w:val="000000"/>
          <w:kern w:val="0"/>
          <w:sz w:val="24"/>
          <w:szCs w:val="24"/>
        </w:rPr>
        <w:t>询价</w:t>
      </w:r>
      <w:r>
        <w:rPr>
          <w:rStyle w:val="45"/>
          <w:rFonts w:ascii="宋体" w:hAnsi="宋体"/>
          <w:color w:val="000000"/>
          <w:kern w:val="0"/>
          <w:sz w:val="24"/>
          <w:szCs w:val="24"/>
        </w:rPr>
        <w:t>文件的规定，从响应文件的有效性、完整性和对</w:t>
      </w:r>
      <w:r>
        <w:rPr>
          <w:rStyle w:val="45"/>
          <w:rFonts w:hint="eastAsia" w:ascii="宋体" w:hAnsi="宋体"/>
          <w:color w:val="000000"/>
          <w:kern w:val="0"/>
          <w:sz w:val="24"/>
          <w:szCs w:val="24"/>
        </w:rPr>
        <w:t>询价</w:t>
      </w:r>
      <w:r>
        <w:rPr>
          <w:rStyle w:val="45"/>
          <w:rFonts w:ascii="宋体" w:hAnsi="宋体"/>
          <w:color w:val="000000"/>
          <w:kern w:val="0"/>
          <w:sz w:val="24"/>
          <w:szCs w:val="24"/>
        </w:rPr>
        <w:t>文件的响应程度进行审查，以确定是否对</w:t>
      </w:r>
      <w:r>
        <w:rPr>
          <w:rStyle w:val="45"/>
          <w:rFonts w:hint="eastAsia" w:ascii="宋体" w:hAnsi="宋体"/>
          <w:color w:val="000000"/>
          <w:kern w:val="0"/>
          <w:sz w:val="24"/>
          <w:szCs w:val="24"/>
        </w:rPr>
        <w:t>询价</w:t>
      </w:r>
      <w:r>
        <w:rPr>
          <w:rStyle w:val="45"/>
          <w:rFonts w:ascii="宋体" w:hAnsi="宋体"/>
          <w:color w:val="000000"/>
          <w:kern w:val="0"/>
          <w:sz w:val="24"/>
          <w:szCs w:val="24"/>
        </w:rPr>
        <w:t>文件的实质性要求作出响应。符合性检查资料表如下：</w:t>
      </w:r>
    </w:p>
    <w:tbl>
      <w:tblPr>
        <w:tblStyle w:val="27"/>
        <w:tblW w:w="96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560"/>
        <w:gridCol w:w="1984"/>
        <w:gridCol w:w="5409"/>
      </w:tblGrid>
      <w:tr w14:paraId="37BB0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578EFE4F">
            <w:pPr>
              <w:snapToGrid w:val="0"/>
              <w:spacing w:line="400" w:lineRule="exact"/>
              <w:rPr>
                <w:rStyle w:val="45"/>
                <w:rFonts w:hint="eastAsia" w:ascii="宋体" w:hAnsi="宋体"/>
                <w:b/>
                <w:color w:val="000000"/>
                <w:kern w:val="0"/>
                <w:sz w:val="21"/>
                <w:szCs w:val="21"/>
              </w:rPr>
            </w:pPr>
            <w:r>
              <w:rPr>
                <w:rStyle w:val="45"/>
                <w:rFonts w:ascii="宋体" w:hAnsi="宋体"/>
                <w:b/>
                <w:color w:val="000000"/>
                <w:kern w:val="0"/>
                <w:sz w:val="21"/>
                <w:szCs w:val="21"/>
              </w:rPr>
              <w:t>序号</w:t>
            </w:r>
          </w:p>
        </w:tc>
        <w:tc>
          <w:tcPr>
            <w:tcW w:w="3544" w:type="dxa"/>
            <w:gridSpan w:val="2"/>
            <w:tcBorders>
              <w:top w:val="single" w:color="000000" w:sz="4" w:space="0"/>
              <w:left w:val="single" w:color="000000" w:sz="4" w:space="0"/>
              <w:bottom w:val="single" w:color="000000" w:sz="4" w:space="0"/>
              <w:right w:val="single" w:color="000000" w:sz="4" w:space="0"/>
            </w:tcBorders>
            <w:vAlign w:val="center"/>
          </w:tcPr>
          <w:p w14:paraId="1FDA9314">
            <w:pPr>
              <w:snapToGrid w:val="0"/>
              <w:spacing w:line="400" w:lineRule="exact"/>
              <w:rPr>
                <w:rStyle w:val="45"/>
                <w:rFonts w:hint="eastAsia" w:ascii="宋体" w:hAnsi="宋体"/>
                <w:b/>
                <w:color w:val="000000"/>
                <w:kern w:val="0"/>
                <w:sz w:val="21"/>
                <w:szCs w:val="21"/>
              </w:rPr>
            </w:pPr>
            <w:r>
              <w:rPr>
                <w:rStyle w:val="45"/>
                <w:rFonts w:ascii="宋体" w:hAnsi="宋体"/>
                <w:b/>
                <w:color w:val="000000"/>
                <w:kern w:val="0"/>
                <w:sz w:val="21"/>
                <w:szCs w:val="21"/>
              </w:rPr>
              <w:t>评审因素</w:t>
            </w:r>
          </w:p>
        </w:tc>
        <w:tc>
          <w:tcPr>
            <w:tcW w:w="5409" w:type="dxa"/>
            <w:tcBorders>
              <w:top w:val="single" w:color="000000" w:sz="4" w:space="0"/>
              <w:left w:val="single" w:color="000000" w:sz="4" w:space="0"/>
              <w:bottom w:val="single" w:color="000000" w:sz="4" w:space="0"/>
              <w:right w:val="single" w:color="000000" w:sz="4" w:space="0"/>
            </w:tcBorders>
            <w:vAlign w:val="center"/>
          </w:tcPr>
          <w:p w14:paraId="75C9BFA5">
            <w:pPr>
              <w:snapToGrid w:val="0"/>
              <w:spacing w:line="400" w:lineRule="exact"/>
              <w:rPr>
                <w:rStyle w:val="45"/>
                <w:rFonts w:hint="eastAsia" w:ascii="宋体" w:hAnsi="宋体"/>
                <w:b/>
                <w:color w:val="000000"/>
                <w:kern w:val="0"/>
                <w:sz w:val="21"/>
                <w:szCs w:val="21"/>
              </w:rPr>
            </w:pPr>
            <w:r>
              <w:rPr>
                <w:rStyle w:val="45"/>
                <w:rFonts w:ascii="宋体" w:hAnsi="宋体"/>
                <w:b/>
                <w:color w:val="000000"/>
                <w:kern w:val="0"/>
                <w:sz w:val="21"/>
                <w:szCs w:val="21"/>
              </w:rPr>
              <w:t>评审标准</w:t>
            </w:r>
          </w:p>
        </w:tc>
      </w:tr>
      <w:tr w14:paraId="29F81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15253121">
            <w:pPr>
              <w:snapToGrid w:val="0"/>
              <w:spacing w:line="400" w:lineRule="exact"/>
              <w:rPr>
                <w:rStyle w:val="45"/>
                <w:rFonts w:hint="eastAsia" w:ascii="宋体" w:hAnsi="宋体"/>
                <w:color w:val="000000"/>
                <w:kern w:val="0"/>
                <w:sz w:val="21"/>
                <w:szCs w:val="21"/>
              </w:rPr>
            </w:pPr>
            <w:r>
              <w:rPr>
                <w:rStyle w:val="45"/>
                <w:rFonts w:ascii="宋体" w:hAnsi="宋体"/>
                <w:color w:val="000000"/>
                <w:kern w:val="0"/>
                <w:sz w:val="21"/>
                <w:szCs w:val="21"/>
              </w:rPr>
              <w:t>1</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4A842F29">
            <w:pPr>
              <w:snapToGrid w:val="0"/>
              <w:spacing w:line="400" w:lineRule="exact"/>
              <w:rPr>
                <w:rStyle w:val="45"/>
                <w:rFonts w:hint="eastAsia" w:ascii="宋体" w:hAnsi="宋体"/>
                <w:color w:val="000000"/>
                <w:kern w:val="0"/>
                <w:sz w:val="21"/>
                <w:szCs w:val="21"/>
              </w:rPr>
            </w:pPr>
            <w:r>
              <w:rPr>
                <w:rStyle w:val="45"/>
                <w:rFonts w:ascii="宋体" w:hAnsi="宋体"/>
                <w:color w:val="000000"/>
                <w:kern w:val="0"/>
                <w:sz w:val="21"/>
                <w:szCs w:val="21"/>
              </w:rPr>
              <w:t>有效性审查</w:t>
            </w:r>
          </w:p>
        </w:tc>
        <w:tc>
          <w:tcPr>
            <w:tcW w:w="1984" w:type="dxa"/>
            <w:tcBorders>
              <w:top w:val="single" w:color="000000" w:sz="4" w:space="0"/>
              <w:left w:val="single" w:color="000000" w:sz="4" w:space="0"/>
              <w:bottom w:val="single" w:color="000000" w:sz="4" w:space="0"/>
              <w:right w:val="single" w:color="000000" w:sz="4" w:space="0"/>
            </w:tcBorders>
            <w:vAlign w:val="center"/>
          </w:tcPr>
          <w:p w14:paraId="5DCF0B80">
            <w:pPr>
              <w:snapToGrid w:val="0"/>
              <w:spacing w:line="400" w:lineRule="exact"/>
              <w:rPr>
                <w:rStyle w:val="45"/>
                <w:rFonts w:hint="eastAsia" w:ascii="宋体" w:hAnsi="宋体"/>
                <w:color w:val="000000"/>
                <w:kern w:val="0"/>
                <w:sz w:val="21"/>
                <w:szCs w:val="21"/>
              </w:rPr>
            </w:pPr>
            <w:r>
              <w:rPr>
                <w:rStyle w:val="45"/>
                <w:rFonts w:ascii="宋体" w:hAnsi="宋体"/>
                <w:color w:val="000000"/>
                <w:sz w:val="21"/>
                <w:szCs w:val="21"/>
              </w:rPr>
              <w:t>响应文件签署</w:t>
            </w:r>
          </w:p>
        </w:tc>
        <w:tc>
          <w:tcPr>
            <w:tcW w:w="5409" w:type="dxa"/>
            <w:tcBorders>
              <w:top w:val="single" w:color="000000" w:sz="4" w:space="0"/>
              <w:left w:val="single" w:color="000000" w:sz="4" w:space="0"/>
              <w:bottom w:val="single" w:color="000000" w:sz="4" w:space="0"/>
              <w:right w:val="single" w:color="000000" w:sz="4" w:space="0"/>
            </w:tcBorders>
            <w:vAlign w:val="center"/>
          </w:tcPr>
          <w:p w14:paraId="0D825DFF">
            <w:pPr>
              <w:snapToGrid w:val="0"/>
              <w:spacing w:line="400" w:lineRule="exact"/>
              <w:rPr>
                <w:rStyle w:val="45"/>
                <w:rFonts w:hint="eastAsia" w:ascii="宋体" w:hAnsi="宋体"/>
                <w:color w:val="000000"/>
                <w:kern w:val="0"/>
                <w:sz w:val="21"/>
                <w:szCs w:val="21"/>
              </w:rPr>
            </w:pPr>
            <w:r>
              <w:rPr>
                <w:rStyle w:val="45"/>
                <w:rFonts w:ascii="宋体" w:hAnsi="宋体"/>
                <w:color w:val="000000"/>
                <w:sz w:val="21"/>
                <w:szCs w:val="21"/>
              </w:rPr>
              <w:t>响应文件上法定代表人或其授权代表人的签字齐全。</w:t>
            </w:r>
          </w:p>
        </w:tc>
      </w:tr>
      <w:tr w14:paraId="2224D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23788E4D">
            <w:pPr>
              <w:snapToGrid w:val="0"/>
              <w:spacing w:line="400" w:lineRule="exact"/>
              <w:rPr>
                <w:rStyle w:val="45"/>
                <w:rFonts w:hint="eastAsia"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422F3CA6">
            <w:pPr>
              <w:snapToGrid w:val="0"/>
              <w:spacing w:line="400" w:lineRule="exact"/>
              <w:rPr>
                <w:rStyle w:val="45"/>
                <w:rFonts w:hint="eastAsia" w:ascii="宋体" w:hAnsi="宋体"/>
                <w:color w:val="000000"/>
                <w:kern w:val="0"/>
                <w:sz w:val="21"/>
                <w:szCs w:val="21"/>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19DECADB">
            <w:pPr>
              <w:snapToGrid w:val="0"/>
              <w:spacing w:line="400" w:lineRule="exact"/>
              <w:rPr>
                <w:rStyle w:val="45"/>
                <w:rFonts w:hint="eastAsia" w:ascii="宋体" w:hAnsi="宋体"/>
                <w:color w:val="000000"/>
                <w:sz w:val="21"/>
                <w:szCs w:val="21"/>
              </w:rPr>
            </w:pPr>
            <w:r>
              <w:rPr>
                <w:rStyle w:val="45"/>
                <w:rFonts w:ascii="宋体" w:hAnsi="宋体"/>
                <w:color w:val="000000"/>
                <w:sz w:val="21"/>
                <w:szCs w:val="21"/>
              </w:rPr>
              <w:t>法定代表人身份证明及授权委托书</w:t>
            </w:r>
          </w:p>
        </w:tc>
        <w:tc>
          <w:tcPr>
            <w:tcW w:w="5409" w:type="dxa"/>
            <w:tcBorders>
              <w:top w:val="single" w:color="000000" w:sz="4" w:space="0"/>
              <w:left w:val="single" w:color="000000" w:sz="4" w:space="0"/>
              <w:bottom w:val="single" w:color="000000" w:sz="4" w:space="0"/>
              <w:right w:val="single" w:color="000000" w:sz="4" w:space="0"/>
            </w:tcBorders>
            <w:vAlign w:val="center"/>
          </w:tcPr>
          <w:p w14:paraId="2361E141">
            <w:pPr>
              <w:snapToGrid w:val="0"/>
              <w:spacing w:line="400" w:lineRule="exact"/>
              <w:rPr>
                <w:rStyle w:val="45"/>
                <w:rFonts w:hint="eastAsia" w:ascii="宋体" w:hAnsi="宋体"/>
                <w:color w:val="000000"/>
                <w:sz w:val="21"/>
                <w:szCs w:val="21"/>
              </w:rPr>
            </w:pPr>
            <w:r>
              <w:rPr>
                <w:rStyle w:val="45"/>
                <w:rFonts w:ascii="宋体" w:hAnsi="宋体"/>
                <w:color w:val="000000"/>
                <w:sz w:val="21"/>
                <w:szCs w:val="21"/>
              </w:rPr>
              <w:t>法定代表人身份证明及授权委托书有效，符合</w:t>
            </w:r>
            <w:r>
              <w:rPr>
                <w:rStyle w:val="45"/>
                <w:rFonts w:hint="eastAsia" w:ascii="宋体" w:hAnsi="宋体"/>
                <w:color w:val="000000"/>
                <w:sz w:val="21"/>
                <w:szCs w:val="21"/>
              </w:rPr>
              <w:t>询价</w:t>
            </w:r>
            <w:r>
              <w:rPr>
                <w:rStyle w:val="45"/>
                <w:rFonts w:ascii="宋体" w:hAnsi="宋体"/>
                <w:color w:val="000000"/>
                <w:sz w:val="21"/>
                <w:szCs w:val="21"/>
              </w:rPr>
              <w:t>文件规定的格式，签字或盖章齐全。</w:t>
            </w:r>
          </w:p>
        </w:tc>
      </w:tr>
      <w:tr w14:paraId="516C7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5F938F3B">
            <w:pPr>
              <w:snapToGrid w:val="0"/>
              <w:spacing w:line="400" w:lineRule="exact"/>
              <w:rPr>
                <w:rStyle w:val="45"/>
                <w:rFonts w:hint="eastAsia"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7F3AAD47">
            <w:pPr>
              <w:snapToGrid w:val="0"/>
              <w:spacing w:line="400" w:lineRule="exact"/>
              <w:rPr>
                <w:rStyle w:val="45"/>
                <w:rFonts w:hint="eastAsia" w:ascii="宋体" w:hAnsi="宋体"/>
                <w:color w:val="000000"/>
                <w:kern w:val="0"/>
                <w:sz w:val="21"/>
                <w:szCs w:val="21"/>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6457AA27">
            <w:pPr>
              <w:snapToGrid w:val="0"/>
              <w:spacing w:line="400" w:lineRule="exact"/>
              <w:rPr>
                <w:rStyle w:val="45"/>
                <w:rFonts w:hint="eastAsia" w:ascii="宋体" w:hAnsi="宋体"/>
                <w:color w:val="000000"/>
                <w:sz w:val="21"/>
                <w:szCs w:val="21"/>
                <w:lang w:val="zh-CN"/>
              </w:rPr>
            </w:pPr>
            <w:r>
              <w:rPr>
                <w:rStyle w:val="45"/>
                <w:rFonts w:ascii="宋体" w:hAnsi="宋体"/>
                <w:color w:val="000000"/>
                <w:sz w:val="21"/>
                <w:szCs w:val="21"/>
              </w:rPr>
              <w:t>响应</w:t>
            </w:r>
            <w:r>
              <w:rPr>
                <w:rStyle w:val="45"/>
                <w:rFonts w:ascii="宋体" w:hAnsi="宋体"/>
                <w:color w:val="000000"/>
                <w:sz w:val="21"/>
                <w:szCs w:val="21"/>
                <w:lang w:val="zh-CN"/>
              </w:rPr>
              <w:t>方案</w:t>
            </w:r>
          </w:p>
        </w:tc>
        <w:tc>
          <w:tcPr>
            <w:tcW w:w="5409" w:type="dxa"/>
            <w:tcBorders>
              <w:top w:val="single" w:color="000000" w:sz="4" w:space="0"/>
              <w:left w:val="single" w:color="000000" w:sz="4" w:space="0"/>
              <w:bottom w:val="single" w:color="000000" w:sz="4" w:space="0"/>
              <w:right w:val="single" w:color="000000" w:sz="4" w:space="0"/>
            </w:tcBorders>
            <w:vAlign w:val="center"/>
          </w:tcPr>
          <w:p w14:paraId="1D5888D3">
            <w:pPr>
              <w:snapToGrid w:val="0"/>
              <w:spacing w:line="400" w:lineRule="exact"/>
              <w:rPr>
                <w:rStyle w:val="45"/>
                <w:rFonts w:hint="eastAsia" w:ascii="宋体" w:hAnsi="宋体"/>
                <w:color w:val="000000"/>
                <w:kern w:val="0"/>
                <w:sz w:val="21"/>
                <w:szCs w:val="21"/>
              </w:rPr>
            </w:pPr>
            <w:r>
              <w:rPr>
                <w:rStyle w:val="45"/>
                <w:rFonts w:ascii="宋体" w:hAnsi="宋体"/>
                <w:color w:val="000000"/>
                <w:sz w:val="21"/>
                <w:szCs w:val="21"/>
                <w:lang w:val="zh-CN"/>
              </w:rPr>
              <w:t>只能有一个</w:t>
            </w:r>
            <w:r>
              <w:rPr>
                <w:rStyle w:val="45"/>
                <w:rFonts w:ascii="宋体" w:hAnsi="宋体"/>
                <w:color w:val="000000"/>
                <w:sz w:val="21"/>
                <w:szCs w:val="21"/>
              </w:rPr>
              <w:t>响应</w:t>
            </w:r>
            <w:r>
              <w:rPr>
                <w:rStyle w:val="45"/>
                <w:rFonts w:ascii="宋体" w:hAnsi="宋体"/>
                <w:color w:val="000000"/>
                <w:sz w:val="21"/>
                <w:szCs w:val="21"/>
                <w:lang w:val="zh-CN"/>
              </w:rPr>
              <w:t>方案。</w:t>
            </w:r>
          </w:p>
        </w:tc>
      </w:tr>
      <w:tr w14:paraId="24142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4119EE5">
            <w:pPr>
              <w:snapToGrid w:val="0"/>
              <w:spacing w:line="400" w:lineRule="exact"/>
              <w:rPr>
                <w:rStyle w:val="45"/>
                <w:rFonts w:hint="eastAsia"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12CD9066">
            <w:pPr>
              <w:snapToGrid w:val="0"/>
              <w:spacing w:line="400" w:lineRule="exact"/>
              <w:rPr>
                <w:rStyle w:val="45"/>
                <w:rFonts w:hint="eastAsia" w:ascii="宋体" w:hAnsi="宋体"/>
                <w:color w:val="000000"/>
                <w:kern w:val="0"/>
                <w:sz w:val="21"/>
                <w:szCs w:val="21"/>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3BB665FA">
            <w:pPr>
              <w:snapToGrid w:val="0"/>
              <w:spacing w:line="400" w:lineRule="exact"/>
              <w:rPr>
                <w:rStyle w:val="45"/>
                <w:rFonts w:hint="eastAsia" w:ascii="宋体" w:hAnsi="宋体"/>
                <w:color w:val="000000"/>
                <w:sz w:val="21"/>
                <w:szCs w:val="21"/>
                <w:lang w:val="zh-CN"/>
              </w:rPr>
            </w:pPr>
            <w:r>
              <w:rPr>
                <w:rStyle w:val="45"/>
                <w:rFonts w:ascii="宋体" w:hAnsi="宋体"/>
                <w:color w:val="000000"/>
                <w:sz w:val="21"/>
                <w:szCs w:val="21"/>
              </w:rPr>
              <w:t>报价唯一</w:t>
            </w:r>
          </w:p>
        </w:tc>
        <w:tc>
          <w:tcPr>
            <w:tcW w:w="5409" w:type="dxa"/>
            <w:tcBorders>
              <w:top w:val="single" w:color="000000" w:sz="4" w:space="0"/>
              <w:left w:val="single" w:color="000000" w:sz="4" w:space="0"/>
              <w:bottom w:val="single" w:color="000000" w:sz="4" w:space="0"/>
              <w:right w:val="single" w:color="000000" w:sz="4" w:space="0"/>
            </w:tcBorders>
            <w:vAlign w:val="center"/>
          </w:tcPr>
          <w:p w14:paraId="3FBAB2F1">
            <w:pPr>
              <w:snapToGrid w:val="0"/>
              <w:spacing w:line="400" w:lineRule="exact"/>
              <w:rPr>
                <w:rStyle w:val="45"/>
                <w:rFonts w:hint="eastAsia" w:ascii="宋体" w:hAnsi="宋体"/>
                <w:color w:val="000000"/>
                <w:kern w:val="0"/>
                <w:sz w:val="21"/>
                <w:szCs w:val="21"/>
              </w:rPr>
            </w:pPr>
            <w:r>
              <w:rPr>
                <w:rStyle w:val="45"/>
                <w:rFonts w:ascii="宋体" w:hAnsi="宋体"/>
                <w:color w:val="000000"/>
                <w:sz w:val="21"/>
                <w:szCs w:val="21"/>
              </w:rPr>
              <w:t>只能有一个有效报价，不得提交选择性报价。</w:t>
            </w:r>
          </w:p>
        </w:tc>
      </w:tr>
      <w:tr w14:paraId="6FB73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0F1D7DDE">
            <w:pPr>
              <w:snapToGrid w:val="0"/>
              <w:spacing w:line="400" w:lineRule="exact"/>
              <w:rPr>
                <w:rStyle w:val="45"/>
                <w:rFonts w:hint="eastAsia" w:ascii="宋体" w:hAnsi="宋体"/>
                <w:color w:val="000000"/>
                <w:kern w:val="0"/>
                <w:sz w:val="21"/>
                <w:szCs w:val="21"/>
              </w:rPr>
            </w:pPr>
            <w:r>
              <w:rPr>
                <w:rStyle w:val="45"/>
                <w:rFonts w:ascii="宋体" w:hAnsi="宋体"/>
                <w:color w:val="000000"/>
                <w:kern w:val="0"/>
                <w:sz w:val="21"/>
                <w:szCs w:val="21"/>
              </w:rPr>
              <w:t>2</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5CEA0D1B">
            <w:pPr>
              <w:snapToGrid w:val="0"/>
              <w:spacing w:line="400" w:lineRule="exact"/>
              <w:rPr>
                <w:rStyle w:val="45"/>
                <w:rFonts w:hint="eastAsia" w:ascii="宋体" w:hAnsi="宋体"/>
                <w:color w:val="000000"/>
                <w:kern w:val="0"/>
                <w:sz w:val="21"/>
                <w:szCs w:val="21"/>
              </w:rPr>
            </w:pPr>
            <w:r>
              <w:rPr>
                <w:rStyle w:val="45"/>
                <w:rFonts w:ascii="宋体" w:hAnsi="宋体"/>
                <w:color w:val="000000"/>
                <w:kern w:val="0"/>
                <w:sz w:val="21"/>
                <w:szCs w:val="21"/>
              </w:rPr>
              <w:t>完整性审查</w:t>
            </w:r>
          </w:p>
        </w:tc>
        <w:tc>
          <w:tcPr>
            <w:tcW w:w="1984" w:type="dxa"/>
            <w:tcBorders>
              <w:top w:val="single" w:color="000000" w:sz="4" w:space="0"/>
              <w:left w:val="single" w:color="000000" w:sz="4" w:space="0"/>
              <w:bottom w:val="single" w:color="000000" w:sz="4" w:space="0"/>
              <w:right w:val="single" w:color="000000" w:sz="4" w:space="0"/>
            </w:tcBorders>
            <w:vAlign w:val="center"/>
          </w:tcPr>
          <w:p w14:paraId="7066C84F">
            <w:pPr>
              <w:snapToGrid w:val="0"/>
              <w:spacing w:line="400" w:lineRule="exact"/>
              <w:rPr>
                <w:rStyle w:val="45"/>
                <w:rFonts w:hint="eastAsia" w:ascii="宋体" w:hAnsi="宋体"/>
                <w:color w:val="000000"/>
                <w:kern w:val="0"/>
                <w:sz w:val="21"/>
                <w:szCs w:val="21"/>
              </w:rPr>
            </w:pPr>
            <w:r>
              <w:rPr>
                <w:rStyle w:val="45"/>
                <w:rFonts w:ascii="宋体" w:hAnsi="宋体"/>
                <w:color w:val="000000"/>
                <w:sz w:val="21"/>
                <w:szCs w:val="21"/>
              </w:rPr>
              <w:t>响应</w:t>
            </w:r>
            <w:r>
              <w:rPr>
                <w:rStyle w:val="45"/>
                <w:rFonts w:ascii="宋体" w:hAnsi="宋体"/>
                <w:color w:val="000000"/>
                <w:sz w:val="21"/>
                <w:szCs w:val="21"/>
                <w:lang w:val="zh-CN"/>
              </w:rPr>
              <w:t>文件份数</w:t>
            </w:r>
          </w:p>
        </w:tc>
        <w:tc>
          <w:tcPr>
            <w:tcW w:w="5409" w:type="dxa"/>
            <w:tcBorders>
              <w:top w:val="single" w:color="000000" w:sz="4" w:space="0"/>
              <w:left w:val="single" w:color="000000" w:sz="4" w:space="0"/>
              <w:bottom w:val="single" w:color="000000" w:sz="4" w:space="0"/>
              <w:right w:val="single" w:color="000000" w:sz="4" w:space="0"/>
            </w:tcBorders>
            <w:vAlign w:val="center"/>
          </w:tcPr>
          <w:p w14:paraId="41E09844">
            <w:pPr>
              <w:snapToGrid w:val="0"/>
              <w:spacing w:line="400" w:lineRule="exact"/>
              <w:rPr>
                <w:rStyle w:val="45"/>
                <w:rFonts w:hint="eastAsia" w:ascii="宋体" w:hAnsi="宋体"/>
                <w:color w:val="000000"/>
                <w:kern w:val="0"/>
                <w:sz w:val="21"/>
                <w:szCs w:val="21"/>
              </w:rPr>
            </w:pPr>
            <w:r>
              <w:rPr>
                <w:rStyle w:val="45"/>
                <w:rFonts w:ascii="宋体" w:hAnsi="宋体"/>
                <w:color w:val="000000"/>
                <w:sz w:val="21"/>
                <w:szCs w:val="21"/>
                <w:lang w:val="zh-CN"/>
              </w:rPr>
              <w:t>符合</w:t>
            </w:r>
            <w:r>
              <w:rPr>
                <w:rStyle w:val="45"/>
                <w:rFonts w:hint="eastAsia" w:ascii="宋体" w:hAnsi="宋体"/>
                <w:color w:val="000000"/>
                <w:sz w:val="21"/>
                <w:szCs w:val="21"/>
              </w:rPr>
              <w:t>询价</w:t>
            </w:r>
            <w:r>
              <w:rPr>
                <w:rStyle w:val="45"/>
                <w:rFonts w:ascii="宋体" w:hAnsi="宋体"/>
                <w:color w:val="000000"/>
                <w:sz w:val="21"/>
                <w:szCs w:val="21"/>
                <w:lang w:val="zh-CN"/>
              </w:rPr>
              <w:t>文件要求。</w:t>
            </w:r>
          </w:p>
        </w:tc>
      </w:tr>
      <w:tr w14:paraId="028A0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0EF1024D">
            <w:pPr>
              <w:snapToGrid w:val="0"/>
              <w:spacing w:line="400" w:lineRule="exact"/>
              <w:rPr>
                <w:rStyle w:val="45"/>
                <w:rFonts w:hint="eastAsia"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5BDFEE31">
            <w:pPr>
              <w:snapToGrid w:val="0"/>
              <w:spacing w:line="400" w:lineRule="exact"/>
              <w:rPr>
                <w:rStyle w:val="45"/>
                <w:rFonts w:hint="eastAsia" w:ascii="宋体" w:hAnsi="宋体"/>
                <w:color w:val="000000"/>
                <w:kern w:val="0"/>
                <w:sz w:val="21"/>
                <w:szCs w:val="21"/>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36C95D7E">
            <w:pPr>
              <w:snapToGrid w:val="0"/>
              <w:spacing w:line="400" w:lineRule="exact"/>
              <w:rPr>
                <w:rStyle w:val="45"/>
                <w:rFonts w:hint="eastAsia" w:ascii="宋体" w:hAnsi="宋体"/>
                <w:color w:val="000000"/>
                <w:sz w:val="21"/>
                <w:szCs w:val="21"/>
                <w:lang w:val="zh-CN"/>
              </w:rPr>
            </w:pPr>
            <w:r>
              <w:rPr>
                <w:rStyle w:val="45"/>
                <w:rFonts w:ascii="宋体" w:hAnsi="宋体"/>
                <w:color w:val="000000"/>
                <w:sz w:val="21"/>
                <w:szCs w:val="21"/>
              </w:rPr>
              <w:t>响应</w:t>
            </w:r>
            <w:r>
              <w:rPr>
                <w:rStyle w:val="45"/>
                <w:rFonts w:ascii="宋体" w:hAnsi="宋体"/>
                <w:color w:val="000000"/>
                <w:sz w:val="21"/>
                <w:szCs w:val="21"/>
                <w:lang w:val="zh-CN"/>
              </w:rPr>
              <w:t>文件内容</w:t>
            </w:r>
          </w:p>
        </w:tc>
        <w:tc>
          <w:tcPr>
            <w:tcW w:w="5409" w:type="dxa"/>
            <w:tcBorders>
              <w:top w:val="single" w:color="000000" w:sz="4" w:space="0"/>
              <w:left w:val="single" w:color="000000" w:sz="4" w:space="0"/>
              <w:bottom w:val="single" w:color="000000" w:sz="4" w:space="0"/>
              <w:right w:val="single" w:color="000000" w:sz="4" w:space="0"/>
            </w:tcBorders>
            <w:vAlign w:val="center"/>
          </w:tcPr>
          <w:p w14:paraId="4913D755">
            <w:pPr>
              <w:snapToGrid w:val="0"/>
              <w:spacing w:line="400" w:lineRule="exact"/>
              <w:rPr>
                <w:rStyle w:val="45"/>
                <w:rFonts w:hint="eastAsia" w:ascii="宋体" w:hAnsi="宋体"/>
                <w:color w:val="000000"/>
                <w:sz w:val="21"/>
                <w:szCs w:val="21"/>
                <w:lang w:val="zh-CN"/>
              </w:rPr>
            </w:pPr>
            <w:r>
              <w:rPr>
                <w:rStyle w:val="45"/>
                <w:rFonts w:ascii="宋体" w:hAnsi="宋体"/>
                <w:color w:val="000000"/>
                <w:sz w:val="21"/>
                <w:szCs w:val="21"/>
              </w:rPr>
              <w:t>响应</w:t>
            </w:r>
            <w:r>
              <w:rPr>
                <w:rStyle w:val="45"/>
                <w:rFonts w:ascii="宋体" w:hAnsi="宋体"/>
                <w:color w:val="000000"/>
                <w:sz w:val="21"/>
                <w:szCs w:val="21"/>
                <w:lang w:val="zh-CN"/>
              </w:rPr>
              <w:t>文件内容齐全、无遗漏。</w:t>
            </w:r>
          </w:p>
        </w:tc>
      </w:tr>
      <w:tr w14:paraId="00EF3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235DC778">
            <w:pPr>
              <w:snapToGrid w:val="0"/>
              <w:spacing w:line="400" w:lineRule="exact"/>
              <w:rPr>
                <w:rStyle w:val="45"/>
                <w:rFonts w:hint="eastAsia" w:ascii="宋体" w:hAnsi="宋体"/>
                <w:color w:val="000000"/>
                <w:kern w:val="0"/>
                <w:sz w:val="21"/>
                <w:szCs w:val="21"/>
              </w:rPr>
            </w:pPr>
            <w:r>
              <w:rPr>
                <w:rStyle w:val="45"/>
                <w:rFonts w:ascii="宋体" w:hAnsi="宋体"/>
                <w:color w:val="000000"/>
                <w:kern w:val="0"/>
                <w:sz w:val="21"/>
                <w:szCs w:val="21"/>
              </w:rPr>
              <w:t>3</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6465D302">
            <w:pPr>
              <w:snapToGrid w:val="0"/>
              <w:spacing w:line="400" w:lineRule="exact"/>
              <w:rPr>
                <w:rStyle w:val="45"/>
                <w:rFonts w:hint="eastAsia" w:ascii="宋体" w:hAnsi="宋体"/>
                <w:color w:val="000000"/>
                <w:sz w:val="21"/>
                <w:szCs w:val="21"/>
                <w:lang w:val="zh-CN"/>
              </w:rPr>
            </w:pPr>
            <w:r>
              <w:rPr>
                <w:rStyle w:val="45"/>
                <w:rFonts w:hint="eastAsia" w:ascii="宋体" w:hAnsi="宋体"/>
                <w:color w:val="000000"/>
                <w:kern w:val="0"/>
                <w:sz w:val="21"/>
                <w:szCs w:val="21"/>
              </w:rPr>
              <w:t>询价</w:t>
            </w:r>
            <w:r>
              <w:rPr>
                <w:rStyle w:val="45"/>
                <w:rFonts w:ascii="宋体" w:hAnsi="宋体"/>
                <w:color w:val="000000"/>
                <w:kern w:val="0"/>
                <w:sz w:val="21"/>
                <w:szCs w:val="21"/>
              </w:rPr>
              <w:t>文件的响应程度审查</w:t>
            </w:r>
          </w:p>
        </w:tc>
        <w:tc>
          <w:tcPr>
            <w:tcW w:w="1984" w:type="dxa"/>
            <w:tcBorders>
              <w:top w:val="single" w:color="000000" w:sz="4" w:space="0"/>
              <w:left w:val="single" w:color="000000" w:sz="4" w:space="0"/>
              <w:bottom w:val="single" w:color="000000" w:sz="4" w:space="0"/>
              <w:right w:val="single" w:color="000000" w:sz="4" w:space="0"/>
            </w:tcBorders>
            <w:vAlign w:val="center"/>
          </w:tcPr>
          <w:p w14:paraId="41A4DDD6">
            <w:pPr>
              <w:snapToGrid w:val="0"/>
              <w:spacing w:line="400" w:lineRule="exact"/>
              <w:rPr>
                <w:rStyle w:val="45"/>
                <w:rFonts w:hint="eastAsia" w:ascii="宋体" w:hAnsi="宋体"/>
                <w:color w:val="000000"/>
                <w:kern w:val="0"/>
                <w:sz w:val="21"/>
                <w:szCs w:val="21"/>
              </w:rPr>
            </w:pPr>
            <w:r>
              <w:rPr>
                <w:rStyle w:val="45"/>
                <w:rFonts w:ascii="宋体" w:hAnsi="宋体"/>
                <w:color w:val="000000"/>
                <w:kern w:val="0"/>
                <w:sz w:val="21"/>
                <w:szCs w:val="21"/>
              </w:rPr>
              <w:t>响应文件内容</w:t>
            </w:r>
          </w:p>
        </w:tc>
        <w:tc>
          <w:tcPr>
            <w:tcW w:w="5409" w:type="dxa"/>
            <w:tcBorders>
              <w:top w:val="single" w:color="000000" w:sz="4" w:space="0"/>
              <w:left w:val="single" w:color="000000" w:sz="4" w:space="0"/>
              <w:bottom w:val="single" w:color="000000" w:sz="4" w:space="0"/>
              <w:right w:val="single" w:color="000000" w:sz="4" w:space="0"/>
            </w:tcBorders>
            <w:vAlign w:val="center"/>
          </w:tcPr>
          <w:p w14:paraId="032ABEA6">
            <w:pPr>
              <w:pStyle w:val="17"/>
              <w:snapToGrid w:val="0"/>
              <w:spacing w:line="400" w:lineRule="exact"/>
              <w:rPr>
                <w:rStyle w:val="45"/>
                <w:rFonts w:hint="eastAsia" w:ascii="宋体" w:hAnsi="宋体"/>
                <w:color w:val="000000"/>
                <w:kern w:val="0"/>
                <w:sz w:val="21"/>
                <w:szCs w:val="21"/>
              </w:rPr>
            </w:pPr>
            <w:r>
              <w:rPr>
                <w:rStyle w:val="45"/>
                <w:rFonts w:ascii="宋体" w:hAnsi="宋体"/>
                <w:color w:val="000000"/>
                <w:kern w:val="0"/>
                <w:sz w:val="21"/>
                <w:szCs w:val="21"/>
              </w:rPr>
              <w:t>对</w:t>
            </w:r>
            <w:r>
              <w:rPr>
                <w:rStyle w:val="45"/>
                <w:rFonts w:hint="eastAsia" w:ascii="宋体" w:hAnsi="宋体"/>
                <w:color w:val="000000"/>
                <w:kern w:val="0"/>
                <w:sz w:val="21"/>
                <w:szCs w:val="21"/>
              </w:rPr>
              <w:t>询价</w:t>
            </w:r>
            <w:r>
              <w:rPr>
                <w:rStyle w:val="45"/>
                <w:rFonts w:ascii="宋体" w:hAnsi="宋体"/>
                <w:color w:val="000000"/>
                <w:kern w:val="0"/>
                <w:sz w:val="21"/>
                <w:szCs w:val="21"/>
              </w:rPr>
              <w:t>文件规定的</w:t>
            </w:r>
            <w:r>
              <w:rPr>
                <w:rStyle w:val="45"/>
                <w:rFonts w:hint="eastAsia" w:ascii="宋体" w:hAnsi="宋体"/>
                <w:color w:val="000000"/>
                <w:kern w:val="0"/>
                <w:sz w:val="21"/>
                <w:szCs w:val="21"/>
              </w:rPr>
              <w:t>询价</w:t>
            </w:r>
            <w:r>
              <w:rPr>
                <w:rStyle w:val="45"/>
                <w:rFonts w:ascii="宋体" w:hAnsi="宋体"/>
                <w:color w:val="000000"/>
                <w:kern w:val="0"/>
                <w:sz w:val="21"/>
                <w:szCs w:val="21"/>
              </w:rPr>
              <w:t>内容作出响应。</w:t>
            </w:r>
          </w:p>
        </w:tc>
      </w:tr>
      <w:tr w14:paraId="41F7B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94825D6">
            <w:pPr>
              <w:snapToGrid w:val="0"/>
              <w:spacing w:line="400" w:lineRule="exact"/>
              <w:rPr>
                <w:rStyle w:val="45"/>
                <w:rFonts w:hint="eastAsia"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3A5364AB">
            <w:pPr>
              <w:snapToGrid w:val="0"/>
              <w:spacing w:line="400" w:lineRule="exact"/>
              <w:rPr>
                <w:rStyle w:val="45"/>
                <w:rFonts w:hint="eastAsia" w:ascii="宋体" w:hAnsi="宋体"/>
                <w:color w:val="000000"/>
                <w:sz w:val="21"/>
                <w:szCs w:val="21"/>
                <w:lang w:val="zh-CN"/>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049E30F5">
            <w:pPr>
              <w:snapToGrid w:val="0"/>
              <w:spacing w:line="400" w:lineRule="exact"/>
              <w:rPr>
                <w:rStyle w:val="45"/>
                <w:rFonts w:hint="eastAsia" w:ascii="宋体" w:hAnsi="宋体"/>
                <w:color w:val="000000"/>
                <w:kern w:val="0"/>
                <w:sz w:val="21"/>
                <w:szCs w:val="21"/>
              </w:rPr>
            </w:pPr>
            <w:r>
              <w:rPr>
                <w:rStyle w:val="45"/>
                <w:rFonts w:hint="eastAsia" w:ascii="宋体" w:hAnsi="宋体"/>
                <w:color w:val="000000"/>
                <w:kern w:val="0"/>
                <w:sz w:val="21"/>
                <w:szCs w:val="21"/>
              </w:rPr>
              <w:t>询价</w:t>
            </w:r>
            <w:r>
              <w:rPr>
                <w:rStyle w:val="45"/>
                <w:rFonts w:ascii="宋体" w:hAnsi="宋体"/>
                <w:color w:val="000000"/>
                <w:kern w:val="0"/>
                <w:sz w:val="21"/>
                <w:szCs w:val="21"/>
              </w:rPr>
              <w:t>有效期</w:t>
            </w:r>
          </w:p>
        </w:tc>
        <w:tc>
          <w:tcPr>
            <w:tcW w:w="5409" w:type="dxa"/>
            <w:tcBorders>
              <w:top w:val="single" w:color="000000" w:sz="4" w:space="0"/>
              <w:left w:val="single" w:color="000000" w:sz="4" w:space="0"/>
              <w:bottom w:val="single" w:color="000000" w:sz="4" w:space="0"/>
              <w:right w:val="single" w:color="000000" w:sz="4" w:space="0"/>
            </w:tcBorders>
            <w:vAlign w:val="center"/>
          </w:tcPr>
          <w:p w14:paraId="35F220CC">
            <w:pPr>
              <w:snapToGrid w:val="0"/>
              <w:spacing w:line="400" w:lineRule="exact"/>
              <w:rPr>
                <w:rStyle w:val="45"/>
                <w:rFonts w:hint="eastAsia" w:ascii="宋体" w:hAnsi="宋体"/>
                <w:color w:val="000000"/>
                <w:kern w:val="0"/>
                <w:sz w:val="21"/>
                <w:szCs w:val="21"/>
              </w:rPr>
            </w:pPr>
            <w:r>
              <w:rPr>
                <w:rStyle w:val="45"/>
                <w:rFonts w:ascii="宋体" w:hAnsi="宋体"/>
                <w:color w:val="000000"/>
                <w:kern w:val="0"/>
                <w:sz w:val="21"/>
                <w:szCs w:val="21"/>
              </w:rPr>
              <w:t>满足</w:t>
            </w:r>
            <w:r>
              <w:rPr>
                <w:rStyle w:val="45"/>
                <w:rFonts w:hint="eastAsia" w:ascii="宋体" w:hAnsi="宋体"/>
                <w:color w:val="000000"/>
                <w:kern w:val="0"/>
                <w:sz w:val="21"/>
                <w:szCs w:val="21"/>
              </w:rPr>
              <w:t>询价</w:t>
            </w:r>
            <w:r>
              <w:rPr>
                <w:rStyle w:val="45"/>
                <w:rFonts w:ascii="宋体" w:hAnsi="宋体"/>
                <w:color w:val="000000"/>
                <w:kern w:val="0"/>
                <w:sz w:val="21"/>
                <w:szCs w:val="21"/>
              </w:rPr>
              <w:t>文件</w:t>
            </w:r>
            <w:r>
              <w:rPr>
                <w:rStyle w:val="45"/>
                <w:rFonts w:ascii="宋体" w:hAnsi="宋体"/>
                <w:color w:val="000000"/>
                <w:sz w:val="21"/>
                <w:szCs w:val="21"/>
                <w:lang w:val="zh-CN"/>
              </w:rPr>
              <w:t>规定。</w:t>
            </w:r>
          </w:p>
        </w:tc>
      </w:tr>
    </w:tbl>
    <w:p w14:paraId="3F67802C">
      <w:pPr>
        <w:snapToGrid w:val="0"/>
        <w:spacing w:line="380" w:lineRule="exact"/>
        <w:ind w:firstLine="480" w:firstLineChars="200"/>
        <w:rPr>
          <w:rStyle w:val="45"/>
          <w:rFonts w:hint="eastAsia" w:ascii="宋体" w:hAnsi="宋体"/>
          <w:sz w:val="24"/>
          <w:szCs w:val="24"/>
        </w:rPr>
      </w:pPr>
      <w:r>
        <w:rPr>
          <w:rStyle w:val="45"/>
          <w:rFonts w:ascii="宋体" w:hAnsi="宋体"/>
          <w:sz w:val="24"/>
          <w:szCs w:val="24"/>
        </w:rPr>
        <w:t>（1）</w:t>
      </w:r>
      <w:r>
        <w:rPr>
          <w:rStyle w:val="45"/>
          <w:rFonts w:hint="eastAsia" w:ascii="宋体" w:hAnsi="宋体"/>
          <w:sz w:val="24"/>
          <w:szCs w:val="24"/>
        </w:rPr>
        <w:t>询价</w:t>
      </w:r>
      <w:r>
        <w:rPr>
          <w:rStyle w:val="45"/>
          <w:rFonts w:ascii="宋体" w:hAnsi="宋体"/>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32F384">
      <w:pPr>
        <w:snapToGrid w:val="0"/>
        <w:spacing w:line="380" w:lineRule="exact"/>
        <w:ind w:firstLine="480" w:firstLineChars="200"/>
        <w:rPr>
          <w:rStyle w:val="45"/>
          <w:rFonts w:hint="eastAsia" w:ascii="宋体" w:hAnsi="宋体"/>
          <w:sz w:val="24"/>
          <w:szCs w:val="24"/>
        </w:rPr>
      </w:pPr>
      <w:r>
        <w:rPr>
          <w:rStyle w:val="45"/>
          <w:rFonts w:ascii="宋体" w:hAnsi="宋体"/>
          <w:sz w:val="24"/>
          <w:szCs w:val="24"/>
        </w:rPr>
        <w:t>（2）供应商的澄清、说明或者更正应当由法定代表人或其授权代表签字或者加盖公章。由授权代表签字的，应当附法定代表人授权书。供应商为自然人的，应当由本人签字并附身份证明。</w:t>
      </w:r>
    </w:p>
    <w:p w14:paraId="7F40B991">
      <w:pPr>
        <w:snapToGrid w:val="0"/>
        <w:spacing w:line="380" w:lineRule="exact"/>
        <w:ind w:firstLine="480" w:firstLineChars="200"/>
        <w:rPr>
          <w:rStyle w:val="45"/>
          <w:rFonts w:hint="eastAsia" w:ascii="宋体" w:hAnsi="宋体"/>
          <w:sz w:val="24"/>
          <w:szCs w:val="24"/>
        </w:rPr>
      </w:pPr>
      <w:r>
        <w:rPr>
          <w:rStyle w:val="45"/>
          <w:rFonts w:ascii="宋体" w:hAnsi="宋体"/>
          <w:sz w:val="24"/>
          <w:szCs w:val="24"/>
        </w:rPr>
        <w:t>（3）在</w:t>
      </w:r>
      <w:r>
        <w:rPr>
          <w:rStyle w:val="45"/>
          <w:rFonts w:hint="eastAsia" w:ascii="宋体" w:hAnsi="宋体"/>
          <w:sz w:val="24"/>
          <w:szCs w:val="24"/>
        </w:rPr>
        <w:t>询价</w:t>
      </w:r>
      <w:r>
        <w:rPr>
          <w:rStyle w:val="45"/>
          <w:rFonts w:ascii="宋体" w:hAnsi="宋体"/>
          <w:sz w:val="24"/>
          <w:szCs w:val="24"/>
        </w:rPr>
        <w:t>过程中</w:t>
      </w:r>
      <w:r>
        <w:rPr>
          <w:rStyle w:val="45"/>
          <w:rFonts w:hint="eastAsia" w:ascii="宋体" w:hAnsi="宋体"/>
          <w:sz w:val="24"/>
          <w:szCs w:val="24"/>
        </w:rPr>
        <w:t>询价</w:t>
      </w:r>
      <w:r>
        <w:rPr>
          <w:rStyle w:val="45"/>
          <w:rFonts w:ascii="宋体" w:hAnsi="宋体"/>
          <w:sz w:val="24"/>
          <w:szCs w:val="24"/>
        </w:rPr>
        <w:t>的任何一方不得向他人透露与</w:t>
      </w:r>
      <w:r>
        <w:rPr>
          <w:rStyle w:val="45"/>
          <w:rFonts w:hint="eastAsia" w:ascii="宋体" w:hAnsi="宋体"/>
          <w:sz w:val="24"/>
          <w:szCs w:val="24"/>
        </w:rPr>
        <w:t>询价</w:t>
      </w:r>
      <w:r>
        <w:rPr>
          <w:rStyle w:val="45"/>
          <w:rFonts w:ascii="宋体" w:hAnsi="宋体"/>
          <w:sz w:val="24"/>
          <w:szCs w:val="24"/>
        </w:rPr>
        <w:t>有关的技术资料、价格或其他信息。</w:t>
      </w:r>
    </w:p>
    <w:p w14:paraId="31E0E2DC">
      <w:pPr>
        <w:snapToGrid w:val="0"/>
        <w:spacing w:line="380" w:lineRule="exact"/>
        <w:ind w:firstLine="480" w:firstLineChars="200"/>
        <w:rPr>
          <w:rStyle w:val="45"/>
          <w:rFonts w:hint="eastAsia" w:ascii="宋体" w:hAnsi="宋体"/>
          <w:sz w:val="24"/>
          <w:szCs w:val="24"/>
        </w:rPr>
      </w:pPr>
      <w:r>
        <w:rPr>
          <w:rStyle w:val="45"/>
          <w:rFonts w:ascii="宋体" w:hAnsi="宋体"/>
          <w:sz w:val="24"/>
          <w:szCs w:val="24"/>
        </w:rPr>
        <w:t>（三）对技术和</w:t>
      </w:r>
      <w:r>
        <w:rPr>
          <w:rStyle w:val="45"/>
          <w:rFonts w:hint="eastAsia" w:ascii="宋体" w:hAnsi="宋体"/>
          <w:sz w:val="24"/>
          <w:szCs w:val="24"/>
        </w:rPr>
        <w:t>商</w:t>
      </w:r>
      <w:r>
        <w:rPr>
          <w:rStyle w:val="45"/>
          <w:rFonts w:ascii="宋体" w:hAnsi="宋体"/>
          <w:sz w:val="24"/>
          <w:szCs w:val="24"/>
        </w:rPr>
        <w:t>务部分的评审</w:t>
      </w:r>
    </w:p>
    <w:p w14:paraId="67A86F82">
      <w:pPr>
        <w:snapToGrid w:val="0"/>
        <w:spacing w:line="380" w:lineRule="exact"/>
        <w:ind w:firstLine="360" w:firstLineChars="200"/>
        <w:rPr>
          <w:rStyle w:val="45"/>
          <w:rFonts w:hint="eastAsia" w:ascii="宋体" w:hAnsi="宋体"/>
          <w:sz w:val="24"/>
          <w:szCs w:val="24"/>
        </w:rPr>
      </w:pPr>
      <w:r>
        <w:rPr>
          <w:rStyle w:val="45"/>
          <w:rFonts w:ascii="微软雅黑" w:hAnsi="微软雅黑" w:eastAsia="微软雅黑"/>
          <w:kern w:val="0"/>
          <w:sz w:val="18"/>
          <w:szCs w:val="18"/>
        </w:rPr>
        <w:t>★</w:t>
      </w:r>
      <w:r>
        <w:rPr>
          <w:rStyle w:val="45"/>
          <w:rFonts w:ascii="宋体" w:hAnsi="宋体"/>
          <w:sz w:val="24"/>
          <w:szCs w:val="24"/>
        </w:rPr>
        <w:t xml:space="preserve">1.“第三篇 </w:t>
      </w:r>
      <w:r>
        <w:rPr>
          <w:rStyle w:val="45"/>
          <w:rFonts w:hint="eastAsia" w:ascii="宋体" w:hAnsi="宋体"/>
          <w:sz w:val="24"/>
          <w:szCs w:val="24"/>
        </w:rPr>
        <w:t>询价</w:t>
      </w:r>
      <w:r>
        <w:rPr>
          <w:rStyle w:val="45"/>
          <w:rFonts w:ascii="宋体" w:hAnsi="宋体"/>
          <w:sz w:val="24"/>
          <w:szCs w:val="24"/>
        </w:rPr>
        <w:t>项目</w:t>
      </w:r>
      <w:r>
        <w:rPr>
          <w:rStyle w:val="45"/>
          <w:rFonts w:hint="eastAsia" w:ascii="宋体" w:hAnsi="宋体"/>
          <w:sz w:val="24"/>
          <w:szCs w:val="24"/>
        </w:rPr>
        <w:t>技术</w:t>
      </w:r>
      <w:r>
        <w:rPr>
          <w:rStyle w:val="45"/>
          <w:rFonts w:ascii="宋体" w:hAnsi="宋体"/>
          <w:sz w:val="24"/>
          <w:szCs w:val="24"/>
        </w:rPr>
        <w:t>需求”有一条及以上不能满足</w:t>
      </w:r>
      <w:r>
        <w:rPr>
          <w:rStyle w:val="45"/>
          <w:rFonts w:hint="eastAsia" w:ascii="宋体" w:hAnsi="宋体"/>
          <w:sz w:val="24"/>
          <w:szCs w:val="24"/>
        </w:rPr>
        <w:t>询价</w:t>
      </w:r>
      <w:r>
        <w:rPr>
          <w:rStyle w:val="45"/>
          <w:rFonts w:ascii="宋体" w:hAnsi="宋体"/>
          <w:sz w:val="24"/>
          <w:szCs w:val="24"/>
        </w:rPr>
        <w:t>通知书要求的供应商为无效响应；</w:t>
      </w:r>
    </w:p>
    <w:p w14:paraId="2EA54417">
      <w:pPr>
        <w:snapToGrid w:val="0"/>
        <w:spacing w:line="380" w:lineRule="exact"/>
        <w:ind w:firstLine="360" w:firstLineChars="200"/>
        <w:rPr>
          <w:rStyle w:val="45"/>
          <w:rFonts w:hint="eastAsia" w:ascii="宋体" w:hAnsi="宋体"/>
          <w:sz w:val="24"/>
          <w:szCs w:val="24"/>
        </w:rPr>
      </w:pPr>
      <w:r>
        <w:rPr>
          <w:rStyle w:val="45"/>
          <w:rFonts w:ascii="微软雅黑" w:hAnsi="微软雅黑" w:eastAsia="微软雅黑"/>
          <w:kern w:val="0"/>
          <w:sz w:val="18"/>
          <w:szCs w:val="18"/>
        </w:rPr>
        <w:t>★</w:t>
      </w:r>
      <w:r>
        <w:rPr>
          <w:rStyle w:val="45"/>
          <w:rFonts w:ascii="宋体" w:hAnsi="宋体"/>
          <w:sz w:val="24"/>
          <w:szCs w:val="24"/>
        </w:rPr>
        <w:t xml:space="preserve">2.“第四篇 </w:t>
      </w:r>
      <w:r>
        <w:rPr>
          <w:rStyle w:val="45"/>
          <w:rFonts w:hint="eastAsia" w:ascii="宋体" w:hAnsi="宋体"/>
          <w:sz w:val="24"/>
          <w:szCs w:val="24"/>
        </w:rPr>
        <w:t>询价</w:t>
      </w:r>
      <w:r>
        <w:rPr>
          <w:rStyle w:val="45"/>
          <w:rFonts w:ascii="宋体" w:hAnsi="宋体"/>
          <w:sz w:val="24"/>
          <w:szCs w:val="24"/>
        </w:rPr>
        <w:t>项目商务需求”有一条及以上不能满足</w:t>
      </w:r>
      <w:r>
        <w:rPr>
          <w:rStyle w:val="45"/>
          <w:rFonts w:hint="eastAsia" w:ascii="宋体" w:hAnsi="宋体"/>
          <w:sz w:val="24"/>
          <w:szCs w:val="24"/>
        </w:rPr>
        <w:t>询价</w:t>
      </w:r>
      <w:r>
        <w:rPr>
          <w:rStyle w:val="45"/>
          <w:rFonts w:ascii="宋体" w:hAnsi="宋体"/>
          <w:sz w:val="24"/>
          <w:szCs w:val="24"/>
        </w:rPr>
        <w:t>通知书要求的供应商为无效响应。</w:t>
      </w:r>
    </w:p>
    <w:p w14:paraId="3FE3FD90">
      <w:pPr>
        <w:snapToGrid w:val="0"/>
        <w:spacing w:line="380" w:lineRule="exact"/>
        <w:ind w:firstLine="480" w:firstLineChars="200"/>
        <w:rPr>
          <w:rStyle w:val="45"/>
          <w:rFonts w:hint="eastAsia" w:ascii="宋体" w:hAnsi="宋体"/>
          <w:sz w:val="24"/>
          <w:szCs w:val="24"/>
        </w:rPr>
      </w:pPr>
      <w:r>
        <w:rPr>
          <w:rStyle w:val="45"/>
          <w:rFonts w:ascii="宋体" w:hAnsi="宋体"/>
          <w:sz w:val="24"/>
          <w:szCs w:val="24"/>
        </w:rPr>
        <w:t>（四）成交标准</w:t>
      </w:r>
    </w:p>
    <w:p w14:paraId="72F9D327">
      <w:pPr>
        <w:snapToGrid w:val="0"/>
        <w:spacing w:line="380" w:lineRule="exact"/>
        <w:ind w:firstLine="480" w:firstLineChars="200"/>
        <w:rPr>
          <w:rStyle w:val="45"/>
          <w:rFonts w:hint="eastAsia" w:ascii="宋体" w:hAnsi="宋体"/>
          <w:sz w:val="24"/>
          <w:szCs w:val="24"/>
          <w:u w:val="single"/>
        </w:rPr>
      </w:pPr>
      <w:r>
        <w:rPr>
          <w:rStyle w:val="45"/>
          <w:rFonts w:hint="eastAsia" w:ascii="宋体" w:hAnsi="宋体"/>
          <w:sz w:val="24"/>
          <w:szCs w:val="24"/>
          <w:u w:val="single"/>
        </w:rPr>
        <w:t>询价</w:t>
      </w:r>
      <w:r>
        <w:rPr>
          <w:rStyle w:val="45"/>
          <w:rFonts w:ascii="宋体" w:hAnsi="宋体"/>
          <w:sz w:val="24"/>
          <w:szCs w:val="24"/>
          <w:u w:val="single"/>
        </w:rPr>
        <w:t>小组将依照本</w:t>
      </w:r>
      <w:r>
        <w:rPr>
          <w:rStyle w:val="45"/>
          <w:rFonts w:hint="eastAsia" w:ascii="宋体" w:hAnsi="宋体"/>
          <w:sz w:val="24"/>
          <w:szCs w:val="24"/>
          <w:u w:val="single"/>
        </w:rPr>
        <w:t>询价</w:t>
      </w:r>
      <w:r>
        <w:rPr>
          <w:rStyle w:val="45"/>
          <w:rFonts w:ascii="宋体" w:hAnsi="宋体"/>
          <w:sz w:val="24"/>
          <w:szCs w:val="24"/>
          <w:u w:val="single"/>
        </w:rPr>
        <w:t>通知书相关规定对质量和服务均能满足</w:t>
      </w:r>
      <w:r>
        <w:rPr>
          <w:rStyle w:val="45"/>
          <w:rFonts w:hint="eastAsia" w:ascii="宋体" w:hAnsi="宋体"/>
          <w:sz w:val="24"/>
          <w:szCs w:val="24"/>
          <w:u w:val="single"/>
        </w:rPr>
        <w:t>询价</w:t>
      </w:r>
      <w:r>
        <w:rPr>
          <w:rStyle w:val="45"/>
          <w:rFonts w:ascii="宋体" w:hAnsi="宋体"/>
          <w:sz w:val="24"/>
          <w:szCs w:val="24"/>
          <w:u w:val="single"/>
        </w:rPr>
        <w:t>实质性响应要求的供应商</w:t>
      </w:r>
      <w:r>
        <w:rPr>
          <w:rStyle w:val="45"/>
          <w:rFonts w:hint="eastAsia" w:ascii="宋体" w:hAnsi="宋体"/>
          <w:sz w:val="24"/>
          <w:szCs w:val="24"/>
          <w:u w:val="single"/>
        </w:rPr>
        <w:t>按照</w:t>
      </w:r>
      <w:r>
        <w:rPr>
          <w:rStyle w:val="45"/>
          <w:rFonts w:hint="eastAsia" w:ascii="宋体" w:hAnsi="宋体" w:cs="Times New Roman"/>
          <w:color w:val="000000"/>
          <w:sz w:val="24"/>
          <w:szCs w:val="24"/>
          <w:u w:val="single"/>
        </w:rPr>
        <w:t>报价</w:t>
      </w:r>
      <w:r>
        <w:rPr>
          <w:rStyle w:val="45"/>
          <w:rFonts w:ascii="宋体" w:hAnsi="宋体" w:cs="Times New Roman"/>
          <w:color w:val="000000"/>
          <w:sz w:val="24"/>
          <w:szCs w:val="24"/>
          <w:u w:val="single"/>
        </w:rPr>
        <w:t>由</w:t>
      </w:r>
      <w:r>
        <w:rPr>
          <w:rStyle w:val="45"/>
          <w:rFonts w:hint="eastAsia" w:ascii="宋体" w:hAnsi="宋体" w:cs="Times New Roman"/>
          <w:color w:val="000000"/>
          <w:sz w:val="24"/>
          <w:szCs w:val="24"/>
          <w:u w:val="single"/>
        </w:rPr>
        <w:t>低</w:t>
      </w:r>
      <w:r>
        <w:rPr>
          <w:rStyle w:val="45"/>
          <w:rFonts w:ascii="宋体" w:hAnsi="宋体" w:cs="Times New Roman"/>
          <w:color w:val="000000"/>
          <w:sz w:val="24"/>
          <w:szCs w:val="24"/>
          <w:u w:val="single"/>
        </w:rPr>
        <w:t>到</w:t>
      </w:r>
      <w:r>
        <w:rPr>
          <w:rStyle w:val="45"/>
          <w:rFonts w:hint="eastAsia" w:ascii="宋体" w:hAnsi="宋体" w:cs="Times New Roman"/>
          <w:color w:val="000000"/>
          <w:sz w:val="24"/>
          <w:szCs w:val="24"/>
          <w:u w:val="single"/>
        </w:rPr>
        <w:t>高</w:t>
      </w:r>
      <w:r>
        <w:rPr>
          <w:rStyle w:val="45"/>
          <w:rFonts w:ascii="宋体" w:hAnsi="宋体" w:cs="Times New Roman"/>
          <w:color w:val="000000"/>
          <w:sz w:val="24"/>
          <w:szCs w:val="24"/>
          <w:u w:val="single"/>
        </w:rPr>
        <w:t>的顺序提出成交候选人</w:t>
      </w:r>
      <w:r>
        <w:rPr>
          <w:rStyle w:val="45"/>
          <w:rFonts w:ascii="宋体" w:hAnsi="宋体"/>
          <w:sz w:val="24"/>
          <w:szCs w:val="24"/>
          <w:u w:val="single"/>
        </w:rPr>
        <w:t>。</w:t>
      </w:r>
    </w:p>
    <w:p w14:paraId="22352E81">
      <w:pPr>
        <w:pStyle w:val="3"/>
        <w:numPr>
          <w:ilvl w:val="0"/>
          <w:numId w:val="0"/>
        </w:numPr>
        <w:rPr>
          <w:rFonts w:hint="eastAsia"/>
        </w:rPr>
      </w:pPr>
      <w:bookmarkStart w:id="24" w:name="_Toc22119"/>
      <w:bookmarkStart w:id="25" w:name="_Toc12930"/>
      <w:r>
        <w:t>五、评审依据</w:t>
      </w:r>
      <w:bookmarkEnd w:id="24"/>
      <w:bookmarkEnd w:id="25"/>
    </w:p>
    <w:p w14:paraId="6637411D">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评审的依据为</w:t>
      </w:r>
      <w:r>
        <w:rPr>
          <w:rStyle w:val="45"/>
          <w:rFonts w:hint="eastAsia" w:ascii="宋体" w:hAnsi="宋体"/>
          <w:color w:val="000000"/>
          <w:sz w:val="24"/>
          <w:szCs w:val="24"/>
        </w:rPr>
        <w:t>询价</w:t>
      </w:r>
      <w:r>
        <w:rPr>
          <w:rStyle w:val="45"/>
          <w:rFonts w:ascii="宋体" w:hAnsi="宋体"/>
          <w:color w:val="000000"/>
          <w:sz w:val="24"/>
          <w:szCs w:val="24"/>
        </w:rPr>
        <w:t>文件和响应文件（含有效的补充文件）。采购人判断响应文件对</w:t>
      </w:r>
      <w:r>
        <w:rPr>
          <w:rStyle w:val="45"/>
          <w:rFonts w:hint="eastAsia" w:ascii="宋体" w:hAnsi="宋体"/>
          <w:color w:val="000000"/>
          <w:sz w:val="24"/>
          <w:szCs w:val="24"/>
        </w:rPr>
        <w:t>询价</w:t>
      </w:r>
      <w:r>
        <w:rPr>
          <w:rStyle w:val="45"/>
          <w:rFonts w:ascii="宋体" w:hAnsi="宋体"/>
          <w:color w:val="000000"/>
          <w:sz w:val="24"/>
          <w:szCs w:val="24"/>
        </w:rPr>
        <w:t>文件的响应，仅基于响应文件本身而不靠外部证据。</w:t>
      </w:r>
    </w:p>
    <w:p w14:paraId="71FACFE2">
      <w:pPr>
        <w:pStyle w:val="3"/>
        <w:numPr>
          <w:ilvl w:val="0"/>
          <w:numId w:val="0"/>
        </w:numPr>
        <w:rPr>
          <w:rFonts w:hint="eastAsia"/>
        </w:rPr>
      </w:pPr>
      <w:bookmarkStart w:id="26" w:name="_Toc32388"/>
      <w:bookmarkStart w:id="27" w:name="_Toc26963"/>
      <w:r>
        <w:t>六、成交原则</w:t>
      </w:r>
      <w:bookmarkEnd w:id="26"/>
      <w:bookmarkEnd w:id="27"/>
    </w:p>
    <w:p w14:paraId="5DEDB187">
      <w:pPr>
        <w:snapToGrid w:val="0"/>
        <w:spacing w:line="400" w:lineRule="exact"/>
        <w:ind w:firstLine="361" w:firstLineChars="150"/>
        <w:rPr>
          <w:rStyle w:val="45"/>
          <w:rFonts w:hint="eastAsia" w:ascii="宋体" w:hAnsi="宋体" w:cs="宋体"/>
          <w:b/>
          <w:bCs/>
          <w:color w:val="000000"/>
          <w:sz w:val="24"/>
          <w:szCs w:val="24"/>
        </w:rPr>
      </w:pPr>
      <w:r>
        <w:rPr>
          <w:rStyle w:val="45"/>
          <w:rFonts w:ascii="宋体" w:hAnsi="宋体" w:cs="宋体"/>
          <w:b/>
          <w:bCs/>
          <w:color w:val="000000"/>
          <w:sz w:val="24"/>
          <w:szCs w:val="24"/>
        </w:rPr>
        <w:t>（一）评审办法</w:t>
      </w:r>
    </w:p>
    <w:p w14:paraId="347464C0">
      <w:pPr>
        <w:snapToGrid w:val="0"/>
        <w:spacing w:line="400" w:lineRule="exact"/>
        <w:ind w:firstLine="480" w:firstLineChars="200"/>
        <w:rPr>
          <w:rStyle w:val="45"/>
          <w:rFonts w:hint="eastAsia" w:ascii="宋体" w:hAnsi="宋体" w:cs="Times New Roman"/>
          <w:color w:val="000000"/>
          <w:sz w:val="24"/>
          <w:szCs w:val="24"/>
        </w:rPr>
      </w:pPr>
      <w:r>
        <w:rPr>
          <w:rStyle w:val="45"/>
          <w:rFonts w:ascii="宋体" w:hAnsi="宋体"/>
          <w:color w:val="000000"/>
          <w:sz w:val="24"/>
          <w:szCs w:val="24"/>
          <w:u w:val="single"/>
        </w:rPr>
        <w:t>1.采购人将依照本</w:t>
      </w:r>
      <w:r>
        <w:rPr>
          <w:rStyle w:val="45"/>
          <w:rFonts w:hint="eastAsia" w:ascii="宋体" w:hAnsi="宋体"/>
          <w:color w:val="000000"/>
          <w:sz w:val="24"/>
          <w:szCs w:val="24"/>
          <w:u w:val="single"/>
        </w:rPr>
        <w:t>询价</w:t>
      </w:r>
      <w:r>
        <w:rPr>
          <w:rStyle w:val="45"/>
          <w:rFonts w:ascii="宋体" w:hAnsi="宋体"/>
          <w:color w:val="000000"/>
          <w:sz w:val="24"/>
          <w:szCs w:val="24"/>
          <w:u w:val="single"/>
        </w:rPr>
        <w:t>文件相关规定对资格条件、</w:t>
      </w:r>
      <w:r>
        <w:rPr>
          <w:rStyle w:val="45"/>
          <w:rFonts w:hint="eastAsia" w:ascii="宋体" w:hAnsi="宋体"/>
          <w:color w:val="000000"/>
          <w:sz w:val="24"/>
          <w:szCs w:val="24"/>
          <w:u w:val="single"/>
        </w:rPr>
        <w:t>技术</w:t>
      </w:r>
      <w:r>
        <w:rPr>
          <w:rStyle w:val="45"/>
          <w:rFonts w:ascii="宋体" w:hAnsi="宋体"/>
          <w:color w:val="000000"/>
          <w:sz w:val="24"/>
          <w:szCs w:val="24"/>
          <w:u w:val="single"/>
        </w:rPr>
        <w:t>质量和商务均能满足</w:t>
      </w:r>
      <w:r>
        <w:rPr>
          <w:rStyle w:val="45"/>
          <w:rFonts w:hint="eastAsia" w:ascii="宋体" w:hAnsi="宋体"/>
          <w:color w:val="000000"/>
          <w:sz w:val="24"/>
          <w:szCs w:val="24"/>
          <w:u w:val="single"/>
        </w:rPr>
        <w:t>询价</w:t>
      </w:r>
      <w:r>
        <w:rPr>
          <w:rStyle w:val="45"/>
          <w:rFonts w:ascii="宋体" w:hAnsi="宋体"/>
          <w:color w:val="000000"/>
          <w:sz w:val="24"/>
          <w:szCs w:val="24"/>
          <w:u w:val="single"/>
        </w:rPr>
        <w:t>实质性</w:t>
      </w:r>
      <w:r>
        <w:rPr>
          <w:rStyle w:val="45"/>
          <w:rFonts w:ascii="宋体" w:hAnsi="宋体" w:cs="Times New Roman"/>
          <w:color w:val="000000"/>
          <w:sz w:val="24"/>
          <w:szCs w:val="24"/>
          <w:u w:val="single"/>
        </w:rPr>
        <w:t>响应要求的供应商</w:t>
      </w:r>
      <w:r>
        <w:rPr>
          <w:rStyle w:val="45"/>
          <w:rFonts w:hint="eastAsia" w:ascii="宋体" w:hAnsi="宋体" w:cs="Times New Roman"/>
          <w:color w:val="000000"/>
          <w:sz w:val="24"/>
          <w:szCs w:val="24"/>
          <w:u w:val="single"/>
        </w:rPr>
        <w:t>按照报价</w:t>
      </w:r>
      <w:r>
        <w:rPr>
          <w:rStyle w:val="45"/>
          <w:rFonts w:ascii="宋体" w:hAnsi="宋体" w:cs="Times New Roman"/>
          <w:color w:val="000000"/>
          <w:sz w:val="24"/>
          <w:szCs w:val="24"/>
          <w:u w:val="single"/>
        </w:rPr>
        <w:t>由</w:t>
      </w:r>
      <w:r>
        <w:rPr>
          <w:rStyle w:val="45"/>
          <w:rFonts w:hint="eastAsia" w:ascii="宋体" w:hAnsi="宋体" w:cs="Times New Roman"/>
          <w:color w:val="000000"/>
          <w:sz w:val="24"/>
          <w:szCs w:val="24"/>
          <w:u w:val="single"/>
        </w:rPr>
        <w:t>低</w:t>
      </w:r>
      <w:r>
        <w:rPr>
          <w:rStyle w:val="45"/>
          <w:rFonts w:ascii="宋体" w:hAnsi="宋体" w:cs="Times New Roman"/>
          <w:color w:val="000000"/>
          <w:sz w:val="24"/>
          <w:szCs w:val="24"/>
          <w:u w:val="single"/>
        </w:rPr>
        <w:t>到</w:t>
      </w:r>
      <w:r>
        <w:rPr>
          <w:rStyle w:val="45"/>
          <w:rFonts w:hint="eastAsia" w:ascii="宋体" w:hAnsi="宋体" w:cs="Times New Roman"/>
          <w:color w:val="000000"/>
          <w:sz w:val="24"/>
          <w:szCs w:val="24"/>
          <w:u w:val="single"/>
        </w:rPr>
        <w:t>高</w:t>
      </w:r>
      <w:r>
        <w:rPr>
          <w:rStyle w:val="45"/>
          <w:rFonts w:ascii="宋体" w:hAnsi="宋体" w:cs="Times New Roman"/>
          <w:color w:val="000000"/>
          <w:sz w:val="24"/>
          <w:szCs w:val="24"/>
          <w:u w:val="single"/>
        </w:rPr>
        <w:t>的顺序提出成交候选人。</w:t>
      </w:r>
    </w:p>
    <w:p w14:paraId="19D236C2">
      <w:pPr>
        <w:snapToGrid w:val="0"/>
        <w:spacing w:line="400" w:lineRule="exact"/>
        <w:ind w:firstLine="480" w:firstLineChars="200"/>
        <w:rPr>
          <w:rFonts w:hint="eastAsia" w:ascii="宋体" w:hAnsi="宋体" w:cs="宋体"/>
          <w:sz w:val="24"/>
          <w:szCs w:val="24"/>
        </w:rPr>
      </w:pPr>
      <w:r>
        <w:rPr>
          <w:rStyle w:val="45"/>
          <w:rFonts w:ascii="宋体" w:hAnsi="宋体"/>
          <w:color w:val="000000"/>
          <w:sz w:val="24"/>
          <w:szCs w:val="24"/>
        </w:rPr>
        <w:t>2.</w:t>
      </w:r>
      <w:r>
        <w:rPr>
          <w:rFonts w:hint="eastAsia" w:ascii="宋体" w:hAnsi="宋体" w:cs="宋体"/>
          <w:sz w:val="24"/>
          <w:szCs w:val="24"/>
        </w:rPr>
        <w:t>若供应商的报价相同，按技术条款的优劣顺序排列；以上都相同的，按商务条款的优劣顺序排列；若技术条款、商务条款均相同，按报价先后顺序排列。</w:t>
      </w:r>
    </w:p>
    <w:p w14:paraId="37556377">
      <w:pPr>
        <w:snapToGrid w:val="0"/>
        <w:spacing w:line="400" w:lineRule="exact"/>
        <w:ind w:firstLine="480" w:firstLineChars="200"/>
        <w:rPr>
          <w:rStyle w:val="45"/>
          <w:rFonts w:hint="eastAsia" w:ascii="宋体" w:hAnsi="宋体"/>
          <w:color w:val="000000"/>
          <w:sz w:val="24"/>
          <w:szCs w:val="24"/>
          <w:u w:val="single"/>
        </w:rPr>
      </w:pPr>
      <w:r>
        <w:rPr>
          <w:rStyle w:val="45"/>
          <w:rFonts w:ascii="宋体" w:hAnsi="宋体"/>
          <w:color w:val="000000"/>
          <w:sz w:val="24"/>
          <w:szCs w:val="24"/>
          <w:u w:val="single"/>
        </w:rPr>
        <w:t>3.排名</w:t>
      </w:r>
      <w:r>
        <w:rPr>
          <w:rStyle w:val="45"/>
          <w:rFonts w:hint="eastAsia" w:ascii="宋体" w:hAnsi="宋体"/>
          <w:color w:val="000000"/>
          <w:sz w:val="24"/>
          <w:szCs w:val="24"/>
          <w:u w:val="single"/>
        </w:rPr>
        <w:t>第1</w:t>
      </w:r>
      <w:r>
        <w:rPr>
          <w:rStyle w:val="45"/>
          <w:rFonts w:ascii="宋体" w:hAnsi="宋体"/>
          <w:color w:val="000000"/>
          <w:sz w:val="24"/>
          <w:szCs w:val="24"/>
          <w:u w:val="single"/>
        </w:rPr>
        <w:t>名的候选人确定为成交供应商。</w:t>
      </w:r>
    </w:p>
    <w:p w14:paraId="6BC062FE">
      <w:pPr>
        <w:snapToGrid w:val="0"/>
        <w:spacing w:line="400" w:lineRule="exact"/>
        <w:ind w:firstLine="480" w:firstLineChars="200"/>
        <w:rPr>
          <w:rStyle w:val="45"/>
          <w:rFonts w:hint="eastAsia" w:ascii="宋体" w:hAnsi="宋体"/>
          <w:color w:val="000000"/>
          <w:sz w:val="24"/>
          <w:szCs w:val="24"/>
          <w:u w:val="single"/>
        </w:rPr>
      </w:pPr>
      <w:r>
        <w:rPr>
          <w:rStyle w:val="45"/>
          <w:rFonts w:ascii="宋体" w:hAnsi="宋体"/>
          <w:color w:val="000000"/>
          <w:sz w:val="24"/>
          <w:szCs w:val="24"/>
          <w:u w:val="single"/>
        </w:rPr>
        <w:t>4.成交价格=成交供应商的最后报价。</w:t>
      </w:r>
    </w:p>
    <w:p w14:paraId="05CF554C">
      <w:pPr>
        <w:snapToGrid w:val="0"/>
        <w:spacing w:line="400" w:lineRule="exact"/>
        <w:ind w:firstLine="482" w:firstLineChars="200"/>
        <w:rPr>
          <w:rStyle w:val="45"/>
          <w:rFonts w:hint="eastAsia" w:ascii="宋体" w:hAnsi="宋体" w:cs="宋体"/>
          <w:b/>
          <w:bCs/>
          <w:color w:val="000000"/>
          <w:sz w:val="24"/>
          <w:szCs w:val="24"/>
        </w:rPr>
      </w:pPr>
      <w:r>
        <w:rPr>
          <w:rStyle w:val="45"/>
          <w:rFonts w:ascii="宋体" w:hAnsi="宋体" w:cs="宋体"/>
          <w:b/>
          <w:bCs/>
          <w:color w:val="000000"/>
          <w:sz w:val="24"/>
          <w:szCs w:val="24"/>
        </w:rPr>
        <w:t>（二）评审细则</w:t>
      </w:r>
    </w:p>
    <w:p w14:paraId="4BE7E005">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1.资格符合性检查</w:t>
      </w:r>
    </w:p>
    <w:p w14:paraId="200379ED">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依据法律法规和</w:t>
      </w:r>
      <w:r>
        <w:rPr>
          <w:rStyle w:val="45"/>
          <w:rFonts w:hint="eastAsia" w:ascii="宋体" w:hAnsi="宋体"/>
          <w:color w:val="000000"/>
          <w:sz w:val="24"/>
          <w:szCs w:val="24"/>
        </w:rPr>
        <w:t>询价</w:t>
      </w:r>
      <w:r>
        <w:rPr>
          <w:rStyle w:val="45"/>
          <w:rFonts w:ascii="宋体" w:hAnsi="宋体"/>
          <w:color w:val="000000"/>
          <w:sz w:val="24"/>
          <w:szCs w:val="24"/>
        </w:rPr>
        <w:t>文件的规定，对供应商的资格证明等进行审查，以确定供应商是否具备</w:t>
      </w:r>
      <w:r>
        <w:rPr>
          <w:rStyle w:val="45"/>
          <w:rFonts w:hint="eastAsia" w:ascii="宋体" w:hAnsi="宋体"/>
          <w:color w:val="000000"/>
          <w:sz w:val="24"/>
          <w:szCs w:val="24"/>
        </w:rPr>
        <w:t>报价</w:t>
      </w:r>
      <w:r>
        <w:rPr>
          <w:rStyle w:val="45"/>
          <w:rFonts w:ascii="宋体" w:hAnsi="宋体"/>
          <w:color w:val="000000"/>
          <w:sz w:val="24"/>
          <w:szCs w:val="24"/>
        </w:rPr>
        <w:t>资格。</w:t>
      </w:r>
    </w:p>
    <w:p w14:paraId="4E32F17F">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2.对响应文件的有效性、完整性和响应程度检查</w:t>
      </w:r>
    </w:p>
    <w:p w14:paraId="05FA979F">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依据</w:t>
      </w:r>
      <w:r>
        <w:rPr>
          <w:rStyle w:val="45"/>
          <w:rFonts w:hint="eastAsia" w:ascii="宋体" w:hAnsi="宋体"/>
          <w:color w:val="000000"/>
          <w:sz w:val="24"/>
          <w:szCs w:val="24"/>
        </w:rPr>
        <w:t>询价</w:t>
      </w:r>
      <w:r>
        <w:rPr>
          <w:rStyle w:val="45"/>
          <w:rFonts w:ascii="宋体" w:hAnsi="宋体"/>
          <w:color w:val="000000"/>
          <w:sz w:val="24"/>
          <w:szCs w:val="24"/>
        </w:rPr>
        <w:t>文件的规定，对供应商的响应文件从</w:t>
      </w:r>
      <w:r>
        <w:rPr>
          <w:rStyle w:val="45"/>
          <w:rFonts w:hint="eastAsia" w:ascii="宋体" w:hAnsi="宋体"/>
          <w:color w:val="000000"/>
          <w:sz w:val="24"/>
          <w:szCs w:val="24"/>
        </w:rPr>
        <w:t>技术</w:t>
      </w:r>
      <w:r>
        <w:rPr>
          <w:rStyle w:val="45"/>
          <w:rFonts w:ascii="宋体" w:hAnsi="宋体"/>
          <w:color w:val="000000"/>
          <w:sz w:val="24"/>
          <w:szCs w:val="24"/>
        </w:rPr>
        <w:t>质量、商务等方面进行审查，以确定供应商是否实质性响应</w:t>
      </w:r>
      <w:r>
        <w:rPr>
          <w:rStyle w:val="45"/>
          <w:rFonts w:hint="eastAsia" w:ascii="宋体" w:hAnsi="宋体"/>
          <w:color w:val="000000"/>
          <w:sz w:val="24"/>
          <w:szCs w:val="24"/>
        </w:rPr>
        <w:t>询价</w:t>
      </w:r>
      <w:r>
        <w:rPr>
          <w:rStyle w:val="45"/>
          <w:rFonts w:ascii="宋体" w:hAnsi="宋体"/>
          <w:color w:val="000000"/>
          <w:sz w:val="24"/>
          <w:szCs w:val="24"/>
        </w:rPr>
        <w:t>文件的要求。对</w:t>
      </w:r>
      <w:r>
        <w:rPr>
          <w:rStyle w:val="45"/>
          <w:rFonts w:hint="eastAsia" w:ascii="宋体" w:hAnsi="宋体"/>
          <w:color w:val="000000"/>
          <w:sz w:val="24"/>
          <w:szCs w:val="24"/>
        </w:rPr>
        <w:t>技术</w:t>
      </w:r>
      <w:r>
        <w:rPr>
          <w:rStyle w:val="45"/>
          <w:rFonts w:ascii="宋体" w:hAnsi="宋体"/>
          <w:color w:val="000000"/>
          <w:sz w:val="24"/>
          <w:szCs w:val="24"/>
        </w:rPr>
        <w:t>、商务未作实质性响应的供应商，采购人将要求其在最后报价前做出相应的承诺。</w:t>
      </w:r>
    </w:p>
    <w:p w14:paraId="1C620633">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3.成交供应商的确定：</w:t>
      </w:r>
    </w:p>
    <w:p w14:paraId="45CC22CD">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 xml:space="preserve">3.1“第三篇 </w:t>
      </w:r>
      <w:r>
        <w:rPr>
          <w:rStyle w:val="45"/>
          <w:rFonts w:hint="eastAsia" w:ascii="宋体" w:hAnsi="宋体"/>
          <w:color w:val="000000"/>
          <w:sz w:val="24"/>
          <w:szCs w:val="24"/>
        </w:rPr>
        <w:t>询价</w:t>
      </w:r>
      <w:r>
        <w:rPr>
          <w:rStyle w:val="45"/>
          <w:rFonts w:ascii="宋体" w:hAnsi="宋体"/>
          <w:color w:val="000000"/>
          <w:sz w:val="24"/>
          <w:szCs w:val="24"/>
        </w:rPr>
        <w:t>项目</w:t>
      </w:r>
      <w:r>
        <w:rPr>
          <w:rStyle w:val="45"/>
          <w:rFonts w:hint="eastAsia" w:ascii="宋体" w:hAnsi="宋体"/>
          <w:color w:val="000000"/>
          <w:sz w:val="24"/>
          <w:szCs w:val="24"/>
        </w:rPr>
        <w:t>技术</w:t>
      </w:r>
      <w:r>
        <w:rPr>
          <w:rStyle w:val="45"/>
          <w:rFonts w:ascii="宋体" w:hAnsi="宋体"/>
          <w:color w:val="000000"/>
          <w:sz w:val="24"/>
          <w:szCs w:val="24"/>
        </w:rPr>
        <w:t>需求”有一条及以上不能满足</w:t>
      </w:r>
      <w:r>
        <w:rPr>
          <w:rStyle w:val="45"/>
          <w:rFonts w:hint="eastAsia" w:ascii="宋体" w:hAnsi="宋体"/>
          <w:color w:val="000000"/>
          <w:sz w:val="24"/>
          <w:szCs w:val="24"/>
        </w:rPr>
        <w:t>询价</w:t>
      </w:r>
      <w:r>
        <w:rPr>
          <w:rStyle w:val="45"/>
          <w:rFonts w:ascii="宋体" w:hAnsi="宋体"/>
          <w:color w:val="000000"/>
          <w:sz w:val="24"/>
          <w:szCs w:val="24"/>
        </w:rPr>
        <w:t>文件要求的供应商将失去成为成交供应商的资格；</w:t>
      </w:r>
    </w:p>
    <w:p w14:paraId="547B20D1">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 xml:space="preserve">3.2“第四篇 </w:t>
      </w:r>
      <w:r>
        <w:rPr>
          <w:rStyle w:val="45"/>
          <w:rFonts w:hint="eastAsia" w:ascii="宋体" w:hAnsi="宋体"/>
          <w:color w:val="000000"/>
          <w:sz w:val="24"/>
          <w:szCs w:val="24"/>
        </w:rPr>
        <w:t>询价</w:t>
      </w:r>
      <w:r>
        <w:rPr>
          <w:rStyle w:val="45"/>
          <w:rFonts w:ascii="宋体" w:hAnsi="宋体"/>
          <w:color w:val="000000"/>
          <w:sz w:val="24"/>
          <w:szCs w:val="24"/>
        </w:rPr>
        <w:t>项目商务需求”有一条及以上不能满足</w:t>
      </w:r>
      <w:r>
        <w:rPr>
          <w:rStyle w:val="45"/>
          <w:rFonts w:hint="eastAsia" w:ascii="宋体" w:hAnsi="宋体"/>
          <w:color w:val="000000"/>
          <w:sz w:val="24"/>
          <w:szCs w:val="24"/>
        </w:rPr>
        <w:t>询价</w:t>
      </w:r>
      <w:r>
        <w:rPr>
          <w:rStyle w:val="45"/>
          <w:rFonts w:ascii="宋体" w:hAnsi="宋体"/>
          <w:color w:val="000000"/>
          <w:sz w:val="24"/>
          <w:szCs w:val="24"/>
        </w:rPr>
        <w:t>文件要求的供应商将失去成为成交供应商的资格。</w:t>
      </w:r>
    </w:p>
    <w:p w14:paraId="0B6351B3">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3.3采购人认为，排在前面的成交候选人的最后报价或者某些分项报价明显不合理或者低于成本，有可能影响</w:t>
      </w:r>
      <w:r>
        <w:rPr>
          <w:rStyle w:val="45"/>
          <w:rFonts w:hint="eastAsia" w:ascii="宋体" w:hAnsi="宋体"/>
          <w:color w:val="000000"/>
          <w:sz w:val="24"/>
          <w:szCs w:val="24"/>
        </w:rPr>
        <w:t>技术</w:t>
      </w:r>
      <w:r>
        <w:rPr>
          <w:rStyle w:val="45"/>
          <w:rFonts w:ascii="宋体" w:hAnsi="宋体"/>
          <w:color w:val="000000"/>
          <w:sz w:val="24"/>
          <w:szCs w:val="24"/>
        </w:rPr>
        <w:t>质量和不能诚信履约的，将要求其在规定的期限内提供书面文件予以解释说明，并提交相关证明材料；否则，采购人可以取消该成交候选人成为成交供应商的资格，按顺序由排在后面的成交候选人递补，以此类推。</w:t>
      </w:r>
    </w:p>
    <w:p w14:paraId="60FD3E93">
      <w:pPr>
        <w:snapToGrid w:val="0"/>
        <w:spacing w:line="400" w:lineRule="exact"/>
        <w:ind w:firstLine="400" w:firstLineChars="167"/>
        <w:rPr>
          <w:rStyle w:val="45"/>
          <w:rFonts w:hint="eastAsia" w:ascii="宋体" w:hAnsi="宋体"/>
          <w:color w:val="000000"/>
          <w:sz w:val="24"/>
          <w:szCs w:val="24"/>
        </w:rPr>
      </w:pPr>
      <w:r>
        <w:rPr>
          <w:rStyle w:val="45"/>
          <w:rFonts w:ascii="宋体" w:hAnsi="宋体"/>
          <w:color w:val="000000"/>
          <w:sz w:val="24"/>
          <w:szCs w:val="24"/>
        </w:rPr>
        <w:t>4.成交供应商的变更</w:t>
      </w:r>
    </w:p>
    <w:p w14:paraId="0EF347C2">
      <w:pPr>
        <w:snapToGrid w:val="0"/>
        <w:spacing w:line="400" w:lineRule="exact"/>
        <w:ind w:firstLine="400" w:firstLineChars="167"/>
        <w:rPr>
          <w:rStyle w:val="45"/>
          <w:rFonts w:hint="eastAsia" w:ascii="宋体" w:hAnsi="宋体"/>
          <w:color w:val="000000"/>
          <w:sz w:val="24"/>
          <w:szCs w:val="24"/>
        </w:rPr>
      </w:pPr>
      <w:r>
        <w:rPr>
          <w:rStyle w:val="45"/>
          <w:rFonts w:ascii="宋体" w:hAnsi="宋体"/>
          <w:color w:val="000000"/>
          <w:sz w:val="24"/>
          <w:szCs w:val="24"/>
        </w:rPr>
        <w:t>4.1成交供应商拒绝签订采购合同的，采购人可以按照评审报告推荐的成交候选人顺序，确定排名下一位候选人为成交供应商，也可以重新开展采购活动。拒绝签订采购合同的成交供应商不得参加对该项目重新开展的采购活动。</w:t>
      </w:r>
    </w:p>
    <w:p w14:paraId="4E00107C">
      <w:pPr>
        <w:snapToGrid w:val="0"/>
        <w:spacing w:line="400" w:lineRule="exact"/>
        <w:ind w:firstLine="400" w:firstLineChars="167"/>
        <w:rPr>
          <w:rStyle w:val="45"/>
          <w:rFonts w:hint="eastAsia" w:ascii="宋体" w:hAnsi="宋体"/>
          <w:color w:val="000000"/>
          <w:sz w:val="24"/>
          <w:szCs w:val="24"/>
        </w:rPr>
      </w:pPr>
      <w:r>
        <w:rPr>
          <w:rStyle w:val="45"/>
          <w:rFonts w:ascii="宋体" w:hAnsi="宋体"/>
          <w:color w:val="000000"/>
          <w:sz w:val="24"/>
          <w:szCs w:val="24"/>
        </w:rPr>
        <w:t>4.2成交供应商无充分理由放弃成交的，采购人视供应商失信，纳入</w:t>
      </w:r>
      <w:r>
        <w:rPr>
          <w:rStyle w:val="45"/>
          <w:rFonts w:hint="eastAsia" w:ascii="宋体" w:hAnsi="宋体"/>
          <w:color w:val="000000"/>
          <w:sz w:val="24"/>
          <w:szCs w:val="24"/>
        </w:rPr>
        <w:t>采购人和</w:t>
      </w:r>
      <w:r>
        <w:rPr>
          <w:rStyle w:val="45"/>
          <w:rFonts w:ascii="宋体" w:hAnsi="宋体"/>
          <w:color w:val="000000"/>
          <w:sz w:val="24"/>
          <w:szCs w:val="24"/>
        </w:rPr>
        <w:t>行采家平台黑名单曝光处罚。</w:t>
      </w:r>
    </w:p>
    <w:p w14:paraId="1333D811">
      <w:pPr>
        <w:pStyle w:val="3"/>
        <w:numPr>
          <w:ilvl w:val="0"/>
          <w:numId w:val="0"/>
        </w:numPr>
        <w:rPr>
          <w:rFonts w:hint="eastAsia"/>
        </w:rPr>
      </w:pPr>
      <w:bookmarkStart w:id="28" w:name="_Toc20336"/>
      <w:bookmarkStart w:id="29" w:name="_Toc11637"/>
      <w:r>
        <w:t>七、成交通知</w:t>
      </w:r>
      <w:bookmarkEnd w:id="28"/>
      <w:bookmarkEnd w:id="29"/>
    </w:p>
    <w:p w14:paraId="26513831">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（一）成交供应商确定后，将在“行采家”平台（www.gec123.com）上发布成交结果预公示，公示期为公告之日起</w:t>
      </w:r>
      <w:r>
        <w:rPr>
          <w:rStyle w:val="45"/>
          <w:rFonts w:hint="eastAsia" w:ascii="宋体" w:hAnsi="宋体"/>
          <w:color w:val="000000"/>
          <w:sz w:val="24"/>
          <w:szCs w:val="24"/>
        </w:rPr>
        <w:t>二</w:t>
      </w:r>
      <w:r>
        <w:rPr>
          <w:rStyle w:val="45"/>
          <w:rFonts w:ascii="宋体" w:hAnsi="宋体"/>
          <w:color w:val="000000"/>
          <w:sz w:val="24"/>
          <w:szCs w:val="24"/>
        </w:rPr>
        <w:t>个工作日。</w:t>
      </w:r>
    </w:p>
    <w:p w14:paraId="001C06AF">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（二）结果公告期满</w:t>
      </w:r>
      <w:r>
        <w:rPr>
          <w:rStyle w:val="45"/>
          <w:rFonts w:hint="eastAsia" w:ascii="宋体" w:hAnsi="宋体"/>
          <w:color w:val="0000FF"/>
          <w:sz w:val="24"/>
          <w:szCs w:val="24"/>
        </w:rPr>
        <w:t>,</w:t>
      </w:r>
      <w:r>
        <w:rPr>
          <w:rStyle w:val="45"/>
          <w:rFonts w:ascii="宋体" w:hAnsi="宋体"/>
          <w:color w:val="000000"/>
          <w:sz w:val="24"/>
          <w:szCs w:val="24"/>
        </w:rPr>
        <w:t>二个工作日内，采购人通知成交供应商缴纳履约保证金。履约保证金缴纳凭据将作为签订合同的依据。</w:t>
      </w:r>
    </w:p>
    <w:p w14:paraId="6ED2F7D8">
      <w:pPr>
        <w:snapToGrid w:val="0"/>
        <w:spacing w:line="400" w:lineRule="exact"/>
        <w:ind w:firstLine="360" w:firstLineChars="150"/>
        <w:rPr>
          <w:rStyle w:val="45"/>
          <w:rFonts w:hint="eastAsia" w:ascii="宋体" w:hAnsi="宋体"/>
          <w:color w:val="000000"/>
          <w:sz w:val="24"/>
          <w:szCs w:val="24"/>
        </w:rPr>
      </w:pPr>
      <w:r>
        <w:rPr>
          <w:rStyle w:val="45"/>
          <w:rFonts w:ascii="宋体" w:hAnsi="宋体"/>
          <w:color w:val="000000"/>
          <w:sz w:val="24"/>
          <w:szCs w:val="24"/>
        </w:rPr>
        <w:t>（三）如有供应商对成交结果提出质疑的，在质疑处理完毕后采购人通知成交供应商缴纳履约保证金。</w:t>
      </w:r>
    </w:p>
    <w:p w14:paraId="62597411">
      <w:pPr>
        <w:pStyle w:val="3"/>
        <w:numPr>
          <w:ilvl w:val="0"/>
          <w:numId w:val="0"/>
        </w:numPr>
        <w:rPr>
          <w:rFonts w:hint="eastAsia"/>
        </w:rPr>
      </w:pPr>
      <w:bookmarkStart w:id="30" w:name="_Toc12227"/>
      <w:bookmarkStart w:id="31" w:name="_Toc5264"/>
      <w:r>
        <w:t>八、关于质疑</w:t>
      </w:r>
      <w:bookmarkEnd w:id="30"/>
      <w:bookmarkEnd w:id="31"/>
    </w:p>
    <w:p w14:paraId="56B9C295">
      <w:pPr>
        <w:snapToGrid w:val="0"/>
        <w:spacing w:line="400" w:lineRule="exact"/>
        <w:ind w:firstLine="361" w:firstLineChars="150"/>
        <w:rPr>
          <w:rStyle w:val="45"/>
          <w:rFonts w:hint="eastAsia" w:ascii="宋体" w:hAnsi="宋体" w:cs="宋体"/>
          <w:b/>
          <w:bCs/>
          <w:color w:val="000000"/>
          <w:sz w:val="24"/>
          <w:szCs w:val="24"/>
        </w:rPr>
      </w:pPr>
      <w:r>
        <w:rPr>
          <w:rStyle w:val="45"/>
          <w:rFonts w:ascii="宋体" w:hAnsi="宋体" w:cs="宋体"/>
          <w:b/>
          <w:bCs/>
          <w:color w:val="000000"/>
          <w:sz w:val="24"/>
          <w:szCs w:val="24"/>
        </w:rPr>
        <w:t>（一）质疑内容、时限</w:t>
      </w:r>
    </w:p>
    <w:p w14:paraId="1ABA812F">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供应商对成交结果有异议的，应当在结果预公示发布之日起</w:t>
      </w:r>
      <w:r>
        <w:rPr>
          <w:rStyle w:val="45"/>
          <w:rFonts w:hint="eastAsia" w:ascii="宋体" w:hAnsi="宋体"/>
          <w:color w:val="000000"/>
          <w:sz w:val="24"/>
          <w:szCs w:val="24"/>
        </w:rPr>
        <w:t>二</w:t>
      </w:r>
      <w:r>
        <w:rPr>
          <w:rStyle w:val="45"/>
          <w:rFonts w:ascii="宋体" w:hAnsi="宋体"/>
          <w:color w:val="000000"/>
          <w:sz w:val="24"/>
          <w:szCs w:val="24"/>
        </w:rPr>
        <w:t>个工作日内以书面形式向采购人提出质疑，并附相关证明材料。</w:t>
      </w:r>
    </w:p>
    <w:p w14:paraId="03FF0C6E">
      <w:pPr>
        <w:snapToGrid w:val="0"/>
        <w:spacing w:line="400" w:lineRule="exact"/>
        <w:ind w:firstLine="361" w:firstLineChars="150"/>
        <w:rPr>
          <w:rStyle w:val="45"/>
          <w:rFonts w:hint="eastAsia" w:ascii="宋体" w:hAnsi="宋体" w:cs="宋体"/>
          <w:b/>
          <w:bCs/>
          <w:color w:val="000000"/>
          <w:sz w:val="24"/>
          <w:szCs w:val="24"/>
        </w:rPr>
      </w:pPr>
      <w:r>
        <w:rPr>
          <w:rStyle w:val="45"/>
          <w:rFonts w:ascii="宋体" w:hAnsi="宋体" w:cs="宋体"/>
          <w:b/>
          <w:bCs/>
          <w:color w:val="000000"/>
          <w:sz w:val="24"/>
          <w:szCs w:val="24"/>
        </w:rPr>
        <w:t>（二）质疑答复</w:t>
      </w:r>
    </w:p>
    <w:p w14:paraId="5781B0DF">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rPr>
        <w:t>采购人在收到供应商书面质疑后七个工作日内，</w:t>
      </w:r>
      <w:r>
        <w:rPr>
          <w:rStyle w:val="45"/>
          <w:rFonts w:ascii="宋体" w:hAnsi="宋体"/>
          <w:color w:val="000000"/>
          <w:sz w:val="24"/>
          <w:szCs w:val="24"/>
        </w:rPr>
        <w:t>按照《重庆市政府采购供应商质疑投诉处理暂行规定》的相关规定</w:t>
      </w:r>
      <w:r>
        <w:rPr>
          <w:rStyle w:val="45"/>
          <w:rFonts w:ascii="宋体" w:hAnsi="宋体"/>
          <w:color w:val="000000"/>
          <w:sz w:val="24"/>
        </w:rPr>
        <w:t>对质疑内容作出答复</w:t>
      </w:r>
      <w:r>
        <w:rPr>
          <w:rStyle w:val="45"/>
          <w:rFonts w:ascii="宋体" w:hAnsi="宋体"/>
          <w:color w:val="000000"/>
          <w:sz w:val="24"/>
          <w:szCs w:val="24"/>
        </w:rPr>
        <w:t>。</w:t>
      </w:r>
    </w:p>
    <w:p w14:paraId="017BF3B0">
      <w:pPr>
        <w:snapToGrid w:val="0"/>
        <w:spacing w:line="400" w:lineRule="exact"/>
        <w:ind w:firstLine="482" w:firstLineChars="200"/>
        <w:rPr>
          <w:rStyle w:val="45"/>
          <w:rFonts w:hint="eastAsia" w:ascii="宋体" w:hAnsi="宋体"/>
          <w:color w:val="000000"/>
          <w:sz w:val="24"/>
          <w:szCs w:val="24"/>
        </w:rPr>
      </w:pPr>
      <w:r>
        <w:rPr>
          <w:rStyle w:val="45"/>
          <w:rFonts w:ascii="宋体" w:hAnsi="宋体" w:cs="宋体"/>
          <w:b/>
          <w:bCs/>
          <w:color w:val="000000"/>
          <w:sz w:val="24"/>
          <w:szCs w:val="24"/>
        </w:rPr>
        <w:t>（三）不予受理或暂缓受理</w:t>
      </w:r>
    </w:p>
    <w:p w14:paraId="491F1A94">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1.质疑有下列情形之一的，不予受理：</w:t>
      </w:r>
    </w:p>
    <w:p w14:paraId="12BE712D">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1.1质疑供应商参与了</w:t>
      </w:r>
      <w:r>
        <w:rPr>
          <w:rStyle w:val="45"/>
          <w:rFonts w:hint="eastAsia" w:ascii="宋体" w:hAnsi="宋体"/>
          <w:color w:val="000000"/>
          <w:sz w:val="24"/>
          <w:szCs w:val="24"/>
        </w:rPr>
        <w:t>询价</w:t>
      </w:r>
      <w:r>
        <w:rPr>
          <w:rStyle w:val="45"/>
          <w:rFonts w:ascii="宋体" w:hAnsi="宋体"/>
          <w:color w:val="000000"/>
          <w:sz w:val="24"/>
          <w:szCs w:val="24"/>
        </w:rPr>
        <w:t>活动后，再对</w:t>
      </w:r>
      <w:r>
        <w:rPr>
          <w:rStyle w:val="45"/>
          <w:rFonts w:hint="eastAsia" w:ascii="宋体" w:hAnsi="宋体"/>
          <w:color w:val="000000"/>
          <w:sz w:val="24"/>
          <w:szCs w:val="24"/>
        </w:rPr>
        <w:t>询价</w:t>
      </w:r>
      <w:r>
        <w:rPr>
          <w:rStyle w:val="45"/>
          <w:rFonts w:ascii="宋体" w:hAnsi="宋体"/>
          <w:color w:val="000000"/>
          <w:sz w:val="24"/>
          <w:szCs w:val="24"/>
        </w:rPr>
        <w:t>文件内容提出质疑的；</w:t>
      </w:r>
    </w:p>
    <w:p w14:paraId="36459625">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1.2质疑超过有效期的；</w:t>
      </w:r>
    </w:p>
    <w:p w14:paraId="6A96CBD2">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1.3对同一事项重复质疑的。</w:t>
      </w:r>
    </w:p>
    <w:p w14:paraId="295194B2">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2.质疑有下列情形之一的，应暂不受理并告知供应商补充材料。供应商及时补充材料的，应予受理；逾期未补充的，不予受理：</w:t>
      </w:r>
    </w:p>
    <w:p w14:paraId="4AD4931E">
      <w:pPr>
        <w:snapToGrid w:val="0"/>
        <w:spacing w:line="360" w:lineRule="auto"/>
        <w:ind w:firstLine="480" w:firstLineChars="200"/>
        <w:rPr>
          <w:rStyle w:val="45"/>
          <w:rFonts w:hint="eastAsia" w:ascii="宋体" w:hAnsi="宋体"/>
          <w:color w:val="000000"/>
          <w:sz w:val="24"/>
          <w:szCs w:val="24"/>
        </w:rPr>
      </w:pPr>
      <w:r>
        <w:rPr>
          <w:rStyle w:val="45"/>
          <w:rFonts w:ascii="宋体" w:hAnsi="宋体"/>
          <w:color w:val="000000"/>
          <w:sz w:val="24"/>
          <w:szCs w:val="24"/>
        </w:rPr>
        <w:t>2.1质疑书格式和内容不符合国家或重庆市相关规定的；</w:t>
      </w:r>
    </w:p>
    <w:p w14:paraId="7A6ED71F">
      <w:pPr>
        <w:snapToGrid w:val="0"/>
        <w:spacing w:line="360" w:lineRule="auto"/>
        <w:ind w:firstLine="480" w:firstLineChars="200"/>
        <w:rPr>
          <w:rStyle w:val="45"/>
          <w:rFonts w:hint="eastAsia" w:ascii="宋体" w:hAnsi="宋体"/>
          <w:color w:val="000000"/>
          <w:sz w:val="24"/>
          <w:szCs w:val="24"/>
        </w:rPr>
      </w:pPr>
      <w:r>
        <w:rPr>
          <w:rStyle w:val="45"/>
          <w:rFonts w:ascii="宋体" w:hAnsi="宋体"/>
          <w:color w:val="000000"/>
          <w:sz w:val="24"/>
          <w:szCs w:val="24"/>
        </w:rPr>
        <w:t>2.2质疑书提供的依据或证明材料不全的；</w:t>
      </w:r>
    </w:p>
    <w:p w14:paraId="24CC07BC">
      <w:pPr>
        <w:snapToGrid w:val="0"/>
        <w:spacing w:line="360" w:lineRule="auto"/>
        <w:ind w:firstLine="480" w:firstLineChars="200"/>
        <w:rPr>
          <w:rStyle w:val="45"/>
          <w:rFonts w:hint="eastAsia" w:ascii="宋体" w:hAnsi="宋体"/>
          <w:color w:val="000000"/>
          <w:sz w:val="24"/>
          <w:szCs w:val="24"/>
        </w:rPr>
      </w:pPr>
      <w:r>
        <w:rPr>
          <w:rStyle w:val="45"/>
          <w:rFonts w:ascii="宋体" w:hAnsi="宋体"/>
          <w:color w:val="000000"/>
          <w:sz w:val="24"/>
          <w:szCs w:val="24"/>
        </w:rPr>
        <w:t>2.3质疑书副本数量不足的。</w:t>
      </w:r>
    </w:p>
    <w:p w14:paraId="25D8ACD9">
      <w:pPr>
        <w:pStyle w:val="3"/>
        <w:numPr>
          <w:ilvl w:val="0"/>
          <w:numId w:val="0"/>
        </w:numPr>
        <w:rPr>
          <w:rFonts w:hint="eastAsia"/>
        </w:rPr>
      </w:pPr>
      <w:bookmarkStart w:id="32" w:name="_Toc1579"/>
      <w:bookmarkStart w:id="33" w:name="_Toc32699"/>
      <w:r>
        <w:rPr>
          <w:rFonts w:hint="eastAsia"/>
          <w:lang w:eastAsia="zh-CN"/>
        </w:rPr>
        <w:t>九、</w:t>
      </w:r>
      <w:r>
        <w:t>履约保证金</w:t>
      </w:r>
      <w:bookmarkEnd w:id="32"/>
      <w:bookmarkEnd w:id="33"/>
    </w:p>
    <w:p w14:paraId="51FBC9A2">
      <w:pPr>
        <w:pStyle w:val="506"/>
        <w:spacing w:line="360" w:lineRule="auto"/>
        <w:ind w:firstLine="482"/>
        <w:rPr>
          <w:rFonts w:hint="eastAsia" w:ascii="宋体" w:hAnsi="宋体" w:cs="宋体"/>
          <w:b/>
          <w:bCs/>
          <w:sz w:val="24"/>
          <w:szCs w:val="24"/>
          <w:u w:val="single"/>
        </w:rPr>
      </w:pPr>
      <w:r>
        <w:rPr>
          <w:rFonts w:hint="eastAsia" w:ascii="宋体" w:hAnsi="宋体" w:cs="宋体"/>
          <w:b/>
          <w:bCs/>
          <w:sz w:val="24"/>
          <w:szCs w:val="24"/>
          <w:u w:val="single"/>
        </w:rPr>
        <w:t>成交供应商应当在签订合同前向采购人指定账户缴纳</w:t>
      </w:r>
      <w:r>
        <w:rPr>
          <w:rFonts w:hint="eastAsia" w:ascii="宋体" w:hAnsi="宋体" w:cs="宋体"/>
          <w:b/>
          <w:bCs/>
          <w:sz w:val="24"/>
          <w:szCs w:val="24"/>
          <w:u w:val="single"/>
          <w:lang w:eastAsia="zh-CN"/>
        </w:rPr>
        <w:t>合同金额</w:t>
      </w:r>
      <w:r>
        <w:rPr>
          <w:rFonts w:hint="eastAsia" w:ascii="宋体" w:hAnsi="宋体" w:cs="宋体"/>
          <w:b/>
          <w:bCs/>
          <w:sz w:val="24"/>
          <w:szCs w:val="24"/>
          <w:u w:val="single"/>
          <w:lang w:val="en-US" w:eastAsia="zh-CN"/>
        </w:rPr>
        <w:t>5%的</w:t>
      </w:r>
      <w:r>
        <w:rPr>
          <w:rFonts w:hint="eastAsia" w:ascii="宋体" w:hAnsi="宋体" w:cs="宋体"/>
          <w:b/>
          <w:bCs/>
          <w:sz w:val="24"/>
          <w:szCs w:val="24"/>
          <w:u w:val="single"/>
        </w:rPr>
        <w:t>履约保证金。履约保证金在按照</w:t>
      </w:r>
      <w:r>
        <w:rPr>
          <w:rFonts w:hint="eastAsia" w:ascii="宋体" w:hAnsi="宋体" w:cs="宋体"/>
          <w:b/>
          <w:bCs/>
          <w:sz w:val="24"/>
          <w:szCs w:val="24"/>
          <w:u w:val="single"/>
          <w:lang w:eastAsia="zh-CN"/>
        </w:rPr>
        <w:t>合同履约</w:t>
      </w:r>
      <w:r>
        <w:rPr>
          <w:rFonts w:hint="eastAsia" w:ascii="宋体" w:hAnsi="宋体" w:cs="宋体"/>
          <w:b/>
          <w:bCs/>
          <w:sz w:val="24"/>
          <w:szCs w:val="24"/>
          <w:u w:val="single"/>
        </w:rPr>
        <w:t>完成后转为质保金，质保期到后无息退还。</w:t>
      </w:r>
    </w:p>
    <w:p w14:paraId="474BC3A0">
      <w:pPr>
        <w:snapToGrid w:val="0"/>
        <w:spacing w:line="360" w:lineRule="auto"/>
        <w:ind w:firstLine="480" w:firstLineChars="200"/>
        <w:rPr>
          <w:rStyle w:val="45"/>
          <w:rFonts w:hint="eastAsia" w:ascii="宋体" w:hAnsi="宋体"/>
          <w:color w:val="000000"/>
          <w:sz w:val="24"/>
          <w:szCs w:val="24"/>
        </w:rPr>
      </w:pPr>
      <w:r>
        <w:rPr>
          <w:rStyle w:val="45"/>
          <w:rFonts w:ascii="宋体" w:hAnsi="宋体"/>
          <w:color w:val="000000"/>
          <w:sz w:val="24"/>
          <w:szCs w:val="24"/>
        </w:rPr>
        <w:t>采购人账户信息如下：</w:t>
      </w:r>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14:paraId="3CCA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vAlign w:val="center"/>
          </w:tcPr>
          <w:p w14:paraId="2D201A67">
            <w:pPr>
              <w:spacing w:line="360" w:lineRule="auto"/>
              <w:jc w:val="center"/>
              <w:rPr>
                <w:rFonts w:hint="eastAsia" w:ascii="宋体" w:hAnsi="宋体" w:cs="宋体"/>
                <w:sz w:val="24"/>
                <w:szCs w:val="24"/>
              </w:rPr>
            </w:pPr>
            <w:r>
              <w:rPr>
                <w:rFonts w:hint="eastAsia" w:ascii="宋体" w:hAnsi="宋体" w:cs="宋体"/>
                <w:sz w:val="24"/>
                <w:szCs w:val="24"/>
              </w:rPr>
              <w:t>开户银行名称</w:t>
            </w:r>
          </w:p>
        </w:tc>
        <w:tc>
          <w:tcPr>
            <w:tcW w:w="4814" w:type="dxa"/>
            <w:vAlign w:val="center"/>
          </w:tcPr>
          <w:p w14:paraId="20E4A2F3">
            <w:pPr>
              <w:spacing w:line="360" w:lineRule="auto"/>
              <w:jc w:val="center"/>
              <w:rPr>
                <w:rFonts w:hint="eastAsia" w:ascii="宋体" w:hAnsi="宋体" w:cs="宋体"/>
                <w:color w:val="FF0000"/>
                <w:sz w:val="24"/>
                <w:szCs w:val="24"/>
              </w:rPr>
            </w:pPr>
            <w:r>
              <w:rPr>
                <w:rFonts w:hint="eastAsia" w:ascii="宋体" w:hAnsi="宋体" w:cs="宋体"/>
                <w:bCs/>
                <w:sz w:val="24"/>
                <w:szCs w:val="24"/>
              </w:rPr>
              <w:t>中国工商银行重庆市江北区唐家</w:t>
            </w:r>
            <w:r>
              <w:rPr>
                <w:rFonts w:hint="eastAsia" w:ascii="宋体" w:hAnsi="宋体" w:cs="宋体"/>
                <w:sz w:val="24"/>
                <w:szCs w:val="24"/>
              </w:rPr>
              <w:t>沱支行</w:t>
            </w:r>
          </w:p>
        </w:tc>
      </w:tr>
      <w:tr w14:paraId="7816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vAlign w:val="center"/>
          </w:tcPr>
          <w:p w14:paraId="6EE97EE0">
            <w:pPr>
              <w:spacing w:line="360" w:lineRule="auto"/>
              <w:jc w:val="center"/>
              <w:rPr>
                <w:rFonts w:hint="eastAsia" w:ascii="宋体" w:hAnsi="宋体" w:cs="宋体"/>
                <w:sz w:val="24"/>
                <w:szCs w:val="24"/>
              </w:rPr>
            </w:pPr>
            <w:r>
              <w:rPr>
                <w:rFonts w:hint="eastAsia" w:ascii="宋体" w:hAnsi="宋体" w:cs="宋体"/>
                <w:sz w:val="24"/>
                <w:szCs w:val="24"/>
              </w:rPr>
              <w:t>开户单位名称</w:t>
            </w:r>
          </w:p>
        </w:tc>
        <w:tc>
          <w:tcPr>
            <w:tcW w:w="4814" w:type="dxa"/>
            <w:vAlign w:val="center"/>
          </w:tcPr>
          <w:p w14:paraId="13518B95">
            <w:pPr>
              <w:spacing w:line="360" w:lineRule="auto"/>
              <w:jc w:val="center"/>
              <w:rPr>
                <w:rFonts w:hint="eastAsia" w:ascii="宋体" w:hAnsi="宋体" w:eastAsia="宋体" w:cs="宋体"/>
                <w:color w:val="FF0000"/>
                <w:sz w:val="24"/>
                <w:szCs w:val="24"/>
                <w:lang w:eastAsia="zh-CN"/>
              </w:rPr>
            </w:pPr>
            <w:r>
              <w:rPr>
                <w:rFonts w:hint="eastAsia" w:ascii="宋体" w:hAnsi="宋体" w:cs="宋体"/>
                <w:bCs/>
                <w:sz w:val="24"/>
                <w:szCs w:val="24"/>
              </w:rPr>
              <w:t>重庆市渝和服饰有限公司</w:t>
            </w:r>
          </w:p>
        </w:tc>
      </w:tr>
      <w:tr w14:paraId="1CC2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4" w:type="dxa"/>
            <w:vAlign w:val="center"/>
          </w:tcPr>
          <w:p w14:paraId="631E9035">
            <w:pPr>
              <w:spacing w:line="360" w:lineRule="auto"/>
              <w:jc w:val="center"/>
              <w:rPr>
                <w:rFonts w:hint="eastAsia" w:ascii="宋体" w:hAnsi="宋体" w:cs="宋体"/>
                <w:sz w:val="24"/>
                <w:szCs w:val="24"/>
              </w:rPr>
            </w:pPr>
            <w:r>
              <w:rPr>
                <w:rFonts w:hint="eastAsia" w:ascii="宋体" w:hAnsi="宋体" w:cs="宋体"/>
                <w:sz w:val="24"/>
                <w:szCs w:val="24"/>
              </w:rPr>
              <w:t>银行账号</w:t>
            </w:r>
          </w:p>
        </w:tc>
        <w:tc>
          <w:tcPr>
            <w:tcW w:w="4814" w:type="dxa"/>
            <w:vAlign w:val="center"/>
          </w:tcPr>
          <w:p w14:paraId="46B1243F">
            <w:pPr>
              <w:spacing w:line="360" w:lineRule="auto"/>
              <w:jc w:val="center"/>
              <w:rPr>
                <w:rFonts w:hint="eastAsia" w:ascii="宋体" w:hAnsi="宋体" w:cs="宋体"/>
                <w:color w:val="FF0000"/>
                <w:sz w:val="24"/>
                <w:szCs w:val="24"/>
              </w:rPr>
            </w:pPr>
            <w:r>
              <w:rPr>
                <w:rFonts w:hint="eastAsia" w:ascii="宋体" w:hAnsi="宋体" w:cs="宋体"/>
                <w:sz w:val="24"/>
                <w:szCs w:val="24"/>
              </w:rPr>
              <w:t>31000 23009 20100 6923</w:t>
            </w:r>
          </w:p>
        </w:tc>
      </w:tr>
      <w:tr w14:paraId="46CD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814" w:type="dxa"/>
            <w:vAlign w:val="center"/>
          </w:tcPr>
          <w:p w14:paraId="26D19060">
            <w:pPr>
              <w:spacing w:line="360" w:lineRule="auto"/>
              <w:jc w:val="center"/>
              <w:rPr>
                <w:rFonts w:hint="eastAsia" w:ascii="宋体" w:hAnsi="宋体" w:cs="宋体"/>
                <w:sz w:val="24"/>
                <w:szCs w:val="24"/>
              </w:rPr>
            </w:pPr>
            <w:r>
              <w:rPr>
                <w:rFonts w:hint="eastAsia" w:ascii="宋体" w:hAnsi="宋体" w:cs="宋体"/>
                <w:sz w:val="24"/>
                <w:szCs w:val="24"/>
              </w:rPr>
              <w:t>资金信息</w:t>
            </w:r>
          </w:p>
        </w:tc>
        <w:tc>
          <w:tcPr>
            <w:tcW w:w="4814" w:type="dxa"/>
            <w:vAlign w:val="center"/>
          </w:tcPr>
          <w:p w14:paraId="719E5091">
            <w:pPr>
              <w:spacing w:line="480" w:lineRule="auto"/>
              <w:jc w:val="center"/>
              <w:rPr>
                <w:rFonts w:hint="eastAsia" w:ascii="宋体" w:hAnsi="宋体" w:cs="宋体"/>
                <w:color w:val="FF0000"/>
                <w:sz w:val="24"/>
                <w:szCs w:val="24"/>
              </w:rPr>
            </w:pPr>
            <w:r>
              <w:rPr>
                <w:rStyle w:val="45"/>
                <w:rFonts w:hint="eastAsia" w:cs="方正仿宋_GBK" w:asciiTheme="minorEastAsia" w:hAnsiTheme="minorEastAsia" w:eastAsiaTheme="minorEastAsia"/>
                <w:sz w:val="24"/>
                <w:szCs w:val="24"/>
              </w:rPr>
              <w:t>采购激光开袋机缝纫设备</w:t>
            </w:r>
          </w:p>
        </w:tc>
      </w:tr>
    </w:tbl>
    <w:p w14:paraId="06FE5E3D">
      <w:pPr>
        <w:pStyle w:val="3"/>
        <w:numPr>
          <w:ilvl w:val="0"/>
          <w:numId w:val="0"/>
        </w:numPr>
      </w:pPr>
      <w:bookmarkStart w:id="34" w:name="_Toc15980"/>
      <w:bookmarkStart w:id="35" w:name="_Toc14407"/>
      <w:r>
        <w:rPr>
          <w:rFonts w:hint="eastAsia"/>
          <w:lang w:eastAsia="zh-CN"/>
        </w:rPr>
        <w:t>十、</w:t>
      </w:r>
      <w:r>
        <w:t>签订合同</w:t>
      </w:r>
      <w:bookmarkEnd w:id="34"/>
      <w:bookmarkEnd w:id="35"/>
    </w:p>
    <w:p w14:paraId="2317CEAB">
      <w:pPr>
        <w:snapToGrid w:val="0"/>
        <w:spacing w:line="360" w:lineRule="auto"/>
        <w:ind w:firstLine="480" w:firstLineChars="200"/>
        <w:rPr>
          <w:rStyle w:val="45"/>
          <w:rFonts w:hint="eastAsia" w:ascii="宋体" w:hAnsi="宋体"/>
          <w:color w:val="000000"/>
          <w:sz w:val="24"/>
          <w:szCs w:val="24"/>
        </w:rPr>
      </w:pPr>
      <w:r>
        <w:rPr>
          <w:rStyle w:val="45"/>
          <w:rFonts w:ascii="宋体" w:hAnsi="宋体"/>
          <w:color w:val="000000"/>
          <w:sz w:val="24"/>
          <w:szCs w:val="24"/>
        </w:rPr>
        <w:t>1、采购人与成交供应商应当在在缴纳履约保证金之日起5日内，按照</w:t>
      </w:r>
      <w:r>
        <w:rPr>
          <w:rStyle w:val="45"/>
          <w:rFonts w:hint="eastAsia" w:ascii="宋体" w:hAnsi="宋体"/>
          <w:color w:val="000000"/>
          <w:sz w:val="24"/>
          <w:szCs w:val="24"/>
        </w:rPr>
        <w:t>询价</w:t>
      </w:r>
      <w:r>
        <w:rPr>
          <w:rStyle w:val="45"/>
          <w:rFonts w:ascii="宋体" w:hAnsi="宋体"/>
          <w:color w:val="000000"/>
          <w:sz w:val="24"/>
          <w:szCs w:val="24"/>
        </w:rPr>
        <w:t>文件和成交供应商响应文件的约定,与成交供应商签订书面合同。所签订的合同不得对</w:t>
      </w:r>
      <w:r>
        <w:rPr>
          <w:rStyle w:val="45"/>
          <w:rFonts w:hint="eastAsia" w:ascii="宋体" w:hAnsi="宋体"/>
          <w:color w:val="000000"/>
          <w:sz w:val="24"/>
          <w:szCs w:val="24"/>
        </w:rPr>
        <w:t>询价</w:t>
      </w:r>
      <w:r>
        <w:rPr>
          <w:rStyle w:val="45"/>
          <w:rFonts w:ascii="宋体" w:hAnsi="宋体"/>
          <w:color w:val="000000"/>
          <w:sz w:val="24"/>
          <w:szCs w:val="24"/>
        </w:rPr>
        <w:t>文件和供应商的响应文件做实质性的修改</w:t>
      </w:r>
      <w:r>
        <w:rPr>
          <w:rStyle w:val="45"/>
          <w:rFonts w:hint="eastAsia" w:ascii="宋体" w:hAnsi="宋体"/>
          <w:color w:val="000000"/>
          <w:sz w:val="24"/>
          <w:szCs w:val="24"/>
        </w:rPr>
        <w:t>。</w:t>
      </w:r>
    </w:p>
    <w:p w14:paraId="46DD8E27">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2、</w:t>
      </w:r>
      <w:r>
        <w:rPr>
          <w:rStyle w:val="45"/>
          <w:rFonts w:hint="eastAsia" w:ascii="宋体" w:hAnsi="宋体"/>
          <w:color w:val="000000"/>
          <w:sz w:val="24"/>
          <w:szCs w:val="24"/>
        </w:rPr>
        <w:t>询价</w:t>
      </w:r>
      <w:r>
        <w:rPr>
          <w:rStyle w:val="45"/>
          <w:rFonts w:ascii="宋体" w:hAnsi="宋体"/>
          <w:color w:val="000000"/>
          <w:sz w:val="24"/>
          <w:szCs w:val="24"/>
        </w:rPr>
        <w:t>文件、成交供应商的响应文件及有效承诺文件等，均为签订合同的依据。</w:t>
      </w:r>
    </w:p>
    <w:p w14:paraId="3DA6AF3B">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3、如成交供应商放弃成交项目或在签订合同时擅自改变成交状态的，采购人将按照相关法律法规及</w:t>
      </w:r>
      <w:r>
        <w:rPr>
          <w:rStyle w:val="45"/>
          <w:rFonts w:hint="eastAsia" w:ascii="宋体" w:hAnsi="宋体"/>
          <w:color w:val="000000"/>
          <w:sz w:val="24"/>
          <w:szCs w:val="24"/>
        </w:rPr>
        <w:t>询价</w:t>
      </w:r>
      <w:r>
        <w:rPr>
          <w:rStyle w:val="45"/>
          <w:rFonts w:ascii="宋体" w:hAnsi="宋体"/>
          <w:color w:val="000000"/>
          <w:sz w:val="24"/>
          <w:szCs w:val="24"/>
        </w:rPr>
        <w:t>文件规定处理。</w:t>
      </w:r>
    </w:p>
    <w:p w14:paraId="1BFEFB9E">
      <w:pPr>
        <w:snapToGrid w:val="0"/>
        <w:spacing w:line="400" w:lineRule="exact"/>
        <w:ind w:firstLine="480" w:firstLineChars="200"/>
        <w:rPr>
          <w:rStyle w:val="45"/>
          <w:rFonts w:hint="eastAsia" w:ascii="宋体" w:hAnsi="宋体"/>
          <w:color w:val="000000"/>
          <w:sz w:val="24"/>
          <w:szCs w:val="24"/>
        </w:rPr>
      </w:pPr>
      <w:r>
        <w:rPr>
          <w:rStyle w:val="45"/>
          <w:rFonts w:ascii="宋体" w:hAnsi="宋体"/>
          <w:color w:val="000000"/>
          <w:sz w:val="24"/>
          <w:szCs w:val="24"/>
        </w:rPr>
        <w:t>4、合同原则上应按照《重庆市政府采购合同》签订，若不适用合同通用格式版本的，应另行签订其它合同。</w:t>
      </w:r>
    </w:p>
    <w:p w14:paraId="12DD9296">
      <w:pPr>
        <w:snapToGrid w:val="0"/>
        <w:spacing w:line="400" w:lineRule="exact"/>
        <w:ind w:firstLine="480" w:firstLineChars="200"/>
        <w:rPr>
          <w:rStyle w:val="45"/>
          <w:rFonts w:hint="eastAsia" w:ascii="宋体" w:hAnsi="宋体"/>
          <w:b/>
          <w:color w:val="000000"/>
          <w:sz w:val="24"/>
          <w:szCs w:val="24"/>
        </w:rPr>
      </w:pPr>
      <w:r>
        <w:rPr>
          <w:rStyle w:val="45"/>
          <w:rFonts w:ascii="宋体" w:hAnsi="宋体"/>
          <w:color w:val="000000"/>
          <w:sz w:val="24"/>
          <w:szCs w:val="24"/>
        </w:rPr>
        <w:t>5、除不可抗力等因素外，成交通知书发出后，采购人改变成交结果，或者成交供应商拒绝签订采购合同的，应当承担相应的法律责任。</w:t>
      </w:r>
    </w:p>
    <w:p w14:paraId="2CE2A09A">
      <w:pPr>
        <w:snapToGrid w:val="0"/>
        <w:spacing w:line="400" w:lineRule="exact"/>
        <w:rPr>
          <w:rStyle w:val="45"/>
          <w:rFonts w:hint="eastAsia" w:ascii="宋体" w:hAnsi="宋体"/>
          <w:color w:val="000000"/>
          <w:sz w:val="24"/>
          <w:szCs w:val="24"/>
        </w:rPr>
        <w:sectPr>
          <w:pgSz w:w="11907" w:h="16840"/>
          <w:pgMar w:top="1134" w:right="1191" w:bottom="1134" w:left="1304" w:header="964" w:footer="992" w:gutter="0"/>
          <w:pgNumType w:fmt="numberInDash"/>
          <w:cols w:space="425" w:num="1"/>
          <w:docGrid w:linePitch="312" w:charSpace="0"/>
        </w:sectPr>
      </w:pPr>
    </w:p>
    <w:p w14:paraId="255F5156">
      <w:pPr>
        <w:pStyle w:val="2"/>
        <w:keepNext/>
        <w:keepLines/>
        <w:pageBreakBefore w:val="0"/>
        <w:widowControl/>
        <w:kinsoku/>
        <w:wordWrap/>
        <w:overflowPunct/>
        <w:topLinePunct w:val="0"/>
        <w:autoSpaceDE/>
        <w:autoSpaceDN/>
        <w:bidi w:val="0"/>
        <w:adjustRightInd/>
        <w:snapToGrid/>
        <w:spacing w:before="340" w:after="330" w:line="520" w:lineRule="exact"/>
        <w:ind w:left="0" w:leftChars="0" w:right="0" w:rightChars="0" w:firstLine="0" w:firstLineChars="0"/>
        <w:jc w:val="center"/>
        <w:textAlignment w:val="baseline"/>
        <w:outlineLvl w:val="0"/>
        <w:rPr>
          <w:rFonts w:hint="eastAsia"/>
        </w:rPr>
      </w:pPr>
      <w:bookmarkStart w:id="36" w:name="_Toc23064"/>
      <w:bookmarkStart w:id="37" w:name="_Toc12856"/>
      <w:r>
        <w:rPr>
          <w:rFonts w:hint="eastAsia"/>
        </w:rPr>
        <w:t>第三篇  询价项目技术需求</w:t>
      </w:r>
      <w:bookmarkEnd w:id="36"/>
      <w:bookmarkEnd w:id="37"/>
    </w:p>
    <w:p w14:paraId="1E4AC745">
      <w:pPr>
        <w:pStyle w:val="3"/>
        <w:numPr>
          <w:ilvl w:val="0"/>
          <w:numId w:val="0"/>
        </w:numPr>
        <w:rPr>
          <w:rFonts w:hint="eastAsia"/>
        </w:rPr>
      </w:pPr>
      <w:bookmarkStart w:id="38" w:name="_Toc21546"/>
      <w:bookmarkStart w:id="39" w:name="_Toc9575"/>
      <w:r>
        <w:rPr>
          <w:rFonts w:hint="eastAsia"/>
          <w:lang w:val="en-US" w:eastAsia="zh-CN"/>
        </w:rPr>
        <w:t xml:space="preserve">    </w:t>
      </w:r>
      <w:r>
        <w:rPr>
          <w:rFonts w:hint="eastAsia"/>
        </w:rPr>
        <w:t>一、项目询价内容</w:t>
      </w:r>
      <w:bookmarkEnd w:id="38"/>
      <w:bookmarkEnd w:id="39"/>
    </w:p>
    <w:tbl>
      <w:tblPr>
        <w:tblStyle w:val="27"/>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5"/>
        <w:gridCol w:w="2614"/>
        <w:gridCol w:w="1523"/>
        <w:gridCol w:w="2377"/>
        <w:gridCol w:w="2066"/>
      </w:tblGrid>
      <w:tr w14:paraId="5954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855" w:type="dxa"/>
            <w:vAlign w:val="center"/>
          </w:tcPr>
          <w:p w14:paraId="67B83373">
            <w:pPr>
              <w:jc w:val="center"/>
              <w:textAlignment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序号</w:t>
            </w:r>
          </w:p>
        </w:tc>
        <w:tc>
          <w:tcPr>
            <w:tcW w:w="2614" w:type="dxa"/>
            <w:vAlign w:val="center"/>
          </w:tcPr>
          <w:p w14:paraId="69B1D82A">
            <w:pPr>
              <w:jc w:val="center"/>
              <w:textAlignment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设备名称</w:t>
            </w:r>
          </w:p>
        </w:tc>
        <w:tc>
          <w:tcPr>
            <w:tcW w:w="1523" w:type="dxa"/>
            <w:vAlign w:val="center"/>
          </w:tcPr>
          <w:p w14:paraId="4929E1BA">
            <w:pPr>
              <w:jc w:val="center"/>
              <w:textAlignment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数量</w:t>
            </w:r>
            <w:r>
              <w:rPr>
                <w:rFonts w:hint="eastAsia" w:ascii="方正仿宋_GBK" w:hAnsi="方正仿宋_GBK" w:eastAsia="方正仿宋_GBK" w:cs="方正仿宋_GBK"/>
                <w:color w:val="000000"/>
                <w:kern w:val="0"/>
                <w:sz w:val="28"/>
                <w:szCs w:val="28"/>
                <w:lang w:eastAsia="zh-CN"/>
              </w:rPr>
              <w:t>（台）</w:t>
            </w:r>
          </w:p>
        </w:tc>
        <w:tc>
          <w:tcPr>
            <w:tcW w:w="2377" w:type="dxa"/>
            <w:vAlign w:val="center"/>
          </w:tcPr>
          <w:p w14:paraId="1D7CAC01">
            <w:pPr>
              <w:jc w:val="center"/>
              <w:textAlignment w:val="center"/>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单价限价（元）</w:t>
            </w:r>
          </w:p>
        </w:tc>
        <w:tc>
          <w:tcPr>
            <w:tcW w:w="2066" w:type="dxa"/>
            <w:vAlign w:val="center"/>
          </w:tcPr>
          <w:p w14:paraId="79FDDC12">
            <w:pPr>
              <w:jc w:val="center"/>
              <w:textAlignment w:val="center"/>
              <w:rPr>
                <w:rFonts w:hint="eastAsia" w:ascii="方正仿宋_GBK" w:hAnsi="方正仿宋_GBK" w:eastAsia="方正仿宋_GBK" w:cs="方正仿宋_GBK"/>
                <w:color w:val="000000"/>
                <w:kern w:val="0"/>
                <w:sz w:val="28"/>
                <w:szCs w:val="28"/>
                <w:lang w:eastAsia="zh-CN"/>
              </w:rPr>
            </w:pPr>
            <w:r>
              <w:rPr>
                <w:rFonts w:hint="eastAsia" w:ascii="方正仿宋_GBK" w:hAnsi="方正仿宋_GBK" w:eastAsia="方正仿宋_GBK" w:cs="方正仿宋_GBK"/>
                <w:color w:val="000000"/>
                <w:kern w:val="0"/>
                <w:sz w:val="28"/>
                <w:szCs w:val="28"/>
                <w:lang w:eastAsia="zh-CN"/>
              </w:rPr>
              <w:t>总价限价（元）</w:t>
            </w:r>
          </w:p>
        </w:tc>
      </w:tr>
      <w:tr w14:paraId="7F69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855" w:type="dxa"/>
            <w:vAlign w:val="center"/>
          </w:tcPr>
          <w:p w14:paraId="794EA370">
            <w:pPr>
              <w:jc w:val="center"/>
              <w:textAlignment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1</w:t>
            </w:r>
          </w:p>
        </w:tc>
        <w:tc>
          <w:tcPr>
            <w:tcW w:w="2614" w:type="dxa"/>
            <w:vAlign w:val="center"/>
          </w:tcPr>
          <w:p w14:paraId="768C84A9">
            <w:pPr>
              <w:jc w:val="center"/>
              <w:textAlignment w:val="center"/>
              <w:rPr>
                <w:rFonts w:hint="eastAsia" w:ascii="方正仿宋_GBK" w:hAnsi="方正仿宋_GBK" w:eastAsia="方正仿宋_GBK" w:cs="方正仿宋_GBK"/>
                <w:color w:val="000000"/>
                <w:sz w:val="28"/>
                <w:szCs w:val="28"/>
                <w:lang w:eastAsia="zh-CN"/>
              </w:rPr>
            </w:pPr>
            <w:r>
              <w:rPr>
                <w:rStyle w:val="45"/>
                <w:rFonts w:hint="eastAsia" w:cs="方正仿宋_GBK" w:asciiTheme="minorEastAsia" w:hAnsiTheme="minorEastAsia" w:eastAsiaTheme="minorEastAsia"/>
                <w:sz w:val="24"/>
                <w:szCs w:val="24"/>
                <w:lang w:eastAsia="zh-CN"/>
              </w:rPr>
              <w:t>线上模板机</w:t>
            </w:r>
          </w:p>
        </w:tc>
        <w:tc>
          <w:tcPr>
            <w:tcW w:w="1523" w:type="dxa"/>
            <w:vAlign w:val="center"/>
          </w:tcPr>
          <w:p w14:paraId="515CC3D9">
            <w:pPr>
              <w:jc w:val="center"/>
              <w:textAlignment w:val="center"/>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kern w:val="0"/>
                <w:sz w:val="28"/>
                <w:szCs w:val="28"/>
                <w:lang w:val="en-US" w:eastAsia="zh-CN"/>
              </w:rPr>
              <w:t>8</w:t>
            </w:r>
          </w:p>
        </w:tc>
        <w:tc>
          <w:tcPr>
            <w:tcW w:w="2377" w:type="dxa"/>
            <w:vAlign w:val="center"/>
          </w:tcPr>
          <w:p w14:paraId="3F4F6BE5">
            <w:pPr>
              <w:jc w:val="center"/>
              <w:textAlignment w:val="center"/>
              <w:rPr>
                <w:rFonts w:hint="default"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31500</w:t>
            </w:r>
          </w:p>
        </w:tc>
        <w:tc>
          <w:tcPr>
            <w:tcW w:w="2066" w:type="dxa"/>
            <w:vAlign w:val="center"/>
          </w:tcPr>
          <w:p w14:paraId="6388F7F3">
            <w:pPr>
              <w:jc w:val="center"/>
              <w:textAlignment w:val="center"/>
              <w:rPr>
                <w:rFonts w:hint="default"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252000</w:t>
            </w:r>
          </w:p>
        </w:tc>
      </w:tr>
    </w:tbl>
    <w:p w14:paraId="10286286">
      <w:pPr>
        <w:pStyle w:val="3"/>
        <w:numPr>
          <w:ilvl w:val="0"/>
          <w:numId w:val="0"/>
        </w:numPr>
        <w:rPr>
          <w:rFonts w:hint="eastAsia"/>
          <w:lang w:val="en-US" w:eastAsia="zh-CN"/>
        </w:rPr>
      </w:pPr>
      <w:bookmarkStart w:id="40" w:name="_Toc3973"/>
      <w:bookmarkStart w:id="41" w:name="_Toc26020"/>
    </w:p>
    <w:p w14:paraId="3A0A411A">
      <w:pPr>
        <w:pStyle w:val="3"/>
        <w:numPr>
          <w:ilvl w:val="0"/>
          <w:numId w:val="19"/>
        </w:numPr>
        <w:ind w:firstLine="420" w:firstLineChars="0"/>
        <w:rPr>
          <w:rFonts w:hint="eastAsia"/>
        </w:rPr>
      </w:pPr>
      <w:r>
        <w:rPr>
          <w:rFonts w:hint="eastAsia"/>
        </w:rPr>
        <w:t>项目技术内容</w:t>
      </w:r>
      <w:bookmarkEnd w:id="40"/>
      <w:bookmarkEnd w:id="41"/>
    </w:p>
    <w:tbl>
      <w:tblPr>
        <w:tblStyle w:val="27"/>
        <w:tblW w:w="95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4"/>
        <w:gridCol w:w="1766"/>
        <w:gridCol w:w="6996"/>
      </w:tblGrid>
      <w:tr w14:paraId="5DA8EB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814" w:type="dxa"/>
            <w:vAlign w:val="center"/>
          </w:tcPr>
          <w:p w14:paraId="1B6C34E3">
            <w:pPr>
              <w:spacing w:line="320" w:lineRule="exact"/>
              <w:jc w:val="center"/>
              <w:rPr>
                <w:rFonts w:hint="eastAsia" w:ascii="宋体" w:hAnsi="宋体"/>
                <w:szCs w:val="21"/>
              </w:rPr>
            </w:pPr>
            <w:bookmarkStart w:id="42" w:name="_Toc22501"/>
            <w:r>
              <w:rPr>
                <w:rFonts w:hint="eastAsia" w:ascii="宋体" w:hAnsi="宋体"/>
                <w:szCs w:val="21"/>
              </w:rPr>
              <w:t>序号</w:t>
            </w:r>
          </w:p>
        </w:tc>
        <w:tc>
          <w:tcPr>
            <w:tcW w:w="1766" w:type="dxa"/>
            <w:vAlign w:val="center"/>
          </w:tcPr>
          <w:p w14:paraId="08C1A8BE">
            <w:pPr>
              <w:spacing w:line="320" w:lineRule="exact"/>
              <w:jc w:val="center"/>
              <w:rPr>
                <w:rFonts w:hint="eastAsia" w:ascii="宋体" w:hAnsi="宋体"/>
                <w:szCs w:val="21"/>
              </w:rPr>
            </w:pPr>
            <w:r>
              <w:rPr>
                <w:rFonts w:hint="eastAsia" w:ascii="宋体" w:hAnsi="宋体"/>
                <w:szCs w:val="21"/>
              </w:rPr>
              <w:t>名称</w:t>
            </w:r>
          </w:p>
        </w:tc>
        <w:tc>
          <w:tcPr>
            <w:tcW w:w="6996" w:type="dxa"/>
            <w:vAlign w:val="center"/>
          </w:tcPr>
          <w:p w14:paraId="17F1114E">
            <w:pPr>
              <w:spacing w:line="320" w:lineRule="exact"/>
              <w:jc w:val="center"/>
              <w:rPr>
                <w:rFonts w:hint="eastAsia" w:ascii="宋体" w:hAnsi="宋体"/>
                <w:szCs w:val="21"/>
              </w:rPr>
            </w:pPr>
            <w:r>
              <w:rPr>
                <w:rFonts w:hint="eastAsia" w:ascii="宋体" w:hAnsi="宋体"/>
                <w:szCs w:val="21"/>
              </w:rPr>
              <w:t>技术参数</w:t>
            </w:r>
          </w:p>
        </w:tc>
      </w:tr>
      <w:tr w14:paraId="53906C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814" w:type="dxa"/>
            <w:vAlign w:val="center"/>
          </w:tcPr>
          <w:p w14:paraId="5312C44C">
            <w:pPr>
              <w:spacing w:line="320" w:lineRule="exact"/>
              <w:jc w:val="center"/>
              <w:rPr>
                <w:rFonts w:hint="eastAsia" w:ascii="宋体" w:hAnsi="宋体"/>
                <w:szCs w:val="21"/>
              </w:rPr>
            </w:pPr>
            <w:r>
              <w:rPr>
                <w:rFonts w:hint="eastAsia" w:ascii="宋体" w:hAnsi="宋体"/>
                <w:szCs w:val="21"/>
              </w:rPr>
              <w:t>1</w:t>
            </w:r>
          </w:p>
        </w:tc>
        <w:tc>
          <w:tcPr>
            <w:tcW w:w="1766" w:type="dxa"/>
            <w:vAlign w:val="center"/>
          </w:tcPr>
          <w:p w14:paraId="31BEEFE7">
            <w:pPr>
              <w:spacing w:line="320" w:lineRule="exact"/>
              <w:jc w:val="center"/>
              <w:rPr>
                <w:rFonts w:hint="eastAsia" w:ascii="宋体" w:hAnsi="宋体" w:eastAsia="宋体"/>
                <w:szCs w:val="21"/>
                <w:lang w:eastAsia="zh-CN"/>
              </w:rPr>
            </w:pPr>
            <w:r>
              <w:rPr>
                <w:rStyle w:val="45"/>
                <w:rFonts w:hint="eastAsia" w:cs="方正仿宋_GBK" w:asciiTheme="minorEastAsia" w:hAnsiTheme="minorEastAsia" w:eastAsiaTheme="minorEastAsia"/>
                <w:sz w:val="24"/>
                <w:szCs w:val="24"/>
                <w:lang w:eastAsia="zh-CN"/>
              </w:rPr>
              <w:t>线上模板机</w:t>
            </w:r>
          </w:p>
        </w:tc>
        <w:tc>
          <w:tcPr>
            <w:tcW w:w="6996" w:type="dxa"/>
          </w:tcPr>
          <w:p w14:paraId="41BDB9A3">
            <w:pPr>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1.X、Y轴缝纫工作范围</w:t>
            </w:r>
            <w:r>
              <w:rPr>
                <w:rFonts w:hint="default" w:ascii="仿宋" w:hAnsi="仿宋" w:eastAsia="仿宋" w:cs="仿宋"/>
                <w:sz w:val="30"/>
                <w:szCs w:val="30"/>
                <w:lang w:val="en-US" w:eastAsia="zh-CN"/>
              </w:rPr>
              <w:t>≥</w:t>
            </w:r>
            <w:r>
              <w:rPr>
                <w:rFonts w:hint="eastAsia" w:ascii="仿宋" w:hAnsi="仿宋" w:eastAsia="仿宋" w:cs="仿宋"/>
                <w:sz w:val="30"/>
                <w:szCs w:val="30"/>
                <w:lang w:val="en-US" w:eastAsia="zh-CN"/>
              </w:rPr>
              <w:t>800mm*370mm。</w:t>
            </w:r>
          </w:p>
          <w:p w14:paraId="26E74E3D">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2.最高缝制速度</w:t>
            </w:r>
            <w:r>
              <w:rPr>
                <w:rFonts w:hint="default" w:ascii="仿宋" w:hAnsi="仿宋" w:eastAsia="仿宋" w:cs="仿宋"/>
                <w:sz w:val="30"/>
                <w:szCs w:val="30"/>
                <w:lang w:val="en-US" w:eastAsia="zh-CN"/>
              </w:rPr>
              <w:t>≥</w:t>
            </w:r>
            <w:r>
              <w:rPr>
                <w:rFonts w:hint="eastAsia" w:ascii="仿宋" w:hAnsi="仿宋" w:eastAsia="仿宋" w:cs="仿宋"/>
                <w:sz w:val="30"/>
                <w:szCs w:val="30"/>
                <w:lang w:val="en-US" w:eastAsia="zh-CN"/>
              </w:rPr>
              <w:t>3500转/分钟。</w:t>
            </w:r>
          </w:p>
          <w:p w14:paraId="0DA01BE0">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3.针距：0.05mm/0.1mm-12.7mm。</w:t>
            </w:r>
          </w:p>
          <w:p w14:paraId="05ADDC91">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4.单个图案最大缝制针数：10万针。</w:t>
            </w:r>
          </w:p>
          <w:p w14:paraId="3189AB37">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5.压脚最大提升量：20mm。</w:t>
            </w:r>
          </w:p>
          <w:p w14:paraId="471070E6">
            <w:pPr>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6.搭载面线断线自动感应停车功能。</w:t>
            </w:r>
          </w:p>
          <w:p w14:paraId="65361F42">
            <w:pPr>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7.智能系统，实现任何图案的处理，可任意编辑指令。</w:t>
            </w:r>
          </w:p>
          <w:p w14:paraId="7E68D68B">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8.支持U盘/数据导入。</w:t>
            </w:r>
          </w:p>
          <w:p w14:paraId="3346D0B5">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9.搭载智能划线点位（笔）功能。</w:t>
            </w:r>
          </w:p>
          <w:p w14:paraId="41E5895A">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10.具有激光切割功能。</w:t>
            </w:r>
          </w:p>
          <w:p w14:paraId="212CD618">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11.自带采集花样文件输入功能。</w:t>
            </w:r>
          </w:p>
          <w:p w14:paraId="1E6B0197">
            <w:pPr>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12.模板可正反两面通用车缝。</w:t>
            </w:r>
          </w:p>
          <w:p w14:paraId="15D7085E">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right="0" w:rightChars="0"/>
              <w:jc w:val="both"/>
              <w:textAlignment w:val="auto"/>
              <w:outlineLvl w:val="9"/>
              <w:rPr>
                <w:rFonts w:hint="eastAsia" w:ascii="宋体" w:hAnsi="宋体"/>
                <w:b/>
                <w:bCs/>
                <w:sz w:val="24"/>
                <w:szCs w:val="20"/>
              </w:rPr>
            </w:pPr>
            <w:r>
              <w:rPr>
                <w:rFonts w:hint="eastAsia" w:ascii="仿宋" w:hAnsi="仿宋" w:eastAsia="仿宋" w:cs="仿宋"/>
                <w:sz w:val="30"/>
                <w:szCs w:val="30"/>
                <w:lang w:val="en-US" w:eastAsia="zh-CN"/>
              </w:rPr>
              <w:t>13.带触摸式液晶显示屏操作。</w:t>
            </w:r>
          </w:p>
        </w:tc>
      </w:tr>
      <w:bookmarkEnd w:id="42"/>
    </w:tbl>
    <w:p w14:paraId="7233AEFC">
      <w:pPr>
        <w:numPr>
          <w:ilvl w:val="0"/>
          <w:numId w:val="0"/>
        </w:numPr>
        <w:rPr>
          <w:rFonts w:hint="eastAsia"/>
          <w:lang w:eastAsia="zh-CN"/>
        </w:rPr>
      </w:pPr>
      <w:r>
        <w:rPr>
          <w:rFonts w:hint="eastAsia"/>
          <w:b/>
          <w:bCs/>
          <w:color w:val="auto"/>
          <w:lang w:eastAsia="zh-CN"/>
        </w:rPr>
        <w:t>注：</w:t>
      </w:r>
      <w:r>
        <w:rPr>
          <w:rFonts w:hint="eastAsia"/>
          <w:b/>
          <w:bCs/>
          <w:color w:val="auto"/>
          <w:lang w:val="en-US" w:eastAsia="zh-CN"/>
        </w:rPr>
        <w:t>1、</w:t>
      </w:r>
      <w:bookmarkStart w:id="83" w:name="_GoBack"/>
      <w:bookmarkEnd w:id="83"/>
      <w:r>
        <w:rPr>
          <w:rFonts w:hint="eastAsia"/>
          <w:b/>
          <w:bCs/>
          <w:color w:val="auto"/>
          <w:lang w:eastAsia="zh-CN"/>
        </w:rPr>
        <w:t>所有缝纫设备均为原厂生产，不得使用贴牌设备参与报价。</w:t>
      </w:r>
    </w:p>
    <w:p w14:paraId="7453B116">
      <w:pPr>
        <w:pStyle w:val="3"/>
        <w:numPr>
          <w:ilvl w:val="0"/>
          <w:numId w:val="0"/>
        </w:numPr>
        <w:rPr>
          <w:rFonts w:hint="eastAsia"/>
        </w:rPr>
      </w:pPr>
      <w:bookmarkStart w:id="43" w:name="_Toc28238"/>
      <w:bookmarkStart w:id="44" w:name="_Toc24867"/>
      <w:r>
        <w:rPr>
          <w:rFonts w:hint="eastAsia"/>
        </w:rPr>
        <w:t>三、知识产权</w:t>
      </w:r>
      <w:bookmarkEnd w:id="43"/>
      <w:bookmarkEnd w:id="44"/>
    </w:p>
    <w:p w14:paraId="47C57C70">
      <w:pPr>
        <w:pStyle w:val="4"/>
        <w:widowControl/>
        <w:spacing w:before="0" w:after="0" w:line="400" w:lineRule="exact"/>
        <w:ind w:firstLine="560" w:firstLineChars="200"/>
        <w:textAlignment w:val="auto"/>
        <w:rPr>
          <w:rFonts w:hint="eastAsia" w:cs="宋体" w:asciiTheme="minorEastAsia" w:hAnsiTheme="minorEastAsia" w:eastAsiaTheme="minorEastAsia"/>
          <w:b w:val="0"/>
          <w:sz w:val="28"/>
          <w:szCs w:val="28"/>
        </w:rPr>
      </w:pPr>
      <w:bookmarkStart w:id="45" w:name="_Toc4202"/>
      <w:bookmarkStart w:id="46" w:name="_Toc193660091"/>
      <w:r>
        <w:rPr>
          <w:rFonts w:hint="eastAsia" w:cs="宋体" w:asciiTheme="minorEastAsia" w:hAnsiTheme="minorEastAsia" w:eastAsiaTheme="minorEastAsia"/>
          <w:b w:val="0"/>
          <w:sz w:val="28"/>
          <w:szCs w:val="28"/>
        </w:rPr>
        <w:t>采购人在中华人民共和国境内使用成交供应商提供的货物及服务时免受第三方提出的侵犯其专利权或其它知识产权的起诉。如果第三方提出侵权指控，成交供应商应承担由此而引起的一切法律责任和费用。</w:t>
      </w:r>
      <w:bookmarkEnd w:id="45"/>
      <w:bookmarkEnd w:id="46"/>
    </w:p>
    <w:p w14:paraId="7DEAE63A">
      <w:pPr>
        <w:pStyle w:val="4"/>
        <w:widowControl/>
        <w:spacing w:before="0" w:after="0" w:line="400" w:lineRule="exact"/>
        <w:ind w:firstLine="560" w:firstLineChars="200"/>
        <w:textAlignment w:val="auto"/>
        <w:rPr>
          <w:rFonts w:hint="eastAsia" w:cs="宋体" w:asciiTheme="minorEastAsia" w:hAnsiTheme="minorEastAsia" w:eastAsiaTheme="minorEastAsia"/>
          <w:b w:val="0"/>
          <w:sz w:val="28"/>
          <w:szCs w:val="28"/>
        </w:rPr>
      </w:pPr>
      <w:bookmarkStart w:id="47" w:name="_Toc4131"/>
      <w:bookmarkStart w:id="48" w:name="_Toc193660092"/>
      <w:r>
        <w:rPr>
          <w:rFonts w:hint="eastAsia" w:cs="宋体" w:asciiTheme="minorEastAsia" w:hAnsiTheme="minorEastAsia" w:eastAsiaTheme="minorEastAsia"/>
          <w:b w:val="0"/>
          <w:sz w:val="28"/>
          <w:szCs w:val="28"/>
        </w:rPr>
        <w:t>注：（若涉及软件开发等服务类项目知识产权的，知识产权归采购人所有）。</w:t>
      </w:r>
      <w:bookmarkEnd w:id="47"/>
      <w:bookmarkEnd w:id="48"/>
    </w:p>
    <w:p w14:paraId="0D7FD0D2"/>
    <w:p w14:paraId="6C0B0FB5">
      <w:pPr>
        <w:pStyle w:val="7"/>
        <w:ind w:firstLine="560"/>
      </w:pPr>
    </w:p>
    <w:p w14:paraId="5FA09D25">
      <w:pPr>
        <w:pStyle w:val="7"/>
        <w:ind w:firstLine="560"/>
      </w:pPr>
    </w:p>
    <w:p w14:paraId="6B1CA5B1">
      <w:pPr>
        <w:pStyle w:val="7"/>
        <w:ind w:firstLine="560"/>
      </w:pPr>
    </w:p>
    <w:p w14:paraId="00746CBD">
      <w:pPr>
        <w:pStyle w:val="7"/>
        <w:ind w:firstLine="560"/>
      </w:pPr>
    </w:p>
    <w:p w14:paraId="38373A18">
      <w:pPr>
        <w:pStyle w:val="7"/>
        <w:ind w:firstLine="560"/>
      </w:pPr>
    </w:p>
    <w:p w14:paraId="42225F2E">
      <w:pPr>
        <w:pStyle w:val="2"/>
        <w:keepNext/>
        <w:keepLines/>
        <w:pageBreakBefore w:val="0"/>
        <w:widowControl/>
        <w:kinsoku/>
        <w:wordWrap/>
        <w:overflowPunct/>
        <w:topLinePunct w:val="0"/>
        <w:autoSpaceDE/>
        <w:autoSpaceDN/>
        <w:bidi w:val="0"/>
        <w:adjustRightInd/>
        <w:snapToGrid/>
        <w:spacing w:before="340" w:after="330" w:line="520" w:lineRule="exact"/>
        <w:ind w:left="0" w:leftChars="0" w:right="0" w:rightChars="0" w:firstLine="0" w:firstLineChars="0"/>
        <w:jc w:val="center"/>
        <w:textAlignment w:val="baseline"/>
        <w:outlineLvl w:val="0"/>
        <w:rPr>
          <w:rFonts w:hint="eastAsia"/>
        </w:rPr>
      </w:pPr>
      <w:bookmarkStart w:id="49" w:name="_Toc4598"/>
      <w:bookmarkStart w:id="50" w:name="_Toc536"/>
      <w:r>
        <w:rPr>
          <w:rFonts w:hint="eastAsia"/>
        </w:rPr>
        <w:t>第四篇  询价项目商务需求</w:t>
      </w:r>
      <w:bookmarkEnd w:id="49"/>
      <w:bookmarkEnd w:id="50"/>
    </w:p>
    <w:p w14:paraId="7BDEB0E2">
      <w:pPr>
        <w:pStyle w:val="3"/>
        <w:numPr>
          <w:ilvl w:val="0"/>
          <w:numId w:val="0"/>
        </w:numPr>
        <w:ind w:left="420" w:leftChars="0"/>
        <w:rPr>
          <w:rFonts w:hint="eastAsia"/>
        </w:rPr>
      </w:pPr>
      <w:bookmarkStart w:id="51" w:name="_Toc25222"/>
      <w:bookmarkStart w:id="52" w:name="_Toc30859"/>
      <w:bookmarkStart w:id="53" w:name="_Toc344475120"/>
      <w:bookmarkStart w:id="54" w:name="_Toc487204789"/>
      <w:bookmarkStart w:id="55" w:name="_Toc20025"/>
      <w:bookmarkStart w:id="56" w:name="_Toc19900"/>
      <w:r>
        <w:rPr>
          <w:rFonts w:hint="eastAsia"/>
        </w:rPr>
        <w:t>一、交货时间、地点及验收方式</w:t>
      </w:r>
      <w:bookmarkEnd w:id="51"/>
      <w:bookmarkEnd w:id="52"/>
      <w:bookmarkEnd w:id="53"/>
      <w:bookmarkEnd w:id="54"/>
      <w:bookmarkEnd w:id="55"/>
      <w:bookmarkEnd w:id="56"/>
    </w:p>
    <w:p w14:paraId="63E39506">
      <w:pPr>
        <w:ind w:firstLine="360" w:firstLineChars="150"/>
        <w:rPr>
          <w:rFonts w:hint="eastAsia" w:ascii="宋体" w:hAnsi="宋体"/>
          <w:sz w:val="24"/>
          <w:szCs w:val="24"/>
        </w:rPr>
      </w:pPr>
      <w:r>
        <w:rPr>
          <w:rFonts w:hint="eastAsia" w:ascii="宋体" w:hAnsi="宋体"/>
          <w:sz w:val="24"/>
          <w:szCs w:val="24"/>
        </w:rPr>
        <w:t>（一）交货时间</w:t>
      </w:r>
    </w:p>
    <w:p w14:paraId="27D13AD5">
      <w:pPr>
        <w:ind w:firstLine="480" w:firstLineChars="200"/>
        <w:rPr>
          <w:rFonts w:hint="eastAsia" w:ascii="宋体" w:hAnsi="宋体" w:eastAsia="宋体"/>
          <w:sz w:val="24"/>
          <w:szCs w:val="24"/>
          <w:lang w:val="en-US" w:eastAsia="zh-CN"/>
        </w:rPr>
      </w:pPr>
      <w:r>
        <w:rPr>
          <w:rFonts w:hint="eastAsia" w:ascii="宋体" w:hAnsi="宋体"/>
          <w:sz w:val="24"/>
          <w:szCs w:val="24"/>
        </w:rPr>
        <w:t>于</w:t>
      </w:r>
      <w:r>
        <w:rPr>
          <w:rFonts w:hint="eastAsia" w:ascii="宋体" w:hAnsi="宋体"/>
          <w:sz w:val="24"/>
          <w:szCs w:val="24"/>
          <w:lang w:eastAsia="zh-CN"/>
        </w:rPr>
        <w:t>结果公告公示期满（无异议）后</w:t>
      </w:r>
      <w:r>
        <w:rPr>
          <w:rFonts w:hint="eastAsia" w:ascii="宋体" w:hAnsi="宋体"/>
          <w:sz w:val="24"/>
          <w:szCs w:val="24"/>
          <w:lang w:val="en-US" w:eastAsia="zh-CN"/>
        </w:rPr>
        <w:t>2</w:t>
      </w:r>
      <w:r>
        <w:rPr>
          <w:rFonts w:hint="eastAsia" w:ascii="宋体" w:hAnsi="宋体"/>
          <w:sz w:val="24"/>
          <w:szCs w:val="24"/>
        </w:rPr>
        <w:t>个日历</w:t>
      </w:r>
      <w:r>
        <w:rPr>
          <w:rFonts w:hint="eastAsia" w:ascii="宋体" w:hAnsi="宋体"/>
          <w:sz w:val="24"/>
          <w:szCs w:val="24"/>
          <w:lang w:eastAsia="zh-CN"/>
        </w:rPr>
        <w:t>日</w:t>
      </w:r>
      <w:r>
        <w:rPr>
          <w:rFonts w:hint="eastAsia" w:ascii="宋体" w:hAnsi="宋体"/>
          <w:sz w:val="24"/>
          <w:szCs w:val="24"/>
        </w:rPr>
        <w:t>内交货。</w:t>
      </w:r>
      <w:r>
        <w:rPr>
          <w:rFonts w:hint="eastAsia" w:ascii="宋体" w:hAnsi="宋体"/>
          <w:sz w:val="24"/>
          <w:szCs w:val="24"/>
          <w:lang w:val="en-US" w:eastAsia="zh-CN"/>
        </w:rPr>
        <w:t xml:space="preserve"> </w:t>
      </w:r>
    </w:p>
    <w:p w14:paraId="1746B52A">
      <w:pPr>
        <w:ind w:firstLine="360" w:firstLineChars="150"/>
        <w:rPr>
          <w:rFonts w:hint="eastAsia" w:ascii="宋体" w:hAnsi="宋体"/>
          <w:sz w:val="24"/>
          <w:szCs w:val="24"/>
        </w:rPr>
      </w:pPr>
      <w:r>
        <w:rPr>
          <w:rFonts w:hint="eastAsia" w:ascii="宋体" w:hAnsi="宋体"/>
          <w:sz w:val="24"/>
          <w:szCs w:val="24"/>
        </w:rPr>
        <w:t>（二）交货地点</w:t>
      </w:r>
    </w:p>
    <w:p w14:paraId="7C2B0065">
      <w:pPr>
        <w:ind w:firstLine="480" w:firstLineChars="200"/>
        <w:rPr>
          <w:rFonts w:hint="eastAsia" w:ascii="宋体" w:hAnsi="宋体"/>
          <w:sz w:val="24"/>
          <w:szCs w:val="24"/>
        </w:rPr>
      </w:pPr>
      <w:r>
        <w:rPr>
          <w:rFonts w:hint="eastAsia" w:ascii="宋体" w:hAnsi="宋体"/>
          <w:sz w:val="24"/>
          <w:szCs w:val="24"/>
        </w:rPr>
        <w:t>交货地点：</w:t>
      </w:r>
      <w:r>
        <w:rPr>
          <w:rFonts w:hint="eastAsia" w:ascii="宋体" w:hAnsi="宋体" w:cs="宋体"/>
          <w:color w:val="000000"/>
          <w:sz w:val="24"/>
          <w:szCs w:val="24"/>
          <w:lang w:bidi="ar"/>
        </w:rPr>
        <w:t>采购人指定位置（重庆市内）</w:t>
      </w:r>
      <w:r>
        <w:rPr>
          <w:rFonts w:hint="eastAsia" w:ascii="宋体" w:hAnsi="宋体"/>
          <w:sz w:val="24"/>
          <w:szCs w:val="24"/>
        </w:rPr>
        <w:t>。</w:t>
      </w:r>
    </w:p>
    <w:p w14:paraId="7864A3BA">
      <w:pPr>
        <w:ind w:firstLine="360" w:firstLineChars="150"/>
        <w:rPr>
          <w:rFonts w:hint="eastAsia" w:ascii="宋体" w:hAnsi="宋体"/>
          <w:sz w:val="24"/>
          <w:szCs w:val="24"/>
        </w:rPr>
      </w:pPr>
      <w:r>
        <w:rPr>
          <w:rFonts w:hint="eastAsia" w:ascii="宋体" w:hAnsi="宋体"/>
          <w:sz w:val="24"/>
          <w:szCs w:val="24"/>
        </w:rPr>
        <w:t>（三）验收方式</w:t>
      </w:r>
    </w:p>
    <w:p w14:paraId="602FB77C">
      <w:pPr>
        <w:ind w:firstLine="480" w:firstLineChars="200"/>
        <w:rPr>
          <w:rFonts w:hint="eastAsia" w:ascii="宋体" w:hAnsi="宋体" w:cs="宋体"/>
          <w:sz w:val="24"/>
          <w:szCs w:val="24"/>
          <w:lang w:val="en-US" w:eastAsia="zh-CN"/>
        </w:rPr>
      </w:pPr>
      <w:bookmarkStart w:id="57" w:name="_Toc20924"/>
      <w:bookmarkStart w:id="58" w:name="_Toc487204790"/>
      <w:bookmarkStart w:id="59" w:name="_Toc10896"/>
      <w:bookmarkStart w:id="60" w:name="_Toc344475121"/>
      <w:r>
        <w:rPr>
          <w:rFonts w:hint="eastAsia" w:ascii="宋体" w:hAnsi="宋体" w:cs="宋体"/>
          <w:sz w:val="24"/>
          <w:szCs w:val="24"/>
          <w:lang w:val="en-US" w:eastAsia="zh-CN"/>
        </w:rPr>
        <w:t>1.采购人组织验收，供应商予以配合。</w:t>
      </w:r>
    </w:p>
    <w:p w14:paraId="09610886">
      <w:pPr>
        <w:ind w:firstLine="482" w:firstLineChars="200"/>
        <w:rPr>
          <w:rFonts w:hint="eastAsia" w:ascii="宋体" w:hAnsi="宋体" w:cs="宋体"/>
          <w:b/>
          <w:bCs/>
          <w:sz w:val="24"/>
          <w:szCs w:val="24"/>
          <w:u w:val="single"/>
        </w:rPr>
      </w:pPr>
      <w:r>
        <w:rPr>
          <w:rFonts w:hint="eastAsia" w:ascii="宋体" w:hAnsi="宋体" w:cs="宋体"/>
          <w:b/>
          <w:bCs/>
          <w:sz w:val="24"/>
          <w:szCs w:val="24"/>
          <w:u w:val="single"/>
          <w:lang w:val="en-US" w:eastAsia="zh-CN"/>
        </w:rPr>
        <w:t>2</w:t>
      </w:r>
      <w:r>
        <w:rPr>
          <w:rFonts w:hint="eastAsia" w:ascii="宋体" w:hAnsi="宋体" w:cs="宋体"/>
          <w:b/>
          <w:bCs/>
          <w:sz w:val="24"/>
          <w:szCs w:val="24"/>
          <w:u w:val="single"/>
        </w:rPr>
        <w:t>.验收的相关费用由成交供应商负责（如有），在产品使用过程中发现供应商提供的产品质量、性能、参数等弄虚作假或者不符合我司采购文件要求的，有权对所送货物随机抽样送重庆市计量质量检测研究院就设备参数等按照相关检验标准进行检测，若检测不合格的，采购人有权要求退货并解除合同，同时因检测造成的机器设备相关损失及检测费用由供应商承担。若检测结果不合格的，与供应商解除合同，并追究供应商违约责任。</w:t>
      </w:r>
    </w:p>
    <w:p w14:paraId="686F7A29">
      <w:pPr>
        <w:ind w:firstLine="562" w:firstLineChars="200"/>
        <w:rPr>
          <w:rFonts w:hint="eastAsia" w:ascii="宋体" w:hAnsi="宋体"/>
          <w:sz w:val="24"/>
          <w:szCs w:val="24"/>
        </w:rPr>
      </w:pPr>
      <w:bookmarkStart w:id="61" w:name="_Toc19333"/>
      <w:bookmarkStart w:id="62" w:name="_Toc18204"/>
      <w:r>
        <w:rPr>
          <w:rStyle w:val="509"/>
          <w:rFonts w:hint="eastAsia"/>
        </w:rPr>
        <w:t>二、质量保证及售后服务</w:t>
      </w:r>
      <w:bookmarkEnd w:id="57"/>
      <w:bookmarkEnd w:id="58"/>
      <w:bookmarkEnd w:id="59"/>
      <w:bookmarkEnd w:id="60"/>
      <w:bookmarkEnd w:id="61"/>
      <w:bookmarkEnd w:id="62"/>
    </w:p>
    <w:p w14:paraId="6F697958">
      <w:pPr>
        <w:pStyle w:val="506"/>
        <w:numPr>
          <w:ilvl w:val="0"/>
          <w:numId w:val="20"/>
        </w:numPr>
        <w:ind w:firstLineChars="0"/>
        <w:rPr>
          <w:rFonts w:hint="eastAsia" w:ascii="宋体" w:hAnsi="宋体"/>
          <w:sz w:val="24"/>
          <w:szCs w:val="24"/>
        </w:rPr>
      </w:pPr>
      <w:r>
        <w:rPr>
          <w:rFonts w:hint="eastAsia" w:ascii="宋体" w:hAnsi="宋体"/>
          <w:sz w:val="24"/>
          <w:szCs w:val="24"/>
        </w:rPr>
        <w:t>产品质量保证期</w:t>
      </w:r>
    </w:p>
    <w:p w14:paraId="7B791BFA">
      <w:pPr>
        <w:pStyle w:val="506"/>
        <w:widowControl w:val="0"/>
        <w:snapToGrid w:val="0"/>
        <w:spacing w:line="400" w:lineRule="exact"/>
        <w:ind w:left="240" w:firstLine="240" w:firstLineChars="100"/>
        <w:textAlignment w:val="auto"/>
        <w:rPr>
          <w:rFonts w:hint="eastAsia" w:ascii="宋体" w:hAnsi="宋体" w:cs="宋体"/>
          <w:sz w:val="24"/>
          <w:szCs w:val="24"/>
        </w:rPr>
      </w:pPr>
      <w:r>
        <w:rPr>
          <w:rFonts w:hint="eastAsia" w:ascii="宋体" w:hAnsi="宋体"/>
          <w:sz w:val="24"/>
          <w:szCs w:val="24"/>
        </w:rPr>
        <w:t>1.</w:t>
      </w:r>
      <w:r>
        <w:rPr>
          <w:rFonts w:hint="eastAsia" w:ascii="宋体" w:hAnsi="宋体" w:cs="宋体"/>
          <w:sz w:val="24"/>
          <w:szCs w:val="24"/>
        </w:rPr>
        <w:t>质保期自验收合格之日起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w:t>
      </w:r>
      <w:r>
        <w:rPr>
          <w:rFonts w:hint="eastAsia" w:ascii="宋体" w:hAnsi="宋体" w:cs="宋体"/>
          <w:sz w:val="24"/>
          <w:szCs w:val="24"/>
        </w:rPr>
        <w:t>年以上。</w:t>
      </w:r>
    </w:p>
    <w:p w14:paraId="2D445958">
      <w:pPr>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供应商的质量保证期承诺优于国家“三包”规定的</w:t>
      </w:r>
      <w:r>
        <w:rPr>
          <w:rFonts w:hint="eastAsia" w:ascii="宋体" w:hAnsi="宋体"/>
          <w:sz w:val="24"/>
          <w:szCs w:val="24"/>
        </w:rPr>
        <w:t>，</w:t>
      </w:r>
      <w:r>
        <w:rPr>
          <w:rFonts w:ascii="宋体" w:hAnsi="宋体"/>
          <w:sz w:val="24"/>
          <w:szCs w:val="24"/>
        </w:rPr>
        <w:t>按供应商实际承诺执行。</w:t>
      </w:r>
    </w:p>
    <w:p w14:paraId="6E2B6D17">
      <w:pPr>
        <w:ind w:firstLine="480" w:firstLineChars="200"/>
        <w:rPr>
          <w:rFonts w:hint="eastAsia" w:ascii="宋体" w:hAnsi="宋体"/>
          <w:sz w:val="24"/>
          <w:szCs w:val="24"/>
        </w:rPr>
      </w:pPr>
      <w:r>
        <w:rPr>
          <w:rFonts w:hint="eastAsia" w:ascii="宋体" w:hAnsi="宋体"/>
          <w:sz w:val="24"/>
          <w:szCs w:val="24"/>
        </w:rPr>
        <w:t>3.询价</w:t>
      </w:r>
      <w:r>
        <w:rPr>
          <w:rFonts w:ascii="宋体" w:hAnsi="宋体"/>
          <w:sz w:val="24"/>
          <w:szCs w:val="24"/>
        </w:rPr>
        <w:t>产品原则上应由产品生产厂家（指产品生产厂家</w:t>
      </w:r>
      <w:r>
        <w:rPr>
          <w:rFonts w:hint="eastAsia" w:ascii="宋体" w:hAnsi="宋体"/>
          <w:sz w:val="24"/>
          <w:szCs w:val="24"/>
        </w:rPr>
        <w:t>，</w:t>
      </w:r>
      <w:r>
        <w:rPr>
          <w:rFonts w:ascii="宋体" w:hAnsi="宋体"/>
          <w:sz w:val="24"/>
          <w:szCs w:val="24"/>
        </w:rPr>
        <w:t>或其负责销售、售后服务机构</w:t>
      </w:r>
      <w:r>
        <w:rPr>
          <w:rFonts w:hint="eastAsia" w:ascii="宋体" w:hAnsi="宋体"/>
          <w:sz w:val="24"/>
          <w:szCs w:val="24"/>
        </w:rPr>
        <w:t>，</w:t>
      </w:r>
      <w:r>
        <w:rPr>
          <w:rFonts w:ascii="宋体" w:hAnsi="宋体"/>
          <w:sz w:val="24"/>
          <w:szCs w:val="24"/>
        </w:rPr>
        <w:t>以下同）负责标准售后服务</w:t>
      </w:r>
      <w:r>
        <w:rPr>
          <w:rFonts w:hint="eastAsia" w:ascii="宋体" w:hAnsi="宋体"/>
          <w:sz w:val="24"/>
          <w:szCs w:val="24"/>
        </w:rPr>
        <w:t>，</w:t>
      </w:r>
      <w:r>
        <w:rPr>
          <w:rFonts w:ascii="宋体" w:hAnsi="宋体"/>
          <w:sz w:val="24"/>
          <w:szCs w:val="24"/>
        </w:rPr>
        <w:t>应当在响应文件中予以明确说明</w:t>
      </w:r>
      <w:r>
        <w:rPr>
          <w:rFonts w:hint="eastAsia" w:ascii="宋体" w:hAnsi="宋体"/>
          <w:sz w:val="24"/>
          <w:szCs w:val="24"/>
        </w:rPr>
        <w:t>，</w:t>
      </w:r>
      <w:r>
        <w:rPr>
          <w:rFonts w:ascii="宋体" w:hAnsi="宋体"/>
          <w:sz w:val="24"/>
          <w:szCs w:val="24"/>
        </w:rPr>
        <w:t>并提供相关文件。</w:t>
      </w:r>
    </w:p>
    <w:p w14:paraId="297C3C60">
      <w:pPr>
        <w:ind w:firstLine="360" w:firstLineChars="150"/>
        <w:rPr>
          <w:rFonts w:hint="eastAsia" w:ascii="宋体" w:hAnsi="宋体"/>
          <w:sz w:val="24"/>
          <w:szCs w:val="24"/>
        </w:rPr>
      </w:pPr>
      <w:r>
        <w:rPr>
          <w:rFonts w:hint="eastAsia" w:ascii="宋体" w:hAnsi="宋体"/>
          <w:sz w:val="24"/>
          <w:szCs w:val="24"/>
        </w:rPr>
        <w:t>（二）售后服务内容</w:t>
      </w:r>
    </w:p>
    <w:p w14:paraId="1BFF2DF5">
      <w:pPr>
        <w:spacing w:line="400" w:lineRule="exact"/>
        <w:ind w:firstLine="480" w:firstLineChars="200"/>
        <w:rPr>
          <w:rFonts w:hint="eastAsia" w:ascii="宋体" w:hAnsi="宋体" w:cs="宋体"/>
          <w:b/>
          <w:bCs/>
          <w:color w:val="000000"/>
          <w:sz w:val="24"/>
          <w:szCs w:val="24"/>
          <w:u w:val="single"/>
        </w:rPr>
      </w:pPr>
      <w:bookmarkStart w:id="63" w:name="_Toc480882276"/>
      <w:bookmarkStart w:id="64" w:name="_Toc487204791"/>
      <w:bookmarkStart w:id="65" w:name="_Toc4668"/>
      <w:bookmarkStart w:id="66" w:name="_Toc15535"/>
      <w:bookmarkStart w:id="67" w:name="_Toc344475122"/>
      <w:r>
        <w:rPr>
          <w:rFonts w:hint="eastAsia" w:ascii="宋体" w:hAnsi="宋体" w:cs="宋体"/>
          <w:color w:val="000000"/>
          <w:sz w:val="24"/>
          <w:szCs w:val="24"/>
          <w:lang w:bidi="ar"/>
        </w:rPr>
        <w:t>1、</w:t>
      </w:r>
      <w:r>
        <w:rPr>
          <w:rFonts w:hint="eastAsia" w:ascii="宋体" w:hAnsi="宋体" w:cs="宋体"/>
          <w:color w:val="000000"/>
          <w:sz w:val="24"/>
          <w:szCs w:val="24"/>
        </w:rPr>
        <w:t>质保期内服务：</w:t>
      </w:r>
      <w:r>
        <w:rPr>
          <w:rFonts w:hint="eastAsia" w:ascii="宋体" w:hAnsi="宋体" w:cs="宋体"/>
          <w:b/>
          <w:bCs/>
          <w:color w:val="000000"/>
          <w:sz w:val="24"/>
          <w:szCs w:val="24"/>
          <w:u w:val="single"/>
        </w:rPr>
        <w:t>成交供应商需要在本地设有售后服务网点，在接到本项目出现问题的通知后， 24 小时内作出响应，24小时内到达使用现场，进行处理。除不可抗力和使用方责任外，费用全部由供应商承担。</w:t>
      </w:r>
    </w:p>
    <w:p w14:paraId="4EED1318">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bidi="ar"/>
        </w:rPr>
        <w:t>2、</w:t>
      </w:r>
      <w:r>
        <w:rPr>
          <w:rFonts w:hint="eastAsia" w:ascii="宋体" w:hAnsi="宋体" w:cs="宋体"/>
          <w:color w:val="000000"/>
          <w:sz w:val="24"/>
          <w:szCs w:val="24"/>
        </w:rPr>
        <w:t>质保期外服务：成交供应商接到本项目出现问题的通知后，应</w:t>
      </w:r>
      <w:r>
        <w:rPr>
          <w:rFonts w:hint="eastAsia" w:ascii="宋体" w:hAnsi="宋体" w:cs="宋体"/>
          <w:color w:val="000000"/>
          <w:sz w:val="24"/>
          <w:szCs w:val="24"/>
          <w:u w:val="single"/>
        </w:rPr>
        <w:t xml:space="preserve"> 24 </w:t>
      </w:r>
      <w:r>
        <w:rPr>
          <w:rFonts w:hint="eastAsia" w:ascii="宋体" w:hAnsi="宋体" w:cs="宋体"/>
          <w:color w:val="000000"/>
          <w:sz w:val="24"/>
          <w:szCs w:val="24"/>
        </w:rPr>
        <w:t>小时内到达现场，进行处理，费用实行优惠。</w:t>
      </w:r>
    </w:p>
    <w:p w14:paraId="13B8F80B">
      <w:pPr>
        <w:pStyle w:val="3"/>
        <w:numPr>
          <w:ilvl w:val="0"/>
          <w:numId w:val="0"/>
        </w:numPr>
        <w:ind w:left="420" w:leftChars="0"/>
        <w:rPr>
          <w:rFonts w:hint="eastAsia"/>
        </w:rPr>
      </w:pPr>
      <w:bookmarkStart w:id="68" w:name="_Toc1540"/>
      <w:bookmarkStart w:id="69" w:name="_Toc20117"/>
      <w:r>
        <w:rPr>
          <w:rFonts w:hint="eastAsia"/>
          <w:lang w:eastAsia="zh-CN"/>
        </w:rPr>
        <w:t>三、</w:t>
      </w:r>
      <w:r>
        <w:rPr>
          <w:rFonts w:hint="eastAsia"/>
        </w:rPr>
        <w:t>付款方式</w:t>
      </w:r>
      <w:bookmarkEnd w:id="63"/>
      <w:bookmarkEnd w:id="64"/>
      <w:bookmarkEnd w:id="65"/>
      <w:bookmarkEnd w:id="66"/>
      <w:bookmarkEnd w:id="68"/>
      <w:bookmarkEnd w:id="69"/>
    </w:p>
    <w:p w14:paraId="03745F0C">
      <w:pPr>
        <w:pStyle w:val="506"/>
        <w:widowControl w:val="0"/>
        <w:tabs>
          <w:tab w:val="left" w:pos="312"/>
        </w:tabs>
        <w:spacing w:line="380" w:lineRule="exact"/>
        <w:ind w:firstLine="480"/>
        <w:jc w:val="left"/>
        <w:textAlignment w:val="auto"/>
        <w:rPr>
          <w:rFonts w:hint="eastAsia" w:ascii="宋体" w:hAnsi="宋体" w:cs="宋体"/>
          <w:b/>
          <w:bCs/>
          <w:sz w:val="24"/>
          <w:szCs w:val="24"/>
        </w:rPr>
      </w:pPr>
      <w:r>
        <w:rPr>
          <w:rFonts w:hint="eastAsia" w:ascii="宋体" w:hAnsi="宋体"/>
          <w:b/>
          <w:bCs/>
          <w:sz w:val="24"/>
          <w:szCs w:val="24"/>
        </w:rPr>
        <w:t>1、所有货物经采购人验收确认无误后凭合同、验收清单和供应商开具</w:t>
      </w:r>
      <w:r>
        <w:rPr>
          <w:rFonts w:hint="eastAsia" w:ascii="宋体" w:hAnsi="宋体" w:cs="宋体"/>
          <w:b/>
          <w:bCs/>
          <w:sz w:val="24"/>
          <w:szCs w:val="24"/>
        </w:rPr>
        <w:t>相关货物全部金额的正式增值税专用发票（13%税率）向采购人申请付款</w:t>
      </w:r>
      <w:r>
        <w:rPr>
          <w:rFonts w:hint="eastAsia" w:ascii="宋体" w:hAnsi="宋体"/>
          <w:b/>
          <w:bCs/>
          <w:sz w:val="24"/>
          <w:szCs w:val="24"/>
        </w:rPr>
        <w:t>。</w:t>
      </w:r>
    </w:p>
    <w:p w14:paraId="39536C5D">
      <w:pPr>
        <w:ind w:firstLine="482" w:firstLineChars="200"/>
        <w:rPr>
          <w:rFonts w:hint="eastAsia" w:ascii="宋体" w:hAnsi="宋体"/>
          <w:b/>
          <w:bCs/>
          <w:sz w:val="24"/>
          <w:szCs w:val="24"/>
        </w:rPr>
      </w:pPr>
      <w:r>
        <w:rPr>
          <w:rFonts w:hint="eastAsia" w:ascii="宋体" w:hAnsi="宋体"/>
          <w:b/>
          <w:bCs/>
          <w:sz w:val="24"/>
          <w:szCs w:val="24"/>
        </w:rPr>
        <w:t>2、付款采用转账支付。</w:t>
      </w:r>
    </w:p>
    <w:p w14:paraId="624B4B7B">
      <w:pPr>
        <w:pStyle w:val="3"/>
        <w:numPr>
          <w:ilvl w:val="0"/>
          <w:numId w:val="0"/>
        </w:numPr>
        <w:ind w:left="420" w:leftChars="0"/>
        <w:rPr>
          <w:rFonts w:hint="eastAsia"/>
        </w:rPr>
      </w:pPr>
      <w:bookmarkStart w:id="70" w:name="_Toc20538"/>
      <w:bookmarkStart w:id="71" w:name="_Toc487204792"/>
      <w:bookmarkStart w:id="72" w:name="_Toc32583"/>
      <w:bookmarkStart w:id="73" w:name="_Toc30992"/>
      <w:bookmarkStart w:id="74" w:name="_Toc12370"/>
      <w:r>
        <w:rPr>
          <w:rFonts w:hint="eastAsia"/>
        </w:rPr>
        <w:t>四、</w:t>
      </w:r>
      <w:bookmarkEnd w:id="67"/>
      <w:bookmarkEnd w:id="70"/>
      <w:bookmarkEnd w:id="71"/>
      <w:bookmarkEnd w:id="72"/>
      <w:bookmarkStart w:id="75" w:name="_Toc25011"/>
      <w:bookmarkStart w:id="76" w:name="_Toc6160"/>
      <w:bookmarkStart w:id="77" w:name="_Toc487204795"/>
      <w:r>
        <w:rPr>
          <w:rFonts w:hint="eastAsia"/>
        </w:rPr>
        <w:t>违约责任</w:t>
      </w:r>
      <w:bookmarkEnd w:id="73"/>
      <w:bookmarkEnd w:id="74"/>
      <w:bookmarkEnd w:id="75"/>
    </w:p>
    <w:p w14:paraId="7D98795E">
      <w:pPr>
        <w:ind w:firstLine="480" w:firstLineChars="200"/>
        <w:rPr>
          <w:rFonts w:hint="eastAsia" w:ascii="宋体" w:hAnsi="宋体"/>
          <w:sz w:val="24"/>
          <w:szCs w:val="24"/>
        </w:rPr>
      </w:pPr>
      <w:r>
        <w:rPr>
          <w:rFonts w:hint="eastAsia" w:ascii="宋体" w:hAnsi="宋体"/>
          <w:sz w:val="24"/>
          <w:szCs w:val="24"/>
        </w:rPr>
        <w:t>1.若规定交货时间内未能交货的，采购人有权解除合同并不予退还履约保证金。</w:t>
      </w:r>
    </w:p>
    <w:p w14:paraId="331114C7">
      <w:pPr>
        <w:ind w:firstLine="480" w:firstLineChars="200"/>
        <w:rPr>
          <w:rFonts w:hint="eastAsia" w:ascii="宋体" w:hAnsi="宋体"/>
          <w:sz w:val="24"/>
          <w:szCs w:val="24"/>
        </w:rPr>
      </w:pPr>
      <w:r>
        <w:rPr>
          <w:rFonts w:hint="eastAsia" w:ascii="宋体" w:hAnsi="宋体"/>
          <w:sz w:val="24"/>
          <w:szCs w:val="24"/>
        </w:rPr>
        <w:t>2.验收不合格的，采购人有权解除合同并不予退还履约保证金。</w:t>
      </w:r>
    </w:p>
    <w:p w14:paraId="3898F17E">
      <w:pPr>
        <w:pStyle w:val="3"/>
        <w:numPr>
          <w:ilvl w:val="0"/>
          <w:numId w:val="0"/>
        </w:numPr>
        <w:ind w:left="420" w:leftChars="0"/>
        <w:rPr>
          <w:rFonts w:hint="eastAsia"/>
        </w:rPr>
      </w:pPr>
      <w:bookmarkStart w:id="78" w:name="_Toc24118"/>
      <w:bookmarkStart w:id="79" w:name="_Toc19268"/>
      <w:r>
        <w:rPr>
          <w:rFonts w:hint="eastAsia"/>
        </w:rPr>
        <w:t>五、</w:t>
      </w:r>
      <w:bookmarkStart w:id="80" w:name="_Toc344475125"/>
      <w:r>
        <w:rPr>
          <w:rFonts w:hint="eastAsia"/>
        </w:rPr>
        <w:t>其他</w:t>
      </w:r>
      <w:bookmarkEnd w:id="76"/>
      <w:bookmarkEnd w:id="77"/>
      <w:bookmarkEnd w:id="78"/>
      <w:bookmarkEnd w:id="79"/>
    </w:p>
    <w:bookmarkEnd w:id="80"/>
    <w:p w14:paraId="59B6CD61">
      <w:pPr>
        <w:ind w:firstLine="360" w:firstLineChars="150"/>
        <w:rPr>
          <w:rFonts w:hint="eastAsia" w:ascii="宋体" w:hAnsi="宋体"/>
          <w:sz w:val="24"/>
          <w:szCs w:val="24"/>
        </w:rPr>
      </w:pPr>
      <w:r>
        <w:rPr>
          <w:rFonts w:hint="eastAsia" w:ascii="宋体" w:hAnsi="宋体"/>
          <w:sz w:val="24"/>
          <w:szCs w:val="24"/>
        </w:rPr>
        <w:t>（一）供应商必须在响应文件中对以上条款和服务承诺明确列出，承诺内容必须达到本篇及询价其他条款的要求。</w:t>
      </w:r>
    </w:p>
    <w:p w14:paraId="64F807DC">
      <w:pPr>
        <w:ind w:firstLine="360" w:firstLineChars="150"/>
        <w:rPr>
          <w:rStyle w:val="45"/>
          <w:rFonts w:hint="eastAsia" w:ascii="宋体" w:hAnsi="宋体" w:cs="宋体"/>
          <w:bCs/>
          <w:color w:val="000000"/>
          <w:sz w:val="36"/>
          <w:szCs w:val="30"/>
        </w:rPr>
      </w:pPr>
      <w:r>
        <w:rPr>
          <w:rFonts w:hint="eastAsia" w:ascii="宋体" w:hAnsi="宋体"/>
          <w:sz w:val="24"/>
          <w:szCs w:val="24"/>
        </w:rPr>
        <w:t>（二）其他未尽事宜由供需双方在采购合同中详细约定。</w:t>
      </w:r>
    </w:p>
    <w:p w14:paraId="73876D8C">
      <w:pPr>
        <w:pStyle w:val="7"/>
        <w:ind w:firstLine="560"/>
        <w:rPr>
          <w:rStyle w:val="45"/>
          <w:rFonts w:hint="eastAsia" w:ascii="宋体" w:hAnsi="宋体" w:cs="宋体"/>
          <w:bCs/>
          <w:color w:val="000000"/>
          <w:szCs w:val="28"/>
        </w:rPr>
      </w:pPr>
    </w:p>
    <w:p w14:paraId="3A3B6996">
      <w:pPr>
        <w:snapToGrid w:val="0"/>
        <w:spacing w:line="380" w:lineRule="exact"/>
        <w:ind w:firstLine="424" w:firstLineChars="200"/>
        <w:rPr>
          <w:rStyle w:val="45"/>
          <w:rFonts w:hint="eastAsia" w:ascii="宋体" w:hAnsi="宋体" w:cs="宋体"/>
          <w:bCs/>
          <w:spacing w:val="-14"/>
          <w:sz w:val="24"/>
          <w:szCs w:val="24"/>
        </w:rPr>
      </w:pPr>
    </w:p>
    <w:p w14:paraId="645F4E21">
      <w:pPr>
        <w:pStyle w:val="7"/>
        <w:ind w:firstLine="560"/>
      </w:pPr>
    </w:p>
    <w:p w14:paraId="44B410C6">
      <w:pPr>
        <w:pStyle w:val="7"/>
        <w:ind w:firstLine="560"/>
      </w:pPr>
    </w:p>
    <w:p w14:paraId="6CA680E0">
      <w:pPr>
        <w:pStyle w:val="7"/>
        <w:ind w:firstLine="560"/>
      </w:pPr>
    </w:p>
    <w:p w14:paraId="332E284F">
      <w:pPr>
        <w:pStyle w:val="2"/>
        <w:keepNext/>
        <w:keepLines/>
        <w:pageBreakBefore w:val="0"/>
        <w:widowControl/>
        <w:kinsoku/>
        <w:wordWrap/>
        <w:overflowPunct/>
        <w:topLinePunct w:val="0"/>
        <w:autoSpaceDE/>
        <w:autoSpaceDN/>
        <w:bidi w:val="0"/>
        <w:adjustRightInd/>
        <w:snapToGrid/>
        <w:spacing w:before="340" w:after="330" w:line="520" w:lineRule="exact"/>
        <w:ind w:left="0" w:leftChars="0" w:right="0" w:rightChars="0" w:firstLine="0" w:firstLineChars="0"/>
        <w:jc w:val="center"/>
        <w:textAlignment w:val="baseline"/>
        <w:outlineLvl w:val="0"/>
        <w:rPr>
          <w:rFonts w:hint="eastAsia"/>
        </w:rPr>
      </w:pPr>
      <w:bookmarkStart w:id="81" w:name="_Toc22992"/>
      <w:bookmarkStart w:id="82" w:name="_Toc27090"/>
      <w:r>
        <w:rPr>
          <w:rFonts w:hint="eastAsia"/>
        </w:rPr>
        <w:t>第五篇  响应文件格式要求</w:t>
      </w:r>
      <w:bookmarkEnd w:id="81"/>
      <w:bookmarkEnd w:id="82"/>
    </w:p>
    <w:p w14:paraId="4593D839">
      <w:pPr>
        <w:snapToGrid w:val="0"/>
        <w:spacing w:line="400" w:lineRule="exact"/>
        <w:ind w:firstLine="643" w:firstLineChars="200"/>
        <w:rPr>
          <w:rStyle w:val="45"/>
          <w:rFonts w:hint="eastAsia" w:ascii="宋体" w:hAnsi="宋体" w:cs="宋体"/>
          <w:b/>
          <w:bCs/>
          <w:color w:val="000000"/>
          <w:sz w:val="32"/>
          <w:szCs w:val="32"/>
        </w:rPr>
      </w:pPr>
      <w:r>
        <w:rPr>
          <w:rStyle w:val="45"/>
          <w:rFonts w:ascii="宋体" w:hAnsi="宋体" w:cs="宋体"/>
          <w:b/>
          <w:bCs/>
          <w:color w:val="000000"/>
          <w:sz w:val="32"/>
          <w:szCs w:val="32"/>
        </w:rPr>
        <w:t>一、经济部分</w:t>
      </w:r>
    </w:p>
    <w:p w14:paraId="4A0AF6C4">
      <w:pPr>
        <w:snapToGrid w:val="0"/>
        <w:spacing w:line="400" w:lineRule="exact"/>
        <w:ind w:firstLine="640" w:firstLineChars="200"/>
        <w:rPr>
          <w:rStyle w:val="45"/>
          <w:rFonts w:hint="eastAsia" w:ascii="宋体" w:hAnsi="宋体"/>
          <w:color w:val="000000"/>
          <w:sz w:val="32"/>
          <w:szCs w:val="32"/>
        </w:rPr>
      </w:pPr>
      <w:r>
        <w:rPr>
          <w:rStyle w:val="45"/>
          <w:rFonts w:ascii="宋体" w:hAnsi="宋体"/>
          <w:color w:val="000000"/>
          <w:sz w:val="32"/>
          <w:szCs w:val="32"/>
        </w:rPr>
        <w:t>（一）报价函</w:t>
      </w:r>
    </w:p>
    <w:p w14:paraId="066CC2CA">
      <w:pPr>
        <w:snapToGrid w:val="0"/>
        <w:spacing w:line="400" w:lineRule="exact"/>
        <w:ind w:firstLine="640" w:firstLineChars="200"/>
        <w:rPr>
          <w:rStyle w:val="45"/>
          <w:rFonts w:hint="eastAsia" w:ascii="宋体" w:hAnsi="宋体"/>
          <w:color w:val="000000"/>
          <w:sz w:val="32"/>
          <w:szCs w:val="32"/>
        </w:rPr>
      </w:pPr>
      <w:r>
        <w:rPr>
          <w:rStyle w:val="45"/>
          <w:rFonts w:ascii="宋体" w:hAnsi="宋体"/>
          <w:color w:val="000000"/>
          <w:sz w:val="32"/>
          <w:szCs w:val="32"/>
        </w:rPr>
        <w:t>（二）报价明细表</w:t>
      </w:r>
    </w:p>
    <w:p w14:paraId="4984BDDC">
      <w:pPr>
        <w:snapToGrid w:val="0"/>
        <w:spacing w:line="400" w:lineRule="exact"/>
        <w:ind w:firstLine="643" w:firstLineChars="200"/>
        <w:rPr>
          <w:rStyle w:val="45"/>
          <w:rFonts w:hint="eastAsia" w:ascii="宋体" w:hAnsi="宋体" w:cs="宋体"/>
          <w:b/>
          <w:bCs/>
          <w:color w:val="000000"/>
          <w:sz w:val="32"/>
          <w:szCs w:val="32"/>
        </w:rPr>
      </w:pPr>
      <w:r>
        <w:rPr>
          <w:rStyle w:val="45"/>
          <w:rFonts w:ascii="宋体" w:hAnsi="宋体" w:cs="宋体"/>
          <w:b/>
          <w:bCs/>
          <w:color w:val="000000"/>
          <w:sz w:val="32"/>
          <w:szCs w:val="32"/>
        </w:rPr>
        <w:t>二、</w:t>
      </w:r>
      <w:r>
        <w:rPr>
          <w:rStyle w:val="45"/>
          <w:rFonts w:hint="eastAsia" w:ascii="宋体" w:hAnsi="宋体" w:cs="宋体"/>
          <w:b/>
          <w:bCs/>
          <w:color w:val="000000"/>
          <w:sz w:val="32"/>
          <w:szCs w:val="32"/>
        </w:rPr>
        <w:t>技术</w:t>
      </w:r>
      <w:r>
        <w:rPr>
          <w:rStyle w:val="45"/>
          <w:rFonts w:ascii="宋体" w:hAnsi="宋体" w:cs="宋体"/>
          <w:b/>
          <w:bCs/>
          <w:color w:val="000000"/>
          <w:sz w:val="32"/>
          <w:szCs w:val="32"/>
        </w:rPr>
        <w:t>部分</w:t>
      </w:r>
    </w:p>
    <w:p w14:paraId="6A1B0AAC">
      <w:pPr>
        <w:snapToGrid w:val="0"/>
        <w:spacing w:line="400" w:lineRule="exact"/>
        <w:ind w:firstLine="640" w:firstLineChars="200"/>
        <w:rPr>
          <w:rStyle w:val="45"/>
          <w:rFonts w:hint="eastAsia" w:ascii="宋体" w:hAnsi="宋体"/>
          <w:color w:val="000000"/>
          <w:sz w:val="32"/>
          <w:szCs w:val="32"/>
        </w:rPr>
      </w:pPr>
      <w:r>
        <w:rPr>
          <w:rStyle w:val="45"/>
          <w:rFonts w:ascii="宋体" w:hAnsi="宋体"/>
          <w:color w:val="000000"/>
          <w:sz w:val="32"/>
          <w:szCs w:val="32"/>
        </w:rPr>
        <w:t>（一）</w:t>
      </w:r>
      <w:r>
        <w:rPr>
          <w:rStyle w:val="45"/>
          <w:rFonts w:hint="eastAsia" w:ascii="宋体" w:hAnsi="宋体"/>
          <w:color w:val="000000"/>
          <w:sz w:val="32"/>
          <w:szCs w:val="32"/>
        </w:rPr>
        <w:t>技术需求</w:t>
      </w:r>
      <w:r>
        <w:rPr>
          <w:rStyle w:val="45"/>
          <w:rFonts w:ascii="宋体" w:hAnsi="宋体"/>
          <w:color w:val="000000"/>
          <w:sz w:val="32"/>
          <w:szCs w:val="32"/>
        </w:rPr>
        <w:t>响应偏离表</w:t>
      </w:r>
    </w:p>
    <w:p w14:paraId="6A270CEA">
      <w:pPr>
        <w:pStyle w:val="35"/>
        <w:rPr>
          <w:sz w:val="32"/>
          <w:szCs w:val="32"/>
        </w:rPr>
      </w:pPr>
      <w:r>
        <w:rPr>
          <w:rStyle w:val="45"/>
          <w:rFonts w:hint="eastAsia" w:ascii="宋体" w:hAnsi="宋体"/>
          <w:color w:val="000000"/>
          <w:sz w:val="32"/>
          <w:szCs w:val="32"/>
        </w:rPr>
        <w:t xml:space="preserve">     (二）技术需求响应证明材料</w:t>
      </w:r>
    </w:p>
    <w:p w14:paraId="28B0608A">
      <w:pPr>
        <w:snapToGrid w:val="0"/>
        <w:spacing w:line="400" w:lineRule="exact"/>
        <w:ind w:firstLine="643" w:firstLineChars="200"/>
        <w:rPr>
          <w:rStyle w:val="45"/>
          <w:rFonts w:hint="eastAsia" w:ascii="宋体" w:hAnsi="宋体" w:cs="宋体"/>
          <w:b/>
          <w:bCs/>
          <w:color w:val="000000"/>
          <w:sz w:val="32"/>
          <w:szCs w:val="32"/>
        </w:rPr>
      </w:pPr>
      <w:r>
        <w:rPr>
          <w:rStyle w:val="45"/>
          <w:rFonts w:ascii="宋体" w:hAnsi="宋体" w:cs="宋体"/>
          <w:b/>
          <w:bCs/>
          <w:color w:val="000000"/>
          <w:sz w:val="32"/>
          <w:szCs w:val="32"/>
        </w:rPr>
        <w:t>三、商务部分</w:t>
      </w:r>
    </w:p>
    <w:p w14:paraId="58873386">
      <w:pPr>
        <w:snapToGrid w:val="0"/>
        <w:spacing w:line="400" w:lineRule="exact"/>
        <w:ind w:firstLine="640" w:firstLineChars="200"/>
        <w:rPr>
          <w:rStyle w:val="45"/>
          <w:rFonts w:hint="eastAsia" w:ascii="宋体" w:hAnsi="宋体"/>
          <w:color w:val="000000"/>
          <w:sz w:val="32"/>
          <w:szCs w:val="32"/>
        </w:rPr>
      </w:pPr>
      <w:r>
        <w:rPr>
          <w:rStyle w:val="45"/>
          <w:rFonts w:ascii="宋体" w:hAnsi="宋体"/>
          <w:color w:val="000000"/>
          <w:sz w:val="32"/>
          <w:szCs w:val="32"/>
        </w:rPr>
        <w:t>（一）商务响应偏离表</w:t>
      </w:r>
    </w:p>
    <w:p w14:paraId="69544C6F">
      <w:pPr>
        <w:snapToGrid w:val="0"/>
        <w:spacing w:line="400" w:lineRule="exact"/>
        <w:ind w:firstLine="643" w:firstLineChars="200"/>
        <w:rPr>
          <w:rStyle w:val="45"/>
          <w:rFonts w:hint="eastAsia" w:ascii="宋体" w:hAnsi="宋体" w:cs="宋体"/>
          <w:b/>
          <w:bCs/>
          <w:color w:val="000000"/>
          <w:sz w:val="32"/>
          <w:szCs w:val="32"/>
        </w:rPr>
      </w:pPr>
      <w:r>
        <w:rPr>
          <w:rStyle w:val="45"/>
          <w:rFonts w:ascii="宋体" w:hAnsi="宋体" w:cs="宋体"/>
          <w:b/>
          <w:bCs/>
          <w:color w:val="000000"/>
          <w:sz w:val="32"/>
          <w:szCs w:val="32"/>
        </w:rPr>
        <w:t>四、资格条件</w:t>
      </w:r>
    </w:p>
    <w:p w14:paraId="3308B3E2">
      <w:pPr>
        <w:snapToGrid w:val="0"/>
        <w:spacing w:line="400" w:lineRule="exact"/>
        <w:ind w:firstLine="640" w:firstLineChars="200"/>
        <w:rPr>
          <w:rStyle w:val="45"/>
          <w:rFonts w:hint="eastAsia" w:ascii="宋体" w:hAnsi="宋体"/>
          <w:color w:val="000000"/>
          <w:sz w:val="32"/>
          <w:szCs w:val="32"/>
        </w:rPr>
      </w:pPr>
      <w:r>
        <w:rPr>
          <w:rStyle w:val="45"/>
          <w:rFonts w:ascii="宋体" w:hAnsi="宋体"/>
          <w:color w:val="000000"/>
          <w:sz w:val="32"/>
          <w:szCs w:val="32"/>
        </w:rPr>
        <w:t>（一）营业执照（副本</w:t>
      </w:r>
      <w:r>
        <w:rPr>
          <w:rStyle w:val="45"/>
          <w:rFonts w:hint="eastAsia" w:ascii="宋体" w:hAnsi="宋体"/>
          <w:color w:val="000000"/>
          <w:sz w:val="32"/>
          <w:szCs w:val="32"/>
        </w:rPr>
        <w:t>）</w:t>
      </w:r>
    </w:p>
    <w:p w14:paraId="672A3776">
      <w:pPr>
        <w:snapToGrid w:val="0"/>
        <w:spacing w:line="400" w:lineRule="exact"/>
        <w:ind w:firstLine="640" w:firstLineChars="200"/>
        <w:rPr>
          <w:rStyle w:val="45"/>
          <w:rFonts w:hint="eastAsia" w:ascii="宋体" w:hAnsi="宋体"/>
          <w:color w:val="000000"/>
          <w:sz w:val="32"/>
          <w:szCs w:val="32"/>
        </w:rPr>
      </w:pPr>
      <w:r>
        <w:rPr>
          <w:rStyle w:val="45"/>
          <w:rFonts w:ascii="宋体" w:hAnsi="宋体"/>
          <w:color w:val="000000"/>
          <w:sz w:val="32"/>
          <w:szCs w:val="32"/>
        </w:rPr>
        <w:t>（二）法定代表人身份证明书（格式）</w:t>
      </w:r>
    </w:p>
    <w:p w14:paraId="4F75A8E8">
      <w:pPr>
        <w:snapToGrid w:val="0"/>
        <w:spacing w:line="400" w:lineRule="exact"/>
        <w:ind w:firstLine="640" w:firstLineChars="200"/>
        <w:rPr>
          <w:rStyle w:val="45"/>
          <w:rFonts w:hint="eastAsia" w:ascii="宋体" w:hAnsi="宋体"/>
          <w:color w:val="000000"/>
          <w:sz w:val="32"/>
          <w:szCs w:val="32"/>
        </w:rPr>
      </w:pPr>
      <w:r>
        <w:rPr>
          <w:rStyle w:val="45"/>
          <w:rFonts w:ascii="宋体" w:hAnsi="宋体"/>
          <w:color w:val="000000"/>
          <w:sz w:val="32"/>
          <w:szCs w:val="32"/>
        </w:rPr>
        <w:t>（三）法定代表人授权委托书（格式）</w:t>
      </w:r>
    </w:p>
    <w:p w14:paraId="74F91AC8">
      <w:pPr>
        <w:snapToGrid w:val="0"/>
        <w:spacing w:line="380" w:lineRule="exact"/>
        <w:ind w:firstLine="640" w:firstLineChars="200"/>
        <w:rPr>
          <w:rStyle w:val="45"/>
          <w:rFonts w:hint="eastAsia" w:ascii="宋体" w:hAnsi="宋体"/>
          <w:sz w:val="32"/>
          <w:szCs w:val="32"/>
        </w:rPr>
      </w:pPr>
      <w:r>
        <w:rPr>
          <w:rStyle w:val="45"/>
          <w:rFonts w:ascii="宋体" w:hAnsi="宋体"/>
          <w:color w:val="000000"/>
          <w:sz w:val="32"/>
          <w:szCs w:val="32"/>
        </w:rPr>
        <w:t>（</w:t>
      </w:r>
      <w:r>
        <w:rPr>
          <w:rStyle w:val="45"/>
          <w:rFonts w:hint="eastAsia" w:ascii="宋体" w:hAnsi="宋体"/>
          <w:color w:val="000000"/>
          <w:sz w:val="32"/>
          <w:szCs w:val="32"/>
        </w:rPr>
        <w:t>四</w:t>
      </w:r>
      <w:r>
        <w:rPr>
          <w:rStyle w:val="45"/>
          <w:rFonts w:ascii="宋体" w:hAnsi="宋体"/>
          <w:color w:val="000000"/>
          <w:sz w:val="32"/>
          <w:szCs w:val="32"/>
        </w:rPr>
        <w:t>）</w:t>
      </w:r>
      <w:r>
        <w:rPr>
          <w:rStyle w:val="45"/>
          <w:rFonts w:ascii="宋体" w:hAnsi="宋体"/>
          <w:sz w:val="32"/>
          <w:szCs w:val="32"/>
        </w:rPr>
        <w:t>基本资格条件承诺函</w:t>
      </w:r>
    </w:p>
    <w:p w14:paraId="2BFB09DF">
      <w:pPr>
        <w:snapToGrid w:val="0"/>
        <w:spacing w:line="400" w:lineRule="exact"/>
        <w:ind w:firstLine="643" w:firstLineChars="200"/>
        <w:rPr>
          <w:rStyle w:val="45"/>
          <w:rFonts w:hint="eastAsia" w:ascii="宋体" w:hAnsi="宋体"/>
          <w:color w:val="000000"/>
          <w:sz w:val="32"/>
          <w:szCs w:val="32"/>
        </w:rPr>
      </w:pPr>
      <w:r>
        <w:rPr>
          <w:rStyle w:val="45"/>
          <w:rFonts w:ascii="宋体" w:hAnsi="宋体" w:cs="宋体"/>
          <w:b/>
          <w:bCs/>
          <w:color w:val="000000"/>
          <w:sz w:val="32"/>
          <w:szCs w:val="32"/>
        </w:rPr>
        <w:t>五、其他应提供的资料</w:t>
      </w:r>
      <w:r>
        <w:rPr>
          <w:rStyle w:val="45"/>
          <w:rFonts w:ascii="宋体" w:hAnsi="宋体"/>
          <w:color w:val="000000"/>
          <w:sz w:val="32"/>
          <w:szCs w:val="32"/>
        </w:rPr>
        <w:t>（其他与项目有关的资料）</w:t>
      </w:r>
    </w:p>
    <w:p w14:paraId="4B164786">
      <w:pPr>
        <w:snapToGrid w:val="0"/>
        <w:spacing w:line="400" w:lineRule="exact"/>
        <w:ind w:firstLine="1260" w:firstLineChars="450"/>
        <w:rPr>
          <w:rStyle w:val="45"/>
          <w:rFonts w:hint="eastAsia" w:ascii="宋体" w:hAnsi="宋体"/>
          <w:color w:val="000000"/>
          <w:sz w:val="28"/>
          <w:szCs w:val="28"/>
        </w:rPr>
      </w:pPr>
    </w:p>
    <w:p w14:paraId="5FF470AF">
      <w:pPr>
        <w:pStyle w:val="7"/>
        <w:ind w:firstLine="560"/>
      </w:pPr>
    </w:p>
    <w:p w14:paraId="3DB054B8">
      <w:pPr>
        <w:pStyle w:val="7"/>
        <w:ind w:firstLine="560"/>
      </w:pPr>
    </w:p>
    <w:p w14:paraId="019F2EDB">
      <w:pPr>
        <w:pStyle w:val="7"/>
        <w:ind w:firstLine="560"/>
      </w:pPr>
    </w:p>
    <w:p w14:paraId="5C265049">
      <w:pPr>
        <w:pStyle w:val="7"/>
        <w:ind w:firstLine="560"/>
      </w:pPr>
    </w:p>
    <w:p w14:paraId="5D64B12A">
      <w:pPr>
        <w:pStyle w:val="7"/>
        <w:ind w:firstLine="560"/>
      </w:pPr>
    </w:p>
    <w:p w14:paraId="468E3E2A">
      <w:pPr>
        <w:pStyle w:val="7"/>
        <w:ind w:firstLine="560"/>
      </w:pPr>
    </w:p>
    <w:p w14:paraId="21A4A26A">
      <w:pPr>
        <w:pStyle w:val="7"/>
        <w:ind w:firstLine="560"/>
      </w:pPr>
    </w:p>
    <w:p w14:paraId="44D042E3">
      <w:pPr>
        <w:pStyle w:val="7"/>
        <w:ind w:firstLine="560"/>
      </w:pPr>
    </w:p>
    <w:p w14:paraId="00C5075C">
      <w:pPr>
        <w:pStyle w:val="7"/>
        <w:ind w:firstLine="560"/>
      </w:pPr>
    </w:p>
    <w:p w14:paraId="1BB8603A">
      <w:pPr>
        <w:pStyle w:val="7"/>
        <w:ind w:firstLine="560"/>
      </w:pPr>
    </w:p>
    <w:p w14:paraId="5C3E7E97">
      <w:pPr>
        <w:pStyle w:val="7"/>
        <w:ind w:firstLine="560"/>
      </w:pPr>
    </w:p>
    <w:p w14:paraId="2AEFF187">
      <w:pPr>
        <w:pStyle w:val="7"/>
        <w:ind w:firstLine="560"/>
      </w:pPr>
    </w:p>
    <w:p w14:paraId="5278F311">
      <w:pPr>
        <w:pStyle w:val="7"/>
        <w:ind w:firstLine="560"/>
      </w:pPr>
    </w:p>
    <w:p w14:paraId="22B953B9">
      <w:pPr>
        <w:pStyle w:val="7"/>
        <w:ind w:firstLine="560"/>
      </w:pPr>
    </w:p>
    <w:p w14:paraId="3573B166">
      <w:pPr>
        <w:pStyle w:val="7"/>
        <w:ind w:firstLine="560"/>
      </w:pPr>
    </w:p>
    <w:p w14:paraId="2A6F2EE8">
      <w:pPr>
        <w:pStyle w:val="7"/>
        <w:ind w:firstLine="560"/>
      </w:pPr>
    </w:p>
    <w:p w14:paraId="7EB6FCEC">
      <w:pPr>
        <w:pStyle w:val="7"/>
        <w:ind w:firstLine="560"/>
      </w:pPr>
    </w:p>
    <w:p w14:paraId="47AD6CED">
      <w:pPr>
        <w:pStyle w:val="7"/>
        <w:ind w:firstLine="560"/>
      </w:pPr>
    </w:p>
    <w:p w14:paraId="56529C0A">
      <w:pPr>
        <w:pStyle w:val="7"/>
        <w:ind w:firstLine="560"/>
      </w:pPr>
    </w:p>
    <w:p w14:paraId="0FF0E021">
      <w:pPr>
        <w:pStyle w:val="7"/>
        <w:ind w:firstLine="560"/>
      </w:pPr>
    </w:p>
    <w:p w14:paraId="15B208E7">
      <w:pPr>
        <w:pStyle w:val="7"/>
        <w:ind w:firstLine="560"/>
      </w:pPr>
    </w:p>
    <w:p w14:paraId="41F9BF69">
      <w:pPr>
        <w:pStyle w:val="7"/>
        <w:ind w:firstLine="560"/>
      </w:pPr>
    </w:p>
    <w:p w14:paraId="6D659D70">
      <w:pPr>
        <w:pStyle w:val="7"/>
        <w:ind w:firstLine="560"/>
      </w:pPr>
    </w:p>
    <w:p w14:paraId="614B0A3B">
      <w:pPr>
        <w:keepLines/>
        <w:snapToGrid w:val="0"/>
        <w:spacing w:line="400" w:lineRule="exact"/>
        <w:ind w:firstLine="482" w:firstLineChars="200"/>
        <w:rPr>
          <w:rStyle w:val="45"/>
          <w:rFonts w:hint="eastAsia" w:ascii="宋体" w:hAnsi="宋体"/>
          <w:b/>
          <w:bCs/>
          <w:color w:val="000000"/>
          <w:sz w:val="24"/>
          <w:szCs w:val="24"/>
        </w:rPr>
      </w:pPr>
      <w:r>
        <w:rPr>
          <w:rStyle w:val="45"/>
          <w:rFonts w:ascii="宋体" w:hAnsi="宋体"/>
          <w:b/>
          <w:bCs/>
          <w:color w:val="000000"/>
          <w:sz w:val="24"/>
          <w:szCs w:val="24"/>
        </w:rPr>
        <w:t>一、经济部分</w:t>
      </w:r>
    </w:p>
    <w:p w14:paraId="2AEFE6E0">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（一）报价函</w:t>
      </w:r>
    </w:p>
    <w:p w14:paraId="23710571">
      <w:pPr>
        <w:tabs>
          <w:tab w:val="left" w:pos="6300"/>
        </w:tabs>
        <w:snapToGrid w:val="0"/>
        <w:spacing w:line="400" w:lineRule="exact"/>
        <w:jc w:val="center"/>
        <w:rPr>
          <w:rStyle w:val="45"/>
          <w:rFonts w:hint="eastAsia" w:ascii="宋体" w:hAnsi="宋体"/>
          <w:b/>
          <w:color w:val="000000"/>
          <w:sz w:val="32"/>
          <w:szCs w:val="32"/>
        </w:rPr>
      </w:pPr>
      <w:r>
        <w:rPr>
          <w:rStyle w:val="45"/>
          <w:rFonts w:ascii="宋体" w:hAnsi="宋体"/>
          <w:b/>
          <w:color w:val="000000"/>
          <w:sz w:val="32"/>
          <w:szCs w:val="32"/>
        </w:rPr>
        <w:t>报价函</w:t>
      </w:r>
    </w:p>
    <w:p w14:paraId="6BE2E655">
      <w:pPr>
        <w:tabs>
          <w:tab w:val="left" w:pos="6300"/>
        </w:tabs>
        <w:snapToGrid w:val="0"/>
        <w:spacing w:line="400" w:lineRule="exact"/>
        <w:rPr>
          <w:rStyle w:val="45"/>
          <w:rFonts w:hint="eastAsia" w:ascii="宋体" w:hAnsi="宋体"/>
          <w:color w:val="000000"/>
          <w:sz w:val="28"/>
          <w:szCs w:val="28"/>
        </w:rPr>
      </w:pPr>
      <w:r>
        <w:rPr>
          <w:rStyle w:val="45"/>
          <w:rFonts w:ascii="宋体" w:hAnsi="宋体"/>
          <w:color w:val="000000"/>
          <w:sz w:val="28"/>
          <w:szCs w:val="28"/>
          <w:u w:val="single" w:color="000000"/>
        </w:rPr>
        <w:t>（采购人名称）</w:t>
      </w:r>
      <w:r>
        <w:rPr>
          <w:rStyle w:val="45"/>
          <w:rFonts w:ascii="宋体" w:hAnsi="宋体"/>
          <w:color w:val="000000"/>
          <w:sz w:val="28"/>
          <w:szCs w:val="28"/>
        </w:rPr>
        <w:t>：</w:t>
      </w:r>
    </w:p>
    <w:p w14:paraId="2F5B17B3">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我方收到____________________________（</w:t>
      </w:r>
      <w:r>
        <w:rPr>
          <w:rStyle w:val="45"/>
          <w:rFonts w:hint="eastAsia" w:ascii="宋体" w:hAnsi="宋体"/>
          <w:color w:val="000000"/>
          <w:sz w:val="28"/>
          <w:szCs w:val="28"/>
        </w:rPr>
        <w:t>询价</w:t>
      </w:r>
      <w:r>
        <w:rPr>
          <w:rStyle w:val="45"/>
          <w:rFonts w:ascii="宋体" w:hAnsi="宋体"/>
          <w:color w:val="000000"/>
          <w:sz w:val="28"/>
          <w:szCs w:val="28"/>
        </w:rPr>
        <w:t>项目名称）的</w:t>
      </w:r>
      <w:r>
        <w:rPr>
          <w:rStyle w:val="45"/>
          <w:rFonts w:hint="eastAsia" w:ascii="宋体" w:hAnsi="宋体"/>
          <w:color w:val="000000"/>
          <w:sz w:val="28"/>
          <w:szCs w:val="28"/>
        </w:rPr>
        <w:t>询价</w:t>
      </w:r>
      <w:r>
        <w:rPr>
          <w:rStyle w:val="45"/>
          <w:rFonts w:ascii="宋体" w:hAnsi="宋体"/>
          <w:color w:val="000000"/>
          <w:sz w:val="28"/>
          <w:szCs w:val="28"/>
        </w:rPr>
        <w:t>文件，经详细研究，决定参加该</w:t>
      </w:r>
      <w:r>
        <w:rPr>
          <w:rStyle w:val="45"/>
          <w:rFonts w:hint="eastAsia" w:ascii="宋体" w:hAnsi="宋体"/>
          <w:color w:val="000000"/>
          <w:sz w:val="28"/>
          <w:szCs w:val="28"/>
        </w:rPr>
        <w:t>询价</w:t>
      </w:r>
      <w:r>
        <w:rPr>
          <w:rStyle w:val="45"/>
          <w:rFonts w:ascii="宋体" w:hAnsi="宋体"/>
          <w:color w:val="000000"/>
          <w:sz w:val="28"/>
          <w:szCs w:val="28"/>
        </w:rPr>
        <w:t>项目的竞争</w:t>
      </w:r>
      <w:r>
        <w:rPr>
          <w:rStyle w:val="45"/>
          <w:rFonts w:hint="eastAsia" w:ascii="宋体" w:hAnsi="宋体"/>
          <w:color w:val="000000"/>
          <w:sz w:val="28"/>
          <w:szCs w:val="28"/>
        </w:rPr>
        <w:t>报价</w:t>
      </w:r>
      <w:r>
        <w:rPr>
          <w:rStyle w:val="45"/>
          <w:rFonts w:ascii="宋体" w:hAnsi="宋体"/>
          <w:color w:val="000000"/>
          <w:sz w:val="28"/>
          <w:szCs w:val="28"/>
        </w:rPr>
        <w:t>。</w:t>
      </w:r>
    </w:p>
    <w:p w14:paraId="753F24EB">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1.愿意按照</w:t>
      </w:r>
      <w:r>
        <w:rPr>
          <w:rStyle w:val="45"/>
          <w:rFonts w:hint="eastAsia" w:ascii="宋体" w:hAnsi="宋体"/>
          <w:color w:val="000000"/>
          <w:sz w:val="28"/>
          <w:szCs w:val="28"/>
        </w:rPr>
        <w:t>询价</w:t>
      </w:r>
      <w:r>
        <w:rPr>
          <w:rStyle w:val="45"/>
          <w:rFonts w:ascii="宋体" w:hAnsi="宋体"/>
          <w:color w:val="000000"/>
          <w:sz w:val="28"/>
          <w:szCs w:val="28"/>
        </w:rPr>
        <w:t>文件中的一切要求，提供本项目的</w:t>
      </w:r>
      <w:r>
        <w:rPr>
          <w:rStyle w:val="45"/>
          <w:rFonts w:hint="eastAsia" w:ascii="宋体" w:hAnsi="宋体"/>
          <w:color w:val="000000"/>
          <w:sz w:val="28"/>
          <w:szCs w:val="28"/>
        </w:rPr>
        <w:t>技术</w:t>
      </w:r>
      <w:r>
        <w:rPr>
          <w:rStyle w:val="45"/>
          <w:rFonts w:ascii="宋体" w:hAnsi="宋体"/>
          <w:color w:val="000000"/>
          <w:sz w:val="28"/>
          <w:szCs w:val="28"/>
        </w:rPr>
        <w:t>及商务，</w:t>
      </w:r>
      <w:r>
        <w:rPr>
          <w:rStyle w:val="45"/>
          <w:rFonts w:ascii="宋体" w:hAnsi="宋体"/>
          <w:color w:val="000000"/>
          <w:kern w:val="0"/>
          <w:sz w:val="28"/>
          <w:szCs w:val="28"/>
        </w:rPr>
        <w:t>报价</w:t>
      </w:r>
      <w:r>
        <w:rPr>
          <w:rStyle w:val="45"/>
          <w:rFonts w:ascii="宋体" w:hAnsi="宋体"/>
          <w:color w:val="000000"/>
          <w:sz w:val="28"/>
          <w:szCs w:val="28"/>
        </w:rPr>
        <w:t>为</w:t>
      </w:r>
      <w:r>
        <w:rPr>
          <w:rStyle w:val="45"/>
          <w:rFonts w:hint="eastAsia" w:ascii="宋体" w:hAnsi="宋体"/>
          <w:color w:val="000000"/>
          <w:sz w:val="28"/>
          <w:szCs w:val="28"/>
          <w:lang w:eastAsia="zh-CN"/>
        </w:rPr>
        <w:t>人民币</w:t>
      </w:r>
      <w:r>
        <w:rPr>
          <w:rStyle w:val="45"/>
          <w:rFonts w:ascii="宋体" w:hAnsi="宋体"/>
          <w:color w:val="000000"/>
          <w:sz w:val="28"/>
          <w:szCs w:val="28"/>
        </w:rPr>
        <w:t>小写：</w:t>
      </w:r>
      <w:r>
        <w:rPr>
          <w:rStyle w:val="45"/>
          <w:rFonts w:hint="eastAsia" w:ascii="宋体" w:hAnsi="宋体"/>
          <w:color w:val="000000"/>
          <w:sz w:val="28"/>
          <w:szCs w:val="28"/>
          <w:u w:val="single"/>
          <w:lang w:val="en-US" w:eastAsia="zh-CN"/>
        </w:rPr>
        <w:t xml:space="preserve">      </w:t>
      </w:r>
      <w:r>
        <w:rPr>
          <w:rStyle w:val="45"/>
          <w:rFonts w:ascii="宋体" w:hAnsi="宋体"/>
          <w:color w:val="000000"/>
          <w:sz w:val="28"/>
          <w:szCs w:val="28"/>
        </w:rPr>
        <w:t>（</w:t>
      </w:r>
      <w:r>
        <w:rPr>
          <w:rStyle w:val="45"/>
          <w:rFonts w:hint="eastAsia" w:ascii="宋体" w:hAnsi="宋体"/>
          <w:color w:val="000000"/>
          <w:sz w:val="28"/>
          <w:szCs w:val="28"/>
          <w:lang w:eastAsia="zh-CN"/>
        </w:rPr>
        <w:t>人民币</w:t>
      </w:r>
      <w:r>
        <w:rPr>
          <w:rStyle w:val="45"/>
          <w:rFonts w:ascii="宋体" w:hAnsi="宋体"/>
          <w:color w:val="000000"/>
          <w:sz w:val="28"/>
          <w:szCs w:val="28"/>
        </w:rPr>
        <w:t>大写</w:t>
      </w:r>
      <w:r>
        <w:rPr>
          <w:rStyle w:val="45"/>
          <w:rFonts w:hint="eastAsia" w:ascii="宋体" w:hAnsi="宋体"/>
          <w:color w:val="000000"/>
          <w:sz w:val="28"/>
          <w:szCs w:val="28"/>
          <w:lang w:eastAsia="zh-CN"/>
        </w:rPr>
        <w:t>：</w:t>
      </w:r>
      <w:r>
        <w:rPr>
          <w:rStyle w:val="45"/>
          <w:rFonts w:ascii="宋体" w:hAnsi="宋体"/>
          <w:color w:val="000000"/>
          <w:sz w:val="28"/>
          <w:szCs w:val="28"/>
          <w:u w:val="single" w:color="000000"/>
        </w:rPr>
        <w:t xml:space="preserve">  </w:t>
      </w:r>
      <w:r>
        <w:rPr>
          <w:rStyle w:val="45"/>
          <w:rFonts w:hint="eastAsia" w:ascii="宋体" w:hAnsi="宋体"/>
          <w:color w:val="000000"/>
          <w:sz w:val="28"/>
          <w:szCs w:val="28"/>
          <w:u w:val="single" w:color="000000"/>
          <w:lang w:val="en-US" w:eastAsia="zh-CN"/>
        </w:rPr>
        <w:t xml:space="preserve">      </w:t>
      </w:r>
      <w:r>
        <w:rPr>
          <w:rStyle w:val="45"/>
          <w:rFonts w:ascii="宋体" w:hAnsi="宋体"/>
          <w:color w:val="000000"/>
          <w:sz w:val="28"/>
          <w:szCs w:val="28"/>
          <w:u w:val="single" w:color="000000"/>
        </w:rPr>
        <w:t xml:space="preserve">  </w:t>
      </w:r>
      <w:r>
        <w:rPr>
          <w:rStyle w:val="45"/>
          <w:rFonts w:ascii="宋体" w:hAnsi="宋体"/>
          <w:color w:val="000000"/>
          <w:sz w:val="28"/>
          <w:szCs w:val="28"/>
          <w:u w:color="auto"/>
        </w:rPr>
        <w:t>）</w:t>
      </w:r>
      <w:r>
        <w:rPr>
          <w:rStyle w:val="45"/>
          <w:rFonts w:ascii="宋体" w:hAnsi="宋体"/>
          <w:color w:val="000000"/>
          <w:sz w:val="28"/>
          <w:szCs w:val="28"/>
        </w:rPr>
        <w:t>。</w:t>
      </w:r>
    </w:p>
    <w:p w14:paraId="3F07220C">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2.我方承诺：本次</w:t>
      </w:r>
      <w:r>
        <w:rPr>
          <w:rStyle w:val="45"/>
          <w:rFonts w:hint="eastAsia" w:ascii="宋体" w:hAnsi="宋体"/>
          <w:color w:val="000000"/>
          <w:sz w:val="28"/>
          <w:szCs w:val="28"/>
        </w:rPr>
        <w:t>询价</w:t>
      </w:r>
      <w:r>
        <w:rPr>
          <w:rStyle w:val="45"/>
          <w:rFonts w:ascii="宋体" w:hAnsi="宋体"/>
          <w:color w:val="000000"/>
          <w:sz w:val="28"/>
          <w:szCs w:val="28"/>
        </w:rPr>
        <w:t>的有效期为90天。</w:t>
      </w:r>
    </w:p>
    <w:p w14:paraId="03A59DF2">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3.我方完全理解和接受贵方</w:t>
      </w:r>
      <w:r>
        <w:rPr>
          <w:rStyle w:val="45"/>
          <w:rFonts w:hint="eastAsia" w:ascii="宋体" w:hAnsi="宋体"/>
          <w:color w:val="000000"/>
          <w:sz w:val="28"/>
          <w:szCs w:val="28"/>
        </w:rPr>
        <w:t>询价</w:t>
      </w:r>
      <w:r>
        <w:rPr>
          <w:rStyle w:val="45"/>
          <w:rFonts w:ascii="宋体" w:hAnsi="宋体"/>
          <w:color w:val="000000"/>
          <w:sz w:val="28"/>
          <w:szCs w:val="28"/>
        </w:rPr>
        <w:t>文件的一切规定和要求及</w:t>
      </w:r>
      <w:r>
        <w:rPr>
          <w:rStyle w:val="45"/>
          <w:rFonts w:hint="eastAsia" w:ascii="宋体" w:hAnsi="宋体"/>
          <w:color w:val="000000"/>
          <w:sz w:val="28"/>
          <w:szCs w:val="28"/>
        </w:rPr>
        <w:t>询价</w:t>
      </w:r>
      <w:r>
        <w:rPr>
          <w:rStyle w:val="45"/>
          <w:rFonts w:ascii="宋体" w:hAnsi="宋体"/>
          <w:color w:val="000000"/>
          <w:sz w:val="28"/>
          <w:szCs w:val="28"/>
        </w:rPr>
        <w:t>评审办法。</w:t>
      </w:r>
    </w:p>
    <w:p w14:paraId="3AEBB6F4">
      <w:pPr>
        <w:tabs>
          <w:tab w:val="left" w:pos="6300"/>
        </w:tabs>
        <w:snapToGrid w:val="0"/>
        <w:spacing w:line="400" w:lineRule="exact"/>
        <w:ind w:firstLine="560" w:firstLineChars="200"/>
        <w:rPr>
          <w:rStyle w:val="45"/>
          <w:rFonts w:ascii="宋体" w:hAnsi="宋体"/>
          <w:color w:val="000000"/>
          <w:sz w:val="28"/>
          <w:szCs w:val="28"/>
        </w:rPr>
      </w:pPr>
      <w:r>
        <w:rPr>
          <w:rStyle w:val="45"/>
          <w:rFonts w:ascii="宋体" w:hAnsi="宋体"/>
          <w:color w:val="000000"/>
          <w:sz w:val="28"/>
          <w:szCs w:val="28"/>
        </w:rPr>
        <w:t>4.在整个</w:t>
      </w:r>
      <w:r>
        <w:rPr>
          <w:rStyle w:val="45"/>
          <w:rFonts w:hint="eastAsia" w:ascii="宋体" w:hAnsi="宋体"/>
          <w:color w:val="000000"/>
          <w:sz w:val="28"/>
          <w:szCs w:val="28"/>
        </w:rPr>
        <w:t>询价</w:t>
      </w:r>
      <w:r>
        <w:rPr>
          <w:rStyle w:val="45"/>
          <w:rFonts w:ascii="宋体" w:hAnsi="宋体"/>
          <w:color w:val="000000"/>
          <w:sz w:val="28"/>
          <w:szCs w:val="28"/>
        </w:rPr>
        <w:t>过程中，我方若有违规行为，接受按照《中华人民共和国政府采购法》和《</w:t>
      </w:r>
      <w:r>
        <w:rPr>
          <w:rStyle w:val="45"/>
          <w:rFonts w:hint="eastAsia" w:ascii="宋体" w:hAnsi="宋体"/>
          <w:color w:val="000000"/>
          <w:sz w:val="28"/>
          <w:szCs w:val="28"/>
        </w:rPr>
        <w:t>询价</w:t>
      </w:r>
      <w:r>
        <w:rPr>
          <w:rStyle w:val="45"/>
          <w:rFonts w:ascii="宋体" w:hAnsi="宋体"/>
          <w:color w:val="000000"/>
          <w:sz w:val="28"/>
          <w:szCs w:val="28"/>
        </w:rPr>
        <w:t>文件》之规定给予惩罚。</w:t>
      </w:r>
    </w:p>
    <w:p w14:paraId="7FACDC64">
      <w:pPr>
        <w:tabs>
          <w:tab w:val="left" w:pos="6300"/>
        </w:tabs>
        <w:snapToGrid w:val="0"/>
        <w:spacing w:line="400" w:lineRule="exact"/>
        <w:ind w:firstLine="560" w:firstLineChars="200"/>
        <w:rPr>
          <w:rStyle w:val="45"/>
          <w:rFonts w:hint="eastAsia" w:ascii="宋体" w:hAnsi="宋体"/>
          <w:color w:val="000000"/>
          <w:sz w:val="28"/>
          <w:szCs w:val="28"/>
          <w:lang w:val="en-US" w:eastAsia="zh-CN"/>
        </w:rPr>
      </w:pPr>
      <w:r>
        <w:rPr>
          <w:rStyle w:val="45"/>
          <w:rFonts w:hint="eastAsia" w:ascii="宋体" w:hAnsi="宋体"/>
          <w:color w:val="000000"/>
          <w:sz w:val="28"/>
          <w:szCs w:val="28"/>
          <w:lang w:val="en-US" w:eastAsia="zh-CN"/>
        </w:rPr>
        <w:t>5.我方理解，最低报价不是成交的唯一条件</w:t>
      </w:r>
    </w:p>
    <w:p w14:paraId="5A404F8A">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hint="eastAsia" w:ascii="宋体" w:hAnsi="宋体"/>
          <w:color w:val="000000"/>
          <w:sz w:val="28"/>
          <w:szCs w:val="28"/>
          <w:lang w:val="en-US" w:eastAsia="zh-CN"/>
        </w:rPr>
        <w:t>6</w:t>
      </w:r>
      <w:r>
        <w:rPr>
          <w:rStyle w:val="45"/>
          <w:rFonts w:ascii="宋体" w:hAnsi="宋体"/>
          <w:color w:val="000000"/>
          <w:sz w:val="28"/>
          <w:szCs w:val="28"/>
        </w:rPr>
        <w:t>.我方若成为成交供应商，将按照最终</w:t>
      </w:r>
      <w:r>
        <w:rPr>
          <w:rStyle w:val="45"/>
          <w:rFonts w:hint="eastAsia" w:ascii="宋体" w:hAnsi="宋体"/>
          <w:color w:val="000000"/>
          <w:sz w:val="28"/>
          <w:szCs w:val="28"/>
        </w:rPr>
        <w:t>询价</w:t>
      </w:r>
      <w:r>
        <w:rPr>
          <w:rStyle w:val="45"/>
          <w:rFonts w:ascii="宋体" w:hAnsi="宋体"/>
          <w:color w:val="000000"/>
          <w:sz w:val="28"/>
          <w:szCs w:val="28"/>
        </w:rPr>
        <w:t>结果签订合同，并且严格履行合同义务。本承诺函将成为合同不可分割的一部分，与合同具有同等的法律效力。</w:t>
      </w:r>
    </w:p>
    <w:p w14:paraId="158D8E83">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hint="eastAsia" w:ascii="宋体" w:hAnsi="宋体"/>
          <w:color w:val="000000"/>
          <w:sz w:val="28"/>
          <w:szCs w:val="28"/>
          <w:lang w:val="en-US" w:eastAsia="zh-CN"/>
        </w:rPr>
        <w:t>7</w:t>
      </w:r>
      <w:r>
        <w:rPr>
          <w:rStyle w:val="45"/>
          <w:rFonts w:ascii="宋体" w:hAnsi="宋体"/>
          <w:color w:val="000000"/>
          <w:sz w:val="28"/>
          <w:szCs w:val="28"/>
        </w:rPr>
        <w:t>.我方同意按</w:t>
      </w:r>
      <w:r>
        <w:rPr>
          <w:rStyle w:val="45"/>
          <w:rFonts w:hint="eastAsia" w:ascii="宋体" w:hAnsi="宋体"/>
          <w:color w:val="000000"/>
          <w:sz w:val="28"/>
          <w:szCs w:val="28"/>
        </w:rPr>
        <w:t>询价</w:t>
      </w:r>
      <w:r>
        <w:rPr>
          <w:rStyle w:val="45"/>
          <w:rFonts w:ascii="宋体" w:hAnsi="宋体"/>
          <w:color w:val="000000"/>
          <w:sz w:val="28"/>
          <w:szCs w:val="28"/>
        </w:rPr>
        <w:t>文件规定，如果我方成为成交供应商，保证在接到成交通知书后，及时向采购人交纳</w:t>
      </w:r>
      <w:r>
        <w:rPr>
          <w:rStyle w:val="45"/>
          <w:rFonts w:hint="eastAsia" w:ascii="宋体" w:hAnsi="宋体"/>
          <w:color w:val="000000"/>
          <w:sz w:val="28"/>
          <w:szCs w:val="28"/>
        </w:rPr>
        <w:t>询价</w:t>
      </w:r>
      <w:r>
        <w:rPr>
          <w:rStyle w:val="45"/>
          <w:rFonts w:ascii="宋体" w:hAnsi="宋体"/>
          <w:color w:val="000000"/>
          <w:sz w:val="28"/>
          <w:szCs w:val="28"/>
        </w:rPr>
        <w:t>文件规定的履约保证金并签订合同。</w:t>
      </w:r>
    </w:p>
    <w:p w14:paraId="7D2CADFA">
      <w:pPr>
        <w:tabs>
          <w:tab w:val="left" w:pos="6300"/>
        </w:tabs>
        <w:snapToGrid w:val="0"/>
        <w:spacing w:line="400" w:lineRule="exact"/>
        <w:ind w:firstLine="560" w:firstLineChars="200"/>
        <w:rPr>
          <w:rStyle w:val="45"/>
          <w:rFonts w:hint="eastAsia" w:ascii="宋体" w:hAnsi="宋体"/>
          <w:color w:val="000000"/>
          <w:sz w:val="28"/>
          <w:szCs w:val="28"/>
        </w:rPr>
      </w:pPr>
    </w:p>
    <w:p w14:paraId="29640085">
      <w:pPr>
        <w:tabs>
          <w:tab w:val="left" w:pos="6300"/>
        </w:tabs>
        <w:snapToGrid w:val="0"/>
        <w:spacing w:line="400" w:lineRule="exact"/>
        <w:ind w:firstLine="570"/>
        <w:rPr>
          <w:rStyle w:val="45"/>
          <w:rFonts w:hint="eastAsia" w:ascii="宋体" w:hAnsi="宋体"/>
          <w:color w:val="000000"/>
          <w:sz w:val="28"/>
          <w:szCs w:val="28"/>
        </w:rPr>
      </w:pPr>
    </w:p>
    <w:p w14:paraId="59858A12">
      <w:pPr>
        <w:tabs>
          <w:tab w:val="left" w:pos="6300"/>
        </w:tabs>
        <w:snapToGrid w:val="0"/>
        <w:spacing w:line="400" w:lineRule="exact"/>
        <w:ind w:firstLine="570"/>
        <w:rPr>
          <w:rStyle w:val="45"/>
          <w:rFonts w:hint="eastAsia" w:ascii="宋体" w:hAnsi="宋体"/>
          <w:color w:val="000000"/>
          <w:sz w:val="28"/>
          <w:szCs w:val="28"/>
        </w:rPr>
      </w:pPr>
    </w:p>
    <w:p w14:paraId="11E709CB">
      <w:pPr>
        <w:tabs>
          <w:tab w:val="left" w:pos="6300"/>
        </w:tabs>
        <w:snapToGrid w:val="0"/>
        <w:spacing w:line="400" w:lineRule="exact"/>
        <w:ind w:firstLine="570"/>
        <w:rPr>
          <w:rStyle w:val="45"/>
          <w:rFonts w:hint="eastAsia" w:ascii="宋体" w:hAnsi="宋体"/>
          <w:color w:val="000000"/>
          <w:sz w:val="28"/>
          <w:szCs w:val="28"/>
        </w:rPr>
      </w:pPr>
    </w:p>
    <w:p w14:paraId="48E80DAE">
      <w:pPr>
        <w:tabs>
          <w:tab w:val="left" w:pos="6300"/>
        </w:tabs>
        <w:wordWrap w:val="0"/>
        <w:snapToGrid w:val="0"/>
        <w:spacing w:line="400" w:lineRule="exact"/>
        <w:ind w:firstLine="570"/>
        <w:jc w:val="right"/>
        <w:rPr>
          <w:rStyle w:val="45"/>
          <w:rFonts w:hint="eastAsia" w:ascii="宋体" w:hAnsi="宋体"/>
          <w:color w:val="000000"/>
          <w:sz w:val="28"/>
          <w:szCs w:val="28"/>
        </w:rPr>
      </w:pPr>
      <w:r>
        <w:rPr>
          <w:rStyle w:val="45"/>
          <w:rFonts w:ascii="宋体" w:hAnsi="宋体"/>
          <w:color w:val="000000"/>
          <w:sz w:val="28"/>
          <w:szCs w:val="28"/>
        </w:rPr>
        <w:t>供应商（公章）：</w:t>
      </w:r>
      <w:r>
        <w:rPr>
          <w:rStyle w:val="45"/>
          <w:rFonts w:hint="eastAsia" w:ascii="宋体" w:hAnsi="宋体"/>
          <w:color w:val="000000"/>
          <w:sz w:val="28"/>
          <w:szCs w:val="28"/>
          <w:lang w:val="en-US" w:eastAsia="zh-CN"/>
        </w:rPr>
        <w:t xml:space="preserve">         </w:t>
      </w:r>
    </w:p>
    <w:p w14:paraId="5314757C">
      <w:pPr>
        <w:tabs>
          <w:tab w:val="left" w:pos="6300"/>
        </w:tabs>
        <w:wordWrap w:val="0"/>
        <w:snapToGrid w:val="0"/>
        <w:spacing w:line="400" w:lineRule="exact"/>
        <w:ind w:firstLine="570"/>
        <w:jc w:val="right"/>
        <w:rPr>
          <w:rStyle w:val="45"/>
          <w:rFonts w:hint="eastAsia" w:ascii="宋体" w:hAnsi="宋体"/>
          <w:color w:val="000000"/>
          <w:sz w:val="28"/>
          <w:szCs w:val="28"/>
        </w:rPr>
      </w:pPr>
      <w:r>
        <w:rPr>
          <w:rStyle w:val="45"/>
          <w:rFonts w:ascii="宋体" w:hAnsi="宋体"/>
          <w:color w:val="000000"/>
          <w:sz w:val="28"/>
          <w:szCs w:val="28"/>
        </w:rPr>
        <w:t>地址：</w:t>
      </w:r>
      <w:r>
        <w:rPr>
          <w:rStyle w:val="45"/>
          <w:rFonts w:hint="eastAsia" w:ascii="宋体" w:hAnsi="宋体"/>
          <w:color w:val="000000"/>
          <w:sz w:val="28"/>
          <w:szCs w:val="28"/>
          <w:lang w:val="en-US" w:eastAsia="zh-CN"/>
        </w:rPr>
        <w:t xml:space="preserve">         </w:t>
      </w:r>
    </w:p>
    <w:p w14:paraId="3DCF4875">
      <w:pPr>
        <w:tabs>
          <w:tab w:val="left" w:pos="6300"/>
        </w:tabs>
        <w:wordWrap w:val="0"/>
        <w:snapToGrid w:val="0"/>
        <w:spacing w:line="400" w:lineRule="exact"/>
        <w:ind w:firstLine="570"/>
        <w:jc w:val="right"/>
        <w:rPr>
          <w:rStyle w:val="45"/>
          <w:rFonts w:hint="eastAsia" w:ascii="宋体" w:hAnsi="宋体"/>
          <w:color w:val="000000"/>
          <w:sz w:val="28"/>
          <w:szCs w:val="28"/>
        </w:rPr>
      </w:pPr>
      <w:r>
        <w:rPr>
          <w:rStyle w:val="45"/>
          <w:rFonts w:ascii="宋体" w:hAnsi="宋体"/>
          <w:color w:val="000000"/>
          <w:sz w:val="28"/>
          <w:szCs w:val="28"/>
        </w:rPr>
        <w:t>电话：</w:t>
      </w:r>
      <w:r>
        <w:rPr>
          <w:rStyle w:val="45"/>
          <w:rFonts w:hint="eastAsia" w:ascii="宋体" w:hAnsi="宋体"/>
          <w:color w:val="000000"/>
          <w:sz w:val="28"/>
          <w:szCs w:val="28"/>
          <w:lang w:val="en-US" w:eastAsia="zh-CN"/>
        </w:rPr>
        <w:t xml:space="preserve">         </w:t>
      </w:r>
    </w:p>
    <w:p w14:paraId="39018AB9">
      <w:pPr>
        <w:tabs>
          <w:tab w:val="left" w:pos="6300"/>
        </w:tabs>
        <w:wordWrap w:val="0"/>
        <w:snapToGrid w:val="0"/>
        <w:spacing w:line="400" w:lineRule="exact"/>
        <w:ind w:firstLine="570"/>
        <w:jc w:val="right"/>
        <w:rPr>
          <w:rStyle w:val="45"/>
          <w:rFonts w:hint="eastAsia" w:ascii="宋体" w:hAnsi="宋体" w:eastAsia="宋体"/>
          <w:color w:val="000000"/>
          <w:sz w:val="28"/>
          <w:szCs w:val="28"/>
          <w:lang w:eastAsia="zh-CN"/>
        </w:rPr>
      </w:pPr>
      <w:r>
        <w:rPr>
          <w:rStyle w:val="45"/>
          <w:rFonts w:ascii="宋体" w:hAnsi="宋体"/>
          <w:color w:val="000000"/>
          <w:sz w:val="28"/>
          <w:szCs w:val="28"/>
        </w:rPr>
        <w:t>联系人：</w:t>
      </w:r>
      <w:r>
        <w:rPr>
          <w:rStyle w:val="45"/>
          <w:rFonts w:hint="eastAsia" w:ascii="宋体" w:hAnsi="宋体"/>
          <w:color w:val="000000"/>
          <w:sz w:val="28"/>
          <w:szCs w:val="28"/>
          <w:lang w:val="en-US" w:eastAsia="zh-CN"/>
        </w:rPr>
        <w:t xml:space="preserve">         </w:t>
      </w:r>
    </w:p>
    <w:p w14:paraId="297CAD61">
      <w:pPr>
        <w:wordWrap w:val="0"/>
        <w:snapToGrid w:val="0"/>
        <w:spacing w:line="400" w:lineRule="exact"/>
        <w:jc w:val="right"/>
        <w:rPr>
          <w:rStyle w:val="45"/>
          <w:rFonts w:hint="eastAsia" w:ascii="宋体" w:hAnsi="宋体"/>
          <w:color w:val="000000"/>
          <w:sz w:val="28"/>
          <w:szCs w:val="28"/>
        </w:rPr>
        <w:sectPr>
          <w:footerReference r:id="rId5" w:type="default"/>
          <w:footerReference r:id="rId6" w:type="even"/>
          <w:pgSz w:w="11907" w:h="16840"/>
          <w:pgMar w:top="1134" w:right="1191" w:bottom="1134" w:left="1304" w:header="851" w:footer="992" w:gutter="0"/>
          <w:pgNumType w:fmt="numberInDash"/>
          <w:cols w:space="425" w:num="1"/>
          <w:docGrid w:linePitch="380" w:charSpace="-5735"/>
        </w:sectPr>
      </w:pPr>
      <w:r>
        <w:rPr>
          <w:rStyle w:val="45"/>
          <w:rFonts w:ascii="宋体" w:hAnsi="宋体"/>
          <w:color w:val="000000"/>
          <w:sz w:val="28"/>
          <w:szCs w:val="28"/>
        </w:rPr>
        <w:t xml:space="preserve">  年   月   日</w:t>
      </w:r>
      <w:r>
        <w:rPr>
          <w:rStyle w:val="45"/>
          <w:rFonts w:hint="eastAsia" w:ascii="宋体" w:hAnsi="宋体"/>
          <w:color w:val="000000"/>
          <w:sz w:val="28"/>
          <w:szCs w:val="28"/>
          <w:lang w:val="en-US" w:eastAsia="zh-CN"/>
        </w:rPr>
        <w:t xml:space="preserve"> </w:t>
      </w:r>
    </w:p>
    <w:p w14:paraId="5E6C712E">
      <w:pPr>
        <w:numPr>
          <w:ilvl w:val="0"/>
          <w:numId w:val="21"/>
        </w:numPr>
        <w:tabs>
          <w:tab w:val="left" w:pos="2895"/>
        </w:tabs>
        <w:snapToGrid w:val="0"/>
        <w:spacing w:line="400" w:lineRule="exact"/>
        <w:ind w:firstLine="560" w:firstLineChars="200"/>
        <w:rPr>
          <w:rStyle w:val="45"/>
          <w:rFonts w:hint="eastAsia" w:ascii="宋体" w:hAnsi="宋体"/>
          <w:color w:val="000000"/>
          <w:szCs w:val="28"/>
        </w:rPr>
      </w:pPr>
      <w:r>
        <w:rPr>
          <w:rStyle w:val="45"/>
          <w:rFonts w:ascii="宋体" w:hAnsi="宋体"/>
          <w:color w:val="000000"/>
          <w:szCs w:val="28"/>
        </w:rPr>
        <w:t>报价明细表:</w:t>
      </w:r>
    </w:p>
    <w:p w14:paraId="5F466628">
      <w:pPr>
        <w:tabs>
          <w:tab w:val="left" w:pos="2895"/>
        </w:tabs>
        <w:snapToGrid w:val="0"/>
        <w:spacing w:line="400" w:lineRule="exact"/>
        <w:rPr>
          <w:rStyle w:val="45"/>
          <w:rFonts w:hint="eastAsia" w:ascii="宋体" w:hAnsi="宋体" w:cs="宋体"/>
          <w:b/>
          <w:bCs/>
          <w:color w:val="000000"/>
          <w:szCs w:val="28"/>
        </w:rPr>
      </w:pPr>
    </w:p>
    <w:p w14:paraId="0D5CFEFA">
      <w:pPr>
        <w:tabs>
          <w:tab w:val="left" w:pos="2895"/>
        </w:tabs>
        <w:snapToGrid w:val="0"/>
        <w:spacing w:line="400" w:lineRule="exact"/>
        <w:jc w:val="center"/>
        <w:rPr>
          <w:rStyle w:val="45"/>
          <w:rFonts w:hint="eastAsia" w:cs="宋体" w:asciiTheme="minorEastAsia" w:hAnsiTheme="minorEastAsia" w:eastAsiaTheme="minorEastAsia"/>
          <w:b/>
          <w:bCs/>
          <w:color w:val="000000"/>
          <w:sz w:val="32"/>
          <w:szCs w:val="32"/>
        </w:rPr>
      </w:pPr>
      <w:r>
        <w:rPr>
          <w:rStyle w:val="45"/>
          <w:rFonts w:cs="宋体" w:asciiTheme="minorEastAsia" w:hAnsiTheme="minorEastAsia" w:eastAsiaTheme="minorEastAsia"/>
          <w:b/>
          <w:bCs/>
          <w:color w:val="000000"/>
          <w:sz w:val="32"/>
          <w:szCs w:val="32"/>
        </w:rPr>
        <w:t>报价明细表</w:t>
      </w:r>
    </w:p>
    <w:p w14:paraId="770A9AB4">
      <w:pPr>
        <w:tabs>
          <w:tab w:val="left" w:pos="2895"/>
        </w:tabs>
        <w:snapToGrid w:val="0"/>
        <w:spacing w:line="400" w:lineRule="exact"/>
        <w:jc w:val="center"/>
        <w:rPr>
          <w:rStyle w:val="45"/>
          <w:rFonts w:hint="eastAsia" w:cs="宋体" w:asciiTheme="minorEastAsia" w:hAnsiTheme="minorEastAsia" w:eastAsiaTheme="minorEastAsia"/>
          <w:b/>
          <w:bCs/>
          <w:color w:val="000000"/>
          <w:szCs w:val="28"/>
        </w:rPr>
      </w:pPr>
    </w:p>
    <w:p w14:paraId="7F29F16A">
      <w:pPr>
        <w:snapToGrid w:val="0"/>
        <w:spacing w:line="400" w:lineRule="exact"/>
        <w:rPr>
          <w:rStyle w:val="45"/>
          <w:rFonts w:hint="eastAsia" w:asciiTheme="minorEastAsia" w:hAnsiTheme="minorEastAsia" w:eastAsiaTheme="minorEastAsia"/>
          <w:color w:val="000000"/>
          <w:sz w:val="24"/>
          <w:szCs w:val="24"/>
        </w:rPr>
      </w:pPr>
    </w:p>
    <w:p w14:paraId="26E42361">
      <w:pPr>
        <w:snapToGrid w:val="0"/>
        <w:spacing w:line="400" w:lineRule="exact"/>
        <w:rPr>
          <w:rStyle w:val="45"/>
          <w:rFonts w:hint="eastAsia" w:asciiTheme="minorEastAsia" w:hAnsiTheme="minorEastAsia" w:eastAsiaTheme="minorEastAsia"/>
          <w:color w:val="000000"/>
          <w:sz w:val="28"/>
          <w:szCs w:val="28"/>
          <w:u w:val="single" w:color="000000"/>
        </w:rPr>
      </w:pPr>
      <w:r>
        <w:rPr>
          <w:rStyle w:val="45"/>
          <w:rFonts w:asciiTheme="minorEastAsia" w:hAnsiTheme="minorEastAsia" w:eastAsiaTheme="minorEastAsia"/>
          <w:color w:val="000000"/>
          <w:sz w:val="28"/>
          <w:szCs w:val="28"/>
        </w:rPr>
        <w:t>项目名称：</w:t>
      </w:r>
    </w:p>
    <w:tbl>
      <w:tblPr>
        <w:tblStyle w:val="27"/>
        <w:tblW w:w="94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064"/>
        <w:gridCol w:w="1594"/>
        <w:gridCol w:w="1239"/>
        <w:gridCol w:w="1469"/>
        <w:gridCol w:w="1700"/>
        <w:gridCol w:w="1688"/>
      </w:tblGrid>
      <w:tr w14:paraId="63287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1B94D756">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r>
              <w:rPr>
                <w:rStyle w:val="45"/>
                <w:rFonts w:hint="eastAsia" w:ascii="方正仿宋_GBK" w:hAnsi="方正仿宋_GBK" w:eastAsia="方正仿宋_GBK" w:cs="方正仿宋_GBK"/>
                <w:color w:val="000000"/>
                <w:sz w:val="28"/>
                <w:szCs w:val="28"/>
              </w:rPr>
              <w:t>序号</w:t>
            </w:r>
          </w:p>
        </w:tc>
        <w:tc>
          <w:tcPr>
            <w:tcW w:w="1064" w:type="dxa"/>
            <w:tcBorders>
              <w:top w:val="single" w:color="000000" w:sz="4" w:space="0"/>
              <w:left w:val="single" w:color="000000" w:sz="4" w:space="0"/>
              <w:bottom w:val="single" w:color="000000" w:sz="4" w:space="0"/>
              <w:right w:val="single" w:color="000000" w:sz="4" w:space="0"/>
            </w:tcBorders>
            <w:vAlign w:val="center"/>
          </w:tcPr>
          <w:p w14:paraId="42E36473">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lang w:eastAsia="zh-CN"/>
              </w:rPr>
            </w:pPr>
            <w:r>
              <w:rPr>
                <w:rStyle w:val="45"/>
                <w:rFonts w:hint="eastAsia" w:ascii="方正仿宋_GBK" w:hAnsi="方正仿宋_GBK" w:eastAsia="方正仿宋_GBK" w:cs="方正仿宋_GBK"/>
                <w:color w:val="000000"/>
                <w:sz w:val="28"/>
                <w:szCs w:val="28"/>
                <w:lang w:eastAsia="zh-CN"/>
              </w:rPr>
              <w:t>名称</w:t>
            </w:r>
          </w:p>
        </w:tc>
        <w:tc>
          <w:tcPr>
            <w:tcW w:w="1594" w:type="dxa"/>
            <w:tcBorders>
              <w:top w:val="single" w:color="000000" w:sz="4" w:space="0"/>
              <w:left w:val="single" w:color="000000" w:sz="4" w:space="0"/>
              <w:bottom w:val="single" w:color="000000" w:sz="4" w:space="0"/>
              <w:right w:val="single" w:color="000000" w:sz="4" w:space="0"/>
            </w:tcBorders>
            <w:vAlign w:val="center"/>
          </w:tcPr>
          <w:p w14:paraId="03B1146F">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lang w:eastAsia="zh-CN"/>
              </w:rPr>
            </w:pPr>
            <w:r>
              <w:rPr>
                <w:rStyle w:val="45"/>
                <w:rFonts w:hint="eastAsia" w:ascii="方正仿宋_GBK" w:hAnsi="方正仿宋_GBK" w:eastAsia="方正仿宋_GBK" w:cs="方正仿宋_GBK"/>
                <w:color w:val="000000"/>
                <w:sz w:val="28"/>
                <w:szCs w:val="28"/>
                <w:lang w:eastAsia="zh-CN"/>
              </w:rPr>
              <w:t>规格</w:t>
            </w:r>
            <w:r>
              <w:rPr>
                <w:rStyle w:val="45"/>
                <w:rFonts w:hint="eastAsia" w:ascii="方正仿宋_GBK" w:hAnsi="方正仿宋_GBK" w:eastAsia="方正仿宋_GBK" w:cs="方正仿宋_GBK"/>
                <w:color w:val="000000"/>
                <w:sz w:val="28"/>
                <w:szCs w:val="28"/>
                <w:lang w:val="en-US" w:eastAsia="zh-CN"/>
              </w:rPr>
              <w:t>/型号</w:t>
            </w:r>
          </w:p>
        </w:tc>
        <w:tc>
          <w:tcPr>
            <w:tcW w:w="1239" w:type="dxa"/>
            <w:tcBorders>
              <w:top w:val="single" w:color="000000" w:sz="4" w:space="0"/>
              <w:left w:val="single" w:color="000000" w:sz="4" w:space="0"/>
              <w:bottom w:val="single" w:color="000000" w:sz="4" w:space="0"/>
              <w:right w:val="single" w:color="000000" w:sz="4" w:space="0"/>
            </w:tcBorders>
            <w:vAlign w:val="center"/>
          </w:tcPr>
          <w:p w14:paraId="78B2B76C">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lang w:eastAsia="zh-CN"/>
              </w:rPr>
            </w:pPr>
            <w:r>
              <w:rPr>
                <w:rStyle w:val="45"/>
                <w:rFonts w:hint="eastAsia" w:ascii="方正仿宋_GBK" w:hAnsi="方正仿宋_GBK" w:eastAsia="方正仿宋_GBK" w:cs="方正仿宋_GBK"/>
                <w:color w:val="000000"/>
                <w:sz w:val="28"/>
                <w:szCs w:val="28"/>
                <w:lang w:eastAsia="zh-CN"/>
              </w:rPr>
              <w:t>技术参数</w:t>
            </w:r>
          </w:p>
        </w:tc>
        <w:tc>
          <w:tcPr>
            <w:tcW w:w="1469" w:type="dxa"/>
            <w:tcBorders>
              <w:top w:val="single" w:color="000000" w:sz="4" w:space="0"/>
              <w:left w:val="single" w:color="000000" w:sz="4" w:space="0"/>
              <w:bottom w:val="single" w:color="000000" w:sz="4" w:space="0"/>
              <w:right w:val="single" w:color="000000" w:sz="4" w:space="0"/>
            </w:tcBorders>
            <w:vAlign w:val="center"/>
          </w:tcPr>
          <w:p w14:paraId="0B9E5C6B">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lang w:eastAsia="zh-CN"/>
              </w:rPr>
            </w:pPr>
            <w:r>
              <w:rPr>
                <w:rStyle w:val="45"/>
                <w:rFonts w:hint="eastAsia" w:ascii="方正仿宋_GBK" w:hAnsi="方正仿宋_GBK" w:eastAsia="方正仿宋_GBK" w:cs="方正仿宋_GBK"/>
                <w:color w:val="000000"/>
                <w:sz w:val="28"/>
                <w:szCs w:val="28"/>
              </w:rPr>
              <w:t>数量</w:t>
            </w:r>
            <w:r>
              <w:rPr>
                <w:rStyle w:val="45"/>
                <w:rFonts w:hint="eastAsia" w:ascii="方正仿宋_GBK" w:hAnsi="方正仿宋_GBK" w:eastAsia="方正仿宋_GBK" w:cs="方正仿宋_GBK"/>
                <w:color w:val="000000"/>
                <w:sz w:val="28"/>
                <w:szCs w:val="28"/>
                <w:lang w:eastAsia="zh-CN"/>
              </w:rPr>
              <w:t>（台）</w:t>
            </w:r>
          </w:p>
        </w:tc>
        <w:tc>
          <w:tcPr>
            <w:tcW w:w="1700" w:type="dxa"/>
            <w:tcBorders>
              <w:top w:val="single" w:color="000000" w:sz="4" w:space="0"/>
              <w:left w:val="single" w:color="000000" w:sz="4" w:space="0"/>
              <w:bottom w:val="single" w:color="000000" w:sz="4" w:space="0"/>
              <w:right w:val="single" w:color="000000" w:sz="4" w:space="0"/>
            </w:tcBorders>
            <w:vAlign w:val="center"/>
          </w:tcPr>
          <w:p w14:paraId="251FFAE2">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lang w:eastAsia="zh-CN"/>
              </w:rPr>
            </w:pPr>
            <w:r>
              <w:rPr>
                <w:rStyle w:val="45"/>
                <w:rFonts w:hint="eastAsia" w:ascii="方正仿宋_GBK" w:hAnsi="方正仿宋_GBK" w:eastAsia="方正仿宋_GBK" w:cs="方正仿宋_GBK"/>
                <w:color w:val="000000"/>
                <w:sz w:val="28"/>
                <w:szCs w:val="28"/>
              </w:rPr>
              <w:t>单价</w:t>
            </w:r>
            <w:r>
              <w:rPr>
                <w:rStyle w:val="45"/>
                <w:rFonts w:hint="eastAsia" w:ascii="方正仿宋_GBK" w:hAnsi="方正仿宋_GBK" w:eastAsia="方正仿宋_GBK" w:cs="方正仿宋_GBK"/>
                <w:color w:val="000000"/>
                <w:sz w:val="28"/>
                <w:szCs w:val="28"/>
                <w:lang w:eastAsia="zh-CN"/>
              </w:rPr>
              <w:t>（元）</w:t>
            </w:r>
          </w:p>
        </w:tc>
        <w:tc>
          <w:tcPr>
            <w:tcW w:w="1688" w:type="dxa"/>
            <w:tcBorders>
              <w:top w:val="single" w:color="000000" w:sz="4" w:space="0"/>
              <w:left w:val="single" w:color="000000" w:sz="4" w:space="0"/>
              <w:bottom w:val="single" w:color="000000" w:sz="4" w:space="0"/>
              <w:right w:val="single" w:color="000000" w:sz="4" w:space="0"/>
            </w:tcBorders>
            <w:vAlign w:val="center"/>
          </w:tcPr>
          <w:p w14:paraId="5D0791D0">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lang w:eastAsia="zh-CN"/>
              </w:rPr>
            </w:pPr>
            <w:r>
              <w:rPr>
                <w:rStyle w:val="45"/>
                <w:rFonts w:hint="eastAsia" w:ascii="方正仿宋_GBK" w:hAnsi="方正仿宋_GBK" w:eastAsia="方正仿宋_GBK" w:cs="方正仿宋_GBK"/>
                <w:color w:val="000000"/>
                <w:sz w:val="28"/>
                <w:szCs w:val="28"/>
                <w:lang w:eastAsia="zh-CN"/>
              </w:rPr>
              <w:t>合</w:t>
            </w:r>
            <w:r>
              <w:rPr>
                <w:rStyle w:val="45"/>
                <w:rFonts w:hint="eastAsia" w:ascii="方正仿宋_GBK" w:hAnsi="方正仿宋_GBK" w:eastAsia="方正仿宋_GBK" w:cs="方正仿宋_GBK"/>
                <w:color w:val="000000"/>
                <w:sz w:val="28"/>
                <w:szCs w:val="28"/>
              </w:rPr>
              <w:t>计</w:t>
            </w:r>
            <w:r>
              <w:rPr>
                <w:rStyle w:val="45"/>
                <w:rFonts w:hint="eastAsia" w:ascii="方正仿宋_GBK" w:hAnsi="方正仿宋_GBK" w:eastAsia="方正仿宋_GBK" w:cs="方正仿宋_GBK"/>
                <w:color w:val="000000"/>
                <w:sz w:val="28"/>
                <w:szCs w:val="28"/>
                <w:lang w:eastAsia="zh-CN"/>
              </w:rPr>
              <w:t>（元）</w:t>
            </w:r>
          </w:p>
        </w:tc>
      </w:tr>
      <w:tr w14:paraId="20153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3F4A8509">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1EFC6D02">
            <w:pPr>
              <w:jc w:val="center"/>
              <w:textAlignment w:val="center"/>
              <w:rPr>
                <w:rStyle w:val="45"/>
                <w:rFonts w:hint="eastAsia" w:ascii="方正仿宋_GBK" w:hAnsi="方正仿宋_GBK" w:eastAsia="方正仿宋_GBK" w:cs="方正仿宋_GBK"/>
                <w:color w:val="000000"/>
                <w:sz w:val="28"/>
                <w:szCs w:val="28"/>
                <w:lang w:eastAsia="zh-CN"/>
              </w:rPr>
            </w:pPr>
          </w:p>
        </w:tc>
        <w:tc>
          <w:tcPr>
            <w:tcW w:w="1594" w:type="dxa"/>
            <w:tcBorders>
              <w:top w:val="single" w:color="000000" w:sz="4" w:space="0"/>
              <w:left w:val="single" w:color="000000" w:sz="4" w:space="0"/>
              <w:bottom w:val="single" w:color="000000" w:sz="4" w:space="0"/>
              <w:right w:val="single" w:color="000000" w:sz="4" w:space="0"/>
            </w:tcBorders>
            <w:vAlign w:val="center"/>
          </w:tcPr>
          <w:p w14:paraId="08BCC37A">
            <w:pPr>
              <w:jc w:val="center"/>
              <w:textAlignment w:val="center"/>
              <w:rPr>
                <w:rStyle w:val="45"/>
                <w:rFonts w:hint="eastAsia" w:ascii="方正仿宋_GBK" w:hAnsi="方正仿宋_GBK" w:eastAsia="方正仿宋_GBK" w:cs="方正仿宋_GBK"/>
                <w:color w:val="000000"/>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19A94C66">
            <w:pPr>
              <w:jc w:val="center"/>
              <w:textAlignment w:val="center"/>
              <w:rPr>
                <w:rStyle w:val="45"/>
                <w:rFonts w:hint="eastAsia" w:ascii="方正仿宋_GBK" w:hAnsi="方正仿宋_GBK" w:eastAsia="方正仿宋_GBK" w:cs="方正仿宋_GBK"/>
                <w:color w:val="000000"/>
                <w:sz w:val="28"/>
                <w:szCs w:val="28"/>
              </w:rPr>
            </w:pPr>
          </w:p>
        </w:tc>
        <w:tc>
          <w:tcPr>
            <w:tcW w:w="1469" w:type="dxa"/>
            <w:tcBorders>
              <w:top w:val="single" w:color="000000" w:sz="4" w:space="0"/>
              <w:left w:val="single" w:color="000000" w:sz="4" w:space="0"/>
              <w:bottom w:val="single" w:color="000000" w:sz="4" w:space="0"/>
              <w:right w:val="single" w:color="000000" w:sz="4" w:space="0"/>
            </w:tcBorders>
            <w:vAlign w:val="center"/>
          </w:tcPr>
          <w:p w14:paraId="0785E52D">
            <w:pPr>
              <w:jc w:val="center"/>
              <w:textAlignment w:val="center"/>
              <w:rPr>
                <w:rFonts w:hint="eastAsia" w:ascii="方正仿宋_GBK" w:hAnsi="方正仿宋_GBK" w:eastAsia="方正仿宋_GBK" w:cs="方正仿宋_GBK"/>
                <w:color w:val="000000"/>
                <w:kern w:val="0"/>
                <w:sz w:val="28"/>
                <w:szCs w:val="28"/>
                <w:lang w:val="en-US" w:eastAsia="zh-CN"/>
              </w:rPr>
            </w:pPr>
          </w:p>
        </w:tc>
        <w:tc>
          <w:tcPr>
            <w:tcW w:w="1700" w:type="dxa"/>
            <w:tcBorders>
              <w:top w:val="single" w:color="000000" w:sz="4" w:space="0"/>
              <w:left w:val="single" w:color="000000" w:sz="4" w:space="0"/>
              <w:bottom w:val="single" w:color="000000" w:sz="4" w:space="0"/>
              <w:right w:val="single" w:color="000000" w:sz="4" w:space="0"/>
            </w:tcBorders>
          </w:tcPr>
          <w:p w14:paraId="044CD629">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14:paraId="69DE40BB">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r>
      <w:tr w14:paraId="15E96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2EC6A6BC">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4E9F96E1">
            <w:pPr>
              <w:jc w:val="center"/>
              <w:textAlignment w:val="center"/>
              <w:rPr>
                <w:rStyle w:val="45"/>
                <w:rFonts w:hint="eastAsia" w:ascii="方正仿宋_GBK" w:hAnsi="方正仿宋_GBK" w:eastAsia="方正仿宋_GBK" w:cs="方正仿宋_GBK"/>
                <w:color w:val="000000"/>
                <w:sz w:val="28"/>
                <w:szCs w:val="28"/>
                <w:lang w:eastAsia="zh-CN"/>
              </w:rPr>
            </w:pPr>
          </w:p>
        </w:tc>
        <w:tc>
          <w:tcPr>
            <w:tcW w:w="1594" w:type="dxa"/>
            <w:tcBorders>
              <w:top w:val="single" w:color="000000" w:sz="4" w:space="0"/>
              <w:left w:val="single" w:color="000000" w:sz="4" w:space="0"/>
              <w:bottom w:val="single" w:color="000000" w:sz="4" w:space="0"/>
              <w:right w:val="single" w:color="000000" w:sz="4" w:space="0"/>
            </w:tcBorders>
            <w:vAlign w:val="center"/>
          </w:tcPr>
          <w:p w14:paraId="6B769F81">
            <w:pPr>
              <w:jc w:val="center"/>
              <w:textAlignment w:val="center"/>
              <w:rPr>
                <w:rStyle w:val="45"/>
                <w:rFonts w:hint="eastAsia" w:ascii="方正仿宋_GBK" w:hAnsi="方正仿宋_GBK" w:eastAsia="方正仿宋_GBK" w:cs="方正仿宋_GBK"/>
                <w:color w:val="000000"/>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0A91F0C3">
            <w:pPr>
              <w:jc w:val="center"/>
              <w:textAlignment w:val="center"/>
              <w:rPr>
                <w:rStyle w:val="45"/>
                <w:rFonts w:hint="eastAsia" w:ascii="方正仿宋_GBK" w:hAnsi="方正仿宋_GBK" w:eastAsia="方正仿宋_GBK" w:cs="方正仿宋_GBK"/>
                <w:color w:val="000000"/>
                <w:sz w:val="28"/>
                <w:szCs w:val="28"/>
              </w:rPr>
            </w:pPr>
          </w:p>
        </w:tc>
        <w:tc>
          <w:tcPr>
            <w:tcW w:w="1469" w:type="dxa"/>
            <w:tcBorders>
              <w:top w:val="single" w:color="000000" w:sz="4" w:space="0"/>
              <w:left w:val="single" w:color="000000" w:sz="4" w:space="0"/>
              <w:bottom w:val="single" w:color="000000" w:sz="4" w:space="0"/>
              <w:right w:val="single" w:color="000000" w:sz="4" w:space="0"/>
            </w:tcBorders>
            <w:vAlign w:val="center"/>
          </w:tcPr>
          <w:p w14:paraId="088D37B4">
            <w:pPr>
              <w:jc w:val="center"/>
              <w:textAlignment w:val="center"/>
              <w:rPr>
                <w:rFonts w:hint="eastAsia" w:ascii="方正仿宋_GBK" w:hAnsi="方正仿宋_GBK" w:eastAsia="方正仿宋_GBK" w:cs="方正仿宋_GBK"/>
                <w:color w:val="000000"/>
                <w:kern w:val="0"/>
                <w:sz w:val="28"/>
                <w:szCs w:val="28"/>
                <w:lang w:val="en-US" w:eastAsia="zh-CN"/>
              </w:rPr>
            </w:pPr>
          </w:p>
        </w:tc>
        <w:tc>
          <w:tcPr>
            <w:tcW w:w="1700" w:type="dxa"/>
            <w:tcBorders>
              <w:top w:val="single" w:color="000000" w:sz="4" w:space="0"/>
              <w:left w:val="single" w:color="000000" w:sz="4" w:space="0"/>
              <w:bottom w:val="single" w:color="000000" w:sz="4" w:space="0"/>
              <w:right w:val="single" w:color="000000" w:sz="4" w:space="0"/>
            </w:tcBorders>
          </w:tcPr>
          <w:p w14:paraId="4ECBCBBC">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14:paraId="3DB9A770">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r>
      <w:tr w14:paraId="6F0C1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759AD55E">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59B01B35">
            <w:pPr>
              <w:jc w:val="center"/>
              <w:textAlignment w:val="center"/>
              <w:rPr>
                <w:rStyle w:val="45"/>
                <w:rFonts w:hint="eastAsia" w:ascii="方正仿宋_GBK" w:hAnsi="方正仿宋_GBK" w:eastAsia="方正仿宋_GBK" w:cs="方正仿宋_GBK"/>
                <w:color w:val="000000"/>
                <w:sz w:val="28"/>
                <w:szCs w:val="28"/>
                <w:lang w:eastAsia="zh-CN"/>
              </w:rPr>
            </w:pPr>
          </w:p>
        </w:tc>
        <w:tc>
          <w:tcPr>
            <w:tcW w:w="1594" w:type="dxa"/>
            <w:tcBorders>
              <w:top w:val="single" w:color="000000" w:sz="4" w:space="0"/>
              <w:left w:val="single" w:color="000000" w:sz="4" w:space="0"/>
              <w:bottom w:val="single" w:color="000000" w:sz="4" w:space="0"/>
              <w:right w:val="single" w:color="000000" w:sz="4" w:space="0"/>
            </w:tcBorders>
            <w:vAlign w:val="center"/>
          </w:tcPr>
          <w:p w14:paraId="77E157A7">
            <w:pPr>
              <w:jc w:val="center"/>
              <w:textAlignment w:val="center"/>
              <w:rPr>
                <w:rStyle w:val="45"/>
                <w:rFonts w:hint="eastAsia" w:ascii="方正仿宋_GBK" w:hAnsi="方正仿宋_GBK" w:eastAsia="方正仿宋_GBK" w:cs="方正仿宋_GBK"/>
                <w:color w:val="000000"/>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08CE7694">
            <w:pPr>
              <w:jc w:val="center"/>
              <w:textAlignment w:val="center"/>
              <w:rPr>
                <w:rStyle w:val="45"/>
                <w:rFonts w:hint="eastAsia" w:ascii="方正仿宋_GBK" w:hAnsi="方正仿宋_GBK" w:eastAsia="方正仿宋_GBK" w:cs="方正仿宋_GBK"/>
                <w:color w:val="000000"/>
                <w:sz w:val="28"/>
                <w:szCs w:val="28"/>
              </w:rPr>
            </w:pPr>
          </w:p>
        </w:tc>
        <w:tc>
          <w:tcPr>
            <w:tcW w:w="1469" w:type="dxa"/>
            <w:tcBorders>
              <w:top w:val="single" w:color="000000" w:sz="4" w:space="0"/>
              <w:left w:val="single" w:color="000000" w:sz="4" w:space="0"/>
              <w:bottom w:val="single" w:color="000000" w:sz="4" w:space="0"/>
              <w:right w:val="single" w:color="000000" w:sz="4" w:space="0"/>
            </w:tcBorders>
            <w:vAlign w:val="center"/>
          </w:tcPr>
          <w:p w14:paraId="20577048">
            <w:pPr>
              <w:jc w:val="center"/>
              <w:textAlignment w:val="center"/>
              <w:rPr>
                <w:rFonts w:hint="eastAsia" w:ascii="方正仿宋_GBK" w:hAnsi="方正仿宋_GBK" w:eastAsia="方正仿宋_GBK" w:cs="方正仿宋_GBK"/>
                <w:color w:val="000000"/>
                <w:kern w:val="0"/>
                <w:sz w:val="28"/>
                <w:szCs w:val="28"/>
                <w:lang w:val="en-US" w:eastAsia="zh-CN"/>
              </w:rPr>
            </w:pPr>
          </w:p>
        </w:tc>
        <w:tc>
          <w:tcPr>
            <w:tcW w:w="1700" w:type="dxa"/>
            <w:tcBorders>
              <w:top w:val="single" w:color="000000" w:sz="4" w:space="0"/>
              <w:left w:val="single" w:color="000000" w:sz="4" w:space="0"/>
              <w:bottom w:val="single" w:color="000000" w:sz="4" w:space="0"/>
              <w:right w:val="single" w:color="000000" w:sz="4" w:space="0"/>
            </w:tcBorders>
          </w:tcPr>
          <w:p w14:paraId="0CD6F6D7">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14:paraId="41595236">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r>
      <w:tr w14:paraId="2BEF7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350C5B20">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03FBFF07">
            <w:pPr>
              <w:jc w:val="center"/>
              <w:textAlignment w:val="center"/>
              <w:rPr>
                <w:rStyle w:val="45"/>
                <w:rFonts w:hint="eastAsia" w:ascii="方正仿宋_GBK" w:hAnsi="方正仿宋_GBK" w:eastAsia="方正仿宋_GBK" w:cs="方正仿宋_GBK"/>
                <w:color w:val="000000"/>
                <w:sz w:val="28"/>
                <w:szCs w:val="28"/>
                <w:lang w:eastAsia="zh-CN"/>
              </w:rPr>
            </w:pPr>
          </w:p>
        </w:tc>
        <w:tc>
          <w:tcPr>
            <w:tcW w:w="1594" w:type="dxa"/>
            <w:tcBorders>
              <w:top w:val="single" w:color="000000" w:sz="4" w:space="0"/>
              <w:left w:val="single" w:color="000000" w:sz="4" w:space="0"/>
              <w:bottom w:val="single" w:color="000000" w:sz="4" w:space="0"/>
              <w:right w:val="single" w:color="000000" w:sz="4" w:space="0"/>
            </w:tcBorders>
            <w:vAlign w:val="center"/>
          </w:tcPr>
          <w:p w14:paraId="26480273">
            <w:pPr>
              <w:jc w:val="center"/>
              <w:textAlignment w:val="center"/>
              <w:rPr>
                <w:rStyle w:val="45"/>
                <w:rFonts w:hint="eastAsia" w:ascii="方正仿宋_GBK" w:hAnsi="方正仿宋_GBK" w:eastAsia="方正仿宋_GBK" w:cs="方正仿宋_GBK"/>
                <w:color w:val="000000"/>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2258D86A">
            <w:pPr>
              <w:jc w:val="center"/>
              <w:textAlignment w:val="center"/>
              <w:rPr>
                <w:rStyle w:val="45"/>
                <w:rFonts w:hint="eastAsia" w:ascii="方正仿宋_GBK" w:hAnsi="方正仿宋_GBK" w:eastAsia="方正仿宋_GBK" w:cs="方正仿宋_GBK"/>
                <w:color w:val="000000"/>
                <w:sz w:val="28"/>
                <w:szCs w:val="28"/>
              </w:rPr>
            </w:pPr>
          </w:p>
        </w:tc>
        <w:tc>
          <w:tcPr>
            <w:tcW w:w="1469" w:type="dxa"/>
            <w:tcBorders>
              <w:top w:val="single" w:color="000000" w:sz="4" w:space="0"/>
              <w:left w:val="single" w:color="000000" w:sz="4" w:space="0"/>
              <w:bottom w:val="single" w:color="000000" w:sz="4" w:space="0"/>
              <w:right w:val="single" w:color="000000" w:sz="4" w:space="0"/>
            </w:tcBorders>
            <w:vAlign w:val="center"/>
          </w:tcPr>
          <w:p w14:paraId="464A4CD0">
            <w:pPr>
              <w:jc w:val="center"/>
              <w:textAlignment w:val="center"/>
              <w:rPr>
                <w:rFonts w:hint="eastAsia" w:ascii="方正仿宋_GBK" w:hAnsi="方正仿宋_GBK" w:eastAsia="方正仿宋_GBK" w:cs="方正仿宋_GBK"/>
                <w:color w:val="000000"/>
                <w:kern w:val="0"/>
                <w:sz w:val="28"/>
                <w:szCs w:val="28"/>
                <w:lang w:val="en-US" w:eastAsia="zh-CN"/>
              </w:rPr>
            </w:pPr>
          </w:p>
        </w:tc>
        <w:tc>
          <w:tcPr>
            <w:tcW w:w="1700" w:type="dxa"/>
            <w:tcBorders>
              <w:top w:val="single" w:color="000000" w:sz="4" w:space="0"/>
              <w:left w:val="single" w:color="000000" w:sz="4" w:space="0"/>
              <w:bottom w:val="single" w:color="000000" w:sz="4" w:space="0"/>
              <w:right w:val="single" w:color="000000" w:sz="4" w:space="0"/>
            </w:tcBorders>
          </w:tcPr>
          <w:p w14:paraId="528282C9">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14:paraId="3292DF74">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r>
      <w:tr w14:paraId="0A3C2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60321C38">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63DED728">
            <w:pPr>
              <w:jc w:val="center"/>
              <w:textAlignment w:val="center"/>
              <w:rPr>
                <w:rStyle w:val="45"/>
                <w:rFonts w:hint="eastAsia" w:ascii="方正仿宋_GBK" w:hAnsi="方正仿宋_GBK" w:eastAsia="方正仿宋_GBK" w:cs="方正仿宋_GBK"/>
                <w:color w:val="000000"/>
                <w:sz w:val="28"/>
                <w:szCs w:val="28"/>
                <w:lang w:eastAsia="zh-CN"/>
              </w:rPr>
            </w:pPr>
          </w:p>
        </w:tc>
        <w:tc>
          <w:tcPr>
            <w:tcW w:w="1594" w:type="dxa"/>
            <w:tcBorders>
              <w:top w:val="single" w:color="000000" w:sz="4" w:space="0"/>
              <w:left w:val="single" w:color="000000" w:sz="4" w:space="0"/>
              <w:bottom w:val="single" w:color="000000" w:sz="4" w:space="0"/>
              <w:right w:val="single" w:color="000000" w:sz="4" w:space="0"/>
            </w:tcBorders>
            <w:vAlign w:val="center"/>
          </w:tcPr>
          <w:p w14:paraId="6706DB3C">
            <w:pPr>
              <w:jc w:val="center"/>
              <w:textAlignment w:val="center"/>
              <w:rPr>
                <w:rStyle w:val="45"/>
                <w:rFonts w:hint="eastAsia" w:ascii="方正仿宋_GBK" w:hAnsi="方正仿宋_GBK" w:eastAsia="方正仿宋_GBK" w:cs="方正仿宋_GBK"/>
                <w:color w:val="000000"/>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69EEE9B1">
            <w:pPr>
              <w:jc w:val="center"/>
              <w:textAlignment w:val="center"/>
              <w:rPr>
                <w:rStyle w:val="45"/>
                <w:rFonts w:hint="eastAsia" w:ascii="方正仿宋_GBK" w:hAnsi="方正仿宋_GBK" w:eastAsia="方正仿宋_GBK" w:cs="方正仿宋_GBK"/>
                <w:color w:val="000000"/>
                <w:sz w:val="28"/>
                <w:szCs w:val="28"/>
              </w:rPr>
            </w:pPr>
          </w:p>
        </w:tc>
        <w:tc>
          <w:tcPr>
            <w:tcW w:w="1469" w:type="dxa"/>
            <w:tcBorders>
              <w:top w:val="single" w:color="000000" w:sz="4" w:space="0"/>
              <w:left w:val="single" w:color="000000" w:sz="4" w:space="0"/>
              <w:bottom w:val="single" w:color="000000" w:sz="4" w:space="0"/>
              <w:right w:val="single" w:color="000000" w:sz="4" w:space="0"/>
            </w:tcBorders>
            <w:vAlign w:val="center"/>
          </w:tcPr>
          <w:p w14:paraId="7ADA0929">
            <w:pPr>
              <w:jc w:val="center"/>
              <w:textAlignment w:val="center"/>
              <w:rPr>
                <w:rFonts w:hint="eastAsia" w:ascii="方正仿宋_GBK" w:hAnsi="方正仿宋_GBK" w:eastAsia="方正仿宋_GBK" w:cs="方正仿宋_GBK"/>
                <w:color w:val="000000"/>
                <w:kern w:val="0"/>
                <w:sz w:val="28"/>
                <w:szCs w:val="28"/>
                <w:lang w:val="en-US" w:eastAsia="zh-CN"/>
              </w:rPr>
            </w:pPr>
          </w:p>
        </w:tc>
        <w:tc>
          <w:tcPr>
            <w:tcW w:w="1700" w:type="dxa"/>
            <w:tcBorders>
              <w:top w:val="single" w:color="000000" w:sz="4" w:space="0"/>
              <w:left w:val="single" w:color="000000" w:sz="4" w:space="0"/>
              <w:bottom w:val="single" w:color="000000" w:sz="4" w:space="0"/>
              <w:right w:val="single" w:color="000000" w:sz="4" w:space="0"/>
            </w:tcBorders>
          </w:tcPr>
          <w:p w14:paraId="076EE3DA">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14:paraId="2258F489">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r>
      <w:tr w14:paraId="68550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7604FC76">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6E692D9F">
            <w:pPr>
              <w:jc w:val="center"/>
              <w:textAlignment w:val="center"/>
              <w:rPr>
                <w:rStyle w:val="45"/>
                <w:rFonts w:hint="eastAsia" w:ascii="方正仿宋_GBK" w:hAnsi="方正仿宋_GBK" w:eastAsia="方正仿宋_GBK" w:cs="方正仿宋_GBK"/>
                <w:color w:val="000000"/>
                <w:sz w:val="28"/>
                <w:szCs w:val="28"/>
                <w:lang w:eastAsia="zh-CN"/>
              </w:rPr>
            </w:pPr>
          </w:p>
        </w:tc>
        <w:tc>
          <w:tcPr>
            <w:tcW w:w="1594" w:type="dxa"/>
            <w:tcBorders>
              <w:top w:val="single" w:color="000000" w:sz="4" w:space="0"/>
              <w:left w:val="single" w:color="000000" w:sz="4" w:space="0"/>
              <w:bottom w:val="single" w:color="000000" w:sz="4" w:space="0"/>
              <w:right w:val="single" w:color="000000" w:sz="4" w:space="0"/>
            </w:tcBorders>
            <w:vAlign w:val="center"/>
          </w:tcPr>
          <w:p w14:paraId="63651786">
            <w:pPr>
              <w:jc w:val="center"/>
              <w:textAlignment w:val="center"/>
              <w:rPr>
                <w:rStyle w:val="45"/>
                <w:rFonts w:hint="eastAsia" w:ascii="方正仿宋_GBK" w:hAnsi="方正仿宋_GBK" w:eastAsia="方正仿宋_GBK" w:cs="方正仿宋_GBK"/>
                <w:color w:val="000000"/>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011CDB30">
            <w:pPr>
              <w:jc w:val="center"/>
              <w:textAlignment w:val="center"/>
              <w:rPr>
                <w:rStyle w:val="45"/>
                <w:rFonts w:hint="eastAsia" w:ascii="方正仿宋_GBK" w:hAnsi="方正仿宋_GBK" w:eastAsia="方正仿宋_GBK" w:cs="方正仿宋_GBK"/>
                <w:color w:val="000000"/>
                <w:sz w:val="28"/>
                <w:szCs w:val="28"/>
              </w:rPr>
            </w:pPr>
          </w:p>
        </w:tc>
        <w:tc>
          <w:tcPr>
            <w:tcW w:w="1469" w:type="dxa"/>
            <w:tcBorders>
              <w:top w:val="single" w:color="000000" w:sz="4" w:space="0"/>
              <w:left w:val="single" w:color="000000" w:sz="4" w:space="0"/>
              <w:bottom w:val="single" w:color="000000" w:sz="4" w:space="0"/>
              <w:right w:val="single" w:color="000000" w:sz="4" w:space="0"/>
            </w:tcBorders>
            <w:vAlign w:val="center"/>
          </w:tcPr>
          <w:p w14:paraId="72B73058">
            <w:pPr>
              <w:jc w:val="center"/>
              <w:textAlignment w:val="center"/>
              <w:rPr>
                <w:rFonts w:hint="eastAsia" w:ascii="方正仿宋_GBK" w:hAnsi="方正仿宋_GBK" w:eastAsia="方正仿宋_GBK" w:cs="方正仿宋_GBK"/>
                <w:color w:val="000000"/>
                <w:kern w:val="0"/>
                <w:sz w:val="28"/>
                <w:szCs w:val="28"/>
                <w:lang w:val="en-US" w:eastAsia="zh-CN"/>
              </w:rPr>
            </w:pPr>
          </w:p>
        </w:tc>
        <w:tc>
          <w:tcPr>
            <w:tcW w:w="1700" w:type="dxa"/>
            <w:tcBorders>
              <w:top w:val="single" w:color="000000" w:sz="4" w:space="0"/>
              <w:left w:val="single" w:color="000000" w:sz="4" w:space="0"/>
              <w:bottom w:val="single" w:color="000000" w:sz="4" w:space="0"/>
              <w:right w:val="single" w:color="000000" w:sz="4" w:space="0"/>
            </w:tcBorders>
          </w:tcPr>
          <w:p w14:paraId="2609B99F">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14:paraId="141E91CF">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r>
      <w:tr w14:paraId="41950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44FD1A1C">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3770E1F7">
            <w:pPr>
              <w:jc w:val="center"/>
              <w:textAlignment w:val="center"/>
              <w:rPr>
                <w:rStyle w:val="45"/>
                <w:rFonts w:hint="default" w:ascii="方正仿宋_GBK" w:hAnsi="方正仿宋_GBK" w:eastAsia="方正仿宋_GBK" w:cs="方正仿宋_GBK"/>
                <w:color w:val="000000"/>
                <w:sz w:val="28"/>
                <w:szCs w:val="28"/>
                <w:lang w:val="en-US" w:eastAsia="zh-CN"/>
              </w:rPr>
            </w:pPr>
            <w:r>
              <w:rPr>
                <w:rStyle w:val="45"/>
                <w:rFonts w:hint="eastAsia" w:ascii="方正仿宋_GBK" w:hAnsi="方正仿宋_GBK" w:eastAsia="方正仿宋_GBK" w:cs="方正仿宋_GBK"/>
                <w:color w:val="000000"/>
                <w:sz w:val="28"/>
                <w:szCs w:val="28"/>
                <w:lang w:val="en-US" w:eastAsia="zh-CN"/>
              </w:rPr>
              <w:t>...</w:t>
            </w:r>
          </w:p>
        </w:tc>
        <w:tc>
          <w:tcPr>
            <w:tcW w:w="1594" w:type="dxa"/>
            <w:tcBorders>
              <w:top w:val="single" w:color="000000" w:sz="4" w:space="0"/>
              <w:left w:val="single" w:color="000000" w:sz="4" w:space="0"/>
              <w:bottom w:val="single" w:color="000000" w:sz="4" w:space="0"/>
              <w:right w:val="single" w:color="000000" w:sz="4" w:space="0"/>
            </w:tcBorders>
            <w:vAlign w:val="center"/>
          </w:tcPr>
          <w:p w14:paraId="4CCF5A68">
            <w:pPr>
              <w:jc w:val="center"/>
              <w:textAlignment w:val="center"/>
              <w:rPr>
                <w:rStyle w:val="45"/>
                <w:rFonts w:hint="eastAsia" w:ascii="方正仿宋_GBK" w:hAnsi="方正仿宋_GBK" w:eastAsia="方正仿宋_GBK" w:cs="方正仿宋_GBK"/>
                <w:color w:val="000000"/>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074B2703">
            <w:pPr>
              <w:jc w:val="center"/>
              <w:textAlignment w:val="center"/>
              <w:rPr>
                <w:rStyle w:val="45"/>
                <w:rFonts w:hint="eastAsia" w:ascii="方正仿宋_GBK" w:hAnsi="方正仿宋_GBK" w:eastAsia="方正仿宋_GBK" w:cs="方正仿宋_GBK"/>
                <w:color w:val="000000"/>
                <w:sz w:val="28"/>
                <w:szCs w:val="28"/>
              </w:rPr>
            </w:pPr>
          </w:p>
        </w:tc>
        <w:tc>
          <w:tcPr>
            <w:tcW w:w="1469" w:type="dxa"/>
            <w:tcBorders>
              <w:top w:val="single" w:color="000000" w:sz="4" w:space="0"/>
              <w:left w:val="single" w:color="000000" w:sz="4" w:space="0"/>
              <w:bottom w:val="single" w:color="000000" w:sz="4" w:space="0"/>
              <w:right w:val="single" w:color="000000" w:sz="4" w:space="0"/>
            </w:tcBorders>
            <w:vAlign w:val="center"/>
          </w:tcPr>
          <w:p w14:paraId="2A9F0547">
            <w:pPr>
              <w:jc w:val="center"/>
              <w:textAlignment w:val="center"/>
              <w:rPr>
                <w:rFonts w:hint="eastAsia" w:ascii="方正仿宋_GBK" w:hAnsi="方正仿宋_GBK" w:eastAsia="方正仿宋_GBK" w:cs="方正仿宋_GBK"/>
                <w:color w:val="000000"/>
                <w:kern w:val="0"/>
                <w:sz w:val="28"/>
                <w:szCs w:val="28"/>
                <w:lang w:val="en-US" w:eastAsia="zh-CN"/>
              </w:rPr>
            </w:pPr>
          </w:p>
        </w:tc>
        <w:tc>
          <w:tcPr>
            <w:tcW w:w="1700" w:type="dxa"/>
            <w:tcBorders>
              <w:top w:val="single" w:color="000000" w:sz="4" w:space="0"/>
              <w:left w:val="single" w:color="000000" w:sz="4" w:space="0"/>
              <w:bottom w:val="single" w:color="000000" w:sz="4" w:space="0"/>
              <w:right w:val="single" w:color="000000" w:sz="4" w:space="0"/>
            </w:tcBorders>
          </w:tcPr>
          <w:p w14:paraId="4D316E42">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c>
          <w:tcPr>
            <w:tcW w:w="1688" w:type="dxa"/>
            <w:tcBorders>
              <w:top w:val="single" w:color="000000" w:sz="4" w:space="0"/>
              <w:left w:val="single" w:color="000000" w:sz="4" w:space="0"/>
              <w:bottom w:val="single" w:color="000000" w:sz="4" w:space="0"/>
              <w:right w:val="single" w:color="000000" w:sz="4" w:space="0"/>
            </w:tcBorders>
            <w:vAlign w:val="center"/>
          </w:tcPr>
          <w:p w14:paraId="22EF73DB">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r>
      <w:tr w14:paraId="4B5DA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797" w:type="dxa"/>
            <w:gridSpan w:val="6"/>
            <w:tcBorders>
              <w:top w:val="single" w:color="000000" w:sz="4" w:space="0"/>
              <w:left w:val="single" w:color="000000" w:sz="4" w:space="0"/>
              <w:bottom w:val="single" w:color="000000" w:sz="4" w:space="0"/>
              <w:right w:val="single" w:color="000000" w:sz="4" w:space="0"/>
            </w:tcBorders>
            <w:vAlign w:val="center"/>
          </w:tcPr>
          <w:p w14:paraId="0EA3A9EF">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lang w:eastAsia="zh-CN"/>
              </w:rPr>
            </w:pPr>
            <w:r>
              <w:rPr>
                <w:rStyle w:val="45"/>
                <w:rFonts w:hint="eastAsia" w:ascii="方正仿宋_GBK" w:hAnsi="方正仿宋_GBK" w:eastAsia="方正仿宋_GBK" w:cs="方正仿宋_GBK"/>
                <w:color w:val="000000"/>
                <w:sz w:val="28"/>
                <w:szCs w:val="28"/>
                <w:lang w:eastAsia="zh-CN"/>
              </w:rPr>
              <w:t>总计</w:t>
            </w:r>
          </w:p>
        </w:tc>
        <w:tc>
          <w:tcPr>
            <w:tcW w:w="1688" w:type="dxa"/>
            <w:tcBorders>
              <w:top w:val="single" w:color="000000" w:sz="4" w:space="0"/>
              <w:left w:val="single" w:color="000000" w:sz="4" w:space="0"/>
              <w:bottom w:val="single" w:color="000000" w:sz="4" w:space="0"/>
              <w:right w:val="single" w:color="000000" w:sz="4" w:space="0"/>
            </w:tcBorders>
            <w:vAlign w:val="center"/>
          </w:tcPr>
          <w:p w14:paraId="16405F6C">
            <w:pPr>
              <w:tabs>
                <w:tab w:val="left" w:pos="6300"/>
              </w:tabs>
              <w:snapToGrid w:val="0"/>
              <w:spacing w:line="400" w:lineRule="exact"/>
              <w:jc w:val="center"/>
              <w:rPr>
                <w:rStyle w:val="45"/>
                <w:rFonts w:hint="eastAsia" w:ascii="方正仿宋_GBK" w:hAnsi="方正仿宋_GBK" w:eastAsia="方正仿宋_GBK" w:cs="方正仿宋_GBK"/>
                <w:color w:val="000000"/>
                <w:sz w:val="28"/>
                <w:szCs w:val="28"/>
              </w:rPr>
            </w:pPr>
          </w:p>
        </w:tc>
      </w:tr>
    </w:tbl>
    <w:p w14:paraId="4F523766">
      <w:pPr>
        <w:snapToGrid w:val="0"/>
        <w:spacing w:line="400" w:lineRule="exact"/>
        <w:rPr>
          <w:rStyle w:val="45"/>
          <w:rFonts w:hint="eastAsia" w:asciiTheme="minorEastAsia" w:hAnsiTheme="minorEastAsia" w:eastAsiaTheme="minorEastAsia"/>
          <w:color w:val="000000"/>
          <w:sz w:val="24"/>
          <w:szCs w:val="24"/>
        </w:rPr>
      </w:pPr>
    </w:p>
    <w:p w14:paraId="40A3F5AB">
      <w:pPr>
        <w:tabs>
          <w:tab w:val="left" w:pos="6300"/>
        </w:tabs>
        <w:snapToGrid w:val="0"/>
        <w:spacing w:line="400" w:lineRule="exact"/>
        <w:ind w:firstLine="560" w:firstLineChars="200"/>
        <w:rPr>
          <w:rStyle w:val="45"/>
          <w:rFonts w:hint="eastAsia" w:ascii="宋体" w:hAnsi="宋体"/>
          <w:color w:val="000000"/>
          <w:sz w:val="28"/>
          <w:szCs w:val="28"/>
          <w:lang w:val="en-US" w:eastAsia="zh-CN"/>
        </w:rPr>
      </w:pPr>
    </w:p>
    <w:p w14:paraId="6EF5EBEA">
      <w:pPr>
        <w:tabs>
          <w:tab w:val="left" w:pos="6300"/>
        </w:tabs>
        <w:snapToGrid w:val="0"/>
        <w:spacing w:line="400" w:lineRule="exact"/>
        <w:ind w:firstLine="560" w:firstLineChars="200"/>
        <w:rPr>
          <w:rStyle w:val="45"/>
          <w:rFonts w:hint="eastAsia" w:ascii="宋体" w:hAnsi="宋体"/>
          <w:color w:val="000000"/>
          <w:sz w:val="28"/>
          <w:szCs w:val="28"/>
          <w:lang w:val="en-US" w:eastAsia="zh-CN"/>
        </w:rPr>
      </w:pPr>
    </w:p>
    <w:p w14:paraId="79491A7E">
      <w:pPr>
        <w:tabs>
          <w:tab w:val="left" w:pos="6300"/>
        </w:tabs>
        <w:snapToGrid w:val="0"/>
        <w:spacing w:line="400" w:lineRule="exact"/>
        <w:ind w:firstLine="560" w:firstLineChars="200"/>
        <w:rPr>
          <w:rStyle w:val="45"/>
          <w:rFonts w:hint="eastAsia" w:ascii="宋体" w:hAnsi="宋体"/>
          <w:color w:val="000000"/>
          <w:sz w:val="28"/>
          <w:szCs w:val="28"/>
          <w:lang w:val="en-US" w:eastAsia="zh-CN"/>
        </w:rPr>
      </w:pPr>
    </w:p>
    <w:p w14:paraId="33A52C46">
      <w:pPr>
        <w:tabs>
          <w:tab w:val="left" w:pos="6300"/>
        </w:tabs>
        <w:snapToGrid w:val="0"/>
        <w:spacing w:line="400" w:lineRule="exact"/>
        <w:ind w:firstLine="560" w:firstLineChars="200"/>
        <w:rPr>
          <w:rStyle w:val="45"/>
          <w:rFonts w:hint="eastAsia" w:ascii="宋体" w:hAnsi="宋体"/>
          <w:color w:val="000000"/>
          <w:sz w:val="28"/>
          <w:szCs w:val="28"/>
          <w:lang w:val="en-US" w:eastAsia="zh-CN"/>
        </w:rPr>
      </w:pPr>
      <w:r>
        <w:rPr>
          <w:rStyle w:val="45"/>
          <w:rFonts w:hint="eastAsia" w:ascii="宋体" w:hAnsi="宋体"/>
          <w:color w:val="000000"/>
          <w:sz w:val="28"/>
          <w:szCs w:val="28"/>
          <w:lang w:val="en-US" w:eastAsia="zh-CN"/>
        </w:rPr>
        <w:t>注：</w:t>
      </w:r>
    </w:p>
    <w:p w14:paraId="4FFE0065">
      <w:pPr>
        <w:tabs>
          <w:tab w:val="left" w:pos="6300"/>
        </w:tabs>
        <w:snapToGrid w:val="0"/>
        <w:spacing w:line="400" w:lineRule="exact"/>
        <w:ind w:firstLine="560" w:firstLineChars="200"/>
        <w:rPr>
          <w:rStyle w:val="45"/>
          <w:rFonts w:hint="eastAsia" w:ascii="宋体" w:hAnsi="宋体"/>
          <w:color w:val="000000"/>
          <w:sz w:val="28"/>
          <w:szCs w:val="28"/>
          <w:lang w:val="en-US" w:eastAsia="zh-CN"/>
        </w:rPr>
      </w:pPr>
      <w:r>
        <w:rPr>
          <w:rStyle w:val="45"/>
          <w:rFonts w:hint="eastAsia" w:ascii="宋体" w:hAnsi="宋体"/>
          <w:color w:val="000000"/>
          <w:sz w:val="28"/>
          <w:szCs w:val="28"/>
          <w:lang w:val="en-US" w:eastAsia="zh-CN"/>
        </w:rPr>
        <w:t>1.请供应商完整填写本表。</w:t>
      </w:r>
    </w:p>
    <w:p w14:paraId="2CCA08C5">
      <w:pPr>
        <w:tabs>
          <w:tab w:val="left" w:pos="6300"/>
        </w:tabs>
        <w:snapToGrid w:val="0"/>
        <w:spacing w:line="400" w:lineRule="exact"/>
        <w:ind w:firstLine="560" w:firstLineChars="200"/>
        <w:rPr>
          <w:rStyle w:val="45"/>
          <w:rFonts w:hint="eastAsia" w:ascii="宋体" w:hAnsi="宋体"/>
          <w:color w:val="000000"/>
          <w:sz w:val="28"/>
          <w:szCs w:val="28"/>
          <w:lang w:val="en-US" w:eastAsia="zh-CN"/>
        </w:rPr>
      </w:pPr>
      <w:r>
        <w:rPr>
          <w:rStyle w:val="45"/>
          <w:rFonts w:hint="eastAsia" w:ascii="宋体" w:hAnsi="宋体"/>
          <w:color w:val="000000"/>
          <w:sz w:val="28"/>
          <w:szCs w:val="28"/>
          <w:lang w:val="en-US" w:eastAsia="zh-CN"/>
        </w:rPr>
        <w:t>2.该表可扩展，</w:t>
      </w:r>
      <w:r>
        <w:rPr>
          <w:rStyle w:val="45"/>
          <w:rFonts w:ascii="宋体" w:hAnsi="宋体"/>
          <w:color w:val="000000"/>
          <w:sz w:val="28"/>
          <w:szCs w:val="28"/>
          <w:lang w:val="en-US" w:eastAsia="zh-CN"/>
        </w:rPr>
        <w:t>并逐页签字或盖章；</w:t>
      </w:r>
    </w:p>
    <w:p w14:paraId="54CC6010">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 xml:space="preserve"> </w:t>
      </w:r>
      <w:r>
        <w:rPr>
          <w:rStyle w:val="45"/>
          <w:rFonts w:hint="eastAsia" w:ascii="宋体" w:hAnsi="宋体"/>
          <w:color w:val="000000"/>
          <w:sz w:val="28"/>
          <w:szCs w:val="28"/>
        </w:rPr>
        <w:t xml:space="preserve">                                                   </w:t>
      </w:r>
    </w:p>
    <w:p w14:paraId="79E1376C">
      <w:pPr>
        <w:snapToGrid w:val="0"/>
        <w:spacing w:line="400" w:lineRule="exact"/>
        <w:rPr>
          <w:rStyle w:val="45"/>
          <w:rFonts w:hint="eastAsia" w:ascii="宋体" w:hAnsi="宋体"/>
          <w:color w:val="000000"/>
          <w:sz w:val="24"/>
          <w:szCs w:val="24"/>
        </w:rPr>
      </w:pPr>
    </w:p>
    <w:p w14:paraId="3E81AC6B">
      <w:pPr>
        <w:snapToGrid w:val="0"/>
        <w:spacing w:line="400" w:lineRule="exact"/>
        <w:ind w:firstLine="4560" w:firstLineChars="1900"/>
        <w:rPr>
          <w:rStyle w:val="45"/>
          <w:rFonts w:hint="eastAsia" w:ascii="宋体" w:hAnsi="宋体"/>
          <w:color w:val="000000"/>
          <w:sz w:val="24"/>
          <w:szCs w:val="24"/>
        </w:rPr>
      </w:pPr>
      <w:r>
        <w:rPr>
          <w:rStyle w:val="45"/>
          <w:rFonts w:ascii="宋体" w:hAnsi="宋体"/>
          <w:color w:val="000000"/>
          <w:sz w:val="24"/>
          <w:szCs w:val="24"/>
        </w:rPr>
        <w:t>供应商名称（公章）：</w:t>
      </w:r>
    </w:p>
    <w:p w14:paraId="45D9FF87">
      <w:pPr>
        <w:pStyle w:val="7"/>
        <w:ind w:firstLine="560"/>
      </w:pPr>
    </w:p>
    <w:p w14:paraId="2DFFDE1F">
      <w:pPr>
        <w:snapToGrid w:val="0"/>
        <w:spacing w:line="400" w:lineRule="exact"/>
        <w:ind w:right="480" w:firstLine="6480" w:firstLineChars="2700"/>
        <w:rPr>
          <w:rStyle w:val="45"/>
          <w:rFonts w:hint="eastAsia" w:ascii="宋体" w:hAnsi="宋体"/>
          <w:color w:val="000000"/>
          <w:sz w:val="24"/>
          <w:szCs w:val="24"/>
        </w:rPr>
      </w:pPr>
      <w:r>
        <w:rPr>
          <w:rStyle w:val="45"/>
          <w:rFonts w:ascii="宋体" w:hAnsi="宋体"/>
          <w:color w:val="000000"/>
          <w:sz w:val="24"/>
          <w:szCs w:val="24"/>
        </w:rPr>
        <w:t>年     月    日</w:t>
      </w:r>
    </w:p>
    <w:p w14:paraId="237BBF15">
      <w:pPr>
        <w:snapToGrid w:val="0"/>
        <w:spacing w:line="400" w:lineRule="exact"/>
        <w:ind w:right="480"/>
        <w:rPr>
          <w:rStyle w:val="45"/>
          <w:rFonts w:hint="eastAsia" w:ascii="宋体" w:hAnsi="宋体"/>
          <w:color w:val="000000"/>
          <w:sz w:val="24"/>
          <w:szCs w:val="24"/>
        </w:rPr>
      </w:pPr>
    </w:p>
    <w:p w14:paraId="103FDEC1">
      <w:pPr>
        <w:snapToGrid w:val="0"/>
        <w:spacing w:line="400" w:lineRule="exact"/>
        <w:ind w:right="480"/>
        <w:rPr>
          <w:rStyle w:val="45"/>
          <w:rFonts w:hint="eastAsia" w:ascii="宋体" w:hAnsi="宋体"/>
          <w:color w:val="000000"/>
          <w:sz w:val="24"/>
          <w:szCs w:val="24"/>
        </w:rPr>
      </w:pPr>
    </w:p>
    <w:p w14:paraId="31D5F099">
      <w:pPr>
        <w:snapToGrid w:val="0"/>
        <w:spacing w:line="400" w:lineRule="exact"/>
        <w:ind w:right="480"/>
        <w:rPr>
          <w:rStyle w:val="45"/>
          <w:rFonts w:hint="eastAsia" w:ascii="宋体" w:hAnsi="宋体"/>
          <w:color w:val="000000"/>
          <w:sz w:val="24"/>
          <w:szCs w:val="24"/>
        </w:rPr>
      </w:pPr>
    </w:p>
    <w:p w14:paraId="60FCDFB9">
      <w:pPr>
        <w:snapToGrid w:val="0"/>
        <w:spacing w:line="400" w:lineRule="exact"/>
        <w:ind w:right="480"/>
        <w:rPr>
          <w:rStyle w:val="45"/>
          <w:rFonts w:hint="eastAsia" w:ascii="宋体" w:hAnsi="宋体"/>
          <w:b/>
          <w:bCs/>
          <w:color w:val="000000"/>
          <w:sz w:val="24"/>
          <w:szCs w:val="24"/>
        </w:rPr>
      </w:pPr>
      <w:r>
        <w:rPr>
          <w:rStyle w:val="45"/>
          <w:rFonts w:ascii="宋体" w:hAnsi="宋体"/>
          <w:b/>
          <w:bCs/>
          <w:color w:val="000000"/>
          <w:sz w:val="24"/>
          <w:szCs w:val="24"/>
        </w:rPr>
        <w:t>二、</w:t>
      </w:r>
      <w:r>
        <w:rPr>
          <w:rStyle w:val="45"/>
          <w:rFonts w:hint="eastAsia" w:ascii="宋体" w:hAnsi="宋体"/>
          <w:b/>
          <w:bCs/>
          <w:color w:val="000000"/>
          <w:sz w:val="24"/>
          <w:szCs w:val="24"/>
        </w:rPr>
        <w:t>技术</w:t>
      </w:r>
      <w:r>
        <w:rPr>
          <w:rStyle w:val="45"/>
          <w:rFonts w:ascii="宋体" w:hAnsi="宋体"/>
          <w:b/>
          <w:bCs/>
          <w:color w:val="000000"/>
          <w:sz w:val="24"/>
          <w:szCs w:val="24"/>
        </w:rPr>
        <w:t>部分</w:t>
      </w:r>
    </w:p>
    <w:p w14:paraId="6A3518B5">
      <w:pPr>
        <w:tabs>
          <w:tab w:val="left" w:pos="6300"/>
        </w:tabs>
        <w:snapToGrid w:val="0"/>
        <w:spacing w:line="400" w:lineRule="exact"/>
        <w:ind w:firstLine="570"/>
        <w:jc w:val="center"/>
        <w:rPr>
          <w:rStyle w:val="45"/>
          <w:rFonts w:hint="eastAsia" w:ascii="宋体" w:hAnsi="宋体"/>
          <w:color w:val="000000"/>
          <w:sz w:val="32"/>
          <w:szCs w:val="32"/>
        </w:rPr>
      </w:pPr>
      <w:r>
        <w:rPr>
          <w:rStyle w:val="45"/>
          <w:rFonts w:hint="eastAsia" w:ascii="宋体" w:hAnsi="宋体"/>
          <w:color w:val="000000"/>
          <w:sz w:val="32"/>
          <w:szCs w:val="32"/>
        </w:rPr>
        <w:t>技术</w:t>
      </w:r>
      <w:r>
        <w:rPr>
          <w:rStyle w:val="45"/>
          <w:rFonts w:ascii="宋体" w:hAnsi="宋体"/>
          <w:color w:val="000000"/>
          <w:sz w:val="32"/>
          <w:szCs w:val="32"/>
        </w:rPr>
        <w:t>响应偏离表</w:t>
      </w:r>
    </w:p>
    <w:p w14:paraId="27177385">
      <w:pPr>
        <w:pStyle w:val="17"/>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项目名称：</w:t>
      </w:r>
    </w:p>
    <w:tbl>
      <w:tblPr>
        <w:tblStyle w:val="27"/>
        <w:tblW w:w="97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8"/>
        <w:gridCol w:w="2658"/>
        <w:gridCol w:w="2759"/>
        <w:gridCol w:w="1327"/>
        <w:gridCol w:w="1843"/>
      </w:tblGrid>
      <w:tr w14:paraId="5FEB8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57230D33">
            <w:pPr>
              <w:tabs>
                <w:tab w:val="left" w:pos="6300"/>
              </w:tabs>
              <w:snapToGrid w:val="0"/>
              <w:spacing w:line="400" w:lineRule="exact"/>
              <w:jc w:val="center"/>
              <w:rPr>
                <w:rStyle w:val="45"/>
                <w:rFonts w:hint="eastAsia" w:ascii="宋体" w:hAnsi="宋体"/>
                <w:color w:val="000000"/>
                <w:sz w:val="28"/>
                <w:szCs w:val="28"/>
              </w:rPr>
            </w:pPr>
            <w:r>
              <w:rPr>
                <w:rStyle w:val="45"/>
                <w:rFonts w:ascii="宋体" w:hAnsi="宋体"/>
                <w:color w:val="000000"/>
                <w:sz w:val="28"/>
                <w:szCs w:val="28"/>
              </w:rPr>
              <w:t>序号</w:t>
            </w:r>
          </w:p>
        </w:tc>
        <w:tc>
          <w:tcPr>
            <w:tcW w:w="2658" w:type="dxa"/>
            <w:tcBorders>
              <w:top w:val="single" w:color="000000" w:sz="4" w:space="0"/>
              <w:left w:val="single" w:color="000000" w:sz="4" w:space="0"/>
              <w:bottom w:val="single" w:color="000000" w:sz="4" w:space="0"/>
              <w:right w:val="single" w:color="000000" w:sz="4" w:space="0"/>
            </w:tcBorders>
            <w:vAlign w:val="center"/>
          </w:tcPr>
          <w:p w14:paraId="0C46CBCE">
            <w:pPr>
              <w:tabs>
                <w:tab w:val="left" w:pos="6300"/>
              </w:tabs>
              <w:snapToGrid w:val="0"/>
              <w:spacing w:line="400" w:lineRule="exact"/>
              <w:jc w:val="center"/>
              <w:rPr>
                <w:rStyle w:val="45"/>
                <w:rFonts w:hint="eastAsia" w:ascii="宋体" w:hAnsi="宋体"/>
                <w:color w:val="000000"/>
                <w:sz w:val="28"/>
                <w:szCs w:val="28"/>
              </w:rPr>
            </w:pPr>
            <w:r>
              <w:rPr>
                <w:rStyle w:val="45"/>
                <w:rFonts w:hint="eastAsia" w:ascii="宋体" w:hAnsi="宋体"/>
                <w:color w:val="000000"/>
                <w:sz w:val="28"/>
                <w:szCs w:val="28"/>
              </w:rPr>
              <w:t>技术</w:t>
            </w:r>
            <w:r>
              <w:rPr>
                <w:rStyle w:val="45"/>
                <w:rFonts w:ascii="宋体" w:hAnsi="宋体"/>
                <w:color w:val="000000"/>
                <w:sz w:val="28"/>
                <w:szCs w:val="28"/>
              </w:rPr>
              <w:t>需求</w:t>
            </w:r>
          </w:p>
        </w:tc>
        <w:tc>
          <w:tcPr>
            <w:tcW w:w="2759" w:type="dxa"/>
            <w:tcBorders>
              <w:top w:val="single" w:color="000000" w:sz="4" w:space="0"/>
              <w:left w:val="single" w:color="000000" w:sz="4" w:space="0"/>
              <w:bottom w:val="single" w:color="000000" w:sz="4" w:space="0"/>
              <w:right w:val="single" w:color="000000" w:sz="4" w:space="0"/>
            </w:tcBorders>
            <w:vAlign w:val="center"/>
          </w:tcPr>
          <w:p w14:paraId="4E8CE63A">
            <w:pPr>
              <w:tabs>
                <w:tab w:val="left" w:pos="6300"/>
              </w:tabs>
              <w:snapToGrid w:val="0"/>
              <w:spacing w:line="400" w:lineRule="exact"/>
              <w:jc w:val="center"/>
              <w:rPr>
                <w:rStyle w:val="45"/>
                <w:rFonts w:hint="eastAsia" w:ascii="宋体" w:hAnsi="宋体"/>
                <w:color w:val="000000"/>
                <w:sz w:val="28"/>
                <w:szCs w:val="28"/>
              </w:rPr>
            </w:pPr>
            <w:r>
              <w:rPr>
                <w:rStyle w:val="45"/>
                <w:rFonts w:ascii="宋体" w:hAnsi="宋体"/>
                <w:color w:val="000000"/>
                <w:sz w:val="28"/>
                <w:szCs w:val="28"/>
              </w:rPr>
              <w:t>响应情况</w:t>
            </w:r>
          </w:p>
        </w:tc>
        <w:tc>
          <w:tcPr>
            <w:tcW w:w="1327" w:type="dxa"/>
            <w:tcBorders>
              <w:top w:val="single" w:color="000000" w:sz="4" w:space="0"/>
              <w:left w:val="single" w:color="000000" w:sz="4" w:space="0"/>
              <w:bottom w:val="single" w:color="000000" w:sz="4" w:space="0"/>
              <w:right w:val="single" w:color="000000" w:sz="4" w:space="0"/>
            </w:tcBorders>
            <w:vAlign w:val="center"/>
          </w:tcPr>
          <w:p w14:paraId="4FA47637">
            <w:pPr>
              <w:tabs>
                <w:tab w:val="left" w:pos="6300"/>
              </w:tabs>
              <w:snapToGrid w:val="0"/>
              <w:spacing w:line="400" w:lineRule="exact"/>
              <w:jc w:val="center"/>
              <w:rPr>
                <w:rStyle w:val="45"/>
                <w:rFonts w:hint="eastAsia" w:ascii="宋体" w:hAnsi="宋体"/>
                <w:color w:val="000000"/>
                <w:sz w:val="28"/>
                <w:szCs w:val="28"/>
              </w:rPr>
            </w:pPr>
            <w:r>
              <w:rPr>
                <w:rStyle w:val="45"/>
                <w:rFonts w:ascii="宋体" w:hAnsi="宋体"/>
                <w:color w:val="000000"/>
                <w:sz w:val="28"/>
                <w:szCs w:val="28"/>
              </w:rPr>
              <w:t>差异说明</w:t>
            </w:r>
          </w:p>
        </w:tc>
        <w:tc>
          <w:tcPr>
            <w:tcW w:w="1843" w:type="dxa"/>
            <w:tcBorders>
              <w:top w:val="single" w:color="000000" w:sz="4" w:space="0"/>
              <w:left w:val="single" w:color="000000" w:sz="4" w:space="0"/>
              <w:bottom w:val="single" w:color="000000" w:sz="4" w:space="0"/>
              <w:right w:val="single" w:color="000000" w:sz="4" w:space="0"/>
            </w:tcBorders>
            <w:vAlign w:val="center"/>
          </w:tcPr>
          <w:p w14:paraId="4D673ABA">
            <w:pPr>
              <w:tabs>
                <w:tab w:val="left" w:pos="6300"/>
              </w:tabs>
              <w:snapToGrid w:val="0"/>
              <w:spacing w:line="400" w:lineRule="exact"/>
              <w:jc w:val="center"/>
              <w:rPr>
                <w:rStyle w:val="45"/>
                <w:rFonts w:hint="eastAsia" w:ascii="宋体" w:hAnsi="宋体"/>
                <w:color w:val="000000"/>
                <w:sz w:val="28"/>
                <w:szCs w:val="28"/>
              </w:rPr>
            </w:pPr>
            <w:r>
              <w:rPr>
                <w:rStyle w:val="45"/>
                <w:rFonts w:hint="eastAsia" w:ascii="宋体" w:hAnsi="宋体"/>
                <w:color w:val="000000"/>
                <w:sz w:val="28"/>
                <w:szCs w:val="28"/>
              </w:rPr>
              <w:t>是否提交证明材料</w:t>
            </w:r>
          </w:p>
        </w:tc>
      </w:tr>
      <w:tr w14:paraId="3BF61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75F70DE5">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49E760D1">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51C66A62">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2099D717">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2FF50148">
            <w:pPr>
              <w:tabs>
                <w:tab w:val="left" w:pos="6300"/>
              </w:tabs>
              <w:snapToGrid w:val="0"/>
              <w:spacing w:line="400" w:lineRule="exact"/>
              <w:jc w:val="center"/>
              <w:rPr>
                <w:rStyle w:val="45"/>
                <w:rFonts w:hint="eastAsia" w:ascii="宋体" w:hAnsi="宋体"/>
                <w:color w:val="000000"/>
                <w:sz w:val="28"/>
                <w:szCs w:val="28"/>
              </w:rPr>
            </w:pPr>
          </w:p>
        </w:tc>
      </w:tr>
      <w:tr w14:paraId="28EB6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6D5CB872">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2522AA2D">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5861435B">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2E62DD82">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39D7BC84">
            <w:pPr>
              <w:tabs>
                <w:tab w:val="left" w:pos="6300"/>
              </w:tabs>
              <w:snapToGrid w:val="0"/>
              <w:spacing w:line="400" w:lineRule="exact"/>
              <w:jc w:val="center"/>
              <w:rPr>
                <w:rStyle w:val="45"/>
                <w:rFonts w:hint="eastAsia" w:ascii="宋体" w:hAnsi="宋体"/>
                <w:color w:val="000000"/>
                <w:sz w:val="28"/>
                <w:szCs w:val="28"/>
              </w:rPr>
            </w:pPr>
          </w:p>
        </w:tc>
      </w:tr>
      <w:tr w14:paraId="6B36D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2D9BEC7B">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71D5D446">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415D6CD1">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75A928E5">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33A74DE1">
            <w:pPr>
              <w:tabs>
                <w:tab w:val="left" w:pos="6300"/>
              </w:tabs>
              <w:snapToGrid w:val="0"/>
              <w:spacing w:line="400" w:lineRule="exact"/>
              <w:jc w:val="center"/>
              <w:rPr>
                <w:rStyle w:val="45"/>
                <w:rFonts w:hint="eastAsia" w:ascii="宋体" w:hAnsi="宋体"/>
                <w:color w:val="000000"/>
                <w:sz w:val="28"/>
                <w:szCs w:val="28"/>
              </w:rPr>
            </w:pPr>
          </w:p>
        </w:tc>
      </w:tr>
      <w:tr w14:paraId="1B4C9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5E96746C">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0C18B234">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19A09F9D">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64A188B4">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0D0A3F00">
            <w:pPr>
              <w:tabs>
                <w:tab w:val="left" w:pos="6300"/>
              </w:tabs>
              <w:snapToGrid w:val="0"/>
              <w:spacing w:line="400" w:lineRule="exact"/>
              <w:jc w:val="center"/>
              <w:rPr>
                <w:rStyle w:val="45"/>
                <w:rFonts w:hint="eastAsia" w:ascii="宋体" w:hAnsi="宋体"/>
                <w:color w:val="000000"/>
                <w:sz w:val="28"/>
                <w:szCs w:val="28"/>
              </w:rPr>
            </w:pPr>
          </w:p>
        </w:tc>
      </w:tr>
      <w:tr w14:paraId="5618A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59027B61">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06B8BA60">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61FA7234">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228796F7">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10EB8240">
            <w:pPr>
              <w:tabs>
                <w:tab w:val="left" w:pos="6300"/>
              </w:tabs>
              <w:snapToGrid w:val="0"/>
              <w:spacing w:line="400" w:lineRule="exact"/>
              <w:jc w:val="center"/>
              <w:rPr>
                <w:rStyle w:val="45"/>
                <w:rFonts w:hint="eastAsia" w:ascii="宋体" w:hAnsi="宋体"/>
                <w:color w:val="000000"/>
                <w:sz w:val="28"/>
                <w:szCs w:val="28"/>
              </w:rPr>
            </w:pPr>
          </w:p>
        </w:tc>
      </w:tr>
      <w:tr w14:paraId="0F162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55D10BA3">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58E88C16">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30B47202">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4A6A3B3B">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7A978DEC">
            <w:pPr>
              <w:tabs>
                <w:tab w:val="left" w:pos="6300"/>
              </w:tabs>
              <w:snapToGrid w:val="0"/>
              <w:spacing w:line="400" w:lineRule="exact"/>
              <w:jc w:val="center"/>
              <w:rPr>
                <w:rStyle w:val="45"/>
                <w:rFonts w:hint="eastAsia" w:ascii="宋体" w:hAnsi="宋体"/>
                <w:color w:val="000000"/>
                <w:sz w:val="28"/>
                <w:szCs w:val="28"/>
              </w:rPr>
            </w:pPr>
          </w:p>
        </w:tc>
      </w:tr>
      <w:tr w14:paraId="23FF5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08FC1093">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256E6395">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35F53D7B">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248EA8FC">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7D160B8F">
            <w:pPr>
              <w:tabs>
                <w:tab w:val="left" w:pos="6300"/>
              </w:tabs>
              <w:snapToGrid w:val="0"/>
              <w:spacing w:line="400" w:lineRule="exact"/>
              <w:jc w:val="center"/>
              <w:rPr>
                <w:rStyle w:val="45"/>
                <w:rFonts w:hint="eastAsia" w:ascii="宋体" w:hAnsi="宋体"/>
                <w:color w:val="000000"/>
                <w:sz w:val="28"/>
                <w:szCs w:val="28"/>
              </w:rPr>
            </w:pPr>
          </w:p>
        </w:tc>
      </w:tr>
      <w:tr w14:paraId="32306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4993BF2D">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13E22D37">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17C4469F">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25A444B2">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33F49DBC">
            <w:pPr>
              <w:tabs>
                <w:tab w:val="left" w:pos="6300"/>
              </w:tabs>
              <w:snapToGrid w:val="0"/>
              <w:spacing w:line="400" w:lineRule="exact"/>
              <w:jc w:val="center"/>
              <w:rPr>
                <w:rStyle w:val="45"/>
                <w:rFonts w:hint="eastAsia" w:ascii="宋体" w:hAnsi="宋体"/>
                <w:color w:val="000000"/>
                <w:sz w:val="28"/>
                <w:szCs w:val="28"/>
              </w:rPr>
            </w:pPr>
          </w:p>
        </w:tc>
      </w:tr>
      <w:tr w14:paraId="46005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16F1BA0A">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469BF4F1">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0314205C">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19F78751">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14B68270">
            <w:pPr>
              <w:tabs>
                <w:tab w:val="left" w:pos="6300"/>
              </w:tabs>
              <w:snapToGrid w:val="0"/>
              <w:spacing w:line="400" w:lineRule="exact"/>
              <w:jc w:val="center"/>
              <w:rPr>
                <w:rStyle w:val="45"/>
                <w:rFonts w:hint="eastAsia" w:ascii="宋体" w:hAnsi="宋体"/>
                <w:color w:val="000000"/>
                <w:sz w:val="28"/>
                <w:szCs w:val="28"/>
              </w:rPr>
            </w:pPr>
          </w:p>
        </w:tc>
      </w:tr>
      <w:tr w14:paraId="02B1A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38" w:type="dxa"/>
            <w:tcBorders>
              <w:top w:val="single" w:color="000000" w:sz="4" w:space="0"/>
              <w:left w:val="single" w:color="000000" w:sz="4" w:space="0"/>
              <w:bottom w:val="single" w:color="000000" w:sz="4" w:space="0"/>
              <w:right w:val="single" w:color="000000" w:sz="4" w:space="0"/>
            </w:tcBorders>
            <w:vAlign w:val="center"/>
          </w:tcPr>
          <w:p w14:paraId="20340C1F">
            <w:pPr>
              <w:tabs>
                <w:tab w:val="left" w:pos="6300"/>
              </w:tabs>
              <w:snapToGrid w:val="0"/>
              <w:spacing w:line="400" w:lineRule="exact"/>
              <w:jc w:val="center"/>
              <w:rPr>
                <w:rStyle w:val="45"/>
                <w:rFonts w:hint="eastAsia" w:ascii="宋体" w:hAnsi="宋体"/>
                <w:color w:val="000000"/>
                <w:sz w:val="28"/>
                <w:szCs w:val="28"/>
              </w:rPr>
            </w:pPr>
          </w:p>
        </w:tc>
        <w:tc>
          <w:tcPr>
            <w:tcW w:w="2658" w:type="dxa"/>
            <w:tcBorders>
              <w:top w:val="single" w:color="000000" w:sz="4" w:space="0"/>
              <w:left w:val="single" w:color="000000" w:sz="4" w:space="0"/>
              <w:bottom w:val="single" w:color="000000" w:sz="4" w:space="0"/>
              <w:right w:val="single" w:color="000000" w:sz="4" w:space="0"/>
            </w:tcBorders>
            <w:vAlign w:val="center"/>
          </w:tcPr>
          <w:p w14:paraId="6EC6CC91">
            <w:pPr>
              <w:tabs>
                <w:tab w:val="left" w:pos="6300"/>
              </w:tabs>
              <w:snapToGrid w:val="0"/>
              <w:spacing w:line="400" w:lineRule="exact"/>
              <w:jc w:val="center"/>
              <w:rPr>
                <w:rStyle w:val="45"/>
                <w:rFonts w:hint="eastAsia" w:ascii="宋体" w:hAnsi="宋体"/>
                <w:color w:val="000000"/>
                <w:sz w:val="28"/>
                <w:szCs w:val="28"/>
              </w:rPr>
            </w:pPr>
          </w:p>
        </w:tc>
        <w:tc>
          <w:tcPr>
            <w:tcW w:w="2759" w:type="dxa"/>
            <w:tcBorders>
              <w:top w:val="single" w:color="000000" w:sz="4" w:space="0"/>
              <w:left w:val="single" w:color="000000" w:sz="4" w:space="0"/>
              <w:bottom w:val="single" w:color="000000" w:sz="4" w:space="0"/>
              <w:right w:val="single" w:color="000000" w:sz="4" w:space="0"/>
            </w:tcBorders>
            <w:vAlign w:val="center"/>
          </w:tcPr>
          <w:p w14:paraId="227DC808">
            <w:pPr>
              <w:tabs>
                <w:tab w:val="left" w:pos="6300"/>
              </w:tabs>
              <w:snapToGrid w:val="0"/>
              <w:spacing w:line="400" w:lineRule="exact"/>
              <w:jc w:val="center"/>
              <w:rPr>
                <w:rStyle w:val="45"/>
                <w:rFonts w:hint="eastAsia" w:ascii="宋体" w:hAnsi="宋体"/>
                <w:color w:val="000000"/>
                <w:sz w:val="28"/>
                <w:szCs w:val="2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3ABBE5DC">
            <w:pPr>
              <w:tabs>
                <w:tab w:val="left" w:pos="6300"/>
              </w:tabs>
              <w:snapToGrid w:val="0"/>
              <w:spacing w:line="400" w:lineRule="exact"/>
              <w:jc w:val="center"/>
              <w:rPr>
                <w:rStyle w:val="45"/>
                <w:rFonts w:hint="eastAsia" w:ascii="宋体" w:hAnsi="宋体"/>
                <w:color w:val="000000"/>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6FCCB254">
            <w:pPr>
              <w:tabs>
                <w:tab w:val="left" w:pos="6300"/>
              </w:tabs>
              <w:snapToGrid w:val="0"/>
              <w:spacing w:line="400" w:lineRule="exact"/>
              <w:jc w:val="center"/>
              <w:rPr>
                <w:rStyle w:val="45"/>
                <w:rFonts w:hint="eastAsia" w:ascii="宋体" w:hAnsi="宋体"/>
                <w:color w:val="000000"/>
                <w:sz w:val="28"/>
                <w:szCs w:val="28"/>
              </w:rPr>
            </w:pPr>
          </w:p>
        </w:tc>
      </w:tr>
    </w:tbl>
    <w:p w14:paraId="6037C7DA">
      <w:pPr>
        <w:snapToGrid w:val="0"/>
        <w:spacing w:line="400" w:lineRule="exact"/>
        <w:ind w:firstLine="700" w:firstLineChars="250"/>
        <w:rPr>
          <w:rStyle w:val="45"/>
          <w:rFonts w:hint="eastAsia" w:ascii="宋体" w:hAnsi="宋体"/>
          <w:color w:val="000000"/>
          <w:sz w:val="28"/>
          <w:szCs w:val="28"/>
        </w:rPr>
      </w:pPr>
      <w:r>
        <w:rPr>
          <w:rStyle w:val="45"/>
          <w:rFonts w:ascii="宋体" w:hAnsi="宋体"/>
          <w:color w:val="000000"/>
          <w:sz w:val="28"/>
          <w:szCs w:val="28"/>
        </w:rPr>
        <w:t>供应商：                                      法定代表人授权代表：</w:t>
      </w:r>
    </w:p>
    <w:p w14:paraId="63FEBD05">
      <w:pPr>
        <w:snapToGrid w:val="0"/>
        <w:spacing w:line="400" w:lineRule="exact"/>
        <w:rPr>
          <w:rStyle w:val="45"/>
          <w:rFonts w:hint="eastAsia" w:ascii="宋体" w:hAnsi="宋体"/>
          <w:color w:val="000000"/>
          <w:sz w:val="28"/>
          <w:szCs w:val="28"/>
        </w:rPr>
      </w:pPr>
    </w:p>
    <w:p w14:paraId="170ACEA9">
      <w:pPr>
        <w:snapToGrid w:val="0"/>
        <w:spacing w:line="400" w:lineRule="exact"/>
        <w:ind w:firstLine="840" w:firstLineChars="300"/>
        <w:rPr>
          <w:rStyle w:val="45"/>
          <w:rFonts w:hint="eastAsia" w:ascii="宋体" w:hAnsi="宋体"/>
          <w:color w:val="000000"/>
          <w:sz w:val="28"/>
          <w:szCs w:val="28"/>
        </w:rPr>
      </w:pPr>
      <w:r>
        <w:rPr>
          <w:rStyle w:val="45"/>
          <w:rFonts w:ascii="宋体" w:hAnsi="宋体"/>
          <w:color w:val="000000"/>
          <w:sz w:val="28"/>
          <w:szCs w:val="28"/>
        </w:rPr>
        <w:t>（供应商公章）                               （签字或盖章）</w:t>
      </w:r>
    </w:p>
    <w:p w14:paraId="09D31EBF">
      <w:pPr>
        <w:tabs>
          <w:tab w:val="left" w:pos="6300"/>
        </w:tabs>
        <w:snapToGrid w:val="0"/>
        <w:spacing w:line="400" w:lineRule="exact"/>
        <w:ind w:firstLine="570"/>
        <w:rPr>
          <w:rStyle w:val="45"/>
          <w:rFonts w:hint="eastAsia" w:ascii="宋体" w:hAnsi="宋体"/>
          <w:color w:val="000000"/>
          <w:sz w:val="28"/>
          <w:szCs w:val="28"/>
        </w:rPr>
      </w:pPr>
      <w:r>
        <w:rPr>
          <w:rStyle w:val="45"/>
          <w:rFonts w:ascii="宋体" w:hAnsi="宋体"/>
          <w:color w:val="000000"/>
          <w:sz w:val="28"/>
          <w:szCs w:val="28"/>
        </w:rPr>
        <w:t xml:space="preserve">                                            年     月     日</w:t>
      </w:r>
    </w:p>
    <w:p w14:paraId="54E6802B">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注：</w:t>
      </w:r>
    </w:p>
    <w:p w14:paraId="331F2C7F">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 xml:space="preserve">1.本表即为对本项目“第三篇  </w:t>
      </w:r>
      <w:r>
        <w:rPr>
          <w:rStyle w:val="45"/>
          <w:rFonts w:hint="eastAsia" w:ascii="宋体" w:hAnsi="宋体"/>
          <w:color w:val="000000"/>
          <w:sz w:val="28"/>
          <w:szCs w:val="28"/>
        </w:rPr>
        <w:t>询价</w:t>
      </w:r>
      <w:r>
        <w:rPr>
          <w:rStyle w:val="45"/>
          <w:rFonts w:ascii="宋体" w:hAnsi="宋体"/>
          <w:color w:val="000000"/>
          <w:sz w:val="28"/>
          <w:szCs w:val="28"/>
        </w:rPr>
        <w:t>项目</w:t>
      </w:r>
      <w:r>
        <w:rPr>
          <w:rStyle w:val="45"/>
          <w:rFonts w:hint="eastAsia" w:ascii="宋体" w:hAnsi="宋体"/>
          <w:color w:val="000000"/>
          <w:sz w:val="28"/>
          <w:szCs w:val="28"/>
        </w:rPr>
        <w:t>技术</w:t>
      </w:r>
      <w:r>
        <w:rPr>
          <w:rStyle w:val="45"/>
          <w:rFonts w:ascii="宋体" w:hAnsi="宋体"/>
          <w:color w:val="000000"/>
          <w:sz w:val="28"/>
          <w:szCs w:val="28"/>
        </w:rPr>
        <w:t>需求”中所列</w:t>
      </w:r>
      <w:r>
        <w:rPr>
          <w:rStyle w:val="45"/>
          <w:rFonts w:hint="eastAsia" w:ascii="宋体" w:hAnsi="宋体"/>
          <w:color w:val="000000"/>
          <w:sz w:val="28"/>
          <w:szCs w:val="28"/>
        </w:rPr>
        <w:t>技术需求标准</w:t>
      </w:r>
      <w:r>
        <w:rPr>
          <w:rStyle w:val="45"/>
          <w:rFonts w:ascii="宋体" w:hAnsi="宋体"/>
          <w:color w:val="000000"/>
          <w:sz w:val="28"/>
          <w:szCs w:val="28"/>
        </w:rPr>
        <w:t>进行比较和响应；</w:t>
      </w:r>
    </w:p>
    <w:p w14:paraId="41F59AFB">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2.该表必须按照</w:t>
      </w:r>
      <w:r>
        <w:rPr>
          <w:rStyle w:val="45"/>
          <w:rFonts w:hint="eastAsia" w:ascii="宋体" w:hAnsi="宋体"/>
          <w:color w:val="000000"/>
          <w:sz w:val="28"/>
          <w:szCs w:val="28"/>
        </w:rPr>
        <w:t>询价</w:t>
      </w:r>
      <w:r>
        <w:rPr>
          <w:rStyle w:val="45"/>
          <w:rFonts w:ascii="宋体" w:hAnsi="宋体"/>
          <w:color w:val="000000"/>
          <w:sz w:val="28"/>
          <w:szCs w:val="28"/>
        </w:rPr>
        <w:t>要求逐条如实填写，根据响应情况在“差异说明”项填写正偏离或负偏离及原因，完全符合的填写“无差异”；</w:t>
      </w:r>
      <w:r>
        <w:rPr>
          <w:rStyle w:val="45"/>
          <w:rFonts w:hint="eastAsia" w:ascii="宋体" w:hAnsi="宋体"/>
          <w:color w:val="000000"/>
          <w:sz w:val="28"/>
          <w:szCs w:val="28"/>
          <w:lang w:eastAsia="zh-CN"/>
        </w:rPr>
        <w:t>若完全响应，可直接在“项目需求”栏填写“完全响应”。</w:t>
      </w:r>
    </w:p>
    <w:p w14:paraId="34914DBE">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3.该表可扩展，并逐页签字或盖章；</w:t>
      </w:r>
    </w:p>
    <w:p w14:paraId="65249578">
      <w:pPr>
        <w:pStyle w:val="35"/>
        <w:rPr>
          <w:rStyle w:val="45"/>
          <w:rFonts w:hint="eastAsia" w:ascii="宋体" w:hAnsi="宋体"/>
          <w:color w:val="000000"/>
          <w:sz w:val="28"/>
          <w:szCs w:val="28"/>
        </w:rPr>
      </w:pPr>
    </w:p>
    <w:p w14:paraId="5C9C0535">
      <w:pPr>
        <w:pStyle w:val="35"/>
        <w:rPr>
          <w:rStyle w:val="45"/>
          <w:rFonts w:hint="eastAsia" w:ascii="宋体" w:hAnsi="宋体"/>
          <w:color w:val="000000"/>
          <w:sz w:val="24"/>
          <w:szCs w:val="24"/>
        </w:rPr>
      </w:pPr>
    </w:p>
    <w:p w14:paraId="63EA0C33">
      <w:pPr>
        <w:pStyle w:val="35"/>
        <w:rPr>
          <w:rStyle w:val="45"/>
          <w:rFonts w:hint="eastAsia" w:ascii="宋体" w:hAnsi="宋体"/>
          <w:color w:val="000000"/>
          <w:sz w:val="24"/>
          <w:szCs w:val="24"/>
        </w:rPr>
      </w:pPr>
    </w:p>
    <w:p w14:paraId="56EE034B">
      <w:pPr>
        <w:pStyle w:val="35"/>
        <w:rPr>
          <w:rStyle w:val="45"/>
          <w:rFonts w:hint="eastAsia" w:ascii="宋体" w:hAnsi="宋体"/>
          <w:color w:val="000000"/>
          <w:sz w:val="24"/>
          <w:szCs w:val="24"/>
        </w:rPr>
      </w:pPr>
    </w:p>
    <w:p w14:paraId="719ED534">
      <w:pPr>
        <w:pStyle w:val="35"/>
        <w:rPr>
          <w:rStyle w:val="45"/>
          <w:rFonts w:hint="eastAsia" w:ascii="宋体" w:hAnsi="宋体"/>
          <w:color w:val="000000"/>
          <w:sz w:val="24"/>
          <w:szCs w:val="24"/>
        </w:rPr>
      </w:pPr>
    </w:p>
    <w:p w14:paraId="1C504509">
      <w:pPr>
        <w:pStyle w:val="38"/>
        <w:snapToGrid w:val="0"/>
        <w:spacing w:before="0" w:after="0" w:line="400" w:lineRule="exact"/>
        <w:ind w:firstLine="482" w:firstLineChars="200"/>
        <w:rPr>
          <w:rStyle w:val="45"/>
          <w:rFonts w:hint="eastAsia" w:ascii="宋体" w:hAnsi="宋体"/>
          <w:color w:val="000000"/>
          <w:sz w:val="24"/>
          <w:szCs w:val="24"/>
        </w:rPr>
      </w:pPr>
      <w:r>
        <w:rPr>
          <w:rStyle w:val="45"/>
          <w:rFonts w:ascii="宋体" w:hAnsi="宋体"/>
          <w:color w:val="000000"/>
          <w:sz w:val="24"/>
          <w:szCs w:val="24"/>
        </w:rPr>
        <w:t>三、商务部分</w:t>
      </w:r>
    </w:p>
    <w:p w14:paraId="1E00BD8B">
      <w:pPr>
        <w:snapToGrid w:val="0"/>
        <w:spacing w:line="400" w:lineRule="exact"/>
        <w:jc w:val="center"/>
        <w:rPr>
          <w:rStyle w:val="45"/>
          <w:rFonts w:hint="eastAsia" w:ascii="宋体" w:hAnsi="宋体"/>
          <w:b/>
          <w:color w:val="000000"/>
          <w:sz w:val="32"/>
          <w:szCs w:val="32"/>
        </w:rPr>
      </w:pPr>
      <w:r>
        <w:rPr>
          <w:rStyle w:val="45"/>
          <w:rFonts w:ascii="宋体" w:hAnsi="宋体"/>
          <w:b/>
          <w:color w:val="000000"/>
          <w:sz w:val="32"/>
          <w:szCs w:val="32"/>
        </w:rPr>
        <w:t>商务响应偏离表（本表可自行设计格式）</w:t>
      </w:r>
    </w:p>
    <w:p w14:paraId="4ECE44BF">
      <w:pPr>
        <w:pStyle w:val="17"/>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项目名称：</w:t>
      </w:r>
    </w:p>
    <w:p w14:paraId="14F78FB2">
      <w:pPr>
        <w:snapToGrid w:val="0"/>
        <w:spacing w:line="400" w:lineRule="exact"/>
        <w:ind w:firstLine="465"/>
        <w:rPr>
          <w:rStyle w:val="45"/>
          <w:rFonts w:hint="eastAsia" w:ascii="宋体" w:hAnsi="宋体"/>
          <w:color w:val="000000"/>
          <w:sz w:val="28"/>
          <w:szCs w:val="28"/>
        </w:rPr>
      </w:pPr>
      <w:r>
        <w:rPr>
          <w:rStyle w:val="45"/>
          <w:rFonts w:ascii="宋体" w:hAnsi="宋体"/>
          <w:color w:val="000000"/>
          <w:sz w:val="28"/>
          <w:szCs w:val="28"/>
        </w:rPr>
        <w:t>对于</w:t>
      </w:r>
      <w:r>
        <w:rPr>
          <w:rStyle w:val="45"/>
          <w:rFonts w:hint="eastAsia" w:ascii="宋体" w:hAnsi="宋体"/>
          <w:color w:val="000000"/>
          <w:sz w:val="28"/>
          <w:szCs w:val="28"/>
        </w:rPr>
        <w:t>询价</w:t>
      </w:r>
      <w:r>
        <w:rPr>
          <w:rStyle w:val="45"/>
          <w:rFonts w:ascii="宋体" w:hAnsi="宋体"/>
          <w:color w:val="000000"/>
          <w:sz w:val="28"/>
          <w:szCs w:val="28"/>
        </w:rPr>
        <w:t>文件的商务要求，如有任何偏离请如实填写下表：</w:t>
      </w:r>
    </w:p>
    <w:tbl>
      <w:tblPr>
        <w:tblStyle w:val="27"/>
        <w:tblW w:w="9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0"/>
        <w:gridCol w:w="3179"/>
        <w:gridCol w:w="2434"/>
        <w:gridCol w:w="2355"/>
      </w:tblGrid>
      <w:tr w14:paraId="6C633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510" w:type="dxa"/>
            <w:tcBorders>
              <w:top w:val="single" w:color="000000" w:sz="4" w:space="0"/>
              <w:left w:val="single" w:color="000000" w:sz="4" w:space="0"/>
              <w:bottom w:val="single" w:color="000000" w:sz="4" w:space="0"/>
              <w:right w:val="single" w:color="000000" w:sz="4" w:space="0"/>
            </w:tcBorders>
            <w:vAlign w:val="center"/>
          </w:tcPr>
          <w:p w14:paraId="2C878968">
            <w:pPr>
              <w:tabs>
                <w:tab w:val="left" w:pos="6300"/>
              </w:tabs>
              <w:snapToGrid w:val="0"/>
              <w:spacing w:line="400" w:lineRule="exact"/>
              <w:jc w:val="center"/>
              <w:rPr>
                <w:rStyle w:val="45"/>
                <w:rFonts w:hint="eastAsia" w:ascii="宋体" w:hAnsi="宋体"/>
                <w:color w:val="000000"/>
                <w:sz w:val="28"/>
                <w:szCs w:val="28"/>
              </w:rPr>
            </w:pPr>
            <w:r>
              <w:rPr>
                <w:rStyle w:val="45"/>
                <w:rFonts w:ascii="宋体" w:hAnsi="宋体"/>
                <w:color w:val="000000"/>
                <w:sz w:val="28"/>
                <w:szCs w:val="28"/>
              </w:rPr>
              <w:t>序号</w:t>
            </w:r>
          </w:p>
        </w:tc>
        <w:tc>
          <w:tcPr>
            <w:tcW w:w="3179" w:type="dxa"/>
            <w:tcBorders>
              <w:top w:val="single" w:color="000000" w:sz="4" w:space="0"/>
              <w:left w:val="single" w:color="000000" w:sz="4" w:space="0"/>
              <w:bottom w:val="single" w:color="000000" w:sz="4" w:space="0"/>
              <w:right w:val="single" w:color="000000" w:sz="4" w:space="0"/>
            </w:tcBorders>
            <w:vAlign w:val="center"/>
          </w:tcPr>
          <w:p w14:paraId="2B4203A1">
            <w:pPr>
              <w:tabs>
                <w:tab w:val="left" w:pos="6300"/>
              </w:tabs>
              <w:snapToGrid w:val="0"/>
              <w:spacing w:line="400" w:lineRule="exact"/>
              <w:jc w:val="center"/>
              <w:rPr>
                <w:rStyle w:val="45"/>
                <w:rFonts w:hint="eastAsia" w:ascii="宋体" w:hAnsi="宋体"/>
                <w:color w:val="000000"/>
                <w:sz w:val="28"/>
                <w:szCs w:val="28"/>
              </w:rPr>
            </w:pPr>
            <w:r>
              <w:rPr>
                <w:rStyle w:val="45"/>
                <w:rFonts w:ascii="宋体" w:hAnsi="宋体"/>
                <w:color w:val="000000"/>
                <w:sz w:val="28"/>
                <w:szCs w:val="28"/>
              </w:rPr>
              <w:t>商务需求</w:t>
            </w:r>
          </w:p>
        </w:tc>
        <w:tc>
          <w:tcPr>
            <w:tcW w:w="2434" w:type="dxa"/>
            <w:tcBorders>
              <w:top w:val="single" w:color="000000" w:sz="4" w:space="0"/>
              <w:left w:val="single" w:color="000000" w:sz="4" w:space="0"/>
              <w:bottom w:val="single" w:color="000000" w:sz="4" w:space="0"/>
              <w:right w:val="single" w:color="000000" w:sz="4" w:space="0"/>
            </w:tcBorders>
            <w:vAlign w:val="center"/>
          </w:tcPr>
          <w:p w14:paraId="730FBF7E">
            <w:pPr>
              <w:tabs>
                <w:tab w:val="left" w:pos="6300"/>
              </w:tabs>
              <w:snapToGrid w:val="0"/>
              <w:spacing w:line="400" w:lineRule="exact"/>
              <w:jc w:val="center"/>
              <w:rPr>
                <w:rStyle w:val="45"/>
                <w:rFonts w:hint="eastAsia" w:ascii="宋体" w:hAnsi="宋体"/>
                <w:color w:val="000000"/>
                <w:sz w:val="28"/>
                <w:szCs w:val="28"/>
              </w:rPr>
            </w:pPr>
            <w:r>
              <w:rPr>
                <w:rStyle w:val="45"/>
                <w:rFonts w:ascii="宋体" w:hAnsi="宋体"/>
                <w:color w:val="000000"/>
                <w:sz w:val="28"/>
                <w:szCs w:val="28"/>
              </w:rPr>
              <w:t>响应情况</w:t>
            </w:r>
          </w:p>
        </w:tc>
        <w:tc>
          <w:tcPr>
            <w:tcW w:w="2355" w:type="dxa"/>
            <w:tcBorders>
              <w:top w:val="single" w:color="000000" w:sz="4" w:space="0"/>
              <w:left w:val="single" w:color="000000" w:sz="4" w:space="0"/>
              <w:bottom w:val="single" w:color="000000" w:sz="4" w:space="0"/>
              <w:right w:val="single" w:color="000000" w:sz="4" w:space="0"/>
            </w:tcBorders>
            <w:vAlign w:val="center"/>
          </w:tcPr>
          <w:p w14:paraId="4002C8DC">
            <w:pPr>
              <w:tabs>
                <w:tab w:val="left" w:pos="6300"/>
              </w:tabs>
              <w:snapToGrid w:val="0"/>
              <w:spacing w:line="400" w:lineRule="exact"/>
              <w:jc w:val="center"/>
              <w:rPr>
                <w:rStyle w:val="45"/>
                <w:rFonts w:hint="eastAsia" w:ascii="宋体" w:hAnsi="宋体"/>
                <w:color w:val="000000"/>
                <w:sz w:val="28"/>
                <w:szCs w:val="28"/>
              </w:rPr>
            </w:pPr>
            <w:r>
              <w:rPr>
                <w:rStyle w:val="45"/>
                <w:rFonts w:ascii="宋体" w:hAnsi="宋体"/>
                <w:color w:val="000000"/>
                <w:sz w:val="28"/>
                <w:szCs w:val="28"/>
              </w:rPr>
              <w:t>偏离说明</w:t>
            </w:r>
          </w:p>
        </w:tc>
      </w:tr>
      <w:tr w14:paraId="7CD15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14:paraId="78060748">
            <w:pPr>
              <w:tabs>
                <w:tab w:val="left" w:pos="6300"/>
              </w:tabs>
              <w:snapToGrid w:val="0"/>
              <w:spacing w:line="400" w:lineRule="exact"/>
              <w:jc w:val="center"/>
              <w:rPr>
                <w:rStyle w:val="45"/>
                <w:rFonts w:hint="eastAsia" w:ascii="宋体" w:hAnsi="宋体"/>
                <w:color w:val="000000"/>
                <w:sz w:val="28"/>
                <w:szCs w:val="28"/>
              </w:rPr>
            </w:pPr>
          </w:p>
        </w:tc>
        <w:tc>
          <w:tcPr>
            <w:tcW w:w="3179" w:type="dxa"/>
            <w:tcBorders>
              <w:top w:val="single" w:color="000000" w:sz="4" w:space="0"/>
              <w:left w:val="single" w:color="000000" w:sz="4" w:space="0"/>
              <w:bottom w:val="single" w:color="000000" w:sz="4" w:space="0"/>
              <w:right w:val="single" w:color="000000" w:sz="4" w:space="0"/>
            </w:tcBorders>
            <w:vAlign w:val="center"/>
          </w:tcPr>
          <w:p w14:paraId="05957C44">
            <w:pPr>
              <w:tabs>
                <w:tab w:val="left" w:pos="6300"/>
              </w:tabs>
              <w:snapToGrid w:val="0"/>
              <w:spacing w:line="400" w:lineRule="exact"/>
              <w:jc w:val="center"/>
              <w:rPr>
                <w:rStyle w:val="45"/>
                <w:rFonts w:hint="eastAsia" w:ascii="宋体" w:hAnsi="宋体"/>
                <w:color w:val="000000"/>
                <w:sz w:val="28"/>
                <w:szCs w:val="28"/>
              </w:rPr>
            </w:pPr>
          </w:p>
        </w:tc>
        <w:tc>
          <w:tcPr>
            <w:tcW w:w="2434" w:type="dxa"/>
            <w:tcBorders>
              <w:top w:val="single" w:color="000000" w:sz="4" w:space="0"/>
              <w:left w:val="single" w:color="000000" w:sz="4" w:space="0"/>
              <w:bottom w:val="single" w:color="000000" w:sz="4" w:space="0"/>
              <w:right w:val="single" w:color="000000" w:sz="4" w:space="0"/>
            </w:tcBorders>
            <w:vAlign w:val="center"/>
          </w:tcPr>
          <w:p w14:paraId="2DED43C5">
            <w:pPr>
              <w:tabs>
                <w:tab w:val="left" w:pos="6300"/>
              </w:tabs>
              <w:snapToGrid w:val="0"/>
              <w:spacing w:line="400" w:lineRule="exact"/>
              <w:jc w:val="center"/>
              <w:rPr>
                <w:rStyle w:val="45"/>
                <w:rFonts w:hint="eastAsia" w:ascii="宋体" w:hAnsi="宋体"/>
                <w:color w:val="000000"/>
                <w:sz w:val="28"/>
                <w:szCs w:val="28"/>
              </w:rPr>
            </w:pPr>
          </w:p>
        </w:tc>
        <w:tc>
          <w:tcPr>
            <w:tcW w:w="2355" w:type="dxa"/>
            <w:tcBorders>
              <w:top w:val="single" w:color="000000" w:sz="4" w:space="0"/>
              <w:left w:val="single" w:color="000000" w:sz="4" w:space="0"/>
              <w:bottom w:val="single" w:color="000000" w:sz="4" w:space="0"/>
              <w:right w:val="single" w:color="000000" w:sz="4" w:space="0"/>
            </w:tcBorders>
            <w:vAlign w:val="center"/>
          </w:tcPr>
          <w:p w14:paraId="6600DCF3">
            <w:pPr>
              <w:tabs>
                <w:tab w:val="left" w:pos="6300"/>
              </w:tabs>
              <w:snapToGrid w:val="0"/>
              <w:spacing w:line="400" w:lineRule="exact"/>
              <w:jc w:val="center"/>
              <w:rPr>
                <w:rStyle w:val="45"/>
                <w:rFonts w:hint="eastAsia" w:ascii="宋体" w:hAnsi="宋体"/>
                <w:color w:val="000000"/>
                <w:sz w:val="28"/>
                <w:szCs w:val="28"/>
              </w:rPr>
            </w:pPr>
          </w:p>
        </w:tc>
      </w:tr>
      <w:tr w14:paraId="43FBE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14:paraId="4E412DD8">
            <w:pPr>
              <w:tabs>
                <w:tab w:val="left" w:pos="6300"/>
              </w:tabs>
              <w:snapToGrid w:val="0"/>
              <w:spacing w:line="400" w:lineRule="exact"/>
              <w:jc w:val="center"/>
              <w:rPr>
                <w:rStyle w:val="45"/>
                <w:rFonts w:hint="eastAsia" w:ascii="宋体" w:hAnsi="宋体"/>
                <w:color w:val="000000"/>
                <w:sz w:val="28"/>
                <w:szCs w:val="28"/>
              </w:rPr>
            </w:pPr>
          </w:p>
        </w:tc>
        <w:tc>
          <w:tcPr>
            <w:tcW w:w="3179" w:type="dxa"/>
            <w:tcBorders>
              <w:top w:val="single" w:color="000000" w:sz="4" w:space="0"/>
              <w:left w:val="single" w:color="000000" w:sz="4" w:space="0"/>
              <w:bottom w:val="single" w:color="000000" w:sz="4" w:space="0"/>
              <w:right w:val="single" w:color="000000" w:sz="4" w:space="0"/>
            </w:tcBorders>
            <w:vAlign w:val="center"/>
          </w:tcPr>
          <w:p w14:paraId="3AB5E723">
            <w:pPr>
              <w:tabs>
                <w:tab w:val="left" w:pos="6300"/>
              </w:tabs>
              <w:snapToGrid w:val="0"/>
              <w:spacing w:line="400" w:lineRule="exact"/>
              <w:jc w:val="center"/>
              <w:rPr>
                <w:rStyle w:val="45"/>
                <w:rFonts w:hint="eastAsia" w:ascii="宋体" w:hAnsi="宋体"/>
                <w:color w:val="000000"/>
                <w:sz w:val="28"/>
                <w:szCs w:val="28"/>
              </w:rPr>
            </w:pPr>
          </w:p>
        </w:tc>
        <w:tc>
          <w:tcPr>
            <w:tcW w:w="2434" w:type="dxa"/>
            <w:tcBorders>
              <w:top w:val="single" w:color="000000" w:sz="4" w:space="0"/>
              <w:left w:val="single" w:color="000000" w:sz="4" w:space="0"/>
              <w:bottom w:val="single" w:color="000000" w:sz="4" w:space="0"/>
              <w:right w:val="single" w:color="000000" w:sz="4" w:space="0"/>
            </w:tcBorders>
            <w:vAlign w:val="center"/>
          </w:tcPr>
          <w:p w14:paraId="05283BEC">
            <w:pPr>
              <w:tabs>
                <w:tab w:val="left" w:pos="6300"/>
              </w:tabs>
              <w:snapToGrid w:val="0"/>
              <w:spacing w:line="400" w:lineRule="exact"/>
              <w:jc w:val="center"/>
              <w:rPr>
                <w:rStyle w:val="45"/>
                <w:rFonts w:hint="eastAsia" w:ascii="宋体" w:hAnsi="宋体"/>
                <w:color w:val="000000"/>
                <w:sz w:val="28"/>
                <w:szCs w:val="28"/>
              </w:rPr>
            </w:pPr>
          </w:p>
        </w:tc>
        <w:tc>
          <w:tcPr>
            <w:tcW w:w="2355" w:type="dxa"/>
            <w:tcBorders>
              <w:top w:val="single" w:color="000000" w:sz="4" w:space="0"/>
              <w:left w:val="single" w:color="000000" w:sz="4" w:space="0"/>
              <w:bottom w:val="single" w:color="000000" w:sz="4" w:space="0"/>
              <w:right w:val="single" w:color="000000" w:sz="4" w:space="0"/>
            </w:tcBorders>
            <w:vAlign w:val="center"/>
          </w:tcPr>
          <w:p w14:paraId="464E197B">
            <w:pPr>
              <w:tabs>
                <w:tab w:val="left" w:pos="6300"/>
              </w:tabs>
              <w:snapToGrid w:val="0"/>
              <w:spacing w:line="400" w:lineRule="exact"/>
              <w:jc w:val="center"/>
              <w:rPr>
                <w:rStyle w:val="45"/>
                <w:rFonts w:hint="eastAsia" w:ascii="宋体" w:hAnsi="宋体"/>
                <w:color w:val="000000"/>
                <w:sz w:val="28"/>
                <w:szCs w:val="28"/>
              </w:rPr>
            </w:pPr>
          </w:p>
        </w:tc>
      </w:tr>
      <w:tr w14:paraId="7D27B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14:paraId="0552E2B8">
            <w:pPr>
              <w:tabs>
                <w:tab w:val="left" w:pos="6300"/>
              </w:tabs>
              <w:snapToGrid w:val="0"/>
              <w:spacing w:line="400" w:lineRule="exact"/>
              <w:jc w:val="center"/>
              <w:rPr>
                <w:rStyle w:val="45"/>
                <w:rFonts w:hint="eastAsia" w:ascii="宋体" w:hAnsi="宋体"/>
                <w:color w:val="000000"/>
                <w:sz w:val="28"/>
                <w:szCs w:val="28"/>
              </w:rPr>
            </w:pPr>
          </w:p>
        </w:tc>
        <w:tc>
          <w:tcPr>
            <w:tcW w:w="3179" w:type="dxa"/>
            <w:tcBorders>
              <w:top w:val="single" w:color="000000" w:sz="4" w:space="0"/>
              <w:left w:val="single" w:color="000000" w:sz="4" w:space="0"/>
              <w:bottom w:val="single" w:color="000000" w:sz="4" w:space="0"/>
              <w:right w:val="single" w:color="000000" w:sz="4" w:space="0"/>
            </w:tcBorders>
            <w:vAlign w:val="center"/>
          </w:tcPr>
          <w:p w14:paraId="4A68E5BA">
            <w:pPr>
              <w:tabs>
                <w:tab w:val="left" w:pos="6300"/>
              </w:tabs>
              <w:snapToGrid w:val="0"/>
              <w:spacing w:line="400" w:lineRule="exact"/>
              <w:jc w:val="center"/>
              <w:rPr>
                <w:rStyle w:val="45"/>
                <w:rFonts w:hint="eastAsia" w:ascii="宋体" w:hAnsi="宋体"/>
                <w:color w:val="000000"/>
                <w:sz w:val="28"/>
                <w:szCs w:val="28"/>
              </w:rPr>
            </w:pPr>
          </w:p>
        </w:tc>
        <w:tc>
          <w:tcPr>
            <w:tcW w:w="2434" w:type="dxa"/>
            <w:tcBorders>
              <w:top w:val="single" w:color="000000" w:sz="4" w:space="0"/>
              <w:left w:val="single" w:color="000000" w:sz="4" w:space="0"/>
              <w:bottom w:val="single" w:color="000000" w:sz="4" w:space="0"/>
              <w:right w:val="single" w:color="000000" w:sz="4" w:space="0"/>
            </w:tcBorders>
            <w:vAlign w:val="center"/>
          </w:tcPr>
          <w:p w14:paraId="2B64C67F">
            <w:pPr>
              <w:tabs>
                <w:tab w:val="left" w:pos="6300"/>
              </w:tabs>
              <w:snapToGrid w:val="0"/>
              <w:spacing w:line="400" w:lineRule="exact"/>
              <w:jc w:val="center"/>
              <w:rPr>
                <w:rStyle w:val="45"/>
                <w:rFonts w:hint="eastAsia" w:ascii="宋体" w:hAnsi="宋体"/>
                <w:color w:val="000000"/>
                <w:sz w:val="28"/>
                <w:szCs w:val="28"/>
              </w:rPr>
            </w:pPr>
          </w:p>
        </w:tc>
        <w:tc>
          <w:tcPr>
            <w:tcW w:w="2355" w:type="dxa"/>
            <w:tcBorders>
              <w:top w:val="single" w:color="000000" w:sz="4" w:space="0"/>
              <w:left w:val="single" w:color="000000" w:sz="4" w:space="0"/>
              <w:bottom w:val="single" w:color="000000" w:sz="4" w:space="0"/>
              <w:right w:val="single" w:color="000000" w:sz="4" w:space="0"/>
            </w:tcBorders>
            <w:vAlign w:val="center"/>
          </w:tcPr>
          <w:p w14:paraId="25737F21">
            <w:pPr>
              <w:tabs>
                <w:tab w:val="left" w:pos="6300"/>
              </w:tabs>
              <w:snapToGrid w:val="0"/>
              <w:spacing w:line="400" w:lineRule="exact"/>
              <w:jc w:val="center"/>
              <w:rPr>
                <w:rStyle w:val="45"/>
                <w:rFonts w:hint="eastAsia" w:ascii="宋体" w:hAnsi="宋体"/>
                <w:color w:val="000000"/>
                <w:sz w:val="28"/>
                <w:szCs w:val="28"/>
              </w:rPr>
            </w:pPr>
          </w:p>
        </w:tc>
      </w:tr>
      <w:tr w14:paraId="36CE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14:paraId="3DB20838">
            <w:pPr>
              <w:tabs>
                <w:tab w:val="left" w:pos="6300"/>
              </w:tabs>
              <w:snapToGrid w:val="0"/>
              <w:spacing w:line="400" w:lineRule="exact"/>
              <w:jc w:val="center"/>
              <w:rPr>
                <w:rStyle w:val="45"/>
                <w:rFonts w:hint="eastAsia" w:ascii="宋体" w:hAnsi="宋体"/>
                <w:color w:val="000000"/>
                <w:sz w:val="28"/>
                <w:szCs w:val="28"/>
              </w:rPr>
            </w:pPr>
          </w:p>
        </w:tc>
        <w:tc>
          <w:tcPr>
            <w:tcW w:w="3179" w:type="dxa"/>
            <w:tcBorders>
              <w:top w:val="single" w:color="000000" w:sz="4" w:space="0"/>
              <w:left w:val="single" w:color="000000" w:sz="4" w:space="0"/>
              <w:bottom w:val="single" w:color="000000" w:sz="4" w:space="0"/>
              <w:right w:val="single" w:color="000000" w:sz="4" w:space="0"/>
            </w:tcBorders>
            <w:vAlign w:val="center"/>
          </w:tcPr>
          <w:p w14:paraId="627D8DE8">
            <w:pPr>
              <w:tabs>
                <w:tab w:val="left" w:pos="6300"/>
              </w:tabs>
              <w:snapToGrid w:val="0"/>
              <w:spacing w:line="400" w:lineRule="exact"/>
              <w:jc w:val="center"/>
              <w:rPr>
                <w:rStyle w:val="45"/>
                <w:rFonts w:hint="eastAsia" w:ascii="宋体" w:hAnsi="宋体"/>
                <w:color w:val="000000"/>
                <w:sz w:val="28"/>
                <w:szCs w:val="28"/>
              </w:rPr>
            </w:pPr>
          </w:p>
        </w:tc>
        <w:tc>
          <w:tcPr>
            <w:tcW w:w="2434" w:type="dxa"/>
            <w:tcBorders>
              <w:top w:val="single" w:color="000000" w:sz="4" w:space="0"/>
              <w:left w:val="single" w:color="000000" w:sz="4" w:space="0"/>
              <w:bottom w:val="single" w:color="000000" w:sz="4" w:space="0"/>
              <w:right w:val="single" w:color="000000" w:sz="4" w:space="0"/>
            </w:tcBorders>
            <w:vAlign w:val="center"/>
          </w:tcPr>
          <w:p w14:paraId="700D4089">
            <w:pPr>
              <w:tabs>
                <w:tab w:val="left" w:pos="6300"/>
              </w:tabs>
              <w:snapToGrid w:val="0"/>
              <w:spacing w:line="400" w:lineRule="exact"/>
              <w:jc w:val="center"/>
              <w:rPr>
                <w:rStyle w:val="45"/>
                <w:rFonts w:hint="eastAsia" w:ascii="宋体" w:hAnsi="宋体"/>
                <w:color w:val="000000"/>
                <w:sz w:val="28"/>
                <w:szCs w:val="28"/>
              </w:rPr>
            </w:pPr>
          </w:p>
        </w:tc>
        <w:tc>
          <w:tcPr>
            <w:tcW w:w="2355" w:type="dxa"/>
            <w:tcBorders>
              <w:top w:val="single" w:color="000000" w:sz="4" w:space="0"/>
              <w:left w:val="single" w:color="000000" w:sz="4" w:space="0"/>
              <w:bottom w:val="single" w:color="000000" w:sz="4" w:space="0"/>
              <w:right w:val="single" w:color="000000" w:sz="4" w:space="0"/>
            </w:tcBorders>
            <w:vAlign w:val="center"/>
          </w:tcPr>
          <w:p w14:paraId="6B0C6390">
            <w:pPr>
              <w:tabs>
                <w:tab w:val="left" w:pos="6300"/>
              </w:tabs>
              <w:snapToGrid w:val="0"/>
              <w:spacing w:line="400" w:lineRule="exact"/>
              <w:jc w:val="center"/>
              <w:rPr>
                <w:rStyle w:val="45"/>
                <w:rFonts w:hint="eastAsia" w:ascii="宋体" w:hAnsi="宋体"/>
                <w:color w:val="000000"/>
                <w:sz w:val="28"/>
                <w:szCs w:val="28"/>
              </w:rPr>
            </w:pPr>
          </w:p>
        </w:tc>
      </w:tr>
      <w:tr w14:paraId="2E8F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14:paraId="4A5DC843">
            <w:pPr>
              <w:tabs>
                <w:tab w:val="left" w:pos="6300"/>
              </w:tabs>
              <w:snapToGrid w:val="0"/>
              <w:spacing w:line="400" w:lineRule="exact"/>
              <w:jc w:val="center"/>
              <w:rPr>
                <w:rStyle w:val="45"/>
                <w:rFonts w:hint="eastAsia" w:ascii="宋体" w:hAnsi="宋体"/>
                <w:color w:val="000000"/>
                <w:sz w:val="28"/>
                <w:szCs w:val="28"/>
              </w:rPr>
            </w:pPr>
          </w:p>
        </w:tc>
        <w:tc>
          <w:tcPr>
            <w:tcW w:w="3179" w:type="dxa"/>
            <w:tcBorders>
              <w:top w:val="single" w:color="000000" w:sz="4" w:space="0"/>
              <w:left w:val="single" w:color="000000" w:sz="4" w:space="0"/>
              <w:bottom w:val="single" w:color="000000" w:sz="4" w:space="0"/>
              <w:right w:val="single" w:color="000000" w:sz="4" w:space="0"/>
            </w:tcBorders>
            <w:vAlign w:val="center"/>
          </w:tcPr>
          <w:p w14:paraId="7ED6F31D">
            <w:pPr>
              <w:tabs>
                <w:tab w:val="left" w:pos="6300"/>
              </w:tabs>
              <w:snapToGrid w:val="0"/>
              <w:spacing w:line="400" w:lineRule="exact"/>
              <w:jc w:val="center"/>
              <w:rPr>
                <w:rStyle w:val="45"/>
                <w:rFonts w:hint="eastAsia" w:ascii="宋体" w:hAnsi="宋体"/>
                <w:color w:val="000000"/>
                <w:sz w:val="28"/>
                <w:szCs w:val="28"/>
              </w:rPr>
            </w:pPr>
          </w:p>
        </w:tc>
        <w:tc>
          <w:tcPr>
            <w:tcW w:w="2434" w:type="dxa"/>
            <w:tcBorders>
              <w:top w:val="single" w:color="000000" w:sz="4" w:space="0"/>
              <w:left w:val="single" w:color="000000" w:sz="4" w:space="0"/>
              <w:bottom w:val="single" w:color="000000" w:sz="4" w:space="0"/>
              <w:right w:val="single" w:color="000000" w:sz="4" w:space="0"/>
            </w:tcBorders>
            <w:vAlign w:val="center"/>
          </w:tcPr>
          <w:p w14:paraId="0299A7BD">
            <w:pPr>
              <w:tabs>
                <w:tab w:val="left" w:pos="6300"/>
              </w:tabs>
              <w:snapToGrid w:val="0"/>
              <w:spacing w:line="400" w:lineRule="exact"/>
              <w:jc w:val="center"/>
              <w:rPr>
                <w:rStyle w:val="45"/>
                <w:rFonts w:hint="eastAsia" w:ascii="宋体" w:hAnsi="宋体"/>
                <w:color w:val="000000"/>
                <w:sz w:val="28"/>
                <w:szCs w:val="28"/>
              </w:rPr>
            </w:pPr>
          </w:p>
        </w:tc>
        <w:tc>
          <w:tcPr>
            <w:tcW w:w="2355" w:type="dxa"/>
            <w:tcBorders>
              <w:top w:val="single" w:color="000000" w:sz="4" w:space="0"/>
              <w:left w:val="single" w:color="000000" w:sz="4" w:space="0"/>
              <w:bottom w:val="single" w:color="000000" w:sz="4" w:space="0"/>
              <w:right w:val="single" w:color="000000" w:sz="4" w:space="0"/>
            </w:tcBorders>
            <w:vAlign w:val="center"/>
          </w:tcPr>
          <w:p w14:paraId="3B5C6509">
            <w:pPr>
              <w:tabs>
                <w:tab w:val="left" w:pos="6300"/>
              </w:tabs>
              <w:snapToGrid w:val="0"/>
              <w:spacing w:line="400" w:lineRule="exact"/>
              <w:jc w:val="center"/>
              <w:rPr>
                <w:rStyle w:val="45"/>
                <w:rFonts w:hint="eastAsia" w:ascii="宋体" w:hAnsi="宋体"/>
                <w:color w:val="000000"/>
                <w:sz w:val="28"/>
                <w:szCs w:val="28"/>
              </w:rPr>
            </w:pPr>
          </w:p>
        </w:tc>
      </w:tr>
      <w:tr w14:paraId="43521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14:paraId="70518EE2">
            <w:pPr>
              <w:tabs>
                <w:tab w:val="left" w:pos="6300"/>
              </w:tabs>
              <w:snapToGrid w:val="0"/>
              <w:spacing w:line="400" w:lineRule="exact"/>
              <w:jc w:val="center"/>
              <w:rPr>
                <w:rStyle w:val="45"/>
                <w:rFonts w:hint="eastAsia" w:ascii="宋体" w:hAnsi="宋体"/>
                <w:color w:val="000000"/>
                <w:sz w:val="28"/>
                <w:szCs w:val="28"/>
              </w:rPr>
            </w:pPr>
          </w:p>
        </w:tc>
        <w:tc>
          <w:tcPr>
            <w:tcW w:w="3179" w:type="dxa"/>
            <w:tcBorders>
              <w:top w:val="single" w:color="000000" w:sz="4" w:space="0"/>
              <w:left w:val="single" w:color="000000" w:sz="4" w:space="0"/>
              <w:bottom w:val="single" w:color="000000" w:sz="4" w:space="0"/>
              <w:right w:val="single" w:color="000000" w:sz="4" w:space="0"/>
            </w:tcBorders>
            <w:vAlign w:val="center"/>
          </w:tcPr>
          <w:p w14:paraId="4A25352A">
            <w:pPr>
              <w:tabs>
                <w:tab w:val="left" w:pos="6300"/>
              </w:tabs>
              <w:snapToGrid w:val="0"/>
              <w:spacing w:line="400" w:lineRule="exact"/>
              <w:jc w:val="center"/>
              <w:rPr>
                <w:rStyle w:val="45"/>
                <w:rFonts w:hint="eastAsia" w:ascii="宋体" w:hAnsi="宋体"/>
                <w:color w:val="000000"/>
                <w:sz w:val="28"/>
                <w:szCs w:val="28"/>
              </w:rPr>
            </w:pPr>
          </w:p>
        </w:tc>
        <w:tc>
          <w:tcPr>
            <w:tcW w:w="2434" w:type="dxa"/>
            <w:tcBorders>
              <w:top w:val="single" w:color="000000" w:sz="4" w:space="0"/>
              <w:left w:val="single" w:color="000000" w:sz="4" w:space="0"/>
              <w:bottom w:val="single" w:color="000000" w:sz="4" w:space="0"/>
              <w:right w:val="single" w:color="000000" w:sz="4" w:space="0"/>
            </w:tcBorders>
            <w:vAlign w:val="center"/>
          </w:tcPr>
          <w:p w14:paraId="4875D786">
            <w:pPr>
              <w:tabs>
                <w:tab w:val="left" w:pos="6300"/>
              </w:tabs>
              <w:snapToGrid w:val="0"/>
              <w:spacing w:line="400" w:lineRule="exact"/>
              <w:jc w:val="center"/>
              <w:rPr>
                <w:rStyle w:val="45"/>
                <w:rFonts w:hint="eastAsia" w:ascii="宋体" w:hAnsi="宋体"/>
                <w:color w:val="000000"/>
                <w:sz w:val="28"/>
                <w:szCs w:val="28"/>
              </w:rPr>
            </w:pPr>
          </w:p>
        </w:tc>
        <w:tc>
          <w:tcPr>
            <w:tcW w:w="2355" w:type="dxa"/>
            <w:tcBorders>
              <w:top w:val="single" w:color="000000" w:sz="4" w:space="0"/>
              <w:left w:val="single" w:color="000000" w:sz="4" w:space="0"/>
              <w:bottom w:val="single" w:color="000000" w:sz="4" w:space="0"/>
              <w:right w:val="single" w:color="000000" w:sz="4" w:space="0"/>
            </w:tcBorders>
            <w:vAlign w:val="center"/>
          </w:tcPr>
          <w:p w14:paraId="14CD2E45">
            <w:pPr>
              <w:tabs>
                <w:tab w:val="left" w:pos="6300"/>
              </w:tabs>
              <w:snapToGrid w:val="0"/>
              <w:spacing w:line="400" w:lineRule="exact"/>
              <w:jc w:val="center"/>
              <w:rPr>
                <w:rStyle w:val="45"/>
                <w:rFonts w:hint="eastAsia" w:ascii="宋体" w:hAnsi="宋体"/>
                <w:color w:val="000000"/>
                <w:sz w:val="28"/>
                <w:szCs w:val="28"/>
              </w:rPr>
            </w:pPr>
          </w:p>
        </w:tc>
      </w:tr>
    </w:tbl>
    <w:p w14:paraId="726AE28C">
      <w:pPr>
        <w:snapToGrid w:val="0"/>
        <w:spacing w:line="400" w:lineRule="exact"/>
        <w:ind w:firstLine="465"/>
        <w:rPr>
          <w:rStyle w:val="45"/>
          <w:rFonts w:hint="eastAsia" w:ascii="宋体" w:hAnsi="宋体"/>
          <w:color w:val="000000"/>
          <w:sz w:val="28"/>
          <w:szCs w:val="28"/>
        </w:rPr>
      </w:pPr>
    </w:p>
    <w:p w14:paraId="446C5D54">
      <w:pPr>
        <w:snapToGrid w:val="0"/>
        <w:spacing w:line="400" w:lineRule="exact"/>
        <w:ind w:firstLine="700" w:firstLineChars="250"/>
        <w:rPr>
          <w:rStyle w:val="45"/>
          <w:rFonts w:hint="eastAsia" w:ascii="宋体" w:hAnsi="宋体"/>
          <w:color w:val="000000"/>
          <w:sz w:val="28"/>
          <w:szCs w:val="28"/>
        </w:rPr>
      </w:pPr>
      <w:r>
        <w:rPr>
          <w:rStyle w:val="45"/>
          <w:rFonts w:ascii="宋体" w:hAnsi="宋体"/>
          <w:color w:val="000000"/>
          <w:sz w:val="28"/>
          <w:szCs w:val="28"/>
        </w:rPr>
        <w:t>供应商：                                      法定代表人授权代表：</w:t>
      </w:r>
    </w:p>
    <w:p w14:paraId="00D9503D">
      <w:pPr>
        <w:snapToGrid w:val="0"/>
        <w:spacing w:line="400" w:lineRule="exact"/>
        <w:rPr>
          <w:rStyle w:val="45"/>
          <w:rFonts w:hint="eastAsia" w:ascii="宋体" w:hAnsi="宋体"/>
          <w:color w:val="000000"/>
          <w:sz w:val="28"/>
          <w:szCs w:val="28"/>
        </w:rPr>
      </w:pPr>
    </w:p>
    <w:p w14:paraId="4A9379F2">
      <w:pPr>
        <w:snapToGrid w:val="0"/>
        <w:spacing w:line="400" w:lineRule="exact"/>
        <w:ind w:firstLine="420" w:firstLineChars="150"/>
        <w:rPr>
          <w:rStyle w:val="45"/>
          <w:rFonts w:hint="eastAsia" w:ascii="宋体" w:hAnsi="宋体"/>
          <w:color w:val="000000"/>
          <w:sz w:val="28"/>
          <w:szCs w:val="28"/>
        </w:rPr>
      </w:pPr>
      <w:r>
        <w:rPr>
          <w:rStyle w:val="45"/>
          <w:rFonts w:ascii="宋体" w:hAnsi="宋体"/>
          <w:color w:val="000000"/>
          <w:sz w:val="28"/>
          <w:szCs w:val="28"/>
        </w:rPr>
        <w:t>（供应商公章）                                 （签字或盖章）</w:t>
      </w:r>
    </w:p>
    <w:p w14:paraId="78AEF46B">
      <w:pPr>
        <w:tabs>
          <w:tab w:val="left" w:pos="6300"/>
        </w:tabs>
        <w:snapToGrid w:val="0"/>
        <w:spacing w:line="400" w:lineRule="exact"/>
        <w:ind w:firstLine="570"/>
        <w:rPr>
          <w:rStyle w:val="45"/>
          <w:rFonts w:hint="eastAsia" w:ascii="宋体" w:hAnsi="宋体"/>
          <w:color w:val="000000"/>
          <w:sz w:val="28"/>
          <w:szCs w:val="28"/>
        </w:rPr>
      </w:pPr>
      <w:r>
        <w:rPr>
          <w:rStyle w:val="45"/>
          <w:rFonts w:ascii="宋体" w:hAnsi="宋体"/>
          <w:color w:val="000000"/>
          <w:sz w:val="28"/>
          <w:szCs w:val="28"/>
        </w:rPr>
        <w:t xml:space="preserve">                                            年     月     日</w:t>
      </w:r>
    </w:p>
    <w:p w14:paraId="1C4FD42C">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注：</w:t>
      </w:r>
    </w:p>
    <w:p w14:paraId="4F691477">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 xml:space="preserve">1.本表即为对本项目“第四篇 </w:t>
      </w:r>
      <w:r>
        <w:rPr>
          <w:rStyle w:val="45"/>
          <w:rFonts w:hint="eastAsia" w:ascii="宋体" w:hAnsi="宋体"/>
          <w:color w:val="000000"/>
          <w:sz w:val="28"/>
          <w:szCs w:val="28"/>
        </w:rPr>
        <w:t>询价</w:t>
      </w:r>
      <w:r>
        <w:rPr>
          <w:rStyle w:val="45"/>
          <w:rFonts w:ascii="宋体" w:hAnsi="宋体"/>
          <w:color w:val="000000"/>
          <w:sz w:val="28"/>
          <w:szCs w:val="28"/>
        </w:rPr>
        <w:t>项目商务需求”中所列商务要求进行比较和响应；</w:t>
      </w:r>
    </w:p>
    <w:p w14:paraId="2CD38E93">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2.该表必须按照</w:t>
      </w:r>
      <w:r>
        <w:rPr>
          <w:rStyle w:val="45"/>
          <w:rFonts w:hint="eastAsia" w:ascii="宋体" w:hAnsi="宋体"/>
          <w:color w:val="000000"/>
          <w:sz w:val="28"/>
          <w:szCs w:val="28"/>
        </w:rPr>
        <w:t>询价</w:t>
      </w:r>
      <w:r>
        <w:rPr>
          <w:rStyle w:val="45"/>
          <w:rFonts w:ascii="宋体" w:hAnsi="宋体"/>
          <w:color w:val="000000"/>
          <w:sz w:val="28"/>
          <w:szCs w:val="28"/>
        </w:rPr>
        <w:t>要求逐条如实填写，根据响应情况在“差异说明”项填写正偏离或负偏离及原因，完全符合的填写“无差异”；</w:t>
      </w:r>
      <w:r>
        <w:rPr>
          <w:rStyle w:val="45"/>
          <w:rFonts w:hint="eastAsia" w:ascii="宋体" w:hAnsi="宋体"/>
          <w:color w:val="000000"/>
          <w:sz w:val="28"/>
          <w:szCs w:val="28"/>
          <w:lang w:eastAsia="zh-CN"/>
        </w:rPr>
        <w:t>若完全响应，可直接在“项目需求”栏填写“完全响应”。</w:t>
      </w:r>
    </w:p>
    <w:p w14:paraId="0171BC1F">
      <w:pPr>
        <w:tabs>
          <w:tab w:val="left" w:pos="6300"/>
        </w:tabs>
        <w:snapToGrid w:val="0"/>
        <w:spacing w:line="400" w:lineRule="exact"/>
        <w:ind w:firstLine="560" w:firstLineChars="200"/>
        <w:rPr>
          <w:rStyle w:val="45"/>
          <w:rFonts w:hint="eastAsia" w:ascii="宋体" w:hAnsi="宋体"/>
          <w:color w:val="000000"/>
          <w:sz w:val="28"/>
          <w:szCs w:val="28"/>
        </w:rPr>
      </w:pPr>
      <w:r>
        <w:rPr>
          <w:rStyle w:val="45"/>
          <w:rFonts w:ascii="宋体" w:hAnsi="宋体"/>
          <w:color w:val="000000"/>
          <w:sz w:val="28"/>
          <w:szCs w:val="28"/>
        </w:rPr>
        <w:t>3.该表可扩展，并逐页签字或盖章；</w:t>
      </w:r>
    </w:p>
    <w:p w14:paraId="3C8B0B4D">
      <w:pPr>
        <w:snapToGrid w:val="0"/>
        <w:spacing w:line="400" w:lineRule="exact"/>
        <w:ind w:firstLine="560" w:firstLineChars="200"/>
        <w:jc w:val="left"/>
        <w:rPr>
          <w:rStyle w:val="45"/>
          <w:rFonts w:hint="eastAsia" w:ascii="宋体" w:hAnsi="宋体"/>
          <w:color w:val="000000"/>
          <w:sz w:val="24"/>
          <w:szCs w:val="24"/>
        </w:rPr>
      </w:pPr>
      <w:r>
        <w:rPr>
          <w:rStyle w:val="45"/>
          <w:rFonts w:ascii="宋体" w:hAnsi="宋体"/>
          <w:color w:val="000000"/>
        </w:rPr>
        <w:br w:type="page"/>
      </w:r>
      <w:r>
        <w:rPr>
          <w:rStyle w:val="49"/>
          <w:sz w:val="32"/>
          <w:szCs w:val="20"/>
        </w:rPr>
        <w:t>四、资格条件</w:t>
      </w:r>
    </w:p>
    <w:p w14:paraId="4B6DA5E9">
      <w:pPr>
        <w:numPr>
          <w:ilvl w:val="0"/>
          <w:numId w:val="22"/>
        </w:numPr>
        <w:tabs>
          <w:tab w:val="left" w:pos="6300"/>
        </w:tabs>
        <w:snapToGrid w:val="0"/>
        <w:spacing w:line="400" w:lineRule="exact"/>
        <w:rPr>
          <w:rStyle w:val="45"/>
          <w:rFonts w:hint="eastAsia" w:ascii="宋体" w:hAnsi="宋体"/>
          <w:color w:val="000000"/>
          <w:sz w:val="24"/>
          <w:szCs w:val="18"/>
        </w:rPr>
      </w:pPr>
      <w:r>
        <w:rPr>
          <w:rStyle w:val="45"/>
          <w:rFonts w:ascii="宋体" w:hAnsi="宋体"/>
          <w:color w:val="000000"/>
          <w:sz w:val="24"/>
          <w:szCs w:val="18"/>
        </w:rPr>
        <w:t>营业执照（副本）复印件（加盖公章）</w:t>
      </w:r>
    </w:p>
    <w:p w14:paraId="4850C016">
      <w:pPr>
        <w:pStyle w:val="9"/>
        <w:rPr>
          <w:rStyle w:val="45"/>
          <w:rFonts w:ascii="宋体" w:hAnsi="宋体"/>
          <w:color w:val="000000"/>
          <w:sz w:val="24"/>
          <w:szCs w:val="18"/>
        </w:rPr>
      </w:pPr>
    </w:p>
    <w:p w14:paraId="399649EA">
      <w:pPr>
        <w:pStyle w:val="10"/>
        <w:rPr>
          <w:rStyle w:val="45"/>
          <w:rFonts w:ascii="宋体" w:hAnsi="宋体"/>
          <w:color w:val="000000"/>
          <w:sz w:val="24"/>
          <w:szCs w:val="18"/>
        </w:rPr>
      </w:pPr>
    </w:p>
    <w:p w14:paraId="0FD039F9">
      <w:pPr>
        <w:pStyle w:val="11"/>
        <w:rPr>
          <w:rStyle w:val="45"/>
          <w:rFonts w:ascii="宋体" w:hAnsi="宋体"/>
          <w:color w:val="000000"/>
          <w:sz w:val="24"/>
          <w:szCs w:val="18"/>
        </w:rPr>
      </w:pPr>
    </w:p>
    <w:p w14:paraId="2D555375">
      <w:pPr>
        <w:pStyle w:val="11"/>
        <w:rPr>
          <w:rStyle w:val="45"/>
          <w:rFonts w:ascii="宋体" w:hAnsi="宋体"/>
          <w:color w:val="000000"/>
          <w:sz w:val="24"/>
          <w:szCs w:val="18"/>
        </w:rPr>
      </w:pPr>
    </w:p>
    <w:p w14:paraId="1A69B6BB">
      <w:pPr>
        <w:pStyle w:val="11"/>
        <w:rPr>
          <w:rStyle w:val="45"/>
          <w:rFonts w:ascii="宋体" w:hAnsi="宋体"/>
          <w:color w:val="000000"/>
          <w:sz w:val="24"/>
          <w:szCs w:val="18"/>
        </w:rPr>
      </w:pPr>
    </w:p>
    <w:p w14:paraId="79BECDAA">
      <w:pPr>
        <w:pStyle w:val="11"/>
        <w:rPr>
          <w:rStyle w:val="45"/>
          <w:rFonts w:ascii="宋体" w:hAnsi="宋体"/>
          <w:color w:val="000000"/>
          <w:sz w:val="24"/>
          <w:szCs w:val="18"/>
        </w:rPr>
      </w:pPr>
    </w:p>
    <w:p w14:paraId="52D36657">
      <w:pPr>
        <w:pStyle w:val="11"/>
        <w:rPr>
          <w:rStyle w:val="45"/>
          <w:rFonts w:ascii="宋体" w:hAnsi="宋体"/>
          <w:color w:val="000000"/>
          <w:sz w:val="24"/>
          <w:szCs w:val="18"/>
        </w:rPr>
      </w:pPr>
    </w:p>
    <w:p w14:paraId="48026CC9">
      <w:pPr>
        <w:pStyle w:val="11"/>
        <w:rPr>
          <w:rStyle w:val="45"/>
          <w:rFonts w:ascii="宋体" w:hAnsi="宋体"/>
          <w:color w:val="000000"/>
          <w:sz w:val="24"/>
          <w:szCs w:val="18"/>
        </w:rPr>
      </w:pPr>
    </w:p>
    <w:p w14:paraId="0A4B67A1">
      <w:pPr>
        <w:pStyle w:val="11"/>
        <w:rPr>
          <w:rStyle w:val="45"/>
          <w:rFonts w:ascii="宋体" w:hAnsi="宋体"/>
          <w:color w:val="000000"/>
          <w:sz w:val="24"/>
          <w:szCs w:val="18"/>
        </w:rPr>
      </w:pPr>
    </w:p>
    <w:p w14:paraId="590A74CE">
      <w:pPr>
        <w:pStyle w:val="11"/>
        <w:rPr>
          <w:rStyle w:val="45"/>
          <w:rFonts w:ascii="宋体" w:hAnsi="宋体"/>
          <w:color w:val="000000"/>
          <w:sz w:val="24"/>
          <w:szCs w:val="18"/>
        </w:rPr>
      </w:pPr>
    </w:p>
    <w:p w14:paraId="4B17359A">
      <w:pPr>
        <w:pStyle w:val="11"/>
        <w:rPr>
          <w:rStyle w:val="45"/>
          <w:rFonts w:ascii="宋体" w:hAnsi="宋体"/>
          <w:color w:val="000000"/>
          <w:sz w:val="24"/>
          <w:szCs w:val="18"/>
        </w:rPr>
      </w:pPr>
    </w:p>
    <w:p w14:paraId="136E5ECD">
      <w:pPr>
        <w:pStyle w:val="11"/>
        <w:rPr>
          <w:rStyle w:val="45"/>
          <w:rFonts w:ascii="宋体" w:hAnsi="宋体"/>
          <w:color w:val="000000"/>
          <w:sz w:val="24"/>
          <w:szCs w:val="18"/>
        </w:rPr>
      </w:pPr>
    </w:p>
    <w:p w14:paraId="05B800CE">
      <w:pPr>
        <w:pStyle w:val="11"/>
        <w:rPr>
          <w:rStyle w:val="45"/>
          <w:rFonts w:ascii="宋体" w:hAnsi="宋体"/>
          <w:color w:val="000000"/>
          <w:sz w:val="24"/>
          <w:szCs w:val="18"/>
        </w:rPr>
      </w:pPr>
    </w:p>
    <w:p w14:paraId="5F78335D">
      <w:pPr>
        <w:pStyle w:val="11"/>
        <w:rPr>
          <w:rStyle w:val="45"/>
          <w:rFonts w:ascii="宋体" w:hAnsi="宋体"/>
          <w:color w:val="000000"/>
          <w:sz w:val="24"/>
          <w:szCs w:val="18"/>
        </w:rPr>
      </w:pPr>
    </w:p>
    <w:p w14:paraId="1CEADFD2">
      <w:pPr>
        <w:pStyle w:val="11"/>
        <w:rPr>
          <w:rStyle w:val="45"/>
          <w:rFonts w:ascii="宋体" w:hAnsi="宋体"/>
          <w:color w:val="000000"/>
          <w:sz w:val="24"/>
          <w:szCs w:val="18"/>
        </w:rPr>
      </w:pPr>
    </w:p>
    <w:p w14:paraId="43B117F6">
      <w:pPr>
        <w:pStyle w:val="11"/>
        <w:rPr>
          <w:rStyle w:val="45"/>
          <w:rFonts w:ascii="宋体" w:hAnsi="宋体"/>
          <w:color w:val="000000"/>
          <w:sz w:val="24"/>
          <w:szCs w:val="18"/>
        </w:rPr>
      </w:pPr>
    </w:p>
    <w:p w14:paraId="3A3402EE">
      <w:pPr>
        <w:pStyle w:val="11"/>
        <w:rPr>
          <w:rStyle w:val="45"/>
          <w:rFonts w:ascii="宋体" w:hAnsi="宋体"/>
          <w:color w:val="000000"/>
          <w:sz w:val="24"/>
          <w:szCs w:val="18"/>
        </w:rPr>
      </w:pPr>
    </w:p>
    <w:p w14:paraId="2C304448">
      <w:pPr>
        <w:pStyle w:val="11"/>
        <w:rPr>
          <w:rStyle w:val="45"/>
          <w:rFonts w:ascii="宋体" w:hAnsi="宋体"/>
          <w:color w:val="000000"/>
          <w:sz w:val="24"/>
          <w:szCs w:val="18"/>
        </w:rPr>
      </w:pPr>
    </w:p>
    <w:p w14:paraId="36DDD4BE">
      <w:pPr>
        <w:pStyle w:val="11"/>
        <w:rPr>
          <w:rStyle w:val="45"/>
          <w:rFonts w:ascii="宋体" w:hAnsi="宋体"/>
          <w:color w:val="000000"/>
          <w:sz w:val="24"/>
          <w:szCs w:val="18"/>
        </w:rPr>
      </w:pPr>
    </w:p>
    <w:p w14:paraId="034571DA">
      <w:pPr>
        <w:pStyle w:val="11"/>
        <w:rPr>
          <w:rStyle w:val="45"/>
          <w:rFonts w:ascii="宋体" w:hAnsi="宋体"/>
          <w:color w:val="000000"/>
          <w:sz w:val="24"/>
          <w:szCs w:val="18"/>
        </w:rPr>
      </w:pPr>
    </w:p>
    <w:p w14:paraId="0978FB34">
      <w:pPr>
        <w:pStyle w:val="11"/>
        <w:rPr>
          <w:rStyle w:val="45"/>
          <w:rFonts w:ascii="宋体" w:hAnsi="宋体"/>
          <w:color w:val="000000"/>
          <w:sz w:val="24"/>
          <w:szCs w:val="18"/>
        </w:rPr>
      </w:pPr>
    </w:p>
    <w:p w14:paraId="0C5FEEE7">
      <w:pPr>
        <w:pStyle w:val="11"/>
        <w:rPr>
          <w:rStyle w:val="45"/>
          <w:rFonts w:ascii="宋体" w:hAnsi="宋体"/>
          <w:color w:val="000000"/>
          <w:sz w:val="24"/>
          <w:szCs w:val="18"/>
        </w:rPr>
      </w:pPr>
    </w:p>
    <w:p w14:paraId="3F83906F">
      <w:pPr>
        <w:pStyle w:val="11"/>
        <w:rPr>
          <w:rStyle w:val="45"/>
          <w:rFonts w:ascii="宋体" w:hAnsi="宋体"/>
          <w:color w:val="000000"/>
          <w:sz w:val="24"/>
          <w:szCs w:val="18"/>
        </w:rPr>
      </w:pPr>
    </w:p>
    <w:p w14:paraId="08A6113F">
      <w:pPr>
        <w:pStyle w:val="11"/>
        <w:rPr>
          <w:rStyle w:val="45"/>
          <w:rFonts w:ascii="宋体" w:hAnsi="宋体"/>
          <w:color w:val="000000"/>
          <w:sz w:val="24"/>
          <w:szCs w:val="18"/>
        </w:rPr>
      </w:pPr>
    </w:p>
    <w:p w14:paraId="2C1D6BE0">
      <w:pPr>
        <w:pStyle w:val="11"/>
        <w:rPr>
          <w:rStyle w:val="45"/>
          <w:rFonts w:ascii="宋体" w:hAnsi="宋体"/>
          <w:color w:val="000000"/>
          <w:sz w:val="24"/>
          <w:szCs w:val="18"/>
        </w:rPr>
      </w:pPr>
    </w:p>
    <w:p w14:paraId="57D970E5">
      <w:pPr>
        <w:pStyle w:val="11"/>
        <w:rPr>
          <w:rStyle w:val="45"/>
          <w:rFonts w:ascii="宋体" w:hAnsi="宋体"/>
          <w:color w:val="000000"/>
          <w:sz w:val="24"/>
          <w:szCs w:val="18"/>
        </w:rPr>
      </w:pPr>
    </w:p>
    <w:p w14:paraId="1DC842E9">
      <w:pPr>
        <w:pStyle w:val="11"/>
        <w:rPr>
          <w:rStyle w:val="45"/>
          <w:rFonts w:ascii="宋体" w:hAnsi="宋体"/>
          <w:color w:val="000000"/>
          <w:sz w:val="24"/>
          <w:szCs w:val="18"/>
        </w:rPr>
      </w:pPr>
    </w:p>
    <w:p w14:paraId="5D29FCCE">
      <w:pPr>
        <w:pStyle w:val="11"/>
        <w:rPr>
          <w:rStyle w:val="45"/>
          <w:rFonts w:ascii="宋体" w:hAnsi="宋体"/>
          <w:color w:val="000000"/>
          <w:sz w:val="24"/>
          <w:szCs w:val="18"/>
        </w:rPr>
      </w:pPr>
    </w:p>
    <w:p w14:paraId="6D4776C5">
      <w:pPr>
        <w:pStyle w:val="11"/>
        <w:rPr>
          <w:rStyle w:val="45"/>
          <w:rFonts w:ascii="宋体" w:hAnsi="宋体"/>
          <w:color w:val="000000"/>
          <w:sz w:val="24"/>
          <w:szCs w:val="18"/>
        </w:rPr>
      </w:pPr>
    </w:p>
    <w:p w14:paraId="045DE856">
      <w:pPr>
        <w:pStyle w:val="11"/>
        <w:rPr>
          <w:rStyle w:val="45"/>
          <w:rFonts w:ascii="宋体" w:hAnsi="宋体"/>
          <w:color w:val="000000"/>
          <w:sz w:val="24"/>
          <w:szCs w:val="18"/>
        </w:rPr>
      </w:pPr>
    </w:p>
    <w:p w14:paraId="214FA1C9">
      <w:pPr>
        <w:pStyle w:val="11"/>
        <w:rPr>
          <w:rStyle w:val="45"/>
          <w:rFonts w:hint="eastAsia" w:ascii="宋体" w:hAnsi="宋体"/>
          <w:color w:val="000000"/>
          <w:sz w:val="24"/>
          <w:szCs w:val="18"/>
        </w:rPr>
      </w:pPr>
    </w:p>
    <w:p w14:paraId="3BA4811D">
      <w:pPr>
        <w:numPr>
          <w:ilvl w:val="0"/>
          <w:numId w:val="22"/>
        </w:numPr>
        <w:tabs>
          <w:tab w:val="left" w:pos="6300"/>
        </w:tabs>
        <w:snapToGrid w:val="0"/>
        <w:spacing w:line="400" w:lineRule="exact"/>
        <w:rPr>
          <w:rStyle w:val="45"/>
          <w:rFonts w:hint="eastAsia" w:ascii="宋体" w:hAnsi="宋体"/>
          <w:color w:val="000000"/>
          <w:sz w:val="28"/>
          <w:szCs w:val="20"/>
        </w:rPr>
      </w:pPr>
      <w:r>
        <w:rPr>
          <w:rStyle w:val="45"/>
          <w:rFonts w:ascii="宋体" w:hAnsi="宋体"/>
          <w:color w:val="000000"/>
          <w:sz w:val="28"/>
          <w:szCs w:val="20"/>
        </w:rPr>
        <w:t>法定代表人身份证明书（格式）</w:t>
      </w:r>
    </w:p>
    <w:p w14:paraId="26E80A48">
      <w:pPr>
        <w:tabs>
          <w:tab w:val="left" w:pos="6300"/>
        </w:tabs>
        <w:snapToGrid w:val="0"/>
        <w:spacing w:line="400" w:lineRule="exact"/>
        <w:ind w:firstLine="570"/>
        <w:rPr>
          <w:rStyle w:val="45"/>
          <w:rFonts w:hint="eastAsia" w:ascii="宋体" w:hAnsi="宋体"/>
          <w:color w:val="000000"/>
          <w:sz w:val="24"/>
        </w:rPr>
      </w:pPr>
    </w:p>
    <w:p w14:paraId="5138E92D">
      <w:pPr>
        <w:tabs>
          <w:tab w:val="left" w:pos="6300"/>
        </w:tabs>
        <w:snapToGrid w:val="0"/>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法定代表人身份证明书</w:t>
      </w:r>
    </w:p>
    <w:p w14:paraId="510A604B">
      <w:pPr>
        <w:tabs>
          <w:tab w:val="left" w:pos="6300"/>
        </w:tabs>
        <w:snapToGrid w:val="0"/>
        <w:spacing w:line="360" w:lineRule="auto"/>
        <w:rPr>
          <w:rFonts w:asciiTheme="minorEastAsia" w:hAnsiTheme="minorEastAsia" w:eastAsiaTheme="minorEastAsia" w:cstheme="minorEastAsia"/>
          <w:sz w:val="28"/>
          <w:szCs w:val="28"/>
          <w:u w:val="single"/>
        </w:rPr>
      </w:pPr>
    </w:p>
    <w:p w14:paraId="0504103A">
      <w:pPr>
        <w:tabs>
          <w:tab w:val="left" w:pos="6300"/>
        </w:tabs>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Hans"/>
        </w:rPr>
        <w:t>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（采购单位名称）：</w:t>
      </w:r>
    </w:p>
    <w:p w14:paraId="1BAC8953">
      <w:pPr>
        <w:tabs>
          <w:tab w:val="left" w:pos="6300"/>
        </w:tabs>
        <w:snapToGrid w:val="0"/>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（法定代表人名称及身份证代码）是</w:t>
      </w:r>
      <w:r>
        <w:rPr>
          <w:rFonts w:hint="eastAsia" w:asciiTheme="minorEastAsia" w:hAnsiTheme="minorEastAsia" w:eastAsiaTheme="minorEastAsia" w:cstheme="minorEastAsia"/>
          <w:sz w:val="28"/>
          <w:szCs w:val="28"/>
          <w:u w:val="single"/>
        </w:rPr>
        <w:t>（供应商名称）</w:t>
      </w:r>
      <w:r>
        <w:rPr>
          <w:rFonts w:hint="eastAsia" w:asciiTheme="minorEastAsia" w:hAnsiTheme="minorEastAsia" w:eastAsiaTheme="minorEastAsia" w:cstheme="minorEastAsia"/>
          <w:sz w:val="28"/>
          <w:szCs w:val="28"/>
        </w:rPr>
        <w:t>的法定代表人，电话</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，代表我单位全权办理上述项目的</w:t>
      </w:r>
      <w:r>
        <w:rPr>
          <w:rFonts w:hint="eastAsia" w:asciiTheme="minorEastAsia" w:hAnsiTheme="minorEastAsia" w:eastAsiaTheme="minorEastAsia" w:cstheme="minorEastAsia"/>
          <w:sz w:val="28"/>
          <w:szCs w:val="28"/>
          <w:lang w:eastAsia="zh-CN"/>
        </w:rPr>
        <w:t>询价</w:t>
      </w:r>
      <w:r>
        <w:rPr>
          <w:rFonts w:hint="eastAsia" w:asciiTheme="minorEastAsia" w:hAnsiTheme="minorEastAsia" w:eastAsiaTheme="minorEastAsia" w:cstheme="minorEastAsia"/>
          <w:sz w:val="28"/>
          <w:szCs w:val="28"/>
        </w:rPr>
        <w:t>报价、签约等具体工作，并签署全部有关文件、协议及合同。签字负全部责任。</w:t>
      </w:r>
    </w:p>
    <w:p w14:paraId="271B756C">
      <w:pPr>
        <w:tabs>
          <w:tab w:val="left" w:pos="6300"/>
        </w:tabs>
        <w:snapToGrid w:val="0"/>
        <w:spacing w:line="360" w:lineRule="auto"/>
        <w:ind w:firstLine="570"/>
        <w:rPr>
          <w:rFonts w:asciiTheme="minorEastAsia" w:hAnsiTheme="minorEastAsia" w:eastAsiaTheme="minorEastAsia" w:cstheme="minorEastAsia"/>
          <w:sz w:val="28"/>
          <w:szCs w:val="28"/>
        </w:rPr>
      </w:pPr>
    </w:p>
    <w:p w14:paraId="7ECD8495">
      <w:pPr>
        <w:tabs>
          <w:tab w:val="left" w:pos="6300"/>
        </w:tabs>
        <w:snapToGrid w:val="0"/>
        <w:spacing w:line="360" w:lineRule="auto"/>
        <w:ind w:firstLine="57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法定代表人（签字或盖章）：                          </w:t>
      </w:r>
    </w:p>
    <w:p w14:paraId="4502C479">
      <w:pPr>
        <w:tabs>
          <w:tab w:val="left" w:pos="6300"/>
        </w:tabs>
        <w:snapToGrid w:val="0"/>
        <w:spacing w:line="360" w:lineRule="auto"/>
        <w:ind w:firstLine="57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供应商名称（公章）</w:t>
      </w:r>
    </w:p>
    <w:p w14:paraId="3249A6C2">
      <w:pPr>
        <w:tabs>
          <w:tab w:val="left" w:pos="6300"/>
        </w:tabs>
        <w:snapToGrid w:val="0"/>
        <w:spacing w:line="360" w:lineRule="auto"/>
        <w:ind w:right="360" w:firstLine="57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年   月   日</w:t>
      </w:r>
    </w:p>
    <w:p w14:paraId="35B055E9">
      <w:pPr>
        <w:pStyle w:val="510"/>
        <w:spacing w:line="360" w:lineRule="auto"/>
        <w:rPr>
          <w:rFonts w:asciiTheme="minorEastAsia" w:hAnsiTheme="minorEastAsia" w:eastAsiaTheme="minorEastAsia" w:cstheme="minorEastAsia"/>
          <w:sz w:val="28"/>
          <w:szCs w:val="28"/>
        </w:rPr>
      </w:pPr>
    </w:p>
    <w:p w14:paraId="64EBBE8B">
      <w:pPr>
        <w:tabs>
          <w:tab w:val="left" w:pos="6300"/>
        </w:tabs>
        <w:snapToGrid w:val="0"/>
        <w:spacing w:line="360" w:lineRule="auto"/>
        <w:ind w:firstLine="57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（附：法定代表人身份证正反面复印件）</w:t>
      </w:r>
    </w:p>
    <w:p w14:paraId="4019B375">
      <w:pPr>
        <w:pStyle w:val="4"/>
        <w:spacing w:line="360" w:lineRule="auto"/>
        <w:rPr>
          <w:rFonts w:asciiTheme="minorEastAsia" w:hAnsiTheme="minorEastAsia" w:eastAsiaTheme="minorEastAsia" w:cstheme="minorEastAsia"/>
          <w:sz w:val="28"/>
          <w:szCs w:val="28"/>
        </w:rPr>
      </w:pPr>
    </w:p>
    <w:p w14:paraId="796A5E01">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3E6FC614">
      <w:pPr>
        <w:pStyle w:val="510"/>
        <w:rPr>
          <w:rFonts w:asciiTheme="minorEastAsia" w:hAnsiTheme="minorEastAsia" w:eastAsiaTheme="minorEastAsia" w:cstheme="minorEastAsia"/>
          <w:sz w:val="28"/>
          <w:szCs w:val="28"/>
        </w:rPr>
      </w:pPr>
    </w:p>
    <w:p w14:paraId="39B77622">
      <w:pPr>
        <w:tabs>
          <w:tab w:val="left" w:pos="6300"/>
        </w:tabs>
        <w:snapToGrid w:val="0"/>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法定代表人授权委托书</w:t>
      </w:r>
    </w:p>
    <w:p w14:paraId="798D6C33">
      <w:pPr>
        <w:tabs>
          <w:tab w:val="left" w:pos="6300"/>
        </w:tabs>
        <w:snapToGrid w:val="0"/>
        <w:spacing w:line="360" w:lineRule="auto"/>
        <w:rPr>
          <w:rFonts w:asciiTheme="minorEastAsia" w:hAnsiTheme="minorEastAsia" w:eastAsiaTheme="minorEastAsia" w:cstheme="minorEastAsia"/>
          <w:sz w:val="28"/>
          <w:szCs w:val="28"/>
          <w:u w:val="single"/>
        </w:rPr>
      </w:pPr>
    </w:p>
    <w:p w14:paraId="79B04469">
      <w:pPr>
        <w:tabs>
          <w:tab w:val="left" w:pos="6300"/>
        </w:tabs>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Hans"/>
        </w:rPr>
        <w:t>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（采购单位名称）：</w:t>
      </w:r>
    </w:p>
    <w:p w14:paraId="4A7525DE">
      <w:pPr>
        <w:tabs>
          <w:tab w:val="left" w:pos="6300"/>
        </w:tabs>
        <w:wordWrap w:val="0"/>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（法定代表人名称）是</w:t>
      </w:r>
      <w:r>
        <w:rPr>
          <w:rFonts w:hint="eastAsia" w:asciiTheme="minorEastAsia" w:hAnsiTheme="minorEastAsia" w:eastAsiaTheme="minorEastAsia" w:cstheme="minorEastAsia"/>
          <w:sz w:val="28"/>
          <w:szCs w:val="28"/>
          <w:u w:val="single"/>
        </w:rPr>
        <w:t>（供应商名称）</w:t>
      </w:r>
      <w:r>
        <w:rPr>
          <w:rFonts w:hint="eastAsia" w:asciiTheme="minorEastAsia" w:hAnsiTheme="minorEastAsia" w:eastAsiaTheme="minorEastAsia" w:cstheme="minorEastAsia"/>
          <w:sz w:val="28"/>
          <w:szCs w:val="28"/>
        </w:rPr>
        <w:t>的法定代表人，特授权</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（被授权人姓名及身份证代码）电话</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，代表我单位全权办理上述项目的</w:t>
      </w:r>
      <w:r>
        <w:rPr>
          <w:rFonts w:hint="eastAsia" w:asciiTheme="minorEastAsia" w:hAnsiTheme="minorEastAsia" w:eastAsiaTheme="minorEastAsia" w:cstheme="minorEastAsia"/>
          <w:sz w:val="28"/>
          <w:szCs w:val="28"/>
          <w:lang w:eastAsia="zh-CN"/>
        </w:rPr>
        <w:t>询价</w:t>
      </w:r>
      <w:r>
        <w:rPr>
          <w:rFonts w:hint="eastAsia" w:asciiTheme="minorEastAsia" w:hAnsiTheme="minorEastAsia" w:eastAsiaTheme="minorEastAsia" w:cstheme="minorEastAsia"/>
          <w:sz w:val="28"/>
          <w:szCs w:val="28"/>
        </w:rPr>
        <w:t>报价、签约等具体工作，并签署全部有关文件、协议及合同。</w:t>
      </w:r>
    </w:p>
    <w:p w14:paraId="2E99F60B">
      <w:pPr>
        <w:tabs>
          <w:tab w:val="left" w:pos="6300"/>
        </w:tabs>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我单位对被授权人的签字负全部责任。</w:t>
      </w:r>
    </w:p>
    <w:p w14:paraId="533DF4DF">
      <w:pPr>
        <w:tabs>
          <w:tab w:val="left" w:pos="6300"/>
        </w:tabs>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在撤销授权</w:t>
      </w:r>
      <w:r>
        <w:rPr>
          <w:rFonts w:hint="eastAsia" w:asciiTheme="minorEastAsia" w:hAnsiTheme="minorEastAsia" w:eastAsiaTheme="minorEastAsia" w:cstheme="minorEastAsia"/>
          <w:sz w:val="28"/>
          <w:szCs w:val="28"/>
          <w:lang w:eastAsia="zh-Hans"/>
        </w:rPr>
        <w:t>的</w:t>
      </w:r>
      <w:r>
        <w:rPr>
          <w:rFonts w:hint="eastAsia" w:asciiTheme="minorEastAsia" w:hAnsiTheme="minorEastAsia" w:eastAsiaTheme="minorEastAsia" w:cstheme="minorEastAsia"/>
          <w:sz w:val="28"/>
          <w:szCs w:val="28"/>
        </w:rPr>
        <w:t>书面通知以前，本授权书一直有效。被授权人在授权书有效期内签署的所有文件不因授权的撤销而失效。</w:t>
      </w:r>
    </w:p>
    <w:p w14:paraId="6EC0D39D">
      <w:pPr>
        <w:tabs>
          <w:tab w:val="left" w:pos="6300"/>
        </w:tabs>
        <w:snapToGrid w:val="0"/>
        <w:spacing w:line="360" w:lineRule="auto"/>
        <w:ind w:firstLine="570"/>
        <w:rPr>
          <w:rFonts w:asciiTheme="minorEastAsia" w:hAnsiTheme="minorEastAsia" w:eastAsiaTheme="minorEastAsia" w:cstheme="minorEastAsia"/>
          <w:sz w:val="28"/>
          <w:szCs w:val="28"/>
        </w:rPr>
      </w:pPr>
    </w:p>
    <w:p w14:paraId="754FA8A5">
      <w:pPr>
        <w:tabs>
          <w:tab w:val="left" w:pos="6300"/>
        </w:tabs>
        <w:snapToGrid w:val="0"/>
        <w:spacing w:line="360" w:lineRule="auto"/>
        <w:ind w:firstLine="57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被授权人：                          法定代表人：</w:t>
      </w:r>
    </w:p>
    <w:p w14:paraId="1771CD9E">
      <w:pPr>
        <w:tabs>
          <w:tab w:val="left" w:pos="6300"/>
        </w:tabs>
        <w:snapToGrid w:val="0"/>
        <w:spacing w:line="360" w:lineRule="auto"/>
        <w:ind w:firstLine="57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（签字或盖章）                      （签字或盖章）</w:t>
      </w:r>
    </w:p>
    <w:p w14:paraId="1B757031">
      <w:pPr>
        <w:tabs>
          <w:tab w:val="left" w:pos="6300"/>
        </w:tabs>
        <w:snapToGrid w:val="0"/>
        <w:spacing w:line="360" w:lineRule="auto"/>
        <w:ind w:firstLine="570"/>
        <w:rPr>
          <w:rFonts w:asciiTheme="minorEastAsia" w:hAnsiTheme="minorEastAsia" w:eastAsiaTheme="minorEastAsia" w:cstheme="minorEastAsia"/>
          <w:sz w:val="28"/>
          <w:szCs w:val="28"/>
        </w:rPr>
      </w:pPr>
    </w:p>
    <w:p w14:paraId="5FA74573">
      <w:pPr>
        <w:tabs>
          <w:tab w:val="left" w:pos="6300"/>
        </w:tabs>
        <w:snapToGrid w:val="0"/>
        <w:spacing w:line="360" w:lineRule="auto"/>
        <w:ind w:firstLine="57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（附：被授权人、法定代表人身份证正反面复印件）</w:t>
      </w:r>
    </w:p>
    <w:p w14:paraId="432D3024">
      <w:pPr>
        <w:tabs>
          <w:tab w:val="left" w:pos="6300"/>
        </w:tabs>
        <w:snapToGrid w:val="0"/>
        <w:spacing w:line="360" w:lineRule="auto"/>
        <w:ind w:firstLine="570"/>
        <w:rPr>
          <w:rFonts w:asciiTheme="minorEastAsia" w:hAnsiTheme="minorEastAsia" w:eastAsiaTheme="minorEastAsia" w:cstheme="minorEastAsia"/>
          <w:sz w:val="28"/>
          <w:szCs w:val="28"/>
        </w:rPr>
      </w:pPr>
    </w:p>
    <w:p w14:paraId="62C738AB">
      <w:pPr>
        <w:tabs>
          <w:tab w:val="left" w:pos="6300"/>
        </w:tabs>
        <w:snapToGrid w:val="0"/>
        <w:spacing w:line="360" w:lineRule="auto"/>
        <w:ind w:right="480" w:firstLine="570"/>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供应商名称（公章）</w:t>
      </w:r>
    </w:p>
    <w:p w14:paraId="3812ED7F">
      <w:pPr>
        <w:tabs>
          <w:tab w:val="left" w:pos="6300"/>
        </w:tabs>
        <w:snapToGrid w:val="0"/>
        <w:spacing w:line="360" w:lineRule="auto"/>
        <w:ind w:right="480" w:firstLine="57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年   月   日</w:t>
      </w:r>
    </w:p>
    <w:p w14:paraId="683771DE">
      <w:pPr>
        <w:pStyle w:val="35"/>
        <w:snapToGrid w:val="0"/>
        <w:rPr>
          <w:rStyle w:val="45"/>
          <w:rFonts w:hint="eastAsia" w:ascii="宋体" w:hAnsi="宋体"/>
          <w:color w:val="000000"/>
        </w:rPr>
      </w:pPr>
    </w:p>
    <w:p w14:paraId="60581F01">
      <w:pPr>
        <w:pStyle w:val="35"/>
        <w:snapToGrid w:val="0"/>
        <w:rPr>
          <w:rStyle w:val="45"/>
          <w:rFonts w:hint="eastAsia" w:ascii="宋体" w:hAnsi="宋体"/>
          <w:color w:val="000000"/>
        </w:rPr>
      </w:pPr>
    </w:p>
    <w:p w14:paraId="290FDEEB">
      <w:pPr>
        <w:pStyle w:val="35"/>
        <w:snapToGrid w:val="0"/>
        <w:rPr>
          <w:rStyle w:val="45"/>
          <w:rFonts w:hint="eastAsia" w:ascii="宋体" w:hAnsi="宋体"/>
          <w:color w:val="000000"/>
        </w:rPr>
      </w:pPr>
    </w:p>
    <w:p w14:paraId="40DA89B3">
      <w:pPr>
        <w:tabs>
          <w:tab w:val="left" w:pos="6300"/>
        </w:tabs>
        <w:snapToGrid w:val="0"/>
        <w:spacing w:line="400" w:lineRule="exact"/>
        <w:ind w:firstLine="570"/>
        <w:jc w:val="center"/>
        <w:rPr>
          <w:rStyle w:val="45"/>
          <w:rFonts w:hint="eastAsia" w:ascii="宋体" w:hAnsi="宋体"/>
          <w:color w:val="000000"/>
        </w:rPr>
      </w:pPr>
    </w:p>
    <w:p w14:paraId="5C557000">
      <w:pPr>
        <w:pStyle w:val="35"/>
        <w:snapToGrid w:val="0"/>
        <w:rPr>
          <w:rStyle w:val="45"/>
          <w:rFonts w:hint="eastAsia" w:ascii="宋体" w:hAnsi="宋体"/>
          <w:color w:val="000000"/>
          <w:sz w:val="24"/>
          <w:szCs w:val="24"/>
        </w:rPr>
      </w:pPr>
    </w:p>
    <w:p w14:paraId="2A074933">
      <w:pPr>
        <w:pStyle w:val="35"/>
        <w:snapToGrid w:val="0"/>
        <w:rPr>
          <w:rStyle w:val="45"/>
          <w:rFonts w:hint="eastAsia" w:ascii="宋体" w:hAnsi="宋体"/>
          <w:color w:val="000000"/>
          <w:sz w:val="24"/>
          <w:szCs w:val="24"/>
        </w:rPr>
      </w:pPr>
    </w:p>
    <w:p w14:paraId="75BD180C">
      <w:pPr>
        <w:pStyle w:val="35"/>
        <w:snapToGrid w:val="0"/>
        <w:rPr>
          <w:rStyle w:val="45"/>
          <w:rFonts w:hint="eastAsia" w:ascii="宋体" w:hAnsi="宋体"/>
          <w:color w:val="000000"/>
          <w:sz w:val="24"/>
          <w:szCs w:val="24"/>
        </w:rPr>
      </w:pPr>
    </w:p>
    <w:p w14:paraId="33AA2C02">
      <w:pPr>
        <w:pStyle w:val="35"/>
        <w:snapToGrid w:val="0"/>
        <w:rPr>
          <w:rStyle w:val="45"/>
          <w:rFonts w:hint="eastAsia" w:ascii="宋体" w:hAnsi="宋体"/>
          <w:color w:val="000000"/>
          <w:sz w:val="24"/>
          <w:szCs w:val="24"/>
        </w:rPr>
      </w:pPr>
    </w:p>
    <w:p w14:paraId="1ED69B21">
      <w:pPr>
        <w:pStyle w:val="35"/>
        <w:snapToGrid w:val="0"/>
        <w:rPr>
          <w:rStyle w:val="45"/>
          <w:rFonts w:hint="eastAsia" w:ascii="宋体" w:hAnsi="宋体"/>
          <w:color w:val="000000"/>
          <w:sz w:val="24"/>
          <w:szCs w:val="24"/>
        </w:rPr>
      </w:pPr>
    </w:p>
    <w:p w14:paraId="664B9D2B">
      <w:pPr>
        <w:pStyle w:val="35"/>
        <w:snapToGrid w:val="0"/>
        <w:rPr>
          <w:rStyle w:val="45"/>
          <w:rFonts w:hint="eastAsia" w:ascii="宋体" w:hAnsi="宋体"/>
          <w:color w:val="000000"/>
          <w:sz w:val="24"/>
          <w:szCs w:val="24"/>
        </w:rPr>
      </w:pPr>
    </w:p>
    <w:p w14:paraId="5E5ADF9F">
      <w:pPr>
        <w:pStyle w:val="35"/>
        <w:snapToGrid w:val="0"/>
        <w:rPr>
          <w:rStyle w:val="45"/>
          <w:rFonts w:hint="eastAsia" w:ascii="宋体" w:hAnsi="宋体"/>
          <w:color w:val="000000"/>
          <w:sz w:val="24"/>
          <w:szCs w:val="24"/>
        </w:rPr>
      </w:pPr>
    </w:p>
    <w:p w14:paraId="35475CDC">
      <w:pPr>
        <w:pStyle w:val="35"/>
        <w:snapToGrid w:val="0"/>
        <w:rPr>
          <w:rStyle w:val="45"/>
          <w:rFonts w:hint="eastAsia" w:ascii="宋体" w:hAnsi="宋体"/>
          <w:color w:val="000000"/>
          <w:sz w:val="24"/>
          <w:szCs w:val="24"/>
        </w:rPr>
      </w:pPr>
    </w:p>
    <w:p w14:paraId="05DD3DF5">
      <w:pPr>
        <w:pStyle w:val="35"/>
        <w:snapToGrid w:val="0"/>
        <w:rPr>
          <w:rStyle w:val="45"/>
          <w:rFonts w:hint="eastAsia" w:ascii="宋体" w:hAnsi="宋体"/>
          <w:color w:val="000000"/>
          <w:sz w:val="24"/>
          <w:szCs w:val="24"/>
        </w:rPr>
      </w:pPr>
    </w:p>
    <w:p w14:paraId="28BD318B">
      <w:pPr>
        <w:tabs>
          <w:tab w:val="left" w:pos="6300"/>
        </w:tabs>
        <w:snapToGrid w:val="0"/>
        <w:spacing w:line="400" w:lineRule="exact"/>
        <w:rPr>
          <w:rStyle w:val="45"/>
          <w:rFonts w:hint="eastAsia" w:ascii="宋体" w:hAnsi="宋体"/>
          <w:color w:val="000000"/>
          <w:sz w:val="28"/>
          <w:szCs w:val="28"/>
        </w:rPr>
      </w:pPr>
      <w:r>
        <w:rPr>
          <w:rStyle w:val="45"/>
          <w:rFonts w:hint="eastAsia" w:ascii="宋体" w:hAnsi="宋体"/>
          <w:color w:val="000000"/>
          <w:sz w:val="28"/>
          <w:szCs w:val="28"/>
        </w:rPr>
        <w:t>（四）</w:t>
      </w:r>
      <w:r>
        <w:rPr>
          <w:rStyle w:val="45"/>
          <w:rFonts w:ascii="宋体" w:hAnsi="宋体"/>
          <w:color w:val="000000"/>
          <w:sz w:val="28"/>
          <w:szCs w:val="28"/>
        </w:rPr>
        <w:t>基本资格条件承诺函</w:t>
      </w:r>
    </w:p>
    <w:p w14:paraId="02E4734F">
      <w:pPr>
        <w:snapToGrid w:val="0"/>
        <w:spacing w:line="530" w:lineRule="exact"/>
        <w:jc w:val="left"/>
        <w:rPr>
          <w:rStyle w:val="45"/>
          <w:rFonts w:eastAsia="方正黑体_GBK"/>
        </w:rPr>
      </w:pPr>
    </w:p>
    <w:p w14:paraId="039FC782">
      <w:pPr>
        <w:tabs>
          <w:tab w:val="left" w:pos="6300"/>
        </w:tabs>
        <w:snapToGrid w:val="0"/>
        <w:spacing w:line="530" w:lineRule="exact"/>
        <w:jc w:val="center"/>
        <w:rPr>
          <w:rStyle w:val="45"/>
          <w:rFonts w:eastAsia="方正小标宋_GBK"/>
          <w:sz w:val="48"/>
          <w:szCs w:val="21"/>
        </w:rPr>
      </w:pPr>
      <w:r>
        <w:rPr>
          <w:rStyle w:val="45"/>
          <w:rFonts w:ascii="宋体" w:hAnsi="宋体" w:cs="宋体"/>
          <w:b/>
          <w:bCs/>
          <w:sz w:val="32"/>
          <w:szCs w:val="15"/>
        </w:rPr>
        <w:t>基本资格条件承诺函</w:t>
      </w:r>
    </w:p>
    <w:p w14:paraId="6796D50F">
      <w:pPr>
        <w:tabs>
          <w:tab w:val="left" w:pos="6300"/>
        </w:tabs>
        <w:snapToGrid w:val="0"/>
        <w:spacing w:line="530" w:lineRule="exact"/>
        <w:rPr>
          <w:rStyle w:val="45"/>
          <w:sz w:val="28"/>
          <w:szCs w:val="21"/>
        </w:rPr>
      </w:pPr>
    </w:p>
    <w:p w14:paraId="091CF16C">
      <w:pPr>
        <w:tabs>
          <w:tab w:val="left" w:pos="6300"/>
        </w:tabs>
        <w:snapToGrid w:val="0"/>
        <w:spacing w:line="530" w:lineRule="exact"/>
        <w:rPr>
          <w:rStyle w:val="45"/>
          <w:sz w:val="28"/>
          <w:szCs w:val="32"/>
        </w:rPr>
      </w:pPr>
      <w:r>
        <w:rPr>
          <w:rStyle w:val="45"/>
          <w:sz w:val="28"/>
          <w:szCs w:val="32"/>
        </w:rPr>
        <w:t>致（采购人名称）：</w:t>
      </w:r>
    </w:p>
    <w:p w14:paraId="0F5E35B3">
      <w:pPr>
        <w:tabs>
          <w:tab w:val="left" w:pos="6300"/>
        </w:tabs>
        <w:snapToGrid w:val="0"/>
        <w:spacing w:line="530" w:lineRule="exact"/>
        <w:ind w:firstLine="560" w:firstLineChars="200"/>
        <w:rPr>
          <w:rStyle w:val="45"/>
          <w:sz w:val="28"/>
          <w:szCs w:val="32"/>
        </w:rPr>
      </w:pPr>
      <w:r>
        <w:rPr>
          <w:rStyle w:val="45"/>
          <w:sz w:val="28"/>
          <w:szCs w:val="32"/>
        </w:rPr>
        <w:t>（</w:t>
      </w:r>
      <w:r>
        <w:rPr>
          <w:rStyle w:val="45"/>
          <w:rFonts w:hint="eastAsia"/>
          <w:sz w:val="28"/>
          <w:szCs w:val="32"/>
        </w:rPr>
        <w:t>供应商</w:t>
      </w:r>
      <w:r>
        <w:rPr>
          <w:rStyle w:val="45"/>
          <w:sz w:val="28"/>
          <w:szCs w:val="32"/>
        </w:rPr>
        <w:t>名称）郑重承诺：</w:t>
      </w:r>
    </w:p>
    <w:p w14:paraId="3A90F441">
      <w:pPr>
        <w:snapToGrid w:val="0"/>
        <w:spacing w:line="530" w:lineRule="exact"/>
        <w:ind w:firstLine="560" w:firstLineChars="200"/>
        <w:rPr>
          <w:rStyle w:val="45"/>
          <w:sz w:val="28"/>
          <w:szCs w:val="32"/>
        </w:rPr>
      </w:pPr>
      <w:r>
        <w:rPr>
          <w:rStyle w:val="45"/>
          <w:sz w:val="28"/>
          <w:szCs w:val="32"/>
        </w:rPr>
        <w:t>1.我方具有良好的商业信誉和健全的财务会计制度，具有履行合同所必需的设备和专业技术能力，具</w:t>
      </w:r>
      <w:r>
        <w:rPr>
          <w:rStyle w:val="45"/>
          <w:sz w:val="28"/>
          <w:szCs w:val="32"/>
          <w:lang w:val="zh-CN"/>
        </w:rPr>
        <w:t>有依法缴纳税收和社会保障金的良好记录</w:t>
      </w:r>
      <w:r>
        <w:rPr>
          <w:rStyle w:val="45"/>
          <w:sz w:val="28"/>
          <w:szCs w:val="32"/>
        </w:rPr>
        <w:t>，参加本项目采购活动前三年内无重大违法活动记录。</w:t>
      </w:r>
    </w:p>
    <w:p w14:paraId="05047433">
      <w:pPr>
        <w:snapToGrid w:val="0"/>
        <w:spacing w:line="530" w:lineRule="exact"/>
        <w:ind w:firstLine="560" w:firstLineChars="200"/>
        <w:rPr>
          <w:rStyle w:val="45"/>
          <w:sz w:val="28"/>
          <w:szCs w:val="32"/>
        </w:rPr>
      </w:pPr>
      <w:r>
        <w:rPr>
          <w:rStyle w:val="45"/>
          <w:sz w:val="28"/>
          <w:szCs w:val="32"/>
        </w:rPr>
        <w:t>2.我方未列入在信用中国网站（www.creditchina.gov.cn）“失信被执行人”、“重大税收违法案件当事人名单”中，也未列入中国政府采购网（www.ccgp.gov.cn）“政府采购严重违法失信行为记录名单”、重庆市行采家平台（https://www.gec123.com/）供应商黑名单中。</w:t>
      </w:r>
    </w:p>
    <w:p w14:paraId="7D1E8E46">
      <w:pPr>
        <w:snapToGrid w:val="0"/>
        <w:spacing w:line="530" w:lineRule="exact"/>
        <w:ind w:firstLine="560" w:firstLineChars="200"/>
        <w:rPr>
          <w:rStyle w:val="45"/>
          <w:sz w:val="28"/>
          <w:szCs w:val="32"/>
        </w:rPr>
      </w:pPr>
      <w:r>
        <w:rPr>
          <w:rStyle w:val="45"/>
          <w:sz w:val="28"/>
          <w:szCs w:val="32"/>
        </w:rPr>
        <w:t>3.我方在采购项目评审（评标）环节结束后，随时接受采购人的检查验证，配合提供相关证明材料，证明符合《中华人民共和国政府采购法》规定的</w:t>
      </w:r>
      <w:r>
        <w:rPr>
          <w:rStyle w:val="45"/>
          <w:rFonts w:hint="eastAsia"/>
          <w:sz w:val="28"/>
          <w:szCs w:val="32"/>
        </w:rPr>
        <w:t>供应商</w:t>
      </w:r>
      <w:r>
        <w:rPr>
          <w:rStyle w:val="45"/>
          <w:sz w:val="28"/>
          <w:szCs w:val="32"/>
        </w:rPr>
        <w:t>基本资格条件。</w:t>
      </w:r>
    </w:p>
    <w:p w14:paraId="3994BEE8">
      <w:pPr>
        <w:tabs>
          <w:tab w:val="left" w:pos="6300"/>
        </w:tabs>
        <w:snapToGrid w:val="0"/>
        <w:spacing w:line="530" w:lineRule="exact"/>
        <w:ind w:firstLine="560" w:firstLineChars="200"/>
        <w:rPr>
          <w:rStyle w:val="45"/>
          <w:sz w:val="28"/>
          <w:szCs w:val="32"/>
        </w:rPr>
      </w:pPr>
      <w:r>
        <w:rPr>
          <w:rStyle w:val="45"/>
          <w:sz w:val="28"/>
          <w:szCs w:val="32"/>
        </w:rPr>
        <w:t>我方对以上承诺负全部法律责任。</w:t>
      </w:r>
    </w:p>
    <w:p w14:paraId="4E915DC7">
      <w:pPr>
        <w:tabs>
          <w:tab w:val="left" w:pos="6300"/>
        </w:tabs>
        <w:snapToGrid w:val="0"/>
        <w:spacing w:line="530" w:lineRule="exact"/>
        <w:ind w:firstLine="560" w:firstLineChars="200"/>
        <w:rPr>
          <w:rStyle w:val="45"/>
          <w:sz w:val="28"/>
          <w:szCs w:val="32"/>
        </w:rPr>
      </w:pPr>
      <w:r>
        <w:rPr>
          <w:rStyle w:val="45"/>
          <w:sz w:val="28"/>
          <w:szCs w:val="32"/>
        </w:rPr>
        <w:t>特此承诺。</w:t>
      </w:r>
    </w:p>
    <w:p w14:paraId="2A3F8444">
      <w:pPr>
        <w:tabs>
          <w:tab w:val="left" w:pos="6300"/>
        </w:tabs>
        <w:snapToGrid w:val="0"/>
        <w:spacing w:line="530" w:lineRule="exact"/>
        <w:rPr>
          <w:rStyle w:val="45"/>
          <w:sz w:val="28"/>
          <w:szCs w:val="32"/>
        </w:rPr>
      </w:pPr>
    </w:p>
    <w:p w14:paraId="18E9663B">
      <w:pPr>
        <w:tabs>
          <w:tab w:val="left" w:pos="6300"/>
        </w:tabs>
        <w:snapToGrid w:val="0"/>
        <w:spacing w:line="530" w:lineRule="exact"/>
        <w:ind w:right="424" w:firstLine="570"/>
        <w:jc w:val="center"/>
        <w:rPr>
          <w:rStyle w:val="45"/>
          <w:sz w:val="28"/>
          <w:szCs w:val="32"/>
        </w:rPr>
      </w:pPr>
      <w:r>
        <w:rPr>
          <w:rStyle w:val="45"/>
          <w:rFonts w:hint="eastAsia"/>
          <w:sz w:val="28"/>
          <w:szCs w:val="32"/>
        </w:rPr>
        <w:t xml:space="preserve">                       供应商名称</w:t>
      </w:r>
      <w:r>
        <w:rPr>
          <w:rStyle w:val="45"/>
          <w:sz w:val="28"/>
          <w:szCs w:val="32"/>
        </w:rPr>
        <w:t>（</w:t>
      </w:r>
      <w:r>
        <w:rPr>
          <w:rStyle w:val="45"/>
          <w:rFonts w:hint="eastAsia"/>
          <w:sz w:val="28"/>
          <w:szCs w:val="32"/>
        </w:rPr>
        <w:t>加盖</w:t>
      </w:r>
      <w:r>
        <w:rPr>
          <w:rStyle w:val="45"/>
          <w:sz w:val="28"/>
          <w:szCs w:val="32"/>
        </w:rPr>
        <w:t>公章）</w:t>
      </w:r>
      <w:r>
        <w:rPr>
          <w:rStyle w:val="45"/>
          <w:rFonts w:hint="eastAsia"/>
          <w:sz w:val="28"/>
          <w:szCs w:val="32"/>
        </w:rPr>
        <w:t>：</w:t>
      </w:r>
    </w:p>
    <w:p w14:paraId="137F2C52">
      <w:pPr>
        <w:tabs>
          <w:tab w:val="left" w:pos="6300"/>
        </w:tabs>
        <w:snapToGrid w:val="0"/>
        <w:spacing w:line="530" w:lineRule="exact"/>
        <w:ind w:right="480" w:firstLine="570"/>
        <w:jc w:val="right"/>
        <w:rPr>
          <w:rStyle w:val="45"/>
          <w:sz w:val="28"/>
          <w:szCs w:val="32"/>
        </w:rPr>
      </w:pPr>
    </w:p>
    <w:p w14:paraId="3B8F5E5D">
      <w:pPr>
        <w:tabs>
          <w:tab w:val="left" w:pos="6300"/>
        </w:tabs>
        <w:snapToGrid w:val="0"/>
        <w:spacing w:line="530" w:lineRule="exact"/>
        <w:ind w:right="480" w:firstLine="570"/>
        <w:jc w:val="center"/>
        <w:rPr>
          <w:rStyle w:val="45"/>
          <w:sz w:val="28"/>
          <w:szCs w:val="32"/>
        </w:rPr>
      </w:pPr>
      <w:r>
        <w:rPr>
          <w:rStyle w:val="45"/>
          <w:sz w:val="28"/>
          <w:szCs w:val="32"/>
        </w:rPr>
        <w:t>年   月   日</w:t>
      </w:r>
    </w:p>
    <w:p w14:paraId="7DAFB9D1">
      <w:pPr>
        <w:tabs>
          <w:tab w:val="left" w:pos="6300"/>
        </w:tabs>
        <w:snapToGrid w:val="0"/>
        <w:spacing w:line="400" w:lineRule="exact"/>
        <w:rPr>
          <w:rStyle w:val="45"/>
          <w:rFonts w:hint="eastAsia" w:ascii="宋体" w:hAnsi="宋体" w:cs="宋体"/>
          <w:b/>
          <w:bCs/>
          <w:color w:val="000000"/>
          <w:sz w:val="28"/>
          <w:szCs w:val="28"/>
        </w:rPr>
      </w:pPr>
    </w:p>
    <w:p w14:paraId="2D1B16AC">
      <w:pPr>
        <w:pStyle w:val="7"/>
        <w:ind w:firstLine="560"/>
        <w:rPr>
          <w:sz w:val="32"/>
          <w:szCs w:val="21"/>
        </w:rPr>
      </w:pPr>
    </w:p>
    <w:p w14:paraId="3BFDB02D">
      <w:pPr>
        <w:pStyle w:val="7"/>
        <w:ind w:firstLine="560"/>
        <w:rPr>
          <w:sz w:val="32"/>
          <w:szCs w:val="21"/>
        </w:rPr>
      </w:pPr>
    </w:p>
    <w:p w14:paraId="39A7FC69">
      <w:pPr>
        <w:pStyle w:val="7"/>
        <w:ind w:firstLine="560"/>
        <w:rPr>
          <w:sz w:val="32"/>
          <w:szCs w:val="21"/>
        </w:rPr>
      </w:pPr>
    </w:p>
    <w:p w14:paraId="0CE2D94E">
      <w:pPr>
        <w:pStyle w:val="7"/>
        <w:ind w:firstLine="560"/>
        <w:rPr>
          <w:sz w:val="32"/>
          <w:szCs w:val="21"/>
        </w:rPr>
      </w:pPr>
    </w:p>
    <w:p w14:paraId="3E0A974D">
      <w:pPr>
        <w:pStyle w:val="7"/>
        <w:ind w:firstLine="560"/>
        <w:rPr>
          <w:sz w:val="32"/>
          <w:szCs w:val="21"/>
        </w:rPr>
      </w:pPr>
    </w:p>
    <w:p w14:paraId="51B5314F">
      <w:pPr>
        <w:pStyle w:val="7"/>
        <w:ind w:firstLine="560"/>
        <w:rPr>
          <w:sz w:val="32"/>
          <w:szCs w:val="21"/>
        </w:rPr>
      </w:pPr>
    </w:p>
    <w:p w14:paraId="1C58CBC4">
      <w:pPr>
        <w:tabs>
          <w:tab w:val="left" w:pos="6300"/>
        </w:tabs>
        <w:snapToGrid w:val="0"/>
        <w:spacing w:line="400" w:lineRule="exact"/>
        <w:ind w:firstLine="562" w:firstLineChars="200"/>
        <w:rPr>
          <w:rStyle w:val="45"/>
          <w:rFonts w:hint="eastAsia" w:ascii="宋体" w:hAnsi="宋体"/>
          <w:color w:val="000000"/>
          <w:sz w:val="28"/>
          <w:szCs w:val="28"/>
        </w:rPr>
      </w:pPr>
      <w:r>
        <w:rPr>
          <w:rStyle w:val="49"/>
          <w:sz w:val="28"/>
          <w:szCs w:val="18"/>
        </w:rPr>
        <w:t>五、其他应提供的资料</w:t>
      </w:r>
    </w:p>
    <w:p w14:paraId="223768E5">
      <w:pPr>
        <w:snapToGrid w:val="0"/>
        <w:spacing w:line="400" w:lineRule="exact"/>
        <w:ind w:firstLine="420"/>
        <w:rPr>
          <w:rStyle w:val="45"/>
          <w:rFonts w:hint="eastAsia" w:ascii="宋体" w:hAnsi="宋体"/>
          <w:color w:val="000000"/>
          <w:sz w:val="28"/>
          <w:szCs w:val="28"/>
        </w:rPr>
      </w:pPr>
      <w:r>
        <w:rPr>
          <w:rStyle w:val="45"/>
          <w:rFonts w:ascii="宋体" w:hAnsi="宋体"/>
          <w:color w:val="000000"/>
          <w:sz w:val="28"/>
          <w:szCs w:val="28"/>
        </w:rPr>
        <w:t>其他与项目有关的资料（自附）。</w:t>
      </w:r>
    </w:p>
    <w:p w14:paraId="781A6CCC">
      <w:pPr>
        <w:snapToGrid w:val="0"/>
        <w:spacing w:line="400" w:lineRule="exact"/>
        <w:ind w:firstLine="560" w:firstLineChars="200"/>
        <w:jc w:val="center"/>
        <w:rPr>
          <w:rStyle w:val="45"/>
          <w:rFonts w:hint="eastAsia" w:ascii="宋体" w:hAnsi="宋体"/>
          <w:color w:val="000000"/>
          <w:sz w:val="28"/>
          <w:szCs w:val="28"/>
        </w:rPr>
      </w:pPr>
    </w:p>
    <w:p w14:paraId="0AF7AB03">
      <w:pPr>
        <w:snapToGrid w:val="0"/>
        <w:spacing w:line="400" w:lineRule="exact"/>
        <w:ind w:firstLine="560" w:firstLineChars="200"/>
        <w:jc w:val="center"/>
        <w:rPr>
          <w:rStyle w:val="45"/>
          <w:rFonts w:hint="eastAsia" w:ascii="方正仿宋_GBK" w:hAnsi="宋体" w:eastAsia="方正仿宋_GBK"/>
          <w:color w:val="000000"/>
          <w:sz w:val="28"/>
          <w:szCs w:val="28"/>
        </w:rPr>
      </w:pPr>
    </w:p>
    <w:p w14:paraId="46EA302A">
      <w:pPr>
        <w:snapToGrid w:val="0"/>
        <w:spacing w:line="400" w:lineRule="exact"/>
        <w:ind w:firstLine="560" w:firstLineChars="200"/>
        <w:jc w:val="center"/>
        <w:rPr>
          <w:rStyle w:val="45"/>
          <w:rFonts w:hint="eastAsia" w:ascii="方正仿宋_GBK" w:hAnsi="宋体" w:eastAsia="方正仿宋_GBK"/>
          <w:color w:val="000000"/>
          <w:sz w:val="28"/>
          <w:szCs w:val="28"/>
        </w:rPr>
      </w:pPr>
    </w:p>
    <w:p w14:paraId="0B0B5BF1">
      <w:pPr>
        <w:pStyle w:val="9"/>
        <w:rPr>
          <w:rStyle w:val="45"/>
          <w:rFonts w:hint="eastAsia" w:ascii="方正仿宋_GBK" w:hAnsi="宋体" w:eastAsia="方正仿宋_GBK"/>
          <w:color w:val="000000"/>
          <w:sz w:val="28"/>
          <w:szCs w:val="28"/>
        </w:rPr>
      </w:pPr>
    </w:p>
    <w:p w14:paraId="5485D404">
      <w:pPr>
        <w:pStyle w:val="10"/>
        <w:rPr>
          <w:rStyle w:val="45"/>
          <w:rFonts w:hint="eastAsia" w:ascii="方正仿宋_GBK" w:hAnsi="宋体" w:eastAsia="方正仿宋_GBK"/>
          <w:color w:val="000000"/>
          <w:sz w:val="28"/>
          <w:szCs w:val="28"/>
        </w:rPr>
      </w:pPr>
    </w:p>
    <w:p w14:paraId="149C9576">
      <w:pPr>
        <w:pStyle w:val="11"/>
        <w:rPr>
          <w:rStyle w:val="45"/>
          <w:rFonts w:hint="eastAsia" w:ascii="方正仿宋_GBK" w:hAnsi="宋体" w:eastAsia="方正仿宋_GBK"/>
          <w:color w:val="000000"/>
          <w:sz w:val="28"/>
          <w:szCs w:val="28"/>
        </w:rPr>
      </w:pPr>
    </w:p>
    <w:p w14:paraId="4BE6C595">
      <w:pPr>
        <w:pStyle w:val="11"/>
        <w:rPr>
          <w:rStyle w:val="45"/>
          <w:rFonts w:hint="eastAsia" w:ascii="方正仿宋_GBK" w:hAnsi="宋体" w:eastAsia="方正仿宋_GBK"/>
          <w:color w:val="000000"/>
          <w:sz w:val="28"/>
          <w:szCs w:val="28"/>
        </w:rPr>
      </w:pPr>
    </w:p>
    <w:p w14:paraId="22FB0F5E">
      <w:pPr>
        <w:pStyle w:val="11"/>
        <w:rPr>
          <w:rStyle w:val="45"/>
          <w:rFonts w:hint="eastAsia" w:ascii="方正仿宋_GBK" w:hAnsi="宋体" w:eastAsia="方正仿宋_GBK"/>
          <w:color w:val="000000"/>
          <w:sz w:val="28"/>
          <w:szCs w:val="28"/>
        </w:rPr>
      </w:pPr>
    </w:p>
    <w:p w14:paraId="349F121E">
      <w:pPr>
        <w:pStyle w:val="11"/>
        <w:rPr>
          <w:rStyle w:val="45"/>
          <w:rFonts w:hint="eastAsia" w:ascii="方正仿宋_GBK" w:hAnsi="宋体" w:eastAsia="方正仿宋_GBK"/>
          <w:color w:val="000000"/>
          <w:sz w:val="28"/>
          <w:szCs w:val="28"/>
        </w:rPr>
      </w:pPr>
    </w:p>
    <w:p w14:paraId="78871578">
      <w:pPr>
        <w:pStyle w:val="11"/>
        <w:rPr>
          <w:rStyle w:val="45"/>
          <w:rFonts w:hint="eastAsia" w:ascii="方正仿宋_GBK" w:hAnsi="宋体" w:eastAsia="方正仿宋_GBK"/>
          <w:color w:val="000000"/>
          <w:sz w:val="28"/>
          <w:szCs w:val="28"/>
        </w:rPr>
      </w:pPr>
    </w:p>
    <w:p w14:paraId="7860AA85">
      <w:pPr>
        <w:pStyle w:val="11"/>
        <w:rPr>
          <w:rStyle w:val="45"/>
          <w:rFonts w:hint="eastAsia" w:ascii="方正仿宋_GBK" w:hAnsi="宋体" w:eastAsia="方正仿宋_GBK"/>
          <w:color w:val="000000"/>
          <w:sz w:val="28"/>
          <w:szCs w:val="28"/>
        </w:rPr>
      </w:pPr>
    </w:p>
    <w:p w14:paraId="52656DCB">
      <w:pPr>
        <w:pStyle w:val="11"/>
        <w:rPr>
          <w:rStyle w:val="45"/>
          <w:rFonts w:hint="eastAsia" w:ascii="方正仿宋_GBK" w:hAnsi="宋体" w:eastAsia="方正仿宋_GBK"/>
          <w:color w:val="000000"/>
          <w:sz w:val="28"/>
          <w:szCs w:val="28"/>
        </w:rPr>
      </w:pPr>
    </w:p>
    <w:p w14:paraId="6E93D42A">
      <w:pPr>
        <w:pStyle w:val="11"/>
        <w:rPr>
          <w:rStyle w:val="45"/>
          <w:rFonts w:hint="eastAsia" w:ascii="方正仿宋_GBK" w:hAnsi="宋体" w:eastAsia="方正仿宋_GBK"/>
          <w:color w:val="000000"/>
          <w:sz w:val="28"/>
          <w:szCs w:val="28"/>
        </w:rPr>
      </w:pPr>
    </w:p>
    <w:p w14:paraId="61A57FCD">
      <w:pPr>
        <w:pStyle w:val="11"/>
        <w:rPr>
          <w:rStyle w:val="45"/>
          <w:rFonts w:hint="eastAsia" w:ascii="方正仿宋_GBK" w:hAnsi="宋体" w:eastAsia="方正仿宋_GBK"/>
          <w:color w:val="000000"/>
          <w:sz w:val="28"/>
          <w:szCs w:val="28"/>
        </w:rPr>
      </w:pPr>
    </w:p>
    <w:p w14:paraId="0AAAD14F">
      <w:pPr>
        <w:pStyle w:val="11"/>
        <w:rPr>
          <w:rStyle w:val="45"/>
          <w:rFonts w:hint="eastAsia" w:ascii="方正仿宋_GBK" w:hAnsi="宋体" w:eastAsia="方正仿宋_GBK"/>
          <w:color w:val="000000"/>
          <w:sz w:val="28"/>
          <w:szCs w:val="28"/>
        </w:rPr>
      </w:pPr>
    </w:p>
    <w:p w14:paraId="2448C786">
      <w:pPr>
        <w:pStyle w:val="11"/>
        <w:rPr>
          <w:rStyle w:val="45"/>
          <w:rFonts w:hint="eastAsia" w:ascii="方正仿宋_GBK" w:hAnsi="宋体" w:eastAsia="方正仿宋_GBK"/>
          <w:color w:val="000000"/>
          <w:sz w:val="28"/>
          <w:szCs w:val="28"/>
        </w:rPr>
      </w:pPr>
    </w:p>
    <w:p w14:paraId="29CAC5A7">
      <w:pPr>
        <w:pStyle w:val="11"/>
        <w:rPr>
          <w:rStyle w:val="45"/>
          <w:rFonts w:hint="eastAsia" w:ascii="方正仿宋_GBK" w:hAnsi="宋体" w:eastAsia="方正仿宋_GBK"/>
          <w:color w:val="000000"/>
          <w:sz w:val="28"/>
          <w:szCs w:val="28"/>
        </w:rPr>
      </w:pPr>
    </w:p>
    <w:p w14:paraId="6104AB1C">
      <w:pPr>
        <w:snapToGrid w:val="0"/>
        <w:spacing w:line="400" w:lineRule="exact"/>
        <w:jc w:val="center"/>
        <w:rPr>
          <w:rStyle w:val="45"/>
          <w:rFonts w:hint="eastAsia" w:ascii="宋体" w:hAnsi="宋体"/>
          <w:color w:val="000000"/>
          <w:sz w:val="28"/>
          <w:szCs w:val="28"/>
        </w:rPr>
      </w:pPr>
      <w:r>
        <w:rPr>
          <w:rStyle w:val="45"/>
          <w:rFonts w:ascii="宋体" w:hAnsi="宋体"/>
          <w:color w:val="000000"/>
          <w:sz w:val="28"/>
          <w:szCs w:val="28"/>
        </w:rPr>
        <w:t>（结束）</w:t>
      </w:r>
    </w:p>
    <w:p w14:paraId="297AAD08">
      <w:pPr>
        <w:snapToGrid w:val="0"/>
        <w:spacing w:line="400" w:lineRule="exact"/>
        <w:jc w:val="center"/>
        <w:rPr>
          <w:rStyle w:val="45"/>
          <w:rFonts w:hint="eastAsia" w:ascii="宋体" w:hAnsi="宋体"/>
          <w:color w:val="000000"/>
          <w:sz w:val="28"/>
          <w:szCs w:val="28"/>
        </w:rPr>
      </w:pPr>
    </w:p>
    <w:p w14:paraId="6784DA9D">
      <w:pPr>
        <w:snapToGrid w:val="0"/>
        <w:rPr>
          <w:rStyle w:val="45"/>
          <w:rFonts w:hint="eastAsia" w:ascii="宋体" w:hAnsi="宋体"/>
          <w:color w:val="000000"/>
          <w:sz w:val="28"/>
          <w:szCs w:val="28"/>
        </w:rPr>
      </w:pPr>
    </w:p>
    <w:p w14:paraId="75E6B8BD">
      <w:pPr>
        <w:snapToGrid w:val="0"/>
        <w:ind w:firstLine="7200" w:firstLineChars="3000"/>
        <w:rPr>
          <w:rStyle w:val="45"/>
          <w:rFonts w:hint="eastAsia" w:ascii="宋体" w:hAnsi="宋体"/>
          <w:color w:val="000000"/>
          <w:sz w:val="24"/>
          <w:szCs w:val="24"/>
        </w:rPr>
      </w:pPr>
    </w:p>
    <w:sectPr>
      <w:headerReference r:id="rId7" w:type="default"/>
      <w:pgSz w:w="11907" w:h="16840"/>
      <w:pgMar w:top="1134" w:right="1191" w:bottom="1134" w:left="1304" w:header="851" w:footer="992" w:gutter="0"/>
      <w:pgNumType w:fmt="numberInDash"/>
      <w:cols w:space="425"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46A9E5D-FAE4-4642-A759-BEADB533137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05C77BC4-DC73-4360-9002-A0DC11B72FDE}"/>
  </w:font>
  <w:font w:name="PMingLiU">
    <w:altName w:val="PMingLiU-ExtB"/>
    <w:panose1 w:val="02020500000000000000"/>
    <w:charset w:val="88"/>
    <w:family w:val="roman"/>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x000b_x000c_">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昆仑楷体">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方正仿宋_GBK">
    <w:panose1 w:val="02000000000000000000"/>
    <w:charset w:val="86"/>
    <w:family w:val="script"/>
    <w:pitch w:val="default"/>
    <w:sig w:usb0="A00002BF" w:usb1="38CF7CFA" w:usb2="00082016" w:usb3="00000000" w:csb0="00040001" w:csb1="00000000"/>
    <w:embedRegular r:id="rId3" w:fontKey="{C6756540-0C59-4142-A8D2-A806B9FD40CA}"/>
  </w:font>
  <w:font w:name="微软雅黑">
    <w:panose1 w:val="020B0503020204020204"/>
    <w:charset w:val="86"/>
    <w:family w:val="swiss"/>
    <w:pitch w:val="default"/>
    <w:sig w:usb0="80000287" w:usb1="2ACF3C50" w:usb2="00000016" w:usb3="00000000" w:csb0="0004001F" w:csb1="00000000"/>
    <w:embedRegular r:id="rId4" w:fontKey="{4139CB54-96D9-4EFF-85A7-D8E6DED5AC36}"/>
  </w:font>
  <w:font w:name="方正黑体_GBK">
    <w:altName w:val="微软雅黑"/>
    <w:panose1 w:val="03000509000000000000"/>
    <w:charset w:val="86"/>
    <w:family w:val="script"/>
    <w:pitch w:val="default"/>
    <w:sig w:usb0="00000000" w:usb1="00000000" w:usb2="00000000" w:usb3="00000000" w:csb0="00040000" w:csb1="00000000"/>
    <w:embedRegular r:id="rId5" w:fontKey="{822AC293-7800-4076-B99C-B69156EE99AE}"/>
  </w:font>
  <w:font w:name="方正小标宋_GBK">
    <w:panose1 w:val="02000000000000000000"/>
    <w:charset w:val="86"/>
    <w:family w:val="script"/>
    <w:pitch w:val="default"/>
    <w:sig w:usb0="A00002BF" w:usb1="38CF7CFA" w:usb2="00082016" w:usb3="00000000" w:csb0="00040001" w:csb1="00000000"/>
    <w:embedRegular r:id="rId6" w:fontKey="{14C10F41-5289-4648-AAED-DF45B2FDA34F}"/>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AF28C">
    <w:pPr>
      <w:pStyle w:val="19"/>
      <w:rPr>
        <w:rStyle w:val="45"/>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4A6A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64A6A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r>
      <w:rPr>
        <w:rStyle w:val="4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73CE8C">
                          <w:pPr>
                            <w:pStyle w:val="140"/>
                            <w:tabs>
                              <w:tab w:val="center" w:pos="4153"/>
                              <w:tab w:val="right" w:pos="8306"/>
                            </w:tabs>
                            <w:ind w:firstLine="0" w:firstLineChars="0"/>
                            <w:rPr>
                              <w:rStyle w:val="45"/>
                              <w:rFonts w:hint="eastAsia"/>
                              <w:lang w:val="en-US" w:eastAsia="zh-CN"/>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VOpBZbsBAACEAwAADgAAAAAAAAABACAAAAAhAQAAZHJzL2Uyb0RvYy54bWxQSwUGAAAA&#10;AAYABgBZAQAATgUAAAAA&#10;">
              <v:fill on="f" focussize="0,0"/>
              <v:stroke on="f"/>
              <v:imagedata o:title=""/>
              <o:lock v:ext="edit" aspectratio="f"/>
              <v:textbox inset="0mm,0mm,0mm,0mm">
                <w:txbxContent>
                  <w:p w14:paraId="5873CE8C">
                    <w:pPr>
                      <w:pStyle w:val="140"/>
                      <w:tabs>
                        <w:tab w:val="center" w:pos="4153"/>
                        <w:tab w:val="right" w:pos="8306"/>
                      </w:tabs>
                      <w:ind w:firstLine="0" w:firstLineChars="0"/>
                      <w:rPr>
                        <w:rStyle w:val="45"/>
                        <w:rFonts w:hint="eastAsia"/>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AF4B1">
    <w:pPr>
      <w:pStyle w:val="19"/>
      <w:rPr>
        <w:rStyle w:val="45"/>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0047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70047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- 11 -</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2798A">
    <w:pPr>
      <w:pStyle w:val="19"/>
      <w:framePr w:wrap="around" w:vAnchor="margin" w:hAnchor="text" w:xAlign="center" w:y="1"/>
      <w:rPr>
        <w:rStyle w:val="123"/>
      </w:rPr>
    </w:pPr>
  </w:p>
  <w:p w14:paraId="203C83C4">
    <w:pPr>
      <w:pStyle w:val="19"/>
      <w:ind w:right="360"/>
      <w:rPr>
        <w:rStyle w:val="4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76DC">
    <w:pPr>
      <w:pStyle w:val="20"/>
      <w:jc w:val="both"/>
      <w:rPr>
        <w:rStyle w:val="45"/>
        <w:rFonts w:ascii="方正仿宋_GBK" w:eastAsia="方正仿宋_GBK"/>
        <w:sz w:val="18"/>
        <w:szCs w:val="18"/>
      </w:rPr>
    </w:pPr>
    <w:r>
      <w:rPr>
        <w:rStyle w:val="45"/>
        <w:rFonts w:ascii="宋体" w:hAnsi="宋体" w:cs="宋体"/>
        <w:b/>
        <w:bCs/>
        <w:sz w:val="18"/>
        <w:szCs w:val="18"/>
      </w:rPr>
      <w:t>重庆</w:t>
    </w:r>
    <w:r>
      <w:rPr>
        <w:rStyle w:val="45"/>
        <w:rFonts w:hint="eastAsia" w:ascii="宋体" w:hAnsi="宋体" w:cs="宋体"/>
        <w:b/>
        <w:bCs/>
        <w:sz w:val="18"/>
        <w:szCs w:val="18"/>
      </w:rPr>
      <w:t>市渝和服饰有限公司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DC10">
    <w:pPr>
      <w:pStyle w:val="20"/>
      <w:jc w:val="both"/>
      <w:rPr>
        <w:rStyle w:val="45"/>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1CCEA"/>
    <w:multiLevelType w:val="singleLevel"/>
    <w:tmpl w:val="8141CCEA"/>
    <w:lvl w:ilvl="0" w:tentative="0">
      <w:start w:val="1"/>
      <w:numFmt w:val="chineseCounting"/>
      <w:pStyle w:val="3"/>
      <w:suff w:val="nothing"/>
      <w:lvlText w:val="%1、"/>
      <w:lvlJc w:val="left"/>
      <w:pPr>
        <w:ind w:left="0" w:firstLine="420"/>
      </w:pPr>
      <w:rPr>
        <w:rFonts w:hint="eastAsia"/>
      </w:rPr>
    </w:lvl>
  </w:abstractNum>
  <w:abstractNum w:abstractNumId="1">
    <w:nsid w:val="00000009"/>
    <w:multiLevelType w:val="multilevel"/>
    <w:tmpl w:val="00000009"/>
    <w:lvl w:ilvl="0" w:tentative="0">
      <w:start w:val="1"/>
      <w:numFmt w:val="upperLetter"/>
      <w:pStyle w:val="495"/>
      <w:suff w:val="nothing"/>
      <w:lvlText w:val="附　录　%1"/>
      <w:lvlJc w:val="left"/>
      <w:pPr>
        <w:ind w:left="0" w:firstLine="0"/>
        <w:textAlignment w:val="baseline"/>
      </w:pPr>
      <w:rPr>
        <w:rFonts w:ascii="黑体" w:hAnsi="Times New Roman" w:eastAsia="黑体"/>
        <w:b w:val="0"/>
        <w:i w:val="0"/>
        <w:sz w:val="21"/>
      </w:rPr>
    </w:lvl>
    <w:lvl w:ilvl="1" w:tentative="0">
      <w:start w:val="1"/>
      <w:numFmt w:val="decimal"/>
      <w:pStyle w:val="212"/>
      <w:suff w:val="nothing"/>
      <w:lvlText w:val="%1.%2　"/>
      <w:lvlJc w:val="left"/>
      <w:pPr>
        <w:ind w:left="210" w:firstLine="0"/>
        <w:textAlignment w:val="baseline"/>
      </w:pPr>
      <w:rPr>
        <w:rFonts w:ascii="黑体" w:hAnsi="Times New Roman" w:eastAsia="黑体"/>
        <w:b w:val="0"/>
        <w:i w:val="0"/>
        <w:kern w:val="21"/>
        <w:sz w:val="21"/>
      </w:rPr>
    </w:lvl>
    <w:lvl w:ilvl="2" w:tentative="0">
      <w:start w:val="1"/>
      <w:numFmt w:val="decimal"/>
      <w:suff w:val="nothing"/>
      <w:lvlText w:val="%1.%2.%3　"/>
      <w:lvlJc w:val="left"/>
      <w:pPr>
        <w:ind w:left="0" w:firstLine="0"/>
        <w:textAlignment w:val="baseline"/>
      </w:pPr>
      <w:rPr>
        <w:rFonts w:ascii="黑体" w:hAnsi="Times New Roman" w:eastAsia="黑体"/>
        <w:b w:val="0"/>
        <w:i w:val="0"/>
        <w:sz w:val="21"/>
      </w:rPr>
    </w:lvl>
    <w:lvl w:ilvl="3" w:tentative="0">
      <w:start w:val="1"/>
      <w:numFmt w:val="decimal"/>
      <w:suff w:val="nothing"/>
      <w:lvlText w:val="%1.%2.%3.%4　"/>
      <w:lvlJc w:val="left"/>
      <w:pPr>
        <w:ind w:left="0" w:firstLine="0"/>
        <w:textAlignment w:val="baseline"/>
      </w:pPr>
      <w:rPr>
        <w:rFonts w:ascii="黑体" w:hAnsi="Times New Roman" w:eastAsia="黑体"/>
        <w:b w:val="0"/>
        <w:i w:val="0"/>
        <w:sz w:val="21"/>
      </w:rPr>
    </w:lvl>
    <w:lvl w:ilvl="4" w:tentative="0">
      <w:start w:val="1"/>
      <w:numFmt w:val="decimal"/>
      <w:suff w:val="nothing"/>
      <w:lvlText w:val="%1.%2.%3.%4.%5　"/>
      <w:lvlJc w:val="left"/>
      <w:pPr>
        <w:ind w:left="0" w:firstLine="0"/>
        <w:textAlignment w:val="baseline"/>
      </w:pPr>
      <w:rPr>
        <w:rFonts w:ascii="黑体" w:hAnsi="Times New Roman" w:eastAsia="黑体"/>
        <w:b w:val="0"/>
        <w:i w:val="0"/>
        <w:sz w:val="21"/>
      </w:rPr>
    </w:lvl>
    <w:lvl w:ilvl="5" w:tentative="0">
      <w:start w:val="1"/>
      <w:numFmt w:val="decimal"/>
      <w:suff w:val="nothing"/>
      <w:lvlText w:val="%1.%2.%3.%4.%5.%6　"/>
      <w:lvlJc w:val="left"/>
      <w:pPr>
        <w:ind w:left="0" w:firstLine="0"/>
        <w:textAlignment w:val="baseline"/>
      </w:pPr>
      <w:rPr>
        <w:rFonts w:ascii="黑体" w:hAnsi="Times New Roman" w:eastAsia="黑体"/>
        <w:b w:val="0"/>
        <w:i w:val="0"/>
        <w:sz w:val="21"/>
      </w:rPr>
    </w:lvl>
    <w:lvl w:ilvl="6" w:tentative="0">
      <w:start w:val="1"/>
      <w:numFmt w:val="decimal"/>
      <w:suff w:val="nothing"/>
      <w:lvlText w:val="%1.%2.%3.%4.%5.%6.%7　"/>
      <w:lvlJc w:val="left"/>
      <w:pPr>
        <w:ind w:left="0" w:firstLine="0"/>
        <w:textAlignment w:val="baseline"/>
      </w:pPr>
      <w:rPr>
        <w:rFonts w:ascii="黑体" w:hAnsi="Times New Roman" w:eastAsia="黑体"/>
        <w:b w:val="0"/>
        <w:i w:val="0"/>
        <w:sz w:val="21"/>
      </w:rPr>
    </w:lvl>
    <w:lvl w:ilvl="7" w:tentative="0">
      <w:start w:val="1"/>
      <w:numFmt w:val="decimal"/>
      <w:lvlText w:val="%1.%2.%3.%4.%5.%6.%7.%8"/>
      <w:lvlJc w:val="left"/>
      <w:pPr>
        <w:tabs>
          <w:tab w:val="left" w:pos="4394"/>
        </w:tabs>
        <w:ind w:left="4394" w:hanging="1418"/>
        <w:textAlignment w:val="baseline"/>
      </w:pPr>
    </w:lvl>
    <w:lvl w:ilvl="8" w:tentative="0">
      <w:start w:val="1"/>
      <w:numFmt w:val="decimal"/>
      <w:lvlText w:val="%1.%2.%3.%4.%5.%6.%7.%8.%9"/>
      <w:lvlJc w:val="left"/>
      <w:pPr>
        <w:tabs>
          <w:tab w:val="left" w:pos="5102"/>
        </w:tabs>
        <w:ind w:left="5102" w:hanging="1700"/>
        <w:textAlignment w:val="baseline"/>
      </w:pPr>
    </w:lvl>
  </w:abstractNum>
  <w:abstractNum w:abstractNumId="2">
    <w:nsid w:val="0000000A"/>
    <w:multiLevelType w:val="multilevel"/>
    <w:tmpl w:val="0000000A"/>
    <w:lvl w:ilvl="0" w:tentative="0">
      <w:start w:val="1"/>
      <w:numFmt w:val="bullet"/>
      <w:pStyle w:val="377"/>
      <w:lvlText w:val=""/>
      <w:lvlJc w:val="left"/>
      <w:pPr>
        <w:tabs>
          <w:tab w:val="left" w:pos="987"/>
        </w:tabs>
        <w:ind w:left="987" w:hanging="420"/>
        <w:textAlignment w:val="baseline"/>
      </w:pPr>
      <w:rPr>
        <w:rFonts w:ascii="Wingdings" w:hAnsi="Wingdings"/>
      </w:rPr>
    </w:lvl>
    <w:lvl w:ilvl="1" w:tentative="0">
      <w:start w:val="1"/>
      <w:numFmt w:val="lowerLetter"/>
      <w:lvlText w:val="%1)"/>
      <w:lvlJc w:val="left"/>
      <w:pPr>
        <w:tabs>
          <w:tab w:val="left" w:pos="840"/>
        </w:tabs>
        <w:ind w:left="840" w:hanging="420"/>
        <w:textAlignment w:val="baseline"/>
      </w:pPr>
    </w:lvl>
    <w:lvl w:ilvl="2" w:tentative="0">
      <w:start w:val="1"/>
      <w:numFmt w:val="decimal"/>
      <w:lvlText w:val="%1、"/>
      <w:lvlJc w:val="left"/>
      <w:pPr>
        <w:tabs>
          <w:tab w:val="left" w:pos="1200"/>
        </w:tabs>
        <w:ind w:left="1200" w:hanging="360"/>
        <w:textAlignment w:val="baseline"/>
      </w:pPr>
    </w:lvl>
    <w:lvl w:ilvl="3" w:tentative="0">
      <w:start w:val="1"/>
      <w:numFmt w:val="bullet"/>
      <w:lvlText w:val=""/>
      <w:lvlJc w:val="left"/>
      <w:pPr>
        <w:tabs>
          <w:tab w:val="left" w:pos="1680"/>
        </w:tabs>
        <w:ind w:left="1680" w:hanging="420"/>
        <w:textAlignment w:val="baseline"/>
      </w:pPr>
      <w:rPr>
        <w:rFonts w:ascii="Wingdings" w:hAnsi="Wingdings"/>
      </w:r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3">
    <w:nsid w:val="0000000B"/>
    <w:multiLevelType w:val="singleLevel"/>
    <w:tmpl w:val="0000000B"/>
    <w:lvl w:ilvl="0" w:tentative="0">
      <w:start w:val="1"/>
      <w:numFmt w:val="bullet"/>
      <w:pStyle w:val="413"/>
      <w:lvlText w:val=""/>
      <w:lvlJc w:val="left"/>
      <w:pPr>
        <w:tabs>
          <w:tab w:val="left" w:pos="360"/>
        </w:tabs>
        <w:ind w:left="360" w:hanging="360"/>
        <w:textAlignment w:val="baseline"/>
      </w:pPr>
      <w:rPr>
        <w:rFonts w:ascii="Wingdings" w:hAnsi="Wingdings"/>
      </w:rPr>
    </w:lvl>
  </w:abstractNum>
  <w:abstractNum w:abstractNumId="4">
    <w:nsid w:val="0000000D"/>
    <w:multiLevelType w:val="singleLevel"/>
    <w:tmpl w:val="0000000D"/>
    <w:lvl w:ilvl="0" w:tentative="0">
      <w:start w:val="1"/>
      <w:numFmt w:val="bullet"/>
      <w:pStyle w:val="72"/>
      <w:lvlText w:val=""/>
      <w:lvlJc w:val="left"/>
      <w:pPr>
        <w:tabs>
          <w:tab w:val="left" w:pos="1200"/>
        </w:tabs>
        <w:ind w:left="1200" w:hanging="360"/>
        <w:textAlignment w:val="baseline"/>
      </w:pPr>
      <w:rPr>
        <w:rFonts w:ascii="Wingdings" w:hAnsi="Wingdings"/>
      </w:rPr>
    </w:lvl>
  </w:abstractNum>
  <w:abstractNum w:abstractNumId="5">
    <w:nsid w:val="0000000E"/>
    <w:multiLevelType w:val="multilevel"/>
    <w:tmpl w:val="0000000E"/>
    <w:lvl w:ilvl="0" w:tentative="0">
      <w:start w:val="1"/>
      <w:numFmt w:val="bullet"/>
      <w:pStyle w:val="363"/>
      <w:lvlText w:val=""/>
      <w:lvlJc w:val="left"/>
      <w:pPr>
        <w:tabs>
          <w:tab w:val="left" w:pos="540"/>
        </w:tabs>
        <w:ind w:left="540" w:firstLine="0"/>
        <w:textAlignment w:val="baseline"/>
      </w:pPr>
      <w:rPr>
        <w:rFonts w:ascii="Wingdings" w:hAnsi="Wingdings"/>
        <w:sz w:val="16"/>
      </w:rPr>
    </w:lvl>
    <w:lvl w:ilvl="1" w:tentative="0">
      <w:start w:val="1"/>
      <w:numFmt w:val="bullet"/>
      <w:lvlText w:val=""/>
      <w:lvlJc w:val="left"/>
      <w:pPr>
        <w:tabs>
          <w:tab w:val="left" w:pos="1940"/>
        </w:tabs>
        <w:ind w:left="1940" w:hanging="420"/>
        <w:textAlignment w:val="baseline"/>
      </w:pPr>
      <w:rPr>
        <w:rFonts w:ascii="Wingdings" w:hAnsi="Wingdings"/>
      </w:rPr>
    </w:lvl>
    <w:lvl w:ilvl="2" w:tentative="0">
      <w:start w:val="1"/>
      <w:numFmt w:val="bullet"/>
      <w:lvlText w:val=""/>
      <w:lvlJc w:val="left"/>
      <w:pPr>
        <w:tabs>
          <w:tab w:val="left" w:pos="2360"/>
        </w:tabs>
        <w:ind w:left="2360" w:hanging="420"/>
        <w:textAlignment w:val="baseline"/>
      </w:pPr>
      <w:rPr>
        <w:rFonts w:ascii="Wingdings" w:hAnsi="Wingdings"/>
      </w:rPr>
    </w:lvl>
    <w:lvl w:ilvl="3" w:tentative="0">
      <w:start w:val="1"/>
      <w:numFmt w:val="bullet"/>
      <w:lvlText w:val=""/>
      <w:lvlJc w:val="left"/>
      <w:pPr>
        <w:tabs>
          <w:tab w:val="left" w:pos="2780"/>
        </w:tabs>
        <w:ind w:left="2780" w:hanging="420"/>
        <w:textAlignment w:val="baseline"/>
      </w:pPr>
      <w:rPr>
        <w:rFonts w:ascii="Wingdings" w:hAnsi="Wingdings"/>
      </w:rPr>
    </w:lvl>
    <w:lvl w:ilvl="4" w:tentative="0">
      <w:start w:val="1"/>
      <w:numFmt w:val="bullet"/>
      <w:lvlText w:val=""/>
      <w:lvlJc w:val="left"/>
      <w:pPr>
        <w:tabs>
          <w:tab w:val="left" w:pos="3200"/>
        </w:tabs>
        <w:ind w:left="3200" w:hanging="420"/>
        <w:textAlignment w:val="baseline"/>
      </w:pPr>
      <w:rPr>
        <w:rFonts w:ascii="Wingdings" w:hAnsi="Wingdings"/>
      </w:rPr>
    </w:lvl>
    <w:lvl w:ilvl="5" w:tentative="0">
      <w:start w:val="1"/>
      <w:numFmt w:val="bullet"/>
      <w:lvlText w:val=""/>
      <w:lvlJc w:val="left"/>
      <w:pPr>
        <w:tabs>
          <w:tab w:val="left" w:pos="3620"/>
        </w:tabs>
        <w:ind w:left="3620" w:hanging="420"/>
        <w:textAlignment w:val="baseline"/>
      </w:pPr>
      <w:rPr>
        <w:rFonts w:ascii="Wingdings" w:hAnsi="Wingdings"/>
      </w:rPr>
    </w:lvl>
    <w:lvl w:ilvl="6" w:tentative="0">
      <w:start w:val="1"/>
      <w:numFmt w:val="bullet"/>
      <w:lvlText w:val=""/>
      <w:lvlJc w:val="left"/>
      <w:pPr>
        <w:tabs>
          <w:tab w:val="left" w:pos="4040"/>
        </w:tabs>
        <w:ind w:left="4040" w:hanging="420"/>
        <w:textAlignment w:val="baseline"/>
      </w:pPr>
      <w:rPr>
        <w:rFonts w:ascii="Wingdings" w:hAnsi="Wingdings"/>
      </w:rPr>
    </w:lvl>
    <w:lvl w:ilvl="7" w:tentative="0">
      <w:start w:val="1"/>
      <w:numFmt w:val="bullet"/>
      <w:lvlText w:val=""/>
      <w:lvlJc w:val="left"/>
      <w:pPr>
        <w:tabs>
          <w:tab w:val="left" w:pos="4460"/>
        </w:tabs>
        <w:ind w:left="4460" w:hanging="420"/>
        <w:textAlignment w:val="baseline"/>
      </w:pPr>
      <w:rPr>
        <w:rFonts w:ascii="Wingdings" w:hAnsi="Wingdings"/>
      </w:rPr>
    </w:lvl>
    <w:lvl w:ilvl="8" w:tentative="0">
      <w:start w:val="1"/>
      <w:numFmt w:val="bullet"/>
      <w:lvlText w:val=""/>
      <w:lvlJc w:val="left"/>
      <w:pPr>
        <w:tabs>
          <w:tab w:val="left" w:pos="4880"/>
        </w:tabs>
        <w:ind w:left="4880" w:hanging="420"/>
        <w:textAlignment w:val="baseline"/>
      </w:pPr>
      <w:rPr>
        <w:rFonts w:ascii="Wingdings" w:hAnsi="Wingdings"/>
      </w:rPr>
    </w:lvl>
  </w:abstractNum>
  <w:abstractNum w:abstractNumId="6">
    <w:nsid w:val="00000011"/>
    <w:multiLevelType w:val="multilevel"/>
    <w:tmpl w:val="00000011"/>
    <w:lvl w:ilvl="0" w:tentative="0">
      <w:start w:val="1"/>
      <w:numFmt w:val="decimal"/>
      <w:pStyle w:val="383"/>
      <w:lvlText w:val="（%1）"/>
      <w:lvlJc w:val="left"/>
      <w:pPr>
        <w:tabs>
          <w:tab w:val="left" w:pos="1230"/>
        </w:tabs>
        <w:ind w:left="0" w:firstLine="510"/>
        <w:textAlignment w:val="baseline"/>
      </w:pPr>
      <w:rPr>
        <w:rFonts w:ascii="Arial" w:hAnsi="Arial"/>
        <w:b w:val="0"/>
        <w:i w:val="0"/>
        <w:sz w:val="24"/>
      </w:rPr>
    </w:lvl>
    <w:lvl w:ilvl="1" w:tentative="0">
      <w:start w:val="1"/>
      <w:numFmt w:val="lowerLetter"/>
      <w:lvlText w:val="%1)"/>
      <w:lvlJc w:val="left"/>
      <w:pPr>
        <w:tabs>
          <w:tab w:val="left" w:pos="840"/>
        </w:tabs>
        <w:ind w:left="840" w:hanging="420"/>
        <w:textAlignment w:val="baseline"/>
      </w:pPr>
    </w:lvl>
    <w:lvl w:ilvl="2" w:tentative="0">
      <w:start w:val="1"/>
      <w:numFmt w:val="lowerRoman"/>
      <w:lvlText w:val="%1."/>
      <w:lvlJc w:val="right"/>
      <w:pPr>
        <w:tabs>
          <w:tab w:val="left" w:pos="1260"/>
        </w:tabs>
        <w:ind w:left="1260" w:hanging="420"/>
        <w:textAlignment w:val="baseline"/>
      </w:p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7">
    <w:nsid w:val="00000012"/>
    <w:multiLevelType w:val="multilevel"/>
    <w:tmpl w:val="00000012"/>
    <w:lvl w:ilvl="0" w:tentative="0">
      <w:start w:val="1"/>
      <w:numFmt w:val="bullet"/>
      <w:pStyle w:val="249"/>
      <w:lvlText w:val=""/>
      <w:lvlJc w:val="left"/>
      <w:pPr>
        <w:tabs>
          <w:tab w:val="left" w:pos="1644"/>
        </w:tabs>
        <w:ind w:left="1644" w:hanging="510"/>
        <w:textAlignment w:val="baseline"/>
      </w:pPr>
      <w:rPr>
        <w:rFonts w:ascii="Wingdings" w:hAnsi="Wingdings"/>
        <w:color w:val="000000"/>
        <w:sz w:val="13"/>
      </w:rPr>
    </w:lvl>
    <w:lvl w:ilvl="1" w:tentative="0">
      <w:start w:val="1"/>
      <w:numFmt w:val="bullet"/>
      <w:lvlText w:val=""/>
      <w:lvlJc w:val="left"/>
      <w:pPr>
        <w:tabs>
          <w:tab w:val="left" w:pos="840"/>
        </w:tabs>
        <w:ind w:left="840" w:hanging="420"/>
        <w:textAlignment w:val="baseline"/>
      </w:pPr>
      <w:rPr>
        <w:rFonts w:ascii="Wingdings" w:hAnsi="Wingdings"/>
        <w:color w:val="000000"/>
        <w:sz w:val="13"/>
      </w:rPr>
    </w:lvl>
    <w:lvl w:ilvl="2" w:tentative="0">
      <w:start w:val="1"/>
      <w:numFmt w:val="bullet"/>
      <w:lvlText w:val=""/>
      <w:lvlJc w:val="left"/>
      <w:pPr>
        <w:tabs>
          <w:tab w:val="left" w:pos="1260"/>
        </w:tabs>
        <w:ind w:left="1260" w:hanging="420"/>
        <w:textAlignment w:val="baseline"/>
      </w:pPr>
      <w:rPr>
        <w:rFonts w:ascii="Wingdings" w:hAnsi="Wingdings"/>
      </w:rPr>
    </w:lvl>
    <w:lvl w:ilvl="3" w:tentative="0">
      <w:start w:val="1"/>
      <w:numFmt w:val="bullet"/>
      <w:lvlText w:val=""/>
      <w:lvlJc w:val="left"/>
      <w:pPr>
        <w:tabs>
          <w:tab w:val="left" w:pos="1680"/>
        </w:tabs>
        <w:ind w:left="1680" w:hanging="420"/>
        <w:textAlignment w:val="baseline"/>
      </w:pPr>
      <w:rPr>
        <w:rFonts w:ascii="Wingdings" w:hAnsi="Wingdings"/>
      </w:rPr>
    </w:lvl>
    <w:lvl w:ilvl="4" w:tentative="0">
      <w:start w:val="1"/>
      <w:numFmt w:val="bullet"/>
      <w:lvlText w:val=""/>
      <w:lvlJc w:val="left"/>
      <w:pPr>
        <w:tabs>
          <w:tab w:val="left" w:pos="2100"/>
        </w:tabs>
        <w:ind w:left="2100" w:hanging="420"/>
        <w:textAlignment w:val="baseline"/>
      </w:pPr>
      <w:rPr>
        <w:rFonts w:ascii="Wingdings" w:hAnsi="Wingdings"/>
      </w:rPr>
    </w:lvl>
    <w:lvl w:ilvl="5" w:tentative="0">
      <w:start w:val="1"/>
      <w:numFmt w:val="bullet"/>
      <w:lvlText w:val=""/>
      <w:lvlJc w:val="left"/>
      <w:pPr>
        <w:tabs>
          <w:tab w:val="left" w:pos="2520"/>
        </w:tabs>
        <w:ind w:left="2520" w:hanging="420"/>
        <w:textAlignment w:val="baseline"/>
      </w:pPr>
      <w:rPr>
        <w:rFonts w:ascii="Wingdings" w:hAnsi="Wingdings"/>
      </w:rPr>
    </w:lvl>
    <w:lvl w:ilvl="6" w:tentative="0">
      <w:start w:val="1"/>
      <w:numFmt w:val="bullet"/>
      <w:lvlText w:val=""/>
      <w:lvlJc w:val="left"/>
      <w:pPr>
        <w:tabs>
          <w:tab w:val="left" w:pos="2940"/>
        </w:tabs>
        <w:ind w:left="2940" w:hanging="420"/>
        <w:textAlignment w:val="baseline"/>
      </w:pPr>
      <w:rPr>
        <w:rFonts w:ascii="Wingdings" w:hAnsi="Wingdings"/>
      </w:rPr>
    </w:lvl>
    <w:lvl w:ilvl="7" w:tentative="0">
      <w:start w:val="1"/>
      <w:numFmt w:val="bullet"/>
      <w:lvlText w:val=""/>
      <w:lvlJc w:val="left"/>
      <w:pPr>
        <w:tabs>
          <w:tab w:val="left" w:pos="3360"/>
        </w:tabs>
        <w:ind w:left="3360" w:hanging="420"/>
        <w:textAlignment w:val="baseline"/>
      </w:pPr>
      <w:rPr>
        <w:rFonts w:ascii="Wingdings" w:hAnsi="Wingdings"/>
      </w:rPr>
    </w:lvl>
    <w:lvl w:ilvl="8" w:tentative="0">
      <w:start w:val="1"/>
      <w:numFmt w:val="bullet"/>
      <w:lvlText w:val=""/>
      <w:lvlJc w:val="left"/>
      <w:pPr>
        <w:tabs>
          <w:tab w:val="left" w:pos="3780"/>
        </w:tabs>
        <w:ind w:left="3780" w:hanging="420"/>
        <w:textAlignment w:val="baseline"/>
      </w:pPr>
      <w:rPr>
        <w:rFonts w:ascii="Wingdings" w:hAnsi="Wingdings"/>
      </w:rPr>
    </w:lvl>
  </w:abstractNum>
  <w:abstractNum w:abstractNumId="8">
    <w:nsid w:val="00000013"/>
    <w:multiLevelType w:val="singleLevel"/>
    <w:tmpl w:val="00000013"/>
    <w:lvl w:ilvl="0" w:tentative="0">
      <w:start w:val="1"/>
      <w:numFmt w:val="decimal"/>
      <w:pStyle w:val="58"/>
      <w:lvlText w:val="%1."/>
      <w:lvlJc w:val="left"/>
      <w:pPr>
        <w:tabs>
          <w:tab w:val="left" w:pos="425"/>
        </w:tabs>
        <w:ind w:left="425" w:hanging="425"/>
        <w:textAlignment w:val="baseline"/>
      </w:pPr>
    </w:lvl>
  </w:abstractNum>
  <w:abstractNum w:abstractNumId="9">
    <w:nsid w:val="00000014"/>
    <w:multiLevelType w:val="singleLevel"/>
    <w:tmpl w:val="00000014"/>
    <w:lvl w:ilvl="0" w:tentative="0">
      <w:start w:val="1"/>
      <w:numFmt w:val="bullet"/>
      <w:pStyle w:val="80"/>
      <w:lvlText w:val=""/>
      <w:lvlJc w:val="left"/>
      <w:pPr>
        <w:tabs>
          <w:tab w:val="left" w:pos="780"/>
        </w:tabs>
        <w:ind w:left="780" w:hanging="360"/>
        <w:textAlignment w:val="baseline"/>
      </w:pPr>
      <w:rPr>
        <w:rFonts w:ascii="Wingdings" w:hAnsi="Wingdings"/>
      </w:rPr>
    </w:lvl>
  </w:abstractNum>
  <w:abstractNum w:abstractNumId="10">
    <w:nsid w:val="00000016"/>
    <w:multiLevelType w:val="singleLevel"/>
    <w:tmpl w:val="00000016"/>
    <w:lvl w:ilvl="0" w:tentative="0">
      <w:start w:val="1"/>
      <w:numFmt w:val="decimal"/>
      <w:pStyle w:val="214"/>
      <w:lvlText w:val="%1)"/>
      <w:lvlJc w:val="left"/>
      <w:pPr>
        <w:tabs>
          <w:tab w:val="left" w:pos="425"/>
        </w:tabs>
        <w:ind w:left="425" w:hanging="425"/>
        <w:textAlignment w:val="baseline"/>
      </w:pPr>
    </w:lvl>
  </w:abstractNum>
  <w:abstractNum w:abstractNumId="11">
    <w:nsid w:val="00000017"/>
    <w:multiLevelType w:val="multilevel"/>
    <w:tmpl w:val="00000017"/>
    <w:lvl w:ilvl="0" w:tentative="0">
      <w:start w:val="1"/>
      <w:numFmt w:val="chineseCountingThousand"/>
      <w:pStyle w:val="129"/>
      <w:lvlText w:val="%1、"/>
      <w:lvlJc w:val="left"/>
      <w:pPr>
        <w:tabs>
          <w:tab w:val="left" w:pos="720"/>
        </w:tabs>
        <w:ind w:left="420" w:hanging="420"/>
        <w:textAlignment w:val="baseline"/>
      </w:pPr>
    </w:lvl>
    <w:lvl w:ilvl="1" w:tentative="0">
      <w:start w:val="1"/>
      <w:numFmt w:val="lowerLetter"/>
      <w:lvlText w:val="%1)"/>
      <w:lvlJc w:val="left"/>
      <w:pPr>
        <w:tabs>
          <w:tab w:val="left" w:pos="840"/>
        </w:tabs>
        <w:ind w:left="840" w:hanging="420"/>
        <w:textAlignment w:val="baseline"/>
      </w:pPr>
    </w:lvl>
    <w:lvl w:ilvl="2" w:tentative="0">
      <w:start w:val="1"/>
      <w:numFmt w:val="lowerRoman"/>
      <w:lvlText w:val="%1."/>
      <w:lvlJc w:val="right"/>
      <w:pPr>
        <w:tabs>
          <w:tab w:val="left" w:pos="1260"/>
        </w:tabs>
        <w:ind w:left="1260" w:hanging="420"/>
        <w:textAlignment w:val="baseline"/>
      </w:p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12">
    <w:nsid w:val="02DC5675"/>
    <w:multiLevelType w:val="multilevel"/>
    <w:tmpl w:val="02DC5675"/>
    <w:lvl w:ilvl="0" w:tentative="0">
      <w:start w:val="1"/>
      <w:numFmt w:val="bullet"/>
      <w:pStyle w:val="447"/>
      <w:lvlText w:val=""/>
      <w:lvlJc w:val="left"/>
      <w:pPr>
        <w:ind w:left="840" w:hanging="420"/>
        <w:textAlignment w:val="baseline"/>
      </w:pPr>
      <w:rPr>
        <w:rFonts w:ascii="Wingdings" w:hAnsi="Wingdings"/>
      </w:rPr>
    </w:lvl>
    <w:lvl w:ilvl="1" w:tentative="0">
      <w:start w:val="1"/>
      <w:numFmt w:val="bullet"/>
      <w:lvlText w:val=""/>
      <w:lvlJc w:val="left"/>
      <w:pPr>
        <w:ind w:left="1260" w:hanging="420"/>
        <w:textAlignment w:val="baseline"/>
      </w:pPr>
      <w:rPr>
        <w:rFonts w:ascii="Wingdings" w:hAnsi="Wingdings"/>
      </w:rPr>
    </w:lvl>
    <w:lvl w:ilvl="2" w:tentative="0">
      <w:start w:val="1"/>
      <w:numFmt w:val="bullet"/>
      <w:lvlText w:val=""/>
      <w:lvlJc w:val="left"/>
      <w:pPr>
        <w:ind w:left="1680" w:hanging="420"/>
        <w:textAlignment w:val="baseline"/>
      </w:pPr>
      <w:rPr>
        <w:rFonts w:ascii="Wingdings" w:hAnsi="Wingdings"/>
      </w:rPr>
    </w:lvl>
    <w:lvl w:ilvl="3" w:tentative="0">
      <w:start w:val="1"/>
      <w:numFmt w:val="bullet"/>
      <w:lvlText w:val=""/>
      <w:lvlJc w:val="left"/>
      <w:pPr>
        <w:ind w:left="2100" w:hanging="420"/>
        <w:textAlignment w:val="baseline"/>
      </w:pPr>
      <w:rPr>
        <w:rFonts w:ascii="Wingdings" w:hAnsi="Wingdings"/>
      </w:rPr>
    </w:lvl>
    <w:lvl w:ilvl="4" w:tentative="0">
      <w:start w:val="1"/>
      <w:numFmt w:val="bullet"/>
      <w:lvlText w:val=""/>
      <w:lvlJc w:val="left"/>
      <w:pPr>
        <w:ind w:left="2520" w:hanging="420"/>
        <w:textAlignment w:val="baseline"/>
      </w:pPr>
      <w:rPr>
        <w:rFonts w:ascii="Wingdings" w:hAnsi="Wingdings"/>
      </w:rPr>
    </w:lvl>
    <w:lvl w:ilvl="5" w:tentative="0">
      <w:start w:val="1"/>
      <w:numFmt w:val="bullet"/>
      <w:lvlText w:val=""/>
      <w:lvlJc w:val="left"/>
      <w:pPr>
        <w:ind w:left="2940" w:hanging="420"/>
        <w:textAlignment w:val="baseline"/>
      </w:pPr>
      <w:rPr>
        <w:rFonts w:ascii="Wingdings" w:hAnsi="Wingdings"/>
      </w:rPr>
    </w:lvl>
    <w:lvl w:ilvl="6" w:tentative="0">
      <w:start w:val="1"/>
      <w:numFmt w:val="bullet"/>
      <w:lvlText w:val=""/>
      <w:lvlJc w:val="left"/>
      <w:pPr>
        <w:ind w:left="3360" w:hanging="420"/>
        <w:textAlignment w:val="baseline"/>
      </w:pPr>
      <w:rPr>
        <w:rFonts w:ascii="Wingdings" w:hAnsi="Wingdings"/>
      </w:rPr>
    </w:lvl>
    <w:lvl w:ilvl="7" w:tentative="0">
      <w:start w:val="1"/>
      <w:numFmt w:val="bullet"/>
      <w:lvlText w:val=""/>
      <w:lvlJc w:val="left"/>
      <w:pPr>
        <w:ind w:left="3780" w:hanging="420"/>
        <w:textAlignment w:val="baseline"/>
      </w:pPr>
      <w:rPr>
        <w:rFonts w:ascii="Wingdings" w:hAnsi="Wingdings"/>
      </w:rPr>
    </w:lvl>
    <w:lvl w:ilvl="8" w:tentative="0">
      <w:start w:val="1"/>
      <w:numFmt w:val="bullet"/>
      <w:lvlText w:val=""/>
      <w:lvlJc w:val="left"/>
      <w:pPr>
        <w:ind w:left="4200" w:hanging="420"/>
        <w:textAlignment w:val="baseline"/>
      </w:pPr>
      <w:rPr>
        <w:rFonts w:ascii="Wingdings" w:hAnsi="Wingdings"/>
      </w:rPr>
    </w:lvl>
  </w:abstractNum>
  <w:abstractNum w:abstractNumId="13">
    <w:nsid w:val="283363A6"/>
    <w:multiLevelType w:val="multilevel"/>
    <w:tmpl w:val="283363A6"/>
    <w:lvl w:ilvl="0" w:tentative="0">
      <w:start w:val="1"/>
      <w:numFmt w:val="decimal"/>
      <w:pStyle w:val="423"/>
      <w:lvlText w:val="%1)"/>
      <w:lvlJc w:val="left"/>
      <w:pPr>
        <w:ind w:left="840" w:hanging="420"/>
        <w:textAlignment w:val="baseline"/>
      </w:pPr>
    </w:lvl>
    <w:lvl w:ilvl="1" w:tentative="0">
      <w:start w:val="1"/>
      <w:numFmt w:val="lowerLetter"/>
      <w:lvlText w:val="%1)"/>
      <w:lvlJc w:val="left"/>
      <w:pPr>
        <w:ind w:left="1260" w:hanging="420"/>
        <w:textAlignment w:val="baseline"/>
      </w:pPr>
    </w:lvl>
    <w:lvl w:ilvl="2" w:tentative="0">
      <w:start w:val="1"/>
      <w:numFmt w:val="lowerRoman"/>
      <w:lvlText w:val="%1."/>
      <w:lvlJc w:val="right"/>
      <w:pPr>
        <w:ind w:left="1680" w:hanging="420"/>
        <w:textAlignment w:val="baseline"/>
      </w:pPr>
    </w:lvl>
    <w:lvl w:ilvl="3" w:tentative="0">
      <w:start w:val="1"/>
      <w:numFmt w:val="decimal"/>
      <w:lvlText w:val="%1."/>
      <w:lvlJc w:val="left"/>
      <w:pPr>
        <w:ind w:left="2100" w:hanging="420"/>
        <w:textAlignment w:val="baseline"/>
      </w:pPr>
    </w:lvl>
    <w:lvl w:ilvl="4" w:tentative="0">
      <w:start w:val="1"/>
      <w:numFmt w:val="lowerLetter"/>
      <w:lvlText w:val="%1)"/>
      <w:lvlJc w:val="left"/>
      <w:pPr>
        <w:ind w:left="2520" w:hanging="420"/>
        <w:textAlignment w:val="baseline"/>
      </w:pPr>
    </w:lvl>
    <w:lvl w:ilvl="5" w:tentative="0">
      <w:start w:val="1"/>
      <w:numFmt w:val="lowerRoman"/>
      <w:lvlText w:val="%1."/>
      <w:lvlJc w:val="right"/>
      <w:pPr>
        <w:ind w:left="2940" w:hanging="420"/>
        <w:textAlignment w:val="baseline"/>
      </w:pPr>
    </w:lvl>
    <w:lvl w:ilvl="6" w:tentative="0">
      <w:start w:val="1"/>
      <w:numFmt w:val="decimal"/>
      <w:lvlText w:val="%1."/>
      <w:lvlJc w:val="left"/>
      <w:pPr>
        <w:ind w:left="3360" w:hanging="420"/>
        <w:textAlignment w:val="baseline"/>
      </w:pPr>
    </w:lvl>
    <w:lvl w:ilvl="7" w:tentative="0">
      <w:start w:val="1"/>
      <w:numFmt w:val="lowerLetter"/>
      <w:lvlText w:val="%1)"/>
      <w:lvlJc w:val="left"/>
      <w:pPr>
        <w:ind w:left="3780" w:hanging="420"/>
        <w:textAlignment w:val="baseline"/>
      </w:pPr>
    </w:lvl>
    <w:lvl w:ilvl="8" w:tentative="0">
      <w:start w:val="1"/>
      <w:numFmt w:val="lowerRoman"/>
      <w:lvlText w:val="%1."/>
      <w:lvlJc w:val="right"/>
      <w:pPr>
        <w:ind w:left="4200" w:hanging="420"/>
        <w:textAlignment w:val="baseline"/>
      </w:pPr>
    </w:lvl>
  </w:abstractNum>
  <w:abstractNum w:abstractNumId="14">
    <w:nsid w:val="38491AA4"/>
    <w:multiLevelType w:val="multilevel"/>
    <w:tmpl w:val="38491AA4"/>
    <w:lvl w:ilvl="0" w:tentative="0">
      <w:start w:val="7"/>
      <w:numFmt w:val="japaneseCounting"/>
      <w:pStyle w:val="384"/>
      <w:lvlText w:val="%1、"/>
      <w:lvlJc w:val="left"/>
      <w:pPr>
        <w:ind w:left="480" w:hanging="48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15">
    <w:nsid w:val="3A551619"/>
    <w:multiLevelType w:val="multilevel"/>
    <w:tmpl w:val="3A551619"/>
    <w:lvl w:ilvl="0" w:tentative="0">
      <w:start w:val="1"/>
      <w:numFmt w:val="decimal"/>
      <w:pStyle w:val="467"/>
      <w:lvlText w:val="(%1)"/>
      <w:lvlJc w:val="left"/>
      <w:pPr>
        <w:ind w:left="620" w:hanging="420"/>
        <w:textAlignment w:val="baseline"/>
      </w:pPr>
    </w:lvl>
    <w:lvl w:ilvl="1" w:tentative="0">
      <w:start w:val="1"/>
      <w:numFmt w:val="lowerLetter"/>
      <w:lvlText w:val="%1)"/>
      <w:lvlJc w:val="left"/>
      <w:pPr>
        <w:ind w:left="1040" w:hanging="420"/>
        <w:textAlignment w:val="baseline"/>
      </w:pPr>
    </w:lvl>
    <w:lvl w:ilvl="2" w:tentative="0">
      <w:start w:val="1"/>
      <w:numFmt w:val="lowerRoman"/>
      <w:lvlText w:val="%1."/>
      <w:lvlJc w:val="right"/>
      <w:pPr>
        <w:ind w:left="1460" w:hanging="420"/>
        <w:textAlignment w:val="baseline"/>
      </w:pPr>
    </w:lvl>
    <w:lvl w:ilvl="3" w:tentative="0">
      <w:start w:val="1"/>
      <w:numFmt w:val="decimal"/>
      <w:lvlText w:val="%1."/>
      <w:lvlJc w:val="left"/>
      <w:pPr>
        <w:ind w:left="1880" w:hanging="420"/>
        <w:textAlignment w:val="baseline"/>
      </w:pPr>
    </w:lvl>
    <w:lvl w:ilvl="4" w:tentative="0">
      <w:start w:val="1"/>
      <w:numFmt w:val="lowerLetter"/>
      <w:lvlText w:val="%1)"/>
      <w:lvlJc w:val="left"/>
      <w:pPr>
        <w:ind w:left="2300" w:hanging="420"/>
        <w:textAlignment w:val="baseline"/>
      </w:pPr>
    </w:lvl>
    <w:lvl w:ilvl="5" w:tentative="0">
      <w:start w:val="1"/>
      <w:numFmt w:val="lowerRoman"/>
      <w:lvlText w:val="%1."/>
      <w:lvlJc w:val="right"/>
      <w:pPr>
        <w:ind w:left="2720" w:hanging="420"/>
        <w:textAlignment w:val="baseline"/>
      </w:pPr>
    </w:lvl>
    <w:lvl w:ilvl="6" w:tentative="0">
      <w:start w:val="1"/>
      <w:numFmt w:val="decimal"/>
      <w:lvlText w:val="%1."/>
      <w:lvlJc w:val="left"/>
      <w:pPr>
        <w:ind w:left="3140" w:hanging="420"/>
        <w:textAlignment w:val="baseline"/>
      </w:pPr>
    </w:lvl>
    <w:lvl w:ilvl="7" w:tentative="0">
      <w:start w:val="1"/>
      <w:numFmt w:val="lowerLetter"/>
      <w:lvlText w:val="%1)"/>
      <w:lvlJc w:val="left"/>
      <w:pPr>
        <w:ind w:left="3560" w:hanging="420"/>
        <w:textAlignment w:val="baseline"/>
      </w:pPr>
    </w:lvl>
    <w:lvl w:ilvl="8" w:tentative="0">
      <w:start w:val="1"/>
      <w:numFmt w:val="lowerRoman"/>
      <w:lvlText w:val="%1."/>
      <w:lvlJc w:val="right"/>
      <w:pPr>
        <w:ind w:left="3980" w:hanging="420"/>
        <w:textAlignment w:val="baseline"/>
      </w:pPr>
    </w:lvl>
  </w:abstractNum>
  <w:abstractNum w:abstractNumId="16">
    <w:nsid w:val="50435C95"/>
    <w:multiLevelType w:val="singleLevel"/>
    <w:tmpl w:val="50435C95"/>
    <w:lvl w:ilvl="0" w:tentative="0">
      <w:start w:val="1"/>
      <w:numFmt w:val="decimal"/>
      <w:pStyle w:val="424"/>
      <w:lvlText w:val="图%1. "/>
      <w:lvlJc w:val="left"/>
      <w:pPr>
        <w:tabs>
          <w:tab w:val="left" w:pos="777"/>
        </w:tabs>
        <w:ind w:left="777" w:hanging="420"/>
        <w:textAlignment w:val="baseline"/>
      </w:pPr>
      <w:rPr>
        <w:lang w:val="en-US"/>
      </w:rPr>
    </w:lvl>
  </w:abstractNum>
  <w:abstractNum w:abstractNumId="17">
    <w:nsid w:val="551303ED"/>
    <w:multiLevelType w:val="multilevel"/>
    <w:tmpl w:val="551303ED"/>
    <w:lvl w:ilvl="0" w:tentative="0">
      <w:start w:val="1"/>
      <w:numFmt w:val="japaneseCounting"/>
      <w:lvlText w:val="（%1）"/>
      <w:lvlJc w:val="left"/>
      <w:pPr>
        <w:ind w:left="1080" w:hanging="72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18">
    <w:nsid w:val="56E2922D"/>
    <w:multiLevelType w:val="singleLevel"/>
    <w:tmpl w:val="56E2922D"/>
    <w:lvl w:ilvl="0" w:tentative="0">
      <w:start w:val="1"/>
      <w:numFmt w:val="chineseCounting"/>
      <w:suff w:val="nothing"/>
      <w:lvlText w:val="（%1）"/>
      <w:lvlJc w:val="left"/>
      <w:pPr>
        <w:ind w:left="0" w:firstLine="420"/>
        <w:textAlignment w:val="baseline"/>
      </w:pPr>
    </w:lvl>
  </w:abstractNum>
  <w:abstractNum w:abstractNumId="19">
    <w:nsid w:val="5959AE3D"/>
    <w:multiLevelType w:val="singleLevel"/>
    <w:tmpl w:val="5959AE3D"/>
    <w:lvl w:ilvl="0" w:tentative="0">
      <w:start w:val="2"/>
      <w:numFmt w:val="chineseCounting"/>
      <w:suff w:val="nothing"/>
      <w:lvlText w:val="（%1）"/>
      <w:lvlJc w:val="left"/>
      <w:pPr>
        <w:textAlignment w:val="baseline"/>
      </w:pPr>
    </w:lvl>
  </w:abstractNum>
  <w:abstractNum w:abstractNumId="20">
    <w:nsid w:val="684BC7AE"/>
    <w:multiLevelType w:val="singleLevel"/>
    <w:tmpl w:val="684BC7AE"/>
    <w:lvl w:ilvl="0" w:tentative="0">
      <w:start w:val="2"/>
      <w:numFmt w:val="chineseCounting"/>
      <w:suff w:val="nothing"/>
      <w:lvlText w:val="%1、"/>
      <w:lvlJc w:val="left"/>
    </w:lvl>
  </w:abstractNum>
  <w:abstractNum w:abstractNumId="21">
    <w:nsid w:val="705F4265"/>
    <w:multiLevelType w:val="multilevel"/>
    <w:tmpl w:val="705F4265"/>
    <w:lvl w:ilvl="0" w:tentative="0">
      <w:start w:val="1"/>
      <w:numFmt w:val="decimal"/>
      <w:pStyle w:val="492"/>
      <w:lvlText w:val="%1."/>
      <w:lvlJc w:val="left"/>
      <w:pPr>
        <w:tabs>
          <w:tab w:val="left" w:pos="425"/>
        </w:tabs>
        <w:ind w:left="425" w:hanging="425"/>
        <w:textAlignment w:val="baseline"/>
      </w:pPr>
    </w:lvl>
    <w:lvl w:ilvl="1" w:tentative="0">
      <w:start w:val="1"/>
      <w:numFmt w:val="decimal"/>
      <w:lvlText w:val="2.%1."/>
      <w:lvlJc w:val="left"/>
      <w:pPr>
        <w:tabs>
          <w:tab w:val="left" w:pos="567"/>
        </w:tabs>
        <w:ind w:left="567" w:hanging="567"/>
        <w:textAlignment w:val="baseline"/>
      </w:pPr>
    </w:lvl>
    <w:lvl w:ilvl="2" w:tentative="0">
      <w:start w:val="1"/>
      <w:numFmt w:val="decimal"/>
      <w:lvlText w:val="2.%1.%2."/>
      <w:lvlJc w:val="left"/>
      <w:pPr>
        <w:tabs>
          <w:tab w:val="left" w:pos="709"/>
        </w:tabs>
        <w:ind w:left="709" w:hanging="709"/>
        <w:textAlignment w:val="baseline"/>
      </w:pPr>
    </w:lvl>
    <w:lvl w:ilvl="3" w:tentative="0">
      <w:start w:val="1"/>
      <w:numFmt w:val="decimal"/>
      <w:lvlText w:val="2.%1.%2.%3."/>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num w:numId="1">
    <w:abstractNumId w:val="0"/>
  </w:num>
  <w:num w:numId="2">
    <w:abstractNumId w:val="8"/>
  </w:num>
  <w:num w:numId="3">
    <w:abstractNumId w:val="4"/>
  </w:num>
  <w:num w:numId="4">
    <w:abstractNumId w:val="9"/>
  </w:num>
  <w:num w:numId="5">
    <w:abstractNumId w:val="11"/>
  </w:num>
  <w:num w:numId="6">
    <w:abstractNumId w:val="1"/>
  </w:num>
  <w:num w:numId="7">
    <w:abstractNumId w:val="10"/>
  </w:num>
  <w:num w:numId="8">
    <w:abstractNumId w:val="7"/>
  </w:num>
  <w:num w:numId="9">
    <w:abstractNumId w:val="5"/>
  </w:num>
  <w:num w:numId="10">
    <w:abstractNumId w:val="2"/>
  </w:num>
  <w:num w:numId="11">
    <w:abstractNumId w:val="6"/>
  </w:num>
  <w:num w:numId="12">
    <w:abstractNumId w:val="14"/>
  </w:num>
  <w:num w:numId="13">
    <w:abstractNumId w:val="3"/>
  </w:num>
  <w:num w:numId="14">
    <w:abstractNumId w:val="13"/>
  </w:num>
  <w:num w:numId="15">
    <w:abstractNumId w:val="16"/>
  </w:num>
  <w:num w:numId="16">
    <w:abstractNumId w:val="12"/>
  </w:num>
  <w:num w:numId="17">
    <w:abstractNumId w:val="15"/>
  </w:num>
  <w:num w:numId="18">
    <w:abstractNumId w:val="21"/>
  </w:num>
  <w:num w:numId="19">
    <w:abstractNumId w:val="20"/>
  </w:num>
  <w:num w:numId="20">
    <w:abstractNumId w:val="17"/>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5Zjk2ZGUxMmZmYTQyNjA4NmJlZjAzYzM5NzBlZjUifQ=="/>
  </w:docVars>
  <w:rsids>
    <w:rsidRoot w:val="00EF2B47"/>
    <w:rsid w:val="00003AF6"/>
    <w:rsid w:val="00016AB0"/>
    <w:rsid w:val="00042461"/>
    <w:rsid w:val="00062AB1"/>
    <w:rsid w:val="000845F0"/>
    <w:rsid w:val="000C6AD6"/>
    <w:rsid w:val="00126106"/>
    <w:rsid w:val="00152133"/>
    <w:rsid w:val="001862E9"/>
    <w:rsid w:val="00187C92"/>
    <w:rsid w:val="001B2E09"/>
    <w:rsid w:val="00205F47"/>
    <w:rsid w:val="00207374"/>
    <w:rsid w:val="002759D8"/>
    <w:rsid w:val="00326785"/>
    <w:rsid w:val="00326E7E"/>
    <w:rsid w:val="00335C73"/>
    <w:rsid w:val="00345B77"/>
    <w:rsid w:val="003641A1"/>
    <w:rsid w:val="00366013"/>
    <w:rsid w:val="00376A06"/>
    <w:rsid w:val="003A4A1D"/>
    <w:rsid w:val="003E7583"/>
    <w:rsid w:val="00413B1F"/>
    <w:rsid w:val="00423954"/>
    <w:rsid w:val="00436AC5"/>
    <w:rsid w:val="0045326B"/>
    <w:rsid w:val="004D26F0"/>
    <w:rsid w:val="004E0332"/>
    <w:rsid w:val="005D2011"/>
    <w:rsid w:val="005E353B"/>
    <w:rsid w:val="005F1B89"/>
    <w:rsid w:val="00610ADC"/>
    <w:rsid w:val="00615F26"/>
    <w:rsid w:val="00655E75"/>
    <w:rsid w:val="00677266"/>
    <w:rsid w:val="006A7906"/>
    <w:rsid w:val="006D74C1"/>
    <w:rsid w:val="006D7AAE"/>
    <w:rsid w:val="006E7982"/>
    <w:rsid w:val="00726279"/>
    <w:rsid w:val="00757E7D"/>
    <w:rsid w:val="0077179A"/>
    <w:rsid w:val="007725F5"/>
    <w:rsid w:val="0078642B"/>
    <w:rsid w:val="00794240"/>
    <w:rsid w:val="00796E74"/>
    <w:rsid w:val="007D40B4"/>
    <w:rsid w:val="007F2197"/>
    <w:rsid w:val="007F60A3"/>
    <w:rsid w:val="00800C81"/>
    <w:rsid w:val="00812482"/>
    <w:rsid w:val="0082521A"/>
    <w:rsid w:val="0083256F"/>
    <w:rsid w:val="00832766"/>
    <w:rsid w:val="0090249D"/>
    <w:rsid w:val="009370A2"/>
    <w:rsid w:val="0096234D"/>
    <w:rsid w:val="009659C6"/>
    <w:rsid w:val="00965D72"/>
    <w:rsid w:val="0097622F"/>
    <w:rsid w:val="009C626A"/>
    <w:rsid w:val="009D153E"/>
    <w:rsid w:val="009D3685"/>
    <w:rsid w:val="00A17B22"/>
    <w:rsid w:val="00A50791"/>
    <w:rsid w:val="00A74A2E"/>
    <w:rsid w:val="00A818D3"/>
    <w:rsid w:val="00AE3098"/>
    <w:rsid w:val="00AF5EBC"/>
    <w:rsid w:val="00B06241"/>
    <w:rsid w:val="00B22935"/>
    <w:rsid w:val="00B91D07"/>
    <w:rsid w:val="00B973CE"/>
    <w:rsid w:val="00BA1329"/>
    <w:rsid w:val="00BA34CF"/>
    <w:rsid w:val="00BB1917"/>
    <w:rsid w:val="00BD4390"/>
    <w:rsid w:val="00BF2816"/>
    <w:rsid w:val="00C72D60"/>
    <w:rsid w:val="00C9716D"/>
    <w:rsid w:val="00CB3B45"/>
    <w:rsid w:val="00CB4989"/>
    <w:rsid w:val="00CB6BC8"/>
    <w:rsid w:val="00CE121E"/>
    <w:rsid w:val="00D20B7B"/>
    <w:rsid w:val="00D215CA"/>
    <w:rsid w:val="00D72ED2"/>
    <w:rsid w:val="00D866DE"/>
    <w:rsid w:val="00D90968"/>
    <w:rsid w:val="00D9684D"/>
    <w:rsid w:val="00DE16A5"/>
    <w:rsid w:val="00E642D0"/>
    <w:rsid w:val="00E9233D"/>
    <w:rsid w:val="00EA1CDB"/>
    <w:rsid w:val="00EC13FD"/>
    <w:rsid w:val="00EE3BB7"/>
    <w:rsid w:val="00EF2B47"/>
    <w:rsid w:val="00F1323D"/>
    <w:rsid w:val="00F31324"/>
    <w:rsid w:val="00F55E03"/>
    <w:rsid w:val="00F611BA"/>
    <w:rsid w:val="00F83488"/>
    <w:rsid w:val="00F84C30"/>
    <w:rsid w:val="00FF3BF9"/>
    <w:rsid w:val="00FF67FE"/>
    <w:rsid w:val="012F637E"/>
    <w:rsid w:val="0139040F"/>
    <w:rsid w:val="01C65390"/>
    <w:rsid w:val="01CE06FC"/>
    <w:rsid w:val="01D81B3E"/>
    <w:rsid w:val="026223A4"/>
    <w:rsid w:val="02AB1256"/>
    <w:rsid w:val="02BD0DFC"/>
    <w:rsid w:val="02F208E3"/>
    <w:rsid w:val="03294D35"/>
    <w:rsid w:val="03514D69"/>
    <w:rsid w:val="04683E56"/>
    <w:rsid w:val="050C3AAD"/>
    <w:rsid w:val="054D71BA"/>
    <w:rsid w:val="05E91EB8"/>
    <w:rsid w:val="077A6C47"/>
    <w:rsid w:val="07A157DF"/>
    <w:rsid w:val="07FB256B"/>
    <w:rsid w:val="089A7246"/>
    <w:rsid w:val="08A3215D"/>
    <w:rsid w:val="08B053F9"/>
    <w:rsid w:val="08BB352D"/>
    <w:rsid w:val="094D39C0"/>
    <w:rsid w:val="09A7125D"/>
    <w:rsid w:val="09E8295E"/>
    <w:rsid w:val="0A110938"/>
    <w:rsid w:val="0A2E2097"/>
    <w:rsid w:val="0A6325C8"/>
    <w:rsid w:val="0A6A5E85"/>
    <w:rsid w:val="0A942FAA"/>
    <w:rsid w:val="0AC666E5"/>
    <w:rsid w:val="0BD66865"/>
    <w:rsid w:val="0BDE3685"/>
    <w:rsid w:val="0BEB1413"/>
    <w:rsid w:val="0C235FA5"/>
    <w:rsid w:val="0C7C3631"/>
    <w:rsid w:val="0C9E6874"/>
    <w:rsid w:val="0CFF3255"/>
    <w:rsid w:val="0D113141"/>
    <w:rsid w:val="0D4D00FC"/>
    <w:rsid w:val="0D4D4D35"/>
    <w:rsid w:val="0D7F6DB5"/>
    <w:rsid w:val="0DAD6B9E"/>
    <w:rsid w:val="0DC14FBE"/>
    <w:rsid w:val="0DE6402D"/>
    <w:rsid w:val="0DEF1822"/>
    <w:rsid w:val="0E9A7159"/>
    <w:rsid w:val="0F12237F"/>
    <w:rsid w:val="0F161836"/>
    <w:rsid w:val="10271889"/>
    <w:rsid w:val="102B0A25"/>
    <w:rsid w:val="10392B88"/>
    <w:rsid w:val="10973B61"/>
    <w:rsid w:val="10AC449B"/>
    <w:rsid w:val="1127721B"/>
    <w:rsid w:val="11905CEC"/>
    <w:rsid w:val="11C61D96"/>
    <w:rsid w:val="11C92FBE"/>
    <w:rsid w:val="11DF5DBB"/>
    <w:rsid w:val="11F01155"/>
    <w:rsid w:val="121376AC"/>
    <w:rsid w:val="12C74837"/>
    <w:rsid w:val="12C76973"/>
    <w:rsid w:val="138F0207"/>
    <w:rsid w:val="13DF26ED"/>
    <w:rsid w:val="14242F08"/>
    <w:rsid w:val="146744F7"/>
    <w:rsid w:val="14F17E60"/>
    <w:rsid w:val="150745FE"/>
    <w:rsid w:val="15222111"/>
    <w:rsid w:val="15534841"/>
    <w:rsid w:val="15D85AE0"/>
    <w:rsid w:val="15FE42F5"/>
    <w:rsid w:val="160B6E4E"/>
    <w:rsid w:val="161630E0"/>
    <w:rsid w:val="166455C0"/>
    <w:rsid w:val="1674127F"/>
    <w:rsid w:val="16972930"/>
    <w:rsid w:val="16D1690D"/>
    <w:rsid w:val="17264AF8"/>
    <w:rsid w:val="17465999"/>
    <w:rsid w:val="17486D4E"/>
    <w:rsid w:val="1771716A"/>
    <w:rsid w:val="17A84080"/>
    <w:rsid w:val="18185603"/>
    <w:rsid w:val="184A1E57"/>
    <w:rsid w:val="18737C10"/>
    <w:rsid w:val="18A02412"/>
    <w:rsid w:val="1949362E"/>
    <w:rsid w:val="199D478A"/>
    <w:rsid w:val="19A91896"/>
    <w:rsid w:val="19AF3648"/>
    <w:rsid w:val="19B96DAC"/>
    <w:rsid w:val="1A1F5634"/>
    <w:rsid w:val="1A6745A4"/>
    <w:rsid w:val="1A8755A8"/>
    <w:rsid w:val="1AA04F5E"/>
    <w:rsid w:val="1B2B41C9"/>
    <w:rsid w:val="1B51609E"/>
    <w:rsid w:val="1BB447EE"/>
    <w:rsid w:val="1BD76EE0"/>
    <w:rsid w:val="1C7D5709"/>
    <w:rsid w:val="1E2A196E"/>
    <w:rsid w:val="1E3528B0"/>
    <w:rsid w:val="1EB530D2"/>
    <w:rsid w:val="1F852E22"/>
    <w:rsid w:val="1FD60B17"/>
    <w:rsid w:val="20285652"/>
    <w:rsid w:val="205A0245"/>
    <w:rsid w:val="20BC4F53"/>
    <w:rsid w:val="20E1025F"/>
    <w:rsid w:val="214E1BB4"/>
    <w:rsid w:val="21901991"/>
    <w:rsid w:val="21D00EC7"/>
    <w:rsid w:val="22580982"/>
    <w:rsid w:val="22E5250A"/>
    <w:rsid w:val="232B5C7A"/>
    <w:rsid w:val="23935A84"/>
    <w:rsid w:val="242057B0"/>
    <w:rsid w:val="24266BD7"/>
    <w:rsid w:val="249A2AF6"/>
    <w:rsid w:val="24A94248"/>
    <w:rsid w:val="24D05A5E"/>
    <w:rsid w:val="250310E7"/>
    <w:rsid w:val="252C033C"/>
    <w:rsid w:val="255676E2"/>
    <w:rsid w:val="257B4EF5"/>
    <w:rsid w:val="25975EF6"/>
    <w:rsid w:val="25CA19DE"/>
    <w:rsid w:val="265C0441"/>
    <w:rsid w:val="26A461B9"/>
    <w:rsid w:val="26C1674A"/>
    <w:rsid w:val="270C08CB"/>
    <w:rsid w:val="278642DC"/>
    <w:rsid w:val="27C34E88"/>
    <w:rsid w:val="28592D0F"/>
    <w:rsid w:val="28840CFE"/>
    <w:rsid w:val="2969052E"/>
    <w:rsid w:val="29AC5B2F"/>
    <w:rsid w:val="29E67B1C"/>
    <w:rsid w:val="29E86E23"/>
    <w:rsid w:val="2A5E26F3"/>
    <w:rsid w:val="2B17276B"/>
    <w:rsid w:val="2D9B5112"/>
    <w:rsid w:val="2DB07425"/>
    <w:rsid w:val="2DDE43E7"/>
    <w:rsid w:val="2E5F4CA2"/>
    <w:rsid w:val="2E750BE6"/>
    <w:rsid w:val="2E9D0023"/>
    <w:rsid w:val="2EAF0098"/>
    <w:rsid w:val="2EB031E7"/>
    <w:rsid w:val="2EC324BC"/>
    <w:rsid w:val="302579D2"/>
    <w:rsid w:val="30261B4F"/>
    <w:rsid w:val="305730A2"/>
    <w:rsid w:val="308C2488"/>
    <w:rsid w:val="30D95F4F"/>
    <w:rsid w:val="312E59E0"/>
    <w:rsid w:val="31607C7C"/>
    <w:rsid w:val="31EB39C6"/>
    <w:rsid w:val="323817C1"/>
    <w:rsid w:val="323F5496"/>
    <w:rsid w:val="32532C8D"/>
    <w:rsid w:val="331E70B6"/>
    <w:rsid w:val="33B05CFF"/>
    <w:rsid w:val="33E24838"/>
    <w:rsid w:val="33E6599B"/>
    <w:rsid w:val="34122CA3"/>
    <w:rsid w:val="3421714C"/>
    <w:rsid w:val="342A1FF8"/>
    <w:rsid w:val="34453406"/>
    <w:rsid w:val="346922D1"/>
    <w:rsid w:val="3483247E"/>
    <w:rsid w:val="35321C7D"/>
    <w:rsid w:val="3565748F"/>
    <w:rsid w:val="35F2137C"/>
    <w:rsid w:val="36477644"/>
    <w:rsid w:val="36772864"/>
    <w:rsid w:val="36DF7897"/>
    <w:rsid w:val="37155D08"/>
    <w:rsid w:val="37503635"/>
    <w:rsid w:val="375D289C"/>
    <w:rsid w:val="37956863"/>
    <w:rsid w:val="37997E5A"/>
    <w:rsid w:val="37ED2A36"/>
    <w:rsid w:val="387243E8"/>
    <w:rsid w:val="39296EFE"/>
    <w:rsid w:val="3943403F"/>
    <w:rsid w:val="39B160C1"/>
    <w:rsid w:val="39D343D0"/>
    <w:rsid w:val="39D447DB"/>
    <w:rsid w:val="39D94CC3"/>
    <w:rsid w:val="39EF4750"/>
    <w:rsid w:val="3A032D73"/>
    <w:rsid w:val="3A613357"/>
    <w:rsid w:val="3AE30ABE"/>
    <w:rsid w:val="3AFA71FF"/>
    <w:rsid w:val="3B6224F2"/>
    <w:rsid w:val="3C075259"/>
    <w:rsid w:val="3C3A2CA4"/>
    <w:rsid w:val="3C406CD7"/>
    <w:rsid w:val="3C8B5A78"/>
    <w:rsid w:val="3CB63A95"/>
    <w:rsid w:val="3D2E3D75"/>
    <w:rsid w:val="3D402598"/>
    <w:rsid w:val="3DA766A4"/>
    <w:rsid w:val="3E5F42D7"/>
    <w:rsid w:val="3E6D7B2B"/>
    <w:rsid w:val="3EE12111"/>
    <w:rsid w:val="3EEE55E7"/>
    <w:rsid w:val="3F0A1667"/>
    <w:rsid w:val="3F9757C0"/>
    <w:rsid w:val="40071B9D"/>
    <w:rsid w:val="402C2A85"/>
    <w:rsid w:val="409F5116"/>
    <w:rsid w:val="40F5125F"/>
    <w:rsid w:val="411415F0"/>
    <w:rsid w:val="41A57C34"/>
    <w:rsid w:val="41BF5A41"/>
    <w:rsid w:val="41E953DD"/>
    <w:rsid w:val="421017B7"/>
    <w:rsid w:val="421D7172"/>
    <w:rsid w:val="42731488"/>
    <w:rsid w:val="42861916"/>
    <w:rsid w:val="429E2360"/>
    <w:rsid w:val="42A54849"/>
    <w:rsid w:val="42B56F03"/>
    <w:rsid w:val="439D4859"/>
    <w:rsid w:val="44222E5C"/>
    <w:rsid w:val="448150A4"/>
    <w:rsid w:val="44A04B8D"/>
    <w:rsid w:val="453741F7"/>
    <w:rsid w:val="453B159B"/>
    <w:rsid w:val="457E03ED"/>
    <w:rsid w:val="46012FA1"/>
    <w:rsid w:val="46153B86"/>
    <w:rsid w:val="462B42D1"/>
    <w:rsid w:val="46733E4B"/>
    <w:rsid w:val="469925B0"/>
    <w:rsid w:val="470A16EA"/>
    <w:rsid w:val="477C7615"/>
    <w:rsid w:val="47F04B91"/>
    <w:rsid w:val="482950ED"/>
    <w:rsid w:val="4866322E"/>
    <w:rsid w:val="48A520D2"/>
    <w:rsid w:val="48AE322E"/>
    <w:rsid w:val="48D039EC"/>
    <w:rsid w:val="494F67AB"/>
    <w:rsid w:val="495C03AA"/>
    <w:rsid w:val="4A4F3355"/>
    <w:rsid w:val="4A6F69D9"/>
    <w:rsid w:val="4AAB51AA"/>
    <w:rsid w:val="4B0728C1"/>
    <w:rsid w:val="4BDF33F2"/>
    <w:rsid w:val="4C4B444D"/>
    <w:rsid w:val="4CA6293F"/>
    <w:rsid w:val="4CB80092"/>
    <w:rsid w:val="4D1A70D0"/>
    <w:rsid w:val="4DA05201"/>
    <w:rsid w:val="4DE56387"/>
    <w:rsid w:val="4E304E66"/>
    <w:rsid w:val="4E6B22AA"/>
    <w:rsid w:val="4E757E8F"/>
    <w:rsid w:val="4EA34FD7"/>
    <w:rsid w:val="4ED707E2"/>
    <w:rsid w:val="4F27255D"/>
    <w:rsid w:val="4F4C77C9"/>
    <w:rsid w:val="4F4E274D"/>
    <w:rsid w:val="4F87602B"/>
    <w:rsid w:val="4F976574"/>
    <w:rsid w:val="4FB629B4"/>
    <w:rsid w:val="500A40D3"/>
    <w:rsid w:val="50EB5659"/>
    <w:rsid w:val="51060FC5"/>
    <w:rsid w:val="51A4459C"/>
    <w:rsid w:val="52B84870"/>
    <w:rsid w:val="52DF2F71"/>
    <w:rsid w:val="52ED6BB5"/>
    <w:rsid w:val="530F6A2E"/>
    <w:rsid w:val="53696F74"/>
    <w:rsid w:val="53C55321"/>
    <w:rsid w:val="53CD7E30"/>
    <w:rsid w:val="544076DB"/>
    <w:rsid w:val="547301BD"/>
    <w:rsid w:val="54802D2B"/>
    <w:rsid w:val="54B92809"/>
    <w:rsid w:val="54CF1EDD"/>
    <w:rsid w:val="54F2771D"/>
    <w:rsid w:val="551710CB"/>
    <w:rsid w:val="553A2B74"/>
    <w:rsid w:val="554A7A30"/>
    <w:rsid w:val="55F90DD2"/>
    <w:rsid w:val="55FB2FFA"/>
    <w:rsid w:val="56925F29"/>
    <w:rsid w:val="572F0158"/>
    <w:rsid w:val="5755302A"/>
    <w:rsid w:val="58B7754F"/>
    <w:rsid w:val="58D345D7"/>
    <w:rsid w:val="58D7124E"/>
    <w:rsid w:val="595C32DA"/>
    <w:rsid w:val="5A1437E8"/>
    <w:rsid w:val="5A584501"/>
    <w:rsid w:val="5AEE7CCC"/>
    <w:rsid w:val="5B2254B0"/>
    <w:rsid w:val="5B2328DF"/>
    <w:rsid w:val="5B371EF3"/>
    <w:rsid w:val="5B6B157A"/>
    <w:rsid w:val="5BB23052"/>
    <w:rsid w:val="5BC67942"/>
    <w:rsid w:val="5CE44283"/>
    <w:rsid w:val="5CFF1C40"/>
    <w:rsid w:val="5D4226DF"/>
    <w:rsid w:val="5D471D49"/>
    <w:rsid w:val="5D91699B"/>
    <w:rsid w:val="5E7B5BEB"/>
    <w:rsid w:val="5E8C3BD7"/>
    <w:rsid w:val="5FF806AB"/>
    <w:rsid w:val="600F2399"/>
    <w:rsid w:val="604C299E"/>
    <w:rsid w:val="60607B8A"/>
    <w:rsid w:val="6105029E"/>
    <w:rsid w:val="61D23A24"/>
    <w:rsid w:val="620D0226"/>
    <w:rsid w:val="62285B38"/>
    <w:rsid w:val="623577B4"/>
    <w:rsid w:val="628341CC"/>
    <w:rsid w:val="629256FF"/>
    <w:rsid w:val="62F635F9"/>
    <w:rsid w:val="635E50BE"/>
    <w:rsid w:val="635E5B08"/>
    <w:rsid w:val="63677660"/>
    <w:rsid w:val="63AB4D7E"/>
    <w:rsid w:val="63B07EFA"/>
    <w:rsid w:val="641C026E"/>
    <w:rsid w:val="642D7155"/>
    <w:rsid w:val="645A5BC3"/>
    <w:rsid w:val="64B608BF"/>
    <w:rsid w:val="652E7FFC"/>
    <w:rsid w:val="6682757A"/>
    <w:rsid w:val="6691352B"/>
    <w:rsid w:val="67193D97"/>
    <w:rsid w:val="675C6D87"/>
    <w:rsid w:val="678B3DB9"/>
    <w:rsid w:val="678E5B3B"/>
    <w:rsid w:val="67C869EE"/>
    <w:rsid w:val="67E17200"/>
    <w:rsid w:val="68096D80"/>
    <w:rsid w:val="687D297D"/>
    <w:rsid w:val="68E52A7A"/>
    <w:rsid w:val="6926778B"/>
    <w:rsid w:val="69805B87"/>
    <w:rsid w:val="699F1918"/>
    <w:rsid w:val="69D21C3E"/>
    <w:rsid w:val="6ACC47E1"/>
    <w:rsid w:val="6B121960"/>
    <w:rsid w:val="6B422D37"/>
    <w:rsid w:val="6B441A7A"/>
    <w:rsid w:val="6C687101"/>
    <w:rsid w:val="6CC61B55"/>
    <w:rsid w:val="6CD13A2B"/>
    <w:rsid w:val="6CEC6E3D"/>
    <w:rsid w:val="6D6E6DCD"/>
    <w:rsid w:val="6DAD31F1"/>
    <w:rsid w:val="6DC33569"/>
    <w:rsid w:val="6DF65A91"/>
    <w:rsid w:val="6DF809A5"/>
    <w:rsid w:val="6E39321B"/>
    <w:rsid w:val="6E5D69C5"/>
    <w:rsid w:val="6E82495F"/>
    <w:rsid w:val="6ED236AB"/>
    <w:rsid w:val="6EFC2359"/>
    <w:rsid w:val="6F5B35C8"/>
    <w:rsid w:val="6F8E4C17"/>
    <w:rsid w:val="6FAB125D"/>
    <w:rsid w:val="70017B27"/>
    <w:rsid w:val="702F5F6B"/>
    <w:rsid w:val="70311FE3"/>
    <w:rsid w:val="7034376D"/>
    <w:rsid w:val="706B7EEB"/>
    <w:rsid w:val="70904E30"/>
    <w:rsid w:val="70DD7828"/>
    <w:rsid w:val="720F3838"/>
    <w:rsid w:val="721D1070"/>
    <w:rsid w:val="72245A88"/>
    <w:rsid w:val="7268797F"/>
    <w:rsid w:val="7388743C"/>
    <w:rsid w:val="73AE6C83"/>
    <w:rsid w:val="74346294"/>
    <w:rsid w:val="747728FD"/>
    <w:rsid w:val="748021AC"/>
    <w:rsid w:val="7481259B"/>
    <w:rsid w:val="74CA4F96"/>
    <w:rsid w:val="74D0692E"/>
    <w:rsid w:val="74D138CF"/>
    <w:rsid w:val="74F17C6A"/>
    <w:rsid w:val="751F607C"/>
    <w:rsid w:val="75850EB9"/>
    <w:rsid w:val="75BB0653"/>
    <w:rsid w:val="763704A7"/>
    <w:rsid w:val="76413A50"/>
    <w:rsid w:val="76505C72"/>
    <w:rsid w:val="765A6879"/>
    <w:rsid w:val="768803FC"/>
    <w:rsid w:val="76A16746"/>
    <w:rsid w:val="76E54E07"/>
    <w:rsid w:val="77677216"/>
    <w:rsid w:val="779307B7"/>
    <w:rsid w:val="77CE7838"/>
    <w:rsid w:val="786204DA"/>
    <w:rsid w:val="78C005A3"/>
    <w:rsid w:val="78EC35D6"/>
    <w:rsid w:val="7911647B"/>
    <w:rsid w:val="79122E48"/>
    <w:rsid w:val="797E4B65"/>
    <w:rsid w:val="79E726FD"/>
    <w:rsid w:val="7A3D4060"/>
    <w:rsid w:val="7B9565CA"/>
    <w:rsid w:val="7BC63015"/>
    <w:rsid w:val="7C3B7C04"/>
    <w:rsid w:val="7C4278EA"/>
    <w:rsid w:val="7CAC0B23"/>
    <w:rsid w:val="7CDD7DF9"/>
    <w:rsid w:val="7CFF335D"/>
    <w:rsid w:val="7D9271DC"/>
    <w:rsid w:val="7DB56DEF"/>
    <w:rsid w:val="7DB7649C"/>
    <w:rsid w:val="7E3C0997"/>
    <w:rsid w:val="7E416650"/>
    <w:rsid w:val="7E6D05A6"/>
    <w:rsid w:val="7E7376CE"/>
    <w:rsid w:val="7EB02B41"/>
    <w:rsid w:val="7EE0459D"/>
    <w:rsid w:val="7EED3C49"/>
    <w:rsid w:val="7F2F40D3"/>
    <w:rsid w:val="7F315A30"/>
    <w:rsid w:val="7F844294"/>
    <w:rsid w:val="7FD447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8"/>
      <w:lang w:val="en-US" w:eastAsia="zh-CN" w:bidi="ar-SA"/>
    </w:rPr>
  </w:style>
  <w:style w:type="paragraph" w:styleId="2">
    <w:name w:val="heading 1"/>
    <w:basedOn w:val="1"/>
    <w:next w:val="1"/>
    <w:link w:val="50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09"/>
    <w:unhideWhenUsed/>
    <w:qFormat/>
    <w:uiPriority w:val="0"/>
    <w:pPr>
      <w:keepNext/>
      <w:keepLines/>
      <w:numPr>
        <w:ilvl w:val="0"/>
        <w:numId w:val="1"/>
      </w:numPr>
      <w:outlineLvl w:val="1"/>
    </w:pPr>
    <w:rPr>
      <w:rFonts w:ascii="Arial" w:hAnsi="Arial"/>
      <w:b/>
    </w:rPr>
  </w:style>
  <w:style w:type="paragraph" w:styleId="4">
    <w:name w:val="heading 3"/>
    <w:basedOn w:val="1"/>
    <w:next w:val="1"/>
    <w:qFormat/>
    <w:uiPriority w:val="0"/>
    <w:pPr>
      <w:keepNext/>
      <w:keepLines/>
      <w:widowControl w:val="0"/>
      <w:spacing w:before="260" w:after="260" w:line="412" w:lineRule="auto"/>
      <w:outlineLvl w:val="2"/>
    </w:pPr>
    <w:rPr>
      <w:b/>
      <w:sz w:val="32"/>
    </w:rPr>
  </w:style>
  <w:style w:type="paragraph" w:styleId="5">
    <w:name w:val="heading 4"/>
    <w:basedOn w:val="1"/>
    <w:next w:val="1"/>
    <w:qFormat/>
    <w:uiPriority w:val="0"/>
    <w:pPr>
      <w:ind w:left="420"/>
      <w:outlineLvl w:val="3"/>
    </w:pPr>
    <w:rPr>
      <w:rFonts w:ascii="仿宋" w:hAnsi="仿宋" w:eastAsia="黑体" w:cs="仿宋"/>
      <w:b/>
      <w:color w:val="000000"/>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caption"/>
    <w:basedOn w:val="1"/>
    <w:next w:val="1"/>
    <w:qFormat/>
    <w:uiPriority w:val="0"/>
    <w:pPr>
      <w:tabs>
        <w:tab w:val="left" w:pos="1134"/>
      </w:tabs>
      <w:snapToGrid w:val="0"/>
      <w:spacing w:line="280" w:lineRule="atLeast"/>
      <w:jc w:val="left"/>
    </w:pPr>
    <w:rPr>
      <w:rFonts w:eastAsia="PMingLiU"/>
      <w:b/>
      <w:kern w:val="0"/>
      <w:sz w:val="24"/>
      <w:lang w:eastAsia="zh-TW"/>
    </w:rPr>
  </w:style>
  <w:style w:type="paragraph" w:styleId="9">
    <w:name w:val="Body Text"/>
    <w:basedOn w:val="1"/>
    <w:next w:val="10"/>
    <w:semiHidden/>
    <w:qFormat/>
    <w:uiPriority w:val="0"/>
    <w:pPr>
      <w:widowControl w:val="0"/>
      <w:spacing w:after="120"/>
    </w:pPr>
    <w:rPr>
      <w:rFonts w:ascii="宋体" w:hAnsi="宋体"/>
      <w:lang w:eastAsia="en-US"/>
    </w:rPr>
  </w:style>
  <w:style w:type="paragraph" w:styleId="10">
    <w:name w:val="Body Text First Indent"/>
    <w:basedOn w:val="9"/>
    <w:next w:val="11"/>
    <w:qFormat/>
    <w:uiPriority w:val="0"/>
    <w:pPr>
      <w:ind w:firstLine="420" w:firstLineChars="100"/>
    </w:pPr>
    <w:rPr>
      <w:sz w:val="21"/>
      <w:szCs w:val="22"/>
    </w:rPr>
  </w:style>
  <w:style w:type="paragraph" w:styleId="11">
    <w:name w:val="Body Text First Indent 2"/>
    <w:basedOn w:val="12"/>
    <w:unhideWhenUsed/>
    <w:qFormat/>
    <w:uiPriority w:val="0"/>
    <w:pPr>
      <w:ind w:firstLine="420"/>
    </w:pPr>
  </w:style>
  <w:style w:type="paragraph" w:styleId="12">
    <w:name w:val="Body Text Indent"/>
    <w:basedOn w:val="1"/>
    <w:qFormat/>
    <w:uiPriority w:val="0"/>
    <w:pPr>
      <w:spacing w:after="120"/>
      <w:ind w:left="420" w:leftChars="200"/>
    </w:pPr>
    <w:rPr>
      <w:kern w:val="0"/>
      <w:sz w:val="20"/>
      <w:szCs w:val="24"/>
    </w:rPr>
  </w:style>
  <w:style w:type="paragraph" w:styleId="13">
    <w:name w:val="toc 5"/>
    <w:basedOn w:val="1"/>
    <w:next w:val="1"/>
    <w:qFormat/>
    <w:uiPriority w:val="0"/>
    <w:pPr>
      <w:ind w:left="1680" w:leftChars="800"/>
    </w:pPr>
  </w:style>
  <w:style w:type="paragraph" w:styleId="14">
    <w:name w:val="toc 3"/>
    <w:basedOn w:val="1"/>
    <w:next w:val="1"/>
    <w:unhideWhenUsed/>
    <w:qFormat/>
    <w:uiPriority w:val="39"/>
    <w:pPr>
      <w:ind w:left="840" w:leftChars="400"/>
    </w:pPr>
  </w:style>
  <w:style w:type="paragraph" w:styleId="15">
    <w:name w:val="Plain Text"/>
    <w:basedOn w:val="1"/>
    <w:unhideWhenUsed/>
    <w:qFormat/>
    <w:uiPriority w:val="99"/>
    <w:pPr>
      <w:adjustRightInd w:val="0"/>
      <w:snapToGrid w:val="0"/>
      <w:spacing w:line="360" w:lineRule="auto"/>
    </w:pPr>
    <w:rPr>
      <w:rFonts w:ascii="宋体" w:hAnsi="Courier New"/>
      <w:sz w:val="21"/>
    </w:rPr>
  </w:style>
  <w:style w:type="paragraph" w:styleId="16">
    <w:name w:val="toc 8"/>
    <w:basedOn w:val="1"/>
    <w:next w:val="1"/>
    <w:qFormat/>
    <w:uiPriority w:val="0"/>
    <w:pPr>
      <w:ind w:left="2940" w:leftChars="1400"/>
    </w:pPr>
  </w:style>
  <w:style w:type="paragraph" w:styleId="17">
    <w:name w:val="Date"/>
    <w:basedOn w:val="1"/>
    <w:next w:val="1"/>
    <w:link w:val="86"/>
    <w:qFormat/>
    <w:uiPriority w:val="0"/>
  </w:style>
  <w:style w:type="paragraph" w:styleId="18">
    <w:name w:val="Balloon Text"/>
    <w:basedOn w:val="1"/>
    <w:link w:val="505"/>
    <w:qFormat/>
    <w:uiPriority w:val="0"/>
    <w:rPr>
      <w:sz w:val="18"/>
      <w:szCs w:val="18"/>
    </w:rPr>
  </w:style>
  <w:style w:type="paragraph" w:styleId="19">
    <w:name w:val="footer"/>
    <w:basedOn w:val="1"/>
    <w:link w:val="91"/>
    <w:qFormat/>
    <w:uiPriority w:val="99"/>
    <w:pPr>
      <w:tabs>
        <w:tab w:val="center" w:pos="4153"/>
        <w:tab w:val="right" w:pos="8306"/>
      </w:tabs>
      <w:snapToGrid w:val="0"/>
      <w:jc w:val="left"/>
    </w:pPr>
    <w:rPr>
      <w:sz w:val="18"/>
    </w:rPr>
  </w:style>
  <w:style w:type="paragraph" w:styleId="20">
    <w:name w:val="header"/>
    <w:basedOn w:val="1"/>
    <w:link w:val="92"/>
    <w:qFormat/>
    <w:uiPriority w:val="0"/>
    <w:pPr>
      <w:pBdr>
        <w:bottom w:val="single" w:color="000000" w:sz="6" w:space="1"/>
      </w:pBdr>
      <w:tabs>
        <w:tab w:val="center" w:pos="4153"/>
        <w:tab w:val="right" w:pos="8306"/>
      </w:tabs>
      <w:snapToGrid w:val="0"/>
      <w:jc w:val="center"/>
    </w:pPr>
    <w:rPr>
      <w:sz w:val="18"/>
    </w:rPr>
  </w:style>
  <w:style w:type="paragraph" w:styleId="21">
    <w:name w:val="toc 1"/>
    <w:basedOn w:val="1"/>
    <w:next w:val="1"/>
    <w:unhideWhenUsed/>
    <w:qFormat/>
    <w:uiPriority w:val="39"/>
  </w:style>
  <w:style w:type="paragraph" w:styleId="22">
    <w:name w:val="toc 4"/>
    <w:basedOn w:val="1"/>
    <w:next w:val="1"/>
    <w:qFormat/>
    <w:uiPriority w:val="0"/>
    <w:pPr>
      <w:ind w:left="1260" w:leftChars="600"/>
    </w:pPr>
  </w:style>
  <w:style w:type="paragraph" w:styleId="23">
    <w:name w:val="toc 6"/>
    <w:basedOn w:val="1"/>
    <w:next w:val="1"/>
    <w:qFormat/>
    <w:uiPriority w:val="0"/>
    <w:pPr>
      <w:ind w:left="2100" w:leftChars="1000"/>
    </w:pPr>
  </w:style>
  <w:style w:type="paragraph" w:styleId="24">
    <w:name w:val="toc 2"/>
    <w:basedOn w:val="1"/>
    <w:next w:val="1"/>
    <w:unhideWhenUsed/>
    <w:qFormat/>
    <w:uiPriority w:val="39"/>
    <w:pPr>
      <w:ind w:left="420" w:leftChars="200"/>
    </w:pPr>
  </w:style>
  <w:style w:type="paragraph" w:styleId="25">
    <w:name w:val="toc 9"/>
    <w:basedOn w:val="1"/>
    <w:next w:val="1"/>
    <w:qFormat/>
    <w:uiPriority w:val="0"/>
    <w:pPr>
      <w:ind w:left="3360" w:leftChars="1600"/>
    </w:pPr>
  </w:style>
  <w:style w:type="paragraph" w:styleId="26">
    <w:name w:val="Title"/>
    <w:basedOn w:val="1"/>
    <w:link w:val="115"/>
    <w:qFormat/>
    <w:uiPriority w:val="0"/>
    <w:pPr>
      <w:spacing w:after="240" w:line="360" w:lineRule="auto"/>
      <w:jc w:val="center"/>
    </w:pPr>
    <w:rPr>
      <w:rFonts w:ascii="Arial" w:hAnsi="Arial"/>
      <w:b/>
      <w:smallCaps/>
      <w:kern w:val="28"/>
      <w:sz w:val="36"/>
      <w:lang w:eastAsia="en-U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rPr>
  </w:style>
  <w:style w:type="character" w:styleId="31">
    <w:name w:val="FollowedHyperlink"/>
    <w:qFormat/>
    <w:uiPriority w:val="0"/>
    <w:rPr>
      <w:color w:val="800080"/>
      <w:u w:val="single"/>
    </w:rPr>
  </w:style>
  <w:style w:type="character" w:styleId="32">
    <w:name w:val="Emphasis"/>
    <w:qFormat/>
    <w:uiPriority w:val="0"/>
    <w:rPr>
      <w:i/>
    </w:rPr>
  </w:style>
  <w:style w:type="character" w:styleId="33">
    <w:name w:val="Hyperlink"/>
    <w:qFormat/>
    <w:uiPriority w:val="99"/>
    <w:rPr>
      <w:color w:val="0000FF"/>
      <w:u w:val="single"/>
    </w:rPr>
  </w:style>
  <w:style w:type="paragraph" w:customStyle="1" w:styleId="3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5">
    <w:name w:val="UserStyle_0"/>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36">
    <w:name w:val="Heading1"/>
    <w:basedOn w:val="1"/>
    <w:next w:val="1"/>
    <w:link w:val="47"/>
    <w:qFormat/>
    <w:uiPriority w:val="0"/>
    <w:pPr>
      <w:keepNext/>
      <w:snapToGrid w:val="0"/>
      <w:spacing w:line="360" w:lineRule="atLeast"/>
    </w:pPr>
    <w:rPr>
      <w:rFonts w:ascii="宋体"/>
    </w:rPr>
  </w:style>
  <w:style w:type="paragraph" w:customStyle="1" w:styleId="37">
    <w:name w:val="Heading2"/>
    <w:basedOn w:val="1"/>
    <w:next w:val="1"/>
    <w:link w:val="48"/>
    <w:qFormat/>
    <w:uiPriority w:val="0"/>
    <w:pPr>
      <w:keepNext/>
      <w:keepLines/>
      <w:spacing w:before="260" w:after="260" w:line="413" w:lineRule="auto"/>
    </w:pPr>
    <w:rPr>
      <w:rFonts w:ascii="Arial" w:hAnsi="Arial" w:eastAsia="黑体"/>
      <w:b/>
      <w:sz w:val="32"/>
    </w:rPr>
  </w:style>
  <w:style w:type="paragraph" w:customStyle="1" w:styleId="38">
    <w:name w:val="Heading3"/>
    <w:basedOn w:val="1"/>
    <w:next w:val="1"/>
    <w:link w:val="128"/>
    <w:qFormat/>
    <w:uiPriority w:val="0"/>
    <w:pPr>
      <w:keepNext/>
      <w:keepLines/>
      <w:spacing w:before="260" w:after="260" w:line="412" w:lineRule="auto"/>
    </w:pPr>
    <w:rPr>
      <w:b/>
      <w:sz w:val="32"/>
    </w:rPr>
  </w:style>
  <w:style w:type="paragraph" w:customStyle="1" w:styleId="39">
    <w:name w:val="Heading4"/>
    <w:basedOn w:val="1"/>
    <w:next w:val="1"/>
    <w:link w:val="50"/>
    <w:qFormat/>
    <w:uiPriority w:val="0"/>
    <w:pPr>
      <w:keepNext/>
      <w:keepLines/>
      <w:spacing w:before="280" w:after="290" w:line="372" w:lineRule="auto"/>
    </w:pPr>
    <w:rPr>
      <w:rFonts w:ascii="Arial" w:hAnsi="Arial" w:eastAsia="黑体"/>
      <w:b/>
    </w:rPr>
  </w:style>
  <w:style w:type="paragraph" w:customStyle="1" w:styleId="40">
    <w:name w:val="Heading5"/>
    <w:basedOn w:val="1"/>
    <w:next w:val="1"/>
    <w:link w:val="51"/>
    <w:qFormat/>
    <w:uiPriority w:val="0"/>
    <w:pPr>
      <w:keepNext/>
      <w:keepLines/>
      <w:tabs>
        <w:tab w:val="left" w:pos="2551"/>
      </w:tabs>
      <w:spacing w:before="280" w:after="290" w:line="372" w:lineRule="auto"/>
      <w:ind w:left="2551" w:hanging="850"/>
    </w:pPr>
    <w:rPr>
      <w:b/>
    </w:rPr>
  </w:style>
  <w:style w:type="paragraph" w:customStyle="1" w:styleId="41">
    <w:name w:val="Heading6"/>
    <w:basedOn w:val="1"/>
    <w:next w:val="1"/>
    <w:link w:val="52"/>
    <w:qFormat/>
    <w:uiPriority w:val="0"/>
    <w:pPr>
      <w:keepNext/>
      <w:keepLines/>
      <w:tabs>
        <w:tab w:val="left" w:pos="1152"/>
      </w:tabs>
      <w:snapToGrid w:val="0"/>
      <w:spacing w:before="240" w:after="64" w:line="317" w:lineRule="auto"/>
      <w:ind w:left="1152" w:hanging="1152"/>
    </w:pPr>
    <w:rPr>
      <w:rFonts w:ascii="Arial" w:hAnsi="Arial" w:eastAsia="黑体"/>
      <w:b/>
      <w:sz w:val="24"/>
    </w:rPr>
  </w:style>
  <w:style w:type="paragraph" w:customStyle="1" w:styleId="42">
    <w:name w:val="Heading7"/>
    <w:basedOn w:val="1"/>
    <w:next w:val="1"/>
    <w:link w:val="53"/>
    <w:qFormat/>
    <w:uiPriority w:val="0"/>
    <w:pPr>
      <w:keepNext/>
      <w:keepLines/>
      <w:tabs>
        <w:tab w:val="left" w:pos="1296"/>
      </w:tabs>
      <w:snapToGrid w:val="0"/>
      <w:spacing w:before="240" w:after="64" w:line="317" w:lineRule="auto"/>
      <w:ind w:left="1296" w:hanging="1296"/>
    </w:pPr>
    <w:rPr>
      <w:rFonts w:ascii="Arial" w:hAnsi="Arial" w:eastAsia="黑体"/>
      <w:b/>
      <w:sz w:val="24"/>
    </w:rPr>
  </w:style>
  <w:style w:type="paragraph" w:customStyle="1" w:styleId="43">
    <w:name w:val="Heading8"/>
    <w:basedOn w:val="1"/>
    <w:next w:val="1"/>
    <w:link w:val="54"/>
    <w:qFormat/>
    <w:uiPriority w:val="0"/>
    <w:pPr>
      <w:keepNext/>
      <w:keepLines/>
      <w:tabs>
        <w:tab w:val="left" w:pos="1440"/>
      </w:tabs>
      <w:snapToGrid w:val="0"/>
      <w:spacing w:before="240" w:after="64" w:line="317" w:lineRule="auto"/>
      <w:ind w:left="1440" w:hanging="1440"/>
    </w:pPr>
    <w:rPr>
      <w:rFonts w:ascii="Arial" w:hAnsi="Arial" w:eastAsia="黑体"/>
      <w:b/>
      <w:sz w:val="24"/>
    </w:rPr>
  </w:style>
  <w:style w:type="paragraph" w:customStyle="1" w:styleId="44">
    <w:name w:val="Heading9"/>
    <w:basedOn w:val="1"/>
    <w:next w:val="1"/>
    <w:link w:val="55"/>
    <w:qFormat/>
    <w:uiPriority w:val="0"/>
    <w:pPr>
      <w:keepNext/>
      <w:keepLines/>
      <w:tabs>
        <w:tab w:val="left" w:pos="1584"/>
      </w:tabs>
      <w:snapToGrid w:val="0"/>
      <w:spacing w:before="240" w:after="64" w:line="317" w:lineRule="auto"/>
      <w:ind w:left="1584" w:hanging="1584"/>
    </w:pPr>
    <w:rPr>
      <w:rFonts w:ascii="Arial" w:hAnsi="Arial" w:eastAsia="黑体"/>
      <w:b/>
      <w:sz w:val="24"/>
    </w:rPr>
  </w:style>
  <w:style w:type="character" w:customStyle="1" w:styleId="45">
    <w:name w:val="NormalCharacter"/>
    <w:semiHidden/>
    <w:qFormat/>
    <w:uiPriority w:val="0"/>
  </w:style>
  <w:style w:type="table" w:customStyle="1" w:styleId="46">
    <w:name w:val="TableNormal"/>
    <w:semiHidden/>
    <w:qFormat/>
    <w:uiPriority w:val="0"/>
    <w:tblPr>
      <w:tblCellMar>
        <w:top w:w="0" w:type="dxa"/>
        <w:left w:w="0" w:type="dxa"/>
        <w:bottom w:w="0" w:type="dxa"/>
        <w:right w:w="0" w:type="dxa"/>
      </w:tblCellMar>
    </w:tblPr>
  </w:style>
  <w:style w:type="character" w:customStyle="1" w:styleId="47">
    <w:name w:val="UserStyle_1"/>
    <w:link w:val="36"/>
    <w:qFormat/>
    <w:uiPriority w:val="0"/>
    <w:rPr>
      <w:rFonts w:ascii="宋体"/>
      <w:kern w:val="2"/>
      <w:sz w:val="28"/>
    </w:rPr>
  </w:style>
  <w:style w:type="character" w:customStyle="1" w:styleId="48">
    <w:name w:val="UserStyle_2"/>
    <w:basedOn w:val="45"/>
    <w:link w:val="37"/>
    <w:qFormat/>
    <w:uiPriority w:val="0"/>
    <w:rPr>
      <w:rFonts w:ascii="Arial" w:hAnsi="Arial" w:eastAsia="黑体"/>
      <w:b/>
      <w:sz w:val="32"/>
      <w:lang w:val="en-US" w:eastAsia="zh-CN"/>
    </w:rPr>
  </w:style>
  <w:style w:type="character" w:customStyle="1" w:styleId="49">
    <w:name w:val="UserStyle_3"/>
    <w:basedOn w:val="45"/>
    <w:qFormat/>
    <w:uiPriority w:val="0"/>
    <w:rPr>
      <w:rFonts w:ascii="宋体" w:hAnsi="宋体" w:eastAsia="宋体"/>
      <w:b/>
      <w:kern w:val="2"/>
      <w:sz w:val="32"/>
      <w:lang w:val="en-US" w:eastAsia="zh-CN"/>
    </w:rPr>
  </w:style>
  <w:style w:type="character" w:customStyle="1" w:styleId="50">
    <w:name w:val="UserStyle_4"/>
    <w:link w:val="39"/>
    <w:qFormat/>
    <w:uiPriority w:val="0"/>
    <w:rPr>
      <w:rFonts w:ascii="Arial" w:hAnsi="Arial" w:eastAsia="黑体"/>
      <w:b/>
      <w:kern w:val="2"/>
      <w:sz w:val="28"/>
    </w:rPr>
  </w:style>
  <w:style w:type="character" w:customStyle="1" w:styleId="51">
    <w:name w:val="UserStyle_5"/>
    <w:link w:val="40"/>
    <w:qFormat/>
    <w:uiPriority w:val="0"/>
    <w:rPr>
      <w:b/>
      <w:kern w:val="2"/>
      <w:sz w:val="28"/>
    </w:rPr>
  </w:style>
  <w:style w:type="character" w:customStyle="1" w:styleId="52">
    <w:name w:val="UserStyle_6"/>
    <w:link w:val="41"/>
    <w:qFormat/>
    <w:uiPriority w:val="0"/>
    <w:rPr>
      <w:rFonts w:ascii="Arial" w:hAnsi="Arial" w:eastAsia="黑体"/>
      <w:b/>
      <w:kern w:val="2"/>
      <w:sz w:val="24"/>
    </w:rPr>
  </w:style>
  <w:style w:type="character" w:customStyle="1" w:styleId="53">
    <w:name w:val="UserStyle_7"/>
    <w:link w:val="42"/>
    <w:qFormat/>
    <w:uiPriority w:val="0"/>
    <w:rPr>
      <w:rFonts w:ascii="Arial" w:hAnsi="Arial" w:eastAsia="黑体"/>
      <w:b/>
      <w:kern w:val="2"/>
      <w:sz w:val="24"/>
    </w:rPr>
  </w:style>
  <w:style w:type="character" w:customStyle="1" w:styleId="54">
    <w:name w:val="UserStyle_8"/>
    <w:link w:val="43"/>
    <w:qFormat/>
    <w:uiPriority w:val="0"/>
    <w:rPr>
      <w:rFonts w:ascii="Arial" w:hAnsi="Arial" w:eastAsia="黑体"/>
      <w:b/>
      <w:kern w:val="2"/>
      <w:sz w:val="24"/>
    </w:rPr>
  </w:style>
  <w:style w:type="character" w:customStyle="1" w:styleId="55">
    <w:name w:val="UserStyle_9"/>
    <w:link w:val="44"/>
    <w:qFormat/>
    <w:uiPriority w:val="0"/>
    <w:rPr>
      <w:rFonts w:ascii="Arial" w:hAnsi="Arial" w:eastAsia="黑体"/>
      <w:b/>
      <w:kern w:val="2"/>
      <w:sz w:val="24"/>
    </w:rPr>
  </w:style>
  <w:style w:type="paragraph" w:customStyle="1" w:styleId="56">
    <w:name w:val="List3"/>
    <w:basedOn w:val="1"/>
    <w:qFormat/>
    <w:uiPriority w:val="0"/>
    <w:pPr>
      <w:snapToGrid w:val="0"/>
      <w:spacing w:line="360" w:lineRule="auto"/>
      <w:ind w:left="100" w:leftChars="400" w:hanging="200" w:hangingChars="200"/>
    </w:pPr>
    <w:rPr>
      <w:sz w:val="24"/>
    </w:rPr>
  </w:style>
  <w:style w:type="paragraph" w:customStyle="1" w:styleId="57">
    <w:name w:val="TOC7"/>
    <w:basedOn w:val="1"/>
    <w:next w:val="1"/>
    <w:qFormat/>
    <w:uiPriority w:val="0"/>
    <w:pPr>
      <w:ind w:left="2520" w:leftChars="1200"/>
    </w:pPr>
  </w:style>
  <w:style w:type="paragraph" w:customStyle="1" w:styleId="58">
    <w:name w:val="ListNumber2"/>
    <w:basedOn w:val="1"/>
    <w:qFormat/>
    <w:uiPriority w:val="0"/>
    <w:pPr>
      <w:numPr>
        <w:ilvl w:val="0"/>
        <w:numId w:val="2"/>
      </w:numPr>
      <w:tabs>
        <w:tab w:val="left" w:pos="780"/>
      </w:tabs>
      <w:spacing w:line="360" w:lineRule="auto"/>
    </w:pPr>
    <w:rPr>
      <w:sz w:val="24"/>
    </w:rPr>
  </w:style>
  <w:style w:type="paragraph" w:customStyle="1" w:styleId="59">
    <w:name w:val="NoteHeading"/>
    <w:basedOn w:val="1"/>
    <w:next w:val="1"/>
    <w:link w:val="60"/>
    <w:qFormat/>
    <w:uiPriority w:val="0"/>
    <w:pPr>
      <w:spacing w:after="200"/>
      <w:jc w:val="center"/>
    </w:pPr>
    <w:rPr>
      <w:rFonts w:eastAsia="仿宋_GB2312"/>
      <w:kern w:val="0"/>
      <w:sz w:val="21"/>
      <w:szCs w:val="28"/>
    </w:rPr>
  </w:style>
  <w:style w:type="character" w:customStyle="1" w:styleId="60">
    <w:name w:val="UserStyle_10"/>
    <w:link w:val="59"/>
    <w:qFormat/>
    <w:uiPriority w:val="0"/>
    <w:rPr>
      <w:rFonts w:eastAsia="仿宋_GB2312"/>
      <w:sz w:val="21"/>
      <w:szCs w:val="28"/>
    </w:rPr>
  </w:style>
  <w:style w:type="paragraph" w:customStyle="1" w:styleId="61">
    <w:name w:val="ListBullet4"/>
    <w:basedOn w:val="1"/>
    <w:qFormat/>
    <w:uiPriority w:val="0"/>
    <w:pPr>
      <w:tabs>
        <w:tab w:val="left" w:pos="1134"/>
        <w:tab w:val="left" w:pos="1620"/>
      </w:tabs>
      <w:snapToGrid w:val="0"/>
      <w:spacing w:before="120" w:line="280" w:lineRule="atLeast"/>
      <w:ind w:left="1418" w:hanging="284"/>
      <w:jc w:val="left"/>
    </w:pPr>
    <w:rPr>
      <w:rFonts w:ascii="宋体"/>
      <w:kern w:val="0"/>
      <w:sz w:val="22"/>
    </w:rPr>
  </w:style>
  <w:style w:type="paragraph" w:customStyle="1" w:styleId="62">
    <w:name w:val="NormalIndent"/>
    <w:basedOn w:val="1"/>
    <w:link w:val="63"/>
    <w:qFormat/>
    <w:uiPriority w:val="0"/>
    <w:pPr>
      <w:snapToGrid w:val="0"/>
      <w:spacing w:line="360" w:lineRule="auto"/>
      <w:ind w:firstLine="420"/>
    </w:pPr>
    <w:rPr>
      <w:sz w:val="24"/>
    </w:rPr>
  </w:style>
  <w:style w:type="character" w:customStyle="1" w:styleId="63">
    <w:name w:val="UserStyle_11"/>
    <w:link w:val="62"/>
    <w:qFormat/>
    <w:uiPriority w:val="0"/>
    <w:rPr>
      <w:kern w:val="2"/>
      <w:sz w:val="24"/>
    </w:rPr>
  </w:style>
  <w:style w:type="paragraph" w:customStyle="1" w:styleId="64">
    <w:name w:val="ListBullet"/>
    <w:basedOn w:val="1"/>
    <w:qFormat/>
    <w:uiPriority w:val="0"/>
    <w:pPr>
      <w:tabs>
        <w:tab w:val="left" w:pos="360"/>
      </w:tabs>
      <w:ind w:left="360" w:hanging="360" w:hangingChars="200"/>
      <w:contextualSpacing/>
    </w:pPr>
    <w:rPr>
      <w:rFonts w:ascii="Calibri" w:hAnsi="Calibri"/>
      <w:sz w:val="21"/>
      <w:szCs w:val="22"/>
    </w:rPr>
  </w:style>
  <w:style w:type="paragraph" w:customStyle="1" w:styleId="65">
    <w:name w:val="NavPane"/>
    <w:basedOn w:val="1"/>
    <w:link w:val="66"/>
    <w:qFormat/>
    <w:uiPriority w:val="0"/>
    <w:pPr>
      <w:shd w:val="clear" w:color="auto" w:fill="000080"/>
    </w:pPr>
  </w:style>
  <w:style w:type="character" w:customStyle="1" w:styleId="66">
    <w:name w:val="UserStyle_12"/>
    <w:link w:val="65"/>
    <w:qFormat/>
    <w:uiPriority w:val="0"/>
    <w:rPr>
      <w:kern w:val="2"/>
      <w:sz w:val="28"/>
      <w:shd w:val="clear" w:color="auto" w:fill="000080"/>
    </w:rPr>
  </w:style>
  <w:style w:type="paragraph" w:customStyle="1" w:styleId="67">
    <w:name w:val="TOAHeading"/>
    <w:basedOn w:val="1"/>
    <w:next w:val="1"/>
    <w:qFormat/>
    <w:uiPriority w:val="0"/>
    <w:pPr>
      <w:spacing w:before="120"/>
    </w:pPr>
    <w:rPr>
      <w:rFonts w:ascii="Arial" w:hAnsi="Arial"/>
      <w:sz w:val="24"/>
    </w:rPr>
  </w:style>
  <w:style w:type="paragraph" w:customStyle="1" w:styleId="68">
    <w:name w:val="AnnotationText"/>
    <w:basedOn w:val="1"/>
    <w:link w:val="69"/>
    <w:qFormat/>
    <w:uiPriority w:val="0"/>
    <w:pPr>
      <w:spacing w:line="360" w:lineRule="atLeast"/>
      <w:jc w:val="left"/>
    </w:pPr>
    <w:rPr>
      <w:kern w:val="0"/>
      <w:sz w:val="24"/>
    </w:rPr>
  </w:style>
  <w:style w:type="character" w:customStyle="1" w:styleId="69">
    <w:name w:val="UserStyle_13"/>
    <w:link w:val="68"/>
    <w:qFormat/>
    <w:uiPriority w:val="0"/>
    <w:rPr>
      <w:sz w:val="24"/>
    </w:rPr>
  </w:style>
  <w:style w:type="paragraph" w:customStyle="1" w:styleId="70">
    <w:name w:val="BodyText3"/>
    <w:basedOn w:val="1"/>
    <w:link w:val="71"/>
    <w:qFormat/>
    <w:uiPriority w:val="0"/>
    <w:pPr>
      <w:snapToGrid w:val="0"/>
      <w:spacing w:after="120" w:line="360" w:lineRule="auto"/>
    </w:pPr>
    <w:rPr>
      <w:sz w:val="16"/>
    </w:rPr>
  </w:style>
  <w:style w:type="character" w:customStyle="1" w:styleId="71">
    <w:name w:val="UserStyle_14"/>
    <w:link w:val="70"/>
    <w:qFormat/>
    <w:uiPriority w:val="0"/>
    <w:rPr>
      <w:kern w:val="2"/>
      <w:sz w:val="16"/>
    </w:rPr>
  </w:style>
  <w:style w:type="paragraph" w:customStyle="1" w:styleId="72">
    <w:name w:val="ListBullet3"/>
    <w:basedOn w:val="1"/>
    <w:qFormat/>
    <w:uiPriority w:val="0"/>
    <w:pPr>
      <w:numPr>
        <w:ilvl w:val="0"/>
        <w:numId w:val="3"/>
      </w:numPr>
      <w:snapToGrid w:val="0"/>
      <w:spacing w:line="360" w:lineRule="auto"/>
    </w:pPr>
    <w:rPr>
      <w:sz w:val="24"/>
    </w:rPr>
  </w:style>
  <w:style w:type="paragraph" w:customStyle="1" w:styleId="73">
    <w:name w:val="BodyText"/>
    <w:basedOn w:val="1"/>
    <w:link w:val="74"/>
    <w:qFormat/>
    <w:uiPriority w:val="0"/>
    <w:rPr>
      <w:rFonts w:ascii="仿宋_GB2312" w:eastAsia="仿宋_GB2312"/>
      <w:sz w:val="32"/>
    </w:rPr>
  </w:style>
  <w:style w:type="character" w:customStyle="1" w:styleId="74">
    <w:name w:val="UserStyle_15"/>
    <w:link w:val="73"/>
    <w:qFormat/>
    <w:uiPriority w:val="0"/>
    <w:rPr>
      <w:rFonts w:ascii="仿宋_GB2312" w:eastAsia="仿宋_GB2312"/>
      <w:kern w:val="2"/>
      <w:sz w:val="32"/>
    </w:rPr>
  </w:style>
  <w:style w:type="paragraph" w:customStyle="1" w:styleId="75">
    <w:name w:val="BodyTextIndent"/>
    <w:basedOn w:val="1"/>
    <w:link w:val="76"/>
    <w:qFormat/>
    <w:uiPriority w:val="0"/>
    <w:pPr>
      <w:spacing w:line="700" w:lineRule="exact"/>
      <w:ind w:left="960"/>
    </w:pPr>
    <w:rPr>
      <w:sz w:val="44"/>
    </w:rPr>
  </w:style>
  <w:style w:type="character" w:customStyle="1" w:styleId="76">
    <w:name w:val="UserStyle_16"/>
    <w:link w:val="75"/>
    <w:qFormat/>
    <w:uiPriority w:val="0"/>
    <w:rPr>
      <w:kern w:val="2"/>
      <w:sz w:val="44"/>
    </w:rPr>
  </w:style>
  <w:style w:type="paragraph" w:customStyle="1" w:styleId="77">
    <w:name w:val="ListNumber3"/>
    <w:basedOn w:val="1"/>
    <w:qFormat/>
    <w:uiPriority w:val="0"/>
    <w:pPr>
      <w:tabs>
        <w:tab w:val="left" w:pos="2120"/>
      </w:tabs>
      <w:snapToGrid w:val="0"/>
      <w:spacing w:line="360" w:lineRule="auto"/>
      <w:ind w:left="2120" w:hanging="720"/>
    </w:pPr>
    <w:rPr>
      <w:sz w:val="24"/>
    </w:rPr>
  </w:style>
  <w:style w:type="paragraph" w:customStyle="1" w:styleId="78">
    <w:name w:val="List2"/>
    <w:basedOn w:val="1"/>
    <w:qFormat/>
    <w:uiPriority w:val="0"/>
    <w:pPr>
      <w:snapToGrid w:val="0"/>
      <w:spacing w:line="360" w:lineRule="auto"/>
      <w:ind w:left="100" w:leftChars="200" w:hanging="200" w:hangingChars="200"/>
    </w:pPr>
    <w:rPr>
      <w:sz w:val="24"/>
    </w:rPr>
  </w:style>
  <w:style w:type="paragraph" w:customStyle="1" w:styleId="79">
    <w:name w:val="ListContinue"/>
    <w:basedOn w:val="1"/>
    <w:qFormat/>
    <w:uiPriority w:val="0"/>
    <w:pPr>
      <w:snapToGrid w:val="0"/>
      <w:spacing w:after="120" w:line="360" w:lineRule="auto"/>
      <w:ind w:left="420" w:leftChars="200"/>
    </w:pPr>
    <w:rPr>
      <w:sz w:val="24"/>
    </w:rPr>
  </w:style>
  <w:style w:type="paragraph" w:customStyle="1" w:styleId="80">
    <w:name w:val="ListBullet2"/>
    <w:basedOn w:val="1"/>
    <w:qFormat/>
    <w:uiPriority w:val="0"/>
    <w:pPr>
      <w:numPr>
        <w:ilvl w:val="0"/>
        <w:numId w:val="4"/>
      </w:numPr>
      <w:snapToGrid w:val="0"/>
      <w:spacing w:line="360" w:lineRule="auto"/>
    </w:pPr>
    <w:rPr>
      <w:sz w:val="24"/>
    </w:rPr>
  </w:style>
  <w:style w:type="paragraph" w:customStyle="1" w:styleId="81">
    <w:name w:val="TOC5"/>
    <w:basedOn w:val="1"/>
    <w:next w:val="1"/>
    <w:qFormat/>
    <w:uiPriority w:val="0"/>
    <w:pPr>
      <w:ind w:left="1680" w:leftChars="800"/>
    </w:pPr>
  </w:style>
  <w:style w:type="paragraph" w:customStyle="1" w:styleId="82">
    <w:name w:val="TOC3"/>
    <w:basedOn w:val="1"/>
    <w:next w:val="1"/>
    <w:qFormat/>
    <w:uiPriority w:val="0"/>
    <w:pPr>
      <w:ind w:left="840" w:leftChars="400"/>
    </w:pPr>
  </w:style>
  <w:style w:type="paragraph" w:customStyle="1" w:styleId="83">
    <w:name w:val="PlainText"/>
    <w:basedOn w:val="1"/>
    <w:link w:val="84"/>
    <w:qFormat/>
    <w:uiPriority w:val="0"/>
    <w:rPr>
      <w:rFonts w:ascii="宋体" w:hAnsi="Courier New"/>
      <w:sz w:val="21"/>
    </w:rPr>
  </w:style>
  <w:style w:type="character" w:customStyle="1" w:styleId="84">
    <w:name w:val="UserStyle_17"/>
    <w:link w:val="83"/>
    <w:qFormat/>
    <w:uiPriority w:val="0"/>
    <w:rPr>
      <w:rFonts w:ascii="宋体" w:hAnsi="Courier New"/>
      <w:kern w:val="2"/>
      <w:sz w:val="21"/>
    </w:rPr>
  </w:style>
  <w:style w:type="paragraph" w:customStyle="1" w:styleId="85">
    <w:name w:val="TOC8"/>
    <w:basedOn w:val="1"/>
    <w:next w:val="1"/>
    <w:qFormat/>
    <w:uiPriority w:val="0"/>
    <w:pPr>
      <w:ind w:left="2940" w:leftChars="1400"/>
    </w:pPr>
  </w:style>
  <w:style w:type="character" w:customStyle="1" w:styleId="86">
    <w:name w:val="日期 字符"/>
    <w:link w:val="17"/>
    <w:qFormat/>
    <w:uiPriority w:val="0"/>
    <w:rPr>
      <w:kern w:val="2"/>
      <w:sz w:val="28"/>
    </w:rPr>
  </w:style>
  <w:style w:type="paragraph" w:customStyle="1" w:styleId="87">
    <w:name w:val="BodyTextIndent2"/>
    <w:basedOn w:val="1"/>
    <w:link w:val="88"/>
    <w:qFormat/>
    <w:uiPriority w:val="0"/>
    <w:pPr>
      <w:snapToGrid w:val="0"/>
      <w:spacing w:line="560" w:lineRule="atLeast"/>
      <w:ind w:firstLine="540"/>
    </w:pPr>
  </w:style>
  <w:style w:type="character" w:customStyle="1" w:styleId="88">
    <w:name w:val="UserStyle_19"/>
    <w:link w:val="87"/>
    <w:qFormat/>
    <w:uiPriority w:val="0"/>
    <w:rPr>
      <w:kern w:val="2"/>
      <w:sz w:val="28"/>
    </w:rPr>
  </w:style>
  <w:style w:type="paragraph" w:customStyle="1" w:styleId="89">
    <w:name w:val="Acetate"/>
    <w:basedOn w:val="1"/>
    <w:link w:val="90"/>
    <w:qFormat/>
    <w:uiPriority w:val="0"/>
    <w:rPr>
      <w:sz w:val="18"/>
    </w:rPr>
  </w:style>
  <w:style w:type="character" w:customStyle="1" w:styleId="90">
    <w:name w:val="UserStyle_20"/>
    <w:link w:val="89"/>
    <w:qFormat/>
    <w:uiPriority w:val="0"/>
    <w:rPr>
      <w:kern w:val="2"/>
      <w:sz w:val="18"/>
    </w:rPr>
  </w:style>
  <w:style w:type="character" w:customStyle="1" w:styleId="91">
    <w:name w:val="页脚 字符"/>
    <w:link w:val="19"/>
    <w:qFormat/>
    <w:uiPriority w:val="99"/>
    <w:rPr>
      <w:kern w:val="2"/>
      <w:sz w:val="18"/>
    </w:rPr>
  </w:style>
  <w:style w:type="character" w:customStyle="1" w:styleId="92">
    <w:name w:val="页眉 字符"/>
    <w:link w:val="20"/>
    <w:qFormat/>
    <w:uiPriority w:val="0"/>
    <w:rPr>
      <w:kern w:val="2"/>
      <w:sz w:val="18"/>
    </w:rPr>
  </w:style>
  <w:style w:type="paragraph" w:customStyle="1" w:styleId="93">
    <w:name w:val="TOC1"/>
    <w:basedOn w:val="1"/>
    <w:next w:val="1"/>
    <w:qFormat/>
    <w:uiPriority w:val="0"/>
    <w:pPr>
      <w:spacing w:line="180" w:lineRule="auto"/>
      <w:jc w:val="center"/>
    </w:pPr>
    <w:rPr>
      <w:sz w:val="30"/>
    </w:rPr>
  </w:style>
  <w:style w:type="paragraph" w:customStyle="1" w:styleId="94">
    <w:name w:val="ListContinue4"/>
    <w:basedOn w:val="1"/>
    <w:qFormat/>
    <w:uiPriority w:val="0"/>
    <w:pPr>
      <w:snapToGrid w:val="0"/>
      <w:spacing w:after="120" w:line="360" w:lineRule="auto"/>
      <w:ind w:left="1680" w:leftChars="800"/>
    </w:pPr>
    <w:rPr>
      <w:sz w:val="24"/>
    </w:rPr>
  </w:style>
  <w:style w:type="paragraph" w:customStyle="1" w:styleId="95">
    <w:name w:val="TOC4"/>
    <w:basedOn w:val="1"/>
    <w:next w:val="1"/>
    <w:qFormat/>
    <w:uiPriority w:val="0"/>
    <w:pPr>
      <w:ind w:left="1260" w:leftChars="600"/>
    </w:pPr>
  </w:style>
  <w:style w:type="paragraph" w:customStyle="1" w:styleId="96">
    <w:name w:val="IndexHeading"/>
    <w:basedOn w:val="1"/>
    <w:next w:val="97"/>
    <w:qFormat/>
    <w:uiPriority w:val="0"/>
    <w:pPr>
      <w:spacing w:line="300" w:lineRule="auto"/>
      <w:jc w:val="left"/>
    </w:pPr>
    <w:rPr>
      <w:rFonts w:ascii="Arial" w:hAnsi="Arial" w:eastAsia="楷体_GB2312"/>
      <w:b/>
      <w:kern w:val="0"/>
      <w:sz w:val="24"/>
      <w:szCs w:val="28"/>
    </w:rPr>
  </w:style>
  <w:style w:type="paragraph" w:customStyle="1" w:styleId="97">
    <w:name w:val="Index1"/>
    <w:basedOn w:val="1"/>
    <w:next w:val="1"/>
    <w:qFormat/>
    <w:uiPriority w:val="0"/>
    <w:pPr>
      <w:spacing w:line="240" w:lineRule="atLeast"/>
    </w:pPr>
    <w:rPr>
      <w:rFonts w:ascii="宋体"/>
      <w:kern w:val="0"/>
      <w:sz w:val="21"/>
    </w:rPr>
  </w:style>
  <w:style w:type="paragraph" w:customStyle="1" w:styleId="98">
    <w:name w:val="FootnoteText"/>
    <w:basedOn w:val="1"/>
    <w:link w:val="99"/>
    <w:qFormat/>
    <w:uiPriority w:val="0"/>
    <w:pPr>
      <w:spacing w:line="360" w:lineRule="auto"/>
    </w:pPr>
    <w:rPr>
      <w:sz w:val="18"/>
    </w:rPr>
  </w:style>
  <w:style w:type="character" w:customStyle="1" w:styleId="99">
    <w:name w:val="UserStyle_23"/>
    <w:link w:val="98"/>
    <w:qFormat/>
    <w:uiPriority w:val="0"/>
    <w:rPr>
      <w:kern w:val="2"/>
      <w:sz w:val="18"/>
    </w:rPr>
  </w:style>
  <w:style w:type="paragraph" w:customStyle="1" w:styleId="100">
    <w:name w:val="TOC6"/>
    <w:basedOn w:val="1"/>
    <w:next w:val="1"/>
    <w:qFormat/>
    <w:uiPriority w:val="0"/>
    <w:pPr>
      <w:ind w:left="2100" w:leftChars="1000"/>
    </w:pPr>
  </w:style>
  <w:style w:type="paragraph" w:customStyle="1" w:styleId="101">
    <w:name w:val="List5"/>
    <w:basedOn w:val="1"/>
    <w:qFormat/>
    <w:uiPriority w:val="0"/>
    <w:pPr>
      <w:snapToGrid w:val="0"/>
      <w:spacing w:line="360" w:lineRule="auto"/>
      <w:ind w:left="100" w:leftChars="800" w:hanging="200" w:hangingChars="200"/>
    </w:pPr>
    <w:rPr>
      <w:sz w:val="24"/>
    </w:rPr>
  </w:style>
  <w:style w:type="paragraph" w:customStyle="1" w:styleId="102">
    <w:name w:val="BodyTextIndent3"/>
    <w:basedOn w:val="1"/>
    <w:link w:val="103"/>
    <w:qFormat/>
    <w:uiPriority w:val="0"/>
    <w:pPr>
      <w:spacing w:line="360" w:lineRule="auto"/>
      <w:ind w:firstLine="632"/>
    </w:pPr>
    <w:rPr>
      <w:rFonts w:ascii="黑体" w:eastAsia="黑体"/>
    </w:rPr>
  </w:style>
  <w:style w:type="character" w:customStyle="1" w:styleId="103">
    <w:name w:val="UserStyle_24"/>
    <w:link w:val="102"/>
    <w:qFormat/>
    <w:uiPriority w:val="0"/>
    <w:rPr>
      <w:rFonts w:ascii="黑体" w:eastAsia="黑体"/>
      <w:kern w:val="2"/>
      <w:sz w:val="28"/>
    </w:rPr>
  </w:style>
  <w:style w:type="paragraph" w:customStyle="1" w:styleId="104">
    <w:name w:val="ToCaption"/>
    <w:basedOn w:val="1"/>
    <w:next w:val="1"/>
    <w:qFormat/>
    <w:uiPriority w:val="0"/>
    <w:pPr>
      <w:tabs>
        <w:tab w:val="right" w:leader="dot" w:pos="8640"/>
      </w:tabs>
      <w:spacing w:line="360" w:lineRule="auto"/>
      <w:ind w:left="400" w:hanging="400"/>
    </w:pPr>
    <w:rPr>
      <w:sz w:val="24"/>
    </w:rPr>
  </w:style>
  <w:style w:type="paragraph" w:customStyle="1" w:styleId="105">
    <w:name w:val="TOC2"/>
    <w:basedOn w:val="1"/>
    <w:next w:val="1"/>
    <w:qFormat/>
    <w:uiPriority w:val="0"/>
    <w:pPr>
      <w:ind w:left="420" w:leftChars="200"/>
    </w:pPr>
  </w:style>
  <w:style w:type="paragraph" w:customStyle="1" w:styleId="106">
    <w:name w:val="TOC9"/>
    <w:basedOn w:val="1"/>
    <w:next w:val="1"/>
    <w:qFormat/>
    <w:uiPriority w:val="0"/>
    <w:pPr>
      <w:ind w:left="3360" w:leftChars="1600"/>
    </w:pPr>
  </w:style>
  <w:style w:type="paragraph" w:customStyle="1" w:styleId="107">
    <w:name w:val="BodyText2"/>
    <w:basedOn w:val="1"/>
    <w:link w:val="108"/>
    <w:qFormat/>
    <w:uiPriority w:val="0"/>
    <w:pPr>
      <w:snapToGrid w:val="0"/>
      <w:spacing w:after="120" w:line="480" w:lineRule="auto"/>
    </w:pPr>
    <w:rPr>
      <w:sz w:val="24"/>
    </w:rPr>
  </w:style>
  <w:style w:type="character" w:customStyle="1" w:styleId="108">
    <w:name w:val="UserStyle_25"/>
    <w:link w:val="107"/>
    <w:qFormat/>
    <w:uiPriority w:val="0"/>
    <w:rPr>
      <w:kern w:val="2"/>
      <w:sz w:val="24"/>
    </w:rPr>
  </w:style>
  <w:style w:type="paragraph" w:customStyle="1" w:styleId="109">
    <w:name w:val="List4"/>
    <w:basedOn w:val="1"/>
    <w:qFormat/>
    <w:uiPriority w:val="0"/>
    <w:pPr>
      <w:snapToGrid w:val="0"/>
      <w:spacing w:line="360" w:lineRule="auto"/>
      <w:ind w:left="100" w:leftChars="600" w:hanging="200" w:hangingChars="200"/>
    </w:pPr>
    <w:rPr>
      <w:sz w:val="24"/>
    </w:rPr>
  </w:style>
  <w:style w:type="paragraph" w:customStyle="1" w:styleId="110">
    <w:name w:val="ListContinue2"/>
    <w:basedOn w:val="1"/>
    <w:qFormat/>
    <w:uiPriority w:val="0"/>
    <w:pPr>
      <w:snapToGrid w:val="0"/>
      <w:spacing w:after="120" w:line="360" w:lineRule="auto"/>
      <w:ind w:left="840" w:leftChars="400"/>
    </w:pPr>
    <w:rPr>
      <w:sz w:val="24"/>
    </w:rPr>
  </w:style>
  <w:style w:type="paragraph" w:customStyle="1" w:styleId="111">
    <w:name w:val="HtmlPre"/>
    <w:basedOn w:val="1"/>
    <w:link w:val="11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tLeast"/>
      <w:jc w:val="left"/>
    </w:pPr>
    <w:rPr>
      <w:rFonts w:ascii="Arial" w:hAnsi="Arial"/>
      <w:kern w:val="0"/>
      <w:szCs w:val="28"/>
    </w:rPr>
  </w:style>
  <w:style w:type="character" w:customStyle="1" w:styleId="112">
    <w:name w:val="UserStyle_26"/>
    <w:link w:val="111"/>
    <w:qFormat/>
    <w:uiPriority w:val="0"/>
    <w:rPr>
      <w:rFonts w:ascii="Arial" w:hAnsi="Arial"/>
      <w:sz w:val="28"/>
      <w:szCs w:val="28"/>
    </w:rPr>
  </w:style>
  <w:style w:type="paragraph" w:customStyle="1" w:styleId="113">
    <w:name w:val="HtmlNormal"/>
    <w:basedOn w:val="1"/>
    <w:qFormat/>
    <w:uiPriority w:val="0"/>
    <w:pPr>
      <w:spacing w:before="100" w:beforeAutospacing="1" w:after="100" w:afterAutospacing="1"/>
      <w:jc w:val="left"/>
    </w:pPr>
    <w:rPr>
      <w:rFonts w:ascii="宋体" w:hAnsi="宋体"/>
      <w:kern w:val="0"/>
      <w:sz w:val="24"/>
    </w:rPr>
  </w:style>
  <w:style w:type="paragraph" w:customStyle="1" w:styleId="114">
    <w:name w:val="ListContinue3"/>
    <w:basedOn w:val="1"/>
    <w:qFormat/>
    <w:uiPriority w:val="0"/>
    <w:pPr>
      <w:snapToGrid w:val="0"/>
      <w:spacing w:after="120" w:line="360" w:lineRule="auto"/>
      <w:ind w:left="1260" w:leftChars="600"/>
    </w:pPr>
    <w:rPr>
      <w:sz w:val="24"/>
    </w:rPr>
  </w:style>
  <w:style w:type="character" w:customStyle="1" w:styleId="115">
    <w:name w:val="标题 字符"/>
    <w:link w:val="26"/>
    <w:qFormat/>
    <w:uiPriority w:val="0"/>
    <w:rPr>
      <w:rFonts w:ascii="Arial" w:hAnsi="Arial"/>
      <w:b/>
      <w:smallCaps/>
      <w:kern w:val="28"/>
      <w:sz w:val="36"/>
      <w:lang w:eastAsia="en-US"/>
    </w:rPr>
  </w:style>
  <w:style w:type="paragraph" w:customStyle="1" w:styleId="116">
    <w:name w:val="AnnotationSubject"/>
    <w:basedOn w:val="68"/>
    <w:next w:val="68"/>
    <w:link w:val="117"/>
    <w:qFormat/>
    <w:uiPriority w:val="0"/>
    <w:pPr>
      <w:spacing w:line="240" w:lineRule="auto"/>
      <w:textAlignment w:val="auto"/>
    </w:pPr>
  </w:style>
  <w:style w:type="character" w:customStyle="1" w:styleId="117">
    <w:name w:val="UserStyle_28"/>
    <w:basedOn w:val="69"/>
    <w:link w:val="116"/>
    <w:qFormat/>
    <w:uiPriority w:val="0"/>
    <w:rPr>
      <w:sz w:val="24"/>
    </w:rPr>
  </w:style>
  <w:style w:type="paragraph" w:customStyle="1" w:styleId="118">
    <w:name w:val="BodyText1I"/>
    <w:basedOn w:val="1"/>
    <w:link w:val="119"/>
    <w:qFormat/>
    <w:uiPriority w:val="0"/>
    <w:pPr>
      <w:spacing w:line="360" w:lineRule="auto"/>
      <w:ind w:firstLine="420"/>
    </w:pPr>
    <w:rPr>
      <w:rFonts w:ascii="宋体" w:hAnsi="宋体"/>
      <w:sz w:val="24"/>
    </w:rPr>
  </w:style>
  <w:style w:type="character" w:customStyle="1" w:styleId="119">
    <w:name w:val="UserStyle_29"/>
    <w:link w:val="118"/>
    <w:qFormat/>
    <w:uiPriority w:val="0"/>
    <w:rPr>
      <w:rFonts w:ascii="宋体" w:hAnsi="宋体"/>
      <w:kern w:val="2"/>
      <w:sz w:val="24"/>
    </w:rPr>
  </w:style>
  <w:style w:type="paragraph" w:customStyle="1" w:styleId="120">
    <w:name w:val="BodyText1I2"/>
    <w:basedOn w:val="75"/>
    <w:link w:val="121"/>
    <w:qFormat/>
    <w:uiPriority w:val="0"/>
    <w:pPr>
      <w:spacing w:after="120" w:line="240" w:lineRule="auto"/>
      <w:ind w:left="420" w:leftChars="200" w:firstLine="420" w:firstLineChars="200"/>
    </w:pPr>
  </w:style>
  <w:style w:type="character" w:customStyle="1" w:styleId="121">
    <w:name w:val="UserStyle_30"/>
    <w:basedOn w:val="76"/>
    <w:link w:val="120"/>
    <w:qFormat/>
    <w:uiPriority w:val="0"/>
    <w:rPr>
      <w:kern w:val="2"/>
      <w:sz w:val="44"/>
    </w:rPr>
  </w:style>
  <w:style w:type="table" w:customStyle="1" w:styleId="122">
    <w:name w:val="TableGrid"/>
    <w:basedOn w:val="46"/>
    <w:qFormat/>
    <w:uiPriority w:val="0"/>
  </w:style>
  <w:style w:type="character" w:customStyle="1" w:styleId="123">
    <w:name w:val="PageNumber"/>
    <w:basedOn w:val="45"/>
    <w:qFormat/>
    <w:uiPriority w:val="0"/>
  </w:style>
  <w:style w:type="character" w:customStyle="1" w:styleId="124">
    <w:name w:val="LineNumber"/>
    <w:qFormat/>
    <w:uiPriority w:val="0"/>
  </w:style>
  <w:style w:type="character" w:customStyle="1" w:styleId="125">
    <w:name w:val="AnnotationReference"/>
    <w:qFormat/>
    <w:uiPriority w:val="0"/>
    <w:rPr>
      <w:sz w:val="21"/>
      <w:szCs w:val="21"/>
    </w:rPr>
  </w:style>
  <w:style w:type="character" w:customStyle="1" w:styleId="126">
    <w:name w:val="HtmlCite"/>
    <w:qFormat/>
    <w:uiPriority w:val="0"/>
    <w:rPr>
      <w:i/>
      <w:iCs/>
    </w:rPr>
  </w:style>
  <w:style w:type="character" w:customStyle="1" w:styleId="127">
    <w:name w:val="FootnoteReference"/>
    <w:qFormat/>
    <w:uiPriority w:val="0"/>
    <w:rPr>
      <w:position w:val="6"/>
      <w:sz w:val="14"/>
      <w:vertAlign w:val="superscript"/>
    </w:rPr>
  </w:style>
  <w:style w:type="character" w:customStyle="1" w:styleId="128">
    <w:name w:val="UserStyle_31"/>
    <w:link w:val="38"/>
    <w:qFormat/>
    <w:uiPriority w:val="0"/>
    <w:rPr>
      <w:b/>
      <w:kern w:val="0"/>
      <w:sz w:val="32"/>
      <w:szCs w:val="20"/>
    </w:rPr>
  </w:style>
  <w:style w:type="paragraph" w:customStyle="1" w:styleId="129">
    <w:name w:val="UserStyle_32"/>
    <w:basedOn w:val="39"/>
    <w:qFormat/>
    <w:uiPriority w:val="0"/>
    <w:pPr>
      <w:numPr>
        <w:ilvl w:val="0"/>
        <w:numId w:val="5"/>
      </w:numPr>
      <w:spacing w:before="560" w:line="400" w:lineRule="exact"/>
      <w:jc w:val="center"/>
    </w:pPr>
    <w:rPr>
      <w:b w:val="0"/>
      <w:sz w:val="44"/>
    </w:rPr>
  </w:style>
  <w:style w:type="character" w:customStyle="1" w:styleId="130">
    <w:name w:val="UserStyle_33"/>
    <w:link w:val="131"/>
    <w:qFormat/>
    <w:uiPriority w:val="0"/>
    <w:rPr>
      <w:rFonts w:eastAsia="仿宋_GB2312" w:cs="Times New Roman"/>
      <w:b/>
      <w:bCs/>
      <w:kern w:val="2"/>
      <w:sz w:val="28"/>
    </w:rPr>
  </w:style>
  <w:style w:type="paragraph" w:customStyle="1" w:styleId="131">
    <w:name w:val="UserStyle_34"/>
    <w:basedOn w:val="40"/>
    <w:link w:val="130"/>
    <w:qFormat/>
    <w:uiPriority w:val="0"/>
    <w:pPr>
      <w:tabs>
        <w:tab w:val="left" w:pos="2100"/>
      </w:tabs>
      <w:snapToGrid w:val="0"/>
      <w:spacing w:before="0" w:after="0" w:line="500" w:lineRule="exact"/>
      <w:ind w:left="2100" w:hanging="420"/>
    </w:pPr>
    <w:rPr>
      <w:rFonts w:eastAsia="仿宋_GB2312" w:cs="Times New Roman"/>
      <w:bCs/>
    </w:rPr>
  </w:style>
  <w:style w:type="character" w:customStyle="1" w:styleId="132">
    <w:name w:val="UserStyle_35"/>
    <w:qFormat/>
    <w:uiPriority w:val="0"/>
    <w:rPr>
      <w:color w:val="000000"/>
      <w:sz w:val="18"/>
    </w:rPr>
  </w:style>
  <w:style w:type="character" w:customStyle="1" w:styleId="133">
    <w:name w:val="UserStyle_36"/>
    <w:qFormat/>
    <w:uiPriority w:val="0"/>
    <w:rPr>
      <w:rFonts w:eastAsia="宋体"/>
      <w:kern w:val="2"/>
      <w:sz w:val="18"/>
      <w:lang w:val="en-US" w:eastAsia="zh-CN"/>
    </w:rPr>
  </w:style>
  <w:style w:type="character" w:customStyle="1" w:styleId="134">
    <w:name w:val="UserStyle_37"/>
    <w:qFormat/>
    <w:uiPriority w:val="0"/>
    <w:rPr>
      <w:color w:val="77FFFF"/>
      <w:sz w:val="24"/>
    </w:rPr>
  </w:style>
  <w:style w:type="character" w:customStyle="1" w:styleId="135">
    <w:name w:val="UserStyle_38"/>
    <w:qFormat/>
    <w:uiPriority w:val="0"/>
    <w:rPr>
      <w:b/>
      <w:color w:val="000000"/>
    </w:rPr>
  </w:style>
  <w:style w:type="character" w:customStyle="1" w:styleId="136">
    <w:name w:val="UserStyle_39"/>
    <w:qFormat/>
    <w:uiPriority w:val="0"/>
    <w:rPr>
      <w:kern w:val="2"/>
      <w:sz w:val="21"/>
      <w:szCs w:val="24"/>
    </w:rPr>
  </w:style>
  <w:style w:type="character" w:customStyle="1" w:styleId="137">
    <w:name w:val="UserStyle_40"/>
    <w:qFormat/>
    <w:uiPriority w:val="0"/>
    <w:rPr>
      <w:rFonts w:ascii="仿宋_GB2312" w:eastAsia="仿宋_GB2312"/>
      <w:kern w:val="2"/>
      <w:sz w:val="32"/>
    </w:rPr>
  </w:style>
  <w:style w:type="character" w:customStyle="1" w:styleId="138">
    <w:name w:val="UserStyle_41"/>
    <w:qFormat/>
    <w:uiPriority w:val="0"/>
    <w:rPr>
      <w:rFonts w:ascii="Arial" w:hAnsi="Arial" w:eastAsia="宋体"/>
      <w:kern w:val="2"/>
      <w:sz w:val="28"/>
      <w:lang w:val="en-US" w:eastAsia="zh-CN"/>
    </w:rPr>
  </w:style>
  <w:style w:type="character" w:customStyle="1" w:styleId="139">
    <w:name w:val="UserStyle_42"/>
    <w:link w:val="140"/>
    <w:qFormat/>
    <w:uiPriority w:val="0"/>
    <w:rPr>
      <w:rFonts w:ascii="仿宋" w:hAnsi="仿宋" w:eastAsia="仿宋"/>
      <w:kern w:val="2"/>
      <w:sz w:val="24"/>
      <w:szCs w:val="28"/>
    </w:rPr>
  </w:style>
  <w:style w:type="paragraph" w:customStyle="1" w:styleId="140">
    <w:name w:val="UserStyle_43"/>
    <w:basedOn w:val="1"/>
    <w:link w:val="139"/>
    <w:qFormat/>
    <w:uiPriority w:val="0"/>
    <w:pPr>
      <w:spacing w:line="360" w:lineRule="auto"/>
      <w:ind w:firstLine="200" w:firstLineChars="200"/>
    </w:pPr>
    <w:rPr>
      <w:rFonts w:ascii="仿宋" w:hAnsi="仿宋" w:eastAsia="仿宋"/>
      <w:sz w:val="24"/>
      <w:szCs w:val="28"/>
    </w:rPr>
  </w:style>
  <w:style w:type="character" w:customStyle="1" w:styleId="141">
    <w:name w:val="UserStyle_44"/>
    <w:link w:val="142"/>
    <w:qFormat/>
    <w:uiPriority w:val="0"/>
    <w:rPr>
      <w:kern w:val="2"/>
      <w:sz w:val="24"/>
      <w:szCs w:val="24"/>
      <w:lang w:val="en-US" w:eastAsia="zh-CN" w:bidi="ar-SA"/>
    </w:rPr>
  </w:style>
  <w:style w:type="paragraph" w:customStyle="1" w:styleId="142">
    <w:name w:val="UserStyle_45"/>
    <w:link w:val="141"/>
    <w:qFormat/>
    <w:uiPriority w:val="0"/>
    <w:pPr>
      <w:spacing w:line="360" w:lineRule="auto"/>
      <w:ind w:firstLine="566" w:firstLineChars="236"/>
      <w:jc w:val="both"/>
      <w:textAlignment w:val="baseline"/>
    </w:pPr>
    <w:rPr>
      <w:rFonts w:ascii="Times New Roman" w:hAnsi="Times New Roman" w:eastAsia="宋体" w:cstheme="minorBidi"/>
      <w:kern w:val="2"/>
      <w:sz w:val="24"/>
      <w:szCs w:val="24"/>
      <w:lang w:val="en-US" w:eastAsia="zh-CN" w:bidi="ar-SA"/>
    </w:rPr>
  </w:style>
  <w:style w:type="character" w:customStyle="1" w:styleId="143">
    <w:name w:val="UserStyle_46"/>
    <w:qFormat/>
    <w:uiPriority w:val="0"/>
    <w:rPr>
      <w:rFonts w:ascii="仿宋_GB2312" w:eastAsia="仿宋_GB2312"/>
      <w:kern w:val="2"/>
      <w:sz w:val="32"/>
    </w:rPr>
  </w:style>
  <w:style w:type="character" w:customStyle="1" w:styleId="144">
    <w:name w:val="UserStyle_47"/>
    <w:qFormat/>
    <w:uiPriority w:val="0"/>
    <w:rPr>
      <w:rFonts w:eastAsia="宋体"/>
      <w:kern w:val="2"/>
      <w:sz w:val="18"/>
      <w:lang w:val="en-US" w:eastAsia="zh-CN"/>
    </w:rPr>
  </w:style>
  <w:style w:type="character" w:customStyle="1" w:styleId="145">
    <w:name w:val="UserStyle_48"/>
    <w:qFormat/>
    <w:uiPriority w:val="0"/>
    <w:rPr>
      <w:rFonts w:eastAsia="宋体"/>
      <w:kern w:val="2"/>
      <w:sz w:val="18"/>
      <w:lang w:val="en-US" w:eastAsia="zh-CN"/>
    </w:rPr>
  </w:style>
  <w:style w:type="character" w:customStyle="1" w:styleId="146">
    <w:name w:val="UserStyle_49"/>
    <w:link w:val="147"/>
    <w:qFormat/>
    <w:uiPriority w:val="0"/>
    <w:rPr>
      <w:i/>
      <w:iCs/>
      <w:color w:val="000000"/>
      <w:sz w:val="24"/>
    </w:rPr>
  </w:style>
  <w:style w:type="paragraph" w:customStyle="1" w:styleId="147">
    <w:name w:val="UserStyle_50"/>
    <w:basedOn w:val="1"/>
    <w:next w:val="1"/>
    <w:link w:val="146"/>
    <w:qFormat/>
    <w:uiPriority w:val="0"/>
    <w:pPr>
      <w:spacing w:after="156"/>
      <w:jc w:val="left"/>
    </w:pPr>
    <w:rPr>
      <w:i/>
      <w:iCs/>
      <w:color w:val="000000"/>
      <w:kern w:val="0"/>
      <w:sz w:val="24"/>
    </w:rPr>
  </w:style>
  <w:style w:type="character" w:customStyle="1" w:styleId="148">
    <w:name w:val="UserStyle_51"/>
    <w:qFormat/>
    <w:uiPriority w:val="0"/>
    <w:rPr>
      <w:rFonts w:eastAsia="宋体"/>
      <w:kern w:val="2"/>
      <w:sz w:val="21"/>
      <w:lang w:val="en-US" w:eastAsia="zh-CN"/>
    </w:rPr>
  </w:style>
  <w:style w:type="character" w:customStyle="1" w:styleId="149">
    <w:name w:val="UserStyle_52"/>
    <w:link w:val="150"/>
    <w:qFormat/>
    <w:uiPriority w:val="0"/>
    <w:rPr>
      <w:rFonts w:ascii="宋体"/>
      <w:kern w:val="2"/>
      <w:sz w:val="28"/>
    </w:rPr>
  </w:style>
  <w:style w:type="paragraph" w:customStyle="1" w:styleId="150">
    <w:name w:val="UserStyle_53"/>
    <w:basedOn w:val="1"/>
    <w:link w:val="149"/>
    <w:qFormat/>
    <w:uiPriority w:val="0"/>
    <w:pPr>
      <w:tabs>
        <w:tab w:val="left" w:pos="8520"/>
      </w:tabs>
      <w:spacing w:line="312" w:lineRule="auto"/>
      <w:ind w:right="-210" w:firstLine="556"/>
    </w:pPr>
    <w:rPr>
      <w:rFonts w:ascii="宋体"/>
    </w:rPr>
  </w:style>
  <w:style w:type="character" w:customStyle="1" w:styleId="151">
    <w:name w:val="UserStyle_54"/>
    <w:qFormat/>
    <w:uiPriority w:val="0"/>
    <w:rPr>
      <w:rFonts w:eastAsia="宋体"/>
      <w:kern w:val="2"/>
      <w:sz w:val="18"/>
      <w:lang w:val="en-US" w:eastAsia="zh-CN"/>
    </w:rPr>
  </w:style>
  <w:style w:type="character" w:customStyle="1" w:styleId="152">
    <w:name w:val="UserStyle_55"/>
    <w:link w:val="153"/>
    <w:qFormat/>
    <w:uiPriority w:val="0"/>
    <w:rPr>
      <w:rFonts w:ascii="Arial" w:hAnsi="Arial"/>
      <w:sz w:val="24"/>
    </w:rPr>
  </w:style>
  <w:style w:type="paragraph" w:customStyle="1" w:styleId="153">
    <w:name w:val="UserStyle_56"/>
    <w:basedOn w:val="1"/>
    <w:link w:val="152"/>
    <w:qFormat/>
    <w:uiPriority w:val="0"/>
    <w:pPr>
      <w:spacing w:before="100" w:beforeAutospacing="1" w:after="100" w:afterAutospacing="1" w:line="300" w:lineRule="auto"/>
      <w:ind w:firstLine="480" w:firstLineChars="200"/>
      <w:jc w:val="left"/>
    </w:pPr>
    <w:rPr>
      <w:rFonts w:ascii="Arial" w:hAnsi="Arial"/>
      <w:kern w:val="0"/>
      <w:sz w:val="24"/>
    </w:rPr>
  </w:style>
  <w:style w:type="character" w:customStyle="1" w:styleId="154">
    <w:name w:val="UserStyle_57"/>
    <w:qFormat/>
    <w:uiPriority w:val="0"/>
    <w:rPr>
      <w:rFonts w:ascii="宋体"/>
      <w:kern w:val="2"/>
      <w:sz w:val="28"/>
    </w:rPr>
  </w:style>
  <w:style w:type="character" w:customStyle="1" w:styleId="155">
    <w:name w:val="UserStyle_58"/>
    <w:qFormat/>
    <w:uiPriority w:val="0"/>
    <w:rPr>
      <w:color w:val="008000"/>
    </w:rPr>
  </w:style>
  <w:style w:type="character" w:customStyle="1" w:styleId="156">
    <w:name w:val="UserStyle_59"/>
    <w:qFormat/>
    <w:uiPriority w:val="0"/>
    <w:rPr>
      <w:rFonts w:ascii="Arial" w:hAnsi="Arial" w:eastAsia="黑体"/>
      <w:b/>
      <w:kern w:val="2"/>
      <w:sz w:val="32"/>
    </w:rPr>
  </w:style>
  <w:style w:type="character" w:customStyle="1" w:styleId="157">
    <w:name w:val="UserStyle_60"/>
    <w:link w:val="158"/>
    <w:qFormat/>
    <w:uiPriority w:val="0"/>
    <w:rPr>
      <w:rFonts w:ascii="Arial" w:hAnsi="Arial" w:eastAsia="仿宋_GB2312"/>
      <w:kern w:val="2"/>
      <w:sz w:val="24"/>
      <w:szCs w:val="21"/>
    </w:rPr>
  </w:style>
  <w:style w:type="paragraph" w:customStyle="1" w:styleId="158">
    <w:name w:val="UserStyle_61"/>
    <w:basedOn w:val="1"/>
    <w:link w:val="157"/>
    <w:qFormat/>
    <w:uiPriority w:val="0"/>
    <w:pPr>
      <w:spacing w:before="156" w:line="360" w:lineRule="auto"/>
      <w:ind w:firstLine="359" w:firstLineChars="171"/>
      <w:jc w:val="left"/>
    </w:pPr>
    <w:rPr>
      <w:rFonts w:ascii="Arial" w:hAnsi="Arial" w:eastAsia="仿宋_GB2312"/>
      <w:sz w:val="24"/>
      <w:szCs w:val="21"/>
    </w:rPr>
  </w:style>
  <w:style w:type="character" w:customStyle="1" w:styleId="159">
    <w:name w:val="UserStyle_62"/>
    <w:qFormat/>
    <w:uiPriority w:val="0"/>
    <w:rPr>
      <w:sz w:val="18"/>
    </w:rPr>
  </w:style>
  <w:style w:type="character" w:customStyle="1" w:styleId="160">
    <w:name w:val="UserStyle_63"/>
    <w:qFormat/>
    <w:uiPriority w:val="0"/>
    <w:rPr>
      <w:rFonts w:eastAsia="宋体"/>
      <w:kern w:val="2"/>
      <w:sz w:val="24"/>
      <w:lang w:val="en-US" w:eastAsia="zh-CN"/>
    </w:rPr>
  </w:style>
  <w:style w:type="character" w:customStyle="1" w:styleId="161">
    <w:name w:val="UserStyle_64"/>
    <w:qFormat/>
    <w:uiPriority w:val="0"/>
    <w:rPr>
      <w:rFonts w:eastAsia="宋体"/>
      <w:b/>
      <w:kern w:val="2"/>
      <w:sz w:val="32"/>
      <w:lang w:val="en-US" w:eastAsia="zh-CN"/>
    </w:rPr>
  </w:style>
  <w:style w:type="character" w:customStyle="1" w:styleId="162">
    <w:name w:val="UserStyle_65"/>
    <w:link w:val="163"/>
    <w:qFormat/>
    <w:uiPriority w:val="0"/>
    <w:rPr>
      <w:rFonts w:ascii="Arial" w:hAnsi="Arial"/>
      <w:kern w:val="2"/>
      <w:sz w:val="18"/>
      <w:lang w:val="en-US" w:eastAsia="zh-CN" w:bidi="ar-SA"/>
    </w:rPr>
  </w:style>
  <w:style w:type="paragraph" w:customStyle="1" w:styleId="163">
    <w:name w:val="UserStyle_66"/>
    <w:link w:val="162"/>
    <w:qFormat/>
    <w:uiPriority w:val="0"/>
    <w:pPr>
      <w:snapToGrid w:val="0"/>
      <w:spacing w:before="80" w:after="80"/>
      <w:textAlignment w:val="baseline"/>
    </w:pPr>
    <w:rPr>
      <w:rFonts w:ascii="Arial" w:hAnsi="Arial" w:eastAsia="宋体" w:cstheme="minorBidi"/>
      <w:kern w:val="2"/>
      <w:sz w:val="18"/>
      <w:lang w:val="en-US" w:eastAsia="zh-CN" w:bidi="ar-SA"/>
    </w:rPr>
  </w:style>
  <w:style w:type="character" w:customStyle="1" w:styleId="164">
    <w:name w:val="UserStyle_67"/>
    <w:qFormat/>
    <w:uiPriority w:val="0"/>
    <w:rPr>
      <w:rFonts w:eastAsia="宋体"/>
      <w:b/>
      <w:kern w:val="2"/>
      <w:sz w:val="21"/>
      <w:lang w:val="en-US" w:eastAsia="zh-CN"/>
    </w:rPr>
  </w:style>
  <w:style w:type="character" w:customStyle="1" w:styleId="165">
    <w:name w:val="UserStyle_68"/>
    <w:qFormat/>
    <w:uiPriority w:val="0"/>
    <w:rPr>
      <w:rFonts w:cs="Times New Roman"/>
      <w:b/>
      <w:bCs/>
      <w:i/>
      <w:iCs/>
      <w:color w:val="4F81BD"/>
    </w:rPr>
  </w:style>
  <w:style w:type="character" w:customStyle="1" w:styleId="166">
    <w:name w:val="UserStyle_69"/>
    <w:link w:val="167"/>
    <w:qFormat/>
    <w:uiPriority w:val="0"/>
    <w:rPr>
      <w:rFonts w:ascii="Arial" w:hAnsi="Arial"/>
      <w:kern w:val="2"/>
      <w:sz w:val="24"/>
      <w:szCs w:val="21"/>
    </w:rPr>
  </w:style>
  <w:style w:type="paragraph" w:customStyle="1" w:styleId="167">
    <w:name w:val="UserStyle_70"/>
    <w:basedOn w:val="1"/>
    <w:link w:val="166"/>
    <w:qFormat/>
    <w:uiPriority w:val="0"/>
    <w:pPr>
      <w:spacing w:line="360" w:lineRule="auto"/>
      <w:ind w:firstLine="480" w:firstLineChars="200"/>
    </w:pPr>
    <w:rPr>
      <w:rFonts w:ascii="Arial" w:hAnsi="Arial"/>
      <w:sz w:val="24"/>
      <w:szCs w:val="21"/>
    </w:rPr>
  </w:style>
  <w:style w:type="character" w:customStyle="1" w:styleId="168">
    <w:name w:val="UserStyle_71"/>
    <w:qFormat/>
    <w:uiPriority w:val="0"/>
    <w:rPr>
      <w:rFonts w:eastAsia="宋体"/>
      <w:kern w:val="2"/>
      <w:sz w:val="18"/>
      <w:lang w:val="en-US" w:eastAsia="zh-CN"/>
    </w:rPr>
  </w:style>
  <w:style w:type="character" w:customStyle="1" w:styleId="169">
    <w:name w:val="UserStyle_72"/>
    <w:link w:val="170"/>
    <w:qFormat/>
    <w:uiPriority w:val="0"/>
    <w:rPr>
      <w:rFonts w:ascii="Arial" w:hAnsi="Arial"/>
      <w:kern w:val="2"/>
      <w:sz w:val="18"/>
      <w:lang w:val="en-US" w:eastAsia="zh-CN" w:bidi="ar-SA"/>
    </w:rPr>
  </w:style>
  <w:style w:type="paragraph" w:customStyle="1" w:styleId="170">
    <w:name w:val="UserStyle_73"/>
    <w:link w:val="169"/>
    <w:qFormat/>
    <w:uiPriority w:val="0"/>
    <w:pPr>
      <w:snapToGrid w:val="0"/>
      <w:spacing w:before="80" w:after="80"/>
      <w:textAlignment w:val="baseline"/>
    </w:pPr>
    <w:rPr>
      <w:rFonts w:ascii="Arial" w:hAnsi="Arial" w:eastAsia="宋体" w:cstheme="minorBidi"/>
      <w:kern w:val="2"/>
      <w:sz w:val="18"/>
      <w:lang w:val="en-US" w:eastAsia="zh-CN" w:bidi="ar-SA"/>
    </w:rPr>
  </w:style>
  <w:style w:type="character" w:customStyle="1" w:styleId="171">
    <w:name w:val="UserStyle_74"/>
    <w:qFormat/>
    <w:uiPriority w:val="0"/>
    <w:rPr>
      <w:rFonts w:ascii="Arial" w:hAnsi="Arial" w:eastAsia="宋体"/>
      <w:b/>
      <w:smallCaps/>
      <w:kern w:val="28"/>
      <w:sz w:val="36"/>
      <w:lang w:val="en-US" w:eastAsia="en-US"/>
    </w:rPr>
  </w:style>
  <w:style w:type="character" w:customStyle="1" w:styleId="172">
    <w:name w:val="UserStyle_75"/>
    <w:qFormat/>
    <w:uiPriority w:val="0"/>
    <w:rPr>
      <w:rFonts w:eastAsia="宋体"/>
      <w:b/>
      <w:kern w:val="2"/>
      <w:sz w:val="21"/>
      <w:lang w:val="en-US" w:eastAsia="zh-CN"/>
    </w:rPr>
  </w:style>
  <w:style w:type="character" w:customStyle="1" w:styleId="173">
    <w:name w:val="UserStyle_76"/>
    <w:qFormat/>
    <w:uiPriority w:val="0"/>
    <w:rPr>
      <w:rFonts w:ascii="宋体" w:hAnsi="宋体" w:eastAsia="宋体"/>
      <w:kern w:val="2"/>
      <w:sz w:val="28"/>
    </w:rPr>
  </w:style>
  <w:style w:type="character" w:customStyle="1" w:styleId="174">
    <w:name w:val="UserStyle_77"/>
    <w:qFormat/>
    <w:uiPriority w:val="0"/>
    <w:rPr>
      <w:rFonts w:eastAsia="宋体"/>
      <w:kern w:val="2"/>
      <w:sz w:val="44"/>
      <w:lang w:bidi="ar-SA"/>
    </w:rPr>
  </w:style>
  <w:style w:type="character" w:customStyle="1" w:styleId="175">
    <w:name w:val="UserStyle_78"/>
    <w:qFormat/>
    <w:uiPriority w:val="0"/>
    <w:rPr>
      <w:rFonts w:cs="Times New Roman"/>
      <w:b/>
      <w:bCs/>
      <w:sz w:val="21"/>
      <w:szCs w:val="21"/>
    </w:rPr>
  </w:style>
  <w:style w:type="character" w:customStyle="1" w:styleId="176">
    <w:name w:val="UserStyle_79"/>
    <w:qFormat/>
    <w:uiPriority w:val="0"/>
    <w:rPr>
      <w:rFonts w:cs="Times New Roman"/>
      <w:b/>
      <w:bCs/>
      <w:smallCaps/>
      <w:color w:val="C0504D"/>
      <w:spacing w:val="5"/>
      <w:u w:val="single"/>
    </w:rPr>
  </w:style>
  <w:style w:type="character" w:customStyle="1" w:styleId="177">
    <w:name w:val="UserStyle_80"/>
    <w:link w:val="178"/>
    <w:qFormat/>
    <w:uiPriority w:val="0"/>
    <w:rPr>
      <w:rFonts w:eastAsia="黑体"/>
      <w:kern w:val="2"/>
      <w:sz w:val="21"/>
      <w:szCs w:val="24"/>
    </w:rPr>
  </w:style>
  <w:style w:type="paragraph" w:customStyle="1" w:styleId="178">
    <w:name w:val="UserStyle_81"/>
    <w:basedOn w:val="104"/>
    <w:next w:val="104"/>
    <w:link w:val="177"/>
    <w:qFormat/>
    <w:uiPriority w:val="0"/>
    <w:pPr>
      <w:spacing w:line="300" w:lineRule="auto"/>
      <w:ind w:left="0" w:firstLine="0"/>
      <w:jc w:val="center"/>
    </w:pPr>
    <w:rPr>
      <w:rFonts w:eastAsia="黑体"/>
      <w:sz w:val="21"/>
      <w:szCs w:val="24"/>
    </w:rPr>
  </w:style>
  <w:style w:type="character" w:customStyle="1" w:styleId="179">
    <w:name w:val="UserStyle_82"/>
    <w:qFormat/>
    <w:uiPriority w:val="0"/>
    <w:rPr>
      <w:rFonts w:ascii="宋体" w:hAnsi="宋体" w:eastAsia="宋体"/>
      <w:kern w:val="2"/>
      <w:sz w:val="28"/>
    </w:rPr>
  </w:style>
  <w:style w:type="character" w:customStyle="1" w:styleId="180">
    <w:name w:val="UserStyle_83"/>
    <w:qFormat/>
    <w:uiPriority w:val="0"/>
    <w:rPr>
      <w:rFonts w:ascii="宋体" w:hAnsi="宋体" w:eastAsia="宋体"/>
      <w:kern w:val="2"/>
      <w:sz w:val="28"/>
    </w:rPr>
  </w:style>
  <w:style w:type="character" w:customStyle="1" w:styleId="181">
    <w:name w:val="UserStyle_84"/>
    <w:qFormat/>
    <w:uiPriority w:val="0"/>
    <w:rPr>
      <w:rFonts w:ascii="宋体" w:hAnsi="宋体" w:eastAsia="宋体"/>
      <w:kern w:val="2"/>
      <w:sz w:val="24"/>
      <w:lang w:val="en-US" w:eastAsia="zh-CN" w:bidi="ar-SA"/>
    </w:rPr>
  </w:style>
  <w:style w:type="character" w:customStyle="1" w:styleId="182">
    <w:name w:val="UserStyle_85"/>
    <w:qFormat/>
    <w:uiPriority w:val="0"/>
    <w:rPr>
      <w:color w:val="274F00"/>
      <w:sz w:val="18"/>
      <w:szCs w:val="18"/>
    </w:rPr>
  </w:style>
  <w:style w:type="character" w:customStyle="1" w:styleId="183">
    <w:name w:val="UserStyle_86"/>
    <w:qFormat/>
    <w:uiPriority w:val="0"/>
    <w:rPr>
      <w:kern w:val="2"/>
      <w:sz w:val="44"/>
    </w:rPr>
  </w:style>
  <w:style w:type="character" w:customStyle="1" w:styleId="184">
    <w:name w:val="UserStyle_87"/>
    <w:semiHidden/>
    <w:qFormat/>
    <w:uiPriority w:val="0"/>
    <w:rPr>
      <w:rFonts w:ascii="宋体" w:hAnsi="Calibri" w:eastAsia="宋体"/>
      <w:sz w:val="18"/>
      <w:szCs w:val="18"/>
    </w:rPr>
  </w:style>
  <w:style w:type="character" w:customStyle="1" w:styleId="185">
    <w:name w:val="UserStyle_88"/>
    <w:qFormat/>
    <w:uiPriority w:val="0"/>
    <w:rPr>
      <w:rFonts w:ascii="宋体" w:hAnsi="宋体" w:cs="Times New Roman"/>
      <w:b/>
      <w:bCs/>
      <w:sz w:val="21"/>
      <w:szCs w:val="21"/>
    </w:rPr>
  </w:style>
  <w:style w:type="character" w:customStyle="1" w:styleId="186">
    <w:name w:val="UserStyle_89"/>
    <w:qFormat/>
    <w:uiPriority w:val="0"/>
    <w:rPr>
      <w:rFonts w:ascii="宋体" w:hAnsi="宋体" w:eastAsia="宋体"/>
      <w:kern w:val="2"/>
      <w:sz w:val="24"/>
      <w:lang w:val="en-US" w:eastAsia="zh-CN" w:bidi="ar-SA"/>
    </w:rPr>
  </w:style>
  <w:style w:type="character" w:customStyle="1" w:styleId="187">
    <w:name w:val="UserStyle_90"/>
    <w:qFormat/>
    <w:uiPriority w:val="0"/>
    <w:rPr>
      <w:rFonts w:ascii="宋体" w:hAnsi="宋体" w:eastAsia="宋体"/>
      <w:sz w:val="28"/>
    </w:rPr>
  </w:style>
  <w:style w:type="character" w:customStyle="1" w:styleId="188">
    <w:name w:val="UserStyle_91"/>
    <w:qFormat/>
    <w:uiPriority w:val="0"/>
    <w:rPr>
      <w:rFonts w:ascii="Arial" w:hAnsi="Arial" w:eastAsia="宋体"/>
      <w:b/>
      <w:smallCaps/>
      <w:kern w:val="28"/>
      <w:sz w:val="36"/>
      <w:lang w:val="en-US" w:eastAsia="en-US"/>
    </w:rPr>
  </w:style>
  <w:style w:type="character" w:customStyle="1" w:styleId="189">
    <w:name w:val="UserStyle_92"/>
    <w:qFormat/>
    <w:uiPriority w:val="0"/>
    <w:rPr>
      <w:rFonts w:ascii="宋体" w:hAnsi="Courier New" w:eastAsia="宋体"/>
      <w:kern w:val="2"/>
      <w:sz w:val="21"/>
      <w:lang w:val="en-US" w:eastAsia="zh-CN" w:bidi="ar-SA"/>
    </w:rPr>
  </w:style>
  <w:style w:type="character" w:customStyle="1" w:styleId="190">
    <w:name w:val="UserStyle_93"/>
    <w:qFormat/>
    <w:uiPriority w:val="0"/>
    <w:rPr>
      <w:rFonts w:eastAsia="宋体"/>
      <w:kern w:val="2"/>
      <w:sz w:val="18"/>
      <w:lang w:val="en-US" w:eastAsia="zh-CN"/>
    </w:rPr>
  </w:style>
  <w:style w:type="character" w:customStyle="1" w:styleId="191">
    <w:name w:val="UserStyle_94"/>
    <w:link w:val="192"/>
    <w:qFormat/>
    <w:uiPriority w:val="0"/>
    <w:rPr>
      <w:rFonts w:ascii="仿宋" w:hAnsi="仿宋" w:eastAsia="仿宋" w:cs="Times New Roman"/>
      <w:b/>
      <w:bCs/>
      <w:kern w:val="2"/>
      <w:sz w:val="28"/>
      <w:szCs w:val="28"/>
    </w:rPr>
  </w:style>
  <w:style w:type="paragraph" w:customStyle="1" w:styleId="192">
    <w:name w:val="UserStyle_95"/>
    <w:basedOn w:val="38"/>
    <w:next w:val="140"/>
    <w:link w:val="191"/>
    <w:qFormat/>
    <w:uiPriority w:val="0"/>
    <w:pPr>
      <w:tabs>
        <w:tab w:val="left" w:pos="1260"/>
      </w:tabs>
      <w:spacing w:line="360" w:lineRule="auto"/>
      <w:ind w:left="1260" w:hanging="420"/>
    </w:pPr>
    <w:rPr>
      <w:rFonts w:ascii="仿宋" w:hAnsi="仿宋" w:eastAsia="仿宋" w:cs="Times New Roman"/>
      <w:bCs/>
      <w:sz w:val="28"/>
      <w:szCs w:val="28"/>
    </w:rPr>
  </w:style>
  <w:style w:type="character" w:customStyle="1" w:styleId="193">
    <w:name w:val="UserStyle_96"/>
    <w:link w:val="194"/>
    <w:qFormat/>
    <w:uiPriority w:val="0"/>
    <w:rPr>
      <w:rFonts w:eastAsia="仿宋_GB2312" w:cs="Times New Roman"/>
      <w:b/>
      <w:bCs/>
      <w:color w:val="FF0000"/>
      <w:kern w:val="2"/>
      <w:sz w:val="28"/>
      <w:szCs w:val="24"/>
    </w:rPr>
  </w:style>
  <w:style w:type="paragraph" w:customStyle="1" w:styleId="194">
    <w:name w:val="UserStyle_97"/>
    <w:basedOn w:val="195"/>
    <w:link w:val="193"/>
    <w:qFormat/>
    <w:uiPriority w:val="0"/>
    <w:rPr>
      <w:rFonts w:cs="Times New Roman"/>
      <w:b/>
      <w:bCs/>
      <w:color w:val="FF0000"/>
    </w:rPr>
  </w:style>
  <w:style w:type="paragraph" w:customStyle="1" w:styleId="195">
    <w:name w:val="UserStyle_98"/>
    <w:basedOn w:val="1"/>
    <w:semiHidden/>
    <w:qFormat/>
    <w:uiPriority w:val="0"/>
    <w:pPr>
      <w:snapToGrid w:val="0"/>
      <w:spacing w:line="500" w:lineRule="exact"/>
    </w:pPr>
    <w:rPr>
      <w:rFonts w:eastAsia="仿宋_GB2312"/>
      <w:szCs w:val="24"/>
    </w:rPr>
  </w:style>
  <w:style w:type="character" w:customStyle="1" w:styleId="196">
    <w:name w:val="UserStyle_99"/>
    <w:qFormat/>
    <w:uiPriority w:val="0"/>
    <w:rPr>
      <w:smallCaps/>
      <w:color w:val="C0504D"/>
      <w:u w:val="single"/>
    </w:rPr>
  </w:style>
  <w:style w:type="character" w:customStyle="1" w:styleId="197">
    <w:name w:val="UserStyle_100"/>
    <w:qFormat/>
    <w:uiPriority w:val="0"/>
    <w:rPr>
      <w:rFonts w:ascii="_x000b_x000c_" w:hAnsi="_x000b_x000c_"/>
      <w:sz w:val="24"/>
    </w:rPr>
  </w:style>
  <w:style w:type="character" w:customStyle="1" w:styleId="198">
    <w:name w:val="UserStyle_101"/>
    <w:qFormat/>
    <w:uiPriority w:val="0"/>
    <w:rPr>
      <w:rFonts w:ascii="华文仿宋" w:hAnsi="华文仿宋" w:eastAsia="华文仿宋"/>
      <w:color w:val="000000"/>
      <w:sz w:val="28"/>
    </w:rPr>
  </w:style>
  <w:style w:type="character" w:customStyle="1" w:styleId="199">
    <w:name w:val="UserStyle_102"/>
    <w:qFormat/>
    <w:uiPriority w:val="0"/>
    <w:rPr>
      <w:rFonts w:eastAsia="宋体"/>
      <w:b/>
      <w:kern w:val="2"/>
      <w:sz w:val="21"/>
      <w:lang w:val="en-US" w:eastAsia="zh-CN"/>
    </w:rPr>
  </w:style>
  <w:style w:type="character" w:customStyle="1" w:styleId="200">
    <w:name w:val="UserStyle_103"/>
    <w:qFormat/>
    <w:uiPriority w:val="0"/>
    <w:rPr>
      <w:rFonts w:ascii="_x000b_x000c_" w:hAnsi="_x000b_x000c_"/>
      <w:color w:val="000000"/>
      <w:sz w:val="18"/>
    </w:rPr>
  </w:style>
  <w:style w:type="character" w:customStyle="1" w:styleId="201">
    <w:name w:val="UserStyle_104"/>
    <w:qFormat/>
    <w:uiPriority w:val="0"/>
    <w:rPr>
      <w:rFonts w:ascii="仿宋_GB2312" w:eastAsia="仿宋_GB2312"/>
      <w:kern w:val="2"/>
      <w:sz w:val="32"/>
    </w:rPr>
  </w:style>
  <w:style w:type="character" w:customStyle="1" w:styleId="202">
    <w:name w:val="UserStyle_105"/>
    <w:qFormat/>
    <w:uiPriority w:val="0"/>
  </w:style>
  <w:style w:type="character" w:customStyle="1" w:styleId="203">
    <w:name w:val="UserStyle_106"/>
    <w:qFormat/>
    <w:uiPriority w:val="0"/>
    <w:rPr>
      <w:rFonts w:ascii="Arial" w:hAnsi="Arial" w:eastAsia="宋体"/>
      <w:b/>
      <w:smallCaps/>
      <w:kern w:val="28"/>
      <w:sz w:val="36"/>
      <w:lang w:val="en-US" w:eastAsia="en-US"/>
    </w:rPr>
  </w:style>
  <w:style w:type="character" w:customStyle="1" w:styleId="204">
    <w:name w:val="UserStyle_107"/>
    <w:qFormat/>
    <w:uiPriority w:val="0"/>
    <w:rPr>
      <w:rFonts w:ascii="Arial" w:hAnsi="Arial" w:eastAsia="黑体"/>
      <w:kern w:val="2"/>
      <w:sz w:val="18"/>
      <w:lang w:val="en-US" w:eastAsia="zh-CN"/>
    </w:rPr>
  </w:style>
  <w:style w:type="character" w:customStyle="1" w:styleId="205">
    <w:name w:val="UserStyle_108"/>
    <w:qFormat/>
    <w:uiPriority w:val="0"/>
    <w:rPr>
      <w:rFonts w:ascii="宋体" w:hAnsi="宋体" w:eastAsia="宋体"/>
      <w:kern w:val="2"/>
      <w:sz w:val="24"/>
      <w:lang w:val="en-US" w:eastAsia="zh-CN" w:bidi="ar-SA"/>
    </w:rPr>
  </w:style>
  <w:style w:type="character" w:customStyle="1" w:styleId="206">
    <w:name w:val="UserStyle_109"/>
    <w:qFormat/>
    <w:uiPriority w:val="0"/>
    <w:rPr>
      <w:rFonts w:ascii="Arial" w:hAnsi="Arial"/>
      <w:b/>
      <w:sz w:val="20"/>
    </w:rPr>
  </w:style>
  <w:style w:type="character" w:customStyle="1" w:styleId="207">
    <w:name w:val="UserStyle_110"/>
    <w:qFormat/>
    <w:uiPriority w:val="0"/>
    <w:rPr>
      <w:rFonts w:ascii="Arial" w:hAnsi="Arial"/>
      <w:kern w:val="2"/>
      <w:sz w:val="18"/>
      <w:lang w:val="en-US" w:eastAsia="zh-CN" w:bidi="ar-SA"/>
    </w:rPr>
  </w:style>
  <w:style w:type="paragraph" w:customStyle="1" w:styleId="208">
    <w:name w:val="UserStyle_111"/>
    <w:basedOn w:val="1"/>
    <w:qFormat/>
    <w:uiPriority w:val="0"/>
    <w:pPr>
      <w:spacing w:before="100" w:beforeAutospacing="1" w:after="100" w:afterAutospacing="1"/>
      <w:jc w:val="left"/>
    </w:pPr>
    <w:rPr>
      <w:rFonts w:ascii="仿宋_GB2312" w:hAnsi="宋体" w:eastAsia="仿宋_GB2312" w:cs="宋体"/>
      <w:b/>
      <w:bCs/>
      <w:kern w:val="0"/>
      <w:sz w:val="18"/>
      <w:szCs w:val="18"/>
    </w:rPr>
  </w:style>
  <w:style w:type="paragraph" w:customStyle="1" w:styleId="209">
    <w:name w:val="UserStyle_112"/>
    <w:basedOn w:val="1"/>
    <w:next w:val="73"/>
    <w:qFormat/>
    <w:uiPriority w:val="0"/>
    <w:pPr>
      <w:snapToGrid w:val="0"/>
      <w:spacing w:before="100" w:after="100" w:line="240" w:lineRule="atLeast"/>
      <w:ind w:left="2880" w:hanging="360"/>
    </w:pPr>
    <w:rPr>
      <w:rFonts w:ascii="宋体"/>
      <w:kern w:val="0"/>
      <w:sz w:val="20"/>
    </w:rPr>
  </w:style>
  <w:style w:type="paragraph" w:customStyle="1" w:styleId="210">
    <w:name w:val="UserStyle_113"/>
    <w:basedOn w:val="211"/>
    <w:next w:val="213"/>
    <w:qFormat/>
    <w:uiPriority w:val="0"/>
    <w:pPr>
      <w:ind w:left="840"/>
    </w:pPr>
  </w:style>
  <w:style w:type="paragraph" w:customStyle="1" w:styleId="211">
    <w:name w:val="UserStyle_114"/>
    <w:basedOn w:val="212"/>
    <w:next w:val="213"/>
    <w:qFormat/>
    <w:uiPriority w:val="0"/>
    <w:pPr>
      <w:numPr>
        <w:numId w:val="0"/>
      </w:numPr>
      <w:spacing w:before="0" w:after="0"/>
      <w:ind w:left="525"/>
    </w:pPr>
    <w:rPr>
      <w:sz w:val="21"/>
    </w:rPr>
  </w:style>
  <w:style w:type="paragraph" w:customStyle="1" w:styleId="212">
    <w:name w:val="UserStyle_116"/>
    <w:next w:val="1"/>
    <w:qFormat/>
    <w:uiPriority w:val="0"/>
    <w:pPr>
      <w:numPr>
        <w:ilvl w:val="1"/>
        <w:numId w:val="6"/>
      </w:numPr>
      <w:spacing w:before="156" w:after="156"/>
      <w:ind w:left="0"/>
      <w:jc w:val="both"/>
    </w:pPr>
    <w:rPr>
      <w:rFonts w:ascii="黑体" w:hAnsi="Times New Roman" w:eastAsia="黑体" w:cstheme="minorBidi"/>
      <w:sz w:val="24"/>
      <w:lang w:val="en-US" w:eastAsia="zh-CN" w:bidi="ar-SA"/>
    </w:rPr>
  </w:style>
  <w:style w:type="paragraph" w:customStyle="1" w:styleId="213">
    <w:name w:val="UserStyle_115"/>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214">
    <w:name w:val="UserStyle_117"/>
    <w:basedOn w:val="1"/>
    <w:qFormat/>
    <w:uiPriority w:val="0"/>
    <w:pPr>
      <w:numPr>
        <w:ilvl w:val="0"/>
        <w:numId w:val="7"/>
      </w:numPr>
      <w:snapToGrid w:val="0"/>
      <w:spacing w:line="240" w:lineRule="atLeast"/>
      <w:textAlignment w:val="bottom"/>
    </w:pPr>
    <w:rPr>
      <w:rFonts w:ascii="昆仑楷体" w:eastAsia="楷体_GB2312"/>
      <w:kern w:val="0"/>
      <w:sz w:val="21"/>
    </w:rPr>
  </w:style>
  <w:style w:type="paragraph" w:customStyle="1" w:styleId="215">
    <w:name w:val="UserStyle_118"/>
    <w:basedOn w:val="1"/>
    <w:qFormat/>
    <w:uiPriority w:val="0"/>
    <w:pPr>
      <w:spacing w:before="100" w:beforeAutospacing="1" w:after="100" w:afterAutospacing="1"/>
      <w:jc w:val="left"/>
    </w:pPr>
    <w:rPr>
      <w:rFonts w:eastAsia="仿宋_GB2312"/>
      <w:kern w:val="0"/>
      <w:sz w:val="18"/>
      <w:szCs w:val="18"/>
    </w:rPr>
  </w:style>
  <w:style w:type="paragraph" w:customStyle="1" w:styleId="216">
    <w:name w:val="UserStyle_119"/>
    <w:basedOn w:val="1"/>
    <w:qFormat/>
    <w:uiPriority w:val="0"/>
    <w:pPr>
      <w:spacing w:before="100" w:beforeAutospacing="1" w:after="100" w:afterAutospacing="1"/>
      <w:jc w:val="left"/>
    </w:pPr>
    <w:rPr>
      <w:rFonts w:ascii="仿宋_GB2312" w:hAnsi="宋体" w:eastAsia="仿宋_GB2312"/>
      <w:kern w:val="0"/>
      <w:sz w:val="20"/>
      <w:szCs w:val="28"/>
    </w:rPr>
  </w:style>
  <w:style w:type="paragraph" w:customStyle="1" w:styleId="217">
    <w:name w:val="UserStyle_120"/>
    <w:qFormat/>
    <w:uiPriority w:val="0"/>
    <w:pPr>
      <w:snapToGrid w:val="0"/>
      <w:spacing w:before="80" w:after="80"/>
      <w:textAlignment w:val="baseline"/>
    </w:pPr>
    <w:rPr>
      <w:rFonts w:ascii="Arial" w:hAnsi="Arial" w:eastAsia="宋体" w:cstheme="minorBidi"/>
      <w:kern w:val="2"/>
      <w:sz w:val="18"/>
      <w:lang w:val="en-US" w:eastAsia="zh-CN" w:bidi="ar-SA"/>
    </w:rPr>
  </w:style>
  <w:style w:type="paragraph" w:customStyle="1" w:styleId="218">
    <w:name w:val="UserStyle_121"/>
    <w:basedOn w:val="36"/>
    <w:qFormat/>
    <w:uiPriority w:val="0"/>
    <w:pPr>
      <w:keepLines/>
      <w:spacing w:before="120" w:after="120" w:line="360" w:lineRule="auto"/>
      <w:jc w:val="center"/>
    </w:pPr>
    <w:rPr>
      <w:rFonts w:ascii="Times New Roman"/>
      <w:b/>
      <w:kern w:val="44"/>
      <w:sz w:val="32"/>
    </w:rPr>
  </w:style>
  <w:style w:type="paragraph" w:customStyle="1" w:styleId="219">
    <w:name w:val="UserStyle_122"/>
    <w:basedOn w:val="1"/>
    <w:qFormat/>
    <w:uiPriority w:val="0"/>
    <w:pPr>
      <w:snapToGrid w:val="0"/>
      <w:spacing w:before="60" w:line="180" w:lineRule="exact"/>
      <w:jc w:val="center"/>
    </w:pPr>
    <w:rPr>
      <w:sz w:val="21"/>
    </w:rPr>
  </w:style>
  <w:style w:type="paragraph" w:customStyle="1" w:styleId="220">
    <w:name w:val="UserStyle_12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221">
    <w:name w:val="UserStyle_124"/>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ascii="仿宋_GB2312" w:hAnsi="宋体" w:eastAsia="仿宋_GB2312" w:cs="宋体"/>
      <w:b/>
      <w:bCs/>
      <w:kern w:val="0"/>
      <w:sz w:val="20"/>
      <w:szCs w:val="28"/>
    </w:rPr>
  </w:style>
  <w:style w:type="paragraph" w:customStyle="1" w:styleId="222">
    <w:name w:val="UserStyle_125"/>
    <w:qFormat/>
    <w:uiPriority w:val="0"/>
    <w:pPr>
      <w:textAlignment w:val="baseline"/>
    </w:pPr>
    <w:rPr>
      <w:rFonts w:ascii="Times New Roman" w:hAnsi="Times New Roman" w:eastAsia="宋体" w:cstheme="minorBidi"/>
      <w:kern w:val="2"/>
      <w:sz w:val="21"/>
      <w:lang w:val="en-US" w:eastAsia="zh-CN" w:bidi="ar-SA"/>
    </w:rPr>
  </w:style>
  <w:style w:type="paragraph" w:customStyle="1" w:styleId="223">
    <w:name w:val="UserStyle_126"/>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left"/>
      <w:textAlignment w:val="center"/>
    </w:pPr>
    <w:rPr>
      <w:rFonts w:ascii="宋体" w:hAnsi="宋体" w:eastAsia="仿宋_GB2312"/>
      <w:kern w:val="0"/>
      <w:sz w:val="20"/>
      <w:szCs w:val="28"/>
    </w:rPr>
  </w:style>
  <w:style w:type="paragraph" w:customStyle="1" w:styleId="224">
    <w:name w:val="UserStyle_127"/>
    <w:basedOn w:val="1"/>
    <w:qFormat/>
    <w:uiPriority w:val="0"/>
    <w:pPr>
      <w:spacing w:line="360" w:lineRule="auto"/>
    </w:pPr>
    <w:rPr>
      <w:rFonts w:eastAsia="仿宋_GB2312"/>
      <w:sz w:val="24"/>
      <w:szCs w:val="28"/>
    </w:rPr>
  </w:style>
  <w:style w:type="paragraph" w:customStyle="1" w:styleId="225">
    <w:name w:val="UserStyle_128"/>
    <w:basedOn w:val="1"/>
    <w:qFormat/>
    <w:uiPriority w:val="0"/>
    <w:pPr>
      <w:tabs>
        <w:tab w:val="left" w:pos="567"/>
        <w:tab w:val="left" w:pos="709"/>
      </w:tabs>
      <w:spacing w:line="360" w:lineRule="auto"/>
      <w:ind w:left="840" w:hanging="420"/>
      <w:jc w:val="left"/>
    </w:pPr>
    <w:rPr>
      <w:rFonts w:ascii="仿宋" w:hAnsi="仿宋" w:eastAsia="仿宋"/>
      <w:b/>
      <w:sz w:val="30"/>
      <w:szCs w:val="30"/>
    </w:rPr>
  </w:style>
  <w:style w:type="paragraph" w:customStyle="1" w:styleId="226">
    <w:name w:val="UserStyle_129"/>
    <w:basedOn w:val="1"/>
    <w:qFormat/>
    <w:uiPriority w:val="0"/>
    <w:pPr>
      <w:spacing w:line="360" w:lineRule="exact"/>
      <w:ind w:firstLine="200" w:firstLineChars="200"/>
    </w:pPr>
    <w:rPr>
      <w:rFonts w:ascii="宋体" w:hAnsi="Calibri"/>
      <w:sz w:val="21"/>
      <w:szCs w:val="22"/>
    </w:rPr>
  </w:style>
  <w:style w:type="paragraph" w:customStyle="1" w:styleId="227">
    <w:name w:val="UserStyle_130"/>
    <w:qFormat/>
    <w:uiPriority w:val="0"/>
    <w:pPr>
      <w:ind w:firstLine="200" w:firstLineChars="200"/>
      <w:jc w:val="both"/>
      <w:textAlignment w:val="baseline"/>
    </w:pPr>
    <w:rPr>
      <w:rFonts w:ascii="Times New Roman" w:hAnsi="Times New Roman" w:eastAsia="仿宋_GB2312" w:cstheme="minorBidi"/>
      <w:sz w:val="32"/>
      <w:lang w:val="en-US" w:eastAsia="zh-CN" w:bidi="ar-SA"/>
    </w:rPr>
  </w:style>
  <w:style w:type="paragraph" w:customStyle="1" w:styleId="228">
    <w:name w:val="UserStyle_131"/>
    <w:basedOn w:val="1"/>
    <w:qFormat/>
    <w:uiPriority w:val="0"/>
    <w:pPr>
      <w:pBdr>
        <w:top w:val="single" w:color="000000" w:sz="4" w:space="0"/>
        <w:bottom w:val="single" w:color="000000" w:sz="8"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229">
    <w:name w:val="UserStyle_132"/>
    <w:basedOn w:val="1"/>
    <w:qFormat/>
    <w:uiPriority w:val="0"/>
    <w:pPr>
      <w:spacing w:line="360" w:lineRule="auto"/>
      <w:ind w:left="540" w:leftChars="225" w:firstLine="540" w:firstLineChars="225"/>
    </w:pPr>
    <w:rPr>
      <w:sz w:val="24"/>
    </w:rPr>
  </w:style>
  <w:style w:type="paragraph" w:customStyle="1" w:styleId="230">
    <w:name w:val="UserStyle_133"/>
    <w:basedOn w:val="1"/>
    <w:qFormat/>
    <w:uiPriority w:val="0"/>
    <w:pPr>
      <w:spacing w:before="100" w:beforeAutospacing="1" w:after="100" w:afterAutospacing="1"/>
      <w:jc w:val="left"/>
    </w:pPr>
    <w:rPr>
      <w:rFonts w:ascii="宋体" w:hAnsi="宋体"/>
      <w:kern w:val="0"/>
      <w:sz w:val="21"/>
    </w:rPr>
  </w:style>
  <w:style w:type="paragraph" w:customStyle="1" w:styleId="231">
    <w:name w:val="UserStyle_134"/>
    <w:basedOn w:val="38"/>
    <w:qFormat/>
    <w:uiPriority w:val="0"/>
    <w:pPr>
      <w:tabs>
        <w:tab w:val="left" w:pos="709"/>
        <w:tab w:val="left" w:pos="1620"/>
      </w:tabs>
      <w:spacing w:line="413" w:lineRule="auto"/>
      <w:ind w:hanging="360"/>
    </w:pPr>
  </w:style>
  <w:style w:type="paragraph" w:customStyle="1" w:styleId="232">
    <w:name w:val="UserStyle_135"/>
    <w:basedOn w:val="37"/>
    <w:qFormat/>
    <w:uiPriority w:val="0"/>
    <w:pPr>
      <w:tabs>
        <w:tab w:val="left" w:pos="1247"/>
      </w:tabs>
      <w:spacing w:before="120" w:after="0" w:line="288" w:lineRule="auto"/>
      <w:ind w:left="1247" w:firstLine="200" w:firstLineChars="200"/>
    </w:pPr>
    <w:rPr>
      <w:rFonts w:eastAsia="宋体"/>
      <w:b w:val="0"/>
      <w:kern w:val="0"/>
      <w:sz w:val="21"/>
    </w:rPr>
  </w:style>
  <w:style w:type="paragraph" w:customStyle="1" w:styleId="233">
    <w:name w:val="UserStyle_136"/>
    <w:basedOn w:val="1"/>
    <w:next w:val="83"/>
    <w:qFormat/>
    <w:uiPriority w:val="0"/>
    <w:rPr>
      <w:rFonts w:ascii="宋体" w:hAnsi="Courier New"/>
      <w:sz w:val="21"/>
    </w:rPr>
  </w:style>
  <w:style w:type="paragraph" w:customStyle="1" w:styleId="234">
    <w:name w:val="UserStyle_13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235">
    <w:name w:val="UserStyle_138"/>
    <w:basedOn w:val="1"/>
    <w:qFormat/>
    <w:uiPriority w:val="0"/>
    <w:pPr>
      <w:spacing w:after="160" w:line="240" w:lineRule="exact"/>
      <w:jc w:val="left"/>
    </w:pPr>
    <w:rPr>
      <w:rFonts w:ascii="Verdana" w:hAnsi="Verdana" w:eastAsia="仿宋_GB2312"/>
      <w:kern w:val="0"/>
      <w:sz w:val="24"/>
      <w:lang w:eastAsia="en-US"/>
    </w:rPr>
  </w:style>
  <w:style w:type="paragraph" w:customStyle="1" w:styleId="236">
    <w:name w:val="UserStyle_139"/>
    <w:basedOn w:val="73"/>
    <w:qFormat/>
    <w:uiPriority w:val="0"/>
    <w:pPr>
      <w:snapToGrid w:val="0"/>
      <w:spacing w:line="360" w:lineRule="auto"/>
      <w:ind w:firstLine="480"/>
    </w:pPr>
    <w:rPr>
      <w:rFonts w:ascii="Times New Roman" w:eastAsia="宋体"/>
      <w:sz w:val="24"/>
    </w:rPr>
  </w:style>
  <w:style w:type="paragraph" w:customStyle="1" w:styleId="237">
    <w:name w:val="UserStyle_140"/>
    <w:basedOn w:val="1"/>
    <w:qFormat/>
    <w:uiPriority w:val="0"/>
    <w:pPr>
      <w:tabs>
        <w:tab w:val="left" w:pos="431"/>
        <w:tab w:val="left" w:pos="680"/>
      </w:tabs>
      <w:spacing w:line="260" w:lineRule="atLeast"/>
      <w:ind w:left="432" w:hanging="432"/>
    </w:pPr>
    <w:rPr>
      <w:rFonts w:ascii="Verdana" w:hAnsi="Verdana"/>
      <w:kern w:val="0"/>
      <w:sz w:val="18"/>
      <w:szCs w:val="24"/>
    </w:rPr>
  </w:style>
  <w:style w:type="paragraph" w:customStyle="1" w:styleId="238">
    <w:name w:val="UserStyle_14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18"/>
      <w:szCs w:val="18"/>
    </w:rPr>
  </w:style>
  <w:style w:type="paragraph" w:customStyle="1" w:styleId="239">
    <w:name w:val="UserStyle_142"/>
    <w:basedOn w:val="1"/>
    <w:qFormat/>
    <w:uiPriority w:val="0"/>
    <w:pPr>
      <w:snapToGrid w:val="0"/>
      <w:spacing w:before="60" w:line="360" w:lineRule="auto"/>
      <w:ind w:firstLine="480" w:firstLineChars="200"/>
      <w:jc w:val="left"/>
    </w:pPr>
    <w:rPr>
      <w:rFonts w:ascii="宋体" w:hAnsi="宋体"/>
      <w:color w:val="000000"/>
      <w:kern w:val="0"/>
      <w:sz w:val="24"/>
    </w:rPr>
  </w:style>
  <w:style w:type="paragraph" w:customStyle="1" w:styleId="240">
    <w:name w:val="UserStyle_143"/>
    <w:basedOn w:val="241"/>
    <w:qFormat/>
    <w:uiPriority w:val="0"/>
    <w:pPr>
      <w:spacing w:line="360" w:lineRule="auto"/>
      <w:ind w:left="1407" w:hanging="1047"/>
      <w:jc w:val="left"/>
    </w:pPr>
    <w:rPr>
      <w:rFonts w:eastAsia="仿宋_GB2312"/>
    </w:rPr>
  </w:style>
  <w:style w:type="paragraph" w:customStyle="1" w:styleId="241">
    <w:name w:val="UserStyle_144"/>
    <w:basedOn w:val="1"/>
    <w:qFormat/>
    <w:uiPriority w:val="0"/>
    <w:pPr>
      <w:snapToGrid w:val="0"/>
      <w:spacing w:line="440" w:lineRule="exact"/>
      <w:ind w:firstLine="567"/>
    </w:pPr>
    <w:rPr>
      <w:rFonts w:ascii="Arial Narrow" w:hAnsi="Arial Narrow"/>
      <w:kern w:val="0"/>
      <w:sz w:val="24"/>
    </w:rPr>
  </w:style>
  <w:style w:type="paragraph" w:customStyle="1" w:styleId="242">
    <w:name w:val="UserStyle_145"/>
    <w:next w:val="1"/>
    <w:qFormat/>
    <w:uiPriority w:val="0"/>
    <w:pPr>
      <w:keepNext/>
      <w:snapToGrid w:val="0"/>
      <w:spacing w:before="160" w:after="80"/>
      <w:ind w:left="1134"/>
      <w:jc w:val="center"/>
      <w:textAlignment w:val="baseline"/>
    </w:pPr>
    <w:rPr>
      <w:rFonts w:ascii="Arial" w:hAnsi="Arial" w:eastAsia="黑体" w:cstheme="minorBidi"/>
      <w:sz w:val="18"/>
      <w:lang w:val="en-US" w:eastAsia="zh-CN" w:bidi="ar-SA"/>
    </w:rPr>
  </w:style>
  <w:style w:type="paragraph" w:customStyle="1" w:styleId="243">
    <w:name w:val="UserStyle_14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244">
    <w:name w:val="UserStyle_147"/>
    <w:basedOn w:val="1"/>
    <w:qFormat/>
    <w:uiPriority w:val="0"/>
    <w:pPr>
      <w:spacing w:after="160" w:line="240" w:lineRule="exact"/>
      <w:jc w:val="left"/>
    </w:pPr>
    <w:rPr>
      <w:rFonts w:ascii="Verdana" w:hAnsi="Verdana" w:eastAsia="仿宋_GB2312"/>
      <w:kern w:val="0"/>
      <w:sz w:val="24"/>
      <w:lang w:eastAsia="en-US"/>
    </w:rPr>
  </w:style>
  <w:style w:type="paragraph" w:customStyle="1" w:styleId="245">
    <w:name w:val="UserStyle_14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eastAsia="仿宋_GB2312"/>
      <w:kern w:val="0"/>
      <w:sz w:val="20"/>
      <w:szCs w:val="28"/>
    </w:rPr>
  </w:style>
  <w:style w:type="paragraph" w:customStyle="1" w:styleId="246">
    <w:name w:val="UserStyle_149"/>
    <w:basedOn w:val="1"/>
    <w:qFormat/>
    <w:uiPriority w:val="0"/>
    <w:rPr>
      <w:sz w:val="21"/>
      <w:szCs w:val="24"/>
    </w:rPr>
  </w:style>
  <w:style w:type="paragraph" w:customStyle="1" w:styleId="247">
    <w:name w:val="UserStyle_15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cs="Times New Roman"/>
      <w:b/>
      <w:bCs/>
      <w:color w:val="FF0000"/>
      <w:kern w:val="0"/>
      <w:sz w:val="20"/>
      <w:szCs w:val="28"/>
    </w:rPr>
  </w:style>
  <w:style w:type="paragraph" w:customStyle="1" w:styleId="248">
    <w:name w:val="UserStyle_151"/>
    <w:basedOn w:val="1"/>
    <w:qFormat/>
    <w:uiPriority w:val="0"/>
    <w:pPr>
      <w:ind w:firstLine="420" w:firstLineChars="200"/>
    </w:pPr>
    <w:rPr>
      <w:rFonts w:ascii="Calibri" w:hAnsi="Calibri"/>
      <w:sz w:val="21"/>
      <w:szCs w:val="22"/>
    </w:rPr>
  </w:style>
  <w:style w:type="paragraph" w:customStyle="1" w:styleId="249">
    <w:name w:val="UserStyle_152"/>
    <w:qFormat/>
    <w:uiPriority w:val="0"/>
    <w:pPr>
      <w:numPr>
        <w:ilvl w:val="0"/>
        <w:numId w:val="8"/>
      </w:numPr>
      <w:spacing w:line="300" w:lineRule="auto"/>
      <w:jc w:val="both"/>
    </w:pPr>
    <w:rPr>
      <w:rFonts w:ascii="Arial" w:hAnsi="Arial" w:eastAsia="宋体" w:cstheme="minorBidi"/>
      <w:sz w:val="21"/>
      <w:lang w:val="en-US" w:eastAsia="zh-CN" w:bidi="ar-SA"/>
    </w:rPr>
  </w:style>
  <w:style w:type="paragraph" w:customStyle="1" w:styleId="250">
    <w:name w:val="UserStyle_153"/>
    <w:basedOn w:val="1"/>
    <w:qFormat/>
    <w:uiPriority w:val="0"/>
    <w:pP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251">
    <w:name w:val="UserStyle_154"/>
    <w:basedOn w:val="1"/>
    <w:qFormat/>
    <w:uiPriority w:val="0"/>
    <w:pPr>
      <w:tabs>
        <w:tab w:val="left" w:pos="402"/>
      </w:tabs>
      <w:spacing w:line="300" w:lineRule="auto"/>
      <w:ind w:left="402" w:hanging="504"/>
    </w:pPr>
    <w:rPr>
      <w:rFonts w:ascii="黑体" w:eastAsia="黑体" w:cs="宋体"/>
      <w:b/>
      <w:bCs/>
    </w:rPr>
  </w:style>
  <w:style w:type="paragraph" w:customStyle="1" w:styleId="252">
    <w:name w:val="UserStyle_155"/>
    <w:basedOn w:val="1"/>
    <w:qFormat/>
    <w:uiPriority w:val="0"/>
    <w:pPr>
      <w:tabs>
        <w:tab w:val="left" w:pos="1275"/>
      </w:tabs>
      <w:spacing w:before="60" w:after="60" w:line="360" w:lineRule="auto"/>
      <w:ind w:left="820" w:leftChars="400" w:hanging="705"/>
    </w:pPr>
    <w:rPr>
      <w:sz w:val="24"/>
    </w:rPr>
  </w:style>
  <w:style w:type="paragraph" w:customStyle="1" w:styleId="253">
    <w:name w:val="UserStyle_156"/>
    <w:basedOn w:val="1"/>
    <w:qFormat/>
    <w:uiPriority w:val="0"/>
    <w:pPr>
      <w:spacing w:after="160" w:line="240" w:lineRule="exact"/>
      <w:jc w:val="left"/>
    </w:pPr>
    <w:rPr>
      <w:rFonts w:ascii="Verdana" w:hAnsi="Verdana" w:eastAsia="仿宋_GB2312"/>
      <w:kern w:val="0"/>
      <w:sz w:val="24"/>
      <w:lang w:eastAsia="en-US"/>
    </w:rPr>
  </w:style>
  <w:style w:type="paragraph" w:customStyle="1" w:styleId="254">
    <w:name w:val="UserStyle_15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18"/>
      <w:szCs w:val="18"/>
    </w:rPr>
  </w:style>
  <w:style w:type="paragraph" w:customStyle="1" w:styleId="255">
    <w:name w:val="UserStyle_158"/>
    <w:basedOn w:val="1"/>
    <w:qFormat/>
    <w:uiPriority w:val="0"/>
    <w:pPr>
      <w:spacing w:line="300" w:lineRule="auto"/>
      <w:jc w:val="center"/>
    </w:pPr>
    <w:rPr>
      <w:rFonts w:eastAsia="黑体"/>
      <w:sz w:val="21"/>
    </w:rPr>
  </w:style>
  <w:style w:type="paragraph" w:customStyle="1" w:styleId="256">
    <w:name w:val="UserStyle_159"/>
    <w:basedOn w:val="36"/>
    <w:qFormat/>
    <w:uiPriority w:val="0"/>
    <w:pPr>
      <w:keepLines/>
      <w:pageBreakBefore/>
      <w:tabs>
        <w:tab w:val="left" w:pos="432"/>
      </w:tabs>
      <w:spacing w:before="340" w:after="330" w:line="578" w:lineRule="atLeast"/>
      <w:textAlignment w:val="bottom"/>
    </w:pPr>
    <w:rPr>
      <w:rFonts w:hAnsi="宋体" w:eastAsia="黑体"/>
      <w:b/>
      <w:kern w:val="44"/>
      <w:sz w:val="36"/>
    </w:rPr>
  </w:style>
  <w:style w:type="paragraph" w:customStyle="1" w:styleId="257">
    <w:name w:val="UserStyle_160"/>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ascii="仿宋_GB2312" w:hAnsi="宋体" w:eastAsia="仿宋_GB2312"/>
      <w:kern w:val="0"/>
      <w:sz w:val="20"/>
      <w:szCs w:val="28"/>
    </w:rPr>
  </w:style>
  <w:style w:type="paragraph" w:customStyle="1" w:styleId="258">
    <w:name w:val="UserStyle_161"/>
    <w:basedOn w:val="1"/>
    <w:qFormat/>
    <w:uiPriority w:val="0"/>
    <w:pPr>
      <w:spacing w:before="100" w:beforeAutospacing="1" w:after="100" w:afterAutospacing="1"/>
      <w:jc w:val="left"/>
    </w:pPr>
    <w:rPr>
      <w:rFonts w:eastAsia="仿宋_GB2312"/>
      <w:kern w:val="0"/>
      <w:sz w:val="20"/>
      <w:szCs w:val="28"/>
    </w:rPr>
  </w:style>
  <w:style w:type="paragraph" w:customStyle="1" w:styleId="259">
    <w:name w:val="UserStyle_162"/>
    <w:basedOn w:val="1"/>
    <w:next w:val="1"/>
    <w:qFormat/>
    <w:uiPriority w:val="0"/>
    <w:pPr>
      <w:tabs>
        <w:tab w:val="left" w:pos="420"/>
        <w:tab w:val="left" w:pos="567"/>
        <w:tab w:val="left" w:pos="720"/>
      </w:tabs>
      <w:snapToGrid w:val="0"/>
      <w:spacing w:before="120" w:after="120" w:line="320" w:lineRule="atLeast"/>
      <w:ind w:left="420" w:hanging="420"/>
      <w:jc w:val="center"/>
    </w:pPr>
    <w:rPr>
      <w:rFonts w:eastAsia="仿宋_GB2312"/>
      <w:kern w:val="0"/>
      <w:sz w:val="24"/>
    </w:rPr>
  </w:style>
  <w:style w:type="paragraph" w:customStyle="1" w:styleId="260">
    <w:name w:val="UserStyle_163"/>
    <w:basedOn w:val="1"/>
    <w:qFormat/>
    <w:uiPriority w:val="0"/>
    <w:pPr>
      <w:spacing w:line="440" w:lineRule="exact"/>
      <w:ind w:firstLine="420"/>
    </w:pPr>
    <w:rPr>
      <w:rFonts w:ascii="Arial Narrow" w:hAnsi="Arial Narrow"/>
      <w:kern w:val="0"/>
      <w:sz w:val="24"/>
    </w:rPr>
  </w:style>
  <w:style w:type="paragraph" w:customStyle="1" w:styleId="261">
    <w:name w:val="UserStyle_164"/>
    <w:basedOn w:val="225"/>
    <w:qFormat/>
    <w:uiPriority w:val="0"/>
    <w:pPr>
      <w:ind w:left="0" w:firstLine="0"/>
    </w:pPr>
    <w:rPr>
      <w:b w:val="0"/>
    </w:rPr>
  </w:style>
  <w:style w:type="paragraph" w:customStyle="1" w:styleId="262">
    <w:name w:val="UserStyle_165"/>
    <w:basedOn w:val="1"/>
    <w:qFormat/>
    <w:uiPriority w:val="0"/>
    <w:pPr>
      <w:spacing w:after="160" w:line="240" w:lineRule="exact"/>
      <w:jc w:val="left"/>
    </w:pPr>
    <w:rPr>
      <w:rFonts w:ascii="Verdana" w:hAnsi="Verdana" w:eastAsia="仿宋_GB2312"/>
      <w:kern w:val="0"/>
      <w:sz w:val="24"/>
      <w:szCs w:val="24"/>
      <w:lang w:eastAsia="en-US"/>
    </w:rPr>
  </w:style>
  <w:style w:type="paragraph" w:customStyle="1" w:styleId="263">
    <w:name w:val="UserStyle_166"/>
    <w:basedOn w:val="1"/>
    <w:qFormat/>
    <w:uiPriority w:val="0"/>
    <w:pPr>
      <w:spacing w:line="440" w:lineRule="atLeast"/>
      <w:ind w:firstLine="510"/>
    </w:pPr>
    <w:rPr>
      <w:kern w:val="0"/>
      <w:sz w:val="24"/>
    </w:rPr>
  </w:style>
  <w:style w:type="paragraph" w:customStyle="1" w:styleId="264">
    <w:name w:val="UserStyle_167"/>
    <w:basedOn w:val="1"/>
    <w:qFormat/>
    <w:uiPriority w:val="0"/>
    <w:pPr>
      <w:spacing w:before="156" w:line="360" w:lineRule="auto"/>
      <w:ind w:firstLine="200" w:firstLineChars="200"/>
    </w:pPr>
    <w:rPr>
      <w:spacing w:val="2"/>
      <w:sz w:val="24"/>
    </w:rPr>
  </w:style>
  <w:style w:type="paragraph" w:customStyle="1" w:styleId="265">
    <w:name w:val="UserStyle_168"/>
    <w:basedOn w:val="1"/>
    <w:qFormat/>
    <w:uiPriority w:val="0"/>
    <w:pPr>
      <w:pBdr>
        <w:bottom w:val="single" w:color="000000" w:sz="8"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266">
    <w:name w:val="UserStyle_169"/>
    <w:basedOn w:val="1"/>
    <w:qFormat/>
    <w:uiPriority w:val="0"/>
    <w:rPr>
      <w:rFonts w:ascii="Tahoma" w:hAnsi="Tahoma"/>
      <w:sz w:val="24"/>
    </w:rPr>
  </w:style>
  <w:style w:type="paragraph" w:customStyle="1" w:styleId="267">
    <w:name w:val="UserStyle_170"/>
    <w:next w:val="1"/>
    <w:qFormat/>
    <w:uiPriority w:val="0"/>
    <w:pPr>
      <w:snapToGrid w:val="0"/>
      <w:spacing w:before="80" w:after="320"/>
      <w:ind w:left="1134"/>
      <w:jc w:val="center"/>
      <w:textAlignment w:val="baseline"/>
    </w:pPr>
    <w:rPr>
      <w:rFonts w:ascii="Arial" w:hAnsi="Arial" w:eastAsia="黑体" w:cstheme="minorBidi"/>
      <w:sz w:val="18"/>
      <w:lang w:val="en-US" w:eastAsia="zh-CN" w:bidi="ar-SA"/>
    </w:rPr>
  </w:style>
  <w:style w:type="paragraph" w:customStyle="1" w:styleId="268">
    <w:name w:val="UserStyle_171"/>
    <w:qFormat/>
    <w:uiPriority w:val="0"/>
    <w:pPr>
      <w:tabs>
        <w:tab w:val="decimal" w:pos="0"/>
      </w:tabs>
      <w:textAlignment w:val="baseline"/>
    </w:pPr>
    <w:rPr>
      <w:rFonts w:ascii="Arial" w:hAnsi="Arial" w:eastAsia="宋体" w:cstheme="minorBidi"/>
      <w:sz w:val="21"/>
      <w:lang w:val="en-US" w:eastAsia="zh-CN" w:bidi="ar-SA"/>
    </w:rPr>
  </w:style>
  <w:style w:type="paragraph" w:customStyle="1" w:styleId="269">
    <w:name w:val="UserStyle_172"/>
    <w:basedOn w:val="1"/>
    <w:next w:val="37"/>
    <w:qFormat/>
    <w:uiPriority w:val="0"/>
    <w:pPr>
      <w:spacing w:line="360" w:lineRule="auto"/>
    </w:pPr>
    <w:rPr>
      <w:rFonts w:eastAsia="黑体"/>
      <w:sz w:val="20"/>
    </w:rPr>
  </w:style>
  <w:style w:type="paragraph" w:customStyle="1" w:styleId="270">
    <w:name w:val="UserStyle_1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16"/>
      <w:szCs w:val="16"/>
    </w:rPr>
  </w:style>
  <w:style w:type="paragraph" w:customStyle="1" w:styleId="271">
    <w:name w:val="UserStyle_174"/>
    <w:basedOn w:val="1"/>
    <w:qFormat/>
    <w:uiPriority w:val="0"/>
    <w:pPr>
      <w:pBdr>
        <w:top w:val="single" w:color="000000" w:sz="12" w:space="3"/>
        <w:bottom w:val="single" w:color="000000" w:sz="12" w:space="3"/>
      </w:pBdr>
      <w:spacing w:line="360" w:lineRule="auto"/>
    </w:pPr>
    <w:rPr>
      <w:sz w:val="24"/>
    </w:rPr>
  </w:style>
  <w:style w:type="paragraph" w:customStyle="1" w:styleId="272">
    <w:name w:val="UserStyle_175"/>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273">
    <w:name w:val="UserStyle_176"/>
    <w:basedOn w:val="1"/>
    <w:qFormat/>
    <w:uiPriority w:val="0"/>
    <w:pPr>
      <w:spacing w:after="160" w:line="240" w:lineRule="exact"/>
      <w:jc w:val="left"/>
    </w:pPr>
    <w:rPr>
      <w:rFonts w:ascii="Verdana" w:hAnsi="Verdana"/>
      <w:kern w:val="0"/>
      <w:sz w:val="20"/>
      <w:lang w:eastAsia="en-US"/>
    </w:rPr>
  </w:style>
  <w:style w:type="paragraph" w:customStyle="1" w:styleId="274">
    <w:name w:val="UserStyle_177"/>
    <w:basedOn w:val="1"/>
    <w:next w:val="1"/>
    <w:qFormat/>
    <w:uiPriority w:val="0"/>
    <w:pPr>
      <w:tabs>
        <w:tab w:val="left" w:pos="1134"/>
      </w:tabs>
      <w:spacing w:line="300" w:lineRule="auto"/>
      <w:ind w:left="1361" w:hanging="1361"/>
    </w:pPr>
    <w:rPr>
      <w:rFonts w:ascii="Arial" w:hAnsi="Arial" w:eastAsia="黑体"/>
      <w:kern w:val="0"/>
    </w:rPr>
  </w:style>
  <w:style w:type="paragraph" w:customStyle="1" w:styleId="275">
    <w:name w:val="UserStyle_178"/>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eastAsia="仿宋_GB2312" w:cs="Times New Roman"/>
      <w:b/>
      <w:bCs/>
      <w:kern w:val="0"/>
      <w:sz w:val="20"/>
      <w:szCs w:val="28"/>
    </w:rPr>
  </w:style>
  <w:style w:type="paragraph" w:customStyle="1" w:styleId="276">
    <w:name w:val="UserStyle_179"/>
    <w:basedOn w:val="26"/>
    <w:qFormat/>
    <w:uiPriority w:val="0"/>
    <w:pPr>
      <w:keepNext/>
      <w:keepLines/>
      <w:tabs>
        <w:tab w:val="left" w:pos="709"/>
      </w:tabs>
      <w:spacing w:before="260" w:after="120" w:line="360" w:lineRule="exact"/>
      <w:ind w:left="709" w:hanging="709"/>
      <w:jc w:val="both"/>
    </w:pPr>
    <w:rPr>
      <w:rFonts w:ascii="宋体" w:hAnsi="Cambria" w:cs="Times New Roman"/>
      <w:bCs/>
      <w:smallCaps w:val="0"/>
      <w:kern w:val="2"/>
      <w:sz w:val="21"/>
      <w:szCs w:val="32"/>
      <w:lang w:eastAsia="zh-CN"/>
    </w:rPr>
  </w:style>
  <w:style w:type="paragraph" w:customStyle="1" w:styleId="277">
    <w:name w:val="UserStyle_180"/>
    <w:basedOn w:val="1"/>
    <w:qFormat/>
    <w:uiPriority w:val="0"/>
    <w:pPr>
      <w:pBdr>
        <w:top w:val="single" w:color="000000" w:sz="4" w:space="0"/>
        <w:left w:val="single" w:color="000000" w:sz="8" w:space="0"/>
        <w:bottom w:val="single" w:color="000000" w:sz="8"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278">
    <w:name w:val="UserStyle_181"/>
    <w:basedOn w:val="1"/>
    <w:qFormat/>
    <w:uiPriority w:val="0"/>
    <w:pPr>
      <w:spacing w:line="240" w:lineRule="atLeast"/>
      <w:ind w:left="420" w:firstLine="420"/>
    </w:pPr>
    <w:rPr>
      <w:kern w:val="0"/>
      <w:sz w:val="21"/>
    </w:rPr>
  </w:style>
  <w:style w:type="paragraph" w:customStyle="1" w:styleId="279">
    <w:name w:val="UserStyle_182"/>
    <w:basedOn w:val="1"/>
    <w:qFormat/>
    <w:uiPriority w:val="0"/>
    <w:rPr>
      <w:rFonts w:ascii="Tahoma" w:hAnsi="Tahoma"/>
      <w:sz w:val="24"/>
    </w:rPr>
  </w:style>
  <w:style w:type="paragraph" w:customStyle="1" w:styleId="280">
    <w:name w:val="UserStyle_183"/>
    <w:basedOn w:val="41"/>
    <w:qFormat/>
    <w:uiPriority w:val="0"/>
    <w:pPr>
      <w:spacing w:before="0" w:after="0" w:line="360" w:lineRule="auto"/>
      <w:ind w:left="0" w:firstLine="0"/>
      <w:jc w:val="center"/>
    </w:pPr>
    <w:rPr>
      <w:rFonts w:ascii="仿宋_GB2312" w:hAnsi="Times New Roman" w:eastAsia="仿宋_GB2312"/>
      <w:b w:val="0"/>
      <w:color w:val="000000"/>
      <w:sz w:val="21"/>
      <w:szCs w:val="21"/>
    </w:rPr>
  </w:style>
  <w:style w:type="paragraph" w:customStyle="1" w:styleId="281">
    <w:name w:val="UserStyle_184"/>
    <w:basedOn w:val="65"/>
    <w:qFormat/>
    <w:uiPriority w:val="0"/>
    <w:rPr>
      <w:rFonts w:ascii="Tahoma" w:hAnsi="Tahoma" w:eastAsia="仿宋_GB2312"/>
      <w:sz w:val="24"/>
      <w:szCs w:val="24"/>
    </w:rPr>
  </w:style>
  <w:style w:type="paragraph" w:customStyle="1" w:styleId="282">
    <w:name w:val="178"/>
    <w:qFormat/>
    <w:uiPriority w:val="0"/>
    <w:pPr>
      <w:textAlignment w:val="baseline"/>
    </w:pPr>
    <w:rPr>
      <w:rFonts w:ascii="Times New Roman" w:hAnsi="Times New Roman" w:eastAsia="宋体" w:cstheme="minorBidi"/>
      <w:kern w:val="2"/>
      <w:sz w:val="21"/>
      <w:lang w:val="en-US" w:eastAsia="zh-CN" w:bidi="ar-SA"/>
    </w:rPr>
  </w:style>
  <w:style w:type="paragraph" w:customStyle="1" w:styleId="283">
    <w:name w:val="UserStyle_185"/>
    <w:next w:val="284"/>
    <w:qFormat/>
    <w:uiPriority w:val="0"/>
    <w:pPr>
      <w:keepNext/>
      <w:keepLines/>
      <w:spacing w:before="240" w:after="240"/>
      <w:textAlignment w:val="baseline"/>
    </w:pPr>
    <w:rPr>
      <w:rFonts w:ascii="Arial" w:hAnsi="Arial" w:eastAsia="黑体" w:cstheme="minorBidi"/>
      <w:sz w:val="21"/>
      <w:lang w:val="en-US" w:eastAsia="zh-CN" w:bidi="ar-SA"/>
    </w:rPr>
  </w:style>
  <w:style w:type="paragraph" w:customStyle="1" w:styleId="284">
    <w:name w:val="UserStyle_186"/>
    <w:basedOn w:val="1"/>
    <w:qFormat/>
    <w:uiPriority w:val="0"/>
    <w:pPr>
      <w:keepLines/>
      <w:tabs>
        <w:tab w:val="left" w:pos="1134"/>
      </w:tabs>
      <w:spacing w:before="80" w:after="80" w:line="300" w:lineRule="auto"/>
      <w:ind w:left="1134" w:hanging="907"/>
    </w:pPr>
    <w:rPr>
      <w:rFonts w:ascii="Arial" w:hAnsi="Arial"/>
      <w:kern w:val="0"/>
      <w:sz w:val="21"/>
    </w:rPr>
  </w:style>
  <w:style w:type="paragraph" w:customStyle="1" w:styleId="285">
    <w:name w:val="UserStyle_187"/>
    <w:basedOn w:val="1"/>
    <w:qFormat/>
    <w:uiPriority w:val="0"/>
    <w:pP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286">
    <w:name w:val="UserStyle_188"/>
    <w:basedOn w:val="1"/>
    <w:qFormat/>
    <w:uiPriority w:val="0"/>
    <w:pPr>
      <w:spacing w:before="100" w:beforeAutospacing="1" w:after="100" w:afterAutospacing="1"/>
      <w:jc w:val="left"/>
    </w:pPr>
    <w:rPr>
      <w:rFonts w:ascii="宋体" w:hAnsi="宋体"/>
      <w:kern w:val="0"/>
      <w:sz w:val="24"/>
      <w:szCs w:val="24"/>
    </w:rPr>
  </w:style>
  <w:style w:type="paragraph" w:customStyle="1" w:styleId="287">
    <w:name w:val="UserStyle_1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cs="宋体"/>
      <w:b/>
      <w:bCs/>
      <w:kern w:val="0"/>
      <w:sz w:val="16"/>
      <w:szCs w:val="16"/>
    </w:rPr>
  </w:style>
  <w:style w:type="paragraph" w:customStyle="1" w:styleId="288">
    <w:name w:val="UserStyle_190"/>
    <w:basedOn w:val="1"/>
    <w:qFormat/>
    <w:uiPriority w:val="0"/>
    <w:pPr>
      <w:spacing w:line="360" w:lineRule="auto"/>
    </w:pPr>
    <w:rPr>
      <w:kern w:val="0"/>
      <w:sz w:val="24"/>
    </w:rPr>
  </w:style>
  <w:style w:type="paragraph" w:customStyle="1" w:styleId="289">
    <w:name w:val="UserStyle_191"/>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290">
    <w:name w:val="UserStyle_192"/>
    <w:basedOn w:val="1"/>
    <w:qFormat/>
    <w:uiPriority w:val="0"/>
    <w:pPr>
      <w:spacing w:line="300" w:lineRule="atLeast"/>
      <w:jc w:val="left"/>
    </w:pPr>
    <w:rPr>
      <w:rFonts w:ascii="宋体" w:hAnsi="宋体"/>
      <w:kern w:val="0"/>
      <w:sz w:val="18"/>
    </w:rPr>
  </w:style>
  <w:style w:type="paragraph" w:customStyle="1" w:styleId="291">
    <w:name w:val="UserStyle_193"/>
    <w:basedOn w:val="1"/>
    <w:qFormat/>
    <w:uiPriority w:val="0"/>
    <w:pPr>
      <w:spacing w:after="160" w:line="240" w:lineRule="exact"/>
      <w:jc w:val="left"/>
    </w:pPr>
    <w:rPr>
      <w:rFonts w:ascii="Verdana" w:hAnsi="Verdana"/>
      <w:kern w:val="0"/>
      <w:sz w:val="18"/>
      <w:lang w:eastAsia="en-US"/>
    </w:rPr>
  </w:style>
  <w:style w:type="paragraph" w:customStyle="1" w:styleId="292">
    <w:name w:val="UserStyle_19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18"/>
      <w:szCs w:val="18"/>
    </w:rPr>
  </w:style>
  <w:style w:type="paragraph" w:customStyle="1" w:styleId="293">
    <w:name w:val="UserStyle_195"/>
    <w:basedOn w:val="1"/>
    <w:qFormat/>
    <w:uiPriority w:val="0"/>
    <w:rPr>
      <w:rFonts w:ascii="Tahoma" w:hAnsi="Tahoma"/>
      <w:sz w:val="24"/>
    </w:rPr>
  </w:style>
  <w:style w:type="paragraph" w:customStyle="1" w:styleId="294">
    <w:name w:val="UserStyle_196"/>
    <w:basedOn w:val="1"/>
    <w:qFormat/>
    <w:uiPriority w:val="0"/>
    <w:pPr>
      <w:spacing w:before="100" w:beforeAutospacing="1" w:after="100" w:afterAutospacing="1"/>
      <w:jc w:val="left"/>
    </w:pPr>
    <w:rPr>
      <w:rFonts w:ascii="宋体" w:hAnsi="宋体"/>
      <w:kern w:val="0"/>
      <w:sz w:val="24"/>
      <w:szCs w:val="24"/>
    </w:rPr>
  </w:style>
  <w:style w:type="paragraph" w:customStyle="1" w:styleId="295">
    <w:name w:val="UserStyle_197"/>
    <w:basedOn w:val="65"/>
    <w:qFormat/>
    <w:uiPriority w:val="0"/>
    <w:rPr>
      <w:rFonts w:ascii="Tahoma" w:hAnsi="Tahoma" w:eastAsia="仿宋_GB2312"/>
      <w:sz w:val="24"/>
      <w:szCs w:val="24"/>
    </w:rPr>
  </w:style>
  <w:style w:type="paragraph" w:customStyle="1" w:styleId="296">
    <w:name w:val="UserStyle_198"/>
    <w:basedOn w:val="62"/>
    <w:qFormat/>
    <w:uiPriority w:val="0"/>
    <w:pPr>
      <w:ind w:firstLine="480" w:firstLineChars="200"/>
    </w:pPr>
  </w:style>
  <w:style w:type="paragraph" w:customStyle="1" w:styleId="297">
    <w:name w:val="UserStyle_199"/>
    <w:basedOn w:val="65"/>
    <w:semiHidden/>
    <w:qFormat/>
    <w:uiPriority w:val="0"/>
    <w:rPr>
      <w:rFonts w:ascii="Tahoma" w:hAnsi="Tahoma" w:eastAsia="黑体"/>
      <w:kern w:val="0"/>
      <w:szCs w:val="28"/>
    </w:rPr>
  </w:style>
  <w:style w:type="paragraph" w:customStyle="1" w:styleId="298">
    <w:name w:val="UserStyle_200"/>
    <w:basedOn w:val="1"/>
    <w:qFormat/>
    <w:uiPriority w:val="0"/>
    <w:pPr>
      <w:spacing w:after="160" w:line="240" w:lineRule="exact"/>
      <w:jc w:val="left"/>
    </w:pPr>
    <w:rPr>
      <w:rFonts w:ascii="Verdana" w:hAnsi="Verdana"/>
      <w:kern w:val="0"/>
      <w:sz w:val="18"/>
      <w:lang w:eastAsia="en-US"/>
    </w:rPr>
  </w:style>
  <w:style w:type="paragraph" w:customStyle="1" w:styleId="299">
    <w:name w:val="UserStyle_201"/>
    <w:basedOn w:val="1"/>
    <w:qFormat/>
    <w:uiPriority w:val="0"/>
    <w:pPr>
      <w:spacing w:line="360" w:lineRule="atLeast"/>
    </w:pPr>
    <w:rPr>
      <w:rFonts w:ascii="文鼎粗黑" w:eastAsia="文鼎粗黑"/>
      <w:kern w:val="0"/>
      <w:sz w:val="22"/>
    </w:rPr>
  </w:style>
  <w:style w:type="paragraph" w:customStyle="1" w:styleId="300">
    <w:name w:val="UserStyle_202"/>
    <w:basedOn w:val="1"/>
    <w:qFormat/>
    <w:uiPriority w:val="0"/>
    <w:rPr>
      <w:rFonts w:ascii="Tahoma" w:hAnsi="Tahoma" w:eastAsia="仿宋_GB2312"/>
      <w:sz w:val="24"/>
      <w:szCs w:val="28"/>
    </w:rPr>
  </w:style>
  <w:style w:type="paragraph" w:customStyle="1" w:styleId="301">
    <w:name w:val="UserStyle_203"/>
    <w:basedOn w:val="1"/>
    <w:qFormat/>
    <w:uiPriority w:val="0"/>
    <w:pPr>
      <w:spacing w:line="360" w:lineRule="auto"/>
      <w:ind w:left="480" w:firstLine="200" w:firstLineChars="200"/>
    </w:pPr>
    <w:rPr>
      <w:kern w:val="0"/>
      <w:sz w:val="24"/>
    </w:rPr>
  </w:style>
  <w:style w:type="paragraph" w:customStyle="1" w:styleId="302">
    <w:name w:val="UserStyle_204"/>
    <w:basedOn w:val="1"/>
    <w:qFormat/>
    <w:uiPriority w:val="0"/>
    <w:pPr>
      <w:spacing w:line="360" w:lineRule="auto"/>
      <w:ind w:firstLine="200" w:firstLineChars="200"/>
    </w:pPr>
    <w:rPr>
      <w:sz w:val="24"/>
      <w:szCs w:val="24"/>
    </w:rPr>
  </w:style>
  <w:style w:type="paragraph" w:customStyle="1" w:styleId="303">
    <w:name w:val="UserStyle_20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hAnsi="宋体" w:eastAsia="仿宋_GB2312"/>
      <w:color w:val="000000"/>
      <w:kern w:val="0"/>
      <w:sz w:val="21"/>
      <w:szCs w:val="21"/>
    </w:rPr>
  </w:style>
  <w:style w:type="paragraph" w:customStyle="1" w:styleId="304">
    <w:name w:val="UserStyle_206"/>
    <w:basedOn w:val="1"/>
    <w:qFormat/>
    <w:uiPriority w:val="0"/>
    <w:pPr>
      <w:spacing w:line="400" w:lineRule="exact"/>
      <w:jc w:val="center"/>
    </w:pPr>
    <w:rPr>
      <w:sz w:val="24"/>
    </w:rPr>
  </w:style>
  <w:style w:type="paragraph" w:customStyle="1" w:styleId="305">
    <w:name w:val="UserStyle_207"/>
    <w:basedOn w:val="1"/>
    <w:qFormat/>
    <w:uiPriority w:val="0"/>
    <w:rPr>
      <w:rFonts w:ascii="Tahoma" w:hAnsi="Tahoma"/>
      <w:sz w:val="24"/>
    </w:rPr>
  </w:style>
  <w:style w:type="paragraph" w:customStyle="1" w:styleId="306">
    <w:name w:val="UserStyle_208"/>
    <w:basedOn w:val="1"/>
    <w:qFormat/>
    <w:uiPriority w:val="0"/>
    <w:pPr>
      <w:pBdr>
        <w:left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307">
    <w:name w:val="UserStyle_209"/>
    <w:basedOn w:val="1"/>
    <w:qFormat/>
    <w:uiPriority w:val="0"/>
    <w:pPr>
      <w:pageBreakBefore/>
      <w:spacing w:after="160" w:line="240" w:lineRule="exact"/>
      <w:jc w:val="left"/>
    </w:pPr>
    <w:rPr>
      <w:rFonts w:ascii="Verdana" w:hAnsi="Verdana"/>
      <w:kern w:val="0"/>
      <w:sz w:val="20"/>
      <w:lang w:eastAsia="en-US"/>
    </w:rPr>
  </w:style>
  <w:style w:type="paragraph" w:customStyle="1" w:styleId="308">
    <w:name w:val="UserStyle_210"/>
    <w:basedOn w:val="264"/>
    <w:next w:val="264"/>
    <w:qFormat/>
    <w:uiPriority w:val="0"/>
    <w:pPr>
      <w:tabs>
        <w:tab w:val="left" w:pos="2120"/>
      </w:tabs>
      <w:ind w:firstLine="0" w:firstLineChars="0"/>
    </w:pPr>
    <w:rPr>
      <w:b/>
    </w:rPr>
  </w:style>
  <w:style w:type="paragraph" w:customStyle="1" w:styleId="309">
    <w:name w:val="UserStyle_211"/>
    <w:basedOn w:val="1"/>
    <w:qFormat/>
    <w:uiPriority w:val="0"/>
    <w:pPr>
      <w:spacing w:after="160" w:line="240" w:lineRule="exact"/>
      <w:jc w:val="left"/>
    </w:pPr>
    <w:rPr>
      <w:rFonts w:ascii="Verdana" w:hAnsi="Verdana" w:eastAsia="仿宋_GB2312"/>
      <w:kern w:val="0"/>
      <w:sz w:val="24"/>
      <w:lang w:eastAsia="en-US"/>
    </w:rPr>
  </w:style>
  <w:style w:type="paragraph" w:customStyle="1" w:styleId="310">
    <w:name w:val="UserStyle_2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cs="Times New Roman"/>
      <w:b/>
      <w:bCs/>
      <w:kern w:val="0"/>
      <w:sz w:val="20"/>
      <w:szCs w:val="28"/>
    </w:rPr>
  </w:style>
  <w:style w:type="paragraph" w:customStyle="1" w:styleId="311">
    <w:name w:val="UserStyle_213"/>
    <w:basedOn w:val="1"/>
    <w:qFormat/>
    <w:uiPriority w:val="0"/>
    <w:pPr>
      <w:spacing w:line="360" w:lineRule="auto"/>
      <w:ind w:firstLine="420"/>
    </w:pPr>
    <w:rPr>
      <w:sz w:val="24"/>
    </w:rPr>
  </w:style>
  <w:style w:type="paragraph" w:customStyle="1" w:styleId="312">
    <w:name w:val="UserStyle_21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313">
    <w:name w:val="UserStyle_215"/>
    <w:qFormat/>
    <w:uiPriority w:val="0"/>
    <w:pPr>
      <w:textAlignment w:val="baseline"/>
    </w:pPr>
    <w:rPr>
      <w:rFonts w:ascii="宋体" w:hAnsi="Times New Roman" w:eastAsia="宋体" w:cstheme="minorBidi"/>
      <w:kern w:val="2"/>
      <w:lang w:val="en-US" w:eastAsia="zh-CN" w:bidi="ar-SA"/>
    </w:rPr>
  </w:style>
  <w:style w:type="paragraph" w:customStyle="1" w:styleId="314">
    <w:name w:val="UserStyle_216"/>
    <w:basedOn w:val="1"/>
    <w:qFormat/>
    <w:uiPriority w:val="0"/>
    <w:pPr>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315">
    <w:name w:val="UserStyle_217"/>
    <w:basedOn w:val="1"/>
    <w:qFormat/>
    <w:uiPriority w:val="0"/>
    <w:pPr>
      <w:spacing w:line="360" w:lineRule="auto"/>
    </w:pPr>
    <w:rPr>
      <w:sz w:val="24"/>
    </w:rPr>
  </w:style>
  <w:style w:type="paragraph" w:customStyle="1" w:styleId="316">
    <w:name w:val="UserStyle_218"/>
    <w:basedOn w:val="1"/>
    <w:next w:val="1"/>
    <w:qFormat/>
    <w:uiPriority w:val="0"/>
    <w:pPr>
      <w:spacing w:line="360" w:lineRule="auto"/>
    </w:pPr>
    <w:rPr>
      <w:rFonts w:eastAsia="黑体"/>
      <w:sz w:val="20"/>
    </w:rPr>
  </w:style>
  <w:style w:type="paragraph" w:customStyle="1" w:styleId="317">
    <w:name w:val="UserStyle_219"/>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ascii="仿宋_GB2312" w:hAnsi="宋体" w:eastAsia="仿宋_GB2312"/>
      <w:kern w:val="0"/>
      <w:sz w:val="20"/>
      <w:szCs w:val="28"/>
    </w:rPr>
  </w:style>
  <w:style w:type="paragraph" w:customStyle="1" w:styleId="318">
    <w:name w:val="UserStyle_220"/>
    <w:basedOn w:val="1"/>
    <w:qFormat/>
    <w:uiPriority w:val="0"/>
    <w:pPr>
      <w:spacing w:line="240" w:lineRule="atLeast"/>
      <w:ind w:left="420" w:firstLine="420"/>
    </w:pPr>
    <w:rPr>
      <w:kern w:val="0"/>
      <w:sz w:val="21"/>
    </w:rPr>
  </w:style>
  <w:style w:type="paragraph" w:customStyle="1" w:styleId="319">
    <w:name w:val="UserStyle_221"/>
    <w:basedOn w:val="1"/>
    <w:qFormat/>
    <w:uiPriority w:val="0"/>
    <w:pPr>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320">
    <w:name w:val="UserStyle_222"/>
    <w:basedOn w:val="73"/>
    <w:qFormat/>
    <w:uiPriority w:val="0"/>
    <w:pPr>
      <w:suppressAutoHyphens/>
      <w:jc w:val="left"/>
    </w:pPr>
    <w:rPr>
      <w:rFonts w:ascii="Times New Roman" w:eastAsia="Times New Roman"/>
      <w:kern w:val="0"/>
      <w:sz w:val="24"/>
    </w:rPr>
  </w:style>
  <w:style w:type="paragraph" w:customStyle="1" w:styleId="321">
    <w:name w:val="UserStyle_223"/>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322">
    <w:name w:val="UserStyle_224"/>
    <w:basedOn w:val="1"/>
    <w:qFormat/>
    <w:uiPriority w:val="0"/>
    <w:pPr>
      <w:spacing w:line="360" w:lineRule="auto"/>
      <w:jc w:val="left"/>
    </w:pPr>
    <w:rPr>
      <w:b/>
      <w:kern w:val="0"/>
      <w:sz w:val="21"/>
    </w:rPr>
  </w:style>
  <w:style w:type="paragraph" w:customStyle="1" w:styleId="323">
    <w:name w:val="UserStyle_225"/>
    <w:basedOn w:val="1"/>
    <w:qFormat/>
    <w:uiPriority w:val="0"/>
    <w:pPr>
      <w:spacing w:after="160" w:line="240" w:lineRule="exact"/>
      <w:jc w:val="left"/>
    </w:pPr>
    <w:rPr>
      <w:rFonts w:ascii="Verdana" w:hAnsi="Verdana"/>
      <w:kern w:val="0"/>
      <w:sz w:val="20"/>
      <w:lang w:eastAsia="en-US"/>
    </w:rPr>
  </w:style>
  <w:style w:type="paragraph" w:customStyle="1" w:styleId="324">
    <w:name w:val="UserStyle_226"/>
    <w:basedOn w:val="65"/>
    <w:qFormat/>
    <w:uiPriority w:val="0"/>
    <w:rPr>
      <w:rFonts w:ascii="Tahoma" w:hAnsi="Tahoma"/>
      <w:sz w:val="24"/>
    </w:rPr>
  </w:style>
  <w:style w:type="paragraph" w:customStyle="1" w:styleId="325">
    <w:name w:val="UserStyle_227"/>
    <w:basedOn w:val="1"/>
    <w:qFormat/>
    <w:uiPriority w:val="0"/>
    <w:pPr>
      <w:spacing w:line="300" w:lineRule="auto"/>
      <w:ind w:firstLine="200" w:firstLineChars="200"/>
    </w:pPr>
    <w:rPr>
      <w:sz w:val="24"/>
    </w:rPr>
  </w:style>
  <w:style w:type="paragraph" w:customStyle="1" w:styleId="326">
    <w:name w:val="UserStyle_228"/>
    <w:basedOn w:val="1"/>
    <w:qFormat/>
    <w:uiPriority w:val="0"/>
    <w:pPr>
      <w:spacing w:after="160" w:line="240" w:lineRule="exact"/>
      <w:jc w:val="left"/>
    </w:pPr>
    <w:rPr>
      <w:rFonts w:ascii="Verdana" w:hAnsi="Verdana"/>
      <w:kern w:val="0"/>
      <w:sz w:val="18"/>
      <w:lang w:eastAsia="en-US"/>
    </w:rPr>
  </w:style>
  <w:style w:type="paragraph" w:customStyle="1" w:styleId="327">
    <w:name w:val="UserStyle_229"/>
    <w:basedOn w:val="1"/>
    <w:qFormat/>
    <w:uiPriority w:val="0"/>
    <w:pPr>
      <w:spacing w:before="40" w:after="40"/>
    </w:pPr>
    <w:rPr>
      <w:sz w:val="24"/>
    </w:rPr>
  </w:style>
  <w:style w:type="paragraph" w:customStyle="1" w:styleId="328">
    <w:name w:val="UserStyle_230"/>
    <w:basedOn w:val="1"/>
    <w:qFormat/>
    <w:uiPriority w:val="0"/>
    <w:pPr>
      <w:tabs>
        <w:tab w:val="left" w:pos="907"/>
      </w:tabs>
      <w:ind w:left="907" w:hanging="453"/>
    </w:pPr>
    <w:rPr>
      <w:sz w:val="24"/>
      <w:szCs w:val="24"/>
    </w:rPr>
  </w:style>
  <w:style w:type="paragraph" w:customStyle="1" w:styleId="329">
    <w:name w:val="UserStyle_231"/>
    <w:basedOn w:val="1"/>
    <w:qFormat/>
    <w:uiPriority w:val="0"/>
    <w:pPr>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330">
    <w:name w:val="UserStyle_232"/>
    <w:basedOn w:val="39"/>
    <w:qFormat/>
    <w:uiPriority w:val="0"/>
    <w:pPr>
      <w:tabs>
        <w:tab w:val="left" w:pos="720"/>
      </w:tabs>
      <w:spacing w:before="500" w:after="260" w:line="560" w:lineRule="atLeast"/>
      <w:ind w:left="420" w:hanging="420"/>
    </w:pPr>
  </w:style>
  <w:style w:type="paragraph" w:customStyle="1" w:styleId="331">
    <w:name w:val="UserStyle_233"/>
    <w:basedOn w:val="1"/>
    <w:qFormat/>
    <w:uiPriority w:val="0"/>
    <w:pPr>
      <w:spacing w:line="240" w:lineRule="atLeast"/>
      <w:jc w:val="center"/>
    </w:pPr>
    <w:rPr>
      <w:sz w:val="21"/>
    </w:rPr>
  </w:style>
  <w:style w:type="paragraph" w:customStyle="1" w:styleId="332">
    <w:name w:val="UserStyle_234"/>
    <w:basedOn w:val="1"/>
    <w:qFormat/>
    <w:uiPriority w:val="0"/>
    <w:pPr>
      <w:spacing w:line="300" w:lineRule="auto"/>
      <w:jc w:val="left"/>
    </w:pPr>
    <w:rPr>
      <w:sz w:val="21"/>
    </w:rPr>
  </w:style>
  <w:style w:type="paragraph" w:customStyle="1" w:styleId="333">
    <w:name w:val="UserStyle_235"/>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334">
    <w:name w:val="UserStyle_23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16"/>
      <w:szCs w:val="16"/>
    </w:rPr>
  </w:style>
  <w:style w:type="paragraph" w:customStyle="1" w:styleId="335">
    <w:name w:val="UserStyle_237"/>
    <w:basedOn w:val="1"/>
    <w:qFormat/>
    <w:uiPriority w:val="0"/>
    <w:pPr>
      <w:spacing w:before="120" w:line="360" w:lineRule="auto"/>
      <w:ind w:firstLine="480"/>
    </w:pPr>
    <w:rPr>
      <w:sz w:val="24"/>
    </w:rPr>
  </w:style>
  <w:style w:type="paragraph" w:customStyle="1" w:styleId="336">
    <w:name w:val="UserStyle_238"/>
    <w:basedOn w:val="1"/>
    <w:qFormat/>
    <w:uiPriority w:val="0"/>
    <w:rPr>
      <w:rFonts w:ascii="Tahoma" w:hAnsi="Tahoma"/>
      <w:sz w:val="24"/>
    </w:rPr>
  </w:style>
  <w:style w:type="paragraph" w:customStyle="1" w:styleId="337">
    <w:name w:val="UserStyle_239"/>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eastAsia="仿宋_GB2312"/>
      <w:kern w:val="0"/>
      <w:sz w:val="20"/>
      <w:szCs w:val="28"/>
    </w:rPr>
  </w:style>
  <w:style w:type="paragraph" w:customStyle="1" w:styleId="338">
    <w:name w:val="UserStyle_240"/>
    <w:basedOn w:val="1"/>
    <w:qFormat/>
    <w:uiPriority w:val="0"/>
    <w:pPr>
      <w:spacing w:after="160" w:line="240" w:lineRule="exact"/>
      <w:jc w:val="left"/>
    </w:pPr>
    <w:rPr>
      <w:rFonts w:ascii="Verdana" w:hAnsi="Verdana"/>
      <w:kern w:val="0"/>
      <w:sz w:val="20"/>
      <w:lang w:eastAsia="en-US"/>
    </w:rPr>
  </w:style>
  <w:style w:type="paragraph" w:customStyle="1" w:styleId="339">
    <w:name w:val="UserStyle_241"/>
    <w:basedOn w:val="1"/>
    <w:qFormat/>
    <w:uiPriority w:val="0"/>
    <w:pPr>
      <w:spacing w:before="100" w:beforeAutospacing="1" w:after="100" w:afterAutospacing="1"/>
      <w:jc w:val="left"/>
    </w:pPr>
    <w:rPr>
      <w:rFonts w:ascii="宋体" w:hAnsi="宋体" w:eastAsia="仿宋_GB2312"/>
      <w:kern w:val="0"/>
      <w:sz w:val="18"/>
      <w:szCs w:val="18"/>
    </w:rPr>
  </w:style>
  <w:style w:type="paragraph" w:customStyle="1" w:styleId="340">
    <w:name w:val="UserStyle_242"/>
    <w:basedOn w:val="1"/>
    <w:qFormat/>
    <w:uiPriority w:val="0"/>
    <w:pPr>
      <w:pBdr>
        <w:top w:val="single" w:color="000000" w:sz="4"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341">
    <w:name w:val="UserStyle_243"/>
    <w:basedOn w:val="1"/>
    <w:qFormat/>
    <w:uiPriority w:val="0"/>
    <w:pPr>
      <w:spacing w:before="120"/>
      <w:ind w:firstLine="420"/>
    </w:pPr>
    <w:rPr>
      <w:sz w:val="24"/>
    </w:rPr>
  </w:style>
  <w:style w:type="paragraph" w:customStyle="1" w:styleId="342">
    <w:name w:val="UserStyle_244"/>
    <w:basedOn w:val="1"/>
    <w:qFormat/>
    <w:uiPriority w:val="0"/>
    <w:pPr>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343">
    <w:name w:val="UserStyle_245"/>
    <w:basedOn w:val="1"/>
    <w:qFormat/>
    <w:uiPriority w:val="0"/>
    <w:pPr>
      <w:snapToGrid w:val="0"/>
      <w:spacing w:line="360" w:lineRule="auto"/>
    </w:pPr>
    <w:rPr>
      <w:sz w:val="24"/>
    </w:rPr>
  </w:style>
  <w:style w:type="paragraph" w:customStyle="1" w:styleId="344">
    <w:name w:val="UserStyle_246"/>
    <w:basedOn w:val="1"/>
    <w:next w:val="1"/>
    <w:qFormat/>
    <w:uiPriority w:val="0"/>
    <w:pPr>
      <w:tabs>
        <w:tab w:val="left" w:pos="420"/>
        <w:tab w:val="left" w:pos="624"/>
      </w:tabs>
      <w:ind w:left="420" w:hanging="420"/>
    </w:pPr>
    <w:rPr>
      <w:rFonts w:ascii="黑体" w:hAnsi="黑体" w:eastAsia="黑体"/>
      <w:b/>
      <w:sz w:val="32"/>
    </w:rPr>
  </w:style>
  <w:style w:type="paragraph" w:customStyle="1" w:styleId="345">
    <w:name w:val="UserStyle_247"/>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left"/>
      <w:textAlignment w:val="center"/>
    </w:pPr>
    <w:rPr>
      <w:rFonts w:ascii="仿宋_GB2312" w:hAnsi="宋体" w:eastAsia="仿宋_GB2312" w:cs="宋体"/>
      <w:b/>
      <w:bCs/>
      <w:color w:val="FF0000"/>
      <w:kern w:val="0"/>
      <w:sz w:val="20"/>
      <w:szCs w:val="28"/>
    </w:rPr>
  </w:style>
  <w:style w:type="paragraph" w:customStyle="1" w:styleId="346">
    <w:name w:val="UserStyle_248"/>
    <w:basedOn w:val="83"/>
    <w:qFormat/>
    <w:uiPriority w:val="0"/>
    <w:rPr>
      <w:color w:val="000000"/>
      <w:lang w:val="en-GB"/>
    </w:rPr>
  </w:style>
  <w:style w:type="paragraph" w:customStyle="1" w:styleId="347">
    <w:name w:val="UserStyle_249"/>
    <w:basedOn w:val="1"/>
    <w:next w:val="1"/>
    <w:qFormat/>
    <w:uiPriority w:val="0"/>
    <w:pPr>
      <w:snapToGrid w:val="0"/>
      <w:spacing w:after="120"/>
      <w:ind w:firstLine="540" w:firstLineChars="257"/>
    </w:pPr>
    <w:rPr>
      <w:sz w:val="21"/>
    </w:rPr>
  </w:style>
  <w:style w:type="paragraph" w:customStyle="1" w:styleId="348">
    <w:name w:val="UserStyle_250"/>
    <w:basedOn w:val="1"/>
    <w:qFormat/>
    <w:uiPriority w:val="0"/>
    <w:pPr>
      <w:pBdr>
        <w:left w:val="single" w:color="000000" w:sz="4" w:space="0"/>
        <w:bottom w:val="single" w:color="000000" w:sz="4" w:space="0"/>
        <w:right w:val="single" w:color="000000" w:sz="8" w:space="0"/>
      </w:pBdr>
      <w:spacing w:before="100" w:beforeAutospacing="1" w:after="100" w:afterAutospacing="1"/>
      <w:jc w:val="center"/>
      <w:textAlignment w:val="center"/>
    </w:pPr>
    <w:rPr>
      <w:rFonts w:eastAsia="仿宋_GB2312"/>
      <w:kern w:val="0"/>
      <w:sz w:val="18"/>
      <w:szCs w:val="18"/>
    </w:rPr>
  </w:style>
  <w:style w:type="paragraph" w:customStyle="1" w:styleId="349">
    <w:name w:val="UserStyle_251"/>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ascii="仿宋_GB2312" w:hAnsi="宋体" w:eastAsia="仿宋_GB2312" w:cs="宋体"/>
      <w:b/>
      <w:bCs/>
      <w:kern w:val="0"/>
      <w:sz w:val="20"/>
      <w:szCs w:val="28"/>
    </w:rPr>
  </w:style>
  <w:style w:type="paragraph" w:customStyle="1" w:styleId="350">
    <w:name w:val="UserStyle_252"/>
    <w:basedOn w:val="38"/>
    <w:next w:val="118"/>
    <w:qFormat/>
    <w:uiPriority w:val="0"/>
    <w:pPr>
      <w:tabs>
        <w:tab w:val="left" w:pos="1280"/>
        <w:tab w:val="right" w:leader="dot" w:pos="8777"/>
      </w:tabs>
      <w:spacing w:before="312" w:after="0" w:line="240" w:lineRule="auto"/>
      <w:ind w:left="851" w:hanging="851"/>
    </w:pPr>
    <w:rPr>
      <w:rFonts w:ascii="黑体" w:hAnsi="宋体" w:eastAsia="黑体"/>
      <w:sz w:val="30"/>
    </w:rPr>
  </w:style>
  <w:style w:type="paragraph" w:customStyle="1" w:styleId="351">
    <w:name w:val="UserStyle_253"/>
    <w:basedOn w:val="1"/>
    <w:qFormat/>
    <w:uiPriority w:val="0"/>
    <w:pPr>
      <w:pBdr>
        <w:bottom w:val="single" w:color="000000" w:sz="4" w:space="0"/>
      </w:pBdr>
      <w:spacing w:before="100" w:beforeAutospacing="1" w:after="100" w:afterAutospacing="1"/>
      <w:jc w:val="center"/>
      <w:textAlignment w:val="center"/>
    </w:pPr>
    <w:rPr>
      <w:rFonts w:eastAsia="仿宋_GB2312" w:cs="Times New Roman"/>
      <w:b/>
      <w:bCs/>
      <w:kern w:val="0"/>
      <w:szCs w:val="28"/>
    </w:rPr>
  </w:style>
  <w:style w:type="paragraph" w:customStyle="1" w:styleId="352">
    <w:name w:val="UserStyle_254"/>
    <w:basedOn w:val="1"/>
    <w:qFormat/>
    <w:uiPriority w:val="0"/>
    <w:pPr>
      <w:spacing w:before="100" w:beforeAutospacing="1" w:after="100" w:afterAutospacing="1"/>
      <w:jc w:val="left"/>
    </w:pPr>
    <w:rPr>
      <w:rFonts w:ascii="仿宋_GB2312" w:hAnsi="宋体" w:eastAsia="仿宋_GB2312" w:cs="宋体"/>
      <w:b/>
      <w:bCs/>
      <w:kern w:val="0"/>
      <w:sz w:val="20"/>
      <w:szCs w:val="28"/>
    </w:rPr>
  </w:style>
  <w:style w:type="paragraph" w:customStyle="1" w:styleId="353">
    <w:name w:val="UserStyle_255"/>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left"/>
      <w:textAlignment w:val="center"/>
    </w:pPr>
    <w:rPr>
      <w:rFonts w:ascii="仿宋_GB2312" w:hAnsi="宋体" w:eastAsia="仿宋_GB2312" w:cs="宋体"/>
      <w:b/>
      <w:bCs/>
      <w:kern w:val="0"/>
      <w:sz w:val="20"/>
      <w:szCs w:val="28"/>
    </w:rPr>
  </w:style>
  <w:style w:type="paragraph" w:customStyle="1" w:styleId="354">
    <w:name w:val="UserStyle_256"/>
    <w:basedOn w:val="1"/>
    <w:qFormat/>
    <w:uiPriority w:val="0"/>
    <w:pPr>
      <w:spacing w:line="360" w:lineRule="auto"/>
    </w:pPr>
    <w:rPr>
      <w:rFonts w:eastAsia="仿宋_GB2312"/>
      <w:sz w:val="21"/>
    </w:rPr>
  </w:style>
  <w:style w:type="paragraph" w:customStyle="1" w:styleId="355">
    <w:name w:val="UserStyle_257"/>
    <w:basedOn w:val="1"/>
    <w:qFormat/>
    <w:uiPriority w:val="0"/>
    <w:pPr>
      <w:spacing w:before="120"/>
      <w:ind w:firstLine="420"/>
    </w:pPr>
    <w:rPr>
      <w:sz w:val="24"/>
    </w:rPr>
  </w:style>
  <w:style w:type="paragraph" w:customStyle="1" w:styleId="356">
    <w:name w:val="UserStyle_258"/>
    <w:basedOn w:val="1"/>
    <w:qFormat/>
    <w:uiPriority w:val="0"/>
    <w:pPr>
      <w:spacing w:before="156" w:after="156"/>
      <w:jc w:val="center"/>
    </w:pPr>
    <w:rPr>
      <w:rFonts w:ascii="黑体" w:eastAsia="黑体"/>
      <w:b/>
      <w:outline/>
      <w:color w:val="000000"/>
      <w:sz w:val="44"/>
      <w:szCs w:val="28"/>
      <w14:textOutline w14:w="9525" w14:cap="flat" w14:cmpd="sng" w14:algn="ctr">
        <w14:solidFill>
          <w14:srgbClr w14:val="000000"/>
        </w14:solidFill>
        <w14:prstDash w14:val="solid"/>
        <w14:round/>
      </w14:textOutline>
      <w14:textFill>
        <w14:noFill/>
      </w14:textFill>
    </w:rPr>
  </w:style>
  <w:style w:type="paragraph" w:customStyle="1" w:styleId="357">
    <w:name w:val="UserStyle_259"/>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358">
    <w:name w:val="UserStyle_260"/>
    <w:basedOn w:val="26"/>
    <w:next w:val="1"/>
    <w:qFormat/>
    <w:uiPriority w:val="0"/>
    <w:pPr>
      <w:spacing w:before="240" w:after="720"/>
    </w:pPr>
    <w:rPr>
      <w:sz w:val="28"/>
    </w:rPr>
  </w:style>
  <w:style w:type="paragraph" w:customStyle="1" w:styleId="359">
    <w:name w:val="UserStyle_261"/>
    <w:basedOn w:val="1"/>
    <w:qFormat/>
    <w:uiPriority w:val="0"/>
    <w:rPr>
      <w:sz w:val="21"/>
    </w:rPr>
  </w:style>
  <w:style w:type="paragraph" w:customStyle="1" w:styleId="360">
    <w:name w:val="UserStyle_262"/>
    <w:basedOn w:val="1"/>
    <w:qFormat/>
    <w:uiPriority w:val="0"/>
    <w:rPr>
      <w:rFonts w:ascii="宋体" w:hAnsi="宋体"/>
      <w:kern w:val="0"/>
      <w:sz w:val="21"/>
    </w:rPr>
  </w:style>
  <w:style w:type="paragraph" w:customStyle="1" w:styleId="361">
    <w:name w:val="UserStyle_26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362">
    <w:name w:val="UserStyle_264"/>
    <w:basedOn w:val="1"/>
    <w:qFormat/>
    <w:uiPriority w:val="0"/>
    <w:pPr>
      <w:spacing w:before="100" w:beforeAutospacing="1" w:after="100" w:afterAutospacing="1"/>
      <w:jc w:val="left"/>
    </w:pPr>
    <w:rPr>
      <w:rFonts w:eastAsia="仿宋_GB2312" w:cs="Times New Roman"/>
      <w:b/>
      <w:bCs/>
      <w:kern w:val="0"/>
      <w:sz w:val="20"/>
      <w:szCs w:val="28"/>
    </w:rPr>
  </w:style>
  <w:style w:type="paragraph" w:customStyle="1" w:styleId="363">
    <w:name w:val="UserStyle_265"/>
    <w:basedOn w:val="1"/>
    <w:qFormat/>
    <w:uiPriority w:val="0"/>
    <w:pPr>
      <w:numPr>
        <w:ilvl w:val="0"/>
        <w:numId w:val="9"/>
      </w:numPr>
      <w:spacing w:line="360" w:lineRule="auto"/>
    </w:pPr>
    <w:rPr>
      <w:rFonts w:eastAsia="仿宋_GB2312"/>
    </w:rPr>
  </w:style>
  <w:style w:type="paragraph" w:customStyle="1" w:styleId="364">
    <w:name w:val="UserStyle_266"/>
    <w:basedOn w:val="1"/>
    <w:qFormat/>
    <w:uiPriority w:val="0"/>
    <w:pPr>
      <w:spacing w:after="160" w:line="240" w:lineRule="exact"/>
      <w:jc w:val="left"/>
    </w:pPr>
    <w:rPr>
      <w:rFonts w:ascii="Verdana" w:hAnsi="Verdana"/>
      <w:kern w:val="0"/>
      <w:sz w:val="20"/>
      <w:lang w:eastAsia="en-US"/>
    </w:rPr>
  </w:style>
  <w:style w:type="paragraph" w:customStyle="1" w:styleId="365">
    <w:name w:val="UserStyle_267"/>
    <w:basedOn w:val="1"/>
    <w:qFormat/>
    <w:uiPriority w:val="0"/>
    <w:pPr>
      <w:jc w:val="left"/>
    </w:pPr>
    <w:rPr>
      <w:kern w:val="0"/>
      <w:sz w:val="24"/>
    </w:rPr>
  </w:style>
  <w:style w:type="paragraph" w:customStyle="1" w:styleId="366">
    <w:name w:val="UserStyle_268"/>
    <w:basedOn w:val="1"/>
    <w:qFormat/>
    <w:uiPriority w:val="0"/>
    <w:pPr>
      <w:spacing w:before="100" w:beforeAutospacing="1" w:after="100" w:afterAutospacing="1"/>
      <w:jc w:val="left"/>
    </w:pPr>
    <w:rPr>
      <w:rFonts w:ascii="宋体" w:hAnsi="宋体"/>
      <w:kern w:val="0"/>
      <w:sz w:val="24"/>
      <w:szCs w:val="24"/>
    </w:rPr>
  </w:style>
  <w:style w:type="paragraph" w:customStyle="1" w:styleId="367">
    <w:name w:val="UserStyle_269"/>
    <w:basedOn w:val="1"/>
    <w:qFormat/>
    <w:uiPriority w:val="0"/>
    <w:rPr>
      <w:rFonts w:ascii="Tahoma" w:hAnsi="Tahoma"/>
      <w:sz w:val="24"/>
      <w:szCs w:val="24"/>
    </w:rPr>
  </w:style>
  <w:style w:type="paragraph" w:customStyle="1" w:styleId="368">
    <w:name w:val="UserStyle_2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20"/>
      <w:szCs w:val="28"/>
    </w:rPr>
  </w:style>
  <w:style w:type="paragraph" w:customStyle="1" w:styleId="369">
    <w:name w:val="UserStyle_271"/>
    <w:basedOn w:val="1"/>
    <w:qFormat/>
    <w:uiPriority w:val="0"/>
    <w:pPr>
      <w:spacing w:before="100" w:beforeAutospacing="1" w:after="100" w:afterAutospacing="1" w:line="280" w:lineRule="atLeast"/>
      <w:ind w:firstLine="375"/>
      <w:jc w:val="left"/>
    </w:pPr>
    <w:rPr>
      <w:rFonts w:ascii="宋体" w:hAnsi="宋体"/>
      <w:color w:val="000000"/>
      <w:kern w:val="0"/>
      <w:sz w:val="18"/>
    </w:rPr>
  </w:style>
  <w:style w:type="paragraph" w:customStyle="1" w:styleId="370">
    <w:name w:val="UserStyle_272"/>
    <w:basedOn w:val="1"/>
    <w:qFormat/>
    <w:uiPriority w:val="0"/>
    <w:pPr>
      <w:spacing w:after="160" w:line="240" w:lineRule="exact"/>
      <w:jc w:val="left"/>
    </w:pPr>
    <w:rPr>
      <w:rFonts w:ascii="Verdana" w:hAnsi="Verdana"/>
      <w:kern w:val="0"/>
      <w:sz w:val="20"/>
      <w:lang w:eastAsia="en-US"/>
    </w:rPr>
  </w:style>
  <w:style w:type="paragraph" w:customStyle="1" w:styleId="371">
    <w:name w:val="UserStyle_2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372">
    <w:name w:val="UserStyle_274"/>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left"/>
      <w:textAlignment w:val="center"/>
    </w:pPr>
    <w:rPr>
      <w:rFonts w:eastAsia="仿宋_GB2312"/>
      <w:kern w:val="0"/>
      <w:sz w:val="20"/>
      <w:szCs w:val="28"/>
    </w:rPr>
  </w:style>
  <w:style w:type="paragraph" w:customStyle="1" w:styleId="373">
    <w:name w:val="UserStyle_275"/>
    <w:basedOn w:val="41"/>
    <w:qFormat/>
    <w:uiPriority w:val="0"/>
    <w:pPr>
      <w:spacing w:before="156"/>
      <w:jc w:val="left"/>
    </w:pPr>
    <w:rPr>
      <w:kern w:val="24"/>
      <w:sz w:val="28"/>
    </w:rPr>
  </w:style>
  <w:style w:type="paragraph" w:customStyle="1" w:styleId="374">
    <w:name w:val="UserStyle_276"/>
    <w:basedOn w:val="1"/>
    <w:qFormat/>
    <w:uiPriority w:val="0"/>
    <w:pPr>
      <w:tabs>
        <w:tab w:val="left" w:pos="1050"/>
        <w:tab w:val="right" w:leader="dot" w:pos="8296"/>
      </w:tabs>
    </w:pPr>
    <w:rPr>
      <w:caps/>
      <w:spacing w:val="20"/>
      <w:sz w:val="24"/>
    </w:rPr>
  </w:style>
  <w:style w:type="paragraph" w:customStyle="1" w:styleId="375">
    <w:name w:val="UserStyle_277"/>
    <w:qFormat/>
    <w:uiPriority w:val="0"/>
    <w:pPr>
      <w:keepNext/>
      <w:snapToGrid w:val="0"/>
      <w:spacing w:before="80" w:after="80"/>
      <w:jc w:val="center"/>
      <w:textAlignment w:val="baseline"/>
    </w:pPr>
    <w:rPr>
      <w:rFonts w:ascii="Arial" w:hAnsi="Arial" w:eastAsia="黑体" w:cstheme="minorBidi"/>
      <w:sz w:val="18"/>
      <w:lang w:val="en-US" w:eastAsia="zh-CN" w:bidi="ar-SA"/>
    </w:rPr>
  </w:style>
  <w:style w:type="paragraph" w:customStyle="1" w:styleId="376">
    <w:name w:val="UserStyle_278"/>
    <w:basedOn w:val="1"/>
    <w:qFormat/>
    <w:uiPriority w:val="0"/>
    <w:pPr>
      <w:tabs>
        <w:tab w:val="left" w:pos="425"/>
      </w:tabs>
      <w:ind w:left="425" w:hanging="425"/>
    </w:pPr>
    <w:rPr>
      <w:rFonts w:ascii="Tahoma" w:hAnsi="Tahoma"/>
      <w:sz w:val="24"/>
    </w:rPr>
  </w:style>
  <w:style w:type="paragraph" w:customStyle="1" w:styleId="377">
    <w:name w:val="UserStyle_279"/>
    <w:basedOn w:val="1"/>
    <w:qFormat/>
    <w:uiPriority w:val="0"/>
    <w:pPr>
      <w:numPr>
        <w:ilvl w:val="0"/>
        <w:numId w:val="10"/>
      </w:numPr>
      <w:snapToGrid w:val="0"/>
      <w:spacing w:line="360" w:lineRule="auto"/>
    </w:pPr>
    <w:rPr>
      <w:rFonts w:ascii="Arial" w:hAnsi="Arial"/>
      <w:b/>
      <w:sz w:val="24"/>
    </w:rPr>
  </w:style>
  <w:style w:type="paragraph" w:customStyle="1" w:styleId="378">
    <w:name w:val="UserStyle_280"/>
    <w:basedOn w:val="1"/>
    <w:qFormat/>
    <w:uiPriority w:val="0"/>
    <w:pPr>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379">
    <w:name w:val="UserStyle_281"/>
    <w:qFormat/>
    <w:uiPriority w:val="0"/>
    <w:pPr>
      <w:snapToGrid w:val="0"/>
      <w:spacing w:before="80" w:after="80"/>
      <w:textAlignment w:val="baseline"/>
    </w:pPr>
    <w:rPr>
      <w:rFonts w:ascii="Arial" w:hAnsi="Arial" w:eastAsia="宋体" w:cstheme="minorBidi"/>
      <w:kern w:val="2"/>
      <w:sz w:val="18"/>
      <w:lang w:val="en-US" w:eastAsia="zh-CN" w:bidi="ar-SA"/>
    </w:rPr>
  </w:style>
  <w:style w:type="paragraph" w:customStyle="1" w:styleId="380">
    <w:name w:val="UserStyle_282"/>
    <w:basedOn w:val="1"/>
    <w:qFormat/>
    <w:uiPriority w:val="0"/>
    <w:rPr>
      <w:rFonts w:ascii="Tahoma" w:hAnsi="Tahoma"/>
      <w:sz w:val="21"/>
    </w:rPr>
  </w:style>
  <w:style w:type="paragraph" w:customStyle="1" w:styleId="381">
    <w:name w:val="UserStyle_283"/>
    <w:basedOn w:val="26"/>
    <w:qFormat/>
    <w:uiPriority w:val="0"/>
    <w:pPr>
      <w:spacing w:before="720"/>
    </w:pPr>
  </w:style>
  <w:style w:type="paragraph" w:customStyle="1" w:styleId="382">
    <w:name w:val="UserStyle_284"/>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ascii="仿宋_GB2312" w:hAnsi="宋体" w:eastAsia="仿宋_GB2312"/>
      <w:kern w:val="0"/>
      <w:sz w:val="20"/>
      <w:szCs w:val="28"/>
    </w:rPr>
  </w:style>
  <w:style w:type="paragraph" w:customStyle="1" w:styleId="383">
    <w:name w:val="UserStyle_285"/>
    <w:basedOn w:val="1"/>
    <w:qFormat/>
    <w:uiPriority w:val="0"/>
    <w:pPr>
      <w:numPr>
        <w:ilvl w:val="0"/>
        <w:numId w:val="11"/>
      </w:numPr>
      <w:spacing w:line="360" w:lineRule="auto"/>
      <w:ind w:firstLine="480" w:firstLineChars="200"/>
    </w:pPr>
    <w:rPr>
      <w:sz w:val="24"/>
    </w:rPr>
  </w:style>
  <w:style w:type="paragraph" w:customStyle="1" w:styleId="384">
    <w:name w:val="UserStyle_286"/>
    <w:basedOn w:val="1"/>
    <w:qFormat/>
    <w:uiPriority w:val="0"/>
    <w:pPr>
      <w:numPr>
        <w:ilvl w:val="0"/>
        <w:numId w:val="12"/>
      </w:numPr>
      <w:tabs>
        <w:tab w:val="left" w:pos="425"/>
      </w:tabs>
    </w:pPr>
    <w:rPr>
      <w:rFonts w:ascii="Tahoma" w:hAnsi="Tahoma"/>
      <w:sz w:val="24"/>
    </w:rPr>
  </w:style>
  <w:style w:type="paragraph" w:customStyle="1" w:styleId="385">
    <w:name w:val="UserStyle_287"/>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仿宋_GB2312" w:hAnsi="宋体" w:eastAsia="仿宋_GB2312"/>
      <w:color w:val="000000"/>
      <w:kern w:val="0"/>
      <w:sz w:val="16"/>
      <w:szCs w:val="16"/>
    </w:rPr>
  </w:style>
  <w:style w:type="paragraph" w:customStyle="1" w:styleId="386">
    <w:name w:val="UserStyle_288"/>
    <w:basedOn w:val="1"/>
    <w:qFormat/>
    <w:uiPriority w:val="0"/>
    <w:pP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387">
    <w:name w:val="UserStyle_289"/>
    <w:basedOn w:val="36"/>
    <w:next w:val="36"/>
    <w:qFormat/>
    <w:uiPriority w:val="0"/>
    <w:pPr>
      <w:keepLines/>
      <w:spacing w:before="340" w:after="330" w:line="576" w:lineRule="auto"/>
    </w:pPr>
    <w:rPr>
      <w:rFonts w:ascii="Times New Roman" w:eastAsia="黑体"/>
      <w:b/>
      <w:kern w:val="44"/>
      <w:sz w:val="44"/>
    </w:rPr>
  </w:style>
  <w:style w:type="paragraph" w:customStyle="1" w:styleId="388">
    <w:name w:val="UserStyle_290"/>
    <w:basedOn w:val="1"/>
    <w:qFormat/>
    <w:uiPriority w:val="0"/>
    <w:pPr>
      <w:spacing w:before="100" w:beforeAutospacing="1" w:after="100" w:afterAutospacing="1" w:line="360" w:lineRule="auto"/>
      <w:textAlignment w:val="top"/>
    </w:pPr>
    <w:rPr>
      <w:kern w:val="0"/>
      <w:sz w:val="24"/>
    </w:rPr>
  </w:style>
  <w:style w:type="paragraph" w:customStyle="1" w:styleId="389">
    <w:name w:val="UserStyle_291"/>
    <w:basedOn w:val="1"/>
    <w:qFormat/>
    <w:uiPriority w:val="0"/>
    <w:pPr>
      <w:spacing w:after="120" w:line="360" w:lineRule="auto"/>
      <w:ind w:firstLine="200" w:firstLineChars="200"/>
    </w:pPr>
    <w:rPr>
      <w:sz w:val="24"/>
    </w:rPr>
  </w:style>
  <w:style w:type="paragraph" w:customStyle="1" w:styleId="390">
    <w:name w:val="UserStyle_292"/>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eastAsia="仿宋_GB2312" w:cs="Times New Roman"/>
      <w:b/>
      <w:bCs/>
      <w:kern w:val="0"/>
      <w:sz w:val="20"/>
      <w:szCs w:val="28"/>
    </w:rPr>
  </w:style>
  <w:style w:type="paragraph" w:customStyle="1" w:styleId="391">
    <w:name w:val="UserStyle_293"/>
    <w:basedOn w:val="1"/>
    <w:qFormat/>
    <w:uiPriority w:val="0"/>
    <w:pPr>
      <w:spacing w:before="100" w:beforeAutospacing="1" w:after="100" w:afterAutospacing="1"/>
      <w:jc w:val="left"/>
    </w:pPr>
    <w:rPr>
      <w:rFonts w:ascii="宋体" w:hAnsi="宋体" w:eastAsia="仿宋_GB2312"/>
      <w:kern w:val="0"/>
      <w:sz w:val="20"/>
      <w:szCs w:val="28"/>
    </w:rPr>
  </w:style>
  <w:style w:type="paragraph" w:customStyle="1" w:styleId="392">
    <w:name w:val="UserStyle_294"/>
    <w:basedOn w:val="1"/>
    <w:qFormat/>
    <w:uiPriority w:val="0"/>
    <w:pPr>
      <w:spacing w:after="160" w:line="240" w:lineRule="exact"/>
      <w:jc w:val="left"/>
    </w:pPr>
    <w:rPr>
      <w:rFonts w:ascii="Verdana" w:hAnsi="Verdana" w:eastAsia="仿宋_GB2312"/>
      <w:kern w:val="0"/>
      <w:sz w:val="24"/>
      <w:lang w:eastAsia="en-US"/>
    </w:rPr>
  </w:style>
  <w:style w:type="paragraph" w:customStyle="1" w:styleId="393">
    <w:name w:val="UserStyle_295"/>
    <w:basedOn w:val="1"/>
    <w:qFormat/>
    <w:uiPriority w:val="0"/>
    <w:pPr>
      <w:spacing w:line="480" w:lineRule="exact"/>
      <w:ind w:firstLine="560" w:firstLineChars="200"/>
    </w:pPr>
    <w:rPr>
      <w:rFonts w:eastAsia="仿宋_GB2312"/>
      <w:szCs w:val="28"/>
    </w:rPr>
  </w:style>
  <w:style w:type="paragraph" w:customStyle="1" w:styleId="394">
    <w:name w:val="UserStyle_296"/>
    <w:basedOn w:val="1"/>
    <w:qFormat/>
    <w:uiPriority w:val="0"/>
    <w:pPr>
      <w:pBdr>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kern w:val="0"/>
      <w:sz w:val="21"/>
    </w:rPr>
  </w:style>
  <w:style w:type="paragraph" w:customStyle="1" w:styleId="395">
    <w:name w:val="UserStyle_297"/>
    <w:basedOn w:val="1"/>
    <w:next w:val="1"/>
    <w:qFormat/>
    <w:uiPriority w:val="0"/>
    <w:pPr>
      <w:tabs>
        <w:tab w:val="left" w:pos="1304"/>
      </w:tabs>
      <w:ind w:left="425" w:hanging="425"/>
    </w:pPr>
    <w:rPr>
      <w:rFonts w:ascii="黑体" w:hAnsi="黑体" w:eastAsia="黑体"/>
      <w:b/>
      <w:sz w:val="44"/>
    </w:rPr>
  </w:style>
  <w:style w:type="paragraph" w:customStyle="1" w:styleId="396">
    <w:name w:val="UserStyle_298"/>
    <w:basedOn w:val="1"/>
    <w:qFormat/>
    <w:uiPriority w:val="0"/>
    <w:rPr>
      <w:rFonts w:ascii="Tahoma" w:hAnsi="Tahoma" w:eastAsia="仿宋_GB2312"/>
      <w:sz w:val="24"/>
      <w:szCs w:val="28"/>
    </w:rPr>
  </w:style>
  <w:style w:type="paragraph" w:customStyle="1" w:styleId="397">
    <w:name w:val="UserStyle_299"/>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ascii="宋体" w:hAnsi="宋体" w:eastAsia="仿宋_GB2312"/>
      <w:kern w:val="0"/>
      <w:sz w:val="20"/>
      <w:szCs w:val="28"/>
    </w:rPr>
  </w:style>
  <w:style w:type="paragraph" w:customStyle="1" w:styleId="398">
    <w:name w:val="UserStyle_300"/>
    <w:basedOn w:val="37"/>
    <w:qFormat/>
    <w:uiPriority w:val="0"/>
    <w:pPr>
      <w:snapToGrid w:val="0"/>
      <w:spacing w:before="0" w:after="0" w:line="360" w:lineRule="auto"/>
      <w:ind w:firstLine="574" w:firstLineChars="196"/>
    </w:pPr>
    <w:rPr>
      <w:rFonts w:ascii="宋体" w:hAnsi="宋体" w:eastAsia="宋体"/>
      <w:spacing w:val="6"/>
      <w:sz w:val="28"/>
      <w:u w:val="single"/>
    </w:rPr>
  </w:style>
  <w:style w:type="paragraph" w:customStyle="1" w:styleId="399">
    <w:name w:val="UserStyle_301"/>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cs="Times New Roman"/>
      <w:b/>
      <w:bCs/>
      <w:kern w:val="0"/>
      <w:sz w:val="20"/>
      <w:szCs w:val="28"/>
    </w:rPr>
  </w:style>
  <w:style w:type="paragraph" w:customStyle="1" w:styleId="400">
    <w:name w:val="UserStyle_302"/>
    <w:basedOn w:val="1"/>
    <w:qFormat/>
    <w:uiPriority w:val="0"/>
    <w:pPr>
      <w:pBdr>
        <w:top w:val="single" w:color="000000" w:sz="4" w:space="0"/>
        <w:left w:val="single" w:color="000000" w:sz="4" w:space="0"/>
        <w:bottom w:val="single" w:color="000000" w:sz="4" w:space="0"/>
        <w:right w:val="single" w:color="000000" w:sz="8" w:space="0"/>
      </w:pBdr>
      <w:spacing w:before="100" w:beforeAutospacing="1" w:after="100" w:afterAutospacing="1"/>
      <w:jc w:val="left"/>
      <w:textAlignment w:val="center"/>
    </w:pPr>
    <w:rPr>
      <w:rFonts w:eastAsia="仿宋_GB2312"/>
      <w:kern w:val="0"/>
      <w:sz w:val="18"/>
      <w:szCs w:val="18"/>
    </w:rPr>
  </w:style>
  <w:style w:type="paragraph" w:customStyle="1" w:styleId="401">
    <w:name w:val="UserStyle_303"/>
    <w:basedOn w:val="1"/>
    <w:next w:val="1"/>
    <w:qFormat/>
    <w:uiPriority w:val="0"/>
    <w:pPr>
      <w:snapToGrid w:val="0"/>
      <w:spacing w:line="360" w:lineRule="auto"/>
      <w:ind w:firstLine="643" w:firstLineChars="200"/>
    </w:pPr>
    <w:rPr>
      <w:rFonts w:ascii="宋体" w:hAnsi="宋体"/>
      <w:b/>
      <w:sz w:val="32"/>
      <w:szCs w:val="32"/>
    </w:rPr>
  </w:style>
  <w:style w:type="paragraph" w:customStyle="1" w:styleId="402">
    <w:name w:val="UserStyle_304"/>
    <w:basedOn w:val="38"/>
    <w:qFormat/>
    <w:uiPriority w:val="0"/>
    <w:pPr>
      <w:snapToGrid w:val="0"/>
      <w:spacing w:before="0" w:after="0" w:line="416" w:lineRule="auto"/>
    </w:pPr>
    <w:rPr>
      <w:rFonts w:ascii="仿宋_GB2312" w:eastAsia="仿宋_GB2312" w:cs="Times New Roman"/>
      <w:bCs/>
      <w:sz w:val="28"/>
      <w:szCs w:val="32"/>
    </w:rPr>
  </w:style>
  <w:style w:type="paragraph" w:customStyle="1" w:styleId="403">
    <w:name w:val="UserStyle_305"/>
    <w:basedOn w:val="1"/>
    <w:qFormat/>
    <w:uiPriority w:val="0"/>
    <w:pPr>
      <w:spacing w:before="120" w:after="120" w:line="360" w:lineRule="auto"/>
      <w:jc w:val="center"/>
    </w:pPr>
    <w:rPr>
      <w:rFonts w:eastAsia="仿宋_GB2312"/>
      <w:b/>
      <w:sz w:val="24"/>
    </w:rPr>
  </w:style>
  <w:style w:type="paragraph" w:customStyle="1" w:styleId="404">
    <w:name w:val="UserStyle_306"/>
    <w:basedOn w:val="37"/>
    <w:qFormat/>
    <w:uiPriority w:val="0"/>
    <w:pPr>
      <w:tabs>
        <w:tab w:val="left" w:pos="1080"/>
      </w:tabs>
      <w:spacing w:line="240" w:lineRule="auto"/>
      <w:ind w:left="709" w:hanging="709"/>
    </w:pPr>
    <w:rPr>
      <w:rFonts w:ascii="黑体" w:hAnsi="宋体" w:cs="Times New Roman"/>
      <w:bCs/>
      <w:color w:val="000000"/>
      <w:szCs w:val="32"/>
    </w:rPr>
  </w:style>
  <w:style w:type="paragraph" w:customStyle="1" w:styleId="405">
    <w:name w:val="UserStyle_307"/>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406">
    <w:name w:val="UserStyle_308"/>
    <w:basedOn w:val="26"/>
    <w:qFormat/>
    <w:uiPriority w:val="0"/>
    <w:pPr>
      <w:keepNext/>
      <w:keepLines/>
      <w:tabs>
        <w:tab w:val="left" w:pos="851"/>
      </w:tabs>
      <w:spacing w:before="260" w:after="260" w:line="360" w:lineRule="exact"/>
      <w:ind w:left="851" w:hanging="851"/>
      <w:jc w:val="both"/>
    </w:pPr>
    <w:rPr>
      <w:rFonts w:ascii="宋体" w:hAnsi="Cambria" w:cs="Times New Roman"/>
      <w:b w:val="0"/>
      <w:bCs/>
      <w:smallCaps w:val="0"/>
      <w:kern w:val="2"/>
      <w:sz w:val="21"/>
      <w:szCs w:val="32"/>
      <w:lang w:eastAsia="zh-CN"/>
    </w:rPr>
  </w:style>
  <w:style w:type="paragraph" w:customStyle="1" w:styleId="407">
    <w:name w:val="UserStyle_309"/>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left"/>
      <w:textAlignment w:val="center"/>
    </w:pPr>
    <w:rPr>
      <w:rFonts w:eastAsia="仿宋_GB2312"/>
      <w:kern w:val="0"/>
      <w:sz w:val="20"/>
      <w:szCs w:val="28"/>
    </w:rPr>
  </w:style>
  <w:style w:type="paragraph" w:customStyle="1" w:styleId="408">
    <w:name w:val="UserStyle_310"/>
    <w:basedOn w:val="1"/>
    <w:qFormat/>
    <w:uiPriority w:val="0"/>
    <w:pPr>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09">
    <w:name w:val="UserStyle_311"/>
    <w:basedOn w:val="1"/>
    <w:qFormat/>
    <w:uiPriority w:val="0"/>
    <w:rPr>
      <w:rFonts w:ascii="仿宋_GB2312"/>
      <w:b/>
      <w:sz w:val="30"/>
    </w:rPr>
  </w:style>
  <w:style w:type="paragraph" w:customStyle="1" w:styleId="410">
    <w:name w:val="UserStyle_312"/>
    <w:basedOn w:val="1"/>
    <w:qFormat/>
    <w:uiPriority w:val="0"/>
    <w:pPr>
      <w:jc w:val="left"/>
    </w:pPr>
    <w:rPr>
      <w:rFonts w:ascii="黑体" w:eastAsia="黑体"/>
      <w:b/>
      <w:kern w:val="0"/>
      <w:sz w:val="20"/>
    </w:rPr>
  </w:style>
  <w:style w:type="paragraph" w:customStyle="1" w:styleId="411">
    <w:name w:val="UserStyle_313"/>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ascii="仿宋_GB2312" w:hAnsi="宋体" w:eastAsia="仿宋_GB2312" w:cs="宋体"/>
      <w:b/>
      <w:bCs/>
      <w:kern w:val="0"/>
      <w:sz w:val="20"/>
      <w:szCs w:val="28"/>
    </w:rPr>
  </w:style>
  <w:style w:type="paragraph" w:customStyle="1" w:styleId="412">
    <w:name w:val="UserStyle_314"/>
    <w:basedOn w:val="1"/>
    <w:qFormat/>
    <w:uiPriority w:val="0"/>
    <w:pPr>
      <w:snapToGrid w:val="0"/>
    </w:pPr>
    <w:rPr>
      <w:sz w:val="21"/>
    </w:rPr>
  </w:style>
  <w:style w:type="paragraph" w:customStyle="1" w:styleId="413">
    <w:name w:val="UserStyle_315"/>
    <w:basedOn w:val="1"/>
    <w:qFormat/>
    <w:uiPriority w:val="0"/>
    <w:pPr>
      <w:numPr>
        <w:ilvl w:val="0"/>
        <w:numId w:val="13"/>
      </w:numPr>
      <w:tabs>
        <w:tab w:val="left" w:pos="648"/>
      </w:tabs>
      <w:spacing w:before="210" w:after="210"/>
      <w:ind w:left="425" w:hanging="137"/>
      <w:jc w:val="center"/>
    </w:pPr>
    <w:rPr>
      <w:kern w:val="0"/>
      <w:sz w:val="21"/>
      <w:lang w:eastAsia="en-US"/>
    </w:rPr>
  </w:style>
  <w:style w:type="paragraph" w:customStyle="1" w:styleId="414">
    <w:name w:val="UserStyle_316"/>
    <w:basedOn w:val="1"/>
    <w:qFormat/>
    <w:uiPriority w:val="0"/>
    <w:rPr>
      <w:rFonts w:ascii="Tahoma" w:hAnsi="Tahoma"/>
      <w:sz w:val="24"/>
    </w:rPr>
  </w:style>
  <w:style w:type="paragraph" w:customStyle="1" w:styleId="415">
    <w:name w:val="UserStyle_31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color w:val="000000"/>
      <w:kern w:val="0"/>
      <w:sz w:val="16"/>
      <w:szCs w:val="16"/>
    </w:rPr>
  </w:style>
  <w:style w:type="paragraph" w:customStyle="1" w:styleId="416">
    <w:name w:val="UserStyle_318"/>
    <w:basedOn w:val="1"/>
    <w:qFormat/>
    <w:uiPriority w:val="0"/>
    <w:pPr>
      <w:tabs>
        <w:tab w:val="left" w:pos="0"/>
      </w:tabs>
      <w:snapToGrid w:val="0"/>
      <w:spacing w:line="320" w:lineRule="atLeast"/>
    </w:pPr>
    <w:rPr>
      <w:rFonts w:ascii="宋体"/>
      <w:kern w:val="0"/>
      <w:sz w:val="21"/>
    </w:rPr>
  </w:style>
  <w:style w:type="paragraph" w:customStyle="1" w:styleId="417">
    <w:name w:val="UserStyle_319"/>
    <w:basedOn w:val="1"/>
    <w:qFormat/>
    <w:uiPriority w:val="0"/>
    <w:pPr>
      <w:spacing w:after="160" w:line="240" w:lineRule="exact"/>
      <w:jc w:val="left"/>
    </w:pPr>
    <w:rPr>
      <w:rFonts w:ascii="Verdana" w:hAnsi="Verdana"/>
      <w:kern w:val="0"/>
      <w:sz w:val="21"/>
      <w:lang w:eastAsia="en-US"/>
    </w:rPr>
  </w:style>
  <w:style w:type="paragraph" w:customStyle="1" w:styleId="418">
    <w:name w:val="UserStyle_320"/>
    <w:basedOn w:val="1"/>
    <w:qFormat/>
    <w:uiPriority w:val="0"/>
    <w:pPr>
      <w:spacing w:line="440" w:lineRule="exact"/>
      <w:ind w:firstLine="420"/>
    </w:pPr>
    <w:rPr>
      <w:rFonts w:ascii="Arial Narrow" w:hAnsi="Arial Narrow"/>
      <w:kern w:val="0"/>
      <w:sz w:val="24"/>
    </w:rPr>
  </w:style>
  <w:style w:type="paragraph" w:customStyle="1" w:styleId="419">
    <w:name w:val="UserStyle_321"/>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420">
    <w:name w:val="UserStyle_322"/>
    <w:basedOn w:val="1"/>
    <w:qFormat/>
    <w:uiPriority w:val="0"/>
    <w:pPr>
      <w:ind w:firstLine="420" w:firstLineChars="200"/>
    </w:pPr>
    <w:rPr>
      <w:rFonts w:ascii="Calibri" w:hAnsi="Calibri"/>
      <w:sz w:val="21"/>
      <w:szCs w:val="22"/>
    </w:rPr>
  </w:style>
  <w:style w:type="paragraph" w:customStyle="1" w:styleId="421">
    <w:name w:val="UserStyle_323"/>
    <w:basedOn w:val="1"/>
    <w:qFormat/>
    <w:uiPriority w:val="0"/>
    <w:pPr>
      <w:spacing w:line="300" w:lineRule="auto"/>
      <w:ind w:firstLine="200" w:firstLineChars="200"/>
    </w:pPr>
    <w:rPr>
      <w:rFonts w:eastAsia="仿宋_GB2312"/>
    </w:rPr>
  </w:style>
  <w:style w:type="paragraph" w:customStyle="1" w:styleId="422">
    <w:name w:val="UserStyle_324"/>
    <w:basedOn w:val="1"/>
    <w:qFormat/>
    <w:uiPriority w:val="0"/>
    <w:pPr>
      <w:spacing w:after="160" w:line="240" w:lineRule="exact"/>
      <w:jc w:val="left"/>
    </w:pPr>
    <w:rPr>
      <w:rFonts w:ascii="Verdana" w:hAnsi="Verdana"/>
      <w:kern w:val="0"/>
      <w:sz w:val="21"/>
      <w:lang w:eastAsia="en-US"/>
    </w:rPr>
  </w:style>
  <w:style w:type="paragraph" w:customStyle="1" w:styleId="423">
    <w:name w:val="UserStyle_325"/>
    <w:basedOn w:val="226"/>
    <w:qFormat/>
    <w:uiPriority w:val="0"/>
    <w:pPr>
      <w:numPr>
        <w:ilvl w:val="0"/>
        <w:numId w:val="14"/>
      </w:numPr>
      <w:ind w:firstLine="0" w:firstLineChars="0"/>
    </w:pPr>
  </w:style>
  <w:style w:type="paragraph" w:customStyle="1" w:styleId="424">
    <w:name w:val="UserStyle_326"/>
    <w:basedOn w:val="1"/>
    <w:next w:val="1"/>
    <w:qFormat/>
    <w:uiPriority w:val="0"/>
    <w:pPr>
      <w:numPr>
        <w:ilvl w:val="0"/>
        <w:numId w:val="15"/>
      </w:numPr>
      <w:spacing w:after="200" w:line="360" w:lineRule="auto"/>
      <w:ind w:left="1105" w:hanging="748"/>
      <w:jc w:val="center"/>
    </w:pPr>
    <w:rPr>
      <w:kern w:val="0"/>
      <w:sz w:val="24"/>
      <w:szCs w:val="24"/>
    </w:rPr>
  </w:style>
  <w:style w:type="paragraph" w:customStyle="1" w:styleId="425">
    <w:name w:val="UserStyle_327"/>
    <w:basedOn w:val="1"/>
    <w:qFormat/>
    <w:uiPriority w:val="0"/>
    <w:pPr>
      <w:tabs>
        <w:tab w:val="left" w:pos="360"/>
      </w:tabs>
      <w:ind w:firstLine="200"/>
      <w:jc w:val="center"/>
    </w:pPr>
    <w:rPr>
      <w:rFonts w:eastAsia="黑体" w:cs="宋体"/>
      <w:b/>
      <w:bCs/>
      <w:kern w:val="44"/>
      <w:sz w:val="44"/>
      <w:lang w:val="zh-CN"/>
    </w:rPr>
  </w:style>
  <w:style w:type="paragraph" w:customStyle="1" w:styleId="426">
    <w:name w:val="UserStyle_328"/>
    <w:basedOn w:val="1"/>
    <w:qFormat/>
    <w:uiPriority w:val="0"/>
    <w:rPr>
      <w:rFonts w:ascii="Tahoma" w:hAnsi="Tahoma"/>
      <w:sz w:val="24"/>
      <w:szCs w:val="24"/>
    </w:rPr>
  </w:style>
  <w:style w:type="paragraph" w:customStyle="1" w:styleId="427">
    <w:name w:val="UserStyle_329"/>
    <w:basedOn w:val="1"/>
    <w:qFormat/>
    <w:uiPriority w:val="0"/>
    <w:pPr>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428">
    <w:name w:val="UserStyle_330"/>
    <w:basedOn w:val="1"/>
    <w:qFormat/>
    <w:uiPriority w:val="0"/>
    <w:pPr>
      <w:tabs>
        <w:tab w:val="left" w:pos="420"/>
        <w:tab w:val="left" w:pos="1200"/>
      </w:tabs>
      <w:spacing w:line="288" w:lineRule="auto"/>
      <w:ind w:left="840" w:leftChars="200" w:hanging="420" w:hangingChars="200"/>
    </w:pPr>
    <w:rPr>
      <w:sz w:val="21"/>
    </w:rPr>
  </w:style>
  <w:style w:type="paragraph" w:customStyle="1" w:styleId="429">
    <w:name w:val="UserStyle_331"/>
    <w:basedOn w:val="1"/>
    <w:qFormat/>
    <w:uiPriority w:val="0"/>
    <w:pPr>
      <w:tabs>
        <w:tab w:val="left" w:pos="1134"/>
        <w:tab w:val="left" w:pos="1280"/>
      </w:tabs>
      <w:snapToGrid w:val="0"/>
      <w:spacing w:line="280" w:lineRule="atLeast"/>
      <w:jc w:val="left"/>
    </w:pPr>
    <w:rPr>
      <w:rFonts w:eastAsia="PMingLiU"/>
      <w:kern w:val="0"/>
      <w:sz w:val="24"/>
      <w:lang w:eastAsia="zh-TW"/>
    </w:rPr>
  </w:style>
  <w:style w:type="paragraph" w:customStyle="1" w:styleId="430">
    <w:name w:val="UserStyle_332"/>
    <w:basedOn w:val="1"/>
    <w:qFormat/>
    <w:uiPriority w:val="0"/>
    <w:rPr>
      <w:rFonts w:ascii="Tahoma" w:hAnsi="Tahoma"/>
      <w:sz w:val="24"/>
    </w:rPr>
  </w:style>
  <w:style w:type="paragraph" w:customStyle="1" w:styleId="431">
    <w:name w:val="UserStyle_333"/>
    <w:qFormat/>
    <w:uiPriority w:val="0"/>
    <w:pPr>
      <w:tabs>
        <w:tab w:val="left" w:pos="1644"/>
      </w:tabs>
      <w:ind w:left="1644" w:hanging="510"/>
      <w:textAlignment w:val="baseline"/>
    </w:pPr>
    <w:rPr>
      <w:rFonts w:ascii="Arial" w:hAnsi="Arial" w:eastAsia="宋体" w:cstheme="minorBidi"/>
      <w:sz w:val="21"/>
      <w:lang w:val="en-US" w:eastAsia="zh-CN" w:bidi="ar-SA"/>
    </w:rPr>
  </w:style>
  <w:style w:type="paragraph" w:customStyle="1" w:styleId="432">
    <w:name w:val="UserStyle_334"/>
    <w:basedOn w:val="1"/>
    <w:qFormat/>
    <w:uiPriority w:val="0"/>
    <w:pPr>
      <w:pBdr>
        <w:left w:val="single" w:color="000000" w:sz="4" w:space="0"/>
        <w:right w:val="single" w:color="000000" w:sz="8" w:space="0"/>
      </w:pBdr>
      <w:spacing w:before="100" w:beforeAutospacing="1" w:after="100" w:afterAutospacing="1"/>
      <w:jc w:val="center"/>
      <w:textAlignment w:val="center"/>
    </w:pPr>
    <w:rPr>
      <w:rFonts w:eastAsia="仿宋_GB2312"/>
      <w:kern w:val="0"/>
      <w:sz w:val="18"/>
      <w:szCs w:val="18"/>
    </w:rPr>
  </w:style>
  <w:style w:type="paragraph" w:customStyle="1" w:styleId="433">
    <w:name w:val="UserStyle_335"/>
    <w:basedOn w:val="1"/>
    <w:qFormat/>
    <w:uiPriority w:val="0"/>
    <w:pPr>
      <w:pBdr>
        <w:left w:val="single" w:color="000000" w:sz="4" w:space="0"/>
        <w:bottom w:val="single" w:color="000000" w:sz="4" w:space="0"/>
      </w:pBdr>
      <w:spacing w:before="100" w:beforeAutospacing="1" w:after="100" w:afterAutospacing="1"/>
      <w:jc w:val="center"/>
      <w:textAlignment w:val="center"/>
    </w:pPr>
    <w:rPr>
      <w:rFonts w:ascii="宋体" w:hAnsi="宋体"/>
      <w:kern w:val="0"/>
      <w:sz w:val="24"/>
    </w:rPr>
  </w:style>
  <w:style w:type="paragraph" w:customStyle="1" w:styleId="434">
    <w:name w:val="UserStyle_336"/>
    <w:basedOn w:val="1"/>
    <w:qFormat/>
    <w:uiPriority w:val="0"/>
    <w:pPr>
      <w:spacing w:after="160" w:line="240" w:lineRule="exact"/>
      <w:jc w:val="left"/>
    </w:pPr>
    <w:rPr>
      <w:rFonts w:ascii="Verdana" w:hAnsi="Verdana"/>
      <w:kern w:val="0"/>
      <w:sz w:val="21"/>
      <w:lang w:eastAsia="en-US"/>
    </w:rPr>
  </w:style>
  <w:style w:type="paragraph" w:customStyle="1" w:styleId="435">
    <w:name w:val="UserStyle_337"/>
    <w:basedOn w:val="1"/>
    <w:qFormat/>
    <w:uiPriority w:val="0"/>
    <w:pPr>
      <w:tabs>
        <w:tab w:val="left" w:pos="425"/>
        <w:tab w:val="left" w:pos="1620"/>
      </w:tabs>
      <w:ind w:left="1620" w:hanging="360"/>
    </w:pPr>
    <w:rPr>
      <w:rFonts w:ascii="Tahoma" w:hAnsi="Tahoma"/>
      <w:sz w:val="24"/>
    </w:rPr>
  </w:style>
  <w:style w:type="paragraph" w:customStyle="1" w:styleId="436">
    <w:name w:val="UserStyle_338"/>
    <w:basedOn w:val="39"/>
    <w:qFormat/>
    <w:uiPriority w:val="0"/>
    <w:pPr>
      <w:snapToGrid w:val="0"/>
    </w:pPr>
  </w:style>
  <w:style w:type="paragraph" w:customStyle="1" w:styleId="437">
    <w:name w:val="UserStyle_339"/>
    <w:basedOn w:val="1"/>
    <w:qFormat/>
    <w:uiPriority w:val="0"/>
    <w:pPr>
      <w:spacing w:before="100" w:beforeAutospacing="1" w:after="100" w:afterAutospacing="1"/>
      <w:jc w:val="left"/>
    </w:pPr>
    <w:rPr>
      <w:rFonts w:ascii="仿宋_GB2312" w:hAnsi="宋体" w:eastAsia="仿宋_GB2312"/>
      <w:kern w:val="0"/>
      <w:sz w:val="18"/>
      <w:szCs w:val="18"/>
    </w:rPr>
  </w:style>
  <w:style w:type="paragraph" w:customStyle="1" w:styleId="438">
    <w:name w:val="UserStyle_340"/>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仿宋_GB2312" w:hAnsi="宋体" w:eastAsia="仿宋_GB2312"/>
      <w:color w:val="000000"/>
      <w:kern w:val="0"/>
      <w:sz w:val="16"/>
      <w:szCs w:val="16"/>
    </w:rPr>
  </w:style>
  <w:style w:type="paragraph" w:customStyle="1" w:styleId="439">
    <w:name w:val="UserStyle_34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20"/>
      <w:szCs w:val="28"/>
    </w:rPr>
  </w:style>
  <w:style w:type="paragraph" w:customStyle="1" w:styleId="440">
    <w:name w:val="UserStyle_342"/>
    <w:basedOn w:val="1"/>
    <w:qFormat/>
    <w:uiPriority w:val="0"/>
    <w:pPr>
      <w:tabs>
        <w:tab w:val="left" w:pos="1260"/>
      </w:tabs>
      <w:spacing w:line="360" w:lineRule="auto"/>
      <w:jc w:val="left"/>
    </w:pPr>
    <w:rPr>
      <w:kern w:val="0"/>
      <w:sz w:val="24"/>
    </w:rPr>
  </w:style>
  <w:style w:type="paragraph" w:customStyle="1" w:styleId="441">
    <w:name w:val="UserStyle_34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442">
    <w:name w:val="UserStyle_344"/>
    <w:basedOn w:val="65"/>
    <w:qFormat/>
    <w:uiPriority w:val="0"/>
    <w:rPr>
      <w:rFonts w:ascii="宋体" w:hAnsi="Tahoma"/>
    </w:rPr>
  </w:style>
  <w:style w:type="paragraph" w:customStyle="1" w:styleId="443">
    <w:name w:val="UserStyle_345"/>
    <w:basedOn w:val="75"/>
    <w:qFormat/>
    <w:uiPriority w:val="0"/>
    <w:pPr>
      <w:spacing w:before="60" w:after="60" w:line="360" w:lineRule="auto"/>
      <w:ind w:left="0" w:firstLine="482"/>
    </w:pPr>
    <w:rPr>
      <w:rFonts w:ascii="Arial" w:hAnsi="Arial"/>
      <w:sz w:val="24"/>
    </w:rPr>
  </w:style>
  <w:style w:type="paragraph" w:customStyle="1" w:styleId="444">
    <w:name w:val="UserStyle_34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20"/>
      <w:szCs w:val="28"/>
    </w:rPr>
  </w:style>
  <w:style w:type="paragraph" w:customStyle="1" w:styleId="445">
    <w:name w:val="UserStyle_347"/>
    <w:basedOn w:val="1"/>
    <w:qFormat/>
    <w:uiPriority w:val="0"/>
    <w:pPr>
      <w:spacing w:before="120" w:line="360" w:lineRule="auto"/>
      <w:ind w:firstLine="480"/>
    </w:pPr>
    <w:rPr>
      <w:sz w:val="24"/>
    </w:rPr>
  </w:style>
  <w:style w:type="paragraph" w:customStyle="1" w:styleId="446">
    <w:name w:val="UserStyle_34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47">
    <w:name w:val="UserStyle_349"/>
    <w:basedOn w:val="226"/>
    <w:qFormat/>
    <w:uiPriority w:val="0"/>
    <w:pPr>
      <w:numPr>
        <w:ilvl w:val="0"/>
        <w:numId w:val="16"/>
      </w:numPr>
      <w:ind w:firstLine="0" w:firstLineChars="0"/>
    </w:pPr>
  </w:style>
  <w:style w:type="paragraph" w:customStyle="1" w:styleId="448">
    <w:name w:val="UserStyle_350"/>
    <w:basedOn w:val="1"/>
    <w:qFormat/>
    <w:uiPriority w:val="0"/>
    <w:pPr>
      <w:spacing w:line="360" w:lineRule="auto"/>
    </w:pPr>
    <w:rPr>
      <w:kern w:val="0"/>
      <w:sz w:val="24"/>
    </w:rPr>
  </w:style>
  <w:style w:type="paragraph" w:customStyle="1" w:styleId="449">
    <w:name w:val="UserStyle_351"/>
    <w:basedOn w:val="1"/>
    <w:qFormat/>
    <w:uiPriority w:val="0"/>
    <w:rPr>
      <w:sz w:val="21"/>
    </w:rPr>
  </w:style>
  <w:style w:type="paragraph" w:customStyle="1" w:styleId="450">
    <w:name w:val="UserStyle_352"/>
    <w:basedOn w:val="26"/>
    <w:qFormat/>
    <w:uiPriority w:val="0"/>
    <w:pPr>
      <w:keepNext/>
      <w:keepLines/>
      <w:tabs>
        <w:tab w:val="left" w:pos="567"/>
      </w:tabs>
      <w:snapToGrid w:val="0"/>
      <w:spacing w:before="260" w:after="120" w:line="360" w:lineRule="exact"/>
      <w:ind w:left="567" w:hanging="567"/>
      <w:jc w:val="both"/>
    </w:pPr>
    <w:rPr>
      <w:rFonts w:ascii="宋体" w:hAnsi="Cambria" w:cs="Times New Roman"/>
      <w:bCs/>
      <w:smallCaps w:val="0"/>
      <w:kern w:val="2"/>
      <w:sz w:val="21"/>
      <w:szCs w:val="32"/>
      <w:lang w:eastAsia="zh-CN"/>
    </w:rPr>
  </w:style>
  <w:style w:type="paragraph" w:customStyle="1" w:styleId="451">
    <w:name w:val="UserStyle_353"/>
    <w:basedOn w:val="1"/>
    <w:qFormat/>
    <w:uiPriority w:val="0"/>
    <w:pPr>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52">
    <w:name w:val="UserStyle_354"/>
    <w:basedOn w:val="1"/>
    <w:qFormat/>
    <w:uiPriority w:val="0"/>
    <w:pPr>
      <w:spacing w:after="120" w:line="360" w:lineRule="auto"/>
      <w:ind w:firstLine="617" w:firstLineChars="257"/>
    </w:pPr>
    <w:rPr>
      <w:rFonts w:eastAsia="仿宋_GB2312"/>
      <w:sz w:val="24"/>
      <w:szCs w:val="28"/>
    </w:rPr>
  </w:style>
  <w:style w:type="paragraph" w:customStyle="1" w:styleId="453">
    <w:name w:val="UserStyle_355"/>
    <w:basedOn w:val="1"/>
    <w:next w:val="1"/>
    <w:qFormat/>
    <w:uiPriority w:val="0"/>
    <w:pPr>
      <w:spacing w:line="288" w:lineRule="auto"/>
      <w:jc w:val="center"/>
    </w:pPr>
    <w:rPr>
      <w:rFonts w:ascii="宋体"/>
      <w:kern w:val="0"/>
      <w:sz w:val="18"/>
    </w:rPr>
  </w:style>
  <w:style w:type="paragraph" w:customStyle="1" w:styleId="454">
    <w:name w:val="UserStyle_356"/>
    <w:basedOn w:val="1"/>
    <w:qFormat/>
    <w:uiPriority w:val="0"/>
    <w:pPr>
      <w:ind w:left="1260" w:hanging="420"/>
    </w:pPr>
    <w:rPr>
      <w:rFonts w:eastAsia="仿宋_GB2312"/>
      <w:sz w:val="21"/>
      <w:szCs w:val="24"/>
    </w:rPr>
  </w:style>
  <w:style w:type="paragraph" w:customStyle="1" w:styleId="455">
    <w:name w:val="UserStyle_357"/>
    <w:basedOn w:val="1"/>
    <w:qFormat/>
    <w:uiPriority w:val="0"/>
    <w:pPr>
      <w:spacing w:line="240" w:lineRule="atLeast"/>
      <w:ind w:left="420" w:firstLine="420"/>
    </w:pPr>
    <w:rPr>
      <w:kern w:val="0"/>
      <w:sz w:val="21"/>
    </w:rPr>
  </w:style>
  <w:style w:type="paragraph" w:customStyle="1" w:styleId="456">
    <w:name w:val="UserStyle_358"/>
    <w:qFormat/>
    <w:uiPriority w:val="0"/>
    <w:pPr>
      <w:textAlignment w:val="baseline"/>
    </w:pPr>
    <w:rPr>
      <w:rFonts w:ascii="宋体" w:hAnsi="Times New Roman" w:eastAsia="宋体" w:cstheme="minorBidi"/>
      <w:color w:val="000000"/>
      <w:sz w:val="24"/>
      <w:lang w:val="en-US" w:eastAsia="zh-CN" w:bidi="ar-SA"/>
    </w:rPr>
  </w:style>
  <w:style w:type="paragraph" w:customStyle="1" w:styleId="457">
    <w:name w:val="UserStyle_359"/>
    <w:basedOn w:val="1"/>
    <w:qFormat/>
    <w:uiPriority w:val="0"/>
    <w:pPr>
      <w:ind w:firstLine="560" w:firstLineChars="200"/>
    </w:pPr>
    <w:rPr>
      <w:rFonts w:ascii="仿宋_GB2312" w:hAnsi="宋体" w:eastAsia="仿宋_GB2312"/>
      <w:color w:val="000000"/>
    </w:rPr>
  </w:style>
  <w:style w:type="paragraph" w:customStyle="1" w:styleId="458">
    <w:name w:val="UserStyle_360"/>
    <w:basedOn w:val="1"/>
    <w:qFormat/>
    <w:uiPriority w:val="0"/>
    <w:pPr>
      <w:spacing w:after="160" w:line="240" w:lineRule="exact"/>
      <w:jc w:val="left"/>
    </w:pPr>
    <w:rPr>
      <w:rFonts w:ascii="Verdana" w:hAnsi="Verdana"/>
      <w:kern w:val="0"/>
      <w:sz w:val="20"/>
      <w:lang w:eastAsia="en-US"/>
    </w:rPr>
  </w:style>
  <w:style w:type="paragraph" w:customStyle="1" w:styleId="459">
    <w:name w:val="UserStyle_361"/>
    <w:basedOn w:val="1"/>
    <w:qFormat/>
    <w:uiPriority w:val="0"/>
    <w:rPr>
      <w:sz w:val="21"/>
    </w:rPr>
  </w:style>
  <w:style w:type="paragraph" w:customStyle="1" w:styleId="460">
    <w:name w:val="UserStyle_362"/>
    <w:basedOn w:val="1"/>
    <w:qFormat/>
    <w:uiPriority w:val="0"/>
    <w:rPr>
      <w:sz w:val="21"/>
    </w:rPr>
  </w:style>
  <w:style w:type="paragraph" w:customStyle="1" w:styleId="461">
    <w:name w:val="UserStyle_363"/>
    <w:basedOn w:val="1"/>
    <w:qFormat/>
    <w:uiPriority w:val="0"/>
    <w:pPr>
      <w:tabs>
        <w:tab w:val="left" w:pos="1140"/>
      </w:tabs>
      <w:spacing w:before="60" w:after="60" w:line="288" w:lineRule="auto"/>
      <w:ind w:left="1140" w:hanging="420"/>
    </w:pPr>
    <w:rPr>
      <w:rFonts w:ascii="Arial" w:hAnsi="Arial" w:eastAsia="仿宋_GB2312"/>
      <w:kern w:val="0"/>
      <w:sz w:val="21"/>
      <w:szCs w:val="28"/>
      <w:lang w:eastAsia="en-US"/>
    </w:rPr>
  </w:style>
  <w:style w:type="paragraph" w:customStyle="1" w:styleId="462">
    <w:name w:val="UserStyle_364"/>
    <w:basedOn w:val="1"/>
    <w:next w:val="1"/>
    <w:qFormat/>
    <w:uiPriority w:val="0"/>
    <w:pPr>
      <w:tabs>
        <w:tab w:val="left" w:pos="851"/>
      </w:tabs>
      <w:ind w:left="425" w:hanging="425"/>
    </w:pPr>
    <w:rPr>
      <w:rFonts w:eastAsia="黑体"/>
      <w:b/>
      <w:sz w:val="32"/>
    </w:rPr>
  </w:style>
  <w:style w:type="paragraph" w:customStyle="1" w:styleId="463">
    <w:name w:val="UserStyle_365"/>
    <w:basedOn w:val="1"/>
    <w:qFormat/>
    <w:uiPriority w:val="0"/>
    <w:pPr>
      <w:spacing w:before="120" w:after="120" w:line="360" w:lineRule="auto"/>
      <w:ind w:firstLine="480"/>
      <w:jc w:val="left"/>
    </w:pPr>
    <w:rPr>
      <w:rFonts w:ascii="Arial" w:hAnsi="Arial"/>
      <w:kern w:val="0"/>
      <w:sz w:val="24"/>
    </w:rPr>
  </w:style>
  <w:style w:type="paragraph" w:customStyle="1" w:styleId="464">
    <w:name w:val="UserStyle_366"/>
    <w:basedOn w:val="1"/>
    <w:qFormat/>
    <w:uiPriority w:val="0"/>
    <w:pPr>
      <w:shd w:val="clear" w:color="auto" w:fill="FFFFFF"/>
      <w:spacing w:before="100" w:beforeAutospacing="1" w:after="100" w:afterAutospacing="1"/>
      <w:jc w:val="center"/>
      <w:textAlignment w:val="center"/>
    </w:pPr>
    <w:rPr>
      <w:rFonts w:ascii="宋体" w:hAnsi="宋体" w:cs="宋体"/>
      <w:b/>
      <w:bCs/>
      <w:color w:val="000000"/>
      <w:kern w:val="0"/>
      <w:sz w:val="40"/>
      <w:szCs w:val="40"/>
    </w:rPr>
  </w:style>
  <w:style w:type="paragraph" w:customStyle="1" w:styleId="465">
    <w:name w:val="UserStyle_367"/>
    <w:basedOn w:val="1"/>
    <w:qFormat/>
    <w:uiPriority w:val="0"/>
    <w:pPr>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66">
    <w:name w:val="UserStyle_3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cs="Times New Roman"/>
      <w:b/>
      <w:bCs/>
      <w:color w:val="FF0000"/>
      <w:kern w:val="0"/>
      <w:sz w:val="20"/>
      <w:szCs w:val="28"/>
    </w:rPr>
  </w:style>
  <w:style w:type="paragraph" w:customStyle="1" w:styleId="467">
    <w:name w:val="UserStyle_369"/>
    <w:basedOn w:val="226"/>
    <w:qFormat/>
    <w:uiPriority w:val="0"/>
    <w:pPr>
      <w:numPr>
        <w:ilvl w:val="0"/>
        <w:numId w:val="17"/>
      </w:numPr>
      <w:ind w:left="0" w:firstLine="420"/>
    </w:pPr>
  </w:style>
  <w:style w:type="paragraph" w:customStyle="1" w:styleId="468">
    <w:name w:val="UserStyle_370"/>
    <w:basedOn w:val="1"/>
    <w:qFormat/>
    <w:uiPriority w:val="0"/>
    <w:pPr>
      <w:keepNext/>
      <w:tabs>
        <w:tab w:val="left" w:pos="2940"/>
      </w:tabs>
      <w:ind w:hanging="420"/>
      <w:jc w:val="left"/>
    </w:pPr>
    <w:rPr>
      <w:rFonts w:ascii="Tahoma" w:hAnsi="Tahoma"/>
      <w:sz w:val="24"/>
    </w:rPr>
  </w:style>
  <w:style w:type="paragraph" w:customStyle="1" w:styleId="469">
    <w:name w:val="UserStyle_37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color w:val="000000"/>
      <w:kern w:val="0"/>
      <w:sz w:val="16"/>
      <w:szCs w:val="16"/>
    </w:rPr>
  </w:style>
  <w:style w:type="paragraph" w:customStyle="1" w:styleId="470">
    <w:name w:val="UserStyle_372"/>
    <w:basedOn w:val="1"/>
    <w:qFormat/>
    <w:uiPriority w:val="0"/>
    <w:pPr>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71">
    <w:name w:val="UserStyle_373"/>
    <w:basedOn w:val="1"/>
    <w:qFormat/>
    <w:uiPriority w:val="0"/>
    <w:pPr>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72">
    <w:name w:val="UserStyle_37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18"/>
      <w:szCs w:val="18"/>
    </w:rPr>
  </w:style>
  <w:style w:type="paragraph" w:customStyle="1" w:styleId="473">
    <w:name w:val="UserStyle_375"/>
    <w:qFormat/>
    <w:uiPriority w:val="0"/>
    <w:pPr>
      <w:jc w:val="center"/>
      <w:textAlignment w:val="baseline"/>
    </w:pPr>
    <w:rPr>
      <w:rFonts w:ascii="Arial" w:hAnsi="Arial" w:eastAsia="宋体" w:cstheme="minorBidi"/>
      <w:b/>
      <w:sz w:val="21"/>
      <w:lang w:val="en-US" w:eastAsia="zh-CN" w:bidi="ar-SA"/>
    </w:rPr>
  </w:style>
  <w:style w:type="paragraph" w:customStyle="1" w:styleId="474">
    <w:name w:val="UserStyle_376"/>
    <w:basedOn w:val="1"/>
    <w:qFormat/>
    <w:uiPriority w:val="0"/>
    <w:pPr>
      <w:spacing w:line="360" w:lineRule="auto"/>
      <w:jc w:val="left"/>
    </w:pPr>
    <w:rPr>
      <w:kern w:val="0"/>
      <w:sz w:val="21"/>
    </w:rPr>
  </w:style>
  <w:style w:type="paragraph" w:customStyle="1" w:styleId="475">
    <w:name w:val="UserStyle_377"/>
    <w:basedOn w:val="1"/>
    <w:qFormat/>
    <w:uiPriority w:val="0"/>
    <w:pPr>
      <w:spacing w:line="312" w:lineRule="atLeast"/>
      <w:jc w:val="center"/>
    </w:pPr>
    <w:rPr>
      <w:kern w:val="0"/>
      <w:sz w:val="18"/>
    </w:rPr>
  </w:style>
  <w:style w:type="paragraph" w:customStyle="1" w:styleId="476">
    <w:name w:val="UserStyle_37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477">
    <w:name w:val="UserStyle_379"/>
    <w:basedOn w:val="1"/>
    <w:qFormat/>
    <w:uiPriority w:val="0"/>
    <w:rPr>
      <w:rFonts w:ascii="Tahoma" w:hAnsi="Tahoma" w:eastAsia="仿宋_GB2312"/>
      <w:sz w:val="24"/>
      <w:szCs w:val="28"/>
    </w:rPr>
  </w:style>
  <w:style w:type="paragraph" w:customStyle="1" w:styleId="478">
    <w:name w:val="UserStyle_380"/>
    <w:basedOn w:val="1"/>
    <w:qFormat/>
    <w:uiPriority w:val="0"/>
    <w:pPr>
      <w:spacing w:line="360" w:lineRule="auto"/>
    </w:pPr>
    <w:rPr>
      <w:kern w:val="0"/>
      <w:sz w:val="24"/>
    </w:rPr>
  </w:style>
  <w:style w:type="paragraph" w:customStyle="1" w:styleId="479">
    <w:name w:val="UserStyle_381"/>
    <w:basedOn w:val="1"/>
    <w:qFormat/>
    <w:uiPriority w:val="0"/>
    <w:pPr>
      <w:pBdr>
        <w:top w:val="single" w:color="000000" w:sz="4" w:space="0"/>
        <w:left w:val="single" w:color="000000" w:sz="4" w:space="0"/>
        <w:right w:val="single" w:color="000000" w:sz="8" w:space="0"/>
      </w:pBdr>
      <w:spacing w:before="100" w:beforeAutospacing="1" w:after="100" w:afterAutospacing="1"/>
      <w:jc w:val="center"/>
      <w:textAlignment w:val="center"/>
    </w:pPr>
    <w:rPr>
      <w:rFonts w:eastAsia="仿宋_GB2312"/>
      <w:kern w:val="0"/>
      <w:sz w:val="18"/>
      <w:szCs w:val="18"/>
    </w:rPr>
  </w:style>
  <w:style w:type="paragraph" w:customStyle="1" w:styleId="480">
    <w:name w:val="UserStyle_382"/>
    <w:basedOn w:val="1"/>
    <w:qFormat/>
    <w:uiPriority w:val="0"/>
    <w:pPr>
      <w:spacing w:before="60" w:after="60" w:line="360" w:lineRule="auto"/>
      <w:ind w:left="200" w:leftChars="200" w:firstLine="200" w:firstLineChars="200"/>
    </w:pPr>
    <w:rPr>
      <w:sz w:val="24"/>
    </w:rPr>
  </w:style>
  <w:style w:type="paragraph" w:customStyle="1" w:styleId="481">
    <w:name w:val="UserStyle_3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仿宋_GB2312"/>
      <w:kern w:val="0"/>
      <w:sz w:val="20"/>
      <w:szCs w:val="28"/>
    </w:rPr>
  </w:style>
  <w:style w:type="paragraph" w:customStyle="1" w:styleId="482">
    <w:name w:val="UserStyle_384"/>
    <w:basedOn w:val="1"/>
    <w:qFormat/>
    <w:uiPriority w:val="0"/>
    <w:pPr>
      <w:snapToGrid w:val="0"/>
      <w:spacing w:line="360" w:lineRule="auto"/>
      <w:ind w:firstLine="420"/>
    </w:pPr>
    <w:rPr>
      <w:sz w:val="24"/>
    </w:rPr>
  </w:style>
  <w:style w:type="paragraph" w:customStyle="1" w:styleId="483">
    <w:name w:val="UserStyle_385"/>
    <w:basedOn w:val="65"/>
    <w:qFormat/>
    <w:uiPriority w:val="0"/>
    <w:pPr>
      <w:ind w:firstLine="454"/>
      <w:jc w:val="left"/>
    </w:pPr>
    <w:rPr>
      <w:rFonts w:ascii="Tahoma" w:hAnsi="Tahoma" w:eastAsia="仿宋_GB2312"/>
      <w:kern w:val="0"/>
      <w:sz w:val="21"/>
      <w:szCs w:val="28"/>
    </w:rPr>
  </w:style>
  <w:style w:type="paragraph" w:customStyle="1" w:styleId="484">
    <w:name w:val="UserStyle_386"/>
    <w:basedOn w:val="1"/>
    <w:qFormat/>
    <w:uiPriority w:val="0"/>
    <w:pPr>
      <w:pBdr>
        <w:top w:val="single" w:color="000000" w:sz="18" w:space="12"/>
        <w:left w:val="single" w:color="FFFFFF" w:sz="6" w:space="12"/>
        <w:bottom w:val="single" w:color="000000" w:sz="6" w:space="12"/>
        <w:right w:val="single" w:color="FFFFFF" w:sz="6" w:space="12"/>
      </w:pBdr>
      <w:shd w:val="pct10" w:color="auto" w:fill="000000"/>
      <w:spacing w:before="120" w:after="240" w:line="288" w:lineRule="auto"/>
      <w:ind w:left="144" w:right="144"/>
      <w:jc w:val="center"/>
    </w:pPr>
    <w:rPr>
      <w:b/>
      <w:i/>
      <w:sz w:val="24"/>
    </w:rPr>
  </w:style>
  <w:style w:type="paragraph" w:customStyle="1" w:styleId="485">
    <w:name w:val="UserStyle_387"/>
    <w:basedOn w:val="1"/>
    <w:qFormat/>
    <w:uiPriority w:val="0"/>
    <w:rPr>
      <w:rFonts w:ascii="Tahoma" w:hAnsi="Tahoma"/>
      <w:sz w:val="24"/>
    </w:rPr>
  </w:style>
  <w:style w:type="paragraph" w:customStyle="1" w:styleId="486">
    <w:name w:val="UserStyle_388"/>
    <w:basedOn w:val="1"/>
    <w:qFormat/>
    <w:uiPriority w:val="0"/>
    <w:pPr>
      <w:tabs>
        <w:tab w:val="left" w:pos="360"/>
      </w:tabs>
    </w:pPr>
    <w:rPr>
      <w:sz w:val="24"/>
    </w:rPr>
  </w:style>
  <w:style w:type="paragraph" w:customStyle="1" w:styleId="487">
    <w:name w:val="UserStyle_3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仿宋_GB2312"/>
      <w:kern w:val="0"/>
      <w:sz w:val="18"/>
      <w:szCs w:val="18"/>
    </w:rPr>
  </w:style>
  <w:style w:type="paragraph" w:customStyle="1" w:styleId="488">
    <w:name w:val="UserStyle_390"/>
    <w:basedOn w:val="1"/>
    <w:qFormat/>
    <w:uiPriority w:val="0"/>
    <w:pPr>
      <w:jc w:val="left"/>
    </w:pPr>
    <w:rPr>
      <w:rFonts w:ascii="宋体" w:hAnsi="宋体"/>
      <w:kern w:val="0"/>
      <w:sz w:val="21"/>
    </w:rPr>
  </w:style>
  <w:style w:type="paragraph" w:customStyle="1" w:styleId="489">
    <w:name w:val="UserStyle_391"/>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eastAsia="仿宋_GB2312" w:cs="Times New Roman"/>
      <w:b/>
      <w:bCs/>
      <w:kern w:val="0"/>
      <w:sz w:val="20"/>
      <w:szCs w:val="28"/>
    </w:rPr>
  </w:style>
  <w:style w:type="paragraph" w:customStyle="1" w:styleId="490">
    <w:name w:val="UserStyle_392"/>
    <w:basedOn w:val="1"/>
    <w:qFormat/>
    <w:uiPriority w:val="0"/>
    <w:pPr>
      <w:spacing w:before="120" w:after="120" w:line="360" w:lineRule="auto"/>
    </w:pPr>
    <w:rPr>
      <w:sz w:val="24"/>
    </w:rPr>
  </w:style>
  <w:style w:type="paragraph" w:customStyle="1" w:styleId="491">
    <w:name w:val="UserStyle_393"/>
    <w:basedOn w:val="42"/>
    <w:qFormat/>
    <w:uiPriority w:val="0"/>
    <w:pPr>
      <w:spacing w:before="0" w:after="0" w:line="360" w:lineRule="auto"/>
      <w:ind w:left="0" w:firstLine="0"/>
      <w:jc w:val="center"/>
    </w:pPr>
    <w:rPr>
      <w:rFonts w:ascii="仿宋_GB2312" w:hAnsi="Times New Roman" w:eastAsia="仿宋_GB2312" w:cs="Times New Roman"/>
      <w:b w:val="0"/>
      <w:bCs/>
      <w:sz w:val="21"/>
      <w:szCs w:val="21"/>
    </w:rPr>
  </w:style>
  <w:style w:type="paragraph" w:customStyle="1" w:styleId="492">
    <w:name w:val="UserStyle_394"/>
    <w:basedOn w:val="26"/>
    <w:qFormat/>
    <w:uiPriority w:val="0"/>
    <w:pPr>
      <w:keepNext/>
      <w:keepLines/>
      <w:numPr>
        <w:ilvl w:val="0"/>
        <w:numId w:val="18"/>
      </w:numPr>
      <w:spacing w:before="260" w:after="260" w:line="360" w:lineRule="exact"/>
      <w:jc w:val="both"/>
    </w:pPr>
    <w:rPr>
      <w:rFonts w:ascii="宋体" w:hAnsi="Cambria" w:cs="Times New Roman"/>
      <w:bCs/>
      <w:smallCaps w:val="0"/>
      <w:kern w:val="2"/>
      <w:sz w:val="21"/>
      <w:szCs w:val="32"/>
      <w:u w:val="double"/>
      <w:lang w:eastAsia="zh-CN"/>
    </w:rPr>
  </w:style>
  <w:style w:type="paragraph" w:customStyle="1" w:styleId="493">
    <w:name w:val="UserStyle_395"/>
    <w:basedOn w:val="1"/>
    <w:qFormat/>
    <w:uiPriority w:val="0"/>
    <w:rPr>
      <w:rFonts w:ascii="Tahoma" w:hAnsi="Tahoma"/>
      <w:sz w:val="24"/>
      <w:szCs w:val="24"/>
    </w:rPr>
  </w:style>
  <w:style w:type="paragraph" w:customStyle="1" w:styleId="494">
    <w:name w:val="UserStyle_396"/>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cs="Times New Roman"/>
      <w:b/>
      <w:bCs/>
      <w:kern w:val="0"/>
      <w:sz w:val="20"/>
      <w:szCs w:val="28"/>
    </w:rPr>
  </w:style>
  <w:style w:type="paragraph" w:customStyle="1" w:styleId="495">
    <w:name w:val="UserStyle_397"/>
    <w:qFormat/>
    <w:uiPriority w:val="0"/>
    <w:pPr>
      <w:numPr>
        <w:ilvl w:val="0"/>
        <w:numId w:val="6"/>
      </w:numPr>
      <w:tabs>
        <w:tab w:val="left" w:pos="397"/>
      </w:tabs>
      <w:spacing w:before="40" w:after="40"/>
      <w:jc w:val="both"/>
    </w:pPr>
    <w:rPr>
      <w:rFonts w:ascii="Arial" w:hAnsi="Arial" w:eastAsia="宋体" w:cstheme="minorBidi"/>
      <w:sz w:val="18"/>
      <w:lang w:val="en-US" w:eastAsia="zh-CN" w:bidi="ar-SA"/>
    </w:rPr>
  </w:style>
  <w:style w:type="paragraph" w:customStyle="1" w:styleId="496">
    <w:name w:val="UserStyle_398"/>
    <w:basedOn w:val="1"/>
    <w:qFormat/>
    <w:uiPriority w:val="0"/>
    <w:pPr>
      <w:pBdr>
        <w:bottom w:val="single" w:color="000000" w:sz="4" w:space="0"/>
      </w:pBdr>
      <w:spacing w:before="100" w:beforeAutospacing="1" w:after="100" w:afterAutospacing="1"/>
      <w:jc w:val="center"/>
      <w:textAlignment w:val="center"/>
    </w:pPr>
    <w:rPr>
      <w:rFonts w:ascii="宋体" w:hAnsi="宋体" w:eastAsia="仿宋_GB2312" w:cs="宋体"/>
      <w:b/>
      <w:bCs/>
      <w:kern w:val="0"/>
      <w:szCs w:val="28"/>
    </w:rPr>
  </w:style>
  <w:style w:type="paragraph" w:customStyle="1" w:styleId="497">
    <w:name w:val="UserStyle_399"/>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498">
    <w:name w:val="UserStyle_400"/>
    <w:basedOn w:val="1"/>
    <w:qFormat/>
    <w:uiPriority w:val="0"/>
    <w:pPr>
      <w:keepNext/>
      <w:tabs>
        <w:tab w:val="left" w:pos="2940"/>
      </w:tabs>
      <w:ind w:hanging="420"/>
      <w:jc w:val="left"/>
    </w:pPr>
    <w:rPr>
      <w:rFonts w:ascii="Tahoma" w:hAnsi="Tahoma"/>
      <w:sz w:val="24"/>
    </w:rPr>
  </w:style>
  <w:style w:type="paragraph" w:customStyle="1" w:styleId="499">
    <w:name w:val="UserStyle_4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500">
    <w:name w:val="UserStyle_402"/>
    <w:basedOn w:val="73"/>
    <w:qFormat/>
    <w:uiPriority w:val="0"/>
    <w:pPr>
      <w:snapToGrid w:val="0"/>
      <w:spacing w:line="440" w:lineRule="exact"/>
      <w:ind w:firstLine="567"/>
    </w:pPr>
    <w:rPr>
      <w:sz w:val="28"/>
    </w:rPr>
  </w:style>
  <w:style w:type="paragraph" w:customStyle="1" w:styleId="501">
    <w:name w:val="UserStyle_403"/>
    <w:basedOn w:val="1"/>
    <w:qFormat/>
    <w:uiPriority w:val="0"/>
    <w:rPr>
      <w:rFonts w:ascii="Tahoma" w:hAnsi="Tahoma"/>
      <w:sz w:val="30"/>
    </w:rPr>
  </w:style>
  <w:style w:type="table" w:customStyle="1" w:styleId="502">
    <w:name w:val="UserStyle_404"/>
    <w:basedOn w:val="122"/>
    <w:qFormat/>
    <w:uiPriority w:val="0"/>
  </w:style>
  <w:style w:type="character" w:customStyle="1" w:styleId="503">
    <w:name w:val="UserStyle_405"/>
    <w:basedOn w:val="45"/>
    <w:qFormat/>
    <w:uiPriority w:val="0"/>
    <w:rPr>
      <w:rFonts w:ascii="宋体" w:hAnsi="宋体" w:eastAsia="宋体"/>
      <w:color w:val="000000"/>
      <w:sz w:val="28"/>
      <w:szCs w:val="28"/>
    </w:rPr>
  </w:style>
  <w:style w:type="character" w:customStyle="1" w:styleId="504">
    <w:name w:val="UserStyle_406"/>
    <w:basedOn w:val="45"/>
    <w:qFormat/>
    <w:uiPriority w:val="0"/>
    <w:rPr>
      <w:rFonts w:ascii="Times New Roman" w:hAnsi="Times New Roman"/>
      <w:color w:val="000000"/>
      <w:sz w:val="28"/>
      <w:szCs w:val="28"/>
    </w:rPr>
  </w:style>
  <w:style w:type="character" w:customStyle="1" w:styleId="505">
    <w:name w:val="批注框文本 字符"/>
    <w:basedOn w:val="29"/>
    <w:link w:val="18"/>
    <w:qFormat/>
    <w:uiPriority w:val="0"/>
    <w:rPr>
      <w:kern w:val="2"/>
      <w:sz w:val="18"/>
      <w:szCs w:val="18"/>
    </w:rPr>
  </w:style>
  <w:style w:type="paragraph" w:customStyle="1" w:styleId="506">
    <w:name w:val="List Paragraph"/>
    <w:basedOn w:val="1"/>
    <w:unhideWhenUsed/>
    <w:qFormat/>
    <w:uiPriority w:val="99"/>
    <w:pPr>
      <w:ind w:firstLine="420" w:firstLineChars="200"/>
    </w:pPr>
  </w:style>
  <w:style w:type="character" w:customStyle="1" w:styleId="507">
    <w:name w:val="标题 1 字符"/>
    <w:basedOn w:val="29"/>
    <w:link w:val="2"/>
    <w:qFormat/>
    <w:uiPriority w:val="0"/>
    <w:rPr>
      <w:rFonts w:cstheme="minorBidi"/>
      <w:b/>
      <w:bCs/>
      <w:kern w:val="44"/>
      <w:sz w:val="44"/>
      <w:szCs w:val="44"/>
    </w:rPr>
  </w:style>
  <w:style w:type="paragraph" w:customStyle="1" w:styleId="508">
    <w:name w:val="TOC Heading"/>
    <w:basedOn w:val="2"/>
    <w:next w:val="1"/>
    <w:unhideWhenUsed/>
    <w:qFormat/>
    <w:uiPriority w:val="39"/>
    <w:pPr>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09">
    <w:name w:val="标题 2 Char"/>
    <w:link w:val="3"/>
    <w:qFormat/>
    <w:uiPriority w:val="0"/>
    <w:rPr>
      <w:rFonts w:ascii="Arial" w:hAnsi="Arial"/>
      <w:b/>
    </w:rPr>
  </w:style>
  <w:style w:type="paragraph" w:customStyle="1" w:styleId="510">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174DEE-0C4B-4981-A65B-EF97448B60A3}">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8645</Words>
  <Characters>9020</Characters>
  <Lines>453</Lines>
  <Paragraphs>444</Paragraphs>
  <TotalTime>10</TotalTime>
  <ScaleCrop>false</ScaleCrop>
  <LinksUpToDate>false</LinksUpToDate>
  <CharactersWithSpaces>9878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2025-03-23T13:50:00Z</dcterms:created>
  <dc:creator>hp</dc:creator>
  <cp:lastModifiedBy>秦妈</cp:lastModifiedBy>
  <cp:lastPrinted>2026-04-13T04:55:00Z</cp:lastPrinted>
  <dcterms:modified xsi:type="dcterms:W3CDTF">2026-04-15T10:33:48Z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8EE0E62868F844929B55B948ADD3A31F_13</vt:lpwstr>
  </property>
  <property fmtid="{D5CDD505-2E9C-101B-9397-08002B2CF9AE}" pid="4" name="KSOTemplateDocerSaveRecord">
    <vt:lpwstr>eyJoZGlkIjoiMDgxZTdkMzcwMDc1M2MxMzIxMWQ4MDFkMDBjOWU5ZDYiLCJ1c2VySWQiOiI0NTI4NzQyMDUifQ==</vt:lpwstr>
  </property>
</Properties>
</file>