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DF7F">
      <w:pPr>
        <w:jc w:val="center"/>
        <w:rPr>
          <w:rFonts w:hint="eastAsia" w:ascii="仿宋" w:hAnsi="仿宋" w:eastAsia="仿宋" w:cs="仿宋"/>
          <w:b/>
          <w:bCs/>
          <w:sz w:val="144"/>
          <w:szCs w:val="52"/>
          <w:highlight w:val="none"/>
        </w:rPr>
      </w:pPr>
      <w:bookmarkStart w:id="0" w:name="_Toc31370"/>
      <w:bookmarkStart w:id="1" w:name="_Toc17591"/>
      <w:bookmarkStart w:id="2" w:name="_Toc7408"/>
      <w:bookmarkStart w:id="3" w:name="_Toc30711"/>
      <w:bookmarkStart w:id="4" w:name="_Toc19609"/>
      <w:bookmarkStart w:id="5" w:name="_Toc16779"/>
      <w:bookmarkStart w:id="6" w:name="_Toc31917"/>
      <w:bookmarkStart w:id="7" w:name="_Toc30988"/>
      <w:r>
        <w:rPr>
          <w:rFonts w:hint="eastAsia" w:ascii="仿宋" w:hAnsi="仿宋" w:eastAsia="仿宋" w:cs="仿宋"/>
          <w:b/>
          <w:bCs/>
          <w:sz w:val="144"/>
          <w:szCs w:val="52"/>
          <w:highlight w:val="none"/>
        </w:rPr>
        <w:t>国企采购</w:t>
      </w:r>
    </w:p>
    <w:p w14:paraId="69E33610">
      <w:pPr>
        <w:jc w:val="center"/>
        <w:rPr>
          <w:rFonts w:hint="eastAsia" w:ascii="仿宋" w:hAnsi="仿宋" w:eastAsia="仿宋" w:cs="仿宋"/>
          <w:b/>
          <w:bCs/>
          <w:sz w:val="144"/>
          <w:szCs w:val="52"/>
          <w:highlight w:val="none"/>
        </w:rPr>
      </w:pPr>
      <w:r>
        <w:rPr>
          <w:rFonts w:hint="eastAsia" w:ascii="仿宋" w:hAnsi="仿宋" w:eastAsia="仿宋" w:cs="仿宋"/>
          <w:b/>
          <w:bCs/>
          <w:sz w:val="144"/>
          <w:szCs w:val="52"/>
          <w:highlight w:val="none"/>
        </w:rPr>
        <w:t>竞采文件</w:t>
      </w:r>
    </w:p>
    <w:bookmarkEnd w:id="0"/>
    <w:bookmarkEnd w:id="1"/>
    <w:bookmarkEnd w:id="2"/>
    <w:bookmarkEnd w:id="3"/>
    <w:bookmarkEnd w:id="4"/>
    <w:bookmarkEnd w:id="5"/>
    <w:bookmarkEnd w:id="6"/>
    <w:bookmarkEnd w:id="7"/>
    <w:p w14:paraId="30737189">
      <w:pPr>
        <w:spacing w:line="360" w:lineRule="auto"/>
        <w:jc w:val="center"/>
        <w:rPr>
          <w:rFonts w:hint="eastAsia" w:ascii="仿宋" w:hAnsi="仿宋" w:eastAsia="仿宋" w:cs="仿宋"/>
          <w:b/>
          <w:bCs/>
          <w:spacing w:val="80"/>
          <w:sz w:val="86"/>
          <w:szCs w:val="86"/>
          <w:highlight w:val="none"/>
        </w:rPr>
      </w:pPr>
      <w:r>
        <w:rPr>
          <w:rFonts w:hint="eastAsia" w:ascii="仿宋" w:hAnsi="仿宋" w:eastAsia="仿宋" w:cs="仿宋"/>
          <w:b/>
          <w:bCs/>
          <w:sz w:val="72"/>
          <w:szCs w:val="44"/>
          <w:highlight w:val="none"/>
        </w:rPr>
        <w:t>（服务类综合评分）</w:t>
      </w:r>
    </w:p>
    <w:p w14:paraId="06909D2A">
      <w:pPr>
        <w:spacing w:line="360" w:lineRule="auto"/>
        <w:rPr>
          <w:rFonts w:hint="eastAsia" w:ascii="仿宋" w:hAnsi="仿宋" w:eastAsia="仿宋" w:cs="仿宋"/>
          <w:b/>
          <w:bCs/>
          <w:spacing w:val="80"/>
          <w:sz w:val="44"/>
          <w:szCs w:val="44"/>
          <w:highlight w:val="none"/>
        </w:rPr>
      </w:pPr>
    </w:p>
    <w:p w14:paraId="76581626">
      <w:pPr>
        <w:spacing w:line="360" w:lineRule="auto"/>
        <w:rPr>
          <w:rFonts w:hint="eastAsia" w:ascii="仿宋" w:hAnsi="仿宋" w:eastAsia="仿宋" w:cs="仿宋"/>
          <w:b/>
          <w:bCs/>
          <w:spacing w:val="80"/>
          <w:sz w:val="44"/>
          <w:szCs w:val="44"/>
          <w:highlight w:val="none"/>
        </w:rPr>
      </w:pPr>
    </w:p>
    <w:p w14:paraId="619E0459">
      <w:pPr>
        <w:spacing w:line="360" w:lineRule="auto"/>
        <w:ind w:firstLine="720" w:firstLineChars="200"/>
        <w:jc w:val="left"/>
        <w:rPr>
          <w:rFonts w:hint="eastAsia" w:ascii="仿宋" w:hAnsi="仿宋" w:eastAsia="仿宋" w:cs="仿宋"/>
          <w:sz w:val="36"/>
          <w:szCs w:val="30"/>
          <w:highlight w:val="none"/>
        </w:rPr>
      </w:pPr>
    </w:p>
    <w:p w14:paraId="3DC120E3">
      <w:pPr>
        <w:spacing w:line="360" w:lineRule="auto"/>
        <w:ind w:firstLine="720" w:firstLineChars="200"/>
        <w:jc w:val="left"/>
        <w:rPr>
          <w:rFonts w:hint="eastAsia" w:ascii="仿宋" w:hAnsi="仿宋" w:eastAsia="仿宋" w:cs="仿宋"/>
          <w:sz w:val="36"/>
          <w:szCs w:val="30"/>
          <w:highlight w:val="none"/>
        </w:rPr>
      </w:pPr>
    </w:p>
    <w:p w14:paraId="411F8E0D">
      <w:pPr>
        <w:spacing w:line="360" w:lineRule="auto"/>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项目编号：</w:t>
      </w:r>
      <w:bookmarkStart w:id="8" w:name="_Hlk111636989"/>
      <w:r>
        <w:rPr>
          <w:rFonts w:hint="eastAsia" w:ascii="仿宋" w:hAnsi="仿宋" w:eastAsia="仿宋" w:cs="仿宋"/>
          <w:sz w:val="32"/>
          <w:szCs w:val="32"/>
          <w:highlight w:val="none"/>
        </w:rPr>
        <w:t>lfjt25C00125</w:t>
      </w:r>
      <w:r>
        <w:rPr>
          <w:rFonts w:hint="eastAsia" w:ascii="仿宋" w:hAnsi="仿宋" w:eastAsia="仿宋" w:cs="仿宋"/>
          <w:sz w:val="32"/>
          <w:szCs w:val="32"/>
          <w:highlight w:val="none"/>
          <w:lang w:val="en-US" w:eastAsia="zh-CN"/>
        </w:rPr>
        <w:t xml:space="preserve"> </w:t>
      </w:r>
    </w:p>
    <w:p w14:paraId="60B31116">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项目名称：</w:t>
      </w:r>
      <w:bookmarkEnd w:id="8"/>
      <w:r>
        <w:rPr>
          <w:rFonts w:hint="eastAsia" w:ascii="仿宋" w:hAnsi="仿宋" w:eastAsia="仿宋" w:cs="仿宋"/>
          <w:sz w:val="32"/>
          <w:szCs w:val="32"/>
          <w:highlight w:val="none"/>
          <w:lang w:eastAsia="zh-CN"/>
        </w:rPr>
        <w:t>2025年计量器具检定校准服务</w:t>
      </w:r>
    </w:p>
    <w:p w14:paraId="78054997">
      <w:pPr>
        <w:spacing w:line="360" w:lineRule="auto"/>
        <w:rPr>
          <w:rFonts w:hint="eastAsia" w:ascii="仿宋" w:hAnsi="仿宋" w:eastAsia="仿宋" w:cs="仿宋"/>
          <w:highlight w:val="none"/>
        </w:rPr>
      </w:pPr>
    </w:p>
    <w:p w14:paraId="745C4FB8">
      <w:pPr>
        <w:pStyle w:val="9"/>
        <w:spacing w:line="360" w:lineRule="auto"/>
        <w:rPr>
          <w:rFonts w:hint="eastAsia" w:ascii="仿宋" w:hAnsi="仿宋" w:eastAsia="仿宋" w:cs="仿宋"/>
          <w:highlight w:val="none"/>
        </w:rPr>
      </w:pPr>
    </w:p>
    <w:p w14:paraId="01403D20">
      <w:pPr>
        <w:pStyle w:val="9"/>
        <w:spacing w:line="360" w:lineRule="auto"/>
        <w:rPr>
          <w:rFonts w:hint="eastAsia" w:ascii="仿宋" w:hAnsi="仿宋" w:eastAsia="仿宋" w:cs="仿宋"/>
          <w:highlight w:val="none"/>
        </w:rPr>
      </w:pPr>
    </w:p>
    <w:p w14:paraId="6C247ABB">
      <w:pPr>
        <w:rPr>
          <w:rFonts w:hint="eastAsia"/>
          <w:highlight w:val="none"/>
        </w:rPr>
      </w:pPr>
    </w:p>
    <w:p w14:paraId="415D7AD7">
      <w:pPr>
        <w:pStyle w:val="9"/>
        <w:spacing w:line="360" w:lineRule="auto"/>
        <w:rPr>
          <w:rFonts w:hint="eastAsia" w:ascii="仿宋" w:hAnsi="仿宋" w:eastAsia="仿宋" w:cs="仿宋"/>
          <w:highlight w:val="none"/>
        </w:rPr>
      </w:pPr>
    </w:p>
    <w:p w14:paraId="0CC03B65">
      <w:pPr>
        <w:spacing w:line="360" w:lineRule="auto"/>
        <w:ind w:firstLine="720" w:firstLineChars="200"/>
        <w:jc w:val="left"/>
        <w:rPr>
          <w:rFonts w:hint="eastAsia" w:ascii="仿宋" w:hAnsi="仿宋" w:eastAsia="仿宋" w:cs="仿宋"/>
          <w:sz w:val="36"/>
          <w:szCs w:val="30"/>
          <w:highlight w:val="none"/>
          <w:lang w:eastAsia="zh-CN"/>
        </w:rPr>
      </w:pPr>
      <w:r>
        <w:rPr>
          <w:rFonts w:hint="eastAsia" w:ascii="仿宋" w:hAnsi="仿宋" w:eastAsia="仿宋" w:cs="仿宋"/>
          <w:sz w:val="36"/>
          <w:szCs w:val="30"/>
          <w:highlight w:val="none"/>
        </w:rPr>
        <w:t>采购人：</w:t>
      </w:r>
      <w:r>
        <w:rPr>
          <w:rFonts w:hint="eastAsia" w:ascii="仿宋" w:hAnsi="仿宋" w:eastAsia="仿宋" w:cs="仿宋"/>
          <w:sz w:val="36"/>
          <w:szCs w:val="30"/>
          <w:highlight w:val="none"/>
          <w:lang w:eastAsia="zh-CN"/>
        </w:rPr>
        <w:t>重庆市璧山建筑工程质量检测有限公司</w:t>
      </w:r>
    </w:p>
    <w:p w14:paraId="3D409CE7">
      <w:pPr>
        <w:spacing w:line="360" w:lineRule="auto"/>
        <w:ind w:firstLine="720" w:firstLineChars="200"/>
        <w:jc w:val="left"/>
        <w:rPr>
          <w:rFonts w:hint="eastAsia" w:ascii="仿宋" w:hAnsi="仿宋" w:eastAsia="仿宋" w:cs="仿宋"/>
          <w:highlight w:val="none"/>
          <w:lang w:eastAsia="zh-CN"/>
        </w:rPr>
      </w:pPr>
      <w:r>
        <w:rPr>
          <w:rFonts w:hint="eastAsia" w:ascii="仿宋" w:hAnsi="仿宋" w:eastAsia="仿宋" w:cs="仿宋"/>
          <w:sz w:val="36"/>
          <w:szCs w:val="30"/>
          <w:highlight w:val="none"/>
        </w:rPr>
        <w:t>采购代理机构：</w:t>
      </w:r>
      <w:r>
        <w:rPr>
          <w:rFonts w:hint="eastAsia" w:ascii="仿宋" w:hAnsi="仿宋" w:eastAsia="仿宋" w:cs="仿宋"/>
          <w:sz w:val="36"/>
          <w:szCs w:val="30"/>
          <w:highlight w:val="none"/>
          <w:lang w:eastAsia="zh-CN"/>
        </w:rPr>
        <w:t>重庆丰韬建设工程咨询有限公司</w:t>
      </w:r>
    </w:p>
    <w:p w14:paraId="05229E0D">
      <w:pPr>
        <w:pStyle w:val="9"/>
        <w:spacing w:line="360" w:lineRule="auto"/>
        <w:jc w:val="center"/>
        <w:rPr>
          <w:rFonts w:hint="eastAsia" w:ascii="仿宋" w:hAnsi="仿宋" w:eastAsia="仿宋" w:cs="仿宋"/>
          <w:sz w:val="36"/>
          <w:szCs w:val="30"/>
          <w:highlight w:val="none"/>
        </w:rPr>
      </w:pPr>
      <w:r>
        <w:rPr>
          <w:rFonts w:hint="eastAsia" w:ascii="仿宋" w:hAnsi="仿宋" w:eastAsia="仿宋" w:cs="仿宋"/>
          <w:sz w:val="36"/>
          <w:szCs w:val="30"/>
          <w:highlight w:val="none"/>
        </w:rPr>
        <w:t>二〇二五年</w:t>
      </w:r>
      <w:r>
        <w:rPr>
          <w:rFonts w:hint="eastAsia" w:ascii="仿宋" w:hAnsi="仿宋" w:eastAsia="仿宋" w:cs="仿宋"/>
          <w:sz w:val="36"/>
          <w:szCs w:val="30"/>
          <w:highlight w:val="none"/>
          <w:lang w:val="en-US" w:eastAsia="zh-CN"/>
        </w:rPr>
        <w:t>四</w:t>
      </w:r>
      <w:r>
        <w:rPr>
          <w:rFonts w:hint="eastAsia" w:ascii="仿宋" w:hAnsi="仿宋" w:eastAsia="仿宋" w:cs="仿宋"/>
          <w:sz w:val="36"/>
          <w:szCs w:val="30"/>
          <w:highlight w:val="none"/>
        </w:rPr>
        <w:t>月</w:t>
      </w:r>
    </w:p>
    <w:sdt>
      <w:sdtPr>
        <w:rPr>
          <w:rFonts w:hint="eastAsia" w:ascii="仿宋" w:hAnsi="仿宋" w:eastAsia="仿宋" w:cs="仿宋"/>
          <w:sz w:val="21"/>
          <w:highlight w:val="none"/>
        </w:rPr>
        <w:id w:val="147465042"/>
        <w15:color w:val="DBDBDB"/>
        <w:docPartObj>
          <w:docPartGallery w:val="Table of Contents"/>
          <w:docPartUnique/>
        </w:docPartObj>
      </w:sdtPr>
      <w:sdtEndPr>
        <w:rPr>
          <w:rFonts w:hint="eastAsia" w:ascii="仿宋" w:hAnsi="仿宋" w:eastAsia="仿宋" w:cs="仿宋"/>
          <w:sz w:val="28"/>
          <w:szCs w:val="28"/>
          <w:highlight w:val="none"/>
        </w:rPr>
      </w:sdtEndPr>
      <w:sdtContent>
        <w:p w14:paraId="66D8637B">
          <w:pPr>
            <w:spacing w:line="360" w:lineRule="auto"/>
            <w:jc w:val="center"/>
            <w:rPr>
              <w:rFonts w:hint="eastAsia" w:ascii="仿宋" w:hAnsi="仿宋" w:eastAsia="仿宋" w:cs="仿宋"/>
              <w:sz w:val="21"/>
              <w:highlight w:val="none"/>
            </w:rPr>
          </w:pPr>
        </w:p>
        <w:p w14:paraId="5ABED8FC">
          <w:pPr>
            <w:spacing w:line="360" w:lineRule="auto"/>
            <w:jc w:val="center"/>
            <w:rPr>
              <w:rFonts w:hint="eastAsia" w:ascii="仿宋" w:hAnsi="仿宋" w:eastAsia="仿宋" w:cs="仿宋"/>
              <w:szCs w:val="28"/>
              <w:highlight w:val="none"/>
            </w:rPr>
          </w:pPr>
          <w:r>
            <w:rPr>
              <w:rFonts w:hint="eastAsia" w:ascii="仿宋" w:hAnsi="仿宋" w:eastAsia="仿宋" w:cs="仿宋"/>
              <w:sz w:val="40"/>
              <w:szCs w:val="40"/>
              <w:highlight w:val="none"/>
            </w:rPr>
            <w:t>目录</w:t>
          </w:r>
        </w:p>
        <w:p w14:paraId="2637275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"1-3" \h \u </w:instrText>
          </w:r>
          <w:r>
            <w:rPr>
              <w:rFonts w:hint="eastAsia" w:ascii="仿宋" w:hAnsi="仿宋" w:eastAsia="仿宋" w:cs="仿宋"/>
              <w:sz w:val="28"/>
              <w:szCs w:val="28"/>
              <w:highlight w:val="none"/>
            </w:rPr>
            <w:fldChar w:fldCharType="separate"/>
          </w: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_Toc15114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第一篇  竞采邀请书</w:t>
          </w:r>
          <w:r>
            <w:rPr>
              <w:highlight w:val="none"/>
            </w:rPr>
            <w:tab/>
          </w:r>
          <w:r>
            <w:rPr>
              <w:highlight w:val="none"/>
            </w:rPr>
            <w:fldChar w:fldCharType="begin"/>
          </w:r>
          <w:r>
            <w:rPr>
              <w:highlight w:val="none"/>
            </w:rPr>
            <w:instrText xml:space="preserve"> PAGEREF _Toc15114 \h </w:instrText>
          </w:r>
          <w:r>
            <w:rPr>
              <w:highlight w:val="none"/>
            </w:rPr>
            <w:fldChar w:fldCharType="separate"/>
          </w:r>
          <w:r>
            <w:rPr>
              <w:highlight w:val="none"/>
            </w:rPr>
            <w:t>- 3 -</w:t>
          </w:r>
          <w:r>
            <w:rPr>
              <w:highlight w:val="none"/>
            </w:rPr>
            <w:fldChar w:fldCharType="end"/>
          </w:r>
          <w:r>
            <w:rPr>
              <w:rFonts w:hint="eastAsia" w:ascii="仿宋" w:hAnsi="仿宋" w:eastAsia="仿宋" w:cs="仿宋"/>
              <w:szCs w:val="28"/>
              <w:highlight w:val="none"/>
            </w:rPr>
            <w:fldChar w:fldCharType="end"/>
          </w:r>
        </w:p>
        <w:p w14:paraId="508A037E">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_Toc80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第二篇  项目服务需求</w:t>
          </w:r>
          <w:r>
            <w:rPr>
              <w:highlight w:val="none"/>
            </w:rPr>
            <w:tab/>
          </w:r>
          <w:r>
            <w:rPr>
              <w:highlight w:val="none"/>
            </w:rPr>
            <w:fldChar w:fldCharType="begin"/>
          </w:r>
          <w:r>
            <w:rPr>
              <w:highlight w:val="none"/>
            </w:rPr>
            <w:instrText xml:space="preserve"> PAGEREF _Toc80 \h </w:instrText>
          </w:r>
          <w:r>
            <w:rPr>
              <w:highlight w:val="none"/>
            </w:rPr>
            <w:fldChar w:fldCharType="separate"/>
          </w:r>
          <w:r>
            <w:rPr>
              <w:highlight w:val="none"/>
            </w:rPr>
            <w:t>- 6 -</w:t>
          </w:r>
          <w:r>
            <w:rPr>
              <w:highlight w:val="none"/>
            </w:rPr>
            <w:fldChar w:fldCharType="end"/>
          </w:r>
          <w:r>
            <w:rPr>
              <w:rFonts w:hint="eastAsia" w:ascii="仿宋" w:hAnsi="仿宋" w:eastAsia="仿宋" w:cs="仿宋"/>
              <w:szCs w:val="28"/>
              <w:highlight w:val="none"/>
            </w:rPr>
            <w:fldChar w:fldCharType="end"/>
          </w:r>
        </w:p>
        <w:p w14:paraId="4321B71D">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_Toc28124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二、招标项目服务需求</w:t>
          </w:r>
          <w:r>
            <w:rPr>
              <w:highlight w:val="none"/>
            </w:rPr>
            <w:tab/>
          </w:r>
          <w:r>
            <w:rPr>
              <w:highlight w:val="none"/>
            </w:rPr>
            <w:fldChar w:fldCharType="begin"/>
          </w:r>
          <w:r>
            <w:rPr>
              <w:highlight w:val="none"/>
            </w:rPr>
            <w:instrText xml:space="preserve"> PAGEREF _Toc28124 \h </w:instrText>
          </w:r>
          <w:r>
            <w:rPr>
              <w:highlight w:val="none"/>
            </w:rPr>
            <w:fldChar w:fldCharType="separate"/>
          </w:r>
          <w:r>
            <w:rPr>
              <w:highlight w:val="none"/>
            </w:rPr>
            <w:t>- 6 -</w:t>
          </w:r>
          <w:r>
            <w:rPr>
              <w:highlight w:val="none"/>
            </w:rPr>
            <w:fldChar w:fldCharType="end"/>
          </w:r>
          <w:r>
            <w:rPr>
              <w:rFonts w:hint="eastAsia" w:ascii="仿宋" w:hAnsi="仿宋" w:eastAsia="仿宋" w:cs="仿宋"/>
              <w:szCs w:val="28"/>
              <w:highlight w:val="none"/>
            </w:rPr>
            <w:fldChar w:fldCharType="end"/>
          </w:r>
        </w:p>
        <w:p w14:paraId="10B1162D">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_Toc1807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三、其他要求</w:t>
          </w:r>
          <w:r>
            <w:rPr>
              <w:highlight w:val="none"/>
            </w:rPr>
            <w:tab/>
          </w:r>
          <w:r>
            <w:rPr>
              <w:highlight w:val="none"/>
            </w:rPr>
            <w:fldChar w:fldCharType="begin"/>
          </w:r>
          <w:r>
            <w:rPr>
              <w:highlight w:val="none"/>
            </w:rPr>
            <w:instrText xml:space="preserve"> PAGEREF _Toc1807 \h </w:instrText>
          </w:r>
          <w:r>
            <w:rPr>
              <w:highlight w:val="none"/>
            </w:rPr>
            <w:fldChar w:fldCharType="separate"/>
          </w:r>
          <w:r>
            <w:rPr>
              <w:highlight w:val="none"/>
            </w:rPr>
            <w:t>- 6 -</w:t>
          </w:r>
          <w:r>
            <w:rPr>
              <w:highlight w:val="none"/>
            </w:rPr>
            <w:fldChar w:fldCharType="end"/>
          </w:r>
          <w:r>
            <w:rPr>
              <w:rFonts w:hint="eastAsia" w:ascii="仿宋" w:hAnsi="仿宋" w:eastAsia="仿宋" w:cs="仿宋"/>
              <w:szCs w:val="28"/>
              <w:highlight w:val="none"/>
            </w:rPr>
            <w:fldChar w:fldCharType="end"/>
          </w:r>
        </w:p>
        <w:p w14:paraId="2B9384BA">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_Toc2082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第三篇 项目商务需求</w:t>
          </w:r>
          <w:r>
            <w:rPr>
              <w:highlight w:val="none"/>
            </w:rPr>
            <w:tab/>
          </w:r>
          <w:r>
            <w:rPr>
              <w:highlight w:val="none"/>
            </w:rPr>
            <w:fldChar w:fldCharType="begin"/>
          </w:r>
          <w:r>
            <w:rPr>
              <w:highlight w:val="none"/>
            </w:rPr>
            <w:instrText xml:space="preserve"> PAGEREF _Toc2082 \h </w:instrText>
          </w:r>
          <w:r>
            <w:rPr>
              <w:highlight w:val="none"/>
            </w:rPr>
            <w:fldChar w:fldCharType="separate"/>
          </w:r>
          <w:r>
            <w:rPr>
              <w:highlight w:val="none"/>
            </w:rPr>
            <w:t>- 7 -</w:t>
          </w:r>
          <w:r>
            <w:rPr>
              <w:highlight w:val="none"/>
            </w:rPr>
            <w:fldChar w:fldCharType="end"/>
          </w:r>
          <w:r>
            <w:rPr>
              <w:rFonts w:hint="eastAsia" w:ascii="仿宋" w:hAnsi="仿宋" w:eastAsia="仿宋" w:cs="仿宋"/>
              <w:szCs w:val="28"/>
              <w:highlight w:val="none"/>
            </w:rPr>
            <w:fldChar w:fldCharType="end"/>
          </w:r>
        </w:p>
        <w:p w14:paraId="435C9F13">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_Toc2132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一、服务期、地点及验收方式</w:t>
          </w:r>
          <w:r>
            <w:rPr>
              <w:highlight w:val="none"/>
            </w:rPr>
            <w:tab/>
          </w:r>
          <w:r>
            <w:rPr>
              <w:highlight w:val="none"/>
            </w:rPr>
            <w:fldChar w:fldCharType="begin"/>
          </w:r>
          <w:r>
            <w:rPr>
              <w:highlight w:val="none"/>
            </w:rPr>
            <w:instrText xml:space="preserve"> PAGEREF _Toc2132 \h </w:instrText>
          </w:r>
          <w:r>
            <w:rPr>
              <w:highlight w:val="none"/>
            </w:rPr>
            <w:fldChar w:fldCharType="separate"/>
          </w:r>
          <w:r>
            <w:rPr>
              <w:highlight w:val="none"/>
            </w:rPr>
            <w:t>- 7 -</w:t>
          </w:r>
          <w:r>
            <w:rPr>
              <w:highlight w:val="none"/>
            </w:rPr>
            <w:fldChar w:fldCharType="end"/>
          </w:r>
          <w:r>
            <w:rPr>
              <w:rFonts w:hint="eastAsia" w:ascii="仿宋" w:hAnsi="仿宋" w:eastAsia="仿宋" w:cs="仿宋"/>
              <w:szCs w:val="28"/>
              <w:highlight w:val="none"/>
            </w:rPr>
            <w:fldChar w:fldCharType="end"/>
          </w:r>
        </w:p>
        <w:p w14:paraId="351E365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_Toc295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二、报价要求</w:t>
          </w:r>
          <w:r>
            <w:rPr>
              <w:highlight w:val="none"/>
            </w:rPr>
            <w:tab/>
          </w:r>
          <w:r>
            <w:rPr>
              <w:highlight w:val="none"/>
            </w:rPr>
            <w:fldChar w:fldCharType="begin"/>
          </w:r>
          <w:r>
            <w:rPr>
              <w:highlight w:val="none"/>
            </w:rPr>
            <w:instrText xml:space="preserve"> PAGEREF _Toc295 \h </w:instrText>
          </w:r>
          <w:r>
            <w:rPr>
              <w:highlight w:val="none"/>
            </w:rPr>
            <w:fldChar w:fldCharType="separate"/>
          </w:r>
          <w:r>
            <w:rPr>
              <w:highlight w:val="none"/>
            </w:rPr>
            <w:t>- 7 -</w:t>
          </w:r>
          <w:r>
            <w:rPr>
              <w:highlight w:val="none"/>
            </w:rPr>
            <w:fldChar w:fldCharType="end"/>
          </w:r>
          <w:r>
            <w:rPr>
              <w:rFonts w:hint="eastAsia" w:ascii="仿宋" w:hAnsi="仿宋" w:eastAsia="仿宋" w:cs="仿宋"/>
              <w:szCs w:val="28"/>
              <w:highlight w:val="none"/>
            </w:rPr>
            <w:fldChar w:fldCharType="end"/>
          </w:r>
        </w:p>
        <w:p w14:paraId="47C85555">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_Toc24421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三、付款方式</w:t>
          </w:r>
          <w:r>
            <w:rPr>
              <w:highlight w:val="none"/>
            </w:rPr>
            <w:tab/>
          </w:r>
          <w:r>
            <w:rPr>
              <w:highlight w:val="none"/>
            </w:rPr>
            <w:fldChar w:fldCharType="begin"/>
          </w:r>
          <w:r>
            <w:rPr>
              <w:highlight w:val="none"/>
            </w:rPr>
            <w:instrText xml:space="preserve"> PAGEREF _Toc24421 \h </w:instrText>
          </w:r>
          <w:r>
            <w:rPr>
              <w:highlight w:val="none"/>
            </w:rPr>
            <w:fldChar w:fldCharType="separate"/>
          </w:r>
          <w:r>
            <w:rPr>
              <w:highlight w:val="none"/>
            </w:rPr>
            <w:t>- 7 -</w:t>
          </w:r>
          <w:r>
            <w:rPr>
              <w:highlight w:val="none"/>
            </w:rPr>
            <w:fldChar w:fldCharType="end"/>
          </w:r>
          <w:r>
            <w:rPr>
              <w:rFonts w:hint="eastAsia" w:ascii="仿宋" w:hAnsi="仿宋" w:eastAsia="仿宋" w:cs="仿宋"/>
              <w:szCs w:val="28"/>
              <w:highlight w:val="none"/>
            </w:rPr>
            <w:fldChar w:fldCharType="end"/>
          </w:r>
        </w:p>
        <w:p w14:paraId="1DEE319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_Toc2999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四、其他商务要求内容</w:t>
          </w:r>
          <w:r>
            <w:rPr>
              <w:highlight w:val="none"/>
            </w:rPr>
            <w:tab/>
          </w:r>
          <w:r>
            <w:rPr>
              <w:highlight w:val="none"/>
            </w:rPr>
            <w:fldChar w:fldCharType="begin"/>
          </w:r>
          <w:r>
            <w:rPr>
              <w:highlight w:val="none"/>
            </w:rPr>
            <w:instrText xml:space="preserve"> PAGEREF _Toc2999 \h </w:instrText>
          </w:r>
          <w:r>
            <w:rPr>
              <w:highlight w:val="none"/>
            </w:rPr>
            <w:fldChar w:fldCharType="separate"/>
          </w:r>
          <w:r>
            <w:rPr>
              <w:highlight w:val="none"/>
            </w:rPr>
            <w:t>- 7 -</w:t>
          </w:r>
          <w:r>
            <w:rPr>
              <w:highlight w:val="none"/>
            </w:rPr>
            <w:fldChar w:fldCharType="end"/>
          </w:r>
          <w:r>
            <w:rPr>
              <w:rFonts w:hint="eastAsia" w:ascii="仿宋" w:hAnsi="仿宋" w:eastAsia="仿宋" w:cs="仿宋"/>
              <w:szCs w:val="28"/>
              <w:highlight w:val="none"/>
            </w:rPr>
            <w:fldChar w:fldCharType="end"/>
          </w:r>
        </w:p>
        <w:p w14:paraId="2570EAF1">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_Toc3597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第四篇  竞采程序、评标办法、无效响应及采购终止</w:t>
          </w:r>
          <w:r>
            <w:rPr>
              <w:highlight w:val="none"/>
            </w:rPr>
            <w:tab/>
          </w:r>
          <w:r>
            <w:rPr>
              <w:highlight w:val="none"/>
            </w:rPr>
            <w:fldChar w:fldCharType="begin"/>
          </w:r>
          <w:r>
            <w:rPr>
              <w:highlight w:val="none"/>
            </w:rPr>
            <w:instrText xml:space="preserve"> PAGEREF _Toc3597 \h </w:instrText>
          </w:r>
          <w:r>
            <w:rPr>
              <w:highlight w:val="none"/>
            </w:rPr>
            <w:fldChar w:fldCharType="separate"/>
          </w:r>
          <w:r>
            <w:rPr>
              <w:highlight w:val="none"/>
            </w:rPr>
            <w:t>- 7 -</w:t>
          </w:r>
          <w:r>
            <w:rPr>
              <w:highlight w:val="none"/>
            </w:rPr>
            <w:fldChar w:fldCharType="end"/>
          </w:r>
          <w:r>
            <w:rPr>
              <w:rFonts w:hint="eastAsia" w:ascii="仿宋" w:hAnsi="仿宋" w:eastAsia="仿宋" w:cs="仿宋"/>
              <w:szCs w:val="28"/>
              <w:highlight w:val="none"/>
            </w:rPr>
            <w:fldChar w:fldCharType="end"/>
          </w:r>
        </w:p>
        <w:p w14:paraId="7BB96B7B">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_Toc7130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一、网上竞采程序</w:t>
          </w:r>
          <w:r>
            <w:rPr>
              <w:highlight w:val="none"/>
            </w:rPr>
            <w:tab/>
          </w:r>
          <w:r>
            <w:rPr>
              <w:highlight w:val="none"/>
            </w:rPr>
            <w:fldChar w:fldCharType="begin"/>
          </w:r>
          <w:r>
            <w:rPr>
              <w:highlight w:val="none"/>
            </w:rPr>
            <w:instrText xml:space="preserve"> PAGEREF _Toc7130 \h </w:instrText>
          </w:r>
          <w:r>
            <w:rPr>
              <w:highlight w:val="none"/>
            </w:rPr>
            <w:fldChar w:fldCharType="separate"/>
          </w:r>
          <w:r>
            <w:rPr>
              <w:highlight w:val="none"/>
            </w:rPr>
            <w:t>- 8 -</w:t>
          </w:r>
          <w:r>
            <w:rPr>
              <w:highlight w:val="none"/>
            </w:rPr>
            <w:fldChar w:fldCharType="end"/>
          </w:r>
          <w:r>
            <w:rPr>
              <w:rFonts w:hint="eastAsia" w:ascii="仿宋" w:hAnsi="仿宋" w:eastAsia="仿宋" w:cs="仿宋"/>
              <w:szCs w:val="28"/>
              <w:highlight w:val="none"/>
            </w:rPr>
            <w:fldChar w:fldCharType="end"/>
          </w:r>
        </w:p>
        <w:p w14:paraId="2E4B7E7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_Toc29685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二、评审标准</w:t>
          </w:r>
          <w:r>
            <w:rPr>
              <w:highlight w:val="none"/>
            </w:rPr>
            <w:tab/>
          </w:r>
          <w:r>
            <w:rPr>
              <w:highlight w:val="none"/>
            </w:rPr>
            <w:fldChar w:fldCharType="begin"/>
          </w:r>
          <w:r>
            <w:rPr>
              <w:highlight w:val="none"/>
            </w:rPr>
            <w:instrText xml:space="preserve"> PAGEREF _Toc29685 \h </w:instrText>
          </w:r>
          <w:r>
            <w:rPr>
              <w:highlight w:val="none"/>
            </w:rPr>
            <w:fldChar w:fldCharType="separate"/>
          </w:r>
          <w:r>
            <w:rPr>
              <w:highlight w:val="none"/>
            </w:rPr>
            <w:t>- 10 -</w:t>
          </w:r>
          <w:r>
            <w:rPr>
              <w:highlight w:val="none"/>
            </w:rPr>
            <w:fldChar w:fldCharType="end"/>
          </w:r>
          <w:r>
            <w:rPr>
              <w:rFonts w:hint="eastAsia" w:ascii="仿宋" w:hAnsi="仿宋" w:eastAsia="仿宋" w:cs="仿宋"/>
              <w:szCs w:val="28"/>
              <w:highlight w:val="none"/>
            </w:rPr>
            <w:fldChar w:fldCharType="end"/>
          </w:r>
        </w:p>
        <w:p w14:paraId="71D80EA8">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_Toc26445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三、无效响应</w:t>
          </w:r>
          <w:r>
            <w:rPr>
              <w:highlight w:val="none"/>
            </w:rPr>
            <w:tab/>
          </w:r>
          <w:r>
            <w:rPr>
              <w:highlight w:val="none"/>
            </w:rPr>
            <w:fldChar w:fldCharType="begin"/>
          </w:r>
          <w:r>
            <w:rPr>
              <w:highlight w:val="none"/>
            </w:rPr>
            <w:instrText xml:space="preserve"> PAGEREF _Toc26445 \h </w:instrText>
          </w:r>
          <w:r>
            <w:rPr>
              <w:highlight w:val="none"/>
            </w:rPr>
            <w:fldChar w:fldCharType="separate"/>
          </w:r>
          <w:r>
            <w:rPr>
              <w:highlight w:val="none"/>
            </w:rPr>
            <w:t>- 11 -</w:t>
          </w:r>
          <w:r>
            <w:rPr>
              <w:highlight w:val="none"/>
            </w:rPr>
            <w:fldChar w:fldCharType="end"/>
          </w:r>
          <w:r>
            <w:rPr>
              <w:rFonts w:hint="eastAsia" w:ascii="仿宋" w:hAnsi="仿宋" w:eastAsia="仿宋" w:cs="仿宋"/>
              <w:szCs w:val="28"/>
              <w:highlight w:val="none"/>
            </w:rPr>
            <w:fldChar w:fldCharType="end"/>
          </w:r>
        </w:p>
        <w:p w14:paraId="7D4285D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_Toc22971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四、采购终止</w:t>
          </w:r>
          <w:r>
            <w:rPr>
              <w:highlight w:val="none"/>
            </w:rPr>
            <w:tab/>
          </w:r>
          <w:r>
            <w:rPr>
              <w:highlight w:val="none"/>
            </w:rPr>
            <w:fldChar w:fldCharType="begin"/>
          </w:r>
          <w:r>
            <w:rPr>
              <w:highlight w:val="none"/>
            </w:rPr>
            <w:instrText xml:space="preserve"> PAGEREF _Toc22971 \h </w:instrText>
          </w:r>
          <w:r>
            <w:rPr>
              <w:highlight w:val="none"/>
            </w:rPr>
            <w:fldChar w:fldCharType="separate"/>
          </w:r>
          <w:r>
            <w:rPr>
              <w:highlight w:val="none"/>
            </w:rPr>
            <w:t>- 11 -</w:t>
          </w:r>
          <w:r>
            <w:rPr>
              <w:highlight w:val="none"/>
            </w:rPr>
            <w:fldChar w:fldCharType="end"/>
          </w:r>
          <w:r>
            <w:rPr>
              <w:rFonts w:hint="eastAsia" w:ascii="仿宋" w:hAnsi="仿宋" w:eastAsia="仿宋" w:cs="仿宋"/>
              <w:szCs w:val="28"/>
              <w:highlight w:val="none"/>
            </w:rPr>
            <w:fldChar w:fldCharType="end"/>
          </w:r>
        </w:p>
        <w:p w14:paraId="255317D1">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_Toc7874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第五篇 供应商须知</w:t>
          </w:r>
          <w:r>
            <w:rPr>
              <w:highlight w:val="none"/>
            </w:rPr>
            <w:tab/>
          </w:r>
          <w:r>
            <w:rPr>
              <w:highlight w:val="none"/>
            </w:rPr>
            <w:fldChar w:fldCharType="begin"/>
          </w:r>
          <w:r>
            <w:rPr>
              <w:highlight w:val="none"/>
            </w:rPr>
            <w:instrText xml:space="preserve"> PAGEREF _Toc7874 \h </w:instrText>
          </w:r>
          <w:r>
            <w:rPr>
              <w:highlight w:val="none"/>
            </w:rPr>
            <w:fldChar w:fldCharType="separate"/>
          </w:r>
          <w:r>
            <w:rPr>
              <w:highlight w:val="none"/>
            </w:rPr>
            <w:t>- 12 -</w:t>
          </w:r>
          <w:r>
            <w:rPr>
              <w:highlight w:val="none"/>
            </w:rPr>
            <w:fldChar w:fldCharType="end"/>
          </w:r>
          <w:r>
            <w:rPr>
              <w:rFonts w:hint="eastAsia" w:ascii="仿宋" w:hAnsi="仿宋" w:eastAsia="仿宋" w:cs="仿宋"/>
              <w:szCs w:val="28"/>
              <w:highlight w:val="none"/>
            </w:rPr>
            <w:fldChar w:fldCharType="end"/>
          </w:r>
        </w:p>
        <w:p w14:paraId="437BD2F2">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_Toc13737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一、竞采费用</w:t>
          </w:r>
          <w:r>
            <w:rPr>
              <w:highlight w:val="none"/>
            </w:rPr>
            <w:tab/>
          </w:r>
          <w:r>
            <w:rPr>
              <w:highlight w:val="none"/>
            </w:rPr>
            <w:fldChar w:fldCharType="begin"/>
          </w:r>
          <w:r>
            <w:rPr>
              <w:highlight w:val="none"/>
            </w:rPr>
            <w:instrText xml:space="preserve"> PAGEREF _Toc13737 \h </w:instrText>
          </w:r>
          <w:r>
            <w:rPr>
              <w:highlight w:val="none"/>
            </w:rPr>
            <w:fldChar w:fldCharType="separate"/>
          </w:r>
          <w:r>
            <w:rPr>
              <w:highlight w:val="none"/>
            </w:rPr>
            <w:t>- 12 -</w:t>
          </w:r>
          <w:r>
            <w:rPr>
              <w:highlight w:val="none"/>
            </w:rPr>
            <w:fldChar w:fldCharType="end"/>
          </w:r>
          <w:r>
            <w:rPr>
              <w:rFonts w:hint="eastAsia" w:ascii="仿宋" w:hAnsi="仿宋" w:eastAsia="仿宋" w:cs="仿宋"/>
              <w:szCs w:val="28"/>
              <w:highlight w:val="none"/>
            </w:rPr>
            <w:fldChar w:fldCharType="end"/>
          </w:r>
        </w:p>
        <w:p w14:paraId="77C544D4">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_Toc20021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二、竞采文件</w:t>
          </w:r>
          <w:r>
            <w:rPr>
              <w:highlight w:val="none"/>
            </w:rPr>
            <w:tab/>
          </w:r>
          <w:r>
            <w:rPr>
              <w:highlight w:val="none"/>
            </w:rPr>
            <w:fldChar w:fldCharType="begin"/>
          </w:r>
          <w:r>
            <w:rPr>
              <w:highlight w:val="none"/>
            </w:rPr>
            <w:instrText xml:space="preserve"> PAGEREF _Toc20021 \h </w:instrText>
          </w:r>
          <w:r>
            <w:rPr>
              <w:highlight w:val="none"/>
            </w:rPr>
            <w:fldChar w:fldCharType="separate"/>
          </w:r>
          <w:r>
            <w:rPr>
              <w:highlight w:val="none"/>
            </w:rPr>
            <w:t>- 12 -</w:t>
          </w:r>
          <w:r>
            <w:rPr>
              <w:highlight w:val="none"/>
            </w:rPr>
            <w:fldChar w:fldCharType="end"/>
          </w:r>
          <w:r>
            <w:rPr>
              <w:rFonts w:hint="eastAsia" w:ascii="仿宋" w:hAnsi="仿宋" w:eastAsia="仿宋" w:cs="仿宋"/>
              <w:szCs w:val="28"/>
              <w:highlight w:val="none"/>
            </w:rPr>
            <w:fldChar w:fldCharType="end"/>
          </w:r>
        </w:p>
        <w:p w14:paraId="67042A37">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_Toc32571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三、竞采要求</w:t>
          </w:r>
          <w:r>
            <w:rPr>
              <w:highlight w:val="none"/>
            </w:rPr>
            <w:tab/>
          </w:r>
          <w:r>
            <w:rPr>
              <w:highlight w:val="none"/>
            </w:rPr>
            <w:fldChar w:fldCharType="begin"/>
          </w:r>
          <w:r>
            <w:rPr>
              <w:highlight w:val="none"/>
            </w:rPr>
            <w:instrText xml:space="preserve"> PAGEREF _Toc32571 \h </w:instrText>
          </w:r>
          <w:r>
            <w:rPr>
              <w:highlight w:val="none"/>
            </w:rPr>
            <w:fldChar w:fldCharType="separate"/>
          </w:r>
          <w:r>
            <w:rPr>
              <w:highlight w:val="none"/>
            </w:rPr>
            <w:t>- 12 -</w:t>
          </w:r>
          <w:r>
            <w:rPr>
              <w:highlight w:val="none"/>
            </w:rPr>
            <w:fldChar w:fldCharType="end"/>
          </w:r>
          <w:r>
            <w:rPr>
              <w:rFonts w:hint="eastAsia" w:ascii="仿宋" w:hAnsi="仿宋" w:eastAsia="仿宋" w:cs="仿宋"/>
              <w:szCs w:val="28"/>
              <w:highlight w:val="none"/>
            </w:rPr>
            <w:fldChar w:fldCharType="end"/>
          </w:r>
        </w:p>
        <w:p w14:paraId="5DE226BC">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_Toc1240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四、成交供应商的确认和变更</w:t>
          </w:r>
          <w:r>
            <w:rPr>
              <w:highlight w:val="none"/>
            </w:rPr>
            <w:tab/>
          </w:r>
          <w:r>
            <w:rPr>
              <w:highlight w:val="none"/>
            </w:rPr>
            <w:fldChar w:fldCharType="begin"/>
          </w:r>
          <w:r>
            <w:rPr>
              <w:highlight w:val="none"/>
            </w:rPr>
            <w:instrText xml:space="preserve"> PAGEREF _Toc1240 \h </w:instrText>
          </w:r>
          <w:r>
            <w:rPr>
              <w:highlight w:val="none"/>
            </w:rPr>
            <w:fldChar w:fldCharType="separate"/>
          </w:r>
          <w:r>
            <w:rPr>
              <w:highlight w:val="none"/>
            </w:rPr>
            <w:t>- 13 -</w:t>
          </w:r>
          <w:r>
            <w:rPr>
              <w:highlight w:val="none"/>
            </w:rPr>
            <w:fldChar w:fldCharType="end"/>
          </w:r>
          <w:r>
            <w:rPr>
              <w:rFonts w:hint="eastAsia" w:ascii="仿宋" w:hAnsi="仿宋" w:eastAsia="仿宋" w:cs="仿宋"/>
              <w:szCs w:val="28"/>
              <w:highlight w:val="none"/>
            </w:rPr>
            <w:fldChar w:fldCharType="end"/>
          </w:r>
        </w:p>
        <w:p w14:paraId="3603C3C4">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_Toc20447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五、成交通知</w:t>
          </w:r>
          <w:r>
            <w:rPr>
              <w:highlight w:val="none"/>
            </w:rPr>
            <w:tab/>
          </w:r>
          <w:r>
            <w:rPr>
              <w:highlight w:val="none"/>
            </w:rPr>
            <w:fldChar w:fldCharType="begin"/>
          </w:r>
          <w:r>
            <w:rPr>
              <w:highlight w:val="none"/>
            </w:rPr>
            <w:instrText xml:space="preserve"> PAGEREF _Toc20447 \h </w:instrText>
          </w:r>
          <w:r>
            <w:rPr>
              <w:highlight w:val="none"/>
            </w:rPr>
            <w:fldChar w:fldCharType="separate"/>
          </w:r>
          <w:r>
            <w:rPr>
              <w:highlight w:val="none"/>
            </w:rPr>
            <w:t>- 13 -</w:t>
          </w:r>
          <w:r>
            <w:rPr>
              <w:highlight w:val="none"/>
            </w:rPr>
            <w:fldChar w:fldCharType="end"/>
          </w:r>
          <w:r>
            <w:rPr>
              <w:rFonts w:hint="eastAsia" w:ascii="仿宋" w:hAnsi="仿宋" w:eastAsia="仿宋" w:cs="仿宋"/>
              <w:szCs w:val="28"/>
              <w:highlight w:val="none"/>
            </w:rPr>
            <w:fldChar w:fldCharType="end"/>
          </w:r>
        </w:p>
        <w:p w14:paraId="24664FF0">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_Toc10593 </w:instrText>
          </w:r>
          <w:r>
            <w:rPr>
              <w:rFonts w:hint="eastAsia" w:ascii="仿宋" w:hAnsi="仿宋" w:eastAsia="仿宋" w:cs="仿宋"/>
              <w:szCs w:val="28"/>
              <w:highlight w:val="none"/>
            </w:rPr>
            <w:fldChar w:fldCharType="separate"/>
          </w:r>
          <w:r>
            <w:rPr>
              <w:rFonts w:hint="eastAsia" w:ascii="仿宋" w:hAnsi="仿宋" w:eastAsia="仿宋" w:cs="仿宋"/>
              <w:highlight w:val="none"/>
            </w:rPr>
            <w:t>六、关于质疑和投诉</w:t>
          </w:r>
          <w:r>
            <w:rPr>
              <w:highlight w:val="none"/>
            </w:rPr>
            <w:tab/>
          </w:r>
          <w:r>
            <w:rPr>
              <w:highlight w:val="none"/>
            </w:rPr>
            <w:fldChar w:fldCharType="begin"/>
          </w:r>
          <w:r>
            <w:rPr>
              <w:highlight w:val="none"/>
            </w:rPr>
            <w:instrText xml:space="preserve"> PAGEREF _Toc10593 \h </w:instrText>
          </w:r>
          <w:r>
            <w:rPr>
              <w:highlight w:val="none"/>
            </w:rPr>
            <w:fldChar w:fldCharType="separate"/>
          </w:r>
          <w:r>
            <w:rPr>
              <w:highlight w:val="none"/>
            </w:rPr>
            <w:t>- 14 -</w:t>
          </w:r>
          <w:r>
            <w:rPr>
              <w:highlight w:val="none"/>
            </w:rPr>
            <w:fldChar w:fldCharType="end"/>
          </w:r>
          <w:r>
            <w:rPr>
              <w:rFonts w:hint="eastAsia" w:ascii="仿宋" w:hAnsi="仿宋" w:eastAsia="仿宋" w:cs="仿宋"/>
              <w:szCs w:val="28"/>
              <w:highlight w:val="none"/>
            </w:rPr>
            <w:fldChar w:fldCharType="end"/>
          </w:r>
        </w:p>
        <w:p w14:paraId="7193F6A5">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_Toc17033 </w:instrText>
          </w:r>
          <w:r>
            <w:rPr>
              <w:rFonts w:hint="eastAsia" w:ascii="仿宋" w:hAnsi="仿宋" w:eastAsia="仿宋" w:cs="仿宋"/>
              <w:szCs w:val="28"/>
              <w:highlight w:val="none"/>
            </w:rPr>
            <w:fldChar w:fldCharType="separate"/>
          </w:r>
          <w:r>
            <w:rPr>
              <w:rFonts w:hint="eastAsia" w:ascii="仿宋" w:hAnsi="仿宋" w:eastAsia="仿宋" w:cs="仿宋"/>
              <w:highlight w:val="none"/>
            </w:rPr>
            <w:t>七、采购代理服务费</w:t>
          </w:r>
          <w:r>
            <w:rPr>
              <w:highlight w:val="none"/>
            </w:rPr>
            <w:tab/>
          </w:r>
          <w:r>
            <w:rPr>
              <w:highlight w:val="none"/>
            </w:rPr>
            <w:fldChar w:fldCharType="begin"/>
          </w:r>
          <w:r>
            <w:rPr>
              <w:highlight w:val="none"/>
            </w:rPr>
            <w:instrText xml:space="preserve"> PAGEREF _Toc17033 \h </w:instrText>
          </w:r>
          <w:r>
            <w:rPr>
              <w:highlight w:val="none"/>
            </w:rPr>
            <w:fldChar w:fldCharType="separate"/>
          </w:r>
          <w:r>
            <w:rPr>
              <w:highlight w:val="none"/>
            </w:rPr>
            <w:t>- 15 -</w:t>
          </w:r>
          <w:r>
            <w:rPr>
              <w:highlight w:val="none"/>
            </w:rPr>
            <w:fldChar w:fldCharType="end"/>
          </w:r>
          <w:r>
            <w:rPr>
              <w:rFonts w:hint="eastAsia" w:ascii="仿宋" w:hAnsi="仿宋" w:eastAsia="仿宋" w:cs="仿宋"/>
              <w:szCs w:val="28"/>
              <w:highlight w:val="none"/>
            </w:rPr>
            <w:fldChar w:fldCharType="end"/>
          </w:r>
        </w:p>
        <w:p w14:paraId="6CA7A53C">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_Toc17851 </w:instrText>
          </w:r>
          <w:r>
            <w:rPr>
              <w:rFonts w:hint="eastAsia" w:ascii="仿宋" w:hAnsi="仿宋" w:eastAsia="仿宋" w:cs="仿宋"/>
              <w:szCs w:val="28"/>
              <w:highlight w:val="none"/>
            </w:rPr>
            <w:fldChar w:fldCharType="separate"/>
          </w:r>
          <w:r>
            <w:rPr>
              <w:rFonts w:hint="eastAsia" w:ascii="仿宋" w:hAnsi="仿宋" w:eastAsia="仿宋" w:cs="仿宋"/>
              <w:highlight w:val="none"/>
            </w:rPr>
            <w:t>八、签订合同</w:t>
          </w:r>
          <w:r>
            <w:rPr>
              <w:highlight w:val="none"/>
            </w:rPr>
            <w:tab/>
          </w:r>
          <w:r>
            <w:rPr>
              <w:highlight w:val="none"/>
            </w:rPr>
            <w:fldChar w:fldCharType="begin"/>
          </w:r>
          <w:r>
            <w:rPr>
              <w:highlight w:val="none"/>
            </w:rPr>
            <w:instrText xml:space="preserve"> PAGEREF _Toc17851 \h </w:instrText>
          </w:r>
          <w:r>
            <w:rPr>
              <w:highlight w:val="none"/>
            </w:rPr>
            <w:fldChar w:fldCharType="separate"/>
          </w:r>
          <w:r>
            <w:rPr>
              <w:highlight w:val="none"/>
            </w:rPr>
            <w:t>- 15 -</w:t>
          </w:r>
          <w:r>
            <w:rPr>
              <w:highlight w:val="none"/>
            </w:rPr>
            <w:fldChar w:fldCharType="end"/>
          </w:r>
          <w:r>
            <w:rPr>
              <w:rFonts w:hint="eastAsia" w:ascii="仿宋" w:hAnsi="仿宋" w:eastAsia="仿宋" w:cs="仿宋"/>
              <w:szCs w:val="28"/>
              <w:highlight w:val="none"/>
            </w:rPr>
            <w:fldChar w:fldCharType="end"/>
          </w:r>
        </w:p>
        <w:p w14:paraId="5FEB528A">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_Toc20754 </w:instrText>
          </w:r>
          <w:r>
            <w:rPr>
              <w:rFonts w:hint="eastAsia" w:ascii="仿宋" w:hAnsi="仿宋" w:eastAsia="仿宋" w:cs="仿宋"/>
              <w:szCs w:val="28"/>
              <w:highlight w:val="none"/>
            </w:rPr>
            <w:fldChar w:fldCharType="separate"/>
          </w:r>
          <w:r>
            <w:rPr>
              <w:rFonts w:hint="eastAsia" w:ascii="仿宋" w:hAnsi="仿宋" w:eastAsia="仿宋" w:cs="仿宋"/>
              <w:highlight w:val="none"/>
            </w:rPr>
            <w:t>九、项目验收</w:t>
          </w:r>
          <w:r>
            <w:rPr>
              <w:highlight w:val="none"/>
            </w:rPr>
            <w:tab/>
          </w:r>
          <w:r>
            <w:rPr>
              <w:highlight w:val="none"/>
            </w:rPr>
            <w:fldChar w:fldCharType="begin"/>
          </w:r>
          <w:r>
            <w:rPr>
              <w:highlight w:val="none"/>
            </w:rPr>
            <w:instrText xml:space="preserve"> PAGEREF _Toc20754 \h </w:instrText>
          </w:r>
          <w:r>
            <w:rPr>
              <w:highlight w:val="none"/>
            </w:rPr>
            <w:fldChar w:fldCharType="separate"/>
          </w:r>
          <w:r>
            <w:rPr>
              <w:highlight w:val="none"/>
            </w:rPr>
            <w:t>- 15 -</w:t>
          </w:r>
          <w:r>
            <w:rPr>
              <w:highlight w:val="none"/>
            </w:rPr>
            <w:fldChar w:fldCharType="end"/>
          </w:r>
          <w:r>
            <w:rPr>
              <w:rFonts w:hint="eastAsia" w:ascii="仿宋" w:hAnsi="仿宋" w:eastAsia="仿宋" w:cs="仿宋"/>
              <w:szCs w:val="28"/>
              <w:highlight w:val="none"/>
            </w:rPr>
            <w:fldChar w:fldCharType="end"/>
          </w:r>
        </w:p>
        <w:p w14:paraId="7FCA010B">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_Toc11638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第六篇 网上竞采合同（格式）</w:t>
          </w:r>
          <w:r>
            <w:rPr>
              <w:highlight w:val="none"/>
            </w:rPr>
            <w:tab/>
          </w:r>
          <w:r>
            <w:rPr>
              <w:highlight w:val="none"/>
            </w:rPr>
            <w:fldChar w:fldCharType="begin"/>
          </w:r>
          <w:r>
            <w:rPr>
              <w:highlight w:val="none"/>
            </w:rPr>
            <w:instrText xml:space="preserve"> PAGEREF _Toc11638 \h </w:instrText>
          </w:r>
          <w:r>
            <w:rPr>
              <w:highlight w:val="none"/>
            </w:rPr>
            <w:fldChar w:fldCharType="separate"/>
          </w:r>
          <w:r>
            <w:rPr>
              <w:highlight w:val="none"/>
            </w:rPr>
            <w:t>- 16 -</w:t>
          </w:r>
          <w:r>
            <w:rPr>
              <w:highlight w:val="none"/>
            </w:rPr>
            <w:fldChar w:fldCharType="end"/>
          </w:r>
          <w:r>
            <w:rPr>
              <w:rFonts w:hint="eastAsia" w:ascii="仿宋" w:hAnsi="仿宋" w:eastAsia="仿宋" w:cs="仿宋"/>
              <w:szCs w:val="28"/>
              <w:highlight w:val="none"/>
            </w:rPr>
            <w:fldChar w:fldCharType="end"/>
          </w:r>
        </w:p>
        <w:p w14:paraId="77DD62DF">
          <w:pPr>
            <w:pStyle w:val="17"/>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_Toc9603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第七篇  响应文件编制要求</w:t>
          </w:r>
          <w:r>
            <w:rPr>
              <w:highlight w:val="none"/>
            </w:rPr>
            <w:tab/>
          </w:r>
          <w:r>
            <w:rPr>
              <w:highlight w:val="none"/>
            </w:rPr>
            <w:fldChar w:fldCharType="begin"/>
          </w:r>
          <w:r>
            <w:rPr>
              <w:highlight w:val="none"/>
            </w:rPr>
            <w:instrText xml:space="preserve"> PAGEREF _Toc9603 \h </w:instrText>
          </w:r>
          <w:r>
            <w:rPr>
              <w:highlight w:val="none"/>
            </w:rPr>
            <w:fldChar w:fldCharType="separate"/>
          </w:r>
          <w:r>
            <w:rPr>
              <w:highlight w:val="none"/>
            </w:rPr>
            <w:t>- 18 -</w:t>
          </w:r>
          <w:r>
            <w:rPr>
              <w:highlight w:val="none"/>
            </w:rPr>
            <w:fldChar w:fldCharType="end"/>
          </w:r>
          <w:r>
            <w:rPr>
              <w:rFonts w:hint="eastAsia" w:ascii="仿宋" w:hAnsi="仿宋" w:eastAsia="仿宋" w:cs="仿宋"/>
              <w:szCs w:val="28"/>
              <w:highlight w:val="none"/>
            </w:rPr>
            <w:fldChar w:fldCharType="end"/>
          </w:r>
        </w:p>
        <w:p w14:paraId="160136FF">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_Toc15454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一、经济部分</w:t>
          </w:r>
          <w:r>
            <w:rPr>
              <w:highlight w:val="none"/>
            </w:rPr>
            <w:tab/>
          </w:r>
          <w:r>
            <w:rPr>
              <w:highlight w:val="none"/>
            </w:rPr>
            <w:fldChar w:fldCharType="begin"/>
          </w:r>
          <w:r>
            <w:rPr>
              <w:highlight w:val="none"/>
            </w:rPr>
            <w:instrText xml:space="preserve"> PAGEREF _Toc15454 \h </w:instrText>
          </w:r>
          <w:r>
            <w:rPr>
              <w:highlight w:val="none"/>
            </w:rPr>
            <w:fldChar w:fldCharType="separate"/>
          </w:r>
          <w:r>
            <w:rPr>
              <w:highlight w:val="none"/>
            </w:rPr>
            <w:t>- 18 -</w:t>
          </w:r>
          <w:r>
            <w:rPr>
              <w:highlight w:val="none"/>
            </w:rPr>
            <w:fldChar w:fldCharType="end"/>
          </w:r>
          <w:r>
            <w:rPr>
              <w:rFonts w:hint="eastAsia" w:ascii="仿宋" w:hAnsi="仿宋" w:eastAsia="仿宋" w:cs="仿宋"/>
              <w:szCs w:val="28"/>
              <w:highlight w:val="none"/>
            </w:rPr>
            <w:fldChar w:fldCharType="end"/>
          </w:r>
        </w:p>
        <w:p w14:paraId="227D2CCF">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_Toc18102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二、服务部分</w:t>
          </w:r>
          <w:r>
            <w:rPr>
              <w:highlight w:val="none"/>
            </w:rPr>
            <w:tab/>
          </w:r>
          <w:r>
            <w:rPr>
              <w:highlight w:val="none"/>
            </w:rPr>
            <w:fldChar w:fldCharType="begin"/>
          </w:r>
          <w:r>
            <w:rPr>
              <w:highlight w:val="none"/>
            </w:rPr>
            <w:instrText xml:space="preserve"> PAGEREF _Toc18102 \h </w:instrText>
          </w:r>
          <w:r>
            <w:rPr>
              <w:highlight w:val="none"/>
            </w:rPr>
            <w:fldChar w:fldCharType="separate"/>
          </w:r>
          <w:r>
            <w:rPr>
              <w:highlight w:val="none"/>
            </w:rPr>
            <w:t>- 18 -</w:t>
          </w:r>
          <w:r>
            <w:rPr>
              <w:highlight w:val="none"/>
            </w:rPr>
            <w:fldChar w:fldCharType="end"/>
          </w:r>
          <w:r>
            <w:rPr>
              <w:rFonts w:hint="eastAsia" w:ascii="仿宋" w:hAnsi="仿宋" w:eastAsia="仿宋" w:cs="仿宋"/>
              <w:szCs w:val="28"/>
              <w:highlight w:val="none"/>
            </w:rPr>
            <w:fldChar w:fldCharType="end"/>
          </w:r>
        </w:p>
        <w:p w14:paraId="5986540E">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_Toc5923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三、商务文件</w:t>
          </w:r>
          <w:r>
            <w:rPr>
              <w:highlight w:val="none"/>
            </w:rPr>
            <w:tab/>
          </w:r>
          <w:r>
            <w:rPr>
              <w:highlight w:val="none"/>
            </w:rPr>
            <w:fldChar w:fldCharType="begin"/>
          </w:r>
          <w:r>
            <w:rPr>
              <w:highlight w:val="none"/>
            </w:rPr>
            <w:instrText xml:space="preserve"> PAGEREF _Toc5923 \h </w:instrText>
          </w:r>
          <w:r>
            <w:rPr>
              <w:highlight w:val="none"/>
            </w:rPr>
            <w:fldChar w:fldCharType="separate"/>
          </w:r>
          <w:r>
            <w:rPr>
              <w:highlight w:val="none"/>
            </w:rPr>
            <w:t>- 18 -</w:t>
          </w:r>
          <w:r>
            <w:rPr>
              <w:highlight w:val="none"/>
            </w:rPr>
            <w:fldChar w:fldCharType="end"/>
          </w:r>
          <w:r>
            <w:rPr>
              <w:rFonts w:hint="eastAsia" w:ascii="仿宋" w:hAnsi="仿宋" w:eastAsia="仿宋" w:cs="仿宋"/>
              <w:szCs w:val="28"/>
              <w:highlight w:val="none"/>
            </w:rPr>
            <w:fldChar w:fldCharType="end"/>
          </w:r>
        </w:p>
        <w:p w14:paraId="42E52033">
          <w:pPr>
            <w:pStyle w:val="19"/>
            <w:keepNext w:val="0"/>
            <w:keepLines w:val="0"/>
            <w:pageBreakBefore w:val="0"/>
            <w:widowControl w:val="0"/>
            <w:tabs>
              <w:tab w:val="right" w:leader="dot" w:pos="9412"/>
            </w:tabs>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szCs w:val="28"/>
              <w:highlight w:val="none"/>
            </w:rPr>
            <w:fldChar w:fldCharType="begin"/>
          </w:r>
          <w:r>
            <w:rPr>
              <w:rFonts w:hint="eastAsia" w:ascii="仿宋" w:hAnsi="仿宋" w:eastAsia="仿宋" w:cs="仿宋"/>
              <w:szCs w:val="28"/>
              <w:highlight w:val="none"/>
            </w:rPr>
            <w:instrText xml:space="preserve"> HYPERLINK \l _Toc752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四、资格条件及其他</w:t>
          </w:r>
          <w:r>
            <w:rPr>
              <w:highlight w:val="none"/>
            </w:rPr>
            <w:tab/>
          </w:r>
          <w:r>
            <w:rPr>
              <w:highlight w:val="none"/>
            </w:rPr>
            <w:fldChar w:fldCharType="begin"/>
          </w:r>
          <w:r>
            <w:rPr>
              <w:highlight w:val="none"/>
            </w:rPr>
            <w:instrText xml:space="preserve"> PAGEREF _Toc752 \h </w:instrText>
          </w:r>
          <w:r>
            <w:rPr>
              <w:highlight w:val="none"/>
            </w:rPr>
            <w:fldChar w:fldCharType="separate"/>
          </w:r>
          <w:r>
            <w:rPr>
              <w:highlight w:val="none"/>
            </w:rPr>
            <w:t>- 18 -</w:t>
          </w:r>
          <w:r>
            <w:rPr>
              <w:highlight w:val="none"/>
            </w:rPr>
            <w:fldChar w:fldCharType="end"/>
          </w:r>
          <w:r>
            <w:rPr>
              <w:rFonts w:hint="eastAsia" w:ascii="仿宋" w:hAnsi="仿宋" w:eastAsia="仿宋" w:cs="仿宋"/>
              <w:szCs w:val="28"/>
              <w:highlight w:val="none"/>
            </w:rPr>
            <w:fldChar w:fldCharType="end"/>
          </w:r>
        </w:p>
        <w:p w14:paraId="385F3400">
          <w:pPr>
            <w:spacing w:line="360" w:lineRule="auto"/>
            <w:rPr>
              <w:rFonts w:hint="eastAsia" w:ascii="仿宋" w:hAnsi="仿宋" w:eastAsia="仿宋" w:cs="仿宋"/>
              <w:szCs w:val="28"/>
              <w:highlight w:val="none"/>
            </w:rPr>
          </w:pPr>
          <w:r>
            <w:rPr>
              <w:rFonts w:hint="eastAsia" w:ascii="仿宋" w:hAnsi="仿宋" w:eastAsia="仿宋" w:cs="仿宋"/>
              <w:szCs w:val="28"/>
              <w:highlight w:val="none"/>
            </w:rPr>
            <w:fldChar w:fldCharType="end"/>
          </w:r>
        </w:p>
      </w:sdtContent>
    </w:sdt>
    <w:p w14:paraId="429FCA65">
      <w:pPr>
        <w:pStyle w:val="9"/>
        <w:spacing w:line="360" w:lineRule="auto"/>
        <w:jc w:val="center"/>
        <w:rPr>
          <w:rFonts w:hint="eastAsia" w:ascii="仿宋" w:hAnsi="仿宋" w:eastAsia="仿宋" w:cs="仿宋"/>
          <w:b/>
          <w:bCs/>
          <w:spacing w:val="80"/>
          <w:sz w:val="44"/>
          <w:szCs w:val="44"/>
          <w:highlight w:val="none"/>
        </w:rPr>
      </w:pPr>
      <w:r>
        <w:rPr>
          <w:rFonts w:hint="eastAsia" w:ascii="仿宋" w:hAnsi="仿宋" w:eastAsia="仿宋" w:cs="仿宋"/>
          <w:sz w:val="44"/>
          <w:szCs w:val="28"/>
          <w:highlight w:val="none"/>
        </w:rPr>
        <w:t xml:space="preserve">   </w:t>
      </w:r>
      <w:r>
        <w:rPr>
          <w:rFonts w:hint="eastAsia" w:ascii="仿宋" w:hAnsi="仿宋" w:eastAsia="仿宋" w:cs="仿宋"/>
          <w:sz w:val="44"/>
          <w:szCs w:val="28"/>
          <w:highlight w:val="none"/>
        </w:rPr>
        <w:br w:type="page"/>
      </w:r>
    </w:p>
    <w:p w14:paraId="13D24BB0">
      <w:pPr>
        <w:pStyle w:val="2"/>
        <w:spacing w:line="360" w:lineRule="auto"/>
        <w:jc w:val="center"/>
        <w:rPr>
          <w:rFonts w:hint="eastAsia" w:ascii="仿宋" w:hAnsi="仿宋" w:eastAsia="仿宋" w:cs="仿宋"/>
          <w:highlight w:val="none"/>
        </w:rPr>
      </w:pPr>
      <w:bookmarkStart w:id="9" w:name="_Toc12789052"/>
      <w:bookmarkStart w:id="10" w:name="_Toc76462316"/>
      <w:bookmarkStart w:id="11" w:name="_Toc11641050"/>
      <w:bookmarkStart w:id="12" w:name="_Toc106030870"/>
      <w:bookmarkStart w:id="13" w:name="_Toc15114"/>
      <w:r>
        <w:rPr>
          <w:rFonts w:hint="eastAsia" w:ascii="仿宋" w:hAnsi="仿宋" w:eastAsia="仿宋" w:cs="仿宋"/>
          <w:highlight w:val="none"/>
        </w:rPr>
        <w:t>第一篇  竞采邀请书</w:t>
      </w:r>
      <w:bookmarkEnd w:id="9"/>
      <w:bookmarkEnd w:id="10"/>
      <w:bookmarkEnd w:id="11"/>
      <w:bookmarkEnd w:id="12"/>
      <w:bookmarkEnd w:id="13"/>
    </w:p>
    <w:p w14:paraId="7E057942">
      <w:pPr>
        <w:snapToGrid w:val="0"/>
        <w:spacing w:line="360" w:lineRule="auto"/>
        <w:ind w:firstLine="480" w:firstLineChars="200"/>
        <w:rPr>
          <w:rFonts w:hint="eastAsia" w:ascii="仿宋" w:hAnsi="仿宋" w:eastAsia="仿宋" w:cs="仿宋"/>
          <w:b/>
          <w:bCs/>
          <w:spacing w:val="80"/>
          <w:sz w:val="44"/>
          <w:szCs w:val="44"/>
          <w:highlight w:val="none"/>
        </w:rPr>
      </w:pPr>
      <w:r>
        <w:rPr>
          <w:rFonts w:hint="eastAsia" w:ascii="仿宋" w:hAnsi="仿宋" w:eastAsia="仿宋" w:cs="仿宋"/>
          <w:sz w:val="24"/>
          <w:szCs w:val="24"/>
          <w:highlight w:val="none"/>
          <w:u w:val="single"/>
          <w:lang w:eastAsia="zh-CN"/>
        </w:rPr>
        <w:t>重庆丰韬建设工程咨询有限公司</w:t>
      </w:r>
      <w:r>
        <w:rPr>
          <w:rFonts w:hint="eastAsia" w:ascii="仿宋" w:hAnsi="仿宋" w:eastAsia="仿宋" w:cs="仿宋"/>
          <w:sz w:val="24"/>
          <w:szCs w:val="24"/>
          <w:highlight w:val="none"/>
        </w:rPr>
        <w:t>（以下简称：采购代理机构）受</w:t>
      </w:r>
      <w:r>
        <w:rPr>
          <w:rFonts w:hint="eastAsia" w:ascii="仿宋" w:hAnsi="仿宋" w:eastAsia="仿宋" w:cs="仿宋"/>
          <w:sz w:val="24"/>
          <w:szCs w:val="24"/>
          <w:highlight w:val="none"/>
          <w:u w:val="single"/>
          <w:lang w:eastAsia="zh-CN"/>
        </w:rPr>
        <w:t>重庆市璧山建筑工程质量检测有限公司</w:t>
      </w:r>
      <w:r>
        <w:rPr>
          <w:rFonts w:hint="eastAsia" w:ascii="仿宋" w:hAnsi="仿宋" w:eastAsia="仿宋" w:cs="仿宋"/>
          <w:sz w:val="24"/>
          <w:szCs w:val="24"/>
          <w:highlight w:val="none"/>
        </w:rPr>
        <w:t>（以下简称：采购人）的委托，</w:t>
      </w:r>
      <w:r>
        <w:rPr>
          <w:rFonts w:hint="eastAsia" w:ascii="仿宋" w:hAnsi="仿宋" w:eastAsia="仿宋" w:cs="仿宋"/>
          <w:sz w:val="24"/>
          <w:szCs w:val="24"/>
          <w:highlight w:val="none"/>
          <w:u w:val="none"/>
          <w:lang w:val="en-US" w:eastAsia="zh-CN"/>
        </w:rPr>
        <w:t>对</w:t>
      </w:r>
      <w:r>
        <w:rPr>
          <w:rFonts w:hint="eastAsia" w:ascii="仿宋" w:hAnsi="仿宋" w:eastAsia="仿宋" w:cs="仿宋"/>
          <w:sz w:val="24"/>
          <w:szCs w:val="24"/>
          <w:highlight w:val="none"/>
          <w:u w:val="single"/>
          <w:lang w:eastAsia="zh-CN"/>
        </w:rPr>
        <w:t>2025年计量器具检定校准服务</w:t>
      </w:r>
      <w:r>
        <w:rPr>
          <w:rFonts w:hint="eastAsia" w:ascii="仿宋" w:hAnsi="仿宋" w:eastAsia="仿宋" w:cs="仿宋"/>
          <w:sz w:val="24"/>
          <w:szCs w:val="24"/>
          <w:highlight w:val="none"/>
        </w:rPr>
        <w:t>项目进行网上竞采采购。欢迎有资格的供应商前来参与网上竞采。</w:t>
      </w:r>
    </w:p>
    <w:p w14:paraId="5ECBCF20">
      <w:pPr>
        <w:spacing w:line="594" w:lineRule="exact"/>
        <w:rPr>
          <w:rFonts w:hint="eastAsia" w:ascii="仿宋" w:hAnsi="仿宋" w:eastAsia="仿宋" w:cs="仿宋"/>
          <w:b/>
          <w:sz w:val="32"/>
          <w:highlight w:val="none"/>
        </w:rPr>
      </w:pPr>
      <w:bookmarkStart w:id="14" w:name="_Toc3463"/>
      <w:bookmarkStart w:id="15" w:name="_Toc313893526"/>
      <w:bookmarkStart w:id="16" w:name="_Toc317775175"/>
      <w:bookmarkStart w:id="17" w:name="_Toc25458"/>
      <w:bookmarkStart w:id="18" w:name="_Toc18159"/>
      <w:bookmarkStart w:id="19" w:name="_Toc18881"/>
      <w:bookmarkStart w:id="20" w:name="_Toc7625"/>
      <w:bookmarkStart w:id="21" w:name="_Toc12808"/>
      <w:bookmarkStart w:id="22" w:name="_Toc26820"/>
      <w:r>
        <w:rPr>
          <w:rFonts w:hint="eastAsia" w:ascii="仿宋" w:hAnsi="仿宋" w:eastAsia="仿宋" w:cs="仿宋"/>
          <w:b/>
          <w:sz w:val="32"/>
          <w:highlight w:val="none"/>
        </w:rPr>
        <w:t>一、竞采项目内容</w:t>
      </w:r>
      <w:bookmarkEnd w:id="14"/>
      <w:bookmarkEnd w:id="15"/>
      <w:bookmarkEnd w:id="16"/>
      <w:bookmarkEnd w:id="17"/>
      <w:bookmarkEnd w:id="18"/>
      <w:bookmarkEnd w:id="19"/>
      <w:bookmarkEnd w:id="20"/>
      <w:bookmarkEnd w:id="21"/>
      <w:bookmarkEnd w:id="22"/>
    </w:p>
    <w:tbl>
      <w:tblPr>
        <w:tblStyle w:val="20"/>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510"/>
      </w:tblGrid>
      <w:tr w14:paraId="60F9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14:paraId="506AD498">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项目名称</w:t>
            </w:r>
          </w:p>
        </w:tc>
        <w:tc>
          <w:tcPr>
            <w:tcW w:w="1746" w:type="dxa"/>
            <w:tcBorders>
              <w:top w:val="single" w:color="auto" w:sz="4" w:space="0"/>
              <w:left w:val="single" w:color="auto" w:sz="4" w:space="0"/>
              <w:right w:val="single" w:color="auto" w:sz="4" w:space="0"/>
            </w:tcBorders>
            <w:vAlign w:val="center"/>
          </w:tcPr>
          <w:p w14:paraId="4226E4AD">
            <w:pPr>
              <w:widowControl/>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最高限价</w:t>
            </w:r>
          </w:p>
          <w:p w14:paraId="62C704C7">
            <w:pPr>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（万元）</w:t>
            </w:r>
          </w:p>
        </w:tc>
        <w:tc>
          <w:tcPr>
            <w:tcW w:w="1903" w:type="dxa"/>
            <w:tcBorders>
              <w:top w:val="single" w:color="auto" w:sz="4" w:space="0"/>
              <w:left w:val="single" w:color="auto" w:sz="4" w:space="0"/>
              <w:right w:val="single" w:color="auto" w:sz="4" w:space="0"/>
            </w:tcBorders>
            <w:vAlign w:val="center"/>
          </w:tcPr>
          <w:p w14:paraId="56D9B312">
            <w:pPr>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成交供应商数量（名）</w:t>
            </w:r>
          </w:p>
        </w:tc>
        <w:tc>
          <w:tcPr>
            <w:tcW w:w="1510" w:type="dxa"/>
            <w:tcBorders>
              <w:top w:val="single" w:color="auto" w:sz="4" w:space="0"/>
              <w:left w:val="single" w:color="auto" w:sz="4" w:space="0"/>
              <w:right w:val="single" w:color="auto" w:sz="4" w:space="0"/>
            </w:tcBorders>
            <w:vAlign w:val="center"/>
          </w:tcPr>
          <w:p w14:paraId="4622B9FF">
            <w:pPr>
              <w:spacing w:line="360" w:lineRule="auto"/>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备注</w:t>
            </w:r>
          </w:p>
        </w:tc>
      </w:tr>
      <w:tr w14:paraId="41E3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14:paraId="539C07E6">
            <w:pPr>
              <w:widowControl/>
              <w:spacing w:line="360" w:lineRule="auto"/>
              <w:jc w:val="left"/>
              <w:rPr>
                <w:rFonts w:hint="eastAsia" w:ascii="仿宋" w:hAnsi="仿宋" w:eastAsia="仿宋" w:cs="仿宋"/>
                <w:kern w:val="0"/>
                <w:sz w:val="24"/>
                <w:szCs w:val="24"/>
                <w:highlight w:val="none"/>
                <w:lang w:eastAsia="zh-CN"/>
              </w:rPr>
            </w:pPr>
            <w:bookmarkStart w:id="23" w:name="_Hlk344477914"/>
            <w:r>
              <w:rPr>
                <w:rFonts w:hint="eastAsia" w:ascii="仿宋" w:hAnsi="仿宋" w:eastAsia="仿宋" w:cs="仿宋"/>
                <w:kern w:val="0"/>
                <w:sz w:val="24"/>
                <w:szCs w:val="24"/>
                <w:highlight w:val="none"/>
                <w:lang w:eastAsia="zh-CN"/>
              </w:rPr>
              <w:t>2025年计量器具检定校准服务</w:t>
            </w:r>
          </w:p>
        </w:tc>
        <w:tc>
          <w:tcPr>
            <w:tcW w:w="1746" w:type="dxa"/>
            <w:tcBorders>
              <w:top w:val="single" w:color="auto" w:sz="4" w:space="0"/>
              <w:left w:val="single" w:color="auto" w:sz="4" w:space="0"/>
              <w:right w:val="single" w:color="auto" w:sz="4" w:space="0"/>
            </w:tcBorders>
            <w:vAlign w:val="center"/>
          </w:tcPr>
          <w:p w14:paraId="614E403E">
            <w:pPr>
              <w:widowControl/>
              <w:spacing w:line="360"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13.46</w:t>
            </w:r>
          </w:p>
        </w:tc>
        <w:tc>
          <w:tcPr>
            <w:tcW w:w="1903" w:type="dxa"/>
            <w:tcBorders>
              <w:top w:val="single" w:color="auto" w:sz="4" w:space="0"/>
              <w:left w:val="single" w:color="auto" w:sz="4" w:space="0"/>
              <w:right w:val="single" w:color="auto" w:sz="4" w:space="0"/>
            </w:tcBorders>
            <w:vAlign w:val="center"/>
          </w:tcPr>
          <w:p w14:paraId="0A9992DF">
            <w:pPr>
              <w:widowControl/>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10" w:type="dxa"/>
            <w:tcBorders>
              <w:top w:val="single" w:color="auto" w:sz="4" w:space="0"/>
              <w:left w:val="single" w:color="auto" w:sz="4" w:space="0"/>
              <w:right w:val="single" w:color="auto" w:sz="4" w:space="0"/>
            </w:tcBorders>
            <w:vAlign w:val="center"/>
          </w:tcPr>
          <w:p w14:paraId="0E321C7F">
            <w:pPr>
              <w:spacing w:line="360" w:lineRule="auto"/>
              <w:jc w:val="center"/>
              <w:rPr>
                <w:rFonts w:hint="eastAsia" w:ascii="仿宋" w:hAnsi="仿宋" w:eastAsia="仿宋" w:cs="仿宋"/>
                <w:b/>
                <w:sz w:val="24"/>
                <w:szCs w:val="24"/>
                <w:highlight w:val="none"/>
              </w:rPr>
            </w:pPr>
          </w:p>
        </w:tc>
      </w:tr>
      <w:bookmarkEnd w:id="23"/>
    </w:tbl>
    <w:p w14:paraId="3DBAEC76">
      <w:pPr>
        <w:spacing w:line="360" w:lineRule="auto"/>
        <w:rPr>
          <w:rFonts w:hint="eastAsia" w:ascii="仿宋" w:hAnsi="仿宋" w:eastAsia="仿宋" w:cs="仿宋"/>
          <w:b/>
          <w:sz w:val="32"/>
          <w:highlight w:val="none"/>
        </w:rPr>
      </w:pPr>
      <w:bookmarkStart w:id="24" w:name="_Toc25190"/>
      <w:bookmarkStart w:id="25" w:name="_Toc1790"/>
      <w:bookmarkStart w:id="26" w:name="_Toc6462"/>
      <w:bookmarkStart w:id="27" w:name="_Toc22399"/>
      <w:bookmarkStart w:id="28" w:name="_Toc15576"/>
      <w:bookmarkStart w:id="29" w:name="_Toc15727"/>
      <w:bookmarkStart w:id="30" w:name="_Toc19437"/>
      <w:bookmarkStart w:id="31" w:name="_Toc317775178"/>
      <w:bookmarkStart w:id="32" w:name="_Toc373860293"/>
      <w:r>
        <w:rPr>
          <w:rFonts w:hint="eastAsia" w:ascii="仿宋" w:hAnsi="仿宋" w:eastAsia="仿宋" w:cs="仿宋"/>
          <w:b/>
          <w:sz w:val="32"/>
          <w:highlight w:val="none"/>
        </w:rPr>
        <w:t>二、资金来源</w:t>
      </w:r>
    </w:p>
    <w:p w14:paraId="4EEE6A57">
      <w:pPr>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单位自筹资金，预算金额为</w:t>
      </w:r>
      <w:r>
        <w:rPr>
          <w:rFonts w:hint="eastAsia" w:ascii="仿宋" w:hAnsi="仿宋" w:eastAsia="仿宋" w:cs="仿宋"/>
          <w:sz w:val="24"/>
          <w:szCs w:val="24"/>
          <w:highlight w:val="none"/>
          <w:lang w:val="en-US" w:eastAsia="zh-CN"/>
        </w:rPr>
        <w:t>13.46</w:t>
      </w:r>
      <w:r>
        <w:rPr>
          <w:rFonts w:hint="eastAsia" w:ascii="仿宋" w:hAnsi="仿宋" w:eastAsia="仿宋" w:cs="仿宋"/>
          <w:sz w:val="24"/>
          <w:szCs w:val="24"/>
          <w:highlight w:val="none"/>
        </w:rPr>
        <w:t>万元。</w:t>
      </w:r>
    </w:p>
    <w:p w14:paraId="4304FED3">
      <w:pPr>
        <w:spacing w:line="360" w:lineRule="auto"/>
        <w:rPr>
          <w:rFonts w:hint="eastAsia" w:ascii="仿宋" w:hAnsi="仿宋" w:eastAsia="仿宋" w:cs="仿宋"/>
          <w:b/>
          <w:sz w:val="32"/>
          <w:highlight w:val="none"/>
        </w:rPr>
      </w:pPr>
      <w:r>
        <w:rPr>
          <w:rFonts w:hint="eastAsia" w:ascii="仿宋" w:hAnsi="仿宋" w:eastAsia="仿宋" w:cs="仿宋"/>
          <w:b/>
          <w:sz w:val="32"/>
          <w:highlight w:val="none"/>
        </w:rPr>
        <w:t>三、</w:t>
      </w:r>
      <w:bookmarkEnd w:id="24"/>
      <w:bookmarkEnd w:id="25"/>
      <w:bookmarkEnd w:id="26"/>
      <w:bookmarkEnd w:id="27"/>
      <w:bookmarkEnd w:id="28"/>
      <w:bookmarkEnd w:id="29"/>
      <w:bookmarkEnd w:id="30"/>
      <w:r>
        <w:rPr>
          <w:rFonts w:hint="eastAsia" w:ascii="仿宋" w:hAnsi="仿宋" w:eastAsia="仿宋" w:cs="仿宋"/>
          <w:b/>
          <w:sz w:val="32"/>
          <w:highlight w:val="none"/>
        </w:rPr>
        <w:t>竞采资格条件</w:t>
      </w:r>
    </w:p>
    <w:p w14:paraId="0A9BC9D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（一）一般资质条件</w:t>
      </w:r>
    </w:p>
    <w:p w14:paraId="115701BD">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具有独立承担民事责任的能力；</w:t>
      </w:r>
    </w:p>
    <w:p w14:paraId="4E901FAB">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具有良好的商业信誉和健全的财务会计制度；</w:t>
      </w:r>
    </w:p>
    <w:p w14:paraId="7EE44E9B">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具有履行合同所必需的专业知识；</w:t>
      </w:r>
    </w:p>
    <w:p w14:paraId="011CE954">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有依法缴纳税收和社会保障资金的良好记录；</w:t>
      </w:r>
    </w:p>
    <w:p w14:paraId="495E45F3">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 参加政府采购活动前三年内，在经营活动中没有重大违法记录；</w:t>
      </w:r>
    </w:p>
    <w:p w14:paraId="4ACBB0C5">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 法律、行政法规规定的其他条件。</w:t>
      </w:r>
    </w:p>
    <w:p w14:paraId="2730AFD6">
      <w:pPr>
        <w:spacing w:line="594"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（二）特定资质条件</w:t>
      </w:r>
    </w:p>
    <w:bookmarkEnd w:id="31"/>
    <w:bookmarkEnd w:id="32"/>
    <w:p w14:paraId="2B022976">
      <w:pPr>
        <w:spacing w:line="56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r>
        <w:rPr>
          <w:rFonts w:hint="default" w:ascii="仿宋" w:hAnsi="仿宋" w:eastAsia="仿宋" w:cs="仿宋"/>
          <w:sz w:val="24"/>
          <w:szCs w:val="24"/>
          <w:highlight w:val="none"/>
          <w:lang w:val="en-US" w:eastAsia="zh-CN"/>
        </w:rPr>
        <w:t>.供应商须</w:t>
      </w:r>
      <w:r>
        <w:rPr>
          <w:rFonts w:hint="eastAsia" w:ascii="仿宋" w:hAnsi="仿宋" w:eastAsia="仿宋" w:cs="仿宋"/>
          <w:sz w:val="24"/>
          <w:szCs w:val="24"/>
          <w:highlight w:val="none"/>
          <w:lang w:val="en-US" w:eastAsia="zh-CN"/>
        </w:rPr>
        <w:t>具有国家授权的</w:t>
      </w:r>
      <w:r>
        <w:rPr>
          <w:rFonts w:hint="default" w:ascii="仿宋" w:hAnsi="仿宋" w:eastAsia="仿宋" w:cs="仿宋"/>
          <w:sz w:val="24"/>
          <w:szCs w:val="24"/>
          <w:highlight w:val="none"/>
          <w:lang w:val="en-US" w:eastAsia="zh-CN"/>
        </w:rPr>
        <w:t>法定计量检定机构计量授权证书。（提供有效的证书复印件并加盖</w:t>
      </w:r>
      <w:r>
        <w:rPr>
          <w:rFonts w:hint="eastAsia" w:ascii="仿宋" w:hAnsi="仿宋" w:eastAsia="仿宋" w:cs="仿宋"/>
          <w:sz w:val="24"/>
          <w:szCs w:val="24"/>
          <w:highlight w:val="none"/>
          <w:lang w:val="en-US" w:eastAsia="zh-CN"/>
        </w:rPr>
        <w:t>供应商公章</w:t>
      </w:r>
      <w:r>
        <w:rPr>
          <w:rFonts w:hint="default" w:ascii="仿宋" w:hAnsi="仿宋" w:eastAsia="仿宋" w:cs="仿宋"/>
          <w:sz w:val="24"/>
          <w:szCs w:val="24"/>
          <w:highlight w:val="none"/>
          <w:lang w:val="en-US" w:eastAsia="zh-CN"/>
        </w:rPr>
        <w:t>）。</w:t>
      </w:r>
    </w:p>
    <w:p w14:paraId="3C21D45E">
      <w:pPr>
        <w:spacing w:line="560" w:lineRule="exact"/>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default"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rPr>
        <w:t>必须具有仪器校准CNAS认可资质证书及能力附表、检验检测机构资质认定证书（CMA认定证书）及能力附表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具有压力表、测力仪、玻璃量具、砝码的社会公用计量标准证书。</w:t>
      </w:r>
    </w:p>
    <w:p w14:paraId="581FEB80">
      <w:pPr>
        <w:spacing w:line="560" w:lineRule="exact"/>
        <w:ind w:firstLine="480" w:firstLineChars="200"/>
        <w:rPr>
          <w:rFonts w:hint="default"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default"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t>如</w:t>
      </w:r>
      <w:r>
        <w:rPr>
          <w:rFonts w:hint="default" w:ascii="仿宋" w:hAnsi="仿宋" w:eastAsia="仿宋" w:cs="仿宋"/>
          <w:sz w:val="24"/>
          <w:szCs w:val="24"/>
          <w:highlight w:val="none"/>
        </w:rPr>
        <w:t>需分包代送到有相应资质能力单位进行计量检定/校准的，应提供分包单位的资质并加盖分包公司</w:t>
      </w:r>
      <w:r>
        <w:rPr>
          <w:rFonts w:hint="eastAsia" w:ascii="仿宋" w:hAnsi="仿宋" w:eastAsia="仿宋" w:cs="仿宋"/>
          <w:sz w:val="24"/>
          <w:szCs w:val="24"/>
          <w:highlight w:val="none"/>
          <w:lang w:val="en-US" w:eastAsia="zh-CN"/>
        </w:rPr>
        <w:t>公章</w:t>
      </w:r>
      <w:r>
        <w:rPr>
          <w:rFonts w:hint="default" w:ascii="仿宋" w:hAnsi="仿宋" w:eastAsia="仿宋" w:cs="仿宋"/>
          <w:sz w:val="24"/>
          <w:szCs w:val="24"/>
          <w:highlight w:val="none"/>
        </w:rPr>
        <w:t>，未加盖分包公司</w:t>
      </w:r>
      <w:r>
        <w:rPr>
          <w:rFonts w:hint="eastAsia" w:ascii="仿宋" w:hAnsi="仿宋" w:eastAsia="仿宋" w:cs="仿宋"/>
          <w:sz w:val="24"/>
          <w:szCs w:val="24"/>
          <w:highlight w:val="none"/>
          <w:lang w:val="en-US" w:eastAsia="zh-CN"/>
        </w:rPr>
        <w:t>公章</w:t>
      </w:r>
      <w:r>
        <w:rPr>
          <w:rFonts w:hint="default" w:ascii="仿宋" w:hAnsi="仿宋" w:eastAsia="仿宋" w:cs="仿宋"/>
          <w:sz w:val="24"/>
          <w:szCs w:val="24"/>
          <w:highlight w:val="none"/>
        </w:rPr>
        <w:t>的需提供分包公司授权委托书</w:t>
      </w:r>
      <w:r>
        <w:rPr>
          <w:rFonts w:hint="default" w:ascii="仿宋" w:hAnsi="仿宋" w:eastAsia="仿宋" w:cs="仿宋"/>
          <w:sz w:val="24"/>
          <w:szCs w:val="24"/>
          <w:highlight w:val="none"/>
          <w:lang w:eastAsia="zh-CN"/>
        </w:rPr>
        <w:t>。</w:t>
      </w:r>
    </w:p>
    <w:p w14:paraId="6F3E8397">
      <w:pPr>
        <w:spacing w:line="360" w:lineRule="auto"/>
        <w:rPr>
          <w:rFonts w:hint="eastAsia" w:ascii="仿宋" w:hAnsi="仿宋" w:eastAsia="仿宋" w:cs="仿宋"/>
          <w:b/>
          <w:sz w:val="32"/>
          <w:highlight w:val="none"/>
        </w:rPr>
      </w:pPr>
      <w:r>
        <w:rPr>
          <w:rFonts w:hint="eastAsia" w:ascii="仿宋" w:hAnsi="仿宋" w:eastAsia="仿宋" w:cs="仿宋"/>
          <w:b/>
          <w:sz w:val="32"/>
          <w:highlight w:val="none"/>
        </w:rPr>
        <w:t>四、竞采有关说明</w:t>
      </w:r>
    </w:p>
    <w:p w14:paraId="18FD39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（一）供应商应通过行采家采购服务平台（www.gec123.com）登记加入“行采家供应商库”。</w:t>
      </w:r>
    </w:p>
    <w:p w14:paraId="7675C5E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452BF4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（三）线上报价</w:t>
      </w:r>
    </w:p>
    <w:p w14:paraId="22CBFCC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1.线上报价时间：按本项目网上公告规定的报价截止时间为准。</w:t>
      </w:r>
    </w:p>
    <w:p w14:paraId="191D71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2.线上报价要求：按本项目规定的时间在行采家进行网上报价。</w:t>
      </w:r>
    </w:p>
    <w:p w14:paraId="5FE8666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w:t>
      </w:r>
      <w:r>
        <w:rPr>
          <w:rFonts w:hint="eastAsia" w:ascii="仿宋" w:hAnsi="仿宋" w:eastAsia="仿宋" w:cs="仿宋"/>
          <w:bCs/>
          <w:sz w:val="24"/>
          <w:szCs w:val="24"/>
          <w:highlight w:val="none"/>
        </w:rPr>
        <w:t>供应商须在平台上报价并按要求上传响应文件，未按要求提供的为无效供应商。</w:t>
      </w:r>
    </w:p>
    <w:p w14:paraId="5A653B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774DD8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1.供应商线上报价时须上传响应文件一份。</w:t>
      </w:r>
    </w:p>
    <w:p w14:paraId="6FF111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2.采购人将以平台的线上资料作为评判依据。</w:t>
      </w:r>
    </w:p>
    <w:p w14:paraId="0DECD3F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3.供应商上传的响应文件应按照响应文件编制要求制作，规定签字、盖章的地方必须按规定签字、盖章，未按要求制作响应文件的作无效标处理。</w:t>
      </w:r>
    </w:p>
    <w:p w14:paraId="2A773BC8">
      <w:pPr>
        <w:spacing w:line="360" w:lineRule="auto"/>
        <w:rPr>
          <w:rFonts w:hint="eastAsia" w:ascii="仿宋" w:hAnsi="仿宋" w:eastAsia="仿宋" w:cs="仿宋"/>
          <w:b/>
          <w:sz w:val="32"/>
          <w:highlight w:val="none"/>
        </w:rPr>
      </w:pPr>
      <w:r>
        <w:rPr>
          <w:rFonts w:hint="eastAsia" w:ascii="仿宋" w:hAnsi="仿宋" w:eastAsia="仿宋" w:cs="仿宋"/>
          <w:b/>
          <w:sz w:val="32"/>
          <w:highlight w:val="none"/>
        </w:rPr>
        <w:t>五、</w:t>
      </w:r>
      <w:bookmarkStart w:id="33" w:name="_Toc5085"/>
      <w:bookmarkStart w:id="34" w:name="_Toc9654"/>
      <w:bookmarkStart w:id="35" w:name="_Toc20778"/>
      <w:bookmarkStart w:id="36" w:name="_Toc27955"/>
      <w:bookmarkStart w:id="37" w:name="_Toc3475"/>
      <w:bookmarkStart w:id="38" w:name="_Toc25886"/>
      <w:bookmarkStart w:id="39" w:name="_Toc11828"/>
      <w:bookmarkStart w:id="40" w:name="_Toc19730"/>
      <w:bookmarkStart w:id="41" w:name="_Toc14778"/>
      <w:bookmarkStart w:id="42" w:name="_Toc13969"/>
      <w:bookmarkStart w:id="43" w:name="_Toc25516"/>
      <w:bookmarkStart w:id="44" w:name="_Toc31315"/>
      <w:bookmarkStart w:id="45" w:name="_Toc15478"/>
      <w:bookmarkStart w:id="46" w:name="_Toc9027"/>
      <w:r>
        <w:rPr>
          <w:rFonts w:hint="eastAsia" w:ascii="仿宋" w:hAnsi="仿宋" w:eastAsia="仿宋" w:cs="仿宋"/>
          <w:b/>
          <w:sz w:val="32"/>
          <w:highlight w:val="none"/>
        </w:rPr>
        <w:t>联系方式</w:t>
      </w:r>
      <w:bookmarkEnd w:id="33"/>
      <w:bookmarkEnd w:id="34"/>
      <w:bookmarkEnd w:id="35"/>
      <w:bookmarkEnd w:id="36"/>
      <w:bookmarkEnd w:id="37"/>
      <w:bookmarkEnd w:id="38"/>
      <w:bookmarkEnd w:id="39"/>
    </w:p>
    <w:p w14:paraId="772BE6A2">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（一）采购人：</w:t>
      </w:r>
      <w:r>
        <w:rPr>
          <w:rFonts w:hint="eastAsia" w:ascii="仿宋" w:hAnsi="仿宋" w:eastAsia="仿宋" w:cs="仿宋"/>
          <w:sz w:val="24"/>
          <w:szCs w:val="24"/>
          <w:highlight w:val="none"/>
          <w:lang w:eastAsia="zh-CN"/>
        </w:rPr>
        <w:t>重庆市璧山建筑工程质量检测有限公司</w:t>
      </w:r>
    </w:p>
    <w:p w14:paraId="5081CA3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吴</w:t>
      </w:r>
      <w:r>
        <w:rPr>
          <w:rFonts w:hint="eastAsia" w:ascii="仿宋" w:hAnsi="仿宋" w:eastAsia="仿宋" w:cs="仿宋"/>
          <w:sz w:val="24"/>
          <w:szCs w:val="24"/>
          <w:highlight w:val="none"/>
        </w:rPr>
        <w:t>老师</w:t>
      </w:r>
    </w:p>
    <w:p w14:paraId="3A1B963B">
      <w:pPr>
        <w:snapToGrid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13996516662</w:t>
      </w:r>
    </w:p>
    <w:p w14:paraId="54636B64">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地  址：重庆市璧山区璧泉街道铁山路1号附8号</w:t>
      </w:r>
    </w:p>
    <w:p w14:paraId="0B9ABC1B">
      <w:pPr>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（二）采购代理机构：</w:t>
      </w:r>
      <w:r>
        <w:rPr>
          <w:rFonts w:hint="eastAsia" w:ascii="仿宋" w:hAnsi="仿宋" w:eastAsia="仿宋" w:cs="仿宋"/>
          <w:sz w:val="24"/>
          <w:szCs w:val="24"/>
          <w:highlight w:val="none"/>
          <w:lang w:eastAsia="zh-CN"/>
        </w:rPr>
        <w:t>重庆丰韬建设工程咨询有限公司</w:t>
      </w:r>
    </w:p>
    <w:p w14:paraId="08E4C6D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朱</w:t>
      </w:r>
      <w:r>
        <w:rPr>
          <w:rFonts w:hint="eastAsia" w:ascii="仿宋" w:hAnsi="仿宋" w:eastAsia="仿宋" w:cs="仿宋"/>
          <w:sz w:val="24"/>
          <w:szCs w:val="24"/>
          <w:highlight w:val="none"/>
        </w:rPr>
        <w:t>老师</w:t>
      </w:r>
    </w:p>
    <w:p w14:paraId="4904B8A9">
      <w:pPr>
        <w:snapToGrid w:val="0"/>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话：136</w:t>
      </w:r>
      <w:r>
        <w:rPr>
          <w:rFonts w:hint="eastAsia" w:ascii="仿宋" w:hAnsi="仿宋" w:eastAsia="仿宋" w:cs="仿宋"/>
          <w:sz w:val="24"/>
          <w:szCs w:val="24"/>
          <w:highlight w:val="none"/>
          <w:lang w:val="en-US" w:eastAsia="zh-CN"/>
        </w:rPr>
        <w:t>50521665</w:t>
      </w:r>
    </w:p>
    <w:p w14:paraId="22F75FA3">
      <w:pPr>
        <w:snapToGrid w:val="0"/>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重庆市两江新区西湖路精信中心A座6F</w:t>
      </w:r>
    </w:p>
    <w:p w14:paraId="41996ADF">
      <w:pPr>
        <w:spacing w:line="360" w:lineRule="auto"/>
        <w:rPr>
          <w:rFonts w:hint="eastAsia" w:ascii="仿宋" w:hAnsi="仿宋" w:eastAsia="仿宋" w:cs="仿宋"/>
          <w:b/>
          <w:sz w:val="32"/>
          <w:highlight w:val="none"/>
        </w:rPr>
      </w:pPr>
      <w:r>
        <w:rPr>
          <w:rFonts w:hint="eastAsia" w:ascii="仿宋" w:hAnsi="仿宋" w:eastAsia="仿宋" w:cs="仿宋"/>
          <w:b/>
          <w:sz w:val="32"/>
          <w:highlight w:val="none"/>
        </w:rPr>
        <w:t>六、</w:t>
      </w:r>
      <w:bookmarkEnd w:id="40"/>
      <w:bookmarkEnd w:id="41"/>
      <w:bookmarkEnd w:id="42"/>
      <w:bookmarkEnd w:id="43"/>
      <w:bookmarkEnd w:id="44"/>
      <w:bookmarkEnd w:id="45"/>
      <w:bookmarkEnd w:id="46"/>
      <w:r>
        <w:rPr>
          <w:rFonts w:hint="eastAsia" w:ascii="仿宋" w:hAnsi="仿宋" w:eastAsia="仿宋" w:cs="仿宋"/>
          <w:b/>
          <w:sz w:val="32"/>
          <w:highlight w:val="none"/>
        </w:rPr>
        <w:t>其它有关规定</w:t>
      </w:r>
    </w:p>
    <w:p w14:paraId="4D192B23">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（一）单位负责人为同一人或者存在直接控股、管理关系的不同供应商，不得参加同一合同项（分包）下的竞采活动，否则均为无效响应。</w:t>
      </w:r>
    </w:p>
    <w:p w14:paraId="042026BD">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（二）为采购项目提供整体设计、规范编制或者项目管理、监理、检测等服务的供应商，不得再参加该采购项目的其他采购活动。</w:t>
      </w:r>
    </w:p>
    <w:p w14:paraId="52337841">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（三）本项目的变更等文件（如果有）一律在“行采家”上发布，请各供应商注意下载；无论供应商下载与否，均视同供应商已知晓本项目澄清文件（如果有）的内容。</w:t>
      </w:r>
    </w:p>
    <w:p w14:paraId="431140A9">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（四）超过响应文件截止时间递交的响应文件，恕不接收。</w:t>
      </w:r>
    </w:p>
    <w:p w14:paraId="5C47734A">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（五）竞采费用：无论竞采结果如何，供应商参与本项目竞采的所有成本费用均应由供应商自行承担。</w:t>
      </w:r>
    </w:p>
    <w:p w14:paraId="169362BE">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（六）本项目不接受联合体参与竞采。</w:t>
      </w:r>
    </w:p>
    <w:p w14:paraId="3C383558">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515BA0BD">
      <w:pPr>
        <w:pStyle w:val="9"/>
        <w:spacing w:line="360" w:lineRule="auto"/>
        <w:rPr>
          <w:rFonts w:hint="eastAsia" w:ascii="仿宋" w:hAnsi="仿宋" w:eastAsia="仿宋" w:cs="仿宋"/>
          <w:sz w:val="24"/>
          <w:szCs w:val="24"/>
          <w:highlight w:val="none"/>
        </w:rPr>
      </w:pPr>
    </w:p>
    <w:p w14:paraId="3CEE110A">
      <w:pPr>
        <w:pStyle w:val="2"/>
        <w:spacing w:line="360" w:lineRule="auto"/>
        <w:jc w:val="center"/>
        <w:rPr>
          <w:rFonts w:hint="eastAsia" w:ascii="仿宋" w:hAnsi="仿宋" w:eastAsia="仿宋" w:cs="仿宋"/>
          <w:highlight w:val="none"/>
        </w:rPr>
      </w:pPr>
      <w:bookmarkStart w:id="47" w:name="_Toc76462324"/>
      <w:bookmarkStart w:id="48" w:name="_Toc106030878"/>
      <w:r>
        <w:rPr>
          <w:rFonts w:hint="eastAsia" w:ascii="仿宋" w:hAnsi="仿宋" w:eastAsia="仿宋" w:cs="仿宋"/>
          <w:highlight w:val="none"/>
        </w:rPr>
        <w:br w:type="page"/>
      </w:r>
    </w:p>
    <w:p w14:paraId="3246CEE2">
      <w:pPr>
        <w:pStyle w:val="2"/>
        <w:spacing w:line="360" w:lineRule="auto"/>
        <w:jc w:val="center"/>
        <w:rPr>
          <w:rFonts w:hint="eastAsia" w:ascii="仿宋" w:hAnsi="仿宋" w:eastAsia="仿宋" w:cs="仿宋"/>
          <w:highlight w:val="none"/>
        </w:rPr>
      </w:pPr>
      <w:bookmarkStart w:id="49" w:name="_Toc80"/>
      <w:r>
        <w:rPr>
          <w:rFonts w:hint="eastAsia" w:ascii="仿宋" w:hAnsi="仿宋" w:eastAsia="仿宋" w:cs="仿宋"/>
          <w:highlight w:val="none"/>
        </w:rPr>
        <w:t>第二篇  项目</w:t>
      </w:r>
      <w:bookmarkEnd w:id="47"/>
      <w:bookmarkEnd w:id="48"/>
      <w:r>
        <w:rPr>
          <w:rFonts w:hint="eastAsia" w:ascii="仿宋" w:hAnsi="仿宋" w:eastAsia="仿宋" w:cs="仿宋"/>
          <w:highlight w:val="none"/>
        </w:rPr>
        <w:t>服务需求</w:t>
      </w:r>
      <w:bookmarkEnd w:id="49"/>
    </w:p>
    <w:p w14:paraId="64648CC3">
      <w:pPr>
        <w:spacing w:line="360" w:lineRule="auto"/>
        <w:jc w:val="left"/>
        <w:rPr>
          <w:rFonts w:hint="eastAsia" w:ascii="仿宋" w:hAnsi="仿宋" w:eastAsia="仿宋" w:cs="仿宋"/>
          <w:b/>
          <w:bCs/>
          <w:sz w:val="24"/>
          <w:szCs w:val="24"/>
          <w:highlight w:val="none"/>
          <w:u w:val="single"/>
        </w:rPr>
      </w:pPr>
      <w:bookmarkStart w:id="50" w:name="_Toc76462325"/>
      <w:bookmarkStart w:id="51" w:name="_Toc12789058"/>
    </w:p>
    <w:p w14:paraId="3254DA65">
      <w:pPr>
        <w:spacing w:line="360" w:lineRule="auto"/>
        <w:jc w:val="left"/>
        <w:rPr>
          <w:rFonts w:hint="eastAsia" w:ascii="仿宋" w:hAnsi="仿宋" w:eastAsia="仿宋" w:cs="仿宋"/>
          <w:highlight w:val="none"/>
        </w:rPr>
      </w:pPr>
      <w:r>
        <w:rPr>
          <w:rFonts w:hint="eastAsia" w:ascii="仿宋" w:hAnsi="仿宋" w:eastAsia="仿宋" w:cs="仿宋"/>
          <w:b/>
          <w:bCs/>
          <w:sz w:val="24"/>
          <w:szCs w:val="24"/>
          <w:highlight w:val="none"/>
          <w:u w:val="single"/>
        </w:rPr>
        <w:t>本篇服务需求为符合性审查中的实质性要求，响应文件若不满足按无效处理。</w:t>
      </w:r>
    </w:p>
    <w:bookmarkEnd w:id="50"/>
    <w:p w14:paraId="7635A386">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一、招标项目内容</w:t>
      </w:r>
    </w:p>
    <w:tbl>
      <w:tblPr>
        <w:tblStyle w:val="20"/>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2025"/>
        <w:gridCol w:w="1791"/>
        <w:gridCol w:w="1797"/>
      </w:tblGrid>
      <w:tr w14:paraId="3F72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3461" w:type="dxa"/>
            <w:tcBorders>
              <w:top w:val="single" w:color="auto" w:sz="4" w:space="0"/>
              <w:left w:val="single" w:color="auto" w:sz="4" w:space="0"/>
              <w:right w:val="single" w:color="auto" w:sz="4" w:space="0"/>
            </w:tcBorders>
            <w:vAlign w:val="center"/>
          </w:tcPr>
          <w:p w14:paraId="61BAF3E6">
            <w:pPr>
              <w:spacing w:line="360" w:lineRule="auto"/>
              <w:ind w:firstLine="1205" w:firstLineChars="5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项目名称</w:t>
            </w:r>
          </w:p>
        </w:tc>
        <w:tc>
          <w:tcPr>
            <w:tcW w:w="2025" w:type="dxa"/>
            <w:tcBorders>
              <w:top w:val="single" w:color="auto" w:sz="4" w:space="0"/>
              <w:left w:val="single" w:color="auto" w:sz="4" w:space="0"/>
              <w:right w:val="single" w:color="auto" w:sz="4" w:space="0"/>
            </w:tcBorders>
            <w:vAlign w:val="center"/>
          </w:tcPr>
          <w:p w14:paraId="7427913F">
            <w:pPr>
              <w:spacing w:line="360" w:lineRule="auto"/>
              <w:ind w:firstLine="241" w:firstLineChars="1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采购预算金额</w:t>
            </w:r>
          </w:p>
          <w:p w14:paraId="7047027D">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（万元）</w:t>
            </w:r>
          </w:p>
        </w:tc>
        <w:tc>
          <w:tcPr>
            <w:tcW w:w="1791" w:type="dxa"/>
            <w:tcBorders>
              <w:top w:val="single" w:color="auto" w:sz="4" w:space="0"/>
              <w:left w:val="single" w:color="auto" w:sz="4" w:space="0"/>
              <w:right w:val="single" w:color="auto" w:sz="4" w:space="0"/>
            </w:tcBorders>
            <w:vAlign w:val="center"/>
          </w:tcPr>
          <w:p w14:paraId="5468F4CB">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资金来源</w:t>
            </w:r>
          </w:p>
        </w:tc>
        <w:tc>
          <w:tcPr>
            <w:tcW w:w="1797" w:type="dxa"/>
            <w:tcBorders>
              <w:top w:val="single" w:color="auto" w:sz="4" w:space="0"/>
              <w:left w:val="single" w:color="auto" w:sz="4" w:space="0"/>
              <w:right w:val="single" w:color="auto" w:sz="4" w:space="0"/>
            </w:tcBorders>
            <w:vAlign w:val="center"/>
          </w:tcPr>
          <w:p w14:paraId="2E1EA2D8">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14:paraId="5A88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61" w:type="dxa"/>
            <w:tcBorders>
              <w:top w:val="single" w:color="auto" w:sz="4" w:space="0"/>
              <w:left w:val="single" w:color="auto" w:sz="4" w:space="0"/>
              <w:right w:val="single" w:color="auto" w:sz="4" w:space="0"/>
            </w:tcBorders>
            <w:vAlign w:val="center"/>
          </w:tcPr>
          <w:p w14:paraId="5F3649E3">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eastAsia="zh-CN"/>
              </w:rPr>
              <w:t>2025年计量器具检定校准服务</w:t>
            </w:r>
          </w:p>
        </w:tc>
        <w:tc>
          <w:tcPr>
            <w:tcW w:w="2025" w:type="dxa"/>
            <w:tcBorders>
              <w:top w:val="single" w:color="auto" w:sz="4" w:space="0"/>
              <w:left w:val="single" w:color="auto" w:sz="4" w:space="0"/>
              <w:right w:val="single" w:color="auto" w:sz="4" w:space="0"/>
            </w:tcBorders>
            <w:vAlign w:val="center"/>
          </w:tcPr>
          <w:p w14:paraId="50AC88E3">
            <w:pPr>
              <w:spacing w:line="360" w:lineRule="auto"/>
              <w:jc w:val="center"/>
              <w:rPr>
                <w:rFonts w:hint="default" w:ascii="仿宋" w:hAnsi="仿宋" w:eastAsia="仿宋" w:cs="仿宋"/>
                <w:sz w:val="24"/>
                <w:szCs w:val="24"/>
                <w:highlight w:val="none"/>
                <w:lang w:val="en-US" w:eastAsia="zh-CN"/>
              </w:rPr>
            </w:pPr>
            <w:r>
              <w:rPr>
                <w:rFonts w:hint="default" w:ascii="仿宋" w:hAnsi="仿宋" w:eastAsia="仿宋" w:cs="仿宋"/>
                <w:kern w:val="0"/>
                <w:sz w:val="24"/>
                <w:szCs w:val="24"/>
                <w:highlight w:val="none"/>
                <w:lang w:val="en-US" w:eastAsia="zh-CN"/>
              </w:rPr>
              <w:t>13.46</w:t>
            </w:r>
          </w:p>
        </w:tc>
        <w:tc>
          <w:tcPr>
            <w:tcW w:w="1791" w:type="dxa"/>
            <w:tcBorders>
              <w:top w:val="single" w:color="auto" w:sz="4" w:space="0"/>
              <w:left w:val="single" w:color="auto" w:sz="4" w:space="0"/>
              <w:right w:val="single" w:color="auto" w:sz="4" w:space="0"/>
            </w:tcBorders>
            <w:vAlign w:val="center"/>
          </w:tcPr>
          <w:p w14:paraId="0AAC3804">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单位自筹资金</w:t>
            </w:r>
          </w:p>
        </w:tc>
        <w:tc>
          <w:tcPr>
            <w:tcW w:w="1797" w:type="dxa"/>
            <w:tcBorders>
              <w:top w:val="single" w:color="auto" w:sz="4" w:space="0"/>
              <w:left w:val="single" w:color="auto" w:sz="4" w:space="0"/>
              <w:right w:val="single" w:color="auto" w:sz="4" w:space="0"/>
            </w:tcBorders>
            <w:vAlign w:val="center"/>
          </w:tcPr>
          <w:p w14:paraId="1EA1318C">
            <w:pPr>
              <w:spacing w:line="360" w:lineRule="auto"/>
              <w:jc w:val="center"/>
              <w:rPr>
                <w:rFonts w:hint="eastAsia" w:ascii="仿宋" w:hAnsi="仿宋" w:eastAsia="仿宋" w:cs="仿宋"/>
                <w:sz w:val="24"/>
                <w:szCs w:val="24"/>
                <w:highlight w:val="none"/>
              </w:rPr>
            </w:pPr>
          </w:p>
        </w:tc>
      </w:tr>
    </w:tbl>
    <w:p w14:paraId="7DFFC88B">
      <w:pPr>
        <w:pStyle w:val="3"/>
        <w:spacing w:line="360" w:lineRule="auto"/>
        <w:rPr>
          <w:rFonts w:hint="eastAsia" w:ascii="仿宋" w:hAnsi="仿宋" w:eastAsia="仿宋" w:cs="仿宋"/>
          <w:sz w:val="28"/>
          <w:szCs w:val="28"/>
          <w:highlight w:val="none"/>
        </w:rPr>
      </w:pPr>
      <w:bookmarkStart w:id="52" w:name="_Toc106030880"/>
      <w:bookmarkStart w:id="53" w:name="_Toc28124"/>
      <w:r>
        <w:rPr>
          <w:rFonts w:hint="eastAsia" w:ascii="仿宋" w:hAnsi="仿宋" w:eastAsia="仿宋" w:cs="仿宋"/>
          <w:sz w:val="28"/>
          <w:szCs w:val="28"/>
          <w:highlight w:val="none"/>
        </w:rPr>
        <w:t>二、</w:t>
      </w:r>
      <w:bookmarkEnd w:id="52"/>
      <w:r>
        <w:rPr>
          <w:rFonts w:hint="eastAsia" w:ascii="仿宋" w:hAnsi="仿宋" w:eastAsia="仿宋" w:cs="仿宋"/>
          <w:sz w:val="28"/>
          <w:szCs w:val="28"/>
          <w:highlight w:val="none"/>
        </w:rPr>
        <w:t>招标项目服务需求</w:t>
      </w:r>
      <w:bookmarkEnd w:id="53"/>
    </w:p>
    <w:p w14:paraId="2FA158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bookmarkStart w:id="54" w:name="_Toc344475116"/>
      <w:bookmarkStart w:id="55" w:name="_Toc76462326"/>
      <w:bookmarkStart w:id="56" w:name="_Toc313536013"/>
      <w:bookmarkStart w:id="57" w:name="_Toc106030881"/>
      <w:bookmarkStart w:id="58" w:name="_Toc1807"/>
      <w:r>
        <w:rPr>
          <w:rFonts w:hint="eastAsia" w:ascii="仿宋" w:hAnsi="仿宋" w:eastAsia="仿宋" w:cs="仿宋"/>
          <w:bCs/>
          <w:color w:val="000000" w:themeColor="text1"/>
          <w:sz w:val="24"/>
          <w:szCs w:val="24"/>
          <w:highlight w:val="none"/>
          <w:lang w:val="en-US" w:eastAsia="zh-CN"/>
          <w14:textFill>
            <w14:solidFill>
              <w14:schemeClr w14:val="tx1"/>
            </w14:solidFill>
          </w14:textFill>
        </w:rPr>
        <w:t>按要求对以下计量器具进行检定/校准服务，计量器具清单及单价最高限价见下表。</w:t>
      </w:r>
    </w:p>
    <w:tbl>
      <w:tblPr>
        <w:tblStyle w:val="20"/>
        <w:tblW w:w="8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2113"/>
        <w:gridCol w:w="2308"/>
        <w:gridCol w:w="1092"/>
        <w:gridCol w:w="1485"/>
        <w:gridCol w:w="775"/>
        <w:gridCol w:w="70"/>
      </w:tblGrid>
      <w:tr w14:paraId="55B8A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0" w:type="dxa"/>
          <w:trHeight w:val="476" w:hRule="atLeast"/>
          <w:jc w:val="center"/>
        </w:trPr>
        <w:tc>
          <w:tcPr>
            <w:tcW w:w="8525" w:type="dxa"/>
            <w:gridSpan w:val="6"/>
            <w:tcBorders>
              <w:top w:val="nil"/>
              <w:left w:val="nil"/>
              <w:bottom w:val="nil"/>
              <w:right w:val="nil"/>
            </w:tcBorders>
            <w:shd w:val="clear" w:color="auto" w:fill="auto"/>
            <w:vAlign w:val="center"/>
          </w:tcPr>
          <w:p w14:paraId="1A35EE01">
            <w:pPr>
              <w:keepNext w:val="0"/>
              <w:keepLines w:val="0"/>
              <w:widowControl/>
              <w:suppressLineNumbers w:val="0"/>
              <w:jc w:val="center"/>
              <w:textAlignment w:val="center"/>
              <w:rPr>
                <w:rFonts w:hint="default" w:ascii="仿宋" w:hAnsi="仿宋" w:eastAsia="仿宋" w:cs="仿宋"/>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计量器具</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清单</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及单价最高限价</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表</w:t>
            </w:r>
          </w:p>
        </w:tc>
      </w:tr>
      <w:tr w14:paraId="559A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879E4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序号</w:t>
            </w:r>
          </w:p>
        </w:tc>
        <w:tc>
          <w:tcPr>
            <w:tcW w:w="2113" w:type="dxa"/>
            <w:shd w:val="clear" w:color="auto" w:fill="auto"/>
            <w:vAlign w:val="center"/>
          </w:tcPr>
          <w:p w14:paraId="4D1AC7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设备名称</w:t>
            </w:r>
          </w:p>
        </w:tc>
        <w:tc>
          <w:tcPr>
            <w:tcW w:w="2308" w:type="dxa"/>
            <w:shd w:val="clear" w:color="auto" w:fill="auto"/>
            <w:vAlign w:val="center"/>
          </w:tcPr>
          <w:p w14:paraId="08931D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型号规格</w:t>
            </w:r>
          </w:p>
        </w:tc>
        <w:tc>
          <w:tcPr>
            <w:tcW w:w="1092" w:type="dxa"/>
            <w:shd w:val="clear" w:color="auto" w:fill="auto"/>
            <w:vAlign w:val="center"/>
          </w:tcPr>
          <w:p w14:paraId="570146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台件数</w:t>
            </w:r>
          </w:p>
        </w:tc>
        <w:tc>
          <w:tcPr>
            <w:tcW w:w="1485" w:type="dxa"/>
            <w:shd w:val="clear" w:color="auto" w:fill="auto"/>
            <w:vAlign w:val="center"/>
          </w:tcPr>
          <w:p w14:paraId="0B6D88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单价最高限价</w:t>
            </w:r>
            <w:r>
              <w:rPr>
                <w:rFonts w:hint="eastAsia" w:ascii="Times New Roman" w:hAnsi="Times New Roman" w:eastAsia="方正仿宋_GBK" w:cs="Times New Roman"/>
                <w:i w:val="0"/>
                <w:iCs w:val="0"/>
                <w:color w:val="000000"/>
                <w:kern w:val="0"/>
                <w:sz w:val="20"/>
                <w:szCs w:val="20"/>
                <w:highlight w:val="none"/>
                <w:u w:val="none"/>
                <w:lang w:val="en-US" w:eastAsia="zh-CN" w:bidi="ar"/>
              </w:rPr>
              <w:t>（元）</w:t>
            </w:r>
          </w:p>
        </w:tc>
        <w:tc>
          <w:tcPr>
            <w:tcW w:w="845" w:type="dxa"/>
            <w:gridSpan w:val="2"/>
            <w:shd w:val="clear" w:color="auto" w:fill="auto"/>
            <w:vAlign w:val="center"/>
          </w:tcPr>
          <w:p w14:paraId="1CB25A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备注</w:t>
            </w:r>
          </w:p>
        </w:tc>
      </w:tr>
      <w:tr w14:paraId="41D0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CBC36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w:t>
            </w:r>
          </w:p>
        </w:tc>
        <w:tc>
          <w:tcPr>
            <w:tcW w:w="2113" w:type="dxa"/>
            <w:shd w:val="clear" w:color="auto" w:fill="auto"/>
            <w:vAlign w:val="center"/>
          </w:tcPr>
          <w:p w14:paraId="68DEE6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原位压力机</w:t>
            </w:r>
          </w:p>
        </w:tc>
        <w:tc>
          <w:tcPr>
            <w:tcW w:w="2308" w:type="dxa"/>
            <w:shd w:val="clear" w:color="auto" w:fill="auto"/>
            <w:vAlign w:val="center"/>
          </w:tcPr>
          <w:p w14:paraId="1F9CD2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SL80</w:t>
            </w:r>
          </w:p>
        </w:tc>
        <w:tc>
          <w:tcPr>
            <w:tcW w:w="1092" w:type="dxa"/>
            <w:shd w:val="clear" w:color="auto" w:fill="auto"/>
            <w:vAlign w:val="center"/>
          </w:tcPr>
          <w:p w14:paraId="68ED7C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6F46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2371B18">
            <w:pPr>
              <w:jc w:val="center"/>
              <w:rPr>
                <w:rFonts w:hint="default" w:ascii="Times New Roman" w:hAnsi="Times New Roman" w:eastAsia="方正仿宋_GBK" w:cs="Times New Roman"/>
                <w:i w:val="0"/>
                <w:iCs w:val="0"/>
                <w:color w:val="000000"/>
                <w:sz w:val="20"/>
                <w:szCs w:val="20"/>
                <w:highlight w:val="none"/>
                <w:u w:val="none"/>
              </w:rPr>
            </w:pPr>
          </w:p>
        </w:tc>
      </w:tr>
      <w:tr w14:paraId="2D64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D32D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w:t>
            </w:r>
          </w:p>
        </w:tc>
        <w:tc>
          <w:tcPr>
            <w:tcW w:w="2113" w:type="dxa"/>
            <w:shd w:val="clear" w:color="auto" w:fill="auto"/>
            <w:vAlign w:val="center"/>
          </w:tcPr>
          <w:p w14:paraId="7D58FA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高强混凝土回弹仪</w:t>
            </w:r>
          </w:p>
        </w:tc>
        <w:tc>
          <w:tcPr>
            <w:tcW w:w="2308" w:type="dxa"/>
            <w:shd w:val="clear" w:color="auto" w:fill="auto"/>
            <w:vAlign w:val="center"/>
          </w:tcPr>
          <w:p w14:paraId="370762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HT450-A</w:t>
            </w:r>
          </w:p>
        </w:tc>
        <w:tc>
          <w:tcPr>
            <w:tcW w:w="1092" w:type="dxa"/>
            <w:shd w:val="clear" w:color="auto" w:fill="auto"/>
            <w:vAlign w:val="center"/>
          </w:tcPr>
          <w:p w14:paraId="5033B0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4EFB8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1A791025">
            <w:pPr>
              <w:jc w:val="center"/>
              <w:rPr>
                <w:rFonts w:hint="default" w:ascii="Times New Roman" w:hAnsi="Times New Roman" w:eastAsia="方正仿宋_GBK" w:cs="Times New Roman"/>
                <w:i w:val="0"/>
                <w:iCs w:val="0"/>
                <w:color w:val="000000"/>
                <w:sz w:val="20"/>
                <w:szCs w:val="20"/>
                <w:highlight w:val="none"/>
                <w:u w:val="none"/>
              </w:rPr>
            </w:pPr>
          </w:p>
        </w:tc>
      </w:tr>
      <w:tr w14:paraId="5062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325A6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w:t>
            </w:r>
          </w:p>
        </w:tc>
        <w:tc>
          <w:tcPr>
            <w:tcW w:w="2113" w:type="dxa"/>
            <w:shd w:val="clear" w:color="auto" w:fill="auto"/>
            <w:vAlign w:val="center"/>
          </w:tcPr>
          <w:p w14:paraId="613196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1C365F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JE3001</w:t>
            </w:r>
          </w:p>
        </w:tc>
        <w:tc>
          <w:tcPr>
            <w:tcW w:w="1092" w:type="dxa"/>
            <w:shd w:val="clear" w:color="auto" w:fill="auto"/>
            <w:vAlign w:val="center"/>
          </w:tcPr>
          <w:p w14:paraId="594FE2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FC92D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109F85C">
            <w:pPr>
              <w:jc w:val="center"/>
              <w:rPr>
                <w:rFonts w:hint="default" w:ascii="Times New Roman" w:hAnsi="Times New Roman" w:eastAsia="方正仿宋_GBK" w:cs="Times New Roman"/>
                <w:i w:val="0"/>
                <w:iCs w:val="0"/>
                <w:color w:val="000000"/>
                <w:sz w:val="20"/>
                <w:szCs w:val="20"/>
                <w:highlight w:val="none"/>
                <w:u w:val="none"/>
              </w:rPr>
            </w:pPr>
          </w:p>
        </w:tc>
      </w:tr>
      <w:tr w14:paraId="19B9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90FEF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w:t>
            </w:r>
          </w:p>
        </w:tc>
        <w:tc>
          <w:tcPr>
            <w:tcW w:w="2113" w:type="dxa"/>
            <w:shd w:val="clear" w:color="auto" w:fill="auto"/>
            <w:vAlign w:val="center"/>
          </w:tcPr>
          <w:p w14:paraId="793B60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万能材料试验机</w:t>
            </w:r>
          </w:p>
        </w:tc>
        <w:tc>
          <w:tcPr>
            <w:tcW w:w="2308" w:type="dxa"/>
            <w:shd w:val="clear" w:color="auto" w:fill="auto"/>
            <w:vAlign w:val="center"/>
          </w:tcPr>
          <w:p w14:paraId="6F806F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WE-300B</w:t>
            </w:r>
          </w:p>
        </w:tc>
        <w:tc>
          <w:tcPr>
            <w:tcW w:w="1092" w:type="dxa"/>
            <w:shd w:val="clear" w:color="auto" w:fill="auto"/>
            <w:vAlign w:val="center"/>
          </w:tcPr>
          <w:p w14:paraId="375F2D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DED8C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3E4DE281">
            <w:pPr>
              <w:jc w:val="center"/>
              <w:rPr>
                <w:rFonts w:hint="default" w:ascii="Times New Roman" w:hAnsi="Times New Roman" w:eastAsia="方正仿宋_GBK" w:cs="Times New Roman"/>
                <w:i w:val="0"/>
                <w:iCs w:val="0"/>
                <w:color w:val="000000"/>
                <w:sz w:val="20"/>
                <w:szCs w:val="20"/>
                <w:highlight w:val="none"/>
                <w:u w:val="none"/>
              </w:rPr>
            </w:pPr>
          </w:p>
        </w:tc>
      </w:tr>
      <w:tr w14:paraId="6C3C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1701F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w:t>
            </w:r>
          </w:p>
        </w:tc>
        <w:tc>
          <w:tcPr>
            <w:tcW w:w="2113" w:type="dxa"/>
            <w:shd w:val="clear" w:color="auto" w:fill="auto"/>
            <w:vAlign w:val="center"/>
          </w:tcPr>
          <w:p w14:paraId="11B07C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万能材料试验机</w:t>
            </w:r>
          </w:p>
        </w:tc>
        <w:tc>
          <w:tcPr>
            <w:tcW w:w="2308" w:type="dxa"/>
            <w:shd w:val="clear" w:color="auto" w:fill="auto"/>
            <w:vAlign w:val="center"/>
          </w:tcPr>
          <w:p w14:paraId="500E3A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WE-600B</w:t>
            </w:r>
          </w:p>
        </w:tc>
        <w:tc>
          <w:tcPr>
            <w:tcW w:w="1092" w:type="dxa"/>
            <w:shd w:val="clear" w:color="auto" w:fill="auto"/>
            <w:vAlign w:val="center"/>
          </w:tcPr>
          <w:p w14:paraId="533077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CE4FC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03271B1E">
            <w:pPr>
              <w:jc w:val="center"/>
              <w:rPr>
                <w:rFonts w:hint="default" w:ascii="Times New Roman" w:hAnsi="Times New Roman" w:eastAsia="方正仿宋_GBK" w:cs="Times New Roman"/>
                <w:i w:val="0"/>
                <w:iCs w:val="0"/>
                <w:color w:val="000000"/>
                <w:sz w:val="20"/>
                <w:szCs w:val="20"/>
                <w:highlight w:val="none"/>
                <w:u w:val="none"/>
              </w:rPr>
            </w:pPr>
          </w:p>
        </w:tc>
      </w:tr>
      <w:tr w14:paraId="65CD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B56C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w:t>
            </w:r>
          </w:p>
        </w:tc>
        <w:tc>
          <w:tcPr>
            <w:tcW w:w="2113" w:type="dxa"/>
            <w:shd w:val="clear" w:color="auto" w:fill="auto"/>
            <w:vAlign w:val="center"/>
          </w:tcPr>
          <w:p w14:paraId="483808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万能材料试验机</w:t>
            </w:r>
          </w:p>
        </w:tc>
        <w:tc>
          <w:tcPr>
            <w:tcW w:w="2308" w:type="dxa"/>
            <w:shd w:val="clear" w:color="auto" w:fill="auto"/>
            <w:vAlign w:val="center"/>
          </w:tcPr>
          <w:p w14:paraId="5A6464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WE-1000BD</w:t>
            </w:r>
          </w:p>
        </w:tc>
        <w:tc>
          <w:tcPr>
            <w:tcW w:w="1092" w:type="dxa"/>
            <w:shd w:val="clear" w:color="auto" w:fill="auto"/>
            <w:vAlign w:val="center"/>
          </w:tcPr>
          <w:p w14:paraId="1D4F15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F5075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7791E7A6">
            <w:pPr>
              <w:jc w:val="center"/>
              <w:rPr>
                <w:rFonts w:hint="default" w:ascii="Times New Roman" w:hAnsi="Times New Roman" w:eastAsia="方正仿宋_GBK" w:cs="Times New Roman"/>
                <w:i w:val="0"/>
                <w:iCs w:val="0"/>
                <w:color w:val="000000"/>
                <w:sz w:val="20"/>
                <w:szCs w:val="20"/>
                <w:highlight w:val="none"/>
                <w:u w:val="none"/>
              </w:rPr>
            </w:pPr>
          </w:p>
        </w:tc>
      </w:tr>
      <w:tr w14:paraId="031F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7D2E6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w:t>
            </w:r>
          </w:p>
        </w:tc>
        <w:tc>
          <w:tcPr>
            <w:tcW w:w="2113" w:type="dxa"/>
            <w:shd w:val="clear" w:color="auto" w:fill="auto"/>
            <w:vAlign w:val="center"/>
          </w:tcPr>
          <w:p w14:paraId="3851F7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万能材料试验机</w:t>
            </w:r>
          </w:p>
        </w:tc>
        <w:tc>
          <w:tcPr>
            <w:tcW w:w="2308" w:type="dxa"/>
            <w:shd w:val="clear" w:color="auto" w:fill="auto"/>
            <w:vAlign w:val="center"/>
          </w:tcPr>
          <w:p w14:paraId="297F35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WE-100B</w:t>
            </w:r>
          </w:p>
        </w:tc>
        <w:tc>
          <w:tcPr>
            <w:tcW w:w="1092" w:type="dxa"/>
            <w:shd w:val="clear" w:color="auto" w:fill="auto"/>
            <w:vAlign w:val="center"/>
          </w:tcPr>
          <w:p w14:paraId="601B8C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D4C9D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1FE2D949">
            <w:pPr>
              <w:jc w:val="center"/>
              <w:rPr>
                <w:rFonts w:hint="default" w:ascii="Times New Roman" w:hAnsi="Times New Roman" w:eastAsia="方正仿宋_GBK" w:cs="Times New Roman"/>
                <w:i w:val="0"/>
                <w:iCs w:val="0"/>
                <w:color w:val="000000"/>
                <w:sz w:val="20"/>
                <w:szCs w:val="20"/>
                <w:highlight w:val="none"/>
                <w:u w:val="none"/>
              </w:rPr>
            </w:pPr>
          </w:p>
        </w:tc>
      </w:tr>
      <w:tr w14:paraId="1D8E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FBDC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w:t>
            </w:r>
          </w:p>
        </w:tc>
        <w:tc>
          <w:tcPr>
            <w:tcW w:w="2113" w:type="dxa"/>
            <w:shd w:val="clear" w:color="auto" w:fill="auto"/>
            <w:vAlign w:val="center"/>
          </w:tcPr>
          <w:p w14:paraId="13260A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电液式压力试验机</w:t>
            </w:r>
          </w:p>
        </w:tc>
        <w:tc>
          <w:tcPr>
            <w:tcW w:w="2308" w:type="dxa"/>
            <w:shd w:val="clear" w:color="auto" w:fill="auto"/>
            <w:vAlign w:val="center"/>
          </w:tcPr>
          <w:p w14:paraId="58D29D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SYE-2000D</w:t>
            </w:r>
          </w:p>
        </w:tc>
        <w:tc>
          <w:tcPr>
            <w:tcW w:w="1092" w:type="dxa"/>
            <w:shd w:val="clear" w:color="auto" w:fill="auto"/>
            <w:vAlign w:val="center"/>
          </w:tcPr>
          <w:p w14:paraId="7FD907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D7702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761BDB83">
            <w:pPr>
              <w:jc w:val="center"/>
              <w:rPr>
                <w:rFonts w:hint="default" w:ascii="Times New Roman" w:hAnsi="Times New Roman" w:eastAsia="方正仿宋_GBK" w:cs="Times New Roman"/>
                <w:i w:val="0"/>
                <w:iCs w:val="0"/>
                <w:color w:val="000000"/>
                <w:sz w:val="20"/>
                <w:szCs w:val="20"/>
                <w:highlight w:val="none"/>
                <w:u w:val="none"/>
              </w:rPr>
            </w:pPr>
          </w:p>
        </w:tc>
      </w:tr>
      <w:tr w14:paraId="0773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EFE47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w:t>
            </w:r>
          </w:p>
        </w:tc>
        <w:tc>
          <w:tcPr>
            <w:tcW w:w="2113" w:type="dxa"/>
            <w:shd w:val="clear" w:color="auto" w:fill="auto"/>
            <w:vAlign w:val="center"/>
          </w:tcPr>
          <w:p w14:paraId="5CABC1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电液式压力试验机</w:t>
            </w:r>
          </w:p>
        </w:tc>
        <w:tc>
          <w:tcPr>
            <w:tcW w:w="2308" w:type="dxa"/>
            <w:shd w:val="clear" w:color="auto" w:fill="auto"/>
            <w:vAlign w:val="center"/>
          </w:tcPr>
          <w:p w14:paraId="0F9983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SYE-2000D</w:t>
            </w:r>
          </w:p>
        </w:tc>
        <w:tc>
          <w:tcPr>
            <w:tcW w:w="1092" w:type="dxa"/>
            <w:shd w:val="clear" w:color="auto" w:fill="auto"/>
            <w:vAlign w:val="center"/>
          </w:tcPr>
          <w:p w14:paraId="11DA48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4631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530013AA">
            <w:pPr>
              <w:jc w:val="center"/>
              <w:rPr>
                <w:rFonts w:hint="default" w:ascii="Times New Roman" w:hAnsi="Times New Roman" w:eastAsia="方正仿宋_GBK" w:cs="Times New Roman"/>
                <w:i w:val="0"/>
                <w:iCs w:val="0"/>
                <w:color w:val="000000"/>
                <w:sz w:val="20"/>
                <w:szCs w:val="20"/>
                <w:highlight w:val="none"/>
                <w:u w:val="none"/>
              </w:rPr>
            </w:pPr>
          </w:p>
        </w:tc>
      </w:tr>
      <w:tr w14:paraId="5B18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7C9E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w:t>
            </w:r>
          </w:p>
        </w:tc>
        <w:tc>
          <w:tcPr>
            <w:tcW w:w="2113" w:type="dxa"/>
            <w:shd w:val="clear" w:color="auto" w:fill="auto"/>
            <w:vAlign w:val="center"/>
          </w:tcPr>
          <w:p w14:paraId="74EE25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电液式压力试验机</w:t>
            </w:r>
          </w:p>
        </w:tc>
        <w:tc>
          <w:tcPr>
            <w:tcW w:w="2308" w:type="dxa"/>
            <w:shd w:val="clear" w:color="auto" w:fill="auto"/>
            <w:vAlign w:val="center"/>
          </w:tcPr>
          <w:p w14:paraId="5876CD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SYE-300</w:t>
            </w:r>
          </w:p>
        </w:tc>
        <w:tc>
          <w:tcPr>
            <w:tcW w:w="1092" w:type="dxa"/>
            <w:shd w:val="clear" w:color="auto" w:fill="auto"/>
            <w:vAlign w:val="center"/>
          </w:tcPr>
          <w:p w14:paraId="19CC3D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A28E0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16EC795F">
            <w:pPr>
              <w:jc w:val="center"/>
              <w:rPr>
                <w:rFonts w:hint="default" w:ascii="Times New Roman" w:hAnsi="Times New Roman" w:eastAsia="方正仿宋_GBK" w:cs="Times New Roman"/>
                <w:i w:val="0"/>
                <w:iCs w:val="0"/>
                <w:color w:val="000000"/>
                <w:sz w:val="20"/>
                <w:szCs w:val="20"/>
                <w:highlight w:val="none"/>
                <w:u w:val="none"/>
              </w:rPr>
            </w:pPr>
          </w:p>
        </w:tc>
      </w:tr>
      <w:tr w14:paraId="473E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80AC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w:t>
            </w:r>
          </w:p>
        </w:tc>
        <w:tc>
          <w:tcPr>
            <w:tcW w:w="2113" w:type="dxa"/>
            <w:shd w:val="clear" w:color="auto" w:fill="auto"/>
            <w:vAlign w:val="center"/>
          </w:tcPr>
          <w:p w14:paraId="5C58B9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电液式压力试验机</w:t>
            </w:r>
          </w:p>
        </w:tc>
        <w:tc>
          <w:tcPr>
            <w:tcW w:w="2308" w:type="dxa"/>
            <w:shd w:val="clear" w:color="auto" w:fill="auto"/>
            <w:vAlign w:val="center"/>
          </w:tcPr>
          <w:p w14:paraId="05097D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SYE-300</w:t>
            </w:r>
          </w:p>
        </w:tc>
        <w:tc>
          <w:tcPr>
            <w:tcW w:w="1092" w:type="dxa"/>
            <w:shd w:val="clear" w:color="auto" w:fill="auto"/>
            <w:vAlign w:val="center"/>
          </w:tcPr>
          <w:p w14:paraId="363106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BDD3D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600B6385">
            <w:pPr>
              <w:jc w:val="center"/>
              <w:rPr>
                <w:rFonts w:hint="default" w:ascii="Times New Roman" w:hAnsi="Times New Roman" w:eastAsia="方正仿宋_GBK" w:cs="Times New Roman"/>
                <w:i w:val="0"/>
                <w:iCs w:val="0"/>
                <w:color w:val="000000"/>
                <w:sz w:val="20"/>
                <w:szCs w:val="20"/>
                <w:highlight w:val="none"/>
                <w:u w:val="none"/>
              </w:rPr>
            </w:pPr>
          </w:p>
        </w:tc>
      </w:tr>
      <w:tr w14:paraId="4051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F8CF9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w:t>
            </w:r>
          </w:p>
        </w:tc>
        <w:tc>
          <w:tcPr>
            <w:tcW w:w="2113" w:type="dxa"/>
            <w:shd w:val="clear" w:color="auto" w:fill="auto"/>
            <w:vAlign w:val="center"/>
          </w:tcPr>
          <w:p w14:paraId="08384D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电液式压力试验机</w:t>
            </w:r>
          </w:p>
        </w:tc>
        <w:tc>
          <w:tcPr>
            <w:tcW w:w="2308" w:type="dxa"/>
            <w:shd w:val="clear" w:color="auto" w:fill="auto"/>
            <w:vAlign w:val="center"/>
          </w:tcPr>
          <w:p w14:paraId="527104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SYE-2000D</w:t>
            </w:r>
          </w:p>
        </w:tc>
        <w:tc>
          <w:tcPr>
            <w:tcW w:w="1092" w:type="dxa"/>
            <w:shd w:val="clear" w:color="auto" w:fill="auto"/>
            <w:vAlign w:val="center"/>
          </w:tcPr>
          <w:p w14:paraId="6C1900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86D6D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69A16AFC">
            <w:pPr>
              <w:jc w:val="center"/>
              <w:rPr>
                <w:rFonts w:hint="default" w:ascii="Times New Roman" w:hAnsi="Times New Roman" w:eastAsia="方正仿宋_GBK" w:cs="Times New Roman"/>
                <w:i w:val="0"/>
                <w:iCs w:val="0"/>
                <w:color w:val="000000"/>
                <w:sz w:val="20"/>
                <w:szCs w:val="20"/>
                <w:highlight w:val="none"/>
                <w:u w:val="none"/>
              </w:rPr>
            </w:pPr>
          </w:p>
        </w:tc>
      </w:tr>
      <w:tr w14:paraId="4717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8A857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w:t>
            </w:r>
          </w:p>
        </w:tc>
        <w:tc>
          <w:tcPr>
            <w:tcW w:w="2113" w:type="dxa"/>
            <w:shd w:val="clear" w:color="auto" w:fill="auto"/>
            <w:vAlign w:val="center"/>
          </w:tcPr>
          <w:p w14:paraId="7930A1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微型拉拔仪</w:t>
            </w:r>
          </w:p>
        </w:tc>
        <w:tc>
          <w:tcPr>
            <w:tcW w:w="2308" w:type="dxa"/>
            <w:shd w:val="clear" w:color="auto" w:fill="auto"/>
            <w:vAlign w:val="center"/>
          </w:tcPr>
          <w:p w14:paraId="3E7F49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HC-V1</w:t>
            </w:r>
          </w:p>
        </w:tc>
        <w:tc>
          <w:tcPr>
            <w:tcW w:w="1092" w:type="dxa"/>
            <w:shd w:val="clear" w:color="auto" w:fill="auto"/>
            <w:vAlign w:val="center"/>
          </w:tcPr>
          <w:p w14:paraId="722188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DC80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7C8C21D0">
            <w:pPr>
              <w:jc w:val="center"/>
              <w:rPr>
                <w:rFonts w:hint="default" w:ascii="Times New Roman" w:hAnsi="Times New Roman" w:eastAsia="方正仿宋_GBK" w:cs="Times New Roman"/>
                <w:i w:val="0"/>
                <w:iCs w:val="0"/>
                <w:color w:val="000000"/>
                <w:sz w:val="20"/>
                <w:szCs w:val="20"/>
                <w:highlight w:val="none"/>
                <w:u w:val="none"/>
              </w:rPr>
            </w:pPr>
          </w:p>
        </w:tc>
      </w:tr>
      <w:tr w14:paraId="078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FB18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w:t>
            </w:r>
          </w:p>
        </w:tc>
        <w:tc>
          <w:tcPr>
            <w:tcW w:w="2113" w:type="dxa"/>
            <w:shd w:val="clear" w:color="auto" w:fill="auto"/>
            <w:vAlign w:val="center"/>
          </w:tcPr>
          <w:p w14:paraId="4E4B49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智能锚杆拉拔仪</w:t>
            </w:r>
          </w:p>
        </w:tc>
        <w:tc>
          <w:tcPr>
            <w:tcW w:w="2308" w:type="dxa"/>
            <w:shd w:val="clear" w:color="auto" w:fill="auto"/>
            <w:vAlign w:val="center"/>
          </w:tcPr>
          <w:p w14:paraId="7D02DB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HC-30S</w:t>
            </w:r>
          </w:p>
        </w:tc>
        <w:tc>
          <w:tcPr>
            <w:tcW w:w="1092" w:type="dxa"/>
            <w:shd w:val="clear" w:color="auto" w:fill="auto"/>
            <w:vAlign w:val="center"/>
          </w:tcPr>
          <w:p w14:paraId="0B9185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89492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C826A68">
            <w:pPr>
              <w:jc w:val="center"/>
              <w:rPr>
                <w:rFonts w:hint="default" w:ascii="Times New Roman" w:hAnsi="Times New Roman" w:eastAsia="方正仿宋_GBK" w:cs="Times New Roman"/>
                <w:i w:val="0"/>
                <w:iCs w:val="0"/>
                <w:color w:val="000000"/>
                <w:sz w:val="20"/>
                <w:szCs w:val="20"/>
                <w:highlight w:val="none"/>
                <w:u w:val="none"/>
              </w:rPr>
            </w:pPr>
          </w:p>
        </w:tc>
      </w:tr>
      <w:tr w14:paraId="7894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7F3C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2113" w:type="dxa"/>
            <w:shd w:val="clear" w:color="auto" w:fill="auto"/>
            <w:vAlign w:val="center"/>
          </w:tcPr>
          <w:p w14:paraId="2C25B5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一体式钢筋扫描仪</w:t>
            </w:r>
          </w:p>
        </w:tc>
        <w:tc>
          <w:tcPr>
            <w:tcW w:w="2308" w:type="dxa"/>
            <w:shd w:val="clear" w:color="auto" w:fill="auto"/>
            <w:vAlign w:val="center"/>
          </w:tcPr>
          <w:p w14:paraId="48AD79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HC-GY71T</w:t>
            </w:r>
          </w:p>
        </w:tc>
        <w:tc>
          <w:tcPr>
            <w:tcW w:w="1092" w:type="dxa"/>
            <w:shd w:val="clear" w:color="auto" w:fill="auto"/>
            <w:vAlign w:val="center"/>
          </w:tcPr>
          <w:p w14:paraId="141886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0DE36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845" w:type="dxa"/>
            <w:gridSpan w:val="2"/>
            <w:shd w:val="clear" w:color="auto" w:fill="auto"/>
            <w:vAlign w:val="center"/>
          </w:tcPr>
          <w:p w14:paraId="4D40B0F1">
            <w:pPr>
              <w:jc w:val="center"/>
              <w:rPr>
                <w:rFonts w:hint="default" w:ascii="Times New Roman" w:hAnsi="Times New Roman" w:eastAsia="方正仿宋_GBK" w:cs="Times New Roman"/>
                <w:i w:val="0"/>
                <w:iCs w:val="0"/>
                <w:color w:val="000000"/>
                <w:sz w:val="20"/>
                <w:szCs w:val="20"/>
                <w:highlight w:val="none"/>
                <w:u w:val="none"/>
              </w:rPr>
            </w:pPr>
          </w:p>
        </w:tc>
      </w:tr>
      <w:tr w14:paraId="6AC1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E02F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w:t>
            </w:r>
          </w:p>
        </w:tc>
        <w:tc>
          <w:tcPr>
            <w:tcW w:w="2113" w:type="dxa"/>
            <w:shd w:val="clear" w:color="auto" w:fill="auto"/>
            <w:vAlign w:val="center"/>
          </w:tcPr>
          <w:p w14:paraId="780583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一体式楼板测厚仪</w:t>
            </w:r>
          </w:p>
        </w:tc>
        <w:tc>
          <w:tcPr>
            <w:tcW w:w="2308" w:type="dxa"/>
            <w:shd w:val="clear" w:color="auto" w:fill="auto"/>
            <w:vAlign w:val="center"/>
          </w:tcPr>
          <w:p w14:paraId="6C0BDC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HC-HD91</w:t>
            </w:r>
          </w:p>
        </w:tc>
        <w:tc>
          <w:tcPr>
            <w:tcW w:w="1092" w:type="dxa"/>
            <w:shd w:val="clear" w:color="auto" w:fill="auto"/>
            <w:vAlign w:val="center"/>
          </w:tcPr>
          <w:p w14:paraId="66E22D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FD8E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67B81184">
            <w:pPr>
              <w:jc w:val="center"/>
              <w:rPr>
                <w:rFonts w:hint="default" w:ascii="Times New Roman" w:hAnsi="Times New Roman" w:eastAsia="方正仿宋_GBK" w:cs="Times New Roman"/>
                <w:i w:val="0"/>
                <w:iCs w:val="0"/>
                <w:color w:val="000000"/>
                <w:sz w:val="20"/>
                <w:szCs w:val="20"/>
                <w:highlight w:val="none"/>
                <w:u w:val="none"/>
              </w:rPr>
            </w:pPr>
          </w:p>
        </w:tc>
      </w:tr>
      <w:tr w14:paraId="0BD9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18AE0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w:t>
            </w:r>
          </w:p>
        </w:tc>
        <w:tc>
          <w:tcPr>
            <w:tcW w:w="2113" w:type="dxa"/>
            <w:shd w:val="clear" w:color="auto" w:fill="auto"/>
            <w:vAlign w:val="center"/>
          </w:tcPr>
          <w:p w14:paraId="425F53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高强混凝土回弹仪</w:t>
            </w:r>
          </w:p>
        </w:tc>
        <w:tc>
          <w:tcPr>
            <w:tcW w:w="2308" w:type="dxa"/>
            <w:shd w:val="clear" w:color="auto" w:fill="auto"/>
            <w:vAlign w:val="center"/>
          </w:tcPr>
          <w:p w14:paraId="692F35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HT450-A</w:t>
            </w:r>
          </w:p>
        </w:tc>
        <w:tc>
          <w:tcPr>
            <w:tcW w:w="1092" w:type="dxa"/>
            <w:shd w:val="clear" w:color="auto" w:fill="auto"/>
            <w:vAlign w:val="center"/>
          </w:tcPr>
          <w:p w14:paraId="28DC18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FF6E5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19C96F6A">
            <w:pPr>
              <w:jc w:val="center"/>
              <w:rPr>
                <w:rFonts w:hint="default" w:ascii="Times New Roman" w:hAnsi="Times New Roman" w:eastAsia="方正仿宋_GBK" w:cs="Times New Roman"/>
                <w:i w:val="0"/>
                <w:iCs w:val="0"/>
                <w:color w:val="000000"/>
                <w:sz w:val="20"/>
                <w:szCs w:val="20"/>
                <w:highlight w:val="none"/>
                <w:u w:val="none"/>
              </w:rPr>
            </w:pPr>
          </w:p>
        </w:tc>
      </w:tr>
      <w:tr w14:paraId="76AB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D35F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2113" w:type="dxa"/>
            <w:shd w:val="clear" w:color="auto" w:fill="auto"/>
            <w:vAlign w:val="center"/>
          </w:tcPr>
          <w:p w14:paraId="483842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砂浆回弹仪</w:t>
            </w:r>
          </w:p>
        </w:tc>
        <w:tc>
          <w:tcPr>
            <w:tcW w:w="2308" w:type="dxa"/>
            <w:shd w:val="clear" w:color="auto" w:fill="auto"/>
            <w:vAlign w:val="center"/>
          </w:tcPr>
          <w:p w14:paraId="0EECCF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ZC5</w:t>
            </w:r>
          </w:p>
        </w:tc>
        <w:tc>
          <w:tcPr>
            <w:tcW w:w="1092" w:type="dxa"/>
            <w:shd w:val="clear" w:color="auto" w:fill="auto"/>
            <w:vAlign w:val="center"/>
          </w:tcPr>
          <w:p w14:paraId="4464AE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2台</w:t>
            </w:r>
          </w:p>
        </w:tc>
        <w:tc>
          <w:tcPr>
            <w:tcW w:w="1485" w:type="dxa"/>
            <w:shd w:val="clear" w:color="auto" w:fill="auto"/>
            <w:vAlign w:val="center"/>
          </w:tcPr>
          <w:p w14:paraId="1F34B6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061B54AD">
            <w:pPr>
              <w:jc w:val="center"/>
              <w:rPr>
                <w:rFonts w:hint="default" w:ascii="Times New Roman" w:hAnsi="Times New Roman" w:eastAsia="方正仿宋_GBK" w:cs="Times New Roman"/>
                <w:i w:val="0"/>
                <w:iCs w:val="0"/>
                <w:color w:val="000000"/>
                <w:sz w:val="20"/>
                <w:szCs w:val="20"/>
                <w:highlight w:val="none"/>
                <w:u w:val="none"/>
              </w:rPr>
            </w:pPr>
          </w:p>
        </w:tc>
      </w:tr>
      <w:tr w14:paraId="0657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5B68C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w:t>
            </w:r>
          </w:p>
        </w:tc>
        <w:tc>
          <w:tcPr>
            <w:tcW w:w="2113" w:type="dxa"/>
            <w:shd w:val="clear" w:color="auto" w:fill="auto"/>
            <w:vAlign w:val="center"/>
          </w:tcPr>
          <w:p w14:paraId="22574A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数显回弹仪</w:t>
            </w:r>
          </w:p>
        </w:tc>
        <w:tc>
          <w:tcPr>
            <w:tcW w:w="2308" w:type="dxa"/>
            <w:shd w:val="clear" w:color="auto" w:fill="auto"/>
            <w:vAlign w:val="center"/>
          </w:tcPr>
          <w:p w14:paraId="4B67C9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HT-225TC</w:t>
            </w:r>
          </w:p>
        </w:tc>
        <w:tc>
          <w:tcPr>
            <w:tcW w:w="1092" w:type="dxa"/>
            <w:shd w:val="clear" w:color="auto" w:fill="auto"/>
            <w:vAlign w:val="center"/>
          </w:tcPr>
          <w:p w14:paraId="130923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442C8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0A51157E">
            <w:pPr>
              <w:jc w:val="center"/>
              <w:rPr>
                <w:rFonts w:hint="default" w:ascii="Times New Roman" w:hAnsi="Times New Roman" w:eastAsia="方正仿宋_GBK" w:cs="Times New Roman"/>
                <w:i w:val="0"/>
                <w:iCs w:val="0"/>
                <w:color w:val="000000"/>
                <w:sz w:val="20"/>
                <w:szCs w:val="20"/>
                <w:highlight w:val="none"/>
                <w:u w:val="none"/>
              </w:rPr>
            </w:pPr>
          </w:p>
        </w:tc>
      </w:tr>
      <w:tr w14:paraId="1837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7A7EA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w:t>
            </w:r>
          </w:p>
        </w:tc>
        <w:tc>
          <w:tcPr>
            <w:tcW w:w="2113" w:type="dxa"/>
            <w:shd w:val="clear" w:color="auto" w:fill="auto"/>
            <w:vAlign w:val="center"/>
          </w:tcPr>
          <w:p w14:paraId="5F8D57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混凝土回弹仪</w:t>
            </w:r>
          </w:p>
        </w:tc>
        <w:tc>
          <w:tcPr>
            <w:tcW w:w="2308" w:type="dxa"/>
            <w:shd w:val="clear" w:color="auto" w:fill="auto"/>
            <w:vAlign w:val="center"/>
          </w:tcPr>
          <w:p w14:paraId="51EF82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ZC3-A</w:t>
            </w:r>
          </w:p>
        </w:tc>
        <w:tc>
          <w:tcPr>
            <w:tcW w:w="1092" w:type="dxa"/>
            <w:shd w:val="clear" w:color="auto" w:fill="auto"/>
            <w:vAlign w:val="center"/>
          </w:tcPr>
          <w:p w14:paraId="2CB0C1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B97EE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4CAB9FF5">
            <w:pPr>
              <w:jc w:val="center"/>
              <w:rPr>
                <w:rFonts w:hint="default" w:ascii="Times New Roman" w:hAnsi="Times New Roman" w:eastAsia="方正仿宋_GBK" w:cs="Times New Roman"/>
                <w:i w:val="0"/>
                <w:iCs w:val="0"/>
                <w:color w:val="000000"/>
                <w:sz w:val="20"/>
                <w:szCs w:val="20"/>
                <w:highlight w:val="none"/>
                <w:u w:val="none"/>
              </w:rPr>
            </w:pPr>
          </w:p>
        </w:tc>
      </w:tr>
      <w:tr w14:paraId="6CCF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9F39D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w:t>
            </w:r>
          </w:p>
        </w:tc>
        <w:tc>
          <w:tcPr>
            <w:tcW w:w="2113" w:type="dxa"/>
            <w:shd w:val="clear" w:color="auto" w:fill="auto"/>
            <w:vAlign w:val="center"/>
          </w:tcPr>
          <w:p w14:paraId="00E3A4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混凝土回弹仪</w:t>
            </w:r>
          </w:p>
        </w:tc>
        <w:tc>
          <w:tcPr>
            <w:tcW w:w="2308" w:type="dxa"/>
            <w:shd w:val="clear" w:color="auto" w:fill="auto"/>
            <w:vAlign w:val="center"/>
          </w:tcPr>
          <w:p w14:paraId="1DA405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ZC3-A</w:t>
            </w:r>
          </w:p>
        </w:tc>
        <w:tc>
          <w:tcPr>
            <w:tcW w:w="1092" w:type="dxa"/>
            <w:shd w:val="clear" w:color="auto" w:fill="auto"/>
            <w:vAlign w:val="center"/>
          </w:tcPr>
          <w:p w14:paraId="5DA25F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5E891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B0E11DA">
            <w:pPr>
              <w:jc w:val="center"/>
              <w:rPr>
                <w:rFonts w:hint="default" w:ascii="Times New Roman" w:hAnsi="Times New Roman" w:eastAsia="方正仿宋_GBK" w:cs="Times New Roman"/>
                <w:i w:val="0"/>
                <w:iCs w:val="0"/>
                <w:color w:val="000000"/>
                <w:sz w:val="20"/>
                <w:szCs w:val="20"/>
                <w:highlight w:val="none"/>
                <w:u w:val="none"/>
              </w:rPr>
            </w:pPr>
          </w:p>
        </w:tc>
      </w:tr>
      <w:tr w14:paraId="4C63D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F4A9C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w:t>
            </w:r>
          </w:p>
        </w:tc>
        <w:tc>
          <w:tcPr>
            <w:tcW w:w="2113" w:type="dxa"/>
            <w:shd w:val="clear" w:color="auto" w:fill="auto"/>
            <w:vAlign w:val="center"/>
          </w:tcPr>
          <w:p w14:paraId="4CC8FC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混凝土回弹仪</w:t>
            </w:r>
          </w:p>
        </w:tc>
        <w:tc>
          <w:tcPr>
            <w:tcW w:w="2308" w:type="dxa"/>
            <w:shd w:val="clear" w:color="auto" w:fill="auto"/>
            <w:vAlign w:val="center"/>
          </w:tcPr>
          <w:p w14:paraId="0CA8ED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ZC3-A</w:t>
            </w:r>
          </w:p>
        </w:tc>
        <w:tc>
          <w:tcPr>
            <w:tcW w:w="1092" w:type="dxa"/>
            <w:shd w:val="clear" w:color="auto" w:fill="auto"/>
            <w:vAlign w:val="center"/>
          </w:tcPr>
          <w:p w14:paraId="0E74EC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503F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D7FA9DE">
            <w:pPr>
              <w:jc w:val="center"/>
              <w:rPr>
                <w:rFonts w:hint="default" w:ascii="Times New Roman" w:hAnsi="Times New Roman" w:eastAsia="方正仿宋_GBK" w:cs="Times New Roman"/>
                <w:i w:val="0"/>
                <w:iCs w:val="0"/>
                <w:color w:val="000000"/>
                <w:sz w:val="20"/>
                <w:szCs w:val="20"/>
                <w:highlight w:val="none"/>
                <w:u w:val="none"/>
              </w:rPr>
            </w:pPr>
          </w:p>
        </w:tc>
      </w:tr>
      <w:tr w14:paraId="0216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FC100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w:t>
            </w:r>
          </w:p>
        </w:tc>
        <w:tc>
          <w:tcPr>
            <w:tcW w:w="2113" w:type="dxa"/>
            <w:shd w:val="clear" w:color="auto" w:fill="auto"/>
            <w:vAlign w:val="center"/>
          </w:tcPr>
          <w:p w14:paraId="006E28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混凝土碳化深度测量仪</w:t>
            </w:r>
          </w:p>
        </w:tc>
        <w:tc>
          <w:tcPr>
            <w:tcW w:w="2308" w:type="dxa"/>
            <w:shd w:val="clear" w:color="auto" w:fill="auto"/>
            <w:vAlign w:val="center"/>
          </w:tcPr>
          <w:p w14:paraId="785DC1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HC-TH01</w:t>
            </w:r>
          </w:p>
        </w:tc>
        <w:tc>
          <w:tcPr>
            <w:tcW w:w="1092" w:type="dxa"/>
            <w:shd w:val="clear" w:color="auto" w:fill="auto"/>
            <w:vAlign w:val="center"/>
          </w:tcPr>
          <w:p w14:paraId="6BE34E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20925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845" w:type="dxa"/>
            <w:gridSpan w:val="2"/>
            <w:shd w:val="clear" w:color="auto" w:fill="auto"/>
            <w:vAlign w:val="center"/>
          </w:tcPr>
          <w:p w14:paraId="3F0DA60F">
            <w:pPr>
              <w:jc w:val="center"/>
              <w:rPr>
                <w:rFonts w:hint="default" w:ascii="Times New Roman" w:hAnsi="Times New Roman" w:eastAsia="方正仿宋_GBK" w:cs="Times New Roman"/>
                <w:i w:val="0"/>
                <w:iCs w:val="0"/>
                <w:color w:val="000000"/>
                <w:sz w:val="20"/>
                <w:szCs w:val="20"/>
                <w:highlight w:val="none"/>
                <w:u w:val="none"/>
              </w:rPr>
            </w:pPr>
          </w:p>
        </w:tc>
      </w:tr>
      <w:tr w14:paraId="1BEA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22B42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2113" w:type="dxa"/>
            <w:shd w:val="clear" w:color="auto" w:fill="auto"/>
            <w:vAlign w:val="center"/>
          </w:tcPr>
          <w:p w14:paraId="52A44E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12EE1B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1D14FF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33F4C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5A5812E9">
            <w:pPr>
              <w:jc w:val="center"/>
              <w:rPr>
                <w:rFonts w:hint="default" w:ascii="Times New Roman" w:hAnsi="Times New Roman" w:eastAsia="方正仿宋_GBK" w:cs="Times New Roman"/>
                <w:i w:val="0"/>
                <w:iCs w:val="0"/>
                <w:color w:val="000000"/>
                <w:sz w:val="20"/>
                <w:szCs w:val="20"/>
                <w:highlight w:val="none"/>
                <w:u w:val="none"/>
              </w:rPr>
            </w:pPr>
          </w:p>
        </w:tc>
      </w:tr>
      <w:tr w14:paraId="4FBE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53C9E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w:t>
            </w:r>
          </w:p>
        </w:tc>
        <w:tc>
          <w:tcPr>
            <w:tcW w:w="2113" w:type="dxa"/>
            <w:shd w:val="clear" w:color="auto" w:fill="auto"/>
            <w:vAlign w:val="center"/>
          </w:tcPr>
          <w:p w14:paraId="00FA9B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非金属板厚度测试仪</w:t>
            </w:r>
          </w:p>
        </w:tc>
        <w:tc>
          <w:tcPr>
            <w:tcW w:w="2308" w:type="dxa"/>
            <w:shd w:val="clear" w:color="auto" w:fill="auto"/>
            <w:vAlign w:val="center"/>
          </w:tcPr>
          <w:p w14:paraId="23A1B6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HC-HD850</w:t>
            </w:r>
          </w:p>
        </w:tc>
        <w:tc>
          <w:tcPr>
            <w:tcW w:w="1092" w:type="dxa"/>
            <w:shd w:val="clear" w:color="auto" w:fill="auto"/>
            <w:vAlign w:val="center"/>
          </w:tcPr>
          <w:p w14:paraId="001C58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245FE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709DC50E">
            <w:pPr>
              <w:jc w:val="center"/>
              <w:rPr>
                <w:rFonts w:hint="default" w:ascii="Times New Roman" w:hAnsi="Times New Roman" w:eastAsia="方正仿宋_GBK" w:cs="Times New Roman"/>
                <w:i w:val="0"/>
                <w:iCs w:val="0"/>
                <w:color w:val="000000"/>
                <w:sz w:val="20"/>
                <w:szCs w:val="20"/>
                <w:highlight w:val="none"/>
                <w:u w:val="none"/>
              </w:rPr>
            </w:pPr>
          </w:p>
        </w:tc>
      </w:tr>
      <w:tr w14:paraId="297A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73C54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w:t>
            </w:r>
          </w:p>
        </w:tc>
        <w:tc>
          <w:tcPr>
            <w:tcW w:w="2113" w:type="dxa"/>
            <w:shd w:val="clear" w:color="auto" w:fill="auto"/>
            <w:vAlign w:val="center"/>
          </w:tcPr>
          <w:p w14:paraId="649DDB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千分表（比长仪）</w:t>
            </w:r>
          </w:p>
        </w:tc>
        <w:tc>
          <w:tcPr>
            <w:tcW w:w="2308" w:type="dxa"/>
            <w:shd w:val="clear" w:color="auto" w:fill="auto"/>
            <w:vAlign w:val="center"/>
          </w:tcPr>
          <w:p w14:paraId="3565E6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(0～1）mm  0.001mm</w:t>
            </w:r>
          </w:p>
        </w:tc>
        <w:tc>
          <w:tcPr>
            <w:tcW w:w="1092" w:type="dxa"/>
            <w:shd w:val="clear" w:color="auto" w:fill="auto"/>
            <w:vAlign w:val="center"/>
          </w:tcPr>
          <w:p w14:paraId="33B31F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51364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D6BE227">
            <w:pPr>
              <w:jc w:val="center"/>
              <w:rPr>
                <w:rFonts w:hint="default" w:ascii="Times New Roman" w:hAnsi="Times New Roman" w:eastAsia="方正仿宋_GBK" w:cs="Times New Roman"/>
                <w:i w:val="0"/>
                <w:iCs w:val="0"/>
                <w:color w:val="000000"/>
                <w:sz w:val="20"/>
                <w:szCs w:val="20"/>
                <w:highlight w:val="none"/>
                <w:u w:val="none"/>
              </w:rPr>
            </w:pPr>
          </w:p>
        </w:tc>
      </w:tr>
      <w:tr w14:paraId="7DA9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52" w:type="dxa"/>
            <w:shd w:val="clear" w:color="auto" w:fill="auto"/>
            <w:vAlign w:val="center"/>
          </w:tcPr>
          <w:p w14:paraId="4C5A99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2113" w:type="dxa"/>
            <w:shd w:val="clear" w:color="auto" w:fill="auto"/>
            <w:vAlign w:val="center"/>
          </w:tcPr>
          <w:p w14:paraId="066EC2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7C7839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5E3263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9AE5D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33B65FE1">
            <w:pPr>
              <w:jc w:val="center"/>
              <w:rPr>
                <w:rFonts w:hint="default" w:ascii="Times New Roman" w:hAnsi="Times New Roman" w:eastAsia="方正仿宋_GBK" w:cs="Times New Roman"/>
                <w:i w:val="0"/>
                <w:iCs w:val="0"/>
                <w:color w:val="000000"/>
                <w:sz w:val="20"/>
                <w:szCs w:val="20"/>
                <w:highlight w:val="none"/>
                <w:u w:val="none"/>
              </w:rPr>
            </w:pPr>
          </w:p>
        </w:tc>
      </w:tr>
      <w:tr w14:paraId="5262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8DB4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w:t>
            </w:r>
          </w:p>
        </w:tc>
        <w:tc>
          <w:tcPr>
            <w:tcW w:w="2113" w:type="dxa"/>
            <w:shd w:val="clear" w:color="auto" w:fill="auto"/>
            <w:vAlign w:val="center"/>
          </w:tcPr>
          <w:p w14:paraId="15BBF0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3B9FA9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2DD535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E5EF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5041910A">
            <w:pPr>
              <w:jc w:val="center"/>
              <w:rPr>
                <w:rFonts w:hint="default" w:ascii="Times New Roman" w:hAnsi="Times New Roman" w:eastAsia="方正仿宋_GBK" w:cs="Times New Roman"/>
                <w:i w:val="0"/>
                <w:iCs w:val="0"/>
                <w:color w:val="000000"/>
                <w:sz w:val="20"/>
                <w:szCs w:val="20"/>
                <w:highlight w:val="none"/>
                <w:u w:val="none"/>
              </w:rPr>
            </w:pPr>
          </w:p>
        </w:tc>
      </w:tr>
      <w:tr w14:paraId="173A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24A4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w:t>
            </w:r>
          </w:p>
        </w:tc>
        <w:tc>
          <w:tcPr>
            <w:tcW w:w="2113" w:type="dxa"/>
            <w:shd w:val="clear" w:color="auto" w:fill="auto"/>
            <w:vAlign w:val="center"/>
          </w:tcPr>
          <w:p w14:paraId="6C917A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400C3C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65160A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28955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70D1FB9D">
            <w:pPr>
              <w:jc w:val="center"/>
              <w:rPr>
                <w:rFonts w:hint="default" w:ascii="Times New Roman" w:hAnsi="Times New Roman" w:eastAsia="方正仿宋_GBK" w:cs="Times New Roman"/>
                <w:i w:val="0"/>
                <w:iCs w:val="0"/>
                <w:color w:val="000000"/>
                <w:sz w:val="20"/>
                <w:szCs w:val="20"/>
                <w:highlight w:val="none"/>
                <w:u w:val="none"/>
              </w:rPr>
            </w:pPr>
          </w:p>
        </w:tc>
      </w:tr>
      <w:tr w14:paraId="660A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E2D06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2113" w:type="dxa"/>
            <w:shd w:val="clear" w:color="auto" w:fill="auto"/>
            <w:vAlign w:val="center"/>
          </w:tcPr>
          <w:p w14:paraId="0225C3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压力表</w:t>
            </w:r>
          </w:p>
        </w:tc>
        <w:tc>
          <w:tcPr>
            <w:tcW w:w="2308" w:type="dxa"/>
            <w:shd w:val="clear" w:color="auto" w:fill="auto"/>
            <w:vAlign w:val="center"/>
          </w:tcPr>
          <w:p w14:paraId="455B8B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（0～1）MPa</w:t>
            </w:r>
          </w:p>
        </w:tc>
        <w:tc>
          <w:tcPr>
            <w:tcW w:w="1092" w:type="dxa"/>
            <w:shd w:val="clear" w:color="auto" w:fill="auto"/>
            <w:vAlign w:val="center"/>
          </w:tcPr>
          <w:p w14:paraId="193956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4D4BC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0C3AEBE8">
            <w:pPr>
              <w:jc w:val="center"/>
              <w:rPr>
                <w:rFonts w:hint="default" w:ascii="Times New Roman" w:hAnsi="Times New Roman" w:eastAsia="方正仿宋_GBK" w:cs="Times New Roman"/>
                <w:i w:val="0"/>
                <w:iCs w:val="0"/>
                <w:color w:val="000000"/>
                <w:sz w:val="20"/>
                <w:szCs w:val="20"/>
                <w:highlight w:val="none"/>
                <w:u w:val="none"/>
              </w:rPr>
            </w:pPr>
          </w:p>
        </w:tc>
      </w:tr>
      <w:tr w14:paraId="7D5B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678D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w:t>
            </w:r>
          </w:p>
        </w:tc>
        <w:tc>
          <w:tcPr>
            <w:tcW w:w="2113" w:type="dxa"/>
            <w:shd w:val="clear" w:color="auto" w:fill="auto"/>
            <w:vAlign w:val="center"/>
          </w:tcPr>
          <w:p w14:paraId="37F8F9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3DE7E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BH-30</w:t>
            </w:r>
          </w:p>
        </w:tc>
        <w:tc>
          <w:tcPr>
            <w:tcW w:w="1092" w:type="dxa"/>
            <w:shd w:val="clear" w:color="auto" w:fill="auto"/>
            <w:vAlign w:val="center"/>
          </w:tcPr>
          <w:p w14:paraId="4F07C5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819E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531DA699">
            <w:pPr>
              <w:jc w:val="center"/>
              <w:rPr>
                <w:rFonts w:hint="default" w:ascii="Times New Roman" w:hAnsi="Times New Roman" w:eastAsia="方正仿宋_GBK" w:cs="Times New Roman"/>
                <w:i w:val="0"/>
                <w:iCs w:val="0"/>
                <w:color w:val="000000"/>
                <w:sz w:val="20"/>
                <w:szCs w:val="20"/>
                <w:highlight w:val="none"/>
                <w:u w:val="none"/>
              </w:rPr>
            </w:pPr>
          </w:p>
        </w:tc>
      </w:tr>
      <w:tr w14:paraId="41F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2311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w:t>
            </w:r>
          </w:p>
        </w:tc>
        <w:tc>
          <w:tcPr>
            <w:tcW w:w="2113" w:type="dxa"/>
            <w:shd w:val="clear" w:color="auto" w:fill="auto"/>
            <w:vAlign w:val="center"/>
          </w:tcPr>
          <w:p w14:paraId="139A7D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115202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BH-30</w:t>
            </w:r>
          </w:p>
        </w:tc>
        <w:tc>
          <w:tcPr>
            <w:tcW w:w="1092" w:type="dxa"/>
            <w:shd w:val="clear" w:color="auto" w:fill="auto"/>
            <w:vAlign w:val="center"/>
          </w:tcPr>
          <w:p w14:paraId="66F36A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9465E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025DF676">
            <w:pPr>
              <w:jc w:val="center"/>
              <w:rPr>
                <w:rFonts w:hint="default" w:ascii="Times New Roman" w:hAnsi="Times New Roman" w:eastAsia="方正仿宋_GBK" w:cs="Times New Roman"/>
                <w:i w:val="0"/>
                <w:iCs w:val="0"/>
                <w:color w:val="000000"/>
                <w:sz w:val="20"/>
                <w:szCs w:val="20"/>
                <w:highlight w:val="none"/>
                <w:u w:val="none"/>
              </w:rPr>
            </w:pPr>
          </w:p>
        </w:tc>
      </w:tr>
      <w:tr w14:paraId="0638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0E9AF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w:t>
            </w:r>
          </w:p>
        </w:tc>
        <w:tc>
          <w:tcPr>
            <w:tcW w:w="2113" w:type="dxa"/>
            <w:shd w:val="clear" w:color="auto" w:fill="auto"/>
            <w:vAlign w:val="center"/>
          </w:tcPr>
          <w:p w14:paraId="70D3E7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DDED9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JE2002</w:t>
            </w:r>
          </w:p>
        </w:tc>
        <w:tc>
          <w:tcPr>
            <w:tcW w:w="1092" w:type="dxa"/>
            <w:shd w:val="clear" w:color="auto" w:fill="auto"/>
            <w:vAlign w:val="center"/>
          </w:tcPr>
          <w:p w14:paraId="1E8D48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5CE95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0FD44EE4">
            <w:pPr>
              <w:jc w:val="center"/>
              <w:rPr>
                <w:rFonts w:hint="default" w:ascii="Times New Roman" w:hAnsi="Times New Roman" w:eastAsia="方正仿宋_GBK" w:cs="Times New Roman"/>
                <w:i w:val="0"/>
                <w:iCs w:val="0"/>
                <w:color w:val="000000"/>
                <w:sz w:val="20"/>
                <w:szCs w:val="20"/>
                <w:highlight w:val="none"/>
                <w:u w:val="none"/>
              </w:rPr>
            </w:pPr>
          </w:p>
        </w:tc>
      </w:tr>
      <w:tr w14:paraId="7B7B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0443D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w:t>
            </w:r>
          </w:p>
        </w:tc>
        <w:tc>
          <w:tcPr>
            <w:tcW w:w="2113" w:type="dxa"/>
            <w:shd w:val="clear" w:color="auto" w:fill="auto"/>
            <w:vAlign w:val="center"/>
          </w:tcPr>
          <w:p w14:paraId="649EBB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5E9BEE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500mm</w:t>
            </w:r>
          </w:p>
        </w:tc>
        <w:tc>
          <w:tcPr>
            <w:tcW w:w="1092" w:type="dxa"/>
            <w:shd w:val="clear" w:color="auto" w:fill="auto"/>
            <w:vAlign w:val="center"/>
          </w:tcPr>
          <w:p w14:paraId="0027CA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CF415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07BE080">
            <w:pPr>
              <w:jc w:val="center"/>
              <w:rPr>
                <w:rFonts w:hint="default" w:ascii="Times New Roman" w:hAnsi="Times New Roman" w:eastAsia="方正仿宋_GBK" w:cs="Times New Roman"/>
                <w:i w:val="0"/>
                <w:iCs w:val="0"/>
                <w:color w:val="000000"/>
                <w:sz w:val="20"/>
                <w:szCs w:val="20"/>
                <w:highlight w:val="none"/>
                <w:u w:val="none"/>
              </w:rPr>
            </w:pPr>
          </w:p>
        </w:tc>
      </w:tr>
      <w:tr w14:paraId="3291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ED9A1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w:t>
            </w:r>
          </w:p>
        </w:tc>
        <w:tc>
          <w:tcPr>
            <w:tcW w:w="2113" w:type="dxa"/>
            <w:shd w:val="clear" w:color="auto" w:fill="auto"/>
            <w:vAlign w:val="center"/>
          </w:tcPr>
          <w:p w14:paraId="5D5A4D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315EDC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500mm</w:t>
            </w:r>
          </w:p>
        </w:tc>
        <w:tc>
          <w:tcPr>
            <w:tcW w:w="1092" w:type="dxa"/>
            <w:shd w:val="clear" w:color="auto" w:fill="auto"/>
            <w:vAlign w:val="center"/>
          </w:tcPr>
          <w:p w14:paraId="38E8B5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878F8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123BD92C">
            <w:pPr>
              <w:jc w:val="center"/>
              <w:rPr>
                <w:rFonts w:hint="default" w:ascii="Times New Roman" w:hAnsi="Times New Roman" w:eastAsia="方正仿宋_GBK" w:cs="Times New Roman"/>
                <w:i w:val="0"/>
                <w:iCs w:val="0"/>
                <w:color w:val="000000"/>
                <w:sz w:val="20"/>
                <w:szCs w:val="20"/>
                <w:highlight w:val="none"/>
                <w:u w:val="none"/>
              </w:rPr>
            </w:pPr>
          </w:p>
        </w:tc>
      </w:tr>
      <w:tr w14:paraId="4488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66AC8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2113" w:type="dxa"/>
            <w:shd w:val="clear" w:color="auto" w:fill="auto"/>
            <w:vAlign w:val="center"/>
          </w:tcPr>
          <w:p w14:paraId="7FAF52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4489F4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6CFACD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64C7C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2FF47E9F">
            <w:pPr>
              <w:jc w:val="center"/>
              <w:rPr>
                <w:rFonts w:hint="default" w:ascii="Times New Roman" w:hAnsi="Times New Roman" w:eastAsia="方正仿宋_GBK" w:cs="Times New Roman"/>
                <w:i w:val="0"/>
                <w:iCs w:val="0"/>
                <w:color w:val="000000"/>
                <w:sz w:val="20"/>
                <w:szCs w:val="20"/>
                <w:highlight w:val="none"/>
                <w:u w:val="none"/>
              </w:rPr>
            </w:pPr>
          </w:p>
        </w:tc>
      </w:tr>
      <w:tr w14:paraId="6809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0E9F6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w:t>
            </w:r>
          </w:p>
        </w:tc>
        <w:tc>
          <w:tcPr>
            <w:tcW w:w="2113" w:type="dxa"/>
            <w:shd w:val="clear" w:color="auto" w:fill="auto"/>
            <w:vAlign w:val="center"/>
          </w:tcPr>
          <w:p w14:paraId="16C50A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具塞滴定管</w:t>
            </w:r>
          </w:p>
        </w:tc>
        <w:tc>
          <w:tcPr>
            <w:tcW w:w="2308" w:type="dxa"/>
            <w:shd w:val="clear" w:color="auto" w:fill="auto"/>
            <w:vAlign w:val="center"/>
          </w:tcPr>
          <w:p w14:paraId="16CBAD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25mL</w:t>
            </w:r>
          </w:p>
        </w:tc>
        <w:tc>
          <w:tcPr>
            <w:tcW w:w="1092" w:type="dxa"/>
            <w:shd w:val="clear" w:color="auto" w:fill="auto"/>
            <w:vAlign w:val="center"/>
          </w:tcPr>
          <w:p w14:paraId="31AA9D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5D228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5CF96AF0">
            <w:pPr>
              <w:jc w:val="center"/>
              <w:rPr>
                <w:rFonts w:hint="default" w:ascii="Times New Roman" w:hAnsi="Times New Roman" w:eastAsia="方正仿宋_GBK" w:cs="Times New Roman"/>
                <w:i w:val="0"/>
                <w:iCs w:val="0"/>
                <w:color w:val="000000"/>
                <w:sz w:val="20"/>
                <w:szCs w:val="20"/>
                <w:highlight w:val="none"/>
                <w:u w:val="none"/>
              </w:rPr>
            </w:pPr>
          </w:p>
        </w:tc>
      </w:tr>
      <w:tr w14:paraId="7CCA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52" w:type="dxa"/>
            <w:shd w:val="clear" w:color="auto" w:fill="auto"/>
            <w:vAlign w:val="center"/>
          </w:tcPr>
          <w:p w14:paraId="0D05B8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w:t>
            </w:r>
          </w:p>
        </w:tc>
        <w:tc>
          <w:tcPr>
            <w:tcW w:w="2113" w:type="dxa"/>
            <w:shd w:val="clear" w:color="auto" w:fill="auto"/>
            <w:vAlign w:val="center"/>
          </w:tcPr>
          <w:p w14:paraId="18E71D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1A8F9E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15mL</w:t>
            </w:r>
          </w:p>
        </w:tc>
        <w:tc>
          <w:tcPr>
            <w:tcW w:w="1092" w:type="dxa"/>
            <w:shd w:val="clear" w:color="auto" w:fill="auto"/>
            <w:vAlign w:val="center"/>
          </w:tcPr>
          <w:p w14:paraId="1D1411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682B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6161088">
            <w:pPr>
              <w:jc w:val="center"/>
              <w:rPr>
                <w:rFonts w:hint="default" w:ascii="Times New Roman" w:hAnsi="Times New Roman" w:eastAsia="方正仿宋_GBK" w:cs="Times New Roman"/>
                <w:i w:val="0"/>
                <w:iCs w:val="0"/>
                <w:color w:val="000000"/>
                <w:sz w:val="20"/>
                <w:szCs w:val="20"/>
                <w:highlight w:val="none"/>
                <w:u w:val="none"/>
              </w:rPr>
            </w:pPr>
          </w:p>
        </w:tc>
      </w:tr>
      <w:tr w14:paraId="46B3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4DF9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w:t>
            </w:r>
          </w:p>
        </w:tc>
        <w:tc>
          <w:tcPr>
            <w:tcW w:w="2113" w:type="dxa"/>
            <w:shd w:val="clear" w:color="auto" w:fill="auto"/>
            <w:vAlign w:val="center"/>
          </w:tcPr>
          <w:p w14:paraId="7CAD6E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10661A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15mL</w:t>
            </w:r>
          </w:p>
        </w:tc>
        <w:tc>
          <w:tcPr>
            <w:tcW w:w="1092" w:type="dxa"/>
            <w:shd w:val="clear" w:color="auto" w:fill="auto"/>
            <w:vAlign w:val="center"/>
          </w:tcPr>
          <w:p w14:paraId="017455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4AA41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53D90BC">
            <w:pPr>
              <w:jc w:val="center"/>
              <w:rPr>
                <w:rFonts w:hint="default" w:ascii="Times New Roman" w:hAnsi="Times New Roman" w:eastAsia="方正仿宋_GBK" w:cs="Times New Roman"/>
                <w:i w:val="0"/>
                <w:iCs w:val="0"/>
                <w:color w:val="000000"/>
                <w:sz w:val="20"/>
                <w:szCs w:val="20"/>
                <w:highlight w:val="none"/>
                <w:u w:val="none"/>
              </w:rPr>
            </w:pPr>
          </w:p>
        </w:tc>
      </w:tr>
      <w:tr w14:paraId="3016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FE987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w:t>
            </w:r>
          </w:p>
        </w:tc>
        <w:tc>
          <w:tcPr>
            <w:tcW w:w="2113" w:type="dxa"/>
            <w:shd w:val="clear" w:color="auto" w:fill="auto"/>
            <w:vAlign w:val="center"/>
          </w:tcPr>
          <w:p w14:paraId="2C441F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343D2E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00E630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D4C30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70AB8CE">
            <w:pPr>
              <w:jc w:val="center"/>
              <w:rPr>
                <w:rFonts w:hint="default" w:ascii="Times New Roman" w:hAnsi="Times New Roman" w:eastAsia="方正仿宋_GBK" w:cs="Times New Roman"/>
                <w:i w:val="0"/>
                <w:iCs w:val="0"/>
                <w:color w:val="000000"/>
                <w:sz w:val="20"/>
                <w:szCs w:val="20"/>
                <w:highlight w:val="none"/>
                <w:u w:val="none"/>
              </w:rPr>
            </w:pPr>
          </w:p>
        </w:tc>
      </w:tr>
      <w:tr w14:paraId="2119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F00C8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w:t>
            </w:r>
          </w:p>
        </w:tc>
        <w:tc>
          <w:tcPr>
            <w:tcW w:w="2113" w:type="dxa"/>
            <w:shd w:val="clear" w:color="auto" w:fill="auto"/>
            <w:vAlign w:val="center"/>
          </w:tcPr>
          <w:p w14:paraId="1E53F0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57400C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5mL</w:t>
            </w:r>
          </w:p>
        </w:tc>
        <w:tc>
          <w:tcPr>
            <w:tcW w:w="1092" w:type="dxa"/>
            <w:shd w:val="clear" w:color="auto" w:fill="auto"/>
            <w:vAlign w:val="center"/>
          </w:tcPr>
          <w:p w14:paraId="5C7956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6744E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4DFD732">
            <w:pPr>
              <w:jc w:val="center"/>
              <w:rPr>
                <w:rFonts w:hint="default" w:ascii="Times New Roman" w:hAnsi="Times New Roman" w:eastAsia="方正仿宋_GBK" w:cs="Times New Roman"/>
                <w:i w:val="0"/>
                <w:iCs w:val="0"/>
                <w:color w:val="000000"/>
                <w:sz w:val="20"/>
                <w:szCs w:val="20"/>
                <w:highlight w:val="none"/>
                <w:u w:val="none"/>
              </w:rPr>
            </w:pPr>
          </w:p>
        </w:tc>
      </w:tr>
      <w:tr w14:paraId="24BC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CB766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w:t>
            </w:r>
          </w:p>
        </w:tc>
        <w:tc>
          <w:tcPr>
            <w:tcW w:w="2113" w:type="dxa"/>
            <w:shd w:val="clear" w:color="auto" w:fill="auto"/>
            <w:vAlign w:val="center"/>
          </w:tcPr>
          <w:p w14:paraId="03F3FA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53480D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2mL</w:t>
            </w:r>
          </w:p>
        </w:tc>
        <w:tc>
          <w:tcPr>
            <w:tcW w:w="1092" w:type="dxa"/>
            <w:shd w:val="clear" w:color="auto" w:fill="auto"/>
            <w:vAlign w:val="center"/>
          </w:tcPr>
          <w:p w14:paraId="75F438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B7F98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70093FB">
            <w:pPr>
              <w:jc w:val="center"/>
              <w:rPr>
                <w:rFonts w:hint="default" w:ascii="Times New Roman" w:hAnsi="Times New Roman" w:eastAsia="方正仿宋_GBK" w:cs="Times New Roman"/>
                <w:i w:val="0"/>
                <w:iCs w:val="0"/>
                <w:color w:val="000000"/>
                <w:sz w:val="20"/>
                <w:szCs w:val="20"/>
                <w:highlight w:val="none"/>
                <w:u w:val="none"/>
              </w:rPr>
            </w:pPr>
          </w:p>
        </w:tc>
      </w:tr>
      <w:tr w14:paraId="4DA8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BED25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w:t>
            </w:r>
          </w:p>
        </w:tc>
        <w:tc>
          <w:tcPr>
            <w:tcW w:w="2113" w:type="dxa"/>
            <w:shd w:val="clear" w:color="auto" w:fill="auto"/>
            <w:vAlign w:val="center"/>
          </w:tcPr>
          <w:p w14:paraId="2D226D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730808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2mL</w:t>
            </w:r>
          </w:p>
        </w:tc>
        <w:tc>
          <w:tcPr>
            <w:tcW w:w="1092" w:type="dxa"/>
            <w:shd w:val="clear" w:color="auto" w:fill="auto"/>
            <w:vAlign w:val="center"/>
          </w:tcPr>
          <w:p w14:paraId="6C1189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1E39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AE96E11">
            <w:pPr>
              <w:jc w:val="center"/>
              <w:rPr>
                <w:rFonts w:hint="default" w:ascii="Times New Roman" w:hAnsi="Times New Roman" w:eastAsia="方正仿宋_GBK" w:cs="Times New Roman"/>
                <w:i w:val="0"/>
                <w:iCs w:val="0"/>
                <w:color w:val="000000"/>
                <w:sz w:val="20"/>
                <w:szCs w:val="20"/>
                <w:highlight w:val="none"/>
                <w:u w:val="none"/>
              </w:rPr>
            </w:pPr>
          </w:p>
        </w:tc>
      </w:tr>
      <w:tr w14:paraId="67D5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AADBF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w:t>
            </w:r>
          </w:p>
        </w:tc>
        <w:tc>
          <w:tcPr>
            <w:tcW w:w="2113" w:type="dxa"/>
            <w:shd w:val="clear" w:color="auto" w:fill="auto"/>
            <w:vAlign w:val="center"/>
          </w:tcPr>
          <w:p w14:paraId="6BD54E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0E3570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2mL</w:t>
            </w:r>
          </w:p>
        </w:tc>
        <w:tc>
          <w:tcPr>
            <w:tcW w:w="1092" w:type="dxa"/>
            <w:shd w:val="clear" w:color="auto" w:fill="auto"/>
            <w:vAlign w:val="center"/>
          </w:tcPr>
          <w:p w14:paraId="67B703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A0500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5B1F90F4">
            <w:pPr>
              <w:jc w:val="center"/>
              <w:rPr>
                <w:rFonts w:hint="default" w:ascii="Times New Roman" w:hAnsi="Times New Roman" w:eastAsia="方正仿宋_GBK" w:cs="Times New Roman"/>
                <w:i w:val="0"/>
                <w:iCs w:val="0"/>
                <w:color w:val="000000"/>
                <w:sz w:val="20"/>
                <w:szCs w:val="20"/>
                <w:highlight w:val="none"/>
                <w:u w:val="none"/>
              </w:rPr>
            </w:pPr>
          </w:p>
        </w:tc>
      </w:tr>
      <w:tr w14:paraId="228F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22223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w:t>
            </w:r>
          </w:p>
        </w:tc>
        <w:tc>
          <w:tcPr>
            <w:tcW w:w="2113" w:type="dxa"/>
            <w:shd w:val="clear" w:color="auto" w:fill="auto"/>
            <w:vAlign w:val="center"/>
          </w:tcPr>
          <w:p w14:paraId="60A927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538C12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1mL</w:t>
            </w:r>
          </w:p>
        </w:tc>
        <w:tc>
          <w:tcPr>
            <w:tcW w:w="1092" w:type="dxa"/>
            <w:shd w:val="clear" w:color="auto" w:fill="auto"/>
            <w:vAlign w:val="center"/>
          </w:tcPr>
          <w:p w14:paraId="0623A8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36800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51172AE">
            <w:pPr>
              <w:jc w:val="center"/>
              <w:rPr>
                <w:rFonts w:hint="default" w:ascii="Times New Roman" w:hAnsi="Times New Roman" w:eastAsia="方正仿宋_GBK" w:cs="Times New Roman"/>
                <w:i w:val="0"/>
                <w:iCs w:val="0"/>
                <w:color w:val="000000"/>
                <w:sz w:val="20"/>
                <w:szCs w:val="20"/>
                <w:highlight w:val="none"/>
                <w:u w:val="none"/>
              </w:rPr>
            </w:pPr>
          </w:p>
        </w:tc>
      </w:tr>
      <w:tr w14:paraId="565B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07CD5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w:t>
            </w:r>
          </w:p>
        </w:tc>
        <w:tc>
          <w:tcPr>
            <w:tcW w:w="2113" w:type="dxa"/>
            <w:shd w:val="clear" w:color="auto" w:fill="auto"/>
            <w:vAlign w:val="center"/>
          </w:tcPr>
          <w:p w14:paraId="7959E7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1EB162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1mL</w:t>
            </w:r>
          </w:p>
        </w:tc>
        <w:tc>
          <w:tcPr>
            <w:tcW w:w="1092" w:type="dxa"/>
            <w:shd w:val="clear" w:color="auto" w:fill="auto"/>
            <w:vAlign w:val="center"/>
          </w:tcPr>
          <w:p w14:paraId="0C21FE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DB8B0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7D355D4">
            <w:pPr>
              <w:jc w:val="center"/>
              <w:rPr>
                <w:rFonts w:hint="default" w:ascii="Times New Roman" w:hAnsi="Times New Roman" w:eastAsia="方正仿宋_GBK" w:cs="Times New Roman"/>
                <w:i w:val="0"/>
                <w:iCs w:val="0"/>
                <w:color w:val="000000"/>
                <w:sz w:val="20"/>
                <w:szCs w:val="20"/>
                <w:highlight w:val="none"/>
                <w:u w:val="none"/>
              </w:rPr>
            </w:pPr>
          </w:p>
        </w:tc>
      </w:tr>
      <w:tr w14:paraId="43AF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28489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w:t>
            </w:r>
          </w:p>
        </w:tc>
        <w:tc>
          <w:tcPr>
            <w:tcW w:w="2113" w:type="dxa"/>
            <w:shd w:val="clear" w:color="auto" w:fill="auto"/>
            <w:vAlign w:val="center"/>
          </w:tcPr>
          <w:p w14:paraId="71FE78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0DBAD0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1mL</w:t>
            </w:r>
          </w:p>
        </w:tc>
        <w:tc>
          <w:tcPr>
            <w:tcW w:w="1092" w:type="dxa"/>
            <w:shd w:val="clear" w:color="auto" w:fill="auto"/>
            <w:vAlign w:val="center"/>
          </w:tcPr>
          <w:p w14:paraId="7C5EEF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A6FF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4607862">
            <w:pPr>
              <w:jc w:val="center"/>
              <w:rPr>
                <w:rFonts w:hint="default" w:ascii="Times New Roman" w:hAnsi="Times New Roman" w:eastAsia="方正仿宋_GBK" w:cs="Times New Roman"/>
                <w:i w:val="0"/>
                <w:iCs w:val="0"/>
                <w:color w:val="000000"/>
                <w:sz w:val="20"/>
                <w:szCs w:val="20"/>
                <w:highlight w:val="none"/>
                <w:u w:val="none"/>
              </w:rPr>
            </w:pPr>
          </w:p>
        </w:tc>
      </w:tr>
      <w:tr w14:paraId="4812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C5053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2113" w:type="dxa"/>
            <w:shd w:val="clear" w:color="auto" w:fill="auto"/>
            <w:vAlign w:val="center"/>
          </w:tcPr>
          <w:p w14:paraId="1D222B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33D3D8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1mL</w:t>
            </w:r>
          </w:p>
        </w:tc>
        <w:tc>
          <w:tcPr>
            <w:tcW w:w="1092" w:type="dxa"/>
            <w:shd w:val="clear" w:color="auto" w:fill="auto"/>
            <w:vAlign w:val="center"/>
          </w:tcPr>
          <w:p w14:paraId="4B2368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07ED7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C46BD0F">
            <w:pPr>
              <w:jc w:val="center"/>
              <w:rPr>
                <w:rFonts w:hint="default" w:ascii="Times New Roman" w:hAnsi="Times New Roman" w:eastAsia="方正仿宋_GBK" w:cs="Times New Roman"/>
                <w:i w:val="0"/>
                <w:iCs w:val="0"/>
                <w:color w:val="000000"/>
                <w:sz w:val="20"/>
                <w:szCs w:val="20"/>
                <w:highlight w:val="none"/>
                <w:u w:val="none"/>
              </w:rPr>
            </w:pPr>
          </w:p>
        </w:tc>
      </w:tr>
      <w:tr w14:paraId="0A44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BCA70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w:t>
            </w:r>
          </w:p>
        </w:tc>
        <w:tc>
          <w:tcPr>
            <w:tcW w:w="2113" w:type="dxa"/>
            <w:shd w:val="clear" w:color="auto" w:fill="auto"/>
            <w:vAlign w:val="center"/>
          </w:tcPr>
          <w:p w14:paraId="50BA04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723079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12DA26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8291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08BD0DD7">
            <w:pPr>
              <w:jc w:val="center"/>
              <w:rPr>
                <w:rFonts w:hint="default" w:ascii="Times New Roman" w:hAnsi="Times New Roman" w:eastAsia="方正仿宋_GBK" w:cs="Times New Roman"/>
                <w:i w:val="0"/>
                <w:iCs w:val="0"/>
                <w:color w:val="000000"/>
                <w:sz w:val="20"/>
                <w:szCs w:val="20"/>
                <w:highlight w:val="none"/>
                <w:u w:val="none"/>
              </w:rPr>
            </w:pPr>
          </w:p>
        </w:tc>
      </w:tr>
      <w:tr w14:paraId="51E3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44B4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w:t>
            </w:r>
          </w:p>
        </w:tc>
        <w:tc>
          <w:tcPr>
            <w:tcW w:w="2113" w:type="dxa"/>
            <w:shd w:val="clear" w:color="auto" w:fill="auto"/>
            <w:vAlign w:val="center"/>
          </w:tcPr>
          <w:p w14:paraId="1FFAE4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4D9B9C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600mm</w:t>
            </w:r>
          </w:p>
        </w:tc>
        <w:tc>
          <w:tcPr>
            <w:tcW w:w="1092" w:type="dxa"/>
            <w:shd w:val="clear" w:color="auto" w:fill="auto"/>
            <w:vAlign w:val="center"/>
          </w:tcPr>
          <w:p w14:paraId="03034A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F0FB6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5D8E655C">
            <w:pPr>
              <w:jc w:val="center"/>
              <w:rPr>
                <w:rFonts w:hint="default" w:ascii="Times New Roman" w:hAnsi="Times New Roman" w:eastAsia="方正仿宋_GBK" w:cs="Times New Roman"/>
                <w:i w:val="0"/>
                <w:iCs w:val="0"/>
                <w:color w:val="000000"/>
                <w:sz w:val="20"/>
                <w:szCs w:val="20"/>
                <w:highlight w:val="none"/>
                <w:u w:val="none"/>
              </w:rPr>
            </w:pPr>
          </w:p>
        </w:tc>
      </w:tr>
      <w:tr w14:paraId="53F5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7017C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w:t>
            </w:r>
          </w:p>
        </w:tc>
        <w:tc>
          <w:tcPr>
            <w:tcW w:w="2113" w:type="dxa"/>
            <w:shd w:val="clear" w:color="auto" w:fill="auto"/>
            <w:vAlign w:val="center"/>
          </w:tcPr>
          <w:p w14:paraId="6CBFD5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282915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4624E2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13C88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6D3D2D0C">
            <w:pPr>
              <w:jc w:val="center"/>
              <w:rPr>
                <w:rFonts w:hint="default" w:ascii="Times New Roman" w:hAnsi="Times New Roman" w:eastAsia="方正仿宋_GBK" w:cs="Times New Roman"/>
                <w:i w:val="0"/>
                <w:iCs w:val="0"/>
                <w:color w:val="000000"/>
                <w:sz w:val="20"/>
                <w:szCs w:val="20"/>
                <w:highlight w:val="none"/>
                <w:u w:val="none"/>
              </w:rPr>
            </w:pPr>
          </w:p>
        </w:tc>
      </w:tr>
      <w:tr w14:paraId="03EC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5359FF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w:t>
            </w:r>
          </w:p>
        </w:tc>
        <w:tc>
          <w:tcPr>
            <w:tcW w:w="2113" w:type="dxa"/>
            <w:shd w:val="clear" w:color="auto" w:fill="auto"/>
            <w:vAlign w:val="center"/>
          </w:tcPr>
          <w:p w14:paraId="1B21C5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595042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061653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35F86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0792482">
            <w:pPr>
              <w:jc w:val="center"/>
              <w:rPr>
                <w:rFonts w:hint="default" w:ascii="Times New Roman" w:hAnsi="Times New Roman" w:eastAsia="方正仿宋_GBK" w:cs="Times New Roman"/>
                <w:i w:val="0"/>
                <w:iCs w:val="0"/>
                <w:color w:val="000000"/>
                <w:sz w:val="20"/>
                <w:szCs w:val="20"/>
                <w:highlight w:val="none"/>
                <w:u w:val="none"/>
              </w:rPr>
            </w:pPr>
          </w:p>
        </w:tc>
      </w:tr>
      <w:tr w14:paraId="4DEC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66566C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w:t>
            </w:r>
          </w:p>
        </w:tc>
        <w:tc>
          <w:tcPr>
            <w:tcW w:w="2113" w:type="dxa"/>
            <w:shd w:val="clear" w:color="auto" w:fill="auto"/>
            <w:vAlign w:val="center"/>
          </w:tcPr>
          <w:p w14:paraId="1CB66D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0DFA6A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5FEF30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CD5A7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5EFC6A6B">
            <w:pPr>
              <w:jc w:val="center"/>
              <w:rPr>
                <w:rFonts w:hint="default" w:ascii="Times New Roman" w:hAnsi="Times New Roman" w:eastAsia="方正仿宋_GBK" w:cs="Times New Roman"/>
                <w:i w:val="0"/>
                <w:iCs w:val="0"/>
                <w:color w:val="000000"/>
                <w:sz w:val="20"/>
                <w:szCs w:val="20"/>
                <w:highlight w:val="none"/>
                <w:u w:val="none"/>
              </w:rPr>
            </w:pPr>
          </w:p>
        </w:tc>
      </w:tr>
      <w:tr w14:paraId="424D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33F26A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2113" w:type="dxa"/>
            <w:shd w:val="clear" w:color="auto" w:fill="auto"/>
            <w:vAlign w:val="center"/>
          </w:tcPr>
          <w:p w14:paraId="6F3D82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5BDD12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7210D5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65857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BDA8F05">
            <w:pPr>
              <w:jc w:val="center"/>
              <w:rPr>
                <w:rFonts w:hint="default" w:ascii="Times New Roman" w:hAnsi="Times New Roman" w:eastAsia="方正仿宋_GBK" w:cs="Times New Roman"/>
                <w:i w:val="0"/>
                <w:iCs w:val="0"/>
                <w:color w:val="000000"/>
                <w:sz w:val="20"/>
                <w:szCs w:val="20"/>
                <w:highlight w:val="none"/>
                <w:u w:val="none"/>
              </w:rPr>
            </w:pPr>
          </w:p>
        </w:tc>
      </w:tr>
      <w:tr w14:paraId="07C5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0AE97E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w:t>
            </w:r>
          </w:p>
        </w:tc>
        <w:tc>
          <w:tcPr>
            <w:tcW w:w="2113" w:type="dxa"/>
            <w:shd w:val="clear" w:color="auto" w:fill="auto"/>
            <w:vAlign w:val="center"/>
          </w:tcPr>
          <w:p w14:paraId="263C48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42C3A8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3CD529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7D2CA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BDD9DD9">
            <w:pPr>
              <w:jc w:val="center"/>
              <w:rPr>
                <w:rFonts w:hint="default" w:ascii="Times New Roman" w:hAnsi="Times New Roman" w:eastAsia="方正仿宋_GBK" w:cs="Times New Roman"/>
                <w:i w:val="0"/>
                <w:iCs w:val="0"/>
                <w:color w:val="000000"/>
                <w:sz w:val="20"/>
                <w:szCs w:val="20"/>
                <w:highlight w:val="none"/>
                <w:u w:val="none"/>
              </w:rPr>
            </w:pPr>
          </w:p>
        </w:tc>
      </w:tr>
      <w:tr w14:paraId="2641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F4BA6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w:t>
            </w:r>
          </w:p>
        </w:tc>
        <w:tc>
          <w:tcPr>
            <w:tcW w:w="2113" w:type="dxa"/>
            <w:shd w:val="clear" w:color="auto" w:fill="auto"/>
            <w:vAlign w:val="center"/>
          </w:tcPr>
          <w:p w14:paraId="58BA56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23EFD3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50E1A1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6B144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5F78FB75">
            <w:pPr>
              <w:jc w:val="center"/>
              <w:rPr>
                <w:rFonts w:hint="default" w:ascii="Times New Roman" w:hAnsi="Times New Roman" w:eastAsia="方正仿宋_GBK" w:cs="Times New Roman"/>
                <w:i w:val="0"/>
                <w:iCs w:val="0"/>
                <w:color w:val="000000"/>
                <w:sz w:val="20"/>
                <w:szCs w:val="20"/>
                <w:highlight w:val="none"/>
                <w:u w:val="none"/>
              </w:rPr>
            </w:pPr>
          </w:p>
        </w:tc>
      </w:tr>
      <w:tr w14:paraId="29BD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6686E4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w:t>
            </w:r>
          </w:p>
        </w:tc>
        <w:tc>
          <w:tcPr>
            <w:tcW w:w="2113" w:type="dxa"/>
            <w:shd w:val="clear" w:color="auto" w:fill="auto"/>
            <w:vAlign w:val="center"/>
          </w:tcPr>
          <w:p w14:paraId="5775C0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7C94FA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09723E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F5055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493F5AD5">
            <w:pPr>
              <w:jc w:val="center"/>
              <w:rPr>
                <w:rFonts w:hint="default" w:ascii="Times New Roman" w:hAnsi="Times New Roman" w:eastAsia="方正仿宋_GBK" w:cs="Times New Roman"/>
                <w:i w:val="0"/>
                <w:iCs w:val="0"/>
                <w:color w:val="000000"/>
                <w:sz w:val="20"/>
                <w:szCs w:val="20"/>
                <w:highlight w:val="none"/>
                <w:u w:val="none"/>
              </w:rPr>
            </w:pPr>
          </w:p>
        </w:tc>
      </w:tr>
      <w:tr w14:paraId="3DA6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393960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w:t>
            </w:r>
          </w:p>
        </w:tc>
        <w:tc>
          <w:tcPr>
            <w:tcW w:w="2113" w:type="dxa"/>
            <w:shd w:val="clear" w:color="auto" w:fill="auto"/>
            <w:vAlign w:val="center"/>
          </w:tcPr>
          <w:p w14:paraId="496F8D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046262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340B2D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81B21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74246B60">
            <w:pPr>
              <w:jc w:val="center"/>
              <w:rPr>
                <w:rFonts w:hint="default" w:ascii="Times New Roman" w:hAnsi="Times New Roman" w:eastAsia="方正仿宋_GBK" w:cs="Times New Roman"/>
                <w:i w:val="0"/>
                <w:iCs w:val="0"/>
                <w:color w:val="000000"/>
                <w:sz w:val="20"/>
                <w:szCs w:val="20"/>
                <w:highlight w:val="none"/>
                <w:u w:val="none"/>
              </w:rPr>
            </w:pPr>
          </w:p>
        </w:tc>
      </w:tr>
      <w:tr w14:paraId="4EF7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2F741C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w:t>
            </w:r>
          </w:p>
        </w:tc>
        <w:tc>
          <w:tcPr>
            <w:tcW w:w="2113" w:type="dxa"/>
            <w:shd w:val="clear" w:color="auto" w:fill="auto"/>
            <w:vAlign w:val="center"/>
          </w:tcPr>
          <w:p w14:paraId="049E00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6C2A1B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棒式：（0～300）℃；分度值：2℃</w:t>
            </w:r>
          </w:p>
        </w:tc>
        <w:tc>
          <w:tcPr>
            <w:tcW w:w="1092" w:type="dxa"/>
            <w:shd w:val="clear" w:color="auto" w:fill="auto"/>
            <w:vAlign w:val="center"/>
          </w:tcPr>
          <w:p w14:paraId="02CAAE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D93AD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6B748509">
            <w:pPr>
              <w:jc w:val="center"/>
              <w:rPr>
                <w:rFonts w:hint="default" w:ascii="Times New Roman" w:hAnsi="Times New Roman" w:eastAsia="方正仿宋_GBK" w:cs="Times New Roman"/>
                <w:i w:val="0"/>
                <w:iCs w:val="0"/>
                <w:color w:val="000000"/>
                <w:sz w:val="20"/>
                <w:szCs w:val="20"/>
                <w:highlight w:val="none"/>
                <w:u w:val="none"/>
              </w:rPr>
            </w:pPr>
          </w:p>
        </w:tc>
      </w:tr>
      <w:tr w14:paraId="2D06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DB5F1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2113" w:type="dxa"/>
            <w:shd w:val="clear" w:color="auto" w:fill="auto"/>
            <w:vAlign w:val="center"/>
          </w:tcPr>
          <w:p w14:paraId="5F5C63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竹节式玻璃液体温度计</w:t>
            </w:r>
          </w:p>
        </w:tc>
        <w:tc>
          <w:tcPr>
            <w:tcW w:w="2308" w:type="dxa"/>
            <w:shd w:val="clear" w:color="auto" w:fill="auto"/>
            <w:vAlign w:val="center"/>
          </w:tcPr>
          <w:p w14:paraId="65429A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棒式：（0～300）℃；分度值：1℃</w:t>
            </w:r>
          </w:p>
        </w:tc>
        <w:tc>
          <w:tcPr>
            <w:tcW w:w="1092" w:type="dxa"/>
            <w:shd w:val="clear" w:color="auto" w:fill="auto"/>
            <w:vAlign w:val="center"/>
          </w:tcPr>
          <w:p w14:paraId="5D2C9C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8CF87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3E9EB985">
            <w:pPr>
              <w:jc w:val="center"/>
              <w:rPr>
                <w:rFonts w:hint="default" w:ascii="Times New Roman" w:hAnsi="Times New Roman" w:eastAsia="方正仿宋_GBK" w:cs="Times New Roman"/>
                <w:i w:val="0"/>
                <w:iCs w:val="0"/>
                <w:color w:val="000000"/>
                <w:sz w:val="20"/>
                <w:szCs w:val="20"/>
                <w:highlight w:val="none"/>
                <w:u w:val="none"/>
              </w:rPr>
            </w:pPr>
          </w:p>
        </w:tc>
      </w:tr>
      <w:tr w14:paraId="6510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90CBE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61</w:t>
            </w:r>
          </w:p>
        </w:tc>
        <w:tc>
          <w:tcPr>
            <w:tcW w:w="2113" w:type="dxa"/>
            <w:shd w:val="clear" w:color="auto" w:fill="auto"/>
            <w:vAlign w:val="center"/>
          </w:tcPr>
          <w:p w14:paraId="5D49BB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土工布拉伸试验机</w:t>
            </w:r>
          </w:p>
        </w:tc>
        <w:tc>
          <w:tcPr>
            <w:tcW w:w="2308" w:type="dxa"/>
            <w:shd w:val="clear" w:color="auto" w:fill="auto"/>
            <w:vAlign w:val="center"/>
          </w:tcPr>
          <w:p w14:paraId="18557B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WDW-50D</w:t>
            </w:r>
          </w:p>
        </w:tc>
        <w:tc>
          <w:tcPr>
            <w:tcW w:w="1092" w:type="dxa"/>
            <w:shd w:val="clear" w:color="auto" w:fill="auto"/>
            <w:vAlign w:val="center"/>
          </w:tcPr>
          <w:p w14:paraId="0F8FA8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0A9B5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05DC52F1">
            <w:pPr>
              <w:jc w:val="center"/>
              <w:rPr>
                <w:rFonts w:hint="default" w:ascii="Times New Roman" w:hAnsi="Times New Roman" w:eastAsia="方正仿宋_GBK" w:cs="Times New Roman"/>
                <w:i w:val="0"/>
                <w:iCs w:val="0"/>
                <w:color w:val="000000"/>
                <w:sz w:val="20"/>
                <w:szCs w:val="20"/>
                <w:highlight w:val="none"/>
                <w:u w:val="none"/>
              </w:rPr>
            </w:pPr>
          </w:p>
        </w:tc>
      </w:tr>
      <w:tr w14:paraId="6C7C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5D3F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62</w:t>
            </w:r>
          </w:p>
        </w:tc>
        <w:tc>
          <w:tcPr>
            <w:tcW w:w="2113" w:type="dxa"/>
            <w:shd w:val="clear" w:color="auto" w:fill="auto"/>
            <w:vAlign w:val="center"/>
          </w:tcPr>
          <w:p w14:paraId="255007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显微镜</w:t>
            </w:r>
          </w:p>
        </w:tc>
        <w:tc>
          <w:tcPr>
            <w:tcW w:w="2308" w:type="dxa"/>
            <w:shd w:val="clear" w:color="auto" w:fill="auto"/>
            <w:vAlign w:val="center"/>
          </w:tcPr>
          <w:p w14:paraId="3BBBF4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LHTF-533G</w:t>
            </w:r>
          </w:p>
        </w:tc>
        <w:tc>
          <w:tcPr>
            <w:tcW w:w="1092" w:type="dxa"/>
            <w:shd w:val="clear" w:color="auto" w:fill="auto"/>
            <w:vAlign w:val="center"/>
          </w:tcPr>
          <w:p w14:paraId="1CDED1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B7C53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354</w:t>
            </w:r>
          </w:p>
        </w:tc>
        <w:tc>
          <w:tcPr>
            <w:tcW w:w="845" w:type="dxa"/>
            <w:gridSpan w:val="2"/>
            <w:shd w:val="clear" w:color="auto" w:fill="auto"/>
            <w:vAlign w:val="center"/>
          </w:tcPr>
          <w:p w14:paraId="259E853C">
            <w:pPr>
              <w:jc w:val="center"/>
              <w:rPr>
                <w:rFonts w:hint="default" w:ascii="Times New Roman" w:hAnsi="Times New Roman" w:eastAsia="方正仿宋_GBK" w:cs="Times New Roman"/>
                <w:i w:val="0"/>
                <w:iCs w:val="0"/>
                <w:color w:val="000000"/>
                <w:sz w:val="20"/>
                <w:szCs w:val="20"/>
                <w:highlight w:val="none"/>
                <w:u w:val="none"/>
              </w:rPr>
            </w:pPr>
          </w:p>
        </w:tc>
      </w:tr>
      <w:tr w14:paraId="6DC3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67D7F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63</w:t>
            </w:r>
          </w:p>
        </w:tc>
        <w:tc>
          <w:tcPr>
            <w:tcW w:w="2113" w:type="dxa"/>
            <w:shd w:val="clear" w:color="auto" w:fill="auto"/>
            <w:vAlign w:val="center"/>
          </w:tcPr>
          <w:p w14:paraId="3287A8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6AA816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5mL</w:t>
            </w:r>
          </w:p>
        </w:tc>
        <w:tc>
          <w:tcPr>
            <w:tcW w:w="1092" w:type="dxa"/>
            <w:shd w:val="clear" w:color="auto" w:fill="auto"/>
            <w:vAlign w:val="center"/>
          </w:tcPr>
          <w:p w14:paraId="006695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03CF2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A4D2E89">
            <w:pPr>
              <w:jc w:val="center"/>
              <w:rPr>
                <w:rFonts w:hint="default" w:ascii="Times New Roman" w:hAnsi="Times New Roman" w:eastAsia="方正仿宋_GBK" w:cs="Times New Roman"/>
                <w:i w:val="0"/>
                <w:iCs w:val="0"/>
                <w:color w:val="000000"/>
                <w:sz w:val="20"/>
                <w:szCs w:val="20"/>
                <w:highlight w:val="none"/>
                <w:u w:val="none"/>
              </w:rPr>
            </w:pPr>
          </w:p>
        </w:tc>
      </w:tr>
      <w:tr w14:paraId="4434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81EF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64</w:t>
            </w:r>
          </w:p>
        </w:tc>
        <w:tc>
          <w:tcPr>
            <w:tcW w:w="2113" w:type="dxa"/>
            <w:shd w:val="clear" w:color="auto" w:fill="auto"/>
            <w:vAlign w:val="center"/>
          </w:tcPr>
          <w:p w14:paraId="6C1685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D9D47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43F6BB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C5D33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28478EE">
            <w:pPr>
              <w:jc w:val="center"/>
              <w:rPr>
                <w:rFonts w:hint="default" w:ascii="Times New Roman" w:hAnsi="Times New Roman" w:eastAsia="方正仿宋_GBK" w:cs="Times New Roman"/>
                <w:i w:val="0"/>
                <w:iCs w:val="0"/>
                <w:color w:val="000000"/>
                <w:sz w:val="20"/>
                <w:szCs w:val="20"/>
                <w:highlight w:val="none"/>
                <w:u w:val="none"/>
              </w:rPr>
            </w:pPr>
          </w:p>
        </w:tc>
      </w:tr>
      <w:tr w14:paraId="0466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58BB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65</w:t>
            </w:r>
          </w:p>
        </w:tc>
        <w:tc>
          <w:tcPr>
            <w:tcW w:w="2113" w:type="dxa"/>
            <w:shd w:val="clear" w:color="auto" w:fill="auto"/>
            <w:vAlign w:val="center"/>
          </w:tcPr>
          <w:p w14:paraId="2D1A21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百分表测厚仪</w:t>
            </w:r>
          </w:p>
        </w:tc>
        <w:tc>
          <w:tcPr>
            <w:tcW w:w="2308" w:type="dxa"/>
            <w:shd w:val="clear" w:color="auto" w:fill="auto"/>
            <w:vAlign w:val="center"/>
          </w:tcPr>
          <w:p w14:paraId="02AAFD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HD-6</w:t>
            </w:r>
          </w:p>
        </w:tc>
        <w:tc>
          <w:tcPr>
            <w:tcW w:w="1092" w:type="dxa"/>
            <w:shd w:val="clear" w:color="auto" w:fill="auto"/>
            <w:vAlign w:val="center"/>
          </w:tcPr>
          <w:p w14:paraId="576BCC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A3D8B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72</w:t>
            </w:r>
          </w:p>
        </w:tc>
        <w:tc>
          <w:tcPr>
            <w:tcW w:w="845" w:type="dxa"/>
            <w:gridSpan w:val="2"/>
            <w:shd w:val="clear" w:color="auto" w:fill="auto"/>
            <w:vAlign w:val="center"/>
          </w:tcPr>
          <w:p w14:paraId="19EDF0E7">
            <w:pPr>
              <w:jc w:val="center"/>
              <w:rPr>
                <w:rFonts w:hint="default" w:ascii="Times New Roman" w:hAnsi="Times New Roman" w:eastAsia="方正仿宋_GBK" w:cs="Times New Roman"/>
                <w:i w:val="0"/>
                <w:iCs w:val="0"/>
                <w:color w:val="000000"/>
                <w:sz w:val="20"/>
                <w:szCs w:val="20"/>
                <w:highlight w:val="none"/>
                <w:u w:val="none"/>
              </w:rPr>
            </w:pPr>
          </w:p>
        </w:tc>
      </w:tr>
      <w:tr w14:paraId="594E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5DE8C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66</w:t>
            </w:r>
          </w:p>
        </w:tc>
        <w:tc>
          <w:tcPr>
            <w:tcW w:w="2113" w:type="dxa"/>
            <w:shd w:val="clear" w:color="auto" w:fill="auto"/>
            <w:vAlign w:val="center"/>
          </w:tcPr>
          <w:p w14:paraId="386638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红外线测温仪</w:t>
            </w:r>
          </w:p>
        </w:tc>
        <w:tc>
          <w:tcPr>
            <w:tcW w:w="2308" w:type="dxa"/>
            <w:shd w:val="clear" w:color="auto" w:fill="auto"/>
            <w:vAlign w:val="center"/>
          </w:tcPr>
          <w:p w14:paraId="609F9E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DM-5001</w:t>
            </w:r>
          </w:p>
        </w:tc>
        <w:tc>
          <w:tcPr>
            <w:tcW w:w="1092" w:type="dxa"/>
            <w:shd w:val="clear" w:color="auto" w:fill="auto"/>
            <w:vAlign w:val="center"/>
          </w:tcPr>
          <w:p w14:paraId="108926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948E9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295DC16B">
            <w:pPr>
              <w:jc w:val="center"/>
              <w:rPr>
                <w:rFonts w:hint="default" w:ascii="Times New Roman" w:hAnsi="Times New Roman" w:eastAsia="方正仿宋_GBK" w:cs="Times New Roman"/>
                <w:i w:val="0"/>
                <w:iCs w:val="0"/>
                <w:color w:val="000000"/>
                <w:sz w:val="20"/>
                <w:szCs w:val="20"/>
                <w:highlight w:val="none"/>
                <w:u w:val="none"/>
              </w:rPr>
            </w:pPr>
          </w:p>
        </w:tc>
      </w:tr>
      <w:tr w14:paraId="19CD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4EEF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67</w:t>
            </w:r>
          </w:p>
        </w:tc>
        <w:tc>
          <w:tcPr>
            <w:tcW w:w="2113" w:type="dxa"/>
            <w:shd w:val="clear" w:color="auto" w:fill="auto"/>
            <w:vAlign w:val="center"/>
          </w:tcPr>
          <w:p w14:paraId="797C74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混凝土碳化深度测量仪</w:t>
            </w:r>
          </w:p>
        </w:tc>
        <w:tc>
          <w:tcPr>
            <w:tcW w:w="2308" w:type="dxa"/>
            <w:shd w:val="clear" w:color="auto" w:fill="auto"/>
            <w:vAlign w:val="center"/>
          </w:tcPr>
          <w:p w14:paraId="69D1B4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HC-TH01</w:t>
            </w:r>
          </w:p>
        </w:tc>
        <w:tc>
          <w:tcPr>
            <w:tcW w:w="1092" w:type="dxa"/>
            <w:shd w:val="clear" w:color="auto" w:fill="auto"/>
            <w:vAlign w:val="center"/>
          </w:tcPr>
          <w:p w14:paraId="7D37DB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674F7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845" w:type="dxa"/>
            <w:gridSpan w:val="2"/>
            <w:shd w:val="clear" w:color="auto" w:fill="auto"/>
            <w:vAlign w:val="center"/>
          </w:tcPr>
          <w:p w14:paraId="33792528">
            <w:pPr>
              <w:jc w:val="center"/>
              <w:rPr>
                <w:rFonts w:hint="default" w:ascii="Times New Roman" w:hAnsi="Times New Roman" w:eastAsia="方正仿宋_GBK" w:cs="Times New Roman"/>
                <w:i w:val="0"/>
                <w:iCs w:val="0"/>
                <w:color w:val="000000"/>
                <w:sz w:val="20"/>
                <w:szCs w:val="20"/>
                <w:highlight w:val="none"/>
                <w:u w:val="none"/>
              </w:rPr>
            </w:pPr>
          </w:p>
        </w:tc>
      </w:tr>
      <w:tr w14:paraId="1B03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38AB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68</w:t>
            </w:r>
          </w:p>
        </w:tc>
        <w:tc>
          <w:tcPr>
            <w:tcW w:w="2113" w:type="dxa"/>
            <w:shd w:val="clear" w:color="auto" w:fill="auto"/>
            <w:vAlign w:val="center"/>
          </w:tcPr>
          <w:p w14:paraId="7BE64F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数字温度计</w:t>
            </w:r>
          </w:p>
        </w:tc>
        <w:tc>
          <w:tcPr>
            <w:tcW w:w="2308" w:type="dxa"/>
            <w:shd w:val="clear" w:color="auto" w:fill="auto"/>
            <w:vAlign w:val="center"/>
          </w:tcPr>
          <w:p w14:paraId="4FFF7E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6801</w:t>
            </w:r>
          </w:p>
        </w:tc>
        <w:tc>
          <w:tcPr>
            <w:tcW w:w="1092" w:type="dxa"/>
            <w:shd w:val="clear" w:color="auto" w:fill="auto"/>
            <w:vAlign w:val="center"/>
          </w:tcPr>
          <w:p w14:paraId="4F30B9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5063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w:t>
            </w:r>
          </w:p>
        </w:tc>
        <w:tc>
          <w:tcPr>
            <w:tcW w:w="845" w:type="dxa"/>
            <w:gridSpan w:val="2"/>
            <w:shd w:val="clear" w:color="auto" w:fill="auto"/>
            <w:vAlign w:val="center"/>
          </w:tcPr>
          <w:p w14:paraId="425F8F95">
            <w:pPr>
              <w:jc w:val="center"/>
              <w:rPr>
                <w:rFonts w:hint="default" w:ascii="Times New Roman" w:hAnsi="Times New Roman" w:eastAsia="方正仿宋_GBK" w:cs="Times New Roman"/>
                <w:i w:val="0"/>
                <w:iCs w:val="0"/>
                <w:color w:val="000000"/>
                <w:sz w:val="20"/>
                <w:szCs w:val="20"/>
                <w:highlight w:val="none"/>
                <w:u w:val="none"/>
              </w:rPr>
            </w:pPr>
          </w:p>
        </w:tc>
      </w:tr>
      <w:tr w14:paraId="69FB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10ED6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69</w:t>
            </w:r>
          </w:p>
        </w:tc>
        <w:tc>
          <w:tcPr>
            <w:tcW w:w="2113" w:type="dxa"/>
            <w:shd w:val="clear" w:color="auto" w:fill="auto"/>
            <w:vAlign w:val="center"/>
          </w:tcPr>
          <w:p w14:paraId="1BAE8D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楔形塞尺</w:t>
            </w:r>
          </w:p>
        </w:tc>
        <w:tc>
          <w:tcPr>
            <w:tcW w:w="2308" w:type="dxa"/>
            <w:shd w:val="clear" w:color="auto" w:fill="auto"/>
            <w:vAlign w:val="center"/>
          </w:tcPr>
          <w:p w14:paraId="5CAE41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（1～15）mm  0.2mm</w:t>
            </w:r>
          </w:p>
        </w:tc>
        <w:tc>
          <w:tcPr>
            <w:tcW w:w="1092" w:type="dxa"/>
            <w:shd w:val="clear" w:color="auto" w:fill="auto"/>
            <w:vAlign w:val="center"/>
          </w:tcPr>
          <w:p w14:paraId="04513B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7372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727CFB15">
            <w:pPr>
              <w:jc w:val="center"/>
              <w:rPr>
                <w:rFonts w:hint="default" w:ascii="Times New Roman" w:hAnsi="Times New Roman" w:eastAsia="方正仿宋_GBK" w:cs="Times New Roman"/>
                <w:i w:val="0"/>
                <w:iCs w:val="0"/>
                <w:color w:val="000000"/>
                <w:sz w:val="20"/>
                <w:szCs w:val="20"/>
                <w:highlight w:val="none"/>
                <w:u w:val="none"/>
              </w:rPr>
            </w:pPr>
          </w:p>
        </w:tc>
      </w:tr>
      <w:tr w14:paraId="6AD7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C8024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70</w:t>
            </w:r>
          </w:p>
        </w:tc>
        <w:tc>
          <w:tcPr>
            <w:tcW w:w="2113" w:type="dxa"/>
            <w:shd w:val="clear" w:color="auto" w:fill="auto"/>
            <w:vAlign w:val="center"/>
          </w:tcPr>
          <w:p w14:paraId="68FB6E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楔形塞尺</w:t>
            </w:r>
          </w:p>
        </w:tc>
        <w:tc>
          <w:tcPr>
            <w:tcW w:w="2308" w:type="dxa"/>
            <w:shd w:val="clear" w:color="auto" w:fill="auto"/>
            <w:vAlign w:val="center"/>
          </w:tcPr>
          <w:p w14:paraId="1A58BE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（1～15）mm  0.2mm</w:t>
            </w:r>
          </w:p>
        </w:tc>
        <w:tc>
          <w:tcPr>
            <w:tcW w:w="1092" w:type="dxa"/>
            <w:shd w:val="clear" w:color="auto" w:fill="auto"/>
            <w:vAlign w:val="center"/>
          </w:tcPr>
          <w:p w14:paraId="2E8FBB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3AA90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337DBB62">
            <w:pPr>
              <w:jc w:val="center"/>
              <w:rPr>
                <w:rFonts w:hint="default" w:ascii="Times New Roman" w:hAnsi="Times New Roman" w:eastAsia="方正仿宋_GBK" w:cs="Times New Roman"/>
                <w:i w:val="0"/>
                <w:iCs w:val="0"/>
                <w:color w:val="000000"/>
                <w:sz w:val="20"/>
                <w:szCs w:val="20"/>
                <w:highlight w:val="none"/>
                <w:u w:val="none"/>
              </w:rPr>
            </w:pPr>
          </w:p>
        </w:tc>
      </w:tr>
      <w:tr w14:paraId="42BA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667F0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71</w:t>
            </w:r>
          </w:p>
        </w:tc>
        <w:tc>
          <w:tcPr>
            <w:tcW w:w="2113" w:type="dxa"/>
            <w:shd w:val="clear" w:color="auto" w:fill="auto"/>
            <w:vAlign w:val="center"/>
          </w:tcPr>
          <w:p w14:paraId="3DC28C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反射率测定仪</w:t>
            </w:r>
          </w:p>
        </w:tc>
        <w:tc>
          <w:tcPr>
            <w:tcW w:w="2308" w:type="dxa"/>
            <w:shd w:val="clear" w:color="auto" w:fill="auto"/>
            <w:vAlign w:val="center"/>
          </w:tcPr>
          <w:p w14:paraId="1574C8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C84-III</w:t>
            </w:r>
          </w:p>
        </w:tc>
        <w:tc>
          <w:tcPr>
            <w:tcW w:w="1092" w:type="dxa"/>
            <w:shd w:val="clear" w:color="auto" w:fill="auto"/>
            <w:vAlign w:val="center"/>
          </w:tcPr>
          <w:p w14:paraId="1466DA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C4036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w:t>
            </w:r>
          </w:p>
        </w:tc>
        <w:tc>
          <w:tcPr>
            <w:tcW w:w="845" w:type="dxa"/>
            <w:gridSpan w:val="2"/>
            <w:shd w:val="clear" w:color="auto" w:fill="auto"/>
            <w:vAlign w:val="center"/>
          </w:tcPr>
          <w:p w14:paraId="64DCF348">
            <w:pPr>
              <w:jc w:val="center"/>
              <w:rPr>
                <w:rFonts w:hint="default" w:ascii="Times New Roman" w:hAnsi="Times New Roman" w:eastAsia="方正仿宋_GBK" w:cs="Times New Roman"/>
                <w:i w:val="0"/>
                <w:iCs w:val="0"/>
                <w:color w:val="000000"/>
                <w:sz w:val="20"/>
                <w:szCs w:val="20"/>
                <w:highlight w:val="none"/>
                <w:u w:val="none"/>
              </w:rPr>
            </w:pPr>
          </w:p>
        </w:tc>
      </w:tr>
      <w:tr w14:paraId="55B5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5810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72</w:t>
            </w:r>
          </w:p>
        </w:tc>
        <w:tc>
          <w:tcPr>
            <w:tcW w:w="2113" w:type="dxa"/>
            <w:shd w:val="clear" w:color="auto" w:fill="auto"/>
            <w:vAlign w:val="center"/>
          </w:tcPr>
          <w:p w14:paraId="0CE7F3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摆式摩擦系数测定仪</w:t>
            </w:r>
          </w:p>
        </w:tc>
        <w:tc>
          <w:tcPr>
            <w:tcW w:w="2308" w:type="dxa"/>
            <w:shd w:val="clear" w:color="auto" w:fill="auto"/>
            <w:vAlign w:val="center"/>
          </w:tcPr>
          <w:p w14:paraId="00C086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BM-III</w:t>
            </w:r>
          </w:p>
        </w:tc>
        <w:tc>
          <w:tcPr>
            <w:tcW w:w="1092" w:type="dxa"/>
            <w:shd w:val="clear" w:color="auto" w:fill="auto"/>
            <w:vAlign w:val="center"/>
          </w:tcPr>
          <w:p w14:paraId="5B0A79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119FD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720</w:t>
            </w:r>
          </w:p>
        </w:tc>
        <w:tc>
          <w:tcPr>
            <w:tcW w:w="845" w:type="dxa"/>
            <w:gridSpan w:val="2"/>
            <w:shd w:val="clear" w:color="auto" w:fill="auto"/>
            <w:vAlign w:val="center"/>
          </w:tcPr>
          <w:p w14:paraId="4F750E66">
            <w:pPr>
              <w:jc w:val="center"/>
              <w:rPr>
                <w:rFonts w:hint="default" w:ascii="Times New Roman" w:hAnsi="Times New Roman" w:eastAsia="方正仿宋_GBK" w:cs="Times New Roman"/>
                <w:i w:val="0"/>
                <w:iCs w:val="0"/>
                <w:color w:val="000000"/>
                <w:sz w:val="20"/>
                <w:szCs w:val="20"/>
                <w:highlight w:val="none"/>
                <w:u w:val="none"/>
              </w:rPr>
            </w:pPr>
          </w:p>
        </w:tc>
      </w:tr>
      <w:tr w14:paraId="08DA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147D14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73</w:t>
            </w:r>
          </w:p>
        </w:tc>
        <w:tc>
          <w:tcPr>
            <w:tcW w:w="2113" w:type="dxa"/>
            <w:shd w:val="clear" w:color="auto" w:fill="auto"/>
            <w:vAlign w:val="center"/>
          </w:tcPr>
          <w:p w14:paraId="681A99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钢筋残余变形测试仪（电子引伸计）</w:t>
            </w:r>
          </w:p>
        </w:tc>
        <w:tc>
          <w:tcPr>
            <w:tcW w:w="2308" w:type="dxa"/>
            <w:shd w:val="clear" w:color="auto" w:fill="auto"/>
            <w:vAlign w:val="center"/>
          </w:tcPr>
          <w:p w14:paraId="7A9265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YSJ260-5</w:t>
            </w:r>
          </w:p>
        </w:tc>
        <w:tc>
          <w:tcPr>
            <w:tcW w:w="1092" w:type="dxa"/>
            <w:shd w:val="clear" w:color="auto" w:fill="auto"/>
            <w:vAlign w:val="center"/>
          </w:tcPr>
          <w:p w14:paraId="1A2D8F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ED99A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1200</w:t>
            </w:r>
          </w:p>
        </w:tc>
        <w:tc>
          <w:tcPr>
            <w:tcW w:w="845" w:type="dxa"/>
            <w:gridSpan w:val="2"/>
            <w:shd w:val="clear" w:color="auto" w:fill="auto"/>
            <w:vAlign w:val="center"/>
          </w:tcPr>
          <w:p w14:paraId="01A53A57">
            <w:pPr>
              <w:jc w:val="center"/>
              <w:rPr>
                <w:rFonts w:hint="default" w:ascii="Times New Roman" w:hAnsi="Times New Roman" w:eastAsia="方正仿宋_GBK" w:cs="Times New Roman"/>
                <w:i w:val="0"/>
                <w:iCs w:val="0"/>
                <w:color w:val="000000"/>
                <w:sz w:val="20"/>
                <w:szCs w:val="20"/>
                <w:highlight w:val="none"/>
                <w:u w:val="none"/>
              </w:rPr>
            </w:pPr>
          </w:p>
        </w:tc>
      </w:tr>
      <w:tr w14:paraId="10E6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B7AEE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74</w:t>
            </w:r>
          </w:p>
        </w:tc>
        <w:tc>
          <w:tcPr>
            <w:tcW w:w="2113" w:type="dxa"/>
            <w:shd w:val="clear" w:color="auto" w:fill="auto"/>
            <w:vAlign w:val="center"/>
          </w:tcPr>
          <w:p w14:paraId="099306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4AEC6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TD15K-0.1</w:t>
            </w:r>
          </w:p>
        </w:tc>
        <w:tc>
          <w:tcPr>
            <w:tcW w:w="1092" w:type="dxa"/>
            <w:shd w:val="clear" w:color="auto" w:fill="auto"/>
            <w:vAlign w:val="center"/>
          </w:tcPr>
          <w:p w14:paraId="45176F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E00D9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16DB49F1">
            <w:pPr>
              <w:jc w:val="center"/>
              <w:rPr>
                <w:rFonts w:hint="default" w:ascii="Times New Roman" w:hAnsi="Times New Roman" w:eastAsia="方正仿宋_GBK" w:cs="Times New Roman"/>
                <w:i w:val="0"/>
                <w:iCs w:val="0"/>
                <w:color w:val="000000"/>
                <w:sz w:val="20"/>
                <w:szCs w:val="20"/>
                <w:highlight w:val="none"/>
                <w:u w:val="none"/>
              </w:rPr>
            </w:pPr>
          </w:p>
        </w:tc>
      </w:tr>
      <w:tr w14:paraId="3F72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D5411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75</w:t>
            </w:r>
          </w:p>
        </w:tc>
        <w:tc>
          <w:tcPr>
            <w:tcW w:w="2113" w:type="dxa"/>
            <w:shd w:val="clear" w:color="auto" w:fill="auto"/>
            <w:vAlign w:val="center"/>
          </w:tcPr>
          <w:p w14:paraId="075A91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122210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JA2003</w:t>
            </w:r>
          </w:p>
        </w:tc>
        <w:tc>
          <w:tcPr>
            <w:tcW w:w="1092" w:type="dxa"/>
            <w:shd w:val="clear" w:color="auto" w:fill="auto"/>
            <w:vAlign w:val="center"/>
          </w:tcPr>
          <w:p w14:paraId="71E931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871F0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E1B7B5D">
            <w:pPr>
              <w:jc w:val="center"/>
              <w:rPr>
                <w:rFonts w:hint="default" w:ascii="Times New Roman" w:hAnsi="Times New Roman" w:eastAsia="方正仿宋_GBK" w:cs="Times New Roman"/>
                <w:i w:val="0"/>
                <w:iCs w:val="0"/>
                <w:color w:val="000000"/>
                <w:sz w:val="20"/>
                <w:szCs w:val="20"/>
                <w:highlight w:val="none"/>
                <w:u w:val="none"/>
              </w:rPr>
            </w:pPr>
          </w:p>
        </w:tc>
      </w:tr>
      <w:tr w14:paraId="1DDF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AE86B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76</w:t>
            </w:r>
          </w:p>
        </w:tc>
        <w:tc>
          <w:tcPr>
            <w:tcW w:w="2113" w:type="dxa"/>
            <w:shd w:val="clear" w:color="auto" w:fill="auto"/>
            <w:vAlign w:val="center"/>
          </w:tcPr>
          <w:p w14:paraId="655DAE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088394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FA2004</w:t>
            </w:r>
          </w:p>
        </w:tc>
        <w:tc>
          <w:tcPr>
            <w:tcW w:w="1092" w:type="dxa"/>
            <w:shd w:val="clear" w:color="auto" w:fill="auto"/>
            <w:vAlign w:val="center"/>
          </w:tcPr>
          <w:p w14:paraId="7AEAE2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8AA32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252</w:t>
            </w:r>
          </w:p>
        </w:tc>
        <w:tc>
          <w:tcPr>
            <w:tcW w:w="845" w:type="dxa"/>
            <w:gridSpan w:val="2"/>
            <w:shd w:val="clear" w:color="auto" w:fill="auto"/>
            <w:vAlign w:val="center"/>
          </w:tcPr>
          <w:p w14:paraId="6E79CDB9">
            <w:pPr>
              <w:jc w:val="center"/>
              <w:rPr>
                <w:rFonts w:hint="default" w:ascii="Times New Roman" w:hAnsi="Times New Roman" w:eastAsia="方正仿宋_GBK" w:cs="Times New Roman"/>
                <w:i w:val="0"/>
                <w:iCs w:val="0"/>
                <w:color w:val="000000"/>
                <w:sz w:val="20"/>
                <w:szCs w:val="20"/>
                <w:highlight w:val="none"/>
                <w:u w:val="none"/>
              </w:rPr>
            </w:pPr>
          </w:p>
        </w:tc>
      </w:tr>
      <w:tr w14:paraId="14A0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4655D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w:t>
            </w:r>
          </w:p>
        </w:tc>
        <w:tc>
          <w:tcPr>
            <w:tcW w:w="2113" w:type="dxa"/>
            <w:shd w:val="clear" w:color="auto" w:fill="auto"/>
            <w:vAlign w:val="center"/>
          </w:tcPr>
          <w:p w14:paraId="361E2B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电子台秤</w:t>
            </w:r>
          </w:p>
        </w:tc>
        <w:tc>
          <w:tcPr>
            <w:tcW w:w="2308" w:type="dxa"/>
            <w:shd w:val="clear" w:color="auto" w:fill="auto"/>
            <w:vAlign w:val="center"/>
          </w:tcPr>
          <w:p w14:paraId="7AEC16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TCS-100</w:t>
            </w:r>
          </w:p>
        </w:tc>
        <w:tc>
          <w:tcPr>
            <w:tcW w:w="1092" w:type="dxa"/>
            <w:shd w:val="clear" w:color="auto" w:fill="auto"/>
            <w:vAlign w:val="center"/>
          </w:tcPr>
          <w:p w14:paraId="1EF3B8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CB724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234</w:t>
            </w:r>
          </w:p>
        </w:tc>
        <w:tc>
          <w:tcPr>
            <w:tcW w:w="845" w:type="dxa"/>
            <w:gridSpan w:val="2"/>
            <w:shd w:val="clear" w:color="auto" w:fill="auto"/>
            <w:vAlign w:val="center"/>
          </w:tcPr>
          <w:p w14:paraId="3255BB4D">
            <w:pPr>
              <w:jc w:val="center"/>
              <w:rPr>
                <w:rFonts w:hint="default" w:ascii="Times New Roman" w:hAnsi="Times New Roman" w:eastAsia="方正仿宋_GBK" w:cs="Times New Roman"/>
                <w:i w:val="0"/>
                <w:iCs w:val="0"/>
                <w:color w:val="000000"/>
                <w:sz w:val="20"/>
                <w:szCs w:val="20"/>
                <w:highlight w:val="none"/>
                <w:u w:val="none"/>
              </w:rPr>
            </w:pPr>
          </w:p>
        </w:tc>
      </w:tr>
      <w:tr w14:paraId="1094E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7D4F3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78</w:t>
            </w:r>
          </w:p>
        </w:tc>
        <w:tc>
          <w:tcPr>
            <w:tcW w:w="2113" w:type="dxa"/>
            <w:shd w:val="clear" w:color="auto" w:fill="auto"/>
            <w:vAlign w:val="center"/>
          </w:tcPr>
          <w:p w14:paraId="267180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62E15A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JA5002</w:t>
            </w:r>
          </w:p>
        </w:tc>
        <w:tc>
          <w:tcPr>
            <w:tcW w:w="1092" w:type="dxa"/>
            <w:shd w:val="clear" w:color="auto" w:fill="auto"/>
            <w:vAlign w:val="center"/>
          </w:tcPr>
          <w:p w14:paraId="273732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BAD03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4F3DAD71">
            <w:pPr>
              <w:jc w:val="center"/>
              <w:rPr>
                <w:rFonts w:hint="default" w:ascii="Times New Roman" w:hAnsi="Times New Roman" w:eastAsia="方正仿宋_GBK" w:cs="Times New Roman"/>
                <w:i w:val="0"/>
                <w:iCs w:val="0"/>
                <w:color w:val="000000"/>
                <w:sz w:val="20"/>
                <w:szCs w:val="20"/>
                <w:highlight w:val="none"/>
                <w:u w:val="none"/>
              </w:rPr>
            </w:pPr>
          </w:p>
        </w:tc>
      </w:tr>
      <w:tr w14:paraId="4F53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22442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79</w:t>
            </w:r>
          </w:p>
        </w:tc>
        <w:tc>
          <w:tcPr>
            <w:tcW w:w="2113" w:type="dxa"/>
            <w:shd w:val="clear" w:color="auto" w:fill="auto"/>
            <w:vAlign w:val="center"/>
          </w:tcPr>
          <w:p w14:paraId="366A85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372218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JY5001</w:t>
            </w:r>
          </w:p>
        </w:tc>
        <w:tc>
          <w:tcPr>
            <w:tcW w:w="1092" w:type="dxa"/>
            <w:shd w:val="clear" w:color="auto" w:fill="auto"/>
            <w:vAlign w:val="center"/>
          </w:tcPr>
          <w:p w14:paraId="1F947F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5C075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6DEF381">
            <w:pPr>
              <w:jc w:val="center"/>
              <w:rPr>
                <w:rFonts w:hint="default" w:ascii="Times New Roman" w:hAnsi="Times New Roman" w:eastAsia="方正仿宋_GBK" w:cs="Times New Roman"/>
                <w:i w:val="0"/>
                <w:iCs w:val="0"/>
                <w:color w:val="000000"/>
                <w:sz w:val="20"/>
                <w:szCs w:val="20"/>
                <w:highlight w:val="none"/>
                <w:u w:val="none"/>
              </w:rPr>
            </w:pPr>
          </w:p>
        </w:tc>
      </w:tr>
      <w:tr w14:paraId="26C44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AE74F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80</w:t>
            </w:r>
          </w:p>
        </w:tc>
        <w:tc>
          <w:tcPr>
            <w:tcW w:w="2113" w:type="dxa"/>
            <w:shd w:val="clear" w:color="auto" w:fill="auto"/>
            <w:vAlign w:val="center"/>
          </w:tcPr>
          <w:p w14:paraId="5CD474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5C27E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JA1003</w:t>
            </w:r>
          </w:p>
        </w:tc>
        <w:tc>
          <w:tcPr>
            <w:tcW w:w="1092" w:type="dxa"/>
            <w:shd w:val="clear" w:color="auto" w:fill="auto"/>
            <w:vAlign w:val="center"/>
          </w:tcPr>
          <w:p w14:paraId="34E018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7A35F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CC09729">
            <w:pPr>
              <w:jc w:val="center"/>
              <w:rPr>
                <w:rFonts w:hint="default" w:ascii="Times New Roman" w:hAnsi="Times New Roman" w:eastAsia="方正仿宋_GBK" w:cs="Times New Roman"/>
                <w:i w:val="0"/>
                <w:iCs w:val="0"/>
                <w:color w:val="000000"/>
                <w:sz w:val="20"/>
                <w:szCs w:val="20"/>
                <w:highlight w:val="none"/>
                <w:u w:val="none"/>
              </w:rPr>
            </w:pPr>
          </w:p>
        </w:tc>
      </w:tr>
      <w:tr w14:paraId="4430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05EC1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81</w:t>
            </w:r>
          </w:p>
        </w:tc>
        <w:tc>
          <w:tcPr>
            <w:tcW w:w="2113" w:type="dxa"/>
            <w:shd w:val="clear" w:color="auto" w:fill="auto"/>
            <w:vAlign w:val="center"/>
          </w:tcPr>
          <w:p w14:paraId="5712D8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电子万能试验机</w:t>
            </w:r>
          </w:p>
        </w:tc>
        <w:tc>
          <w:tcPr>
            <w:tcW w:w="2308" w:type="dxa"/>
            <w:shd w:val="clear" w:color="auto" w:fill="auto"/>
            <w:vAlign w:val="center"/>
          </w:tcPr>
          <w:p w14:paraId="5E5F80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WDW-10E</w:t>
            </w:r>
          </w:p>
        </w:tc>
        <w:tc>
          <w:tcPr>
            <w:tcW w:w="1092" w:type="dxa"/>
            <w:shd w:val="clear" w:color="auto" w:fill="auto"/>
            <w:vAlign w:val="center"/>
          </w:tcPr>
          <w:p w14:paraId="3E3A37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A0F2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58221D3C">
            <w:pPr>
              <w:jc w:val="center"/>
              <w:rPr>
                <w:rFonts w:hint="default" w:ascii="Times New Roman" w:hAnsi="Times New Roman" w:eastAsia="方正仿宋_GBK" w:cs="Times New Roman"/>
                <w:i w:val="0"/>
                <w:iCs w:val="0"/>
                <w:color w:val="000000"/>
                <w:sz w:val="20"/>
                <w:szCs w:val="20"/>
                <w:highlight w:val="none"/>
                <w:u w:val="none"/>
              </w:rPr>
            </w:pPr>
          </w:p>
        </w:tc>
      </w:tr>
      <w:tr w14:paraId="5DD9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6CC6A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82</w:t>
            </w:r>
          </w:p>
        </w:tc>
        <w:tc>
          <w:tcPr>
            <w:tcW w:w="2113" w:type="dxa"/>
            <w:shd w:val="clear" w:color="auto" w:fill="auto"/>
            <w:vAlign w:val="center"/>
          </w:tcPr>
          <w:p w14:paraId="6B63B2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6561B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TD15K-0.1B</w:t>
            </w:r>
          </w:p>
        </w:tc>
        <w:tc>
          <w:tcPr>
            <w:tcW w:w="1092" w:type="dxa"/>
            <w:shd w:val="clear" w:color="auto" w:fill="auto"/>
            <w:vAlign w:val="center"/>
          </w:tcPr>
          <w:p w14:paraId="33976E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ADF5B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612A6E07">
            <w:pPr>
              <w:jc w:val="center"/>
              <w:rPr>
                <w:rFonts w:hint="default" w:ascii="Times New Roman" w:hAnsi="Times New Roman" w:eastAsia="方正仿宋_GBK" w:cs="Times New Roman"/>
                <w:i w:val="0"/>
                <w:iCs w:val="0"/>
                <w:color w:val="000000"/>
                <w:sz w:val="20"/>
                <w:szCs w:val="20"/>
                <w:highlight w:val="none"/>
                <w:u w:val="none"/>
              </w:rPr>
            </w:pPr>
          </w:p>
        </w:tc>
      </w:tr>
      <w:tr w14:paraId="700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CE5B8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83</w:t>
            </w:r>
          </w:p>
        </w:tc>
        <w:tc>
          <w:tcPr>
            <w:tcW w:w="2113" w:type="dxa"/>
            <w:shd w:val="clear" w:color="auto" w:fill="auto"/>
            <w:vAlign w:val="center"/>
          </w:tcPr>
          <w:p w14:paraId="7CD843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2231A5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TD15K-0.1B</w:t>
            </w:r>
          </w:p>
        </w:tc>
        <w:tc>
          <w:tcPr>
            <w:tcW w:w="1092" w:type="dxa"/>
            <w:shd w:val="clear" w:color="auto" w:fill="auto"/>
            <w:vAlign w:val="center"/>
          </w:tcPr>
          <w:p w14:paraId="06A9D0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A164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38DDDBC7">
            <w:pPr>
              <w:jc w:val="center"/>
              <w:rPr>
                <w:rFonts w:hint="default" w:ascii="Times New Roman" w:hAnsi="Times New Roman" w:eastAsia="方正仿宋_GBK" w:cs="Times New Roman"/>
                <w:i w:val="0"/>
                <w:iCs w:val="0"/>
                <w:color w:val="000000"/>
                <w:sz w:val="20"/>
                <w:szCs w:val="20"/>
                <w:highlight w:val="none"/>
                <w:u w:val="none"/>
              </w:rPr>
            </w:pPr>
          </w:p>
        </w:tc>
      </w:tr>
      <w:tr w14:paraId="33DB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E251E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2113" w:type="dxa"/>
            <w:shd w:val="clear" w:color="auto" w:fill="auto"/>
            <w:vAlign w:val="center"/>
          </w:tcPr>
          <w:p w14:paraId="40C560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41C39A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TD30K-1B</w:t>
            </w:r>
          </w:p>
        </w:tc>
        <w:tc>
          <w:tcPr>
            <w:tcW w:w="1092" w:type="dxa"/>
            <w:shd w:val="clear" w:color="auto" w:fill="auto"/>
            <w:vAlign w:val="center"/>
          </w:tcPr>
          <w:p w14:paraId="02503B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ECC87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31919636">
            <w:pPr>
              <w:jc w:val="center"/>
              <w:rPr>
                <w:rFonts w:hint="default" w:ascii="Times New Roman" w:hAnsi="Times New Roman" w:eastAsia="方正仿宋_GBK" w:cs="Times New Roman"/>
                <w:i w:val="0"/>
                <w:iCs w:val="0"/>
                <w:color w:val="000000"/>
                <w:sz w:val="20"/>
                <w:szCs w:val="20"/>
                <w:highlight w:val="none"/>
                <w:u w:val="none"/>
              </w:rPr>
            </w:pPr>
          </w:p>
        </w:tc>
      </w:tr>
      <w:tr w14:paraId="4C80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C1286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85</w:t>
            </w:r>
          </w:p>
        </w:tc>
        <w:tc>
          <w:tcPr>
            <w:tcW w:w="2113" w:type="dxa"/>
            <w:shd w:val="clear" w:color="auto" w:fill="auto"/>
            <w:vAlign w:val="center"/>
          </w:tcPr>
          <w:p w14:paraId="4B7AB5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2B3CC0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TD30K-1B</w:t>
            </w:r>
          </w:p>
        </w:tc>
        <w:tc>
          <w:tcPr>
            <w:tcW w:w="1092" w:type="dxa"/>
            <w:shd w:val="clear" w:color="auto" w:fill="auto"/>
            <w:vAlign w:val="center"/>
          </w:tcPr>
          <w:p w14:paraId="6FF341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CE496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1D020BB1">
            <w:pPr>
              <w:jc w:val="center"/>
              <w:rPr>
                <w:rFonts w:hint="default" w:ascii="Times New Roman" w:hAnsi="Times New Roman" w:eastAsia="方正仿宋_GBK" w:cs="Times New Roman"/>
                <w:i w:val="0"/>
                <w:iCs w:val="0"/>
                <w:color w:val="000000"/>
                <w:sz w:val="20"/>
                <w:szCs w:val="20"/>
                <w:highlight w:val="none"/>
                <w:u w:val="none"/>
              </w:rPr>
            </w:pPr>
          </w:p>
        </w:tc>
      </w:tr>
      <w:tr w14:paraId="356A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AFDB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86</w:t>
            </w:r>
          </w:p>
        </w:tc>
        <w:tc>
          <w:tcPr>
            <w:tcW w:w="2113" w:type="dxa"/>
            <w:shd w:val="clear" w:color="auto" w:fill="auto"/>
            <w:vAlign w:val="center"/>
          </w:tcPr>
          <w:p w14:paraId="55FAD2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74EF6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TD20002C</w:t>
            </w:r>
          </w:p>
        </w:tc>
        <w:tc>
          <w:tcPr>
            <w:tcW w:w="1092" w:type="dxa"/>
            <w:shd w:val="clear" w:color="auto" w:fill="auto"/>
            <w:vAlign w:val="center"/>
          </w:tcPr>
          <w:p w14:paraId="34B435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2496A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7FCF19E">
            <w:pPr>
              <w:jc w:val="center"/>
              <w:rPr>
                <w:rFonts w:hint="default" w:ascii="Times New Roman" w:hAnsi="Times New Roman" w:eastAsia="方正仿宋_GBK" w:cs="Times New Roman"/>
                <w:i w:val="0"/>
                <w:iCs w:val="0"/>
                <w:color w:val="000000"/>
                <w:sz w:val="20"/>
                <w:szCs w:val="20"/>
                <w:highlight w:val="none"/>
                <w:u w:val="none"/>
              </w:rPr>
            </w:pPr>
          </w:p>
        </w:tc>
      </w:tr>
      <w:tr w14:paraId="1E9F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82A93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87</w:t>
            </w:r>
          </w:p>
        </w:tc>
        <w:tc>
          <w:tcPr>
            <w:tcW w:w="2113" w:type="dxa"/>
            <w:shd w:val="clear" w:color="auto" w:fill="auto"/>
            <w:vAlign w:val="center"/>
          </w:tcPr>
          <w:p w14:paraId="48A12A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603A24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TD50002A</w:t>
            </w:r>
          </w:p>
        </w:tc>
        <w:tc>
          <w:tcPr>
            <w:tcW w:w="1092" w:type="dxa"/>
            <w:shd w:val="clear" w:color="auto" w:fill="auto"/>
            <w:vAlign w:val="center"/>
          </w:tcPr>
          <w:p w14:paraId="5A5061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B944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760B8549">
            <w:pPr>
              <w:jc w:val="center"/>
              <w:rPr>
                <w:rFonts w:hint="default" w:ascii="Times New Roman" w:hAnsi="Times New Roman" w:eastAsia="方正仿宋_GBK" w:cs="Times New Roman"/>
                <w:i w:val="0"/>
                <w:iCs w:val="0"/>
                <w:color w:val="000000"/>
                <w:sz w:val="20"/>
                <w:szCs w:val="20"/>
                <w:highlight w:val="none"/>
                <w:u w:val="none"/>
              </w:rPr>
            </w:pPr>
          </w:p>
        </w:tc>
      </w:tr>
      <w:tr w14:paraId="3811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02071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88</w:t>
            </w:r>
          </w:p>
        </w:tc>
        <w:tc>
          <w:tcPr>
            <w:tcW w:w="2113" w:type="dxa"/>
            <w:shd w:val="clear" w:color="auto" w:fill="auto"/>
            <w:vAlign w:val="center"/>
          </w:tcPr>
          <w:p w14:paraId="769CAB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24F9D8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JS30-1</w:t>
            </w:r>
          </w:p>
        </w:tc>
        <w:tc>
          <w:tcPr>
            <w:tcW w:w="1092" w:type="dxa"/>
            <w:shd w:val="clear" w:color="auto" w:fill="auto"/>
            <w:vAlign w:val="center"/>
          </w:tcPr>
          <w:p w14:paraId="4E783F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5890A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3B8C0F46">
            <w:pPr>
              <w:jc w:val="center"/>
              <w:rPr>
                <w:rFonts w:hint="default" w:ascii="Times New Roman" w:hAnsi="Times New Roman" w:eastAsia="方正仿宋_GBK" w:cs="Times New Roman"/>
                <w:i w:val="0"/>
                <w:iCs w:val="0"/>
                <w:color w:val="000000"/>
                <w:sz w:val="20"/>
                <w:szCs w:val="20"/>
                <w:highlight w:val="none"/>
                <w:u w:val="none"/>
              </w:rPr>
            </w:pPr>
          </w:p>
        </w:tc>
      </w:tr>
      <w:tr w14:paraId="6401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32549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89</w:t>
            </w:r>
          </w:p>
        </w:tc>
        <w:tc>
          <w:tcPr>
            <w:tcW w:w="2113" w:type="dxa"/>
            <w:shd w:val="clear" w:color="auto" w:fill="auto"/>
            <w:vAlign w:val="center"/>
          </w:tcPr>
          <w:p w14:paraId="0582BD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61B0C4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JS30-1</w:t>
            </w:r>
          </w:p>
        </w:tc>
        <w:tc>
          <w:tcPr>
            <w:tcW w:w="1092" w:type="dxa"/>
            <w:shd w:val="clear" w:color="auto" w:fill="auto"/>
            <w:vAlign w:val="center"/>
          </w:tcPr>
          <w:p w14:paraId="74AE58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8E1E9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19136AC8">
            <w:pPr>
              <w:jc w:val="center"/>
              <w:rPr>
                <w:rFonts w:hint="default" w:ascii="Times New Roman" w:hAnsi="Times New Roman" w:eastAsia="方正仿宋_GBK" w:cs="Times New Roman"/>
                <w:i w:val="0"/>
                <w:iCs w:val="0"/>
                <w:color w:val="000000"/>
                <w:sz w:val="20"/>
                <w:szCs w:val="20"/>
                <w:highlight w:val="none"/>
                <w:u w:val="none"/>
              </w:rPr>
            </w:pPr>
          </w:p>
        </w:tc>
      </w:tr>
      <w:tr w14:paraId="7035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3061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90</w:t>
            </w:r>
          </w:p>
        </w:tc>
        <w:tc>
          <w:tcPr>
            <w:tcW w:w="2113" w:type="dxa"/>
            <w:shd w:val="clear" w:color="auto" w:fill="auto"/>
            <w:vAlign w:val="center"/>
          </w:tcPr>
          <w:p w14:paraId="1295F7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CD9DA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JX6001</w:t>
            </w:r>
          </w:p>
        </w:tc>
        <w:tc>
          <w:tcPr>
            <w:tcW w:w="1092" w:type="dxa"/>
            <w:shd w:val="clear" w:color="auto" w:fill="auto"/>
            <w:vAlign w:val="center"/>
          </w:tcPr>
          <w:p w14:paraId="3403E2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896C6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5B801DA7">
            <w:pPr>
              <w:jc w:val="center"/>
              <w:rPr>
                <w:rFonts w:hint="default" w:ascii="Times New Roman" w:hAnsi="Times New Roman" w:eastAsia="方正仿宋_GBK" w:cs="Times New Roman"/>
                <w:i w:val="0"/>
                <w:iCs w:val="0"/>
                <w:color w:val="000000"/>
                <w:sz w:val="20"/>
                <w:szCs w:val="20"/>
                <w:highlight w:val="none"/>
                <w:u w:val="none"/>
              </w:rPr>
            </w:pPr>
          </w:p>
        </w:tc>
      </w:tr>
      <w:tr w14:paraId="76CA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6F97A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91</w:t>
            </w:r>
          </w:p>
        </w:tc>
        <w:tc>
          <w:tcPr>
            <w:tcW w:w="2113" w:type="dxa"/>
            <w:shd w:val="clear" w:color="auto" w:fill="auto"/>
            <w:vAlign w:val="center"/>
          </w:tcPr>
          <w:p w14:paraId="7453E9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69EF12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JX6001</w:t>
            </w:r>
          </w:p>
        </w:tc>
        <w:tc>
          <w:tcPr>
            <w:tcW w:w="1092" w:type="dxa"/>
            <w:shd w:val="clear" w:color="auto" w:fill="auto"/>
            <w:vAlign w:val="center"/>
          </w:tcPr>
          <w:p w14:paraId="4CB773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703F6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516A069">
            <w:pPr>
              <w:jc w:val="center"/>
              <w:rPr>
                <w:rFonts w:hint="default" w:ascii="Times New Roman" w:hAnsi="Times New Roman" w:eastAsia="方正仿宋_GBK" w:cs="Times New Roman"/>
                <w:i w:val="0"/>
                <w:iCs w:val="0"/>
                <w:color w:val="000000"/>
                <w:sz w:val="20"/>
                <w:szCs w:val="20"/>
                <w:highlight w:val="none"/>
                <w:u w:val="none"/>
              </w:rPr>
            </w:pPr>
          </w:p>
        </w:tc>
      </w:tr>
      <w:tr w14:paraId="2D65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1682F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92</w:t>
            </w:r>
          </w:p>
        </w:tc>
        <w:tc>
          <w:tcPr>
            <w:tcW w:w="2113" w:type="dxa"/>
            <w:shd w:val="clear" w:color="auto" w:fill="auto"/>
            <w:vAlign w:val="center"/>
          </w:tcPr>
          <w:p w14:paraId="05A946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5606D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JX6001</w:t>
            </w:r>
          </w:p>
        </w:tc>
        <w:tc>
          <w:tcPr>
            <w:tcW w:w="1092" w:type="dxa"/>
            <w:shd w:val="clear" w:color="auto" w:fill="auto"/>
            <w:vAlign w:val="center"/>
          </w:tcPr>
          <w:p w14:paraId="2FE4BA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A1E06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0D649473">
            <w:pPr>
              <w:jc w:val="center"/>
              <w:rPr>
                <w:rFonts w:hint="default" w:ascii="Times New Roman" w:hAnsi="Times New Roman" w:eastAsia="方正仿宋_GBK" w:cs="Times New Roman"/>
                <w:i w:val="0"/>
                <w:iCs w:val="0"/>
                <w:color w:val="000000"/>
                <w:sz w:val="20"/>
                <w:szCs w:val="20"/>
                <w:highlight w:val="none"/>
                <w:u w:val="none"/>
              </w:rPr>
            </w:pPr>
          </w:p>
        </w:tc>
      </w:tr>
      <w:tr w14:paraId="15D1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F1A5C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93</w:t>
            </w:r>
          </w:p>
        </w:tc>
        <w:tc>
          <w:tcPr>
            <w:tcW w:w="2113" w:type="dxa"/>
            <w:shd w:val="clear" w:color="auto" w:fill="auto"/>
            <w:vAlign w:val="center"/>
          </w:tcPr>
          <w:p w14:paraId="2EBB06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666E1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JX6001</w:t>
            </w:r>
          </w:p>
        </w:tc>
        <w:tc>
          <w:tcPr>
            <w:tcW w:w="1092" w:type="dxa"/>
            <w:shd w:val="clear" w:color="auto" w:fill="auto"/>
            <w:vAlign w:val="center"/>
          </w:tcPr>
          <w:p w14:paraId="3C35A2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DA6B4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24950CF">
            <w:pPr>
              <w:jc w:val="center"/>
              <w:rPr>
                <w:rFonts w:hint="default" w:ascii="Times New Roman" w:hAnsi="Times New Roman" w:eastAsia="方正仿宋_GBK" w:cs="Times New Roman"/>
                <w:i w:val="0"/>
                <w:iCs w:val="0"/>
                <w:color w:val="000000"/>
                <w:sz w:val="20"/>
                <w:szCs w:val="20"/>
                <w:highlight w:val="none"/>
                <w:u w:val="none"/>
              </w:rPr>
            </w:pPr>
          </w:p>
        </w:tc>
      </w:tr>
      <w:tr w14:paraId="7CF9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59451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94</w:t>
            </w:r>
          </w:p>
        </w:tc>
        <w:tc>
          <w:tcPr>
            <w:tcW w:w="2113" w:type="dxa"/>
            <w:shd w:val="clear" w:color="auto" w:fill="auto"/>
            <w:vAlign w:val="center"/>
          </w:tcPr>
          <w:p w14:paraId="4BAAD9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3DEA21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JS30-1</w:t>
            </w:r>
          </w:p>
        </w:tc>
        <w:tc>
          <w:tcPr>
            <w:tcW w:w="1092" w:type="dxa"/>
            <w:shd w:val="clear" w:color="auto" w:fill="auto"/>
            <w:vAlign w:val="center"/>
          </w:tcPr>
          <w:p w14:paraId="031976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7FA69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5A91DC5E">
            <w:pPr>
              <w:jc w:val="center"/>
              <w:rPr>
                <w:rFonts w:hint="default" w:ascii="Times New Roman" w:hAnsi="Times New Roman" w:eastAsia="方正仿宋_GBK" w:cs="Times New Roman"/>
                <w:i w:val="0"/>
                <w:iCs w:val="0"/>
                <w:color w:val="000000"/>
                <w:sz w:val="20"/>
                <w:szCs w:val="20"/>
                <w:highlight w:val="none"/>
                <w:u w:val="none"/>
              </w:rPr>
            </w:pPr>
          </w:p>
        </w:tc>
      </w:tr>
      <w:tr w14:paraId="19B9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996A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95</w:t>
            </w:r>
          </w:p>
        </w:tc>
        <w:tc>
          <w:tcPr>
            <w:tcW w:w="2113" w:type="dxa"/>
            <w:shd w:val="clear" w:color="auto" w:fill="auto"/>
            <w:vAlign w:val="center"/>
          </w:tcPr>
          <w:p w14:paraId="3BDDD0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20EE7E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JS30-1</w:t>
            </w:r>
          </w:p>
        </w:tc>
        <w:tc>
          <w:tcPr>
            <w:tcW w:w="1092" w:type="dxa"/>
            <w:shd w:val="clear" w:color="auto" w:fill="auto"/>
            <w:vAlign w:val="center"/>
          </w:tcPr>
          <w:p w14:paraId="3843E4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C690D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1134D333">
            <w:pPr>
              <w:jc w:val="center"/>
              <w:rPr>
                <w:rFonts w:hint="default" w:ascii="Times New Roman" w:hAnsi="Times New Roman" w:eastAsia="方正仿宋_GBK" w:cs="Times New Roman"/>
                <w:i w:val="0"/>
                <w:iCs w:val="0"/>
                <w:color w:val="000000"/>
                <w:sz w:val="20"/>
                <w:szCs w:val="20"/>
                <w:highlight w:val="none"/>
                <w:u w:val="none"/>
              </w:rPr>
            </w:pPr>
          </w:p>
        </w:tc>
      </w:tr>
      <w:tr w14:paraId="73DB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555B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96</w:t>
            </w:r>
          </w:p>
        </w:tc>
        <w:tc>
          <w:tcPr>
            <w:tcW w:w="2113" w:type="dxa"/>
            <w:shd w:val="clear" w:color="auto" w:fill="auto"/>
            <w:vAlign w:val="center"/>
          </w:tcPr>
          <w:p w14:paraId="4B1500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0930B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JS30-1</w:t>
            </w:r>
          </w:p>
        </w:tc>
        <w:tc>
          <w:tcPr>
            <w:tcW w:w="1092" w:type="dxa"/>
            <w:shd w:val="clear" w:color="auto" w:fill="auto"/>
            <w:vAlign w:val="center"/>
          </w:tcPr>
          <w:p w14:paraId="7F3C5A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F1659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093F1E36">
            <w:pPr>
              <w:jc w:val="center"/>
              <w:rPr>
                <w:rFonts w:hint="default" w:ascii="Times New Roman" w:hAnsi="Times New Roman" w:eastAsia="方正仿宋_GBK" w:cs="Times New Roman"/>
                <w:i w:val="0"/>
                <w:iCs w:val="0"/>
                <w:color w:val="000000"/>
                <w:sz w:val="20"/>
                <w:szCs w:val="20"/>
                <w:highlight w:val="none"/>
                <w:u w:val="none"/>
              </w:rPr>
            </w:pPr>
          </w:p>
        </w:tc>
      </w:tr>
      <w:tr w14:paraId="1B72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C405E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97</w:t>
            </w:r>
          </w:p>
        </w:tc>
        <w:tc>
          <w:tcPr>
            <w:tcW w:w="2113" w:type="dxa"/>
            <w:shd w:val="clear" w:color="auto" w:fill="auto"/>
            <w:vAlign w:val="center"/>
          </w:tcPr>
          <w:p w14:paraId="7F0129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833EB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JEA2002</w:t>
            </w:r>
          </w:p>
        </w:tc>
        <w:tc>
          <w:tcPr>
            <w:tcW w:w="1092" w:type="dxa"/>
            <w:shd w:val="clear" w:color="auto" w:fill="auto"/>
            <w:vAlign w:val="center"/>
          </w:tcPr>
          <w:p w14:paraId="269C4D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FDF5B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730C5D40">
            <w:pPr>
              <w:jc w:val="center"/>
              <w:rPr>
                <w:rFonts w:hint="default" w:ascii="Times New Roman" w:hAnsi="Times New Roman" w:eastAsia="方正仿宋_GBK" w:cs="Times New Roman"/>
                <w:i w:val="0"/>
                <w:iCs w:val="0"/>
                <w:color w:val="000000"/>
                <w:sz w:val="20"/>
                <w:szCs w:val="20"/>
                <w:highlight w:val="none"/>
                <w:u w:val="none"/>
              </w:rPr>
            </w:pPr>
          </w:p>
        </w:tc>
      </w:tr>
      <w:tr w14:paraId="25F0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36CEF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98</w:t>
            </w:r>
          </w:p>
        </w:tc>
        <w:tc>
          <w:tcPr>
            <w:tcW w:w="2113" w:type="dxa"/>
            <w:shd w:val="clear" w:color="auto" w:fill="auto"/>
            <w:vAlign w:val="center"/>
          </w:tcPr>
          <w:p w14:paraId="3449BC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51B13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JEA2002</w:t>
            </w:r>
          </w:p>
        </w:tc>
        <w:tc>
          <w:tcPr>
            <w:tcW w:w="1092" w:type="dxa"/>
            <w:shd w:val="clear" w:color="auto" w:fill="auto"/>
            <w:vAlign w:val="center"/>
          </w:tcPr>
          <w:p w14:paraId="505356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47431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51137EB7">
            <w:pPr>
              <w:jc w:val="center"/>
              <w:rPr>
                <w:rFonts w:hint="default" w:ascii="Times New Roman" w:hAnsi="Times New Roman" w:eastAsia="方正仿宋_GBK" w:cs="Times New Roman"/>
                <w:i w:val="0"/>
                <w:iCs w:val="0"/>
                <w:color w:val="000000"/>
                <w:sz w:val="20"/>
                <w:szCs w:val="20"/>
                <w:highlight w:val="none"/>
                <w:u w:val="none"/>
              </w:rPr>
            </w:pPr>
          </w:p>
        </w:tc>
      </w:tr>
      <w:tr w14:paraId="4FEB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8BA43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99</w:t>
            </w:r>
          </w:p>
        </w:tc>
        <w:tc>
          <w:tcPr>
            <w:tcW w:w="2113" w:type="dxa"/>
            <w:shd w:val="clear" w:color="auto" w:fill="auto"/>
            <w:vAlign w:val="center"/>
          </w:tcPr>
          <w:p w14:paraId="49DE21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4CBC46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JEA2002</w:t>
            </w:r>
          </w:p>
        </w:tc>
        <w:tc>
          <w:tcPr>
            <w:tcW w:w="1092" w:type="dxa"/>
            <w:shd w:val="clear" w:color="auto" w:fill="auto"/>
            <w:vAlign w:val="center"/>
          </w:tcPr>
          <w:p w14:paraId="590C5C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5811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7FCE3C56">
            <w:pPr>
              <w:jc w:val="center"/>
              <w:rPr>
                <w:rFonts w:hint="default" w:ascii="Times New Roman" w:hAnsi="Times New Roman" w:eastAsia="方正仿宋_GBK" w:cs="Times New Roman"/>
                <w:i w:val="0"/>
                <w:iCs w:val="0"/>
                <w:color w:val="000000"/>
                <w:sz w:val="20"/>
                <w:szCs w:val="20"/>
                <w:highlight w:val="none"/>
                <w:u w:val="none"/>
              </w:rPr>
            </w:pPr>
          </w:p>
        </w:tc>
      </w:tr>
      <w:tr w14:paraId="39DE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58F4F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w:t>
            </w:r>
          </w:p>
        </w:tc>
        <w:tc>
          <w:tcPr>
            <w:tcW w:w="2113" w:type="dxa"/>
            <w:shd w:val="clear" w:color="auto" w:fill="auto"/>
            <w:vAlign w:val="center"/>
          </w:tcPr>
          <w:p w14:paraId="7B2162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A4B2A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JEA2002</w:t>
            </w:r>
          </w:p>
        </w:tc>
        <w:tc>
          <w:tcPr>
            <w:tcW w:w="1092" w:type="dxa"/>
            <w:shd w:val="clear" w:color="auto" w:fill="auto"/>
            <w:vAlign w:val="center"/>
          </w:tcPr>
          <w:p w14:paraId="52F897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237A1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650ED254">
            <w:pPr>
              <w:jc w:val="center"/>
              <w:rPr>
                <w:rFonts w:hint="default" w:ascii="Times New Roman" w:hAnsi="Times New Roman" w:eastAsia="方正仿宋_GBK" w:cs="Times New Roman"/>
                <w:i w:val="0"/>
                <w:iCs w:val="0"/>
                <w:color w:val="000000"/>
                <w:sz w:val="20"/>
                <w:szCs w:val="20"/>
                <w:highlight w:val="none"/>
                <w:u w:val="none"/>
              </w:rPr>
            </w:pPr>
          </w:p>
        </w:tc>
      </w:tr>
      <w:tr w14:paraId="3214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C53D5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w:t>
            </w:r>
          </w:p>
        </w:tc>
        <w:tc>
          <w:tcPr>
            <w:tcW w:w="2113" w:type="dxa"/>
            <w:shd w:val="clear" w:color="auto" w:fill="auto"/>
            <w:vAlign w:val="center"/>
          </w:tcPr>
          <w:p w14:paraId="7F29B4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8538B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JEA2002</w:t>
            </w:r>
          </w:p>
        </w:tc>
        <w:tc>
          <w:tcPr>
            <w:tcW w:w="1092" w:type="dxa"/>
            <w:shd w:val="clear" w:color="auto" w:fill="auto"/>
            <w:vAlign w:val="center"/>
          </w:tcPr>
          <w:p w14:paraId="387D4E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0275C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6C131472">
            <w:pPr>
              <w:jc w:val="center"/>
              <w:rPr>
                <w:rFonts w:hint="default" w:ascii="Times New Roman" w:hAnsi="Times New Roman" w:eastAsia="方正仿宋_GBK" w:cs="Times New Roman"/>
                <w:i w:val="0"/>
                <w:iCs w:val="0"/>
                <w:color w:val="000000"/>
                <w:sz w:val="20"/>
                <w:szCs w:val="20"/>
                <w:highlight w:val="none"/>
                <w:u w:val="none"/>
              </w:rPr>
            </w:pPr>
          </w:p>
        </w:tc>
      </w:tr>
      <w:tr w14:paraId="0152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46834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102</w:t>
            </w:r>
          </w:p>
        </w:tc>
        <w:tc>
          <w:tcPr>
            <w:tcW w:w="2113" w:type="dxa"/>
            <w:shd w:val="clear" w:color="auto" w:fill="auto"/>
            <w:vAlign w:val="center"/>
          </w:tcPr>
          <w:p w14:paraId="21D974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深度游标卡尺</w:t>
            </w:r>
          </w:p>
        </w:tc>
        <w:tc>
          <w:tcPr>
            <w:tcW w:w="2308" w:type="dxa"/>
            <w:shd w:val="clear" w:color="auto" w:fill="auto"/>
            <w:vAlign w:val="center"/>
          </w:tcPr>
          <w:p w14:paraId="404A50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3B31C0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A50DB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0E94C391">
            <w:pPr>
              <w:jc w:val="center"/>
              <w:rPr>
                <w:rFonts w:hint="default" w:ascii="Times New Roman" w:hAnsi="Times New Roman" w:eastAsia="方正仿宋_GBK" w:cs="Times New Roman"/>
                <w:i w:val="0"/>
                <w:iCs w:val="0"/>
                <w:color w:val="000000"/>
                <w:sz w:val="20"/>
                <w:szCs w:val="20"/>
                <w:highlight w:val="none"/>
                <w:u w:val="none"/>
              </w:rPr>
            </w:pPr>
          </w:p>
        </w:tc>
      </w:tr>
      <w:tr w14:paraId="751A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E4D9C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103</w:t>
            </w:r>
          </w:p>
        </w:tc>
        <w:tc>
          <w:tcPr>
            <w:tcW w:w="2113" w:type="dxa"/>
            <w:shd w:val="clear" w:color="auto" w:fill="auto"/>
            <w:vAlign w:val="center"/>
          </w:tcPr>
          <w:p w14:paraId="54FAF0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数显卡尺</w:t>
            </w:r>
          </w:p>
        </w:tc>
        <w:tc>
          <w:tcPr>
            <w:tcW w:w="2308" w:type="dxa"/>
            <w:shd w:val="clear" w:color="auto" w:fill="auto"/>
            <w:vAlign w:val="center"/>
          </w:tcPr>
          <w:p w14:paraId="687015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（0～200）mm</w:t>
            </w:r>
          </w:p>
        </w:tc>
        <w:tc>
          <w:tcPr>
            <w:tcW w:w="1092" w:type="dxa"/>
            <w:shd w:val="clear" w:color="auto" w:fill="auto"/>
            <w:vAlign w:val="center"/>
          </w:tcPr>
          <w:p w14:paraId="427680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A6F1C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1E5F00A8">
            <w:pPr>
              <w:jc w:val="center"/>
              <w:rPr>
                <w:rFonts w:hint="default" w:ascii="Times New Roman" w:hAnsi="Times New Roman" w:eastAsia="方正仿宋_GBK" w:cs="Times New Roman"/>
                <w:i w:val="0"/>
                <w:iCs w:val="0"/>
                <w:color w:val="000000"/>
                <w:sz w:val="20"/>
                <w:szCs w:val="20"/>
                <w:highlight w:val="none"/>
                <w:u w:val="none"/>
              </w:rPr>
            </w:pPr>
          </w:p>
        </w:tc>
      </w:tr>
      <w:tr w14:paraId="7C3A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FDA40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104</w:t>
            </w:r>
          </w:p>
        </w:tc>
        <w:tc>
          <w:tcPr>
            <w:tcW w:w="2113" w:type="dxa"/>
            <w:shd w:val="clear" w:color="auto" w:fill="auto"/>
            <w:vAlign w:val="center"/>
          </w:tcPr>
          <w:p w14:paraId="71D27B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数显卡尺</w:t>
            </w:r>
          </w:p>
        </w:tc>
        <w:tc>
          <w:tcPr>
            <w:tcW w:w="2308" w:type="dxa"/>
            <w:shd w:val="clear" w:color="auto" w:fill="auto"/>
            <w:vAlign w:val="center"/>
          </w:tcPr>
          <w:p w14:paraId="130848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（0～200）mm</w:t>
            </w:r>
          </w:p>
        </w:tc>
        <w:tc>
          <w:tcPr>
            <w:tcW w:w="1092" w:type="dxa"/>
            <w:shd w:val="clear" w:color="auto" w:fill="auto"/>
            <w:vAlign w:val="center"/>
          </w:tcPr>
          <w:p w14:paraId="0F9FD0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27DEB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02F739E7">
            <w:pPr>
              <w:jc w:val="center"/>
              <w:rPr>
                <w:rFonts w:hint="default" w:ascii="Times New Roman" w:hAnsi="Times New Roman" w:eastAsia="方正仿宋_GBK" w:cs="Times New Roman"/>
                <w:i w:val="0"/>
                <w:iCs w:val="0"/>
                <w:color w:val="000000"/>
                <w:sz w:val="20"/>
                <w:szCs w:val="20"/>
                <w:highlight w:val="none"/>
                <w:u w:val="none"/>
              </w:rPr>
            </w:pPr>
          </w:p>
        </w:tc>
      </w:tr>
      <w:tr w14:paraId="4C76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CEEEE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105</w:t>
            </w:r>
          </w:p>
        </w:tc>
        <w:tc>
          <w:tcPr>
            <w:tcW w:w="2113" w:type="dxa"/>
            <w:shd w:val="clear" w:color="auto" w:fill="auto"/>
            <w:vAlign w:val="center"/>
          </w:tcPr>
          <w:p w14:paraId="247F53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3E9AD3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55A599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4CC6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7D82773D">
            <w:pPr>
              <w:jc w:val="center"/>
              <w:rPr>
                <w:rFonts w:hint="default" w:ascii="Times New Roman" w:hAnsi="Times New Roman" w:eastAsia="方正仿宋_GBK" w:cs="Times New Roman"/>
                <w:i w:val="0"/>
                <w:iCs w:val="0"/>
                <w:color w:val="000000"/>
                <w:sz w:val="20"/>
                <w:szCs w:val="20"/>
                <w:highlight w:val="none"/>
                <w:u w:val="none"/>
              </w:rPr>
            </w:pPr>
          </w:p>
        </w:tc>
      </w:tr>
      <w:tr w14:paraId="79C3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38A41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w:t>
            </w:r>
          </w:p>
        </w:tc>
        <w:tc>
          <w:tcPr>
            <w:tcW w:w="2113" w:type="dxa"/>
            <w:shd w:val="clear" w:color="auto" w:fill="auto"/>
            <w:vAlign w:val="center"/>
          </w:tcPr>
          <w:p w14:paraId="196E5E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41E7B0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6FA230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F1969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31C8DFBD">
            <w:pPr>
              <w:jc w:val="center"/>
              <w:rPr>
                <w:rFonts w:hint="default" w:ascii="Times New Roman" w:hAnsi="Times New Roman" w:eastAsia="方正仿宋_GBK" w:cs="Times New Roman"/>
                <w:i w:val="0"/>
                <w:iCs w:val="0"/>
                <w:color w:val="000000"/>
                <w:sz w:val="20"/>
                <w:szCs w:val="20"/>
                <w:highlight w:val="none"/>
                <w:u w:val="none"/>
              </w:rPr>
            </w:pPr>
          </w:p>
        </w:tc>
      </w:tr>
      <w:tr w14:paraId="3309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A98AF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107</w:t>
            </w:r>
          </w:p>
        </w:tc>
        <w:tc>
          <w:tcPr>
            <w:tcW w:w="2113" w:type="dxa"/>
            <w:shd w:val="clear" w:color="auto" w:fill="auto"/>
            <w:vAlign w:val="center"/>
          </w:tcPr>
          <w:p w14:paraId="7BFCEF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585A29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7BF075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CD7C4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0FBCFB32">
            <w:pPr>
              <w:jc w:val="center"/>
              <w:rPr>
                <w:rFonts w:hint="default" w:ascii="Times New Roman" w:hAnsi="Times New Roman" w:eastAsia="方正仿宋_GBK" w:cs="Times New Roman"/>
                <w:i w:val="0"/>
                <w:iCs w:val="0"/>
                <w:color w:val="000000"/>
                <w:sz w:val="20"/>
                <w:szCs w:val="20"/>
                <w:highlight w:val="none"/>
                <w:u w:val="none"/>
              </w:rPr>
            </w:pPr>
          </w:p>
        </w:tc>
      </w:tr>
      <w:tr w14:paraId="71AE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F1CA2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2113" w:type="dxa"/>
            <w:shd w:val="clear" w:color="auto" w:fill="auto"/>
            <w:vAlign w:val="center"/>
          </w:tcPr>
          <w:p w14:paraId="036A3A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78E054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309E01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7A351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47BCDEC">
            <w:pPr>
              <w:jc w:val="center"/>
              <w:rPr>
                <w:rFonts w:hint="default" w:ascii="Times New Roman" w:hAnsi="Times New Roman" w:eastAsia="方正仿宋_GBK" w:cs="Times New Roman"/>
                <w:i w:val="0"/>
                <w:iCs w:val="0"/>
                <w:color w:val="000000"/>
                <w:sz w:val="20"/>
                <w:szCs w:val="20"/>
                <w:highlight w:val="none"/>
                <w:u w:val="none"/>
              </w:rPr>
            </w:pPr>
          </w:p>
        </w:tc>
      </w:tr>
      <w:tr w14:paraId="3C50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AF72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109</w:t>
            </w:r>
          </w:p>
        </w:tc>
        <w:tc>
          <w:tcPr>
            <w:tcW w:w="2113" w:type="dxa"/>
            <w:shd w:val="clear" w:color="auto" w:fill="auto"/>
            <w:vAlign w:val="center"/>
          </w:tcPr>
          <w:p w14:paraId="200EE5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08708E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41C1F2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2FA59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D0959A1">
            <w:pPr>
              <w:jc w:val="center"/>
              <w:rPr>
                <w:rFonts w:hint="default" w:ascii="Times New Roman" w:hAnsi="Times New Roman" w:eastAsia="方正仿宋_GBK" w:cs="Times New Roman"/>
                <w:i w:val="0"/>
                <w:iCs w:val="0"/>
                <w:color w:val="000000"/>
                <w:sz w:val="20"/>
                <w:szCs w:val="20"/>
                <w:highlight w:val="none"/>
                <w:u w:val="none"/>
              </w:rPr>
            </w:pPr>
          </w:p>
        </w:tc>
      </w:tr>
      <w:tr w14:paraId="32DA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F05D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110</w:t>
            </w:r>
          </w:p>
        </w:tc>
        <w:tc>
          <w:tcPr>
            <w:tcW w:w="2113" w:type="dxa"/>
            <w:shd w:val="clear" w:color="auto" w:fill="auto"/>
            <w:vAlign w:val="center"/>
          </w:tcPr>
          <w:p w14:paraId="3A66A2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060C51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714315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28A3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41DFCEA">
            <w:pPr>
              <w:jc w:val="center"/>
              <w:rPr>
                <w:rFonts w:hint="default" w:ascii="Times New Roman" w:hAnsi="Times New Roman" w:eastAsia="方正仿宋_GBK" w:cs="Times New Roman"/>
                <w:i w:val="0"/>
                <w:iCs w:val="0"/>
                <w:color w:val="000000"/>
                <w:sz w:val="20"/>
                <w:szCs w:val="20"/>
                <w:highlight w:val="none"/>
                <w:u w:val="none"/>
              </w:rPr>
            </w:pPr>
          </w:p>
        </w:tc>
      </w:tr>
      <w:tr w14:paraId="5939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F11AC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111</w:t>
            </w:r>
          </w:p>
        </w:tc>
        <w:tc>
          <w:tcPr>
            <w:tcW w:w="2113" w:type="dxa"/>
            <w:shd w:val="clear" w:color="auto" w:fill="auto"/>
            <w:vAlign w:val="center"/>
          </w:tcPr>
          <w:p w14:paraId="40AF6A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钢卷尺</w:t>
            </w:r>
          </w:p>
        </w:tc>
        <w:tc>
          <w:tcPr>
            <w:tcW w:w="2308" w:type="dxa"/>
            <w:shd w:val="clear" w:color="auto" w:fill="auto"/>
            <w:vAlign w:val="center"/>
          </w:tcPr>
          <w:p w14:paraId="0E45BE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3m</w:t>
            </w:r>
          </w:p>
        </w:tc>
        <w:tc>
          <w:tcPr>
            <w:tcW w:w="1092" w:type="dxa"/>
            <w:shd w:val="clear" w:color="auto" w:fill="auto"/>
            <w:vAlign w:val="center"/>
          </w:tcPr>
          <w:p w14:paraId="4ED62C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EAB43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w:t>
            </w:r>
          </w:p>
        </w:tc>
        <w:tc>
          <w:tcPr>
            <w:tcW w:w="845" w:type="dxa"/>
            <w:gridSpan w:val="2"/>
            <w:shd w:val="clear" w:color="auto" w:fill="auto"/>
            <w:vAlign w:val="center"/>
          </w:tcPr>
          <w:p w14:paraId="4D77D23E">
            <w:pPr>
              <w:jc w:val="center"/>
              <w:rPr>
                <w:rFonts w:hint="default" w:ascii="Times New Roman" w:hAnsi="Times New Roman" w:eastAsia="方正仿宋_GBK" w:cs="Times New Roman"/>
                <w:i w:val="0"/>
                <w:iCs w:val="0"/>
                <w:color w:val="000000"/>
                <w:sz w:val="20"/>
                <w:szCs w:val="20"/>
                <w:highlight w:val="none"/>
                <w:u w:val="none"/>
              </w:rPr>
            </w:pPr>
          </w:p>
        </w:tc>
      </w:tr>
      <w:tr w14:paraId="588E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65ABF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112</w:t>
            </w:r>
          </w:p>
        </w:tc>
        <w:tc>
          <w:tcPr>
            <w:tcW w:w="2113" w:type="dxa"/>
            <w:shd w:val="clear" w:color="auto" w:fill="auto"/>
            <w:vAlign w:val="center"/>
          </w:tcPr>
          <w:p w14:paraId="0CE4E0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钢卷尺</w:t>
            </w:r>
          </w:p>
        </w:tc>
        <w:tc>
          <w:tcPr>
            <w:tcW w:w="2308" w:type="dxa"/>
            <w:shd w:val="clear" w:color="auto" w:fill="auto"/>
            <w:vAlign w:val="center"/>
          </w:tcPr>
          <w:p w14:paraId="1DED5B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3m</w:t>
            </w:r>
          </w:p>
        </w:tc>
        <w:tc>
          <w:tcPr>
            <w:tcW w:w="1092" w:type="dxa"/>
            <w:shd w:val="clear" w:color="auto" w:fill="auto"/>
            <w:vAlign w:val="center"/>
          </w:tcPr>
          <w:p w14:paraId="41F507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ECB06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w:t>
            </w:r>
          </w:p>
        </w:tc>
        <w:tc>
          <w:tcPr>
            <w:tcW w:w="845" w:type="dxa"/>
            <w:gridSpan w:val="2"/>
            <w:shd w:val="clear" w:color="auto" w:fill="auto"/>
            <w:vAlign w:val="center"/>
          </w:tcPr>
          <w:p w14:paraId="2C01C363">
            <w:pPr>
              <w:jc w:val="center"/>
              <w:rPr>
                <w:rFonts w:hint="default" w:ascii="Times New Roman" w:hAnsi="Times New Roman" w:eastAsia="方正仿宋_GBK" w:cs="Times New Roman"/>
                <w:i w:val="0"/>
                <w:iCs w:val="0"/>
                <w:color w:val="000000"/>
                <w:sz w:val="20"/>
                <w:szCs w:val="20"/>
                <w:highlight w:val="none"/>
                <w:u w:val="none"/>
              </w:rPr>
            </w:pPr>
          </w:p>
        </w:tc>
      </w:tr>
      <w:tr w14:paraId="439E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CDDA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113</w:t>
            </w:r>
          </w:p>
        </w:tc>
        <w:tc>
          <w:tcPr>
            <w:tcW w:w="2113" w:type="dxa"/>
            <w:shd w:val="clear" w:color="auto" w:fill="auto"/>
            <w:vAlign w:val="center"/>
          </w:tcPr>
          <w:p w14:paraId="2F0B5B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钢卷尺</w:t>
            </w:r>
          </w:p>
        </w:tc>
        <w:tc>
          <w:tcPr>
            <w:tcW w:w="2308" w:type="dxa"/>
            <w:shd w:val="clear" w:color="auto" w:fill="auto"/>
            <w:vAlign w:val="center"/>
          </w:tcPr>
          <w:p w14:paraId="59E90B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3m</w:t>
            </w:r>
          </w:p>
        </w:tc>
        <w:tc>
          <w:tcPr>
            <w:tcW w:w="1092" w:type="dxa"/>
            <w:shd w:val="clear" w:color="auto" w:fill="auto"/>
            <w:vAlign w:val="center"/>
          </w:tcPr>
          <w:p w14:paraId="04FB18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D595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w:t>
            </w:r>
          </w:p>
        </w:tc>
        <w:tc>
          <w:tcPr>
            <w:tcW w:w="845" w:type="dxa"/>
            <w:gridSpan w:val="2"/>
            <w:shd w:val="clear" w:color="auto" w:fill="auto"/>
            <w:vAlign w:val="center"/>
          </w:tcPr>
          <w:p w14:paraId="2291BF51">
            <w:pPr>
              <w:jc w:val="center"/>
              <w:rPr>
                <w:rFonts w:hint="default" w:ascii="Times New Roman" w:hAnsi="Times New Roman" w:eastAsia="方正仿宋_GBK" w:cs="Times New Roman"/>
                <w:i w:val="0"/>
                <w:iCs w:val="0"/>
                <w:color w:val="000000"/>
                <w:sz w:val="20"/>
                <w:szCs w:val="20"/>
                <w:highlight w:val="none"/>
                <w:u w:val="none"/>
              </w:rPr>
            </w:pPr>
          </w:p>
        </w:tc>
      </w:tr>
      <w:tr w14:paraId="2CDF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0E72C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114</w:t>
            </w:r>
          </w:p>
        </w:tc>
        <w:tc>
          <w:tcPr>
            <w:tcW w:w="2113" w:type="dxa"/>
            <w:shd w:val="clear" w:color="auto" w:fill="auto"/>
            <w:vAlign w:val="center"/>
          </w:tcPr>
          <w:p w14:paraId="7270B1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钢卷尺</w:t>
            </w:r>
          </w:p>
        </w:tc>
        <w:tc>
          <w:tcPr>
            <w:tcW w:w="2308" w:type="dxa"/>
            <w:shd w:val="clear" w:color="auto" w:fill="auto"/>
            <w:vAlign w:val="center"/>
          </w:tcPr>
          <w:p w14:paraId="2C6F00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3m</w:t>
            </w:r>
          </w:p>
        </w:tc>
        <w:tc>
          <w:tcPr>
            <w:tcW w:w="1092" w:type="dxa"/>
            <w:shd w:val="clear" w:color="auto" w:fill="auto"/>
            <w:vAlign w:val="center"/>
          </w:tcPr>
          <w:p w14:paraId="281003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6B8E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w:t>
            </w:r>
          </w:p>
        </w:tc>
        <w:tc>
          <w:tcPr>
            <w:tcW w:w="845" w:type="dxa"/>
            <w:gridSpan w:val="2"/>
            <w:shd w:val="clear" w:color="auto" w:fill="auto"/>
            <w:vAlign w:val="center"/>
          </w:tcPr>
          <w:p w14:paraId="4DF7496F">
            <w:pPr>
              <w:jc w:val="center"/>
              <w:rPr>
                <w:rFonts w:hint="default" w:ascii="Times New Roman" w:hAnsi="Times New Roman" w:eastAsia="方正仿宋_GBK" w:cs="Times New Roman"/>
                <w:i w:val="0"/>
                <w:iCs w:val="0"/>
                <w:color w:val="000000"/>
                <w:sz w:val="20"/>
                <w:szCs w:val="20"/>
                <w:highlight w:val="none"/>
                <w:u w:val="none"/>
              </w:rPr>
            </w:pPr>
          </w:p>
        </w:tc>
      </w:tr>
      <w:tr w14:paraId="0EE4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5F9AEB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115</w:t>
            </w:r>
          </w:p>
        </w:tc>
        <w:tc>
          <w:tcPr>
            <w:tcW w:w="2113" w:type="dxa"/>
            <w:shd w:val="clear" w:color="auto" w:fill="auto"/>
            <w:vAlign w:val="center"/>
          </w:tcPr>
          <w:p w14:paraId="6E8F7E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4FECE3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棒式：（0～50）℃ ；分度值：0.1℃</w:t>
            </w:r>
          </w:p>
        </w:tc>
        <w:tc>
          <w:tcPr>
            <w:tcW w:w="1092" w:type="dxa"/>
            <w:shd w:val="clear" w:color="auto" w:fill="auto"/>
            <w:vAlign w:val="center"/>
          </w:tcPr>
          <w:p w14:paraId="3F142F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46138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5326698F">
            <w:pPr>
              <w:jc w:val="center"/>
              <w:rPr>
                <w:rFonts w:hint="default" w:ascii="Times New Roman" w:hAnsi="Times New Roman" w:eastAsia="方正仿宋_GBK" w:cs="Times New Roman"/>
                <w:i w:val="0"/>
                <w:iCs w:val="0"/>
                <w:color w:val="000000"/>
                <w:sz w:val="20"/>
                <w:szCs w:val="20"/>
                <w:highlight w:val="none"/>
                <w:u w:val="none"/>
              </w:rPr>
            </w:pPr>
          </w:p>
        </w:tc>
      </w:tr>
      <w:tr w14:paraId="0AD7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0F965D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116</w:t>
            </w:r>
          </w:p>
        </w:tc>
        <w:tc>
          <w:tcPr>
            <w:tcW w:w="2113" w:type="dxa"/>
            <w:shd w:val="clear" w:color="auto" w:fill="auto"/>
            <w:vAlign w:val="center"/>
          </w:tcPr>
          <w:p w14:paraId="6DA643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0C4ED0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棒式：（0～50）℃ ；分度值：0.1℃</w:t>
            </w:r>
          </w:p>
        </w:tc>
        <w:tc>
          <w:tcPr>
            <w:tcW w:w="1092" w:type="dxa"/>
            <w:shd w:val="clear" w:color="auto" w:fill="auto"/>
            <w:vAlign w:val="center"/>
          </w:tcPr>
          <w:p w14:paraId="5BDA36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720E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3E931806">
            <w:pPr>
              <w:jc w:val="center"/>
              <w:rPr>
                <w:rFonts w:hint="default" w:ascii="Times New Roman" w:hAnsi="Times New Roman" w:eastAsia="方正仿宋_GBK" w:cs="Times New Roman"/>
                <w:i w:val="0"/>
                <w:iCs w:val="0"/>
                <w:color w:val="000000"/>
                <w:sz w:val="20"/>
                <w:szCs w:val="20"/>
                <w:highlight w:val="none"/>
                <w:u w:val="none"/>
              </w:rPr>
            </w:pPr>
          </w:p>
        </w:tc>
      </w:tr>
      <w:tr w14:paraId="04873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079B6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117</w:t>
            </w:r>
          </w:p>
        </w:tc>
        <w:tc>
          <w:tcPr>
            <w:tcW w:w="2113" w:type="dxa"/>
            <w:shd w:val="clear" w:color="auto" w:fill="auto"/>
            <w:vAlign w:val="center"/>
          </w:tcPr>
          <w:p w14:paraId="054861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015056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棒式：（0～50）℃ ；分度值：0.1℃</w:t>
            </w:r>
          </w:p>
        </w:tc>
        <w:tc>
          <w:tcPr>
            <w:tcW w:w="1092" w:type="dxa"/>
            <w:shd w:val="clear" w:color="auto" w:fill="auto"/>
            <w:vAlign w:val="center"/>
          </w:tcPr>
          <w:p w14:paraId="28C8D1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429B1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746DEDCC">
            <w:pPr>
              <w:jc w:val="center"/>
              <w:rPr>
                <w:rFonts w:hint="default" w:ascii="Times New Roman" w:hAnsi="Times New Roman" w:eastAsia="方正仿宋_GBK" w:cs="Times New Roman"/>
                <w:i w:val="0"/>
                <w:iCs w:val="0"/>
                <w:color w:val="000000"/>
                <w:sz w:val="20"/>
                <w:szCs w:val="20"/>
                <w:highlight w:val="none"/>
                <w:u w:val="none"/>
              </w:rPr>
            </w:pPr>
          </w:p>
        </w:tc>
      </w:tr>
      <w:tr w14:paraId="1322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508C8E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118</w:t>
            </w:r>
          </w:p>
        </w:tc>
        <w:tc>
          <w:tcPr>
            <w:tcW w:w="2113" w:type="dxa"/>
            <w:shd w:val="clear" w:color="auto" w:fill="auto"/>
            <w:vAlign w:val="center"/>
          </w:tcPr>
          <w:p w14:paraId="6A411F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665C7A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棒式：（0～50）℃ ；分度值：0.1℃</w:t>
            </w:r>
          </w:p>
        </w:tc>
        <w:tc>
          <w:tcPr>
            <w:tcW w:w="1092" w:type="dxa"/>
            <w:shd w:val="clear" w:color="auto" w:fill="auto"/>
            <w:vAlign w:val="center"/>
          </w:tcPr>
          <w:p w14:paraId="3DFCAF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BD0D8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29BBEE56">
            <w:pPr>
              <w:jc w:val="center"/>
              <w:rPr>
                <w:rFonts w:hint="default" w:ascii="Times New Roman" w:hAnsi="Times New Roman" w:eastAsia="方正仿宋_GBK" w:cs="Times New Roman"/>
                <w:i w:val="0"/>
                <w:iCs w:val="0"/>
                <w:color w:val="000000"/>
                <w:sz w:val="20"/>
                <w:szCs w:val="20"/>
                <w:highlight w:val="none"/>
                <w:u w:val="none"/>
              </w:rPr>
            </w:pPr>
          </w:p>
        </w:tc>
      </w:tr>
      <w:tr w14:paraId="500F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55250D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119</w:t>
            </w:r>
          </w:p>
        </w:tc>
        <w:tc>
          <w:tcPr>
            <w:tcW w:w="2113" w:type="dxa"/>
            <w:shd w:val="clear" w:color="auto" w:fill="auto"/>
            <w:vAlign w:val="center"/>
          </w:tcPr>
          <w:p w14:paraId="16647B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19F76D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（0～50）℃；（0～100）%RH</w:t>
            </w:r>
          </w:p>
        </w:tc>
        <w:tc>
          <w:tcPr>
            <w:tcW w:w="1092" w:type="dxa"/>
            <w:shd w:val="clear" w:color="auto" w:fill="auto"/>
            <w:vAlign w:val="center"/>
          </w:tcPr>
          <w:p w14:paraId="735A43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FAC2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4083B20">
            <w:pPr>
              <w:jc w:val="center"/>
              <w:rPr>
                <w:rFonts w:hint="default" w:ascii="Times New Roman" w:hAnsi="Times New Roman" w:eastAsia="方正仿宋_GBK" w:cs="Times New Roman"/>
                <w:i w:val="0"/>
                <w:iCs w:val="0"/>
                <w:color w:val="000000"/>
                <w:sz w:val="20"/>
                <w:szCs w:val="20"/>
                <w:highlight w:val="none"/>
                <w:u w:val="none"/>
              </w:rPr>
            </w:pPr>
          </w:p>
        </w:tc>
      </w:tr>
      <w:tr w14:paraId="7729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C8ED7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2113" w:type="dxa"/>
            <w:shd w:val="clear" w:color="auto" w:fill="auto"/>
            <w:vAlign w:val="center"/>
          </w:tcPr>
          <w:p w14:paraId="66F4B0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22B96D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3816EA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AF225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1F5488E9">
            <w:pPr>
              <w:jc w:val="center"/>
              <w:rPr>
                <w:rFonts w:hint="default" w:ascii="Times New Roman" w:hAnsi="Times New Roman" w:eastAsia="方正仿宋_GBK" w:cs="Times New Roman"/>
                <w:i w:val="0"/>
                <w:iCs w:val="0"/>
                <w:color w:val="000000"/>
                <w:sz w:val="20"/>
                <w:szCs w:val="20"/>
                <w:highlight w:val="none"/>
                <w:u w:val="none"/>
              </w:rPr>
            </w:pPr>
          </w:p>
        </w:tc>
      </w:tr>
      <w:tr w14:paraId="3619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354FD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121</w:t>
            </w:r>
          </w:p>
        </w:tc>
        <w:tc>
          <w:tcPr>
            <w:tcW w:w="2113" w:type="dxa"/>
            <w:shd w:val="clear" w:color="auto" w:fill="auto"/>
            <w:vAlign w:val="center"/>
          </w:tcPr>
          <w:p w14:paraId="590EC3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19D61F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318677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6CB10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76741B0">
            <w:pPr>
              <w:jc w:val="center"/>
              <w:rPr>
                <w:rFonts w:hint="default" w:ascii="Times New Roman" w:hAnsi="Times New Roman" w:eastAsia="方正仿宋_GBK" w:cs="Times New Roman"/>
                <w:i w:val="0"/>
                <w:iCs w:val="0"/>
                <w:color w:val="000000"/>
                <w:sz w:val="20"/>
                <w:szCs w:val="20"/>
                <w:highlight w:val="none"/>
                <w:u w:val="none"/>
              </w:rPr>
            </w:pPr>
          </w:p>
        </w:tc>
      </w:tr>
      <w:tr w14:paraId="570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C8562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122</w:t>
            </w:r>
          </w:p>
        </w:tc>
        <w:tc>
          <w:tcPr>
            <w:tcW w:w="2113" w:type="dxa"/>
            <w:shd w:val="clear" w:color="auto" w:fill="auto"/>
            <w:vAlign w:val="center"/>
          </w:tcPr>
          <w:p w14:paraId="13E7B5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26305B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466B88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C925F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0F74533F">
            <w:pPr>
              <w:jc w:val="center"/>
              <w:rPr>
                <w:rFonts w:hint="default" w:ascii="Times New Roman" w:hAnsi="Times New Roman" w:eastAsia="方正仿宋_GBK" w:cs="Times New Roman"/>
                <w:i w:val="0"/>
                <w:iCs w:val="0"/>
                <w:color w:val="000000"/>
                <w:sz w:val="20"/>
                <w:szCs w:val="20"/>
                <w:highlight w:val="none"/>
                <w:u w:val="none"/>
              </w:rPr>
            </w:pPr>
          </w:p>
        </w:tc>
      </w:tr>
      <w:tr w14:paraId="5768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C91F9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123</w:t>
            </w:r>
          </w:p>
        </w:tc>
        <w:tc>
          <w:tcPr>
            <w:tcW w:w="2113" w:type="dxa"/>
            <w:shd w:val="clear" w:color="auto" w:fill="auto"/>
            <w:vAlign w:val="center"/>
          </w:tcPr>
          <w:p w14:paraId="2D4FBC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43C617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39C24A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C40C6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538D6B94">
            <w:pPr>
              <w:jc w:val="center"/>
              <w:rPr>
                <w:rFonts w:hint="default" w:ascii="Times New Roman" w:hAnsi="Times New Roman" w:eastAsia="方正仿宋_GBK" w:cs="Times New Roman"/>
                <w:i w:val="0"/>
                <w:iCs w:val="0"/>
                <w:color w:val="000000"/>
                <w:sz w:val="20"/>
                <w:szCs w:val="20"/>
                <w:highlight w:val="none"/>
                <w:u w:val="none"/>
              </w:rPr>
            </w:pPr>
          </w:p>
        </w:tc>
      </w:tr>
      <w:tr w14:paraId="0ACA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431C3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124</w:t>
            </w:r>
          </w:p>
        </w:tc>
        <w:tc>
          <w:tcPr>
            <w:tcW w:w="2113" w:type="dxa"/>
            <w:shd w:val="clear" w:color="auto" w:fill="auto"/>
            <w:vAlign w:val="center"/>
          </w:tcPr>
          <w:p w14:paraId="29A972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19D6A8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0DF524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0514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9FE4137">
            <w:pPr>
              <w:jc w:val="center"/>
              <w:rPr>
                <w:rFonts w:hint="default" w:ascii="Times New Roman" w:hAnsi="Times New Roman" w:eastAsia="方正仿宋_GBK" w:cs="Times New Roman"/>
                <w:i w:val="0"/>
                <w:iCs w:val="0"/>
                <w:color w:val="000000"/>
                <w:sz w:val="20"/>
                <w:szCs w:val="20"/>
                <w:highlight w:val="none"/>
                <w:u w:val="none"/>
              </w:rPr>
            </w:pPr>
          </w:p>
        </w:tc>
      </w:tr>
      <w:tr w14:paraId="3944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7AEB0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125</w:t>
            </w:r>
          </w:p>
        </w:tc>
        <w:tc>
          <w:tcPr>
            <w:tcW w:w="2113" w:type="dxa"/>
            <w:shd w:val="clear" w:color="auto" w:fill="auto"/>
            <w:vAlign w:val="center"/>
          </w:tcPr>
          <w:p w14:paraId="47FEFD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78E89B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500mm</w:t>
            </w:r>
          </w:p>
        </w:tc>
        <w:tc>
          <w:tcPr>
            <w:tcW w:w="1092" w:type="dxa"/>
            <w:shd w:val="clear" w:color="auto" w:fill="auto"/>
            <w:vAlign w:val="center"/>
          </w:tcPr>
          <w:p w14:paraId="293126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041C7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98B881C">
            <w:pPr>
              <w:jc w:val="center"/>
              <w:rPr>
                <w:rFonts w:hint="default" w:ascii="Times New Roman" w:hAnsi="Times New Roman" w:eastAsia="方正仿宋_GBK" w:cs="Times New Roman"/>
                <w:i w:val="0"/>
                <w:iCs w:val="0"/>
                <w:color w:val="000000"/>
                <w:sz w:val="20"/>
                <w:szCs w:val="20"/>
                <w:highlight w:val="none"/>
                <w:u w:val="none"/>
              </w:rPr>
            </w:pPr>
          </w:p>
        </w:tc>
      </w:tr>
      <w:tr w14:paraId="23EC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5EB10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126</w:t>
            </w:r>
          </w:p>
        </w:tc>
        <w:tc>
          <w:tcPr>
            <w:tcW w:w="2113" w:type="dxa"/>
            <w:shd w:val="clear" w:color="auto" w:fill="auto"/>
            <w:vAlign w:val="center"/>
          </w:tcPr>
          <w:p w14:paraId="19875F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1C6F37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500mm</w:t>
            </w:r>
          </w:p>
        </w:tc>
        <w:tc>
          <w:tcPr>
            <w:tcW w:w="1092" w:type="dxa"/>
            <w:shd w:val="clear" w:color="auto" w:fill="auto"/>
            <w:vAlign w:val="center"/>
          </w:tcPr>
          <w:p w14:paraId="4D55BC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58240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04179358">
            <w:pPr>
              <w:jc w:val="center"/>
              <w:rPr>
                <w:rFonts w:hint="default" w:ascii="Times New Roman" w:hAnsi="Times New Roman" w:eastAsia="方正仿宋_GBK" w:cs="Times New Roman"/>
                <w:i w:val="0"/>
                <w:iCs w:val="0"/>
                <w:color w:val="000000"/>
                <w:sz w:val="20"/>
                <w:szCs w:val="20"/>
                <w:highlight w:val="none"/>
                <w:u w:val="none"/>
              </w:rPr>
            </w:pPr>
          </w:p>
        </w:tc>
      </w:tr>
      <w:tr w14:paraId="0092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5876B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127</w:t>
            </w:r>
          </w:p>
        </w:tc>
        <w:tc>
          <w:tcPr>
            <w:tcW w:w="2113" w:type="dxa"/>
            <w:shd w:val="clear" w:color="auto" w:fill="auto"/>
            <w:vAlign w:val="center"/>
          </w:tcPr>
          <w:p w14:paraId="5E35A9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79DE85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600mm</w:t>
            </w:r>
          </w:p>
        </w:tc>
        <w:tc>
          <w:tcPr>
            <w:tcW w:w="1092" w:type="dxa"/>
            <w:shd w:val="clear" w:color="auto" w:fill="auto"/>
            <w:vAlign w:val="center"/>
          </w:tcPr>
          <w:p w14:paraId="43055E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ED1B3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1A476E8B">
            <w:pPr>
              <w:jc w:val="center"/>
              <w:rPr>
                <w:rFonts w:hint="default" w:ascii="Times New Roman" w:hAnsi="Times New Roman" w:eastAsia="方正仿宋_GBK" w:cs="Times New Roman"/>
                <w:i w:val="0"/>
                <w:iCs w:val="0"/>
                <w:color w:val="000000"/>
                <w:sz w:val="20"/>
                <w:szCs w:val="20"/>
                <w:highlight w:val="none"/>
                <w:u w:val="none"/>
              </w:rPr>
            </w:pPr>
          </w:p>
        </w:tc>
      </w:tr>
      <w:tr w14:paraId="073B7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DA935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128</w:t>
            </w:r>
          </w:p>
        </w:tc>
        <w:tc>
          <w:tcPr>
            <w:tcW w:w="2113" w:type="dxa"/>
            <w:shd w:val="clear" w:color="auto" w:fill="auto"/>
            <w:vAlign w:val="center"/>
          </w:tcPr>
          <w:p w14:paraId="67A408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437059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00D820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02C54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408AEDDF">
            <w:pPr>
              <w:jc w:val="center"/>
              <w:rPr>
                <w:rFonts w:hint="default" w:ascii="Times New Roman" w:hAnsi="Times New Roman" w:eastAsia="方正仿宋_GBK" w:cs="Times New Roman"/>
                <w:i w:val="0"/>
                <w:iCs w:val="0"/>
                <w:color w:val="000000"/>
                <w:sz w:val="20"/>
                <w:szCs w:val="20"/>
                <w:highlight w:val="none"/>
                <w:u w:val="none"/>
              </w:rPr>
            </w:pPr>
          </w:p>
        </w:tc>
      </w:tr>
      <w:tr w14:paraId="16C9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9E6D5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129</w:t>
            </w:r>
          </w:p>
        </w:tc>
        <w:tc>
          <w:tcPr>
            <w:tcW w:w="2113" w:type="dxa"/>
            <w:shd w:val="clear" w:color="auto" w:fill="auto"/>
            <w:vAlign w:val="center"/>
          </w:tcPr>
          <w:p w14:paraId="566109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79E986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6C6922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541DD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154C8D02">
            <w:pPr>
              <w:jc w:val="center"/>
              <w:rPr>
                <w:rFonts w:hint="default" w:ascii="Times New Roman" w:hAnsi="Times New Roman" w:eastAsia="方正仿宋_GBK" w:cs="Times New Roman"/>
                <w:i w:val="0"/>
                <w:iCs w:val="0"/>
                <w:color w:val="000000"/>
                <w:sz w:val="20"/>
                <w:szCs w:val="20"/>
                <w:highlight w:val="none"/>
                <w:u w:val="none"/>
              </w:rPr>
            </w:pPr>
          </w:p>
        </w:tc>
      </w:tr>
      <w:tr w14:paraId="6705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391E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130</w:t>
            </w:r>
          </w:p>
        </w:tc>
        <w:tc>
          <w:tcPr>
            <w:tcW w:w="2113" w:type="dxa"/>
            <w:shd w:val="clear" w:color="auto" w:fill="auto"/>
            <w:vAlign w:val="center"/>
          </w:tcPr>
          <w:p w14:paraId="258F52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6E9A37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7FDD00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F23A3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3A36B5B5">
            <w:pPr>
              <w:jc w:val="center"/>
              <w:rPr>
                <w:rFonts w:hint="default" w:ascii="Times New Roman" w:hAnsi="Times New Roman" w:eastAsia="方正仿宋_GBK" w:cs="Times New Roman"/>
                <w:i w:val="0"/>
                <w:iCs w:val="0"/>
                <w:color w:val="000000"/>
                <w:sz w:val="20"/>
                <w:szCs w:val="20"/>
                <w:highlight w:val="none"/>
                <w:u w:val="none"/>
              </w:rPr>
            </w:pPr>
          </w:p>
        </w:tc>
      </w:tr>
      <w:tr w14:paraId="6AD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CB631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131</w:t>
            </w:r>
          </w:p>
        </w:tc>
        <w:tc>
          <w:tcPr>
            <w:tcW w:w="2113" w:type="dxa"/>
            <w:shd w:val="clear" w:color="auto" w:fill="auto"/>
            <w:vAlign w:val="center"/>
          </w:tcPr>
          <w:p w14:paraId="240474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公路工程检测尺</w:t>
            </w:r>
          </w:p>
        </w:tc>
        <w:tc>
          <w:tcPr>
            <w:tcW w:w="2308" w:type="dxa"/>
            <w:shd w:val="clear" w:color="auto" w:fill="auto"/>
            <w:vAlign w:val="center"/>
          </w:tcPr>
          <w:p w14:paraId="4DC346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JZC-G2型（3m）</w:t>
            </w:r>
          </w:p>
        </w:tc>
        <w:tc>
          <w:tcPr>
            <w:tcW w:w="1092" w:type="dxa"/>
            <w:shd w:val="clear" w:color="auto" w:fill="auto"/>
            <w:vAlign w:val="center"/>
          </w:tcPr>
          <w:p w14:paraId="61502A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C091F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756E5103">
            <w:pPr>
              <w:jc w:val="center"/>
              <w:rPr>
                <w:rFonts w:hint="default" w:ascii="Times New Roman" w:hAnsi="Times New Roman" w:eastAsia="方正仿宋_GBK" w:cs="Times New Roman"/>
                <w:i w:val="0"/>
                <w:iCs w:val="0"/>
                <w:color w:val="000000"/>
                <w:sz w:val="20"/>
                <w:szCs w:val="20"/>
                <w:highlight w:val="none"/>
                <w:u w:val="none"/>
              </w:rPr>
            </w:pPr>
          </w:p>
        </w:tc>
      </w:tr>
      <w:tr w14:paraId="093E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B721F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132</w:t>
            </w:r>
          </w:p>
        </w:tc>
        <w:tc>
          <w:tcPr>
            <w:tcW w:w="2113" w:type="dxa"/>
            <w:shd w:val="clear" w:color="auto" w:fill="auto"/>
            <w:vAlign w:val="center"/>
          </w:tcPr>
          <w:p w14:paraId="305503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6459EA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2CA7F4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67DC4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295F3B6C">
            <w:pPr>
              <w:jc w:val="center"/>
              <w:rPr>
                <w:rFonts w:hint="default" w:ascii="Times New Roman" w:hAnsi="Times New Roman" w:eastAsia="方正仿宋_GBK" w:cs="Times New Roman"/>
                <w:i w:val="0"/>
                <w:iCs w:val="0"/>
                <w:color w:val="000000"/>
                <w:sz w:val="20"/>
                <w:szCs w:val="20"/>
                <w:highlight w:val="none"/>
                <w:u w:val="none"/>
              </w:rPr>
            </w:pPr>
          </w:p>
        </w:tc>
      </w:tr>
      <w:tr w14:paraId="0DB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D9021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133</w:t>
            </w:r>
          </w:p>
        </w:tc>
        <w:tc>
          <w:tcPr>
            <w:tcW w:w="2113" w:type="dxa"/>
            <w:shd w:val="clear" w:color="auto" w:fill="auto"/>
            <w:vAlign w:val="center"/>
          </w:tcPr>
          <w:p w14:paraId="6EA5BA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00D089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37B3D4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DFDF1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106ADF33">
            <w:pPr>
              <w:jc w:val="center"/>
              <w:rPr>
                <w:rFonts w:hint="default" w:ascii="Times New Roman" w:hAnsi="Times New Roman" w:eastAsia="方正仿宋_GBK" w:cs="Times New Roman"/>
                <w:i w:val="0"/>
                <w:iCs w:val="0"/>
                <w:color w:val="000000"/>
                <w:sz w:val="20"/>
                <w:szCs w:val="20"/>
                <w:highlight w:val="none"/>
                <w:u w:val="none"/>
              </w:rPr>
            </w:pPr>
          </w:p>
        </w:tc>
      </w:tr>
      <w:tr w14:paraId="4477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62353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134</w:t>
            </w:r>
          </w:p>
        </w:tc>
        <w:tc>
          <w:tcPr>
            <w:tcW w:w="2113" w:type="dxa"/>
            <w:shd w:val="clear" w:color="auto" w:fill="auto"/>
            <w:vAlign w:val="center"/>
          </w:tcPr>
          <w:p w14:paraId="1CCDCB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电子台秤</w:t>
            </w:r>
          </w:p>
        </w:tc>
        <w:tc>
          <w:tcPr>
            <w:tcW w:w="2308" w:type="dxa"/>
            <w:shd w:val="clear" w:color="auto" w:fill="auto"/>
            <w:vAlign w:val="center"/>
          </w:tcPr>
          <w:p w14:paraId="29A895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TCS-50</w:t>
            </w:r>
          </w:p>
        </w:tc>
        <w:tc>
          <w:tcPr>
            <w:tcW w:w="1092" w:type="dxa"/>
            <w:shd w:val="clear" w:color="auto" w:fill="auto"/>
            <w:vAlign w:val="center"/>
          </w:tcPr>
          <w:p w14:paraId="074B79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A637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234</w:t>
            </w:r>
          </w:p>
        </w:tc>
        <w:tc>
          <w:tcPr>
            <w:tcW w:w="845" w:type="dxa"/>
            <w:gridSpan w:val="2"/>
            <w:shd w:val="clear" w:color="auto" w:fill="auto"/>
            <w:vAlign w:val="center"/>
          </w:tcPr>
          <w:p w14:paraId="3B3A836E">
            <w:pPr>
              <w:jc w:val="center"/>
              <w:rPr>
                <w:rFonts w:hint="default" w:ascii="Times New Roman" w:hAnsi="Times New Roman" w:eastAsia="方正仿宋_GBK" w:cs="Times New Roman"/>
                <w:i w:val="0"/>
                <w:iCs w:val="0"/>
                <w:color w:val="000000"/>
                <w:sz w:val="20"/>
                <w:szCs w:val="20"/>
                <w:highlight w:val="none"/>
                <w:u w:val="none"/>
              </w:rPr>
            </w:pPr>
          </w:p>
        </w:tc>
      </w:tr>
      <w:tr w14:paraId="0C1B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622EE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135</w:t>
            </w:r>
          </w:p>
        </w:tc>
        <w:tc>
          <w:tcPr>
            <w:tcW w:w="2113" w:type="dxa"/>
            <w:shd w:val="clear" w:color="auto" w:fill="auto"/>
            <w:vAlign w:val="center"/>
          </w:tcPr>
          <w:p w14:paraId="5B941E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电子台秤</w:t>
            </w:r>
          </w:p>
        </w:tc>
        <w:tc>
          <w:tcPr>
            <w:tcW w:w="2308" w:type="dxa"/>
            <w:shd w:val="clear" w:color="auto" w:fill="auto"/>
            <w:vAlign w:val="center"/>
          </w:tcPr>
          <w:p w14:paraId="0689D2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TCS-100</w:t>
            </w:r>
          </w:p>
        </w:tc>
        <w:tc>
          <w:tcPr>
            <w:tcW w:w="1092" w:type="dxa"/>
            <w:shd w:val="clear" w:color="auto" w:fill="auto"/>
            <w:vAlign w:val="center"/>
          </w:tcPr>
          <w:p w14:paraId="21E0E1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EA51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234</w:t>
            </w:r>
          </w:p>
        </w:tc>
        <w:tc>
          <w:tcPr>
            <w:tcW w:w="845" w:type="dxa"/>
            <w:gridSpan w:val="2"/>
            <w:shd w:val="clear" w:color="auto" w:fill="auto"/>
            <w:vAlign w:val="center"/>
          </w:tcPr>
          <w:p w14:paraId="49C50A68">
            <w:pPr>
              <w:jc w:val="center"/>
              <w:rPr>
                <w:rFonts w:hint="default" w:ascii="Times New Roman" w:hAnsi="Times New Roman" w:eastAsia="方正仿宋_GBK" w:cs="Times New Roman"/>
                <w:i w:val="0"/>
                <w:iCs w:val="0"/>
                <w:color w:val="000000"/>
                <w:sz w:val="20"/>
                <w:szCs w:val="20"/>
                <w:highlight w:val="none"/>
                <w:u w:val="none"/>
              </w:rPr>
            </w:pPr>
          </w:p>
        </w:tc>
      </w:tr>
      <w:tr w14:paraId="6D16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D4A6A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136</w:t>
            </w:r>
          </w:p>
        </w:tc>
        <w:tc>
          <w:tcPr>
            <w:tcW w:w="2113" w:type="dxa"/>
            <w:shd w:val="clear" w:color="auto" w:fill="auto"/>
            <w:vAlign w:val="center"/>
          </w:tcPr>
          <w:p w14:paraId="080DAF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电子台秤</w:t>
            </w:r>
          </w:p>
        </w:tc>
        <w:tc>
          <w:tcPr>
            <w:tcW w:w="2308" w:type="dxa"/>
            <w:shd w:val="clear" w:color="auto" w:fill="auto"/>
            <w:vAlign w:val="center"/>
          </w:tcPr>
          <w:p w14:paraId="7492FF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TCS-100</w:t>
            </w:r>
          </w:p>
        </w:tc>
        <w:tc>
          <w:tcPr>
            <w:tcW w:w="1092" w:type="dxa"/>
            <w:shd w:val="clear" w:color="auto" w:fill="auto"/>
            <w:vAlign w:val="center"/>
          </w:tcPr>
          <w:p w14:paraId="71BF16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9C0F9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234</w:t>
            </w:r>
          </w:p>
        </w:tc>
        <w:tc>
          <w:tcPr>
            <w:tcW w:w="845" w:type="dxa"/>
            <w:gridSpan w:val="2"/>
            <w:shd w:val="clear" w:color="auto" w:fill="auto"/>
            <w:vAlign w:val="center"/>
          </w:tcPr>
          <w:p w14:paraId="58F37F7F">
            <w:pPr>
              <w:jc w:val="center"/>
              <w:rPr>
                <w:rFonts w:hint="default" w:ascii="Times New Roman" w:hAnsi="Times New Roman" w:eastAsia="方正仿宋_GBK" w:cs="Times New Roman"/>
                <w:i w:val="0"/>
                <w:iCs w:val="0"/>
                <w:color w:val="000000"/>
                <w:sz w:val="20"/>
                <w:szCs w:val="20"/>
                <w:highlight w:val="none"/>
                <w:u w:val="none"/>
              </w:rPr>
            </w:pPr>
          </w:p>
        </w:tc>
      </w:tr>
      <w:tr w14:paraId="308F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479D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137</w:t>
            </w:r>
          </w:p>
        </w:tc>
        <w:tc>
          <w:tcPr>
            <w:tcW w:w="2113" w:type="dxa"/>
            <w:shd w:val="clear" w:color="auto" w:fill="auto"/>
            <w:vAlign w:val="center"/>
          </w:tcPr>
          <w:p w14:paraId="26FD0F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智能锚杆拉拔仪</w:t>
            </w:r>
          </w:p>
        </w:tc>
        <w:tc>
          <w:tcPr>
            <w:tcW w:w="2308" w:type="dxa"/>
            <w:shd w:val="clear" w:color="auto" w:fill="auto"/>
            <w:vAlign w:val="center"/>
          </w:tcPr>
          <w:p w14:paraId="2B2E24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HC-20S</w:t>
            </w:r>
          </w:p>
        </w:tc>
        <w:tc>
          <w:tcPr>
            <w:tcW w:w="1092" w:type="dxa"/>
            <w:shd w:val="clear" w:color="auto" w:fill="auto"/>
            <w:vAlign w:val="center"/>
          </w:tcPr>
          <w:p w14:paraId="1C6E3C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7559B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0C07C23">
            <w:pPr>
              <w:jc w:val="center"/>
              <w:rPr>
                <w:rFonts w:hint="default" w:ascii="Times New Roman" w:hAnsi="Times New Roman" w:eastAsia="方正仿宋_GBK" w:cs="Times New Roman"/>
                <w:i w:val="0"/>
                <w:iCs w:val="0"/>
                <w:color w:val="000000"/>
                <w:sz w:val="20"/>
                <w:szCs w:val="20"/>
                <w:highlight w:val="none"/>
                <w:u w:val="none"/>
              </w:rPr>
            </w:pPr>
          </w:p>
        </w:tc>
      </w:tr>
      <w:tr w14:paraId="7107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B28C6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138</w:t>
            </w:r>
          </w:p>
        </w:tc>
        <w:tc>
          <w:tcPr>
            <w:tcW w:w="2113" w:type="dxa"/>
            <w:shd w:val="clear" w:color="auto" w:fill="auto"/>
            <w:vAlign w:val="center"/>
          </w:tcPr>
          <w:p w14:paraId="1CC6C6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微型拉拔仪</w:t>
            </w:r>
          </w:p>
        </w:tc>
        <w:tc>
          <w:tcPr>
            <w:tcW w:w="2308" w:type="dxa"/>
            <w:shd w:val="clear" w:color="auto" w:fill="auto"/>
            <w:vAlign w:val="center"/>
          </w:tcPr>
          <w:p w14:paraId="2EB90C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HC-V2S</w:t>
            </w:r>
          </w:p>
        </w:tc>
        <w:tc>
          <w:tcPr>
            <w:tcW w:w="1092" w:type="dxa"/>
            <w:shd w:val="clear" w:color="auto" w:fill="auto"/>
            <w:vAlign w:val="center"/>
          </w:tcPr>
          <w:p w14:paraId="0C3B64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C6957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9602B52">
            <w:pPr>
              <w:jc w:val="center"/>
              <w:rPr>
                <w:rFonts w:hint="default" w:ascii="Times New Roman" w:hAnsi="Times New Roman" w:eastAsia="方正仿宋_GBK" w:cs="Times New Roman"/>
                <w:i w:val="0"/>
                <w:iCs w:val="0"/>
                <w:color w:val="000000"/>
                <w:sz w:val="20"/>
                <w:szCs w:val="20"/>
                <w:highlight w:val="none"/>
                <w:u w:val="none"/>
              </w:rPr>
            </w:pPr>
          </w:p>
        </w:tc>
      </w:tr>
      <w:tr w14:paraId="4CF2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80748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139</w:t>
            </w:r>
          </w:p>
        </w:tc>
        <w:tc>
          <w:tcPr>
            <w:tcW w:w="2113" w:type="dxa"/>
            <w:shd w:val="clear" w:color="auto" w:fill="auto"/>
            <w:vAlign w:val="center"/>
          </w:tcPr>
          <w:p w14:paraId="5E8F0B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微型拉拔仪</w:t>
            </w:r>
          </w:p>
        </w:tc>
        <w:tc>
          <w:tcPr>
            <w:tcW w:w="2308" w:type="dxa"/>
            <w:shd w:val="clear" w:color="auto" w:fill="auto"/>
            <w:vAlign w:val="center"/>
          </w:tcPr>
          <w:p w14:paraId="2E8166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HC-V4.5S</w:t>
            </w:r>
          </w:p>
        </w:tc>
        <w:tc>
          <w:tcPr>
            <w:tcW w:w="1092" w:type="dxa"/>
            <w:shd w:val="clear" w:color="auto" w:fill="auto"/>
            <w:vAlign w:val="center"/>
          </w:tcPr>
          <w:p w14:paraId="42EA5D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3E8A8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695C8AC">
            <w:pPr>
              <w:jc w:val="center"/>
              <w:rPr>
                <w:rFonts w:hint="default" w:ascii="Times New Roman" w:hAnsi="Times New Roman" w:eastAsia="方正仿宋_GBK" w:cs="Times New Roman"/>
                <w:i w:val="0"/>
                <w:iCs w:val="0"/>
                <w:color w:val="000000"/>
                <w:sz w:val="20"/>
                <w:szCs w:val="20"/>
                <w:highlight w:val="none"/>
                <w:u w:val="none"/>
              </w:rPr>
            </w:pPr>
          </w:p>
        </w:tc>
      </w:tr>
      <w:tr w14:paraId="47D0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7CD08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140</w:t>
            </w:r>
          </w:p>
        </w:tc>
        <w:tc>
          <w:tcPr>
            <w:tcW w:w="2113" w:type="dxa"/>
            <w:shd w:val="clear" w:color="auto" w:fill="auto"/>
            <w:vAlign w:val="center"/>
          </w:tcPr>
          <w:p w14:paraId="14F567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数字温度计</w:t>
            </w:r>
          </w:p>
        </w:tc>
        <w:tc>
          <w:tcPr>
            <w:tcW w:w="2308" w:type="dxa"/>
            <w:shd w:val="clear" w:color="auto" w:fill="auto"/>
            <w:vAlign w:val="center"/>
          </w:tcPr>
          <w:p w14:paraId="1427AA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JDC-3</w:t>
            </w:r>
          </w:p>
        </w:tc>
        <w:tc>
          <w:tcPr>
            <w:tcW w:w="1092" w:type="dxa"/>
            <w:shd w:val="clear" w:color="auto" w:fill="auto"/>
            <w:vAlign w:val="center"/>
          </w:tcPr>
          <w:p w14:paraId="0839D4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661621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w:t>
            </w:r>
          </w:p>
        </w:tc>
        <w:tc>
          <w:tcPr>
            <w:tcW w:w="845" w:type="dxa"/>
            <w:gridSpan w:val="2"/>
            <w:shd w:val="clear" w:color="auto" w:fill="auto"/>
            <w:vAlign w:val="center"/>
          </w:tcPr>
          <w:p w14:paraId="781B2AC1">
            <w:pPr>
              <w:jc w:val="center"/>
              <w:rPr>
                <w:rFonts w:hint="default" w:ascii="Times New Roman" w:hAnsi="Times New Roman" w:eastAsia="方正仿宋_GBK" w:cs="Times New Roman"/>
                <w:i w:val="0"/>
                <w:iCs w:val="0"/>
                <w:color w:val="000000"/>
                <w:sz w:val="20"/>
                <w:szCs w:val="20"/>
                <w:highlight w:val="none"/>
                <w:u w:val="none"/>
              </w:rPr>
            </w:pPr>
          </w:p>
        </w:tc>
      </w:tr>
      <w:tr w14:paraId="11BF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D24E6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141</w:t>
            </w:r>
          </w:p>
        </w:tc>
        <w:tc>
          <w:tcPr>
            <w:tcW w:w="2113" w:type="dxa"/>
            <w:shd w:val="clear" w:color="auto" w:fill="auto"/>
            <w:vAlign w:val="center"/>
          </w:tcPr>
          <w:p w14:paraId="50B037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空盒气压表</w:t>
            </w:r>
          </w:p>
        </w:tc>
        <w:tc>
          <w:tcPr>
            <w:tcW w:w="2308" w:type="dxa"/>
            <w:shd w:val="clear" w:color="auto" w:fill="auto"/>
            <w:vAlign w:val="center"/>
          </w:tcPr>
          <w:p w14:paraId="2C5495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DYM3</w:t>
            </w:r>
          </w:p>
        </w:tc>
        <w:tc>
          <w:tcPr>
            <w:tcW w:w="1092" w:type="dxa"/>
            <w:shd w:val="clear" w:color="auto" w:fill="auto"/>
            <w:vAlign w:val="center"/>
          </w:tcPr>
          <w:p w14:paraId="2AC463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732B87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6444F531">
            <w:pPr>
              <w:jc w:val="center"/>
              <w:rPr>
                <w:rFonts w:hint="default" w:ascii="Times New Roman" w:hAnsi="Times New Roman" w:eastAsia="方正仿宋_GBK" w:cs="Times New Roman"/>
                <w:i w:val="0"/>
                <w:iCs w:val="0"/>
                <w:color w:val="000000"/>
                <w:sz w:val="20"/>
                <w:szCs w:val="20"/>
                <w:highlight w:val="none"/>
                <w:u w:val="none"/>
              </w:rPr>
            </w:pPr>
          </w:p>
        </w:tc>
      </w:tr>
      <w:tr w14:paraId="1952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567AB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142</w:t>
            </w:r>
          </w:p>
        </w:tc>
        <w:tc>
          <w:tcPr>
            <w:tcW w:w="2113" w:type="dxa"/>
            <w:shd w:val="clear" w:color="auto" w:fill="auto"/>
            <w:vAlign w:val="center"/>
          </w:tcPr>
          <w:p w14:paraId="08946D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深度游标卡尺</w:t>
            </w:r>
          </w:p>
        </w:tc>
        <w:tc>
          <w:tcPr>
            <w:tcW w:w="2308" w:type="dxa"/>
            <w:shd w:val="clear" w:color="auto" w:fill="auto"/>
            <w:vAlign w:val="center"/>
          </w:tcPr>
          <w:p w14:paraId="51976C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6C80C2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DC10E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6FDE31DC">
            <w:pPr>
              <w:jc w:val="center"/>
              <w:rPr>
                <w:rFonts w:hint="default" w:ascii="Times New Roman" w:hAnsi="Times New Roman" w:eastAsia="方正仿宋_GBK" w:cs="Times New Roman"/>
                <w:i w:val="0"/>
                <w:iCs w:val="0"/>
                <w:color w:val="000000"/>
                <w:sz w:val="20"/>
                <w:szCs w:val="20"/>
                <w:highlight w:val="none"/>
                <w:u w:val="none"/>
              </w:rPr>
            </w:pPr>
          </w:p>
        </w:tc>
      </w:tr>
      <w:tr w14:paraId="4BCE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83F8F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143</w:t>
            </w:r>
          </w:p>
        </w:tc>
        <w:tc>
          <w:tcPr>
            <w:tcW w:w="2113" w:type="dxa"/>
            <w:shd w:val="clear" w:color="auto" w:fill="auto"/>
            <w:vAlign w:val="center"/>
          </w:tcPr>
          <w:p w14:paraId="4E78B9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一体式楼板测厚仪</w:t>
            </w:r>
          </w:p>
        </w:tc>
        <w:tc>
          <w:tcPr>
            <w:tcW w:w="2308" w:type="dxa"/>
            <w:shd w:val="clear" w:color="auto" w:fill="auto"/>
            <w:vAlign w:val="center"/>
          </w:tcPr>
          <w:p w14:paraId="4ECB4C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HC-HD91</w:t>
            </w:r>
          </w:p>
        </w:tc>
        <w:tc>
          <w:tcPr>
            <w:tcW w:w="1092" w:type="dxa"/>
            <w:shd w:val="clear" w:color="auto" w:fill="auto"/>
            <w:vAlign w:val="center"/>
          </w:tcPr>
          <w:p w14:paraId="1AF664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AB105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70D64925">
            <w:pPr>
              <w:jc w:val="center"/>
              <w:rPr>
                <w:rFonts w:hint="default" w:ascii="Times New Roman" w:hAnsi="Times New Roman" w:eastAsia="方正仿宋_GBK" w:cs="Times New Roman"/>
                <w:i w:val="0"/>
                <w:iCs w:val="0"/>
                <w:color w:val="000000"/>
                <w:sz w:val="20"/>
                <w:szCs w:val="20"/>
                <w:highlight w:val="none"/>
                <w:u w:val="none"/>
              </w:rPr>
            </w:pPr>
          </w:p>
        </w:tc>
      </w:tr>
      <w:tr w14:paraId="4CEC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85721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144</w:t>
            </w:r>
          </w:p>
        </w:tc>
        <w:tc>
          <w:tcPr>
            <w:tcW w:w="2113" w:type="dxa"/>
            <w:shd w:val="clear" w:color="auto" w:fill="auto"/>
            <w:vAlign w:val="center"/>
          </w:tcPr>
          <w:p w14:paraId="5D1E36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一体式钢筋扫描仪</w:t>
            </w:r>
          </w:p>
        </w:tc>
        <w:tc>
          <w:tcPr>
            <w:tcW w:w="2308" w:type="dxa"/>
            <w:shd w:val="clear" w:color="auto" w:fill="auto"/>
            <w:vAlign w:val="center"/>
          </w:tcPr>
          <w:p w14:paraId="052055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HC-GY71T</w:t>
            </w:r>
          </w:p>
        </w:tc>
        <w:tc>
          <w:tcPr>
            <w:tcW w:w="1092" w:type="dxa"/>
            <w:shd w:val="clear" w:color="auto" w:fill="auto"/>
            <w:vAlign w:val="center"/>
          </w:tcPr>
          <w:p w14:paraId="290984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A841B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845" w:type="dxa"/>
            <w:gridSpan w:val="2"/>
            <w:shd w:val="clear" w:color="auto" w:fill="auto"/>
            <w:vAlign w:val="center"/>
          </w:tcPr>
          <w:p w14:paraId="3A0D95FB">
            <w:pPr>
              <w:jc w:val="center"/>
              <w:rPr>
                <w:rFonts w:hint="default" w:ascii="Times New Roman" w:hAnsi="Times New Roman" w:eastAsia="方正仿宋_GBK" w:cs="Times New Roman"/>
                <w:i w:val="0"/>
                <w:iCs w:val="0"/>
                <w:color w:val="000000"/>
                <w:sz w:val="20"/>
                <w:szCs w:val="20"/>
                <w:highlight w:val="none"/>
                <w:u w:val="none"/>
              </w:rPr>
            </w:pPr>
          </w:p>
        </w:tc>
      </w:tr>
      <w:tr w14:paraId="50F4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9BA7D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145</w:t>
            </w:r>
          </w:p>
        </w:tc>
        <w:tc>
          <w:tcPr>
            <w:tcW w:w="2113" w:type="dxa"/>
            <w:shd w:val="clear" w:color="auto" w:fill="auto"/>
            <w:vAlign w:val="center"/>
          </w:tcPr>
          <w:p w14:paraId="011809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混凝土回弹仪</w:t>
            </w:r>
          </w:p>
        </w:tc>
        <w:tc>
          <w:tcPr>
            <w:tcW w:w="2308" w:type="dxa"/>
            <w:shd w:val="clear" w:color="auto" w:fill="auto"/>
            <w:vAlign w:val="center"/>
          </w:tcPr>
          <w:p w14:paraId="7754E6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ZC3-A</w:t>
            </w:r>
          </w:p>
        </w:tc>
        <w:tc>
          <w:tcPr>
            <w:tcW w:w="1092" w:type="dxa"/>
            <w:shd w:val="clear" w:color="auto" w:fill="auto"/>
            <w:vAlign w:val="center"/>
          </w:tcPr>
          <w:p w14:paraId="578EEA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DFFC2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01124011">
            <w:pPr>
              <w:jc w:val="center"/>
              <w:rPr>
                <w:rFonts w:hint="default" w:ascii="Times New Roman" w:hAnsi="Times New Roman" w:eastAsia="方正仿宋_GBK" w:cs="Times New Roman"/>
                <w:i w:val="0"/>
                <w:iCs w:val="0"/>
                <w:color w:val="000000"/>
                <w:sz w:val="20"/>
                <w:szCs w:val="20"/>
                <w:highlight w:val="none"/>
                <w:u w:val="none"/>
              </w:rPr>
            </w:pPr>
          </w:p>
        </w:tc>
      </w:tr>
      <w:tr w14:paraId="43A4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C6ED7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146</w:t>
            </w:r>
          </w:p>
        </w:tc>
        <w:tc>
          <w:tcPr>
            <w:tcW w:w="2113" w:type="dxa"/>
            <w:shd w:val="clear" w:color="auto" w:fill="auto"/>
            <w:vAlign w:val="center"/>
          </w:tcPr>
          <w:p w14:paraId="4FF126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混凝土回弹仪</w:t>
            </w:r>
          </w:p>
        </w:tc>
        <w:tc>
          <w:tcPr>
            <w:tcW w:w="2308" w:type="dxa"/>
            <w:shd w:val="clear" w:color="auto" w:fill="auto"/>
            <w:vAlign w:val="center"/>
          </w:tcPr>
          <w:p w14:paraId="57995A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ZC3-A</w:t>
            </w:r>
          </w:p>
        </w:tc>
        <w:tc>
          <w:tcPr>
            <w:tcW w:w="1092" w:type="dxa"/>
            <w:shd w:val="clear" w:color="auto" w:fill="auto"/>
            <w:vAlign w:val="center"/>
          </w:tcPr>
          <w:p w14:paraId="1B8102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589A9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79CB883E">
            <w:pPr>
              <w:jc w:val="center"/>
              <w:rPr>
                <w:rFonts w:hint="default" w:ascii="Times New Roman" w:hAnsi="Times New Roman" w:eastAsia="方正仿宋_GBK" w:cs="Times New Roman"/>
                <w:i w:val="0"/>
                <w:iCs w:val="0"/>
                <w:color w:val="000000"/>
                <w:sz w:val="20"/>
                <w:szCs w:val="20"/>
                <w:highlight w:val="none"/>
                <w:u w:val="none"/>
              </w:rPr>
            </w:pPr>
          </w:p>
        </w:tc>
      </w:tr>
      <w:tr w14:paraId="2B67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D3FE4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147</w:t>
            </w:r>
          </w:p>
        </w:tc>
        <w:tc>
          <w:tcPr>
            <w:tcW w:w="2113" w:type="dxa"/>
            <w:shd w:val="clear" w:color="auto" w:fill="auto"/>
            <w:vAlign w:val="center"/>
          </w:tcPr>
          <w:p w14:paraId="4F18E1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混凝土回弹仪</w:t>
            </w:r>
          </w:p>
        </w:tc>
        <w:tc>
          <w:tcPr>
            <w:tcW w:w="2308" w:type="dxa"/>
            <w:shd w:val="clear" w:color="auto" w:fill="auto"/>
            <w:vAlign w:val="center"/>
          </w:tcPr>
          <w:p w14:paraId="1CA28F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ZC3-A</w:t>
            </w:r>
          </w:p>
        </w:tc>
        <w:tc>
          <w:tcPr>
            <w:tcW w:w="1092" w:type="dxa"/>
            <w:shd w:val="clear" w:color="auto" w:fill="auto"/>
            <w:vAlign w:val="center"/>
          </w:tcPr>
          <w:p w14:paraId="1054F7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C95AF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6D35E16F">
            <w:pPr>
              <w:jc w:val="center"/>
              <w:rPr>
                <w:rFonts w:hint="default" w:ascii="Times New Roman" w:hAnsi="Times New Roman" w:eastAsia="方正仿宋_GBK" w:cs="Times New Roman"/>
                <w:i w:val="0"/>
                <w:iCs w:val="0"/>
                <w:color w:val="000000"/>
                <w:sz w:val="20"/>
                <w:szCs w:val="20"/>
                <w:highlight w:val="none"/>
                <w:u w:val="none"/>
              </w:rPr>
            </w:pPr>
          </w:p>
        </w:tc>
      </w:tr>
      <w:tr w14:paraId="1EC7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19EFF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148</w:t>
            </w:r>
          </w:p>
        </w:tc>
        <w:tc>
          <w:tcPr>
            <w:tcW w:w="2113" w:type="dxa"/>
            <w:shd w:val="clear" w:color="auto" w:fill="auto"/>
            <w:vAlign w:val="center"/>
          </w:tcPr>
          <w:p w14:paraId="0E29B4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电子计重秤</w:t>
            </w:r>
          </w:p>
        </w:tc>
        <w:tc>
          <w:tcPr>
            <w:tcW w:w="2308" w:type="dxa"/>
            <w:shd w:val="clear" w:color="auto" w:fill="auto"/>
            <w:vAlign w:val="center"/>
          </w:tcPr>
          <w:p w14:paraId="5777BB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JSB30-1</w:t>
            </w:r>
          </w:p>
        </w:tc>
        <w:tc>
          <w:tcPr>
            <w:tcW w:w="1092" w:type="dxa"/>
            <w:shd w:val="clear" w:color="auto" w:fill="auto"/>
            <w:vAlign w:val="center"/>
          </w:tcPr>
          <w:p w14:paraId="7C8E74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FC40B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201FD115">
            <w:pPr>
              <w:jc w:val="center"/>
              <w:rPr>
                <w:rFonts w:hint="default" w:ascii="Times New Roman" w:hAnsi="Times New Roman" w:eastAsia="方正仿宋_GBK" w:cs="Times New Roman"/>
                <w:i w:val="0"/>
                <w:iCs w:val="0"/>
                <w:color w:val="000000"/>
                <w:sz w:val="20"/>
                <w:szCs w:val="20"/>
                <w:highlight w:val="none"/>
                <w:u w:val="none"/>
              </w:rPr>
            </w:pPr>
          </w:p>
        </w:tc>
      </w:tr>
      <w:tr w14:paraId="2710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CB53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149</w:t>
            </w:r>
          </w:p>
        </w:tc>
        <w:tc>
          <w:tcPr>
            <w:tcW w:w="2113" w:type="dxa"/>
            <w:shd w:val="clear" w:color="auto" w:fill="auto"/>
            <w:vAlign w:val="center"/>
          </w:tcPr>
          <w:p w14:paraId="2B45C0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电子引伸计</w:t>
            </w:r>
          </w:p>
        </w:tc>
        <w:tc>
          <w:tcPr>
            <w:tcW w:w="2308" w:type="dxa"/>
            <w:shd w:val="clear" w:color="auto" w:fill="auto"/>
            <w:vAlign w:val="center"/>
          </w:tcPr>
          <w:p w14:paraId="33DC75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YYU-25/100</w:t>
            </w:r>
          </w:p>
        </w:tc>
        <w:tc>
          <w:tcPr>
            <w:tcW w:w="1092" w:type="dxa"/>
            <w:shd w:val="clear" w:color="auto" w:fill="auto"/>
            <w:vAlign w:val="center"/>
          </w:tcPr>
          <w:p w14:paraId="2CB1E7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24E82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132520B2">
            <w:pPr>
              <w:jc w:val="center"/>
              <w:rPr>
                <w:rFonts w:hint="default" w:ascii="Times New Roman" w:hAnsi="Times New Roman" w:eastAsia="方正仿宋_GBK" w:cs="Times New Roman"/>
                <w:i w:val="0"/>
                <w:iCs w:val="0"/>
                <w:color w:val="000000"/>
                <w:sz w:val="20"/>
                <w:szCs w:val="20"/>
                <w:highlight w:val="none"/>
                <w:u w:val="none"/>
              </w:rPr>
            </w:pPr>
          </w:p>
        </w:tc>
      </w:tr>
      <w:tr w14:paraId="47D8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2ABE4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w:t>
            </w:r>
          </w:p>
        </w:tc>
        <w:tc>
          <w:tcPr>
            <w:tcW w:w="2113" w:type="dxa"/>
            <w:shd w:val="clear" w:color="auto" w:fill="auto"/>
            <w:vAlign w:val="center"/>
          </w:tcPr>
          <w:p w14:paraId="52DE43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16C637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棒式：（0～50）℃；分度值：0.1℃</w:t>
            </w:r>
          </w:p>
        </w:tc>
        <w:tc>
          <w:tcPr>
            <w:tcW w:w="1092" w:type="dxa"/>
            <w:shd w:val="clear" w:color="auto" w:fill="auto"/>
            <w:vAlign w:val="center"/>
          </w:tcPr>
          <w:p w14:paraId="6724D3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62EE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37085239">
            <w:pPr>
              <w:jc w:val="center"/>
              <w:rPr>
                <w:rFonts w:hint="default" w:ascii="Times New Roman" w:hAnsi="Times New Roman" w:eastAsia="方正仿宋_GBK" w:cs="Times New Roman"/>
                <w:i w:val="0"/>
                <w:iCs w:val="0"/>
                <w:color w:val="000000"/>
                <w:sz w:val="20"/>
                <w:szCs w:val="20"/>
                <w:highlight w:val="none"/>
                <w:u w:val="none"/>
              </w:rPr>
            </w:pPr>
          </w:p>
        </w:tc>
      </w:tr>
      <w:tr w14:paraId="0A50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1962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151</w:t>
            </w:r>
          </w:p>
        </w:tc>
        <w:tc>
          <w:tcPr>
            <w:tcW w:w="2113" w:type="dxa"/>
            <w:shd w:val="clear" w:color="auto" w:fill="auto"/>
            <w:vAlign w:val="center"/>
          </w:tcPr>
          <w:p w14:paraId="027DA7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146B3F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(0～150)mm   0.02mm</w:t>
            </w:r>
          </w:p>
        </w:tc>
        <w:tc>
          <w:tcPr>
            <w:tcW w:w="1092" w:type="dxa"/>
            <w:shd w:val="clear" w:color="auto" w:fill="auto"/>
            <w:vAlign w:val="center"/>
          </w:tcPr>
          <w:p w14:paraId="304168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5ABDB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2837A541">
            <w:pPr>
              <w:jc w:val="center"/>
              <w:rPr>
                <w:rFonts w:hint="default" w:ascii="Times New Roman" w:hAnsi="Times New Roman" w:eastAsia="方正仿宋_GBK" w:cs="Times New Roman"/>
                <w:i w:val="0"/>
                <w:iCs w:val="0"/>
                <w:color w:val="000000"/>
                <w:sz w:val="20"/>
                <w:szCs w:val="20"/>
                <w:highlight w:val="none"/>
                <w:u w:val="none"/>
              </w:rPr>
            </w:pPr>
          </w:p>
        </w:tc>
      </w:tr>
      <w:tr w14:paraId="7159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237A9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152</w:t>
            </w:r>
          </w:p>
        </w:tc>
        <w:tc>
          <w:tcPr>
            <w:tcW w:w="2113" w:type="dxa"/>
            <w:shd w:val="clear" w:color="auto" w:fill="auto"/>
            <w:vAlign w:val="center"/>
          </w:tcPr>
          <w:p w14:paraId="2B69CB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1FAA58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5F8F60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85E5D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425D2993">
            <w:pPr>
              <w:jc w:val="center"/>
              <w:rPr>
                <w:rFonts w:hint="default" w:ascii="Times New Roman" w:hAnsi="Times New Roman" w:eastAsia="方正仿宋_GBK" w:cs="Times New Roman"/>
                <w:i w:val="0"/>
                <w:iCs w:val="0"/>
                <w:color w:val="000000"/>
                <w:sz w:val="20"/>
                <w:szCs w:val="20"/>
                <w:highlight w:val="none"/>
                <w:u w:val="none"/>
              </w:rPr>
            </w:pPr>
          </w:p>
        </w:tc>
      </w:tr>
      <w:tr w14:paraId="1BED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752" w:type="dxa"/>
            <w:shd w:val="clear" w:color="auto" w:fill="auto"/>
            <w:vAlign w:val="center"/>
          </w:tcPr>
          <w:p w14:paraId="43B120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153</w:t>
            </w:r>
          </w:p>
        </w:tc>
        <w:tc>
          <w:tcPr>
            <w:tcW w:w="2113" w:type="dxa"/>
            <w:shd w:val="clear" w:color="auto" w:fill="auto"/>
            <w:vAlign w:val="center"/>
          </w:tcPr>
          <w:p w14:paraId="3416E8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7C1F81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06D668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D0283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01FDE42B">
            <w:pPr>
              <w:jc w:val="center"/>
              <w:rPr>
                <w:rFonts w:hint="default" w:ascii="Times New Roman" w:hAnsi="Times New Roman" w:eastAsia="方正仿宋_GBK" w:cs="Times New Roman"/>
                <w:i w:val="0"/>
                <w:iCs w:val="0"/>
                <w:color w:val="000000"/>
                <w:sz w:val="20"/>
                <w:szCs w:val="20"/>
                <w:highlight w:val="none"/>
                <w:u w:val="none"/>
              </w:rPr>
            </w:pPr>
          </w:p>
        </w:tc>
      </w:tr>
      <w:tr w14:paraId="6FFC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3052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154</w:t>
            </w:r>
          </w:p>
        </w:tc>
        <w:tc>
          <w:tcPr>
            <w:tcW w:w="2113" w:type="dxa"/>
            <w:shd w:val="clear" w:color="auto" w:fill="auto"/>
            <w:vAlign w:val="center"/>
          </w:tcPr>
          <w:p w14:paraId="7780A3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5CE07C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4D1CFE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F04E9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65BB4D0A">
            <w:pPr>
              <w:jc w:val="center"/>
              <w:rPr>
                <w:rFonts w:hint="default" w:ascii="Times New Roman" w:hAnsi="Times New Roman" w:eastAsia="方正仿宋_GBK" w:cs="Times New Roman"/>
                <w:i w:val="0"/>
                <w:iCs w:val="0"/>
                <w:color w:val="000000"/>
                <w:sz w:val="20"/>
                <w:szCs w:val="20"/>
                <w:highlight w:val="none"/>
                <w:u w:val="none"/>
              </w:rPr>
            </w:pPr>
          </w:p>
        </w:tc>
      </w:tr>
      <w:tr w14:paraId="2420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CD3B3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155</w:t>
            </w:r>
          </w:p>
        </w:tc>
        <w:tc>
          <w:tcPr>
            <w:tcW w:w="2113" w:type="dxa"/>
            <w:shd w:val="clear" w:color="auto" w:fill="auto"/>
            <w:vAlign w:val="center"/>
          </w:tcPr>
          <w:p w14:paraId="6961C0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0E2DED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0676DC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52457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2495E278">
            <w:pPr>
              <w:jc w:val="center"/>
              <w:rPr>
                <w:rFonts w:hint="default" w:ascii="Times New Roman" w:hAnsi="Times New Roman" w:eastAsia="方正仿宋_GBK" w:cs="Times New Roman"/>
                <w:i w:val="0"/>
                <w:iCs w:val="0"/>
                <w:color w:val="000000"/>
                <w:sz w:val="20"/>
                <w:szCs w:val="20"/>
                <w:highlight w:val="none"/>
                <w:u w:val="none"/>
              </w:rPr>
            </w:pPr>
          </w:p>
        </w:tc>
      </w:tr>
      <w:tr w14:paraId="1299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54035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156</w:t>
            </w:r>
          </w:p>
        </w:tc>
        <w:tc>
          <w:tcPr>
            <w:tcW w:w="2113" w:type="dxa"/>
            <w:shd w:val="clear" w:color="auto" w:fill="auto"/>
            <w:vAlign w:val="center"/>
          </w:tcPr>
          <w:p w14:paraId="467F0C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6432C0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1CB569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BC996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2253F554">
            <w:pPr>
              <w:jc w:val="center"/>
              <w:rPr>
                <w:rFonts w:hint="default" w:ascii="Times New Roman" w:hAnsi="Times New Roman" w:eastAsia="方正仿宋_GBK" w:cs="Times New Roman"/>
                <w:i w:val="0"/>
                <w:iCs w:val="0"/>
                <w:color w:val="000000"/>
                <w:sz w:val="20"/>
                <w:szCs w:val="20"/>
                <w:highlight w:val="none"/>
                <w:u w:val="none"/>
              </w:rPr>
            </w:pPr>
          </w:p>
        </w:tc>
      </w:tr>
      <w:tr w14:paraId="2F52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5A83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157</w:t>
            </w:r>
          </w:p>
        </w:tc>
        <w:tc>
          <w:tcPr>
            <w:tcW w:w="2113" w:type="dxa"/>
            <w:shd w:val="clear" w:color="auto" w:fill="auto"/>
            <w:vAlign w:val="center"/>
          </w:tcPr>
          <w:p w14:paraId="1A9972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3A600F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261BD7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F4019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6C4F8556">
            <w:pPr>
              <w:jc w:val="center"/>
              <w:rPr>
                <w:rFonts w:hint="default" w:ascii="Times New Roman" w:hAnsi="Times New Roman" w:eastAsia="方正仿宋_GBK" w:cs="Times New Roman"/>
                <w:i w:val="0"/>
                <w:iCs w:val="0"/>
                <w:color w:val="000000"/>
                <w:sz w:val="20"/>
                <w:szCs w:val="20"/>
                <w:highlight w:val="none"/>
                <w:u w:val="none"/>
              </w:rPr>
            </w:pPr>
          </w:p>
        </w:tc>
      </w:tr>
      <w:tr w14:paraId="02E8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54CDB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158</w:t>
            </w:r>
          </w:p>
        </w:tc>
        <w:tc>
          <w:tcPr>
            <w:tcW w:w="2113" w:type="dxa"/>
            <w:shd w:val="clear" w:color="auto" w:fill="auto"/>
            <w:vAlign w:val="center"/>
          </w:tcPr>
          <w:p w14:paraId="37C2CC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53CD1B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30AFC9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CF81A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38373639">
            <w:pPr>
              <w:jc w:val="center"/>
              <w:rPr>
                <w:rFonts w:hint="default" w:ascii="Times New Roman" w:hAnsi="Times New Roman" w:eastAsia="方正仿宋_GBK" w:cs="Times New Roman"/>
                <w:i w:val="0"/>
                <w:iCs w:val="0"/>
                <w:color w:val="000000"/>
                <w:sz w:val="20"/>
                <w:szCs w:val="20"/>
                <w:highlight w:val="none"/>
                <w:u w:val="none"/>
              </w:rPr>
            </w:pPr>
          </w:p>
        </w:tc>
      </w:tr>
      <w:tr w14:paraId="3CA4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CEAB2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159</w:t>
            </w:r>
          </w:p>
        </w:tc>
        <w:tc>
          <w:tcPr>
            <w:tcW w:w="2113" w:type="dxa"/>
            <w:shd w:val="clear" w:color="auto" w:fill="auto"/>
            <w:vAlign w:val="center"/>
          </w:tcPr>
          <w:p w14:paraId="6C368B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392D0D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TD30K-1B</w:t>
            </w:r>
          </w:p>
        </w:tc>
        <w:tc>
          <w:tcPr>
            <w:tcW w:w="1092" w:type="dxa"/>
            <w:shd w:val="clear" w:color="auto" w:fill="auto"/>
            <w:vAlign w:val="center"/>
          </w:tcPr>
          <w:p w14:paraId="23E638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100E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69945657">
            <w:pPr>
              <w:jc w:val="center"/>
              <w:rPr>
                <w:rFonts w:hint="default" w:ascii="Times New Roman" w:hAnsi="Times New Roman" w:eastAsia="方正仿宋_GBK" w:cs="Times New Roman"/>
                <w:i w:val="0"/>
                <w:iCs w:val="0"/>
                <w:color w:val="000000"/>
                <w:sz w:val="20"/>
                <w:szCs w:val="20"/>
                <w:highlight w:val="none"/>
                <w:u w:val="none"/>
              </w:rPr>
            </w:pPr>
          </w:p>
        </w:tc>
      </w:tr>
      <w:tr w14:paraId="5FD3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66384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160</w:t>
            </w:r>
          </w:p>
        </w:tc>
        <w:tc>
          <w:tcPr>
            <w:tcW w:w="2113" w:type="dxa"/>
            <w:shd w:val="clear" w:color="auto" w:fill="auto"/>
            <w:vAlign w:val="center"/>
          </w:tcPr>
          <w:p w14:paraId="2432BC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读数显微镜</w:t>
            </w:r>
          </w:p>
        </w:tc>
        <w:tc>
          <w:tcPr>
            <w:tcW w:w="2308" w:type="dxa"/>
            <w:shd w:val="clear" w:color="auto" w:fill="auto"/>
            <w:vAlign w:val="center"/>
          </w:tcPr>
          <w:p w14:paraId="73C2E9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JC10</w:t>
            </w:r>
          </w:p>
        </w:tc>
        <w:tc>
          <w:tcPr>
            <w:tcW w:w="1092" w:type="dxa"/>
            <w:shd w:val="clear" w:color="auto" w:fill="auto"/>
            <w:vAlign w:val="center"/>
          </w:tcPr>
          <w:p w14:paraId="667C1C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62F4E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198</w:t>
            </w:r>
          </w:p>
        </w:tc>
        <w:tc>
          <w:tcPr>
            <w:tcW w:w="845" w:type="dxa"/>
            <w:gridSpan w:val="2"/>
            <w:shd w:val="clear" w:color="auto" w:fill="auto"/>
            <w:vAlign w:val="center"/>
          </w:tcPr>
          <w:p w14:paraId="05930247">
            <w:pPr>
              <w:jc w:val="center"/>
              <w:rPr>
                <w:rFonts w:hint="default" w:ascii="Times New Roman" w:hAnsi="Times New Roman" w:eastAsia="方正仿宋_GBK" w:cs="Times New Roman"/>
                <w:i w:val="0"/>
                <w:iCs w:val="0"/>
                <w:color w:val="000000"/>
                <w:sz w:val="20"/>
                <w:szCs w:val="20"/>
                <w:highlight w:val="none"/>
                <w:u w:val="none"/>
              </w:rPr>
            </w:pPr>
          </w:p>
        </w:tc>
      </w:tr>
      <w:tr w14:paraId="5F6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45B60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161</w:t>
            </w:r>
          </w:p>
        </w:tc>
        <w:tc>
          <w:tcPr>
            <w:tcW w:w="2113" w:type="dxa"/>
            <w:shd w:val="clear" w:color="auto" w:fill="auto"/>
            <w:vAlign w:val="center"/>
          </w:tcPr>
          <w:p w14:paraId="498C26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π尺</w:t>
            </w:r>
          </w:p>
        </w:tc>
        <w:tc>
          <w:tcPr>
            <w:tcW w:w="2308" w:type="dxa"/>
            <w:shd w:val="clear" w:color="auto" w:fill="auto"/>
            <w:vAlign w:val="center"/>
          </w:tcPr>
          <w:p w14:paraId="201D06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Φ(300～600)mm  0.02mm</w:t>
            </w:r>
          </w:p>
        </w:tc>
        <w:tc>
          <w:tcPr>
            <w:tcW w:w="1092" w:type="dxa"/>
            <w:shd w:val="clear" w:color="auto" w:fill="auto"/>
            <w:vAlign w:val="center"/>
          </w:tcPr>
          <w:p w14:paraId="2CCA71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2AD6F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3DC20375">
            <w:pPr>
              <w:jc w:val="center"/>
              <w:rPr>
                <w:rFonts w:hint="default" w:ascii="Times New Roman" w:hAnsi="Times New Roman" w:eastAsia="方正仿宋_GBK" w:cs="Times New Roman"/>
                <w:i w:val="0"/>
                <w:iCs w:val="0"/>
                <w:color w:val="000000"/>
                <w:sz w:val="20"/>
                <w:szCs w:val="20"/>
                <w:highlight w:val="none"/>
                <w:u w:val="none"/>
              </w:rPr>
            </w:pPr>
          </w:p>
        </w:tc>
      </w:tr>
      <w:tr w14:paraId="49F0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F4BAD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162</w:t>
            </w:r>
          </w:p>
        </w:tc>
        <w:tc>
          <w:tcPr>
            <w:tcW w:w="2113" w:type="dxa"/>
            <w:shd w:val="clear" w:color="auto" w:fill="auto"/>
            <w:vAlign w:val="center"/>
          </w:tcPr>
          <w:p w14:paraId="66401A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π尺</w:t>
            </w:r>
          </w:p>
        </w:tc>
        <w:tc>
          <w:tcPr>
            <w:tcW w:w="2308" w:type="dxa"/>
            <w:shd w:val="clear" w:color="auto" w:fill="auto"/>
            <w:vAlign w:val="center"/>
          </w:tcPr>
          <w:p w14:paraId="030F21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Φ(600～900)mm  0.02mm</w:t>
            </w:r>
          </w:p>
        </w:tc>
        <w:tc>
          <w:tcPr>
            <w:tcW w:w="1092" w:type="dxa"/>
            <w:shd w:val="clear" w:color="auto" w:fill="auto"/>
            <w:vAlign w:val="center"/>
          </w:tcPr>
          <w:p w14:paraId="44F405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CE75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BC16CBD">
            <w:pPr>
              <w:jc w:val="center"/>
              <w:rPr>
                <w:rFonts w:hint="default" w:ascii="Times New Roman" w:hAnsi="Times New Roman" w:eastAsia="方正仿宋_GBK" w:cs="Times New Roman"/>
                <w:i w:val="0"/>
                <w:iCs w:val="0"/>
                <w:color w:val="000000"/>
                <w:sz w:val="20"/>
                <w:szCs w:val="20"/>
                <w:highlight w:val="none"/>
                <w:u w:val="none"/>
              </w:rPr>
            </w:pPr>
          </w:p>
        </w:tc>
      </w:tr>
      <w:tr w14:paraId="1AFE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5971A4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163</w:t>
            </w:r>
          </w:p>
        </w:tc>
        <w:tc>
          <w:tcPr>
            <w:tcW w:w="2113" w:type="dxa"/>
            <w:shd w:val="clear" w:color="auto" w:fill="auto"/>
            <w:vAlign w:val="center"/>
          </w:tcPr>
          <w:p w14:paraId="6014D8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π尺</w:t>
            </w:r>
          </w:p>
        </w:tc>
        <w:tc>
          <w:tcPr>
            <w:tcW w:w="2308" w:type="dxa"/>
            <w:shd w:val="clear" w:color="auto" w:fill="auto"/>
            <w:vAlign w:val="center"/>
          </w:tcPr>
          <w:p w14:paraId="58C195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Φ(900～1200)mm  0.02mm</w:t>
            </w:r>
          </w:p>
        </w:tc>
        <w:tc>
          <w:tcPr>
            <w:tcW w:w="1092" w:type="dxa"/>
            <w:shd w:val="clear" w:color="auto" w:fill="auto"/>
            <w:vAlign w:val="center"/>
          </w:tcPr>
          <w:p w14:paraId="78CFD4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3061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5919EE2">
            <w:pPr>
              <w:jc w:val="center"/>
              <w:rPr>
                <w:rFonts w:hint="default" w:ascii="Times New Roman" w:hAnsi="Times New Roman" w:eastAsia="方正仿宋_GBK" w:cs="Times New Roman"/>
                <w:i w:val="0"/>
                <w:iCs w:val="0"/>
                <w:color w:val="000000"/>
                <w:sz w:val="20"/>
                <w:szCs w:val="20"/>
                <w:highlight w:val="none"/>
                <w:u w:val="none"/>
              </w:rPr>
            </w:pPr>
          </w:p>
        </w:tc>
      </w:tr>
      <w:tr w14:paraId="667C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1E8596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164</w:t>
            </w:r>
          </w:p>
        </w:tc>
        <w:tc>
          <w:tcPr>
            <w:tcW w:w="2113" w:type="dxa"/>
            <w:shd w:val="clear" w:color="auto" w:fill="auto"/>
            <w:vAlign w:val="center"/>
          </w:tcPr>
          <w:p w14:paraId="26AE75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π尺</w:t>
            </w:r>
          </w:p>
        </w:tc>
        <w:tc>
          <w:tcPr>
            <w:tcW w:w="2308" w:type="dxa"/>
            <w:shd w:val="clear" w:color="auto" w:fill="auto"/>
            <w:vAlign w:val="center"/>
          </w:tcPr>
          <w:p w14:paraId="315B4A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Φ(1200～1500)mm  0.02mm</w:t>
            </w:r>
          </w:p>
        </w:tc>
        <w:tc>
          <w:tcPr>
            <w:tcW w:w="1092" w:type="dxa"/>
            <w:shd w:val="clear" w:color="auto" w:fill="auto"/>
            <w:vAlign w:val="center"/>
          </w:tcPr>
          <w:p w14:paraId="41289D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7C21D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849747C">
            <w:pPr>
              <w:jc w:val="center"/>
              <w:rPr>
                <w:rFonts w:hint="default" w:ascii="Times New Roman" w:hAnsi="Times New Roman" w:eastAsia="方正仿宋_GBK" w:cs="Times New Roman"/>
                <w:i w:val="0"/>
                <w:iCs w:val="0"/>
                <w:color w:val="000000"/>
                <w:sz w:val="20"/>
                <w:szCs w:val="20"/>
                <w:highlight w:val="none"/>
                <w:u w:val="none"/>
              </w:rPr>
            </w:pPr>
          </w:p>
        </w:tc>
      </w:tr>
      <w:tr w14:paraId="3531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7483E4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165</w:t>
            </w:r>
          </w:p>
        </w:tc>
        <w:tc>
          <w:tcPr>
            <w:tcW w:w="2113" w:type="dxa"/>
            <w:shd w:val="clear" w:color="auto" w:fill="auto"/>
            <w:vAlign w:val="center"/>
          </w:tcPr>
          <w:p w14:paraId="21A8A9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π尺</w:t>
            </w:r>
          </w:p>
        </w:tc>
        <w:tc>
          <w:tcPr>
            <w:tcW w:w="2308" w:type="dxa"/>
            <w:shd w:val="clear" w:color="auto" w:fill="auto"/>
            <w:vAlign w:val="center"/>
          </w:tcPr>
          <w:p w14:paraId="7B0C20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Φ(50～300)mm  0.02mm</w:t>
            </w:r>
          </w:p>
        </w:tc>
        <w:tc>
          <w:tcPr>
            <w:tcW w:w="1092" w:type="dxa"/>
            <w:shd w:val="clear" w:color="auto" w:fill="auto"/>
            <w:vAlign w:val="center"/>
          </w:tcPr>
          <w:p w14:paraId="189F52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63392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8475D01">
            <w:pPr>
              <w:jc w:val="center"/>
              <w:rPr>
                <w:rFonts w:hint="default" w:ascii="Times New Roman" w:hAnsi="Times New Roman" w:eastAsia="方正仿宋_GBK" w:cs="Times New Roman"/>
                <w:i w:val="0"/>
                <w:iCs w:val="0"/>
                <w:color w:val="000000"/>
                <w:sz w:val="20"/>
                <w:szCs w:val="20"/>
                <w:highlight w:val="none"/>
                <w:u w:val="none"/>
              </w:rPr>
            </w:pPr>
          </w:p>
        </w:tc>
      </w:tr>
      <w:tr w14:paraId="214E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8C760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166</w:t>
            </w:r>
          </w:p>
        </w:tc>
        <w:tc>
          <w:tcPr>
            <w:tcW w:w="2113" w:type="dxa"/>
            <w:shd w:val="clear" w:color="auto" w:fill="auto"/>
            <w:vAlign w:val="center"/>
          </w:tcPr>
          <w:p w14:paraId="4B3CCB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测砖回弹仪</w:t>
            </w:r>
          </w:p>
        </w:tc>
        <w:tc>
          <w:tcPr>
            <w:tcW w:w="2308" w:type="dxa"/>
            <w:shd w:val="clear" w:color="auto" w:fill="auto"/>
            <w:vAlign w:val="center"/>
          </w:tcPr>
          <w:p w14:paraId="42EECC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ZC4</w:t>
            </w:r>
          </w:p>
        </w:tc>
        <w:tc>
          <w:tcPr>
            <w:tcW w:w="1092" w:type="dxa"/>
            <w:shd w:val="clear" w:color="auto" w:fill="auto"/>
            <w:vAlign w:val="center"/>
          </w:tcPr>
          <w:p w14:paraId="738394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020A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57B073D">
            <w:pPr>
              <w:jc w:val="center"/>
              <w:rPr>
                <w:rFonts w:hint="default" w:ascii="Times New Roman" w:hAnsi="Times New Roman" w:eastAsia="方正仿宋_GBK" w:cs="Times New Roman"/>
                <w:i w:val="0"/>
                <w:iCs w:val="0"/>
                <w:color w:val="000000"/>
                <w:sz w:val="20"/>
                <w:szCs w:val="20"/>
                <w:highlight w:val="none"/>
                <w:u w:val="none"/>
              </w:rPr>
            </w:pPr>
          </w:p>
        </w:tc>
      </w:tr>
      <w:tr w14:paraId="0C28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3AE63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167</w:t>
            </w:r>
          </w:p>
        </w:tc>
        <w:tc>
          <w:tcPr>
            <w:tcW w:w="2113" w:type="dxa"/>
            <w:shd w:val="clear" w:color="auto" w:fill="auto"/>
            <w:vAlign w:val="center"/>
          </w:tcPr>
          <w:p w14:paraId="0E8CD8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空盒气压表</w:t>
            </w:r>
          </w:p>
        </w:tc>
        <w:tc>
          <w:tcPr>
            <w:tcW w:w="2308" w:type="dxa"/>
            <w:shd w:val="clear" w:color="auto" w:fill="auto"/>
            <w:vAlign w:val="center"/>
          </w:tcPr>
          <w:p w14:paraId="61A697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DYM3</w:t>
            </w:r>
          </w:p>
        </w:tc>
        <w:tc>
          <w:tcPr>
            <w:tcW w:w="1092" w:type="dxa"/>
            <w:shd w:val="clear" w:color="auto" w:fill="auto"/>
            <w:vAlign w:val="center"/>
          </w:tcPr>
          <w:p w14:paraId="669879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02F4F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0F5020B0">
            <w:pPr>
              <w:jc w:val="center"/>
              <w:rPr>
                <w:rFonts w:hint="default" w:ascii="Times New Roman" w:hAnsi="Times New Roman" w:eastAsia="方正仿宋_GBK" w:cs="Times New Roman"/>
                <w:i w:val="0"/>
                <w:iCs w:val="0"/>
                <w:color w:val="000000"/>
                <w:sz w:val="20"/>
                <w:szCs w:val="20"/>
                <w:highlight w:val="none"/>
                <w:u w:val="none"/>
              </w:rPr>
            </w:pPr>
          </w:p>
        </w:tc>
      </w:tr>
      <w:tr w14:paraId="4952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561BF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2113" w:type="dxa"/>
            <w:shd w:val="clear" w:color="auto" w:fill="auto"/>
            <w:vAlign w:val="center"/>
          </w:tcPr>
          <w:p w14:paraId="471B16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320F4F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(0～1000)mm  0.02mm</w:t>
            </w:r>
          </w:p>
        </w:tc>
        <w:tc>
          <w:tcPr>
            <w:tcW w:w="1092" w:type="dxa"/>
            <w:shd w:val="clear" w:color="auto" w:fill="auto"/>
            <w:vAlign w:val="center"/>
          </w:tcPr>
          <w:p w14:paraId="4F7632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E3EC9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1196CBCA">
            <w:pPr>
              <w:jc w:val="center"/>
              <w:rPr>
                <w:rFonts w:hint="default" w:ascii="Times New Roman" w:hAnsi="Times New Roman" w:eastAsia="方正仿宋_GBK" w:cs="Times New Roman"/>
                <w:i w:val="0"/>
                <w:iCs w:val="0"/>
                <w:color w:val="000000"/>
                <w:sz w:val="20"/>
                <w:szCs w:val="20"/>
                <w:highlight w:val="none"/>
                <w:u w:val="none"/>
              </w:rPr>
            </w:pPr>
          </w:p>
        </w:tc>
      </w:tr>
      <w:tr w14:paraId="3B14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DB26F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169</w:t>
            </w:r>
          </w:p>
        </w:tc>
        <w:tc>
          <w:tcPr>
            <w:tcW w:w="2113" w:type="dxa"/>
            <w:shd w:val="clear" w:color="auto" w:fill="auto"/>
            <w:vAlign w:val="center"/>
          </w:tcPr>
          <w:p w14:paraId="090735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D3754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TD20002C</w:t>
            </w:r>
          </w:p>
        </w:tc>
        <w:tc>
          <w:tcPr>
            <w:tcW w:w="1092" w:type="dxa"/>
            <w:shd w:val="clear" w:color="auto" w:fill="auto"/>
            <w:vAlign w:val="center"/>
          </w:tcPr>
          <w:p w14:paraId="7EC5CB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A69C4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0118104F">
            <w:pPr>
              <w:jc w:val="center"/>
              <w:rPr>
                <w:rFonts w:hint="default" w:ascii="Times New Roman" w:hAnsi="Times New Roman" w:eastAsia="方正仿宋_GBK" w:cs="Times New Roman"/>
                <w:i w:val="0"/>
                <w:iCs w:val="0"/>
                <w:color w:val="000000"/>
                <w:sz w:val="20"/>
                <w:szCs w:val="20"/>
                <w:highlight w:val="none"/>
                <w:u w:val="none"/>
              </w:rPr>
            </w:pPr>
          </w:p>
        </w:tc>
      </w:tr>
      <w:tr w14:paraId="0120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A520E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170</w:t>
            </w:r>
          </w:p>
        </w:tc>
        <w:tc>
          <w:tcPr>
            <w:tcW w:w="2113" w:type="dxa"/>
            <w:shd w:val="clear" w:color="auto" w:fill="auto"/>
            <w:vAlign w:val="center"/>
          </w:tcPr>
          <w:p w14:paraId="319A9D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微机电液伺服井盖压力试验机</w:t>
            </w:r>
          </w:p>
        </w:tc>
        <w:tc>
          <w:tcPr>
            <w:tcW w:w="2308" w:type="dxa"/>
            <w:shd w:val="clear" w:color="auto" w:fill="auto"/>
            <w:vAlign w:val="center"/>
          </w:tcPr>
          <w:p w14:paraId="1587A8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JAW-1000A</w:t>
            </w:r>
          </w:p>
        </w:tc>
        <w:tc>
          <w:tcPr>
            <w:tcW w:w="1092" w:type="dxa"/>
            <w:shd w:val="clear" w:color="auto" w:fill="auto"/>
            <w:vAlign w:val="center"/>
          </w:tcPr>
          <w:p w14:paraId="3CD97F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D9665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3ECE601A">
            <w:pPr>
              <w:jc w:val="center"/>
              <w:rPr>
                <w:rFonts w:hint="default" w:ascii="Times New Roman" w:hAnsi="Times New Roman" w:eastAsia="方正仿宋_GBK" w:cs="Times New Roman"/>
                <w:i w:val="0"/>
                <w:iCs w:val="0"/>
                <w:color w:val="000000"/>
                <w:sz w:val="20"/>
                <w:szCs w:val="20"/>
                <w:highlight w:val="none"/>
                <w:u w:val="none"/>
              </w:rPr>
            </w:pPr>
          </w:p>
        </w:tc>
      </w:tr>
      <w:tr w14:paraId="6F56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9A9DE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171</w:t>
            </w:r>
          </w:p>
        </w:tc>
        <w:tc>
          <w:tcPr>
            <w:tcW w:w="2113" w:type="dxa"/>
            <w:shd w:val="clear" w:color="auto" w:fill="auto"/>
            <w:vAlign w:val="center"/>
          </w:tcPr>
          <w:p w14:paraId="18BABD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陶瓷砖抗折试验机</w:t>
            </w:r>
          </w:p>
        </w:tc>
        <w:tc>
          <w:tcPr>
            <w:tcW w:w="2308" w:type="dxa"/>
            <w:shd w:val="clear" w:color="auto" w:fill="auto"/>
            <w:vAlign w:val="center"/>
          </w:tcPr>
          <w:p w14:paraId="5F8846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TKZ-10C</w:t>
            </w:r>
          </w:p>
        </w:tc>
        <w:tc>
          <w:tcPr>
            <w:tcW w:w="1092" w:type="dxa"/>
            <w:shd w:val="clear" w:color="auto" w:fill="auto"/>
            <w:vAlign w:val="center"/>
          </w:tcPr>
          <w:p w14:paraId="580959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21916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336</w:t>
            </w:r>
          </w:p>
        </w:tc>
        <w:tc>
          <w:tcPr>
            <w:tcW w:w="845" w:type="dxa"/>
            <w:gridSpan w:val="2"/>
            <w:shd w:val="clear" w:color="auto" w:fill="auto"/>
            <w:vAlign w:val="center"/>
          </w:tcPr>
          <w:p w14:paraId="7F70F1B3">
            <w:pPr>
              <w:jc w:val="center"/>
              <w:rPr>
                <w:rFonts w:hint="default" w:ascii="Times New Roman" w:hAnsi="Times New Roman" w:eastAsia="方正仿宋_GBK" w:cs="Times New Roman"/>
                <w:i w:val="0"/>
                <w:iCs w:val="0"/>
                <w:color w:val="000000"/>
                <w:sz w:val="20"/>
                <w:szCs w:val="20"/>
                <w:highlight w:val="none"/>
                <w:u w:val="none"/>
              </w:rPr>
            </w:pPr>
          </w:p>
        </w:tc>
      </w:tr>
      <w:tr w14:paraId="3BF8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99EDF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172</w:t>
            </w:r>
          </w:p>
        </w:tc>
        <w:tc>
          <w:tcPr>
            <w:tcW w:w="2113" w:type="dxa"/>
            <w:shd w:val="clear" w:color="auto" w:fill="auto"/>
            <w:vAlign w:val="center"/>
          </w:tcPr>
          <w:p w14:paraId="455830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数显恒流采样器</w:t>
            </w:r>
          </w:p>
        </w:tc>
        <w:tc>
          <w:tcPr>
            <w:tcW w:w="2308" w:type="dxa"/>
            <w:shd w:val="clear" w:color="auto" w:fill="auto"/>
            <w:vAlign w:val="center"/>
          </w:tcPr>
          <w:p w14:paraId="2FF026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HL2000</w:t>
            </w:r>
          </w:p>
        </w:tc>
        <w:tc>
          <w:tcPr>
            <w:tcW w:w="1092" w:type="dxa"/>
            <w:shd w:val="clear" w:color="auto" w:fill="auto"/>
            <w:vAlign w:val="center"/>
          </w:tcPr>
          <w:p w14:paraId="7A312B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09EBB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198</w:t>
            </w:r>
          </w:p>
        </w:tc>
        <w:tc>
          <w:tcPr>
            <w:tcW w:w="845" w:type="dxa"/>
            <w:gridSpan w:val="2"/>
            <w:shd w:val="clear" w:color="auto" w:fill="auto"/>
            <w:vAlign w:val="center"/>
          </w:tcPr>
          <w:p w14:paraId="0CF7324C">
            <w:pPr>
              <w:jc w:val="center"/>
              <w:rPr>
                <w:rFonts w:hint="default" w:ascii="Times New Roman" w:hAnsi="Times New Roman" w:eastAsia="方正仿宋_GBK" w:cs="Times New Roman"/>
                <w:i w:val="0"/>
                <w:iCs w:val="0"/>
                <w:color w:val="000000"/>
                <w:sz w:val="20"/>
                <w:szCs w:val="20"/>
                <w:highlight w:val="none"/>
                <w:u w:val="none"/>
              </w:rPr>
            </w:pPr>
          </w:p>
        </w:tc>
      </w:tr>
      <w:tr w14:paraId="1B43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0E770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173</w:t>
            </w:r>
          </w:p>
        </w:tc>
        <w:tc>
          <w:tcPr>
            <w:tcW w:w="2113" w:type="dxa"/>
            <w:shd w:val="clear" w:color="auto" w:fill="auto"/>
            <w:vAlign w:val="center"/>
          </w:tcPr>
          <w:p w14:paraId="3DB1DE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现场门窗气密性能检测仪（压力部分）</w:t>
            </w:r>
          </w:p>
        </w:tc>
        <w:tc>
          <w:tcPr>
            <w:tcW w:w="2308" w:type="dxa"/>
            <w:shd w:val="clear" w:color="auto" w:fill="auto"/>
            <w:vAlign w:val="center"/>
          </w:tcPr>
          <w:p w14:paraId="054209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(0～200）Pa</w:t>
            </w:r>
          </w:p>
        </w:tc>
        <w:tc>
          <w:tcPr>
            <w:tcW w:w="1092" w:type="dxa"/>
            <w:shd w:val="clear" w:color="auto" w:fill="auto"/>
            <w:vAlign w:val="center"/>
          </w:tcPr>
          <w:p w14:paraId="51D95C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1箱</w:t>
            </w:r>
          </w:p>
        </w:tc>
        <w:tc>
          <w:tcPr>
            <w:tcW w:w="1485" w:type="dxa"/>
            <w:shd w:val="clear" w:color="auto" w:fill="auto"/>
            <w:vAlign w:val="center"/>
          </w:tcPr>
          <w:p w14:paraId="4D59A7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306</w:t>
            </w:r>
          </w:p>
        </w:tc>
        <w:tc>
          <w:tcPr>
            <w:tcW w:w="845" w:type="dxa"/>
            <w:gridSpan w:val="2"/>
            <w:shd w:val="clear" w:color="auto" w:fill="auto"/>
            <w:vAlign w:val="center"/>
          </w:tcPr>
          <w:p w14:paraId="4327355E">
            <w:pPr>
              <w:jc w:val="center"/>
              <w:rPr>
                <w:rFonts w:hint="default" w:ascii="Times New Roman" w:hAnsi="Times New Roman" w:eastAsia="方正仿宋_GBK" w:cs="Times New Roman"/>
                <w:i w:val="0"/>
                <w:iCs w:val="0"/>
                <w:color w:val="000000"/>
                <w:sz w:val="20"/>
                <w:szCs w:val="20"/>
                <w:highlight w:val="none"/>
                <w:u w:val="none"/>
              </w:rPr>
            </w:pPr>
          </w:p>
        </w:tc>
      </w:tr>
      <w:tr w14:paraId="5707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9030E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174</w:t>
            </w:r>
          </w:p>
        </w:tc>
        <w:tc>
          <w:tcPr>
            <w:tcW w:w="2113" w:type="dxa"/>
            <w:shd w:val="clear" w:color="auto" w:fill="auto"/>
            <w:vAlign w:val="center"/>
          </w:tcPr>
          <w:p w14:paraId="2E4D4C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具塞滴定管</w:t>
            </w:r>
          </w:p>
        </w:tc>
        <w:tc>
          <w:tcPr>
            <w:tcW w:w="2308" w:type="dxa"/>
            <w:shd w:val="clear" w:color="auto" w:fill="auto"/>
            <w:vAlign w:val="center"/>
          </w:tcPr>
          <w:p w14:paraId="2CAD61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008A58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7CB8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6FDD234">
            <w:pPr>
              <w:jc w:val="center"/>
              <w:rPr>
                <w:rFonts w:hint="default" w:ascii="Times New Roman" w:hAnsi="Times New Roman" w:eastAsia="方正仿宋_GBK" w:cs="Times New Roman"/>
                <w:i w:val="0"/>
                <w:iCs w:val="0"/>
                <w:color w:val="000000"/>
                <w:sz w:val="20"/>
                <w:szCs w:val="20"/>
                <w:highlight w:val="none"/>
                <w:u w:val="none"/>
              </w:rPr>
            </w:pPr>
          </w:p>
        </w:tc>
      </w:tr>
      <w:tr w14:paraId="06B3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93D8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175</w:t>
            </w:r>
          </w:p>
        </w:tc>
        <w:tc>
          <w:tcPr>
            <w:tcW w:w="2113" w:type="dxa"/>
            <w:shd w:val="clear" w:color="auto" w:fill="auto"/>
            <w:vAlign w:val="center"/>
          </w:tcPr>
          <w:p w14:paraId="7F79B2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具塞滴定管</w:t>
            </w:r>
          </w:p>
        </w:tc>
        <w:tc>
          <w:tcPr>
            <w:tcW w:w="2308" w:type="dxa"/>
            <w:shd w:val="clear" w:color="auto" w:fill="auto"/>
            <w:vAlign w:val="center"/>
          </w:tcPr>
          <w:p w14:paraId="006AB2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25mL</w:t>
            </w:r>
          </w:p>
        </w:tc>
        <w:tc>
          <w:tcPr>
            <w:tcW w:w="1092" w:type="dxa"/>
            <w:shd w:val="clear" w:color="auto" w:fill="auto"/>
            <w:vAlign w:val="center"/>
          </w:tcPr>
          <w:p w14:paraId="4FEE7C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6FBE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1DF1F03">
            <w:pPr>
              <w:jc w:val="center"/>
              <w:rPr>
                <w:rFonts w:hint="default" w:ascii="Times New Roman" w:hAnsi="Times New Roman" w:eastAsia="方正仿宋_GBK" w:cs="Times New Roman"/>
                <w:i w:val="0"/>
                <w:iCs w:val="0"/>
                <w:color w:val="000000"/>
                <w:sz w:val="20"/>
                <w:szCs w:val="20"/>
                <w:highlight w:val="none"/>
                <w:u w:val="none"/>
              </w:rPr>
            </w:pPr>
          </w:p>
        </w:tc>
      </w:tr>
      <w:tr w14:paraId="396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B76FC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176</w:t>
            </w:r>
          </w:p>
        </w:tc>
        <w:tc>
          <w:tcPr>
            <w:tcW w:w="2113" w:type="dxa"/>
            <w:shd w:val="clear" w:color="auto" w:fill="auto"/>
            <w:vAlign w:val="center"/>
          </w:tcPr>
          <w:p w14:paraId="70ABB8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紫外可见分光光度计</w:t>
            </w:r>
          </w:p>
        </w:tc>
        <w:tc>
          <w:tcPr>
            <w:tcW w:w="2308" w:type="dxa"/>
            <w:shd w:val="clear" w:color="auto" w:fill="auto"/>
            <w:vAlign w:val="center"/>
          </w:tcPr>
          <w:p w14:paraId="3A9522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UV-1801</w:t>
            </w:r>
          </w:p>
        </w:tc>
        <w:tc>
          <w:tcPr>
            <w:tcW w:w="1092" w:type="dxa"/>
            <w:shd w:val="clear" w:color="auto" w:fill="auto"/>
            <w:vAlign w:val="center"/>
          </w:tcPr>
          <w:p w14:paraId="3461F6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4A6DB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1DD95FA0">
            <w:pPr>
              <w:jc w:val="center"/>
              <w:rPr>
                <w:rFonts w:hint="default" w:ascii="Times New Roman" w:hAnsi="Times New Roman" w:eastAsia="方正仿宋_GBK" w:cs="Times New Roman"/>
                <w:i w:val="0"/>
                <w:iCs w:val="0"/>
                <w:color w:val="000000"/>
                <w:sz w:val="20"/>
                <w:szCs w:val="20"/>
                <w:highlight w:val="none"/>
                <w:u w:val="none"/>
              </w:rPr>
            </w:pPr>
          </w:p>
        </w:tc>
      </w:tr>
      <w:tr w14:paraId="68C5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4DA1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177</w:t>
            </w:r>
          </w:p>
        </w:tc>
        <w:tc>
          <w:tcPr>
            <w:tcW w:w="2113" w:type="dxa"/>
            <w:shd w:val="clear" w:color="auto" w:fill="auto"/>
            <w:vAlign w:val="center"/>
          </w:tcPr>
          <w:p w14:paraId="46704F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线纹钢直角尺</w:t>
            </w:r>
          </w:p>
        </w:tc>
        <w:tc>
          <w:tcPr>
            <w:tcW w:w="2308" w:type="dxa"/>
            <w:shd w:val="clear" w:color="auto" w:fill="auto"/>
            <w:vAlign w:val="center"/>
          </w:tcPr>
          <w:p w14:paraId="62653C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5AA516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51EC36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2052F342">
            <w:pPr>
              <w:jc w:val="center"/>
              <w:rPr>
                <w:rFonts w:hint="default" w:ascii="Times New Roman" w:hAnsi="Times New Roman" w:eastAsia="方正仿宋_GBK" w:cs="Times New Roman"/>
                <w:i w:val="0"/>
                <w:iCs w:val="0"/>
                <w:color w:val="000000"/>
                <w:sz w:val="20"/>
                <w:szCs w:val="20"/>
                <w:highlight w:val="none"/>
                <w:u w:val="none"/>
              </w:rPr>
            </w:pPr>
          </w:p>
        </w:tc>
      </w:tr>
      <w:tr w14:paraId="21FA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2BB0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178</w:t>
            </w:r>
          </w:p>
        </w:tc>
        <w:tc>
          <w:tcPr>
            <w:tcW w:w="2113" w:type="dxa"/>
            <w:shd w:val="clear" w:color="auto" w:fill="auto"/>
            <w:vAlign w:val="center"/>
          </w:tcPr>
          <w:p w14:paraId="12EEA4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塞尺</w:t>
            </w:r>
          </w:p>
        </w:tc>
        <w:tc>
          <w:tcPr>
            <w:tcW w:w="2308" w:type="dxa"/>
            <w:shd w:val="clear" w:color="auto" w:fill="auto"/>
            <w:vAlign w:val="center"/>
          </w:tcPr>
          <w:p w14:paraId="4C6769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(0.02～1.00)mm</w:t>
            </w:r>
          </w:p>
        </w:tc>
        <w:tc>
          <w:tcPr>
            <w:tcW w:w="1092" w:type="dxa"/>
            <w:shd w:val="clear" w:color="auto" w:fill="auto"/>
            <w:vAlign w:val="center"/>
          </w:tcPr>
          <w:p w14:paraId="5EC125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369C8C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25BDD55B">
            <w:pPr>
              <w:jc w:val="center"/>
              <w:rPr>
                <w:rFonts w:hint="default" w:ascii="Times New Roman" w:hAnsi="Times New Roman" w:eastAsia="方正仿宋_GBK" w:cs="Times New Roman"/>
                <w:i w:val="0"/>
                <w:iCs w:val="0"/>
                <w:color w:val="000000"/>
                <w:sz w:val="20"/>
                <w:szCs w:val="20"/>
                <w:highlight w:val="none"/>
                <w:u w:val="none"/>
              </w:rPr>
            </w:pPr>
          </w:p>
        </w:tc>
      </w:tr>
      <w:tr w14:paraId="62E0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3C309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179</w:t>
            </w:r>
          </w:p>
        </w:tc>
        <w:tc>
          <w:tcPr>
            <w:tcW w:w="2113" w:type="dxa"/>
            <w:shd w:val="clear" w:color="auto" w:fill="auto"/>
            <w:vAlign w:val="center"/>
          </w:tcPr>
          <w:p w14:paraId="0A112B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塞尺</w:t>
            </w:r>
          </w:p>
        </w:tc>
        <w:tc>
          <w:tcPr>
            <w:tcW w:w="2308" w:type="dxa"/>
            <w:shd w:val="clear" w:color="auto" w:fill="auto"/>
            <w:vAlign w:val="center"/>
          </w:tcPr>
          <w:p w14:paraId="4D2193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(0.02～1.00)mm</w:t>
            </w:r>
          </w:p>
        </w:tc>
        <w:tc>
          <w:tcPr>
            <w:tcW w:w="1092" w:type="dxa"/>
            <w:shd w:val="clear" w:color="auto" w:fill="auto"/>
            <w:vAlign w:val="center"/>
          </w:tcPr>
          <w:p w14:paraId="235627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3C8F31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216B88A5">
            <w:pPr>
              <w:jc w:val="center"/>
              <w:rPr>
                <w:rFonts w:hint="default" w:ascii="Times New Roman" w:hAnsi="Times New Roman" w:eastAsia="方正仿宋_GBK" w:cs="Times New Roman"/>
                <w:i w:val="0"/>
                <w:iCs w:val="0"/>
                <w:color w:val="000000"/>
                <w:sz w:val="20"/>
                <w:szCs w:val="20"/>
                <w:highlight w:val="none"/>
                <w:u w:val="none"/>
              </w:rPr>
            </w:pPr>
          </w:p>
        </w:tc>
      </w:tr>
      <w:tr w14:paraId="5D34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2A23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2113" w:type="dxa"/>
            <w:shd w:val="clear" w:color="auto" w:fill="auto"/>
            <w:vAlign w:val="center"/>
          </w:tcPr>
          <w:p w14:paraId="115602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塞尺</w:t>
            </w:r>
          </w:p>
        </w:tc>
        <w:tc>
          <w:tcPr>
            <w:tcW w:w="2308" w:type="dxa"/>
            <w:shd w:val="clear" w:color="auto" w:fill="auto"/>
            <w:vAlign w:val="center"/>
          </w:tcPr>
          <w:p w14:paraId="68E190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(0.02～1.00)mm</w:t>
            </w:r>
          </w:p>
        </w:tc>
        <w:tc>
          <w:tcPr>
            <w:tcW w:w="1092" w:type="dxa"/>
            <w:shd w:val="clear" w:color="auto" w:fill="auto"/>
            <w:vAlign w:val="center"/>
          </w:tcPr>
          <w:p w14:paraId="424DF4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2085D7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57C34419">
            <w:pPr>
              <w:jc w:val="center"/>
              <w:rPr>
                <w:rFonts w:hint="default" w:ascii="Times New Roman" w:hAnsi="Times New Roman" w:eastAsia="方正仿宋_GBK" w:cs="Times New Roman"/>
                <w:i w:val="0"/>
                <w:iCs w:val="0"/>
                <w:color w:val="000000"/>
                <w:sz w:val="20"/>
                <w:szCs w:val="20"/>
                <w:highlight w:val="none"/>
                <w:u w:val="none"/>
              </w:rPr>
            </w:pPr>
          </w:p>
        </w:tc>
      </w:tr>
      <w:tr w14:paraId="6EFC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57A17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181</w:t>
            </w:r>
          </w:p>
        </w:tc>
        <w:tc>
          <w:tcPr>
            <w:tcW w:w="2113" w:type="dxa"/>
            <w:shd w:val="clear" w:color="auto" w:fill="auto"/>
            <w:vAlign w:val="center"/>
          </w:tcPr>
          <w:p w14:paraId="325943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空盒气压表</w:t>
            </w:r>
          </w:p>
        </w:tc>
        <w:tc>
          <w:tcPr>
            <w:tcW w:w="2308" w:type="dxa"/>
            <w:shd w:val="clear" w:color="auto" w:fill="auto"/>
            <w:vAlign w:val="center"/>
          </w:tcPr>
          <w:p w14:paraId="4F1D9A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DYM3</w:t>
            </w:r>
          </w:p>
        </w:tc>
        <w:tc>
          <w:tcPr>
            <w:tcW w:w="1092" w:type="dxa"/>
            <w:shd w:val="clear" w:color="auto" w:fill="auto"/>
            <w:vAlign w:val="center"/>
          </w:tcPr>
          <w:p w14:paraId="2D45E8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77FA22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62E37F32">
            <w:pPr>
              <w:jc w:val="center"/>
              <w:rPr>
                <w:rFonts w:hint="default" w:ascii="Times New Roman" w:hAnsi="Times New Roman" w:eastAsia="方正仿宋_GBK" w:cs="Times New Roman"/>
                <w:i w:val="0"/>
                <w:iCs w:val="0"/>
                <w:color w:val="000000"/>
                <w:sz w:val="20"/>
                <w:szCs w:val="20"/>
                <w:highlight w:val="none"/>
                <w:u w:val="none"/>
              </w:rPr>
            </w:pPr>
          </w:p>
        </w:tc>
      </w:tr>
      <w:tr w14:paraId="07712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A2659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182</w:t>
            </w:r>
          </w:p>
        </w:tc>
        <w:tc>
          <w:tcPr>
            <w:tcW w:w="2113" w:type="dxa"/>
            <w:shd w:val="clear" w:color="auto" w:fill="auto"/>
            <w:vAlign w:val="center"/>
          </w:tcPr>
          <w:p w14:paraId="67B211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空盒气压表（温度部分）</w:t>
            </w:r>
          </w:p>
        </w:tc>
        <w:tc>
          <w:tcPr>
            <w:tcW w:w="2308" w:type="dxa"/>
            <w:shd w:val="clear" w:color="auto" w:fill="auto"/>
            <w:vAlign w:val="center"/>
          </w:tcPr>
          <w:p w14:paraId="1CBA6F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DYM3</w:t>
            </w:r>
          </w:p>
        </w:tc>
        <w:tc>
          <w:tcPr>
            <w:tcW w:w="1092" w:type="dxa"/>
            <w:shd w:val="clear" w:color="auto" w:fill="auto"/>
            <w:vAlign w:val="center"/>
          </w:tcPr>
          <w:p w14:paraId="22D81C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793E11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184995AD">
            <w:pPr>
              <w:jc w:val="center"/>
              <w:rPr>
                <w:rFonts w:hint="default" w:ascii="Times New Roman" w:hAnsi="Times New Roman" w:eastAsia="方正仿宋_GBK" w:cs="Times New Roman"/>
                <w:i w:val="0"/>
                <w:iCs w:val="0"/>
                <w:color w:val="000000"/>
                <w:sz w:val="20"/>
                <w:szCs w:val="20"/>
                <w:highlight w:val="none"/>
                <w:u w:val="none"/>
              </w:rPr>
            </w:pPr>
          </w:p>
        </w:tc>
      </w:tr>
      <w:tr w14:paraId="77B0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E6D52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183</w:t>
            </w:r>
          </w:p>
        </w:tc>
        <w:tc>
          <w:tcPr>
            <w:tcW w:w="2113" w:type="dxa"/>
            <w:shd w:val="clear" w:color="auto" w:fill="auto"/>
            <w:vAlign w:val="center"/>
          </w:tcPr>
          <w:p w14:paraId="782BBD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矿物棉针式测厚仪</w:t>
            </w:r>
          </w:p>
        </w:tc>
        <w:tc>
          <w:tcPr>
            <w:tcW w:w="2308" w:type="dxa"/>
            <w:shd w:val="clear" w:color="auto" w:fill="auto"/>
            <w:vAlign w:val="center"/>
          </w:tcPr>
          <w:p w14:paraId="2F198F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GB/T5480</w:t>
            </w:r>
          </w:p>
        </w:tc>
        <w:tc>
          <w:tcPr>
            <w:tcW w:w="1092" w:type="dxa"/>
            <w:shd w:val="clear" w:color="auto" w:fill="auto"/>
            <w:vAlign w:val="center"/>
          </w:tcPr>
          <w:p w14:paraId="4D1B27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5CF738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845" w:type="dxa"/>
            <w:gridSpan w:val="2"/>
            <w:shd w:val="clear" w:color="auto" w:fill="auto"/>
            <w:vAlign w:val="center"/>
          </w:tcPr>
          <w:p w14:paraId="36B25EDB">
            <w:pPr>
              <w:jc w:val="center"/>
              <w:rPr>
                <w:rFonts w:hint="default" w:ascii="Times New Roman" w:hAnsi="Times New Roman" w:eastAsia="方正仿宋_GBK" w:cs="Times New Roman"/>
                <w:i w:val="0"/>
                <w:iCs w:val="0"/>
                <w:color w:val="000000"/>
                <w:sz w:val="20"/>
                <w:szCs w:val="20"/>
                <w:highlight w:val="none"/>
                <w:u w:val="none"/>
              </w:rPr>
            </w:pPr>
          </w:p>
        </w:tc>
      </w:tr>
      <w:tr w14:paraId="6BFD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1A820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184</w:t>
            </w:r>
          </w:p>
        </w:tc>
        <w:tc>
          <w:tcPr>
            <w:tcW w:w="2113" w:type="dxa"/>
            <w:shd w:val="clear" w:color="auto" w:fill="auto"/>
            <w:vAlign w:val="center"/>
          </w:tcPr>
          <w:p w14:paraId="154143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裂缝宽度观测仪</w:t>
            </w:r>
          </w:p>
        </w:tc>
        <w:tc>
          <w:tcPr>
            <w:tcW w:w="2308" w:type="dxa"/>
            <w:shd w:val="clear" w:color="auto" w:fill="auto"/>
            <w:vAlign w:val="center"/>
          </w:tcPr>
          <w:p w14:paraId="4D4FD0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HC-CK101</w:t>
            </w:r>
          </w:p>
        </w:tc>
        <w:tc>
          <w:tcPr>
            <w:tcW w:w="1092" w:type="dxa"/>
            <w:shd w:val="clear" w:color="auto" w:fill="auto"/>
            <w:vAlign w:val="center"/>
          </w:tcPr>
          <w:p w14:paraId="72DDAB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1箱</w:t>
            </w:r>
          </w:p>
        </w:tc>
        <w:tc>
          <w:tcPr>
            <w:tcW w:w="1485" w:type="dxa"/>
            <w:shd w:val="clear" w:color="auto" w:fill="auto"/>
            <w:vAlign w:val="center"/>
          </w:tcPr>
          <w:p w14:paraId="4F49B1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66C5389">
            <w:pPr>
              <w:jc w:val="center"/>
              <w:rPr>
                <w:rFonts w:hint="default" w:ascii="Times New Roman" w:hAnsi="Times New Roman" w:eastAsia="方正仿宋_GBK" w:cs="Times New Roman"/>
                <w:i w:val="0"/>
                <w:iCs w:val="0"/>
                <w:color w:val="000000"/>
                <w:sz w:val="20"/>
                <w:szCs w:val="20"/>
                <w:highlight w:val="none"/>
                <w:u w:val="none"/>
              </w:rPr>
            </w:pPr>
          </w:p>
        </w:tc>
      </w:tr>
      <w:tr w14:paraId="263E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AC1D5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185</w:t>
            </w:r>
          </w:p>
        </w:tc>
        <w:tc>
          <w:tcPr>
            <w:tcW w:w="2113" w:type="dxa"/>
            <w:shd w:val="clear" w:color="auto" w:fill="auto"/>
            <w:vAlign w:val="center"/>
          </w:tcPr>
          <w:p w14:paraId="15ED3C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电子测量显微镜</w:t>
            </w:r>
          </w:p>
        </w:tc>
        <w:tc>
          <w:tcPr>
            <w:tcW w:w="2308" w:type="dxa"/>
            <w:shd w:val="clear" w:color="auto" w:fill="auto"/>
            <w:vAlign w:val="center"/>
          </w:tcPr>
          <w:p w14:paraId="00A15C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ST-7045</w:t>
            </w:r>
          </w:p>
        </w:tc>
        <w:tc>
          <w:tcPr>
            <w:tcW w:w="1092" w:type="dxa"/>
            <w:shd w:val="clear" w:color="auto" w:fill="auto"/>
            <w:vAlign w:val="center"/>
          </w:tcPr>
          <w:p w14:paraId="5F9ED5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A82E2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354</w:t>
            </w:r>
          </w:p>
        </w:tc>
        <w:tc>
          <w:tcPr>
            <w:tcW w:w="845" w:type="dxa"/>
            <w:gridSpan w:val="2"/>
            <w:shd w:val="clear" w:color="auto" w:fill="auto"/>
            <w:vAlign w:val="center"/>
          </w:tcPr>
          <w:p w14:paraId="3A597A3F">
            <w:pPr>
              <w:jc w:val="center"/>
              <w:rPr>
                <w:rFonts w:hint="default" w:ascii="Times New Roman" w:hAnsi="Times New Roman" w:eastAsia="方正仿宋_GBK" w:cs="Times New Roman"/>
                <w:i w:val="0"/>
                <w:iCs w:val="0"/>
                <w:color w:val="000000"/>
                <w:sz w:val="20"/>
                <w:szCs w:val="20"/>
                <w:highlight w:val="none"/>
                <w:u w:val="none"/>
              </w:rPr>
            </w:pPr>
          </w:p>
        </w:tc>
      </w:tr>
      <w:tr w14:paraId="203E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D733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186</w:t>
            </w:r>
          </w:p>
        </w:tc>
        <w:tc>
          <w:tcPr>
            <w:tcW w:w="2113" w:type="dxa"/>
            <w:shd w:val="clear" w:color="auto" w:fill="auto"/>
            <w:vAlign w:val="center"/>
          </w:tcPr>
          <w:p w14:paraId="41E2FB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666C3D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267F6A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31E6C4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5A03CCDB">
            <w:pPr>
              <w:jc w:val="center"/>
              <w:rPr>
                <w:rFonts w:hint="default" w:ascii="Times New Roman" w:hAnsi="Times New Roman" w:eastAsia="方正仿宋_GBK" w:cs="Times New Roman"/>
                <w:i w:val="0"/>
                <w:iCs w:val="0"/>
                <w:color w:val="000000"/>
                <w:sz w:val="20"/>
                <w:szCs w:val="20"/>
                <w:highlight w:val="none"/>
                <w:u w:val="none"/>
              </w:rPr>
            </w:pPr>
          </w:p>
        </w:tc>
      </w:tr>
      <w:tr w14:paraId="4678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7BD5F3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187</w:t>
            </w:r>
          </w:p>
        </w:tc>
        <w:tc>
          <w:tcPr>
            <w:tcW w:w="2113" w:type="dxa"/>
            <w:shd w:val="clear" w:color="auto" w:fill="auto"/>
            <w:vAlign w:val="center"/>
          </w:tcPr>
          <w:p w14:paraId="6A9741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74FA96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（0～50）℃；0%RH～100%RH</w:t>
            </w:r>
          </w:p>
        </w:tc>
        <w:tc>
          <w:tcPr>
            <w:tcW w:w="1092" w:type="dxa"/>
            <w:shd w:val="clear" w:color="auto" w:fill="auto"/>
            <w:vAlign w:val="center"/>
          </w:tcPr>
          <w:p w14:paraId="472F11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00539D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524C22D">
            <w:pPr>
              <w:jc w:val="center"/>
              <w:rPr>
                <w:rFonts w:hint="default" w:ascii="Times New Roman" w:hAnsi="Times New Roman" w:eastAsia="方正仿宋_GBK" w:cs="Times New Roman"/>
                <w:i w:val="0"/>
                <w:iCs w:val="0"/>
                <w:color w:val="000000"/>
                <w:sz w:val="20"/>
                <w:szCs w:val="20"/>
                <w:highlight w:val="none"/>
                <w:u w:val="none"/>
              </w:rPr>
            </w:pPr>
          </w:p>
        </w:tc>
      </w:tr>
      <w:tr w14:paraId="5150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548D6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188</w:t>
            </w:r>
          </w:p>
        </w:tc>
        <w:tc>
          <w:tcPr>
            <w:tcW w:w="2113" w:type="dxa"/>
            <w:shd w:val="clear" w:color="auto" w:fill="auto"/>
            <w:vAlign w:val="center"/>
          </w:tcPr>
          <w:p w14:paraId="272BB1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6C3514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1B2D21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7176A1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1E242BF7">
            <w:pPr>
              <w:jc w:val="center"/>
              <w:rPr>
                <w:rFonts w:hint="default" w:ascii="Times New Roman" w:hAnsi="Times New Roman" w:eastAsia="方正仿宋_GBK" w:cs="Times New Roman"/>
                <w:i w:val="0"/>
                <w:iCs w:val="0"/>
                <w:color w:val="000000"/>
                <w:sz w:val="20"/>
                <w:szCs w:val="20"/>
                <w:highlight w:val="none"/>
                <w:u w:val="none"/>
              </w:rPr>
            </w:pPr>
          </w:p>
        </w:tc>
      </w:tr>
      <w:tr w14:paraId="510D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00C27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189</w:t>
            </w:r>
          </w:p>
        </w:tc>
        <w:tc>
          <w:tcPr>
            <w:tcW w:w="2113" w:type="dxa"/>
            <w:shd w:val="clear" w:color="auto" w:fill="auto"/>
            <w:vAlign w:val="center"/>
          </w:tcPr>
          <w:p w14:paraId="72FB73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757C70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633CD3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2606B4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57DA23D4">
            <w:pPr>
              <w:jc w:val="center"/>
              <w:rPr>
                <w:rFonts w:hint="default" w:ascii="Times New Roman" w:hAnsi="Times New Roman" w:eastAsia="方正仿宋_GBK" w:cs="Times New Roman"/>
                <w:i w:val="0"/>
                <w:iCs w:val="0"/>
                <w:color w:val="000000"/>
                <w:sz w:val="20"/>
                <w:szCs w:val="20"/>
                <w:highlight w:val="none"/>
                <w:u w:val="none"/>
              </w:rPr>
            </w:pPr>
          </w:p>
        </w:tc>
      </w:tr>
      <w:tr w14:paraId="3982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3A21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190</w:t>
            </w:r>
          </w:p>
        </w:tc>
        <w:tc>
          <w:tcPr>
            <w:tcW w:w="2113" w:type="dxa"/>
            <w:shd w:val="clear" w:color="auto" w:fill="auto"/>
            <w:vAlign w:val="center"/>
          </w:tcPr>
          <w:p w14:paraId="5E758D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78D754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JW.B100001</w:t>
            </w:r>
          </w:p>
        </w:tc>
        <w:tc>
          <w:tcPr>
            <w:tcW w:w="1092" w:type="dxa"/>
            <w:shd w:val="clear" w:color="auto" w:fill="auto"/>
            <w:vAlign w:val="center"/>
          </w:tcPr>
          <w:p w14:paraId="1DB7A8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8C5F6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156</w:t>
            </w:r>
          </w:p>
        </w:tc>
        <w:tc>
          <w:tcPr>
            <w:tcW w:w="845" w:type="dxa"/>
            <w:gridSpan w:val="2"/>
            <w:shd w:val="clear" w:color="auto" w:fill="auto"/>
            <w:vAlign w:val="center"/>
          </w:tcPr>
          <w:p w14:paraId="1A0151A1">
            <w:pPr>
              <w:jc w:val="center"/>
              <w:rPr>
                <w:rFonts w:hint="default" w:ascii="Times New Roman" w:hAnsi="Times New Roman" w:eastAsia="方正仿宋_GBK" w:cs="Times New Roman"/>
                <w:i w:val="0"/>
                <w:iCs w:val="0"/>
                <w:color w:val="000000"/>
                <w:sz w:val="20"/>
                <w:szCs w:val="20"/>
                <w:highlight w:val="none"/>
                <w:u w:val="none"/>
              </w:rPr>
            </w:pPr>
          </w:p>
        </w:tc>
      </w:tr>
      <w:tr w14:paraId="7095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9CD4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191</w:t>
            </w:r>
          </w:p>
        </w:tc>
        <w:tc>
          <w:tcPr>
            <w:tcW w:w="2113" w:type="dxa"/>
            <w:shd w:val="clear" w:color="auto" w:fill="auto"/>
            <w:vAlign w:val="center"/>
          </w:tcPr>
          <w:p w14:paraId="55906C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2438F6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6290B8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6BE17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32C1EAA0">
            <w:pPr>
              <w:jc w:val="center"/>
              <w:rPr>
                <w:rFonts w:hint="default" w:ascii="Times New Roman" w:hAnsi="Times New Roman" w:eastAsia="方正仿宋_GBK" w:cs="Times New Roman"/>
                <w:i w:val="0"/>
                <w:iCs w:val="0"/>
                <w:color w:val="000000"/>
                <w:sz w:val="20"/>
                <w:szCs w:val="20"/>
                <w:highlight w:val="none"/>
                <w:u w:val="none"/>
              </w:rPr>
            </w:pPr>
          </w:p>
        </w:tc>
      </w:tr>
      <w:tr w14:paraId="40BD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E6684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192</w:t>
            </w:r>
          </w:p>
        </w:tc>
        <w:tc>
          <w:tcPr>
            <w:tcW w:w="2113" w:type="dxa"/>
            <w:shd w:val="clear" w:color="auto" w:fill="auto"/>
            <w:vAlign w:val="center"/>
          </w:tcPr>
          <w:p w14:paraId="663441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4A252A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3E9666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E5118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32517F2C">
            <w:pPr>
              <w:jc w:val="center"/>
              <w:rPr>
                <w:rFonts w:hint="default" w:ascii="Times New Roman" w:hAnsi="Times New Roman" w:eastAsia="方正仿宋_GBK" w:cs="Times New Roman"/>
                <w:i w:val="0"/>
                <w:iCs w:val="0"/>
                <w:color w:val="000000"/>
                <w:sz w:val="20"/>
                <w:szCs w:val="20"/>
                <w:highlight w:val="none"/>
                <w:u w:val="none"/>
              </w:rPr>
            </w:pPr>
          </w:p>
        </w:tc>
      </w:tr>
      <w:tr w14:paraId="078F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650DD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193</w:t>
            </w:r>
          </w:p>
        </w:tc>
        <w:tc>
          <w:tcPr>
            <w:tcW w:w="2113" w:type="dxa"/>
            <w:shd w:val="clear" w:color="auto" w:fill="auto"/>
            <w:vAlign w:val="center"/>
          </w:tcPr>
          <w:p w14:paraId="3F4B71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3DD371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2C5DFA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41FD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BB270D8">
            <w:pPr>
              <w:jc w:val="center"/>
              <w:rPr>
                <w:rFonts w:hint="default" w:ascii="Times New Roman" w:hAnsi="Times New Roman" w:eastAsia="方正仿宋_GBK" w:cs="Times New Roman"/>
                <w:i w:val="0"/>
                <w:iCs w:val="0"/>
                <w:color w:val="000000"/>
                <w:sz w:val="20"/>
                <w:szCs w:val="20"/>
                <w:highlight w:val="none"/>
                <w:u w:val="none"/>
              </w:rPr>
            </w:pPr>
          </w:p>
        </w:tc>
      </w:tr>
      <w:tr w14:paraId="4C03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14352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194</w:t>
            </w:r>
          </w:p>
        </w:tc>
        <w:tc>
          <w:tcPr>
            <w:tcW w:w="2113" w:type="dxa"/>
            <w:shd w:val="clear" w:color="auto" w:fill="auto"/>
            <w:vAlign w:val="center"/>
          </w:tcPr>
          <w:p w14:paraId="2E9849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11F28A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07CD4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E27BD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2245FC8B">
            <w:pPr>
              <w:jc w:val="center"/>
              <w:rPr>
                <w:rFonts w:hint="default" w:ascii="Times New Roman" w:hAnsi="Times New Roman" w:eastAsia="方正仿宋_GBK" w:cs="Times New Roman"/>
                <w:i w:val="0"/>
                <w:iCs w:val="0"/>
                <w:color w:val="000000"/>
                <w:sz w:val="20"/>
                <w:szCs w:val="20"/>
                <w:highlight w:val="none"/>
                <w:u w:val="none"/>
              </w:rPr>
            </w:pPr>
          </w:p>
        </w:tc>
      </w:tr>
      <w:tr w14:paraId="0BB9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51E68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195</w:t>
            </w:r>
          </w:p>
        </w:tc>
        <w:tc>
          <w:tcPr>
            <w:tcW w:w="2113" w:type="dxa"/>
            <w:shd w:val="clear" w:color="auto" w:fill="auto"/>
            <w:vAlign w:val="center"/>
          </w:tcPr>
          <w:p w14:paraId="351741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149968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0C794C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7EC71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76882EFE">
            <w:pPr>
              <w:jc w:val="center"/>
              <w:rPr>
                <w:rFonts w:hint="default" w:ascii="Times New Roman" w:hAnsi="Times New Roman" w:eastAsia="方正仿宋_GBK" w:cs="Times New Roman"/>
                <w:i w:val="0"/>
                <w:iCs w:val="0"/>
                <w:color w:val="000000"/>
                <w:sz w:val="20"/>
                <w:szCs w:val="20"/>
                <w:highlight w:val="none"/>
                <w:u w:val="none"/>
              </w:rPr>
            </w:pPr>
          </w:p>
        </w:tc>
      </w:tr>
      <w:tr w14:paraId="235B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038BB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196</w:t>
            </w:r>
          </w:p>
        </w:tc>
        <w:tc>
          <w:tcPr>
            <w:tcW w:w="2113" w:type="dxa"/>
            <w:shd w:val="clear" w:color="auto" w:fill="auto"/>
            <w:vAlign w:val="center"/>
          </w:tcPr>
          <w:p w14:paraId="42B6ED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百分表（陶瓷砖测厚仪）</w:t>
            </w:r>
          </w:p>
        </w:tc>
        <w:tc>
          <w:tcPr>
            <w:tcW w:w="2308" w:type="dxa"/>
            <w:shd w:val="clear" w:color="auto" w:fill="auto"/>
            <w:vAlign w:val="center"/>
          </w:tcPr>
          <w:p w14:paraId="262B13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ZYS-10</w:t>
            </w:r>
          </w:p>
        </w:tc>
        <w:tc>
          <w:tcPr>
            <w:tcW w:w="1092" w:type="dxa"/>
            <w:shd w:val="clear" w:color="auto" w:fill="auto"/>
            <w:vAlign w:val="center"/>
          </w:tcPr>
          <w:p w14:paraId="6F886B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DEE3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656307BC">
            <w:pPr>
              <w:jc w:val="center"/>
              <w:rPr>
                <w:rFonts w:hint="default" w:ascii="Times New Roman" w:hAnsi="Times New Roman" w:eastAsia="方正仿宋_GBK" w:cs="Times New Roman"/>
                <w:i w:val="0"/>
                <w:iCs w:val="0"/>
                <w:color w:val="000000"/>
                <w:sz w:val="20"/>
                <w:szCs w:val="20"/>
                <w:highlight w:val="none"/>
                <w:u w:val="none"/>
              </w:rPr>
            </w:pPr>
          </w:p>
        </w:tc>
      </w:tr>
      <w:tr w14:paraId="4965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19A51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197</w:t>
            </w:r>
          </w:p>
        </w:tc>
        <w:tc>
          <w:tcPr>
            <w:tcW w:w="2113" w:type="dxa"/>
            <w:shd w:val="clear" w:color="auto" w:fill="auto"/>
            <w:vAlign w:val="center"/>
          </w:tcPr>
          <w:p w14:paraId="032D8C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读数显微镜</w:t>
            </w:r>
          </w:p>
        </w:tc>
        <w:tc>
          <w:tcPr>
            <w:tcW w:w="2308" w:type="dxa"/>
            <w:shd w:val="clear" w:color="auto" w:fill="auto"/>
            <w:vAlign w:val="center"/>
          </w:tcPr>
          <w:p w14:paraId="0DDEAB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（0~6）mm 0.01mm</w:t>
            </w:r>
          </w:p>
        </w:tc>
        <w:tc>
          <w:tcPr>
            <w:tcW w:w="1092" w:type="dxa"/>
            <w:shd w:val="clear" w:color="auto" w:fill="auto"/>
            <w:vAlign w:val="center"/>
          </w:tcPr>
          <w:p w14:paraId="322C4C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005EE7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198</w:t>
            </w:r>
          </w:p>
        </w:tc>
        <w:tc>
          <w:tcPr>
            <w:tcW w:w="845" w:type="dxa"/>
            <w:gridSpan w:val="2"/>
            <w:shd w:val="clear" w:color="auto" w:fill="auto"/>
            <w:vAlign w:val="center"/>
          </w:tcPr>
          <w:p w14:paraId="2A4E85FA">
            <w:pPr>
              <w:jc w:val="center"/>
              <w:rPr>
                <w:rFonts w:hint="default" w:ascii="Times New Roman" w:hAnsi="Times New Roman" w:eastAsia="方正仿宋_GBK" w:cs="Times New Roman"/>
                <w:i w:val="0"/>
                <w:iCs w:val="0"/>
                <w:color w:val="000000"/>
                <w:sz w:val="20"/>
                <w:szCs w:val="20"/>
                <w:highlight w:val="none"/>
                <w:u w:val="none"/>
              </w:rPr>
            </w:pPr>
          </w:p>
        </w:tc>
      </w:tr>
      <w:tr w14:paraId="322A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492C2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198</w:t>
            </w:r>
          </w:p>
        </w:tc>
        <w:tc>
          <w:tcPr>
            <w:tcW w:w="2113" w:type="dxa"/>
            <w:shd w:val="clear" w:color="auto" w:fill="auto"/>
            <w:vAlign w:val="center"/>
          </w:tcPr>
          <w:p w14:paraId="07B531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3867D7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(0～200)mm   0.02mm</w:t>
            </w:r>
          </w:p>
        </w:tc>
        <w:tc>
          <w:tcPr>
            <w:tcW w:w="1092" w:type="dxa"/>
            <w:shd w:val="clear" w:color="auto" w:fill="auto"/>
            <w:vAlign w:val="center"/>
          </w:tcPr>
          <w:p w14:paraId="61874A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C7298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510D17CB">
            <w:pPr>
              <w:jc w:val="center"/>
              <w:rPr>
                <w:rFonts w:hint="default" w:ascii="Times New Roman" w:hAnsi="Times New Roman" w:eastAsia="方正仿宋_GBK" w:cs="Times New Roman"/>
                <w:i w:val="0"/>
                <w:iCs w:val="0"/>
                <w:color w:val="000000"/>
                <w:sz w:val="20"/>
                <w:szCs w:val="20"/>
                <w:highlight w:val="none"/>
                <w:u w:val="none"/>
              </w:rPr>
            </w:pPr>
          </w:p>
        </w:tc>
      </w:tr>
      <w:tr w14:paraId="23A2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BC3F0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199</w:t>
            </w:r>
          </w:p>
        </w:tc>
        <w:tc>
          <w:tcPr>
            <w:tcW w:w="2113" w:type="dxa"/>
            <w:shd w:val="clear" w:color="auto" w:fill="auto"/>
            <w:vAlign w:val="center"/>
          </w:tcPr>
          <w:p w14:paraId="1BD3E1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038BB7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432F02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9B40E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3606A90C">
            <w:pPr>
              <w:jc w:val="center"/>
              <w:rPr>
                <w:rFonts w:hint="default" w:ascii="Times New Roman" w:hAnsi="Times New Roman" w:eastAsia="方正仿宋_GBK" w:cs="Times New Roman"/>
                <w:i w:val="0"/>
                <w:iCs w:val="0"/>
                <w:color w:val="000000"/>
                <w:sz w:val="20"/>
                <w:szCs w:val="20"/>
                <w:highlight w:val="none"/>
                <w:u w:val="none"/>
              </w:rPr>
            </w:pPr>
          </w:p>
        </w:tc>
      </w:tr>
      <w:tr w14:paraId="4689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2A42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w:t>
            </w:r>
          </w:p>
        </w:tc>
        <w:tc>
          <w:tcPr>
            <w:tcW w:w="2113" w:type="dxa"/>
            <w:shd w:val="clear" w:color="auto" w:fill="auto"/>
            <w:vAlign w:val="center"/>
          </w:tcPr>
          <w:p w14:paraId="1CC444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砖用卡尺</w:t>
            </w:r>
          </w:p>
        </w:tc>
        <w:tc>
          <w:tcPr>
            <w:tcW w:w="2308" w:type="dxa"/>
            <w:shd w:val="clear" w:color="auto" w:fill="auto"/>
            <w:vAlign w:val="center"/>
          </w:tcPr>
          <w:p w14:paraId="31255A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w:t>
            </w:r>
          </w:p>
        </w:tc>
        <w:tc>
          <w:tcPr>
            <w:tcW w:w="1092" w:type="dxa"/>
            <w:shd w:val="clear" w:color="auto" w:fill="auto"/>
            <w:vAlign w:val="center"/>
          </w:tcPr>
          <w:p w14:paraId="7CD46D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DCEC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321CC6E4">
            <w:pPr>
              <w:jc w:val="center"/>
              <w:rPr>
                <w:rFonts w:hint="default" w:ascii="Times New Roman" w:hAnsi="Times New Roman" w:eastAsia="方正仿宋_GBK" w:cs="Times New Roman"/>
                <w:i w:val="0"/>
                <w:iCs w:val="0"/>
                <w:color w:val="000000"/>
                <w:sz w:val="20"/>
                <w:szCs w:val="20"/>
                <w:highlight w:val="none"/>
                <w:u w:val="none"/>
              </w:rPr>
            </w:pPr>
          </w:p>
        </w:tc>
      </w:tr>
      <w:tr w14:paraId="5184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439CC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201</w:t>
            </w:r>
          </w:p>
        </w:tc>
        <w:tc>
          <w:tcPr>
            <w:tcW w:w="2113" w:type="dxa"/>
            <w:shd w:val="clear" w:color="auto" w:fill="auto"/>
            <w:vAlign w:val="center"/>
          </w:tcPr>
          <w:p w14:paraId="4DD318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692EE3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JE2002</w:t>
            </w:r>
          </w:p>
        </w:tc>
        <w:tc>
          <w:tcPr>
            <w:tcW w:w="1092" w:type="dxa"/>
            <w:shd w:val="clear" w:color="auto" w:fill="auto"/>
            <w:vAlign w:val="center"/>
          </w:tcPr>
          <w:p w14:paraId="4BAB1C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2F4E6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59085619">
            <w:pPr>
              <w:jc w:val="center"/>
              <w:rPr>
                <w:rFonts w:hint="default" w:ascii="Times New Roman" w:hAnsi="Times New Roman" w:eastAsia="方正仿宋_GBK" w:cs="Times New Roman"/>
                <w:i w:val="0"/>
                <w:iCs w:val="0"/>
                <w:color w:val="000000"/>
                <w:sz w:val="20"/>
                <w:szCs w:val="20"/>
                <w:highlight w:val="none"/>
                <w:u w:val="none"/>
              </w:rPr>
            </w:pPr>
          </w:p>
        </w:tc>
      </w:tr>
      <w:tr w14:paraId="4D97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BB07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202</w:t>
            </w:r>
          </w:p>
        </w:tc>
        <w:tc>
          <w:tcPr>
            <w:tcW w:w="2113" w:type="dxa"/>
            <w:shd w:val="clear" w:color="auto" w:fill="auto"/>
            <w:vAlign w:val="center"/>
          </w:tcPr>
          <w:p w14:paraId="7C5004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2A57F0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JA5002</w:t>
            </w:r>
          </w:p>
        </w:tc>
        <w:tc>
          <w:tcPr>
            <w:tcW w:w="1092" w:type="dxa"/>
            <w:shd w:val="clear" w:color="auto" w:fill="auto"/>
            <w:vAlign w:val="center"/>
          </w:tcPr>
          <w:p w14:paraId="0640DC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71E2A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13F27055">
            <w:pPr>
              <w:jc w:val="center"/>
              <w:rPr>
                <w:rFonts w:hint="default" w:ascii="Times New Roman" w:hAnsi="Times New Roman" w:eastAsia="方正仿宋_GBK" w:cs="Times New Roman"/>
                <w:i w:val="0"/>
                <w:iCs w:val="0"/>
                <w:color w:val="000000"/>
                <w:sz w:val="20"/>
                <w:szCs w:val="20"/>
                <w:highlight w:val="none"/>
                <w:u w:val="none"/>
              </w:rPr>
            </w:pPr>
          </w:p>
        </w:tc>
      </w:tr>
      <w:tr w14:paraId="4E6D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E953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203</w:t>
            </w:r>
          </w:p>
        </w:tc>
        <w:tc>
          <w:tcPr>
            <w:tcW w:w="2113" w:type="dxa"/>
            <w:shd w:val="clear" w:color="auto" w:fill="auto"/>
            <w:vAlign w:val="center"/>
          </w:tcPr>
          <w:p w14:paraId="172E33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406C29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34F79D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D936D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3115640B">
            <w:pPr>
              <w:jc w:val="center"/>
              <w:rPr>
                <w:rFonts w:hint="default" w:ascii="Times New Roman" w:hAnsi="Times New Roman" w:eastAsia="方正仿宋_GBK" w:cs="Times New Roman"/>
                <w:i w:val="0"/>
                <w:iCs w:val="0"/>
                <w:color w:val="000000"/>
                <w:sz w:val="20"/>
                <w:szCs w:val="20"/>
                <w:highlight w:val="none"/>
                <w:u w:val="none"/>
              </w:rPr>
            </w:pPr>
          </w:p>
        </w:tc>
      </w:tr>
      <w:tr w14:paraId="2B45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404E3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204</w:t>
            </w:r>
          </w:p>
        </w:tc>
        <w:tc>
          <w:tcPr>
            <w:tcW w:w="2113" w:type="dxa"/>
            <w:shd w:val="clear" w:color="auto" w:fill="auto"/>
            <w:vAlign w:val="center"/>
          </w:tcPr>
          <w:p w14:paraId="6573A8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混凝土碳化深度测量仪</w:t>
            </w:r>
          </w:p>
        </w:tc>
        <w:tc>
          <w:tcPr>
            <w:tcW w:w="2308" w:type="dxa"/>
            <w:shd w:val="clear" w:color="auto" w:fill="auto"/>
            <w:vAlign w:val="center"/>
          </w:tcPr>
          <w:p w14:paraId="0474C1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HC-TH01</w:t>
            </w:r>
          </w:p>
        </w:tc>
        <w:tc>
          <w:tcPr>
            <w:tcW w:w="1092" w:type="dxa"/>
            <w:shd w:val="clear" w:color="auto" w:fill="auto"/>
            <w:vAlign w:val="center"/>
          </w:tcPr>
          <w:p w14:paraId="0D5D81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1包</w:t>
            </w:r>
          </w:p>
        </w:tc>
        <w:tc>
          <w:tcPr>
            <w:tcW w:w="1485" w:type="dxa"/>
            <w:shd w:val="clear" w:color="auto" w:fill="auto"/>
            <w:vAlign w:val="center"/>
          </w:tcPr>
          <w:p w14:paraId="76F026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845" w:type="dxa"/>
            <w:gridSpan w:val="2"/>
            <w:shd w:val="clear" w:color="auto" w:fill="auto"/>
            <w:vAlign w:val="center"/>
          </w:tcPr>
          <w:p w14:paraId="01C38CC2">
            <w:pPr>
              <w:jc w:val="center"/>
              <w:rPr>
                <w:rFonts w:hint="default" w:ascii="Times New Roman" w:hAnsi="Times New Roman" w:eastAsia="方正仿宋_GBK" w:cs="Times New Roman"/>
                <w:i w:val="0"/>
                <w:iCs w:val="0"/>
                <w:color w:val="000000"/>
                <w:sz w:val="20"/>
                <w:szCs w:val="20"/>
                <w:highlight w:val="none"/>
                <w:u w:val="none"/>
              </w:rPr>
            </w:pPr>
          </w:p>
        </w:tc>
      </w:tr>
      <w:tr w14:paraId="74FB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AB287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205</w:t>
            </w:r>
          </w:p>
        </w:tc>
        <w:tc>
          <w:tcPr>
            <w:tcW w:w="2113" w:type="dxa"/>
            <w:shd w:val="clear" w:color="auto" w:fill="auto"/>
            <w:vAlign w:val="center"/>
          </w:tcPr>
          <w:p w14:paraId="212509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混凝土碳化深度测量仪</w:t>
            </w:r>
          </w:p>
        </w:tc>
        <w:tc>
          <w:tcPr>
            <w:tcW w:w="2308" w:type="dxa"/>
            <w:shd w:val="clear" w:color="auto" w:fill="auto"/>
            <w:vAlign w:val="center"/>
          </w:tcPr>
          <w:p w14:paraId="3E91AF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HC-TH01</w:t>
            </w:r>
          </w:p>
        </w:tc>
        <w:tc>
          <w:tcPr>
            <w:tcW w:w="1092" w:type="dxa"/>
            <w:shd w:val="clear" w:color="auto" w:fill="auto"/>
            <w:vAlign w:val="center"/>
          </w:tcPr>
          <w:p w14:paraId="140B2E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1包</w:t>
            </w:r>
          </w:p>
        </w:tc>
        <w:tc>
          <w:tcPr>
            <w:tcW w:w="1485" w:type="dxa"/>
            <w:shd w:val="clear" w:color="auto" w:fill="auto"/>
            <w:vAlign w:val="center"/>
          </w:tcPr>
          <w:p w14:paraId="6119F9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845" w:type="dxa"/>
            <w:gridSpan w:val="2"/>
            <w:shd w:val="clear" w:color="auto" w:fill="auto"/>
            <w:vAlign w:val="center"/>
          </w:tcPr>
          <w:p w14:paraId="12D665C5">
            <w:pPr>
              <w:jc w:val="center"/>
              <w:rPr>
                <w:rFonts w:hint="default" w:ascii="Times New Roman" w:hAnsi="Times New Roman" w:eastAsia="方正仿宋_GBK" w:cs="Times New Roman"/>
                <w:i w:val="0"/>
                <w:iCs w:val="0"/>
                <w:color w:val="000000"/>
                <w:sz w:val="20"/>
                <w:szCs w:val="20"/>
                <w:highlight w:val="none"/>
                <w:u w:val="none"/>
              </w:rPr>
            </w:pPr>
          </w:p>
        </w:tc>
      </w:tr>
      <w:tr w14:paraId="348E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F47B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206</w:t>
            </w:r>
          </w:p>
        </w:tc>
        <w:tc>
          <w:tcPr>
            <w:tcW w:w="2113" w:type="dxa"/>
            <w:shd w:val="clear" w:color="auto" w:fill="auto"/>
            <w:vAlign w:val="center"/>
          </w:tcPr>
          <w:p w14:paraId="7FA7B8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钢卷尺</w:t>
            </w:r>
          </w:p>
        </w:tc>
        <w:tc>
          <w:tcPr>
            <w:tcW w:w="2308" w:type="dxa"/>
            <w:shd w:val="clear" w:color="auto" w:fill="auto"/>
            <w:vAlign w:val="center"/>
          </w:tcPr>
          <w:p w14:paraId="63F41E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5m</w:t>
            </w:r>
          </w:p>
        </w:tc>
        <w:tc>
          <w:tcPr>
            <w:tcW w:w="1092" w:type="dxa"/>
            <w:shd w:val="clear" w:color="auto" w:fill="auto"/>
            <w:vAlign w:val="center"/>
          </w:tcPr>
          <w:p w14:paraId="0B88B1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60A7E9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w:t>
            </w:r>
          </w:p>
        </w:tc>
        <w:tc>
          <w:tcPr>
            <w:tcW w:w="845" w:type="dxa"/>
            <w:gridSpan w:val="2"/>
            <w:shd w:val="clear" w:color="auto" w:fill="auto"/>
            <w:vAlign w:val="center"/>
          </w:tcPr>
          <w:p w14:paraId="7658BD28">
            <w:pPr>
              <w:jc w:val="center"/>
              <w:rPr>
                <w:rFonts w:hint="default" w:ascii="Times New Roman" w:hAnsi="Times New Roman" w:eastAsia="方正仿宋_GBK" w:cs="Times New Roman"/>
                <w:i w:val="0"/>
                <w:iCs w:val="0"/>
                <w:color w:val="000000"/>
                <w:sz w:val="20"/>
                <w:szCs w:val="20"/>
                <w:highlight w:val="none"/>
                <w:u w:val="none"/>
              </w:rPr>
            </w:pPr>
          </w:p>
        </w:tc>
      </w:tr>
      <w:tr w14:paraId="7317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5241F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207</w:t>
            </w:r>
          </w:p>
        </w:tc>
        <w:tc>
          <w:tcPr>
            <w:tcW w:w="2113" w:type="dxa"/>
            <w:shd w:val="clear" w:color="auto" w:fill="auto"/>
            <w:vAlign w:val="center"/>
          </w:tcPr>
          <w:p w14:paraId="6F3E14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标准沥青测试针</w:t>
            </w:r>
          </w:p>
        </w:tc>
        <w:tc>
          <w:tcPr>
            <w:tcW w:w="2308" w:type="dxa"/>
            <w:shd w:val="clear" w:color="auto" w:fill="auto"/>
            <w:vAlign w:val="center"/>
          </w:tcPr>
          <w:p w14:paraId="5FCFCB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5FF47B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1781C9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14F698F">
            <w:pPr>
              <w:jc w:val="center"/>
              <w:rPr>
                <w:rFonts w:hint="default" w:ascii="Times New Roman" w:hAnsi="Times New Roman" w:eastAsia="方正仿宋_GBK" w:cs="Times New Roman"/>
                <w:i w:val="0"/>
                <w:iCs w:val="0"/>
                <w:color w:val="000000"/>
                <w:sz w:val="20"/>
                <w:szCs w:val="20"/>
                <w:highlight w:val="none"/>
                <w:u w:val="none"/>
              </w:rPr>
            </w:pPr>
          </w:p>
        </w:tc>
      </w:tr>
      <w:tr w14:paraId="719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74A4C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208</w:t>
            </w:r>
          </w:p>
        </w:tc>
        <w:tc>
          <w:tcPr>
            <w:tcW w:w="2113" w:type="dxa"/>
            <w:shd w:val="clear" w:color="auto" w:fill="auto"/>
            <w:vAlign w:val="center"/>
          </w:tcPr>
          <w:p w14:paraId="779245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锚杆拉拔仪</w:t>
            </w:r>
          </w:p>
        </w:tc>
        <w:tc>
          <w:tcPr>
            <w:tcW w:w="2308" w:type="dxa"/>
            <w:shd w:val="clear" w:color="auto" w:fill="auto"/>
            <w:vAlign w:val="center"/>
          </w:tcPr>
          <w:p w14:paraId="2A181C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HC-10</w:t>
            </w:r>
          </w:p>
        </w:tc>
        <w:tc>
          <w:tcPr>
            <w:tcW w:w="1092" w:type="dxa"/>
            <w:shd w:val="clear" w:color="auto" w:fill="auto"/>
            <w:vAlign w:val="center"/>
          </w:tcPr>
          <w:p w14:paraId="002A7C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1DE9F7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6417DE8">
            <w:pPr>
              <w:jc w:val="center"/>
              <w:rPr>
                <w:rFonts w:hint="default" w:ascii="Times New Roman" w:hAnsi="Times New Roman" w:eastAsia="方正仿宋_GBK" w:cs="Times New Roman"/>
                <w:i w:val="0"/>
                <w:iCs w:val="0"/>
                <w:color w:val="000000"/>
                <w:sz w:val="20"/>
                <w:szCs w:val="20"/>
                <w:highlight w:val="none"/>
                <w:u w:val="none"/>
              </w:rPr>
            </w:pPr>
          </w:p>
        </w:tc>
      </w:tr>
      <w:tr w14:paraId="46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0A6B49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209</w:t>
            </w:r>
          </w:p>
        </w:tc>
        <w:tc>
          <w:tcPr>
            <w:tcW w:w="2113" w:type="dxa"/>
            <w:shd w:val="clear" w:color="auto" w:fill="auto"/>
            <w:vAlign w:val="center"/>
          </w:tcPr>
          <w:p w14:paraId="03DC1A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数显千分表（补偿混凝土收缩膨胀测定仪）</w:t>
            </w:r>
          </w:p>
        </w:tc>
        <w:tc>
          <w:tcPr>
            <w:tcW w:w="2308" w:type="dxa"/>
            <w:shd w:val="clear" w:color="auto" w:fill="auto"/>
            <w:vAlign w:val="center"/>
          </w:tcPr>
          <w:p w14:paraId="59E469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(0～12.7）mm  0.001mm</w:t>
            </w:r>
          </w:p>
        </w:tc>
        <w:tc>
          <w:tcPr>
            <w:tcW w:w="1092" w:type="dxa"/>
            <w:shd w:val="clear" w:color="auto" w:fill="auto"/>
            <w:vAlign w:val="center"/>
          </w:tcPr>
          <w:p w14:paraId="47BDC0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706FF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6D914EF8">
            <w:pPr>
              <w:jc w:val="center"/>
              <w:rPr>
                <w:rFonts w:hint="default" w:ascii="Times New Roman" w:hAnsi="Times New Roman" w:eastAsia="方正仿宋_GBK" w:cs="Times New Roman"/>
                <w:i w:val="0"/>
                <w:iCs w:val="0"/>
                <w:color w:val="000000"/>
                <w:sz w:val="20"/>
                <w:szCs w:val="20"/>
                <w:highlight w:val="none"/>
                <w:u w:val="none"/>
              </w:rPr>
            </w:pPr>
          </w:p>
        </w:tc>
      </w:tr>
      <w:tr w14:paraId="6140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190F2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2113" w:type="dxa"/>
            <w:shd w:val="clear" w:color="auto" w:fill="auto"/>
            <w:vAlign w:val="center"/>
          </w:tcPr>
          <w:p w14:paraId="3C8186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标准测力仪</w:t>
            </w:r>
          </w:p>
        </w:tc>
        <w:tc>
          <w:tcPr>
            <w:tcW w:w="2308" w:type="dxa"/>
            <w:shd w:val="clear" w:color="auto" w:fill="auto"/>
            <w:vAlign w:val="center"/>
          </w:tcPr>
          <w:p w14:paraId="33522A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ZZB/300kN</w:t>
            </w:r>
          </w:p>
        </w:tc>
        <w:tc>
          <w:tcPr>
            <w:tcW w:w="1092" w:type="dxa"/>
            <w:shd w:val="clear" w:color="auto" w:fill="auto"/>
            <w:vAlign w:val="center"/>
          </w:tcPr>
          <w:p w14:paraId="77E3A3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1箱</w:t>
            </w:r>
          </w:p>
        </w:tc>
        <w:tc>
          <w:tcPr>
            <w:tcW w:w="1485" w:type="dxa"/>
            <w:shd w:val="clear" w:color="auto" w:fill="auto"/>
            <w:vAlign w:val="center"/>
          </w:tcPr>
          <w:p w14:paraId="4FFAD5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845" w:type="dxa"/>
            <w:gridSpan w:val="2"/>
            <w:shd w:val="clear" w:color="auto" w:fill="auto"/>
            <w:vAlign w:val="center"/>
          </w:tcPr>
          <w:p w14:paraId="3233F44D">
            <w:pPr>
              <w:jc w:val="center"/>
              <w:rPr>
                <w:rFonts w:hint="default" w:ascii="Times New Roman" w:hAnsi="Times New Roman" w:eastAsia="方正仿宋_GBK" w:cs="Times New Roman"/>
                <w:i w:val="0"/>
                <w:iCs w:val="0"/>
                <w:color w:val="000000"/>
                <w:sz w:val="20"/>
                <w:szCs w:val="20"/>
                <w:highlight w:val="none"/>
                <w:u w:val="none"/>
              </w:rPr>
            </w:pPr>
          </w:p>
        </w:tc>
      </w:tr>
      <w:tr w14:paraId="18EC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09E5D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211</w:t>
            </w:r>
          </w:p>
        </w:tc>
        <w:tc>
          <w:tcPr>
            <w:tcW w:w="2113" w:type="dxa"/>
            <w:shd w:val="clear" w:color="auto" w:fill="auto"/>
            <w:vAlign w:val="center"/>
          </w:tcPr>
          <w:p w14:paraId="3B2FCA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外径千分尺</w:t>
            </w:r>
          </w:p>
        </w:tc>
        <w:tc>
          <w:tcPr>
            <w:tcW w:w="2308" w:type="dxa"/>
            <w:shd w:val="clear" w:color="auto" w:fill="auto"/>
            <w:vAlign w:val="center"/>
          </w:tcPr>
          <w:p w14:paraId="54ACEE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(0～25)mm   0.01mm</w:t>
            </w:r>
          </w:p>
        </w:tc>
        <w:tc>
          <w:tcPr>
            <w:tcW w:w="1092" w:type="dxa"/>
            <w:shd w:val="clear" w:color="auto" w:fill="auto"/>
            <w:vAlign w:val="center"/>
          </w:tcPr>
          <w:p w14:paraId="752126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8B725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w:t>
            </w:r>
          </w:p>
        </w:tc>
        <w:tc>
          <w:tcPr>
            <w:tcW w:w="845" w:type="dxa"/>
            <w:gridSpan w:val="2"/>
            <w:shd w:val="clear" w:color="auto" w:fill="auto"/>
            <w:vAlign w:val="center"/>
          </w:tcPr>
          <w:p w14:paraId="416660CF">
            <w:pPr>
              <w:jc w:val="center"/>
              <w:rPr>
                <w:rFonts w:hint="default" w:ascii="Times New Roman" w:hAnsi="Times New Roman" w:eastAsia="方正仿宋_GBK" w:cs="Times New Roman"/>
                <w:i w:val="0"/>
                <w:iCs w:val="0"/>
                <w:color w:val="000000"/>
                <w:sz w:val="20"/>
                <w:szCs w:val="20"/>
                <w:highlight w:val="none"/>
                <w:u w:val="none"/>
              </w:rPr>
            </w:pPr>
          </w:p>
        </w:tc>
      </w:tr>
      <w:tr w14:paraId="2346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96085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212</w:t>
            </w:r>
          </w:p>
        </w:tc>
        <w:tc>
          <w:tcPr>
            <w:tcW w:w="2113" w:type="dxa"/>
            <w:shd w:val="clear" w:color="auto" w:fill="auto"/>
            <w:vAlign w:val="center"/>
          </w:tcPr>
          <w:p w14:paraId="2CA8A5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18606D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33070A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0CDDCA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585EC402">
            <w:pPr>
              <w:jc w:val="center"/>
              <w:rPr>
                <w:rFonts w:hint="default" w:ascii="Times New Roman" w:hAnsi="Times New Roman" w:eastAsia="方正仿宋_GBK" w:cs="Times New Roman"/>
                <w:i w:val="0"/>
                <w:iCs w:val="0"/>
                <w:color w:val="000000"/>
                <w:sz w:val="20"/>
                <w:szCs w:val="20"/>
                <w:highlight w:val="none"/>
                <w:u w:val="none"/>
              </w:rPr>
            </w:pPr>
          </w:p>
        </w:tc>
      </w:tr>
      <w:tr w14:paraId="0A3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F9FFB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213</w:t>
            </w:r>
          </w:p>
        </w:tc>
        <w:tc>
          <w:tcPr>
            <w:tcW w:w="2113" w:type="dxa"/>
            <w:shd w:val="clear" w:color="auto" w:fill="auto"/>
            <w:vAlign w:val="center"/>
          </w:tcPr>
          <w:p w14:paraId="115729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717540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1A03D1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1C5AA7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5CC39ECC">
            <w:pPr>
              <w:jc w:val="center"/>
              <w:rPr>
                <w:rFonts w:hint="default" w:ascii="Times New Roman" w:hAnsi="Times New Roman" w:eastAsia="方正仿宋_GBK" w:cs="Times New Roman"/>
                <w:i w:val="0"/>
                <w:iCs w:val="0"/>
                <w:color w:val="000000"/>
                <w:sz w:val="20"/>
                <w:szCs w:val="20"/>
                <w:highlight w:val="none"/>
                <w:u w:val="none"/>
              </w:rPr>
            </w:pPr>
          </w:p>
        </w:tc>
      </w:tr>
      <w:tr w14:paraId="36DD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3BE892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214</w:t>
            </w:r>
          </w:p>
        </w:tc>
        <w:tc>
          <w:tcPr>
            <w:tcW w:w="2113" w:type="dxa"/>
            <w:shd w:val="clear" w:color="auto" w:fill="auto"/>
            <w:vAlign w:val="center"/>
          </w:tcPr>
          <w:p w14:paraId="3C8D8C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3E1D77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棒式；（0～100）℃；0.5℃分度值</w:t>
            </w:r>
          </w:p>
        </w:tc>
        <w:tc>
          <w:tcPr>
            <w:tcW w:w="1092" w:type="dxa"/>
            <w:shd w:val="clear" w:color="auto" w:fill="auto"/>
            <w:vAlign w:val="center"/>
          </w:tcPr>
          <w:p w14:paraId="5B5E18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1支</w:t>
            </w:r>
          </w:p>
        </w:tc>
        <w:tc>
          <w:tcPr>
            <w:tcW w:w="1485" w:type="dxa"/>
            <w:shd w:val="clear" w:color="auto" w:fill="auto"/>
            <w:vAlign w:val="center"/>
          </w:tcPr>
          <w:p w14:paraId="19E02E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55316E9C">
            <w:pPr>
              <w:jc w:val="center"/>
              <w:rPr>
                <w:rFonts w:hint="default" w:ascii="Times New Roman" w:hAnsi="Times New Roman" w:eastAsia="方正仿宋_GBK" w:cs="Times New Roman"/>
                <w:i w:val="0"/>
                <w:iCs w:val="0"/>
                <w:color w:val="000000"/>
                <w:sz w:val="20"/>
                <w:szCs w:val="20"/>
                <w:highlight w:val="none"/>
                <w:u w:val="none"/>
              </w:rPr>
            </w:pPr>
          </w:p>
        </w:tc>
      </w:tr>
      <w:tr w14:paraId="48B0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243B21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215</w:t>
            </w:r>
          </w:p>
        </w:tc>
        <w:tc>
          <w:tcPr>
            <w:tcW w:w="2113" w:type="dxa"/>
            <w:shd w:val="clear" w:color="auto" w:fill="auto"/>
            <w:vAlign w:val="center"/>
          </w:tcPr>
          <w:p w14:paraId="641CED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7EFC38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棒式；（0～200）℃；0.5℃分度值</w:t>
            </w:r>
          </w:p>
        </w:tc>
        <w:tc>
          <w:tcPr>
            <w:tcW w:w="1092" w:type="dxa"/>
            <w:shd w:val="clear" w:color="auto" w:fill="auto"/>
            <w:vAlign w:val="center"/>
          </w:tcPr>
          <w:p w14:paraId="262162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1支</w:t>
            </w:r>
          </w:p>
        </w:tc>
        <w:tc>
          <w:tcPr>
            <w:tcW w:w="1485" w:type="dxa"/>
            <w:shd w:val="clear" w:color="auto" w:fill="auto"/>
            <w:vAlign w:val="center"/>
          </w:tcPr>
          <w:p w14:paraId="454267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4CF822A9">
            <w:pPr>
              <w:jc w:val="center"/>
              <w:rPr>
                <w:rFonts w:hint="default" w:ascii="Times New Roman" w:hAnsi="Times New Roman" w:eastAsia="方正仿宋_GBK" w:cs="Times New Roman"/>
                <w:i w:val="0"/>
                <w:iCs w:val="0"/>
                <w:color w:val="000000"/>
                <w:sz w:val="20"/>
                <w:szCs w:val="20"/>
                <w:highlight w:val="none"/>
                <w:u w:val="none"/>
              </w:rPr>
            </w:pPr>
          </w:p>
        </w:tc>
      </w:tr>
      <w:tr w14:paraId="0FC5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FEED1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216</w:t>
            </w:r>
          </w:p>
        </w:tc>
        <w:tc>
          <w:tcPr>
            <w:tcW w:w="2113" w:type="dxa"/>
            <w:shd w:val="clear" w:color="auto" w:fill="auto"/>
            <w:vAlign w:val="center"/>
          </w:tcPr>
          <w:p w14:paraId="1AF294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25EFF3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399D22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7DA175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1CF73897">
            <w:pPr>
              <w:jc w:val="center"/>
              <w:rPr>
                <w:rFonts w:hint="default" w:ascii="Times New Roman" w:hAnsi="Times New Roman" w:eastAsia="方正仿宋_GBK" w:cs="Times New Roman"/>
                <w:i w:val="0"/>
                <w:iCs w:val="0"/>
                <w:color w:val="000000"/>
                <w:sz w:val="20"/>
                <w:szCs w:val="20"/>
                <w:highlight w:val="none"/>
                <w:u w:val="none"/>
              </w:rPr>
            </w:pPr>
          </w:p>
        </w:tc>
      </w:tr>
      <w:tr w14:paraId="4180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75C8C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217</w:t>
            </w:r>
          </w:p>
        </w:tc>
        <w:tc>
          <w:tcPr>
            <w:tcW w:w="2113" w:type="dxa"/>
            <w:shd w:val="clear" w:color="auto" w:fill="auto"/>
            <w:vAlign w:val="center"/>
          </w:tcPr>
          <w:p w14:paraId="40CF28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06C064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2D9D37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17B1DD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2BDA169C">
            <w:pPr>
              <w:jc w:val="center"/>
              <w:rPr>
                <w:rFonts w:hint="default" w:ascii="Times New Roman" w:hAnsi="Times New Roman" w:eastAsia="方正仿宋_GBK" w:cs="Times New Roman"/>
                <w:i w:val="0"/>
                <w:iCs w:val="0"/>
                <w:color w:val="000000"/>
                <w:sz w:val="20"/>
                <w:szCs w:val="20"/>
                <w:highlight w:val="none"/>
                <w:u w:val="none"/>
              </w:rPr>
            </w:pPr>
          </w:p>
        </w:tc>
      </w:tr>
      <w:tr w14:paraId="085C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AA518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218</w:t>
            </w:r>
          </w:p>
        </w:tc>
        <w:tc>
          <w:tcPr>
            <w:tcW w:w="2113" w:type="dxa"/>
            <w:shd w:val="clear" w:color="auto" w:fill="auto"/>
            <w:vAlign w:val="center"/>
          </w:tcPr>
          <w:p w14:paraId="6FFCFB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12A4C2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3AA558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217ED4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6F69A417">
            <w:pPr>
              <w:jc w:val="center"/>
              <w:rPr>
                <w:rFonts w:hint="default" w:ascii="Times New Roman" w:hAnsi="Times New Roman" w:eastAsia="方正仿宋_GBK" w:cs="Times New Roman"/>
                <w:i w:val="0"/>
                <w:iCs w:val="0"/>
                <w:color w:val="000000"/>
                <w:sz w:val="20"/>
                <w:szCs w:val="20"/>
                <w:highlight w:val="none"/>
                <w:u w:val="none"/>
              </w:rPr>
            </w:pPr>
          </w:p>
        </w:tc>
      </w:tr>
      <w:tr w14:paraId="6663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0157E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2113" w:type="dxa"/>
            <w:shd w:val="clear" w:color="auto" w:fill="auto"/>
            <w:vAlign w:val="center"/>
          </w:tcPr>
          <w:p w14:paraId="634100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3CB2F2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5F802D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7B515E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7FF26CA5">
            <w:pPr>
              <w:jc w:val="center"/>
              <w:rPr>
                <w:rFonts w:hint="default" w:ascii="Times New Roman" w:hAnsi="Times New Roman" w:eastAsia="方正仿宋_GBK" w:cs="Times New Roman"/>
                <w:i w:val="0"/>
                <w:iCs w:val="0"/>
                <w:color w:val="000000"/>
                <w:sz w:val="20"/>
                <w:szCs w:val="20"/>
                <w:highlight w:val="none"/>
                <w:u w:val="none"/>
              </w:rPr>
            </w:pPr>
          </w:p>
        </w:tc>
      </w:tr>
      <w:tr w14:paraId="7CF4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7F18C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220</w:t>
            </w:r>
          </w:p>
        </w:tc>
        <w:tc>
          <w:tcPr>
            <w:tcW w:w="2113" w:type="dxa"/>
            <w:shd w:val="clear" w:color="auto" w:fill="auto"/>
            <w:vAlign w:val="center"/>
          </w:tcPr>
          <w:p w14:paraId="5BEB06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电桥夹具</w:t>
            </w:r>
          </w:p>
        </w:tc>
        <w:tc>
          <w:tcPr>
            <w:tcW w:w="2308" w:type="dxa"/>
            <w:shd w:val="clear" w:color="auto" w:fill="auto"/>
            <w:vAlign w:val="center"/>
          </w:tcPr>
          <w:p w14:paraId="22DA6B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DQ-630</w:t>
            </w:r>
          </w:p>
        </w:tc>
        <w:tc>
          <w:tcPr>
            <w:tcW w:w="1092" w:type="dxa"/>
            <w:shd w:val="clear" w:color="auto" w:fill="auto"/>
            <w:vAlign w:val="center"/>
          </w:tcPr>
          <w:p w14:paraId="79A4FE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4C6E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1D3BC89D">
            <w:pPr>
              <w:jc w:val="center"/>
              <w:rPr>
                <w:rFonts w:hint="default" w:ascii="Times New Roman" w:hAnsi="Times New Roman" w:eastAsia="方正仿宋_GBK" w:cs="Times New Roman"/>
                <w:i w:val="0"/>
                <w:iCs w:val="0"/>
                <w:color w:val="000000"/>
                <w:sz w:val="20"/>
                <w:szCs w:val="20"/>
                <w:highlight w:val="none"/>
                <w:u w:val="none"/>
              </w:rPr>
            </w:pPr>
          </w:p>
        </w:tc>
      </w:tr>
      <w:tr w14:paraId="6550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4599A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221</w:t>
            </w:r>
          </w:p>
        </w:tc>
        <w:tc>
          <w:tcPr>
            <w:tcW w:w="2113" w:type="dxa"/>
            <w:shd w:val="clear" w:color="auto" w:fill="auto"/>
            <w:vAlign w:val="center"/>
          </w:tcPr>
          <w:p w14:paraId="290981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外径千分尺</w:t>
            </w:r>
          </w:p>
        </w:tc>
        <w:tc>
          <w:tcPr>
            <w:tcW w:w="2308" w:type="dxa"/>
            <w:shd w:val="clear" w:color="auto" w:fill="auto"/>
            <w:vAlign w:val="center"/>
          </w:tcPr>
          <w:p w14:paraId="31A401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(0～25)mm   0.01mm</w:t>
            </w:r>
          </w:p>
        </w:tc>
        <w:tc>
          <w:tcPr>
            <w:tcW w:w="1092" w:type="dxa"/>
            <w:shd w:val="clear" w:color="auto" w:fill="auto"/>
            <w:vAlign w:val="center"/>
          </w:tcPr>
          <w:p w14:paraId="4D7C53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5EC97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w:t>
            </w:r>
          </w:p>
        </w:tc>
        <w:tc>
          <w:tcPr>
            <w:tcW w:w="845" w:type="dxa"/>
            <w:gridSpan w:val="2"/>
            <w:shd w:val="clear" w:color="auto" w:fill="auto"/>
            <w:vAlign w:val="center"/>
          </w:tcPr>
          <w:p w14:paraId="30CDC67B">
            <w:pPr>
              <w:jc w:val="center"/>
              <w:rPr>
                <w:rFonts w:hint="default" w:ascii="Times New Roman" w:hAnsi="Times New Roman" w:eastAsia="方正仿宋_GBK" w:cs="Times New Roman"/>
                <w:i w:val="0"/>
                <w:iCs w:val="0"/>
                <w:color w:val="000000"/>
                <w:sz w:val="20"/>
                <w:szCs w:val="20"/>
                <w:highlight w:val="none"/>
                <w:u w:val="none"/>
              </w:rPr>
            </w:pPr>
          </w:p>
        </w:tc>
      </w:tr>
      <w:tr w14:paraId="0CDB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5D74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222</w:t>
            </w:r>
          </w:p>
        </w:tc>
        <w:tc>
          <w:tcPr>
            <w:tcW w:w="2113" w:type="dxa"/>
            <w:shd w:val="clear" w:color="auto" w:fill="auto"/>
            <w:vAlign w:val="center"/>
          </w:tcPr>
          <w:p w14:paraId="228D6F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4C9E77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JE2002</w:t>
            </w:r>
          </w:p>
        </w:tc>
        <w:tc>
          <w:tcPr>
            <w:tcW w:w="1092" w:type="dxa"/>
            <w:shd w:val="clear" w:color="auto" w:fill="auto"/>
            <w:vAlign w:val="center"/>
          </w:tcPr>
          <w:p w14:paraId="5BAE78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7D06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25D735C1">
            <w:pPr>
              <w:jc w:val="center"/>
              <w:rPr>
                <w:rFonts w:hint="default" w:ascii="Times New Roman" w:hAnsi="Times New Roman" w:eastAsia="方正仿宋_GBK" w:cs="Times New Roman"/>
                <w:i w:val="0"/>
                <w:iCs w:val="0"/>
                <w:color w:val="000000"/>
                <w:sz w:val="20"/>
                <w:szCs w:val="20"/>
                <w:highlight w:val="none"/>
                <w:u w:val="none"/>
              </w:rPr>
            </w:pPr>
          </w:p>
        </w:tc>
      </w:tr>
      <w:tr w14:paraId="1B306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0F25C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223</w:t>
            </w:r>
          </w:p>
        </w:tc>
        <w:tc>
          <w:tcPr>
            <w:tcW w:w="2113" w:type="dxa"/>
            <w:shd w:val="clear" w:color="auto" w:fill="auto"/>
            <w:vAlign w:val="center"/>
          </w:tcPr>
          <w:p w14:paraId="61BDAD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6DBB07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TD20002</w:t>
            </w:r>
          </w:p>
        </w:tc>
        <w:tc>
          <w:tcPr>
            <w:tcW w:w="1092" w:type="dxa"/>
            <w:shd w:val="clear" w:color="auto" w:fill="auto"/>
            <w:vAlign w:val="center"/>
          </w:tcPr>
          <w:p w14:paraId="55D105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98785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3AEC318C">
            <w:pPr>
              <w:jc w:val="center"/>
              <w:rPr>
                <w:rFonts w:hint="default" w:ascii="Times New Roman" w:hAnsi="Times New Roman" w:eastAsia="方正仿宋_GBK" w:cs="Times New Roman"/>
                <w:i w:val="0"/>
                <w:iCs w:val="0"/>
                <w:color w:val="000000"/>
                <w:sz w:val="20"/>
                <w:szCs w:val="20"/>
                <w:highlight w:val="none"/>
                <w:u w:val="none"/>
              </w:rPr>
            </w:pPr>
          </w:p>
        </w:tc>
      </w:tr>
      <w:tr w14:paraId="06F5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79F19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224</w:t>
            </w:r>
          </w:p>
        </w:tc>
        <w:tc>
          <w:tcPr>
            <w:tcW w:w="2113" w:type="dxa"/>
            <w:shd w:val="clear" w:color="auto" w:fill="auto"/>
            <w:vAlign w:val="center"/>
          </w:tcPr>
          <w:p w14:paraId="750B64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锚杆拉拔仪</w:t>
            </w:r>
          </w:p>
        </w:tc>
        <w:tc>
          <w:tcPr>
            <w:tcW w:w="2308" w:type="dxa"/>
            <w:shd w:val="clear" w:color="auto" w:fill="auto"/>
            <w:vAlign w:val="center"/>
          </w:tcPr>
          <w:p w14:paraId="4F8947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HC-10</w:t>
            </w:r>
          </w:p>
        </w:tc>
        <w:tc>
          <w:tcPr>
            <w:tcW w:w="1092" w:type="dxa"/>
            <w:shd w:val="clear" w:color="auto" w:fill="auto"/>
            <w:vAlign w:val="center"/>
          </w:tcPr>
          <w:p w14:paraId="239A3B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218A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348D537E">
            <w:pPr>
              <w:jc w:val="center"/>
              <w:rPr>
                <w:rFonts w:hint="default" w:ascii="Times New Roman" w:hAnsi="Times New Roman" w:eastAsia="方正仿宋_GBK" w:cs="Times New Roman"/>
                <w:i w:val="0"/>
                <w:iCs w:val="0"/>
                <w:color w:val="000000"/>
                <w:sz w:val="20"/>
                <w:szCs w:val="20"/>
                <w:highlight w:val="none"/>
                <w:u w:val="none"/>
              </w:rPr>
            </w:pPr>
          </w:p>
        </w:tc>
      </w:tr>
      <w:tr w14:paraId="5A33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E69C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225</w:t>
            </w:r>
          </w:p>
        </w:tc>
        <w:tc>
          <w:tcPr>
            <w:tcW w:w="2113" w:type="dxa"/>
            <w:shd w:val="clear" w:color="auto" w:fill="auto"/>
            <w:vAlign w:val="center"/>
          </w:tcPr>
          <w:p w14:paraId="10C1BA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砖用卡尺</w:t>
            </w:r>
          </w:p>
        </w:tc>
        <w:tc>
          <w:tcPr>
            <w:tcW w:w="2308" w:type="dxa"/>
            <w:shd w:val="clear" w:color="auto" w:fill="auto"/>
            <w:vAlign w:val="center"/>
          </w:tcPr>
          <w:p w14:paraId="382C31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（0～500）mm</w:t>
            </w:r>
          </w:p>
        </w:tc>
        <w:tc>
          <w:tcPr>
            <w:tcW w:w="1092" w:type="dxa"/>
            <w:shd w:val="clear" w:color="auto" w:fill="auto"/>
            <w:vAlign w:val="center"/>
          </w:tcPr>
          <w:p w14:paraId="375196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D490C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w:t>
            </w:r>
          </w:p>
        </w:tc>
        <w:tc>
          <w:tcPr>
            <w:tcW w:w="845" w:type="dxa"/>
            <w:gridSpan w:val="2"/>
            <w:shd w:val="clear" w:color="auto" w:fill="auto"/>
            <w:vAlign w:val="center"/>
          </w:tcPr>
          <w:p w14:paraId="3504EA24">
            <w:pPr>
              <w:jc w:val="center"/>
              <w:rPr>
                <w:rFonts w:hint="default" w:ascii="Times New Roman" w:hAnsi="Times New Roman" w:eastAsia="方正仿宋_GBK" w:cs="Times New Roman"/>
                <w:i w:val="0"/>
                <w:iCs w:val="0"/>
                <w:color w:val="000000"/>
                <w:sz w:val="20"/>
                <w:szCs w:val="20"/>
                <w:highlight w:val="none"/>
                <w:u w:val="none"/>
              </w:rPr>
            </w:pPr>
          </w:p>
        </w:tc>
      </w:tr>
      <w:tr w14:paraId="35B6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F946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226</w:t>
            </w:r>
          </w:p>
        </w:tc>
        <w:tc>
          <w:tcPr>
            <w:tcW w:w="2113" w:type="dxa"/>
            <w:shd w:val="clear" w:color="auto" w:fill="auto"/>
            <w:vAlign w:val="center"/>
          </w:tcPr>
          <w:p w14:paraId="133548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砖用卡尺</w:t>
            </w:r>
          </w:p>
        </w:tc>
        <w:tc>
          <w:tcPr>
            <w:tcW w:w="2308" w:type="dxa"/>
            <w:shd w:val="clear" w:color="auto" w:fill="auto"/>
            <w:vAlign w:val="center"/>
          </w:tcPr>
          <w:p w14:paraId="777043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（0～500）mm</w:t>
            </w:r>
          </w:p>
        </w:tc>
        <w:tc>
          <w:tcPr>
            <w:tcW w:w="1092" w:type="dxa"/>
            <w:shd w:val="clear" w:color="auto" w:fill="auto"/>
            <w:vAlign w:val="center"/>
          </w:tcPr>
          <w:p w14:paraId="152C1A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F636C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w:t>
            </w:r>
          </w:p>
        </w:tc>
        <w:tc>
          <w:tcPr>
            <w:tcW w:w="845" w:type="dxa"/>
            <w:gridSpan w:val="2"/>
            <w:shd w:val="clear" w:color="auto" w:fill="auto"/>
            <w:vAlign w:val="center"/>
          </w:tcPr>
          <w:p w14:paraId="30B877DF">
            <w:pPr>
              <w:jc w:val="center"/>
              <w:rPr>
                <w:rFonts w:hint="default" w:ascii="Times New Roman" w:hAnsi="Times New Roman" w:eastAsia="方正仿宋_GBK" w:cs="Times New Roman"/>
                <w:i w:val="0"/>
                <w:iCs w:val="0"/>
                <w:color w:val="000000"/>
                <w:sz w:val="20"/>
                <w:szCs w:val="20"/>
                <w:highlight w:val="none"/>
                <w:u w:val="none"/>
              </w:rPr>
            </w:pPr>
          </w:p>
        </w:tc>
      </w:tr>
      <w:tr w14:paraId="264B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86B3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227</w:t>
            </w:r>
          </w:p>
        </w:tc>
        <w:tc>
          <w:tcPr>
            <w:tcW w:w="2113" w:type="dxa"/>
            <w:shd w:val="clear" w:color="auto" w:fill="auto"/>
            <w:vAlign w:val="center"/>
          </w:tcPr>
          <w:p w14:paraId="6DE794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732055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25A615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5308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5678E904">
            <w:pPr>
              <w:jc w:val="center"/>
              <w:rPr>
                <w:rFonts w:hint="default" w:ascii="Times New Roman" w:hAnsi="Times New Roman" w:eastAsia="方正仿宋_GBK" w:cs="Times New Roman"/>
                <w:i w:val="0"/>
                <w:iCs w:val="0"/>
                <w:color w:val="000000"/>
                <w:sz w:val="20"/>
                <w:szCs w:val="20"/>
                <w:highlight w:val="none"/>
                <w:u w:val="none"/>
              </w:rPr>
            </w:pPr>
          </w:p>
        </w:tc>
      </w:tr>
      <w:tr w14:paraId="49A6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21EAF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228</w:t>
            </w:r>
          </w:p>
        </w:tc>
        <w:tc>
          <w:tcPr>
            <w:tcW w:w="2113" w:type="dxa"/>
            <w:shd w:val="clear" w:color="auto" w:fill="auto"/>
            <w:vAlign w:val="center"/>
          </w:tcPr>
          <w:p w14:paraId="473816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0415F5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538DFE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2DAD1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44EA36A4">
            <w:pPr>
              <w:jc w:val="center"/>
              <w:rPr>
                <w:rFonts w:hint="default" w:ascii="Times New Roman" w:hAnsi="Times New Roman" w:eastAsia="方正仿宋_GBK" w:cs="Times New Roman"/>
                <w:i w:val="0"/>
                <w:iCs w:val="0"/>
                <w:color w:val="000000"/>
                <w:sz w:val="20"/>
                <w:szCs w:val="20"/>
                <w:highlight w:val="none"/>
                <w:u w:val="none"/>
              </w:rPr>
            </w:pPr>
          </w:p>
        </w:tc>
      </w:tr>
      <w:tr w14:paraId="47B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F5A06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229</w:t>
            </w:r>
          </w:p>
        </w:tc>
        <w:tc>
          <w:tcPr>
            <w:tcW w:w="2113" w:type="dxa"/>
            <w:shd w:val="clear" w:color="auto" w:fill="auto"/>
            <w:vAlign w:val="center"/>
          </w:tcPr>
          <w:p w14:paraId="100D96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1DF290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32A95F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483D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0CD1D95E">
            <w:pPr>
              <w:jc w:val="center"/>
              <w:rPr>
                <w:rFonts w:hint="default" w:ascii="Times New Roman" w:hAnsi="Times New Roman" w:eastAsia="方正仿宋_GBK" w:cs="Times New Roman"/>
                <w:i w:val="0"/>
                <w:iCs w:val="0"/>
                <w:color w:val="000000"/>
                <w:sz w:val="20"/>
                <w:szCs w:val="20"/>
                <w:highlight w:val="none"/>
                <w:u w:val="none"/>
              </w:rPr>
            </w:pPr>
          </w:p>
        </w:tc>
      </w:tr>
      <w:tr w14:paraId="254E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01592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230</w:t>
            </w:r>
          </w:p>
        </w:tc>
        <w:tc>
          <w:tcPr>
            <w:tcW w:w="2113" w:type="dxa"/>
            <w:shd w:val="clear" w:color="auto" w:fill="auto"/>
            <w:vAlign w:val="center"/>
          </w:tcPr>
          <w:p w14:paraId="04A05A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09B399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123BF9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7A2BC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D5D893C">
            <w:pPr>
              <w:jc w:val="center"/>
              <w:rPr>
                <w:rFonts w:hint="default" w:ascii="Times New Roman" w:hAnsi="Times New Roman" w:eastAsia="方正仿宋_GBK" w:cs="Times New Roman"/>
                <w:i w:val="0"/>
                <w:iCs w:val="0"/>
                <w:color w:val="000000"/>
                <w:sz w:val="20"/>
                <w:szCs w:val="20"/>
                <w:highlight w:val="none"/>
                <w:u w:val="none"/>
              </w:rPr>
            </w:pPr>
          </w:p>
        </w:tc>
      </w:tr>
      <w:tr w14:paraId="7DA4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87EF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231</w:t>
            </w:r>
          </w:p>
        </w:tc>
        <w:tc>
          <w:tcPr>
            <w:tcW w:w="2113" w:type="dxa"/>
            <w:shd w:val="clear" w:color="auto" w:fill="auto"/>
            <w:vAlign w:val="center"/>
          </w:tcPr>
          <w:p w14:paraId="48157C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1BF04C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7CB1ED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9F30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7490FA2">
            <w:pPr>
              <w:jc w:val="center"/>
              <w:rPr>
                <w:rFonts w:hint="default" w:ascii="Times New Roman" w:hAnsi="Times New Roman" w:eastAsia="方正仿宋_GBK" w:cs="Times New Roman"/>
                <w:i w:val="0"/>
                <w:iCs w:val="0"/>
                <w:color w:val="000000"/>
                <w:sz w:val="20"/>
                <w:szCs w:val="20"/>
                <w:highlight w:val="none"/>
                <w:u w:val="none"/>
              </w:rPr>
            </w:pPr>
          </w:p>
        </w:tc>
      </w:tr>
      <w:tr w14:paraId="57C5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BE934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232</w:t>
            </w:r>
          </w:p>
        </w:tc>
        <w:tc>
          <w:tcPr>
            <w:tcW w:w="2113" w:type="dxa"/>
            <w:shd w:val="clear" w:color="auto" w:fill="auto"/>
            <w:vAlign w:val="center"/>
          </w:tcPr>
          <w:p w14:paraId="2CD9F0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40770D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1C78C7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BEE39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135F0A6">
            <w:pPr>
              <w:jc w:val="center"/>
              <w:rPr>
                <w:rFonts w:hint="default" w:ascii="Times New Roman" w:hAnsi="Times New Roman" w:eastAsia="方正仿宋_GBK" w:cs="Times New Roman"/>
                <w:i w:val="0"/>
                <w:iCs w:val="0"/>
                <w:color w:val="000000"/>
                <w:sz w:val="20"/>
                <w:szCs w:val="20"/>
                <w:highlight w:val="none"/>
                <w:u w:val="none"/>
              </w:rPr>
            </w:pPr>
          </w:p>
        </w:tc>
      </w:tr>
      <w:tr w14:paraId="53AE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B8BDC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233</w:t>
            </w:r>
          </w:p>
        </w:tc>
        <w:tc>
          <w:tcPr>
            <w:tcW w:w="2113" w:type="dxa"/>
            <w:shd w:val="clear" w:color="auto" w:fill="auto"/>
            <w:vAlign w:val="center"/>
          </w:tcPr>
          <w:p w14:paraId="22DA21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0079C0C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68960A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8F0D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10323CA">
            <w:pPr>
              <w:jc w:val="center"/>
              <w:rPr>
                <w:rFonts w:hint="default" w:ascii="Times New Roman" w:hAnsi="Times New Roman" w:eastAsia="方正仿宋_GBK" w:cs="Times New Roman"/>
                <w:i w:val="0"/>
                <w:iCs w:val="0"/>
                <w:color w:val="000000"/>
                <w:sz w:val="20"/>
                <w:szCs w:val="20"/>
                <w:highlight w:val="none"/>
                <w:u w:val="none"/>
              </w:rPr>
            </w:pPr>
          </w:p>
        </w:tc>
      </w:tr>
      <w:tr w14:paraId="64C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15EBE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234</w:t>
            </w:r>
          </w:p>
        </w:tc>
        <w:tc>
          <w:tcPr>
            <w:tcW w:w="2113" w:type="dxa"/>
            <w:shd w:val="clear" w:color="auto" w:fill="auto"/>
            <w:vAlign w:val="center"/>
          </w:tcPr>
          <w:p w14:paraId="4E5F54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2204A7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798E13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7498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572D3952">
            <w:pPr>
              <w:jc w:val="center"/>
              <w:rPr>
                <w:rFonts w:hint="default" w:ascii="Times New Roman" w:hAnsi="Times New Roman" w:eastAsia="方正仿宋_GBK" w:cs="Times New Roman"/>
                <w:i w:val="0"/>
                <w:iCs w:val="0"/>
                <w:color w:val="000000"/>
                <w:sz w:val="20"/>
                <w:szCs w:val="20"/>
                <w:highlight w:val="none"/>
                <w:u w:val="none"/>
              </w:rPr>
            </w:pPr>
          </w:p>
        </w:tc>
      </w:tr>
      <w:tr w14:paraId="7CA5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D35EB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235</w:t>
            </w:r>
          </w:p>
        </w:tc>
        <w:tc>
          <w:tcPr>
            <w:tcW w:w="2113" w:type="dxa"/>
            <w:shd w:val="clear" w:color="auto" w:fill="auto"/>
            <w:vAlign w:val="center"/>
          </w:tcPr>
          <w:p w14:paraId="29D8BE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数显温湿度计</w:t>
            </w:r>
          </w:p>
        </w:tc>
        <w:tc>
          <w:tcPr>
            <w:tcW w:w="2308" w:type="dxa"/>
            <w:shd w:val="clear" w:color="auto" w:fill="auto"/>
            <w:vAlign w:val="center"/>
          </w:tcPr>
          <w:p w14:paraId="3243CC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HTC-1</w:t>
            </w:r>
          </w:p>
        </w:tc>
        <w:tc>
          <w:tcPr>
            <w:tcW w:w="1092" w:type="dxa"/>
            <w:shd w:val="clear" w:color="auto" w:fill="auto"/>
            <w:vAlign w:val="center"/>
          </w:tcPr>
          <w:p w14:paraId="28052F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79CD3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90</w:t>
            </w:r>
          </w:p>
        </w:tc>
        <w:tc>
          <w:tcPr>
            <w:tcW w:w="845" w:type="dxa"/>
            <w:gridSpan w:val="2"/>
            <w:shd w:val="clear" w:color="auto" w:fill="auto"/>
            <w:vAlign w:val="center"/>
          </w:tcPr>
          <w:p w14:paraId="242D69C4">
            <w:pPr>
              <w:jc w:val="center"/>
              <w:rPr>
                <w:rFonts w:hint="default" w:ascii="Times New Roman" w:hAnsi="Times New Roman" w:eastAsia="方正仿宋_GBK" w:cs="Times New Roman"/>
                <w:i w:val="0"/>
                <w:iCs w:val="0"/>
                <w:color w:val="000000"/>
                <w:sz w:val="20"/>
                <w:szCs w:val="20"/>
                <w:highlight w:val="none"/>
                <w:u w:val="none"/>
              </w:rPr>
            </w:pPr>
          </w:p>
        </w:tc>
      </w:tr>
      <w:tr w14:paraId="154B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3158C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236</w:t>
            </w:r>
          </w:p>
        </w:tc>
        <w:tc>
          <w:tcPr>
            <w:tcW w:w="2113" w:type="dxa"/>
            <w:shd w:val="clear" w:color="auto" w:fill="auto"/>
            <w:vAlign w:val="center"/>
          </w:tcPr>
          <w:p w14:paraId="4A1EAD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数显温湿度计</w:t>
            </w:r>
          </w:p>
        </w:tc>
        <w:tc>
          <w:tcPr>
            <w:tcW w:w="2308" w:type="dxa"/>
            <w:shd w:val="clear" w:color="auto" w:fill="auto"/>
            <w:vAlign w:val="center"/>
          </w:tcPr>
          <w:p w14:paraId="4E03ED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HTC-1</w:t>
            </w:r>
          </w:p>
        </w:tc>
        <w:tc>
          <w:tcPr>
            <w:tcW w:w="1092" w:type="dxa"/>
            <w:shd w:val="clear" w:color="auto" w:fill="auto"/>
            <w:vAlign w:val="center"/>
          </w:tcPr>
          <w:p w14:paraId="6A0FCF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3CB16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90</w:t>
            </w:r>
          </w:p>
        </w:tc>
        <w:tc>
          <w:tcPr>
            <w:tcW w:w="845" w:type="dxa"/>
            <w:gridSpan w:val="2"/>
            <w:shd w:val="clear" w:color="auto" w:fill="auto"/>
            <w:vAlign w:val="center"/>
          </w:tcPr>
          <w:p w14:paraId="194D842A">
            <w:pPr>
              <w:jc w:val="center"/>
              <w:rPr>
                <w:rFonts w:hint="default" w:ascii="Times New Roman" w:hAnsi="Times New Roman" w:eastAsia="方正仿宋_GBK" w:cs="Times New Roman"/>
                <w:i w:val="0"/>
                <w:iCs w:val="0"/>
                <w:color w:val="000000"/>
                <w:sz w:val="20"/>
                <w:szCs w:val="20"/>
                <w:highlight w:val="none"/>
                <w:u w:val="none"/>
              </w:rPr>
            </w:pPr>
          </w:p>
        </w:tc>
      </w:tr>
      <w:tr w14:paraId="7E05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70E5E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237</w:t>
            </w:r>
          </w:p>
        </w:tc>
        <w:tc>
          <w:tcPr>
            <w:tcW w:w="2113" w:type="dxa"/>
            <w:shd w:val="clear" w:color="auto" w:fill="auto"/>
            <w:vAlign w:val="center"/>
          </w:tcPr>
          <w:p w14:paraId="62E0A7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百分表</w:t>
            </w:r>
          </w:p>
        </w:tc>
        <w:tc>
          <w:tcPr>
            <w:tcW w:w="2308" w:type="dxa"/>
            <w:shd w:val="clear" w:color="auto" w:fill="auto"/>
            <w:vAlign w:val="center"/>
          </w:tcPr>
          <w:p w14:paraId="7F0D2E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0.01mm</w:t>
            </w:r>
          </w:p>
        </w:tc>
        <w:tc>
          <w:tcPr>
            <w:tcW w:w="1092" w:type="dxa"/>
            <w:shd w:val="clear" w:color="auto" w:fill="auto"/>
            <w:vAlign w:val="center"/>
          </w:tcPr>
          <w:p w14:paraId="3953AD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527896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w:t>
            </w:r>
          </w:p>
        </w:tc>
        <w:tc>
          <w:tcPr>
            <w:tcW w:w="845" w:type="dxa"/>
            <w:gridSpan w:val="2"/>
            <w:shd w:val="clear" w:color="auto" w:fill="auto"/>
            <w:vAlign w:val="center"/>
          </w:tcPr>
          <w:p w14:paraId="7FFFB040">
            <w:pPr>
              <w:jc w:val="center"/>
              <w:rPr>
                <w:rFonts w:hint="default" w:ascii="Times New Roman" w:hAnsi="Times New Roman" w:eastAsia="方正仿宋_GBK" w:cs="Times New Roman"/>
                <w:i w:val="0"/>
                <w:iCs w:val="0"/>
                <w:color w:val="000000"/>
                <w:sz w:val="20"/>
                <w:szCs w:val="20"/>
                <w:highlight w:val="none"/>
                <w:u w:val="none"/>
              </w:rPr>
            </w:pPr>
          </w:p>
        </w:tc>
      </w:tr>
      <w:tr w14:paraId="6D5B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7FBE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238</w:t>
            </w:r>
          </w:p>
        </w:tc>
        <w:tc>
          <w:tcPr>
            <w:tcW w:w="2113" w:type="dxa"/>
            <w:shd w:val="clear" w:color="auto" w:fill="auto"/>
            <w:vAlign w:val="center"/>
          </w:tcPr>
          <w:p w14:paraId="664691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电导率仪</w:t>
            </w:r>
          </w:p>
        </w:tc>
        <w:tc>
          <w:tcPr>
            <w:tcW w:w="2308" w:type="dxa"/>
            <w:shd w:val="clear" w:color="auto" w:fill="auto"/>
            <w:vAlign w:val="center"/>
          </w:tcPr>
          <w:p w14:paraId="0F7201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DDSJ-308F</w:t>
            </w:r>
          </w:p>
        </w:tc>
        <w:tc>
          <w:tcPr>
            <w:tcW w:w="1092" w:type="dxa"/>
            <w:shd w:val="clear" w:color="auto" w:fill="auto"/>
            <w:vAlign w:val="center"/>
          </w:tcPr>
          <w:p w14:paraId="44427B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9A199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216</w:t>
            </w:r>
          </w:p>
        </w:tc>
        <w:tc>
          <w:tcPr>
            <w:tcW w:w="845" w:type="dxa"/>
            <w:gridSpan w:val="2"/>
            <w:shd w:val="clear" w:color="auto" w:fill="auto"/>
            <w:vAlign w:val="center"/>
          </w:tcPr>
          <w:p w14:paraId="7458CA85">
            <w:pPr>
              <w:jc w:val="center"/>
              <w:rPr>
                <w:rFonts w:hint="default" w:ascii="Times New Roman" w:hAnsi="Times New Roman" w:eastAsia="方正仿宋_GBK" w:cs="Times New Roman"/>
                <w:i w:val="0"/>
                <w:iCs w:val="0"/>
                <w:color w:val="000000"/>
                <w:sz w:val="20"/>
                <w:szCs w:val="20"/>
                <w:highlight w:val="none"/>
                <w:u w:val="none"/>
              </w:rPr>
            </w:pPr>
          </w:p>
        </w:tc>
      </w:tr>
      <w:tr w14:paraId="1130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4FC66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239</w:t>
            </w:r>
          </w:p>
        </w:tc>
        <w:tc>
          <w:tcPr>
            <w:tcW w:w="2113" w:type="dxa"/>
            <w:shd w:val="clear" w:color="auto" w:fill="auto"/>
            <w:vAlign w:val="center"/>
          </w:tcPr>
          <w:p w14:paraId="3514D7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电子天平</w:t>
            </w:r>
          </w:p>
        </w:tc>
        <w:tc>
          <w:tcPr>
            <w:tcW w:w="2308" w:type="dxa"/>
            <w:shd w:val="clear" w:color="auto" w:fill="auto"/>
            <w:vAlign w:val="center"/>
          </w:tcPr>
          <w:p w14:paraId="577973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JE3001</w:t>
            </w:r>
          </w:p>
        </w:tc>
        <w:tc>
          <w:tcPr>
            <w:tcW w:w="1092" w:type="dxa"/>
            <w:shd w:val="clear" w:color="auto" w:fill="auto"/>
            <w:vAlign w:val="center"/>
          </w:tcPr>
          <w:p w14:paraId="44885D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BAFD1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156</w:t>
            </w:r>
          </w:p>
        </w:tc>
        <w:tc>
          <w:tcPr>
            <w:tcW w:w="845" w:type="dxa"/>
            <w:gridSpan w:val="2"/>
            <w:shd w:val="clear" w:color="auto" w:fill="auto"/>
            <w:vAlign w:val="center"/>
          </w:tcPr>
          <w:p w14:paraId="4C391556">
            <w:pPr>
              <w:jc w:val="center"/>
              <w:rPr>
                <w:rFonts w:hint="default" w:ascii="Times New Roman" w:hAnsi="Times New Roman" w:eastAsia="方正仿宋_GBK" w:cs="Times New Roman"/>
                <w:i w:val="0"/>
                <w:iCs w:val="0"/>
                <w:color w:val="000000"/>
                <w:sz w:val="20"/>
                <w:szCs w:val="20"/>
                <w:highlight w:val="none"/>
                <w:u w:val="none"/>
              </w:rPr>
            </w:pPr>
          </w:p>
        </w:tc>
      </w:tr>
      <w:tr w14:paraId="0A7F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20F4E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2113" w:type="dxa"/>
            <w:shd w:val="clear" w:color="auto" w:fill="auto"/>
            <w:vAlign w:val="center"/>
          </w:tcPr>
          <w:p w14:paraId="2AAC71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435654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2E9893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B9D2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B52F506">
            <w:pPr>
              <w:jc w:val="center"/>
              <w:rPr>
                <w:rFonts w:hint="default" w:ascii="Times New Roman" w:hAnsi="Times New Roman" w:eastAsia="方正仿宋_GBK" w:cs="Times New Roman"/>
                <w:i w:val="0"/>
                <w:iCs w:val="0"/>
                <w:color w:val="000000"/>
                <w:sz w:val="20"/>
                <w:szCs w:val="20"/>
                <w:highlight w:val="none"/>
                <w:u w:val="none"/>
              </w:rPr>
            </w:pPr>
          </w:p>
        </w:tc>
      </w:tr>
      <w:tr w14:paraId="2F88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B392C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241</w:t>
            </w:r>
          </w:p>
        </w:tc>
        <w:tc>
          <w:tcPr>
            <w:tcW w:w="2113" w:type="dxa"/>
            <w:shd w:val="clear" w:color="auto" w:fill="auto"/>
            <w:vAlign w:val="center"/>
          </w:tcPr>
          <w:p w14:paraId="1C52A8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专用位移标定器</w:t>
            </w:r>
          </w:p>
        </w:tc>
        <w:tc>
          <w:tcPr>
            <w:tcW w:w="2308" w:type="dxa"/>
            <w:shd w:val="clear" w:color="auto" w:fill="auto"/>
            <w:vAlign w:val="center"/>
          </w:tcPr>
          <w:p w14:paraId="7861A5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(0～25)mm  0.01mm</w:t>
            </w:r>
          </w:p>
        </w:tc>
        <w:tc>
          <w:tcPr>
            <w:tcW w:w="1092" w:type="dxa"/>
            <w:shd w:val="clear" w:color="auto" w:fill="auto"/>
            <w:vAlign w:val="center"/>
          </w:tcPr>
          <w:p w14:paraId="450098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64D51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w:t>
            </w:r>
          </w:p>
        </w:tc>
        <w:tc>
          <w:tcPr>
            <w:tcW w:w="845" w:type="dxa"/>
            <w:gridSpan w:val="2"/>
            <w:shd w:val="clear" w:color="auto" w:fill="auto"/>
            <w:vAlign w:val="center"/>
          </w:tcPr>
          <w:p w14:paraId="7D964C32">
            <w:pPr>
              <w:jc w:val="center"/>
              <w:rPr>
                <w:rFonts w:hint="default" w:ascii="Times New Roman" w:hAnsi="Times New Roman" w:eastAsia="方正仿宋_GBK" w:cs="Times New Roman"/>
                <w:i w:val="0"/>
                <w:iCs w:val="0"/>
                <w:color w:val="000000"/>
                <w:sz w:val="20"/>
                <w:szCs w:val="20"/>
                <w:highlight w:val="none"/>
                <w:u w:val="none"/>
              </w:rPr>
            </w:pPr>
          </w:p>
        </w:tc>
      </w:tr>
      <w:tr w14:paraId="34E9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04310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242</w:t>
            </w:r>
          </w:p>
        </w:tc>
        <w:tc>
          <w:tcPr>
            <w:tcW w:w="2113" w:type="dxa"/>
            <w:shd w:val="clear" w:color="auto" w:fill="auto"/>
            <w:vAlign w:val="center"/>
          </w:tcPr>
          <w:p w14:paraId="4AC6EB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电子拉力试验机</w:t>
            </w:r>
          </w:p>
        </w:tc>
        <w:tc>
          <w:tcPr>
            <w:tcW w:w="2308" w:type="dxa"/>
            <w:shd w:val="clear" w:color="auto" w:fill="auto"/>
            <w:vAlign w:val="center"/>
          </w:tcPr>
          <w:p w14:paraId="756CE1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WDW-5A</w:t>
            </w:r>
          </w:p>
        </w:tc>
        <w:tc>
          <w:tcPr>
            <w:tcW w:w="1092" w:type="dxa"/>
            <w:shd w:val="clear" w:color="auto" w:fill="auto"/>
            <w:vAlign w:val="center"/>
          </w:tcPr>
          <w:p w14:paraId="58EED9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B067C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2765DFF5">
            <w:pPr>
              <w:jc w:val="center"/>
              <w:rPr>
                <w:rFonts w:hint="default" w:ascii="Times New Roman" w:hAnsi="Times New Roman" w:eastAsia="方正仿宋_GBK" w:cs="Times New Roman"/>
                <w:i w:val="0"/>
                <w:iCs w:val="0"/>
                <w:color w:val="000000"/>
                <w:sz w:val="20"/>
                <w:szCs w:val="20"/>
                <w:highlight w:val="none"/>
                <w:u w:val="none"/>
              </w:rPr>
            </w:pPr>
          </w:p>
        </w:tc>
      </w:tr>
      <w:tr w14:paraId="06C5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C225A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243</w:t>
            </w:r>
          </w:p>
        </w:tc>
        <w:tc>
          <w:tcPr>
            <w:tcW w:w="2113" w:type="dxa"/>
            <w:shd w:val="clear" w:color="auto" w:fill="auto"/>
            <w:vAlign w:val="center"/>
          </w:tcPr>
          <w:p w14:paraId="751DDC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数显回弹仪</w:t>
            </w:r>
          </w:p>
        </w:tc>
        <w:tc>
          <w:tcPr>
            <w:tcW w:w="2308" w:type="dxa"/>
            <w:shd w:val="clear" w:color="auto" w:fill="auto"/>
            <w:vAlign w:val="center"/>
          </w:tcPr>
          <w:p w14:paraId="58EE88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HT-225TC</w:t>
            </w:r>
          </w:p>
        </w:tc>
        <w:tc>
          <w:tcPr>
            <w:tcW w:w="1092" w:type="dxa"/>
            <w:shd w:val="clear" w:color="auto" w:fill="auto"/>
            <w:vAlign w:val="center"/>
          </w:tcPr>
          <w:p w14:paraId="3358F7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A41EE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7EF45988">
            <w:pPr>
              <w:jc w:val="center"/>
              <w:rPr>
                <w:rFonts w:hint="default" w:ascii="Times New Roman" w:hAnsi="Times New Roman" w:eastAsia="方正仿宋_GBK" w:cs="Times New Roman"/>
                <w:i w:val="0"/>
                <w:iCs w:val="0"/>
                <w:color w:val="000000"/>
                <w:sz w:val="20"/>
                <w:szCs w:val="20"/>
                <w:highlight w:val="none"/>
                <w:u w:val="none"/>
              </w:rPr>
            </w:pPr>
          </w:p>
        </w:tc>
      </w:tr>
      <w:tr w14:paraId="0426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C0089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244</w:t>
            </w:r>
          </w:p>
        </w:tc>
        <w:tc>
          <w:tcPr>
            <w:tcW w:w="2113" w:type="dxa"/>
            <w:shd w:val="clear" w:color="auto" w:fill="auto"/>
            <w:vAlign w:val="center"/>
          </w:tcPr>
          <w:p w14:paraId="7CA954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土工布拉伸试验机</w:t>
            </w:r>
          </w:p>
        </w:tc>
        <w:tc>
          <w:tcPr>
            <w:tcW w:w="2308" w:type="dxa"/>
            <w:shd w:val="clear" w:color="auto" w:fill="auto"/>
            <w:vAlign w:val="center"/>
          </w:tcPr>
          <w:p w14:paraId="4BD338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WDW-50D</w:t>
            </w:r>
          </w:p>
        </w:tc>
        <w:tc>
          <w:tcPr>
            <w:tcW w:w="1092" w:type="dxa"/>
            <w:shd w:val="clear" w:color="auto" w:fill="auto"/>
            <w:vAlign w:val="center"/>
          </w:tcPr>
          <w:p w14:paraId="6FFF9C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DBDCA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6EF36CD5">
            <w:pPr>
              <w:jc w:val="center"/>
              <w:rPr>
                <w:rFonts w:hint="default" w:ascii="Times New Roman" w:hAnsi="Times New Roman" w:eastAsia="方正仿宋_GBK" w:cs="Times New Roman"/>
                <w:i w:val="0"/>
                <w:iCs w:val="0"/>
                <w:color w:val="000000"/>
                <w:sz w:val="20"/>
                <w:szCs w:val="20"/>
                <w:highlight w:val="none"/>
                <w:u w:val="none"/>
              </w:rPr>
            </w:pPr>
          </w:p>
        </w:tc>
      </w:tr>
      <w:tr w14:paraId="235D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04F6C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245</w:t>
            </w:r>
          </w:p>
        </w:tc>
        <w:tc>
          <w:tcPr>
            <w:tcW w:w="2113" w:type="dxa"/>
            <w:shd w:val="clear" w:color="auto" w:fill="auto"/>
            <w:vAlign w:val="center"/>
          </w:tcPr>
          <w:p w14:paraId="4B82C7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初期干燥抗裂性试验机（风速表）</w:t>
            </w:r>
          </w:p>
        </w:tc>
        <w:tc>
          <w:tcPr>
            <w:tcW w:w="2308" w:type="dxa"/>
            <w:shd w:val="clear" w:color="auto" w:fill="auto"/>
            <w:vAlign w:val="center"/>
          </w:tcPr>
          <w:p w14:paraId="432C77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QKL</w:t>
            </w:r>
          </w:p>
        </w:tc>
        <w:tc>
          <w:tcPr>
            <w:tcW w:w="1092" w:type="dxa"/>
            <w:shd w:val="clear" w:color="auto" w:fill="auto"/>
            <w:vAlign w:val="center"/>
          </w:tcPr>
          <w:p w14:paraId="5EE8E2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F258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6E85D5BB">
            <w:pPr>
              <w:jc w:val="center"/>
              <w:rPr>
                <w:rFonts w:hint="default" w:ascii="Times New Roman" w:hAnsi="Times New Roman" w:eastAsia="方正仿宋_GBK" w:cs="Times New Roman"/>
                <w:i w:val="0"/>
                <w:iCs w:val="0"/>
                <w:color w:val="000000"/>
                <w:sz w:val="20"/>
                <w:szCs w:val="20"/>
                <w:highlight w:val="none"/>
                <w:u w:val="none"/>
              </w:rPr>
            </w:pPr>
          </w:p>
        </w:tc>
      </w:tr>
      <w:tr w14:paraId="7648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1D69E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246</w:t>
            </w:r>
          </w:p>
        </w:tc>
        <w:tc>
          <w:tcPr>
            <w:tcW w:w="2113" w:type="dxa"/>
            <w:shd w:val="clear" w:color="auto" w:fill="auto"/>
            <w:vAlign w:val="center"/>
          </w:tcPr>
          <w:p w14:paraId="3F83E4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万能角度尺</w:t>
            </w:r>
          </w:p>
        </w:tc>
        <w:tc>
          <w:tcPr>
            <w:tcW w:w="2308" w:type="dxa"/>
            <w:shd w:val="clear" w:color="auto" w:fill="auto"/>
            <w:vAlign w:val="center"/>
          </w:tcPr>
          <w:p w14:paraId="237BAA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0-320°2′</w:t>
            </w:r>
          </w:p>
        </w:tc>
        <w:tc>
          <w:tcPr>
            <w:tcW w:w="1092" w:type="dxa"/>
            <w:shd w:val="clear" w:color="auto" w:fill="auto"/>
            <w:vAlign w:val="center"/>
          </w:tcPr>
          <w:p w14:paraId="3CB505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C862C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2DA7BC60">
            <w:pPr>
              <w:jc w:val="center"/>
              <w:rPr>
                <w:rFonts w:hint="default" w:ascii="Times New Roman" w:hAnsi="Times New Roman" w:eastAsia="方正仿宋_GBK" w:cs="Times New Roman"/>
                <w:i w:val="0"/>
                <w:iCs w:val="0"/>
                <w:color w:val="000000"/>
                <w:sz w:val="20"/>
                <w:szCs w:val="20"/>
                <w:highlight w:val="none"/>
                <w:u w:val="none"/>
              </w:rPr>
            </w:pPr>
          </w:p>
        </w:tc>
      </w:tr>
      <w:tr w14:paraId="6D27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A155B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247</w:t>
            </w:r>
          </w:p>
        </w:tc>
        <w:tc>
          <w:tcPr>
            <w:tcW w:w="2113" w:type="dxa"/>
            <w:shd w:val="clear" w:color="auto" w:fill="auto"/>
            <w:vAlign w:val="center"/>
          </w:tcPr>
          <w:p w14:paraId="1E77F0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万能角度尺</w:t>
            </w:r>
          </w:p>
        </w:tc>
        <w:tc>
          <w:tcPr>
            <w:tcW w:w="2308" w:type="dxa"/>
            <w:shd w:val="clear" w:color="auto" w:fill="auto"/>
            <w:vAlign w:val="center"/>
          </w:tcPr>
          <w:p w14:paraId="478945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0-320°2′</w:t>
            </w:r>
          </w:p>
        </w:tc>
        <w:tc>
          <w:tcPr>
            <w:tcW w:w="1092" w:type="dxa"/>
            <w:shd w:val="clear" w:color="auto" w:fill="auto"/>
            <w:vAlign w:val="center"/>
          </w:tcPr>
          <w:p w14:paraId="696F86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B3E5B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5160F803">
            <w:pPr>
              <w:jc w:val="center"/>
              <w:rPr>
                <w:rFonts w:hint="default" w:ascii="Times New Roman" w:hAnsi="Times New Roman" w:eastAsia="方正仿宋_GBK" w:cs="Times New Roman"/>
                <w:i w:val="0"/>
                <w:iCs w:val="0"/>
                <w:color w:val="000000"/>
                <w:sz w:val="20"/>
                <w:szCs w:val="20"/>
                <w:highlight w:val="none"/>
                <w:u w:val="none"/>
              </w:rPr>
            </w:pPr>
          </w:p>
        </w:tc>
      </w:tr>
      <w:tr w14:paraId="7FF9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752" w:type="dxa"/>
            <w:shd w:val="clear" w:color="auto" w:fill="auto"/>
            <w:vAlign w:val="center"/>
          </w:tcPr>
          <w:p w14:paraId="757C62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248</w:t>
            </w:r>
          </w:p>
        </w:tc>
        <w:tc>
          <w:tcPr>
            <w:tcW w:w="2113" w:type="dxa"/>
            <w:shd w:val="clear" w:color="auto" w:fill="auto"/>
            <w:vAlign w:val="center"/>
          </w:tcPr>
          <w:p w14:paraId="46F0FB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万能角度尺</w:t>
            </w:r>
          </w:p>
        </w:tc>
        <w:tc>
          <w:tcPr>
            <w:tcW w:w="2308" w:type="dxa"/>
            <w:shd w:val="clear" w:color="auto" w:fill="auto"/>
            <w:vAlign w:val="center"/>
          </w:tcPr>
          <w:p w14:paraId="4DA717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0-320°2′</w:t>
            </w:r>
          </w:p>
        </w:tc>
        <w:tc>
          <w:tcPr>
            <w:tcW w:w="1092" w:type="dxa"/>
            <w:shd w:val="clear" w:color="auto" w:fill="auto"/>
            <w:vAlign w:val="center"/>
          </w:tcPr>
          <w:p w14:paraId="38AA6F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2C111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64B3D295">
            <w:pPr>
              <w:jc w:val="center"/>
              <w:rPr>
                <w:rFonts w:hint="default" w:ascii="Times New Roman" w:hAnsi="Times New Roman" w:eastAsia="方正仿宋_GBK" w:cs="Times New Roman"/>
                <w:i w:val="0"/>
                <w:iCs w:val="0"/>
                <w:color w:val="000000"/>
                <w:sz w:val="20"/>
                <w:szCs w:val="20"/>
                <w:highlight w:val="none"/>
                <w:u w:val="none"/>
              </w:rPr>
            </w:pPr>
          </w:p>
        </w:tc>
      </w:tr>
      <w:tr w14:paraId="5EEF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7FE82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249</w:t>
            </w:r>
          </w:p>
        </w:tc>
        <w:tc>
          <w:tcPr>
            <w:tcW w:w="2113" w:type="dxa"/>
            <w:shd w:val="clear" w:color="auto" w:fill="auto"/>
            <w:vAlign w:val="center"/>
          </w:tcPr>
          <w:p w14:paraId="7714A7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万能角度尺</w:t>
            </w:r>
          </w:p>
        </w:tc>
        <w:tc>
          <w:tcPr>
            <w:tcW w:w="2308" w:type="dxa"/>
            <w:shd w:val="clear" w:color="auto" w:fill="auto"/>
            <w:vAlign w:val="center"/>
          </w:tcPr>
          <w:p w14:paraId="66F118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0-320°2′</w:t>
            </w:r>
          </w:p>
        </w:tc>
        <w:tc>
          <w:tcPr>
            <w:tcW w:w="1092" w:type="dxa"/>
            <w:shd w:val="clear" w:color="auto" w:fill="auto"/>
            <w:vAlign w:val="center"/>
          </w:tcPr>
          <w:p w14:paraId="3956BE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7DD29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36FE1B22">
            <w:pPr>
              <w:jc w:val="center"/>
              <w:rPr>
                <w:rFonts w:hint="default" w:ascii="Times New Roman" w:hAnsi="Times New Roman" w:eastAsia="方正仿宋_GBK" w:cs="Times New Roman"/>
                <w:i w:val="0"/>
                <w:iCs w:val="0"/>
                <w:color w:val="000000"/>
                <w:sz w:val="20"/>
                <w:szCs w:val="20"/>
                <w:highlight w:val="none"/>
                <w:u w:val="none"/>
              </w:rPr>
            </w:pPr>
          </w:p>
        </w:tc>
      </w:tr>
      <w:tr w14:paraId="64B1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FC70F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w:t>
            </w:r>
          </w:p>
        </w:tc>
        <w:tc>
          <w:tcPr>
            <w:tcW w:w="2113" w:type="dxa"/>
            <w:shd w:val="clear" w:color="auto" w:fill="auto"/>
            <w:vAlign w:val="center"/>
          </w:tcPr>
          <w:p w14:paraId="352E38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万能角度尺</w:t>
            </w:r>
          </w:p>
        </w:tc>
        <w:tc>
          <w:tcPr>
            <w:tcW w:w="2308" w:type="dxa"/>
            <w:shd w:val="clear" w:color="auto" w:fill="auto"/>
            <w:vAlign w:val="center"/>
          </w:tcPr>
          <w:p w14:paraId="6D4A54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0-320°2′</w:t>
            </w:r>
          </w:p>
        </w:tc>
        <w:tc>
          <w:tcPr>
            <w:tcW w:w="1092" w:type="dxa"/>
            <w:shd w:val="clear" w:color="auto" w:fill="auto"/>
            <w:vAlign w:val="center"/>
          </w:tcPr>
          <w:p w14:paraId="075C7A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30077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53E69350">
            <w:pPr>
              <w:jc w:val="center"/>
              <w:rPr>
                <w:rFonts w:hint="default" w:ascii="Times New Roman" w:hAnsi="Times New Roman" w:eastAsia="方正仿宋_GBK" w:cs="Times New Roman"/>
                <w:i w:val="0"/>
                <w:iCs w:val="0"/>
                <w:color w:val="000000"/>
                <w:sz w:val="20"/>
                <w:szCs w:val="20"/>
                <w:highlight w:val="none"/>
                <w:u w:val="none"/>
              </w:rPr>
            </w:pPr>
          </w:p>
        </w:tc>
      </w:tr>
      <w:tr w14:paraId="4316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88DF5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251</w:t>
            </w:r>
          </w:p>
        </w:tc>
        <w:tc>
          <w:tcPr>
            <w:tcW w:w="2113" w:type="dxa"/>
            <w:shd w:val="clear" w:color="auto" w:fill="auto"/>
            <w:vAlign w:val="center"/>
          </w:tcPr>
          <w:p w14:paraId="6676A3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万能角度尺</w:t>
            </w:r>
          </w:p>
        </w:tc>
        <w:tc>
          <w:tcPr>
            <w:tcW w:w="2308" w:type="dxa"/>
            <w:shd w:val="clear" w:color="auto" w:fill="auto"/>
            <w:vAlign w:val="center"/>
          </w:tcPr>
          <w:p w14:paraId="5BCBBF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0-320°2′</w:t>
            </w:r>
          </w:p>
        </w:tc>
        <w:tc>
          <w:tcPr>
            <w:tcW w:w="1092" w:type="dxa"/>
            <w:shd w:val="clear" w:color="auto" w:fill="auto"/>
            <w:vAlign w:val="center"/>
          </w:tcPr>
          <w:p w14:paraId="3CFE1B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D09D6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w:t>
            </w:r>
          </w:p>
        </w:tc>
        <w:tc>
          <w:tcPr>
            <w:tcW w:w="845" w:type="dxa"/>
            <w:gridSpan w:val="2"/>
            <w:shd w:val="clear" w:color="auto" w:fill="auto"/>
            <w:vAlign w:val="center"/>
          </w:tcPr>
          <w:p w14:paraId="2408345E">
            <w:pPr>
              <w:jc w:val="center"/>
              <w:rPr>
                <w:rFonts w:hint="default" w:ascii="Times New Roman" w:hAnsi="Times New Roman" w:eastAsia="方正仿宋_GBK" w:cs="Times New Roman"/>
                <w:i w:val="0"/>
                <w:iCs w:val="0"/>
                <w:color w:val="000000"/>
                <w:sz w:val="20"/>
                <w:szCs w:val="20"/>
                <w:highlight w:val="none"/>
                <w:u w:val="none"/>
              </w:rPr>
            </w:pPr>
          </w:p>
        </w:tc>
      </w:tr>
      <w:tr w14:paraId="5DF1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36AFB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252</w:t>
            </w:r>
          </w:p>
        </w:tc>
        <w:tc>
          <w:tcPr>
            <w:tcW w:w="2113" w:type="dxa"/>
            <w:shd w:val="clear" w:color="auto" w:fill="auto"/>
            <w:vAlign w:val="center"/>
          </w:tcPr>
          <w:p w14:paraId="4E5536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李氏比重瓶</w:t>
            </w:r>
          </w:p>
        </w:tc>
        <w:tc>
          <w:tcPr>
            <w:tcW w:w="2308" w:type="dxa"/>
            <w:shd w:val="clear" w:color="auto" w:fill="auto"/>
            <w:vAlign w:val="center"/>
          </w:tcPr>
          <w:p w14:paraId="020BFA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0EBB58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FF808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D5107A3">
            <w:pPr>
              <w:jc w:val="center"/>
              <w:rPr>
                <w:rFonts w:hint="default" w:ascii="Times New Roman" w:hAnsi="Times New Roman" w:eastAsia="方正仿宋_GBK" w:cs="Times New Roman"/>
                <w:i w:val="0"/>
                <w:iCs w:val="0"/>
                <w:color w:val="000000"/>
                <w:sz w:val="20"/>
                <w:szCs w:val="20"/>
                <w:highlight w:val="none"/>
                <w:u w:val="none"/>
              </w:rPr>
            </w:pPr>
          </w:p>
        </w:tc>
      </w:tr>
      <w:tr w14:paraId="31AF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3D14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253</w:t>
            </w:r>
          </w:p>
        </w:tc>
        <w:tc>
          <w:tcPr>
            <w:tcW w:w="2113" w:type="dxa"/>
            <w:shd w:val="clear" w:color="auto" w:fill="auto"/>
            <w:vAlign w:val="center"/>
          </w:tcPr>
          <w:p w14:paraId="4C28CD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李氏比重瓶</w:t>
            </w:r>
          </w:p>
        </w:tc>
        <w:tc>
          <w:tcPr>
            <w:tcW w:w="2308" w:type="dxa"/>
            <w:shd w:val="clear" w:color="auto" w:fill="auto"/>
            <w:vAlign w:val="center"/>
          </w:tcPr>
          <w:p w14:paraId="2A6219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0BDDCF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C5B7F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B21DBAE">
            <w:pPr>
              <w:jc w:val="center"/>
              <w:rPr>
                <w:rFonts w:hint="default" w:ascii="Times New Roman" w:hAnsi="Times New Roman" w:eastAsia="方正仿宋_GBK" w:cs="Times New Roman"/>
                <w:i w:val="0"/>
                <w:iCs w:val="0"/>
                <w:color w:val="000000"/>
                <w:sz w:val="20"/>
                <w:szCs w:val="20"/>
                <w:highlight w:val="none"/>
                <w:u w:val="none"/>
              </w:rPr>
            </w:pPr>
          </w:p>
        </w:tc>
      </w:tr>
      <w:tr w14:paraId="2059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30DC9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254</w:t>
            </w:r>
          </w:p>
        </w:tc>
        <w:tc>
          <w:tcPr>
            <w:tcW w:w="2113" w:type="dxa"/>
            <w:shd w:val="clear" w:color="auto" w:fill="auto"/>
            <w:vAlign w:val="center"/>
          </w:tcPr>
          <w:p w14:paraId="1FA5A3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李氏比重瓶</w:t>
            </w:r>
          </w:p>
        </w:tc>
        <w:tc>
          <w:tcPr>
            <w:tcW w:w="2308" w:type="dxa"/>
            <w:shd w:val="clear" w:color="auto" w:fill="auto"/>
            <w:vAlign w:val="center"/>
          </w:tcPr>
          <w:p w14:paraId="0DA841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7A8CDB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8D59B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CB2E20E">
            <w:pPr>
              <w:jc w:val="center"/>
              <w:rPr>
                <w:rFonts w:hint="default" w:ascii="Times New Roman" w:hAnsi="Times New Roman" w:eastAsia="方正仿宋_GBK" w:cs="Times New Roman"/>
                <w:i w:val="0"/>
                <w:iCs w:val="0"/>
                <w:color w:val="000000"/>
                <w:sz w:val="20"/>
                <w:szCs w:val="20"/>
                <w:highlight w:val="none"/>
                <w:u w:val="none"/>
              </w:rPr>
            </w:pPr>
          </w:p>
        </w:tc>
      </w:tr>
      <w:tr w14:paraId="488A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2423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255</w:t>
            </w:r>
          </w:p>
        </w:tc>
        <w:tc>
          <w:tcPr>
            <w:tcW w:w="2113" w:type="dxa"/>
            <w:shd w:val="clear" w:color="auto" w:fill="auto"/>
            <w:vAlign w:val="center"/>
          </w:tcPr>
          <w:p w14:paraId="2F7180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李氏比重瓶</w:t>
            </w:r>
          </w:p>
        </w:tc>
        <w:tc>
          <w:tcPr>
            <w:tcW w:w="2308" w:type="dxa"/>
            <w:shd w:val="clear" w:color="auto" w:fill="auto"/>
            <w:vAlign w:val="center"/>
          </w:tcPr>
          <w:p w14:paraId="1A8D79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2958DF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19DD2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20F007E">
            <w:pPr>
              <w:jc w:val="center"/>
              <w:rPr>
                <w:rFonts w:hint="default" w:ascii="Times New Roman" w:hAnsi="Times New Roman" w:eastAsia="方正仿宋_GBK" w:cs="Times New Roman"/>
                <w:i w:val="0"/>
                <w:iCs w:val="0"/>
                <w:color w:val="000000"/>
                <w:sz w:val="20"/>
                <w:szCs w:val="20"/>
                <w:highlight w:val="none"/>
                <w:u w:val="none"/>
              </w:rPr>
            </w:pPr>
          </w:p>
        </w:tc>
      </w:tr>
      <w:tr w14:paraId="1D46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A9911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256</w:t>
            </w:r>
          </w:p>
        </w:tc>
        <w:tc>
          <w:tcPr>
            <w:tcW w:w="2113" w:type="dxa"/>
            <w:shd w:val="clear" w:color="auto" w:fill="auto"/>
            <w:vAlign w:val="center"/>
          </w:tcPr>
          <w:p w14:paraId="2FD0C7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李氏比重瓶</w:t>
            </w:r>
          </w:p>
        </w:tc>
        <w:tc>
          <w:tcPr>
            <w:tcW w:w="2308" w:type="dxa"/>
            <w:shd w:val="clear" w:color="auto" w:fill="auto"/>
            <w:vAlign w:val="center"/>
          </w:tcPr>
          <w:p w14:paraId="6287D7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420CCA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C8748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6E6BE17">
            <w:pPr>
              <w:jc w:val="center"/>
              <w:rPr>
                <w:rFonts w:hint="default" w:ascii="Times New Roman" w:hAnsi="Times New Roman" w:eastAsia="方正仿宋_GBK" w:cs="Times New Roman"/>
                <w:i w:val="0"/>
                <w:iCs w:val="0"/>
                <w:color w:val="000000"/>
                <w:sz w:val="20"/>
                <w:szCs w:val="20"/>
                <w:highlight w:val="none"/>
                <w:u w:val="none"/>
              </w:rPr>
            </w:pPr>
          </w:p>
        </w:tc>
      </w:tr>
      <w:tr w14:paraId="7F91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41699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257</w:t>
            </w:r>
          </w:p>
        </w:tc>
        <w:tc>
          <w:tcPr>
            <w:tcW w:w="2113" w:type="dxa"/>
            <w:shd w:val="clear" w:color="auto" w:fill="auto"/>
            <w:vAlign w:val="center"/>
          </w:tcPr>
          <w:p w14:paraId="7660B7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烧杯</w:t>
            </w:r>
          </w:p>
        </w:tc>
        <w:tc>
          <w:tcPr>
            <w:tcW w:w="2308" w:type="dxa"/>
            <w:shd w:val="clear" w:color="auto" w:fill="auto"/>
            <w:vAlign w:val="center"/>
          </w:tcPr>
          <w:p w14:paraId="69DE2A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100mL</w:t>
            </w:r>
          </w:p>
        </w:tc>
        <w:tc>
          <w:tcPr>
            <w:tcW w:w="1092" w:type="dxa"/>
            <w:shd w:val="clear" w:color="auto" w:fill="auto"/>
            <w:vAlign w:val="center"/>
          </w:tcPr>
          <w:p w14:paraId="773332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D52AB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5EBC216">
            <w:pPr>
              <w:jc w:val="center"/>
              <w:rPr>
                <w:rFonts w:hint="default" w:ascii="Times New Roman" w:hAnsi="Times New Roman" w:eastAsia="方正仿宋_GBK" w:cs="Times New Roman"/>
                <w:i w:val="0"/>
                <w:iCs w:val="0"/>
                <w:color w:val="000000"/>
                <w:sz w:val="20"/>
                <w:szCs w:val="20"/>
                <w:highlight w:val="none"/>
                <w:u w:val="none"/>
              </w:rPr>
            </w:pPr>
          </w:p>
        </w:tc>
      </w:tr>
      <w:tr w14:paraId="1A92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3C6EE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258</w:t>
            </w:r>
          </w:p>
        </w:tc>
        <w:tc>
          <w:tcPr>
            <w:tcW w:w="2113" w:type="dxa"/>
            <w:shd w:val="clear" w:color="auto" w:fill="auto"/>
            <w:vAlign w:val="center"/>
          </w:tcPr>
          <w:p w14:paraId="0BC33F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烧杯</w:t>
            </w:r>
          </w:p>
        </w:tc>
        <w:tc>
          <w:tcPr>
            <w:tcW w:w="2308" w:type="dxa"/>
            <w:shd w:val="clear" w:color="auto" w:fill="auto"/>
            <w:vAlign w:val="center"/>
          </w:tcPr>
          <w:p w14:paraId="46A52A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28F88D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19FD7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020028C">
            <w:pPr>
              <w:jc w:val="center"/>
              <w:rPr>
                <w:rFonts w:hint="default" w:ascii="Times New Roman" w:hAnsi="Times New Roman" w:eastAsia="方正仿宋_GBK" w:cs="Times New Roman"/>
                <w:i w:val="0"/>
                <w:iCs w:val="0"/>
                <w:color w:val="000000"/>
                <w:sz w:val="20"/>
                <w:szCs w:val="20"/>
                <w:highlight w:val="none"/>
                <w:u w:val="none"/>
              </w:rPr>
            </w:pPr>
          </w:p>
        </w:tc>
      </w:tr>
      <w:tr w14:paraId="0E02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D1699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259</w:t>
            </w:r>
          </w:p>
        </w:tc>
        <w:tc>
          <w:tcPr>
            <w:tcW w:w="2113" w:type="dxa"/>
            <w:shd w:val="clear" w:color="auto" w:fill="auto"/>
            <w:vAlign w:val="center"/>
          </w:tcPr>
          <w:p w14:paraId="338C89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烧杯</w:t>
            </w:r>
          </w:p>
        </w:tc>
        <w:tc>
          <w:tcPr>
            <w:tcW w:w="2308" w:type="dxa"/>
            <w:shd w:val="clear" w:color="auto" w:fill="auto"/>
            <w:vAlign w:val="center"/>
          </w:tcPr>
          <w:p w14:paraId="4C9F4E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5AB813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7C676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4052A04">
            <w:pPr>
              <w:jc w:val="center"/>
              <w:rPr>
                <w:rFonts w:hint="default" w:ascii="Times New Roman" w:hAnsi="Times New Roman" w:eastAsia="方正仿宋_GBK" w:cs="Times New Roman"/>
                <w:i w:val="0"/>
                <w:iCs w:val="0"/>
                <w:color w:val="000000"/>
                <w:sz w:val="20"/>
                <w:szCs w:val="20"/>
                <w:highlight w:val="none"/>
                <w:u w:val="none"/>
              </w:rPr>
            </w:pPr>
          </w:p>
        </w:tc>
      </w:tr>
      <w:tr w14:paraId="5AB7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7698C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260</w:t>
            </w:r>
          </w:p>
        </w:tc>
        <w:tc>
          <w:tcPr>
            <w:tcW w:w="2113" w:type="dxa"/>
            <w:shd w:val="clear" w:color="auto" w:fill="auto"/>
            <w:vAlign w:val="center"/>
          </w:tcPr>
          <w:p w14:paraId="71204C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烧杯</w:t>
            </w:r>
          </w:p>
        </w:tc>
        <w:tc>
          <w:tcPr>
            <w:tcW w:w="2308" w:type="dxa"/>
            <w:shd w:val="clear" w:color="auto" w:fill="auto"/>
            <w:vAlign w:val="center"/>
          </w:tcPr>
          <w:p w14:paraId="5FE178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6B62EE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28F9D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5A8B6594">
            <w:pPr>
              <w:jc w:val="center"/>
              <w:rPr>
                <w:rFonts w:hint="default" w:ascii="Times New Roman" w:hAnsi="Times New Roman" w:eastAsia="方正仿宋_GBK" w:cs="Times New Roman"/>
                <w:i w:val="0"/>
                <w:iCs w:val="0"/>
                <w:color w:val="000000"/>
                <w:sz w:val="20"/>
                <w:szCs w:val="20"/>
                <w:highlight w:val="none"/>
                <w:u w:val="none"/>
              </w:rPr>
            </w:pPr>
          </w:p>
        </w:tc>
      </w:tr>
      <w:tr w14:paraId="4192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52F0C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261</w:t>
            </w:r>
          </w:p>
        </w:tc>
        <w:tc>
          <w:tcPr>
            <w:tcW w:w="2113" w:type="dxa"/>
            <w:shd w:val="clear" w:color="auto" w:fill="auto"/>
            <w:vAlign w:val="center"/>
          </w:tcPr>
          <w:p w14:paraId="2ABEB9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锥形瓶</w:t>
            </w:r>
          </w:p>
        </w:tc>
        <w:tc>
          <w:tcPr>
            <w:tcW w:w="2308" w:type="dxa"/>
            <w:shd w:val="clear" w:color="auto" w:fill="auto"/>
            <w:vAlign w:val="center"/>
          </w:tcPr>
          <w:p w14:paraId="604139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266437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B6715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0D68DB5">
            <w:pPr>
              <w:jc w:val="center"/>
              <w:rPr>
                <w:rFonts w:hint="default" w:ascii="Times New Roman" w:hAnsi="Times New Roman" w:eastAsia="方正仿宋_GBK" w:cs="Times New Roman"/>
                <w:i w:val="0"/>
                <w:iCs w:val="0"/>
                <w:color w:val="000000"/>
                <w:sz w:val="20"/>
                <w:szCs w:val="20"/>
                <w:highlight w:val="none"/>
                <w:u w:val="none"/>
              </w:rPr>
            </w:pPr>
          </w:p>
        </w:tc>
      </w:tr>
      <w:tr w14:paraId="2C8A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497A6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262</w:t>
            </w:r>
          </w:p>
        </w:tc>
        <w:tc>
          <w:tcPr>
            <w:tcW w:w="2113" w:type="dxa"/>
            <w:shd w:val="clear" w:color="auto" w:fill="auto"/>
            <w:vAlign w:val="center"/>
          </w:tcPr>
          <w:p w14:paraId="744FA3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锥形瓶</w:t>
            </w:r>
          </w:p>
        </w:tc>
        <w:tc>
          <w:tcPr>
            <w:tcW w:w="2308" w:type="dxa"/>
            <w:shd w:val="clear" w:color="auto" w:fill="auto"/>
            <w:vAlign w:val="center"/>
          </w:tcPr>
          <w:p w14:paraId="667E62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271D09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8040C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B5F1457">
            <w:pPr>
              <w:jc w:val="center"/>
              <w:rPr>
                <w:rFonts w:hint="default" w:ascii="Times New Roman" w:hAnsi="Times New Roman" w:eastAsia="方正仿宋_GBK" w:cs="Times New Roman"/>
                <w:i w:val="0"/>
                <w:iCs w:val="0"/>
                <w:color w:val="000000"/>
                <w:sz w:val="20"/>
                <w:szCs w:val="20"/>
                <w:highlight w:val="none"/>
                <w:u w:val="none"/>
              </w:rPr>
            </w:pPr>
          </w:p>
        </w:tc>
      </w:tr>
      <w:tr w14:paraId="0097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A8DF6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263</w:t>
            </w:r>
          </w:p>
        </w:tc>
        <w:tc>
          <w:tcPr>
            <w:tcW w:w="2113" w:type="dxa"/>
            <w:shd w:val="clear" w:color="auto" w:fill="auto"/>
            <w:vAlign w:val="center"/>
          </w:tcPr>
          <w:p w14:paraId="2E27D0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锥形瓶</w:t>
            </w:r>
          </w:p>
        </w:tc>
        <w:tc>
          <w:tcPr>
            <w:tcW w:w="2308" w:type="dxa"/>
            <w:shd w:val="clear" w:color="auto" w:fill="auto"/>
            <w:vAlign w:val="center"/>
          </w:tcPr>
          <w:p w14:paraId="4132CC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200mL</w:t>
            </w:r>
          </w:p>
        </w:tc>
        <w:tc>
          <w:tcPr>
            <w:tcW w:w="1092" w:type="dxa"/>
            <w:shd w:val="clear" w:color="auto" w:fill="auto"/>
            <w:vAlign w:val="center"/>
          </w:tcPr>
          <w:p w14:paraId="383FAD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03791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C8AF3CD">
            <w:pPr>
              <w:jc w:val="center"/>
              <w:rPr>
                <w:rFonts w:hint="default" w:ascii="Times New Roman" w:hAnsi="Times New Roman" w:eastAsia="方正仿宋_GBK" w:cs="Times New Roman"/>
                <w:i w:val="0"/>
                <w:iCs w:val="0"/>
                <w:color w:val="000000"/>
                <w:sz w:val="20"/>
                <w:szCs w:val="20"/>
                <w:highlight w:val="none"/>
                <w:u w:val="none"/>
              </w:rPr>
            </w:pPr>
          </w:p>
        </w:tc>
      </w:tr>
      <w:tr w14:paraId="40ED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EA242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264</w:t>
            </w:r>
          </w:p>
        </w:tc>
        <w:tc>
          <w:tcPr>
            <w:tcW w:w="2113" w:type="dxa"/>
            <w:shd w:val="clear" w:color="auto" w:fill="auto"/>
            <w:vAlign w:val="center"/>
          </w:tcPr>
          <w:p w14:paraId="3D9D77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锥形瓶</w:t>
            </w:r>
          </w:p>
        </w:tc>
        <w:tc>
          <w:tcPr>
            <w:tcW w:w="2308" w:type="dxa"/>
            <w:shd w:val="clear" w:color="auto" w:fill="auto"/>
            <w:vAlign w:val="center"/>
          </w:tcPr>
          <w:p w14:paraId="4DD401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200mL</w:t>
            </w:r>
          </w:p>
        </w:tc>
        <w:tc>
          <w:tcPr>
            <w:tcW w:w="1092" w:type="dxa"/>
            <w:shd w:val="clear" w:color="auto" w:fill="auto"/>
            <w:vAlign w:val="center"/>
          </w:tcPr>
          <w:p w14:paraId="30A37B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87DE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2FCD91B">
            <w:pPr>
              <w:jc w:val="center"/>
              <w:rPr>
                <w:rFonts w:hint="default" w:ascii="Times New Roman" w:hAnsi="Times New Roman" w:eastAsia="方正仿宋_GBK" w:cs="Times New Roman"/>
                <w:i w:val="0"/>
                <w:iCs w:val="0"/>
                <w:color w:val="000000"/>
                <w:sz w:val="20"/>
                <w:szCs w:val="20"/>
                <w:highlight w:val="none"/>
                <w:u w:val="none"/>
              </w:rPr>
            </w:pPr>
          </w:p>
        </w:tc>
      </w:tr>
      <w:tr w14:paraId="09EB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67966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265</w:t>
            </w:r>
          </w:p>
        </w:tc>
        <w:tc>
          <w:tcPr>
            <w:tcW w:w="2113" w:type="dxa"/>
            <w:shd w:val="clear" w:color="auto" w:fill="auto"/>
            <w:vAlign w:val="center"/>
          </w:tcPr>
          <w:p w14:paraId="78D6C0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锥形瓶</w:t>
            </w:r>
          </w:p>
        </w:tc>
        <w:tc>
          <w:tcPr>
            <w:tcW w:w="2308" w:type="dxa"/>
            <w:shd w:val="clear" w:color="auto" w:fill="auto"/>
            <w:vAlign w:val="center"/>
          </w:tcPr>
          <w:p w14:paraId="476CF5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300mL</w:t>
            </w:r>
          </w:p>
        </w:tc>
        <w:tc>
          <w:tcPr>
            <w:tcW w:w="1092" w:type="dxa"/>
            <w:shd w:val="clear" w:color="auto" w:fill="auto"/>
            <w:vAlign w:val="center"/>
          </w:tcPr>
          <w:p w14:paraId="49D6D8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7FA08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77AF2DC">
            <w:pPr>
              <w:jc w:val="center"/>
              <w:rPr>
                <w:rFonts w:hint="default" w:ascii="Times New Roman" w:hAnsi="Times New Roman" w:eastAsia="方正仿宋_GBK" w:cs="Times New Roman"/>
                <w:i w:val="0"/>
                <w:iCs w:val="0"/>
                <w:color w:val="000000"/>
                <w:sz w:val="20"/>
                <w:szCs w:val="20"/>
                <w:highlight w:val="none"/>
                <w:u w:val="none"/>
              </w:rPr>
            </w:pPr>
          </w:p>
        </w:tc>
      </w:tr>
      <w:tr w14:paraId="7A3B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CE757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266</w:t>
            </w:r>
          </w:p>
        </w:tc>
        <w:tc>
          <w:tcPr>
            <w:tcW w:w="2113" w:type="dxa"/>
            <w:shd w:val="clear" w:color="auto" w:fill="auto"/>
            <w:vAlign w:val="center"/>
          </w:tcPr>
          <w:p w14:paraId="62DB79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锥形瓶</w:t>
            </w:r>
          </w:p>
        </w:tc>
        <w:tc>
          <w:tcPr>
            <w:tcW w:w="2308" w:type="dxa"/>
            <w:shd w:val="clear" w:color="auto" w:fill="auto"/>
            <w:vAlign w:val="center"/>
          </w:tcPr>
          <w:p w14:paraId="30D69A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300mL</w:t>
            </w:r>
          </w:p>
        </w:tc>
        <w:tc>
          <w:tcPr>
            <w:tcW w:w="1092" w:type="dxa"/>
            <w:shd w:val="clear" w:color="auto" w:fill="auto"/>
            <w:vAlign w:val="center"/>
          </w:tcPr>
          <w:p w14:paraId="294EA8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859E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492D99A">
            <w:pPr>
              <w:jc w:val="center"/>
              <w:rPr>
                <w:rFonts w:hint="default" w:ascii="Times New Roman" w:hAnsi="Times New Roman" w:eastAsia="方正仿宋_GBK" w:cs="Times New Roman"/>
                <w:i w:val="0"/>
                <w:iCs w:val="0"/>
                <w:color w:val="000000"/>
                <w:sz w:val="20"/>
                <w:szCs w:val="20"/>
                <w:highlight w:val="none"/>
                <w:u w:val="none"/>
              </w:rPr>
            </w:pPr>
          </w:p>
        </w:tc>
      </w:tr>
      <w:tr w14:paraId="273C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7AFB3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267</w:t>
            </w:r>
          </w:p>
        </w:tc>
        <w:tc>
          <w:tcPr>
            <w:tcW w:w="2113" w:type="dxa"/>
            <w:shd w:val="clear" w:color="auto" w:fill="auto"/>
            <w:vAlign w:val="center"/>
          </w:tcPr>
          <w:p w14:paraId="461F23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气相色谱仪</w:t>
            </w:r>
          </w:p>
        </w:tc>
        <w:tc>
          <w:tcPr>
            <w:tcW w:w="2308" w:type="dxa"/>
            <w:shd w:val="clear" w:color="auto" w:fill="auto"/>
            <w:vAlign w:val="center"/>
          </w:tcPr>
          <w:p w14:paraId="11C5AE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SP-3510</w:t>
            </w:r>
          </w:p>
        </w:tc>
        <w:tc>
          <w:tcPr>
            <w:tcW w:w="1092" w:type="dxa"/>
            <w:shd w:val="clear" w:color="auto" w:fill="auto"/>
            <w:vAlign w:val="center"/>
          </w:tcPr>
          <w:p w14:paraId="22DC68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2746C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882</w:t>
            </w:r>
          </w:p>
        </w:tc>
        <w:tc>
          <w:tcPr>
            <w:tcW w:w="845" w:type="dxa"/>
            <w:gridSpan w:val="2"/>
            <w:shd w:val="clear" w:color="auto" w:fill="auto"/>
            <w:vAlign w:val="center"/>
          </w:tcPr>
          <w:p w14:paraId="2173B8D8">
            <w:pPr>
              <w:jc w:val="center"/>
              <w:rPr>
                <w:rFonts w:hint="default" w:ascii="Times New Roman" w:hAnsi="Times New Roman" w:eastAsia="方正仿宋_GBK" w:cs="Times New Roman"/>
                <w:i w:val="0"/>
                <w:iCs w:val="0"/>
                <w:color w:val="000000"/>
                <w:sz w:val="20"/>
                <w:szCs w:val="20"/>
                <w:highlight w:val="none"/>
                <w:u w:val="none"/>
              </w:rPr>
            </w:pPr>
          </w:p>
        </w:tc>
      </w:tr>
      <w:tr w14:paraId="08EA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78501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268</w:t>
            </w:r>
          </w:p>
        </w:tc>
        <w:tc>
          <w:tcPr>
            <w:tcW w:w="2113" w:type="dxa"/>
            <w:shd w:val="clear" w:color="auto" w:fill="auto"/>
            <w:vAlign w:val="center"/>
          </w:tcPr>
          <w:p w14:paraId="0F205D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玻璃转自流量计</w:t>
            </w:r>
          </w:p>
        </w:tc>
        <w:tc>
          <w:tcPr>
            <w:tcW w:w="2308" w:type="dxa"/>
            <w:shd w:val="clear" w:color="auto" w:fill="auto"/>
            <w:vAlign w:val="center"/>
          </w:tcPr>
          <w:p w14:paraId="5F384A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LZB-25</w:t>
            </w:r>
          </w:p>
        </w:tc>
        <w:tc>
          <w:tcPr>
            <w:tcW w:w="1092" w:type="dxa"/>
            <w:shd w:val="clear" w:color="auto" w:fill="auto"/>
            <w:vAlign w:val="center"/>
          </w:tcPr>
          <w:p w14:paraId="05A0E3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51691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F98B79E">
            <w:pPr>
              <w:jc w:val="center"/>
              <w:rPr>
                <w:rFonts w:hint="default" w:ascii="Times New Roman" w:hAnsi="Times New Roman" w:eastAsia="方正仿宋_GBK" w:cs="Times New Roman"/>
                <w:i w:val="0"/>
                <w:iCs w:val="0"/>
                <w:color w:val="000000"/>
                <w:sz w:val="20"/>
                <w:szCs w:val="20"/>
                <w:highlight w:val="none"/>
                <w:u w:val="none"/>
              </w:rPr>
            </w:pPr>
          </w:p>
        </w:tc>
      </w:tr>
      <w:tr w14:paraId="692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D3181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269</w:t>
            </w:r>
          </w:p>
        </w:tc>
        <w:tc>
          <w:tcPr>
            <w:tcW w:w="2113" w:type="dxa"/>
            <w:shd w:val="clear" w:color="auto" w:fill="auto"/>
            <w:vAlign w:val="center"/>
          </w:tcPr>
          <w:p w14:paraId="5949D2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56BB54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ZS-ZRIII</w:t>
            </w:r>
          </w:p>
        </w:tc>
        <w:tc>
          <w:tcPr>
            <w:tcW w:w="1092" w:type="dxa"/>
            <w:shd w:val="clear" w:color="auto" w:fill="auto"/>
            <w:vAlign w:val="center"/>
          </w:tcPr>
          <w:p w14:paraId="71FEEE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607ECB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6E04F4B5">
            <w:pPr>
              <w:jc w:val="center"/>
              <w:rPr>
                <w:rFonts w:hint="default" w:ascii="Times New Roman" w:hAnsi="Times New Roman" w:eastAsia="方正仿宋_GBK" w:cs="Times New Roman"/>
                <w:i w:val="0"/>
                <w:iCs w:val="0"/>
                <w:color w:val="000000"/>
                <w:sz w:val="20"/>
                <w:szCs w:val="20"/>
                <w:highlight w:val="none"/>
                <w:u w:val="none"/>
              </w:rPr>
            </w:pPr>
          </w:p>
        </w:tc>
      </w:tr>
      <w:tr w14:paraId="5D65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B332D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270</w:t>
            </w:r>
          </w:p>
        </w:tc>
        <w:tc>
          <w:tcPr>
            <w:tcW w:w="2113" w:type="dxa"/>
            <w:shd w:val="clear" w:color="auto" w:fill="auto"/>
            <w:vAlign w:val="center"/>
          </w:tcPr>
          <w:p w14:paraId="0C8558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7CECA0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1D2453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224515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556CFDDF">
            <w:pPr>
              <w:jc w:val="center"/>
              <w:rPr>
                <w:rFonts w:hint="default" w:ascii="Times New Roman" w:hAnsi="Times New Roman" w:eastAsia="方正仿宋_GBK" w:cs="Times New Roman"/>
                <w:i w:val="0"/>
                <w:iCs w:val="0"/>
                <w:color w:val="000000"/>
                <w:sz w:val="20"/>
                <w:szCs w:val="20"/>
                <w:highlight w:val="none"/>
                <w:u w:val="none"/>
              </w:rPr>
            </w:pPr>
          </w:p>
        </w:tc>
      </w:tr>
      <w:tr w14:paraId="642E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36974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271</w:t>
            </w:r>
          </w:p>
        </w:tc>
        <w:tc>
          <w:tcPr>
            <w:tcW w:w="2113" w:type="dxa"/>
            <w:shd w:val="clear" w:color="auto" w:fill="auto"/>
            <w:vAlign w:val="center"/>
          </w:tcPr>
          <w:p w14:paraId="3F9E86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144FEB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PC396</w:t>
            </w:r>
          </w:p>
        </w:tc>
        <w:tc>
          <w:tcPr>
            <w:tcW w:w="1092" w:type="dxa"/>
            <w:shd w:val="clear" w:color="auto" w:fill="auto"/>
            <w:vAlign w:val="center"/>
          </w:tcPr>
          <w:p w14:paraId="0896C9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47C128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71E5758C">
            <w:pPr>
              <w:jc w:val="center"/>
              <w:rPr>
                <w:rFonts w:hint="default" w:ascii="Times New Roman" w:hAnsi="Times New Roman" w:eastAsia="方正仿宋_GBK" w:cs="Times New Roman"/>
                <w:i w:val="0"/>
                <w:iCs w:val="0"/>
                <w:color w:val="000000"/>
                <w:sz w:val="20"/>
                <w:szCs w:val="20"/>
                <w:highlight w:val="none"/>
                <w:u w:val="none"/>
              </w:rPr>
            </w:pPr>
          </w:p>
        </w:tc>
      </w:tr>
      <w:tr w14:paraId="7DE1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8EB9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272</w:t>
            </w:r>
          </w:p>
        </w:tc>
        <w:tc>
          <w:tcPr>
            <w:tcW w:w="2113" w:type="dxa"/>
            <w:shd w:val="clear" w:color="auto" w:fill="auto"/>
            <w:vAlign w:val="center"/>
          </w:tcPr>
          <w:p w14:paraId="0243B6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00A166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46549C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41335A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550D42CC">
            <w:pPr>
              <w:jc w:val="center"/>
              <w:rPr>
                <w:rFonts w:hint="default" w:ascii="Times New Roman" w:hAnsi="Times New Roman" w:eastAsia="方正仿宋_GBK" w:cs="Times New Roman"/>
                <w:i w:val="0"/>
                <w:iCs w:val="0"/>
                <w:color w:val="000000"/>
                <w:sz w:val="20"/>
                <w:szCs w:val="20"/>
                <w:highlight w:val="none"/>
                <w:u w:val="none"/>
              </w:rPr>
            </w:pPr>
          </w:p>
        </w:tc>
      </w:tr>
      <w:tr w14:paraId="4C9E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ABE37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273</w:t>
            </w:r>
          </w:p>
        </w:tc>
        <w:tc>
          <w:tcPr>
            <w:tcW w:w="2113" w:type="dxa"/>
            <w:shd w:val="clear" w:color="auto" w:fill="auto"/>
            <w:vAlign w:val="center"/>
          </w:tcPr>
          <w:p w14:paraId="42A871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20E890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1E715A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2BD213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0FF224AA">
            <w:pPr>
              <w:jc w:val="center"/>
              <w:rPr>
                <w:rFonts w:hint="default" w:ascii="Times New Roman" w:hAnsi="Times New Roman" w:eastAsia="方正仿宋_GBK" w:cs="Times New Roman"/>
                <w:i w:val="0"/>
                <w:iCs w:val="0"/>
                <w:color w:val="000000"/>
                <w:sz w:val="20"/>
                <w:szCs w:val="20"/>
                <w:highlight w:val="none"/>
                <w:u w:val="none"/>
              </w:rPr>
            </w:pPr>
          </w:p>
        </w:tc>
      </w:tr>
      <w:tr w14:paraId="69C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8FEE8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274</w:t>
            </w:r>
          </w:p>
        </w:tc>
        <w:tc>
          <w:tcPr>
            <w:tcW w:w="2113" w:type="dxa"/>
            <w:shd w:val="clear" w:color="auto" w:fill="auto"/>
            <w:vAlign w:val="center"/>
          </w:tcPr>
          <w:p w14:paraId="178C49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1A140F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584C5A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6357B8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73F6FDD2">
            <w:pPr>
              <w:jc w:val="center"/>
              <w:rPr>
                <w:rFonts w:hint="default" w:ascii="Times New Roman" w:hAnsi="Times New Roman" w:eastAsia="方正仿宋_GBK" w:cs="Times New Roman"/>
                <w:i w:val="0"/>
                <w:iCs w:val="0"/>
                <w:color w:val="000000"/>
                <w:sz w:val="20"/>
                <w:szCs w:val="20"/>
                <w:highlight w:val="none"/>
                <w:u w:val="none"/>
              </w:rPr>
            </w:pPr>
          </w:p>
        </w:tc>
      </w:tr>
      <w:tr w14:paraId="062B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25CE1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275</w:t>
            </w:r>
          </w:p>
        </w:tc>
        <w:tc>
          <w:tcPr>
            <w:tcW w:w="2113" w:type="dxa"/>
            <w:shd w:val="clear" w:color="auto" w:fill="auto"/>
            <w:vAlign w:val="center"/>
          </w:tcPr>
          <w:p w14:paraId="5C3FB1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046DD4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69CEE2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21826E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6ACC060E">
            <w:pPr>
              <w:jc w:val="center"/>
              <w:rPr>
                <w:rFonts w:hint="default" w:ascii="Times New Roman" w:hAnsi="Times New Roman" w:eastAsia="方正仿宋_GBK" w:cs="Times New Roman"/>
                <w:i w:val="0"/>
                <w:iCs w:val="0"/>
                <w:color w:val="000000"/>
                <w:sz w:val="20"/>
                <w:szCs w:val="20"/>
                <w:highlight w:val="none"/>
                <w:u w:val="none"/>
              </w:rPr>
            </w:pPr>
          </w:p>
        </w:tc>
      </w:tr>
      <w:tr w14:paraId="5441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771E6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276</w:t>
            </w:r>
          </w:p>
        </w:tc>
        <w:tc>
          <w:tcPr>
            <w:tcW w:w="2113" w:type="dxa"/>
            <w:shd w:val="clear" w:color="auto" w:fill="auto"/>
            <w:vAlign w:val="center"/>
          </w:tcPr>
          <w:p w14:paraId="7075A0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电子秒表</w:t>
            </w:r>
          </w:p>
        </w:tc>
        <w:tc>
          <w:tcPr>
            <w:tcW w:w="2308" w:type="dxa"/>
            <w:shd w:val="clear" w:color="auto" w:fill="auto"/>
            <w:vAlign w:val="center"/>
          </w:tcPr>
          <w:p w14:paraId="0BE4BD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PC2000A</w:t>
            </w:r>
          </w:p>
        </w:tc>
        <w:tc>
          <w:tcPr>
            <w:tcW w:w="1092" w:type="dxa"/>
            <w:shd w:val="clear" w:color="auto" w:fill="auto"/>
            <w:vAlign w:val="center"/>
          </w:tcPr>
          <w:p w14:paraId="3807C1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2370D4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w:t>
            </w:r>
          </w:p>
        </w:tc>
        <w:tc>
          <w:tcPr>
            <w:tcW w:w="845" w:type="dxa"/>
            <w:gridSpan w:val="2"/>
            <w:shd w:val="clear" w:color="auto" w:fill="auto"/>
            <w:vAlign w:val="center"/>
          </w:tcPr>
          <w:p w14:paraId="7603C3FB">
            <w:pPr>
              <w:jc w:val="center"/>
              <w:rPr>
                <w:rFonts w:hint="default" w:ascii="Times New Roman" w:hAnsi="Times New Roman" w:eastAsia="方正仿宋_GBK" w:cs="Times New Roman"/>
                <w:i w:val="0"/>
                <w:iCs w:val="0"/>
                <w:color w:val="000000"/>
                <w:sz w:val="20"/>
                <w:szCs w:val="20"/>
                <w:highlight w:val="none"/>
                <w:u w:val="none"/>
              </w:rPr>
            </w:pPr>
          </w:p>
        </w:tc>
      </w:tr>
      <w:tr w14:paraId="07C7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DD841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277</w:t>
            </w:r>
          </w:p>
        </w:tc>
        <w:tc>
          <w:tcPr>
            <w:tcW w:w="2113" w:type="dxa"/>
            <w:shd w:val="clear" w:color="auto" w:fill="auto"/>
            <w:vAlign w:val="center"/>
          </w:tcPr>
          <w:p w14:paraId="36E312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5C883C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4A5556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3D208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276AA9F5">
            <w:pPr>
              <w:jc w:val="center"/>
              <w:rPr>
                <w:rFonts w:hint="default" w:ascii="Times New Roman" w:hAnsi="Times New Roman" w:eastAsia="方正仿宋_GBK" w:cs="Times New Roman"/>
                <w:i w:val="0"/>
                <w:iCs w:val="0"/>
                <w:color w:val="000000"/>
                <w:sz w:val="20"/>
                <w:szCs w:val="20"/>
                <w:highlight w:val="none"/>
                <w:u w:val="none"/>
              </w:rPr>
            </w:pPr>
          </w:p>
        </w:tc>
      </w:tr>
      <w:tr w14:paraId="6694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40221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278</w:t>
            </w:r>
          </w:p>
        </w:tc>
        <w:tc>
          <w:tcPr>
            <w:tcW w:w="2113" w:type="dxa"/>
            <w:shd w:val="clear" w:color="auto" w:fill="auto"/>
            <w:vAlign w:val="center"/>
          </w:tcPr>
          <w:p w14:paraId="4D68D8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013D8C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333639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BEE57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E731003">
            <w:pPr>
              <w:jc w:val="center"/>
              <w:rPr>
                <w:rFonts w:hint="default" w:ascii="Times New Roman" w:hAnsi="Times New Roman" w:eastAsia="方正仿宋_GBK" w:cs="Times New Roman"/>
                <w:i w:val="0"/>
                <w:iCs w:val="0"/>
                <w:color w:val="000000"/>
                <w:sz w:val="20"/>
                <w:szCs w:val="20"/>
                <w:highlight w:val="none"/>
                <w:u w:val="none"/>
              </w:rPr>
            </w:pPr>
          </w:p>
        </w:tc>
      </w:tr>
      <w:tr w14:paraId="3F04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D612E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279</w:t>
            </w:r>
          </w:p>
        </w:tc>
        <w:tc>
          <w:tcPr>
            <w:tcW w:w="2113" w:type="dxa"/>
            <w:shd w:val="clear" w:color="auto" w:fill="auto"/>
            <w:vAlign w:val="center"/>
          </w:tcPr>
          <w:p w14:paraId="36DC18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48FA60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77087F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B1596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1CA71A1">
            <w:pPr>
              <w:jc w:val="center"/>
              <w:rPr>
                <w:rFonts w:hint="default" w:ascii="Times New Roman" w:hAnsi="Times New Roman" w:eastAsia="方正仿宋_GBK" w:cs="Times New Roman"/>
                <w:i w:val="0"/>
                <w:iCs w:val="0"/>
                <w:color w:val="000000"/>
                <w:sz w:val="20"/>
                <w:szCs w:val="20"/>
                <w:highlight w:val="none"/>
                <w:u w:val="none"/>
              </w:rPr>
            </w:pPr>
          </w:p>
        </w:tc>
      </w:tr>
      <w:tr w14:paraId="7594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270E5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280</w:t>
            </w:r>
          </w:p>
        </w:tc>
        <w:tc>
          <w:tcPr>
            <w:tcW w:w="2113" w:type="dxa"/>
            <w:shd w:val="clear" w:color="auto" w:fill="auto"/>
            <w:vAlign w:val="center"/>
          </w:tcPr>
          <w:p w14:paraId="4075CF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37C3E9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5BEB85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B2896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8495F16">
            <w:pPr>
              <w:jc w:val="center"/>
              <w:rPr>
                <w:rFonts w:hint="default" w:ascii="Times New Roman" w:hAnsi="Times New Roman" w:eastAsia="方正仿宋_GBK" w:cs="Times New Roman"/>
                <w:i w:val="0"/>
                <w:iCs w:val="0"/>
                <w:color w:val="000000"/>
                <w:sz w:val="20"/>
                <w:szCs w:val="20"/>
                <w:highlight w:val="none"/>
                <w:u w:val="none"/>
              </w:rPr>
            </w:pPr>
          </w:p>
        </w:tc>
      </w:tr>
      <w:tr w14:paraId="3929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A657D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281</w:t>
            </w:r>
          </w:p>
        </w:tc>
        <w:tc>
          <w:tcPr>
            <w:tcW w:w="2113" w:type="dxa"/>
            <w:shd w:val="clear" w:color="auto" w:fill="auto"/>
            <w:vAlign w:val="center"/>
          </w:tcPr>
          <w:p w14:paraId="1E6B66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23EB4C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601FE4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8311F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FC729DF">
            <w:pPr>
              <w:jc w:val="center"/>
              <w:rPr>
                <w:rFonts w:hint="default" w:ascii="Times New Roman" w:hAnsi="Times New Roman" w:eastAsia="方正仿宋_GBK" w:cs="Times New Roman"/>
                <w:i w:val="0"/>
                <w:iCs w:val="0"/>
                <w:color w:val="000000"/>
                <w:sz w:val="20"/>
                <w:szCs w:val="20"/>
                <w:highlight w:val="none"/>
                <w:u w:val="none"/>
              </w:rPr>
            </w:pPr>
          </w:p>
        </w:tc>
      </w:tr>
      <w:tr w14:paraId="76BB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2C8AC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282</w:t>
            </w:r>
          </w:p>
        </w:tc>
        <w:tc>
          <w:tcPr>
            <w:tcW w:w="2113" w:type="dxa"/>
            <w:shd w:val="clear" w:color="auto" w:fill="auto"/>
            <w:vAlign w:val="center"/>
          </w:tcPr>
          <w:p w14:paraId="181F21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钢直尺</w:t>
            </w:r>
          </w:p>
        </w:tc>
        <w:tc>
          <w:tcPr>
            <w:tcW w:w="2308" w:type="dxa"/>
            <w:shd w:val="clear" w:color="auto" w:fill="auto"/>
            <w:vAlign w:val="center"/>
          </w:tcPr>
          <w:p w14:paraId="3B982C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1000mm</w:t>
            </w:r>
          </w:p>
        </w:tc>
        <w:tc>
          <w:tcPr>
            <w:tcW w:w="1092" w:type="dxa"/>
            <w:shd w:val="clear" w:color="auto" w:fill="auto"/>
            <w:vAlign w:val="center"/>
          </w:tcPr>
          <w:p w14:paraId="0B5180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43321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623FC105">
            <w:pPr>
              <w:jc w:val="center"/>
              <w:rPr>
                <w:rFonts w:hint="default" w:ascii="Times New Roman" w:hAnsi="Times New Roman" w:eastAsia="方正仿宋_GBK" w:cs="Times New Roman"/>
                <w:i w:val="0"/>
                <w:iCs w:val="0"/>
                <w:color w:val="000000"/>
                <w:sz w:val="20"/>
                <w:szCs w:val="20"/>
                <w:highlight w:val="none"/>
                <w:u w:val="none"/>
              </w:rPr>
            </w:pPr>
          </w:p>
        </w:tc>
      </w:tr>
      <w:tr w14:paraId="209E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BB428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283</w:t>
            </w:r>
          </w:p>
        </w:tc>
        <w:tc>
          <w:tcPr>
            <w:tcW w:w="2113" w:type="dxa"/>
            <w:shd w:val="clear" w:color="auto" w:fill="auto"/>
            <w:vAlign w:val="center"/>
          </w:tcPr>
          <w:p w14:paraId="5314BE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4520C6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4B1104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EB3BE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DDD9FBC">
            <w:pPr>
              <w:jc w:val="center"/>
              <w:rPr>
                <w:rFonts w:hint="default" w:ascii="Times New Roman" w:hAnsi="Times New Roman" w:eastAsia="方正仿宋_GBK" w:cs="Times New Roman"/>
                <w:i w:val="0"/>
                <w:iCs w:val="0"/>
                <w:color w:val="000000"/>
                <w:sz w:val="20"/>
                <w:szCs w:val="20"/>
                <w:highlight w:val="none"/>
                <w:u w:val="none"/>
              </w:rPr>
            </w:pPr>
          </w:p>
        </w:tc>
      </w:tr>
      <w:tr w14:paraId="26CB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E2A1A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284</w:t>
            </w:r>
          </w:p>
        </w:tc>
        <w:tc>
          <w:tcPr>
            <w:tcW w:w="2113" w:type="dxa"/>
            <w:shd w:val="clear" w:color="auto" w:fill="auto"/>
            <w:vAlign w:val="center"/>
          </w:tcPr>
          <w:p w14:paraId="3C2044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4EADA5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30A944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98901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B3FB2A3">
            <w:pPr>
              <w:jc w:val="center"/>
              <w:rPr>
                <w:rFonts w:hint="default" w:ascii="Times New Roman" w:hAnsi="Times New Roman" w:eastAsia="方正仿宋_GBK" w:cs="Times New Roman"/>
                <w:i w:val="0"/>
                <w:iCs w:val="0"/>
                <w:color w:val="000000"/>
                <w:sz w:val="20"/>
                <w:szCs w:val="20"/>
                <w:highlight w:val="none"/>
                <w:u w:val="none"/>
              </w:rPr>
            </w:pPr>
          </w:p>
        </w:tc>
      </w:tr>
      <w:tr w14:paraId="3BD0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8BAED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285</w:t>
            </w:r>
          </w:p>
        </w:tc>
        <w:tc>
          <w:tcPr>
            <w:tcW w:w="2113" w:type="dxa"/>
            <w:shd w:val="clear" w:color="auto" w:fill="auto"/>
            <w:vAlign w:val="center"/>
          </w:tcPr>
          <w:p w14:paraId="670FE1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02BC78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02734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6EC96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38B454CE">
            <w:pPr>
              <w:jc w:val="center"/>
              <w:rPr>
                <w:rFonts w:hint="default" w:ascii="Times New Roman" w:hAnsi="Times New Roman" w:eastAsia="方正仿宋_GBK" w:cs="Times New Roman"/>
                <w:i w:val="0"/>
                <w:iCs w:val="0"/>
                <w:color w:val="000000"/>
                <w:sz w:val="20"/>
                <w:szCs w:val="20"/>
                <w:highlight w:val="none"/>
                <w:u w:val="none"/>
              </w:rPr>
            </w:pPr>
          </w:p>
        </w:tc>
      </w:tr>
      <w:tr w14:paraId="027A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4156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286</w:t>
            </w:r>
          </w:p>
        </w:tc>
        <w:tc>
          <w:tcPr>
            <w:tcW w:w="2113" w:type="dxa"/>
            <w:shd w:val="clear" w:color="auto" w:fill="auto"/>
            <w:vAlign w:val="center"/>
          </w:tcPr>
          <w:p w14:paraId="570CCE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19678A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740899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7A276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56EE3F15">
            <w:pPr>
              <w:jc w:val="center"/>
              <w:rPr>
                <w:rFonts w:hint="default" w:ascii="Times New Roman" w:hAnsi="Times New Roman" w:eastAsia="方正仿宋_GBK" w:cs="Times New Roman"/>
                <w:i w:val="0"/>
                <w:iCs w:val="0"/>
                <w:color w:val="000000"/>
                <w:sz w:val="20"/>
                <w:szCs w:val="20"/>
                <w:highlight w:val="none"/>
                <w:u w:val="none"/>
              </w:rPr>
            </w:pPr>
          </w:p>
        </w:tc>
      </w:tr>
      <w:tr w14:paraId="28B2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4D86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287</w:t>
            </w:r>
          </w:p>
        </w:tc>
        <w:tc>
          <w:tcPr>
            <w:tcW w:w="2113" w:type="dxa"/>
            <w:shd w:val="clear" w:color="auto" w:fill="auto"/>
            <w:vAlign w:val="center"/>
          </w:tcPr>
          <w:p w14:paraId="1BB82C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2EA516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09B68E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C955A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3CA32627">
            <w:pPr>
              <w:jc w:val="center"/>
              <w:rPr>
                <w:rFonts w:hint="default" w:ascii="Times New Roman" w:hAnsi="Times New Roman" w:eastAsia="方正仿宋_GBK" w:cs="Times New Roman"/>
                <w:i w:val="0"/>
                <w:iCs w:val="0"/>
                <w:color w:val="000000"/>
                <w:sz w:val="20"/>
                <w:szCs w:val="20"/>
                <w:highlight w:val="none"/>
                <w:u w:val="none"/>
              </w:rPr>
            </w:pPr>
          </w:p>
        </w:tc>
      </w:tr>
      <w:tr w14:paraId="30CF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F3B72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288</w:t>
            </w:r>
          </w:p>
        </w:tc>
        <w:tc>
          <w:tcPr>
            <w:tcW w:w="2113" w:type="dxa"/>
            <w:shd w:val="clear" w:color="auto" w:fill="auto"/>
            <w:vAlign w:val="center"/>
          </w:tcPr>
          <w:p w14:paraId="19B9B5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6B3F85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5D9F9F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0E0C2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703DFD8B">
            <w:pPr>
              <w:jc w:val="center"/>
              <w:rPr>
                <w:rFonts w:hint="default" w:ascii="Times New Roman" w:hAnsi="Times New Roman" w:eastAsia="方正仿宋_GBK" w:cs="Times New Roman"/>
                <w:i w:val="0"/>
                <w:iCs w:val="0"/>
                <w:color w:val="000000"/>
                <w:sz w:val="20"/>
                <w:szCs w:val="20"/>
                <w:highlight w:val="none"/>
                <w:u w:val="none"/>
              </w:rPr>
            </w:pPr>
          </w:p>
        </w:tc>
      </w:tr>
      <w:tr w14:paraId="4167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B2813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289</w:t>
            </w:r>
          </w:p>
        </w:tc>
        <w:tc>
          <w:tcPr>
            <w:tcW w:w="2113" w:type="dxa"/>
            <w:shd w:val="clear" w:color="auto" w:fill="auto"/>
            <w:vAlign w:val="center"/>
          </w:tcPr>
          <w:p w14:paraId="0DAA15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243FB0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6C766A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F3954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7D4E9C89">
            <w:pPr>
              <w:jc w:val="center"/>
              <w:rPr>
                <w:rFonts w:hint="default" w:ascii="Times New Roman" w:hAnsi="Times New Roman" w:eastAsia="方正仿宋_GBK" w:cs="Times New Roman"/>
                <w:i w:val="0"/>
                <w:iCs w:val="0"/>
                <w:color w:val="000000"/>
                <w:sz w:val="20"/>
                <w:szCs w:val="20"/>
                <w:highlight w:val="none"/>
                <w:u w:val="none"/>
              </w:rPr>
            </w:pPr>
          </w:p>
        </w:tc>
      </w:tr>
      <w:tr w14:paraId="435D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AB19A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290</w:t>
            </w:r>
          </w:p>
        </w:tc>
        <w:tc>
          <w:tcPr>
            <w:tcW w:w="2113" w:type="dxa"/>
            <w:shd w:val="clear" w:color="auto" w:fill="auto"/>
            <w:vAlign w:val="center"/>
          </w:tcPr>
          <w:p w14:paraId="31E42C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3D3167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531062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664C1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3481BD85">
            <w:pPr>
              <w:jc w:val="center"/>
              <w:rPr>
                <w:rFonts w:hint="default" w:ascii="Times New Roman" w:hAnsi="Times New Roman" w:eastAsia="方正仿宋_GBK" w:cs="Times New Roman"/>
                <w:i w:val="0"/>
                <w:iCs w:val="0"/>
                <w:color w:val="000000"/>
                <w:sz w:val="20"/>
                <w:szCs w:val="20"/>
                <w:highlight w:val="none"/>
                <w:u w:val="none"/>
              </w:rPr>
            </w:pPr>
          </w:p>
        </w:tc>
      </w:tr>
      <w:tr w14:paraId="0EE4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F76F0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291</w:t>
            </w:r>
          </w:p>
        </w:tc>
        <w:tc>
          <w:tcPr>
            <w:tcW w:w="2113" w:type="dxa"/>
            <w:shd w:val="clear" w:color="auto" w:fill="auto"/>
            <w:vAlign w:val="center"/>
          </w:tcPr>
          <w:p w14:paraId="5C3730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75B4E2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CBF45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ADF55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10B4C13">
            <w:pPr>
              <w:jc w:val="center"/>
              <w:rPr>
                <w:rFonts w:hint="default" w:ascii="Times New Roman" w:hAnsi="Times New Roman" w:eastAsia="方正仿宋_GBK" w:cs="Times New Roman"/>
                <w:i w:val="0"/>
                <w:iCs w:val="0"/>
                <w:color w:val="000000"/>
                <w:sz w:val="20"/>
                <w:szCs w:val="20"/>
                <w:highlight w:val="none"/>
                <w:u w:val="none"/>
              </w:rPr>
            </w:pPr>
          </w:p>
        </w:tc>
      </w:tr>
      <w:tr w14:paraId="511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A5D6D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292</w:t>
            </w:r>
          </w:p>
        </w:tc>
        <w:tc>
          <w:tcPr>
            <w:tcW w:w="2113" w:type="dxa"/>
            <w:shd w:val="clear" w:color="auto" w:fill="auto"/>
            <w:vAlign w:val="center"/>
          </w:tcPr>
          <w:p w14:paraId="295E07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63E7F9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51F281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81D84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0A527E7">
            <w:pPr>
              <w:jc w:val="center"/>
              <w:rPr>
                <w:rFonts w:hint="default" w:ascii="Times New Roman" w:hAnsi="Times New Roman" w:eastAsia="方正仿宋_GBK" w:cs="Times New Roman"/>
                <w:i w:val="0"/>
                <w:iCs w:val="0"/>
                <w:color w:val="000000"/>
                <w:sz w:val="20"/>
                <w:szCs w:val="20"/>
                <w:highlight w:val="none"/>
                <w:u w:val="none"/>
              </w:rPr>
            </w:pPr>
          </w:p>
        </w:tc>
      </w:tr>
      <w:tr w14:paraId="21AA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1BC3D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293</w:t>
            </w:r>
          </w:p>
        </w:tc>
        <w:tc>
          <w:tcPr>
            <w:tcW w:w="2113" w:type="dxa"/>
            <w:shd w:val="clear" w:color="auto" w:fill="auto"/>
            <w:vAlign w:val="center"/>
          </w:tcPr>
          <w:p w14:paraId="1FF177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53BDBB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2200A1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5C5AE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1F726863">
            <w:pPr>
              <w:jc w:val="center"/>
              <w:rPr>
                <w:rFonts w:hint="default" w:ascii="Times New Roman" w:hAnsi="Times New Roman" w:eastAsia="方正仿宋_GBK" w:cs="Times New Roman"/>
                <w:i w:val="0"/>
                <w:iCs w:val="0"/>
                <w:color w:val="000000"/>
                <w:sz w:val="20"/>
                <w:szCs w:val="20"/>
                <w:highlight w:val="none"/>
                <w:u w:val="none"/>
              </w:rPr>
            </w:pPr>
          </w:p>
        </w:tc>
      </w:tr>
      <w:tr w14:paraId="5E07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3EDA4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w:t>
            </w:r>
          </w:p>
        </w:tc>
        <w:tc>
          <w:tcPr>
            <w:tcW w:w="2113" w:type="dxa"/>
            <w:shd w:val="clear" w:color="auto" w:fill="auto"/>
            <w:vAlign w:val="center"/>
          </w:tcPr>
          <w:p w14:paraId="25684B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58BA76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515B54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3BFFD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D5B7F43">
            <w:pPr>
              <w:jc w:val="center"/>
              <w:rPr>
                <w:rFonts w:hint="default" w:ascii="Times New Roman" w:hAnsi="Times New Roman" w:eastAsia="方正仿宋_GBK" w:cs="Times New Roman"/>
                <w:i w:val="0"/>
                <w:iCs w:val="0"/>
                <w:color w:val="000000"/>
                <w:sz w:val="20"/>
                <w:szCs w:val="20"/>
                <w:highlight w:val="none"/>
                <w:u w:val="none"/>
              </w:rPr>
            </w:pPr>
          </w:p>
        </w:tc>
      </w:tr>
      <w:tr w14:paraId="2533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23E87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295</w:t>
            </w:r>
          </w:p>
        </w:tc>
        <w:tc>
          <w:tcPr>
            <w:tcW w:w="2113" w:type="dxa"/>
            <w:shd w:val="clear" w:color="auto" w:fill="auto"/>
            <w:vAlign w:val="center"/>
          </w:tcPr>
          <w:p w14:paraId="55A376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33B472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50EB90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1790D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765CA68">
            <w:pPr>
              <w:jc w:val="center"/>
              <w:rPr>
                <w:rFonts w:hint="default" w:ascii="Times New Roman" w:hAnsi="Times New Roman" w:eastAsia="方正仿宋_GBK" w:cs="Times New Roman"/>
                <w:i w:val="0"/>
                <w:iCs w:val="0"/>
                <w:color w:val="000000"/>
                <w:sz w:val="20"/>
                <w:szCs w:val="20"/>
                <w:highlight w:val="none"/>
                <w:u w:val="none"/>
              </w:rPr>
            </w:pPr>
          </w:p>
        </w:tc>
      </w:tr>
      <w:tr w14:paraId="3D86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C0CAC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296</w:t>
            </w:r>
          </w:p>
        </w:tc>
        <w:tc>
          <w:tcPr>
            <w:tcW w:w="2113" w:type="dxa"/>
            <w:shd w:val="clear" w:color="auto" w:fill="auto"/>
            <w:vAlign w:val="center"/>
          </w:tcPr>
          <w:p w14:paraId="126A51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0C3819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34B0C5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43FDD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5B8844A3">
            <w:pPr>
              <w:jc w:val="center"/>
              <w:rPr>
                <w:rFonts w:hint="default" w:ascii="Times New Roman" w:hAnsi="Times New Roman" w:eastAsia="方正仿宋_GBK" w:cs="Times New Roman"/>
                <w:i w:val="0"/>
                <w:iCs w:val="0"/>
                <w:color w:val="000000"/>
                <w:sz w:val="20"/>
                <w:szCs w:val="20"/>
                <w:highlight w:val="none"/>
                <w:u w:val="none"/>
              </w:rPr>
            </w:pPr>
          </w:p>
        </w:tc>
      </w:tr>
      <w:tr w14:paraId="2DA6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52" w:type="dxa"/>
            <w:shd w:val="clear" w:color="auto" w:fill="auto"/>
            <w:vAlign w:val="center"/>
          </w:tcPr>
          <w:p w14:paraId="1E2F01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297</w:t>
            </w:r>
          </w:p>
        </w:tc>
        <w:tc>
          <w:tcPr>
            <w:tcW w:w="2113" w:type="dxa"/>
            <w:shd w:val="clear" w:color="auto" w:fill="auto"/>
            <w:vAlign w:val="center"/>
          </w:tcPr>
          <w:p w14:paraId="65BE95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7D4DA3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753681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47CA9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EAFE809">
            <w:pPr>
              <w:jc w:val="center"/>
              <w:rPr>
                <w:rFonts w:hint="default" w:ascii="Times New Roman" w:hAnsi="Times New Roman" w:eastAsia="方正仿宋_GBK" w:cs="Times New Roman"/>
                <w:i w:val="0"/>
                <w:iCs w:val="0"/>
                <w:color w:val="000000"/>
                <w:sz w:val="20"/>
                <w:szCs w:val="20"/>
                <w:highlight w:val="none"/>
                <w:u w:val="none"/>
              </w:rPr>
            </w:pPr>
          </w:p>
        </w:tc>
      </w:tr>
      <w:tr w14:paraId="1830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CF867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298</w:t>
            </w:r>
          </w:p>
        </w:tc>
        <w:tc>
          <w:tcPr>
            <w:tcW w:w="2113" w:type="dxa"/>
            <w:shd w:val="clear" w:color="auto" w:fill="auto"/>
            <w:vAlign w:val="center"/>
          </w:tcPr>
          <w:p w14:paraId="73FE13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5C9ABD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49037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485B0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1D130E1">
            <w:pPr>
              <w:jc w:val="center"/>
              <w:rPr>
                <w:rFonts w:hint="default" w:ascii="Times New Roman" w:hAnsi="Times New Roman" w:eastAsia="方正仿宋_GBK" w:cs="Times New Roman"/>
                <w:i w:val="0"/>
                <w:iCs w:val="0"/>
                <w:color w:val="000000"/>
                <w:sz w:val="20"/>
                <w:szCs w:val="20"/>
                <w:highlight w:val="none"/>
                <w:u w:val="none"/>
              </w:rPr>
            </w:pPr>
          </w:p>
        </w:tc>
      </w:tr>
      <w:tr w14:paraId="2B57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3EACC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299</w:t>
            </w:r>
          </w:p>
        </w:tc>
        <w:tc>
          <w:tcPr>
            <w:tcW w:w="2113" w:type="dxa"/>
            <w:shd w:val="clear" w:color="auto" w:fill="auto"/>
            <w:vAlign w:val="center"/>
          </w:tcPr>
          <w:p w14:paraId="432524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257A7E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2ED161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05503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5A499494">
            <w:pPr>
              <w:jc w:val="center"/>
              <w:rPr>
                <w:rFonts w:hint="default" w:ascii="Times New Roman" w:hAnsi="Times New Roman" w:eastAsia="方正仿宋_GBK" w:cs="Times New Roman"/>
                <w:i w:val="0"/>
                <w:iCs w:val="0"/>
                <w:color w:val="000000"/>
                <w:sz w:val="20"/>
                <w:szCs w:val="20"/>
                <w:highlight w:val="none"/>
                <w:u w:val="none"/>
              </w:rPr>
            </w:pPr>
          </w:p>
        </w:tc>
      </w:tr>
      <w:tr w14:paraId="2F99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FE08B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2113" w:type="dxa"/>
            <w:shd w:val="clear" w:color="auto" w:fill="auto"/>
            <w:vAlign w:val="center"/>
          </w:tcPr>
          <w:p w14:paraId="6B1B6C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67938C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F011D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D8D9B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72A74420">
            <w:pPr>
              <w:jc w:val="center"/>
              <w:rPr>
                <w:rFonts w:hint="default" w:ascii="Times New Roman" w:hAnsi="Times New Roman" w:eastAsia="方正仿宋_GBK" w:cs="Times New Roman"/>
                <w:i w:val="0"/>
                <w:iCs w:val="0"/>
                <w:color w:val="000000"/>
                <w:sz w:val="20"/>
                <w:szCs w:val="20"/>
                <w:highlight w:val="none"/>
                <w:u w:val="none"/>
              </w:rPr>
            </w:pPr>
          </w:p>
        </w:tc>
      </w:tr>
      <w:tr w14:paraId="5F62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37E6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301</w:t>
            </w:r>
          </w:p>
        </w:tc>
        <w:tc>
          <w:tcPr>
            <w:tcW w:w="2113" w:type="dxa"/>
            <w:shd w:val="clear" w:color="auto" w:fill="auto"/>
            <w:vAlign w:val="center"/>
          </w:tcPr>
          <w:p w14:paraId="7381EE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268B03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F3414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45D0C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203CAD4">
            <w:pPr>
              <w:jc w:val="center"/>
              <w:rPr>
                <w:rFonts w:hint="default" w:ascii="Times New Roman" w:hAnsi="Times New Roman" w:eastAsia="方正仿宋_GBK" w:cs="Times New Roman"/>
                <w:i w:val="0"/>
                <w:iCs w:val="0"/>
                <w:color w:val="000000"/>
                <w:sz w:val="20"/>
                <w:szCs w:val="20"/>
                <w:highlight w:val="none"/>
                <w:u w:val="none"/>
              </w:rPr>
            </w:pPr>
          </w:p>
        </w:tc>
      </w:tr>
      <w:tr w14:paraId="097F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46CAF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302</w:t>
            </w:r>
          </w:p>
        </w:tc>
        <w:tc>
          <w:tcPr>
            <w:tcW w:w="2113" w:type="dxa"/>
            <w:shd w:val="clear" w:color="auto" w:fill="auto"/>
            <w:vAlign w:val="center"/>
          </w:tcPr>
          <w:p w14:paraId="37B5E7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1D99ED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0CD9B3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0184B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797C75D9">
            <w:pPr>
              <w:jc w:val="center"/>
              <w:rPr>
                <w:rFonts w:hint="default" w:ascii="Times New Roman" w:hAnsi="Times New Roman" w:eastAsia="方正仿宋_GBK" w:cs="Times New Roman"/>
                <w:i w:val="0"/>
                <w:iCs w:val="0"/>
                <w:color w:val="000000"/>
                <w:sz w:val="20"/>
                <w:szCs w:val="20"/>
                <w:highlight w:val="none"/>
                <w:u w:val="none"/>
              </w:rPr>
            </w:pPr>
          </w:p>
        </w:tc>
      </w:tr>
      <w:tr w14:paraId="2021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1503F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303</w:t>
            </w:r>
          </w:p>
        </w:tc>
        <w:tc>
          <w:tcPr>
            <w:tcW w:w="2113" w:type="dxa"/>
            <w:shd w:val="clear" w:color="auto" w:fill="auto"/>
            <w:vAlign w:val="center"/>
          </w:tcPr>
          <w:p w14:paraId="6AAB84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4CEDD5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1661F3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BDF70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30CD742">
            <w:pPr>
              <w:jc w:val="center"/>
              <w:rPr>
                <w:rFonts w:hint="default" w:ascii="Times New Roman" w:hAnsi="Times New Roman" w:eastAsia="方正仿宋_GBK" w:cs="Times New Roman"/>
                <w:i w:val="0"/>
                <w:iCs w:val="0"/>
                <w:color w:val="000000"/>
                <w:sz w:val="20"/>
                <w:szCs w:val="20"/>
                <w:highlight w:val="none"/>
                <w:u w:val="none"/>
              </w:rPr>
            </w:pPr>
          </w:p>
        </w:tc>
      </w:tr>
      <w:tr w14:paraId="616A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B66D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304</w:t>
            </w:r>
          </w:p>
        </w:tc>
        <w:tc>
          <w:tcPr>
            <w:tcW w:w="2113" w:type="dxa"/>
            <w:shd w:val="clear" w:color="auto" w:fill="auto"/>
            <w:vAlign w:val="center"/>
          </w:tcPr>
          <w:p w14:paraId="5DAF43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4EE404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74CF0C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202B2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BE48BC1">
            <w:pPr>
              <w:jc w:val="center"/>
              <w:rPr>
                <w:rFonts w:hint="default" w:ascii="Times New Roman" w:hAnsi="Times New Roman" w:eastAsia="方正仿宋_GBK" w:cs="Times New Roman"/>
                <w:i w:val="0"/>
                <w:iCs w:val="0"/>
                <w:color w:val="000000"/>
                <w:sz w:val="20"/>
                <w:szCs w:val="20"/>
                <w:highlight w:val="none"/>
                <w:u w:val="none"/>
              </w:rPr>
            </w:pPr>
          </w:p>
        </w:tc>
      </w:tr>
      <w:tr w14:paraId="0F1A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F5CE1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305</w:t>
            </w:r>
          </w:p>
        </w:tc>
        <w:tc>
          <w:tcPr>
            <w:tcW w:w="2113" w:type="dxa"/>
            <w:shd w:val="clear" w:color="auto" w:fill="auto"/>
            <w:vAlign w:val="center"/>
          </w:tcPr>
          <w:p w14:paraId="48728C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4AB8CC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339081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19A13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4D6A6D4F">
            <w:pPr>
              <w:jc w:val="center"/>
              <w:rPr>
                <w:rFonts w:hint="default" w:ascii="Times New Roman" w:hAnsi="Times New Roman" w:eastAsia="方正仿宋_GBK" w:cs="Times New Roman"/>
                <w:i w:val="0"/>
                <w:iCs w:val="0"/>
                <w:color w:val="000000"/>
                <w:sz w:val="20"/>
                <w:szCs w:val="20"/>
                <w:highlight w:val="none"/>
                <w:u w:val="none"/>
              </w:rPr>
            </w:pPr>
          </w:p>
        </w:tc>
      </w:tr>
      <w:tr w14:paraId="4EB5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B4339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306</w:t>
            </w:r>
          </w:p>
        </w:tc>
        <w:tc>
          <w:tcPr>
            <w:tcW w:w="2113" w:type="dxa"/>
            <w:shd w:val="clear" w:color="auto" w:fill="auto"/>
            <w:vAlign w:val="center"/>
          </w:tcPr>
          <w:p w14:paraId="752239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1D3AE1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5594F3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E8E0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D6C8E1D">
            <w:pPr>
              <w:jc w:val="center"/>
              <w:rPr>
                <w:rFonts w:hint="default" w:ascii="Times New Roman" w:hAnsi="Times New Roman" w:eastAsia="方正仿宋_GBK" w:cs="Times New Roman"/>
                <w:i w:val="0"/>
                <w:iCs w:val="0"/>
                <w:color w:val="000000"/>
                <w:sz w:val="20"/>
                <w:szCs w:val="20"/>
                <w:highlight w:val="none"/>
                <w:u w:val="none"/>
              </w:rPr>
            </w:pPr>
          </w:p>
        </w:tc>
      </w:tr>
      <w:tr w14:paraId="0299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BE0D5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307</w:t>
            </w:r>
          </w:p>
        </w:tc>
        <w:tc>
          <w:tcPr>
            <w:tcW w:w="2113" w:type="dxa"/>
            <w:shd w:val="clear" w:color="auto" w:fill="auto"/>
            <w:vAlign w:val="center"/>
          </w:tcPr>
          <w:p w14:paraId="558F29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33AB6A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3FE0C1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9BD6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76EC48B2">
            <w:pPr>
              <w:jc w:val="center"/>
              <w:rPr>
                <w:rFonts w:hint="default" w:ascii="Times New Roman" w:hAnsi="Times New Roman" w:eastAsia="方正仿宋_GBK" w:cs="Times New Roman"/>
                <w:i w:val="0"/>
                <w:iCs w:val="0"/>
                <w:color w:val="000000"/>
                <w:sz w:val="20"/>
                <w:szCs w:val="20"/>
                <w:highlight w:val="none"/>
                <w:u w:val="none"/>
              </w:rPr>
            </w:pPr>
          </w:p>
        </w:tc>
      </w:tr>
      <w:tr w14:paraId="2736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CA64E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308</w:t>
            </w:r>
          </w:p>
        </w:tc>
        <w:tc>
          <w:tcPr>
            <w:tcW w:w="2113" w:type="dxa"/>
            <w:shd w:val="clear" w:color="auto" w:fill="auto"/>
            <w:vAlign w:val="center"/>
          </w:tcPr>
          <w:p w14:paraId="62E258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干湿温度计</w:t>
            </w:r>
          </w:p>
        </w:tc>
        <w:tc>
          <w:tcPr>
            <w:tcW w:w="2308" w:type="dxa"/>
            <w:shd w:val="clear" w:color="auto" w:fill="auto"/>
            <w:vAlign w:val="center"/>
          </w:tcPr>
          <w:p w14:paraId="6ACD5E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TAL-2</w:t>
            </w:r>
          </w:p>
        </w:tc>
        <w:tc>
          <w:tcPr>
            <w:tcW w:w="1092" w:type="dxa"/>
            <w:shd w:val="clear" w:color="auto" w:fill="auto"/>
            <w:vAlign w:val="center"/>
          </w:tcPr>
          <w:p w14:paraId="4C7126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C5FEC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1F6959A8">
            <w:pPr>
              <w:jc w:val="center"/>
              <w:rPr>
                <w:rFonts w:hint="default" w:ascii="Times New Roman" w:hAnsi="Times New Roman" w:eastAsia="方正仿宋_GBK" w:cs="Times New Roman"/>
                <w:i w:val="0"/>
                <w:iCs w:val="0"/>
                <w:color w:val="000000"/>
                <w:sz w:val="20"/>
                <w:szCs w:val="20"/>
                <w:highlight w:val="none"/>
                <w:u w:val="none"/>
              </w:rPr>
            </w:pPr>
          </w:p>
        </w:tc>
      </w:tr>
      <w:tr w14:paraId="37D3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2F5E2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309</w:t>
            </w:r>
          </w:p>
        </w:tc>
        <w:tc>
          <w:tcPr>
            <w:tcW w:w="2113" w:type="dxa"/>
            <w:shd w:val="clear" w:color="auto" w:fill="auto"/>
            <w:vAlign w:val="center"/>
          </w:tcPr>
          <w:p w14:paraId="0C0AE2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4418C9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3C4193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7811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B8674AF">
            <w:pPr>
              <w:jc w:val="center"/>
              <w:rPr>
                <w:rFonts w:hint="default" w:ascii="Times New Roman" w:hAnsi="Times New Roman" w:eastAsia="方正仿宋_GBK" w:cs="Times New Roman"/>
                <w:i w:val="0"/>
                <w:iCs w:val="0"/>
                <w:color w:val="000000"/>
                <w:sz w:val="20"/>
                <w:szCs w:val="20"/>
                <w:highlight w:val="none"/>
                <w:u w:val="none"/>
              </w:rPr>
            </w:pPr>
          </w:p>
        </w:tc>
      </w:tr>
      <w:tr w14:paraId="502E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B5049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310</w:t>
            </w:r>
          </w:p>
        </w:tc>
        <w:tc>
          <w:tcPr>
            <w:tcW w:w="2113" w:type="dxa"/>
            <w:shd w:val="clear" w:color="auto" w:fill="auto"/>
            <w:vAlign w:val="center"/>
          </w:tcPr>
          <w:p w14:paraId="5A77EF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4F047E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1F459B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6FF0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2DBF64F">
            <w:pPr>
              <w:jc w:val="center"/>
              <w:rPr>
                <w:rFonts w:hint="default" w:ascii="Times New Roman" w:hAnsi="Times New Roman" w:eastAsia="方正仿宋_GBK" w:cs="Times New Roman"/>
                <w:i w:val="0"/>
                <w:iCs w:val="0"/>
                <w:color w:val="000000"/>
                <w:sz w:val="20"/>
                <w:szCs w:val="20"/>
                <w:highlight w:val="none"/>
                <w:u w:val="none"/>
              </w:rPr>
            </w:pPr>
          </w:p>
        </w:tc>
      </w:tr>
      <w:tr w14:paraId="092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F94B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311</w:t>
            </w:r>
          </w:p>
        </w:tc>
        <w:tc>
          <w:tcPr>
            <w:tcW w:w="2113" w:type="dxa"/>
            <w:shd w:val="clear" w:color="auto" w:fill="auto"/>
            <w:vAlign w:val="center"/>
          </w:tcPr>
          <w:p w14:paraId="17E381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493292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5mL</w:t>
            </w:r>
          </w:p>
        </w:tc>
        <w:tc>
          <w:tcPr>
            <w:tcW w:w="1092" w:type="dxa"/>
            <w:shd w:val="clear" w:color="auto" w:fill="auto"/>
            <w:vAlign w:val="center"/>
          </w:tcPr>
          <w:p w14:paraId="758E86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04F67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D1BB493">
            <w:pPr>
              <w:jc w:val="center"/>
              <w:rPr>
                <w:rFonts w:hint="default" w:ascii="Times New Roman" w:hAnsi="Times New Roman" w:eastAsia="方正仿宋_GBK" w:cs="Times New Roman"/>
                <w:i w:val="0"/>
                <w:iCs w:val="0"/>
                <w:color w:val="000000"/>
                <w:sz w:val="20"/>
                <w:szCs w:val="20"/>
                <w:highlight w:val="none"/>
                <w:u w:val="none"/>
              </w:rPr>
            </w:pPr>
          </w:p>
        </w:tc>
      </w:tr>
      <w:tr w14:paraId="412D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DA500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312</w:t>
            </w:r>
          </w:p>
        </w:tc>
        <w:tc>
          <w:tcPr>
            <w:tcW w:w="2113" w:type="dxa"/>
            <w:shd w:val="clear" w:color="auto" w:fill="auto"/>
            <w:vAlign w:val="center"/>
          </w:tcPr>
          <w:p w14:paraId="456FAC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705C5E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2mL</w:t>
            </w:r>
          </w:p>
        </w:tc>
        <w:tc>
          <w:tcPr>
            <w:tcW w:w="1092" w:type="dxa"/>
            <w:shd w:val="clear" w:color="auto" w:fill="auto"/>
            <w:vAlign w:val="center"/>
          </w:tcPr>
          <w:p w14:paraId="37452C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144C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21C9786">
            <w:pPr>
              <w:jc w:val="center"/>
              <w:rPr>
                <w:rFonts w:hint="default" w:ascii="Times New Roman" w:hAnsi="Times New Roman" w:eastAsia="方正仿宋_GBK" w:cs="Times New Roman"/>
                <w:i w:val="0"/>
                <w:iCs w:val="0"/>
                <w:color w:val="000000"/>
                <w:sz w:val="20"/>
                <w:szCs w:val="20"/>
                <w:highlight w:val="none"/>
                <w:u w:val="none"/>
              </w:rPr>
            </w:pPr>
          </w:p>
        </w:tc>
      </w:tr>
      <w:tr w14:paraId="3A9B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68574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313</w:t>
            </w:r>
          </w:p>
        </w:tc>
        <w:tc>
          <w:tcPr>
            <w:tcW w:w="2113" w:type="dxa"/>
            <w:shd w:val="clear" w:color="auto" w:fill="auto"/>
            <w:vAlign w:val="center"/>
          </w:tcPr>
          <w:p w14:paraId="23A6E5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2E26C6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2mL</w:t>
            </w:r>
          </w:p>
        </w:tc>
        <w:tc>
          <w:tcPr>
            <w:tcW w:w="1092" w:type="dxa"/>
            <w:shd w:val="clear" w:color="auto" w:fill="auto"/>
            <w:vAlign w:val="center"/>
          </w:tcPr>
          <w:p w14:paraId="459069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38872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F84A8AD">
            <w:pPr>
              <w:jc w:val="center"/>
              <w:rPr>
                <w:rFonts w:hint="default" w:ascii="Times New Roman" w:hAnsi="Times New Roman" w:eastAsia="方正仿宋_GBK" w:cs="Times New Roman"/>
                <w:i w:val="0"/>
                <w:iCs w:val="0"/>
                <w:color w:val="000000"/>
                <w:sz w:val="20"/>
                <w:szCs w:val="20"/>
                <w:highlight w:val="none"/>
                <w:u w:val="none"/>
              </w:rPr>
            </w:pPr>
          </w:p>
        </w:tc>
      </w:tr>
      <w:tr w14:paraId="5CDE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53A0F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314</w:t>
            </w:r>
          </w:p>
        </w:tc>
        <w:tc>
          <w:tcPr>
            <w:tcW w:w="2113" w:type="dxa"/>
            <w:shd w:val="clear" w:color="auto" w:fill="auto"/>
            <w:vAlign w:val="center"/>
          </w:tcPr>
          <w:p w14:paraId="744008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078A2B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1mL</w:t>
            </w:r>
          </w:p>
        </w:tc>
        <w:tc>
          <w:tcPr>
            <w:tcW w:w="1092" w:type="dxa"/>
            <w:shd w:val="clear" w:color="auto" w:fill="auto"/>
            <w:vAlign w:val="center"/>
          </w:tcPr>
          <w:p w14:paraId="51E57E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897D6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0426376">
            <w:pPr>
              <w:jc w:val="center"/>
              <w:rPr>
                <w:rFonts w:hint="default" w:ascii="Times New Roman" w:hAnsi="Times New Roman" w:eastAsia="方正仿宋_GBK" w:cs="Times New Roman"/>
                <w:i w:val="0"/>
                <w:iCs w:val="0"/>
                <w:color w:val="000000"/>
                <w:sz w:val="20"/>
                <w:szCs w:val="20"/>
                <w:highlight w:val="none"/>
                <w:u w:val="none"/>
              </w:rPr>
            </w:pPr>
          </w:p>
        </w:tc>
      </w:tr>
      <w:tr w14:paraId="64D8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BD627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315</w:t>
            </w:r>
          </w:p>
        </w:tc>
        <w:tc>
          <w:tcPr>
            <w:tcW w:w="2113" w:type="dxa"/>
            <w:shd w:val="clear" w:color="auto" w:fill="auto"/>
            <w:vAlign w:val="center"/>
          </w:tcPr>
          <w:p w14:paraId="4283A0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5D218F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25mL</w:t>
            </w:r>
          </w:p>
        </w:tc>
        <w:tc>
          <w:tcPr>
            <w:tcW w:w="1092" w:type="dxa"/>
            <w:shd w:val="clear" w:color="auto" w:fill="auto"/>
            <w:vAlign w:val="center"/>
          </w:tcPr>
          <w:p w14:paraId="2DE25F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BE7BC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7B8DA7D">
            <w:pPr>
              <w:jc w:val="center"/>
              <w:rPr>
                <w:rFonts w:hint="default" w:ascii="Times New Roman" w:hAnsi="Times New Roman" w:eastAsia="方正仿宋_GBK" w:cs="Times New Roman"/>
                <w:i w:val="0"/>
                <w:iCs w:val="0"/>
                <w:color w:val="000000"/>
                <w:sz w:val="20"/>
                <w:szCs w:val="20"/>
                <w:highlight w:val="none"/>
                <w:u w:val="none"/>
              </w:rPr>
            </w:pPr>
          </w:p>
        </w:tc>
      </w:tr>
      <w:tr w14:paraId="01FA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BBD8C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316</w:t>
            </w:r>
          </w:p>
        </w:tc>
        <w:tc>
          <w:tcPr>
            <w:tcW w:w="2113" w:type="dxa"/>
            <w:shd w:val="clear" w:color="auto" w:fill="auto"/>
            <w:vAlign w:val="center"/>
          </w:tcPr>
          <w:p w14:paraId="227A9E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559D22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77BE4A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D99DD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E53BC1A">
            <w:pPr>
              <w:jc w:val="center"/>
              <w:rPr>
                <w:rFonts w:hint="default" w:ascii="Times New Roman" w:hAnsi="Times New Roman" w:eastAsia="方正仿宋_GBK" w:cs="Times New Roman"/>
                <w:i w:val="0"/>
                <w:iCs w:val="0"/>
                <w:color w:val="000000"/>
                <w:sz w:val="20"/>
                <w:szCs w:val="20"/>
                <w:highlight w:val="none"/>
                <w:u w:val="none"/>
              </w:rPr>
            </w:pPr>
          </w:p>
        </w:tc>
      </w:tr>
      <w:tr w14:paraId="7F63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91186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317</w:t>
            </w:r>
          </w:p>
        </w:tc>
        <w:tc>
          <w:tcPr>
            <w:tcW w:w="2113" w:type="dxa"/>
            <w:shd w:val="clear" w:color="auto" w:fill="auto"/>
            <w:vAlign w:val="center"/>
          </w:tcPr>
          <w:p w14:paraId="4F89CB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18983F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003FEC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F5D6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5DD2348">
            <w:pPr>
              <w:jc w:val="center"/>
              <w:rPr>
                <w:rFonts w:hint="default" w:ascii="Times New Roman" w:hAnsi="Times New Roman" w:eastAsia="方正仿宋_GBK" w:cs="Times New Roman"/>
                <w:i w:val="0"/>
                <w:iCs w:val="0"/>
                <w:color w:val="000000"/>
                <w:sz w:val="20"/>
                <w:szCs w:val="20"/>
                <w:highlight w:val="none"/>
                <w:u w:val="none"/>
              </w:rPr>
            </w:pPr>
          </w:p>
        </w:tc>
      </w:tr>
      <w:tr w14:paraId="7EE1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DEF41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318</w:t>
            </w:r>
          </w:p>
        </w:tc>
        <w:tc>
          <w:tcPr>
            <w:tcW w:w="2113" w:type="dxa"/>
            <w:shd w:val="clear" w:color="auto" w:fill="auto"/>
            <w:vAlign w:val="center"/>
          </w:tcPr>
          <w:p w14:paraId="4845DF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分度吸量管</w:t>
            </w:r>
          </w:p>
        </w:tc>
        <w:tc>
          <w:tcPr>
            <w:tcW w:w="2308" w:type="dxa"/>
            <w:shd w:val="clear" w:color="auto" w:fill="auto"/>
            <w:vAlign w:val="center"/>
          </w:tcPr>
          <w:p w14:paraId="57C761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27EA6F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0F18E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EBA7339">
            <w:pPr>
              <w:jc w:val="center"/>
              <w:rPr>
                <w:rFonts w:hint="default" w:ascii="Times New Roman" w:hAnsi="Times New Roman" w:eastAsia="方正仿宋_GBK" w:cs="Times New Roman"/>
                <w:i w:val="0"/>
                <w:iCs w:val="0"/>
                <w:color w:val="000000"/>
                <w:sz w:val="20"/>
                <w:szCs w:val="20"/>
                <w:highlight w:val="none"/>
                <w:u w:val="none"/>
              </w:rPr>
            </w:pPr>
          </w:p>
        </w:tc>
      </w:tr>
      <w:tr w14:paraId="348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B7526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319</w:t>
            </w:r>
          </w:p>
        </w:tc>
        <w:tc>
          <w:tcPr>
            <w:tcW w:w="2113" w:type="dxa"/>
            <w:shd w:val="clear" w:color="auto" w:fill="auto"/>
            <w:vAlign w:val="center"/>
          </w:tcPr>
          <w:p w14:paraId="453FEC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25E649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6E21C0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58C0D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6C8A889">
            <w:pPr>
              <w:jc w:val="center"/>
              <w:rPr>
                <w:rFonts w:hint="default" w:ascii="Times New Roman" w:hAnsi="Times New Roman" w:eastAsia="方正仿宋_GBK" w:cs="Times New Roman"/>
                <w:i w:val="0"/>
                <w:iCs w:val="0"/>
                <w:color w:val="000000"/>
                <w:sz w:val="20"/>
                <w:szCs w:val="20"/>
                <w:highlight w:val="none"/>
                <w:u w:val="none"/>
              </w:rPr>
            </w:pPr>
          </w:p>
        </w:tc>
      </w:tr>
      <w:tr w14:paraId="59B3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2E76D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320</w:t>
            </w:r>
          </w:p>
        </w:tc>
        <w:tc>
          <w:tcPr>
            <w:tcW w:w="2113" w:type="dxa"/>
            <w:shd w:val="clear" w:color="auto" w:fill="auto"/>
            <w:vAlign w:val="center"/>
          </w:tcPr>
          <w:p w14:paraId="136225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052ACB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25mL</w:t>
            </w:r>
          </w:p>
        </w:tc>
        <w:tc>
          <w:tcPr>
            <w:tcW w:w="1092" w:type="dxa"/>
            <w:shd w:val="clear" w:color="auto" w:fill="auto"/>
            <w:vAlign w:val="center"/>
          </w:tcPr>
          <w:p w14:paraId="45D83B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5B5C8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1F84D81">
            <w:pPr>
              <w:jc w:val="center"/>
              <w:rPr>
                <w:rFonts w:hint="default" w:ascii="Times New Roman" w:hAnsi="Times New Roman" w:eastAsia="方正仿宋_GBK" w:cs="Times New Roman"/>
                <w:i w:val="0"/>
                <w:iCs w:val="0"/>
                <w:color w:val="000000"/>
                <w:sz w:val="20"/>
                <w:szCs w:val="20"/>
                <w:highlight w:val="none"/>
                <w:u w:val="none"/>
              </w:rPr>
            </w:pPr>
          </w:p>
        </w:tc>
      </w:tr>
      <w:tr w14:paraId="649B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9B3F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321</w:t>
            </w:r>
          </w:p>
        </w:tc>
        <w:tc>
          <w:tcPr>
            <w:tcW w:w="2113" w:type="dxa"/>
            <w:shd w:val="clear" w:color="auto" w:fill="auto"/>
            <w:vAlign w:val="center"/>
          </w:tcPr>
          <w:p w14:paraId="75B3D3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51D994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48B859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B3CB1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DF6F9A7">
            <w:pPr>
              <w:jc w:val="center"/>
              <w:rPr>
                <w:rFonts w:hint="default" w:ascii="Times New Roman" w:hAnsi="Times New Roman" w:eastAsia="方正仿宋_GBK" w:cs="Times New Roman"/>
                <w:i w:val="0"/>
                <w:iCs w:val="0"/>
                <w:color w:val="000000"/>
                <w:sz w:val="20"/>
                <w:szCs w:val="20"/>
                <w:highlight w:val="none"/>
                <w:u w:val="none"/>
              </w:rPr>
            </w:pPr>
          </w:p>
        </w:tc>
      </w:tr>
      <w:tr w14:paraId="76E1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85C40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322</w:t>
            </w:r>
          </w:p>
        </w:tc>
        <w:tc>
          <w:tcPr>
            <w:tcW w:w="2113" w:type="dxa"/>
            <w:shd w:val="clear" w:color="auto" w:fill="auto"/>
            <w:vAlign w:val="center"/>
          </w:tcPr>
          <w:p w14:paraId="41D136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57739A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3A54DB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5B6F1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FE43770">
            <w:pPr>
              <w:jc w:val="center"/>
              <w:rPr>
                <w:rFonts w:hint="default" w:ascii="Times New Roman" w:hAnsi="Times New Roman" w:eastAsia="方正仿宋_GBK" w:cs="Times New Roman"/>
                <w:i w:val="0"/>
                <w:iCs w:val="0"/>
                <w:color w:val="000000"/>
                <w:sz w:val="20"/>
                <w:szCs w:val="20"/>
                <w:highlight w:val="none"/>
                <w:u w:val="none"/>
              </w:rPr>
            </w:pPr>
          </w:p>
        </w:tc>
      </w:tr>
      <w:tr w14:paraId="3213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ADE00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323</w:t>
            </w:r>
          </w:p>
        </w:tc>
        <w:tc>
          <w:tcPr>
            <w:tcW w:w="2113" w:type="dxa"/>
            <w:shd w:val="clear" w:color="auto" w:fill="auto"/>
            <w:vAlign w:val="center"/>
          </w:tcPr>
          <w:p w14:paraId="4753D7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3A13B1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2185F9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36B91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B594617">
            <w:pPr>
              <w:jc w:val="center"/>
              <w:rPr>
                <w:rFonts w:hint="default" w:ascii="Times New Roman" w:hAnsi="Times New Roman" w:eastAsia="方正仿宋_GBK" w:cs="Times New Roman"/>
                <w:i w:val="0"/>
                <w:iCs w:val="0"/>
                <w:color w:val="000000"/>
                <w:sz w:val="20"/>
                <w:szCs w:val="20"/>
                <w:highlight w:val="none"/>
                <w:u w:val="none"/>
              </w:rPr>
            </w:pPr>
          </w:p>
        </w:tc>
      </w:tr>
      <w:tr w14:paraId="385F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CBDB9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324</w:t>
            </w:r>
          </w:p>
        </w:tc>
        <w:tc>
          <w:tcPr>
            <w:tcW w:w="2113" w:type="dxa"/>
            <w:shd w:val="clear" w:color="auto" w:fill="auto"/>
            <w:vAlign w:val="center"/>
          </w:tcPr>
          <w:p w14:paraId="0340C4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00212D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7F3BE0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DCCAD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54800FB">
            <w:pPr>
              <w:jc w:val="center"/>
              <w:rPr>
                <w:rFonts w:hint="default" w:ascii="Times New Roman" w:hAnsi="Times New Roman" w:eastAsia="方正仿宋_GBK" w:cs="Times New Roman"/>
                <w:i w:val="0"/>
                <w:iCs w:val="0"/>
                <w:color w:val="000000"/>
                <w:sz w:val="20"/>
                <w:szCs w:val="20"/>
                <w:highlight w:val="none"/>
                <w:u w:val="none"/>
              </w:rPr>
            </w:pPr>
          </w:p>
        </w:tc>
      </w:tr>
      <w:tr w14:paraId="1CA2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E4EB2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325</w:t>
            </w:r>
          </w:p>
        </w:tc>
        <w:tc>
          <w:tcPr>
            <w:tcW w:w="2113" w:type="dxa"/>
            <w:shd w:val="clear" w:color="auto" w:fill="auto"/>
            <w:vAlign w:val="center"/>
          </w:tcPr>
          <w:p w14:paraId="1C0B54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2AD8DD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50mL</w:t>
            </w:r>
          </w:p>
        </w:tc>
        <w:tc>
          <w:tcPr>
            <w:tcW w:w="1092" w:type="dxa"/>
            <w:shd w:val="clear" w:color="auto" w:fill="auto"/>
            <w:vAlign w:val="center"/>
          </w:tcPr>
          <w:p w14:paraId="719D10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24939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0E92CF4B">
            <w:pPr>
              <w:jc w:val="center"/>
              <w:rPr>
                <w:rFonts w:hint="default" w:ascii="Times New Roman" w:hAnsi="Times New Roman" w:eastAsia="方正仿宋_GBK" w:cs="Times New Roman"/>
                <w:i w:val="0"/>
                <w:iCs w:val="0"/>
                <w:color w:val="000000"/>
                <w:sz w:val="20"/>
                <w:szCs w:val="20"/>
                <w:highlight w:val="none"/>
                <w:u w:val="none"/>
              </w:rPr>
            </w:pPr>
          </w:p>
        </w:tc>
      </w:tr>
      <w:tr w14:paraId="2509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7FCF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326</w:t>
            </w:r>
          </w:p>
        </w:tc>
        <w:tc>
          <w:tcPr>
            <w:tcW w:w="2113" w:type="dxa"/>
            <w:shd w:val="clear" w:color="auto" w:fill="auto"/>
            <w:vAlign w:val="center"/>
          </w:tcPr>
          <w:p w14:paraId="50EDA6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66A00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100mL</w:t>
            </w:r>
          </w:p>
        </w:tc>
        <w:tc>
          <w:tcPr>
            <w:tcW w:w="1092" w:type="dxa"/>
            <w:shd w:val="clear" w:color="auto" w:fill="auto"/>
            <w:vAlign w:val="center"/>
          </w:tcPr>
          <w:p w14:paraId="1F0AF0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AFD3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7C24820">
            <w:pPr>
              <w:jc w:val="center"/>
              <w:rPr>
                <w:rFonts w:hint="default" w:ascii="Times New Roman" w:hAnsi="Times New Roman" w:eastAsia="方正仿宋_GBK" w:cs="Times New Roman"/>
                <w:i w:val="0"/>
                <w:iCs w:val="0"/>
                <w:color w:val="000000"/>
                <w:sz w:val="20"/>
                <w:szCs w:val="20"/>
                <w:highlight w:val="none"/>
                <w:u w:val="none"/>
              </w:rPr>
            </w:pPr>
          </w:p>
        </w:tc>
      </w:tr>
      <w:tr w14:paraId="44D1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DC63D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327</w:t>
            </w:r>
          </w:p>
        </w:tc>
        <w:tc>
          <w:tcPr>
            <w:tcW w:w="2113" w:type="dxa"/>
            <w:shd w:val="clear" w:color="auto" w:fill="auto"/>
            <w:vAlign w:val="center"/>
          </w:tcPr>
          <w:p w14:paraId="057D95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37054A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100mL</w:t>
            </w:r>
          </w:p>
        </w:tc>
        <w:tc>
          <w:tcPr>
            <w:tcW w:w="1092" w:type="dxa"/>
            <w:shd w:val="clear" w:color="auto" w:fill="auto"/>
            <w:vAlign w:val="center"/>
          </w:tcPr>
          <w:p w14:paraId="28AAF9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6D385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8E18C5A">
            <w:pPr>
              <w:jc w:val="center"/>
              <w:rPr>
                <w:rFonts w:hint="default" w:ascii="Times New Roman" w:hAnsi="Times New Roman" w:eastAsia="方正仿宋_GBK" w:cs="Times New Roman"/>
                <w:i w:val="0"/>
                <w:iCs w:val="0"/>
                <w:color w:val="000000"/>
                <w:sz w:val="20"/>
                <w:szCs w:val="20"/>
                <w:highlight w:val="none"/>
                <w:u w:val="none"/>
              </w:rPr>
            </w:pPr>
          </w:p>
        </w:tc>
      </w:tr>
      <w:tr w14:paraId="5F3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C0B9B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328</w:t>
            </w:r>
          </w:p>
        </w:tc>
        <w:tc>
          <w:tcPr>
            <w:tcW w:w="2113" w:type="dxa"/>
            <w:shd w:val="clear" w:color="auto" w:fill="auto"/>
            <w:vAlign w:val="center"/>
          </w:tcPr>
          <w:p w14:paraId="2390FE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4E442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40D6B5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B49E9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04BD625">
            <w:pPr>
              <w:jc w:val="center"/>
              <w:rPr>
                <w:rFonts w:hint="default" w:ascii="Times New Roman" w:hAnsi="Times New Roman" w:eastAsia="方正仿宋_GBK" w:cs="Times New Roman"/>
                <w:i w:val="0"/>
                <w:iCs w:val="0"/>
                <w:color w:val="000000"/>
                <w:sz w:val="20"/>
                <w:szCs w:val="20"/>
                <w:highlight w:val="none"/>
                <w:u w:val="none"/>
              </w:rPr>
            </w:pPr>
          </w:p>
        </w:tc>
      </w:tr>
      <w:tr w14:paraId="571E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2CFCD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329</w:t>
            </w:r>
          </w:p>
        </w:tc>
        <w:tc>
          <w:tcPr>
            <w:tcW w:w="2113" w:type="dxa"/>
            <w:shd w:val="clear" w:color="auto" w:fill="auto"/>
            <w:vAlign w:val="center"/>
          </w:tcPr>
          <w:p w14:paraId="08B9C5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16ABF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7FFD76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74E6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EFF2752">
            <w:pPr>
              <w:jc w:val="center"/>
              <w:rPr>
                <w:rFonts w:hint="default" w:ascii="Times New Roman" w:hAnsi="Times New Roman" w:eastAsia="方正仿宋_GBK" w:cs="Times New Roman"/>
                <w:i w:val="0"/>
                <w:iCs w:val="0"/>
                <w:color w:val="000000"/>
                <w:sz w:val="20"/>
                <w:szCs w:val="20"/>
                <w:highlight w:val="none"/>
                <w:u w:val="none"/>
              </w:rPr>
            </w:pPr>
          </w:p>
        </w:tc>
      </w:tr>
      <w:tr w14:paraId="0C7B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03D1A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330</w:t>
            </w:r>
          </w:p>
        </w:tc>
        <w:tc>
          <w:tcPr>
            <w:tcW w:w="2113" w:type="dxa"/>
            <w:shd w:val="clear" w:color="auto" w:fill="auto"/>
            <w:vAlign w:val="center"/>
          </w:tcPr>
          <w:p w14:paraId="11DAA8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A8D7F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4AABF1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EE91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04C31E2">
            <w:pPr>
              <w:jc w:val="center"/>
              <w:rPr>
                <w:rFonts w:hint="default" w:ascii="Times New Roman" w:hAnsi="Times New Roman" w:eastAsia="方正仿宋_GBK" w:cs="Times New Roman"/>
                <w:i w:val="0"/>
                <w:iCs w:val="0"/>
                <w:color w:val="000000"/>
                <w:sz w:val="20"/>
                <w:szCs w:val="20"/>
                <w:highlight w:val="none"/>
                <w:u w:val="none"/>
              </w:rPr>
            </w:pPr>
          </w:p>
        </w:tc>
      </w:tr>
      <w:tr w14:paraId="54E4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A4891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331</w:t>
            </w:r>
          </w:p>
        </w:tc>
        <w:tc>
          <w:tcPr>
            <w:tcW w:w="2113" w:type="dxa"/>
            <w:shd w:val="clear" w:color="auto" w:fill="auto"/>
            <w:vAlign w:val="center"/>
          </w:tcPr>
          <w:p w14:paraId="6E0360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72464A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4F31FF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4D991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BEBEDFA">
            <w:pPr>
              <w:jc w:val="center"/>
              <w:rPr>
                <w:rFonts w:hint="default" w:ascii="Times New Roman" w:hAnsi="Times New Roman" w:eastAsia="方正仿宋_GBK" w:cs="Times New Roman"/>
                <w:i w:val="0"/>
                <w:iCs w:val="0"/>
                <w:color w:val="000000"/>
                <w:sz w:val="20"/>
                <w:szCs w:val="20"/>
                <w:highlight w:val="none"/>
                <w:u w:val="none"/>
              </w:rPr>
            </w:pPr>
          </w:p>
        </w:tc>
      </w:tr>
      <w:tr w14:paraId="08E9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F0359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332</w:t>
            </w:r>
          </w:p>
        </w:tc>
        <w:tc>
          <w:tcPr>
            <w:tcW w:w="2113" w:type="dxa"/>
            <w:shd w:val="clear" w:color="auto" w:fill="auto"/>
            <w:vAlign w:val="center"/>
          </w:tcPr>
          <w:p w14:paraId="725422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72F46C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26CF73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77ABF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91FC812">
            <w:pPr>
              <w:jc w:val="center"/>
              <w:rPr>
                <w:rFonts w:hint="default" w:ascii="Times New Roman" w:hAnsi="Times New Roman" w:eastAsia="方正仿宋_GBK" w:cs="Times New Roman"/>
                <w:i w:val="0"/>
                <w:iCs w:val="0"/>
                <w:color w:val="000000"/>
                <w:sz w:val="20"/>
                <w:szCs w:val="20"/>
                <w:highlight w:val="none"/>
                <w:u w:val="none"/>
              </w:rPr>
            </w:pPr>
          </w:p>
        </w:tc>
      </w:tr>
      <w:tr w14:paraId="6146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9E0CB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333</w:t>
            </w:r>
          </w:p>
        </w:tc>
        <w:tc>
          <w:tcPr>
            <w:tcW w:w="2113" w:type="dxa"/>
            <w:shd w:val="clear" w:color="auto" w:fill="auto"/>
            <w:vAlign w:val="center"/>
          </w:tcPr>
          <w:p w14:paraId="684B4F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56D583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2A3723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865D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0558C0A">
            <w:pPr>
              <w:jc w:val="center"/>
              <w:rPr>
                <w:rFonts w:hint="default" w:ascii="Times New Roman" w:hAnsi="Times New Roman" w:eastAsia="方正仿宋_GBK" w:cs="Times New Roman"/>
                <w:i w:val="0"/>
                <w:iCs w:val="0"/>
                <w:color w:val="000000"/>
                <w:sz w:val="20"/>
                <w:szCs w:val="20"/>
                <w:highlight w:val="none"/>
                <w:u w:val="none"/>
              </w:rPr>
            </w:pPr>
          </w:p>
        </w:tc>
      </w:tr>
      <w:tr w14:paraId="3D27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931B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334</w:t>
            </w:r>
          </w:p>
        </w:tc>
        <w:tc>
          <w:tcPr>
            <w:tcW w:w="2113" w:type="dxa"/>
            <w:shd w:val="clear" w:color="auto" w:fill="auto"/>
            <w:vAlign w:val="center"/>
          </w:tcPr>
          <w:p w14:paraId="733C01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98DCF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1E04F1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24168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BCAE01E">
            <w:pPr>
              <w:jc w:val="center"/>
              <w:rPr>
                <w:rFonts w:hint="default" w:ascii="Times New Roman" w:hAnsi="Times New Roman" w:eastAsia="方正仿宋_GBK" w:cs="Times New Roman"/>
                <w:i w:val="0"/>
                <w:iCs w:val="0"/>
                <w:color w:val="000000"/>
                <w:sz w:val="20"/>
                <w:szCs w:val="20"/>
                <w:highlight w:val="none"/>
                <w:u w:val="none"/>
              </w:rPr>
            </w:pPr>
          </w:p>
        </w:tc>
      </w:tr>
      <w:tr w14:paraId="6A79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0154F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335</w:t>
            </w:r>
          </w:p>
        </w:tc>
        <w:tc>
          <w:tcPr>
            <w:tcW w:w="2113" w:type="dxa"/>
            <w:shd w:val="clear" w:color="auto" w:fill="auto"/>
            <w:vAlign w:val="center"/>
          </w:tcPr>
          <w:p w14:paraId="126F45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424DA6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433480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6773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5631E43">
            <w:pPr>
              <w:jc w:val="center"/>
              <w:rPr>
                <w:rFonts w:hint="default" w:ascii="Times New Roman" w:hAnsi="Times New Roman" w:eastAsia="方正仿宋_GBK" w:cs="Times New Roman"/>
                <w:i w:val="0"/>
                <w:iCs w:val="0"/>
                <w:color w:val="000000"/>
                <w:sz w:val="20"/>
                <w:szCs w:val="20"/>
                <w:highlight w:val="none"/>
                <w:u w:val="none"/>
              </w:rPr>
            </w:pPr>
          </w:p>
        </w:tc>
      </w:tr>
      <w:tr w14:paraId="4572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BF2BB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336</w:t>
            </w:r>
          </w:p>
        </w:tc>
        <w:tc>
          <w:tcPr>
            <w:tcW w:w="2113" w:type="dxa"/>
            <w:shd w:val="clear" w:color="auto" w:fill="auto"/>
            <w:vAlign w:val="center"/>
          </w:tcPr>
          <w:p w14:paraId="7D1329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6426F5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60765A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83E6E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DDC05E0">
            <w:pPr>
              <w:jc w:val="center"/>
              <w:rPr>
                <w:rFonts w:hint="default" w:ascii="Times New Roman" w:hAnsi="Times New Roman" w:eastAsia="方正仿宋_GBK" w:cs="Times New Roman"/>
                <w:i w:val="0"/>
                <w:iCs w:val="0"/>
                <w:color w:val="000000"/>
                <w:sz w:val="20"/>
                <w:szCs w:val="20"/>
                <w:highlight w:val="none"/>
                <w:u w:val="none"/>
              </w:rPr>
            </w:pPr>
          </w:p>
        </w:tc>
      </w:tr>
      <w:tr w14:paraId="34E8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77EE9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337</w:t>
            </w:r>
          </w:p>
        </w:tc>
        <w:tc>
          <w:tcPr>
            <w:tcW w:w="2113" w:type="dxa"/>
            <w:shd w:val="clear" w:color="auto" w:fill="auto"/>
            <w:vAlign w:val="center"/>
          </w:tcPr>
          <w:p w14:paraId="52D785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734976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4E13E6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A5449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B56ED65">
            <w:pPr>
              <w:jc w:val="center"/>
              <w:rPr>
                <w:rFonts w:hint="default" w:ascii="Times New Roman" w:hAnsi="Times New Roman" w:eastAsia="方正仿宋_GBK" w:cs="Times New Roman"/>
                <w:i w:val="0"/>
                <w:iCs w:val="0"/>
                <w:color w:val="000000"/>
                <w:sz w:val="20"/>
                <w:szCs w:val="20"/>
                <w:highlight w:val="none"/>
                <w:u w:val="none"/>
              </w:rPr>
            </w:pPr>
          </w:p>
        </w:tc>
      </w:tr>
      <w:tr w14:paraId="0AB6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0E39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338</w:t>
            </w:r>
          </w:p>
        </w:tc>
        <w:tc>
          <w:tcPr>
            <w:tcW w:w="2113" w:type="dxa"/>
            <w:shd w:val="clear" w:color="auto" w:fill="auto"/>
            <w:vAlign w:val="center"/>
          </w:tcPr>
          <w:p w14:paraId="56086B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7E8C0E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2000mL</w:t>
            </w:r>
          </w:p>
        </w:tc>
        <w:tc>
          <w:tcPr>
            <w:tcW w:w="1092" w:type="dxa"/>
            <w:shd w:val="clear" w:color="auto" w:fill="auto"/>
            <w:vAlign w:val="center"/>
          </w:tcPr>
          <w:p w14:paraId="2AC4F6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4D34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304CDBA">
            <w:pPr>
              <w:jc w:val="center"/>
              <w:rPr>
                <w:rFonts w:hint="default" w:ascii="Times New Roman" w:hAnsi="Times New Roman" w:eastAsia="方正仿宋_GBK" w:cs="Times New Roman"/>
                <w:i w:val="0"/>
                <w:iCs w:val="0"/>
                <w:color w:val="000000"/>
                <w:sz w:val="20"/>
                <w:szCs w:val="20"/>
                <w:highlight w:val="none"/>
                <w:u w:val="none"/>
              </w:rPr>
            </w:pPr>
          </w:p>
        </w:tc>
      </w:tr>
      <w:tr w14:paraId="1091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FE2D2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339</w:t>
            </w:r>
          </w:p>
        </w:tc>
        <w:tc>
          <w:tcPr>
            <w:tcW w:w="2113" w:type="dxa"/>
            <w:shd w:val="clear" w:color="auto" w:fill="auto"/>
            <w:vAlign w:val="center"/>
          </w:tcPr>
          <w:p w14:paraId="2FC7AC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量筒</w:t>
            </w:r>
          </w:p>
        </w:tc>
        <w:tc>
          <w:tcPr>
            <w:tcW w:w="2308" w:type="dxa"/>
            <w:shd w:val="clear" w:color="auto" w:fill="auto"/>
            <w:vAlign w:val="center"/>
          </w:tcPr>
          <w:p w14:paraId="358E18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2000mL</w:t>
            </w:r>
          </w:p>
        </w:tc>
        <w:tc>
          <w:tcPr>
            <w:tcW w:w="1092" w:type="dxa"/>
            <w:shd w:val="clear" w:color="auto" w:fill="auto"/>
            <w:vAlign w:val="center"/>
          </w:tcPr>
          <w:p w14:paraId="3AA3D5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97CEB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C5F3BB3">
            <w:pPr>
              <w:jc w:val="center"/>
              <w:rPr>
                <w:rFonts w:hint="default" w:ascii="Times New Roman" w:hAnsi="Times New Roman" w:eastAsia="方正仿宋_GBK" w:cs="Times New Roman"/>
                <w:i w:val="0"/>
                <w:iCs w:val="0"/>
                <w:color w:val="000000"/>
                <w:sz w:val="20"/>
                <w:szCs w:val="20"/>
                <w:highlight w:val="none"/>
                <w:u w:val="none"/>
              </w:rPr>
            </w:pPr>
          </w:p>
        </w:tc>
      </w:tr>
      <w:tr w14:paraId="51DE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12151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340</w:t>
            </w:r>
          </w:p>
        </w:tc>
        <w:tc>
          <w:tcPr>
            <w:tcW w:w="2113" w:type="dxa"/>
            <w:shd w:val="clear" w:color="auto" w:fill="auto"/>
            <w:vAlign w:val="center"/>
          </w:tcPr>
          <w:p w14:paraId="1BD5EE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游标卡尺</w:t>
            </w:r>
          </w:p>
        </w:tc>
        <w:tc>
          <w:tcPr>
            <w:tcW w:w="2308" w:type="dxa"/>
            <w:shd w:val="clear" w:color="auto" w:fill="auto"/>
            <w:vAlign w:val="center"/>
          </w:tcPr>
          <w:p w14:paraId="582104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（0～300)mm  0.02mm</w:t>
            </w:r>
          </w:p>
        </w:tc>
        <w:tc>
          <w:tcPr>
            <w:tcW w:w="1092" w:type="dxa"/>
            <w:shd w:val="clear" w:color="auto" w:fill="auto"/>
            <w:vAlign w:val="center"/>
          </w:tcPr>
          <w:p w14:paraId="626526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F21D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026AA42E">
            <w:pPr>
              <w:jc w:val="center"/>
              <w:rPr>
                <w:rFonts w:hint="default" w:ascii="Times New Roman" w:hAnsi="Times New Roman" w:eastAsia="方正仿宋_GBK" w:cs="Times New Roman"/>
                <w:i w:val="0"/>
                <w:iCs w:val="0"/>
                <w:color w:val="000000"/>
                <w:sz w:val="20"/>
                <w:szCs w:val="20"/>
                <w:highlight w:val="none"/>
                <w:u w:val="none"/>
              </w:rPr>
            </w:pPr>
          </w:p>
        </w:tc>
      </w:tr>
      <w:tr w14:paraId="5ECB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307F7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341</w:t>
            </w:r>
          </w:p>
        </w:tc>
        <w:tc>
          <w:tcPr>
            <w:tcW w:w="2113" w:type="dxa"/>
            <w:shd w:val="clear" w:color="auto" w:fill="auto"/>
            <w:vAlign w:val="center"/>
          </w:tcPr>
          <w:p w14:paraId="6A507D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数显游标卡尺</w:t>
            </w:r>
          </w:p>
        </w:tc>
        <w:tc>
          <w:tcPr>
            <w:tcW w:w="2308" w:type="dxa"/>
            <w:shd w:val="clear" w:color="auto" w:fill="auto"/>
            <w:vAlign w:val="center"/>
          </w:tcPr>
          <w:p w14:paraId="633D0C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0-200mm</w:t>
            </w:r>
          </w:p>
        </w:tc>
        <w:tc>
          <w:tcPr>
            <w:tcW w:w="1092" w:type="dxa"/>
            <w:shd w:val="clear" w:color="auto" w:fill="auto"/>
            <w:vAlign w:val="center"/>
          </w:tcPr>
          <w:p w14:paraId="0BBC5C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0037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B63807F">
            <w:pPr>
              <w:jc w:val="center"/>
              <w:rPr>
                <w:rFonts w:hint="default" w:ascii="Times New Roman" w:hAnsi="Times New Roman" w:eastAsia="方正仿宋_GBK" w:cs="Times New Roman"/>
                <w:i w:val="0"/>
                <w:iCs w:val="0"/>
                <w:color w:val="000000"/>
                <w:sz w:val="20"/>
                <w:szCs w:val="20"/>
                <w:highlight w:val="none"/>
                <w:u w:val="none"/>
              </w:rPr>
            </w:pPr>
          </w:p>
        </w:tc>
      </w:tr>
      <w:tr w14:paraId="575B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0AF82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342</w:t>
            </w:r>
          </w:p>
        </w:tc>
        <w:tc>
          <w:tcPr>
            <w:tcW w:w="2113" w:type="dxa"/>
            <w:shd w:val="clear" w:color="auto" w:fill="auto"/>
            <w:vAlign w:val="center"/>
          </w:tcPr>
          <w:p w14:paraId="184EEA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数显游标卡尺</w:t>
            </w:r>
          </w:p>
        </w:tc>
        <w:tc>
          <w:tcPr>
            <w:tcW w:w="2308" w:type="dxa"/>
            <w:shd w:val="clear" w:color="auto" w:fill="auto"/>
            <w:vAlign w:val="center"/>
          </w:tcPr>
          <w:p w14:paraId="6CE2E8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0-200mm</w:t>
            </w:r>
          </w:p>
        </w:tc>
        <w:tc>
          <w:tcPr>
            <w:tcW w:w="1092" w:type="dxa"/>
            <w:shd w:val="clear" w:color="auto" w:fill="auto"/>
            <w:vAlign w:val="center"/>
          </w:tcPr>
          <w:p w14:paraId="3C3DC2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45967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w:t>
            </w:r>
          </w:p>
        </w:tc>
        <w:tc>
          <w:tcPr>
            <w:tcW w:w="845" w:type="dxa"/>
            <w:gridSpan w:val="2"/>
            <w:shd w:val="clear" w:color="auto" w:fill="auto"/>
            <w:vAlign w:val="center"/>
          </w:tcPr>
          <w:p w14:paraId="7B8D3A87">
            <w:pPr>
              <w:jc w:val="center"/>
              <w:rPr>
                <w:rFonts w:hint="default" w:ascii="Times New Roman" w:hAnsi="Times New Roman" w:eastAsia="方正仿宋_GBK" w:cs="Times New Roman"/>
                <w:i w:val="0"/>
                <w:iCs w:val="0"/>
                <w:color w:val="000000"/>
                <w:sz w:val="20"/>
                <w:szCs w:val="20"/>
                <w:highlight w:val="none"/>
                <w:u w:val="none"/>
              </w:rPr>
            </w:pPr>
          </w:p>
        </w:tc>
      </w:tr>
      <w:tr w14:paraId="6AF5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D1D17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343</w:t>
            </w:r>
          </w:p>
        </w:tc>
        <w:tc>
          <w:tcPr>
            <w:tcW w:w="2113" w:type="dxa"/>
            <w:shd w:val="clear" w:color="auto" w:fill="auto"/>
            <w:vAlign w:val="center"/>
          </w:tcPr>
          <w:p w14:paraId="49587A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工作用玻璃液体温度计</w:t>
            </w:r>
          </w:p>
        </w:tc>
        <w:tc>
          <w:tcPr>
            <w:tcW w:w="2308" w:type="dxa"/>
            <w:shd w:val="clear" w:color="auto" w:fill="auto"/>
            <w:vAlign w:val="center"/>
          </w:tcPr>
          <w:p w14:paraId="06C3E8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棒式；（0～30）℃；0.1℃分度值</w:t>
            </w:r>
          </w:p>
        </w:tc>
        <w:tc>
          <w:tcPr>
            <w:tcW w:w="1092" w:type="dxa"/>
            <w:shd w:val="clear" w:color="auto" w:fill="auto"/>
            <w:vAlign w:val="center"/>
          </w:tcPr>
          <w:p w14:paraId="78DF65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11688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7CF8BBC2">
            <w:pPr>
              <w:jc w:val="center"/>
              <w:rPr>
                <w:rFonts w:hint="default" w:ascii="Times New Roman" w:hAnsi="Times New Roman" w:eastAsia="方正仿宋_GBK" w:cs="Times New Roman"/>
                <w:i w:val="0"/>
                <w:iCs w:val="0"/>
                <w:color w:val="000000"/>
                <w:sz w:val="20"/>
                <w:szCs w:val="20"/>
                <w:highlight w:val="none"/>
                <w:u w:val="none"/>
              </w:rPr>
            </w:pPr>
          </w:p>
        </w:tc>
      </w:tr>
      <w:tr w14:paraId="0C20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1A5FD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344</w:t>
            </w:r>
          </w:p>
        </w:tc>
        <w:tc>
          <w:tcPr>
            <w:tcW w:w="2113" w:type="dxa"/>
            <w:shd w:val="clear" w:color="auto" w:fill="auto"/>
            <w:vAlign w:val="center"/>
          </w:tcPr>
          <w:p w14:paraId="52E358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电子拉力试验机</w:t>
            </w:r>
          </w:p>
        </w:tc>
        <w:tc>
          <w:tcPr>
            <w:tcW w:w="2308" w:type="dxa"/>
            <w:shd w:val="clear" w:color="auto" w:fill="auto"/>
            <w:vAlign w:val="center"/>
          </w:tcPr>
          <w:p w14:paraId="3D978A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WDW-20D</w:t>
            </w:r>
          </w:p>
        </w:tc>
        <w:tc>
          <w:tcPr>
            <w:tcW w:w="1092" w:type="dxa"/>
            <w:shd w:val="clear" w:color="auto" w:fill="auto"/>
            <w:vAlign w:val="center"/>
          </w:tcPr>
          <w:p w14:paraId="13AC1C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D9AB6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7159F2F1">
            <w:pPr>
              <w:jc w:val="center"/>
              <w:rPr>
                <w:rFonts w:hint="default" w:ascii="Times New Roman" w:hAnsi="Times New Roman" w:eastAsia="方正仿宋_GBK" w:cs="Times New Roman"/>
                <w:i w:val="0"/>
                <w:iCs w:val="0"/>
                <w:color w:val="000000"/>
                <w:sz w:val="20"/>
                <w:szCs w:val="20"/>
                <w:highlight w:val="none"/>
                <w:u w:val="none"/>
              </w:rPr>
            </w:pPr>
          </w:p>
        </w:tc>
      </w:tr>
      <w:tr w14:paraId="5A0B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9AE0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345</w:t>
            </w:r>
          </w:p>
        </w:tc>
        <w:tc>
          <w:tcPr>
            <w:tcW w:w="2113" w:type="dxa"/>
            <w:shd w:val="clear" w:color="auto" w:fill="auto"/>
            <w:vAlign w:val="center"/>
          </w:tcPr>
          <w:p w14:paraId="3D3864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塞尺</w:t>
            </w:r>
          </w:p>
        </w:tc>
        <w:tc>
          <w:tcPr>
            <w:tcW w:w="2308" w:type="dxa"/>
            <w:shd w:val="clear" w:color="auto" w:fill="auto"/>
            <w:vAlign w:val="center"/>
          </w:tcPr>
          <w:p w14:paraId="46DB96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(0.02～1.00)mm</w:t>
            </w:r>
          </w:p>
        </w:tc>
        <w:tc>
          <w:tcPr>
            <w:tcW w:w="1092" w:type="dxa"/>
            <w:shd w:val="clear" w:color="auto" w:fill="auto"/>
            <w:vAlign w:val="center"/>
          </w:tcPr>
          <w:p w14:paraId="019708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08E1DE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5176236D">
            <w:pPr>
              <w:jc w:val="center"/>
              <w:rPr>
                <w:rFonts w:hint="default" w:ascii="Times New Roman" w:hAnsi="Times New Roman" w:eastAsia="方正仿宋_GBK" w:cs="Times New Roman"/>
                <w:i w:val="0"/>
                <w:iCs w:val="0"/>
                <w:color w:val="000000"/>
                <w:sz w:val="20"/>
                <w:szCs w:val="20"/>
                <w:highlight w:val="none"/>
                <w:u w:val="none"/>
              </w:rPr>
            </w:pPr>
          </w:p>
        </w:tc>
      </w:tr>
      <w:tr w14:paraId="32BAC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266F5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346</w:t>
            </w:r>
          </w:p>
        </w:tc>
        <w:tc>
          <w:tcPr>
            <w:tcW w:w="2113" w:type="dxa"/>
            <w:shd w:val="clear" w:color="auto" w:fill="auto"/>
            <w:vAlign w:val="center"/>
          </w:tcPr>
          <w:p w14:paraId="2482A0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塞尺</w:t>
            </w:r>
          </w:p>
        </w:tc>
        <w:tc>
          <w:tcPr>
            <w:tcW w:w="2308" w:type="dxa"/>
            <w:shd w:val="clear" w:color="auto" w:fill="auto"/>
            <w:vAlign w:val="center"/>
          </w:tcPr>
          <w:p w14:paraId="619FB3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(0.02～1.00)mm</w:t>
            </w:r>
          </w:p>
        </w:tc>
        <w:tc>
          <w:tcPr>
            <w:tcW w:w="1092" w:type="dxa"/>
            <w:shd w:val="clear" w:color="auto" w:fill="auto"/>
            <w:vAlign w:val="center"/>
          </w:tcPr>
          <w:p w14:paraId="5AB197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3BA760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238AC0EB">
            <w:pPr>
              <w:jc w:val="center"/>
              <w:rPr>
                <w:rFonts w:hint="default" w:ascii="Times New Roman" w:hAnsi="Times New Roman" w:eastAsia="方正仿宋_GBK" w:cs="Times New Roman"/>
                <w:i w:val="0"/>
                <w:iCs w:val="0"/>
                <w:color w:val="000000"/>
                <w:sz w:val="20"/>
                <w:szCs w:val="20"/>
                <w:highlight w:val="none"/>
                <w:u w:val="none"/>
              </w:rPr>
            </w:pPr>
          </w:p>
        </w:tc>
      </w:tr>
      <w:tr w14:paraId="0292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C9920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347</w:t>
            </w:r>
          </w:p>
        </w:tc>
        <w:tc>
          <w:tcPr>
            <w:tcW w:w="2113" w:type="dxa"/>
            <w:shd w:val="clear" w:color="auto" w:fill="auto"/>
            <w:vAlign w:val="center"/>
          </w:tcPr>
          <w:p w14:paraId="3865BC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塞尺</w:t>
            </w:r>
          </w:p>
        </w:tc>
        <w:tc>
          <w:tcPr>
            <w:tcW w:w="2308" w:type="dxa"/>
            <w:shd w:val="clear" w:color="auto" w:fill="auto"/>
            <w:vAlign w:val="center"/>
          </w:tcPr>
          <w:p w14:paraId="2CA0AD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(0.02～1.00)mm</w:t>
            </w:r>
          </w:p>
        </w:tc>
        <w:tc>
          <w:tcPr>
            <w:tcW w:w="1092" w:type="dxa"/>
            <w:shd w:val="clear" w:color="auto" w:fill="auto"/>
            <w:vAlign w:val="center"/>
          </w:tcPr>
          <w:p w14:paraId="610489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168AB5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29415A2E">
            <w:pPr>
              <w:jc w:val="center"/>
              <w:rPr>
                <w:rFonts w:hint="default" w:ascii="Times New Roman" w:hAnsi="Times New Roman" w:eastAsia="方正仿宋_GBK" w:cs="Times New Roman"/>
                <w:i w:val="0"/>
                <w:iCs w:val="0"/>
                <w:color w:val="000000"/>
                <w:sz w:val="20"/>
                <w:szCs w:val="20"/>
                <w:highlight w:val="none"/>
                <w:u w:val="none"/>
              </w:rPr>
            </w:pPr>
          </w:p>
        </w:tc>
      </w:tr>
      <w:tr w14:paraId="56B1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B39A2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348</w:t>
            </w:r>
          </w:p>
        </w:tc>
        <w:tc>
          <w:tcPr>
            <w:tcW w:w="2113" w:type="dxa"/>
            <w:shd w:val="clear" w:color="auto" w:fill="auto"/>
            <w:vAlign w:val="center"/>
          </w:tcPr>
          <w:p w14:paraId="5742CA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36CBD3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100mL</w:t>
            </w:r>
          </w:p>
        </w:tc>
        <w:tc>
          <w:tcPr>
            <w:tcW w:w="1092" w:type="dxa"/>
            <w:shd w:val="clear" w:color="auto" w:fill="auto"/>
            <w:vAlign w:val="center"/>
          </w:tcPr>
          <w:p w14:paraId="63CBDB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0DF1C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44B0751D">
            <w:pPr>
              <w:jc w:val="center"/>
              <w:rPr>
                <w:rFonts w:hint="default" w:ascii="Times New Roman" w:hAnsi="Times New Roman" w:eastAsia="方正仿宋_GBK" w:cs="Times New Roman"/>
                <w:i w:val="0"/>
                <w:iCs w:val="0"/>
                <w:color w:val="000000"/>
                <w:sz w:val="20"/>
                <w:szCs w:val="20"/>
                <w:highlight w:val="none"/>
                <w:u w:val="none"/>
              </w:rPr>
            </w:pPr>
          </w:p>
        </w:tc>
      </w:tr>
      <w:tr w14:paraId="53A5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6275C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349</w:t>
            </w:r>
          </w:p>
        </w:tc>
        <w:tc>
          <w:tcPr>
            <w:tcW w:w="2113" w:type="dxa"/>
            <w:shd w:val="clear" w:color="auto" w:fill="auto"/>
            <w:vAlign w:val="center"/>
          </w:tcPr>
          <w:p w14:paraId="4430AF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3BAC4F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100mL</w:t>
            </w:r>
          </w:p>
        </w:tc>
        <w:tc>
          <w:tcPr>
            <w:tcW w:w="1092" w:type="dxa"/>
            <w:shd w:val="clear" w:color="auto" w:fill="auto"/>
            <w:vAlign w:val="center"/>
          </w:tcPr>
          <w:p w14:paraId="792C20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7251E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CA50373">
            <w:pPr>
              <w:jc w:val="center"/>
              <w:rPr>
                <w:rFonts w:hint="default" w:ascii="Times New Roman" w:hAnsi="Times New Roman" w:eastAsia="方正仿宋_GBK" w:cs="Times New Roman"/>
                <w:i w:val="0"/>
                <w:iCs w:val="0"/>
                <w:color w:val="000000"/>
                <w:sz w:val="20"/>
                <w:szCs w:val="20"/>
                <w:highlight w:val="none"/>
                <w:u w:val="none"/>
              </w:rPr>
            </w:pPr>
          </w:p>
        </w:tc>
      </w:tr>
      <w:tr w14:paraId="3ED8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651AC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350</w:t>
            </w:r>
          </w:p>
        </w:tc>
        <w:tc>
          <w:tcPr>
            <w:tcW w:w="2113" w:type="dxa"/>
            <w:shd w:val="clear" w:color="auto" w:fill="auto"/>
            <w:vAlign w:val="center"/>
          </w:tcPr>
          <w:p w14:paraId="0BB56A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3924EE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39FF5F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B207D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5EECD8D3">
            <w:pPr>
              <w:jc w:val="center"/>
              <w:rPr>
                <w:rFonts w:hint="default" w:ascii="Times New Roman" w:hAnsi="Times New Roman" w:eastAsia="方正仿宋_GBK" w:cs="Times New Roman"/>
                <w:i w:val="0"/>
                <w:iCs w:val="0"/>
                <w:color w:val="000000"/>
                <w:sz w:val="20"/>
                <w:szCs w:val="20"/>
                <w:highlight w:val="none"/>
                <w:u w:val="none"/>
              </w:rPr>
            </w:pPr>
          </w:p>
        </w:tc>
      </w:tr>
      <w:tr w14:paraId="476A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2B2AE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351</w:t>
            </w:r>
          </w:p>
        </w:tc>
        <w:tc>
          <w:tcPr>
            <w:tcW w:w="2113" w:type="dxa"/>
            <w:shd w:val="clear" w:color="auto" w:fill="auto"/>
            <w:vAlign w:val="center"/>
          </w:tcPr>
          <w:p w14:paraId="7244E4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06DBC4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250mL</w:t>
            </w:r>
          </w:p>
        </w:tc>
        <w:tc>
          <w:tcPr>
            <w:tcW w:w="1092" w:type="dxa"/>
            <w:shd w:val="clear" w:color="auto" w:fill="auto"/>
            <w:vAlign w:val="center"/>
          </w:tcPr>
          <w:p w14:paraId="25D109F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0E4E1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320BF80">
            <w:pPr>
              <w:jc w:val="center"/>
              <w:rPr>
                <w:rFonts w:hint="default" w:ascii="Times New Roman" w:hAnsi="Times New Roman" w:eastAsia="方正仿宋_GBK" w:cs="Times New Roman"/>
                <w:i w:val="0"/>
                <w:iCs w:val="0"/>
                <w:color w:val="000000"/>
                <w:sz w:val="20"/>
                <w:szCs w:val="20"/>
                <w:highlight w:val="none"/>
                <w:u w:val="none"/>
              </w:rPr>
            </w:pPr>
          </w:p>
        </w:tc>
      </w:tr>
      <w:tr w14:paraId="1612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D211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352</w:t>
            </w:r>
          </w:p>
        </w:tc>
        <w:tc>
          <w:tcPr>
            <w:tcW w:w="2113" w:type="dxa"/>
            <w:shd w:val="clear" w:color="auto" w:fill="auto"/>
            <w:vAlign w:val="center"/>
          </w:tcPr>
          <w:p w14:paraId="153172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56DE12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39962B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9FDB2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7BB38DB9">
            <w:pPr>
              <w:jc w:val="center"/>
              <w:rPr>
                <w:rFonts w:hint="default" w:ascii="Times New Roman" w:hAnsi="Times New Roman" w:eastAsia="方正仿宋_GBK" w:cs="Times New Roman"/>
                <w:i w:val="0"/>
                <w:iCs w:val="0"/>
                <w:color w:val="000000"/>
                <w:sz w:val="20"/>
                <w:szCs w:val="20"/>
                <w:highlight w:val="none"/>
                <w:u w:val="none"/>
              </w:rPr>
            </w:pPr>
          </w:p>
        </w:tc>
      </w:tr>
      <w:tr w14:paraId="3775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906FB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353</w:t>
            </w:r>
          </w:p>
        </w:tc>
        <w:tc>
          <w:tcPr>
            <w:tcW w:w="2113" w:type="dxa"/>
            <w:shd w:val="clear" w:color="auto" w:fill="auto"/>
            <w:vAlign w:val="center"/>
          </w:tcPr>
          <w:p w14:paraId="40DCBF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6E5DDE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5mL</w:t>
            </w:r>
          </w:p>
        </w:tc>
        <w:tc>
          <w:tcPr>
            <w:tcW w:w="1092" w:type="dxa"/>
            <w:shd w:val="clear" w:color="auto" w:fill="auto"/>
            <w:vAlign w:val="center"/>
          </w:tcPr>
          <w:p w14:paraId="0F657B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D262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7D8D8179">
            <w:pPr>
              <w:jc w:val="center"/>
              <w:rPr>
                <w:rFonts w:hint="default" w:ascii="Times New Roman" w:hAnsi="Times New Roman" w:eastAsia="方正仿宋_GBK" w:cs="Times New Roman"/>
                <w:i w:val="0"/>
                <w:iCs w:val="0"/>
                <w:color w:val="000000"/>
                <w:sz w:val="20"/>
                <w:szCs w:val="20"/>
                <w:highlight w:val="none"/>
                <w:u w:val="none"/>
              </w:rPr>
            </w:pPr>
          </w:p>
        </w:tc>
      </w:tr>
      <w:tr w14:paraId="5E4B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52" w:type="dxa"/>
            <w:shd w:val="clear" w:color="auto" w:fill="auto"/>
            <w:vAlign w:val="center"/>
          </w:tcPr>
          <w:p w14:paraId="7DC405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354</w:t>
            </w:r>
          </w:p>
        </w:tc>
        <w:tc>
          <w:tcPr>
            <w:tcW w:w="2113" w:type="dxa"/>
            <w:shd w:val="clear" w:color="auto" w:fill="auto"/>
            <w:vAlign w:val="center"/>
          </w:tcPr>
          <w:p w14:paraId="6D570A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电子皂膜流量计</w:t>
            </w:r>
          </w:p>
        </w:tc>
        <w:tc>
          <w:tcPr>
            <w:tcW w:w="2308" w:type="dxa"/>
            <w:shd w:val="clear" w:color="auto" w:fill="auto"/>
            <w:vAlign w:val="center"/>
          </w:tcPr>
          <w:p w14:paraId="0F5B40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BL2000</w:t>
            </w:r>
          </w:p>
        </w:tc>
        <w:tc>
          <w:tcPr>
            <w:tcW w:w="1092" w:type="dxa"/>
            <w:shd w:val="clear" w:color="auto" w:fill="auto"/>
            <w:vAlign w:val="center"/>
          </w:tcPr>
          <w:p w14:paraId="1A3626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35B3C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6ECA7DE0">
            <w:pPr>
              <w:jc w:val="center"/>
              <w:rPr>
                <w:rFonts w:hint="default" w:ascii="Times New Roman" w:hAnsi="Times New Roman" w:eastAsia="方正仿宋_GBK" w:cs="Times New Roman"/>
                <w:i w:val="0"/>
                <w:iCs w:val="0"/>
                <w:color w:val="000000"/>
                <w:sz w:val="20"/>
                <w:szCs w:val="20"/>
                <w:highlight w:val="none"/>
                <w:u w:val="none"/>
              </w:rPr>
            </w:pPr>
          </w:p>
        </w:tc>
      </w:tr>
      <w:tr w14:paraId="6CD9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2747B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355</w:t>
            </w:r>
          </w:p>
        </w:tc>
        <w:tc>
          <w:tcPr>
            <w:tcW w:w="2113" w:type="dxa"/>
            <w:shd w:val="clear" w:color="auto" w:fill="auto"/>
            <w:vAlign w:val="center"/>
          </w:tcPr>
          <w:p w14:paraId="103731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电子拉力试验机</w:t>
            </w:r>
          </w:p>
        </w:tc>
        <w:tc>
          <w:tcPr>
            <w:tcW w:w="2308" w:type="dxa"/>
            <w:shd w:val="clear" w:color="auto" w:fill="auto"/>
            <w:vAlign w:val="center"/>
          </w:tcPr>
          <w:p w14:paraId="17EB3E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WDW-5A</w:t>
            </w:r>
          </w:p>
        </w:tc>
        <w:tc>
          <w:tcPr>
            <w:tcW w:w="1092" w:type="dxa"/>
            <w:shd w:val="clear" w:color="auto" w:fill="auto"/>
            <w:vAlign w:val="center"/>
          </w:tcPr>
          <w:p w14:paraId="113FB9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E0B2A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473637BA">
            <w:pPr>
              <w:jc w:val="center"/>
              <w:rPr>
                <w:rFonts w:hint="default" w:ascii="Times New Roman" w:hAnsi="Times New Roman" w:eastAsia="方正仿宋_GBK" w:cs="Times New Roman"/>
                <w:i w:val="0"/>
                <w:iCs w:val="0"/>
                <w:color w:val="000000"/>
                <w:sz w:val="20"/>
                <w:szCs w:val="20"/>
                <w:highlight w:val="none"/>
                <w:u w:val="none"/>
              </w:rPr>
            </w:pPr>
          </w:p>
        </w:tc>
      </w:tr>
      <w:tr w14:paraId="676B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27DBB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356</w:t>
            </w:r>
          </w:p>
        </w:tc>
        <w:tc>
          <w:tcPr>
            <w:tcW w:w="2113" w:type="dxa"/>
            <w:shd w:val="clear" w:color="auto" w:fill="auto"/>
            <w:vAlign w:val="center"/>
          </w:tcPr>
          <w:p w14:paraId="5874CD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标准测力仪</w:t>
            </w:r>
          </w:p>
        </w:tc>
        <w:tc>
          <w:tcPr>
            <w:tcW w:w="2308" w:type="dxa"/>
            <w:shd w:val="clear" w:color="auto" w:fill="auto"/>
            <w:vAlign w:val="center"/>
          </w:tcPr>
          <w:p w14:paraId="4F67EE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ZZY-C/2000kN</w:t>
            </w:r>
          </w:p>
        </w:tc>
        <w:tc>
          <w:tcPr>
            <w:tcW w:w="1092" w:type="dxa"/>
            <w:shd w:val="clear" w:color="auto" w:fill="auto"/>
            <w:vAlign w:val="center"/>
          </w:tcPr>
          <w:p w14:paraId="774426B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1箱</w:t>
            </w:r>
          </w:p>
        </w:tc>
        <w:tc>
          <w:tcPr>
            <w:tcW w:w="1485" w:type="dxa"/>
            <w:shd w:val="clear" w:color="auto" w:fill="auto"/>
            <w:vAlign w:val="center"/>
          </w:tcPr>
          <w:p w14:paraId="4F4D86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3FB6A989">
            <w:pPr>
              <w:jc w:val="center"/>
              <w:rPr>
                <w:rFonts w:hint="default" w:ascii="Times New Roman" w:hAnsi="Times New Roman" w:eastAsia="方正仿宋_GBK" w:cs="Times New Roman"/>
                <w:i w:val="0"/>
                <w:iCs w:val="0"/>
                <w:color w:val="000000"/>
                <w:sz w:val="20"/>
                <w:szCs w:val="20"/>
                <w:highlight w:val="none"/>
                <w:u w:val="none"/>
              </w:rPr>
            </w:pPr>
          </w:p>
        </w:tc>
      </w:tr>
      <w:tr w14:paraId="3C4A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3303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357</w:t>
            </w:r>
          </w:p>
        </w:tc>
        <w:tc>
          <w:tcPr>
            <w:tcW w:w="2113" w:type="dxa"/>
            <w:shd w:val="clear" w:color="auto" w:fill="auto"/>
            <w:vAlign w:val="center"/>
          </w:tcPr>
          <w:p w14:paraId="737A0A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温度计</w:t>
            </w:r>
          </w:p>
        </w:tc>
        <w:tc>
          <w:tcPr>
            <w:tcW w:w="2308" w:type="dxa"/>
            <w:shd w:val="clear" w:color="auto" w:fill="auto"/>
            <w:vAlign w:val="center"/>
          </w:tcPr>
          <w:p w14:paraId="79FEF7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（0-30）℃/0.1℃</w:t>
            </w:r>
          </w:p>
        </w:tc>
        <w:tc>
          <w:tcPr>
            <w:tcW w:w="1092" w:type="dxa"/>
            <w:shd w:val="clear" w:color="auto" w:fill="auto"/>
            <w:vAlign w:val="center"/>
          </w:tcPr>
          <w:p w14:paraId="61DAEF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909B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3CC882DA">
            <w:pPr>
              <w:jc w:val="center"/>
              <w:rPr>
                <w:rFonts w:hint="default" w:ascii="Times New Roman" w:hAnsi="Times New Roman" w:eastAsia="方正仿宋_GBK" w:cs="Times New Roman"/>
                <w:i w:val="0"/>
                <w:iCs w:val="0"/>
                <w:color w:val="000000"/>
                <w:sz w:val="20"/>
                <w:szCs w:val="20"/>
                <w:highlight w:val="none"/>
                <w:u w:val="none"/>
              </w:rPr>
            </w:pPr>
          </w:p>
        </w:tc>
      </w:tr>
      <w:tr w14:paraId="59D6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7C628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358</w:t>
            </w:r>
          </w:p>
        </w:tc>
        <w:tc>
          <w:tcPr>
            <w:tcW w:w="2113" w:type="dxa"/>
            <w:shd w:val="clear" w:color="auto" w:fill="auto"/>
            <w:vAlign w:val="center"/>
          </w:tcPr>
          <w:p w14:paraId="7655B1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温度计</w:t>
            </w:r>
          </w:p>
        </w:tc>
        <w:tc>
          <w:tcPr>
            <w:tcW w:w="2308" w:type="dxa"/>
            <w:shd w:val="clear" w:color="auto" w:fill="auto"/>
            <w:vAlign w:val="center"/>
          </w:tcPr>
          <w:p w14:paraId="4EDBCD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（0-30）℃/0.1℃</w:t>
            </w:r>
          </w:p>
        </w:tc>
        <w:tc>
          <w:tcPr>
            <w:tcW w:w="1092" w:type="dxa"/>
            <w:shd w:val="clear" w:color="auto" w:fill="auto"/>
            <w:vAlign w:val="center"/>
          </w:tcPr>
          <w:p w14:paraId="7F727C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8CFC5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7704720B">
            <w:pPr>
              <w:jc w:val="center"/>
              <w:rPr>
                <w:rFonts w:hint="default" w:ascii="Times New Roman" w:hAnsi="Times New Roman" w:eastAsia="方正仿宋_GBK" w:cs="Times New Roman"/>
                <w:i w:val="0"/>
                <w:iCs w:val="0"/>
                <w:color w:val="000000"/>
                <w:sz w:val="20"/>
                <w:szCs w:val="20"/>
                <w:highlight w:val="none"/>
                <w:u w:val="none"/>
              </w:rPr>
            </w:pPr>
          </w:p>
        </w:tc>
      </w:tr>
      <w:tr w14:paraId="15EB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FDC29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359</w:t>
            </w:r>
          </w:p>
        </w:tc>
        <w:tc>
          <w:tcPr>
            <w:tcW w:w="2113" w:type="dxa"/>
            <w:shd w:val="clear" w:color="auto" w:fill="auto"/>
            <w:vAlign w:val="center"/>
          </w:tcPr>
          <w:p w14:paraId="30C4BF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温度计</w:t>
            </w:r>
          </w:p>
        </w:tc>
        <w:tc>
          <w:tcPr>
            <w:tcW w:w="2308" w:type="dxa"/>
            <w:shd w:val="clear" w:color="auto" w:fill="auto"/>
            <w:vAlign w:val="center"/>
          </w:tcPr>
          <w:p w14:paraId="6902AC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（0-30）℃/0.1℃</w:t>
            </w:r>
          </w:p>
        </w:tc>
        <w:tc>
          <w:tcPr>
            <w:tcW w:w="1092" w:type="dxa"/>
            <w:shd w:val="clear" w:color="auto" w:fill="auto"/>
            <w:vAlign w:val="center"/>
          </w:tcPr>
          <w:p w14:paraId="27440D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0D27D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1086DA31">
            <w:pPr>
              <w:jc w:val="center"/>
              <w:rPr>
                <w:rFonts w:hint="default" w:ascii="Times New Roman" w:hAnsi="Times New Roman" w:eastAsia="方正仿宋_GBK" w:cs="Times New Roman"/>
                <w:i w:val="0"/>
                <w:iCs w:val="0"/>
                <w:color w:val="000000"/>
                <w:sz w:val="20"/>
                <w:szCs w:val="20"/>
                <w:highlight w:val="none"/>
                <w:u w:val="none"/>
              </w:rPr>
            </w:pPr>
          </w:p>
        </w:tc>
      </w:tr>
      <w:tr w14:paraId="7700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DB7C9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2113" w:type="dxa"/>
            <w:shd w:val="clear" w:color="auto" w:fill="auto"/>
            <w:vAlign w:val="center"/>
          </w:tcPr>
          <w:p w14:paraId="17414B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称重传感器</w:t>
            </w:r>
          </w:p>
        </w:tc>
        <w:tc>
          <w:tcPr>
            <w:tcW w:w="2308" w:type="dxa"/>
            <w:shd w:val="clear" w:color="auto" w:fill="auto"/>
            <w:vAlign w:val="center"/>
          </w:tcPr>
          <w:p w14:paraId="2DDB95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DYLY-103</w:t>
            </w:r>
          </w:p>
        </w:tc>
        <w:tc>
          <w:tcPr>
            <w:tcW w:w="1092" w:type="dxa"/>
            <w:shd w:val="clear" w:color="auto" w:fill="auto"/>
            <w:vAlign w:val="center"/>
          </w:tcPr>
          <w:p w14:paraId="13B832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65836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2B3E5A93">
            <w:pPr>
              <w:jc w:val="center"/>
              <w:rPr>
                <w:rFonts w:hint="default" w:ascii="Times New Roman" w:hAnsi="Times New Roman" w:eastAsia="方正仿宋_GBK" w:cs="Times New Roman"/>
                <w:i w:val="0"/>
                <w:iCs w:val="0"/>
                <w:color w:val="000000"/>
                <w:sz w:val="20"/>
                <w:szCs w:val="20"/>
                <w:highlight w:val="none"/>
                <w:u w:val="none"/>
              </w:rPr>
            </w:pPr>
          </w:p>
        </w:tc>
      </w:tr>
      <w:tr w14:paraId="5378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752" w:type="dxa"/>
            <w:vMerge w:val="restart"/>
            <w:shd w:val="clear" w:color="auto" w:fill="auto"/>
            <w:vAlign w:val="center"/>
          </w:tcPr>
          <w:p w14:paraId="093065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361</w:t>
            </w:r>
          </w:p>
        </w:tc>
        <w:tc>
          <w:tcPr>
            <w:tcW w:w="2113" w:type="dxa"/>
            <w:vMerge w:val="restart"/>
            <w:shd w:val="clear" w:color="auto" w:fill="auto"/>
            <w:vAlign w:val="center"/>
          </w:tcPr>
          <w:p w14:paraId="2947BF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称重传感器</w:t>
            </w:r>
          </w:p>
        </w:tc>
        <w:tc>
          <w:tcPr>
            <w:tcW w:w="2308" w:type="dxa"/>
            <w:shd w:val="clear" w:color="auto" w:fill="auto"/>
            <w:vAlign w:val="center"/>
          </w:tcPr>
          <w:p w14:paraId="500F7D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DYLY-103</w:t>
            </w:r>
          </w:p>
        </w:tc>
        <w:tc>
          <w:tcPr>
            <w:tcW w:w="1092" w:type="dxa"/>
            <w:vMerge w:val="restart"/>
            <w:shd w:val="clear" w:color="auto" w:fill="auto"/>
            <w:vAlign w:val="center"/>
          </w:tcPr>
          <w:p w14:paraId="49F60A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vMerge w:val="restart"/>
            <w:shd w:val="clear" w:color="auto" w:fill="auto"/>
            <w:vAlign w:val="center"/>
          </w:tcPr>
          <w:p w14:paraId="0C70FC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vMerge w:val="restart"/>
            <w:shd w:val="clear" w:color="auto" w:fill="auto"/>
            <w:vAlign w:val="center"/>
          </w:tcPr>
          <w:p w14:paraId="42B4C8CD">
            <w:pPr>
              <w:jc w:val="center"/>
              <w:rPr>
                <w:rFonts w:hint="default" w:ascii="Times New Roman" w:hAnsi="Times New Roman" w:eastAsia="方正仿宋_GBK" w:cs="Times New Roman"/>
                <w:i w:val="0"/>
                <w:iCs w:val="0"/>
                <w:color w:val="000000"/>
                <w:sz w:val="20"/>
                <w:szCs w:val="20"/>
                <w:highlight w:val="none"/>
                <w:u w:val="none"/>
              </w:rPr>
            </w:pPr>
          </w:p>
        </w:tc>
      </w:tr>
      <w:tr w14:paraId="43AC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vMerge w:val="continue"/>
            <w:shd w:val="clear" w:color="auto" w:fill="auto"/>
            <w:vAlign w:val="center"/>
          </w:tcPr>
          <w:p w14:paraId="4852DF4D">
            <w:pPr>
              <w:jc w:val="center"/>
              <w:rPr>
                <w:rFonts w:hint="default" w:ascii="Times New Roman" w:hAnsi="Times New Roman" w:eastAsia="方正仿宋_GBK" w:cs="Times New Roman"/>
                <w:i w:val="0"/>
                <w:iCs w:val="0"/>
                <w:color w:val="000000"/>
                <w:sz w:val="20"/>
                <w:szCs w:val="20"/>
                <w:highlight w:val="none"/>
                <w:u w:val="none"/>
              </w:rPr>
            </w:pPr>
          </w:p>
        </w:tc>
        <w:tc>
          <w:tcPr>
            <w:tcW w:w="2113" w:type="dxa"/>
            <w:vMerge w:val="continue"/>
            <w:shd w:val="clear" w:color="auto" w:fill="auto"/>
            <w:vAlign w:val="center"/>
          </w:tcPr>
          <w:p w14:paraId="1CD92694">
            <w:pPr>
              <w:jc w:val="center"/>
              <w:rPr>
                <w:rFonts w:hint="default" w:ascii="Times New Roman" w:hAnsi="Times New Roman" w:eastAsia="方正仿宋_GBK" w:cs="Times New Roman"/>
                <w:i w:val="0"/>
                <w:iCs w:val="0"/>
                <w:color w:val="000000"/>
                <w:sz w:val="20"/>
                <w:szCs w:val="20"/>
                <w:highlight w:val="none"/>
                <w:u w:val="none"/>
              </w:rPr>
            </w:pPr>
          </w:p>
        </w:tc>
        <w:tc>
          <w:tcPr>
            <w:tcW w:w="2308" w:type="dxa"/>
            <w:shd w:val="clear" w:color="auto" w:fill="auto"/>
            <w:vAlign w:val="center"/>
          </w:tcPr>
          <w:p w14:paraId="5209FD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(HLLX-A)</w:t>
            </w:r>
          </w:p>
        </w:tc>
        <w:tc>
          <w:tcPr>
            <w:tcW w:w="1092" w:type="dxa"/>
            <w:vMerge w:val="continue"/>
            <w:shd w:val="clear" w:color="auto" w:fill="auto"/>
            <w:vAlign w:val="center"/>
          </w:tcPr>
          <w:p w14:paraId="2802FC4F">
            <w:pPr>
              <w:jc w:val="center"/>
              <w:rPr>
                <w:rFonts w:hint="default" w:ascii="Times New Roman" w:hAnsi="Times New Roman" w:eastAsia="方正仿宋_GBK" w:cs="Times New Roman"/>
                <w:i w:val="0"/>
                <w:iCs w:val="0"/>
                <w:color w:val="000000"/>
                <w:sz w:val="20"/>
                <w:szCs w:val="20"/>
                <w:highlight w:val="none"/>
                <w:u w:val="none"/>
              </w:rPr>
            </w:pPr>
          </w:p>
        </w:tc>
        <w:tc>
          <w:tcPr>
            <w:tcW w:w="1485" w:type="dxa"/>
            <w:vMerge w:val="continue"/>
            <w:shd w:val="clear" w:color="auto" w:fill="auto"/>
            <w:vAlign w:val="center"/>
          </w:tcPr>
          <w:p w14:paraId="6D869332">
            <w:pPr>
              <w:jc w:val="center"/>
              <w:rPr>
                <w:rFonts w:hint="default" w:ascii="Times New Roman" w:hAnsi="Times New Roman" w:eastAsia="方正仿宋_GBK" w:cs="Times New Roman"/>
                <w:i w:val="0"/>
                <w:iCs w:val="0"/>
                <w:color w:val="000000"/>
                <w:sz w:val="20"/>
                <w:szCs w:val="20"/>
                <w:highlight w:val="none"/>
                <w:u w:val="none"/>
              </w:rPr>
            </w:pPr>
          </w:p>
        </w:tc>
        <w:tc>
          <w:tcPr>
            <w:tcW w:w="845" w:type="dxa"/>
            <w:gridSpan w:val="2"/>
            <w:vMerge w:val="continue"/>
            <w:shd w:val="clear" w:color="auto" w:fill="auto"/>
            <w:vAlign w:val="center"/>
          </w:tcPr>
          <w:p w14:paraId="18141ED3">
            <w:pPr>
              <w:jc w:val="center"/>
              <w:rPr>
                <w:rFonts w:hint="default" w:ascii="Times New Roman" w:hAnsi="Times New Roman" w:eastAsia="方正仿宋_GBK" w:cs="Times New Roman"/>
                <w:i w:val="0"/>
                <w:iCs w:val="0"/>
                <w:color w:val="000000"/>
                <w:sz w:val="20"/>
                <w:szCs w:val="20"/>
                <w:highlight w:val="none"/>
                <w:u w:val="none"/>
              </w:rPr>
            </w:pPr>
          </w:p>
        </w:tc>
      </w:tr>
      <w:tr w14:paraId="0361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7F50C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362</w:t>
            </w:r>
          </w:p>
        </w:tc>
        <w:tc>
          <w:tcPr>
            <w:tcW w:w="2113" w:type="dxa"/>
            <w:shd w:val="clear" w:color="auto" w:fill="auto"/>
            <w:vAlign w:val="center"/>
          </w:tcPr>
          <w:p w14:paraId="27C25F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08CA85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0A6BD0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39800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0AFE6F0A">
            <w:pPr>
              <w:jc w:val="center"/>
              <w:rPr>
                <w:rFonts w:hint="default" w:ascii="Times New Roman" w:hAnsi="Times New Roman" w:eastAsia="方正仿宋_GBK" w:cs="Times New Roman"/>
                <w:i w:val="0"/>
                <w:iCs w:val="0"/>
                <w:color w:val="000000"/>
                <w:sz w:val="20"/>
                <w:szCs w:val="20"/>
                <w:highlight w:val="none"/>
                <w:u w:val="none"/>
              </w:rPr>
            </w:pPr>
          </w:p>
        </w:tc>
      </w:tr>
      <w:tr w14:paraId="582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1109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363</w:t>
            </w:r>
          </w:p>
        </w:tc>
        <w:tc>
          <w:tcPr>
            <w:tcW w:w="2113" w:type="dxa"/>
            <w:shd w:val="clear" w:color="auto" w:fill="auto"/>
            <w:vAlign w:val="center"/>
          </w:tcPr>
          <w:p w14:paraId="6028AA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5F0206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4ECA81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7CFCD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78C31054">
            <w:pPr>
              <w:jc w:val="center"/>
              <w:rPr>
                <w:rFonts w:hint="default" w:ascii="Times New Roman" w:hAnsi="Times New Roman" w:eastAsia="方正仿宋_GBK" w:cs="Times New Roman"/>
                <w:i w:val="0"/>
                <w:iCs w:val="0"/>
                <w:color w:val="000000"/>
                <w:sz w:val="20"/>
                <w:szCs w:val="20"/>
                <w:highlight w:val="none"/>
                <w:u w:val="none"/>
              </w:rPr>
            </w:pPr>
          </w:p>
        </w:tc>
      </w:tr>
      <w:tr w14:paraId="6243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5892C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364</w:t>
            </w:r>
          </w:p>
        </w:tc>
        <w:tc>
          <w:tcPr>
            <w:tcW w:w="2113" w:type="dxa"/>
            <w:shd w:val="clear" w:color="auto" w:fill="auto"/>
            <w:vAlign w:val="center"/>
          </w:tcPr>
          <w:p w14:paraId="41D7E8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22259A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6603DB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5C608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1589674A">
            <w:pPr>
              <w:jc w:val="center"/>
              <w:rPr>
                <w:rFonts w:hint="default" w:ascii="Times New Roman" w:hAnsi="Times New Roman" w:eastAsia="方正仿宋_GBK" w:cs="Times New Roman"/>
                <w:i w:val="0"/>
                <w:iCs w:val="0"/>
                <w:color w:val="000000"/>
                <w:sz w:val="20"/>
                <w:szCs w:val="20"/>
                <w:highlight w:val="none"/>
                <w:u w:val="none"/>
              </w:rPr>
            </w:pPr>
          </w:p>
        </w:tc>
      </w:tr>
      <w:tr w14:paraId="3DD7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1E417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365</w:t>
            </w:r>
          </w:p>
        </w:tc>
        <w:tc>
          <w:tcPr>
            <w:tcW w:w="2113" w:type="dxa"/>
            <w:shd w:val="clear" w:color="auto" w:fill="auto"/>
            <w:vAlign w:val="center"/>
          </w:tcPr>
          <w:p w14:paraId="3C8192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33CAFD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554E2F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8B5E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288CAA49">
            <w:pPr>
              <w:jc w:val="center"/>
              <w:rPr>
                <w:rFonts w:hint="default" w:ascii="Times New Roman" w:hAnsi="Times New Roman" w:eastAsia="方正仿宋_GBK" w:cs="Times New Roman"/>
                <w:i w:val="0"/>
                <w:iCs w:val="0"/>
                <w:color w:val="000000"/>
                <w:sz w:val="20"/>
                <w:szCs w:val="20"/>
                <w:highlight w:val="none"/>
                <w:u w:val="none"/>
              </w:rPr>
            </w:pPr>
          </w:p>
        </w:tc>
      </w:tr>
      <w:tr w14:paraId="735D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9683A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366</w:t>
            </w:r>
          </w:p>
        </w:tc>
        <w:tc>
          <w:tcPr>
            <w:tcW w:w="2113" w:type="dxa"/>
            <w:shd w:val="clear" w:color="auto" w:fill="auto"/>
            <w:vAlign w:val="center"/>
          </w:tcPr>
          <w:p w14:paraId="2BB3DB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572438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694F15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7F0C3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3301C5AC">
            <w:pPr>
              <w:jc w:val="center"/>
              <w:rPr>
                <w:rFonts w:hint="default" w:ascii="Times New Roman" w:hAnsi="Times New Roman" w:eastAsia="方正仿宋_GBK" w:cs="Times New Roman"/>
                <w:i w:val="0"/>
                <w:iCs w:val="0"/>
                <w:color w:val="000000"/>
                <w:sz w:val="20"/>
                <w:szCs w:val="20"/>
                <w:highlight w:val="none"/>
                <w:u w:val="none"/>
              </w:rPr>
            </w:pPr>
          </w:p>
        </w:tc>
      </w:tr>
      <w:tr w14:paraId="0717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AC781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367</w:t>
            </w:r>
          </w:p>
        </w:tc>
        <w:tc>
          <w:tcPr>
            <w:tcW w:w="2113" w:type="dxa"/>
            <w:shd w:val="clear" w:color="auto" w:fill="auto"/>
            <w:vAlign w:val="center"/>
          </w:tcPr>
          <w:p w14:paraId="76BD4B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48F4B9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51C398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E28B3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2D1425B2">
            <w:pPr>
              <w:jc w:val="center"/>
              <w:rPr>
                <w:rFonts w:hint="default" w:ascii="Times New Roman" w:hAnsi="Times New Roman" w:eastAsia="方正仿宋_GBK" w:cs="Times New Roman"/>
                <w:i w:val="0"/>
                <w:iCs w:val="0"/>
                <w:color w:val="000000"/>
                <w:sz w:val="20"/>
                <w:szCs w:val="20"/>
                <w:highlight w:val="none"/>
                <w:u w:val="none"/>
              </w:rPr>
            </w:pPr>
          </w:p>
        </w:tc>
      </w:tr>
      <w:tr w14:paraId="0FC5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7C800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368</w:t>
            </w:r>
          </w:p>
        </w:tc>
        <w:tc>
          <w:tcPr>
            <w:tcW w:w="2113" w:type="dxa"/>
            <w:shd w:val="clear" w:color="auto" w:fill="auto"/>
            <w:vAlign w:val="center"/>
          </w:tcPr>
          <w:p w14:paraId="629299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11A586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3E682F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B9A62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6DC549E2">
            <w:pPr>
              <w:jc w:val="center"/>
              <w:rPr>
                <w:rFonts w:hint="default" w:ascii="Times New Roman" w:hAnsi="Times New Roman" w:eastAsia="方正仿宋_GBK" w:cs="Times New Roman"/>
                <w:i w:val="0"/>
                <w:iCs w:val="0"/>
                <w:color w:val="000000"/>
                <w:sz w:val="20"/>
                <w:szCs w:val="20"/>
                <w:highlight w:val="none"/>
                <w:u w:val="none"/>
              </w:rPr>
            </w:pPr>
          </w:p>
        </w:tc>
      </w:tr>
      <w:tr w14:paraId="5F53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2D423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369</w:t>
            </w:r>
          </w:p>
        </w:tc>
        <w:tc>
          <w:tcPr>
            <w:tcW w:w="2113" w:type="dxa"/>
            <w:shd w:val="clear" w:color="auto" w:fill="auto"/>
            <w:vAlign w:val="center"/>
          </w:tcPr>
          <w:p w14:paraId="14999F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4EC9B1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7D63AD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DD5A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7A308749">
            <w:pPr>
              <w:jc w:val="center"/>
              <w:rPr>
                <w:rFonts w:hint="default" w:ascii="Times New Roman" w:hAnsi="Times New Roman" w:eastAsia="方正仿宋_GBK" w:cs="Times New Roman"/>
                <w:i w:val="0"/>
                <w:iCs w:val="0"/>
                <w:color w:val="000000"/>
                <w:sz w:val="20"/>
                <w:szCs w:val="20"/>
                <w:highlight w:val="none"/>
                <w:u w:val="none"/>
              </w:rPr>
            </w:pPr>
          </w:p>
        </w:tc>
      </w:tr>
      <w:tr w14:paraId="642B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96C77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370</w:t>
            </w:r>
          </w:p>
        </w:tc>
        <w:tc>
          <w:tcPr>
            <w:tcW w:w="2113" w:type="dxa"/>
            <w:shd w:val="clear" w:color="auto" w:fill="auto"/>
            <w:vAlign w:val="center"/>
          </w:tcPr>
          <w:p w14:paraId="5272AD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61B11D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5996AA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3FCD7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2F82ECA2">
            <w:pPr>
              <w:jc w:val="center"/>
              <w:rPr>
                <w:rFonts w:hint="default" w:ascii="Times New Roman" w:hAnsi="Times New Roman" w:eastAsia="方正仿宋_GBK" w:cs="Times New Roman"/>
                <w:i w:val="0"/>
                <w:iCs w:val="0"/>
                <w:color w:val="000000"/>
                <w:sz w:val="20"/>
                <w:szCs w:val="20"/>
                <w:highlight w:val="none"/>
                <w:u w:val="none"/>
              </w:rPr>
            </w:pPr>
          </w:p>
        </w:tc>
      </w:tr>
      <w:tr w14:paraId="0771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AD526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371</w:t>
            </w:r>
          </w:p>
        </w:tc>
        <w:tc>
          <w:tcPr>
            <w:tcW w:w="2113" w:type="dxa"/>
            <w:shd w:val="clear" w:color="auto" w:fill="auto"/>
            <w:vAlign w:val="center"/>
          </w:tcPr>
          <w:p w14:paraId="34B42D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235AF3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6F43A4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4C00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319AB6C5">
            <w:pPr>
              <w:jc w:val="center"/>
              <w:rPr>
                <w:rFonts w:hint="default" w:ascii="Times New Roman" w:hAnsi="Times New Roman" w:eastAsia="方正仿宋_GBK" w:cs="Times New Roman"/>
                <w:i w:val="0"/>
                <w:iCs w:val="0"/>
                <w:color w:val="000000"/>
                <w:sz w:val="20"/>
                <w:szCs w:val="20"/>
                <w:highlight w:val="none"/>
                <w:u w:val="none"/>
              </w:rPr>
            </w:pPr>
          </w:p>
        </w:tc>
      </w:tr>
      <w:tr w14:paraId="2E16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3B7A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372</w:t>
            </w:r>
          </w:p>
        </w:tc>
        <w:tc>
          <w:tcPr>
            <w:tcW w:w="2113" w:type="dxa"/>
            <w:shd w:val="clear" w:color="auto" w:fill="auto"/>
            <w:vAlign w:val="center"/>
          </w:tcPr>
          <w:p w14:paraId="4121BA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4F7635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3946DF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84AB3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1BD382C5">
            <w:pPr>
              <w:jc w:val="center"/>
              <w:rPr>
                <w:rFonts w:hint="default" w:ascii="Times New Roman" w:hAnsi="Times New Roman" w:eastAsia="方正仿宋_GBK" w:cs="Times New Roman"/>
                <w:i w:val="0"/>
                <w:iCs w:val="0"/>
                <w:color w:val="000000"/>
                <w:sz w:val="20"/>
                <w:szCs w:val="20"/>
                <w:highlight w:val="none"/>
                <w:u w:val="none"/>
              </w:rPr>
            </w:pPr>
          </w:p>
        </w:tc>
      </w:tr>
      <w:tr w14:paraId="5AE9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655F1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373</w:t>
            </w:r>
          </w:p>
        </w:tc>
        <w:tc>
          <w:tcPr>
            <w:tcW w:w="2113" w:type="dxa"/>
            <w:shd w:val="clear" w:color="auto" w:fill="auto"/>
            <w:vAlign w:val="center"/>
          </w:tcPr>
          <w:p w14:paraId="58ADF4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6C8C06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5DE854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9756F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2734FA78">
            <w:pPr>
              <w:jc w:val="center"/>
              <w:rPr>
                <w:rFonts w:hint="default" w:ascii="Times New Roman" w:hAnsi="Times New Roman" w:eastAsia="方正仿宋_GBK" w:cs="Times New Roman"/>
                <w:i w:val="0"/>
                <w:iCs w:val="0"/>
                <w:color w:val="000000"/>
                <w:sz w:val="20"/>
                <w:szCs w:val="20"/>
                <w:highlight w:val="none"/>
                <w:u w:val="none"/>
              </w:rPr>
            </w:pPr>
          </w:p>
        </w:tc>
      </w:tr>
      <w:tr w14:paraId="5E25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ACF69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374</w:t>
            </w:r>
          </w:p>
        </w:tc>
        <w:tc>
          <w:tcPr>
            <w:tcW w:w="2113" w:type="dxa"/>
            <w:shd w:val="clear" w:color="auto" w:fill="auto"/>
            <w:vAlign w:val="center"/>
          </w:tcPr>
          <w:p w14:paraId="6F557E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10E931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28A69E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9642D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74511AC5">
            <w:pPr>
              <w:jc w:val="center"/>
              <w:rPr>
                <w:rFonts w:hint="default" w:ascii="Times New Roman" w:hAnsi="Times New Roman" w:eastAsia="方正仿宋_GBK" w:cs="Times New Roman"/>
                <w:i w:val="0"/>
                <w:iCs w:val="0"/>
                <w:color w:val="000000"/>
                <w:sz w:val="20"/>
                <w:szCs w:val="20"/>
                <w:highlight w:val="none"/>
                <w:u w:val="none"/>
              </w:rPr>
            </w:pPr>
          </w:p>
        </w:tc>
      </w:tr>
      <w:tr w14:paraId="5684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31FBA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375</w:t>
            </w:r>
          </w:p>
        </w:tc>
        <w:tc>
          <w:tcPr>
            <w:tcW w:w="2113" w:type="dxa"/>
            <w:shd w:val="clear" w:color="auto" w:fill="auto"/>
            <w:vAlign w:val="center"/>
          </w:tcPr>
          <w:p w14:paraId="13233E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3C20C3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421155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F15B0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16CE4FA3">
            <w:pPr>
              <w:jc w:val="center"/>
              <w:rPr>
                <w:rFonts w:hint="default" w:ascii="Times New Roman" w:hAnsi="Times New Roman" w:eastAsia="方正仿宋_GBK" w:cs="Times New Roman"/>
                <w:i w:val="0"/>
                <w:iCs w:val="0"/>
                <w:color w:val="000000"/>
                <w:sz w:val="20"/>
                <w:szCs w:val="20"/>
                <w:highlight w:val="none"/>
                <w:u w:val="none"/>
              </w:rPr>
            </w:pPr>
          </w:p>
        </w:tc>
      </w:tr>
      <w:tr w14:paraId="070C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80FD8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376</w:t>
            </w:r>
          </w:p>
        </w:tc>
        <w:tc>
          <w:tcPr>
            <w:tcW w:w="2113" w:type="dxa"/>
            <w:shd w:val="clear" w:color="auto" w:fill="auto"/>
            <w:vAlign w:val="center"/>
          </w:tcPr>
          <w:p w14:paraId="31B563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1E6F00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67E79B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1A691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1400DC86">
            <w:pPr>
              <w:jc w:val="center"/>
              <w:rPr>
                <w:rFonts w:hint="default" w:ascii="Times New Roman" w:hAnsi="Times New Roman" w:eastAsia="方正仿宋_GBK" w:cs="Times New Roman"/>
                <w:i w:val="0"/>
                <w:iCs w:val="0"/>
                <w:color w:val="000000"/>
                <w:sz w:val="20"/>
                <w:szCs w:val="20"/>
                <w:highlight w:val="none"/>
                <w:u w:val="none"/>
              </w:rPr>
            </w:pPr>
          </w:p>
        </w:tc>
      </w:tr>
      <w:tr w14:paraId="5BF1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BF2E4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377</w:t>
            </w:r>
          </w:p>
        </w:tc>
        <w:tc>
          <w:tcPr>
            <w:tcW w:w="2113" w:type="dxa"/>
            <w:shd w:val="clear" w:color="auto" w:fill="auto"/>
            <w:vAlign w:val="center"/>
          </w:tcPr>
          <w:p w14:paraId="761951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20F3FA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7CEC68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8FBF6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776929B1">
            <w:pPr>
              <w:jc w:val="center"/>
              <w:rPr>
                <w:rFonts w:hint="default" w:ascii="Times New Roman" w:hAnsi="Times New Roman" w:eastAsia="方正仿宋_GBK" w:cs="Times New Roman"/>
                <w:i w:val="0"/>
                <w:iCs w:val="0"/>
                <w:color w:val="000000"/>
                <w:sz w:val="20"/>
                <w:szCs w:val="20"/>
                <w:highlight w:val="none"/>
                <w:u w:val="none"/>
              </w:rPr>
            </w:pPr>
          </w:p>
        </w:tc>
      </w:tr>
      <w:tr w14:paraId="0A2E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F624E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2113" w:type="dxa"/>
            <w:shd w:val="clear" w:color="auto" w:fill="auto"/>
            <w:vAlign w:val="center"/>
          </w:tcPr>
          <w:p w14:paraId="0100E2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55BD67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427FF2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D292D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11410ACA">
            <w:pPr>
              <w:jc w:val="center"/>
              <w:rPr>
                <w:rFonts w:hint="default" w:ascii="Times New Roman" w:hAnsi="Times New Roman" w:eastAsia="方正仿宋_GBK" w:cs="Times New Roman"/>
                <w:i w:val="0"/>
                <w:iCs w:val="0"/>
                <w:color w:val="000000"/>
                <w:sz w:val="20"/>
                <w:szCs w:val="20"/>
                <w:highlight w:val="none"/>
                <w:u w:val="none"/>
              </w:rPr>
            </w:pPr>
          </w:p>
        </w:tc>
      </w:tr>
      <w:tr w14:paraId="1918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5071F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379</w:t>
            </w:r>
          </w:p>
        </w:tc>
        <w:tc>
          <w:tcPr>
            <w:tcW w:w="2113" w:type="dxa"/>
            <w:shd w:val="clear" w:color="auto" w:fill="auto"/>
            <w:vAlign w:val="center"/>
          </w:tcPr>
          <w:p w14:paraId="095477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50F514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14B44D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3B713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1E6FCCCC">
            <w:pPr>
              <w:jc w:val="center"/>
              <w:rPr>
                <w:rFonts w:hint="default" w:ascii="Times New Roman" w:hAnsi="Times New Roman" w:eastAsia="方正仿宋_GBK" w:cs="Times New Roman"/>
                <w:i w:val="0"/>
                <w:iCs w:val="0"/>
                <w:color w:val="000000"/>
                <w:sz w:val="20"/>
                <w:szCs w:val="20"/>
                <w:highlight w:val="none"/>
                <w:u w:val="none"/>
              </w:rPr>
            </w:pPr>
          </w:p>
        </w:tc>
      </w:tr>
      <w:tr w14:paraId="6937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5FCF3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380</w:t>
            </w:r>
          </w:p>
        </w:tc>
        <w:tc>
          <w:tcPr>
            <w:tcW w:w="2113" w:type="dxa"/>
            <w:shd w:val="clear" w:color="auto" w:fill="auto"/>
            <w:vAlign w:val="center"/>
          </w:tcPr>
          <w:p w14:paraId="2D0DE9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65C953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695CC1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B2E2C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50DE874F">
            <w:pPr>
              <w:jc w:val="center"/>
              <w:rPr>
                <w:rFonts w:hint="default" w:ascii="Times New Roman" w:hAnsi="Times New Roman" w:eastAsia="方正仿宋_GBK" w:cs="Times New Roman"/>
                <w:i w:val="0"/>
                <w:iCs w:val="0"/>
                <w:color w:val="000000"/>
                <w:sz w:val="20"/>
                <w:szCs w:val="20"/>
                <w:highlight w:val="none"/>
                <w:u w:val="none"/>
              </w:rPr>
            </w:pPr>
          </w:p>
        </w:tc>
      </w:tr>
      <w:tr w14:paraId="36FD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8B3D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381</w:t>
            </w:r>
          </w:p>
        </w:tc>
        <w:tc>
          <w:tcPr>
            <w:tcW w:w="2113" w:type="dxa"/>
            <w:shd w:val="clear" w:color="auto" w:fill="auto"/>
            <w:vAlign w:val="center"/>
          </w:tcPr>
          <w:p w14:paraId="420BF9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比色管</w:t>
            </w:r>
          </w:p>
        </w:tc>
        <w:tc>
          <w:tcPr>
            <w:tcW w:w="2308" w:type="dxa"/>
            <w:shd w:val="clear" w:color="auto" w:fill="auto"/>
            <w:vAlign w:val="center"/>
          </w:tcPr>
          <w:p w14:paraId="089444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3E4162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78A44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1E0DE994">
            <w:pPr>
              <w:jc w:val="center"/>
              <w:rPr>
                <w:rFonts w:hint="default" w:ascii="Times New Roman" w:hAnsi="Times New Roman" w:eastAsia="方正仿宋_GBK" w:cs="Times New Roman"/>
                <w:i w:val="0"/>
                <w:iCs w:val="0"/>
                <w:color w:val="000000"/>
                <w:sz w:val="20"/>
                <w:szCs w:val="20"/>
                <w:highlight w:val="none"/>
                <w:u w:val="none"/>
              </w:rPr>
            </w:pPr>
          </w:p>
        </w:tc>
      </w:tr>
      <w:tr w14:paraId="5CCF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0F3E3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382</w:t>
            </w:r>
          </w:p>
        </w:tc>
        <w:tc>
          <w:tcPr>
            <w:tcW w:w="2113" w:type="dxa"/>
            <w:shd w:val="clear" w:color="auto" w:fill="auto"/>
            <w:vAlign w:val="center"/>
          </w:tcPr>
          <w:p w14:paraId="0AA742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一体式粘结强度检测仪</w:t>
            </w:r>
          </w:p>
        </w:tc>
        <w:tc>
          <w:tcPr>
            <w:tcW w:w="2308" w:type="dxa"/>
            <w:shd w:val="clear" w:color="auto" w:fill="auto"/>
            <w:vAlign w:val="center"/>
          </w:tcPr>
          <w:p w14:paraId="72B237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HC-6000C</w:t>
            </w:r>
          </w:p>
        </w:tc>
        <w:tc>
          <w:tcPr>
            <w:tcW w:w="1092" w:type="dxa"/>
            <w:shd w:val="clear" w:color="auto" w:fill="auto"/>
            <w:vAlign w:val="center"/>
          </w:tcPr>
          <w:p w14:paraId="55EB65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BF1D4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B82CF20">
            <w:pPr>
              <w:jc w:val="center"/>
              <w:rPr>
                <w:rFonts w:hint="default" w:ascii="Times New Roman" w:hAnsi="Times New Roman" w:eastAsia="方正仿宋_GBK" w:cs="Times New Roman"/>
                <w:i w:val="0"/>
                <w:iCs w:val="0"/>
                <w:color w:val="000000"/>
                <w:sz w:val="20"/>
                <w:szCs w:val="20"/>
                <w:highlight w:val="none"/>
                <w:u w:val="none"/>
              </w:rPr>
            </w:pPr>
          </w:p>
        </w:tc>
      </w:tr>
      <w:tr w14:paraId="76F22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F5100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383</w:t>
            </w:r>
          </w:p>
        </w:tc>
        <w:tc>
          <w:tcPr>
            <w:tcW w:w="2113" w:type="dxa"/>
            <w:shd w:val="clear" w:color="auto" w:fill="auto"/>
            <w:vAlign w:val="center"/>
          </w:tcPr>
          <w:p w14:paraId="3D0A06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容积升</w:t>
            </w:r>
          </w:p>
        </w:tc>
        <w:tc>
          <w:tcPr>
            <w:tcW w:w="2308" w:type="dxa"/>
            <w:shd w:val="clear" w:color="auto" w:fill="auto"/>
            <w:vAlign w:val="center"/>
          </w:tcPr>
          <w:p w14:paraId="0CC1B4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2487D7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1F641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420</w:t>
            </w:r>
          </w:p>
        </w:tc>
        <w:tc>
          <w:tcPr>
            <w:tcW w:w="845" w:type="dxa"/>
            <w:gridSpan w:val="2"/>
            <w:shd w:val="clear" w:color="auto" w:fill="auto"/>
            <w:vAlign w:val="center"/>
          </w:tcPr>
          <w:p w14:paraId="1F9BFACB">
            <w:pPr>
              <w:jc w:val="center"/>
              <w:rPr>
                <w:rFonts w:hint="default" w:ascii="Times New Roman" w:hAnsi="Times New Roman" w:eastAsia="方正仿宋_GBK" w:cs="Times New Roman"/>
                <w:i w:val="0"/>
                <w:iCs w:val="0"/>
                <w:color w:val="000000"/>
                <w:sz w:val="20"/>
                <w:szCs w:val="20"/>
                <w:highlight w:val="none"/>
                <w:u w:val="none"/>
              </w:rPr>
            </w:pPr>
          </w:p>
        </w:tc>
      </w:tr>
      <w:tr w14:paraId="60E7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32F245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384</w:t>
            </w:r>
          </w:p>
        </w:tc>
        <w:tc>
          <w:tcPr>
            <w:tcW w:w="2113" w:type="dxa"/>
            <w:shd w:val="clear" w:color="auto" w:fill="auto"/>
            <w:vAlign w:val="center"/>
          </w:tcPr>
          <w:p w14:paraId="46B2AA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承压筒（轻集料筒压强度）</w:t>
            </w:r>
          </w:p>
        </w:tc>
        <w:tc>
          <w:tcPr>
            <w:tcW w:w="2308" w:type="dxa"/>
            <w:shd w:val="clear" w:color="auto" w:fill="auto"/>
            <w:vAlign w:val="center"/>
          </w:tcPr>
          <w:p w14:paraId="0CB3C2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26DF04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DD729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55E1271C">
            <w:pPr>
              <w:jc w:val="center"/>
              <w:rPr>
                <w:rFonts w:hint="default" w:ascii="Times New Roman" w:hAnsi="Times New Roman" w:eastAsia="方正仿宋_GBK" w:cs="Times New Roman"/>
                <w:i w:val="0"/>
                <w:iCs w:val="0"/>
                <w:color w:val="000000"/>
                <w:sz w:val="20"/>
                <w:szCs w:val="20"/>
                <w:highlight w:val="none"/>
                <w:u w:val="none"/>
              </w:rPr>
            </w:pPr>
          </w:p>
        </w:tc>
      </w:tr>
      <w:tr w14:paraId="4EE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233D5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385</w:t>
            </w:r>
          </w:p>
        </w:tc>
        <w:tc>
          <w:tcPr>
            <w:tcW w:w="2113" w:type="dxa"/>
            <w:shd w:val="clear" w:color="auto" w:fill="auto"/>
            <w:vAlign w:val="center"/>
          </w:tcPr>
          <w:p w14:paraId="4BF4E2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抗折模具</w:t>
            </w:r>
          </w:p>
        </w:tc>
        <w:tc>
          <w:tcPr>
            <w:tcW w:w="2308" w:type="dxa"/>
            <w:shd w:val="clear" w:color="auto" w:fill="auto"/>
            <w:vAlign w:val="center"/>
          </w:tcPr>
          <w:p w14:paraId="7092FF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771912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83A8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469B823">
            <w:pPr>
              <w:jc w:val="center"/>
              <w:rPr>
                <w:rFonts w:hint="default" w:ascii="Times New Roman" w:hAnsi="Times New Roman" w:eastAsia="方正仿宋_GBK" w:cs="Times New Roman"/>
                <w:i w:val="0"/>
                <w:iCs w:val="0"/>
                <w:color w:val="000000"/>
                <w:sz w:val="20"/>
                <w:szCs w:val="20"/>
                <w:highlight w:val="none"/>
                <w:u w:val="none"/>
              </w:rPr>
            </w:pPr>
          </w:p>
        </w:tc>
      </w:tr>
      <w:tr w14:paraId="6F5E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2D2F3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386</w:t>
            </w:r>
          </w:p>
        </w:tc>
        <w:tc>
          <w:tcPr>
            <w:tcW w:w="2113" w:type="dxa"/>
            <w:shd w:val="clear" w:color="auto" w:fill="auto"/>
            <w:vAlign w:val="center"/>
          </w:tcPr>
          <w:p w14:paraId="07B3FC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涂抹模具</w:t>
            </w:r>
          </w:p>
        </w:tc>
        <w:tc>
          <w:tcPr>
            <w:tcW w:w="2308" w:type="dxa"/>
            <w:shd w:val="clear" w:color="auto" w:fill="auto"/>
            <w:vAlign w:val="center"/>
          </w:tcPr>
          <w:p w14:paraId="030180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QSX-18B</w:t>
            </w:r>
          </w:p>
        </w:tc>
        <w:tc>
          <w:tcPr>
            <w:tcW w:w="1092" w:type="dxa"/>
            <w:shd w:val="clear" w:color="auto" w:fill="auto"/>
            <w:vAlign w:val="center"/>
          </w:tcPr>
          <w:p w14:paraId="21DBA6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4台</w:t>
            </w:r>
          </w:p>
        </w:tc>
        <w:tc>
          <w:tcPr>
            <w:tcW w:w="1485" w:type="dxa"/>
            <w:shd w:val="clear" w:color="auto" w:fill="auto"/>
            <w:vAlign w:val="center"/>
          </w:tcPr>
          <w:p w14:paraId="543E9B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0F312647">
            <w:pPr>
              <w:jc w:val="center"/>
              <w:rPr>
                <w:rFonts w:hint="default" w:ascii="Times New Roman" w:hAnsi="Times New Roman" w:eastAsia="方正仿宋_GBK" w:cs="Times New Roman"/>
                <w:i w:val="0"/>
                <w:iCs w:val="0"/>
                <w:color w:val="000000"/>
                <w:sz w:val="20"/>
                <w:szCs w:val="20"/>
                <w:highlight w:val="none"/>
                <w:u w:val="none"/>
              </w:rPr>
            </w:pPr>
          </w:p>
        </w:tc>
      </w:tr>
      <w:tr w14:paraId="72FD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28FB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387</w:t>
            </w:r>
          </w:p>
        </w:tc>
        <w:tc>
          <w:tcPr>
            <w:tcW w:w="2113" w:type="dxa"/>
            <w:shd w:val="clear" w:color="auto" w:fill="auto"/>
            <w:vAlign w:val="center"/>
          </w:tcPr>
          <w:p w14:paraId="4F51DA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水泥试模</w:t>
            </w:r>
          </w:p>
        </w:tc>
        <w:tc>
          <w:tcPr>
            <w:tcW w:w="2308" w:type="dxa"/>
            <w:shd w:val="clear" w:color="auto" w:fill="auto"/>
            <w:vAlign w:val="center"/>
          </w:tcPr>
          <w:p w14:paraId="27D270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160*40*40mm</w:t>
            </w:r>
          </w:p>
        </w:tc>
        <w:tc>
          <w:tcPr>
            <w:tcW w:w="1092" w:type="dxa"/>
            <w:shd w:val="clear" w:color="auto" w:fill="auto"/>
            <w:vAlign w:val="center"/>
          </w:tcPr>
          <w:p w14:paraId="05462E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14台</w:t>
            </w:r>
          </w:p>
        </w:tc>
        <w:tc>
          <w:tcPr>
            <w:tcW w:w="1485" w:type="dxa"/>
            <w:shd w:val="clear" w:color="auto" w:fill="auto"/>
            <w:vAlign w:val="center"/>
          </w:tcPr>
          <w:p w14:paraId="679758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840</w:t>
            </w:r>
          </w:p>
        </w:tc>
        <w:tc>
          <w:tcPr>
            <w:tcW w:w="845" w:type="dxa"/>
            <w:gridSpan w:val="2"/>
            <w:shd w:val="clear" w:color="auto" w:fill="auto"/>
            <w:vAlign w:val="center"/>
          </w:tcPr>
          <w:p w14:paraId="59F64E2D">
            <w:pPr>
              <w:jc w:val="center"/>
              <w:rPr>
                <w:rFonts w:hint="default" w:ascii="Times New Roman" w:hAnsi="Times New Roman" w:eastAsia="方正仿宋_GBK" w:cs="Times New Roman"/>
                <w:i w:val="0"/>
                <w:iCs w:val="0"/>
                <w:color w:val="000000"/>
                <w:sz w:val="20"/>
                <w:szCs w:val="20"/>
                <w:highlight w:val="none"/>
                <w:u w:val="none"/>
              </w:rPr>
            </w:pPr>
          </w:p>
        </w:tc>
      </w:tr>
      <w:tr w14:paraId="2C40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B3C1E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388</w:t>
            </w:r>
          </w:p>
        </w:tc>
        <w:tc>
          <w:tcPr>
            <w:tcW w:w="2113" w:type="dxa"/>
            <w:shd w:val="clear" w:color="auto" w:fill="auto"/>
            <w:vAlign w:val="center"/>
          </w:tcPr>
          <w:p w14:paraId="5C4162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抗压夹具</w:t>
            </w:r>
          </w:p>
        </w:tc>
        <w:tc>
          <w:tcPr>
            <w:tcW w:w="2308" w:type="dxa"/>
            <w:shd w:val="clear" w:color="auto" w:fill="auto"/>
            <w:vAlign w:val="center"/>
          </w:tcPr>
          <w:p w14:paraId="3024BD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40*40mm</w:t>
            </w:r>
          </w:p>
        </w:tc>
        <w:tc>
          <w:tcPr>
            <w:tcW w:w="1092" w:type="dxa"/>
            <w:shd w:val="clear" w:color="auto" w:fill="auto"/>
            <w:vAlign w:val="center"/>
          </w:tcPr>
          <w:p w14:paraId="02E256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70599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7E75483E">
            <w:pPr>
              <w:jc w:val="center"/>
              <w:rPr>
                <w:rFonts w:hint="default" w:ascii="Times New Roman" w:hAnsi="Times New Roman" w:eastAsia="方正仿宋_GBK" w:cs="Times New Roman"/>
                <w:i w:val="0"/>
                <w:iCs w:val="0"/>
                <w:color w:val="000000"/>
                <w:sz w:val="20"/>
                <w:szCs w:val="20"/>
                <w:highlight w:val="none"/>
                <w:u w:val="none"/>
              </w:rPr>
            </w:pPr>
          </w:p>
        </w:tc>
      </w:tr>
      <w:tr w14:paraId="0B38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46A04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389</w:t>
            </w:r>
          </w:p>
        </w:tc>
        <w:tc>
          <w:tcPr>
            <w:tcW w:w="2113" w:type="dxa"/>
            <w:shd w:val="clear" w:color="auto" w:fill="auto"/>
            <w:vAlign w:val="center"/>
          </w:tcPr>
          <w:p w14:paraId="6EC82B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砂浆试模</w:t>
            </w:r>
          </w:p>
        </w:tc>
        <w:tc>
          <w:tcPr>
            <w:tcW w:w="2308" w:type="dxa"/>
            <w:shd w:val="clear" w:color="auto" w:fill="auto"/>
            <w:vAlign w:val="center"/>
          </w:tcPr>
          <w:p w14:paraId="638891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70.7*70.7*70.7mm</w:t>
            </w:r>
          </w:p>
        </w:tc>
        <w:tc>
          <w:tcPr>
            <w:tcW w:w="1092" w:type="dxa"/>
            <w:shd w:val="clear" w:color="auto" w:fill="auto"/>
            <w:vAlign w:val="center"/>
          </w:tcPr>
          <w:p w14:paraId="551B32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18台</w:t>
            </w:r>
          </w:p>
        </w:tc>
        <w:tc>
          <w:tcPr>
            <w:tcW w:w="1485" w:type="dxa"/>
            <w:shd w:val="clear" w:color="auto" w:fill="auto"/>
            <w:vAlign w:val="center"/>
          </w:tcPr>
          <w:p w14:paraId="42169A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1080</w:t>
            </w:r>
          </w:p>
        </w:tc>
        <w:tc>
          <w:tcPr>
            <w:tcW w:w="845" w:type="dxa"/>
            <w:gridSpan w:val="2"/>
            <w:shd w:val="clear" w:color="auto" w:fill="auto"/>
            <w:vAlign w:val="center"/>
          </w:tcPr>
          <w:p w14:paraId="56DD80AC">
            <w:pPr>
              <w:jc w:val="center"/>
              <w:rPr>
                <w:rFonts w:hint="default" w:ascii="Times New Roman" w:hAnsi="Times New Roman" w:eastAsia="方正仿宋_GBK" w:cs="Times New Roman"/>
                <w:i w:val="0"/>
                <w:iCs w:val="0"/>
                <w:color w:val="000000"/>
                <w:sz w:val="20"/>
                <w:szCs w:val="20"/>
                <w:highlight w:val="none"/>
                <w:u w:val="none"/>
              </w:rPr>
            </w:pPr>
          </w:p>
        </w:tc>
      </w:tr>
      <w:tr w14:paraId="2B70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A65D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390</w:t>
            </w:r>
          </w:p>
        </w:tc>
        <w:tc>
          <w:tcPr>
            <w:tcW w:w="2113" w:type="dxa"/>
            <w:shd w:val="clear" w:color="auto" w:fill="auto"/>
            <w:vAlign w:val="center"/>
          </w:tcPr>
          <w:p w14:paraId="2738E6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混凝土试模</w:t>
            </w:r>
          </w:p>
        </w:tc>
        <w:tc>
          <w:tcPr>
            <w:tcW w:w="2308" w:type="dxa"/>
            <w:shd w:val="clear" w:color="auto" w:fill="auto"/>
            <w:vAlign w:val="center"/>
          </w:tcPr>
          <w:p w14:paraId="06AD67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100*100*100mm</w:t>
            </w:r>
          </w:p>
        </w:tc>
        <w:tc>
          <w:tcPr>
            <w:tcW w:w="1092" w:type="dxa"/>
            <w:shd w:val="clear" w:color="auto" w:fill="auto"/>
            <w:vAlign w:val="center"/>
          </w:tcPr>
          <w:p w14:paraId="18482A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18台</w:t>
            </w:r>
          </w:p>
        </w:tc>
        <w:tc>
          <w:tcPr>
            <w:tcW w:w="1485" w:type="dxa"/>
            <w:shd w:val="clear" w:color="auto" w:fill="auto"/>
            <w:vAlign w:val="center"/>
          </w:tcPr>
          <w:p w14:paraId="0B27EC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1080</w:t>
            </w:r>
          </w:p>
        </w:tc>
        <w:tc>
          <w:tcPr>
            <w:tcW w:w="845" w:type="dxa"/>
            <w:gridSpan w:val="2"/>
            <w:shd w:val="clear" w:color="auto" w:fill="auto"/>
            <w:vAlign w:val="center"/>
          </w:tcPr>
          <w:p w14:paraId="02B3BA45">
            <w:pPr>
              <w:jc w:val="center"/>
              <w:rPr>
                <w:rFonts w:hint="default" w:ascii="Times New Roman" w:hAnsi="Times New Roman" w:eastAsia="方正仿宋_GBK" w:cs="Times New Roman"/>
                <w:i w:val="0"/>
                <w:iCs w:val="0"/>
                <w:color w:val="000000"/>
                <w:sz w:val="20"/>
                <w:szCs w:val="20"/>
                <w:highlight w:val="none"/>
                <w:u w:val="none"/>
              </w:rPr>
            </w:pPr>
          </w:p>
        </w:tc>
      </w:tr>
      <w:tr w14:paraId="3096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9AA4A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391</w:t>
            </w:r>
          </w:p>
        </w:tc>
        <w:tc>
          <w:tcPr>
            <w:tcW w:w="2113" w:type="dxa"/>
            <w:shd w:val="clear" w:color="auto" w:fill="auto"/>
            <w:vAlign w:val="center"/>
          </w:tcPr>
          <w:p w14:paraId="68E349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胶粘剂模具</w:t>
            </w:r>
          </w:p>
        </w:tc>
        <w:tc>
          <w:tcPr>
            <w:tcW w:w="2308" w:type="dxa"/>
            <w:shd w:val="clear" w:color="auto" w:fill="auto"/>
            <w:vAlign w:val="center"/>
          </w:tcPr>
          <w:p w14:paraId="3CD0AB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50*50*20mm</w:t>
            </w:r>
          </w:p>
        </w:tc>
        <w:tc>
          <w:tcPr>
            <w:tcW w:w="1092" w:type="dxa"/>
            <w:shd w:val="clear" w:color="auto" w:fill="auto"/>
            <w:vAlign w:val="center"/>
          </w:tcPr>
          <w:p w14:paraId="2F2722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5台</w:t>
            </w:r>
          </w:p>
        </w:tc>
        <w:tc>
          <w:tcPr>
            <w:tcW w:w="1485" w:type="dxa"/>
            <w:shd w:val="clear" w:color="auto" w:fill="auto"/>
            <w:vAlign w:val="center"/>
          </w:tcPr>
          <w:p w14:paraId="13E3B3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4BBCD11B">
            <w:pPr>
              <w:jc w:val="center"/>
              <w:rPr>
                <w:rFonts w:hint="default" w:ascii="Times New Roman" w:hAnsi="Times New Roman" w:eastAsia="方正仿宋_GBK" w:cs="Times New Roman"/>
                <w:i w:val="0"/>
                <w:iCs w:val="0"/>
                <w:color w:val="000000"/>
                <w:sz w:val="20"/>
                <w:szCs w:val="20"/>
                <w:highlight w:val="none"/>
                <w:u w:val="none"/>
              </w:rPr>
            </w:pPr>
          </w:p>
        </w:tc>
      </w:tr>
      <w:tr w14:paraId="0A45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D32C6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392</w:t>
            </w:r>
          </w:p>
        </w:tc>
        <w:tc>
          <w:tcPr>
            <w:tcW w:w="2113" w:type="dxa"/>
            <w:shd w:val="clear" w:color="auto" w:fill="auto"/>
            <w:vAlign w:val="center"/>
          </w:tcPr>
          <w:p w14:paraId="3DC4F3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粘接胶模</w:t>
            </w:r>
          </w:p>
        </w:tc>
        <w:tc>
          <w:tcPr>
            <w:tcW w:w="2308" w:type="dxa"/>
            <w:shd w:val="clear" w:color="auto" w:fill="auto"/>
            <w:vAlign w:val="center"/>
          </w:tcPr>
          <w:p w14:paraId="2E8408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50*50mm</w:t>
            </w:r>
          </w:p>
        </w:tc>
        <w:tc>
          <w:tcPr>
            <w:tcW w:w="1092" w:type="dxa"/>
            <w:shd w:val="clear" w:color="auto" w:fill="auto"/>
            <w:vAlign w:val="center"/>
          </w:tcPr>
          <w:p w14:paraId="08A4AB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30台</w:t>
            </w:r>
          </w:p>
        </w:tc>
        <w:tc>
          <w:tcPr>
            <w:tcW w:w="1485" w:type="dxa"/>
            <w:shd w:val="clear" w:color="auto" w:fill="auto"/>
            <w:vAlign w:val="center"/>
          </w:tcPr>
          <w:p w14:paraId="0DDFFD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1800</w:t>
            </w:r>
          </w:p>
        </w:tc>
        <w:tc>
          <w:tcPr>
            <w:tcW w:w="845" w:type="dxa"/>
            <w:gridSpan w:val="2"/>
            <w:shd w:val="clear" w:color="auto" w:fill="auto"/>
            <w:vAlign w:val="center"/>
          </w:tcPr>
          <w:p w14:paraId="42EEA66B">
            <w:pPr>
              <w:jc w:val="center"/>
              <w:rPr>
                <w:rFonts w:hint="default" w:ascii="Times New Roman" w:hAnsi="Times New Roman" w:eastAsia="方正仿宋_GBK" w:cs="Times New Roman"/>
                <w:i w:val="0"/>
                <w:iCs w:val="0"/>
                <w:color w:val="000000"/>
                <w:sz w:val="20"/>
                <w:szCs w:val="20"/>
                <w:highlight w:val="none"/>
                <w:u w:val="none"/>
              </w:rPr>
            </w:pPr>
          </w:p>
        </w:tc>
      </w:tr>
      <w:tr w14:paraId="7395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61A2C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393</w:t>
            </w:r>
          </w:p>
        </w:tc>
        <w:tc>
          <w:tcPr>
            <w:tcW w:w="2113" w:type="dxa"/>
            <w:shd w:val="clear" w:color="auto" w:fill="auto"/>
            <w:vAlign w:val="center"/>
          </w:tcPr>
          <w:p w14:paraId="3E7F7E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室外粘接模具</w:t>
            </w:r>
          </w:p>
        </w:tc>
        <w:tc>
          <w:tcPr>
            <w:tcW w:w="2308" w:type="dxa"/>
            <w:shd w:val="clear" w:color="auto" w:fill="auto"/>
            <w:vAlign w:val="center"/>
          </w:tcPr>
          <w:p w14:paraId="6640EB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95*45mm</w:t>
            </w:r>
          </w:p>
        </w:tc>
        <w:tc>
          <w:tcPr>
            <w:tcW w:w="1092" w:type="dxa"/>
            <w:shd w:val="clear" w:color="auto" w:fill="auto"/>
            <w:vAlign w:val="center"/>
          </w:tcPr>
          <w:p w14:paraId="2F7E89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20台</w:t>
            </w:r>
          </w:p>
        </w:tc>
        <w:tc>
          <w:tcPr>
            <w:tcW w:w="1485" w:type="dxa"/>
            <w:shd w:val="clear" w:color="auto" w:fill="auto"/>
            <w:vAlign w:val="center"/>
          </w:tcPr>
          <w:p w14:paraId="5C5380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1200</w:t>
            </w:r>
          </w:p>
        </w:tc>
        <w:tc>
          <w:tcPr>
            <w:tcW w:w="845" w:type="dxa"/>
            <w:gridSpan w:val="2"/>
            <w:shd w:val="clear" w:color="auto" w:fill="auto"/>
            <w:vAlign w:val="center"/>
          </w:tcPr>
          <w:p w14:paraId="2C6C6F7F">
            <w:pPr>
              <w:jc w:val="center"/>
              <w:rPr>
                <w:rFonts w:hint="default" w:ascii="Times New Roman" w:hAnsi="Times New Roman" w:eastAsia="方正仿宋_GBK" w:cs="Times New Roman"/>
                <w:i w:val="0"/>
                <w:iCs w:val="0"/>
                <w:color w:val="000000"/>
                <w:sz w:val="20"/>
                <w:szCs w:val="20"/>
                <w:highlight w:val="none"/>
                <w:u w:val="none"/>
              </w:rPr>
            </w:pPr>
          </w:p>
        </w:tc>
      </w:tr>
      <w:tr w14:paraId="5167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D8535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394</w:t>
            </w:r>
          </w:p>
        </w:tc>
        <w:tc>
          <w:tcPr>
            <w:tcW w:w="2113" w:type="dxa"/>
            <w:shd w:val="clear" w:color="auto" w:fill="auto"/>
            <w:vAlign w:val="center"/>
          </w:tcPr>
          <w:p w14:paraId="0D2707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室外粘接模具</w:t>
            </w:r>
          </w:p>
        </w:tc>
        <w:tc>
          <w:tcPr>
            <w:tcW w:w="2308" w:type="dxa"/>
            <w:shd w:val="clear" w:color="auto" w:fill="auto"/>
            <w:vAlign w:val="center"/>
          </w:tcPr>
          <w:p w14:paraId="12D621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100*100mm</w:t>
            </w:r>
          </w:p>
        </w:tc>
        <w:tc>
          <w:tcPr>
            <w:tcW w:w="1092" w:type="dxa"/>
            <w:shd w:val="clear" w:color="auto" w:fill="auto"/>
            <w:vAlign w:val="center"/>
          </w:tcPr>
          <w:p w14:paraId="1B4D73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26台</w:t>
            </w:r>
          </w:p>
        </w:tc>
        <w:tc>
          <w:tcPr>
            <w:tcW w:w="1485" w:type="dxa"/>
            <w:shd w:val="clear" w:color="auto" w:fill="auto"/>
            <w:vAlign w:val="center"/>
          </w:tcPr>
          <w:p w14:paraId="7D058A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1560</w:t>
            </w:r>
          </w:p>
        </w:tc>
        <w:tc>
          <w:tcPr>
            <w:tcW w:w="845" w:type="dxa"/>
            <w:gridSpan w:val="2"/>
            <w:shd w:val="clear" w:color="auto" w:fill="auto"/>
            <w:vAlign w:val="center"/>
          </w:tcPr>
          <w:p w14:paraId="06EAFDB8">
            <w:pPr>
              <w:jc w:val="center"/>
              <w:rPr>
                <w:rFonts w:hint="default" w:ascii="Times New Roman" w:hAnsi="Times New Roman" w:eastAsia="方正仿宋_GBK" w:cs="Times New Roman"/>
                <w:i w:val="0"/>
                <w:iCs w:val="0"/>
                <w:color w:val="000000"/>
                <w:sz w:val="20"/>
                <w:szCs w:val="20"/>
                <w:highlight w:val="none"/>
                <w:u w:val="none"/>
              </w:rPr>
            </w:pPr>
          </w:p>
        </w:tc>
      </w:tr>
      <w:tr w14:paraId="1088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C601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395</w:t>
            </w:r>
          </w:p>
        </w:tc>
        <w:tc>
          <w:tcPr>
            <w:tcW w:w="2113" w:type="dxa"/>
            <w:shd w:val="clear" w:color="auto" w:fill="auto"/>
            <w:vAlign w:val="center"/>
          </w:tcPr>
          <w:p w14:paraId="6F420A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室内粘接模具</w:t>
            </w:r>
          </w:p>
        </w:tc>
        <w:tc>
          <w:tcPr>
            <w:tcW w:w="2308" w:type="dxa"/>
            <w:shd w:val="clear" w:color="auto" w:fill="auto"/>
            <w:vAlign w:val="center"/>
          </w:tcPr>
          <w:p w14:paraId="4A4DED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100*100mm</w:t>
            </w:r>
          </w:p>
        </w:tc>
        <w:tc>
          <w:tcPr>
            <w:tcW w:w="1092" w:type="dxa"/>
            <w:shd w:val="clear" w:color="auto" w:fill="auto"/>
            <w:vAlign w:val="center"/>
          </w:tcPr>
          <w:p w14:paraId="782979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49台</w:t>
            </w:r>
          </w:p>
        </w:tc>
        <w:tc>
          <w:tcPr>
            <w:tcW w:w="1485" w:type="dxa"/>
            <w:shd w:val="clear" w:color="auto" w:fill="auto"/>
            <w:vAlign w:val="center"/>
          </w:tcPr>
          <w:p w14:paraId="67B1A0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2940</w:t>
            </w:r>
          </w:p>
        </w:tc>
        <w:tc>
          <w:tcPr>
            <w:tcW w:w="845" w:type="dxa"/>
            <w:gridSpan w:val="2"/>
            <w:shd w:val="clear" w:color="auto" w:fill="auto"/>
            <w:vAlign w:val="center"/>
          </w:tcPr>
          <w:p w14:paraId="175C947E">
            <w:pPr>
              <w:jc w:val="center"/>
              <w:rPr>
                <w:rFonts w:hint="default" w:ascii="Times New Roman" w:hAnsi="Times New Roman" w:eastAsia="方正仿宋_GBK" w:cs="Times New Roman"/>
                <w:i w:val="0"/>
                <w:iCs w:val="0"/>
                <w:color w:val="000000"/>
                <w:sz w:val="20"/>
                <w:szCs w:val="20"/>
                <w:highlight w:val="none"/>
                <w:u w:val="none"/>
              </w:rPr>
            </w:pPr>
          </w:p>
        </w:tc>
      </w:tr>
      <w:tr w14:paraId="2C7A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1A468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396</w:t>
            </w:r>
          </w:p>
        </w:tc>
        <w:tc>
          <w:tcPr>
            <w:tcW w:w="2113" w:type="dxa"/>
            <w:shd w:val="clear" w:color="auto" w:fill="auto"/>
            <w:vAlign w:val="center"/>
          </w:tcPr>
          <w:p w14:paraId="6B77A8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界面基座模具</w:t>
            </w:r>
          </w:p>
        </w:tc>
        <w:tc>
          <w:tcPr>
            <w:tcW w:w="2308" w:type="dxa"/>
            <w:shd w:val="clear" w:color="auto" w:fill="auto"/>
            <w:vAlign w:val="center"/>
          </w:tcPr>
          <w:p w14:paraId="1E48B8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40*40*20mm</w:t>
            </w:r>
          </w:p>
        </w:tc>
        <w:tc>
          <w:tcPr>
            <w:tcW w:w="1092" w:type="dxa"/>
            <w:shd w:val="clear" w:color="auto" w:fill="auto"/>
            <w:vAlign w:val="center"/>
          </w:tcPr>
          <w:p w14:paraId="283AF1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18台</w:t>
            </w:r>
          </w:p>
        </w:tc>
        <w:tc>
          <w:tcPr>
            <w:tcW w:w="1485" w:type="dxa"/>
            <w:shd w:val="clear" w:color="auto" w:fill="auto"/>
            <w:vAlign w:val="center"/>
          </w:tcPr>
          <w:p w14:paraId="2CEFC1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1080</w:t>
            </w:r>
          </w:p>
        </w:tc>
        <w:tc>
          <w:tcPr>
            <w:tcW w:w="845" w:type="dxa"/>
            <w:gridSpan w:val="2"/>
            <w:shd w:val="clear" w:color="auto" w:fill="auto"/>
            <w:vAlign w:val="center"/>
          </w:tcPr>
          <w:p w14:paraId="1FEA6422">
            <w:pPr>
              <w:jc w:val="center"/>
              <w:rPr>
                <w:rFonts w:hint="default" w:ascii="Times New Roman" w:hAnsi="Times New Roman" w:eastAsia="方正仿宋_GBK" w:cs="Times New Roman"/>
                <w:i w:val="0"/>
                <w:iCs w:val="0"/>
                <w:color w:val="000000"/>
                <w:sz w:val="20"/>
                <w:szCs w:val="20"/>
                <w:highlight w:val="none"/>
                <w:u w:val="none"/>
              </w:rPr>
            </w:pPr>
          </w:p>
        </w:tc>
      </w:tr>
      <w:tr w14:paraId="7DE6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3F7C7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397</w:t>
            </w:r>
          </w:p>
        </w:tc>
        <w:tc>
          <w:tcPr>
            <w:tcW w:w="2113" w:type="dxa"/>
            <w:shd w:val="clear" w:color="auto" w:fill="auto"/>
            <w:vAlign w:val="center"/>
          </w:tcPr>
          <w:p w14:paraId="5F6DF0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界面基座模具</w:t>
            </w:r>
          </w:p>
        </w:tc>
        <w:tc>
          <w:tcPr>
            <w:tcW w:w="2308" w:type="dxa"/>
            <w:shd w:val="clear" w:color="auto" w:fill="auto"/>
            <w:vAlign w:val="center"/>
          </w:tcPr>
          <w:p w14:paraId="5AE11B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70*70*20mm</w:t>
            </w:r>
          </w:p>
        </w:tc>
        <w:tc>
          <w:tcPr>
            <w:tcW w:w="1092" w:type="dxa"/>
            <w:shd w:val="clear" w:color="auto" w:fill="auto"/>
            <w:vAlign w:val="center"/>
          </w:tcPr>
          <w:p w14:paraId="06BD28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5台</w:t>
            </w:r>
          </w:p>
        </w:tc>
        <w:tc>
          <w:tcPr>
            <w:tcW w:w="1485" w:type="dxa"/>
            <w:shd w:val="clear" w:color="auto" w:fill="auto"/>
            <w:vAlign w:val="center"/>
          </w:tcPr>
          <w:p w14:paraId="6FF880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08C93B5F">
            <w:pPr>
              <w:jc w:val="center"/>
              <w:rPr>
                <w:rFonts w:hint="default" w:ascii="Times New Roman" w:hAnsi="Times New Roman" w:eastAsia="方正仿宋_GBK" w:cs="Times New Roman"/>
                <w:i w:val="0"/>
                <w:iCs w:val="0"/>
                <w:color w:val="000000"/>
                <w:sz w:val="20"/>
                <w:szCs w:val="20"/>
                <w:highlight w:val="none"/>
                <w:u w:val="none"/>
              </w:rPr>
            </w:pPr>
          </w:p>
        </w:tc>
      </w:tr>
      <w:tr w14:paraId="7A24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07114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398</w:t>
            </w:r>
          </w:p>
        </w:tc>
        <w:tc>
          <w:tcPr>
            <w:tcW w:w="2113" w:type="dxa"/>
            <w:shd w:val="clear" w:color="auto" w:fill="auto"/>
            <w:vAlign w:val="center"/>
          </w:tcPr>
          <w:p w14:paraId="2DF21A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环刀</w:t>
            </w:r>
          </w:p>
        </w:tc>
        <w:tc>
          <w:tcPr>
            <w:tcW w:w="2308" w:type="dxa"/>
            <w:shd w:val="clear" w:color="auto" w:fill="auto"/>
            <w:vAlign w:val="center"/>
          </w:tcPr>
          <w:p w14:paraId="21D341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70*52mm</w:t>
            </w:r>
          </w:p>
        </w:tc>
        <w:tc>
          <w:tcPr>
            <w:tcW w:w="1092" w:type="dxa"/>
            <w:shd w:val="clear" w:color="auto" w:fill="auto"/>
            <w:vAlign w:val="center"/>
          </w:tcPr>
          <w:p w14:paraId="4D4B5BE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BDE6F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1EC8B627">
            <w:pPr>
              <w:jc w:val="center"/>
              <w:rPr>
                <w:rFonts w:hint="default" w:ascii="Times New Roman" w:hAnsi="Times New Roman" w:eastAsia="方正仿宋_GBK" w:cs="Times New Roman"/>
                <w:i w:val="0"/>
                <w:iCs w:val="0"/>
                <w:color w:val="000000"/>
                <w:sz w:val="20"/>
                <w:szCs w:val="20"/>
                <w:highlight w:val="none"/>
                <w:u w:val="none"/>
              </w:rPr>
            </w:pPr>
          </w:p>
        </w:tc>
      </w:tr>
      <w:tr w14:paraId="0D6E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71870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399</w:t>
            </w:r>
          </w:p>
        </w:tc>
        <w:tc>
          <w:tcPr>
            <w:tcW w:w="2113" w:type="dxa"/>
            <w:shd w:val="clear" w:color="auto" w:fill="auto"/>
            <w:vAlign w:val="center"/>
          </w:tcPr>
          <w:p w14:paraId="485A58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环刀</w:t>
            </w:r>
          </w:p>
        </w:tc>
        <w:tc>
          <w:tcPr>
            <w:tcW w:w="2308" w:type="dxa"/>
            <w:shd w:val="clear" w:color="auto" w:fill="auto"/>
            <w:vAlign w:val="center"/>
          </w:tcPr>
          <w:p w14:paraId="0457FA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70*52mm</w:t>
            </w:r>
          </w:p>
        </w:tc>
        <w:tc>
          <w:tcPr>
            <w:tcW w:w="1092" w:type="dxa"/>
            <w:shd w:val="clear" w:color="auto" w:fill="auto"/>
            <w:vAlign w:val="center"/>
          </w:tcPr>
          <w:p w14:paraId="79F655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69C06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619ADF2A">
            <w:pPr>
              <w:jc w:val="center"/>
              <w:rPr>
                <w:rFonts w:hint="default" w:ascii="Times New Roman" w:hAnsi="Times New Roman" w:eastAsia="方正仿宋_GBK" w:cs="Times New Roman"/>
                <w:i w:val="0"/>
                <w:iCs w:val="0"/>
                <w:color w:val="000000"/>
                <w:sz w:val="20"/>
                <w:szCs w:val="20"/>
                <w:highlight w:val="none"/>
                <w:u w:val="none"/>
              </w:rPr>
            </w:pPr>
          </w:p>
        </w:tc>
      </w:tr>
      <w:tr w14:paraId="200D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A15F9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400</w:t>
            </w:r>
          </w:p>
        </w:tc>
        <w:tc>
          <w:tcPr>
            <w:tcW w:w="2113" w:type="dxa"/>
            <w:shd w:val="clear" w:color="auto" w:fill="auto"/>
            <w:vAlign w:val="center"/>
          </w:tcPr>
          <w:p w14:paraId="77F8F97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耐洗刷测定仪</w:t>
            </w:r>
          </w:p>
        </w:tc>
        <w:tc>
          <w:tcPr>
            <w:tcW w:w="2308" w:type="dxa"/>
            <w:shd w:val="clear" w:color="auto" w:fill="auto"/>
            <w:vAlign w:val="center"/>
          </w:tcPr>
          <w:p w14:paraId="778B32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QFS</w:t>
            </w:r>
          </w:p>
        </w:tc>
        <w:tc>
          <w:tcPr>
            <w:tcW w:w="1092" w:type="dxa"/>
            <w:shd w:val="clear" w:color="auto" w:fill="auto"/>
            <w:vAlign w:val="center"/>
          </w:tcPr>
          <w:p w14:paraId="4F41F3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FFDC3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7FEE51F">
            <w:pPr>
              <w:jc w:val="center"/>
              <w:rPr>
                <w:rFonts w:hint="default" w:ascii="Times New Roman" w:hAnsi="Times New Roman" w:eastAsia="方正仿宋_GBK" w:cs="Times New Roman"/>
                <w:i w:val="0"/>
                <w:iCs w:val="0"/>
                <w:color w:val="000000"/>
                <w:sz w:val="20"/>
                <w:szCs w:val="20"/>
                <w:highlight w:val="none"/>
                <w:u w:val="none"/>
              </w:rPr>
            </w:pPr>
          </w:p>
        </w:tc>
      </w:tr>
      <w:tr w14:paraId="3A20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F6B37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401</w:t>
            </w:r>
          </w:p>
        </w:tc>
        <w:tc>
          <w:tcPr>
            <w:tcW w:w="2113" w:type="dxa"/>
            <w:shd w:val="clear" w:color="auto" w:fill="auto"/>
            <w:vAlign w:val="center"/>
          </w:tcPr>
          <w:p w14:paraId="264DFA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砂浆回弹仪</w:t>
            </w:r>
          </w:p>
        </w:tc>
        <w:tc>
          <w:tcPr>
            <w:tcW w:w="2308" w:type="dxa"/>
            <w:shd w:val="clear" w:color="auto" w:fill="auto"/>
            <w:vAlign w:val="center"/>
          </w:tcPr>
          <w:p w14:paraId="032E9D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ZC5</w:t>
            </w:r>
          </w:p>
        </w:tc>
        <w:tc>
          <w:tcPr>
            <w:tcW w:w="1092" w:type="dxa"/>
            <w:shd w:val="clear" w:color="auto" w:fill="auto"/>
            <w:vAlign w:val="center"/>
          </w:tcPr>
          <w:p w14:paraId="13C379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B8EDB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678A1943">
            <w:pPr>
              <w:jc w:val="center"/>
              <w:rPr>
                <w:rFonts w:hint="default" w:ascii="Times New Roman" w:hAnsi="Times New Roman" w:eastAsia="方正仿宋_GBK" w:cs="Times New Roman"/>
                <w:i w:val="0"/>
                <w:iCs w:val="0"/>
                <w:color w:val="000000"/>
                <w:sz w:val="20"/>
                <w:szCs w:val="20"/>
                <w:highlight w:val="none"/>
                <w:u w:val="none"/>
              </w:rPr>
            </w:pPr>
          </w:p>
        </w:tc>
      </w:tr>
      <w:tr w14:paraId="66DD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3DBA45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402</w:t>
            </w:r>
          </w:p>
        </w:tc>
        <w:tc>
          <w:tcPr>
            <w:tcW w:w="2113" w:type="dxa"/>
            <w:shd w:val="clear" w:color="auto" w:fill="auto"/>
            <w:vAlign w:val="center"/>
          </w:tcPr>
          <w:p w14:paraId="6573C3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负压试验筛</w:t>
            </w:r>
          </w:p>
        </w:tc>
        <w:tc>
          <w:tcPr>
            <w:tcW w:w="2308" w:type="dxa"/>
            <w:shd w:val="clear" w:color="auto" w:fill="auto"/>
            <w:vAlign w:val="center"/>
          </w:tcPr>
          <w:p w14:paraId="62BD1E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547D27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96BDD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1F5E1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2A94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1E6C5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403</w:t>
            </w:r>
          </w:p>
        </w:tc>
        <w:tc>
          <w:tcPr>
            <w:tcW w:w="2113" w:type="dxa"/>
            <w:shd w:val="clear" w:color="auto" w:fill="auto"/>
            <w:vAlign w:val="center"/>
          </w:tcPr>
          <w:p w14:paraId="5FAFFE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242948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150mm</w:t>
            </w:r>
          </w:p>
        </w:tc>
        <w:tc>
          <w:tcPr>
            <w:tcW w:w="1092" w:type="dxa"/>
            <w:shd w:val="clear" w:color="auto" w:fill="auto"/>
            <w:vAlign w:val="center"/>
          </w:tcPr>
          <w:p w14:paraId="0B29FD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E77AF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5D0C283">
            <w:pPr>
              <w:jc w:val="center"/>
              <w:rPr>
                <w:rFonts w:hint="default" w:ascii="Times New Roman" w:hAnsi="Times New Roman" w:eastAsia="方正仿宋_GBK" w:cs="Times New Roman"/>
                <w:i w:val="0"/>
                <w:iCs w:val="0"/>
                <w:color w:val="000000"/>
                <w:sz w:val="20"/>
                <w:szCs w:val="20"/>
                <w:highlight w:val="none"/>
                <w:u w:val="none"/>
              </w:rPr>
            </w:pPr>
          </w:p>
        </w:tc>
      </w:tr>
      <w:tr w14:paraId="66CC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FE01A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404</w:t>
            </w:r>
          </w:p>
        </w:tc>
        <w:tc>
          <w:tcPr>
            <w:tcW w:w="2113" w:type="dxa"/>
            <w:shd w:val="clear" w:color="auto" w:fill="auto"/>
            <w:vAlign w:val="center"/>
          </w:tcPr>
          <w:p w14:paraId="421D60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网格板</w:t>
            </w:r>
          </w:p>
        </w:tc>
        <w:tc>
          <w:tcPr>
            <w:tcW w:w="2308" w:type="dxa"/>
            <w:shd w:val="clear" w:color="auto" w:fill="auto"/>
            <w:vAlign w:val="center"/>
          </w:tcPr>
          <w:p w14:paraId="3A449D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1cm</w:t>
            </w:r>
          </w:p>
        </w:tc>
        <w:tc>
          <w:tcPr>
            <w:tcW w:w="1092" w:type="dxa"/>
            <w:shd w:val="clear" w:color="auto" w:fill="auto"/>
            <w:vAlign w:val="center"/>
          </w:tcPr>
          <w:p w14:paraId="27204A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97A26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8542CF4">
            <w:pPr>
              <w:jc w:val="center"/>
              <w:rPr>
                <w:rFonts w:hint="default" w:ascii="Times New Roman" w:hAnsi="Times New Roman" w:eastAsia="方正仿宋_GBK" w:cs="Times New Roman"/>
                <w:i w:val="0"/>
                <w:iCs w:val="0"/>
                <w:color w:val="000000"/>
                <w:sz w:val="20"/>
                <w:szCs w:val="20"/>
                <w:highlight w:val="none"/>
                <w:u w:val="none"/>
              </w:rPr>
            </w:pPr>
          </w:p>
        </w:tc>
      </w:tr>
      <w:tr w14:paraId="50B9A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D43ED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405</w:t>
            </w:r>
          </w:p>
        </w:tc>
        <w:tc>
          <w:tcPr>
            <w:tcW w:w="2113" w:type="dxa"/>
            <w:shd w:val="clear" w:color="auto" w:fill="auto"/>
            <w:vAlign w:val="center"/>
          </w:tcPr>
          <w:p w14:paraId="6A3E77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平板导热仪</w:t>
            </w:r>
          </w:p>
        </w:tc>
        <w:tc>
          <w:tcPr>
            <w:tcW w:w="2308" w:type="dxa"/>
            <w:shd w:val="clear" w:color="auto" w:fill="auto"/>
            <w:vAlign w:val="center"/>
          </w:tcPr>
          <w:p w14:paraId="1B1E1C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JKY-CTCD-II</w:t>
            </w:r>
          </w:p>
        </w:tc>
        <w:tc>
          <w:tcPr>
            <w:tcW w:w="1092" w:type="dxa"/>
            <w:shd w:val="clear" w:color="auto" w:fill="auto"/>
            <w:vAlign w:val="center"/>
          </w:tcPr>
          <w:p w14:paraId="0E7876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DDA0B0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27989962">
            <w:pPr>
              <w:jc w:val="center"/>
              <w:rPr>
                <w:rFonts w:hint="default" w:ascii="Times New Roman" w:hAnsi="Times New Roman" w:eastAsia="方正仿宋_GBK" w:cs="Times New Roman"/>
                <w:i w:val="0"/>
                <w:iCs w:val="0"/>
                <w:color w:val="000000"/>
                <w:sz w:val="20"/>
                <w:szCs w:val="20"/>
                <w:highlight w:val="none"/>
                <w:u w:val="none"/>
              </w:rPr>
            </w:pPr>
          </w:p>
        </w:tc>
      </w:tr>
      <w:tr w14:paraId="41A7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198CE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406</w:t>
            </w:r>
          </w:p>
        </w:tc>
        <w:tc>
          <w:tcPr>
            <w:tcW w:w="2113" w:type="dxa"/>
            <w:shd w:val="clear" w:color="auto" w:fill="auto"/>
            <w:vAlign w:val="center"/>
          </w:tcPr>
          <w:p w14:paraId="3730A9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平板导热仪</w:t>
            </w:r>
          </w:p>
        </w:tc>
        <w:tc>
          <w:tcPr>
            <w:tcW w:w="2308" w:type="dxa"/>
            <w:shd w:val="clear" w:color="auto" w:fill="auto"/>
            <w:vAlign w:val="center"/>
          </w:tcPr>
          <w:p w14:paraId="16329F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JKY-CTCD-II</w:t>
            </w:r>
          </w:p>
        </w:tc>
        <w:tc>
          <w:tcPr>
            <w:tcW w:w="1092" w:type="dxa"/>
            <w:shd w:val="clear" w:color="auto" w:fill="auto"/>
            <w:vAlign w:val="center"/>
          </w:tcPr>
          <w:p w14:paraId="7CB728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E4EA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9B160F6">
            <w:pPr>
              <w:jc w:val="center"/>
              <w:rPr>
                <w:rFonts w:hint="default" w:ascii="Times New Roman" w:hAnsi="Times New Roman" w:eastAsia="方正仿宋_GBK" w:cs="Times New Roman"/>
                <w:i w:val="0"/>
                <w:iCs w:val="0"/>
                <w:color w:val="000000"/>
                <w:sz w:val="20"/>
                <w:szCs w:val="20"/>
                <w:highlight w:val="none"/>
                <w:u w:val="none"/>
              </w:rPr>
            </w:pPr>
          </w:p>
        </w:tc>
      </w:tr>
      <w:tr w14:paraId="36F9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5C8E49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407</w:t>
            </w:r>
          </w:p>
        </w:tc>
        <w:tc>
          <w:tcPr>
            <w:tcW w:w="2113" w:type="dxa"/>
            <w:shd w:val="clear" w:color="auto" w:fill="auto"/>
            <w:vAlign w:val="center"/>
          </w:tcPr>
          <w:p w14:paraId="639556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土壤筛</w:t>
            </w:r>
          </w:p>
        </w:tc>
        <w:tc>
          <w:tcPr>
            <w:tcW w:w="2308" w:type="dxa"/>
            <w:shd w:val="clear" w:color="auto" w:fill="auto"/>
            <w:vAlign w:val="center"/>
          </w:tcPr>
          <w:p w14:paraId="26BBAD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（0.075～60)mm</w:t>
            </w:r>
          </w:p>
        </w:tc>
        <w:tc>
          <w:tcPr>
            <w:tcW w:w="1092" w:type="dxa"/>
            <w:shd w:val="clear" w:color="auto" w:fill="auto"/>
            <w:vAlign w:val="center"/>
          </w:tcPr>
          <w:p w14:paraId="16B311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9699D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3EAF90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08F2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CE6AF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408</w:t>
            </w:r>
          </w:p>
        </w:tc>
        <w:tc>
          <w:tcPr>
            <w:tcW w:w="2113" w:type="dxa"/>
            <w:shd w:val="clear" w:color="auto" w:fill="auto"/>
            <w:vAlign w:val="center"/>
          </w:tcPr>
          <w:p w14:paraId="2AC49F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直角尺</w:t>
            </w:r>
          </w:p>
        </w:tc>
        <w:tc>
          <w:tcPr>
            <w:tcW w:w="2308" w:type="dxa"/>
            <w:shd w:val="clear" w:color="auto" w:fill="auto"/>
            <w:vAlign w:val="center"/>
          </w:tcPr>
          <w:p w14:paraId="4F9331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300mm</w:t>
            </w:r>
          </w:p>
        </w:tc>
        <w:tc>
          <w:tcPr>
            <w:tcW w:w="1092" w:type="dxa"/>
            <w:shd w:val="clear" w:color="auto" w:fill="auto"/>
            <w:vAlign w:val="center"/>
          </w:tcPr>
          <w:p w14:paraId="651C8D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31CF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0B9E94D8">
            <w:pPr>
              <w:jc w:val="center"/>
              <w:rPr>
                <w:rFonts w:hint="default" w:ascii="Times New Roman" w:hAnsi="Times New Roman" w:eastAsia="方正仿宋_GBK" w:cs="Times New Roman"/>
                <w:i w:val="0"/>
                <w:iCs w:val="0"/>
                <w:color w:val="000000"/>
                <w:sz w:val="20"/>
                <w:szCs w:val="20"/>
                <w:highlight w:val="none"/>
                <w:u w:val="none"/>
              </w:rPr>
            </w:pPr>
          </w:p>
        </w:tc>
      </w:tr>
      <w:tr w14:paraId="7C17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A427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409</w:t>
            </w:r>
          </w:p>
        </w:tc>
        <w:tc>
          <w:tcPr>
            <w:tcW w:w="2113" w:type="dxa"/>
            <w:shd w:val="clear" w:color="auto" w:fill="auto"/>
            <w:vAlign w:val="center"/>
          </w:tcPr>
          <w:p w14:paraId="2E0DAF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干缩养护箱</w:t>
            </w:r>
          </w:p>
        </w:tc>
        <w:tc>
          <w:tcPr>
            <w:tcW w:w="2308" w:type="dxa"/>
            <w:shd w:val="clear" w:color="auto" w:fill="auto"/>
            <w:vAlign w:val="center"/>
          </w:tcPr>
          <w:p w14:paraId="3691FF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LD-40S</w:t>
            </w:r>
          </w:p>
        </w:tc>
        <w:tc>
          <w:tcPr>
            <w:tcW w:w="1092" w:type="dxa"/>
            <w:shd w:val="clear" w:color="auto" w:fill="auto"/>
            <w:vAlign w:val="center"/>
          </w:tcPr>
          <w:p w14:paraId="0E39D7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A170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25A55801">
            <w:pPr>
              <w:jc w:val="center"/>
              <w:rPr>
                <w:rFonts w:hint="default" w:ascii="Times New Roman" w:hAnsi="Times New Roman" w:eastAsia="方正仿宋_GBK" w:cs="Times New Roman"/>
                <w:i w:val="0"/>
                <w:iCs w:val="0"/>
                <w:color w:val="000000"/>
                <w:sz w:val="20"/>
                <w:szCs w:val="20"/>
                <w:highlight w:val="none"/>
                <w:u w:val="none"/>
              </w:rPr>
            </w:pPr>
          </w:p>
        </w:tc>
      </w:tr>
      <w:tr w14:paraId="4EC9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1E97BF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410</w:t>
            </w:r>
          </w:p>
        </w:tc>
        <w:tc>
          <w:tcPr>
            <w:tcW w:w="2113" w:type="dxa"/>
            <w:shd w:val="clear" w:color="auto" w:fill="auto"/>
            <w:vAlign w:val="center"/>
          </w:tcPr>
          <w:p w14:paraId="45BF9E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新标准方孔砂石筛</w:t>
            </w:r>
          </w:p>
        </w:tc>
        <w:tc>
          <w:tcPr>
            <w:tcW w:w="2308" w:type="dxa"/>
            <w:shd w:val="clear" w:color="auto" w:fill="auto"/>
            <w:vAlign w:val="center"/>
          </w:tcPr>
          <w:p w14:paraId="079128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25E857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0A098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2F059E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0929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55854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411</w:t>
            </w:r>
          </w:p>
        </w:tc>
        <w:tc>
          <w:tcPr>
            <w:tcW w:w="2113" w:type="dxa"/>
            <w:shd w:val="clear" w:color="auto" w:fill="auto"/>
            <w:vAlign w:val="center"/>
          </w:tcPr>
          <w:p w14:paraId="233F43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34BB60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200mm</w:t>
            </w:r>
          </w:p>
        </w:tc>
        <w:tc>
          <w:tcPr>
            <w:tcW w:w="1092" w:type="dxa"/>
            <w:shd w:val="clear" w:color="auto" w:fill="auto"/>
            <w:vAlign w:val="center"/>
          </w:tcPr>
          <w:p w14:paraId="1488C1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67282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4A4849AA">
            <w:pPr>
              <w:jc w:val="center"/>
              <w:rPr>
                <w:rFonts w:hint="default" w:ascii="Times New Roman" w:hAnsi="Times New Roman" w:eastAsia="方正仿宋_GBK" w:cs="Times New Roman"/>
                <w:i w:val="0"/>
                <w:iCs w:val="0"/>
                <w:color w:val="000000"/>
                <w:sz w:val="20"/>
                <w:szCs w:val="20"/>
                <w:highlight w:val="none"/>
                <w:u w:val="none"/>
              </w:rPr>
            </w:pPr>
          </w:p>
        </w:tc>
      </w:tr>
      <w:tr w14:paraId="11D9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664A8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412</w:t>
            </w:r>
          </w:p>
        </w:tc>
        <w:tc>
          <w:tcPr>
            <w:tcW w:w="2113" w:type="dxa"/>
            <w:shd w:val="clear" w:color="auto" w:fill="auto"/>
            <w:vAlign w:val="center"/>
          </w:tcPr>
          <w:p w14:paraId="679F68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23E2DA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200mm</w:t>
            </w:r>
          </w:p>
        </w:tc>
        <w:tc>
          <w:tcPr>
            <w:tcW w:w="1092" w:type="dxa"/>
            <w:shd w:val="clear" w:color="auto" w:fill="auto"/>
            <w:vAlign w:val="center"/>
          </w:tcPr>
          <w:p w14:paraId="242318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D0035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77C49275">
            <w:pPr>
              <w:jc w:val="center"/>
              <w:rPr>
                <w:rFonts w:hint="default" w:ascii="Times New Roman" w:hAnsi="Times New Roman" w:eastAsia="方正仿宋_GBK" w:cs="Times New Roman"/>
                <w:i w:val="0"/>
                <w:iCs w:val="0"/>
                <w:color w:val="000000"/>
                <w:sz w:val="20"/>
                <w:szCs w:val="20"/>
                <w:highlight w:val="none"/>
                <w:u w:val="none"/>
              </w:rPr>
            </w:pPr>
          </w:p>
        </w:tc>
      </w:tr>
      <w:tr w14:paraId="196C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95614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413</w:t>
            </w:r>
          </w:p>
        </w:tc>
        <w:tc>
          <w:tcPr>
            <w:tcW w:w="2113" w:type="dxa"/>
            <w:shd w:val="clear" w:color="auto" w:fill="auto"/>
            <w:vAlign w:val="center"/>
          </w:tcPr>
          <w:p w14:paraId="457258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285550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200mm</w:t>
            </w:r>
          </w:p>
        </w:tc>
        <w:tc>
          <w:tcPr>
            <w:tcW w:w="1092" w:type="dxa"/>
            <w:shd w:val="clear" w:color="auto" w:fill="auto"/>
            <w:vAlign w:val="center"/>
          </w:tcPr>
          <w:p w14:paraId="63AA13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0CE6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2100F783">
            <w:pPr>
              <w:jc w:val="center"/>
              <w:rPr>
                <w:rFonts w:hint="default" w:ascii="Times New Roman" w:hAnsi="Times New Roman" w:eastAsia="方正仿宋_GBK" w:cs="Times New Roman"/>
                <w:i w:val="0"/>
                <w:iCs w:val="0"/>
                <w:color w:val="000000"/>
                <w:sz w:val="20"/>
                <w:szCs w:val="20"/>
                <w:highlight w:val="none"/>
                <w:u w:val="none"/>
              </w:rPr>
            </w:pPr>
          </w:p>
        </w:tc>
      </w:tr>
      <w:tr w14:paraId="53DA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6E081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414</w:t>
            </w:r>
          </w:p>
        </w:tc>
        <w:tc>
          <w:tcPr>
            <w:tcW w:w="2113" w:type="dxa"/>
            <w:shd w:val="clear" w:color="auto" w:fill="auto"/>
            <w:vAlign w:val="center"/>
          </w:tcPr>
          <w:p w14:paraId="0E81F1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大气泡吸收管</w:t>
            </w:r>
          </w:p>
        </w:tc>
        <w:tc>
          <w:tcPr>
            <w:tcW w:w="2308" w:type="dxa"/>
            <w:shd w:val="clear" w:color="auto" w:fill="auto"/>
            <w:vAlign w:val="center"/>
          </w:tcPr>
          <w:p w14:paraId="473011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10mL</w:t>
            </w:r>
          </w:p>
        </w:tc>
        <w:tc>
          <w:tcPr>
            <w:tcW w:w="1092" w:type="dxa"/>
            <w:shd w:val="clear" w:color="auto" w:fill="auto"/>
            <w:vAlign w:val="center"/>
          </w:tcPr>
          <w:p w14:paraId="411702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377FB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378</w:t>
            </w:r>
          </w:p>
        </w:tc>
        <w:tc>
          <w:tcPr>
            <w:tcW w:w="845" w:type="dxa"/>
            <w:gridSpan w:val="2"/>
            <w:shd w:val="clear" w:color="auto" w:fill="auto"/>
            <w:vAlign w:val="center"/>
          </w:tcPr>
          <w:p w14:paraId="3533446B">
            <w:pPr>
              <w:jc w:val="center"/>
              <w:rPr>
                <w:rFonts w:hint="default" w:ascii="Times New Roman" w:hAnsi="Times New Roman" w:eastAsia="方正仿宋_GBK" w:cs="Times New Roman"/>
                <w:i w:val="0"/>
                <w:iCs w:val="0"/>
                <w:color w:val="000000"/>
                <w:sz w:val="20"/>
                <w:szCs w:val="20"/>
                <w:highlight w:val="none"/>
                <w:u w:val="none"/>
              </w:rPr>
            </w:pPr>
          </w:p>
        </w:tc>
      </w:tr>
      <w:tr w14:paraId="077D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FECBD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415</w:t>
            </w:r>
          </w:p>
        </w:tc>
        <w:tc>
          <w:tcPr>
            <w:tcW w:w="2113" w:type="dxa"/>
            <w:shd w:val="clear" w:color="auto" w:fill="auto"/>
            <w:vAlign w:val="center"/>
          </w:tcPr>
          <w:p w14:paraId="5A1EEC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7DE93D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1000mL</w:t>
            </w:r>
          </w:p>
        </w:tc>
        <w:tc>
          <w:tcPr>
            <w:tcW w:w="1092" w:type="dxa"/>
            <w:shd w:val="clear" w:color="auto" w:fill="auto"/>
            <w:vAlign w:val="center"/>
          </w:tcPr>
          <w:p w14:paraId="664829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BE008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591E7B23">
            <w:pPr>
              <w:jc w:val="center"/>
              <w:rPr>
                <w:rFonts w:hint="default" w:ascii="Times New Roman" w:hAnsi="Times New Roman" w:eastAsia="方正仿宋_GBK" w:cs="Times New Roman"/>
                <w:i w:val="0"/>
                <w:iCs w:val="0"/>
                <w:color w:val="000000"/>
                <w:sz w:val="20"/>
                <w:szCs w:val="20"/>
                <w:highlight w:val="none"/>
                <w:u w:val="none"/>
              </w:rPr>
            </w:pPr>
          </w:p>
        </w:tc>
      </w:tr>
      <w:tr w14:paraId="69D6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4D7D26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416</w:t>
            </w:r>
          </w:p>
        </w:tc>
        <w:tc>
          <w:tcPr>
            <w:tcW w:w="2113" w:type="dxa"/>
            <w:shd w:val="clear" w:color="auto" w:fill="auto"/>
            <w:vAlign w:val="center"/>
          </w:tcPr>
          <w:p w14:paraId="0AB8CE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单标线容量瓶</w:t>
            </w:r>
          </w:p>
        </w:tc>
        <w:tc>
          <w:tcPr>
            <w:tcW w:w="2308" w:type="dxa"/>
            <w:shd w:val="clear" w:color="auto" w:fill="auto"/>
            <w:vAlign w:val="center"/>
          </w:tcPr>
          <w:p w14:paraId="01C3A8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500mL</w:t>
            </w:r>
          </w:p>
        </w:tc>
        <w:tc>
          <w:tcPr>
            <w:tcW w:w="1092" w:type="dxa"/>
            <w:shd w:val="clear" w:color="auto" w:fill="auto"/>
            <w:vAlign w:val="center"/>
          </w:tcPr>
          <w:p w14:paraId="40495A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F4FB4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108</w:t>
            </w:r>
          </w:p>
        </w:tc>
        <w:tc>
          <w:tcPr>
            <w:tcW w:w="845" w:type="dxa"/>
            <w:gridSpan w:val="2"/>
            <w:shd w:val="clear" w:color="auto" w:fill="auto"/>
            <w:vAlign w:val="center"/>
          </w:tcPr>
          <w:p w14:paraId="73F77CE3">
            <w:pPr>
              <w:jc w:val="center"/>
              <w:rPr>
                <w:rFonts w:hint="default" w:ascii="Times New Roman" w:hAnsi="Times New Roman" w:eastAsia="方正仿宋_GBK" w:cs="Times New Roman"/>
                <w:i w:val="0"/>
                <w:iCs w:val="0"/>
                <w:color w:val="000000"/>
                <w:sz w:val="20"/>
                <w:szCs w:val="20"/>
                <w:highlight w:val="none"/>
                <w:u w:val="none"/>
              </w:rPr>
            </w:pPr>
          </w:p>
        </w:tc>
      </w:tr>
      <w:tr w14:paraId="3808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6754A9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417</w:t>
            </w:r>
          </w:p>
        </w:tc>
        <w:tc>
          <w:tcPr>
            <w:tcW w:w="2113" w:type="dxa"/>
            <w:shd w:val="clear" w:color="auto" w:fill="auto"/>
            <w:vAlign w:val="center"/>
          </w:tcPr>
          <w:p w14:paraId="674C6B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水泥标准负压筛</w:t>
            </w:r>
          </w:p>
        </w:tc>
        <w:tc>
          <w:tcPr>
            <w:tcW w:w="2308" w:type="dxa"/>
            <w:shd w:val="clear" w:color="auto" w:fill="auto"/>
            <w:vAlign w:val="center"/>
          </w:tcPr>
          <w:p w14:paraId="2A8D6A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0.3mm</w:t>
            </w:r>
          </w:p>
        </w:tc>
        <w:tc>
          <w:tcPr>
            <w:tcW w:w="1092" w:type="dxa"/>
            <w:shd w:val="clear" w:color="auto" w:fill="auto"/>
            <w:vAlign w:val="center"/>
          </w:tcPr>
          <w:p w14:paraId="4F327B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764322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459FEA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3826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7BA3C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418</w:t>
            </w:r>
          </w:p>
        </w:tc>
        <w:tc>
          <w:tcPr>
            <w:tcW w:w="2113" w:type="dxa"/>
            <w:shd w:val="clear" w:color="auto" w:fill="auto"/>
            <w:vAlign w:val="center"/>
          </w:tcPr>
          <w:p w14:paraId="43477D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水泥胶砂搅拌机</w:t>
            </w:r>
          </w:p>
        </w:tc>
        <w:tc>
          <w:tcPr>
            <w:tcW w:w="2308" w:type="dxa"/>
            <w:shd w:val="clear" w:color="auto" w:fill="auto"/>
            <w:vAlign w:val="center"/>
          </w:tcPr>
          <w:p w14:paraId="0E692C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JJ-5</w:t>
            </w:r>
          </w:p>
        </w:tc>
        <w:tc>
          <w:tcPr>
            <w:tcW w:w="1092" w:type="dxa"/>
            <w:shd w:val="clear" w:color="auto" w:fill="auto"/>
            <w:vAlign w:val="center"/>
          </w:tcPr>
          <w:p w14:paraId="27BB2A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14936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845" w:type="dxa"/>
            <w:gridSpan w:val="2"/>
            <w:shd w:val="clear" w:color="auto" w:fill="auto"/>
            <w:vAlign w:val="center"/>
          </w:tcPr>
          <w:p w14:paraId="6A1B2AF7">
            <w:pPr>
              <w:jc w:val="center"/>
              <w:rPr>
                <w:rFonts w:hint="default" w:ascii="Times New Roman" w:hAnsi="Times New Roman" w:eastAsia="方正仿宋_GBK" w:cs="Times New Roman"/>
                <w:i w:val="0"/>
                <w:iCs w:val="0"/>
                <w:color w:val="000000"/>
                <w:sz w:val="20"/>
                <w:szCs w:val="20"/>
                <w:highlight w:val="none"/>
                <w:u w:val="none"/>
              </w:rPr>
            </w:pPr>
          </w:p>
        </w:tc>
      </w:tr>
      <w:tr w14:paraId="3C5D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3F5108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419</w:t>
            </w:r>
          </w:p>
        </w:tc>
        <w:tc>
          <w:tcPr>
            <w:tcW w:w="2113" w:type="dxa"/>
            <w:shd w:val="clear" w:color="auto" w:fill="auto"/>
            <w:vAlign w:val="center"/>
          </w:tcPr>
          <w:p w14:paraId="07DC9C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压实沥青混合料密度试验器</w:t>
            </w:r>
          </w:p>
        </w:tc>
        <w:tc>
          <w:tcPr>
            <w:tcW w:w="2308" w:type="dxa"/>
            <w:shd w:val="clear" w:color="auto" w:fill="auto"/>
            <w:vAlign w:val="center"/>
          </w:tcPr>
          <w:p w14:paraId="00235E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SYD-0705C</w:t>
            </w:r>
          </w:p>
        </w:tc>
        <w:tc>
          <w:tcPr>
            <w:tcW w:w="1092" w:type="dxa"/>
            <w:shd w:val="clear" w:color="auto" w:fill="auto"/>
            <w:vAlign w:val="center"/>
          </w:tcPr>
          <w:p w14:paraId="6EDEEA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3B5C6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9AEE4E1">
            <w:pPr>
              <w:jc w:val="center"/>
              <w:rPr>
                <w:rFonts w:hint="default" w:ascii="Times New Roman" w:hAnsi="Times New Roman" w:eastAsia="方正仿宋_GBK" w:cs="Times New Roman"/>
                <w:i w:val="0"/>
                <w:iCs w:val="0"/>
                <w:color w:val="000000"/>
                <w:sz w:val="20"/>
                <w:szCs w:val="20"/>
                <w:highlight w:val="none"/>
                <w:u w:val="none"/>
              </w:rPr>
            </w:pPr>
          </w:p>
        </w:tc>
      </w:tr>
      <w:tr w14:paraId="6674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B6F0E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420</w:t>
            </w:r>
          </w:p>
        </w:tc>
        <w:tc>
          <w:tcPr>
            <w:tcW w:w="2113" w:type="dxa"/>
            <w:shd w:val="clear" w:color="auto" w:fill="auto"/>
            <w:vAlign w:val="center"/>
          </w:tcPr>
          <w:p w14:paraId="7F407D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电脑马歇尔稳定度测定仪</w:t>
            </w:r>
          </w:p>
        </w:tc>
        <w:tc>
          <w:tcPr>
            <w:tcW w:w="2308" w:type="dxa"/>
            <w:shd w:val="clear" w:color="auto" w:fill="auto"/>
            <w:vAlign w:val="center"/>
          </w:tcPr>
          <w:p w14:paraId="368EEC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LHWD-3</w:t>
            </w:r>
          </w:p>
        </w:tc>
        <w:tc>
          <w:tcPr>
            <w:tcW w:w="1092" w:type="dxa"/>
            <w:shd w:val="clear" w:color="auto" w:fill="auto"/>
            <w:vAlign w:val="center"/>
          </w:tcPr>
          <w:p w14:paraId="4AD33B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AC14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522</w:t>
            </w:r>
          </w:p>
        </w:tc>
        <w:tc>
          <w:tcPr>
            <w:tcW w:w="845" w:type="dxa"/>
            <w:gridSpan w:val="2"/>
            <w:shd w:val="clear" w:color="auto" w:fill="auto"/>
            <w:vAlign w:val="center"/>
          </w:tcPr>
          <w:p w14:paraId="411E2911">
            <w:pPr>
              <w:jc w:val="center"/>
              <w:rPr>
                <w:rFonts w:hint="default" w:ascii="Times New Roman" w:hAnsi="Times New Roman" w:eastAsia="方正仿宋_GBK" w:cs="Times New Roman"/>
                <w:i w:val="0"/>
                <w:iCs w:val="0"/>
                <w:color w:val="000000"/>
                <w:sz w:val="20"/>
                <w:szCs w:val="20"/>
                <w:highlight w:val="none"/>
                <w:u w:val="none"/>
              </w:rPr>
            </w:pPr>
          </w:p>
        </w:tc>
      </w:tr>
      <w:tr w14:paraId="596C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F74DA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421</w:t>
            </w:r>
          </w:p>
        </w:tc>
        <w:tc>
          <w:tcPr>
            <w:tcW w:w="2113" w:type="dxa"/>
            <w:shd w:val="clear" w:color="auto" w:fill="auto"/>
            <w:vAlign w:val="center"/>
          </w:tcPr>
          <w:p w14:paraId="3699D0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沸煮箱</w:t>
            </w:r>
          </w:p>
        </w:tc>
        <w:tc>
          <w:tcPr>
            <w:tcW w:w="2308" w:type="dxa"/>
            <w:shd w:val="clear" w:color="auto" w:fill="auto"/>
            <w:vAlign w:val="center"/>
          </w:tcPr>
          <w:p w14:paraId="2854E0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FZ-31A</w:t>
            </w:r>
          </w:p>
        </w:tc>
        <w:tc>
          <w:tcPr>
            <w:tcW w:w="1092" w:type="dxa"/>
            <w:shd w:val="clear" w:color="auto" w:fill="auto"/>
            <w:vAlign w:val="center"/>
          </w:tcPr>
          <w:p w14:paraId="7C98FD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BE2CD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2905370">
            <w:pPr>
              <w:jc w:val="center"/>
              <w:rPr>
                <w:rFonts w:hint="default" w:ascii="Times New Roman" w:hAnsi="Times New Roman" w:eastAsia="方正仿宋_GBK" w:cs="Times New Roman"/>
                <w:i w:val="0"/>
                <w:iCs w:val="0"/>
                <w:color w:val="000000"/>
                <w:sz w:val="20"/>
                <w:szCs w:val="20"/>
                <w:highlight w:val="none"/>
                <w:u w:val="none"/>
              </w:rPr>
            </w:pPr>
          </w:p>
        </w:tc>
      </w:tr>
      <w:tr w14:paraId="158A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63979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422</w:t>
            </w:r>
          </w:p>
        </w:tc>
        <w:tc>
          <w:tcPr>
            <w:tcW w:w="2113" w:type="dxa"/>
            <w:shd w:val="clear" w:color="auto" w:fill="auto"/>
            <w:vAlign w:val="center"/>
          </w:tcPr>
          <w:p w14:paraId="3A1DA7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钢筋反复弯曲试验机</w:t>
            </w:r>
          </w:p>
        </w:tc>
        <w:tc>
          <w:tcPr>
            <w:tcW w:w="2308" w:type="dxa"/>
            <w:shd w:val="clear" w:color="auto" w:fill="auto"/>
            <w:vAlign w:val="center"/>
          </w:tcPr>
          <w:p w14:paraId="678EAD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GW-40型</w:t>
            </w:r>
          </w:p>
        </w:tc>
        <w:tc>
          <w:tcPr>
            <w:tcW w:w="1092" w:type="dxa"/>
            <w:shd w:val="clear" w:color="auto" w:fill="auto"/>
            <w:vAlign w:val="center"/>
          </w:tcPr>
          <w:p w14:paraId="5C8DC9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D2CEE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98488EF">
            <w:pPr>
              <w:jc w:val="center"/>
              <w:rPr>
                <w:rFonts w:hint="default" w:ascii="Times New Roman" w:hAnsi="Times New Roman" w:eastAsia="方正仿宋_GBK" w:cs="Times New Roman"/>
                <w:i w:val="0"/>
                <w:iCs w:val="0"/>
                <w:color w:val="000000"/>
                <w:sz w:val="20"/>
                <w:szCs w:val="20"/>
                <w:highlight w:val="none"/>
                <w:u w:val="none"/>
              </w:rPr>
            </w:pPr>
          </w:p>
        </w:tc>
      </w:tr>
      <w:tr w14:paraId="7364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31C58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423</w:t>
            </w:r>
          </w:p>
        </w:tc>
        <w:tc>
          <w:tcPr>
            <w:tcW w:w="2113" w:type="dxa"/>
            <w:shd w:val="clear" w:color="auto" w:fill="auto"/>
            <w:vAlign w:val="center"/>
          </w:tcPr>
          <w:p w14:paraId="0B156E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路面平整度测量仪</w:t>
            </w:r>
          </w:p>
        </w:tc>
        <w:tc>
          <w:tcPr>
            <w:tcW w:w="2308" w:type="dxa"/>
            <w:shd w:val="clear" w:color="auto" w:fill="auto"/>
            <w:vAlign w:val="center"/>
          </w:tcPr>
          <w:p w14:paraId="0BB0E3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KHBP-5</w:t>
            </w:r>
          </w:p>
        </w:tc>
        <w:tc>
          <w:tcPr>
            <w:tcW w:w="1092" w:type="dxa"/>
            <w:shd w:val="clear" w:color="auto" w:fill="auto"/>
            <w:vAlign w:val="center"/>
          </w:tcPr>
          <w:p w14:paraId="65F86F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2859E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845" w:type="dxa"/>
            <w:gridSpan w:val="2"/>
            <w:shd w:val="clear" w:color="auto" w:fill="auto"/>
            <w:vAlign w:val="center"/>
          </w:tcPr>
          <w:p w14:paraId="7057F98B">
            <w:pPr>
              <w:jc w:val="center"/>
              <w:rPr>
                <w:rFonts w:hint="default" w:ascii="Times New Roman" w:hAnsi="Times New Roman" w:eastAsia="方正仿宋_GBK" w:cs="Times New Roman"/>
                <w:i w:val="0"/>
                <w:iCs w:val="0"/>
                <w:color w:val="000000"/>
                <w:sz w:val="20"/>
                <w:szCs w:val="20"/>
                <w:highlight w:val="none"/>
                <w:u w:val="none"/>
              </w:rPr>
            </w:pPr>
          </w:p>
        </w:tc>
      </w:tr>
      <w:tr w14:paraId="3492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1846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424</w:t>
            </w:r>
          </w:p>
        </w:tc>
        <w:tc>
          <w:tcPr>
            <w:tcW w:w="2113" w:type="dxa"/>
            <w:shd w:val="clear" w:color="auto" w:fill="auto"/>
            <w:vAlign w:val="center"/>
          </w:tcPr>
          <w:p w14:paraId="157C2A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路面弯沉仪</w:t>
            </w:r>
          </w:p>
        </w:tc>
        <w:tc>
          <w:tcPr>
            <w:tcW w:w="2308" w:type="dxa"/>
            <w:shd w:val="clear" w:color="auto" w:fill="auto"/>
            <w:vAlign w:val="center"/>
          </w:tcPr>
          <w:p w14:paraId="3070D8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5.4m</w:t>
            </w:r>
          </w:p>
        </w:tc>
        <w:tc>
          <w:tcPr>
            <w:tcW w:w="1092" w:type="dxa"/>
            <w:shd w:val="clear" w:color="auto" w:fill="auto"/>
            <w:vAlign w:val="center"/>
          </w:tcPr>
          <w:p w14:paraId="01531B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EA414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4F2660A">
            <w:pPr>
              <w:jc w:val="center"/>
              <w:rPr>
                <w:rFonts w:hint="default" w:ascii="Times New Roman" w:hAnsi="Times New Roman" w:eastAsia="方正仿宋_GBK" w:cs="Times New Roman"/>
                <w:i w:val="0"/>
                <w:iCs w:val="0"/>
                <w:color w:val="000000"/>
                <w:sz w:val="20"/>
                <w:szCs w:val="20"/>
                <w:highlight w:val="none"/>
                <w:u w:val="none"/>
              </w:rPr>
            </w:pPr>
          </w:p>
        </w:tc>
      </w:tr>
      <w:tr w14:paraId="3313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8C30E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425</w:t>
            </w:r>
          </w:p>
        </w:tc>
        <w:tc>
          <w:tcPr>
            <w:tcW w:w="2113" w:type="dxa"/>
            <w:shd w:val="clear" w:color="auto" w:fill="auto"/>
            <w:vAlign w:val="center"/>
          </w:tcPr>
          <w:p w14:paraId="1B1A98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路面构造深度仪</w:t>
            </w:r>
          </w:p>
        </w:tc>
        <w:tc>
          <w:tcPr>
            <w:tcW w:w="2308" w:type="dxa"/>
            <w:shd w:val="clear" w:color="auto" w:fill="auto"/>
            <w:vAlign w:val="center"/>
          </w:tcPr>
          <w:p w14:paraId="3E5126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PSY-1</w:t>
            </w:r>
          </w:p>
        </w:tc>
        <w:tc>
          <w:tcPr>
            <w:tcW w:w="1092" w:type="dxa"/>
            <w:shd w:val="clear" w:color="auto" w:fill="auto"/>
            <w:vAlign w:val="center"/>
          </w:tcPr>
          <w:p w14:paraId="094763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84297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48E8ED19">
            <w:pPr>
              <w:jc w:val="center"/>
              <w:rPr>
                <w:rFonts w:hint="default" w:ascii="Times New Roman" w:hAnsi="Times New Roman" w:eastAsia="方正仿宋_GBK" w:cs="Times New Roman"/>
                <w:i w:val="0"/>
                <w:iCs w:val="0"/>
                <w:color w:val="000000"/>
                <w:sz w:val="20"/>
                <w:szCs w:val="20"/>
                <w:highlight w:val="none"/>
                <w:u w:val="none"/>
              </w:rPr>
            </w:pPr>
          </w:p>
        </w:tc>
      </w:tr>
      <w:tr w14:paraId="1176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467CE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426</w:t>
            </w:r>
          </w:p>
        </w:tc>
        <w:tc>
          <w:tcPr>
            <w:tcW w:w="2113" w:type="dxa"/>
            <w:shd w:val="clear" w:color="auto" w:fill="auto"/>
            <w:vAlign w:val="center"/>
          </w:tcPr>
          <w:p w14:paraId="647B2F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路面渗水仪</w:t>
            </w:r>
          </w:p>
        </w:tc>
        <w:tc>
          <w:tcPr>
            <w:tcW w:w="2308" w:type="dxa"/>
            <w:shd w:val="clear" w:color="auto" w:fill="auto"/>
            <w:vAlign w:val="center"/>
          </w:tcPr>
          <w:p w14:paraId="74A0E1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HHDS-Ⅱ</w:t>
            </w:r>
          </w:p>
        </w:tc>
        <w:tc>
          <w:tcPr>
            <w:tcW w:w="1092" w:type="dxa"/>
            <w:shd w:val="clear" w:color="auto" w:fill="auto"/>
            <w:vAlign w:val="center"/>
          </w:tcPr>
          <w:p w14:paraId="04D08A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9BA9F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4B1CE0C4">
            <w:pPr>
              <w:jc w:val="center"/>
              <w:rPr>
                <w:rFonts w:hint="default" w:ascii="Times New Roman" w:hAnsi="Times New Roman" w:eastAsia="方正仿宋_GBK" w:cs="Times New Roman"/>
                <w:i w:val="0"/>
                <w:iCs w:val="0"/>
                <w:color w:val="000000"/>
                <w:sz w:val="20"/>
                <w:szCs w:val="20"/>
                <w:highlight w:val="none"/>
                <w:u w:val="none"/>
              </w:rPr>
            </w:pPr>
          </w:p>
        </w:tc>
      </w:tr>
      <w:tr w14:paraId="1ABD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A1D36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427</w:t>
            </w:r>
          </w:p>
        </w:tc>
        <w:tc>
          <w:tcPr>
            <w:tcW w:w="2113" w:type="dxa"/>
            <w:shd w:val="clear" w:color="auto" w:fill="auto"/>
            <w:vAlign w:val="center"/>
          </w:tcPr>
          <w:p w14:paraId="470DDC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针入度仪盛样皿</w:t>
            </w:r>
          </w:p>
        </w:tc>
        <w:tc>
          <w:tcPr>
            <w:tcW w:w="2308" w:type="dxa"/>
            <w:shd w:val="clear" w:color="auto" w:fill="auto"/>
            <w:vAlign w:val="center"/>
          </w:tcPr>
          <w:p w14:paraId="706E22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3AE607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755A2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282AF7E8">
            <w:pPr>
              <w:jc w:val="center"/>
              <w:rPr>
                <w:rFonts w:hint="default" w:ascii="Times New Roman" w:hAnsi="Times New Roman" w:eastAsia="方正仿宋_GBK" w:cs="Times New Roman"/>
                <w:i w:val="0"/>
                <w:iCs w:val="0"/>
                <w:color w:val="000000"/>
                <w:sz w:val="20"/>
                <w:szCs w:val="20"/>
                <w:highlight w:val="none"/>
                <w:u w:val="none"/>
              </w:rPr>
            </w:pPr>
          </w:p>
        </w:tc>
      </w:tr>
      <w:tr w14:paraId="33D1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1F8330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428</w:t>
            </w:r>
          </w:p>
        </w:tc>
        <w:tc>
          <w:tcPr>
            <w:tcW w:w="2113" w:type="dxa"/>
            <w:shd w:val="clear" w:color="auto" w:fill="auto"/>
            <w:vAlign w:val="center"/>
          </w:tcPr>
          <w:p w14:paraId="12A799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沥青混凝土集料筛</w:t>
            </w:r>
          </w:p>
        </w:tc>
        <w:tc>
          <w:tcPr>
            <w:tcW w:w="2308" w:type="dxa"/>
            <w:shd w:val="clear" w:color="auto" w:fill="auto"/>
            <w:vAlign w:val="center"/>
          </w:tcPr>
          <w:p w14:paraId="761223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（0.075～53)mm</w:t>
            </w:r>
          </w:p>
        </w:tc>
        <w:tc>
          <w:tcPr>
            <w:tcW w:w="1092" w:type="dxa"/>
            <w:shd w:val="clear" w:color="auto" w:fill="auto"/>
            <w:vAlign w:val="center"/>
          </w:tcPr>
          <w:p w14:paraId="7D8C7D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527CD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12D050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59AE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37638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429</w:t>
            </w:r>
          </w:p>
        </w:tc>
        <w:tc>
          <w:tcPr>
            <w:tcW w:w="2113" w:type="dxa"/>
            <w:shd w:val="clear" w:color="auto" w:fill="auto"/>
            <w:vAlign w:val="center"/>
          </w:tcPr>
          <w:p w14:paraId="0C335E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低温试验箱</w:t>
            </w:r>
          </w:p>
        </w:tc>
        <w:tc>
          <w:tcPr>
            <w:tcW w:w="2308" w:type="dxa"/>
            <w:shd w:val="clear" w:color="auto" w:fill="auto"/>
            <w:vAlign w:val="center"/>
          </w:tcPr>
          <w:p w14:paraId="24A929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DX-200-40</w:t>
            </w:r>
          </w:p>
        </w:tc>
        <w:tc>
          <w:tcPr>
            <w:tcW w:w="1092" w:type="dxa"/>
            <w:shd w:val="clear" w:color="auto" w:fill="auto"/>
            <w:vAlign w:val="center"/>
          </w:tcPr>
          <w:p w14:paraId="0D0B7B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59B10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4CC2F31B">
            <w:pPr>
              <w:jc w:val="center"/>
              <w:rPr>
                <w:rFonts w:hint="default" w:ascii="Times New Roman" w:hAnsi="Times New Roman" w:eastAsia="方正仿宋_GBK" w:cs="Times New Roman"/>
                <w:i w:val="0"/>
                <w:iCs w:val="0"/>
                <w:color w:val="000000"/>
                <w:sz w:val="20"/>
                <w:szCs w:val="20"/>
                <w:highlight w:val="none"/>
                <w:u w:val="none"/>
              </w:rPr>
            </w:pPr>
          </w:p>
        </w:tc>
      </w:tr>
      <w:tr w14:paraId="3B65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6AC8C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430</w:t>
            </w:r>
          </w:p>
        </w:tc>
        <w:tc>
          <w:tcPr>
            <w:tcW w:w="2113" w:type="dxa"/>
            <w:shd w:val="clear" w:color="auto" w:fill="auto"/>
            <w:vAlign w:val="center"/>
          </w:tcPr>
          <w:p w14:paraId="555600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漆膜干燥时间测定仪</w:t>
            </w:r>
          </w:p>
        </w:tc>
        <w:tc>
          <w:tcPr>
            <w:tcW w:w="2308" w:type="dxa"/>
            <w:shd w:val="clear" w:color="auto" w:fill="auto"/>
            <w:vAlign w:val="center"/>
          </w:tcPr>
          <w:p w14:paraId="0CA265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QGZ</w:t>
            </w:r>
          </w:p>
        </w:tc>
        <w:tc>
          <w:tcPr>
            <w:tcW w:w="1092" w:type="dxa"/>
            <w:shd w:val="clear" w:color="auto" w:fill="auto"/>
            <w:vAlign w:val="center"/>
          </w:tcPr>
          <w:p w14:paraId="68659D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A8EF2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2E927656">
            <w:pPr>
              <w:jc w:val="center"/>
              <w:rPr>
                <w:rFonts w:hint="default" w:ascii="Times New Roman" w:hAnsi="Times New Roman" w:eastAsia="方正仿宋_GBK" w:cs="Times New Roman"/>
                <w:i w:val="0"/>
                <w:iCs w:val="0"/>
                <w:color w:val="000000"/>
                <w:sz w:val="20"/>
                <w:szCs w:val="20"/>
                <w:highlight w:val="none"/>
                <w:u w:val="none"/>
              </w:rPr>
            </w:pPr>
          </w:p>
        </w:tc>
      </w:tr>
      <w:tr w14:paraId="577B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48721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431</w:t>
            </w:r>
          </w:p>
        </w:tc>
        <w:tc>
          <w:tcPr>
            <w:tcW w:w="2113" w:type="dxa"/>
            <w:shd w:val="clear" w:color="auto" w:fill="auto"/>
            <w:vAlign w:val="center"/>
          </w:tcPr>
          <w:p w14:paraId="3EE9B4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全自动低温柔性试验仪</w:t>
            </w:r>
          </w:p>
        </w:tc>
        <w:tc>
          <w:tcPr>
            <w:tcW w:w="2308" w:type="dxa"/>
            <w:shd w:val="clear" w:color="auto" w:fill="auto"/>
            <w:vAlign w:val="center"/>
          </w:tcPr>
          <w:p w14:paraId="6CBAD0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DR-6</w:t>
            </w:r>
          </w:p>
        </w:tc>
        <w:tc>
          <w:tcPr>
            <w:tcW w:w="1092" w:type="dxa"/>
            <w:shd w:val="clear" w:color="auto" w:fill="auto"/>
            <w:vAlign w:val="center"/>
          </w:tcPr>
          <w:p w14:paraId="3F21A8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E0F2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53BAB6E">
            <w:pPr>
              <w:jc w:val="center"/>
              <w:rPr>
                <w:rFonts w:hint="default" w:ascii="Times New Roman" w:hAnsi="Times New Roman" w:eastAsia="方正仿宋_GBK" w:cs="Times New Roman"/>
                <w:i w:val="0"/>
                <w:iCs w:val="0"/>
                <w:color w:val="000000"/>
                <w:sz w:val="20"/>
                <w:szCs w:val="20"/>
                <w:highlight w:val="none"/>
                <w:u w:val="none"/>
              </w:rPr>
            </w:pPr>
          </w:p>
        </w:tc>
      </w:tr>
      <w:tr w14:paraId="5C29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6C935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432</w:t>
            </w:r>
          </w:p>
        </w:tc>
        <w:tc>
          <w:tcPr>
            <w:tcW w:w="2113" w:type="dxa"/>
            <w:shd w:val="clear" w:color="auto" w:fill="auto"/>
            <w:vAlign w:val="center"/>
          </w:tcPr>
          <w:p w14:paraId="5CE378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自动针入度仪</w:t>
            </w:r>
          </w:p>
        </w:tc>
        <w:tc>
          <w:tcPr>
            <w:tcW w:w="2308" w:type="dxa"/>
            <w:shd w:val="clear" w:color="auto" w:fill="auto"/>
            <w:vAlign w:val="center"/>
          </w:tcPr>
          <w:p w14:paraId="479317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LHZR-8S</w:t>
            </w:r>
          </w:p>
        </w:tc>
        <w:tc>
          <w:tcPr>
            <w:tcW w:w="1092" w:type="dxa"/>
            <w:shd w:val="clear" w:color="auto" w:fill="auto"/>
            <w:vAlign w:val="center"/>
          </w:tcPr>
          <w:p w14:paraId="074DA0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8A4B1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768</w:t>
            </w:r>
          </w:p>
        </w:tc>
        <w:tc>
          <w:tcPr>
            <w:tcW w:w="845" w:type="dxa"/>
            <w:gridSpan w:val="2"/>
            <w:shd w:val="clear" w:color="auto" w:fill="auto"/>
            <w:vAlign w:val="center"/>
          </w:tcPr>
          <w:p w14:paraId="1D4B9433">
            <w:pPr>
              <w:jc w:val="center"/>
              <w:rPr>
                <w:rFonts w:hint="default" w:ascii="Times New Roman" w:hAnsi="Times New Roman" w:eastAsia="方正仿宋_GBK" w:cs="Times New Roman"/>
                <w:i w:val="0"/>
                <w:iCs w:val="0"/>
                <w:color w:val="000000"/>
                <w:sz w:val="20"/>
                <w:szCs w:val="20"/>
                <w:highlight w:val="none"/>
                <w:u w:val="none"/>
              </w:rPr>
            </w:pPr>
          </w:p>
        </w:tc>
      </w:tr>
      <w:tr w14:paraId="5F72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570612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433</w:t>
            </w:r>
          </w:p>
        </w:tc>
        <w:tc>
          <w:tcPr>
            <w:tcW w:w="2113" w:type="dxa"/>
            <w:shd w:val="clear" w:color="auto" w:fill="auto"/>
            <w:vAlign w:val="center"/>
          </w:tcPr>
          <w:p w14:paraId="265F2E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标准筛</w:t>
            </w:r>
          </w:p>
        </w:tc>
        <w:tc>
          <w:tcPr>
            <w:tcW w:w="2308" w:type="dxa"/>
            <w:shd w:val="clear" w:color="auto" w:fill="auto"/>
            <w:vAlign w:val="center"/>
          </w:tcPr>
          <w:p w14:paraId="085C7A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0.60mm</w:t>
            </w:r>
          </w:p>
        </w:tc>
        <w:tc>
          <w:tcPr>
            <w:tcW w:w="1092" w:type="dxa"/>
            <w:shd w:val="clear" w:color="auto" w:fill="auto"/>
            <w:vAlign w:val="center"/>
          </w:tcPr>
          <w:p w14:paraId="63521F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F13D7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74E6FD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47BC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0A788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434</w:t>
            </w:r>
          </w:p>
        </w:tc>
        <w:tc>
          <w:tcPr>
            <w:tcW w:w="2113" w:type="dxa"/>
            <w:shd w:val="clear" w:color="auto" w:fill="auto"/>
            <w:vAlign w:val="center"/>
          </w:tcPr>
          <w:p w14:paraId="6041CD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电动连续式标点机</w:t>
            </w:r>
          </w:p>
        </w:tc>
        <w:tc>
          <w:tcPr>
            <w:tcW w:w="2308" w:type="dxa"/>
            <w:shd w:val="clear" w:color="auto" w:fill="auto"/>
            <w:vAlign w:val="center"/>
          </w:tcPr>
          <w:p w14:paraId="4523DA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DBD-1</w:t>
            </w:r>
          </w:p>
        </w:tc>
        <w:tc>
          <w:tcPr>
            <w:tcW w:w="1092" w:type="dxa"/>
            <w:shd w:val="clear" w:color="auto" w:fill="auto"/>
            <w:vAlign w:val="center"/>
          </w:tcPr>
          <w:p w14:paraId="2856E5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63DC4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59DC224">
            <w:pPr>
              <w:jc w:val="center"/>
              <w:rPr>
                <w:rFonts w:hint="default" w:ascii="Times New Roman" w:hAnsi="Times New Roman" w:eastAsia="方正仿宋_GBK" w:cs="Times New Roman"/>
                <w:i w:val="0"/>
                <w:iCs w:val="0"/>
                <w:color w:val="000000"/>
                <w:sz w:val="20"/>
                <w:szCs w:val="20"/>
                <w:highlight w:val="none"/>
                <w:u w:val="none"/>
              </w:rPr>
            </w:pPr>
          </w:p>
        </w:tc>
      </w:tr>
      <w:tr w14:paraId="01D7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9938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435</w:t>
            </w:r>
          </w:p>
        </w:tc>
        <w:tc>
          <w:tcPr>
            <w:tcW w:w="2113" w:type="dxa"/>
            <w:shd w:val="clear" w:color="auto" w:fill="auto"/>
            <w:vAlign w:val="center"/>
          </w:tcPr>
          <w:p w14:paraId="1A5A18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坍落度仪</w:t>
            </w:r>
          </w:p>
        </w:tc>
        <w:tc>
          <w:tcPr>
            <w:tcW w:w="2308" w:type="dxa"/>
            <w:shd w:val="clear" w:color="auto" w:fill="auto"/>
            <w:vAlign w:val="center"/>
          </w:tcPr>
          <w:p w14:paraId="151D0A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3F01C2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11B57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540FB5C1">
            <w:pPr>
              <w:jc w:val="center"/>
              <w:rPr>
                <w:rFonts w:hint="default" w:ascii="Times New Roman" w:hAnsi="Times New Roman" w:eastAsia="方正仿宋_GBK" w:cs="Times New Roman"/>
                <w:i w:val="0"/>
                <w:iCs w:val="0"/>
                <w:color w:val="000000"/>
                <w:sz w:val="20"/>
                <w:szCs w:val="20"/>
                <w:highlight w:val="none"/>
                <w:u w:val="none"/>
              </w:rPr>
            </w:pPr>
          </w:p>
        </w:tc>
      </w:tr>
      <w:tr w14:paraId="60C9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E108D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436</w:t>
            </w:r>
          </w:p>
        </w:tc>
        <w:tc>
          <w:tcPr>
            <w:tcW w:w="2113" w:type="dxa"/>
            <w:shd w:val="clear" w:color="auto" w:fill="auto"/>
            <w:vAlign w:val="center"/>
          </w:tcPr>
          <w:p w14:paraId="4239CA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高低温恒温水浴</w:t>
            </w:r>
          </w:p>
        </w:tc>
        <w:tc>
          <w:tcPr>
            <w:tcW w:w="2308" w:type="dxa"/>
            <w:shd w:val="clear" w:color="auto" w:fill="auto"/>
            <w:vAlign w:val="center"/>
          </w:tcPr>
          <w:p w14:paraId="2473A6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HWY-30</w:t>
            </w:r>
          </w:p>
        </w:tc>
        <w:tc>
          <w:tcPr>
            <w:tcW w:w="1092" w:type="dxa"/>
            <w:shd w:val="clear" w:color="auto" w:fill="auto"/>
            <w:vAlign w:val="center"/>
          </w:tcPr>
          <w:p w14:paraId="09F51D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58823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4F6E0F1">
            <w:pPr>
              <w:jc w:val="center"/>
              <w:rPr>
                <w:rFonts w:hint="default" w:ascii="Times New Roman" w:hAnsi="Times New Roman" w:eastAsia="方正仿宋_GBK" w:cs="Times New Roman"/>
                <w:i w:val="0"/>
                <w:iCs w:val="0"/>
                <w:color w:val="000000"/>
                <w:sz w:val="20"/>
                <w:szCs w:val="20"/>
                <w:highlight w:val="none"/>
                <w:u w:val="none"/>
              </w:rPr>
            </w:pPr>
          </w:p>
        </w:tc>
      </w:tr>
      <w:tr w14:paraId="5258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FF4B3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437</w:t>
            </w:r>
          </w:p>
        </w:tc>
        <w:tc>
          <w:tcPr>
            <w:tcW w:w="2113" w:type="dxa"/>
            <w:shd w:val="clear" w:color="auto" w:fill="auto"/>
            <w:vAlign w:val="center"/>
          </w:tcPr>
          <w:p w14:paraId="0368BB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新标准方孔砂石筛</w:t>
            </w:r>
          </w:p>
        </w:tc>
        <w:tc>
          <w:tcPr>
            <w:tcW w:w="2308" w:type="dxa"/>
            <w:shd w:val="clear" w:color="auto" w:fill="auto"/>
            <w:vAlign w:val="center"/>
          </w:tcPr>
          <w:p w14:paraId="72E2E1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（0.075～9.5）mm</w:t>
            </w:r>
          </w:p>
        </w:tc>
        <w:tc>
          <w:tcPr>
            <w:tcW w:w="1092" w:type="dxa"/>
            <w:shd w:val="clear" w:color="auto" w:fill="auto"/>
            <w:vAlign w:val="center"/>
          </w:tcPr>
          <w:p w14:paraId="05471F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9F295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6F6850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0541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0EA3AE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438</w:t>
            </w:r>
          </w:p>
        </w:tc>
        <w:tc>
          <w:tcPr>
            <w:tcW w:w="2113" w:type="dxa"/>
            <w:shd w:val="clear" w:color="auto" w:fill="auto"/>
            <w:vAlign w:val="center"/>
          </w:tcPr>
          <w:p w14:paraId="51B60C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新标准方孔石子筛</w:t>
            </w:r>
          </w:p>
        </w:tc>
        <w:tc>
          <w:tcPr>
            <w:tcW w:w="2308" w:type="dxa"/>
            <w:shd w:val="clear" w:color="auto" w:fill="auto"/>
            <w:vAlign w:val="center"/>
          </w:tcPr>
          <w:p w14:paraId="20ACD7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（2.36～90）mm</w:t>
            </w:r>
          </w:p>
        </w:tc>
        <w:tc>
          <w:tcPr>
            <w:tcW w:w="1092" w:type="dxa"/>
            <w:shd w:val="clear" w:color="auto" w:fill="auto"/>
            <w:vAlign w:val="center"/>
          </w:tcPr>
          <w:p w14:paraId="74C8BE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6E960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003DC0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182E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2A70B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439</w:t>
            </w:r>
          </w:p>
        </w:tc>
        <w:tc>
          <w:tcPr>
            <w:tcW w:w="2113" w:type="dxa"/>
            <w:shd w:val="clear" w:color="auto" w:fill="auto"/>
            <w:vAlign w:val="center"/>
          </w:tcPr>
          <w:p w14:paraId="7A0582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砂浆稠度仪</w:t>
            </w:r>
          </w:p>
        </w:tc>
        <w:tc>
          <w:tcPr>
            <w:tcW w:w="2308" w:type="dxa"/>
            <w:shd w:val="clear" w:color="auto" w:fill="auto"/>
            <w:vAlign w:val="center"/>
          </w:tcPr>
          <w:p w14:paraId="0AB5CE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SC-145型</w:t>
            </w:r>
          </w:p>
        </w:tc>
        <w:tc>
          <w:tcPr>
            <w:tcW w:w="1092" w:type="dxa"/>
            <w:shd w:val="clear" w:color="auto" w:fill="auto"/>
            <w:vAlign w:val="center"/>
          </w:tcPr>
          <w:p w14:paraId="023931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2C009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0EE4BDE7">
            <w:pPr>
              <w:jc w:val="center"/>
              <w:rPr>
                <w:rFonts w:hint="default" w:ascii="Times New Roman" w:hAnsi="Times New Roman" w:eastAsia="方正仿宋_GBK" w:cs="Times New Roman"/>
                <w:i w:val="0"/>
                <w:iCs w:val="0"/>
                <w:color w:val="000000"/>
                <w:sz w:val="20"/>
                <w:szCs w:val="20"/>
                <w:highlight w:val="none"/>
                <w:u w:val="none"/>
              </w:rPr>
            </w:pPr>
          </w:p>
        </w:tc>
      </w:tr>
      <w:tr w14:paraId="4F10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C2B64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440</w:t>
            </w:r>
          </w:p>
        </w:tc>
        <w:tc>
          <w:tcPr>
            <w:tcW w:w="2113" w:type="dxa"/>
            <w:shd w:val="clear" w:color="auto" w:fill="auto"/>
            <w:vAlign w:val="center"/>
          </w:tcPr>
          <w:p w14:paraId="530A63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高精度铆钉拉拔仪</w:t>
            </w:r>
          </w:p>
        </w:tc>
        <w:tc>
          <w:tcPr>
            <w:tcW w:w="2308" w:type="dxa"/>
            <w:shd w:val="clear" w:color="auto" w:fill="auto"/>
            <w:vAlign w:val="center"/>
          </w:tcPr>
          <w:p w14:paraId="07543D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HC-MD60</w:t>
            </w:r>
          </w:p>
        </w:tc>
        <w:tc>
          <w:tcPr>
            <w:tcW w:w="1092" w:type="dxa"/>
            <w:shd w:val="clear" w:color="auto" w:fill="auto"/>
            <w:vAlign w:val="center"/>
          </w:tcPr>
          <w:p w14:paraId="1EE250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007C5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9390389">
            <w:pPr>
              <w:jc w:val="center"/>
              <w:rPr>
                <w:rFonts w:hint="default" w:ascii="Times New Roman" w:hAnsi="Times New Roman" w:eastAsia="方正仿宋_GBK" w:cs="Times New Roman"/>
                <w:i w:val="0"/>
                <w:iCs w:val="0"/>
                <w:color w:val="000000"/>
                <w:sz w:val="20"/>
                <w:szCs w:val="20"/>
                <w:highlight w:val="none"/>
                <w:u w:val="none"/>
              </w:rPr>
            </w:pPr>
          </w:p>
        </w:tc>
      </w:tr>
      <w:tr w14:paraId="660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F43E6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441</w:t>
            </w:r>
          </w:p>
        </w:tc>
        <w:tc>
          <w:tcPr>
            <w:tcW w:w="2113" w:type="dxa"/>
            <w:shd w:val="clear" w:color="auto" w:fill="auto"/>
            <w:vAlign w:val="center"/>
          </w:tcPr>
          <w:p w14:paraId="1B6E4A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立式砂浆搅拌机</w:t>
            </w:r>
          </w:p>
        </w:tc>
        <w:tc>
          <w:tcPr>
            <w:tcW w:w="2308" w:type="dxa"/>
            <w:shd w:val="clear" w:color="auto" w:fill="auto"/>
            <w:vAlign w:val="center"/>
          </w:tcPr>
          <w:p w14:paraId="74BB0B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UJZ-15</w:t>
            </w:r>
          </w:p>
        </w:tc>
        <w:tc>
          <w:tcPr>
            <w:tcW w:w="1092" w:type="dxa"/>
            <w:shd w:val="clear" w:color="auto" w:fill="auto"/>
            <w:vAlign w:val="center"/>
          </w:tcPr>
          <w:p w14:paraId="73A9872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26ABD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845" w:type="dxa"/>
            <w:gridSpan w:val="2"/>
            <w:shd w:val="clear" w:color="auto" w:fill="auto"/>
            <w:vAlign w:val="center"/>
          </w:tcPr>
          <w:p w14:paraId="1016ED17">
            <w:pPr>
              <w:jc w:val="center"/>
              <w:rPr>
                <w:rFonts w:hint="default" w:ascii="Times New Roman" w:hAnsi="Times New Roman" w:eastAsia="方正仿宋_GBK" w:cs="Times New Roman"/>
                <w:i w:val="0"/>
                <w:iCs w:val="0"/>
                <w:color w:val="000000"/>
                <w:sz w:val="20"/>
                <w:szCs w:val="20"/>
                <w:highlight w:val="none"/>
                <w:u w:val="none"/>
              </w:rPr>
            </w:pPr>
          </w:p>
        </w:tc>
      </w:tr>
      <w:tr w14:paraId="3FFA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D696A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442</w:t>
            </w:r>
          </w:p>
        </w:tc>
        <w:tc>
          <w:tcPr>
            <w:tcW w:w="2113" w:type="dxa"/>
            <w:shd w:val="clear" w:color="auto" w:fill="auto"/>
            <w:vAlign w:val="center"/>
          </w:tcPr>
          <w:p w14:paraId="7D6A68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电动蝶式液限仪</w:t>
            </w:r>
          </w:p>
        </w:tc>
        <w:tc>
          <w:tcPr>
            <w:tcW w:w="2308" w:type="dxa"/>
            <w:shd w:val="clear" w:color="auto" w:fill="auto"/>
            <w:vAlign w:val="center"/>
          </w:tcPr>
          <w:p w14:paraId="005A39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DS-2</w:t>
            </w:r>
          </w:p>
        </w:tc>
        <w:tc>
          <w:tcPr>
            <w:tcW w:w="1092" w:type="dxa"/>
            <w:shd w:val="clear" w:color="auto" w:fill="auto"/>
            <w:vAlign w:val="center"/>
          </w:tcPr>
          <w:p w14:paraId="196331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7D257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0F22C2FF">
            <w:pPr>
              <w:jc w:val="center"/>
              <w:rPr>
                <w:rFonts w:hint="default" w:ascii="Times New Roman" w:hAnsi="Times New Roman" w:eastAsia="方正仿宋_GBK" w:cs="Times New Roman"/>
                <w:i w:val="0"/>
                <w:iCs w:val="0"/>
                <w:color w:val="000000"/>
                <w:sz w:val="20"/>
                <w:szCs w:val="20"/>
                <w:highlight w:val="none"/>
                <w:u w:val="none"/>
              </w:rPr>
            </w:pPr>
          </w:p>
        </w:tc>
      </w:tr>
      <w:tr w14:paraId="5743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5BE70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443</w:t>
            </w:r>
          </w:p>
        </w:tc>
        <w:tc>
          <w:tcPr>
            <w:tcW w:w="2113" w:type="dxa"/>
            <w:shd w:val="clear" w:color="auto" w:fill="auto"/>
            <w:vAlign w:val="center"/>
          </w:tcPr>
          <w:p w14:paraId="640424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箱式电阻炉</w:t>
            </w:r>
          </w:p>
        </w:tc>
        <w:tc>
          <w:tcPr>
            <w:tcW w:w="2308" w:type="dxa"/>
            <w:shd w:val="clear" w:color="auto" w:fill="auto"/>
            <w:vAlign w:val="center"/>
          </w:tcPr>
          <w:p w14:paraId="5054E6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SRJX4-13</w:t>
            </w:r>
          </w:p>
        </w:tc>
        <w:tc>
          <w:tcPr>
            <w:tcW w:w="1092" w:type="dxa"/>
            <w:shd w:val="clear" w:color="auto" w:fill="auto"/>
            <w:vAlign w:val="center"/>
          </w:tcPr>
          <w:p w14:paraId="7EE033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20656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A7B5D88">
            <w:pPr>
              <w:jc w:val="center"/>
              <w:rPr>
                <w:rFonts w:hint="default" w:ascii="Times New Roman" w:hAnsi="Times New Roman" w:eastAsia="方正仿宋_GBK" w:cs="Times New Roman"/>
                <w:i w:val="0"/>
                <w:iCs w:val="0"/>
                <w:color w:val="000000"/>
                <w:sz w:val="20"/>
                <w:szCs w:val="20"/>
                <w:highlight w:val="none"/>
                <w:u w:val="none"/>
              </w:rPr>
            </w:pPr>
          </w:p>
        </w:tc>
      </w:tr>
      <w:tr w14:paraId="2F43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6F09D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444</w:t>
            </w:r>
          </w:p>
        </w:tc>
        <w:tc>
          <w:tcPr>
            <w:tcW w:w="2113" w:type="dxa"/>
            <w:shd w:val="clear" w:color="auto" w:fill="auto"/>
            <w:vAlign w:val="center"/>
          </w:tcPr>
          <w:p w14:paraId="2DE1D4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混凝土振动台</w:t>
            </w:r>
          </w:p>
        </w:tc>
        <w:tc>
          <w:tcPr>
            <w:tcW w:w="2308" w:type="dxa"/>
            <w:shd w:val="clear" w:color="auto" w:fill="auto"/>
            <w:vAlign w:val="center"/>
          </w:tcPr>
          <w:p w14:paraId="33C69F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HZJ</w:t>
            </w:r>
          </w:p>
        </w:tc>
        <w:tc>
          <w:tcPr>
            <w:tcW w:w="1092" w:type="dxa"/>
            <w:shd w:val="clear" w:color="auto" w:fill="auto"/>
            <w:vAlign w:val="center"/>
          </w:tcPr>
          <w:p w14:paraId="59FF8E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DE608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918F337">
            <w:pPr>
              <w:jc w:val="center"/>
              <w:rPr>
                <w:rFonts w:hint="default" w:ascii="Times New Roman" w:hAnsi="Times New Roman" w:eastAsia="方正仿宋_GBK" w:cs="Times New Roman"/>
                <w:i w:val="0"/>
                <w:iCs w:val="0"/>
                <w:color w:val="000000"/>
                <w:sz w:val="20"/>
                <w:szCs w:val="20"/>
                <w:highlight w:val="none"/>
                <w:u w:val="none"/>
              </w:rPr>
            </w:pPr>
          </w:p>
        </w:tc>
      </w:tr>
      <w:tr w14:paraId="50E3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9825C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445</w:t>
            </w:r>
          </w:p>
        </w:tc>
        <w:tc>
          <w:tcPr>
            <w:tcW w:w="2113" w:type="dxa"/>
            <w:shd w:val="clear" w:color="auto" w:fill="auto"/>
            <w:vAlign w:val="center"/>
          </w:tcPr>
          <w:p w14:paraId="362641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砌墙砖磁力振动台</w:t>
            </w:r>
          </w:p>
        </w:tc>
        <w:tc>
          <w:tcPr>
            <w:tcW w:w="2308" w:type="dxa"/>
            <w:shd w:val="clear" w:color="auto" w:fill="auto"/>
            <w:vAlign w:val="center"/>
          </w:tcPr>
          <w:p w14:paraId="084863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ZH1*1</w:t>
            </w:r>
          </w:p>
        </w:tc>
        <w:tc>
          <w:tcPr>
            <w:tcW w:w="1092" w:type="dxa"/>
            <w:shd w:val="clear" w:color="auto" w:fill="auto"/>
            <w:vAlign w:val="center"/>
          </w:tcPr>
          <w:p w14:paraId="422B80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AEA98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D643513">
            <w:pPr>
              <w:jc w:val="center"/>
              <w:rPr>
                <w:rFonts w:hint="default" w:ascii="Times New Roman" w:hAnsi="Times New Roman" w:eastAsia="方正仿宋_GBK" w:cs="Times New Roman"/>
                <w:i w:val="0"/>
                <w:iCs w:val="0"/>
                <w:color w:val="000000"/>
                <w:sz w:val="20"/>
                <w:szCs w:val="20"/>
                <w:highlight w:val="none"/>
                <w:u w:val="none"/>
              </w:rPr>
            </w:pPr>
          </w:p>
        </w:tc>
      </w:tr>
      <w:tr w14:paraId="5792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7EDAA7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446</w:t>
            </w:r>
          </w:p>
        </w:tc>
        <w:tc>
          <w:tcPr>
            <w:tcW w:w="2113" w:type="dxa"/>
            <w:shd w:val="clear" w:color="auto" w:fill="auto"/>
            <w:vAlign w:val="center"/>
          </w:tcPr>
          <w:p w14:paraId="1565E6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沥青混合料理论最大相对密度仪</w:t>
            </w:r>
          </w:p>
        </w:tc>
        <w:tc>
          <w:tcPr>
            <w:tcW w:w="2308" w:type="dxa"/>
            <w:shd w:val="clear" w:color="auto" w:fill="auto"/>
            <w:vAlign w:val="center"/>
          </w:tcPr>
          <w:p w14:paraId="57EA9D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LHMD-5</w:t>
            </w:r>
          </w:p>
        </w:tc>
        <w:tc>
          <w:tcPr>
            <w:tcW w:w="1092" w:type="dxa"/>
            <w:shd w:val="clear" w:color="auto" w:fill="auto"/>
            <w:vAlign w:val="center"/>
          </w:tcPr>
          <w:p w14:paraId="70262D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D35C7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2D7782A">
            <w:pPr>
              <w:jc w:val="center"/>
              <w:rPr>
                <w:rFonts w:hint="default" w:ascii="Times New Roman" w:hAnsi="Times New Roman" w:eastAsia="方正仿宋_GBK" w:cs="Times New Roman"/>
                <w:i w:val="0"/>
                <w:iCs w:val="0"/>
                <w:color w:val="000000"/>
                <w:sz w:val="20"/>
                <w:szCs w:val="20"/>
                <w:highlight w:val="none"/>
                <w:u w:val="none"/>
              </w:rPr>
            </w:pPr>
          </w:p>
        </w:tc>
      </w:tr>
      <w:tr w14:paraId="620E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554B2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447</w:t>
            </w:r>
          </w:p>
        </w:tc>
        <w:tc>
          <w:tcPr>
            <w:tcW w:w="2113" w:type="dxa"/>
            <w:shd w:val="clear" w:color="auto" w:fill="auto"/>
            <w:vAlign w:val="center"/>
          </w:tcPr>
          <w:p w14:paraId="01249A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程控式砌墙砖磁力振动台</w:t>
            </w:r>
          </w:p>
        </w:tc>
        <w:tc>
          <w:tcPr>
            <w:tcW w:w="2308" w:type="dxa"/>
            <w:shd w:val="clear" w:color="auto" w:fill="auto"/>
            <w:vAlign w:val="center"/>
          </w:tcPr>
          <w:p w14:paraId="5EA1E6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JW-III</w:t>
            </w:r>
          </w:p>
        </w:tc>
        <w:tc>
          <w:tcPr>
            <w:tcW w:w="1092" w:type="dxa"/>
            <w:shd w:val="clear" w:color="auto" w:fill="auto"/>
            <w:vAlign w:val="center"/>
          </w:tcPr>
          <w:p w14:paraId="4E256A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8292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620ECD8E">
            <w:pPr>
              <w:jc w:val="center"/>
              <w:rPr>
                <w:rFonts w:hint="default" w:ascii="Times New Roman" w:hAnsi="Times New Roman" w:eastAsia="方正仿宋_GBK" w:cs="Times New Roman"/>
                <w:i w:val="0"/>
                <w:iCs w:val="0"/>
                <w:color w:val="000000"/>
                <w:sz w:val="20"/>
                <w:szCs w:val="20"/>
                <w:highlight w:val="none"/>
                <w:u w:val="none"/>
              </w:rPr>
            </w:pPr>
          </w:p>
        </w:tc>
      </w:tr>
      <w:tr w14:paraId="1D7E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B5E2E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448</w:t>
            </w:r>
          </w:p>
        </w:tc>
        <w:tc>
          <w:tcPr>
            <w:tcW w:w="2113" w:type="dxa"/>
            <w:shd w:val="clear" w:color="auto" w:fill="auto"/>
            <w:vAlign w:val="center"/>
          </w:tcPr>
          <w:p w14:paraId="7C8588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微机电液伺服压力试验机（加载速率）</w:t>
            </w:r>
          </w:p>
        </w:tc>
        <w:tc>
          <w:tcPr>
            <w:tcW w:w="2308" w:type="dxa"/>
            <w:shd w:val="clear" w:color="auto" w:fill="auto"/>
            <w:vAlign w:val="center"/>
          </w:tcPr>
          <w:p w14:paraId="7B6EAA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HYE-300B</w:t>
            </w:r>
          </w:p>
        </w:tc>
        <w:tc>
          <w:tcPr>
            <w:tcW w:w="1092" w:type="dxa"/>
            <w:shd w:val="clear" w:color="auto" w:fill="auto"/>
            <w:vAlign w:val="center"/>
          </w:tcPr>
          <w:p w14:paraId="073341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2E25E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845" w:type="dxa"/>
            <w:gridSpan w:val="2"/>
            <w:shd w:val="clear" w:color="auto" w:fill="auto"/>
            <w:vAlign w:val="center"/>
          </w:tcPr>
          <w:p w14:paraId="5D94F65E">
            <w:pPr>
              <w:jc w:val="center"/>
              <w:rPr>
                <w:rFonts w:hint="default" w:ascii="Times New Roman" w:hAnsi="Times New Roman" w:eastAsia="方正仿宋_GBK" w:cs="Times New Roman"/>
                <w:i w:val="0"/>
                <w:iCs w:val="0"/>
                <w:color w:val="000000"/>
                <w:sz w:val="20"/>
                <w:szCs w:val="20"/>
                <w:highlight w:val="none"/>
                <w:u w:val="none"/>
              </w:rPr>
            </w:pPr>
          </w:p>
        </w:tc>
      </w:tr>
      <w:tr w14:paraId="7688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26F31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449</w:t>
            </w:r>
          </w:p>
        </w:tc>
        <w:tc>
          <w:tcPr>
            <w:tcW w:w="2113" w:type="dxa"/>
            <w:shd w:val="clear" w:color="auto" w:fill="auto"/>
            <w:vAlign w:val="center"/>
          </w:tcPr>
          <w:p w14:paraId="1C3D3E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饱和面干试模</w:t>
            </w:r>
          </w:p>
        </w:tc>
        <w:tc>
          <w:tcPr>
            <w:tcW w:w="2308" w:type="dxa"/>
            <w:shd w:val="clear" w:color="auto" w:fill="auto"/>
            <w:vAlign w:val="center"/>
          </w:tcPr>
          <w:p w14:paraId="1702EF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0ED9A5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EFED6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47FF24A">
            <w:pPr>
              <w:jc w:val="center"/>
              <w:rPr>
                <w:rFonts w:hint="default" w:ascii="Times New Roman" w:hAnsi="Times New Roman" w:eastAsia="方正仿宋_GBK" w:cs="Times New Roman"/>
                <w:i w:val="0"/>
                <w:iCs w:val="0"/>
                <w:color w:val="000000"/>
                <w:sz w:val="20"/>
                <w:szCs w:val="20"/>
                <w:highlight w:val="none"/>
                <w:u w:val="none"/>
              </w:rPr>
            </w:pPr>
          </w:p>
        </w:tc>
      </w:tr>
      <w:tr w14:paraId="133B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11517B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450</w:t>
            </w:r>
          </w:p>
        </w:tc>
        <w:tc>
          <w:tcPr>
            <w:tcW w:w="2113" w:type="dxa"/>
            <w:shd w:val="clear" w:color="auto" w:fill="auto"/>
            <w:vAlign w:val="center"/>
          </w:tcPr>
          <w:p w14:paraId="73F689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单卧轴强制式混凝土搅拌机</w:t>
            </w:r>
          </w:p>
        </w:tc>
        <w:tc>
          <w:tcPr>
            <w:tcW w:w="2308" w:type="dxa"/>
            <w:shd w:val="clear" w:color="auto" w:fill="auto"/>
            <w:vAlign w:val="center"/>
          </w:tcPr>
          <w:p w14:paraId="69E43A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HJW-60</w:t>
            </w:r>
          </w:p>
        </w:tc>
        <w:tc>
          <w:tcPr>
            <w:tcW w:w="1092" w:type="dxa"/>
            <w:shd w:val="clear" w:color="auto" w:fill="auto"/>
            <w:vAlign w:val="center"/>
          </w:tcPr>
          <w:p w14:paraId="7E5D87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65C2F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845" w:type="dxa"/>
            <w:gridSpan w:val="2"/>
            <w:shd w:val="clear" w:color="auto" w:fill="auto"/>
            <w:vAlign w:val="center"/>
          </w:tcPr>
          <w:p w14:paraId="37B9BC7D">
            <w:pPr>
              <w:jc w:val="center"/>
              <w:rPr>
                <w:rFonts w:hint="default" w:ascii="Times New Roman" w:hAnsi="Times New Roman" w:eastAsia="方正仿宋_GBK" w:cs="Times New Roman"/>
                <w:i w:val="0"/>
                <w:iCs w:val="0"/>
                <w:color w:val="000000"/>
                <w:sz w:val="20"/>
                <w:szCs w:val="20"/>
                <w:highlight w:val="none"/>
                <w:u w:val="none"/>
              </w:rPr>
            </w:pPr>
          </w:p>
        </w:tc>
      </w:tr>
      <w:tr w14:paraId="08D1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67451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451</w:t>
            </w:r>
          </w:p>
        </w:tc>
        <w:tc>
          <w:tcPr>
            <w:tcW w:w="2113" w:type="dxa"/>
            <w:shd w:val="clear" w:color="auto" w:fill="auto"/>
            <w:vAlign w:val="center"/>
          </w:tcPr>
          <w:p w14:paraId="48597F4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数显恒温电砂浴</w:t>
            </w:r>
          </w:p>
        </w:tc>
        <w:tc>
          <w:tcPr>
            <w:tcW w:w="2308" w:type="dxa"/>
            <w:shd w:val="clear" w:color="auto" w:fill="auto"/>
            <w:vAlign w:val="center"/>
          </w:tcPr>
          <w:p w14:paraId="03192D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DK-1.5</w:t>
            </w:r>
          </w:p>
        </w:tc>
        <w:tc>
          <w:tcPr>
            <w:tcW w:w="1092" w:type="dxa"/>
            <w:shd w:val="clear" w:color="auto" w:fill="auto"/>
            <w:vAlign w:val="center"/>
          </w:tcPr>
          <w:p w14:paraId="23A7BD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2DFDB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762B734">
            <w:pPr>
              <w:jc w:val="center"/>
              <w:rPr>
                <w:rFonts w:hint="default" w:ascii="Times New Roman" w:hAnsi="Times New Roman" w:eastAsia="方正仿宋_GBK" w:cs="Times New Roman"/>
                <w:i w:val="0"/>
                <w:iCs w:val="0"/>
                <w:color w:val="000000"/>
                <w:sz w:val="20"/>
                <w:szCs w:val="20"/>
                <w:highlight w:val="none"/>
                <w:u w:val="none"/>
              </w:rPr>
            </w:pPr>
          </w:p>
        </w:tc>
      </w:tr>
      <w:tr w14:paraId="59C6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CF39D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452</w:t>
            </w:r>
          </w:p>
        </w:tc>
        <w:tc>
          <w:tcPr>
            <w:tcW w:w="2113" w:type="dxa"/>
            <w:shd w:val="clear" w:color="auto" w:fill="auto"/>
            <w:vAlign w:val="center"/>
          </w:tcPr>
          <w:p w14:paraId="2B69D0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砌墙砖抗压强度试样制备搅拌机</w:t>
            </w:r>
          </w:p>
        </w:tc>
        <w:tc>
          <w:tcPr>
            <w:tcW w:w="2308" w:type="dxa"/>
            <w:shd w:val="clear" w:color="auto" w:fill="auto"/>
            <w:vAlign w:val="center"/>
          </w:tcPr>
          <w:p w14:paraId="38642F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QJ-20</w:t>
            </w:r>
          </w:p>
        </w:tc>
        <w:tc>
          <w:tcPr>
            <w:tcW w:w="1092" w:type="dxa"/>
            <w:shd w:val="clear" w:color="auto" w:fill="auto"/>
            <w:vAlign w:val="center"/>
          </w:tcPr>
          <w:p w14:paraId="77D587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ADEFD1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845" w:type="dxa"/>
            <w:gridSpan w:val="2"/>
            <w:shd w:val="clear" w:color="auto" w:fill="auto"/>
            <w:vAlign w:val="center"/>
          </w:tcPr>
          <w:p w14:paraId="3E3359F0">
            <w:pPr>
              <w:jc w:val="center"/>
              <w:rPr>
                <w:rFonts w:hint="default" w:ascii="Times New Roman" w:hAnsi="Times New Roman" w:eastAsia="方正仿宋_GBK" w:cs="Times New Roman"/>
                <w:i w:val="0"/>
                <w:iCs w:val="0"/>
                <w:color w:val="000000"/>
                <w:sz w:val="20"/>
                <w:szCs w:val="20"/>
                <w:highlight w:val="none"/>
                <w:u w:val="none"/>
              </w:rPr>
            </w:pPr>
          </w:p>
        </w:tc>
      </w:tr>
      <w:tr w14:paraId="53F8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C995A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453</w:t>
            </w:r>
          </w:p>
        </w:tc>
        <w:tc>
          <w:tcPr>
            <w:tcW w:w="2113" w:type="dxa"/>
            <w:shd w:val="clear" w:color="auto" w:fill="auto"/>
            <w:vAlign w:val="center"/>
          </w:tcPr>
          <w:p w14:paraId="37A9C5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一体式粘结强度检测仪</w:t>
            </w:r>
          </w:p>
        </w:tc>
        <w:tc>
          <w:tcPr>
            <w:tcW w:w="2308" w:type="dxa"/>
            <w:shd w:val="clear" w:color="auto" w:fill="auto"/>
            <w:vAlign w:val="center"/>
          </w:tcPr>
          <w:p w14:paraId="7C61E0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HC-6000C</w:t>
            </w:r>
          </w:p>
        </w:tc>
        <w:tc>
          <w:tcPr>
            <w:tcW w:w="1092" w:type="dxa"/>
            <w:shd w:val="clear" w:color="auto" w:fill="auto"/>
            <w:vAlign w:val="center"/>
          </w:tcPr>
          <w:p w14:paraId="7EAC28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7E5FE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642FE88">
            <w:pPr>
              <w:jc w:val="center"/>
              <w:rPr>
                <w:rFonts w:hint="default" w:ascii="Times New Roman" w:hAnsi="Times New Roman" w:eastAsia="方正仿宋_GBK" w:cs="Times New Roman"/>
                <w:i w:val="0"/>
                <w:iCs w:val="0"/>
                <w:color w:val="000000"/>
                <w:sz w:val="20"/>
                <w:szCs w:val="20"/>
                <w:highlight w:val="none"/>
                <w:u w:val="none"/>
              </w:rPr>
            </w:pPr>
          </w:p>
        </w:tc>
      </w:tr>
      <w:tr w14:paraId="2647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FDC4C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454</w:t>
            </w:r>
          </w:p>
        </w:tc>
        <w:tc>
          <w:tcPr>
            <w:tcW w:w="2113" w:type="dxa"/>
            <w:shd w:val="clear" w:color="auto" w:fill="auto"/>
            <w:vAlign w:val="center"/>
          </w:tcPr>
          <w:p w14:paraId="32DA70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砖用卡尺</w:t>
            </w:r>
          </w:p>
        </w:tc>
        <w:tc>
          <w:tcPr>
            <w:tcW w:w="2308" w:type="dxa"/>
            <w:shd w:val="clear" w:color="auto" w:fill="auto"/>
            <w:vAlign w:val="center"/>
          </w:tcPr>
          <w:p w14:paraId="4CB9EC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ZK-1</w:t>
            </w:r>
          </w:p>
        </w:tc>
        <w:tc>
          <w:tcPr>
            <w:tcW w:w="1092" w:type="dxa"/>
            <w:shd w:val="clear" w:color="auto" w:fill="auto"/>
            <w:vAlign w:val="center"/>
          </w:tcPr>
          <w:p w14:paraId="7CF9CE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7033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w:t>
            </w:r>
          </w:p>
        </w:tc>
        <w:tc>
          <w:tcPr>
            <w:tcW w:w="845" w:type="dxa"/>
            <w:gridSpan w:val="2"/>
            <w:shd w:val="clear" w:color="auto" w:fill="auto"/>
            <w:vAlign w:val="center"/>
          </w:tcPr>
          <w:p w14:paraId="2FA5E5D7">
            <w:pPr>
              <w:jc w:val="center"/>
              <w:rPr>
                <w:rFonts w:hint="default" w:ascii="Times New Roman" w:hAnsi="Times New Roman" w:eastAsia="方正仿宋_GBK" w:cs="Times New Roman"/>
                <w:i w:val="0"/>
                <w:iCs w:val="0"/>
                <w:color w:val="000000"/>
                <w:sz w:val="20"/>
                <w:szCs w:val="20"/>
                <w:highlight w:val="none"/>
                <w:u w:val="none"/>
              </w:rPr>
            </w:pPr>
          </w:p>
        </w:tc>
      </w:tr>
      <w:tr w14:paraId="2C70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88455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455</w:t>
            </w:r>
          </w:p>
        </w:tc>
        <w:tc>
          <w:tcPr>
            <w:tcW w:w="2113" w:type="dxa"/>
            <w:shd w:val="clear" w:color="auto" w:fill="auto"/>
            <w:vAlign w:val="center"/>
          </w:tcPr>
          <w:p w14:paraId="4C041B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人工砂片状颗粒含量筛</w:t>
            </w:r>
          </w:p>
        </w:tc>
        <w:tc>
          <w:tcPr>
            <w:tcW w:w="2308" w:type="dxa"/>
            <w:shd w:val="clear" w:color="auto" w:fill="auto"/>
            <w:vAlign w:val="center"/>
          </w:tcPr>
          <w:p w14:paraId="2E02FB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1E9CE6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8E569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6C9927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66CC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5E6679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456</w:t>
            </w:r>
          </w:p>
        </w:tc>
        <w:tc>
          <w:tcPr>
            <w:tcW w:w="2113" w:type="dxa"/>
            <w:shd w:val="clear" w:color="auto" w:fill="auto"/>
            <w:vAlign w:val="center"/>
          </w:tcPr>
          <w:p w14:paraId="3AA4327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粗集料不规则颗粒含量筛</w:t>
            </w:r>
          </w:p>
        </w:tc>
        <w:tc>
          <w:tcPr>
            <w:tcW w:w="2308" w:type="dxa"/>
            <w:shd w:val="clear" w:color="auto" w:fill="auto"/>
            <w:vAlign w:val="center"/>
          </w:tcPr>
          <w:p w14:paraId="52D4B0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72F6BC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0271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03F372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0D5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2E59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457</w:t>
            </w:r>
          </w:p>
        </w:tc>
        <w:tc>
          <w:tcPr>
            <w:tcW w:w="2113" w:type="dxa"/>
            <w:shd w:val="clear" w:color="auto" w:fill="auto"/>
            <w:vAlign w:val="center"/>
          </w:tcPr>
          <w:p w14:paraId="2F0235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钢筋扫描仪校准试块</w:t>
            </w:r>
          </w:p>
        </w:tc>
        <w:tc>
          <w:tcPr>
            <w:tcW w:w="2308" w:type="dxa"/>
            <w:shd w:val="clear" w:color="auto" w:fill="auto"/>
            <w:vAlign w:val="center"/>
          </w:tcPr>
          <w:p w14:paraId="40B42E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1CF984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93166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0827CBDD">
            <w:pPr>
              <w:jc w:val="center"/>
              <w:rPr>
                <w:rFonts w:hint="default" w:ascii="Times New Roman" w:hAnsi="Times New Roman" w:eastAsia="方正仿宋_GBK" w:cs="Times New Roman"/>
                <w:i w:val="0"/>
                <w:iCs w:val="0"/>
                <w:color w:val="000000"/>
                <w:sz w:val="20"/>
                <w:szCs w:val="20"/>
                <w:highlight w:val="none"/>
                <w:u w:val="none"/>
              </w:rPr>
            </w:pPr>
          </w:p>
        </w:tc>
      </w:tr>
      <w:tr w14:paraId="120F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2BAD9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458</w:t>
            </w:r>
          </w:p>
        </w:tc>
        <w:tc>
          <w:tcPr>
            <w:tcW w:w="2113" w:type="dxa"/>
            <w:shd w:val="clear" w:color="auto" w:fill="auto"/>
            <w:vAlign w:val="center"/>
          </w:tcPr>
          <w:p w14:paraId="5D90CF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灌水法储水筒</w:t>
            </w:r>
          </w:p>
        </w:tc>
        <w:tc>
          <w:tcPr>
            <w:tcW w:w="2308" w:type="dxa"/>
            <w:shd w:val="clear" w:color="auto" w:fill="auto"/>
            <w:vAlign w:val="center"/>
          </w:tcPr>
          <w:p w14:paraId="6294A1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243223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A998D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7E9C05DB">
            <w:pPr>
              <w:jc w:val="center"/>
              <w:rPr>
                <w:rFonts w:hint="default" w:ascii="Times New Roman" w:hAnsi="Times New Roman" w:eastAsia="方正仿宋_GBK" w:cs="Times New Roman"/>
                <w:i w:val="0"/>
                <w:iCs w:val="0"/>
                <w:color w:val="000000"/>
                <w:sz w:val="20"/>
                <w:szCs w:val="20"/>
                <w:highlight w:val="none"/>
                <w:u w:val="none"/>
              </w:rPr>
            </w:pPr>
          </w:p>
        </w:tc>
      </w:tr>
      <w:tr w14:paraId="72E8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BF7E2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459</w:t>
            </w:r>
          </w:p>
        </w:tc>
        <w:tc>
          <w:tcPr>
            <w:tcW w:w="2113" w:type="dxa"/>
            <w:shd w:val="clear" w:color="auto" w:fill="auto"/>
            <w:vAlign w:val="center"/>
          </w:tcPr>
          <w:p w14:paraId="132EA4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水泥胶砂搅拌机</w:t>
            </w:r>
          </w:p>
        </w:tc>
        <w:tc>
          <w:tcPr>
            <w:tcW w:w="2308" w:type="dxa"/>
            <w:shd w:val="clear" w:color="auto" w:fill="auto"/>
            <w:vAlign w:val="center"/>
          </w:tcPr>
          <w:p w14:paraId="41281D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JJ-20H</w:t>
            </w:r>
          </w:p>
        </w:tc>
        <w:tc>
          <w:tcPr>
            <w:tcW w:w="1092" w:type="dxa"/>
            <w:shd w:val="clear" w:color="auto" w:fill="auto"/>
            <w:vAlign w:val="center"/>
          </w:tcPr>
          <w:p w14:paraId="3159DB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C795A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845" w:type="dxa"/>
            <w:gridSpan w:val="2"/>
            <w:shd w:val="clear" w:color="auto" w:fill="auto"/>
            <w:vAlign w:val="center"/>
          </w:tcPr>
          <w:p w14:paraId="70C1B480">
            <w:pPr>
              <w:jc w:val="center"/>
              <w:rPr>
                <w:rFonts w:hint="default" w:ascii="Times New Roman" w:hAnsi="Times New Roman" w:eastAsia="方正仿宋_GBK" w:cs="Times New Roman"/>
                <w:i w:val="0"/>
                <w:iCs w:val="0"/>
                <w:color w:val="000000"/>
                <w:sz w:val="20"/>
                <w:szCs w:val="20"/>
                <w:highlight w:val="none"/>
                <w:u w:val="none"/>
              </w:rPr>
            </w:pPr>
          </w:p>
        </w:tc>
      </w:tr>
      <w:tr w14:paraId="06CE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2523E2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460</w:t>
            </w:r>
          </w:p>
        </w:tc>
        <w:tc>
          <w:tcPr>
            <w:tcW w:w="2113" w:type="dxa"/>
            <w:shd w:val="clear" w:color="auto" w:fill="auto"/>
            <w:vAlign w:val="center"/>
          </w:tcPr>
          <w:p w14:paraId="0306C9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透水路面砖透水系数试验装置</w:t>
            </w:r>
          </w:p>
        </w:tc>
        <w:tc>
          <w:tcPr>
            <w:tcW w:w="2308" w:type="dxa"/>
            <w:shd w:val="clear" w:color="auto" w:fill="auto"/>
            <w:vAlign w:val="center"/>
          </w:tcPr>
          <w:p w14:paraId="128E29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JLD-034</w:t>
            </w:r>
          </w:p>
        </w:tc>
        <w:tc>
          <w:tcPr>
            <w:tcW w:w="1092" w:type="dxa"/>
            <w:shd w:val="clear" w:color="auto" w:fill="auto"/>
            <w:vAlign w:val="center"/>
          </w:tcPr>
          <w:p w14:paraId="0590AF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D59BB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2CC09FE2">
            <w:pPr>
              <w:jc w:val="center"/>
              <w:rPr>
                <w:rFonts w:hint="default" w:ascii="Times New Roman" w:hAnsi="Times New Roman" w:eastAsia="方正仿宋_GBK" w:cs="Times New Roman"/>
                <w:i w:val="0"/>
                <w:iCs w:val="0"/>
                <w:color w:val="000000"/>
                <w:sz w:val="20"/>
                <w:szCs w:val="20"/>
                <w:highlight w:val="none"/>
                <w:u w:val="none"/>
              </w:rPr>
            </w:pPr>
          </w:p>
        </w:tc>
      </w:tr>
      <w:tr w14:paraId="00F6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86FAE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461</w:t>
            </w:r>
          </w:p>
        </w:tc>
        <w:tc>
          <w:tcPr>
            <w:tcW w:w="2113" w:type="dxa"/>
            <w:shd w:val="clear" w:color="auto" w:fill="auto"/>
            <w:vAlign w:val="center"/>
          </w:tcPr>
          <w:p w14:paraId="4E2EAB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数显恒温水浴锅</w:t>
            </w:r>
          </w:p>
        </w:tc>
        <w:tc>
          <w:tcPr>
            <w:tcW w:w="2308" w:type="dxa"/>
            <w:shd w:val="clear" w:color="auto" w:fill="auto"/>
            <w:vAlign w:val="center"/>
          </w:tcPr>
          <w:p w14:paraId="729BE3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HH-4</w:t>
            </w:r>
          </w:p>
        </w:tc>
        <w:tc>
          <w:tcPr>
            <w:tcW w:w="1092" w:type="dxa"/>
            <w:shd w:val="clear" w:color="auto" w:fill="auto"/>
            <w:vAlign w:val="center"/>
          </w:tcPr>
          <w:p w14:paraId="31E26CC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9B549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003A5B4">
            <w:pPr>
              <w:jc w:val="center"/>
              <w:rPr>
                <w:rFonts w:hint="default" w:ascii="Times New Roman" w:hAnsi="Times New Roman" w:eastAsia="方正仿宋_GBK" w:cs="Times New Roman"/>
                <w:i w:val="0"/>
                <w:iCs w:val="0"/>
                <w:color w:val="000000"/>
                <w:sz w:val="20"/>
                <w:szCs w:val="20"/>
                <w:highlight w:val="none"/>
                <w:u w:val="none"/>
              </w:rPr>
            </w:pPr>
          </w:p>
        </w:tc>
      </w:tr>
      <w:tr w14:paraId="217C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FCF4B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462</w:t>
            </w:r>
          </w:p>
        </w:tc>
        <w:tc>
          <w:tcPr>
            <w:tcW w:w="2113" w:type="dxa"/>
            <w:shd w:val="clear" w:color="auto" w:fill="auto"/>
            <w:vAlign w:val="center"/>
          </w:tcPr>
          <w:p w14:paraId="592CB2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解析管活化仪</w:t>
            </w:r>
          </w:p>
        </w:tc>
        <w:tc>
          <w:tcPr>
            <w:tcW w:w="2308" w:type="dxa"/>
            <w:shd w:val="clear" w:color="auto" w:fill="auto"/>
            <w:vAlign w:val="center"/>
          </w:tcPr>
          <w:p w14:paraId="56153A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BFRL-1</w:t>
            </w:r>
          </w:p>
        </w:tc>
        <w:tc>
          <w:tcPr>
            <w:tcW w:w="1092" w:type="dxa"/>
            <w:shd w:val="clear" w:color="auto" w:fill="auto"/>
            <w:vAlign w:val="center"/>
          </w:tcPr>
          <w:p w14:paraId="6DEB4C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B28C4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6726EE0B">
            <w:pPr>
              <w:jc w:val="center"/>
              <w:rPr>
                <w:rFonts w:hint="default" w:ascii="Times New Roman" w:hAnsi="Times New Roman" w:eastAsia="方正仿宋_GBK" w:cs="Times New Roman"/>
                <w:i w:val="0"/>
                <w:iCs w:val="0"/>
                <w:color w:val="000000"/>
                <w:sz w:val="20"/>
                <w:szCs w:val="20"/>
                <w:highlight w:val="none"/>
                <w:u w:val="none"/>
              </w:rPr>
            </w:pPr>
          </w:p>
        </w:tc>
      </w:tr>
      <w:tr w14:paraId="4392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B6FD1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463</w:t>
            </w:r>
          </w:p>
        </w:tc>
        <w:tc>
          <w:tcPr>
            <w:tcW w:w="2113" w:type="dxa"/>
            <w:shd w:val="clear" w:color="auto" w:fill="auto"/>
            <w:vAlign w:val="center"/>
          </w:tcPr>
          <w:p w14:paraId="1F7E76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护栏力学性能检测系统</w:t>
            </w:r>
          </w:p>
        </w:tc>
        <w:tc>
          <w:tcPr>
            <w:tcW w:w="2308" w:type="dxa"/>
            <w:shd w:val="clear" w:color="auto" w:fill="auto"/>
            <w:vAlign w:val="center"/>
          </w:tcPr>
          <w:p w14:paraId="44FA28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HLLX-A</w:t>
            </w:r>
          </w:p>
        </w:tc>
        <w:tc>
          <w:tcPr>
            <w:tcW w:w="1092" w:type="dxa"/>
            <w:shd w:val="clear" w:color="auto" w:fill="auto"/>
            <w:vAlign w:val="center"/>
          </w:tcPr>
          <w:p w14:paraId="6B06DB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35C9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E809A3B">
            <w:pPr>
              <w:jc w:val="center"/>
              <w:rPr>
                <w:rFonts w:hint="default" w:ascii="Times New Roman" w:hAnsi="Times New Roman" w:eastAsia="方正仿宋_GBK" w:cs="Times New Roman"/>
                <w:i w:val="0"/>
                <w:iCs w:val="0"/>
                <w:color w:val="000000"/>
                <w:sz w:val="20"/>
                <w:szCs w:val="20"/>
                <w:highlight w:val="none"/>
                <w:u w:val="none"/>
              </w:rPr>
            </w:pPr>
          </w:p>
        </w:tc>
      </w:tr>
      <w:tr w14:paraId="17FD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9C7BB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464</w:t>
            </w:r>
          </w:p>
        </w:tc>
        <w:tc>
          <w:tcPr>
            <w:tcW w:w="2113" w:type="dxa"/>
            <w:shd w:val="clear" w:color="auto" w:fill="auto"/>
            <w:vAlign w:val="center"/>
          </w:tcPr>
          <w:p w14:paraId="3AA935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数显式土壤液塑限测定仪</w:t>
            </w:r>
          </w:p>
        </w:tc>
        <w:tc>
          <w:tcPr>
            <w:tcW w:w="2308" w:type="dxa"/>
            <w:shd w:val="clear" w:color="auto" w:fill="auto"/>
            <w:vAlign w:val="center"/>
          </w:tcPr>
          <w:p w14:paraId="51EB69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LP-100D</w:t>
            </w:r>
          </w:p>
        </w:tc>
        <w:tc>
          <w:tcPr>
            <w:tcW w:w="1092" w:type="dxa"/>
            <w:shd w:val="clear" w:color="auto" w:fill="auto"/>
            <w:vAlign w:val="center"/>
          </w:tcPr>
          <w:p w14:paraId="098531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2AFC0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432</w:t>
            </w:r>
          </w:p>
        </w:tc>
        <w:tc>
          <w:tcPr>
            <w:tcW w:w="845" w:type="dxa"/>
            <w:gridSpan w:val="2"/>
            <w:shd w:val="clear" w:color="auto" w:fill="auto"/>
            <w:vAlign w:val="center"/>
          </w:tcPr>
          <w:p w14:paraId="7A6E4230">
            <w:pPr>
              <w:jc w:val="center"/>
              <w:rPr>
                <w:rFonts w:hint="default" w:ascii="Times New Roman" w:hAnsi="Times New Roman" w:eastAsia="方正仿宋_GBK" w:cs="Times New Roman"/>
                <w:i w:val="0"/>
                <w:iCs w:val="0"/>
                <w:color w:val="000000"/>
                <w:sz w:val="20"/>
                <w:szCs w:val="20"/>
                <w:highlight w:val="none"/>
                <w:u w:val="none"/>
              </w:rPr>
            </w:pPr>
          </w:p>
        </w:tc>
      </w:tr>
      <w:tr w14:paraId="7893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87488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465</w:t>
            </w:r>
          </w:p>
        </w:tc>
        <w:tc>
          <w:tcPr>
            <w:tcW w:w="2113" w:type="dxa"/>
            <w:shd w:val="clear" w:color="auto" w:fill="auto"/>
            <w:vAlign w:val="center"/>
          </w:tcPr>
          <w:p w14:paraId="3E56F7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表面振动压实试验仪</w:t>
            </w:r>
          </w:p>
        </w:tc>
        <w:tc>
          <w:tcPr>
            <w:tcW w:w="2308" w:type="dxa"/>
            <w:shd w:val="clear" w:color="auto" w:fill="auto"/>
            <w:vAlign w:val="center"/>
          </w:tcPr>
          <w:p w14:paraId="5673CD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BZYS-4212</w:t>
            </w:r>
          </w:p>
        </w:tc>
        <w:tc>
          <w:tcPr>
            <w:tcW w:w="1092" w:type="dxa"/>
            <w:shd w:val="clear" w:color="auto" w:fill="auto"/>
            <w:vAlign w:val="center"/>
          </w:tcPr>
          <w:p w14:paraId="2FBF5A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32005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45874E1">
            <w:pPr>
              <w:jc w:val="center"/>
              <w:rPr>
                <w:rFonts w:hint="default" w:ascii="Times New Roman" w:hAnsi="Times New Roman" w:eastAsia="方正仿宋_GBK" w:cs="Times New Roman"/>
                <w:i w:val="0"/>
                <w:iCs w:val="0"/>
                <w:color w:val="000000"/>
                <w:sz w:val="20"/>
                <w:szCs w:val="20"/>
                <w:highlight w:val="none"/>
                <w:u w:val="none"/>
              </w:rPr>
            </w:pPr>
          </w:p>
        </w:tc>
      </w:tr>
      <w:tr w14:paraId="1805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939D0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466</w:t>
            </w:r>
          </w:p>
        </w:tc>
        <w:tc>
          <w:tcPr>
            <w:tcW w:w="2113" w:type="dxa"/>
            <w:shd w:val="clear" w:color="auto" w:fill="auto"/>
            <w:vAlign w:val="center"/>
          </w:tcPr>
          <w:p w14:paraId="0C1A399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精密双筒砂当量试验仪</w:t>
            </w:r>
          </w:p>
        </w:tc>
        <w:tc>
          <w:tcPr>
            <w:tcW w:w="2308" w:type="dxa"/>
            <w:shd w:val="clear" w:color="auto" w:fill="auto"/>
            <w:vAlign w:val="center"/>
          </w:tcPr>
          <w:p w14:paraId="15C08C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LHSD-2B</w:t>
            </w:r>
          </w:p>
        </w:tc>
        <w:tc>
          <w:tcPr>
            <w:tcW w:w="1092" w:type="dxa"/>
            <w:shd w:val="clear" w:color="auto" w:fill="auto"/>
            <w:vAlign w:val="center"/>
          </w:tcPr>
          <w:p w14:paraId="03EF66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459CC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6C886EC4">
            <w:pPr>
              <w:jc w:val="center"/>
              <w:rPr>
                <w:rFonts w:hint="default" w:ascii="Times New Roman" w:hAnsi="Times New Roman" w:eastAsia="方正仿宋_GBK" w:cs="Times New Roman"/>
                <w:i w:val="0"/>
                <w:iCs w:val="0"/>
                <w:color w:val="000000"/>
                <w:sz w:val="20"/>
                <w:szCs w:val="20"/>
                <w:highlight w:val="none"/>
                <w:u w:val="none"/>
              </w:rPr>
            </w:pPr>
          </w:p>
        </w:tc>
      </w:tr>
      <w:tr w14:paraId="0A2B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8474A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467</w:t>
            </w:r>
          </w:p>
        </w:tc>
        <w:tc>
          <w:tcPr>
            <w:tcW w:w="2113" w:type="dxa"/>
            <w:shd w:val="clear" w:color="auto" w:fill="auto"/>
            <w:vAlign w:val="center"/>
          </w:tcPr>
          <w:p w14:paraId="117455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洛杉矶磨耗试验机</w:t>
            </w:r>
          </w:p>
        </w:tc>
        <w:tc>
          <w:tcPr>
            <w:tcW w:w="2308" w:type="dxa"/>
            <w:shd w:val="clear" w:color="auto" w:fill="auto"/>
            <w:vAlign w:val="center"/>
          </w:tcPr>
          <w:p w14:paraId="52D6AD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LHMH-Ⅱ</w:t>
            </w:r>
          </w:p>
        </w:tc>
        <w:tc>
          <w:tcPr>
            <w:tcW w:w="1092" w:type="dxa"/>
            <w:shd w:val="clear" w:color="auto" w:fill="auto"/>
            <w:vAlign w:val="center"/>
          </w:tcPr>
          <w:p w14:paraId="728D1C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E8951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713BD3D">
            <w:pPr>
              <w:jc w:val="center"/>
              <w:rPr>
                <w:rFonts w:hint="default" w:ascii="Times New Roman" w:hAnsi="Times New Roman" w:eastAsia="方正仿宋_GBK" w:cs="Times New Roman"/>
                <w:i w:val="0"/>
                <w:iCs w:val="0"/>
                <w:color w:val="000000"/>
                <w:sz w:val="20"/>
                <w:szCs w:val="20"/>
                <w:highlight w:val="none"/>
                <w:u w:val="none"/>
              </w:rPr>
            </w:pPr>
          </w:p>
        </w:tc>
      </w:tr>
      <w:tr w14:paraId="043D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4E9C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468</w:t>
            </w:r>
          </w:p>
        </w:tc>
        <w:tc>
          <w:tcPr>
            <w:tcW w:w="2113" w:type="dxa"/>
            <w:shd w:val="clear" w:color="auto" w:fill="auto"/>
            <w:vAlign w:val="center"/>
          </w:tcPr>
          <w:p w14:paraId="7947A0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落锤冲击试验机</w:t>
            </w:r>
          </w:p>
        </w:tc>
        <w:tc>
          <w:tcPr>
            <w:tcW w:w="2308" w:type="dxa"/>
            <w:shd w:val="clear" w:color="auto" w:fill="auto"/>
            <w:vAlign w:val="center"/>
          </w:tcPr>
          <w:p w14:paraId="4BEF5F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KXJL-450M</w:t>
            </w:r>
          </w:p>
        </w:tc>
        <w:tc>
          <w:tcPr>
            <w:tcW w:w="1092" w:type="dxa"/>
            <w:shd w:val="clear" w:color="auto" w:fill="auto"/>
            <w:vAlign w:val="center"/>
          </w:tcPr>
          <w:p w14:paraId="781963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513F4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426</w:t>
            </w:r>
          </w:p>
        </w:tc>
        <w:tc>
          <w:tcPr>
            <w:tcW w:w="845" w:type="dxa"/>
            <w:gridSpan w:val="2"/>
            <w:shd w:val="clear" w:color="auto" w:fill="auto"/>
            <w:vAlign w:val="center"/>
          </w:tcPr>
          <w:p w14:paraId="5818A7D2">
            <w:pPr>
              <w:jc w:val="center"/>
              <w:rPr>
                <w:rFonts w:hint="default" w:ascii="Times New Roman" w:hAnsi="Times New Roman" w:eastAsia="方正仿宋_GBK" w:cs="Times New Roman"/>
                <w:i w:val="0"/>
                <w:iCs w:val="0"/>
                <w:color w:val="000000"/>
                <w:sz w:val="20"/>
                <w:szCs w:val="20"/>
                <w:highlight w:val="none"/>
                <w:u w:val="none"/>
              </w:rPr>
            </w:pPr>
          </w:p>
        </w:tc>
      </w:tr>
      <w:tr w14:paraId="72B6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DF6E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469</w:t>
            </w:r>
          </w:p>
        </w:tc>
        <w:tc>
          <w:tcPr>
            <w:tcW w:w="2113" w:type="dxa"/>
            <w:shd w:val="clear" w:color="auto" w:fill="auto"/>
            <w:vAlign w:val="center"/>
          </w:tcPr>
          <w:p w14:paraId="21B465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管材静液压试验机</w:t>
            </w:r>
          </w:p>
        </w:tc>
        <w:tc>
          <w:tcPr>
            <w:tcW w:w="2308" w:type="dxa"/>
            <w:shd w:val="clear" w:color="auto" w:fill="auto"/>
            <w:vAlign w:val="center"/>
          </w:tcPr>
          <w:p w14:paraId="1D5FEC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KXGJ-10C-3</w:t>
            </w:r>
          </w:p>
        </w:tc>
        <w:tc>
          <w:tcPr>
            <w:tcW w:w="1092" w:type="dxa"/>
            <w:shd w:val="clear" w:color="auto" w:fill="auto"/>
            <w:vAlign w:val="center"/>
          </w:tcPr>
          <w:p w14:paraId="4654AC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D87E3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504</w:t>
            </w:r>
          </w:p>
        </w:tc>
        <w:tc>
          <w:tcPr>
            <w:tcW w:w="845" w:type="dxa"/>
            <w:gridSpan w:val="2"/>
            <w:shd w:val="clear" w:color="auto" w:fill="auto"/>
            <w:vAlign w:val="center"/>
          </w:tcPr>
          <w:p w14:paraId="3A97B3D4">
            <w:pPr>
              <w:jc w:val="center"/>
              <w:rPr>
                <w:rFonts w:hint="default" w:ascii="Times New Roman" w:hAnsi="Times New Roman" w:eastAsia="方正仿宋_GBK" w:cs="Times New Roman"/>
                <w:i w:val="0"/>
                <w:iCs w:val="0"/>
                <w:color w:val="000000"/>
                <w:sz w:val="20"/>
                <w:szCs w:val="20"/>
                <w:highlight w:val="none"/>
                <w:u w:val="none"/>
              </w:rPr>
            </w:pPr>
          </w:p>
        </w:tc>
      </w:tr>
      <w:tr w14:paraId="4DFDB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C39B4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470</w:t>
            </w:r>
          </w:p>
        </w:tc>
        <w:tc>
          <w:tcPr>
            <w:tcW w:w="2113" w:type="dxa"/>
            <w:shd w:val="clear" w:color="auto" w:fill="auto"/>
            <w:vAlign w:val="center"/>
          </w:tcPr>
          <w:p w14:paraId="5B659E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管材环刚度试验机</w:t>
            </w:r>
          </w:p>
        </w:tc>
        <w:tc>
          <w:tcPr>
            <w:tcW w:w="2308" w:type="dxa"/>
            <w:shd w:val="clear" w:color="auto" w:fill="auto"/>
            <w:vAlign w:val="center"/>
          </w:tcPr>
          <w:p w14:paraId="085464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HWDW-50</w:t>
            </w:r>
          </w:p>
        </w:tc>
        <w:tc>
          <w:tcPr>
            <w:tcW w:w="1092" w:type="dxa"/>
            <w:shd w:val="clear" w:color="auto" w:fill="auto"/>
            <w:vAlign w:val="center"/>
          </w:tcPr>
          <w:p w14:paraId="7B3B94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6503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1068</w:t>
            </w:r>
          </w:p>
        </w:tc>
        <w:tc>
          <w:tcPr>
            <w:tcW w:w="845" w:type="dxa"/>
            <w:gridSpan w:val="2"/>
            <w:shd w:val="clear" w:color="auto" w:fill="auto"/>
            <w:vAlign w:val="center"/>
          </w:tcPr>
          <w:p w14:paraId="06BFD617">
            <w:pPr>
              <w:jc w:val="center"/>
              <w:rPr>
                <w:rFonts w:hint="default" w:ascii="Times New Roman" w:hAnsi="Times New Roman" w:eastAsia="方正仿宋_GBK" w:cs="Times New Roman"/>
                <w:i w:val="0"/>
                <w:iCs w:val="0"/>
                <w:color w:val="000000"/>
                <w:sz w:val="20"/>
                <w:szCs w:val="20"/>
                <w:highlight w:val="none"/>
                <w:u w:val="none"/>
              </w:rPr>
            </w:pPr>
          </w:p>
        </w:tc>
      </w:tr>
      <w:tr w14:paraId="3D6C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54D5F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471</w:t>
            </w:r>
          </w:p>
        </w:tc>
        <w:tc>
          <w:tcPr>
            <w:tcW w:w="2113" w:type="dxa"/>
            <w:shd w:val="clear" w:color="auto" w:fill="auto"/>
            <w:vAlign w:val="center"/>
          </w:tcPr>
          <w:p w14:paraId="0FBF3E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钢轮式耐磨试验机</w:t>
            </w:r>
          </w:p>
        </w:tc>
        <w:tc>
          <w:tcPr>
            <w:tcW w:w="2308" w:type="dxa"/>
            <w:shd w:val="clear" w:color="auto" w:fill="auto"/>
            <w:vAlign w:val="center"/>
          </w:tcPr>
          <w:p w14:paraId="272780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GLM-200</w:t>
            </w:r>
          </w:p>
        </w:tc>
        <w:tc>
          <w:tcPr>
            <w:tcW w:w="1092" w:type="dxa"/>
            <w:shd w:val="clear" w:color="auto" w:fill="auto"/>
            <w:vAlign w:val="center"/>
          </w:tcPr>
          <w:p w14:paraId="42B6FE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6D342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687B999B">
            <w:pPr>
              <w:jc w:val="center"/>
              <w:rPr>
                <w:rFonts w:hint="default" w:ascii="Times New Roman" w:hAnsi="Times New Roman" w:eastAsia="方正仿宋_GBK" w:cs="Times New Roman"/>
                <w:i w:val="0"/>
                <w:iCs w:val="0"/>
                <w:color w:val="000000"/>
                <w:sz w:val="20"/>
                <w:szCs w:val="20"/>
                <w:highlight w:val="none"/>
                <w:u w:val="none"/>
              </w:rPr>
            </w:pPr>
          </w:p>
        </w:tc>
      </w:tr>
      <w:tr w14:paraId="673F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02BA8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472</w:t>
            </w:r>
          </w:p>
        </w:tc>
        <w:tc>
          <w:tcPr>
            <w:tcW w:w="2113" w:type="dxa"/>
            <w:shd w:val="clear" w:color="auto" w:fill="auto"/>
            <w:vAlign w:val="center"/>
          </w:tcPr>
          <w:p w14:paraId="343975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土工布测厚仪</w:t>
            </w:r>
          </w:p>
        </w:tc>
        <w:tc>
          <w:tcPr>
            <w:tcW w:w="2308" w:type="dxa"/>
            <w:shd w:val="clear" w:color="auto" w:fill="auto"/>
            <w:vAlign w:val="center"/>
          </w:tcPr>
          <w:p w14:paraId="5E9413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TH-060</w:t>
            </w:r>
          </w:p>
        </w:tc>
        <w:tc>
          <w:tcPr>
            <w:tcW w:w="1092" w:type="dxa"/>
            <w:shd w:val="clear" w:color="auto" w:fill="auto"/>
            <w:vAlign w:val="center"/>
          </w:tcPr>
          <w:p w14:paraId="4C9268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36341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1A0E0B7">
            <w:pPr>
              <w:jc w:val="center"/>
              <w:rPr>
                <w:rFonts w:hint="default" w:ascii="Times New Roman" w:hAnsi="Times New Roman" w:eastAsia="方正仿宋_GBK" w:cs="Times New Roman"/>
                <w:i w:val="0"/>
                <w:iCs w:val="0"/>
                <w:color w:val="000000"/>
                <w:sz w:val="20"/>
                <w:szCs w:val="20"/>
                <w:highlight w:val="none"/>
                <w:u w:val="none"/>
              </w:rPr>
            </w:pPr>
          </w:p>
        </w:tc>
      </w:tr>
      <w:tr w14:paraId="3CE2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7D7A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473</w:t>
            </w:r>
          </w:p>
        </w:tc>
        <w:tc>
          <w:tcPr>
            <w:tcW w:w="2113" w:type="dxa"/>
            <w:shd w:val="clear" w:color="auto" w:fill="auto"/>
            <w:vAlign w:val="center"/>
          </w:tcPr>
          <w:p w14:paraId="3F83E2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真空饱水仪</w:t>
            </w:r>
          </w:p>
        </w:tc>
        <w:tc>
          <w:tcPr>
            <w:tcW w:w="2308" w:type="dxa"/>
            <w:shd w:val="clear" w:color="auto" w:fill="auto"/>
            <w:vAlign w:val="center"/>
          </w:tcPr>
          <w:p w14:paraId="313DC7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ZK-270</w:t>
            </w:r>
          </w:p>
        </w:tc>
        <w:tc>
          <w:tcPr>
            <w:tcW w:w="1092" w:type="dxa"/>
            <w:shd w:val="clear" w:color="auto" w:fill="auto"/>
            <w:vAlign w:val="center"/>
          </w:tcPr>
          <w:p w14:paraId="0BA81F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9966D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845" w:type="dxa"/>
            <w:gridSpan w:val="2"/>
            <w:shd w:val="clear" w:color="auto" w:fill="auto"/>
            <w:vAlign w:val="center"/>
          </w:tcPr>
          <w:p w14:paraId="54EA70A2">
            <w:pPr>
              <w:jc w:val="center"/>
              <w:rPr>
                <w:rFonts w:hint="default" w:ascii="Times New Roman" w:hAnsi="Times New Roman" w:eastAsia="方正仿宋_GBK" w:cs="Times New Roman"/>
                <w:i w:val="0"/>
                <w:iCs w:val="0"/>
                <w:color w:val="000000"/>
                <w:sz w:val="20"/>
                <w:szCs w:val="20"/>
                <w:highlight w:val="none"/>
                <w:u w:val="none"/>
              </w:rPr>
            </w:pPr>
          </w:p>
        </w:tc>
      </w:tr>
      <w:tr w14:paraId="49A6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38B69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474</w:t>
            </w:r>
          </w:p>
        </w:tc>
        <w:tc>
          <w:tcPr>
            <w:tcW w:w="2113" w:type="dxa"/>
            <w:shd w:val="clear" w:color="auto" w:fill="auto"/>
            <w:vAlign w:val="center"/>
          </w:tcPr>
          <w:p w14:paraId="37034D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防水卷材搭接缝不透水仪</w:t>
            </w:r>
          </w:p>
        </w:tc>
        <w:tc>
          <w:tcPr>
            <w:tcW w:w="2308" w:type="dxa"/>
            <w:shd w:val="clear" w:color="auto" w:fill="auto"/>
            <w:vAlign w:val="center"/>
          </w:tcPr>
          <w:p w14:paraId="3B5D3F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GKDF-III</w:t>
            </w:r>
          </w:p>
        </w:tc>
        <w:tc>
          <w:tcPr>
            <w:tcW w:w="1092" w:type="dxa"/>
            <w:shd w:val="clear" w:color="auto" w:fill="auto"/>
            <w:vAlign w:val="center"/>
          </w:tcPr>
          <w:p w14:paraId="0DEDB5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791D2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A0F717B">
            <w:pPr>
              <w:jc w:val="center"/>
              <w:rPr>
                <w:rFonts w:hint="default" w:ascii="Times New Roman" w:hAnsi="Times New Roman" w:eastAsia="方正仿宋_GBK" w:cs="Times New Roman"/>
                <w:i w:val="0"/>
                <w:iCs w:val="0"/>
                <w:color w:val="000000"/>
                <w:sz w:val="20"/>
                <w:szCs w:val="20"/>
                <w:highlight w:val="none"/>
                <w:u w:val="none"/>
              </w:rPr>
            </w:pPr>
          </w:p>
        </w:tc>
      </w:tr>
      <w:tr w14:paraId="573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7AFC7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475</w:t>
            </w:r>
          </w:p>
        </w:tc>
        <w:tc>
          <w:tcPr>
            <w:tcW w:w="2113" w:type="dxa"/>
            <w:shd w:val="clear" w:color="auto" w:fill="auto"/>
            <w:vAlign w:val="center"/>
          </w:tcPr>
          <w:p w14:paraId="1ECA19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陶瓷砖真空吸水率测定仪</w:t>
            </w:r>
          </w:p>
        </w:tc>
        <w:tc>
          <w:tcPr>
            <w:tcW w:w="2308" w:type="dxa"/>
            <w:shd w:val="clear" w:color="auto" w:fill="auto"/>
            <w:vAlign w:val="center"/>
          </w:tcPr>
          <w:p w14:paraId="68C7ADF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TXX-250</w:t>
            </w:r>
          </w:p>
        </w:tc>
        <w:tc>
          <w:tcPr>
            <w:tcW w:w="1092" w:type="dxa"/>
            <w:shd w:val="clear" w:color="auto" w:fill="auto"/>
            <w:vAlign w:val="center"/>
          </w:tcPr>
          <w:p w14:paraId="4CB14C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64FE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25EFB5B">
            <w:pPr>
              <w:jc w:val="center"/>
              <w:rPr>
                <w:rFonts w:hint="default" w:ascii="Times New Roman" w:hAnsi="Times New Roman" w:eastAsia="方正仿宋_GBK" w:cs="Times New Roman"/>
                <w:i w:val="0"/>
                <w:iCs w:val="0"/>
                <w:color w:val="000000"/>
                <w:sz w:val="20"/>
                <w:szCs w:val="20"/>
                <w:highlight w:val="none"/>
                <w:u w:val="none"/>
              </w:rPr>
            </w:pPr>
          </w:p>
        </w:tc>
      </w:tr>
      <w:tr w14:paraId="20BF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2DFF43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476</w:t>
            </w:r>
          </w:p>
        </w:tc>
        <w:tc>
          <w:tcPr>
            <w:tcW w:w="2113" w:type="dxa"/>
            <w:shd w:val="clear" w:color="auto" w:fill="auto"/>
            <w:vAlign w:val="center"/>
          </w:tcPr>
          <w:p w14:paraId="15BD31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直读式混凝土含气量测定仪</w:t>
            </w:r>
          </w:p>
        </w:tc>
        <w:tc>
          <w:tcPr>
            <w:tcW w:w="2308" w:type="dxa"/>
            <w:shd w:val="clear" w:color="auto" w:fill="auto"/>
            <w:vAlign w:val="center"/>
          </w:tcPr>
          <w:p w14:paraId="729526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CA-3</w:t>
            </w:r>
          </w:p>
        </w:tc>
        <w:tc>
          <w:tcPr>
            <w:tcW w:w="1092" w:type="dxa"/>
            <w:shd w:val="clear" w:color="auto" w:fill="auto"/>
            <w:vAlign w:val="center"/>
          </w:tcPr>
          <w:p w14:paraId="4E133D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5CE0E0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15C72B6">
            <w:pPr>
              <w:jc w:val="center"/>
              <w:rPr>
                <w:rFonts w:hint="default" w:ascii="Times New Roman" w:hAnsi="Times New Roman" w:eastAsia="方正仿宋_GBK" w:cs="Times New Roman"/>
                <w:i w:val="0"/>
                <w:iCs w:val="0"/>
                <w:color w:val="000000"/>
                <w:sz w:val="20"/>
                <w:szCs w:val="20"/>
                <w:highlight w:val="none"/>
                <w:u w:val="none"/>
              </w:rPr>
            </w:pPr>
          </w:p>
        </w:tc>
      </w:tr>
      <w:tr w14:paraId="4756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CAA51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477</w:t>
            </w:r>
          </w:p>
        </w:tc>
        <w:tc>
          <w:tcPr>
            <w:tcW w:w="2113" w:type="dxa"/>
            <w:shd w:val="clear" w:color="auto" w:fill="auto"/>
            <w:vAlign w:val="center"/>
          </w:tcPr>
          <w:p w14:paraId="7FD6C4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混凝土贯入阻力仪</w:t>
            </w:r>
          </w:p>
        </w:tc>
        <w:tc>
          <w:tcPr>
            <w:tcW w:w="2308" w:type="dxa"/>
            <w:shd w:val="clear" w:color="auto" w:fill="auto"/>
            <w:vAlign w:val="center"/>
          </w:tcPr>
          <w:p w14:paraId="00B88A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HG-1000</w:t>
            </w:r>
          </w:p>
        </w:tc>
        <w:tc>
          <w:tcPr>
            <w:tcW w:w="1092" w:type="dxa"/>
            <w:shd w:val="clear" w:color="auto" w:fill="auto"/>
            <w:vAlign w:val="center"/>
          </w:tcPr>
          <w:p w14:paraId="4C8AA2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C94EC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226B6697">
            <w:pPr>
              <w:jc w:val="center"/>
              <w:rPr>
                <w:rFonts w:hint="default" w:ascii="Times New Roman" w:hAnsi="Times New Roman" w:eastAsia="方正仿宋_GBK" w:cs="Times New Roman"/>
                <w:i w:val="0"/>
                <w:iCs w:val="0"/>
                <w:color w:val="000000"/>
                <w:sz w:val="20"/>
                <w:szCs w:val="20"/>
                <w:highlight w:val="none"/>
                <w:u w:val="none"/>
              </w:rPr>
            </w:pPr>
          </w:p>
        </w:tc>
      </w:tr>
      <w:tr w14:paraId="4FCF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46C4D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478</w:t>
            </w:r>
          </w:p>
        </w:tc>
        <w:tc>
          <w:tcPr>
            <w:tcW w:w="2113" w:type="dxa"/>
            <w:shd w:val="clear" w:color="auto" w:fill="auto"/>
            <w:vAlign w:val="center"/>
          </w:tcPr>
          <w:p w14:paraId="03999F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精密酸度计</w:t>
            </w:r>
          </w:p>
        </w:tc>
        <w:tc>
          <w:tcPr>
            <w:tcW w:w="2308" w:type="dxa"/>
            <w:shd w:val="clear" w:color="auto" w:fill="auto"/>
            <w:vAlign w:val="center"/>
          </w:tcPr>
          <w:p w14:paraId="60A6D5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PHS-3C</w:t>
            </w:r>
          </w:p>
        </w:tc>
        <w:tc>
          <w:tcPr>
            <w:tcW w:w="1092" w:type="dxa"/>
            <w:shd w:val="clear" w:color="auto" w:fill="auto"/>
            <w:vAlign w:val="center"/>
          </w:tcPr>
          <w:p w14:paraId="1966C7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90D6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168</w:t>
            </w:r>
          </w:p>
        </w:tc>
        <w:tc>
          <w:tcPr>
            <w:tcW w:w="845" w:type="dxa"/>
            <w:gridSpan w:val="2"/>
            <w:shd w:val="clear" w:color="auto" w:fill="auto"/>
            <w:vAlign w:val="center"/>
          </w:tcPr>
          <w:p w14:paraId="1A5D7803">
            <w:pPr>
              <w:jc w:val="center"/>
              <w:rPr>
                <w:rFonts w:hint="default" w:ascii="Times New Roman" w:hAnsi="Times New Roman" w:eastAsia="方正仿宋_GBK" w:cs="Times New Roman"/>
                <w:i w:val="0"/>
                <w:iCs w:val="0"/>
                <w:color w:val="000000"/>
                <w:sz w:val="20"/>
                <w:szCs w:val="20"/>
                <w:highlight w:val="none"/>
                <w:u w:val="none"/>
              </w:rPr>
            </w:pPr>
          </w:p>
        </w:tc>
      </w:tr>
      <w:tr w14:paraId="5EE6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360F1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479</w:t>
            </w:r>
          </w:p>
        </w:tc>
        <w:tc>
          <w:tcPr>
            <w:tcW w:w="2113" w:type="dxa"/>
            <w:shd w:val="clear" w:color="auto" w:fill="auto"/>
            <w:vAlign w:val="center"/>
          </w:tcPr>
          <w:p w14:paraId="726B14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纤维吸油率测定仪</w:t>
            </w:r>
          </w:p>
        </w:tc>
        <w:tc>
          <w:tcPr>
            <w:tcW w:w="2308" w:type="dxa"/>
            <w:shd w:val="clear" w:color="auto" w:fill="auto"/>
            <w:vAlign w:val="center"/>
          </w:tcPr>
          <w:p w14:paraId="33E758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JJYMX-1</w:t>
            </w:r>
          </w:p>
        </w:tc>
        <w:tc>
          <w:tcPr>
            <w:tcW w:w="1092" w:type="dxa"/>
            <w:shd w:val="clear" w:color="auto" w:fill="auto"/>
            <w:vAlign w:val="center"/>
          </w:tcPr>
          <w:p w14:paraId="40BC963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7C67C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1D38C17">
            <w:pPr>
              <w:jc w:val="center"/>
              <w:rPr>
                <w:rFonts w:hint="default" w:ascii="Times New Roman" w:hAnsi="Times New Roman" w:eastAsia="方正仿宋_GBK" w:cs="Times New Roman"/>
                <w:i w:val="0"/>
                <w:iCs w:val="0"/>
                <w:color w:val="000000"/>
                <w:sz w:val="20"/>
                <w:szCs w:val="20"/>
                <w:highlight w:val="none"/>
                <w:u w:val="none"/>
              </w:rPr>
            </w:pPr>
          </w:p>
        </w:tc>
      </w:tr>
      <w:tr w14:paraId="4987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DB256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480</w:t>
            </w:r>
          </w:p>
        </w:tc>
        <w:tc>
          <w:tcPr>
            <w:tcW w:w="2113" w:type="dxa"/>
            <w:shd w:val="clear" w:color="auto" w:fill="auto"/>
            <w:vAlign w:val="center"/>
          </w:tcPr>
          <w:p w14:paraId="6241B9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多功能路面材料强度试验仪</w:t>
            </w:r>
          </w:p>
        </w:tc>
        <w:tc>
          <w:tcPr>
            <w:tcW w:w="2308" w:type="dxa"/>
            <w:shd w:val="clear" w:color="auto" w:fill="auto"/>
            <w:vAlign w:val="center"/>
          </w:tcPr>
          <w:p w14:paraId="5C78D8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YZM-ⅡF</w:t>
            </w:r>
          </w:p>
        </w:tc>
        <w:tc>
          <w:tcPr>
            <w:tcW w:w="1092" w:type="dxa"/>
            <w:shd w:val="clear" w:color="auto" w:fill="auto"/>
            <w:vAlign w:val="center"/>
          </w:tcPr>
          <w:p w14:paraId="28A531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2BDDC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B7E3364">
            <w:pPr>
              <w:jc w:val="center"/>
              <w:rPr>
                <w:rFonts w:hint="default" w:ascii="Times New Roman" w:hAnsi="Times New Roman" w:eastAsia="方正仿宋_GBK" w:cs="Times New Roman"/>
                <w:i w:val="0"/>
                <w:iCs w:val="0"/>
                <w:color w:val="000000"/>
                <w:sz w:val="20"/>
                <w:szCs w:val="20"/>
                <w:highlight w:val="none"/>
                <w:u w:val="none"/>
              </w:rPr>
            </w:pPr>
          </w:p>
        </w:tc>
      </w:tr>
      <w:tr w14:paraId="5AF8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DC628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481</w:t>
            </w:r>
          </w:p>
        </w:tc>
        <w:tc>
          <w:tcPr>
            <w:tcW w:w="2113" w:type="dxa"/>
            <w:shd w:val="clear" w:color="auto" w:fill="auto"/>
            <w:vAlign w:val="center"/>
          </w:tcPr>
          <w:p w14:paraId="36445B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电子拉力试验机（速率）</w:t>
            </w:r>
          </w:p>
        </w:tc>
        <w:tc>
          <w:tcPr>
            <w:tcW w:w="2308" w:type="dxa"/>
            <w:shd w:val="clear" w:color="auto" w:fill="auto"/>
            <w:vAlign w:val="center"/>
          </w:tcPr>
          <w:p w14:paraId="71062B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WDW-5B</w:t>
            </w:r>
          </w:p>
        </w:tc>
        <w:tc>
          <w:tcPr>
            <w:tcW w:w="1092" w:type="dxa"/>
            <w:shd w:val="clear" w:color="auto" w:fill="auto"/>
            <w:vAlign w:val="center"/>
          </w:tcPr>
          <w:p w14:paraId="5A622D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CFFAD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7108E087">
            <w:pPr>
              <w:jc w:val="center"/>
              <w:rPr>
                <w:rFonts w:hint="default" w:ascii="Times New Roman" w:hAnsi="Times New Roman" w:eastAsia="方正仿宋_GBK" w:cs="Times New Roman"/>
                <w:i w:val="0"/>
                <w:iCs w:val="0"/>
                <w:color w:val="000000"/>
                <w:sz w:val="20"/>
                <w:szCs w:val="20"/>
                <w:highlight w:val="none"/>
                <w:u w:val="none"/>
              </w:rPr>
            </w:pPr>
          </w:p>
        </w:tc>
      </w:tr>
      <w:tr w14:paraId="7B18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2978E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482</w:t>
            </w:r>
          </w:p>
        </w:tc>
        <w:tc>
          <w:tcPr>
            <w:tcW w:w="2113" w:type="dxa"/>
            <w:shd w:val="clear" w:color="auto" w:fill="auto"/>
            <w:vAlign w:val="center"/>
          </w:tcPr>
          <w:p w14:paraId="2F5D62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水平尺</w:t>
            </w:r>
          </w:p>
        </w:tc>
        <w:tc>
          <w:tcPr>
            <w:tcW w:w="2308" w:type="dxa"/>
            <w:shd w:val="clear" w:color="auto" w:fill="auto"/>
            <w:vAlign w:val="center"/>
          </w:tcPr>
          <w:p w14:paraId="45617E5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XL66A-400 400mm</w:t>
            </w:r>
          </w:p>
        </w:tc>
        <w:tc>
          <w:tcPr>
            <w:tcW w:w="1092" w:type="dxa"/>
            <w:shd w:val="clear" w:color="auto" w:fill="auto"/>
            <w:vAlign w:val="center"/>
          </w:tcPr>
          <w:p w14:paraId="0801E9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1把</w:t>
            </w:r>
          </w:p>
        </w:tc>
        <w:tc>
          <w:tcPr>
            <w:tcW w:w="1485" w:type="dxa"/>
            <w:shd w:val="clear" w:color="auto" w:fill="auto"/>
            <w:vAlign w:val="center"/>
          </w:tcPr>
          <w:p w14:paraId="146018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w:t>
            </w:r>
          </w:p>
        </w:tc>
        <w:tc>
          <w:tcPr>
            <w:tcW w:w="845" w:type="dxa"/>
            <w:gridSpan w:val="2"/>
            <w:shd w:val="clear" w:color="auto" w:fill="auto"/>
            <w:vAlign w:val="center"/>
          </w:tcPr>
          <w:p w14:paraId="57A83AD2">
            <w:pPr>
              <w:jc w:val="center"/>
              <w:rPr>
                <w:rFonts w:hint="default" w:ascii="Times New Roman" w:hAnsi="Times New Roman" w:eastAsia="方正仿宋_GBK" w:cs="Times New Roman"/>
                <w:i w:val="0"/>
                <w:iCs w:val="0"/>
                <w:color w:val="000000"/>
                <w:sz w:val="20"/>
                <w:szCs w:val="20"/>
                <w:highlight w:val="none"/>
                <w:u w:val="none"/>
              </w:rPr>
            </w:pPr>
          </w:p>
        </w:tc>
      </w:tr>
      <w:tr w14:paraId="48EC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6D756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483</w:t>
            </w:r>
          </w:p>
        </w:tc>
        <w:tc>
          <w:tcPr>
            <w:tcW w:w="2113" w:type="dxa"/>
            <w:shd w:val="clear" w:color="auto" w:fill="auto"/>
            <w:vAlign w:val="center"/>
          </w:tcPr>
          <w:p w14:paraId="52E12F1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数字位移传感器</w:t>
            </w:r>
          </w:p>
        </w:tc>
        <w:tc>
          <w:tcPr>
            <w:tcW w:w="2308" w:type="dxa"/>
            <w:shd w:val="clear" w:color="auto" w:fill="auto"/>
            <w:vAlign w:val="center"/>
          </w:tcPr>
          <w:p w14:paraId="15F2C8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KJCS-50</w:t>
            </w:r>
          </w:p>
        </w:tc>
        <w:tc>
          <w:tcPr>
            <w:tcW w:w="1092" w:type="dxa"/>
            <w:shd w:val="clear" w:color="auto" w:fill="auto"/>
            <w:vAlign w:val="center"/>
          </w:tcPr>
          <w:p w14:paraId="455346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3C8DA9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w:t>
            </w:r>
          </w:p>
        </w:tc>
        <w:tc>
          <w:tcPr>
            <w:tcW w:w="845" w:type="dxa"/>
            <w:gridSpan w:val="2"/>
            <w:shd w:val="clear" w:color="auto" w:fill="auto"/>
            <w:vAlign w:val="center"/>
          </w:tcPr>
          <w:p w14:paraId="44E6BBB5">
            <w:pPr>
              <w:jc w:val="center"/>
              <w:rPr>
                <w:rFonts w:hint="default" w:ascii="Times New Roman" w:hAnsi="Times New Roman" w:eastAsia="方正仿宋_GBK" w:cs="Times New Roman"/>
                <w:i w:val="0"/>
                <w:iCs w:val="0"/>
                <w:color w:val="000000"/>
                <w:sz w:val="20"/>
                <w:szCs w:val="20"/>
                <w:highlight w:val="none"/>
                <w:u w:val="none"/>
              </w:rPr>
            </w:pPr>
          </w:p>
        </w:tc>
      </w:tr>
      <w:tr w14:paraId="53DE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EE860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484</w:t>
            </w:r>
          </w:p>
        </w:tc>
        <w:tc>
          <w:tcPr>
            <w:tcW w:w="2113" w:type="dxa"/>
            <w:shd w:val="clear" w:color="auto" w:fill="auto"/>
            <w:vAlign w:val="center"/>
          </w:tcPr>
          <w:p w14:paraId="1C97C1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数字位移传感器</w:t>
            </w:r>
          </w:p>
        </w:tc>
        <w:tc>
          <w:tcPr>
            <w:tcW w:w="2308" w:type="dxa"/>
            <w:shd w:val="clear" w:color="auto" w:fill="auto"/>
            <w:vAlign w:val="center"/>
          </w:tcPr>
          <w:p w14:paraId="2DDD4E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KJCS-50</w:t>
            </w:r>
          </w:p>
        </w:tc>
        <w:tc>
          <w:tcPr>
            <w:tcW w:w="1092" w:type="dxa"/>
            <w:shd w:val="clear" w:color="auto" w:fill="auto"/>
            <w:vAlign w:val="center"/>
          </w:tcPr>
          <w:p w14:paraId="07E4E8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476585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w:t>
            </w:r>
          </w:p>
        </w:tc>
        <w:tc>
          <w:tcPr>
            <w:tcW w:w="845" w:type="dxa"/>
            <w:gridSpan w:val="2"/>
            <w:shd w:val="clear" w:color="auto" w:fill="auto"/>
            <w:vAlign w:val="center"/>
          </w:tcPr>
          <w:p w14:paraId="785F50EA">
            <w:pPr>
              <w:jc w:val="center"/>
              <w:rPr>
                <w:rFonts w:hint="default" w:ascii="Times New Roman" w:hAnsi="Times New Roman" w:eastAsia="方正仿宋_GBK" w:cs="Times New Roman"/>
                <w:i w:val="0"/>
                <w:iCs w:val="0"/>
                <w:color w:val="000000"/>
                <w:sz w:val="20"/>
                <w:szCs w:val="20"/>
                <w:highlight w:val="none"/>
                <w:u w:val="none"/>
              </w:rPr>
            </w:pPr>
          </w:p>
        </w:tc>
      </w:tr>
      <w:tr w14:paraId="68B2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601E5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485</w:t>
            </w:r>
          </w:p>
        </w:tc>
        <w:tc>
          <w:tcPr>
            <w:tcW w:w="2113" w:type="dxa"/>
            <w:shd w:val="clear" w:color="auto" w:fill="auto"/>
            <w:vAlign w:val="center"/>
          </w:tcPr>
          <w:p w14:paraId="1AD0C1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数字位移传感器</w:t>
            </w:r>
          </w:p>
        </w:tc>
        <w:tc>
          <w:tcPr>
            <w:tcW w:w="2308" w:type="dxa"/>
            <w:shd w:val="clear" w:color="auto" w:fill="auto"/>
            <w:vAlign w:val="center"/>
          </w:tcPr>
          <w:p w14:paraId="23DBBA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KJCS-50</w:t>
            </w:r>
          </w:p>
        </w:tc>
        <w:tc>
          <w:tcPr>
            <w:tcW w:w="1092" w:type="dxa"/>
            <w:shd w:val="clear" w:color="auto" w:fill="auto"/>
            <w:vAlign w:val="center"/>
          </w:tcPr>
          <w:p w14:paraId="6A11D8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72B1FD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294</w:t>
            </w:r>
          </w:p>
        </w:tc>
        <w:tc>
          <w:tcPr>
            <w:tcW w:w="845" w:type="dxa"/>
            <w:gridSpan w:val="2"/>
            <w:shd w:val="clear" w:color="auto" w:fill="auto"/>
            <w:vAlign w:val="center"/>
          </w:tcPr>
          <w:p w14:paraId="412DF2F8">
            <w:pPr>
              <w:jc w:val="center"/>
              <w:rPr>
                <w:rFonts w:hint="default" w:ascii="Times New Roman" w:hAnsi="Times New Roman" w:eastAsia="方正仿宋_GBK" w:cs="Times New Roman"/>
                <w:i w:val="0"/>
                <w:iCs w:val="0"/>
                <w:color w:val="000000"/>
                <w:sz w:val="20"/>
                <w:szCs w:val="20"/>
                <w:highlight w:val="none"/>
                <w:u w:val="none"/>
              </w:rPr>
            </w:pPr>
          </w:p>
        </w:tc>
      </w:tr>
      <w:tr w14:paraId="0E7F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1C7D9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486</w:t>
            </w:r>
          </w:p>
        </w:tc>
        <w:tc>
          <w:tcPr>
            <w:tcW w:w="2113" w:type="dxa"/>
            <w:shd w:val="clear" w:color="auto" w:fill="auto"/>
            <w:vAlign w:val="center"/>
          </w:tcPr>
          <w:p w14:paraId="61AD19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显微镜测微尺</w:t>
            </w:r>
          </w:p>
        </w:tc>
        <w:tc>
          <w:tcPr>
            <w:tcW w:w="2308" w:type="dxa"/>
            <w:shd w:val="clear" w:color="auto" w:fill="auto"/>
            <w:vAlign w:val="center"/>
          </w:tcPr>
          <w:p w14:paraId="62C9FB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（0～1）mm  0.01mm</w:t>
            </w:r>
          </w:p>
        </w:tc>
        <w:tc>
          <w:tcPr>
            <w:tcW w:w="1092" w:type="dxa"/>
            <w:shd w:val="clear" w:color="auto" w:fill="auto"/>
            <w:vAlign w:val="center"/>
          </w:tcPr>
          <w:p w14:paraId="4554F7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7611FA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2A997E8E">
            <w:pPr>
              <w:jc w:val="center"/>
              <w:rPr>
                <w:rFonts w:hint="default" w:ascii="Times New Roman" w:hAnsi="Times New Roman" w:eastAsia="方正仿宋_GBK" w:cs="Times New Roman"/>
                <w:i w:val="0"/>
                <w:iCs w:val="0"/>
                <w:color w:val="000000"/>
                <w:sz w:val="20"/>
                <w:szCs w:val="20"/>
                <w:highlight w:val="none"/>
                <w:u w:val="none"/>
              </w:rPr>
            </w:pPr>
          </w:p>
        </w:tc>
      </w:tr>
      <w:tr w14:paraId="48F6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11B92F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487</w:t>
            </w:r>
          </w:p>
        </w:tc>
        <w:tc>
          <w:tcPr>
            <w:tcW w:w="2113" w:type="dxa"/>
            <w:shd w:val="clear" w:color="auto" w:fill="auto"/>
            <w:vAlign w:val="center"/>
          </w:tcPr>
          <w:p w14:paraId="34DCAD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风速传感器（风速仪）</w:t>
            </w:r>
          </w:p>
        </w:tc>
        <w:tc>
          <w:tcPr>
            <w:tcW w:w="2308" w:type="dxa"/>
            <w:shd w:val="clear" w:color="auto" w:fill="auto"/>
            <w:vAlign w:val="center"/>
          </w:tcPr>
          <w:p w14:paraId="171498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EE650</w:t>
            </w:r>
          </w:p>
        </w:tc>
        <w:tc>
          <w:tcPr>
            <w:tcW w:w="1092" w:type="dxa"/>
            <w:shd w:val="clear" w:color="auto" w:fill="auto"/>
            <w:vAlign w:val="center"/>
          </w:tcPr>
          <w:p w14:paraId="3CE41E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5A2A9F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5C0B654C">
            <w:pPr>
              <w:jc w:val="center"/>
              <w:rPr>
                <w:rFonts w:hint="default" w:ascii="Times New Roman" w:hAnsi="Times New Roman" w:eastAsia="方正仿宋_GBK" w:cs="Times New Roman"/>
                <w:i w:val="0"/>
                <w:iCs w:val="0"/>
                <w:color w:val="000000"/>
                <w:sz w:val="20"/>
                <w:szCs w:val="20"/>
                <w:highlight w:val="none"/>
                <w:u w:val="none"/>
              </w:rPr>
            </w:pPr>
          </w:p>
        </w:tc>
      </w:tr>
      <w:tr w14:paraId="3793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CFD52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488</w:t>
            </w:r>
          </w:p>
        </w:tc>
        <w:tc>
          <w:tcPr>
            <w:tcW w:w="2113" w:type="dxa"/>
            <w:shd w:val="clear" w:color="auto" w:fill="auto"/>
            <w:vAlign w:val="center"/>
          </w:tcPr>
          <w:p w14:paraId="191D7C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风速传感器（风速仪）</w:t>
            </w:r>
          </w:p>
        </w:tc>
        <w:tc>
          <w:tcPr>
            <w:tcW w:w="2308" w:type="dxa"/>
            <w:shd w:val="clear" w:color="auto" w:fill="auto"/>
            <w:vAlign w:val="center"/>
          </w:tcPr>
          <w:p w14:paraId="33228A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EE650</w:t>
            </w:r>
          </w:p>
        </w:tc>
        <w:tc>
          <w:tcPr>
            <w:tcW w:w="1092" w:type="dxa"/>
            <w:shd w:val="clear" w:color="auto" w:fill="auto"/>
            <w:vAlign w:val="center"/>
          </w:tcPr>
          <w:p w14:paraId="658832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43E889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62AB138F">
            <w:pPr>
              <w:jc w:val="center"/>
              <w:rPr>
                <w:rFonts w:hint="default" w:ascii="Times New Roman" w:hAnsi="Times New Roman" w:eastAsia="方正仿宋_GBK" w:cs="Times New Roman"/>
                <w:i w:val="0"/>
                <w:iCs w:val="0"/>
                <w:color w:val="000000"/>
                <w:sz w:val="20"/>
                <w:szCs w:val="20"/>
                <w:highlight w:val="none"/>
                <w:u w:val="none"/>
              </w:rPr>
            </w:pPr>
          </w:p>
        </w:tc>
      </w:tr>
      <w:tr w14:paraId="4A26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D983A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489</w:t>
            </w:r>
          </w:p>
        </w:tc>
        <w:tc>
          <w:tcPr>
            <w:tcW w:w="2113" w:type="dxa"/>
            <w:shd w:val="clear" w:color="auto" w:fill="auto"/>
            <w:vAlign w:val="center"/>
          </w:tcPr>
          <w:p w14:paraId="4E9065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回弹仪校验钢砧</w:t>
            </w:r>
          </w:p>
        </w:tc>
        <w:tc>
          <w:tcPr>
            <w:tcW w:w="2308" w:type="dxa"/>
            <w:shd w:val="clear" w:color="auto" w:fill="auto"/>
            <w:vAlign w:val="center"/>
          </w:tcPr>
          <w:p w14:paraId="74061F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GZII</w:t>
            </w:r>
          </w:p>
        </w:tc>
        <w:tc>
          <w:tcPr>
            <w:tcW w:w="1092" w:type="dxa"/>
            <w:shd w:val="clear" w:color="auto" w:fill="auto"/>
            <w:vAlign w:val="center"/>
          </w:tcPr>
          <w:p w14:paraId="10BADF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068E9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2FB10790">
            <w:pPr>
              <w:jc w:val="center"/>
              <w:rPr>
                <w:rFonts w:hint="default" w:ascii="Times New Roman" w:hAnsi="Times New Roman" w:eastAsia="方正仿宋_GBK" w:cs="Times New Roman"/>
                <w:i w:val="0"/>
                <w:iCs w:val="0"/>
                <w:color w:val="000000"/>
                <w:sz w:val="20"/>
                <w:szCs w:val="20"/>
                <w:highlight w:val="none"/>
                <w:u w:val="none"/>
              </w:rPr>
            </w:pPr>
          </w:p>
        </w:tc>
      </w:tr>
      <w:tr w14:paraId="6F85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0F72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490</w:t>
            </w:r>
          </w:p>
        </w:tc>
        <w:tc>
          <w:tcPr>
            <w:tcW w:w="2113" w:type="dxa"/>
            <w:shd w:val="clear" w:color="auto" w:fill="auto"/>
            <w:vAlign w:val="center"/>
          </w:tcPr>
          <w:p w14:paraId="46C6A5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重型动力触探仪</w:t>
            </w:r>
          </w:p>
        </w:tc>
        <w:tc>
          <w:tcPr>
            <w:tcW w:w="2308" w:type="dxa"/>
            <w:shd w:val="clear" w:color="auto" w:fill="auto"/>
            <w:vAlign w:val="center"/>
          </w:tcPr>
          <w:p w14:paraId="64F62E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63.5kg</w:t>
            </w:r>
          </w:p>
        </w:tc>
        <w:tc>
          <w:tcPr>
            <w:tcW w:w="1092" w:type="dxa"/>
            <w:shd w:val="clear" w:color="auto" w:fill="auto"/>
            <w:vAlign w:val="center"/>
          </w:tcPr>
          <w:p w14:paraId="5FA782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104F6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420E6294">
            <w:pPr>
              <w:jc w:val="center"/>
              <w:rPr>
                <w:rFonts w:hint="default" w:ascii="Times New Roman" w:hAnsi="Times New Roman" w:eastAsia="方正仿宋_GBK" w:cs="Times New Roman"/>
                <w:i w:val="0"/>
                <w:iCs w:val="0"/>
                <w:color w:val="000000"/>
                <w:sz w:val="20"/>
                <w:szCs w:val="20"/>
                <w:highlight w:val="none"/>
                <w:u w:val="none"/>
              </w:rPr>
            </w:pPr>
          </w:p>
        </w:tc>
      </w:tr>
      <w:tr w14:paraId="5B75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089911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491</w:t>
            </w:r>
          </w:p>
        </w:tc>
        <w:tc>
          <w:tcPr>
            <w:tcW w:w="2113" w:type="dxa"/>
            <w:shd w:val="clear" w:color="auto" w:fill="auto"/>
            <w:vAlign w:val="center"/>
          </w:tcPr>
          <w:p w14:paraId="572C24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智能型稳态热传递性质测定系统</w:t>
            </w:r>
          </w:p>
        </w:tc>
        <w:tc>
          <w:tcPr>
            <w:tcW w:w="2308" w:type="dxa"/>
            <w:shd w:val="clear" w:color="auto" w:fill="auto"/>
            <w:vAlign w:val="center"/>
          </w:tcPr>
          <w:p w14:paraId="6909D2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IMWT-1515</w:t>
            </w:r>
          </w:p>
        </w:tc>
        <w:tc>
          <w:tcPr>
            <w:tcW w:w="1092" w:type="dxa"/>
            <w:shd w:val="clear" w:color="auto" w:fill="auto"/>
            <w:vAlign w:val="center"/>
          </w:tcPr>
          <w:p w14:paraId="77B2A7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D5675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37D6451A">
            <w:pPr>
              <w:jc w:val="center"/>
              <w:rPr>
                <w:rFonts w:hint="default" w:ascii="Times New Roman" w:hAnsi="Times New Roman" w:eastAsia="方正仿宋_GBK" w:cs="Times New Roman"/>
                <w:i w:val="0"/>
                <w:iCs w:val="0"/>
                <w:color w:val="000000"/>
                <w:sz w:val="20"/>
                <w:szCs w:val="20"/>
                <w:highlight w:val="none"/>
                <w:u w:val="none"/>
              </w:rPr>
            </w:pPr>
          </w:p>
        </w:tc>
      </w:tr>
      <w:tr w14:paraId="7BA4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C107C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492</w:t>
            </w:r>
          </w:p>
        </w:tc>
        <w:tc>
          <w:tcPr>
            <w:tcW w:w="2113" w:type="dxa"/>
            <w:shd w:val="clear" w:color="auto" w:fill="auto"/>
            <w:vAlign w:val="center"/>
          </w:tcPr>
          <w:p w14:paraId="4699FC8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无侧限试模</w:t>
            </w:r>
          </w:p>
        </w:tc>
        <w:tc>
          <w:tcPr>
            <w:tcW w:w="2308" w:type="dxa"/>
            <w:shd w:val="clear" w:color="auto" w:fill="auto"/>
            <w:vAlign w:val="center"/>
          </w:tcPr>
          <w:p w14:paraId="638C49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SZ-MJ-01</w:t>
            </w:r>
          </w:p>
        </w:tc>
        <w:tc>
          <w:tcPr>
            <w:tcW w:w="1092" w:type="dxa"/>
            <w:shd w:val="clear" w:color="auto" w:fill="auto"/>
            <w:vAlign w:val="center"/>
          </w:tcPr>
          <w:p w14:paraId="69E2DC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13台</w:t>
            </w:r>
          </w:p>
        </w:tc>
        <w:tc>
          <w:tcPr>
            <w:tcW w:w="1485" w:type="dxa"/>
            <w:shd w:val="clear" w:color="auto" w:fill="auto"/>
            <w:vAlign w:val="center"/>
          </w:tcPr>
          <w:p w14:paraId="560ABF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780</w:t>
            </w:r>
          </w:p>
        </w:tc>
        <w:tc>
          <w:tcPr>
            <w:tcW w:w="845" w:type="dxa"/>
            <w:gridSpan w:val="2"/>
            <w:shd w:val="clear" w:color="auto" w:fill="auto"/>
            <w:vAlign w:val="center"/>
          </w:tcPr>
          <w:p w14:paraId="277AFA22">
            <w:pPr>
              <w:jc w:val="center"/>
              <w:rPr>
                <w:rFonts w:hint="default" w:ascii="Times New Roman" w:hAnsi="Times New Roman" w:eastAsia="方正仿宋_GBK" w:cs="Times New Roman"/>
                <w:i w:val="0"/>
                <w:iCs w:val="0"/>
                <w:color w:val="000000"/>
                <w:sz w:val="20"/>
                <w:szCs w:val="20"/>
                <w:highlight w:val="none"/>
                <w:u w:val="none"/>
              </w:rPr>
            </w:pPr>
          </w:p>
        </w:tc>
      </w:tr>
      <w:tr w14:paraId="274A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34F055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493</w:t>
            </w:r>
          </w:p>
        </w:tc>
        <w:tc>
          <w:tcPr>
            <w:tcW w:w="2113" w:type="dxa"/>
            <w:shd w:val="clear" w:color="auto" w:fill="auto"/>
            <w:vAlign w:val="center"/>
          </w:tcPr>
          <w:p w14:paraId="71F97F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涂料养护箱</w:t>
            </w:r>
          </w:p>
        </w:tc>
        <w:tc>
          <w:tcPr>
            <w:tcW w:w="2308" w:type="dxa"/>
            <w:shd w:val="clear" w:color="auto" w:fill="auto"/>
            <w:vAlign w:val="center"/>
          </w:tcPr>
          <w:p w14:paraId="68417B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LD-40L</w:t>
            </w:r>
          </w:p>
        </w:tc>
        <w:tc>
          <w:tcPr>
            <w:tcW w:w="1092" w:type="dxa"/>
            <w:shd w:val="clear" w:color="auto" w:fill="auto"/>
            <w:vAlign w:val="center"/>
          </w:tcPr>
          <w:p w14:paraId="34FEA9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9A15E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75520BAA">
            <w:pPr>
              <w:jc w:val="center"/>
              <w:rPr>
                <w:rFonts w:hint="default" w:ascii="Times New Roman" w:hAnsi="Times New Roman" w:eastAsia="方正仿宋_GBK" w:cs="Times New Roman"/>
                <w:i w:val="0"/>
                <w:iCs w:val="0"/>
                <w:color w:val="000000"/>
                <w:sz w:val="20"/>
                <w:szCs w:val="20"/>
                <w:highlight w:val="none"/>
                <w:u w:val="none"/>
              </w:rPr>
            </w:pPr>
          </w:p>
        </w:tc>
      </w:tr>
      <w:tr w14:paraId="52E0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85DEB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494</w:t>
            </w:r>
          </w:p>
        </w:tc>
        <w:tc>
          <w:tcPr>
            <w:tcW w:w="2113" w:type="dxa"/>
            <w:shd w:val="clear" w:color="auto" w:fill="auto"/>
            <w:vAlign w:val="center"/>
          </w:tcPr>
          <w:p w14:paraId="5F65C1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数控多功能电动击实仪</w:t>
            </w:r>
          </w:p>
        </w:tc>
        <w:tc>
          <w:tcPr>
            <w:tcW w:w="2308" w:type="dxa"/>
            <w:shd w:val="clear" w:color="auto" w:fill="auto"/>
            <w:vAlign w:val="center"/>
          </w:tcPr>
          <w:p w14:paraId="4E0EA9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TDJ-III</w:t>
            </w:r>
          </w:p>
        </w:tc>
        <w:tc>
          <w:tcPr>
            <w:tcW w:w="1092" w:type="dxa"/>
            <w:shd w:val="clear" w:color="auto" w:fill="auto"/>
            <w:vAlign w:val="center"/>
          </w:tcPr>
          <w:p w14:paraId="04FA58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851F7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48C4A0E">
            <w:pPr>
              <w:jc w:val="center"/>
              <w:rPr>
                <w:rFonts w:hint="default" w:ascii="Times New Roman" w:hAnsi="Times New Roman" w:eastAsia="方正仿宋_GBK" w:cs="Times New Roman"/>
                <w:i w:val="0"/>
                <w:iCs w:val="0"/>
                <w:color w:val="000000"/>
                <w:sz w:val="20"/>
                <w:szCs w:val="20"/>
                <w:highlight w:val="none"/>
                <w:u w:val="none"/>
              </w:rPr>
            </w:pPr>
          </w:p>
        </w:tc>
      </w:tr>
      <w:tr w14:paraId="03BD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B9C5D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495</w:t>
            </w:r>
          </w:p>
        </w:tc>
        <w:tc>
          <w:tcPr>
            <w:tcW w:w="2113" w:type="dxa"/>
            <w:shd w:val="clear" w:color="auto" w:fill="auto"/>
            <w:vAlign w:val="center"/>
          </w:tcPr>
          <w:p w14:paraId="6579C7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轻型动力触探仪</w:t>
            </w:r>
          </w:p>
        </w:tc>
        <w:tc>
          <w:tcPr>
            <w:tcW w:w="2308" w:type="dxa"/>
            <w:shd w:val="clear" w:color="auto" w:fill="auto"/>
            <w:vAlign w:val="center"/>
          </w:tcPr>
          <w:p w14:paraId="42DA4B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10kg</w:t>
            </w:r>
          </w:p>
        </w:tc>
        <w:tc>
          <w:tcPr>
            <w:tcW w:w="1092" w:type="dxa"/>
            <w:shd w:val="clear" w:color="auto" w:fill="auto"/>
            <w:vAlign w:val="center"/>
          </w:tcPr>
          <w:p w14:paraId="7C3439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BD30E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6A9C4DF2">
            <w:pPr>
              <w:jc w:val="center"/>
              <w:rPr>
                <w:rFonts w:hint="default" w:ascii="Times New Roman" w:hAnsi="Times New Roman" w:eastAsia="方正仿宋_GBK" w:cs="Times New Roman"/>
                <w:i w:val="0"/>
                <w:iCs w:val="0"/>
                <w:color w:val="000000"/>
                <w:sz w:val="20"/>
                <w:szCs w:val="20"/>
                <w:highlight w:val="none"/>
                <w:u w:val="none"/>
              </w:rPr>
            </w:pPr>
          </w:p>
        </w:tc>
      </w:tr>
      <w:tr w14:paraId="72B2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0554B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496</w:t>
            </w:r>
          </w:p>
        </w:tc>
        <w:tc>
          <w:tcPr>
            <w:tcW w:w="2113" w:type="dxa"/>
            <w:shd w:val="clear" w:color="auto" w:fill="auto"/>
            <w:vAlign w:val="center"/>
          </w:tcPr>
          <w:p w14:paraId="6E2D428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马歇尔标准试模</w:t>
            </w:r>
          </w:p>
        </w:tc>
        <w:tc>
          <w:tcPr>
            <w:tcW w:w="2308" w:type="dxa"/>
            <w:shd w:val="clear" w:color="auto" w:fill="auto"/>
            <w:vAlign w:val="center"/>
          </w:tcPr>
          <w:p w14:paraId="5B5223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3D8186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12台</w:t>
            </w:r>
          </w:p>
        </w:tc>
        <w:tc>
          <w:tcPr>
            <w:tcW w:w="1485" w:type="dxa"/>
            <w:shd w:val="clear" w:color="auto" w:fill="auto"/>
            <w:vAlign w:val="center"/>
          </w:tcPr>
          <w:p w14:paraId="283211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720</w:t>
            </w:r>
          </w:p>
        </w:tc>
        <w:tc>
          <w:tcPr>
            <w:tcW w:w="845" w:type="dxa"/>
            <w:gridSpan w:val="2"/>
            <w:shd w:val="clear" w:color="auto" w:fill="auto"/>
            <w:vAlign w:val="center"/>
          </w:tcPr>
          <w:p w14:paraId="149BD96C">
            <w:pPr>
              <w:jc w:val="center"/>
              <w:rPr>
                <w:rFonts w:hint="default" w:ascii="Times New Roman" w:hAnsi="Times New Roman" w:eastAsia="方正仿宋_GBK" w:cs="Times New Roman"/>
                <w:i w:val="0"/>
                <w:iCs w:val="0"/>
                <w:color w:val="000000"/>
                <w:sz w:val="20"/>
                <w:szCs w:val="20"/>
                <w:highlight w:val="none"/>
                <w:u w:val="none"/>
              </w:rPr>
            </w:pPr>
          </w:p>
        </w:tc>
      </w:tr>
      <w:tr w14:paraId="097F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4AA2D2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497</w:t>
            </w:r>
          </w:p>
        </w:tc>
        <w:tc>
          <w:tcPr>
            <w:tcW w:w="2113" w:type="dxa"/>
            <w:shd w:val="clear" w:color="auto" w:fill="auto"/>
            <w:vAlign w:val="center"/>
          </w:tcPr>
          <w:p w14:paraId="7E4E91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建筑门窗保温性能检测设备</w:t>
            </w:r>
          </w:p>
        </w:tc>
        <w:tc>
          <w:tcPr>
            <w:tcW w:w="2308" w:type="dxa"/>
            <w:shd w:val="clear" w:color="auto" w:fill="auto"/>
            <w:vAlign w:val="center"/>
          </w:tcPr>
          <w:p w14:paraId="75617D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IMMCB-1818X</w:t>
            </w:r>
          </w:p>
        </w:tc>
        <w:tc>
          <w:tcPr>
            <w:tcW w:w="1092" w:type="dxa"/>
            <w:shd w:val="clear" w:color="auto" w:fill="auto"/>
            <w:vAlign w:val="center"/>
          </w:tcPr>
          <w:p w14:paraId="169330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0EA54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0BA8E21">
            <w:pPr>
              <w:jc w:val="center"/>
              <w:rPr>
                <w:rFonts w:hint="default" w:ascii="Times New Roman" w:hAnsi="Times New Roman" w:eastAsia="方正仿宋_GBK" w:cs="Times New Roman"/>
                <w:i w:val="0"/>
                <w:iCs w:val="0"/>
                <w:color w:val="000000"/>
                <w:sz w:val="20"/>
                <w:szCs w:val="20"/>
                <w:highlight w:val="none"/>
                <w:u w:val="none"/>
              </w:rPr>
            </w:pPr>
          </w:p>
        </w:tc>
      </w:tr>
      <w:tr w14:paraId="45E3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48810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498</w:t>
            </w:r>
          </w:p>
        </w:tc>
        <w:tc>
          <w:tcPr>
            <w:tcW w:w="2113" w:type="dxa"/>
            <w:shd w:val="clear" w:color="auto" w:fill="auto"/>
            <w:vAlign w:val="center"/>
          </w:tcPr>
          <w:p w14:paraId="7D1DC8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透水水泥混凝土透水系数试验装置</w:t>
            </w:r>
          </w:p>
        </w:tc>
        <w:tc>
          <w:tcPr>
            <w:tcW w:w="2308" w:type="dxa"/>
            <w:shd w:val="clear" w:color="auto" w:fill="auto"/>
            <w:vAlign w:val="center"/>
          </w:tcPr>
          <w:p w14:paraId="4F306C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LD-34</w:t>
            </w:r>
          </w:p>
        </w:tc>
        <w:tc>
          <w:tcPr>
            <w:tcW w:w="1092" w:type="dxa"/>
            <w:shd w:val="clear" w:color="auto" w:fill="auto"/>
            <w:vAlign w:val="center"/>
          </w:tcPr>
          <w:p w14:paraId="646A13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28FB4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5AAB7E70">
            <w:pPr>
              <w:jc w:val="center"/>
              <w:rPr>
                <w:rFonts w:hint="default" w:ascii="Times New Roman" w:hAnsi="Times New Roman" w:eastAsia="方正仿宋_GBK" w:cs="Times New Roman"/>
                <w:i w:val="0"/>
                <w:iCs w:val="0"/>
                <w:color w:val="000000"/>
                <w:sz w:val="20"/>
                <w:szCs w:val="20"/>
                <w:highlight w:val="none"/>
                <w:u w:val="none"/>
              </w:rPr>
            </w:pPr>
          </w:p>
        </w:tc>
      </w:tr>
      <w:tr w14:paraId="4424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ED9CC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499</w:t>
            </w:r>
          </w:p>
        </w:tc>
        <w:tc>
          <w:tcPr>
            <w:tcW w:w="2113" w:type="dxa"/>
            <w:shd w:val="clear" w:color="auto" w:fill="auto"/>
            <w:vAlign w:val="center"/>
          </w:tcPr>
          <w:p w14:paraId="6DECA0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超重型动力触探仪</w:t>
            </w:r>
          </w:p>
        </w:tc>
        <w:tc>
          <w:tcPr>
            <w:tcW w:w="2308" w:type="dxa"/>
            <w:shd w:val="clear" w:color="auto" w:fill="auto"/>
            <w:vAlign w:val="center"/>
          </w:tcPr>
          <w:p w14:paraId="7CB4C0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120kg</w:t>
            </w:r>
          </w:p>
        </w:tc>
        <w:tc>
          <w:tcPr>
            <w:tcW w:w="1092" w:type="dxa"/>
            <w:shd w:val="clear" w:color="auto" w:fill="auto"/>
            <w:vAlign w:val="center"/>
          </w:tcPr>
          <w:p w14:paraId="7C06F29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FA332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210</w:t>
            </w:r>
          </w:p>
        </w:tc>
        <w:tc>
          <w:tcPr>
            <w:tcW w:w="845" w:type="dxa"/>
            <w:gridSpan w:val="2"/>
            <w:shd w:val="clear" w:color="auto" w:fill="auto"/>
            <w:vAlign w:val="center"/>
          </w:tcPr>
          <w:p w14:paraId="5EEC8737">
            <w:pPr>
              <w:jc w:val="center"/>
              <w:rPr>
                <w:rFonts w:hint="default" w:ascii="Times New Roman" w:hAnsi="Times New Roman" w:eastAsia="方正仿宋_GBK" w:cs="Times New Roman"/>
                <w:i w:val="0"/>
                <w:iCs w:val="0"/>
                <w:color w:val="000000"/>
                <w:sz w:val="20"/>
                <w:szCs w:val="20"/>
                <w:highlight w:val="none"/>
                <w:u w:val="none"/>
              </w:rPr>
            </w:pPr>
          </w:p>
        </w:tc>
      </w:tr>
      <w:tr w14:paraId="6F85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A65A2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500</w:t>
            </w:r>
          </w:p>
        </w:tc>
        <w:tc>
          <w:tcPr>
            <w:tcW w:w="2113" w:type="dxa"/>
            <w:shd w:val="clear" w:color="auto" w:fill="auto"/>
            <w:vAlign w:val="center"/>
          </w:tcPr>
          <w:p w14:paraId="758024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波纹管低温箱</w:t>
            </w:r>
          </w:p>
        </w:tc>
        <w:tc>
          <w:tcPr>
            <w:tcW w:w="2308" w:type="dxa"/>
            <w:shd w:val="clear" w:color="auto" w:fill="auto"/>
            <w:vAlign w:val="center"/>
          </w:tcPr>
          <w:p w14:paraId="2A650E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ZSY-35</w:t>
            </w:r>
          </w:p>
        </w:tc>
        <w:tc>
          <w:tcPr>
            <w:tcW w:w="1092" w:type="dxa"/>
            <w:shd w:val="clear" w:color="auto" w:fill="auto"/>
            <w:vAlign w:val="center"/>
          </w:tcPr>
          <w:p w14:paraId="712352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4E9C9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B72C6D6">
            <w:pPr>
              <w:jc w:val="center"/>
              <w:rPr>
                <w:rFonts w:hint="default" w:ascii="Times New Roman" w:hAnsi="Times New Roman" w:eastAsia="方正仿宋_GBK" w:cs="Times New Roman"/>
                <w:i w:val="0"/>
                <w:iCs w:val="0"/>
                <w:color w:val="000000"/>
                <w:sz w:val="20"/>
                <w:szCs w:val="20"/>
                <w:highlight w:val="none"/>
                <w:u w:val="none"/>
              </w:rPr>
            </w:pPr>
          </w:p>
        </w:tc>
      </w:tr>
      <w:tr w14:paraId="5400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64963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501</w:t>
            </w:r>
          </w:p>
        </w:tc>
        <w:tc>
          <w:tcPr>
            <w:tcW w:w="2113" w:type="dxa"/>
            <w:shd w:val="clear" w:color="auto" w:fill="auto"/>
            <w:vAlign w:val="center"/>
          </w:tcPr>
          <w:p w14:paraId="22BF01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测微尺</w:t>
            </w:r>
          </w:p>
        </w:tc>
        <w:tc>
          <w:tcPr>
            <w:tcW w:w="2308" w:type="dxa"/>
            <w:shd w:val="clear" w:color="auto" w:fill="auto"/>
            <w:vAlign w:val="center"/>
          </w:tcPr>
          <w:p w14:paraId="7708CE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(0～10)mm  0.1mm</w:t>
            </w:r>
          </w:p>
        </w:tc>
        <w:tc>
          <w:tcPr>
            <w:tcW w:w="1092" w:type="dxa"/>
            <w:shd w:val="clear" w:color="auto" w:fill="auto"/>
            <w:vAlign w:val="center"/>
          </w:tcPr>
          <w:p w14:paraId="4CD6AB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9DF3A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C1A8B82">
            <w:pPr>
              <w:jc w:val="center"/>
              <w:rPr>
                <w:rFonts w:hint="default" w:ascii="Times New Roman" w:hAnsi="Times New Roman" w:eastAsia="方正仿宋_GBK" w:cs="Times New Roman"/>
                <w:i w:val="0"/>
                <w:iCs w:val="0"/>
                <w:color w:val="000000"/>
                <w:sz w:val="20"/>
                <w:szCs w:val="20"/>
                <w:highlight w:val="none"/>
                <w:u w:val="none"/>
              </w:rPr>
            </w:pPr>
          </w:p>
        </w:tc>
      </w:tr>
      <w:tr w14:paraId="5686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8A145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502</w:t>
            </w:r>
          </w:p>
        </w:tc>
        <w:tc>
          <w:tcPr>
            <w:tcW w:w="2113" w:type="dxa"/>
            <w:shd w:val="clear" w:color="auto" w:fill="auto"/>
            <w:vAlign w:val="center"/>
          </w:tcPr>
          <w:p w14:paraId="30AA455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哑铃型试件模具</w:t>
            </w:r>
          </w:p>
        </w:tc>
        <w:tc>
          <w:tcPr>
            <w:tcW w:w="2308" w:type="dxa"/>
            <w:shd w:val="clear" w:color="auto" w:fill="auto"/>
            <w:vAlign w:val="center"/>
          </w:tcPr>
          <w:p w14:paraId="35E510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1D3A63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5998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w:t>
            </w:r>
          </w:p>
        </w:tc>
        <w:tc>
          <w:tcPr>
            <w:tcW w:w="845" w:type="dxa"/>
            <w:gridSpan w:val="2"/>
            <w:shd w:val="clear" w:color="auto" w:fill="auto"/>
            <w:vAlign w:val="center"/>
          </w:tcPr>
          <w:p w14:paraId="0F12FA0C">
            <w:pPr>
              <w:jc w:val="center"/>
              <w:rPr>
                <w:rFonts w:hint="default" w:ascii="Times New Roman" w:hAnsi="Times New Roman" w:eastAsia="方正仿宋_GBK" w:cs="Times New Roman"/>
                <w:i w:val="0"/>
                <w:iCs w:val="0"/>
                <w:color w:val="000000"/>
                <w:sz w:val="20"/>
                <w:szCs w:val="20"/>
                <w:highlight w:val="none"/>
                <w:u w:val="none"/>
              </w:rPr>
            </w:pPr>
          </w:p>
        </w:tc>
      </w:tr>
      <w:tr w14:paraId="6D5C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0390E9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503</w:t>
            </w:r>
          </w:p>
        </w:tc>
        <w:tc>
          <w:tcPr>
            <w:tcW w:w="2113" w:type="dxa"/>
            <w:shd w:val="clear" w:color="auto" w:fill="auto"/>
            <w:vAlign w:val="center"/>
          </w:tcPr>
          <w:p w14:paraId="673B54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测厚仪</w:t>
            </w:r>
          </w:p>
        </w:tc>
        <w:tc>
          <w:tcPr>
            <w:tcW w:w="2308" w:type="dxa"/>
            <w:shd w:val="clear" w:color="auto" w:fill="auto"/>
            <w:vAlign w:val="center"/>
          </w:tcPr>
          <w:p w14:paraId="256569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HD-10</w:t>
            </w:r>
          </w:p>
        </w:tc>
        <w:tc>
          <w:tcPr>
            <w:tcW w:w="1092" w:type="dxa"/>
            <w:shd w:val="clear" w:color="auto" w:fill="auto"/>
            <w:vAlign w:val="center"/>
          </w:tcPr>
          <w:p w14:paraId="41F2F3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7740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219</w:t>
            </w:r>
          </w:p>
        </w:tc>
        <w:tc>
          <w:tcPr>
            <w:tcW w:w="845" w:type="dxa"/>
            <w:gridSpan w:val="2"/>
            <w:shd w:val="clear" w:color="auto" w:fill="auto"/>
            <w:vAlign w:val="center"/>
          </w:tcPr>
          <w:p w14:paraId="3B882505">
            <w:pPr>
              <w:jc w:val="center"/>
              <w:rPr>
                <w:rFonts w:hint="default" w:ascii="Times New Roman" w:hAnsi="Times New Roman" w:eastAsia="方正仿宋_GBK" w:cs="Times New Roman"/>
                <w:i w:val="0"/>
                <w:iCs w:val="0"/>
                <w:color w:val="000000"/>
                <w:sz w:val="20"/>
                <w:szCs w:val="20"/>
                <w:highlight w:val="none"/>
                <w:u w:val="none"/>
              </w:rPr>
            </w:pPr>
          </w:p>
        </w:tc>
      </w:tr>
      <w:tr w14:paraId="6165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3A81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504</w:t>
            </w:r>
          </w:p>
        </w:tc>
        <w:tc>
          <w:tcPr>
            <w:tcW w:w="2113" w:type="dxa"/>
            <w:shd w:val="clear" w:color="auto" w:fill="auto"/>
            <w:vAlign w:val="center"/>
          </w:tcPr>
          <w:p w14:paraId="0D7E52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灌砂法密度试验仪</w:t>
            </w:r>
          </w:p>
        </w:tc>
        <w:tc>
          <w:tcPr>
            <w:tcW w:w="2308" w:type="dxa"/>
            <w:shd w:val="clear" w:color="auto" w:fill="auto"/>
            <w:vAlign w:val="center"/>
          </w:tcPr>
          <w:p w14:paraId="2F8A31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01B62E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27FE6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604C1CA4">
            <w:pPr>
              <w:jc w:val="center"/>
              <w:rPr>
                <w:rFonts w:hint="default" w:ascii="Times New Roman" w:hAnsi="Times New Roman" w:eastAsia="方正仿宋_GBK" w:cs="Times New Roman"/>
                <w:i w:val="0"/>
                <w:iCs w:val="0"/>
                <w:color w:val="000000"/>
                <w:sz w:val="20"/>
                <w:szCs w:val="20"/>
                <w:highlight w:val="none"/>
                <w:u w:val="none"/>
              </w:rPr>
            </w:pPr>
          </w:p>
        </w:tc>
      </w:tr>
      <w:tr w14:paraId="2806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0B542D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505</w:t>
            </w:r>
          </w:p>
        </w:tc>
        <w:tc>
          <w:tcPr>
            <w:tcW w:w="2113" w:type="dxa"/>
            <w:shd w:val="clear" w:color="auto" w:fill="auto"/>
            <w:vAlign w:val="center"/>
          </w:tcPr>
          <w:p w14:paraId="311D44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低温延伸度测量仪</w:t>
            </w:r>
          </w:p>
        </w:tc>
        <w:tc>
          <w:tcPr>
            <w:tcW w:w="2308" w:type="dxa"/>
            <w:shd w:val="clear" w:color="auto" w:fill="auto"/>
            <w:vAlign w:val="center"/>
          </w:tcPr>
          <w:p w14:paraId="730739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LHYY-8</w:t>
            </w:r>
          </w:p>
        </w:tc>
        <w:tc>
          <w:tcPr>
            <w:tcW w:w="1092" w:type="dxa"/>
            <w:shd w:val="clear" w:color="auto" w:fill="auto"/>
            <w:vAlign w:val="center"/>
          </w:tcPr>
          <w:p w14:paraId="301A1F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27A9A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768</w:t>
            </w:r>
          </w:p>
        </w:tc>
        <w:tc>
          <w:tcPr>
            <w:tcW w:w="845" w:type="dxa"/>
            <w:gridSpan w:val="2"/>
            <w:shd w:val="clear" w:color="auto" w:fill="auto"/>
            <w:vAlign w:val="center"/>
          </w:tcPr>
          <w:p w14:paraId="2C9790D4">
            <w:pPr>
              <w:jc w:val="center"/>
              <w:rPr>
                <w:rFonts w:hint="default" w:ascii="Times New Roman" w:hAnsi="Times New Roman" w:eastAsia="方正仿宋_GBK" w:cs="Times New Roman"/>
                <w:i w:val="0"/>
                <w:iCs w:val="0"/>
                <w:color w:val="000000"/>
                <w:sz w:val="20"/>
                <w:szCs w:val="20"/>
                <w:highlight w:val="none"/>
                <w:u w:val="none"/>
              </w:rPr>
            </w:pPr>
          </w:p>
        </w:tc>
      </w:tr>
      <w:tr w14:paraId="7F72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2C0D4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506</w:t>
            </w:r>
          </w:p>
        </w:tc>
        <w:tc>
          <w:tcPr>
            <w:tcW w:w="2113" w:type="dxa"/>
            <w:shd w:val="clear" w:color="auto" w:fill="auto"/>
            <w:vAlign w:val="center"/>
          </w:tcPr>
          <w:p w14:paraId="5C06AB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全自动沥青软化点试验仪</w:t>
            </w:r>
          </w:p>
        </w:tc>
        <w:tc>
          <w:tcPr>
            <w:tcW w:w="2308" w:type="dxa"/>
            <w:shd w:val="clear" w:color="auto" w:fill="auto"/>
            <w:vAlign w:val="center"/>
          </w:tcPr>
          <w:p w14:paraId="2517E7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SYD-2806G</w:t>
            </w:r>
          </w:p>
        </w:tc>
        <w:tc>
          <w:tcPr>
            <w:tcW w:w="1092" w:type="dxa"/>
            <w:shd w:val="clear" w:color="auto" w:fill="auto"/>
            <w:vAlign w:val="center"/>
          </w:tcPr>
          <w:p w14:paraId="06050B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3F1C3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D8791CF">
            <w:pPr>
              <w:jc w:val="center"/>
              <w:rPr>
                <w:rFonts w:hint="default" w:ascii="Times New Roman" w:hAnsi="Times New Roman" w:eastAsia="方正仿宋_GBK" w:cs="Times New Roman"/>
                <w:i w:val="0"/>
                <w:iCs w:val="0"/>
                <w:color w:val="000000"/>
                <w:sz w:val="20"/>
                <w:szCs w:val="20"/>
                <w:highlight w:val="none"/>
                <w:u w:val="none"/>
              </w:rPr>
            </w:pPr>
          </w:p>
        </w:tc>
      </w:tr>
      <w:tr w14:paraId="4F8D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0D1C4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507</w:t>
            </w:r>
          </w:p>
        </w:tc>
        <w:tc>
          <w:tcPr>
            <w:tcW w:w="2113" w:type="dxa"/>
            <w:shd w:val="clear" w:color="auto" w:fill="auto"/>
            <w:vAlign w:val="center"/>
          </w:tcPr>
          <w:p w14:paraId="1EE1ED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超纯水机（电导率）</w:t>
            </w:r>
          </w:p>
        </w:tc>
        <w:tc>
          <w:tcPr>
            <w:tcW w:w="2308" w:type="dxa"/>
            <w:shd w:val="clear" w:color="auto" w:fill="auto"/>
            <w:vAlign w:val="center"/>
          </w:tcPr>
          <w:p w14:paraId="0CC4F6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SPY1820-2</w:t>
            </w:r>
          </w:p>
        </w:tc>
        <w:tc>
          <w:tcPr>
            <w:tcW w:w="1092" w:type="dxa"/>
            <w:shd w:val="clear" w:color="auto" w:fill="auto"/>
            <w:vAlign w:val="center"/>
          </w:tcPr>
          <w:p w14:paraId="2FDBEF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E7E09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216</w:t>
            </w:r>
          </w:p>
        </w:tc>
        <w:tc>
          <w:tcPr>
            <w:tcW w:w="845" w:type="dxa"/>
            <w:gridSpan w:val="2"/>
            <w:shd w:val="clear" w:color="auto" w:fill="auto"/>
            <w:vAlign w:val="center"/>
          </w:tcPr>
          <w:p w14:paraId="66C28B9A">
            <w:pPr>
              <w:jc w:val="center"/>
              <w:rPr>
                <w:rFonts w:hint="default" w:ascii="Times New Roman" w:hAnsi="Times New Roman" w:eastAsia="方正仿宋_GBK" w:cs="Times New Roman"/>
                <w:i w:val="0"/>
                <w:iCs w:val="0"/>
                <w:color w:val="000000"/>
                <w:sz w:val="20"/>
                <w:szCs w:val="20"/>
                <w:highlight w:val="none"/>
                <w:u w:val="none"/>
              </w:rPr>
            </w:pPr>
          </w:p>
        </w:tc>
      </w:tr>
      <w:tr w14:paraId="3A21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EA0A3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508</w:t>
            </w:r>
          </w:p>
        </w:tc>
        <w:tc>
          <w:tcPr>
            <w:tcW w:w="2113" w:type="dxa"/>
            <w:shd w:val="clear" w:color="auto" w:fill="auto"/>
            <w:vAlign w:val="center"/>
          </w:tcPr>
          <w:p w14:paraId="38F839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高精度铆钉拉拔仪</w:t>
            </w:r>
          </w:p>
        </w:tc>
        <w:tc>
          <w:tcPr>
            <w:tcW w:w="2308" w:type="dxa"/>
            <w:shd w:val="clear" w:color="auto" w:fill="auto"/>
            <w:vAlign w:val="center"/>
          </w:tcPr>
          <w:p w14:paraId="1ED5241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HC-MD60</w:t>
            </w:r>
          </w:p>
        </w:tc>
        <w:tc>
          <w:tcPr>
            <w:tcW w:w="1092" w:type="dxa"/>
            <w:shd w:val="clear" w:color="auto" w:fill="auto"/>
            <w:vAlign w:val="center"/>
          </w:tcPr>
          <w:p w14:paraId="6DA8E8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1盒</w:t>
            </w:r>
          </w:p>
        </w:tc>
        <w:tc>
          <w:tcPr>
            <w:tcW w:w="1485" w:type="dxa"/>
            <w:shd w:val="clear" w:color="auto" w:fill="auto"/>
            <w:vAlign w:val="center"/>
          </w:tcPr>
          <w:p w14:paraId="479D6C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D10460C">
            <w:pPr>
              <w:jc w:val="center"/>
              <w:rPr>
                <w:rFonts w:hint="default" w:ascii="Times New Roman" w:hAnsi="Times New Roman" w:eastAsia="方正仿宋_GBK" w:cs="Times New Roman"/>
                <w:i w:val="0"/>
                <w:iCs w:val="0"/>
                <w:color w:val="000000"/>
                <w:sz w:val="20"/>
                <w:szCs w:val="20"/>
                <w:highlight w:val="none"/>
                <w:u w:val="none"/>
              </w:rPr>
            </w:pPr>
          </w:p>
        </w:tc>
      </w:tr>
      <w:tr w14:paraId="73A1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058F3E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509</w:t>
            </w:r>
          </w:p>
        </w:tc>
        <w:tc>
          <w:tcPr>
            <w:tcW w:w="2113" w:type="dxa"/>
            <w:shd w:val="clear" w:color="auto" w:fill="auto"/>
            <w:vAlign w:val="center"/>
          </w:tcPr>
          <w:p w14:paraId="5AA2CF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标准筛</w:t>
            </w:r>
          </w:p>
        </w:tc>
        <w:tc>
          <w:tcPr>
            <w:tcW w:w="2308" w:type="dxa"/>
            <w:shd w:val="clear" w:color="auto" w:fill="auto"/>
            <w:vAlign w:val="center"/>
          </w:tcPr>
          <w:p w14:paraId="7C416C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详见结果</w:t>
            </w:r>
          </w:p>
        </w:tc>
        <w:tc>
          <w:tcPr>
            <w:tcW w:w="1092" w:type="dxa"/>
            <w:shd w:val="clear" w:color="auto" w:fill="auto"/>
            <w:vAlign w:val="center"/>
          </w:tcPr>
          <w:p w14:paraId="3025E4A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1批</w:t>
            </w:r>
          </w:p>
        </w:tc>
        <w:tc>
          <w:tcPr>
            <w:tcW w:w="1485" w:type="dxa"/>
            <w:shd w:val="clear" w:color="auto" w:fill="auto"/>
            <w:vAlign w:val="center"/>
          </w:tcPr>
          <w:p w14:paraId="3F5B51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0A50674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112F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0CA93DD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510</w:t>
            </w:r>
          </w:p>
        </w:tc>
        <w:tc>
          <w:tcPr>
            <w:tcW w:w="2113" w:type="dxa"/>
            <w:shd w:val="clear" w:color="auto" w:fill="auto"/>
            <w:vAlign w:val="center"/>
          </w:tcPr>
          <w:p w14:paraId="5E5203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标准筛</w:t>
            </w:r>
          </w:p>
        </w:tc>
        <w:tc>
          <w:tcPr>
            <w:tcW w:w="2308" w:type="dxa"/>
            <w:shd w:val="clear" w:color="auto" w:fill="auto"/>
            <w:vAlign w:val="center"/>
          </w:tcPr>
          <w:p w14:paraId="70708B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5mm</w:t>
            </w:r>
          </w:p>
        </w:tc>
        <w:tc>
          <w:tcPr>
            <w:tcW w:w="1092" w:type="dxa"/>
            <w:shd w:val="clear" w:color="auto" w:fill="auto"/>
            <w:vAlign w:val="center"/>
          </w:tcPr>
          <w:p w14:paraId="28A9DC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1只</w:t>
            </w:r>
          </w:p>
        </w:tc>
        <w:tc>
          <w:tcPr>
            <w:tcW w:w="1485" w:type="dxa"/>
            <w:shd w:val="clear" w:color="auto" w:fill="auto"/>
            <w:vAlign w:val="center"/>
          </w:tcPr>
          <w:p w14:paraId="46E7A6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w:t>
            </w:r>
          </w:p>
        </w:tc>
        <w:tc>
          <w:tcPr>
            <w:tcW w:w="845" w:type="dxa"/>
            <w:gridSpan w:val="2"/>
            <w:shd w:val="clear" w:color="auto" w:fill="auto"/>
            <w:vAlign w:val="center"/>
          </w:tcPr>
          <w:p w14:paraId="3797C8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5B7D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76AB2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511</w:t>
            </w:r>
          </w:p>
        </w:tc>
        <w:tc>
          <w:tcPr>
            <w:tcW w:w="2113" w:type="dxa"/>
            <w:shd w:val="clear" w:color="auto" w:fill="auto"/>
            <w:vAlign w:val="center"/>
          </w:tcPr>
          <w:p w14:paraId="12859D8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直流电阻测量仪</w:t>
            </w:r>
          </w:p>
        </w:tc>
        <w:tc>
          <w:tcPr>
            <w:tcW w:w="2308" w:type="dxa"/>
            <w:shd w:val="clear" w:color="auto" w:fill="auto"/>
            <w:vAlign w:val="center"/>
          </w:tcPr>
          <w:p w14:paraId="64929D4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PC36C</w:t>
            </w:r>
          </w:p>
        </w:tc>
        <w:tc>
          <w:tcPr>
            <w:tcW w:w="1092" w:type="dxa"/>
            <w:shd w:val="clear" w:color="auto" w:fill="auto"/>
            <w:vAlign w:val="center"/>
          </w:tcPr>
          <w:p w14:paraId="484062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816F2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270</w:t>
            </w:r>
          </w:p>
        </w:tc>
        <w:tc>
          <w:tcPr>
            <w:tcW w:w="845" w:type="dxa"/>
            <w:gridSpan w:val="2"/>
            <w:shd w:val="clear" w:color="auto" w:fill="auto"/>
            <w:vAlign w:val="center"/>
          </w:tcPr>
          <w:p w14:paraId="76673C40">
            <w:pPr>
              <w:jc w:val="center"/>
              <w:rPr>
                <w:rFonts w:hint="default" w:ascii="Times New Roman" w:hAnsi="Times New Roman" w:eastAsia="方正仿宋_GBK" w:cs="Times New Roman"/>
                <w:i w:val="0"/>
                <w:iCs w:val="0"/>
                <w:color w:val="000000"/>
                <w:sz w:val="20"/>
                <w:szCs w:val="20"/>
                <w:highlight w:val="none"/>
                <w:u w:val="none"/>
              </w:rPr>
            </w:pPr>
          </w:p>
        </w:tc>
      </w:tr>
      <w:tr w14:paraId="7625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9B57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512</w:t>
            </w:r>
          </w:p>
        </w:tc>
        <w:tc>
          <w:tcPr>
            <w:tcW w:w="2113" w:type="dxa"/>
            <w:shd w:val="clear" w:color="auto" w:fill="auto"/>
            <w:vAlign w:val="center"/>
          </w:tcPr>
          <w:p w14:paraId="00471A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无侧限试模</w:t>
            </w:r>
          </w:p>
        </w:tc>
        <w:tc>
          <w:tcPr>
            <w:tcW w:w="2308" w:type="dxa"/>
            <w:shd w:val="clear" w:color="auto" w:fill="auto"/>
            <w:vAlign w:val="center"/>
          </w:tcPr>
          <w:p w14:paraId="4C4A8E7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100*100mm</w:t>
            </w:r>
          </w:p>
        </w:tc>
        <w:tc>
          <w:tcPr>
            <w:tcW w:w="1092" w:type="dxa"/>
            <w:shd w:val="clear" w:color="auto" w:fill="auto"/>
            <w:vAlign w:val="center"/>
          </w:tcPr>
          <w:p w14:paraId="5CE211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9台</w:t>
            </w:r>
          </w:p>
        </w:tc>
        <w:tc>
          <w:tcPr>
            <w:tcW w:w="1485" w:type="dxa"/>
            <w:shd w:val="clear" w:color="auto" w:fill="auto"/>
            <w:vAlign w:val="center"/>
          </w:tcPr>
          <w:p w14:paraId="45F43C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540</w:t>
            </w:r>
          </w:p>
        </w:tc>
        <w:tc>
          <w:tcPr>
            <w:tcW w:w="845" w:type="dxa"/>
            <w:gridSpan w:val="2"/>
            <w:shd w:val="clear" w:color="auto" w:fill="auto"/>
            <w:vAlign w:val="center"/>
          </w:tcPr>
          <w:p w14:paraId="22AFF95D">
            <w:pPr>
              <w:jc w:val="center"/>
              <w:rPr>
                <w:rFonts w:hint="default" w:ascii="Times New Roman" w:hAnsi="Times New Roman" w:eastAsia="方正仿宋_GBK" w:cs="Times New Roman"/>
                <w:i w:val="0"/>
                <w:iCs w:val="0"/>
                <w:color w:val="000000"/>
                <w:sz w:val="20"/>
                <w:szCs w:val="20"/>
                <w:highlight w:val="none"/>
                <w:u w:val="none"/>
              </w:rPr>
            </w:pPr>
          </w:p>
        </w:tc>
      </w:tr>
      <w:tr w14:paraId="7557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20044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513</w:t>
            </w:r>
          </w:p>
        </w:tc>
        <w:tc>
          <w:tcPr>
            <w:tcW w:w="2113" w:type="dxa"/>
            <w:shd w:val="clear" w:color="auto" w:fill="auto"/>
            <w:vAlign w:val="center"/>
          </w:tcPr>
          <w:p w14:paraId="1E73D3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导热系数模具</w:t>
            </w:r>
          </w:p>
        </w:tc>
        <w:tc>
          <w:tcPr>
            <w:tcW w:w="2308" w:type="dxa"/>
            <w:shd w:val="clear" w:color="auto" w:fill="auto"/>
            <w:vAlign w:val="center"/>
          </w:tcPr>
          <w:p w14:paraId="5F093F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300*300*30mm</w:t>
            </w:r>
          </w:p>
        </w:tc>
        <w:tc>
          <w:tcPr>
            <w:tcW w:w="1092" w:type="dxa"/>
            <w:shd w:val="clear" w:color="auto" w:fill="auto"/>
            <w:vAlign w:val="center"/>
          </w:tcPr>
          <w:p w14:paraId="651A40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2台</w:t>
            </w:r>
          </w:p>
        </w:tc>
        <w:tc>
          <w:tcPr>
            <w:tcW w:w="1485" w:type="dxa"/>
            <w:shd w:val="clear" w:color="auto" w:fill="auto"/>
            <w:vAlign w:val="center"/>
          </w:tcPr>
          <w:p w14:paraId="46A906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1440</w:t>
            </w:r>
          </w:p>
        </w:tc>
        <w:tc>
          <w:tcPr>
            <w:tcW w:w="845" w:type="dxa"/>
            <w:gridSpan w:val="2"/>
            <w:shd w:val="clear" w:color="auto" w:fill="auto"/>
            <w:vAlign w:val="center"/>
          </w:tcPr>
          <w:p w14:paraId="7EC8E5BE">
            <w:pPr>
              <w:jc w:val="center"/>
              <w:rPr>
                <w:rFonts w:hint="default" w:ascii="Times New Roman" w:hAnsi="Times New Roman" w:eastAsia="方正仿宋_GBK" w:cs="Times New Roman"/>
                <w:i w:val="0"/>
                <w:iCs w:val="0"/>
                <w:color w:val="000000"/>
                <w:sz w:val="20"/>
                <w:szCs w:val="20"/>
                <w:highlight w:val="none"/>
                <w:u w:val="none"/>
              </w:rPr>
            </w:pPr>
          </w:p>
        </w:tc>
      </w:tr>
      <w:tr w14:paraId="14D3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D37A0F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514</w:t>
            </w:r>
          </w:p>
        </w:tc>
        <w:tc>
          <w:tcPr>
            <w:tcW w:w="2113" w:type="dxa"/>
            <w:shd w:val="clear" w:color="auto" w:fill="auto"/>
            <w:vAlign w:val="center"/>
          </w:tcPr>
          <w:p w14:paraId="0F2562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试模（金属）</w:t>
            </w:r>
          </w:p>
        </w:tc>
        <w:tc>
          <w:tcPr>
            <w:tcW w:w="2308" w:type="dxa"/>
            <w:shd w:val="clear" w:color="auto" w:fill="auto"/>
            <w:vAlign w:val="center"/>
          </w:tcPr>
          <w:p w14:paraId="16EF9F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205*125*70mm</w:t>
            </w:r>
          </w:p>
        </w:tc>
        <w:tc>
          <w:tcPr>
            <w:tcW w:w="1092" w:type="dxa"/>
            <w:shd w:val="clear" w:color="auto" w:fill="auto"/>
            <w:vAlign w:val="center"/>
          </w:tcPr>
          <w:p w14:paraId="2938A3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6台</w:t>
            </w:r>
          </w:p>
        </w:tc>
        <w:tc>
          <w:tcPr>
            <w:tcW w:w="1485" w:type="dxa"/>
            <w:shd w:val="clear" w:color="auto" w:fill="auto"/>
            <w:vAlign w:val="center"/>
          </w:tcPr>
          <w:p w14:paraId="17BCB2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6D6FD5E">
            <w:pPr>
              <w:jc w:val="center"/>
              <w:rPr>
                <w:rFonts w:hint="default" w:ascii="Times New Roman" w:hAnsi="Times New Roman" w:eastAsia="方正仿宋_GBK" w:cs="Times New Roman"/>
                <w:i w:val="0"/>
                <w:iCs w:val="0"/>
                <w:color w:val="000000"/>
                <w:sz w:val="20"/>
                <w:szCs w:val="20"/>
                <w:highlight w:val="none"/>
                <w:u w:val="none"/>
              </w:rPr>
            </w:pPr>
          </w:p>
        </w:tc>
      </w:tr>
      <w:tr w14:paraId="687D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B0936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515</w:t>
            </w:r>
          </w:p>
        </w:tc>
        <w:tc>
          <w:tcPr>
            <w:tcW w:w="2113" w:type="dxa"/>
            <w:shd w:val="clear" w:color="auto" w:fill="auto"/>
            <w:vAlign w:val="center"/>
          </w:tcPr>
          <w:p w14:paraId="1EF97F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试模（金属）</w:t>
            </w:r>
          </w:p>
        </w:tc>
        <w:tc>
          <w:tcPr>
            <w:tcW w:w="2308" w:type="dxa"/>
            <w:shd w:val="clear" w:color="auto" w:fill="auto"/>
            <w:vAlign w:val="center"/>
          </w:tcPr>
          <w:p w14:paraId="58CA884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205*200*70mm</w:t>
            </w:r>
          </w:p>
        </w:tc>
        <w:tc>
          <w:tcPr>
            <w:tcW w:w="1092" w:type="dxa"/>
            <w:shd w:val="clear" w:color="auto" w:fill="auto"/>
            <w:vAlign w:val="center"/>
          </w:tcPr>
          <w:p w14:paraId="71BDDA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5台</w:t>
            </w:r>
          </w:p>
        </w:tc>
        <w:tc>
          <w:tcPr>
            <w:tcW w:w="1485" w:type="dxa"/>
            <w:shd w:val="clear" w:color="auto" w:fill="auto"/>
            <w:vAlign w:val="center"/>
          </w:tcPr>
          <w:p w14:paraId="56C9202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69BC053E">
            <w:pPr>
              <w:jc w:val="center"/>
              <w:rPr>
                <w:rFonts w:hint="default" w:ascii="Times New Roman" w:hAnsi="Times New Roman" w:eastAsia="方正仿宋_GBK" w:cs="Times New Roman"/>
                <w:i w:val="0"/>
                <w:iCs w:val="0"/>
                <w:color w:val="000000"/>
                <w:sz w:val="20"/>
                <w:szCs w:val="20"/>
                <w:highlight w:val="none"/>
                <w:u w:val="none"/>
              </w:rPr>
            </w:pPr>
          </w:p>
        </w:tc>
      </w:tr>
      <w:tr w14:paraId="5AC9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05056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516</w:t>
            </w:r>
          </w:p>
        </w:tc>
        <w:tc>
          <w:tcPr>
            <w:tcW w:w="2113" w:type="dxa"/>
            <w:shd w:val="clear" w:color="auto" w:fill="auto"/>
            <w:vAlign w:val="center"/>
          </w:tcPr>
          <w:p w14:paraId="3BD49D9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试模（金属）</w:t>
            </w:r>
          </w:p>
        </w:tc>
        <w:tc>
          <w:tcPr>
            <w:tcW w:w="2308" w:type="dxa"/>
            <w:shd w:val="clear" w:color="auto" w:fill="auto"/>
            <w:vAlign w:val="center"/>
          </w:tcPr>
          <w:p w14:paraId="171D868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250*200*70mm</w:t>
            </w:r>
          </w:p>
        </w:tc>
        <w:tc>
          <w:tcPr>
            <w:tcW w:w="1092" w:type="dxa"/>
            <w:shd w:val="clear" w:color="auto" w:fill="auto"/>
            <w:vAlign w:val="center"/>
          </w:tcPr>
          <w:p w14:paraId="64DB13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5台</w:t>
            </w:r>
          </w:p>
        </w:tc>
        <w:tc>
          <w:tcPr>
            <w:tcW w:w="1485" w:type="dxa"/>
            <w:shd w:val="clear" w:color="auto" w:fill="auto"/>
            <w:vAlign w:val="center"/>
          </w:tcPr>
          <w:p w14:paraId="250AA0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300</w:t>
            </w:r>
          </w:p>
        </w:tc>
        <w:tc>
          <w:tcPr>
            <w:tcW w:w="845" w:type="dxa"/>
            <w:gridSpan w:val="2"/>
            <w:shd w:val="clear" w:color="auto" w:fill="auto"/>
            <w:vAlign w:val="center"/>
          </w:tcPr>
          <w:p w14:paraId="00197D13">
            <w:pPr>
              <w:jc w:val="center"/>
              <w:rPr>
                <w:rFonts w:hint="default" w:ascii="Times New Roman" w:hAnsi="Times New Roman" w:eastAsia="方正仿宋_GBK" w:cs="Times New Roman"/>
                <w:i w:val="0"/>
                <w:iCs w:val="0"/>
                <w:color w:val="000000"/>
                <w:sz w:val="20"/>
                <w:szCs w:val="20"/>
                <w:highlight w:val="none"/>
                <w:u w:val="none"/>
              </w:rPr>
            </w:pPr>
          </w:p>
        </w:tc>
      </w:tr>
      <w:tr w14:paraId="3F5B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875483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517</w:t>
            </w:r>
          </w:p>
        </w:tc>
        <w:tc>
          <w:tcPr>
            <w:tcW w:w="2113" w:type="dxa"/>
            <w:shd w:val="clear" w:color="auto" w:fill="auto"/>
            <w:vAlign w:val="center"/>
          </w:tcPr>
          <w:p w14:paraId="762DE9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无侧限试模</w:t>
            </w:r>
          </w:p>
        </w:tc>
        <w:tc>
          <w:tcPr>
            <w:tcW w:w="2308" w:type="dxa"/>
            <w:shd w:val="clear" w:color="auto" w:fill="auto"/>
            <w:vAlign w:val="center"/>
          </w:tcPr>
          <w:p w14:paraId="11F686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50*50mm</w:t>
            </w:r>
          </w:p>
        </w:tc>
        <w:tc>
          <w:tcPr>
            <w:tcW w:w="1092" w:type="dxa"/>
            <w:shd w:val="clear" w:color="auto" w:fill="auto"/>
            <w:vAlign w:val="center"/>
          </w:tcPr>
          <w:p w14:paraId="02864A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6台</w:t>
            </w:r>
          </w:p>
        </w:tc>
        <w:tc>
          <w:tcPr>
            <w:tcW w:w="1485" w:type="dxa"/>
            <w:shd w:val="clear" w:color="auto" w:fill="auto"/>
            <w:vAlign w:val="center"/>
          </w:tcPr>
          <w:p w14:paraId="10F5B4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B48D3FA">
            <w:pPr>
              <w:jc w:val="center"/>
              <w:rPr>
                <w:rFonts w:hint="default" w:ascii="Times New Roman" w:hAnsi="Times New Roman" w:eastAsia="方正仿宋_GBK" w:cs="Times New Roman"/>
                <w:i w:val="0"/>
                <w:iCs w:val="0"/>
                <w:color w:val="000000"/>
                <w:sz w:val="20"/>
                <w:szCs w:val="20"/>
                <w:highlight w:val="none"/>
                <w:u w:val="none"/>
              </w:rPr>
            </w:pPr>
          </w:p>
        </w:tc>
      </w:tr>
      <w:tr w14:paraId="4122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3F4BF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518</w:t>
            </w:r>
          </w:p>
        </w:tc>
        <w:tc>
          <w:tcPr>
            <w:tcW w:w="2113" w:type="dxa"/>
            <w:shd w:val="clear" w:color="auto" w:fill="auto"/>
            <w:vAlign w:val="center"/>
          </w:tcPr>
          <w:p w14:paraId="662DFB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抗折夹具</w:t>
            </w:r>
          </w:p>
        </w:tc>
        <w:tc>
          <w:tcPr>
            <w:tcW w:w="2308" w:type="dxa"/>
            <w:shd w:val="clear" w:color="auto" w:fill="auto"/>
            <w:vAlign w:val="center"/>
          </w:tcPr>
          <w:p w14:paraId="4AD9019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40*40*160mm</w:t>
            </w:r>
          </w:p>
        </w:tc>
        <w:tc>
          <w:tcPr>
            <w:tcW w:w="1092" w:type="dxa"/>
            <w:shd w:val="clear" w:color="auto" w:fill="auto"/>
            <w:vAlign w:val="center"/>
          </w:tcPr>
          <w:p w14:paraId="0AFA6F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03E51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2C0D6987">
            <w:pPr>
              <w:jc w:val="center"/>
              <w:rPr>
                <w:rFonts w:hint="default" w:ascii="Times New Roman" w:hAnsi="Times New Roman" w:eastAsia="方正仿宋_GBK" w:cs="Times New Roman"/>
                <w:i w:val="0"/>
                <w:iCs w:val="0"/>
                <w:color w:val="000000"/>
                <w:sz w:val="20"/>
                <w:szCs w:val="20"/>
                <w:highlight w:val="none"/>
                <w:u w:val="none"/>
              </w:rPr>
            </w:pPr>
          </w:p>
        </w:tc>
      </w:tr>
      <w:tr w14:paraId="66AD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1AB546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519</w:t>
            </w:r>
          </w:p>
        </w:tc>
        <w:tc>
          <w:tcPr>
            <w:tcW w:w="2113" w:type="dxa"/>
            <w:shd w:val="clear" w:color="auto" w:fill="auto"/>
            <w:vAlign w:val="center"/>
          </w:tcPr>
          <w:p w14:paraId="6A43CF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试模（金属）</w:t>
            </w:r>
          </w:p>
        </w:tc>
        <w:tc>
          <w:tcPr>
            <w:tcW w:w="2308" w:type="dxa"/>
            <w:shd w:val="clear" w:color="auto" w:fill="auto"/>
            <w:vAlign w:val="center"/>
          </w:tcPr>
          <w:p w14:paraId="7D2135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250*125*70mm</w:t>
            </w:r>
          </w:p>
        </w:tc>
        <w:tc>
          <w:tcPr>
            <w:tcW w:w="1092" w:type="dxa"/>
            <w:shd w:val="clear" w:color="auto" w:fill="auto"/>
            <w:vAlign w:val="center"/>
          </w:tcPr>
          <w:p w14:paraId="7FD639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10台</w:t>
            </w:r>
          </w:p>
        </w:tc>
        <w:tc>
          <w:tcPr>
            <w:tcW w:w="1485" w:type="dxa"/>
            <w:shd w:val="clear" w:color="auto" w:fill="auto"/>
            <w:vAlign w:val="center"/>
          </w:tcPr>
          <w:p w14:paraId="682691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279D324A">
            <w:pPr>
              <w:jc w:val="center"/>
              <w:rPr>
                <w:rFonts w:hint="default" w:ascii="Times New Roman" w:hAnsi="Times New Roman" w:eastAsia="方正仿宋_GBK" w:cs="Times New Roman"/>
                <w:i w:val="0"/>
                <w:iCs w:val="0"/>
                <w:color w:val="000000"/>
                <w:sz w:val="20"/>
                <w:szCs w:val="20"/>
                <w:highlight w:val="none"/>
                <w:u w:val="none"/>
              </w:rPr>
            </w:pPr>
          </w:p>
        </w:tc>
      </w:tr>
      <w:tr w14:paraId="4204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31CA7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520</w:t>
            </w:r>
          </w:p>
        </w:tc>
        <w:tc>
          <w:tcPr>
            <w:tcW w:w="2113" w:type="dxa"/>
            <w:shd w:val="clear" w:color="auto" w:fill="auto"/>
            <w:vAlign w:val="center"/>
          </w:tcPr>
          <w:p w14:paraId="710FA4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砂浆试模</w:t>
            </w:r>
          </w:p>
        </w:tc>
        <w:tc>
          <w:tcPr>
            <w:tcW w:w="2308" w:type="dxa"/>
            <w:shd w:val="clear" w:color="auto" w:fill="auto"/>
            <w:vAlign w:val="center"/>
          </w:tcPr>
          <w:p w14:paraId="056A46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70*70*20mm</w:t>
            </w:r>
          </w:p>
        </w:tc>
        <w:tc>
          <w:tcPr>
            <w:tcW w:w="1092" w:type="dxa"/>
            <w:shd w:val="clear" w:color="auto" w:fill="auto"/>
            <w:vAlign w:val="center"/>
          </w:tcPr>
          <w:p w14:paraId="511F85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6台</w:t>
            </w:r>
          </w:p>
        </w:tc>
        <w:tc>
          <w:tcPr>
            <w:tcW w:w="1485" w:type="dxa"/>
            <w:shd w:val="clear" w:color="auto" w:fill="auto"/>
            <w:vAlign w:val="center"/>
          </w:tcPr>
          <w:p w14:paraId="1D7E87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781CE3A">
            <w:pPr>
              <w:jc w:val="center"/>
              <w:rPr>
                <w:rFonts w:hint="default" w:ascii="Times New Roman" w:hAnsi="Times New Roman" w:eastAsia="方正仿宋_GBK" w:cs="Times New Roman"/>
                <w:i w:val="0"/>
                <w:iCs w:val="0"/>
                <w:color w:val="000000"/>
                <w:sz w:val="20"/>
                <w:szCs w:val="20"/>
                <w:highlight w:val="none"/>
                <w:u w:val="none"/>
              </w:rPr>
            </w:pPr>
          </w:p>
        </w:tc>
      </w:tr>
      <w:tr w14:paraId="493E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9C4701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521</w:t>
            </w:r>
          </w:p>
        </w:tc>
        <w:tc>
          <w:tcPr>
            <w:tcW w:w="2113" w:type="dxa"/>
            <w:shd w:val="clear" w:color="auto" w:fill="auto"/>
            <w:vAlign w:val="center"/>
          </w:tcPr>
          <w:p w14:paraId="6401A3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8字试模</w:t>
            </w:r>
          </w:p>
        </w:tc>
        <w:tc>
          <w:tcPr>
            <w:tcW w:w="2308" w:type="dxa"/>
            <w:shd w:val="clear" w:color="auto" w:fill="auto"/>
            <w:vAlign w:val="center"/>
          </w:tcPr>
          <w:p w14:paraId="6759D20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66E7DF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6台</w:t>
            </w:r>
          </w:p>
        </w:tc>
        <w:tc>
          <w:tcPr>
            <w:tcW w:w="1485" w:type="dxa"/>
            <w:shd w:val="clear" w:color="auto" w:fill="auto"/>
            <w:vAlign w:val="center"/>
          </w:tcPr>
          <w:p w14:paraId="7D994A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47C0F01">
            <w:pPr>
              <w:jc w:val="center"/>
              <w:rPr>
                <w:rFonts w:hint="default" w:ascii="Times New Roman" w:hAnsi="Times New Roman" w:eastAsia="方正仿宋_GBK" w:cs="Times New Roman"/>
                <w:i w:val="0"/>
                <w:iCs w:val="0"/>
                <w:color w:val="000000"/>
                <w:sz w:val="20"/>
                <w:szCs w:val="20"/>
                <w:highlight w:val="none"/>
                <w:u w:val="none"/>
              </w:rPr>
            </w:pPr>
          </w:p>
        </w:tc>
      </w:tr>
      <w:tr w14:paraId="0A5B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5B64D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522</w:t>
            </w:r>
          </w:p>
        </w:tc>
        <w:tc>
          <w:tcPr>
            <w:tcW w:w="2113" w:type="dxa"/>
            <w:shd w:val="clear" w:color="auto" w:fill="auto"/>
            <w:vAlign w:val="center"/>
          </w:tcPr>
          <w:p w14:paraId="609E09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针片状规准仪</w:t>
            </w:r>
          </w:p>
        </w:tc>
        <w:tc>
          <w:tcPr>
            <w:tcW w:w="2308" w:type="dxa"/>
            <w:shd w:val="clear" w:color="auto" w:fill="auto"/>
            <w:vAlign w:val="center"/>
          </w:tcPr>
          <w:p w14:paraId="3BD514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5248D4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A9A7E4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185A971">
            <w:pPr>
              <w:jc w:val="center"/>
              <w:rPr>
                <w:rFonts w:hint="default" w:ascii="Times New Roman" w:hAnsi="Times New Roman" w:eastAsia="方正仿宋_GBK" w:cs="Times New Roman"/>
                <w:i w:val="0"/>
                <w:iCs w:val="0"/>
                <w:color w:val="000000"/>
                <w:sz w:val="20"/>
                <w:szCs w:val="20"/>
                <w:highlight w:val="none"/>
                <w:u w:val="none"/>
              </w:rPr>
            </w:pPr>
          </w:p>
        </w:tc>
      </w:tr>
      <w:tr w14:paraId="7D86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6B7961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523</w:t>
            </w:r>
          </w:p>
        </w:tc>
        <w:tc>
          <w:tcPr>
            <w:tcW w:w="2113" w:type="dxa"/>
            <w:shd w:val="clear" w:color="auto" w:fill="auto"/>
            <w:vAlign w:val="center"/>
          </w:tcPr>
          <w:p w14:paraId="75098D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数显勃氏透气比表面积测定仪</w:t>
            </w:r>
          </w:p>
        </w:tc>
        <w:tc>
          <w:tcPr>
            <w:tcW w:w="2308" w:type="dxa"/>
            <w:shd w:val="clear" w:color="auto" w:fill="auto"/>
            <w:vAlign w:val="center"/>
          </w:tcPr>
          <w:p w14:paraId="6CC064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SBT-127</w:t>
            </w:r>
          </w:p>
        </w:tc>
        <w:tc>
          <w:tcPr>
            <w:tcW w:w="1092" w:type="dxa"/>
            <w:shd w:val="clear" w:color="auto" w:fill="auto"/>
            <w:vAlign w:val="center"/>
          </w:tcPr>
          <w:p w14:paraId="7C644B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9ED5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66836D66">
            <w:pPr>
              <w:jc w:val="center"/>
              <w:rPr>
                <w:rFonts w:hint="default" w:ascii="Times New Roman" w:hAnsi="Times New Roman" w:eastAsia="方正仿宋_GBK" w:cs="Times New Roman"/>
                <w:i w:val="0"/>
                <w:iCs w:val="0"/>
                <w:color w:val="000000"/>
                <w:sz w:val="20"/>
                <w:szCs w:val="20"/>
                <w:highlight w:val="none"/>
                <w:u w:val="none"/>
              </w:rPr>
            </w:pPr>
          </w:p>
        </w:tc>
      </w:tr>
      <w:tr w14:paraId="11A5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EE077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524</w:t>
            </w:r>
          </w:p>
        </w:tc>
        <w:tc>
          <w:tcPr>
            <w:tcW w:w="2113" w:type="dxa"/>
            <w:shd w:val="clear" w:color="auto" w:fill="auto"/>
            <w:vAlign w:val="center"/>
          </w:tcPr>
          <w:p w14:paraId="2623172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标准校验钢砧</w:t>
            </w:r>
          </w:p>
        </w:tc>
        <w:tc>
          <w:tcPr>
            <w:tcW w:w="2308" w:type="dxa"/>
            <w:shd w:val="clear" w:color="auto" w:fill="auto"/>
            <w:vAlign w:val="center"/>
          </w:tcPr>
          <w:p w14:paraId="1184DF6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GZI</w:t>
            </w:r>
          </w:p>
        </w:tc>
        <w:tc>
          <w:tcPr>
            <w:tcW w:w="1092" w:type="dxa"/>
            <w:shd w:val="clear" w:color="auto" w:fill="auto"/>
            <w:vAlign w:val="center"/>
          </w:tcPr>
          <w:p w14:paraId="34366A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12728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646AEFA6">
            <w:pPr>
              <w:jc w:val="center"/>
              <w:rPr>
                <w:rFonts w:hint="default" w:ascii="Times New Roman" w:hAnsi="Times New Roman" w:eastAsia="方正仿宋_GBK" w:cs="Times New Roman"/>
                <w:i w:val="0"/>
                <w:iCs w:val="0"/>
                <w:color w:val="000000"/>
                <w:sz w:val="20"/>
                <w:szCs w:val="20"/>
                <w:highlight w:val="none"/>
                <w:u w:val="none"/>
              </w:rPr>
            </w:pPr>
          </w:p>
        </w:tc>
      </w:tr>
      <w:tr w14:paraId="687A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9ACA2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525</w:t>
            </w:r>
          </w:p>
        </w:tc>
        <w:tc>
          <w:tcPr>
            <w:tcW w:w="2113" w:type="dxa"/>
            <w:shd w:val="clear" w:color="auto" w:fill="auto"/>
            <w:vAlign w:val="center"/>
          </w:tcPr>
          <w:p w14:paraId="7C86CB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量水器</w:t>
            </w:r>
          </w:p>
        </w:tc>
        <w:tc>
          <w:tcPr>
            <w:tcW w:w="2308" w:type="dxa"/>
            <w:shd w:val="clear" w:color="auto" w:fill="auto"/>
            <w:vAlign w:val="center"/>
          </w:tcPr>
          <w:p w14:paraId="7AAA8A4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170ml</w:t>
            </w:r>
          </w:p>
        </w:tc>
        <w:tc>
          <w:tcPr>
            <w:tcW w:w="1092" w:type="dxa"/>
            <w:shd w:val="clear" w:color="auto" w:fill="auto"/>
            <w:vAlign w:val="center"/>
          </w:tcPr>
          <w:p w14:paraId="1B9B55B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A346F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2449C6A2">
            <w:pPr>
              <w:jc w:val="center"/>
              <w:rPr>
                <w:rFonts w:hint="default" w:ascii="Times New Roman" w:hAnsi="Times New Roman" w:eastAsia="方正仿宋_GBK" w:cs="Times New Roman"/>
                <w:i w:val="0"/>
                <w:iCs w:val="0"/>
                <w:color w:val="000000"/>
                <w:sz w:val="20"/>
                <w:szCs w:val="20"/>
                <w:highlight w:val="none"/>
                <w:u w:val="none"/>
              </w:rPr>
            </w:pPr>
          </w:p>
        </w:tc>
      </w:tr>
      <w:tr w14:paraId="0FBB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309AE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526</w:t>
            </w:r>
          </w:p>
        </w:tc>
        <w:tc>
          <w:tcPr>
            <w:tcW w:w="2113" w:type="dxa"/>
            <w:shd w:val="clear" w:color="auto" w:fill="auto"/>
            <w:vAlign w:val="center"/>
          </w:tcPr>
          <w:p w14:paraId="2CF39B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量水器</w:t>
            </w:r>
          </w:p>
        </w:tc>
        <w:tc>
          <w:tcPr>
            <w:tcW w:w="2308" w:type="dxa"/>
            <w:shd w:val="clear" w:color="auto" w:fill="auto"/>
            <w:vAlign w:val="center"/>
          </w:tcPr>
          <w:p w14:paraId="40A9A7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225ml</w:t>
            </w:r>
          </w:p>
        </w:tc>
        <w:tc>
          <w:tcPr>
            <w:tcW w:w="1092" w:type="dxa"/>
            <w:shd w:val="clear" w:color="auto" w:fill="auto"/>
            <w:vAlign w:val="center"/>
          </w:tcPr>
          <w:p w14:paraId="1EAB84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523ED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109D634A">
            <w:pPr>
              <w:jc w:val="center"/>
              <w:rPr>
                <w:rFonts w:hint="default" w:ascii="Times New Roman" w:hAnsi="Times New Roman" w:eastAsia="方正仿宋_GBK" w:cs="Times New Roman"/>
                <w:i w:val="0"/>
                <w:iCs w:val="0"/>
                <w:color w:val="000000"/>
                <w:sz w:val="20"/>
                <w:szCs w:val="20"/>
                <w:highlight w:val="none"/>
                <w:u w:val="none"/>
              </w:rPr>
            </w:pPr>
          </w:p>
        </w:tc>
      </w:tr>
      <w:tr w14:paraId="1B4C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89106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527</w:t>
            </w:r>
          </w:p>
        </w:tc>
        <w:tc>
          <w:tcPr>
            <w:tcW w:w="2113" w:type="dxa"/>
            <w:shd w:val="clear" w:color="auto" w:fill="auto"/>
            <w:vAlign w:val="center"/>
          </w:tcPr>
          <w:p w14:paraId="0484699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量水器</w:t>
            </w:r>
          </w:p>
        </w:tc>
        <w:tc>
          <w:tcPr>
            <w:tcW w:w="2308" w:type="dxa"/>
            <w:shd w:val="clear" w:color="auto" w:fill="auto"/>
            <w:vAlign w:val="center"/>
          </w:tcPr>
          <w:p w14:paraId="0D67EAA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225ml</w:t>
            </w:r>
          </w:p>
        </w:tc>
        <w:tc>
          <w:tcPr>
            <w:tcW w:w="1092" w:type="dxa"/>
            <w:shd w:val="clear" w:color="auto" w:fill="auto"/>
            <w:vAlign w:val="center"/>
          </w:tcPr>
          <w:p w14:paraId="7096D8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768E5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A903F4D">
            <w:pPr>
              <w:jc w:val="center"/>
              <w:rPr>
                <w:rFonts w:hint="default" w:ascii="Times New Roman" w:hAnsi="Times New Roman" w:eastAsia="方正仿宋_GBK" w:cs="Times New Roman"/>
                <w:i w:val="0"/>
                <w:iCs w:val="0"/>
                <w:color w:val="000000"/>
                <w:sz w:val="20"/>
                <w:szCs w:val="20"/>
                <w:highlight w:val="none"/>
                <w:u w:val="none"/>
              </w:rPr>
            </w:pPr>
          </w:p>
        </w:tc>
      </w:tr>
      <w:tr w14:paraId="4B39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6FA0D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528</w:t>
            </w:r>
          </w:p>
        </w:tc>
        <w:tc>
          <w:tcPr>
            <w:tcW w:w="2113" w:type="dxa"/>
            <w:shd w:val="clear" w:color="auto" w:fill="auto"/>
            <w:vAlign w:val="center"/>
          </w:tcPr>
          <w:p w14:paraId="699A3F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量水器</w:t>
            </w:r>
          </w:p>
        </w:tc>
        <w:tc>
          <w:tcPr>
            <w:tcW w:w="2308" w:type="dxa"/>
            <w:shd w:val="clear" w:color="auto" w:fill="auto"/>
            <w:vAlign w:val="center"/>
          </w:tcPr>
          <w:p w14:paraId="5BAE12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225ml</w:t>
            </w:r>
          </w:p>
        </w:tc>
        <w:tc>
          <w:tcPr>
            <w:tcW w:w="1092" w:type="dxa"/>
            <w:shd w:val="clear" w:color="auto" w:fill="auto"/>
            <w:vAlign w:val="center"/>
          </w:tcPr>
          <w:p w14:paraId="534520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9D1A3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74618493">
            <w:pPr>
              <w:jc w:val="center"/>
              <w:rPr>
                <w:rFonts w:hint="default" w:ascii="Times New Roman" w:hAnsi="Times New Roman" w:eastAsia="方正仿宋_GBK" w:cs="Times New Roman"/>
                <w:i w:val="0"/>
                <w:iCs w:val="0"/>
                <w:color w:val="000000"/>
                <w:sz w:val="20"/>
                <w:szCs w:val="20"/>
                <w:highlight w:val="none"/>
                <w:u w:val="none"/>
              </w:rPr>
            </w:pPr>
          </w:p>
        </w:tc>
      </w:tr>
      <w:tr w14:paraId="7FCE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7890F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529</w:t>
            </w:r>
          </w:p>
        </w:tc>
        <w:tc>
          <w:tcPr>
            <w:tcW w:w="2113" w:type="dxa"/>
            <w:shd w:val="clear" w:color="auto" w:fill="auto"/>
            <w:vAlign w:val="center"/>
          </w:tcPr>
          <w:p w14:paraId="487B108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量水器</w:t>
            </w:r>
          </w:p>
        </w:tc>
        <w:tc>
          <w:tcPr>
            <w:tcW w:w="2308" w:type="dxa"/>
            <w:shd w:val="clear" w:color="auto" w:fill="auto"/>
            <w:vAlign w:val="center"/>
          </w:tcPr>
          <w:p w14:paraId="501FF0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225ml</w:t>
            </w:r>
          </w:p>
        </w:tc>
        <w:tc>
          <w:tcPr>
            <w:tcW w:w="1092" w:type="dxa"/>
            <w:shd w:val="clear" w:color="auto" w:fill="auto"/>
            <w:vAlign w:val="center"/>
          </w:tcPr>
          <w:p w14:paraId="3620B8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5B002E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78E79EE">
            <w:pPr>
              <w:jc w:val="center"/>
              <w:rPr>
                <w:rFonts w:hint="default" w:ascii="Times New Roman" w:hAnsi="Times New Roman" w:eastAsia="方正仿宋_GBK" w:cs="Times New Roman"/>
                <w:i w:val="0"/>
                <w:iCs w:val="0"/>
                <w:color w:val="000000"/>
                <w:sz w:val="20"/>
                <w:szCs w:val="20"/>
                <w:highlight w:val="none"/>
                <w:u w:val="none"/>
              </w:rPr>
            </w:pPr>
          </w:p>
        </w:tc>
      </w:tr>
      <w:tr w14:paraId="7FDB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CABA9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530</w:t>
            </w:r>
          </w:p>
        </w:tc>
        <w:tc>
          <w:tcPr>
            <w:tcW w:w="2113" w:type="dxa"/>
            <w:shd w:val="clear" w:color="auto" w:fill="auto"/>
            <w:vAlign w:val="center"/>
          </w:tcPr>
          <w:p w14:paraId="28EFC2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3DA522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101-3</w:t>
            </w:r>
          </w:p>
        </w:tc>
        <w:tc>
          <w:tcPr>
            <w:tcW w:w="1092" w:type="dxa"/>
            <w:shd w:val="clear" w:color="auto" w:fill="auto"/>
            <w:vAlign w:val="center"/>
          </w:tcPr>
          <w:p w14:paraId="2E90D9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56441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33E26F9">
            <w:pPr>
              <w:jc w:val="center"/>
              <w:rPr>
                <w:rFonts w:hint="default" w:ascii="Times New Roman" w:hAnsi="Times New Roman" w:eastAsia="方正仿宋_GBK" w:cs="Times New Roman"/>
                <w:i w:val="0"/>
                <w:iCs w:val="0"/>
                <w:color w:val="000000"/>
                <w:sz w:val="20"/>
                <w:szCs w:val="20"/>
                <w:highlight w:val="none"/>
                <w:u w:val="none"/>
              </w:rPr>
            </w:pPr>
          </w:p>
        </w:tc>
      </w:tr>
      <w:tr w14:paraId="3EC1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40C0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531</w:t>
            </w:r>
          </w:p>
        </w:tc>
        <w:tc>
          <w:tcPr>
            <w:tcW w:w="2113" w:type="dxa"/>
            <w:shd w:val="clear" w:color="auto" w:fill="auto"/>
            <w:vAlign w:val="center"/>
          </w:tcPr>
          <w:p w14:paraId="6AF9983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4039A22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101-4</w:t>
            </w:r>
          </w:p>
        </w:tc>
        <w:tc>
          <w:tcPr>
            <w:tcW w:w="1092" w:type="dxa"/>
            <w:shd w:val="clear" w:color="auto" w:fill="auto"/>
            <w:vAlign w:val="center"/>
          </w:tcPr>
          <w:p w14:paraId="0A5B35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CA3A1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C211B3E">
            <w:pPr>
              <w:jc w:val="center"/>
              <w:rPr>
                <w:rFonts w:hint="default" w:ascii="Times New Roman" w:hAnsi="Times New Roman" w:eastAsia="方正仿宋_GBK" w:cs="Times New Roman"/>
                <w:i w:val="0"/>
                <w:iCs w:val="0"/>
                <w:color w:val="000000"/>
                <w:sz w:val="20"/>
                <w:szCs w:val="20"/>
                <w:highlight w:val="none"/>
                <w:u w:val="none"/>
              </w:rPr>
            </w:pPr>
          </w:p>
        </w:tc>
      </w:tr>
      <w:tr w14:paraId="5828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300F1B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532</w:t>
            </w:r>
          </w:p>
        </w:tc>
        <w:tc>
          <w:tcPr>
            <w:tcW w:w="2113" w:type="dxa"/>
            <w:shd w:val="clear" w:color="auto" w:fill="auto"/>
            <w:vAlign w:val="center"/>
          </w:tcPr>
          <w:p w14:paraId="055B34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7B82EE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101-4</w:t>
            </w:r>
          </w:p>
        </w:tc>
        <w:tc>
          <w:tcPr>
            <w:tcW w:w="1092" w:type="dxa"/>
            <w:shd w:val="clear" w:color="auto" w:fill="auto"/>
            <w:vAlign w:val="center"/>
          </w:tcPr>
          <w:p w14:paraId="40205E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C4903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39BB127A">
            <w:pPr>
              <w:jc w:val="center"/>
              <w:rPr>
                <w:rFonts w:hint="default" w:ascii="Times New Roman" w:hAnsi="Times New Roman" w:eastAsia="方正仿宋_GBK" w:cs="Times New Roman"/>
                <w:i w:val="0"/>
                <w:iCs w:val="0"/>
                <w:color w:val="000000"/>
                <w:sz w:val="20"/>
                <w:szCs w:val="20"/>
                <w:highlight w:val="none"/>
                <w:u w:val="none"/>
              </w:rPr>
            </w:pPr>
          </w:p>
        </w:tc>
      </w:tr>
      <w:tr w14:paraId="661C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E03C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533</w:t>
            </w:r>
          </w:p>
        </w:tc>
        <w:tc>
          <w:tcPr>
            <w:tcW w:w="2113" w:type="dxa"/>
            <w:shd w:val="clear" w:color="auto" w:fill="auto"/>
            <w:vAlign w:val="center"/>
          </w:tcPr>
          <w:p w14:paraId="1F648C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3A9686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101-4</w:t>
            </w:r>
          </w:p>
        </w:tc>
        <w:tc>
          <w:tcPr>
            <w:tcW w:w="1092" w:type="dxa"/>
            <w:shd w:val="clear" w:color="auto" w:fill="auto"/>
            <w:vAlign w:val="center"/>
          </w:tcPr>
          <w:p w14:paraId="206604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D4C6F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4C71613">
            <w:pPr>
              <w:jc w:val="center"/>
              <w:rPr>
                <w:rFonts w:hint="default" w:ascii="Times New Roman" w:hAnsi="Times New Roman" w:eastAsia="方正仿宋_GBK" w:cs="Times New Roman"/>
                <w:i w:val="0"/>
                <w:iCs w:val="0"/>
                <w:color w:val="000000"/>
                <w:sz w:val="20"/>
                <w:szCs w:val="20"/>
                <w:highlight w:val="none"/>
                <w:u w:val="none"/>
              </w:rPr>
            </w:pPr>
          </w:p>
        </w:tc>
      </w:tr>
      <w:tr w14:paraId="1A5F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1E96B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534</w:t>
            </w:r>
          </w:p>
        </w:tc>
        <w:tc>
          <w:tcPr>
            <w:tcW w:w="2113" w:type="dxa"/>
            <w:shd w:val="clear" w:color="auto" w:fill="auto"/>
            <w:vAlign w:val="center"/>
          </w:tcPr>
          <w:p w14:paraId="6D03BE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7E479D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101-4</w:t>
            </w:r>
          </w:p>
        </w:tc>
        <w:tc>
          <w:tcPr>
            <w:tcW w:w="1092" w:type="dxa"/>
            <w:shd w:val="clear" w:color="auto" w:fill="auto"/>
            <w:vAlign w:val="center"/>
          </w:tcPr>
          <w:p w14:paraId="7B54DB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FE027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7D713390">
            <w:pPr>
              <w:jc w:val="center"/>
              <w:rPr>
                <w:rFonts w:hint="default" w:ascii="Times New Roman" w:hAnsi="Times New Roman" w:eastAsia="方正仿宋_GBK" w:cs="Times New Roman"/>
                <w:i w:val="0"/>
                <w:iCs w:val="0"/>
                <w:color w:val="000000"/>
                <w:sz w:val="20"/>
                <w:szCs w:val="20"/>
                <w:highlight w:val="none"/>
                <w:u w:val="none"/>
              </w:rPr>
            </w:pPr>
          </w:p>
        </w:tc>
      </w:tr>
      <w:tr w14:paraId="2E68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6F147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535</w:t>
            </w:r>
          </w:p>
        </w:tc>
        <w:tc>
          <w:tcPr>
            <w:tcW w:w="2113" w:type="dxa"/>
            <w:shd w:val="clear" w:color="auto" w:fill="auto"/>
            <w:vAlign w:val="center"/>
          </w:tcPr>
          <w:p w14:paraId="3FB647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044007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101-4</w:t>
            </w:r>
          </w:p>
        </w:tc>
        <w:tc>
          <w:tcPr>
            <w:tcW w:w="1092" w:type="dxa"/>
            <w:shd w:val="clear" w:color="auto" w:fill="auto"/>
            <w:vAlign w:val="center"/>
          </w:tcPr>
          <w:p w14:paraId="714B2F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1D4479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488DA72">
            <w:pPr>
              <w:jc w:val="center"/>
              <w:rPr>
                <w:rFonts w:hint="default" w:ascii="Times New Roman" w:hAnsi="Times New Roman" w:eastAsia="方正仿宋_GBK" w:cs="Times New Roman"/>
                <w:i w:val="0"/>
                <w:iCs w:val="0"/>
                <w:color w:val="000000"/>
                <w:sz w:val="20"/>
                <w:szCs w:val="20"/>
                <w:highlight w:val="none"/>
                <w:u w:val="none"/>
              </w:rPr>
            </w:pPr>
          </w:p>
        </w:tc>
      </w:tr>
      <w:tr w14:paraId="34AE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EEB26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536</w:t>
            </w:r>
          </w:p>
        </w:tc>
        <w:tc>
          <w:tcPr>
            <w:tcW w:w="2113" w:type="dxa"/>
            <w:shd w:val="clear" w:color="auto" w:fill="auto"/>
            <w:vAlign w:val="center"/>
          </w:tcPr>
          <w:p w14:paraId="455697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31BD1B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101-3</w:t>
            </w:r>
          </w:p>
        </w:tc>
        <w:tc>
          <w:tcPr>
            <w:tcW w:w="1092" w:type="dxa"/>
            <w:shd w:val="clear" w:color="auto" w:fill="auto"/>
            <w:vAlign w:val="center"/>
          </w:tcPr>
          <w:p w14:paraId="56BCBB8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06279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EEBACC3">
            <w:pPr>
              <w:jc w:val="center"/>
              <w:rPr>
                <w:rFonts w:hint="default" w:ascii="Times New Roman" w:hAnsi="Times New Roman" w:eastAsia="方正仿宋_GBK" w:cs="Times New Roman"/>
                <w:i w:val="0"/>
                <w:iCs w:val="0"/>
                <w:color w:val="000000"/>
                <w:sz w:val="20"/>
                <w:szCs w:val="20"/>
                <w:highlight w:val="none"/>
                <w:u w:val="none"/>
              </w:rPr>
            </w:pPr>
          </w:p>
        </w:tc>
      </w:tr>
      <w:tr w14:paraId="20DC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141B9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537</w:t>
            </w:r>
          </w:p>
        </w:tc>
        <w:tc>
          <w:tcPr>
            <w:tcW w:w="2113" w:type="dxa"/>
            <w:shd w:val="clear" w:color="auto" w:fill="auto"/>
            <w:vAlign w:val="center"/>
          </w:tcPr>
          <w:p w14:paraId="30FC96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数显鼓风干燥箱</w:t>
            </w:r>
          </w:p>
        </w:tc>
        <w:tc>
          <w:tcPr>
            <w:tcW w:w="2308" w:type="dxa"/>
            <w:shd w:val="clear" w:color="auto" w:fill="auto"/>
            <w:vAlign w:val="center"/>
          </w:tcPr>
          <w:p w14:paraId="2E59EF5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101-4</w:t>
            </w:r>
          </w:p>
        </w:tc>
        <w:tc>
          <w:tcPr>
            <w:tcW w:w="1092" w:type="dxa"/>
            <w:shd w:val="clear" w:color="auto" w:fill="auto"/>
            <w:vAlign w:val="center"/>
          </w:tcPr>
          <w:p w14:paraId="56C72D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62A9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66A744BA">
            <w:pPr>
              <w:jc w:val="center"/>
              <w:rPr>
                <w:rFonts w:hint="default" w:ascii="Times New Roman" w:hAnsi="Times New Roman" w:eastAsia="方正仿宋_GBK" w:cs="Times New Roman"/>
                <w:i w:val="0"/>
                <w:iCs w:val="0"/>
                <w:color w:val="000000"/>
                <w:sz w:val="20"/>
                <w:szCs w:val="20"/>
                <w:highlight w:val="none"/>
                <w:u w:val="none"/>
              </w:rPr>
            </w:pPr>
          </w:p>
        </w:tc>
      </w:tr>
      <w:tr w14:paraId="03BA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E3FF3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538</w:t>
            </w:r>
          </w:p>
        </w:tc>
        <w:tc>
          <w:tcPr>
            <w:tcW w:w="2113" w:type="dxa"/>
            <w:shd w:val="clear" w:color="auto" w:fill="auto"/>
            <w:vAlign w:val="center"/>
          </w:tcPr>
          <w:p w14:paraId="2D6444A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网格布耐碱试验箱</w:t>
            </w:r>
          </w:p>
        </w:tc>
        <w:tc>
          <w:tcPr>
            <w:tcW w:w="2308" w:type="dxa"/>
            <w:shd w:val="clear" w:color="auto" w:fill="auto"/>
            <w:vAlign w:val="center"/>
          </w:tcPr>
          <w:p w14:paraId="280542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NJWG</w:t>
            </w:r>
          </w:p>
        </w:tc>
        <w:tc>
          <w:tcPr>
            <w:tcW w:w="1092" w:type="dxa"/>
            <w:shd w:val="clear" w:color="auto" w:fill="auto"/>
            <w:vAlign w:val="center"/>
          </w:tcPr>
          <w:p w14:paraId="503791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FA649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7FBD121">
            <w:pPr>
              <w:jc w:val="center"/>
              <w:rPr>
                <w:rFonts w:hint="default" w:ascii="Times New Roman" w:hAnsi="Times New Roman" w:eastAsia="方正仿宋_GBK" w:cs="Times New Roman"/>
                <w:i w:val="0"/>
                <w:iCs w:val="0"/>
                <w:color w:val="000000"/>
                <w:sz w:val="20"/>
                <w:szCs w:val="20"/>
                <w:highlight w:val="none"/>
                <w:u w:val="none"/>
              </w:rPr>
            </w:pPr>
          </w:p>
        </w:tc>
      </w:tr>
      <w:tr w14:paraId="102F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83607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539</w:t>
            </w:r>
          </w:p>
        </w:tc>
        <w:tc>
          <w:tcPr>
            <w:tcW w:w="2113" w:type="dxa"/>
            <w:shd w:val="clear" w:color="auto" w:fill="auto"/>
            <w:vAlign w:val="center"/>
          </w:tcPr>
          <w:p w14:paraId="3B637D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有机刻度尺</w:t>
            </w:r>
          </w:p>
        </w:tc>
        <w:tc>
          <w:tcPr>
            <w:tcW w:w="2308" w:type="dxa"/>
            <w:shd w:val="clear" w:color="auto" w:fill="auto"/>
            <w:vAlign w:val="center"/>
          </w:tcPr>
          <w:p w14:paraId="70C6BDE9">
            <w:pPr>
              <w:jc w:val="center"/>
              <w:rPr>
                <w:rFonts w:hint="default" w:ascii="Times New Roman" w:hAnsi="Times New Roman" w:eastAsia="方正仿宋_GBK" w:cs="Times New Roman"/>
                <w:i w:val="0"/>
                <w:iCs w:val="0"/>
                <w:color w:val="000000"/>
                <w:sz w:val="20"/>
                <w:szCs w:val="20"/>
                <w:highlight w:val="none"/>
                <w:u w:val="none"/>
              </w:rPr>
            </w:pPr>
          </w:p>
        </w:tc>
        <w:tc>
          <w:tcPr>
            <w:tcW w:w="1092" w:type="dxa"/>
            <w:shd w:val="clear" w:color="auto" w:fill="auto"/>
            <w:vAlign w:val="center"/>
          </w:tcPr>
          <w:p w14:paraId="0D383B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E549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32E4C1A1">
            <w:pPr>
              <w:jc w:val="center"/>
              <w:rPr>
                <w:rFonts w:hint="default" w:ascii="Times New Roman" w:hAnsi="Times New Roman" w:eastAsia="方正仿宋_GBK" w:cs="Times New Roman"/>
                <w:i w:val="0"/>
                <w:iCs w:val="0"/>
                <w:color w:val="000000"/>
                <w:sz w:val="20"/>
                <w:szCs w:val="20"/>
                <w:highlight w:val="none"/>
                <w:u w:val="none"/>
              </w:rPr>
            </w:pPr>
          </w:p>
        </w:tc>
      </w:tr>
      <w:tr w14:paraId="6037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E421A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540</w:t>
            </w:r>
          </w:p>
        </w:tc>
        <w:tc>
          <w:tcPr>
            <w:tcW w:w="2113" w:type="dxa"/>
            <w:shd w:val="clear" w:color="auto" w:fill="auto"/>
            <w:vAlign w:val="center"/>
          </w:tcPr>
          <w:p w14:paraId="51C9217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环境氡测量仪</w:t>
            </w:r>
          </w:p>
        </w:tc>
        <w:tc>
          <w:tcPr>
            <w:tcW w:w="2308" w:type="dxa"/>
            <w:shd w:val="clear" w:color="auto" w:fill="auto"/>
            <w:vAlign w:val="center"/>
          </w:tcPr>
          <w:p w14:paraId="637D990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FD216</w:t>
            </w:r>
          </w:p>
        </w:tc>
        <w:tc>
          <w:tcPr>
            <w:tcW w:w="1092" w:type="dxa"/>
            <w:shd w:val="clear" w:color="auto" w:fill="auto"/>
            <w:vAlign w:val="center"/>
          </w:tcPr>
          <w:p w14:paraId="441AF8F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467618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32273EF7">
            <w:pPr>
              <w:jc w:val="center"/>
              <w:rPr>
                <w:rFonts w:hint="default" w:ascii="Times New Roman" w:hAnsi="Times New Roman" w:eastAsia="方正仿宋_GBK" w:cs="Times New Roman"/>
                <w:i w:val="0"/>
                <w:iCs w:val="0"/>
                <w:color w:val="000000"/>
                <w:sz w:val="20"/>
                <w:szCs w:val="20"/>
                <w:highlight w:val="none"/>
                <w:u w:val="none"/>
              </w:rPr>
            </w:pPr>
          </w:p>
        </w:tc>
      </w:tr>
      <w:tr w14:paraId="4813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726E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541</w:t>
            </w:r>
          </w:p>
        </w:tc>
        <w:tc>
          <w:tcPr>
            <w:tcW w:w="2113" w:type="dxa"/>
            <w:shd w:val="clear" w:color="auto" w:fill="auto"/>
            <w:vAlign w:val="center"/>
          </w:tcPr>
          <w:p w14:paraId="051F02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144FB5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3FD2DCE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1623AE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5666504">
            <w:pPr>
              <w:jc w:val="center"/>
              <w:rPr>
                <w:rFonts w:hint="default" w:ascii="Times New Roman" w:hAnsi="Times New Roman" w:eastAsia="方正仿宋_GBK" w:cs="Times New Roman"/>
                <w:i w:val="0"/>
                <w:iCs w:val="0"/>
                <w:color w:val="000000"/>
                <w:sz w:val="20"/>
                <w:szCs w:val="20"/>
                <w:highlight w:val="none"/>
                <w:u w:val="none"/>
              </w:rPr>
            </w:pPr>
          </w:p>
        </w:tc>
      </w:tr>
      <w:tr w14:paraId="5FD1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8BD0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542</w:t>
            </w:r>
          </w:p>
        </w:tc>
        <w:tc>
          <w:tcPr>
            <w:tcW w:w="2113" w:type="dxa"/>
            <w:shd w:val="clear" w:color="auto" w:fill="auto"/>
            <w:vAlign w:val="center"/>
          </w:tcPr>
          <w:p w14:paraId="0F781B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473506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04A1BC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9A5645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69CD9CC">
            <w:pPr>
              <w:jc w:val="center"/>
              <w:rPr>
                <w:rFonts w:hint="default" w:ascii="Times New Roman" w:hAnsi="Times New Roman" w:eastAsia="方正仿宋_GBK" w:cs="Times New Roman"/>
                <w:i w:val="0"/>
                <w:iCs w:val="0"/>
                <w:color w:val="000000"/>
                <w:sz w:val="20"/>
                <w:szCs w:val="20"/>
                <w:highlight w:val="none"/>
                <w:u w:val="none"/>
              </w:rPr>
            </w:pPr>
          </w:p>
        </w:tc>
      </w:tr>
      <w:tr w14:paraId="5348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37D1B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543</w:t>
            </w:r>
          </w:p>
        </w:tc>
        <w:tc>
          <w:tcPr>
            <w:tcW w:w="2113" w:type="dxa"/>
            <w:shd w:val="clear" w:color="auto" w:fill="auto"/>
            <w:vAlign w:val="center"/>
          </w:tcPr>
          <w:p w14:paraId="6760037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59F3405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67F83A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CC42F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6BF947A1">
            <w:pPr>
              <w:jc w:val="center"/>
              <w:rPr>
                <w:rFonts w:hint="default" w:ascii="Times New Roman" w:hAnsi="Times New Roman" w:eastAsia="方正仿宋_GBK" w:cs="Times New Roman"/>
                <w:i w:val="0"/>
                <w:iCs w:val="0"/>
                <w:color w:val="000000"/>
                <w:sz w:val="20"/>
                <w:szCs w:val="20"/>
                <w:highlight w:val="none"/>
                <w:u w:val="none"/>
              </w:rPr>
            </w:pPr>
          </w:p>
        </w:tc>
      </w:tr>
      <w:tr w14:paraId="29A7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6C1135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544</w:t>
            </w:r>
          </w:p>
        </w:tc>
        <w:tc>
          <w:tcPr>
            <w:tcW w:w="2113" w:type="dxa"/>
            <w:shd w:val="clear" w:color="auto" w:fill="auto"/>
            <w:vAlign w:val="center"/>
          </w:tcPr>
          <w:p w14:paraId="2533AB1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714C6C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6F279D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4610D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45AB1B2">
            <w:pPr>
              <w:jc w:val="center"/>
              <w:rPr>
                <w:rFonts w:hint="default" w:ascii="Times New Roman" w:hAnsi="Times New Roman" w:eastAsia="方正仿宋_GBK" w:cs="Times New Roman"/>
                <w:i w:val="0"/>
                <w:iCs w:val="0"/>
                <w:color w:val="000000"/>
                <w:sz w:val="20"/>
                <w:szCs w:val="20"/>
                <w:highlight w:val="none"/>
                <w:u w:val="none"/>
              </w:rPr>
            </w:pPr>
          </w:p>
        </w:tc>
      </w:tr>
      <w:tr w14:paraId="7711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84632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545</w:t>
            </w:r>
          </w:p>
        </w:tc>
        <w:tc>
          <w:tcPr>
            <w:tcW w:w="2113" w:type="dxa"/>
            <w:shd w:val="clear" w:color="auto" w:fill="auto"/>
            <w:vAlign w:val="center"/>
          </w:tcPr>
          <w:p w14:paraId="73C563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2DDA20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3CF75B6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8BD3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49EEEA5B">
            <w:pPr>
              <w:jc w:val="center"/>
              <w:rPr>
                <w:rFonts w:hint="default" w:ascii="Times New Roman" w:hAnsi="Times New Roman" w:eastAsia="方正仿宋_GBK" w:cs="Times New Roman"/>
                <w:i w:val="0"/>
                <w:iCs w:val="0"/>
                <w:color w:val="000000"/>
                <w:sz w:val="20"/>
                <w:szCs w:val="20"/>
                <w:highlight w:val="none"/>
                <w:u w:val="none"/>
              </w:rPr>
            </w:pPr>
          </w:p>
        </w:tc>
      </w:tr>
      <w:tr w14:paraId="466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569EE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546</w:t>
            </w:r>
          </w:p>
        </w:tc>
        <w:tc>
          <w:tcPr>
            <w:tcW w:w="2113" w:type="dxa"/>
            <w:shd w:val="clear" w:color="auto" w:fill="auto"/>
            <w:vAlign w:val="center"/>
          </w:tcPr>
          <w:p w14:paraId="1C86D2A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2247B4F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048E4D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918A12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46E26B8F">
            <w:pPr>
              <w:jc w:val="center"/>
              <w:rPr>
                <w:rFonts w:hint="default" w:ascii="Times New Roman" w:hAnsi="Times New Roman" w:eastAsia="方正仿宋_GBK" w:cs="Times New Roman"/>
                <w:i w:val="0"/>
                <w:iCs w:val="0"/>
                <w:color w:val="000000"/>
                <w:sz w:val="20"/>
                <w:szCs w:val="20"/>
                <w:highlight w:val="none"/>
                <w:u w:val="none"/>
              </w:rPr>
            </w:pPr>
          </w:p>
        </w:tc>
      </w:tr>
      <w:tr w14:paraId="7DE9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479D7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547</w:t>
            </w:r>
          </w:p>
        </w:tc>
        <w:tc>
          <w:tcPr>
            <w:tcW w:w="2113" w:type="dxa"/>
            <w:shd w:val="clear" w:color="auto" w:fill="auto"/>
            <w:vAlign w:val="center"/>
          </w:tcPr>
          <w:p w14:paraId="68F7F9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3936C1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4766F3A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2ACC50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9A6C83A">
            <w:pPr>
              <w:jc w:val="center"/>
              <w:rPr>
                <w:rFonts w:hint="default" w:ascii="Times New Roman" w:hAnsi="Times New Roman" w:eastAsia="方正仿宋_GBK" w:cs="Times New Roman"/>
                <w:i w:val="0"/>
                <w:iCs w:val="0"/>
                <w:color w:val="000000"/>
                <w:sz w:val="20"/>
                <w:szCs w:val="20"/>
                <w:highlight w:val="none"/>
                <w:u w:val="none"/>
              </w:rPr>
            </w:pPr>
          </w:p>
        </w:tc>
      </w:tr>
      <w:tr w14:paraId="422C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7793A4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548</w:t>
            </w:r>
          </w:p>
        </w:tc>
        <w:tc>
          <w:tcPr>
            <w:tcW w:w="2113" w:type="dxa"/>
            <w:shd w:val="clear" w:color="auto" w:fill="auto"/>
            <w:vAlign w:val="center"/>
          </w:tcPr>
          <w:p w14:paraId="45D986B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67D01EE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60F7F2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AE9293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898DE14">
            <w:pPr>
              <w:jc w:val="center"/>
              <w:rPr>
                <w:rFonts w:hint="default" w:ascii="Times New Roman" w:hAnsi="Times New Roman" w:eastAsia="方正仿宋_GBK" w:cs="Times New Roman"/>
                <w:i w:val="0"/>
                <w:iCs w:val="0"/>
                <w:color w:val="000000"/>
                <w:sz w:val="20"/>
                <w:szCs w:val="20"/>
                <w:highlight w:val="none"/>
                <w:u w:val="none"/>
              </w:rPr>
            </w:pPr>
          </w:p>
        </w:tc>
      </w:tr>
      <w:tr w14:paraId="77B9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1571F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549</w:t>
            </w:r>
          </w:p>
        </w:tc>
        <w:tc>
          <w:tcPr>
            <w:tcW w:w="2113" w:type="dxa"/>
            <w:shd w:val="clear" w:color="auto" w:fill="auto"/>
            <w:vAlign w:val="center"/>
          </w:tcPr>
          <w:p w14:paraId="1889E4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27E665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0CE5822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B8F4A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3780C7FD">
            <w:pPr>
              <w:jc w:val="center"/>
              <w:rPr>
                <w:rFonts w:hint="default" w:ascii="Times New Roman" w:hAnsi="Times New Roman" w:eastAsia="方正仿宋_GBK" w:cs="Times New Roman"/>
                <w:i w:val="0"/>
                <w:iCs w:val="0"/>
                <w:color w:val="000000"/>
                <w:sz w:val="20"/>
                <w:szCs w:val="20"/>
                <w:highlight w:val="none"/>
                <w:u w:val="none"/>
              </w:rPr>
            </w:pPr>
          </w:p>
        </w:tc>
      </w:tr>
      <w:tr w14:paraId="4BAE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45692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550</w:t>
            </w:r>
          </w:p>
        </w:tc>
        <w:tc>
          <w:tcPr>
            <w:tcW w:w="2113" w:type="dxa"/>
            <w:shd w:val="clear" w:color="auto" w:fill="auto"/>
            <w:vAlign w:val="center"/>
          </w:tcPr>
          <w:p w14:paraId="4F9378B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17774FB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1728C8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A71CEE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4391BE0D">
            <w:pPr>
              <w:jc w:val="center"/>
              <w:rPr>
                <w:rFonts w:hint="default" w:ascii="Times New Roman" w:hAnsi="Times New Roman" w:eastAsia="方正仿宋_GBK" w:cs="Times New Roman"/>
                <w:i w:val="0"/>
                <w:iCs w:val="0"/>
                <w:color w:val="000000"/>
                <w:sz w:val="20"/>
                <w:szCs w:val="20"/>
                <w:highlight w:val="none"/>
                <w:u w:val="none"/>
              </w:rPr>
            </w:pPr>
          </w:p>
        </w:tc>
      </w:tr>
      <w:tr w14:paraId="7423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8DFF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551</w:t>
            </w:r>
          </w:p>
        </w:tc>
        <w:tc>
          <w:tcPr>
            <w:tcW w:w="2113" w:type="dxa"/>
            <w:shd w:val="clear" w:color="auto" w:fill="auto"/>
            <w:vAlign w:val="center"/>
          </w:tcPr>
          <w:p w14:paraId="00A9A0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35BBF40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7F073A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E66EC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D3E4B87">
            <w:pPr>
              <w:jc w:val="center"/>
              <w:rPr>
                <w:rFonts w:hint="default" w:ascii="Times New Roman" w:hAnsi="Times New Roman" w:eastAsia="方正仿宋_GBK" w:cs="Times New Roman"/>
                <w:i w:val="0"/>
                <w:iCs w:val="0"/>
                <w:color w:val="000000"/>
                <w:sz w:val="20"/>
                <w:szCs w:val="20"/>
                <w:highlight w:val="none"/>
                <w:u w:val="none"/>
              </w:rPr>
            </w:pPr>
          </w:p>
        </w:tc>
      </w:tr>
      <w:tr w14:paraId="2F03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17928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552</w:t>
            </w:r>
          </w:p>
        </w:tc>
        <w:tc>
          <w:tcPr>
            <w:tcW w:w="2113" w:type="dxa"/>
            <w:shd w:val="clear" w:color="auto" w:fill="auto"/>
            <w:vAlign w:val="center"/>
          </w:tcPr>
          <w:p w14:paraId="438A30C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自动加压混凝土渗透仪</w:t>
            </w:r>
          </w:p>
        </w:tc>
        <w:tc>
          <w:tcPr>
            <w:tcW w:w="2308" w:type="dxa"/>
            <w:shd w:val="clear" w:color="auto" w:fill="auto"/>
            <w:vAlign w:val="center"/>
          </w:tcPr>
          <w:p w14:paraId="201111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HP-4.0</w:t>
            </w:r>
          </w:p>
        </w:tc>
        <w:tc>
          <w:tcPr>
            <w:tcW w:w="1092" w:type="dxa"/>
            <w:shd w:val="clear" w:color="auto" w:fill="auto"/>
            <w:vAlign w:val="center"/>
          </w:tcPr>
          <w:p w14:paraId="6BF210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685A7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378F8D8">
            <w:pPr>
              <w:jc w:val="center"/>
              <w:rPr>
                <w:rFonts w:hint="default" w:ascii="Times New Roman" w:hAnsi="Times New Roman" w:eastAsia="方正仿宋_GBK" w:cs="Times New Roman"/>
                <w:i w:val="0"/>
                <w:iCs w:val="0"/>
                <w:color w:val="000000"/>
                <w:sz w:val="20"/>
                <w:szCs w:val="20"/>
                <w:highlight w:val="none"/>
                <w:u w:val="none"/>
              </w:rPr>
            </w:pPr>
          </w:p>
        </w:tc>
      </w:tr>
      <w:tr w14:paraId="77B7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4BE76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553</w:t>
            </w:r>
          </w:p>
        </w:tc>
        <w:tc>
          <w:tcPr>
            <w:tcW w:w="2113" w:type="dxa"/>
            <w:shd w:val="clear" w:color="auto" w:fill="auto"/>
            <w:vAlign w:val="center"/>
          </w:tcPr>
          <w:p w14:paraId="2FD7E0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氯离子自动电位滴定仪</w:t>
            </w:r>
          </w:p>
        </w:tc>
        <w:tc>
          <w:tcPr>
            <w:tcW w:w="2308" w:type="dxa"/>
            <w:shd w:val="clear" w:color="auto" w:fill="auto"/>
            <w:vAlign w:val="center"/>
          </w:tcPr>
          <w:p w14:paraId="6E2E34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ZDCL-2</w:t>
            </w:r>
          </w:p>
        </w:tc>
        <w:tc>
          <w:tcPr>
            <w:tcW w:w="1092" w:type="dxa"/>
            <w:shd w:val="clear" w:color="auto" w:fill="auto"/>
            <w:vAlign w:val="center"/>
          </w:tcPr>
          <w:p w14:paraId="74045B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3EDC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864</w:t>
            </w:r>
          </w:p>
        </w:tc>
        <w:tc>
          <w:tcPr>
            <w:tcW w:w="845" w:type="dxa"/>
            <w:gridSpan w:val="2"/>
            <w:shd w:val="clear" w:color="auto" w:fill="auto"/>
            <w:vAlign w:val="center"/>
          </w:tcPr>
          <w:p w14:paraId="06D00BA3">
            <w:pPr>
              <w:jc w:val="center"/>
              <w:rPr>
                <w:rFonts w:hint="default" w:ascii="Times New Roman" w:hAnsi="Times New Roman" w:eastAsia="方正仿宋_GBK" w:cs="Times New Roman"/>
                <w:i w:val="0"/>
                <w:iCs w:val="0"/>
                <w:color w:val="000000"/>
                <w:sz w:val="20"/>
                <w:szCs w:val="20"/>
                <w:highlight w:val="none"/>
                <w:u w:val="none"/>
              </w:rPr>
            </w:pPr>
          </w:p>
        </w:tc>
      </w:tr>
      <w:tr w14:paraId="20B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52" w:type="dxa"/>
            <w:shd w:val="clear" w:color="auto" w:fill="auto"/>
            <w:vAlign w:val="center"/>
          </w:tcPr>
          <w:p w14:paraId="766600B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554</w:t>
            </w:r>
          </w:p>
        </w:tc>
        <w:tc>
          <w:tcPr>
            <w:tcW w:w="2113" w:type="dxa"/>
            <w:shd w:val="clear" w:color="auto" w:fill="auto"/>
            <w:vAlign w:val="center"/>
          </w:tcPr>
          <w:p w14:paraId="7B8EAE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水泥标准稠度测试仪</w:t>
            </w:r>
          </w:p>
        </w:tc>
        <w:tc>
          <w:tcPr>
            <w:tcW w:w="2308" w:type="dxa"/>
            <w:shd w:val="clear" w:color="auto" w:fill="auto"/>
            <w:vAlign w:val="center"/>
          </w:tcPr>
          <w:p w14:paraId="4A0F7A1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（0-70）mm</w:t>
            </w:r>
          </w:p>
        </w:tc>
        <w:tc>
          <w:tcPr>
            <w:tcW w:w="1092" w:type="dxa"/>
            <w:shd w:val="clear" w:color="auto" w:fill="auto"/>
            <w:vAlign w:val="center"/>
          </w:tcPr>
          <w:p w14:paraId="3BF41C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6E9D2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384</w:t>
            </w:r>
          </w:p>
        </w:tc>
        <w:tc>
          <w:tcPr>
            <w:tcW w:w="845" w:type="dxa"/>
            <w:gridSpan w:val="2"/>
            <w:shd w:val="clear" w:color="auto" w:fill="auto"/>
            <w:vAlign w:val="center"/>
          </w:tcPr>
          <w:p w14:paraId="4DA3B7B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5510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191AAD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555</w:t>
            </w:r>
          </w:p>
        </w:tc>
        <w:tc>
          <w:tcPr>
            <w:tcW w:w="2113" w:type="dxa"/>
            <w:shd w:val="clear" w:color="auto" w:fill="auto"/>
            <w:vAlign w:val="center"/>
          </w:tcPr>
          <w:p w14:paraId="16AF5E0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自控水泥胶砂流动度测试仪</w:t>
            </w:r>
          </w:p>
        </w:tc>
        <w:tc>
          <w:tcPr>
            <w:tcW w:w="2308" w:type="dxa"/>
            <w:shd w:val="clear" w:color="auto" w:fill="auto"/>
            <w:vAlign w:val="center"/>
          </w:tcPr>
          <w:p w14:paraId="05EC39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NLD-3</w:t>
            </w:r>
          </w:p>
        </w:tc>
        <w:tc>
          <w:tcPr>
            <w:tcW w:w="1092" w:type="dxa"/>
            <w:shd w:val="clear" w:color="auto" w:fill="auto"/>
            <w:vAlign w:val="center"/>
          </w:tcPr>
          <w:p w14:paraId="134CD9F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C6604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420</w:t>
            </w:r>
          </w:p>
        </w:tc>
        <w:tc>
          <w:tcPr>
            <w:tcW w:w="845" w:type="dxa"/>
            <w:gridSpan w:val="2"/>
            <w:shd w:val="clear" w:color="auto" w:fill="auto"/>
            <w:vAlign w:val="center"/>
          </w:tcPr>
          <w:p w14:paraId="77FE88B3">
            <w:pPr>
              <w:jc w:val="center"/>
              <w:rPr>
                <w:rFonts w:hint="default" w:ascii="Times New Roman" w:hAnsi="Times New Roman" w:eastAsia="方正仿宋_GBK" w:cs="Times New Roman"/>
                <w:i w:val="0"/>
                <w:iCs w:val="0"/>
                <w:color w:val="000000"/>
                <w:sz w:val="20"/>
                <w:szCs w:val="20"/>
                <w:highlight w:val="none"/>
                <w:u w:val="none"/>
              </w:rPr>
            </w:pPr>
          </w:p>
        </w:tc>
      </w:tr>
      <w:tr w14:paraId="3EB0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70D7FF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556</w:t>
            </w:r>
          </w:p>
        </w:tc>
        <w:tc>
          <w:tcPr>
            <w:tcW w:w="2113" w:type="dxa"/>
            <w:shd w:val="clear" w:color="auto" w:fill="auto"/>
            <w:vAlign w:val="center"/>
          </w:tcPr>
          <w:p w14:paraId="3F96524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水泥混凝土恒温恒湿标准养护箱</w:t>
            </w:r>
          </w:p>
        </w:tc>
        <w:tc>
          <w:tcPr>
            <w:tcW w:w="2308" w:type="dxa"/>
            <w:shd w:val="clear" w:color="auto" w:fill="auto"/>
            <w:vAlign w:val="center"/>
          </w:tcPr>
          <w:p w14:paraId="0B63FBF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HBY-40A</w:t>
            </w:r>
          </w:p>
        </w:tc>
        <w:tc>
          <w:tcPr>
            <w:tcW w:w="1092" w:type="dxa"/>
            <w:shd w:val="clear" w:color="auto" w:fill="auto"/>
            <w:vAlign w:val="center"/>
          </w:tcPr>
          <w:p w14:paraId="5435AD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F9691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552BD27">
            <w:pPr>
              <w:jc w:val="center"/>
              <w:rPr>
                <w:rFonts w:hint="default" w:ascii="Times New Roman" w:hAnsi="Times New Roman" w:eastAsia="方正仿宋_GBK" w:cs="Times New Roman"/>
                <w:i w:val="0"/>
                <w:iCs w:val="0"/>
                <w:color w:val="000000"/>
                <w:sz w:val="20"/>
                <w:szCs w:val="20"/>
                <w:highlight w:val="none"/>
                <w:u w:val="none"/>
              </w:rPr>
            </w:pPr>
          </w:p>
        </w:tc>
      </w:tr>
      <w:tr w14:paraId="63D8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17601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557</w:t>
            </w:r>
          </w:p>
        </w:tc>
        <w:tc>
          <w:tcPr>
            <w:tcW w:w="2113" w:type="dxa"/>
            <w:shd w:val="clear" w:color="auto" w:fill="auto"/>
            <w:vAlign w:val="center"/>
          </w:tcPr>
          <w:p w14:paraId="11472FC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恒温水养护箱</w:t>
            </w:r>
          </w:p>
        </w:tc>
        <w:tc>
          <w:tcPr>
            <w:tcW w:w="2308" w:type="dxa"/>
            <w:shd w:val="clear" w:color="auto" w:fill="auto"/>
            <w:vAlign w:val="center"/>
          </w:tcPr>
          <w:p w14:paraId="5E9D71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HBY-64</w:t>
            </w:r>
          </w:p>
        </w:tc>
        <w:tc>
          <w:tcPr>
            <w:tcW w:w="1092" w:type="dxa"/>
            <w:shd w:val="clear" w:color="auto" w:fill="auto"/>
            <w:vAlign w:val="center"/>
          </w:tcPr>
          <w:p w14:paraId="4A245D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99DFA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609A9A8">
            <w:pPr>
              <w:jc w:val="center"/>
              <w:rPr>
                <w:rFonts w:hint="default" w:ascii="Times New Roman" w:hAnsi="Times New Roman" w:eastAsia="方正仿宋_GBK" w:cs="Times New Roman"/>
                <w:i w:val="0"/>
                <w:iCs w:val="0"/>
                <w:color w:val="000000"/>
                <w:sz w:val="20"/>
                <w:szCs w:val="20"/>
                <w:highlight w:val="none"/>
                <w:u w:val="none"/>
              </w:rPr>
            </w:pPr>
          </w:p>
        </w:tc>
      </w:tr>
      <w:tr w14:paraId="1784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1E0004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558</w:t>
            </w:r>
          </w:p>
        </w:tc>
        <w:tc>
          <w:tcPr>
            <w:tcW w:w="2113" w:type="dxa"/>
            <w:shd w:val="clear" w:color="auto" w:fill="auto"/>
            <w:vAlign w:val="center"/>
          </w:tcPr>
          <w:p w14:paraId="7ABCCF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水泥胶砂振实台</w:t>
            </w:r>
          </w:p>
        </w:tc>
        <w:tc>
          <w:tcPr>
            <w:tcW w:w="2308" w:type="dxa"/>
            <w:shd w:val="clear" w:color="auto" w:fill="auto"/>
            <w:vAlign w:val="center"/>
          </w:tcPr>
          <w:p w14:paraId="62B917E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ZS-20H</w:t>
            </w:r>
          </w:p>
        </w:tc>
        <w:tc>
          <w:tcPr>
            <w:tcW w:w="1092" w:type="dxa"/>
            <w:shd w:val="clear" w:color="auto" w:fill="auto"/>
            <w:vAlign w:val="center"/>
          </w:tcPr>
          <w:p w14:paraId="5842B27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35F2C3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B4EF05F">
            <w:pPr>
              <w:jc w:val="center"/>
              <w:rPr>
                <w:rFonts w:hint="default" w:ascii="Times New Roman" w:hAnsi="Times New Roman" w:eastAsia="方正仿宋_GBK" w:cs="Times New Roman"/>
                <w:i w:val="0"/>
                <w:iCs w:val="0"/>
                <w:color w:val="000000"/>
                <w:sz w:val="20"/>
                <w:szCs w:val="20"/>
                <w:highlight w:val="none"/>
                <w:u w:val="none"/>
              </w:rPr>
            </w:pPr>
          </w:p>
        </w:tc>
      </w:tr>
      <w:tr w14:paraId="38A6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21E6D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559</w:t>
            </w:r>
          </w:p>
        </w:tc>
        <w:tc>
          <w:tcPr>
            <w:tcW w:w="2113" w:type="dxa"/>
            <w:shd w:val="clear" w:color="auto" w:fill="auto"/>
            <w:vAlign w:val="center"/>
          </w:tcPr>
          <w:p w14:paraId="77F1D7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低温水浴</w:t>
            </w:r>
          </w:p>
        </w:tc>
        <w:tc>
          <w:tcPr>
            <w:tcW w:w="2308" w:type="dxa"/>
            <w:shd w:val="clear" w:color="auto" w:fill="auto"/>
            <w:vAlign w:val="center"/>
          </w:tcPr>
          <w:p w14:paraId="4E5869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HWY-30</w:t>
            </w:r>
          </w:p>
        </w:tc>
        <w:tc>
          <w:tcPr>
            <w:tcW w:w="1092" w:type="dxa"/>
            <w:shd w:val="clear" w:color="auto" w:fill="auto"/>
            <w:vAlign w:val="center"/>
          </w:tcPr>
          <w:p w14:paraId="78E3272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7A57DF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7F68A00C">
            <w:pPr>
              <w:jc w:val="center"/>
              <w:rPr>
                <w:rFonts w:hint="default" w:ascii="Times New Roman" w:hAnsi="Times New Roman" w:eastAsia="方正仿宋_GBK" w:cs="Times New Roman"/>
                <w:i w:val="0"/>
                <w:iCs w:val="0"/>
                <w:color w:val="000000"/>
                <w:sz w:val="20"/>
                <w:szCs w:val="20"/>
                <w:highlight w:val="none"/>
                <w:u w:val="none"/>
              </w:rPr>
            </w:pPr>
          </w:p>
        </w:tc>
      </w:tr>
      <w:tr w14:paraId="62B6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C02C4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560</w:t>
            </w:r>
          </w:p>
        </w:tc>
        <w:tc>
          <w:tcPr>
            <w:tcW w:w="2113" w:type="dxa"/>
            <w:shd w:val="clear" w:color="auto" w:fill="auto"/>
            <w:vAlign w:val="center"/>
          </w:tcPr>
          <w:p w14:paraId="4230716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低温循环水浴</w:t>
            </w:r>
          </w:p>
        </w:tc>
        <w:tc>
          <w:tcPr>
            <w:tcW w:w="2308" w:type="dxa"/>
            <w:shd w:val="clear" w:color="auto" w:fill="auto"/>
            <w:vAlign w:val="center"/>
          </w:tcPr>
          <w:p w14:paraId="0E1C05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DW-30</w:t>
            </w:r>
          </w:p>
        </w:tc>
        <w:tc>
          <w:tcPr>
            <w:tcW w:w="1092" w:type="dxa"/>
            <w:shd w:val="clear" w:color="auto" w:fill="auto"/>
            <w:vAlign w:val="center"/>
          </w:tcPr>
          <w:p w14:paraId="7029E0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BB3F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7D328CF0">
            <w:pPr>
              <w:jc w:val="center"/>
              <w:rPr>
                <w:rFonts w:hint="default" w:ascii="Times New Roman" w:hAnsi="Times New Roman" w:eastAsia="方正仿宋_GBK" w:cs="Times New Roman"/>
                <w:i w:val="0"/>
                <w:iCs w:val="0"/>
                <w:color w:val="000000"/>
                <w:sz w:val="20"/>
                <w:szCs w:val="20"/>
                <w:highlight w:val="none"/>
                <w:u w:val="none"/>
              </w:rPr>
            </w:pPr>
          </w:p>
        </w:tc>
      </w:tr>
      <w:tr w14:paraId="2275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40E3C7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561</w:t>
            </w:r>
          </w:p>
        </w:tc>
        <w:tc>
          <w:tcPr>
            <w:tcW w:w="2113" w:type="dxa"/>
            <w:shd w:val="clear" w:color="auto" w:fill="auto"/>
            <w:vAlign w:val="center"/>
          </w:tcPr>
          <w:p w14:paraId="5E0D7A3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震击式标准振摆仪</w:t>
            </w:r>
          </w:p>
        </w:tc>
        <w:tc>
          <w:tcPr>
            <w:tcW w:w="2308" w:type="dxa"/>
            <w:shd w:val="clear" w:color="auto" w:fill="auto"/>
            <w:vAlign w:val="center"/>
          </w:tcPr>
          <w:p w14:paraId="586CF1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ZBSX-92A</w:t>
            </w:r>
          </w:p>
        </w:tc>
        <w:tc>
          <w:tcPr>
            <w:tcW w:w="1092" w:type="dxa"/>
            <w:shd w:val="clear" w:color="auto" w:fill="auto"/>
            <w:vAlign w:val="center"/>
          </w:tcPr>
          <w:p w14:paraId="390E90C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8C7E0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08D4385">
            <w:pPr>
              <w:jc w:val="center"/>
              <w:rPr>
                <w:rFonts w:hint="default" w:ascii="Times New Roman" w:hAnsi="Times New Roman" w:eastAsia="方正仿宋_GBK" w:cs="Times New Roman"/>
                <w:i w:val="0"/>
                <w:iCs w:val="0"/>
                <w:color w:val="000000"/>
                <w:sz w:val="20"/>
                <w:szCs w:val="20"/>
                <w:highlight w:val="none"/>
                <w:u w:val="none"/>
              </w:rPr>
            </w:pPr>
          </w:p>
        </w:tc>
      </w:tr>
      <w:tr w14:paraId="1AE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6AD662A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562</w:t>
            </w:r>
          </w:p>
        </w:tc>
        <w:tc>
          <w:tcPr>
            <w:tcW w:w="2113" w:type="dxa"/>
            <w:shd w:val="clear" w:color="auto" w:fill="auto"/>
            <w:vAlign w:val="center"/>
          </w:tcPr>
          <w:p w14:paraId="36BF67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维勃稠度仪</w:t>
            </w:r>
          </w:p>
        </w:tc>
        <w:tc>
          <w:tcPr>
            <w:tcW w:w="2308" w:type="dxa"/>
            <w:shd w:val="clear" w:color="auto" w:fill="auto"/>
            <w:vAlign w:val="center"/>
          </w:tcPr>
          <w:p w14:paraId="6B986DE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HVA-BR</w:t>
            </w:r>
          </w:p>
        </w:tc>
        <w:tc>
          <w:tcPr>
            <w:tcW w:w="1092" w:type="dxa"/>
            <w:shd w:val="clear" w:color="auto" w:fill="auto"/>
            <w:vAlign w:val="center"/>
          </w:tcPr>
          <w:p w14:paraId="4DF802C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C01E6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384</w:t>
            </w:r>
          </w:p>
        </w:tc>
        <w:tc>
          <w:tcPr>
            <w:tcW w:w="845" w:type="dxa"/>
            <w:gridSpan w:val="2"/>
            <w:shd w:val="clear" w:color="auto" w:fill="auto"/>
            <w:vAlign w:val="center"/>
          </w:tcPr>
          <w:p w14:paraId="75558E16">
            <w:pPr>
              <w:jc w:val="center"/>
              <w:rPr>
                <w:rFonts w:hint="default" w:ascii="Times New Roman" w:hAnsi="Times New Roman" w:eastAsia="方正仿宋_GBK" w:cs="Times New Roman"/>
                <w:i w:val="0"/>
                <w:iCs w:val="0"/>
                <w:color w:val="000000"/>
                <w:sz w:val="20"/>
                <w:szCs w:val="20"/>
                <w:highlight w:val="none"/>
                <w:u w:val="none"/>
              </w:rPr>
            </w:pPr>
          </w:p>
        </w:tc>
      </w:tr>
      <w:tr w14:paraId="35B3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51A02F7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563</w:t>
            </w:r>
          </w:p>
        </w:tc>
        <w:tc>
          <w:tcPr>
            <w:tcW w:w="2113" w:type="dxa"/>
            <w:shd w:val="clear" w:color="auto" w:fill="auto"/>
            <w:vAlign w:val="center"/>
          </w:tcPr>
          <w:p w14:paraId="3FF4A5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细集料亚甲蓝试验装置</w:t>
            </w:r>
          </w:p>
        </w:tc>
        <w:tc>
          <w:tcPr>
            <w:tcW w:w="2308" w:type="dxa"/>
            <w:shd w:val="clear" w:color="auto" w:fill="auto"/>
            <w:vAlign w:val="center"/>
          </w:tcPr>
          <w:p w14:paraId="5B0C40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NFS-1</w:t>
            </w:r>
          </w:p>
        </w:tc>
        <w:tc>
          <w:tcPr>
            <w:tcW w:w="1092" w:type="dxa"/>
            <w:shd w:val="clear" w:color="auto" w:fill="auto"/>
            <w:vAlign w:val="center"/>
          </w:tcPr>
          <w:p w14:paraId="07332E8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601BEB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126</w:t>
            </w:r>
          </w:p>
        </w:tc>
        <w:tc>
          <w:tcPr>
            <w:tcW w:w="845" w:type="dxa"/>
            <w:gridSpan w:val="2"/>
            <w:shd w:val="clear" w:color="auto" w:fill="auto"/>
            <w:vAlign w:val="center"/>
          </w:tcPr>
          <w:p w14:paraId="2134B936">
            <w:pPr>
              <w:jc w:val="center"/>
              <w:rPr>
                <w:rFonts w:hint="default" w:ascii="Times New Roman" w:hAnsi="Times New Roman" w:eastAsia="方正仿宋_GBK" w:cs="Times New Roman"/>
                <w:i w:val="0"/>
                <w:iCs w:val="0"/>
                <w:color w:val="000000"/>
                <w:sz w:val="20"/>
                <w:szCs w:val="20"/>
                <w:highlight w:val="none"/>
                <w:u w:val="none"/>
              </w:rPr>
            </w:pPr>
          </w:p>
        </w:tc>
      </w:tr>
      <w:tr w14:paraId="44F6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7E1D887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564</w:t>
            </w:r>
          </w:p>
        </w:tc>
        <w:tc>
          <w:tcPr>
            <w:tcW w:w="2113" w:type="dxa"/>
            <w:shd w:val="clear" w:color="auto" w:fill="auto"/>
            <w:vAlign w:val="center"/>
          </w:tcPr>
          <w:p w14:paraId="4C9AA2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砂子压碎指标测定仪</w:t>
            </w:r>
          </w:p>
        </w:tc>
        <w:tc>
          <w:tcPr>
            <w:tcW w:w="2308" w:type="dxa"/>
            <w:shd w:val="clear" w:color="auto" w:fill="auto"/>
            <w:vAlign w:val="center"/>
          </w:tcPr>
          <w:p w14:paraId="5E2538B0">
            <w:pPr>
              <w:jc w:val="center"/>
              <w:rPr>
                <w:rFonts w:hint="default" w:ascii="Times New Roman" w:hAnsi="Times New Roman" w:eastAsia="方正仿宋_GBK" w:cs="Times New Roman"/>
                <w:i w:val="0"/>
                <w:iCs w:val="0"/>
                <w:color w:val="000000"/>
                <w:sz w:val="20"/>
                <w:szCs w:val="20"/>
                <w:highlight w:val="none"/>
                <w:u w:val="none"/>
              </w:rPr>
            </w:pPr>
          </w:p>
        </w:tc>
        <w:tc>
          <w:tcPr>
            <w:tcW w:w="1092" w:type="dxa"/>
            <w:shd w:val="clear" w:color="auto" w:fill="auto"/>
            <w:vAlign w:val="center"/>
          </w:tcPr>
          <w:p w14:paraId="7110123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FFD20E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69C53A04">
            <w:pPr>
              <w:jc w:val="center"/>
              <w:rPr>
                <w:rFonts w:hint="default" w:ascii="Times New Roman" w:hAnsi="Times New Roman" w:eastAsia="方正仿宋_GBK" w:cs="Times New Roman"/>
                <w:i w:val="0"/>
                <w:iCs w:val="0"/>
                <w:color w:val="000000"/>
                <w:sz w:val="20"/>
                <w:szCs w:val="20"/>
                <w:highlight w:val="none"/>
                <w:u w:val="none"/>
              </w:rPr>
            </w:pPr>
          </w:p>
        </w:tc>
      </w:tr>
      <w:tr w14:paraId="623B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B6221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565</w:t>
            </w:r>
          </w:p>
        </w:tc>
        <w:tc>
          <w:tcPr>
            <w:tcW w:w="2113" w:type="dxa"/>
            <w:shd w:val="clear" w:color="auto" w:fill="auto"/>
            <w:vAlign w:val="center"/>
          </w:tcPr>
          <w:p w14:paraId="2F75F4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石子压碎指标测定仪</w:t>
            </w:r>
          </w:p>
        </w:tc>
        <w:tc>
          <w:tcPr>
            <w:tcW w:w="2308" w:type="dxa"/>
            <w:shd w:val="clear" w:color="auto" w:fill="auto"/>
            <w:vAlign w:val="center"/>
          </w:tcPr>
          <w:p w14:paraId="6E9CD868">
            <w:pPr>
              <w:jc w:val="center"/>
              <w:rPr>
                <w:rFonts w:hint="default" w:ascii="Times New Roman" w:hAnsi="Times New Roman" w:eastAsia="方正仿宋_GBK" w:cs="Times New Roman"/>
                <w:i w:val="0"/>
                <w:iCs w:val="0"/>
                <w:color w:val="000000"/>
                <w:sz w:val="20"/>
                <w:szCs w:val="20"/>
                <w:highlight w:val="none"/>
                <w:u w:val="none"/>
              </w:rPr>
            </w:pPr>
          </w:p>
        </w:tc>
        <w:tc>
          <w:tcPr>
            <w:tcW w:w="1092" w:type="dxa"/>
            <w:shd w:val="clear" w:color="auto" w:fill="auto"/>
            <w:vAlign w:val="center"/>
          </w:tcPr>
          <w:p w14:paraId="08E6B9C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8EC2B2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7605B4F7">
            <w:pPr>
              <w:jc w:val="center"/>
              <w:rPr>
                <w:rFonts w:hint="default" w:ascii="Times New Roman" w:hAnsi="Times New Roman" w:eastAsia="方正仿宋_GBK" w:cs="Times New Roman"/>
                <w:i w:val="0"/>
                <w:iCs w:val="0"/>
                <w:color w:val="000000"/>
                <w:sz w:val="20"/>
                <w:szCs w:val="20"/>
                <w:highlight w:val="none"/>
                <w:u w:val="none"/>
              </w:rPr>
            </w:pPr>
          </w:p>
        </w:tc>
      </w:tr>
      <w:tr w14:paraId="75CE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90636C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566</w:t>
            </w:r>
          </w:p>
        </w:tc>
        <w:tc>
          <w:tcPr>
            <w:tcW w:w="2113" w:type="dxa"/>
            <w:shd w:val="clear" w:color="auto" w:fill="auto"/>
            <w:vAlign w:val="center"/>
          </w:tcPr>
          <w:p w14:paraId="5EB8E0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集料压碎指标测定仪</w:t>
            </w:r>
          </w:p>
        </w:tc>
        <w:tc>
          <w:tcPr>
            <w:tcW w:w="2308" w:type="dxa"/>
            <w:shd w:val="clear" w:color="auto" w:fill="auto"/>
            <w:vAlign w:val="center"/>
          </w:tcPr>
          <w:p w14:paraId="5A702700">
            <w:pPr>
              <w:jc w:val="center"/>
              <w:rPr>
                <w:rFonts w:hint="default" w:ascii="Times New Roman" w:hAnsi="Times New Roman" w:eastAsia="方正仿宋_GBK" w:cs="Times New Roman"/>
                <w:i w:val="0"/>
                <w:iCs w:val="0"/>
                <w:color w:val="000000"/>
                <w:sz w:val="20"/>
                <w:szCs w:val="20"/>
                <w:highlight w:val="none"/>
                <w:u w:val="none"/>
              </w:rPr>
            </w:pPr>
          </w:p>
        </w:tc>
        <w:tc>
          <w:tcPr>
            <w:tcW w:w="1092" w:type="dxa"/>
            <w:shd w:val="clear" w:color="auto" w:fill="auto"/>
            <w:vAlign w:val="center"/>
          </w:tcPr>
          <w:p w14:paraId="45F3FC8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4D6FC6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7B91894">
            <w:pPr>
              <w:jc w:val="center"/>
              <w:rPr>
                <w:rFonts w:hint="default" w:ascii="Times New Roman" w:hAnsi="Times New Roman" w:eastAsia="方正仿宋_GBK" w:cs="Times New Roman"/>
                <w:i w:val="0"/>
                <w:iCs w:val="0"/>
                <w:color w:val="000000"/>
                <w:sz w:val="20"/>
                <w:szCs w:val="20"/>
                <w:highlight w:val="none"/>
                <w:u w:val="none"/>
              </w:rPr>
            </w:pPr>
          </w:p>
        </w:tc>
      </w:tr>
      <w:tr w14:paraId="5D97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77FE59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567</w:t>
            </w:r>
          </w:p>
        </w:tc>
        <w:tc>
          <w:tcPr>
            <w:tcW w:w="2113" w:type="dxa"/>
            <w:shd w:val="clear" w:color="auto" w:fill="auto"/>
            <w:vAlign w:val="center"/>
          </w:tcPr>
          <w:p w14:paraId="161B91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雷氏夹测定仪</w:t>
            </w:r>
          </w:p>
        </w:tc>
        <w:tc>
          <w:tcPr>
            <w:tcW w:w="2308" w:type="dxa"/>
            <w:shd w:val="clear" w:color="auto" w:fill="auto"/>
            <w:vAlign w:val="center"/>
          </w:tcPr>
          <w:p w14:paraId="74670B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LD-50</w:t>
            </w:r>
          </w:p>
        </w:tc>
        <w:tc>
          <w:tcPr>
            <w:tcW w:w="1092" w:type="dxa"/>
            <w:shd w:val="clear" w:color="auto" w:fill="auto"/>
            <w:vAlign w:val="center"/>
          </w:tcPr>
          <w:p w14:paraId="3411A93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8E420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3ADD4BA2">
            <w:pPr>
              <w:jc w:val="center"/>
              <w:rPr>
                <w:rFonts w:hint="default" w:ascii="Times New Roman" w:hAnsi="Times New Roman" w:eastAsia="方正仿宋_GBK" w:cs="Times New Roman"/>
                <w:i w:val="0"/>
                <w:iCs w:val="0"/>
                <w:color w:val="000000"/>
                <w:sz w:val="20"/>
                <w:szCs w:val="20"/>
                <w:highlight w:val="none"/>
                <w:u w:val="none"/>
              </w:rPr>
            </w:pPr>
          </w:p>
        </w:tc>
      </w:tr>
      <w:tr w14:paraId="4141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9723A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568</w:t>
            </w:r>
          </w:p>
        </w:tc>
        <w:tc>
          <w:tcPr>
            <w:tcW w:w="2113" w:type="dxa"/>
            <w:shd w:val="clear" w:color="auto" w:fill="auto"/>
            <w:vAlign w:val="center"/>
          </w:tcPr>
          <w:p w14:paraId="7DFA53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混合料离心式快速抽提仪</w:t>
            </w:r>
          </w:p>
        </w:tc>
        <w:tc>
          <w:tcPr>
            <w:tcW w:w="2308" w:type="dxa"/>
            <w:shd w:val="clear" w:color="auto" w:fill="auto"/>
            <w:vAlign w:val="center"/>
          </w:tcPr>
          <w:p w14:paraId="7A2DCF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DLC-5</w:t>
            </w:r>
          </w:p>
        </w:tc>
        <w:tc>
          <w:tcPr>
            <w:tcW w:w="1092" w:type="dxa"/>
            <w:shd w:val="clear" w:color="auto" w:fill="auto"/>
            <w:vAlign w:val="center"/>
          </w:tcPr>
          <w:p w14:paraId="0CDA54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A39AC8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41A92CC9">
            <w:pPr>
              <w:jc w:val="center"/>
              <w:rPr>
                <w:rFonts w:hint="default" w:ascii="Times New Roman" w:hAnsi="Times New Roman" w:eastAsia="方正仿宋_GBK" w:cs="Times New Roman"/>
                <w:i w:val="0"/>
                <w:iCs w:val="0"/>
                <w:color w:val="000000"/>
                <w:sz w:val="20"/>
                <w:szCs w:val="20"/>
                <w:highlight w:val="none"/>
                <w:u w:val="none"/>
              </w:rPr>
            </w:pPr>
          </w:p>
        </w:tc>
      </w:tr>
      <w:tr w14:paraId="40C7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8BB6FB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569</w:t>
            </w:r>
          </w:p>
        </w:tc>
        <w:tc>
          <w:tcPr>
            <w:tcW w:w="2113" w:type="dxa"/>
            <w:shd w:val="clear" w:color="auto" w:fill="auto"/>
            <w:vAlign w:val="center"/>
          </w:tcPr>
          <w:p w14:paraId="2870AB4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管道机器人</w:t>
            </w:r>
          </w:p>
        </w:tc>
        <w:tc>
          <w:tcPr>
            <w:tcW w:w="2308" w:type="dxa"/>
            <w:shd w:val="clear" w:color="auto" w:fill="auto"/>
            <w:vAlign w:val="center"/>
          </w:tcPr>
          <w:p w14:paraId="7CE5901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RSM-RTV(D)</w:t>
            </w:r>
          </w:p>
        </w:tc>
        <w:tc>
          <w:tcPr>
            <w:tcW w:w="1092" w:type="dxa"/>
            <w:shd w:val="clear" w:color="auto" w:fill="auto"/>
            <w:vAlign w:val="center"/>
          </w:tcPr>
          <w:p w14:paraId="7A93442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DD333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1800</w:t>
            </w:r>
          </w:p>
        </w:tc>
        <w:tc>
          <w:tcPr>
            <w:tcW w:w="845" w:type="dxa"/>
            <w:gridSpan w:val="2"/>
            <w:shd w:val="clear" w:color="auto" w:fill="auto"/>
            <w:vAlign w:val="center"/>
          </w:tcPr>
          <w:p w14:paraId="71026025">
            <w:pPr>
              <w:jc w:val="center"/>
              <w:rPr>
                <w:rFonts w:hint="default" w:ascii="Times New Roman" w:hAnsi="Times New Roman" w:eastAsia="方正仿宋_GBK" w:cs="Times New Roman"/>
                <w:i w:val="0"/>
                <w:iCs w:val="0"/>
                <w:color w:val="000000"/>
                <w:sz w:val="20"/>
                <w:szCs w:val="20"/>
                <w:highlight w:val="none"/>
                <w:u w:val="none"/>
              </w:rPr>
            </w:pPr>
          </w:p>
        </w:tc>
      </w:tr>
      <w:tr w14:paraId="0ABF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42A606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570</w:t>
            </w:r>
          </w:p>
        </w:tc>
        <w:tc>
          <w:tcPr>
            <w:tcW w:w="2113" w:type="dxa"/>
            <w:shd w:val="clear" w:color="auto" w:fill="auto"/>
            <w:vAlign w:val="center"/>
          </w:tcPr>
          <w:p w14:paraId="6E3FAF6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管道机器人</w:t>
            </w:r>
          </w:p>
        </w:tc>
        <w:tc>
          <w:tcPr>
            <w:tcW w:w="2308" w:type="dxa"/>
            <w:shd w:val="clear" w:color="auto" w:fill="auto"/>
            <w:vAlign w:val="center"/>
          </w:tcPr>
          <w:p w14:paraId="21D4F35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S190DHD</w:t>
            </w:r>
          </w:p>
        </w:tc>
        <w:tc>
          <w:tcPr>
            <w:tcW w:w="1092" w:type="dxa"/>
            <w:shd w:val="clear" w:color="auto" w:fill="auto"/>
            <w:vAlign w:val="center"/>
          </w:tcPr>
          <w:p w14:paraId="2311962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9B950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1800</w:t>
            </w:r>
          </w:p>
        </w:tc>
        <w:tc>
          <w:tcPr>
            <w:tcW w:w="845" w:type="dxa"/>
            <w:gridSpan w:val="2"/>
            <w:shd w:val="clear" w:color="auto" w:fill="auto"/>
            <w:vAlign w:val="center"/>
          </w:tcPr>
          <w:p w14:paraId="1DAC8161">
            <w:pPr>
              <w:jc w:val="center"/>
              <w:rPr>
                <w:rFonts w:hint="default" w:ascii="Times New Roman" w:hAnsi="Times New Roman" w:eastAsia="方正仿宋_GBK" w:cs="Times New Roman"/>
                <w:i w:val="0"/>
                <w:iCs w:val="0"/>
                <w:color w:val="000000"/>
                <w:sz w:val="20"/>
                <w:szCs w:val="20"/>
                <w:highlight w:val="none"/>
                <w:u w:val="none"/>
              </w:rPr>
            </w:pPr>
          </w:p>
        </w:tc>
      </w:tr>
      <w:tr w14:paraId="5553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BA7CBF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571</w:t>
            </w:r>
          </w:p>
        </w:tc>
        <w:tc>
          <w:tcPr>
            <w:tcW w:w="2113" w:type="dxa"/>
            <w:shd w:val="clear" w:color="auto" w:fill="auto"/>
            <w:vAlign w:val="center"/>
          </w:tcPr>
          <w:p w14:paraId="44DE0BC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无线潜望镜</w:t>
            </w:r>
          </w:p>
        </w:tc>
        <w:tc>
          <w:tcPr>
            <w:tcW w:w="2308" w:type="dxa"/>
            <w:shd w:val="clear" w:color="auto" w:fill="auto"/>
            <w:vAlign w:val="center"/>
          </w:tcPr>
          <w:p w14:paraId="51775D3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RSM-HQV(A)</w:t>
            </w:r>
          </w:p>
        </w:tc>
        <w:tc>
          <w:tcPr>
            <w:tcW w:w="1092" w:type="dxa"/>
            <w:shd w:val="clear" w:color="auto" w:fill="auto"/>
            <w:vAlign w:val="center"/>
          </w:tcPr>
          <w:p w14:paraId="77B85C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50A5D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600</w:t>
            </w:r>
          </w:p>
        </w:tc>
        <w:tc>
          <w:tcPr>
            <w:tcW w:w="845" w:type="dxa"/>
            <w:gridSpan w:val="2"/>
            <w:shd w:val="clear" w:color="auto" w:fill="auto"/>
            <w:vAlign w:val="center"/>
          </w:tcPr>
          <w:p w14:paraId="410BC271">
            <w:pPr>
              <w:jc w:val="center"/>
              <w:rPr>
                <w:rFonts w:hint="default" w:ascii="Times New Roman" w:hAnsi="Times New Roman" w:eastAsia="方正仿宋_GBK" w:cs="Times New Roman"/>
                <w:i w:val="0"/>
                <w:iCs w:val="0"/>
                <w:color w:val="000000"/>
                <w:sz w:val="20"/>
                <w:szCs w:val="20"/>
                <w:highlight w:val="none"/>
                <w:u w:val="none"/>
              </w:rPr>
            </w:pPr>
          </w:p>
        </w:tc>
      </w:tr>
      <w:tr w14:paraId="0A7F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4AE7C9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572</w:t>
            </w:r>
          </w:p>
        </w:tc>
        <w:tc>
          <w:tcPr>
            <w:tcW w:w="2113" w:type="dxa"/>
            <w:shd w:val="clear" w:color="auto" w:fill="auto"/>
            <w:vAlign w:val="center"/>
          </w:tcPr>
          <w:p w14:paraId="1DCF3F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自动马歇尔试件击实仪</w:t>
            </w:r>
          </w:p>
        </w:tc>
        <w:tc>
          <w:tcPr>
            <w:tcW w:w="2308" w:type="dxa"/>
            <w:shd w:val="clear" w:color="auto" w:fill="auto"/>
            <w:vAlign w:val="center"/>
          </w:tcPr>
          <w:p w14:paraId="193A8B6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LHMJ-II</w:t>
            </w:r>
          </w:p>
        </w:tc>
        <w:tc>
          <w:tcPr>
            <w:tcW w:w="1092" w:type="dxa"/>
            <w:shd w:val="clear" w:color="auto" w:fill="auto"/>
            <w:vAlign w:val="center"/>
          </w:tcPr>
          <w:p w14:paraId="5C6E99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76F026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6FE316D">
            <w:pPr>
              <w:jc w:val="center"/>
              <w:rPr>
                <w:rFonts w:hint="default" w:ascii="Times New Roman" w:hAnsi="Times New Roman" w:eastAsia="方正仿宋_GBK" w:cs="Times New Roman"/>
                <w:i w:val="0"/>
                <w:iCs w:val="0"/>
                <w:color w:val="000000"/>
                <w:sz w:val="20"/>
                <w:szCs w:val="20"/>
                <w:highlight w:val="none"/>
                <w:u w:val="none"/>
              </w:rPr>
            </w:pPr>
          </w:p>
        </w:tc>
      </w:tr>
      <w:tr w14:paraId="12A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50AB9A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573</w:t>
            </w:r>
          </w:p>
        </w:tc>
        <w:tc>
          <w:tcPr>
            <w:tcW w:w="2113" w:type="dxa"/>
            <w:shd w:val="clear" w:color="auto" w:fill="auto"/>
            <w:vAlign w:val="center"/>
          </w:tcPr>
          <w:p w14:paraId="1AE55A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恒温水浴</w:t>
            </w:r>
          </w:p>
        </w:tc>
        <w:tc>
          <w:tcPr>
            <w:tcW w:w="2308" w:type="dxa"/>
            <w:shd w:val="clear" w:color="auto" w:fill="auto"/>
            <w:vAlign w:val="center"/>
          </w:tcPr>
          <w:p w14:paraId="477556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LHCF-V</w:t>
            </w:r>
          </w:p>
        </w:tc>
        <w:tc>
          <w:tcPr>
            <w:tcW w:w="1092" w:type="dxa"/>
            <w:shd w:val="clear" w:color="auto" w:fill="auto"/>
            <w:vAlign w:val="center"/>
          </w:tcPr>
          <w:p w14:paraId="0C960D7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02151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152EE966">
            <w:pPr>
              <w:jc w:val="center"/>
              <w:rPr>
                <w:rFonts w:hint="default" w:ascii="Times New Roman" w:hAnsi="Times New Roman" w:eastAsia="方正仿宋_GBK" w:cs="Times New Roman"/>
                <w:i w:val="0"/>
                <w:iCs w:val="0"/>
                <w:color w:val="000000"/>
                <w:sz w:val="20"/>
                <w:szCs w:val="20"/>
                <w:highlight w:val="none"/>
                <w:u w:val="none"/>
              </w:rPr>
            </w:pPr>
          </w:p>
        </w:tc>
      </w:tr>
      <w:tr w14:paraId="4BFC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59321B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574</w:t>
            </w:r>
          </w:p>
        </w:tc>
        <w:tc>
          <w:tcPr>
            <w:tcW w:w="2113" w:type="dxa"/>
            <w:shd w:val="clear" w:color="auto" w:fill="auto"/>
            <w:vAlign w:val="center"/>
          </w:tcPr>
          <w:p w14:paraId="4CCC063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沥青旋转薄膜烘箱</w:t>
            </w:r>
          </w:p>
        </w:tc>
        <w:tc>
          <w:tcPr>
            <w:tcW w:w="2308" w:type="dxa"/>
            <w:shd w:val="clear" w:color="auto" w:fill="auto"/>
            <w:vAlign w:val="center"/>
          </w:tcPr>
          <w:p w14:paraId="6BBF0F0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LHXM-85</w:t>
            </w:r>
          </w:p>
        </w:tc>
        <w:tc>
          <w:tcPr>
            <w:tcW w:w="1092" w:type="dxa"/>
            <w:shd w:val="clear" w:color="auto" w:fill="auto"/>
            <w:vAlign w:val="center"/>
          </w:tcPr>
          <w:p w14:paraId="730445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56AF49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0CAD7C9D">
            <w:pPr>
              <w:jc w:val="center"/>
              <w:rPr>
                <w:rFonts w:hint="default" w:ascii="Times New Roman" w:hAnsi="Times New Roman" w:eastAsia="方正仿宋_GBK" w:cs="Times New Roman"/>
                <w:i w:val="0"/>
                <w:iCs w:val="0"/>
                <w:color w:val="000000"/>
                <w:sz w:val="20"/>
                <w:szCs w:val="20"/>
                <w:highlight w:val="none"/>
                <w:u w:val="none"/>
              </w:rPr>
            </w:pPr>
          </w:p>
        </w:tc>
      </w:tr>
      <w:tr w14:paraId="76CA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500140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575</w:t>
            </w:r>
          </w:p>
        </w:tc>
        <w:tc>
          <w:tcPr>
            <w:tcW w:w="2113" w:type="dxa"/>
            <w:shd w:val="clear" w:color="auto" w:fill="auto"/>
            <w:vAlign w:val="center"/>
          </w:tcPr>
          <w:p w14:paraId="1493B1B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自动恒温数显粘度仪</w:t>
            </w:r>
          </w:p>
        </w:tc>
        <w:tc>
          <w:tcPr>
            <w:tcW w:w="2308" w:type="dxa"/>
            <w:shd w:val="clear" w:color="auto" w:fill="auto"/>
            <w:vAlign w:val="center"/>
          </w:tcPr>
          <w:p w14:paraId="4A6201C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LHZW-5</w:t>
            </w:r>
          </w:p>
        </w:tc>
        <w:tc>
          <w:tcPr>
            <w:tcW w:w="1092" w:type="dxa"/>
            <w:shd w:val="clear" w:color="auto" w:fill="auto"/>
            <w:vAlign w:val="center"/>
          </w:tcPr>
          <w:p w14:paraId="3D0E03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1A4241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558ACA86">
            <w:pPr>
              <w:jc w:val="center"/>
              <w:rPr>
                <w:rFonts w:hint="default" w:ascii="Times New Roman" w:hAnsi="Times New Roman" w:eastAsia="方正仿宋_GBK" w:cs="Times New Roman"/>
                <w:i w:val="0"/>
                <w:iCs w:val="0"/>
                <w:color w:val="000000"/>
                <w:sz w:val="20"/>
                <w:szCs w:val="20"/>
                <w:highlight w:val="none"/>
                <w:u w:val="none"/>
              </w:rPr>
            </w:pPr>
          </w:p>
        </w:tc>
      </w:tr>
      <w:tr w14:paraId="5D6C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3BA10EA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576</w:t>
            </w:r>
          </w:p>
        </w:tc>
        <w:tc>
          <w:tcPr>
            <w:tcW w:w="2113" w:type="dxa"/>
            <w:shd w:val="clear" w:color="auto" w:fill="auto"/>
            <w:vAlign w:val="center"/>
          </w:tcPr>
          <w:p w14:paraId="6D28AAB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数控多功能电动击实仪（部）</w:t>
            </w:r>
          </w:p>
        </w:tc>
        <w:tc>
          <w:tcPr>
            <w:tcW w:w="2308" w:type="dxa"/>
            <w:shd w:val="clear" w:color="auto" w:fill="auto"/>
            <w:vAlign w:val="center"/>
          </w:tcPr>
          <w:p w14:paraId="662205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TDJ-III</w:t>
            </w:r>
          </w:p>
        </w:tc>
        <w:tc>
          <w:tcPr>
            <w:tcW w:w="1092" w:type="dxa"/>
            <w:shd w:val="clear" w:color="auto" w:fill="auto"/>
            <w:vAlign w:val="center"/>
          </w:tcPr>
          <w:p w14:paraId="220358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911816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360</w:t>
            </w:r>
          </w:p>
        </w:tc>
        <w:tc>
          <w:tcPr>
            <w:tcW w:w="845" w:type="dxa"/>
            <w:gridSpan w:val="2"/>
            <w:shd w:val="clear" w:color="auto" w:fill="auto"/>
            <w:vAlign w:val="center"/>
          </w:tcPr>
          <w:p w14:paraId="2C75182F">
            <w:pPr>
              <w:jc w:val="center"/>
              <w:rPr>
                <w:rFonts w:hint="default" w:ascii="Times New Roman" w:hAnsi="Times New Roman" w:eastAsia="方正仿宋_GBK" w:cs="Times New Roman"/>
                <w:i w:val="0"/>
                <w:iCs w:val="0"/>
                <w:color w:val="000000"/>
                <w:sz w:val="20"/>
                <w:szCs w:val="20"/>
                <w:highlight w:val="none"/>
                <w:u w:val="none"/>
              </w:rPr>
            </w:pPr>
          </w:p>
        </w:tc>
      </w:tr>
      <w:tr w14:paraId="0EFD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38F0F9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577</w:t>
            </w:r>
          </w:p>
        </w:tc>
        <w:tc>
          <w:tcPr>
            <w:tcW w:w="2113" w:type="dxa"/>
            <w:shd w:val="clear" w:color="auto" w:fill="auto"/>
            <w:vAlign w:val="center"/>
          </w:tcPr>
          <w:p w14:paraId="629F43F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电动防水卷材不透水仪</w:t>
            </w:r>
          </w:p>
        </w:tc>
        <w:tc>
          <w:tcPr>
            <w:tcW w:w="2308" w:type="dxa"/>
            <w:shd w:val="clear" w:color="auto" w:fill="auto"/>
            <w:vAlign w:val="center"/>
          </w:tcPr>
          <w:p w14:paraId="1835C9D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DTS-6</w:t>
            </w:r>
          </w:p>
        </w:tc>
        <w:tc>
          <w:tcPr>
            <w:tcW w:w="1092" w:type="dxa"/>
            <w:shd w:val="clear" w:color="auto" w:fill="auto"/>
            <w:vAlign w:val="center"/>
          </w:tcPr>
          <w:p w14:paraId="0AB8C54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EBE42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5595DEA2">
            <w:pPr>
              <w:jc w:val="center"/>
              <w:rPr>
                <w:rFonts w:hint="default" w:ascii="Times New Roman" w:hAnsi="Times New Roman" w:eastAsia="方正仿宋_GBK" w:cs="Times New Roman"/>
                <w:i w:val="0"/>
                <w:iCs w:val="0"/>
                <w:color w:val="000000"/>
                <w:sz w:val="20"/>
                <w:szCs w:val="20"/>
                <w:highlight w:val="none"/>
                <w:u w:val="none"/>
              </w:rPr>
            </w:pPr>
          </w:p>
        </w:tc>
      </w:tr>
      <w:tr w14:paraId="7549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3741B6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578</w:t>
            </w:r>
          </w:p>
        </w:tc>
        <w:tc>
          <w:tcPr>
            <w:tcW w:w="2113" w:type="dxa"/>
            <w:shd w:val="clear" w:color="auto" w:fill="auto"/>
            <w:vAlign w:val="center"/>
          </w:tcPr>
          <w:p w14:paraId="1298B15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刻度玻璃罩</w:t>
            </w:r>
          </w:p>
        </w:tc>
        <w:tc>
          <w:tcPr>
            <w:tcW w:w="2308" w:type="dxa"/>
            <w:shd w:val="clear" w:color="auto" w:fill="auto"/>
            <w:vAlign w:val="center"/>
          </w:tcPr>
          <w:p w14:paraId="3F3D93F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4ml</w:t>
            </w:r>
          </w:p>
        </w:tc>
        <w:tc>
          <w:tcPr>
            <w:tcW w:w="1092" w:type="dxa"/>
            <w:shd w:val="clear" w:color="auto" w:fill="auto"/>
            <w:vAlign w:val="center"/>
          </w:tcPr>
          <w:p w14:paraId="3FD7DE9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4BF9D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3F5A417D">
            <w:pPr>
              <w:jc w:val="center"/>
              <w:rPr>
                <w:rFonts w:hint="default" w:ascii="Times New Roman" w:hAnsi="Times New Roman" w:eastAsia="方正仿宋_GBK" w:cs="Times New Roman"/>
                <w:i w:val="0"/>
                <w:iCs w:val="0"/>
                <w:color w:val="000000"/>
                <w:sz w:val="20"/>
                <w:szCs w:val="20"/>
                <w:highlight w:val="none"/>
                <w:u w:val="none"/>
              </w:rPr>
            </w:pPr>
          </w:p>
        </w:tc>
      </w:tr>
      <w:tr w14:paraId="7CED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6265A1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579</w:t>
            </w:r>
          </w:p>
        </w:tc>
        <w:tc>
          <w:tcPr>
            <w:tcW w:w="2113" w:type="dxa"/>
            <w:shd w:val="clear" w:color="auto" w:fill="auto"/>
            <w:vAlign w:val="center"/>
          </w:tcPr>
          <w:p w14:paraId="517AE04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刻度玻璃罩</w:t>
            </w:r>
          </w:p>
        </w:tc>
        <w:tc>
          <w:tcPr>
            <w:tcW w:w="2308" w:type="dxa"/>
            <w:shd w:val="clear" w:color="auto" w:fill="auto"/>
            <w:vAlign w:val="center"/>
          </w:tcPr>
          <w:p w14:paraId="0CA151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4ml</w:t>
            </w:r>
          </w:p>
        </w:tc>
        <w:tc>
          <w:tcPr>
            <w:tcW w:w="1092" w:type="dxa"/>
            <w:shd w:val="clear" w:color="auto" w:fill="auto"/>
            <w:vAlign w:val="center"/>
          </w:tcPr>
          <w:p w14:paraId="04AC76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3AA73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w:t>
            </w:r>
          </w:p>
        </w:tc>
        <w:tc>
          <w:tcPr>
            <w:tcW w:w="845" w:type="dxa"/>
            <w:gridSpan w:val="2"/>
            <w:shd w:val="clear" w:color="auto" w:fill="auto"/>
            <w:vAlign w:val="center"/>
          </w:tcPr>
          <w:p w14:paraId="679BB8A2">
            <w:pPr>
              <w:jc w:val="center"/>
              <w:rPr>
                <w:rFonts w:hint="default" w:ascii="Times New Roman" w:hAnsi="Times New Roman" w:eastAsia="方正仿宋_GBK" w:cs="Times New Roman"/>
                <w:i w:val="0"/>
                <w:iCs w:val="0"/>
                <w:color w:val="000000"/>
                <w:sz w:val="20"/>
                <w:szCs w:val="20"/>
                <w:highlight w:val="none"/>
                <w:u w:val="none"/>
              </w:rPr>
            </w:pPr>
          </w:p>
        </w:tc>
      </w:tr>
      <w:tr w14:paraId="7D56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D5DD6D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580</w:t>
            </w:r>
          </w:p>
        </w:tc>
        <w:tc>
          <w:tcPr>
            <w:tcW w:w="2113" w:type="dxa"/>
            <w:shd w:val="clear" w:color="auto" w:fill="auto"/>
            <w:vAlign w:val="center"/>
          </w:tcPr>
          <w:p w14:paraId="18CA995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纤维图像分析仪</w:t>
            </w:r>
          </w:p>
        </w:tc>
        <w:tc>
          <w:tcPr>
            <w:tcW w:w="2308" w:type="dxa"/>
            <w:shd w:val="clear" w:color="auto" w:fill="auto"/>
            <w:vAlign w:val="center"/>
          </w:tcPr>
          <w:p w14:paraId="0E62AB8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LHTF-533G</w:t>
            </w:r>
          </w:p>
        </w:tc>
        <w:tc>
          <w:tcPr>
            <w:tcW w:w="1092" w:type="dxa"/>
            <w:shd w:val="clear" w:color="auto" w:fill="auto"/>
            <w:vAlign w:val="center"/>
          </w:tcPr>
          <w:p w14:paraId="54C891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F3C7BB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354</w:t>
            </w:r>
          </w:p>
        </w:tc>
        <w:tc>
          <w:tcPr>
            <w:tcW w:w="845" w:type="dxa"/>
            <w:gridSpan w:val="2"/>
            <w:shd w:val="clear" w:color="auto" w:fill="auto"/>
            <w:vAlign w:val="center"/>
          </w:tcPr>
          <w:p w14:paraId="3CE85683">
            <w:pPr>
              <w:jc w:val="center"/>
              <w:rPr>
                <w:rFonts w:hint="default" w:ascii="Times New Roman" w:hAnsi="Times New Roman" w:eastAsia="方正仿宋_GBK" w:cs="Times New Roman"/>
                <w:i w:val="0"/>
                <w:iCs w:val="0"/>
                <w:color w:val="000000"/>
                <w:sz w:val="20"/>
                <w:szCs w:val="20"/>
                <w:highlight w:val="none"/>
                <w:u w:val="none"/>
              </w:rPr>
            </w:pPr>
          </w:p>
        </w:tc>
      </w:tr>
      <w:tr w14:paraId="119E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752" w:type="dxa"/>
            <w:shd w:val="clear" w:color="auto" w:fill="auto"/>
            <w:vAlign w:val="center"/>
          </w:tcPr>
          <w:p w14:paraId="4A7A3AC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581</w:t>
            </w:r>
          </w:p>
        </w:tc>
        <w:tc>
          <w:tcPr>
            <w:tcW w:w="2113" w:type="dxa"/>
            <w:shd w:val="clear" w:color="auto" w:fill="auto"/>
            <w:vAlign w:val="center"/>
          </w:tcPr>
          <w:p w14:paraId="3D5F41E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标准养护室全自动控温控湿设备</w:t>
            </w:r>
          </w:p>
        </w:tc>
        <w:tc>
          <w:tcPr>
            <w:tcW w:w="2308" w:type="dxa"/>
            <w:shd w:val="clear" w:color="auto" w:fill="auto"/>
            <w:vAlign w:val="center"/>
          </w:tcPr>
          <w:p w14:paraId="647B9BF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FHBS-30</w:t>
            </w:r>
          </w:p>
        </w:tc>
        <w:tc>
          <w:tcPr>
            <w:tcW w:w="1092" w:type="dxa"/>
            <w:shd w:val="clear" w:color="auto" w:fill="auto"/>
            <w:vAlign w:val="center"/>
          </w:tcPr>
          <w:p w14:paraId="260D7C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D2F0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30</w:t>
            </w:r>
          </w:p>
        </w:tc>
        <w:tc>
          <w:tcPr>
            <w:tcW w:w="845" w:type="dxa"/>
            <w:gridSpan w:val="2"/>
            <w:shd w:val="clear" w:color="auto" w:fill="auto"/>
            <w:vAlign w:val="center"/>
          </w:tcPr>
          <w:p w14:paraId="158EE788">
            <w:pPr>
              <w:jc w:val="center"/>
              <w:rPr>
                <w:rFonts w:hint="default" w:ascii="Times New Roman" w:hAnsi="Times New Roman" w:eastAsia="方正仿宋_GBK" w:cs="Times New Roman"/>
                <w:i w:val="0"/>
                <w:iCs w:val="0"/>
                <w:color w:val="000000"/>
                <w:sz w:val="20"/>
                <w:szCs w:val="20"/>
                <w:highlight w:val="none"/>
                <w:u w:val="none"/>
              </w:rPr>
            </w:pPr>
          </w:p>
        </w:tc>
      </w:tr>
      <w:tr w14:paraId="3540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D6F6C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582</w:t>
            </w:r>
          </w:p>
        </w:tc>
        <w:tc>
          <w:tcPr>
            <w:tcW w:w="2113" w:type="dxa"/>
            <w:shd w:val="clear" w:color="auto" w:fill="auto"/>
            <w:vAlign w:val="center"/>
          </w:tcPr>
          <w:p w14:paraId="632E812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CBR试模</w:t>
            </w:r>
          </w:p>
        </w:tc>
        <w:tc>
          <w:tcPr>
            <w:tcW w:w="2308" w:type="dxa"/>
            <w:shd w:val="clear" w:color="auto" w:fill="auto"/>
            <w:vAlign w:val="center"/>
          </w:tcPr>
          <w:p w14:paraId="54B062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内径152，高170</w:t>
            </w:r>
          </w:p>
        </w:tc>
        <w:tc>
          <w:tcPr>
            <w:tcW w:w="1092" w:type="dxa"/>
            <w:shd w:val="clear" w:color="auto" w:fill="auto"/>
            <w:vAlign w:val="center"/>
          </w:tcPr>
          <w:p w14:paraId="70669AD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9个</w:t>
            </w:r>
          </w:p>
        </w:tc>
        <w:tc>
          <w:tcPr>
            <w:tcW w:w="1485" w:type="dxa"/>
            <w:shd w:val="clear" w:color="auto" w:fill="auto"/>
            <w:vAlign w:val="center"/>
          </w:tcPr>
          <w:p w14:paraId="1B16409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540</w:t>
            </w:r>
          </w:p>
        </w:tc>
        <w:tc>
          <w:tcPr>
            <w:tcW w:w="845" w:type="dxa"/>
            <w:gridSpan w:val="2"/>
            <w:shd w:val="clear" w:color="auto" w:fill="auto"/>
            <w:vAlign w:val="center"/>
          </w:tcPr>
          <w:p w14:paraId="6FC69353">
            <w:pPr>
              <w:jc w:val="center"/>
              <w:rPr>
                <w:rFonts w:hint="default" w:ascii="Times New Roman" w:hAnsi="Times New Roman" w:eastAsia="方正仿宋_GBK" w:cs="Times New Roman"/>
                <w:i w:val="0"/>
                <w:iCs w:val="0"/>
                <w:color w:val="000000"/>
                <w:sz w:val="20"/>
                <w:szCs w:val="20"/>
                <w:highlight w:val="none"/>
                <w:u w:val="none"/>
              </w:rPr>
            </w:pPr>
          </w:p>
        </w:tc>
      </w:tr>
      <w:tr w14:paraId="03B3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3CCE9F7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583</w:t>
            </w:r>
          </w:p>
        </w:tc>
        <w:tc>
          <w:tcPr>
            <w:tcW w:w="2113" w:type="dxa"/>
            <w:shd w:val="clear" w:color="auto" w:fill="auto"/>
            <w:vAlign w:val="center"/>
          </w:tcPr>
          <w:p w14:paraId="200A68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负压试验筛</w:t>
            </w:r>
          </w:p>
        </w:tc>
        <w:tc>
          <w:tcPr>
            <w:tcW w:w="2308" w:type="dxa"/>
            <w:shd w:val="clear" w:color="auto" w:fill="auto"/>
            <w:vAlign w:val="center"/>
          </w:tcPr>
          <w:p w14:paraId="3C1388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785069B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424B95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1A3839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p>
        </w:tc>
      </w:tr>
      <w:tr w14:paraId="6C5E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4AA5C14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584</w:t>
            </w:r>
          </w:p>
        </w:tc>
        <w:tc>
          <w:tcPr>
            <w:tcW w:w="2113" w:type="dxa"/>
            <w:shd w:val="clear" w:color="auto" w:fill="auto"/>
            <w:vAlign w:val="center"/>
          </w:tcPr>
          <w:p w14:paraId="4677B2F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539742A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150mm</w:t>
            </w:r>
          </w:p>
        </w:tc>
        <w:tc>
          <w:tcPr>
            <w:tcW w:w="1092" w:type="dxa"/>
            <w:shd w:val="clear" w:color="auto" w:fill="auto"/>
            <w:vAlign w:val="center"/>
          </w:tcPr>
          <w:p w14:paraId="7B753E3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0A005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640743D2">
            <w:pPr>
              <w:jc w:val="center"/>
              <w:rPr>
                <w:rFonts w:hint="default" w:ascii="Times New Roman" w:hAnsi="Times New Roman" w:eastAsia="方正仿宋_GBK" w:cs="Times New Roman"/>
                <w:i w:val="0"/>
                <w:iCs w:val="0"/>
                <w:color w:val="000000"/>
                <w:sz w:val="20"/>
                <w:szCs w:val="20"/>
                <w:highlight w:val="none"/>
                <w:u w:val="none"/>
              </w:rPr>
            </w:pPr>
          </w:p>
        </w:tc>
      </w:tr>
      <w:tr w14:paraId="753C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734D29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585</w:t>
            </w:r>
          </w:p>
        </w:tc>
        <w:tc>
          <w:tcPr>
            <w:tcW w:w="2113" w:type="dxa"/>
            <w:shd w:val="clear" w:color="auto" w:fill="auto"/>
            <w:vAlign w:val="center"/>
          </w:tcPr>
          <w:p w14:paraId="4BC3EFE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22993D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150mm</w:t>
            </w:r>
          </w:p>
        </w:tc>
        <w:tc>
          <w:tcPr>
            <w:tcW w:w="1092" w:type="dxa"/>
            <w:shd w:val="clear" w:color="auto" w:fill="auto"/>
            <w:vAlign w:val="center"/>
          </w:tcPr>
          <w:p w14:paraId="7D3DE1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69EADE4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2C978E98">
            <w:pPr>
              <w:jc w:val="center"/>
              <w:rPr>
                <w:rFonts w:hint="default" w:ascii="Times New Roman" w:hAnsi="Times New Roman" w:eastAsia="方正仿宋_GBK" w:cs="Times New Roman"/>
                <w:i w:val="0"/>
                <w:iCs w:val="0"/>
                <w:color w:val="000000"/>
                <w:sz w:val="20"/>
                <w:szCs w:val="20"/>
                <w:highlight w:val="none"/>
                <w:u w:val="none"/>
              </w:rPr>
            </w:pPr>
          </w:p>
        </w:tc>
      </w:tr>
      <w:tr w14:paraId="0A42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FD680D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586</w:t>
            </w:r>
          </w:p>
        </w:tc>
        <w:tc>
          <w:tcPr>
            <w:tcW w:w="2113" w:type="dxa"/>
            <w:shd w:val="clear" w:color="auto" w:fill="auto"/>
            <w:vAlign w:val="center"/>
          </w:tcPr>
          <w:p w14:paraId="55368F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4FB5078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150mm</w:t>
            </w:r>
          </w:p>
        </w:tc>
        <w:tc>
          <w:tcPr>
            <w:tcW w:w="1092" w:type="dxa"/>
            <w:shd w:val="clear" w:color="auto" w:fill="auto"/>
            <w:vAlign w:val="center"/>
          </w:tcPr>
          <w:p w14:paraId="03B30A0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37E2460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F699980">
            <w:pPr>
              <w:jc w:val="center"/>
              <w:rPr>
                <w:rFonts w:hint="default" w:ascii="Times New Roman" w:hAnsi="Times New Roman" w:eastAsia="方正仿宋_GBK" w:cs="Times New Roman"/>
                <w:i w:val="0"/>
                <w:iCs w:val="0"/>
                <w:color w:val="000000"/>
                <w:sz w:val="20"/>
                <w:szCs w:val="20"/>
                <w:highlight w:val="none"/>
                <w:u w:val="none"/>
              </w:rPr>
            </w:pPr>
          </w:p>
        </w:tc>
      </w:tr>
      <w:tr w14:paraId="14CA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1A2B2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587</w:t>
            </w:r>
          </w:p>
        </w:tc>
        <w:tc>
          <w:tcPr>
            <w:tcW w:w="2113" w:type="dxa"/>
            <w:shd w:val="clear" w:color="auto" w:fill="auto"/>
            <w:vAlign w:val="center"/>
          </w:tcPr>
          <w:p w14:paraId="2EF5BA9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5586813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100mm</w:t>
            </w:r>
          </w:p>
        </w:tc>
        <w:tc>
          <w:tcPr>
            <w:tcW w:w="1092" w:type="dxa"/>
            <w:shd w:val="clear" w:color="auto" w:fill="auto"/>
            <w:vAlign w:val="center"/>
          </w:tcPr>
          <w:p w14:paraId="1CDED0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FC2DAC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42D95AF1">
            <w:pPr>
              <w:jc w:val="center"/>
              <w:rPr>
                <w:rFonts w:hint="default" w:ascii="Times New Roman" w:hAnsi="Times New Roman" w:eastAsia="方正仿宋_GBK" w:cs="Times New Roman"/>
                <w:i w:val="0"/>
                <w:iCs w:val="0"/>
                <w:color w:val="000000"/>
                <w:sz w:val="20"/>
                <w:szCs w:val="20"/>
                <w:highlight w:val="none"/>
                <w:u w:val="none"/>
              </w:rPr>
            </w:pPr>
          </w:p>
        </w:tc>
      </w:tr>
      <w:tr w14:paraId="2296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2A879D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588</w:t>
            </w:r>
          </w:p>
        </w:tc>
        <w:tc>
          <w:tcPr>
            <w:tcW w:w="2113" w:type="dxa"/>
            <w:shd w:val="clear" w:color="auto" w:fill="auto"/>
            <w:vAlign w:val="center"/>
          </w:tcPr>
          <w:p w14:paraId="30006E1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灌砂筒</w:t>
            </w:r>
          </w:p>
        </w:tc>
        <w:tc>
          <w:tcPr>
            <w:tcW w:w="2308" w:type="dxa"/>
            <w:shd w:val="clear" w:color="auto" w:fill="auto"/>
            <w:vAlign w:val="center"/>
          </w:tcPr>
          <w:p w14:paraId="0A693BD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200mm</w:t>
            </w:r>
          </w:p>
        </w:tc>
        <w:tc>
          <w:tcPr>
            <w:tcW w:w="1092" w:type="dxa"/>
            <w:shd w:val="clear" w:color="auto" w:fill="auto"/>
            <w:vAlign w:val="center"/>
          </w:tcPr>
          <w:p w14:paraId="0D08553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1784021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3AEA4286">
            <w:pPr>
              <w:jc w:val="center"/>
              <w:rPr>
                <w:rFonts w:hint="default" w:ascii="Times New Roman" w:hAnsi="Times New Roman" w:eastAsia="方正仿宋_GBK" w:cs="Times New Roman"/>
                <w:i w:val="0"/>
                <w:iCs w:val="0"/>
                <w:color w:val="000000"/>
                <w:sz w:val="20"/>
                <w:szCs w:val="20"/>
                <w:highlight w:val="none"/>
                <w:u w:val="none"/>
              </w:rPr>
            </w:pPr>
          </w:p>
        </w:tc>
      </w:tr>
      <w:tr w14:paraId="4006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203D507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589</w:t>
            </w:r>
          </w:p>
        </w:tc>
        <w:tc>
          <w:tcPr>
            <w:tcW w:w="2113" w:type="dxa"/>
            <w:shd w:val="clear" w:color="auto" w:fill="auto"/>
            <w:vAlign w:val="center"/>
          </w:tcPr>
          <w:p w14:paraId="43746B6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水泥净浆搅拌机</w:t>
            </w:r>
          </w:p>
        </w:tc>
        <w:tc>
          <w:tcPr>
            <w:tcW w:w="2308" w:type="dxa"/>
            <w:shd w:val="clear" w:color="auto" w:fill="auto"/>
            <w:vAlign w:val="center"/>
          </w:tcPr>
          <w:p w14:paraId="57D458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NJ-160A</w:t>
            </w:r>
          </w:p>
        </w:tc>
        <w:tc>
          <w:tcPr>
            <w:tcW w:w="1092" w:type="dxa"/>
            <w:shd w:val="clear" w:color="auto" w:fill="auto"/>
            <w:vAlign w:val="center"/>
          </w:tcPr>
          <w:p w14:paraId="5D8EF2C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FE0AA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240</w:t>
            </w:r>
          </w:p>
        </w:tc>
        <w:tc>
          <w:tcPr>
            <w:tcW w:w="845" w:type="dxa"/>
            <w:gridSpan w:val="2"/>
            <w:shd w:val="clear" w:color="auto" w:fill="auto"/>
            <w:vAlign w:val="center"/>
          </w:tcPr>
          <w:p w14:paraId="7A402859">
            <w:pPr>
              <w:jc w:val="center"/>
              <w:rPr>
                <w:rFonts w:hint="default" w:ascii="Times New Roman" w:hAnsi="Times New Roman" w:eastAsia="方正仿宋_GBK" w:cs="Times New Roman"/>
                <w:i w:val="0"/>
                <w:iCs w:val="0"/>
                <w:color w:val="000000"/>
                <w:sz w:val="20"/>
                <w:szCs w:val="20"/>
                <w:highlight w:val="none"/>
                <w:u w:val="none"/>
              </w:rPr>
            </w:pPr>
          </w:p>
        </w:tc>
      </w:tr>
      <w:tr w14:paraId="4394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507B82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590</w:t>
            </w:r>
          </w:p>
        </w:tc>
        <w:tc>
          <w:tcPr>
            <w:tcW w:w="2113" w:type="dxa"/>
            <w:shd w:val="clear" w:color="auto" w:fill="auto"/>
            <w:vAlign w:val="center"/>
          </w:tcPr>
          <w:p w14:paraId="7575E35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抗裂模具</w:t>
            </w:r>
          </w:p>
        </w:tc>
        <w:tc>
          <w:tcPr>
            <w:tcW w:w="2308" w:type="dxa"/>
            <w:shd w:val="clear" w:color="auto" w:fill="auto"/>
            <w:vAlign w:val="center"/>
          </w:tcPr>
          <w:p w14:paraId="4DA8BA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40*40*10mm</w:t>
            </w:r>
          </w:p>
        </w:tc>
        <w:tc>
          <w:tcPr>
            <w:tcW w:w="1092" w:type="dxa"/>
            <w:shd w:val="clear" w:color="auto" w:fill="auto"/>
            <w:vAlign w:val="center"/>
          </w:tcPr>
          <w:p w14:paraId="77AF7A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9台</w:t>
            </w:r>
          </w:p>
        </w:tc>
        <w:tc>
          <w:tcPr>
            <w:tcW w:w="1485" w:type="dxa"/>
            <w:shd w:val="clear" w:color="auto" w:fill="auto"/>
            <w:vAlign w:val="center"/>
          </w:tcPr>
          <w:p w14:paraId="06100B9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540</w:t>
            </w:r>
          </w:p>
        </w:tc>
        <w:tc>
          <w:tcPr>
            <w:tcW w:w="845" w:type="dxa"/>
            <w:gridSpan w:val="2"/>
            <w:shd w:val="clear" w:color="auto" w:fill="auto"/>
            <w:vAlign w:val="center"/>
          </w:tcPr>
          <w:p w14:paraId="756087D8">
            <w:pPr>
              <w:jc w:val="center"/>
              <w:rPr>
                <w:rFonts w:hint="default" w:ascii="Times New Roman" w:hAnsi="Times New Roman" w:eastAsia="方正仿宋_GBK" w:cs="Times New Roman"/>
                <w:i w:val="0"/>
                <w:iCs w:val="0"/>
                <w:color w:val="000000"/>
                <w:sz w:val="20"/>
                <w:szCs w:val="20"/>
                <w:highlight w:val="none"/>
                <w:u w:val="none"/>
              </w:rPr>
            </w:pPr>
          </w:p>
        </w:tc>
      </w:tr>
      <w:tr w14:paraId="790E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34EF295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591</w:t>
            </w:r>
          </w:p>
        </w:tc>
        <w:tc>
          <w:tcPr>
            <w:tcW w:w="2113" w:type="dxa"/>
            <w:shd w:val="clear" w:color="auto" w:fill="auto"/>
            <w:vAlign w:val="center"/>
          </w:tcPr>
          <w:p w14:paraId="2A2F4A5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电子拉力试验机（速率）</w:t>
            </w:r>
          </w:p>
        </w:tc>
        <w:tc>
          <w:tcPr>
            <w:tcW w:w="2308" w:type="dxa"/>
            <w:shd w:val="clear" w:color="auto" w:fill="auto"/>
            <w:vAlign w:val="center"/>
          </w:tcPr>
          <w:p w14:paraId="625A3B5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WDW-5B</w:t>
            </w:r>
          </w:p>
        </w:tc>
        <w:tc>
          <w:tcPr>
            <w:tcW w:w="1092" w:type="dxa"/>
            <w:shd w:val="clear" w:color="auto" w:fill="auto"/>
            <w:vAlign w:val="center"/>
          </w:tcPr>
          <w:p w14:paraId="658F245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A692F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774</w:t>
            </w:r>
          </w:p>
        </w:tc>
        <w:tc>
          <w:tcPr>
            <w:tcW w:w="845" w:type="dxa"/>
            <w:gridSpan w:val="2"/>
            <w:shd w:val="clear" w:color="auto" w:fill="auto"/>
            <w:vAlign w:val="center"/>
          </w:tcPr>
          <w:p w14:paraId="52BFB04B">
            <w:pPr>
              <w:jc w:val="center"/>
              <w:rPr>
                <w:rFonts w:hint="default" w:ascii="Times New Roman" w:hAnsi="Times New Roman" w:eastAsia="方正仿宋_GBK" w:cs="Times New Roman"/>
                <w:i w:val="0"/>
                <w:iCs w:val="0"/>
                <w:color w:val="000000"/>
                <w:sz w:val="20"/>
                <w:szCs w:val="20"/>
                <w:highlight w:val="none"/>
                <w:u w:val="none"/>
              </w:rPr>
            </w:pPr>
          </w:p>
        </w:tc>
      </w:tr>
      <w:tr w14:paraId="30EB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752" w:type="dxa"/>
            <w:shd w:val="clear" w:color="auto" w:fill="auto"/>
            <w:vAlign w:val="center"/>
          </w:tcPr>
          <w:p w14:paraId="2C0844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592</w:t>
            </w:r>
          </w:p>
        </w:tc>
        <w:tc>
          <w:tcPr>
            <w:tcW w:w="2113" w:type="dxa"/>
            <w:shd w:val="clear" w:color="auto" w:fill="auto"/>
            <w:vAlign w:val="center"/>
          </w:tcPr>
          <w:p w14:paraId="2A05294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标准沥青测试针</w:t>
            </w:r>
          </w:p>
        </w:tc>
        <w:tc>
          <w:tcPr>
            <w:tcW w:w="2308" w:type="dxa"/>
            <w:shd w:val="clear" w:color="auto" w:fill="auto"/>
            <w:vAlign w:val="center"/>
          </w:tcPr>
          <w:p w14:paraId="52EBD37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256CE8D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73510F8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C445AD0">
            <w:pPr>
              <w:jc w:val="center"/>
              <w:rPr>
                <w:rFonts w:hint="default" w:ascii="Times New Roman" w:hAnsi="Times New Roman" w:eastAsia="方正仿宋_GBK" w:cs="Times New Roman"/>
                <w:i w:val="0"/>
                <w:iCs w:val="0"/>
                <w:color w:val="000000"/>
                <w:sz w:val="20"/>
                <w:szCs w:val="20"/>
                <w:highlight w:val="none"/>
                <w:u w:val="none"/>
              </w:rPr>
            </w:pPr>
          </w:p>
        </w:tc>
      </w:tr>
      <w:tr w14:paraId="1470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2" w:type="dxa"/>
            <w:shd w:val="clear" w:color="auto" w:fill="auto"/>
            <w:vAlign w:val="center"/>
          </w:tcPr>
          <w:p w14:paraId="6222566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593</w:t>
            </w:r>
          </w:p>
        </w:tc>
        <w:tc>
          <w:tcPr>
            <w:tcW w:w="2113" w:type="dxa"/>
            <w:shd w:val="clear" w:color="auto" w:fill="auto"/>
            <w:vAlign w:val="center"/>
          </w:tcPr>
          <w:p w14:paraId="3F21F9E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补偿混凝土收缩膨胀率测定仪</w:t>
            </w:r>
          </w:p>
        </w:tc>
        <w:tc>
          <w:tcPr>
            <w:tcW w:w="2308" w:type="dxa"/>
            <w:shd w:val="clear" w:color="auto" w:fill="auto"/>
            <w:vAlign w:val="center"/>
          </w:tcPr>
          <w:p w14:paraId="06FD198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BCL-355型</w:t>
            </w:r>
          </w:p>
        </w:tc>
        <w:tc>
          <w:tcPr>
            <w:tcW w:w="1092" w:type="dxa"/>
            <w:shd w:val="clear" w:color="auto" w:fill="auto"/>
            <w:vAlign w:val="center"/>
          </w:tcPr>
          <w:p w14:paraId="2C93EC2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0369160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180</w:t>
            </w:r>
          </w:p>
        </w:tc>
        <w:tc>
          <w:tcPr>
            <w:tcW w:w="845" w:type="dxa"/>
            <w:gridSpan w:val="2"/>
            <w:shd w:val="clear" w:color="auto" w:fill="auto"/>
            <w:vAlign w:val="center"/>
          </w:tcPr>
          <w:p w14:paraId="03B12684">
            <w:pPr>
              <w:jc w:val="center"/>
              <w:rPr>
                <w:rFonts w:hint="default" w:ascii="Times New Roman" w:hAnsi="Times New Roman" w:eastAsia="方正仿宋_GBK" w:cs="Times New Roman"/>
                <w:i w:val="0"/>
                <w:iCs w:val="0"/>
                <w:color w:val="000000"/>
                <w:sz w:val="20"/>
                <w:szCs w:val="20"/>
                <w:highlight w:val="none"/>
                <w:u w:val="none"/>
              </w:rPr>
            </w:pPr>
          </w:p>
        </w:tc>
      </w:tr>
      <w:tr w14:paraId="78E4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06494FF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594</w:t>
            </w:r>
          </w:p>
        </w:tc>
        <w:tc>
          <w:tcPr>
            <w:tcW w:w="2113" w:type="dxa"/>
            <w:shd w:val="clear" w:color="auto" w:fill="auto"/>
            <w:vAlign w:val="center"/>
          </w:tcPr>
          <w:p w14:paraId="37C18A2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加热伸缩测量装置</w:t>
            </w:r>
          </w:p>
        </w:tc>
        <w:tc>
          <w:tcPr>
            <w:tcW w:w="2308" w:type="dxa"/>
            <w:shd w:val="clear" w:color="auto" w:fill="auto"/>
            <w:vAlign w:val="center"/>
          </w:tcPr>
          <w:p w14:paraId="134E84E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w:t>
            </w:r>
          </w:p>
        </w:tc>
        <w:tc>
          <w:tcPr>
            <w:tcW w:w="1092" w:type="dxa"/>
            <w:shd w:val="clear" w:color="auto" w:fill="auto"/>
            <w:vAlign w:val="center"/>
          </w:tcPr>
          <w:p w14:paraId="4F2DD0C3">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2D9A711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w:t>
            </w:r>
          </w:p>
        </w:tc>
        <w:tc>
          <w:tcPr>
            <w:tcW w:w="845" w:type="dxa"/>
            <w:gridSpan w:val="2"/>
            <w:shd w:val="clear" w:color="auto" w:fill="auto"/>
            <w:vAlign w:val="center"/>
          </w:tcPr>
          <w:p w14:paraId="1A865761">
            <w:pPr>
              <w:jc w:val="center"/>
              <w:rPr>
                <w:rFonts w:hint="default" w:ascii="Times New Roman" w:hAnsi="Times New Roman" w:eastAsia="方正仿宋_GBK" w:cs="Times New Roman"/>
                <w:i w:val="0"/>
                <w:iCs w:val="0"/>
                <w:color w:val="000000"/>
                <w:sz w:val="20"/>
                <w:szCs w:val="20"/>
                <w:highlight w:val="none"/>
                <w:u w:val="none"/>
              </w:rPr>
            </w:pPr>
          </w:p>
        </w:tc>
      </w:tr>
      <w:tr w14:paraId="0CFC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2" w:type="dxa"/>
            <w:shd w:val="clear" w:color="auto" w:fill="auto"/>
            <w:vAlign w:val="center"/>
          </w:tcPr>
          <w:p w14:paraId="768CFD4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595</w:t>
            </w:r>
          </w:p>
        </w:tc>
        <w:tc>
          <w:tcPr>
            <w:tcW w:w="2113" w:type="dxa"/>
            <w:shd w:val="clear" w:color="auto" w:fill="auto"/>
            <w:vAlign w:val="center"/>
          </w:tcPr>
          <w:p w14:paraId="69ABCCA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钢筋残余变形测试仪</w:t>
            </w:r>
          </w:p>
        </w:tc>
        <w:tc>
          <w:tcPr>
            <w:tcW w:w="2308" w:type="dxa"/>
            <w:shd w:val="clear" w:color="auto" w:fill="auto"/>
            <w:vAlign w:val="center"/>
          </w:tcPr>
          <w:p w14:paraId="074CE3C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YSJ260-5</w:t>
            </w:r>
          </w:p>
        </w:tc>
        <w:tc>
          <w:tcPr>
            <w:tcW w:w="1092" w:type="dxa"/>
            <w:shd w:val="clear" w:color="auto" w:fill="auto"/>
            <w:vAlign w:val="center"/>
          </w:tcPr>
          <w:p w14:paraId="23663A1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1台</w:t>
            </w:r>
          </w:p>
        </w:tc>
        <w:tc>
          <w:tcPr>
            <w:tcW w:w="1485" w:type="dxa"/>
            <w:shd w:val="clear" w:color="auto" w:fill="auto"/>
            <w:vAlign w:val="center"/>
          </w:tcPr>
          <w:p w14:paraId="5E0FFE9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highlight w:val="none"/>
                <w:u w:val="none"/>
              </w:rPr>
            </w:pPr>
            <w:r>
              <w:rPr>
                <w:rFonts w:hint="default" w:ascii="Times New Roman" w:hAnsi="Times New Roman" w:eastAsia="方正仿宋_GBK" w:cs="Times New Roman"/>
                <w:i w:val="0"/>
                <w:iCs w:val="0"/>
                <w:color w:val="000000"/>
                <w:kern w:val="0"/>
                <w:sz w:val="20"/>
                <w:szCs w:val="20"/>
                <w:highlight w:val="none"/>
                <w:u w:val="none"/>
                <w:lang w:val="en-US" w:eastAsia="zh-CN" w:bidi="ar"/>
              </w:rPr>
              <w:t>1200</w:t>
            </w:r>
          </w:p>
        </w:tc>
        <w:tc>
          <w:tcPr>
            <w:tcW w:w="845" w:type="dxa"/>
            <w:gridSpan w:val="2"/>
            <w:shd w:val="clear" w:color="auto" w:fill="auto"/>
            <w:vAlign w:val="center"/>
          </w:tcPr>
          <w:p w14:paraId="2E62D2F5">
            <w:pPr>
              <w:jc w:val="center"/>
              <w:rPr>
                <w:rFonts w:hint="default" w:ascii="Times New Roman" w:hAnsi="Times New Roman" w:eastAsia="方正仿宋_GBK" w:cs="Times New Roman"/>
                <w:i w:val="0"/>
                <w:iCs w:val="0"/>
                <w:color w:val="000000"/>
                <w:sz w:val="20"/>
                <w:szCs w:val="20"/>
                <w:highlight w:val="none"/>
                <w:u w:val="none"/>
              </w:rPr>
            </w:pPr>
          </w:p>
        </w:tc>
      </w:tr>
    </w:tbl>
    <w:p w14:paraId="73FD1C0F">
      <w:pPr>
        <w:pStyle w:val="3"/>
        <w:spacing w:line="360" w:lineRule="auto"/>
        <w:rPr>
          <w:rFonts w:hint="eastAsia" w:ascii="仿宋" w:hAnsi="仿宋" w:eastAsia="仿宋" w:cs="仿宋"/>
          <w:highlight w:val="none"/>
        </w:rPr>
      </w:pPr>
      <w:r>
        <w:rPr>
          <w:rFonts w:hint="eastAsia" w:ascii="仿宋" w:hAnsi="仿宋" w:eastAsia="仿宋" w:cs="仿宋"/>
          <w:highlight w:val="none"/>
        </w:rPr>
        <w:t>三、</w:t>
      </w:r>
      <w:bookmarkEnd w:id="54"/>
      <w:bookmarkEnd w:id="55"/>
      <w:bookmarkEnd w:id="56"/>
      <w:bookmarkEnd w:id="57"/>
      <w:r>
        <w:rPr>
          <w:rFonts w:hint="eastAsia" w:ascii="仿宋" w:hAnsi="仿宋" w:eastAsia="仿宋" w:cs="仿宋"/>
          <w:highlight w:val="none"/>
        </w:rPr>
        <w:t>其他要求</w:t>
      </w:r>
      <w:bookmarkEnd w:id="58"/>
    </w:p>
    <w:bookmarkEnd w:id="51"/>
    <w:p w14:paraId="18C6BD4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bookmarkStart w:id="59" w:name="_Toc106030882"/>
      <w:bookmarkStart w:id="60" w:name="_Toc2082"/>
      <w:bookmarkStart w:id="61" w:name="_Toc76462327"/>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1</w:t>
      </w:r>
      <w:r>
        <w:rPr>
          <w:rFonts w:hint="eastAsia"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采购人提供《计量委托单》，委托单需列明此次需送检仪器名称、型号规格、数量等信息；成交供应商收到采购人签字确认的《计量委托单》后，在5个工作日内到采购人指定场地收取仪器，成交供应商取回仪器仪表之次日起10个工作日内完成校准后并出具校准证书/测试报告后（标准器及有特殊要求者除外），检校完仪器由成交供应商</w:t>
      </w:r>
      <w:r>
        <w:rPr>
          <w:rFonts w:hint="default" w:ascii="Times New Roman" w:hAnsi="Times New Roman" w:eastAsia="方正仿宋_GBK" w:cs="Times New Roman"/>
          <w:bCs/>
          <w:color w:val="000000" w:themeColor="text1"/>
          <w:sz w:val="24"/>
          <w:szCs w:val="24"/>
          <w:highlight w:val="none"/>
          <w:lang w:eastAsia="zh-CN"/>
          <w14:textFill>
            <w14:solidFill>
              <w14:schemeClr w14:val="tx1"/>
            </w14:solidFill>
          </w14:textFill>
        </w:rPr>
        <w:t>通知采购人领回</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w:t>
      </w:r>
    </w:p>
    <w:p w14:paraId="4F63DEB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000000" w:themeColor="text1"/>
          <w:sz w:val="24"/>
          <w:szCs w:val="24"/>
          <w:highlight w:val="none"/>
          <w14:textFill>
            <w14:solidFill>
              <w14:schemeClr w14:val="tx1"/>
            </w14:solidFill>
          </w14:textFill>
        </w:rPr>
      </w:pP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2</w:t>
      </w:r>
      <w:r>
        <w:rPr>
          <w:rFonts w:hint="eastAsia" w:ascii="Times New Roman" w:hAnsi="Times New Roman" w:eastAsia="方正仿宋_GBK" w:cs="Times New Roman"/>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24"/>
          <w:szCs w:val="24"/>
          <w:highlight w:val="none"/>
          <w14:textFill>
            <w14:solidFill>
              <w14:schemeClr w14:val="tx1"/>
            </w14:solidFill>
          </w14:textFill>
        </w:rPr>
        <w:t>技术服务质量要求：满足所声明的国家检定/校准规程或ISO9000、ISO17025等国际标准的要求，所出具的测试数据科学、公正、准确。</w:t>
      </w:r>
    </w:p>
    <w:p w14:paraId="4B0B31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检测能力覆盖本</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项目计量器具</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清单所需检定/校准</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计量器具</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90%及以上范围。（提供加盖</w:t>
      </w:r>
      <w:r>
        <w:rPr>
          <w:rFonts w:hint="eastAsia" w:eastAsia="方正仿宋_GBK" w:cs="Times New Roman"/>
          <w:bCs/>
          <w:color w:val="000000" w:themeColor="text1"/>
          <w:sz w:val="24"/>
          <w:szCs w:val="24"/>
          <w:highlight w:val="none"/>
          <w:lang w:val="en-US" w:eastAsia="zh-CN"/>
          <w14:textFill>
            <w14:solidFill>
              <w14:schemeClr w14:val="tx1"/>
            </w14:solidFill>
          </w14:textFill>
        </w:rPr>
        <w:t>供应商公章</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的检测能力表复印件）；</w:t>
      </w:r>
    </w:p>
    <w:p w14:paraId="4284A3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4、售后服务要求：原则上所有计量设备均需由供应商自行检测并提供上门服务（含送检设备）。</w:t>
      </w:r>
    </w:p>
    <w:p w14:paraId="3E6558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检定/校准过程中，由于</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成交供应商</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操作不当造成的</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计量器具</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损坏，由</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成交供应商</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按产品价格赔偿。</w:t>
      </w:r>
    </w:p>
    <w:p w14:paraId="166BD5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18E595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61C152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5B66B3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7CBA4C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79C4C7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68299B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3F6D20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28C1EC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044882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4492C4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pPr>
    </w:p>
    <w:p w14:paraId="0ECA321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eastAsia="方正仿宋_GBK" w:cs="Times New Roman"/>
          <w:bCs/>
          <w:color w:val="000000" w:themeColor="text1"/>
          <w:sz w:val="28"/>
          <w:szCs w:val="28"/>
          <w:highlight w:val="none"/>
          <w:lang w:val="en-US" w:eastAsia="zh-CN"/>
          <w14:textFill>
            <w14:solidFill>
              <w14:schemeClr w14:val="tx1"/>
            </w14:solidFill>
          </w14:textFill>
        </w:rPr>
      </w:pPr>
    </w:p>
    <w:p w14:paraId="4A93F1C5">
      <w:pPr>
        <w:pStyle w:val="2"/>
        <w:numPr>
          <w:ilvl w:val="0"/>
          <w:numId w:val="1"/>
        </w:numPr>
        <w:spacing w:line="360" w:lineRule="auto"/>
        <w:jc w:val="center"/>
        <w:rPr>
          <w:rFonts w:hint="eastAsia" w:ascii="仿宋" w:hAnsi="仿宋" w:eastAsia="仿宋" w:cs="仿宋"/>
          <w:highlight w:val="none"/>
        </w:rPr>
      </w:pPr>
      <w:r>
        <w:rPr>
          <w:rFonts w:hint="eastAsia" w:ascii="仿宋" w:hAnsi="仿宋" w:eastAsia="仿宋" w:cs="仿宋"/>
          <w:highlight w:val="none"/>
        </w:rPr>
        <w:t>项目商务需求</w:t>
      </w:r>
      <w:bookmarkEnd w:id="59"/>
      <w:bookmarkEnd w:id="60"/>
      <w:bookmarkEnd w:id="61"/>
    </w:p>
    <w:p w14:paraId="678700B0">
      <w:pPr>
        <w:spacing w:line="360" w:lineRule="auto"/>
        <w:rPr>
          <w:rFonts w:hint="eastAsia" w:ascii="仿宋" w:hAnsi="仿宋" w:eastAsia="仿宋" w:cs="仿宋"/>
          <w:highlight w:val="none"/>
        </w:rPr>
      </w:pPr>
      <w:r>
        <w:rPr>
          <w:rFonts w:hint="eastAsia" w:ascii="仿宋" w:hAnsi="仿宋" w:eastAsia="仿宋" w:cs="仿宋"/>
          <w:b/>
          <w:bCs/>
          <w:sz w:val="24"/>
          <w:szCs w:val="24"/>
          <w:highlight w:val="none"/>
          <w:u w:val="single"/>
        </w:rPr>
        <w:t>本篇商务需求为符合性审查中的实质性要求，响应文件若不满足按无效处理。</w:t>
      </w:r>
    </w:p>
    <w:p w14:paraId="20F95F34">
      <w:pPr>
        <w:pStyle w:val="3"/>
        <w:spacing w:line="240" w:lineRule="auto"/>
        <w:rPr>
          <w:rFonts w:hint="eastAsia" w:ascii="仿宋" w:hAnsi="仿宋" w:eastAsia="仿宋" w:cs="仿宋"/>
          <w:highlight w:val="none"/>
        </w:rPr>
      </w:pPr>
      <w:bookmarkStart w:id="62" w:name="_Toc76462328"/>
      <w:bookmarkStart w:id="63" w:name="_Toc106030883"/>
      <w:bookmarkStart w:id="64" w:name="_Toc2132"/>
      <w:bookmarkStart w:id="65" w:name="_Toc344475120"/>
      <w:r>
        <w:rPr>
          <w:rFonts w:hint="eastAsia" w:ascii="仿宋" w:hAnsi="仿宋" w:eastAsia="仿宋" w:cs="仿宋"/>
          <w:highlight w:val="none"/>
        </w:rPr>
        <w:t>一、服务期、地点及验收方式</w:t>
      </w:r>
      <w:bookmarkEnd w:id="62"/>
      <w:bookmarkEnd w:id="63"/>
      <w:bookmarkEnd w:id="64"/>
      <w:bookmarkEnd w:id="65"/>
    </w:p>
    <w:p w14:paraId="3084DE30">
      <w:pPr>
        <w:spacing w:line="360" w:lineRule="auto"/>
        <w:ind w:firstLine="480" w:firstLineChars="200"/>
        <w:rPr>
          <w:rFonts w:hint="eastAsia" w:ascii="仿宋" w:hAnsi="仿宋" w:eastAsia="仿宋" w:cs="仿宋"/>
          <w:sz w:val="24"/>
          <w:szCs w:val="18"/>
          <w:highlight w:val="none"/>
        </w:rPr>
      </w:pPr>
      <w:bookmarkStart w:id="66" w:name="_Toc344475121"/>
      <w:bookmarkStart w:id="67" w:name="_Toc106030884"/>
      <w:bookmarkStart w:id="68" w:name="_Toc76462329"/>
      <w:r>
        <w:rPr>
          <w:rFonts w:hint="eastAsia" w:ascii="仿宋" w:hAnsi="仿宋" w:eastAsia="仿宋" w:cs="仿宋"/>
          <w:sz w:val="24"/>
          <w:szCs w:val="18"/>
          <w:highlight w:val="none"/>
        </w:rPr>
        <w:t>（一）服务期：自合同签订之日起365天内，按采购人要求分批次完成计量器具的检定/校准服务。</w:t>
      </w:r>
    </w:p>
    <w:p w14:paraId="43195DD1">
      <w:pPr>
        <w:spacing w:line="360" w:lineRule="auto"/>
        <w:ind w:firstLine="480" w:firstLineChars="200"/>
        <w:rPr>
          <w:rFonts w:hint="eastAsia" w:ascii="仿宋" w:hAnsi="仿宋" w:eastAsia="仿宋" w:cs="仿宋"/>
          <w:sz w:val="24"/>
          <w:szCs w:val="18"/>
          <w:highlight w:val="none"/>
        </w:rPr>
      </w:pPr>
      <w:r>
        <w:rPr>
          <w:rFonts w:hint="eastAsia" w:ascii="仿宋" w:hAnsi="仿宋" w:eastAsia="仿宋" w:cs="仿宋"/>
          <w:sz w:val="24"/>
          <w:szCs w:val="18"/>
          <w:highlight w:val="none"/>
        </w:rPr>
        <w:t>（二）服务地点：采购人指定地点</w:t>
      </w:r>
    </w:p>
    <w:p w14:paraId="20B0F821">
      <w:pPr>
        <w:pStyle w:val="9"/>
        <w:adjustRightInd w:val="0"/>
        <w:snapToGrid w:val="0"/>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18"/>
          <w:highlight w:val="none"/>
        </w:rPr>
        <w:t>（三）验收方式：</w:t>
      </w:r>
      <w:r>
        <w:rPr>
          <w:rFonts w:hint="default" w:ascii="仿宋" w:hAnsi="仿宋" w:eastAsia="仿宋" w:cs="仿宋"/>
          <w:kern w:val="2"/>
          <w:sz w:val="24"/>
          <w:szCs w:val="18"/>
          <w:highlight w:val="none"/>
          <w:lang w:val="en-US" w:eastAsia="zh-CN" w:bidi="ar-SA"/>
        </w:rPr>
        <w:t>检定/校准后，中标供应商需提供检定/校准证书，由采购方组织仪器使用人员进行技术验收。</w:t>
      </w:r>
    </w:p>
    <w:p w14:paraId="4A9F2E69">
      <w:pPr>
        <w:pStyle w:val="3"/>
        <w:spacing w:line="240" w:lineRule="auto"/>
        <w:rPr>
          <w:rFonts w:hint="eastAsia" w:ascii="仿宋" w:hAnsi="仿宋" w:eastAsia="仿宋" w:cs="仿宋"/>
          <w:highlight w:val="none"/>
        </w:rPr>
      </w:pPr>
      <w:bookmarkStart w:id="69" w:name="_Toc295"/>
      <w:r>
        <w:rPr>
          <w:rFonts w:hint="eastAsia" w:ascii="仿宋" w:hAnsi="仿宋" w:eastAsia="仿宋" w:cs="仿宋"/>
          <w:highlight w:val="none"/>
        </w:rPr>
        <w:t>二、</w:t>
      </w:r>
      <w:bookmarkEnd w:id="66"/>
      <w:r>
        <w:rPr>
          <w:rFonts w:hint="eastAsia" w:ascii="仿宋" w:hAnsi="仿宋" w:eastAsia="仿宋" w:cs="仿宋"/>
          <w:highlight w:val="none"/>
        </w:rPr>
        <w:t>报价要求</w:t>
      </w:r>
      <w:bookmarkEnd w:id="67"/>
      <w:bookmarkEnd w:id="68"/>
      <w:bookmarkEnd w:id="69"/>
    </w:p>
    <w:p w14:paraId="360574E3">
      <w:pPr>
        <w:spacing w:line="360" w:lineRule="auto"/>
        <w:ind w:firstLine="480" w:firstLineChars="200"/>
        <w:jc w:val="left"/>
        <w:rPr>
          <w:rFonts w:hint="eastAsia" w:ascii="仿宋" w:hAnsi="仿宋" w:eastAsia="仿宋" w:cs="仿宋"/>
          <w:sz w:val="24"/>
          <w:szCs w:val="24"/>
          <w:highlight w:val="none"/>
        </w:rPr>
      </w:pPr>
      <w:bookmarkStart w:id="70" w:name="_Toc24284"/>
      <w:bookmarkStart w:id="71" w:name="_Toc11730"/>
      <w:bookmarkStart w:id="72" w:name="_Toc4713"/>
      <w:bookmarkStart w:id="73" w:name="_Toc32652"/>
      <w:r>
        <w:rPr>
          <w:rFonts w:hint="eastAsia" w:ascii="仿宋" w:hAnsi="仿宋" w:eastAsia="仿宋" w:cs="仿宋"/>
          <w:sz w:val="24"/>
          <w:szCs w:val="24"/>
          <w:highlight w:val="none"/>
        </w:rPr>
        <w:t>本次</w:t>
      </w:r>
      <w:r>
        <w:rPr>
          <w:rFonts w:hint="eastAsia" w:ascii="仿宋" w:hAnsi="仿宋" w:eastAsia="仿宋" w:cs="仿宋"/>
          <w:sz w:val="24"/>
          <w:szCs w:val="24"/>
          <w:highlight w:val="none"/>
          <w:lang w:val="en-US" w:eastAsia="zh-CN"/>
        </w:rPr>
        <w:t>竞采</w:t>
      </w:r>
      <w:r>
        <w:rPr>
          <w:rFonts w:hint="eastAsia" w:ascii="仿宋" w:hAnsi="仿宋" w:eastAsia="仿宋" w:cs="仿宋"/>
          <w:sz w:val="24"/>
          <w:szCs w:val="24"/>
          <w:highlight w:val="none"/>
        </w:rPr>
        <w:t>报价为人民币报价，</w:t>
      </w:r>
      <w:r>
        <w:rPr>
          <w:rFonts w:hint="eastAsia" w:ascii="仿宋" w:hAnsi="仿宋" w:eastAsia="仿宋" w:cs="仿宋"/>
          <w:sz w:val="24"/>
          <w:szCs w:val="24"/>
          <w:highlight w:val="none"/>
          <w:lang w:val="en-US" w:eastAsia="zh-CN"/>
        </w:rPr>
        <w:t>总价</w:t>
      </w:r>
      <w:r>
        <w:rPr>
          <w:rFonts w:hint="eastAsia" w:ascii="仿宋" w:hAnsi="仿宋" w:eastAsia="仿宋" w:cs="仿宋"/>
          <w:sz w:val="24"/>
          <w:szCs w:val="24"/>
          <w:highlight w:val="none"/>
        </w:rPr>
        <w:t>最高限价</w:t>
      </w:r>
      <w:r>
        <w:rPr>
          <w:rFonts w:hint="eastAsia" w:ascii="仿宋" w:hAnsi="仿宋" w:eastAsia="仿宋" w:cs="仿宋"/>
          <w:sz w:val="24"/>
          <w:szCs w:val="24"/>
          <w:highlight w:val="none"/>
          <w:lang w:val="en-US" w:eastAsia="zh-CN"/>
        </w:rPr>
        <w:t>为：</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13.46万</w:t>
      </w:r>
      <w:r>
        <w:rPr>
          <w:rFonts w:hint="eastAsia" w:ascii="仿宋" w:hAnsi="仿宋" w:eastAsia="仿宋" w:cs="仿宋"/>
          <w:sz w:val="24"/>
          <w:szCs w:val="24"/>
          <w:highlight w:val="none"/>
        </w:rPr>
        <w:t>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单价最高限价详见第二篇《</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计量器具</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清单</w:t>
      </w:r>
      <w:r>
        <w:rPr>
          <w:rFonts w:hint="eastAsia" w:ascii="仿宋" w:hAnsi="仿宋" w:eastAsia="仿宋" w:cs="仿宋"/>
          <w:i w:val="0"/>
          <w:iCs w:val="0"/>
          <w:color w:val="000000" w:themeColor="text1"/>
          <w:sz w:val="24"/>
          <w:szCs w:val="24"/>
          <w:highlight w:val="none"/>
          <w:u w:val="none"/>
          <w:lang w:eastAsia="zh-CN"/>
          <w14:textFill>
            <w14:solidFill>
              <w14:schemeClr w14:val="tx1"/>
            </w14:solidFill>
          </w14:textFill>
        </w:rPr>
        <w:t>及单价最高限价</w:t>
      </w:r>
      <w:r>
        <w:rPr>
          <w:rFonts w:hint="eastAsia" w:ascii="仿宋" w:hAnsi="仿宋" w:eastAsia="仿宋" w:cs="仿宋"/>
          <w:i w:val="0"/>
          <w:iCs w:val="0"/>
          <w:color w:val="000000" w:themeColor="text1"/>
          <w:sz w:val="24"/>
          <w:szCs w:val="24"/>
          <w:highlight w:val="none"/>
          <w:u w:val="none"/>
          <w:lang w:val="en-US" w:eastAsia="zh-CN"/>
          <w14:textFill>
            <w14:solidFill>
              <w14:schemeClr w14:val="tx1"/>
            </w14:solidFill>
          </w14:textFill>
        </w:rPr>
        <w:t>表》，供应商的总价报价及单价报价均不得超过最高限价，否则按无效处理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以上报价</w:t>
      </w:r>
      <w:r>
        <w:rPr>
          <w:rFonts w:hint="eastAsia" w:ascii="仿宋" w:hAnsi="仿宋" w:eastAsia="仿宋" w:cs="仿宋"/>
          <w:sz w:val="24"/>
          <w:szCs w:val="24"/>
          <w:highlight w:val="none"/>
        </w:rPr>
        <w:t>包含</w:t>
      </w:r>
      <w:r>
        <w:rPr>
          <w:rFonts w:hint="eastAsia" w:ascii="仿宋" w:hAnsi="仿宋" w:eastAsia="仿宋" w:cs="仿宋"/>
          <w:sz w:val="24"/>
          <w:szCs w:val="24"/>
          <w:highlight w:val="none"/>
          <w:lang w:val="en-US" w:eastAsia="zh-CN"/>
        </w:rPr>
        <w:t>本项目服务内容</w:t>
      </w:r>
      <w:r>
        <w:rPr>
          <w:rFonts w:hint="eastAsia" w:ascii="仿宋" w:hAnsi="仿宋" w:eastAsia="仿宋" w:cs="仿宋"/>
          <w:sz w:val="24"/>
          <w:szCs w:val="24"/>
          <w:highlight w:val="none"/>
        </w:rPr>
        <w:t>所需的</w:t>
      </w:r>
      <w:r>
        <w:rPr>
          <w:rFonts w:hint="default" w:ascii="仿宋" w:hAnsi="仿宋" w:eastAsia="仿宋" w:cs="仿宋"/>
          <w:sz w:val="24"/>
          <w:szCs w:val="24"/>
          <w:highlight w:val="none"/>
        </w:rPr>
        <w:t>快递、工具、物资、交通、食宿、保险、人工、税费、装卸、安装调试、检定/校准费等所有完成检定/校准的费用均由成交供应商解决。因成交供应商自身原因造成漏报、少报皆由其自行承担责任，采购人不再补偿</w:t>
      </w:r>
      <w:r>
        <w:rPr>
          <w:rFonts w:hint="eastAsia" w:ascii="仿宋" w:hAnsi="仿宋" w:eastAsia="仿宋" w:cs="仿宋"/>
          <w:sz w:val="24"/>
          <w:szCs w:val="24"/>
          <w:highlight w:val="none"/>
        </w:rPr>
        <w:t>。</w:t>
      </w:r>
      <w:bookmarkEnd w:id="70"/>
      <w:bookmarkEnd w:id="71"/>
      <w:bookmarkEnd w:id="72"/>
      <w:bookmarkEnd w:id="73"/>
    </w:p>
    <w:p w14:paraId="3D126C7D">
      <w:pPr>
        <w:pStyle w:val="3"/>
        <w:spacing w:line="240" w:lineRule="auto"/>
        <w:rPr>
          <w:rFonts w:hint="eastAsia" w:ascii="仿宋" w:hAnsi="仿宋" w:eastAsia="仿宋" w:cs="仿宋"/>
          <w:highlight w:val="none"/>
        </w:rPr>
      </w:pPr>
      <w:bookmarkStart w:id="74" w:name="_Toc24421"/>
      <w:r>
        <w:rPr>
          <w:rFonts w:hint="eastAsia" w:ascii="仿宋" w:hAnsi="仿宋" w:eastAsia="仿宋" w:cs="仿宋"/>
          <w:highlight w:val="none"/>
        </w:rPr>
        <w:t>三、付款方式</w:t>
      </w:r>
      <w:bookmarkEnd w:id="74"/>
    </w:p>
    <w:p w14:paraId="52E6BEBE">
      <w:pPr>
        <w:spacing w:line="360" w:lineRule="auto"/>
        <w:ind w:firstLine="640"/>
        <w:rPr>
          <w:rFonts w:hint="eastAsia" w:ascii="仿宋" w:hAnsi="仿宋" w:eastAsia="仿宋" w:cs="仿宋"/>
          <w:sz w:val="24"/>
          <w:szCs w:val="24"/>
          <w:highlight w:val="none"/>
        </w:rPr>
      </w:pPr>
      <w:bookmarkStart w:id="75" w:name="_Toc267320054"/>
      <w:bookmarkStart w:id="76" w:name="_Toc10406"/>
      <w:bookmarkStart w:id="77" w:name="_Toc27175"/>
      <w:bookmarkStart w:id="78" w:name="_Toc23858"/>
      <w:bookmarkStart w:id="79" w:name="_Toc1138"/>
      <w:bookmarkStart w:id="80" w:name="_Toc14923"/>
      <w:bookmarkStart w:id="81" w:name="_Toc32308"/>
      <w:bookmarkStart w:id="82" w:name="_Toc13936"/>
      <w:bookmarkStart w:id="83" w:name="_Toc4353"/>
      <w:bookmarkStart w:id="84" w:name="_Toc6099"/>
      <w:bookmarkStart w:id="85" w:name="_Toc6385"/>
      <w:bookmarkStart w:id="86" w:name="_Toc106030392"/>
      <w:bookmarkStart w:id="87" w:name="_Toc28513"/>
      <w:bookmarkStart w:id="88" w:name="_Toc30515"/>
      <w:bookmarkStart w:id="89" w:name="_Toc529"/>
      <w:bookmarkStart w:id="90" w:name="_Toc75793516"/>
      <w:bookmarkStart w:id="91" w:name="_Toc17569"/>
      <w:r>
        <w:rPr>
          <w:rFonts w:hint="eastAsia" w:ascii="仿宋" w:hAnsi="仿宋" w:eastAsia="仿宋" w:cs="仿宋"/>
          <w:sz w:val="24"/>
          <w:szCs w:val="24"/>
          <w:highlight w:val="none"/>
        </w:rPr>
        <w:t>在规定的服务期限内，成交供应商按采购人提供的检定校准清单完成检定校准并提供检定/校准证书，所有检定校准设备经采购人验收合格后，每阶段成交供应商开具相应金额的发票，</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按发票金额付款。</w:t>
      </w:r>
    </w:p>
    <w:p w14:paraId="1324B4C2">
      <w:pPr>
        <w:pStyle w:val="3"/>
        <w:spacing w:line="240" w:lineRule="auto"/>
        <w:rPr>
          <w:rFonts w:hint="eastAsia" w:ascii="仿宋" w:hAnsi="仿宋" w:eastAsia="仿宋" w:cs="仿宋"/>
          <w:highlight w:val="none"/>
        </w:rPr>
      </w:pPr>
      <w:bookmarkStart w:id="92" w:name="_Toc2999"/>
      <w:r>
        <w:rPr>
          <w:rFonts w:hint="eastAsia" w:ascii="仿宋" w:hAnsi="仿宋" w:eastAsia="仿宋" w:cs="仿宋"/>
          <w:highlight w:val="none"/>
        </w:rPr>
        <w:t>四、</w:t>
      </w:r>
      <w:bookmarkEnd w:id="75"/>
      <w:r>
        <w:rPr>
          <w:rFonts w:hint="eastAsia" w:ascii="仿宋" w:hAnsi="仿宋" w:eastAsia="仿宋" w:cs="仿宋"/>
          <w:highlight w:val="none"/>
        </w:rPr>
        <w:t>其他商务要求内容</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2FBDF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kern w:val="2"/>
          <w:sz w:val="24"/>
          <w:szCs w:val="24"/>
          <w:highlight w:val="none"/>
          <w:lang w:val="en-US" w:eastAsia="zh-CN" w:bidi="ar-SA"/>
        </w:rPr>
      </w:pPr>
      <w:bookmarkStart w:id="93" w:name="_Toc30229"/>
      <w:bookmarkStart w:id="94" w:name="_Toc3597"/>
      <w:r>
        <w:rPr>
          <w:rFonts w:hint="eastAsia" w:ascii="仿宋" w:hAnsi="仿宋" w:eastAsia="仿宋" w:cs="仿宋"/>
          <w:b w:val="0"/>
          <w:kern w:val="2"/>
          <w:sz w:val="24"/>
          <w:szCs w:val="24"/>
          <w:highlight w:val="none"/>
          <w:lang w:val="en-US" w:eastAsia="zh-CN" w:bidi="ar-SA"/>
        </w:rPr>
        <w:t>1、结算原则：费用实行单价结算，总价控制原则。</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超出检定/校准</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计量器具</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明细表范围的，按照</w:t>
      </w:r>
      <w:r>
        <w:rPr>
          <w:rFonts w:hint="eastAsia"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成交供应商与采购人协商一致确认收费标准</w:t>
      </w:r>
      <w:r>
        <w:rPr>
          <w:rFonts w:hint="default" w:ascii="Times New Roman" w:hAnsi="Times New Roman" w:eastAsia="方正仿宋_GBK" w:cs="Times New Roman"/>
          <w:bCs/>
          <w:color w:val="000000" w:themeColor="text1"/>
          <w:sz w:val="24"/>
          <w:szCs w:val="24"/>
          <w:highlight w:val="none"/>
          <w:lang w:val="en-US" w:eastAsia="zh-CN"/>
          <w14:textFill>
            <w14:solidFill>
              <w14:schemeClr w14:val="tx1"/>
            </w14:solidFill>
          </w14:textFill>
        </w:rPr>
        <w:t>。</w:t>
      </w:r>
    </w:p>
    <w:p w14:paraId="436F2B15">
      <w:pPr>
        <w:pStyle w:val="2"/>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val="0"/>
          <w:kern w:val="2"/>
          <w:sz w:val="24"/>
          <w:szCs w:val="24"/>
          <w:highlight w:val="none"/>
          <w:lang w:val="en-US" w:eastAsia="zh-CN" w:bidi="ar-SA"/>
        </w:rPr>
        <w:t>2、履约保证金：成交供应商应自中标（成交）通知书发出之日起10日内并在合同签订之前，按合同暂定金额的10%向重庆市璧山建筑工程质量检测有限公司缴纳履约保证金（以转账、支票、汇票、本票或者银行出具的保函等形式提交），在项目服务期结束后退还。成交供应商不按约定缴纳履约保证金的，视为放弃成交。</w:t>
      </w:r>
      <w:r>
        <w:rPr>
          <w:rFonts w:hint="eastAsia" w:ascii="仿宋" w:hAnsi="仿宋" w:eastAsia="仿宋" w:cs="仿宋"/>
          <w:b w:val="0"/>
          <w:bCs/>
          <w:sz w:val="24"/>
          <w:szCs w:val="24"/>
          <w:highlight w:val="none"/>
        </w:rPr>
        <w:br w:type="page"/>
      </w:r>
      <w:bookmarkStart w:id="95" w:name="_Toc109836389"/>
      <w:r>
        <w:rPr>
          <w:rFonts w:hint="eastAsia" w:ascii="仿宋" w:hAnsi="仿宋" w:eastAsia="仿宋" w:cs="仿宋"/>
          <w:sz w:val="36"/>
          <w:szCs w:val="36"/>
          <w:highlight w:val="none"/>
        </w:rPr>
        <w:t>第四篇  竞采程序、评标办法</w:t>
      </w:r>
      <w:bookmarkEnd w:id="95"/>
      <w:r>
        <w:rPr>
          <w:rFonts w:hint="eastAsia" w:ascii="仿宋" w:hAnsi="仿宋" w:eastAsia="仿宋" w:cs="仿宋"/>
          <w:sz w:val="36"/>
          <w:szCs w:val="36"/>
          <w:highlight w:val="none"/>
        </w:rPr>
        <w:t>、无效响应及采购终止</w:t>
      </w:r>
      <w:bookmarkEnd w:id="93"/>
      <w:bookmarkEnd w:id="94"/>
    </w:p>
    <w:p w14:paraId="67793D1D">
      <w:pPr>
        <w:pStyle w:val="3"/>
        <w:spacing w:line="240" w:lineRule="auto"/>
        <w:rPr>
          <w:rFonts w:hint="eastAsia" w:ascii="仿宋" w:hAnsi="仿宋" w:eastAsia="仿宋" w:cs="仿宋"/>
          <w:highlight w:val="none"/>
        </w:rPr>
      </w:pPr>
      <w:bookmarkStart w:id="96" w:name="_Toc10124"/>
      <w:bookmarkStart w:id="97" w:name="_Toc7130"/>
      <w:r>
        <w:rPr>
          <w:rFonts w:hint="eastAsia" w:ascii="仿宋" w:hAnsi="仿宋" w:eastAsia="仿宋" w:cs="仿宋"/>
          <w:highlight w:val="none"/>
        </w:rPr>
        <w:t>一、</w:t>
      </w:r>
      <w:bookmarkEnd w:id="96"/>
      <w:bookmarkStart w:id="98" w:name="_Toc75793518"/>
      <w:r>
        <w:rPr>
          <w:rFonts w:hint="eastAsia" w:ascii="仿宋" w:hAnsi="仿宋" w:eastAsia="仿宋" w:cs="仿宋"/>
          <w:highlight w:val="none"/>
        </w:rPr>
        <w:t>网上竞采程序</w:t>
      </w:r>
      <w:bookmarkEnd w:id="97"/>
      <w:bookmarkEnd w:id="98"/>
    </w:p>
    <w:p w14:paraId="3743A718">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（一）报价截止后评审小组对各供应商的资格条件、响应文件的有效性、完整性和响应程度进行审查。各供应商只有在完全符合要求的前提下，才能参与正式评审。</w:t>
      </w:r>
    </w:p>
    <w:p w14:paraId="682D63A2">
      <w:pPr>
        <w:spacing w:line="360" w:lineRule="auto"/>
        <w:ind w:firstLine="482"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1.资格性检查。</w:t>
      </w:r>
      <w:r>
        <w:rPr>
          <w:rFonts w:hint="eastAsia" w:ascii="仿宋" w:hAnsi="仿宋" w:eastAsia="仿宋" w:cs="仿宋"/>
          <w:sz w:val="24"/>
          <w:szCs w:val="24"/>
          <w:highlight w:val="none"/>
        </w:rPr>
        <w:t>依据法律法规和采购文件的规定，对响应文件中的资格证明等进行审查，以确定供应商是否具备资格。资格性检查资料表如下：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84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FDEC9A2">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685" w:type="dxa"/>
            <w:gridSpan w:val="2"/>
            <w:vAlign w:val="center"/>
          </w:tcPr>
          <w:p w14:paraId="68219D58">
            <w:pPr>
              <w:spacing w:line="360" w:lineRule="auto"/>
              <w:ind w:firstLine="960" w:firstLineChars="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检查因素</w:t>
            </w:r>
          </w:p>
        </w:tc>
        <w:tc>
          <w:tcPr>
            <w:tcW w:w="5155" w:type="dxa"/>
            <w:vAlign w:val="center"/>
          </w:tcPr>
          <w:p w14:paraId="4ABCCE4A">
            <w:pPr>
              <w:spacing w:line="360" w:lineRule="auto"/>
              <w:ind w:firstLine="1680" w:firstLineChars="7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检查内容</w:t>
            </w:r>
          </w:p>
        </w:tc>
      </w:tr>
      <w:tr w14:paraId="3BA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3208C63">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709" w:type="dxa"/>
            <w:vMerge w:val="restart"/>
            <w:vAlign w:val="center"/>
          </w:tcPr>
          <w:p w14:paraId="3029D6EC">
            <w:pPr>
              <w:spacing w:line="360" w:lineRule="auto"/>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zh-CN"/>
              </w:rPr>
              <w:t>应符合的基本资格条件</w:t>
            </w:r>
          </w:p>
        </w:tc>
        <w:tc>
          <w:tcPr>
            <w:tcW w:w="2976" w:type="dxa"/>
            <w:vAlign w:val="center"/>
          </w:tcPr>
          <w:p w14:paraId="776CB84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tc>
        <w:tc>
          <w:tcPr>
            <w:tcW w:w="5155" w:type="dxa"/>
            <w:vAlign w:val="center"/>
          </w:tcPr>
          <w:p w14:paraId="7D6DDB01">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供应商法人营业执照（副本）或事业单位法人证书（副本）； 供应商法定代表人身份证明和法定代表人授权代表委托书。</w:t>
            </w:r>
          </w:p>
        </w:tc>
      </w:tr>
      <w:tr w14:paraId="1A64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B7FE46B">
            <w:pPr>
              <w:spacing w:line="360" w:lineRule="auto"/>
              <w:jc w:val="left"/>
              <w:rPr>
                <w:rFonts w:hint="eastAsia" w:ascii="仿宋" w:hAnsi="仿宋" w:eastAsia="仿宋" w:cs="仿宋"/>
                <w:sz w:val="24"/>
                <w:szCs w:val="24"/>
                <w:highlight w:val="none"/>
              </w:rPr>
            </w:pPr>
          </w:p>
        </w:tc>
        <w:tc>
          <w:tcPr>
            <w:tcW w:w="709" w:type="dxa"/>
            <w:vMerge w:val="continue"/>
            <w:vAlign w:val="center"/>
          </w:tcPr>
          <w:p w14:paraId="2002FE84">
            <w:pPr>
              <w:spacing w:line="360" w:lineRule="auto"/>
              <w:jc w:val="left"/>
              <w:rPr>
                <w:rFonts w:hint="eastAsia" w:ascii="仿宋" w:hAnsi="仿宋" w:eastAsia="仿宋" w:cs="仿宋"/>
                <w:sz w:val="24"/>
                <w:szCs w:val="24"/>
                <w:highlight w:val="none"/>
                <w:lang w:val="zh-CN"/>
              </w:rPr>
            </w:pPr>
          </w:p>
        </w:tc>
        <w:tc>
          <w:tcPr>
            <w:tcW w:w="2976" w:type="dxa"/>
            <w:vAlign w:val="center"/>
          </w:tcPr>
          <w:p w14:paraId="0702A916">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tc>
        <w:tc>
          <w:tcPr>
            <w:tcW w:w="5155" w:type="dxa"/>
            <w:vMerge w:val="restart"/>
            <w:vAlign w:val="center"/>
          </w:tcPr>
          <w:p w14:paraId="37FFC286">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供应商提供承诺函（见格式文件）</w:t>
            </w:r>
          </w:p>
        </w:tc>
      </w:tr>
      <w:tr w14:paraId="35B1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4517954">
            <w:pPr>
              <w:spacing w:line="360" w:lineRule="auto"/>
              <w:jc w:val="left"/>
              <w:rPr>
                <w:rFonts w:hint="eastAsia" w:ascii="仿宋" w:hAnsi="仿宋" w:eastAsia="仿宋" w:cs="仿宋"/>
                <w:sz w:val="24"/>
                <w:szCs w:val="24"/>
                <w:highlight w:val="none"/>
              </w:rPr>
            </w:pPr>
          </w:p>
        </w:tc>
        <w:tc>
          <w:tcPr>
            <w:tcW w:w="709" w:type="dxa"/>
            <w:vMerge w:val="continue"/>
            <w:vAlign w:val="center"/>
          </w:tcPr>
          <w:p w14:paraId="03DDEB1B">
            <w:pPr>
              <w:spacing w:line="360" w:lineRule="auto"/>
              <w:jc w:val="left"/>
              <w:rPr>
                <w:rFonts w:hint="eastAsia" w:ascii="仿宋" w:hAnsi="仿宋" w:eastAsia="仿宋" w:cs="仿宋"/>
                <w:sz w:val="24"/>
                <w:szCs w:val="24"/>
                <w:highlight w:val="none"/>
                <w:lang w:val="zh-CN"/>
              </w:rPr>
            </w:pPr>
          </w:p>
        </w:tc>
        <w:tc>
          <w:tcPr>
            <w:tcW w:w="2976" w:type="dxa"/>
            <w:vAlign w:val="center"/>
          </w:tcPr>
          <w:p w14:paraId="52CF46B5">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tc>
        <w:tc>
          <w:tcPr>
            <w:tcW w:w="5155" w:type="dxa"/>
            <w:vMerge w:val="continue"/>
            <w:vAlign w:val="center"/>
          </w:tcPr>
          <w:p w14:paraId="3D9FF25B">
            <w:pPr>
              <w:spacing w:line="360" w:lineRule="auto"/>
              <w:jc w:val="left"/>
              <w:rPr>
                <w:rFonts w:hint="eastAsia" w:ascii="仿宋" w:hAnsi="仿宋" w:eastAsia="仿宋" w:cs="仿宋"/>
                <w:sz w:val="24"/>
                <w:szCs w:val="24"/>
                <w:highlight w:val="none"/>
              </w:rPr>
            </w:pPr>
          </w:p>
        </w:tc>
      </w:tr>
      <w:tr w14:paraId="3121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61C3E7B8">
            <w:pPr>
              <w:spacing w:line="360" w:lineRule="auto"/>
              <w:jc w:val="left"/>
              <w:rPr>
                <w:rFonts w:hint="eastAsia" w:ascii="仿宋" w:hAnsi="仿宋" w:eastAsia="仿宋" w:cs="仿宋"/>
                <w:sz w:val="24"/>
                <w:szCs w:val="24"/>
                <w:highlight w:val="none"/>
              </w:rPr>
            </w:pPr>
          </w:p>
        </w:tc>
        <w:tc>
          <w:tcPr>
            <w:tcW w:w="709" w:type="dxa"/>
            <w:vMerge w:val="continue"/>
            <w:vAlign w:val="center"/>
          </w:tcPr>
          <w:p w14:paraId="5CEB682D">
            <w:pPr>
              <w:spacing w:line="360" w:lineRule="auto"/>
              <w:jc w:val="left"/>
              <w:rPr>
                <w:rFonts w:hint="eastAsia" w:ascii="仿宋" w:hAnsi="仿宋" w:eastAsia="仿宋" w:cs="仿宋"/>
                <w:sz w:val="24"/>
                <w:szCs w:val="24"/>
                <w:highlight w:val="none"/>
                <w:lang w:val="zh-CN"/>
              </w:rPr>
            </w:pPr>
          </w:p>
        </w:tc>
        <w:tc>
          <w:tcPr>
            <w:tcW w:w="2976" w:type="dxa"/>
            <w:vAlign w:val="center"/>
          </w:tcPr>
          <w:p w14:paraId="0FB084E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（4）有依法缴纳税收和社会保障金的良好记录</w:t>
            </w:r>
          </w:p>
        </w:tc>
        <w:tc>
          <w:tcPr>
            <w:tcW w:w="5155" w:type="dxa"/>
            <w:vMerge w:val="continue"/>
            <w:vAlign w:val="center"/>
          </w:tcPr>
          <w:p w14:paraId="38D9BC8C">
            <w:pPr>
              <w:spacing w:line="360" w:lineRule="auto"/>
              <w:jc w:val="left"/>
              <w:rPr>
                <w:rFonts w:hint="eastAsia" w:ascii="仿宋" w:hAnsi="仿宋" w:eastAsia="仿宋" w:cs="仿宋"/>
                <w:sz w:val="24"/>
                <w:szCs w:val="24"/>
                <w:highlight w:val="none"/>
              </w:rPr>
            </w:pPr>
          </w:p>
        </w:tc>
      </w:tr>
      <w:tr w14:paraId="23B1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52EFA5F">
            <w:pPr>
              <w:spacing w:line="360" w:lineRule="auto"/>
              <w:jc w:val="left"/>
              <w:rPr>
                <w:rFonts w:hint="eastAsia" w:ascii="仿宋" w:hAnsi="仿宋" w:eastAsia="仿宋" w:cs="仿宋"/>
                <w:sz w:val="24"/>
                <w:szCs w:val="24"/>
                <w:highlight w:val="none"/>
              </w:rPr>
            </w:pPr>
          </w:p>
        </w:tc>
        <w:tc>
          <w:tcPr>
            <w:tcW w:w="709" w:type="dxa"/>
            <w:vMerge w:val="continue"/>
            <w:vAlign w:val="center"/>
          </w:tcPr>
          <w:p w14:paraId="3233A198">
            <w:pPr>
              <w:spacing w:line="360" w:lineRule="auto"/>
              <w:jc w:val="left"/>
              <w:rPr>
                <w:rFonts w:hint="eastAsia" w:ascii="仿宋" w:hAnsi="仿宋" w:eastAsia="仿宋" w:cs="仿宋"/>
                <w:sz w:val="24"/>
                <w:szCs w:val="24"/>
                <w:highlight w:val="none"/>
                <w:lang w:val="zh-CN"/>
              </w:rPr>
            </w:pPr>
          </w:p>
        </w:tc>
        <w:tc>
          <w:tcPr>
            <w:tcW w:w="2976" w:type="dxa"/>
            <w:vAlign w:val="center"/>
          </w:tcPr>
          <w:p w14:paraId="289A7340">
            <w:pPr>
              <w:spacing w:line="360" w:lineRule="auto"/>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（5）参加政府采购活动前三年内，在经营活动中没有重大违法记录</w:t>
            </w:r>
          </w:p>
        </w:tc>
        <w:tc>
          <w:tcPr>
            <w:tcW w:w="5155" w:type="dxa"/>
            <w:vAlign w:val="center"/>
          </w:tcPr>
          <w:p w14:paraId="3E03DB3C">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09C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31F23633">
            <w:pPr>
              <w:spacing w:line="360" w:lineRule="auto"/>
              <w:jc w:val="left"/>
              <w:rPr>
                <w:rFonts w:hint="eastAsia" w:ascii="仿宋" w:hAnsi="仿宋" w:eastAsia="仿宋" w:cs="仿宋"/>
                <w:sz w:val="24"/>
                <w:szCs w:val="24"/>
                <w:highlight w:val="none"/>
              </w:rPr>
            </w:pPr>
          </w:p>
        </w:tc>
        <w:tc>
          <w:tcPr>
            <w:tcW w:w="709" w:type="dxa"/>
            <w:vMerge w:val="continue"/>
            <w:vAlign w:val="center"/>
          </w:tcPr>
          <w:p w14:paraId="705084B7">
            <w:pPr>
              <w:spacing w:line="360" w:lineRule="auto"/>
              <w:jc w:val="left"/>
              <w:rPr>
                <w:rFonts w:hint="eastAsia" w:ascii="仿宋" w:hAnsi="仿宋" w:eastAsia="仿宋" w:cs="仿宋"/>
                <w:sz w:val="24"/>
                <w:szCs w:val="24"/>
                <w:highlight w:val="none"/>
                <w:lang w:val="zh-CN"/>
              </w:rPr>
            </w:pPr>
          </w:p>
        </w:tc>
        <w:tc>
          <w:tcPr>
            <w:tcW w:w="2976" w:type="dxa"/>
            <w:vAlign w:val="center"/>
          </w:tcPr>
          <w:p w14:paraId="7788F728">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tc>
        <w:tc>
          <w:tcPr>
            <w:tcW w:w="5155" w:type="dxa"/>
            <w:vAlign w:val="center"/>
          </w:tcPr>
          <w:p w14:paraId="0327EE13">
            <w:pPr>
              <w:spacing w:line="360" w:lineRule="auto"/>
              <w:jc w:val="left"/>
              <w:rPr>
                <w:rFonts w:hint="eastAsia" w:ascii="仿宋" w:hAnsi="仿宋" w:eastAsia="仿宋" w:cs="仿宋"/>
                <w:sz w:val="24"/>
                <w:szCs w:val="24"/>
                <w:highlight w:val="none"/>
              </w:rPr>
            </w:pPr>
          </w:p>
        </w:tc>
      </w:tr>
      <w:tr w14:paraId="4603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22AC4A0B">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685" w:type="dxa"/>
            <w:gridSpan w:val="2"/>
            <w:vAlign w:val="center"/>
          </w:tcPr>
          <w:p w14:paraId="50BCD735">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特定资格条件</w:t>
            </w:r>
          </w:p>
        </w:tc>
        <w:tc>
          <w:tcPr>
            <w:tcW w:w="5155" w:type="dxa"/>
            <w:vAlign w:val="center"/>
          </w:tcPr>
          <w:p w14:paraId="7FF8812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按第一篇“三、供应商资格条件（二）本项目的特定资格要求”的要求提交（如有）</w:t>
            </w:r>
          </w:p>
        </w:tc>
      </w:tr>
    </w:tbl>
    <w:p w14:paraId="2D1090E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CCA06D9">
      <w:pPr>
        <w:snapToGrid w:val="0"/>
        <w:spacing w:line="360" w:lineRule="auto"/>
        <w:ind w:firstLine="482" w:firstLineChars="200"/>
        <w:rPr>
          <w:rFonts w:hint="eastAsia" w:ascii="仿宋" w:hAnsi="仿宋" w:eastAsia="仿宋" w:cs="仿宋"/>
          <w:kern w:val="0"/>
          <w:sz w:val="24"/>
          <w:szCs w:val="24"/>
          <w:highlight w:val="none"/>
        </w:rPr>
      </w:pPr>
      <w:r>
        <w:rPr>
          <w:rFonts w:hint="eastAsia" w:ascii="仿宋" w:hAnsi="仿宋" w:eastAsia="仿宋" w:cs="仿宋"/>
          <w:b/>
          <w:bCs/>
          <w:kern w:val="0"/>
          <w:sz w:val="24"/>
          <w:szCs w:val="24"/>
          <w:highlight w:val="none"/>
        </w:rPr>
        <w:t>2.符合性检查。</w:t>
      </w:r>
      <w:r>
        <w:rPr>
          <w:rFonts w:hint="eastAsia" w:ascii="仿宋" w:hAnsi="仿宋" w:eastAsia="仿宋" w:cs="仿宋"/>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1008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6DCF61DE">
            <w:pPr>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序号</w:t>
            </w:r>
          </w:p>
        </w:tc>
        <w:tc>
          <w:tcPr>
            <w:tcW w:w="3384" w:type="dxa"/>
            <w:gridSpan w:val="2"/>
            <w:vAlign w:val="center"/>
          </w:tcPr>
          <w:p w14:paraId="163C94BF">
            <w:pPr>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评审因素</w:t>
            </w:r>
          </w:p>
        </w:tc>
        <w:tc>
          <w:tcPr>
            <w:tcW w:w="5409" w:type="dxa"/>
            <w:vAlign w:val="center"/>
          </w:tcPr>
          <w:p w14:paraId="2C16F781">
            <w:pPr>
              <w:spacing w:line="360" w:lineRule="auto"/>
              <w:jc w:val="center"/>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评审标准</w:t>
            </w:r>
          </w:p>
        </w:tc>
      </w:tr>
      <w:tr w14:paraId="3959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5684FC5C">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500" w:type="dxa"/>
            <w:vMerge w:val="restart"/>
            <w:vAlign w:val="center"/>
          </w:tcPr>
          <w:p w14:paraId="0FC2F2D5">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有效性审查</w:t>
            </w:r>
          </w:p>
        </w:tc>
        <w:tc>
          <w:tcPr>
            <w:tcW w:w="1884" w:type="dxa"/>
            <w:vAlign w:val="center"/>
          </w:tcPr>
          <w:p w14:paraId="7F7DED13">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响应文件签署</w:t>
            </w:r>
          </w:p>
        </w:tc>
        <w:tc>
          <w:tcPr>
            <w:tcW w:w="5409" w:type="dxa"/>
            <w:vAlign w:val="center"/>
          </w:tcPr>
          <w:p w14:paraId="19FB2F91">
            <w:pPr>
              <w:spacing w:line="360" w:lineRule="auto"/>
              <w:rPr>
                <w:rFonts w:hint="eastAsia" w:ascii="仿宋" w:hAnsi="仿宋" w:eastAsia="仿宋" w:cs="仿宋"/>
                <w:kern w:val="0"/>
                <w:sz w:val="24"/>
                <w:szCs w:val="24"/>
                <w:highlight w:val="none"/>
              </w:rPr>
            </w:pPr>
            <w:r>
              <w:rPr>
                <w:rFonts w:hint="eastAsia" w:ascii="仿宋" w:hAnsi="仿宋" w:eastAsia="仿宋" w:cs="仿宋"/>
                <w:sz w:val="24"/>
                <w:highlight w:val="none"/>
              </w:rPr>
              <w:t>网上电子文档及响应文件</w:t>
            </w:r>
            <w:r>
              <w:rPr>
                <w:rFonts w:hint="eastAsia" w:ascii="仿宋" w:hAnsi="仿宋" w:eastAsia="仿宋" w:cs="仿宋"/>
                <w:sz w:val="24"/>
                <w:szCs w:val="24"/>
                <w:highlight w:val="none"/>
              </w:rPr>
              <w:t>上法定代表人或其授权代表人的签字齐全。</w:t>
            </w:r>
          </w:p>
        </w:tc>
      </w:tr>
      <w:tr w14:paraId="0E20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6D93CD79">
            <w:pPr>
              <w:spacing w:line="360" w:lineRule="auto"/>
              <w:jc w:val="center"/>
              <w:rPr>
                <w:rFonts w:hint="eastAsia" w:ascii="仿宋" w:hAnsi="仿宋" w:eastAsia="仿宋" w:cs="仿宋"/>
                <w:kern w:val="0"/>
                <w:sz w:val="24"/>
                <w:szCs w:val="24"/>
                <w:highlight w:val="none"/>
              </w:rPr>
            </w:pPr>
          </w:p>
        </w:tc>
        <w:tc>
          <w:tcPr>
            <w:tcW w:w="1500" w:type="dxa"/>
            <w:vMerge w:val="continue"/>
            <w:vAlign w:val="center"/>
          </w:tcPr>
          <w:p w14:paraId="7EF1C20C">
            <w:pPr>
              <w:spacing w:line="360" w:lineRule="auto"/>
              <w:rPr>
                <w:rFonts w:hint="eastAsia" w:ascii="仿宋" w:hAnsi="仿宋" w:eastAsia="仿宋" w:cs="仿宋"/>
                <w:kern w:val="0"/>
                <w:sz w:val="24"/>
                <w:szCs w:val="24"/>
                <w:highlight w:val="none"/>
              </w:rPr>
            </w:pPr>
          </w:p>
        </w:tc>
        <w:tc>
          <w:tcPr>
            <w:tcW w:w="1884" w:type="dxa"/>
            <w:vAlign w:val="center"/>
          </w:tcPr>
          <w:p w14:paraId="4B3CB4B4">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409" w:type="dxa"/>
            <w:vAlign w:val="center"/>
          </w:tcPr>
          <w:p w14:paraId="0FD1640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法定代表人身份证明及授权委托书有效，符合网上竞采文件规定的格式，签字或盖章齐全。</w:t>
            </w:r>
          </w:p>
        </w:tc>
      </w:tr>
      <w:tr w14:paraId="544C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16D1D04">
            <w:pPr>
              <w:spacing w:line="360" w:lineRule="auto"/>
              <w:jc w:val="center"/>
              <w:rPr>
                <w:rFonts w:hint="eastAsia" w:ascii="仿宋" w:hAnsi="仿宋" w:eastAsia="仿宋" w:cs="仿宋"/>
                <w:kern w:val="0"/>
                <w:sz w:val="24"/>
                <w:szCs w:val="24"/>
                <w:highlight w:val="none"/>
              </w:rPr>
            </w:pPr>
          </w:p>
        </w:tc>
        <w:tc>
          <w:tcPr>
            <w:tcW w:w="1500" w:type="dxa"/>
            <w:vMerge w:val="continue"/>
            <w:vAlign w:val="center"/>
          </w:tcPr>
          <w:p w14:paraId="3FE0845D">
            <w:pPr>
              <w:spacing w:line="360" w:lineRule="auto"/>
              <w:rPr>
                <w:rFonts w:hint="eastAsia" w:ascii="仿宋" w:hAnsi="仿宋" w:eastAsia="仿宋" w:cs="仿宋"/>
                <w:kern w:val="0"/>
                <w:sz w:val="24"/>
                <w:szCs w:val="24"/>
                <w:highlight w:val="none"/>
              </w:rPr>
            </w:pPr>
          </w:p>
        </w:tc>
        <w:tc>
          <w:tcPr>
            <w:tcW w:w="1884" w:type="dxa"/>
            <w:vAlign w:val="center"/>
          </w:tcPr>
          <w:p w14:paraId="7FA2196C">
            <w:pPr>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c>
          <w:tcPr>
            <w:tcW w:w="5409" w:type="dxa"/>
            <w:vAlign w:val="center"/>
          </w:tcPr>
          <w:p w14:paraId="372FAF2B">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每个分包只能有一个</w:t>
            </w: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方案。</w:t>
            </w:r>
          </w:p>
        </w:tc>
      </w:tr>
      <w:tr w14:paraId="38D4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57A26D79">
            <w:pPr>
              <w:spacing w:line="360" w:lineRule="auto"/>
              <w:jc w:val="center"/>
              <w:rPr>
                <w:rFonts w:hint="eastAsia" w:ascii="仿宋" w:hAnsi="仿宋" w:eastAsia="仿宋" w:cs="仿宋"/>
                <w:kern w:val="0"/>
                <w:sz w:val="24"/>
                <w:szCs w:val="24"/>
                <w:highlight w:val="none"/>
              </w:rPr>
            </w:pPr>
          </w:p>
        </w:tc>
        <w:tc>
          <w:tcPr>
            <w:tcW w:w="1500" w:type="dxa"/>
            <w:vMerge w:val="continue"/>
            <w:vAlign w:val="center"/>
          </w:tcPr>
          <w:p w14:paraId="1E5B7FDB">
            <w:pPr>
              <w:spacing w:line="360" w:lineRule="auto"/>
              <w:rPr>
                <w:rFonts w:hint="eastAsia" w:ascii="仿宋" w:hAnsi="仿宋" w:eastAsia="仿宋" w:cs="仿宋"/>
                <w:kern w:val="0"/>
                <w:sz w:val="24"/>
                <w:szCs w:val="24"/>
                <w:highlight w:val="none"/>
              </w:rPr>
            </w:pPr>
          </w:p>
        </w:tc>
        <w:tc>
          <w:tcPr>
            <w:tcW w:w="1884" w:type="dxa"/>
            <w:vAlign w:val="center"/>
          </w:tcPr>
          <w:p w14:paraId="54E71FE2">
            <w:pPr>
              <w:spacing w:line="360" w:lineRule="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409" w:type="dxa"/>
            <w:vAlign w:val="center"/>
          </w:tcPr>
          <w:p w14:paraId="6251C070">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只能在采购预算范围内报价，</w:t>
            </w:r>
            <w:r>
              <w:rPr>
                <w:rFonts w:hint="eastAsia" w:ascii="仿宋" w:hAnsi="仿宋" w:eastAsia="仿宋" w:cs="仿宋"/>
                <w:sz w:val="24"/>
                <w:szCs w:val="24"/>
                <w:highlight w:val="none"/>
              </w:rPr>
              <w:t>只能有一个有效报价，不得提交选择性报价。</w:t>
            </w:r>
          </w:p>
        </w:tc>
      </w:tr>
      <w:tr w14:paraId="04DF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56E48DA">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500" w:type="dxa"/>
            <w:vAlign w:val="center"/>
          </w:tcPr>
          <w:p w14:paraId="4AF8AD2D">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完整性审查</w:t>
            </w:r>
          </w:p>
        </w:tc>
        <w:tc>
          <w:tcPr>
            <w:tcW w:w="1884" w:type="dxa"/>
            <w:vAlign w:val="center"/>
          </w:tcPr>
          <w:p w14:paraId="159754C1">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文件份数</w:t>
            </w:r>
          </w:p>
        </w:tc>
        <w:tc>
          <w:tcPr>
            <w:tcW w:w="5409" w:type="dxa"/>
            <w:vAlign w:val="center"/>
          </w:tcPr>
          <w:p w14:paraId="0E1CF7DE">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响应</w:t>
            </w:r>
            <w:r>
              <w:rPr>
                <w:rFonts w:hint="eastAsia" w:ascii="仿宋" w:hAnsi="仿宋" w:eastAsia="仿宋" w:cs="仿宋"/>
                <w:sz w:val="24"/>
                <w:szCs w:val="24"/>
                <w:highlight w:val="none"/>
                <w:lang w:val="zh-CN"/>
              </w:rPr>
              <w:t>文件数量（</w:t>
            </w:r>
            <w:r>
              <w:rPr>
                <w:rFonts w:hint="eastAsia" w:ascii="仿宋" w:hAnsi="仿宋" w:eastAsia="仿宋" w:cs="仿宋"/>
                <w:sz w:val="24"/>
                <w:szCs w:val="24"/>
                <w:highlight w:val="none"/>
              </w:rPr>
              <w:t>含电子文档</w:t>
            </w:r>
            <w:r>
              <w:rPr>
                <w:rFonts w:hint="eastAsia" w:ascii="仿宋" w:hAnsi="仿宋" w:eastAsia="仿宋" w:cs="仿宋"/>
                <w:sz w:val="24"/>
                <w:szCs w:val="24"/>
                <w:highlight w:val="none"/>
                <w:lang w:val="zh-CN"/>
              </w:rPr>
              <w:t>）符合</w:t>
            </w:r>
            <w:r>
              <w:rPr>
                <w:rFonts w:hint="eastAsia" w:ascii="仿宋" w:hAnsi="仿宋" w:eastAsia="仿宋" w:cs="仿宋"/>
                <w:sz w:val="24"/>
                <w:szCs w:val="24"/>
                <w:highlight w:val="none"/>
              </w:rPr>
              <w:t>网上竞采</w:t>
            </w:r>
            <w:r>
              <w:rPr>
                <w:rFonts w:hint="eastAsia" w:ascii="仿宋" w:hAnsi="仿宋" w:eastAsia="仿宋" w:cs="仿宋"/>
                <w:sz w:val="24"/>
                <w:szCs w:val="24"/>
                <w:highlight w:val="none"/>
                <w:lang w:val="zh-CN"/>
              </w:rPr>
              <w:t>文件要求。</w:t>
            </w:r>
          </w:p>
        </w:tc>
      </w:tr>
      <w:tr w14:paraId="374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6E5BC9EB">
            <w:pPr>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500" w:type="dxa"/>
            <w:vAlign w:val="center"/>
          </w:tcPr>
          <w:p w14:paraId="5ABEF8DA">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响应程度审查</w:t>
            </w:r>
          </w:p>
        </w:tc>
        <w:tc>
          <w:tcPr>
            <w:tcW w:w="1884" w:type="dxa"/>
            <w:vAlign w:val="center"/>
          </w:tcPr>
          <w:p w14:paraId="1B412CC0">
            <w:pPr>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响应文件内容</w:t>
            </w:r>
          </w:p>
        </w:tc>
        <w:tc>
          <w:tcPr>
            <w:tcW w:w="5409" w:type="dxa"/>
            <w:vAlign w:val="center"/>
          </w:tcPr>
          <w:p w14:paraId="6DD6B95D">
            <w:pPr>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lang w:val="zh-CN"/>
              </w:rPr>
              <w:t>对网上竞采文件第二篇、第三篇规定的网上竞采内容作出响应</w:t>
            </w:r>
            <w:r>
              <w:rPr>
                <w:rFonts w:hint="eastAsia" w:ascii="仿宋" w:hAnsi="仿宋" w:eastAsia="仿宋" w:cs="仿宋"/>
                <w:kern w:val="0"/>
                <w:sz w:val="24"/>
                <w:szCs w:val="24"/>
                <w:highlight w:val="none"/>
              </w:rPr>
              <w:t>。</w:t>
            </w:r>
          </w:p>
        </w:tc>
      </w:tr>
    </w:tbl>
    <w:p w14:paraId="0EDFA6AA">
      <w:pPr>
        <w:snapToGrid w:val="0"/>
        <w:spacing w:line="360" w:lineRule="auto"/>
        <w:ind w:firstLine="482" w:firstLineChars="200"/>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3.评选方法：综合评分法。</w:t>
      </w:r>
    </w:p>
    <w:p w14:paraId="38EA77D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按评审后得分由高到低的排列顺序推荐综合得分排名前三的</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为本包（项目）中标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候选人，排名第一的为第一中标候选人。得分相同的，按投标报价由低到高顺序排列。得分且投标报价相同的并列。</w:t>
      </w:r>
    </w:p>
    <w:p w14:paraId="03E10C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7B0B7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（三）评审小组要求供应商澄清、说明或者更正响应文件应当以书面形式作出。供应商的澄清、说明或者更正应当由法定代表人或其授权代表签字或者加盖</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公章。由授权代表签字的，应当附法定代表人授权书。供应商为自然人的，应当由本人签字并附身份证明。</w:t>
      </w:r>
    </w:p>
    <w:p w14:paraId="5D650A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（四）在网上竞采过程中网上竞采的任何一方不得向他人透露与网上竞采有关的服务资料、价格或其他信息。</w:t>
      </w:r>
    </w:p>
    <w:p w14:paraId="1C5249A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（五）供应商在网上竞采时作出的所有书面承诺须由法定代表人或其授权代表签字。</w:t>
      </w:r>
    </w:p>
    <w:p w14:paraId="4F73462C">
      <w:pPr>
        <w:pStyle w:val="3"/>
        <w:spacing w:line="240" w:lineRule="auto"/>
        <w:rPr>
          <w:rFonts w:hint="eastAsia" w:ascii="仿宋" w:hAnsi="仿宋" w:eastAsia="仿宋" w:cs="仿宋"/>
          <w:highlight w:val="none"/>
        </w:rPr>
      </w:pPr>
      <w:bookmarkStart w:id="99" w:name="_Toc29685"/>
      <w:bookmarkStart w:id="100" w:name="_Hlk27399823"/>
      <w:r>
        <w:rPr>
          <w:rFonts w:hint="eastAsia" w:ascii="仿宋" w:hAnsi="仿宋" w:eastAsia="仿宋" w:cs="仿宋"/>
          <w:highlight w:val="none"/>
        </w:rPr>
        <w:t>二、评审标准</w:t>
      </w:r>
      <w:bookmarkEnd w:id="99"/>
    </w:p>
    <w:p w14:paraId="1E6EE0C2">
      <w:pPr>
        <w:pStyle w:val="9"/>
        <w:spacing w:line="360" w:lineRule="auto"/>
        <w:rPr>
          <w:rFonts w:hint="eastAsia" w:ascii="仿宋" w:hAnsi="仿宋" w:eastAsia="仿宋" w:cs="仿宋"/>
          <w:highlight w:val="none"/>
        </w:rPr>
      </w:pPr>
      <w:r>
        <w:rPr>
          <w:rFonts w:hint="eastAsia" w:ascii="仿宋" w:hAnsi="仿宋" w:eastAsia="仿宋" w:cs="仿宋"/>
          <w:highlight w:val="none"/>
        </w:rPr>
        <w:t>（一）评审因素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770"/>
        <w:gridCol w:w="1241"/>
        <w:gridCol w:w="3872"/>
        <w:gridCol w:w="2067"/>
      </w:tblGrid>
      <w:tr w14:paraId="2576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0E00D927">
            <w:pPr>
              <w:spacing w:line="360" w:lineRule="auto"/>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1770" w:type="dxa"/>
            <w:vAlign w:val="center"/>
          </w:tcPr>
          <w:p w14:paraId="683EFE79">
            <w:pPr>
              <w:spacing w:line="360" w:lineRule="auto"/>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评分因素及权重</w:t>
            </w:r>
          </w:p>
        </w:tc>
        <w:tc>
          <w:tcPr>
            <w:tcW w:w="1241" w:type="dxa"/>
            <w:vAlign w:val="center"/>
          </w:tcPr>
          <w:p w14:paraId="7724934B">
            <w:pPr>
              <w:spacing w:line="360" w:lineRule="auto"/>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3872" w:type="dxa"/>
            <w:vAlign w:val="center"/>
          </w:tcPr>
          <w:p w14:paraId="4DA01058">
            <w:pPr>
              <w:spacing w:line="360" w:lineRule="auto"/>
              <w:ind w:firstLine="28"/>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评分标准</w:t>
            </w:r>
          </w:p>
        </w:tc>
        <w:tc>
          <w:tcPr>
            <w:tcW w:w="2067" w:type="dxa"/>
            <w:vAlign w:val="center"/>
          </w:tcPr>
          <w:p w14:paraId="290EA646">
            <w:pPr>
              <w:pStyle w:val="26"/>
              <w:spacing w:before="0" w:after="0"/>
              <w:rPr>
                <w:rFonts w:hint="eastAsia" w:ascii="仿宋" w:hAnsi="仿宋" w:eastAsia="仿宋" w:cs="仿宋"/>
                <w:sz w:val="21"/>
                <w:szCs w:val="21"/>
                <w:highlight w:val="none"/>
              </w:rPr>
            </w:pPr>
            <w:r>
              <w:rPr>
                <w:rFonts w:hint="eastAsia" w:ascii="仿宋" w:hAnsi="仿宋" w:eastAsia="仿宋" w:cs="仿宋"/>
                <w:sz w:val="21"/>
                <w:szCs w:val="21"/>
                <w:highlight w:val="none"/>
              </w:rPr>
              <w:t>说明</w:t>
            </w:r>
          </w:p>
        </w:tc>
      </w:tr>
      <w:tr w14:paraId="472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11811C19">
            <w:pPr>
              <w:spacing w:line="360" w:lineRule="auto"/>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770" w:type="dxa"/>
            <w:vAlign w:val="center"/>
          </w:tcPr>
          <w:p w14:paraId="2736FD5E">
            <w:pPr>
              <w:spacing w:line="360" w:lineRule="auto"/>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投标报价</w:t>
            </w:r>
          </w:p>
          <w:p w14:paraId="60BFCFD3">
            <w:pPr>
              <w:spacing w:line="360" w:lineRule="auto"/>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w:t>
            </w:r>
          </w:p>
        </w:tc>
        <w:tc>
          <w:tcPr>
            <w:tcW w:w="1241" w:type="dxa"/>
            <w:vAlign w:val="center"/>
          </w:tcPr>
          <w:p w14:paraId="1280CB4E">
            <w:pPr>
              <w:spacing w:line="360" w:lineRule="auto"/>
              <w:ind w:firstLine="28"/>
              <w:jc w:val="center"/>
              <w:rPr>
                <w:rFonts w:hint="default"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20分</w:t>
            </w:r>
          </w:p>
        </w:tc>
        <w:tc>
          <w:tcPr>
            <w:tcW w:w="3872" w:type="dxa"/>
            <w:vAlign w:val="center"/>
          </w:tcPr>
          <w:p w14:paraId="35E7C61B">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满足采购文件要求且报价最低的供应商的价格为评标基准价，其价格分为满分，其他供应商的价格分统一按照下列公式计算。</w:t>
            </w:r>
          </w:p>
          <w:p w14:paraId="0CAE6A70">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投标报价得分=（评标基准价/投标报价）× 价格权值×100。</w:t>
            </w:r>
          </w:p>
        </w:tc>
        <w:tc>
          <w:tcPr>
            <w:tcW w:w="2067" w:type="dxa"/>
            <w:vAlign w:val="center"/>
          </w:tcPr>
          <w:p w14:paraId="29470C04">
            <w:pPr>
              <w:spacing w:line="360" w:lineRule="auto"/>
              <w:ind w:left="-38"/>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r>
              <w:rPr>
                <w:rFonts w:hint="eastAsia" w:ascii="华文仿宋" w:hAnsi="华文仿宋" w:eastAsia="华文仿宋"/>
                <w:color w:val="000000" w:themeColor="text1"/>
                <w:sz w:val="21"/>
                <w:szCs w:val="21"/>
                <w:highlight w:val="none"/>
                <w14:textFill>
                  <w14:solidFill>
                    <w14:schemeClr w14:val="tx1"/>
                  </w14:solidFill>
                </w14:textFill>
              </w:rPr>
              <w:t>高于</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最高限价的</w:t>
            </w:r>
            <w:r>
              <w:rPr>
                <w:rFonts w:hint="eastAsia" w:ascii="华文仿宋" w:hAnsi="华文仿宋" w:eastAsia="华文仿宋"/>
                <w:color w:val="000000" w:themeColor="text1"/>
                <w:sz w:val="21"/>
                <w:szCs w:val="21"/>
                <w:highlight w:val="none"/>
                <w14:textFill>
                  <w14:solidFill>
                    <w14:schemeClr w14:val="tx1"/>
                  </w14:solidFill>
                </w14:textFill>
              </w:rPr>
              <w:t>为无效报价</w:t>
            </w:r>
          </w:p>
        </w:tc>
      </w:tr>
      <w:tr w14:paraId="62E6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14:paraId="3167CCD0">
            <w:pPr>
              <w:spacing w:line="360" w:lineRule="auto"/>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770" w:type="dxa"/>
            <w:vAlign w:val="center"/>
          </w:tcPr>
          <w:p w14:paraId="78F8872C">
            <w:pPr>
              <w:spacing w:line="360" w:lineRule="auto"/>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服务</w:t>
            </w:r>
            <w:r>
              <w:rPr>
                <w:rFonts w:hint="eastAsia" w:ascii="仿宋" w:hAnsi="仿宋" w:eastAsia="仿宋" w:cs="仿宋"/>
                <w:sz w:val="21"/>
                <w:szCs w:val="21"/>
                <w:highlight w:val="none"/>
              </w:rPr>
              <w:t>部分（</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w:t>
            </w:r>
          </w:p>
        </w:tc>
        <w:tc>
          <w:tcPr>
            <w:tcW w:w="1241" w:type="dxa"/>
            <w:vAlign w:val="center"/>
          </w:tcPr>
          <w:p w14:paraId="3EE842A0">
            <w:pPr>
              <w:spacing w:line="240" w:lineRule="atLeast"/>
              <w:ind w:firstLine="28" w:firstLineChars="0"/>
              <w:jc w:val="center"/>
              <w:rPr>
                <w:rFonts w:hint="eastAsia" w:ascii="仿宋" w:hAnsi="仿宋" w:eastAsia="仿宋" w:cs="仿宋"/>
                <w:sz w:val="21"/>
                <w:szCs w:val="21"/>
                <w:highlight w:val="none"/>
              </w:rPr>
            </w:pPr>
            <w:r>
              <w:rPr>
                <w:rFonts w:hint="eastAsia" w:ascii="华文仿宋" w:hAnsi="华文仿宋" w:eastAsia="华文仿宋"/>
                <w:color w:val="000000" w:themeColor="text1"/>
                <w:sz w:val="21"/>
                <w:szCs w:val="21"/>
                <w:highlight w:val="none"/>
                <w14:textFill>
                  <w14:solidFill>
                    <w14:schemeClr w14:val="tx1"/>
                  </w14:solidFill>
                </w14:textFill>
              </w:rPr>
              <w:t>服务方案（</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60分</w:t>
            </w:r>
            <w:r>
              <w:rPr>
                <w:rFonts w:hint="eastAsia" w:ascii="华文仿宋" w:hAnsi="华文仿宋" w:eastAsia="华文仿宋"/>
                <w:color w:val="000000" w:themeColor="text1"/>
                <w:sz w:val="21"/>
                <w:szCs w:val="21"/>
                <w:highlight w:val="none"/>
                <w14:textFill>
                  <w14:solidFill>
                    <w14:schemeClr w14:val="tx1"/>
                  </w14:solidFill>
                </w14:textFill>
              </w:rPr>
              <w:t>）</w:t>
            </w:r>
          </w:p>
        </w:tc>
        <w:tc>
          <w:tcPr>
            <w:tcW w:w="3872" w:type="dxa"/>
            <w:vAlign w:val="center"/>
          </w:tcPr>
          <w:p w14:paraId="70D4B252">
            <w:pPr>
              <w:pStyle w:val="8"/>
              <w:ind w:firstLine="420" w:firstLineChars="0"/>
              <w:rPr>
                <w:rFonts w:hint="eastAsia" w:ascii="华文仿宋" w:hAnsi="华文仿宋" w:eastAsia="华文仿宋"/>
                <w:color w:val="000000" w:themeColor="text1"/>
                <w:sz w:val="21"/>
                <w:szCs w:val="21"/>
                <w:highlight w:val="none"/>
                <w:lang w:eastAsia="zh-CN"/>
                <w14:textFill>
                  <w14:solidFill>
                    <w14:schemeClr w14:val="tx1"/>
                  </w14:solidFill>
                </w14:textFill>
              </w:rPr>
            </w:pPr>
            <w:r>
              <w:rPr>
                <w:rFonts w:hint="eastAsia" w:ascii="华文仿宋" w:hAnsi="华文仿宋" w:eastAsia="华文仿宋"/>
                <w:color w:val="000000" w:themeColor="text1"/>
                <w:sz w:val="21"/>
                <w:szCs w:val="21"/>
                <w:highlight w:val="none"/>
                <w14:textFill>
                  <w14:solidFill>
                    <w14:schemeClr w14:val="tx1"/>
                  </w14:solidFill>
                </w14:textFill>
              </w:rPr>
              <w:t>按照采购方需求，结合现有资源，提供符合采购方</w:t>
            </w:r>
            <w:r>
              <w:rPr>
                <w:rFonts w:hint="eastAsia" w:ascii="华文仿宋" w:hAnsi="华文仿宋" w:eastAsia="华文仿宋"/>
                <w:color w:val="000000" w:themeColor="text1"/>
                <w:sz w:val="21"/>
                <w:szCs w:val="21"/>
                <w:highlight w:val="none"/>
                <w:lang w:eastAsia="zh-CN"/>
                <w14:textFill>
                  <w14:solidFill>
                    <w14:schemeClr w14:val="tx1"/>
                  </w14:solidFill>
                </w14:textFill>
              </w:rPr>
              <w:t>的</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服务</w:t>
            </w:r>
            <w:r>
              <w:rPr>
                <w:rFonts w:hint="eastAsia" w:ascii="华文仿宋" w:hAnsi="华文仿宋" w:eastAsia="华文仿宋"/>
                <w:color w:val="000000" w:themeColor="text1"/>
                <w:sz w:val="21"/>
                <w:szCs w:val="21"/>
                <w:highlight w:val="none"/>
                <w14:textFill>
                  <w14:solidFill>
                    <w14:schemeClr w14:val="tx1"/>
                  </w14:solidFill>
                </w14:textFill>
              </w:rPr>
              <w:t>方案。根据</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服务</w:t>
            </w:r>
            <w:r>
              <w:rPr>
                <w:rFonts w:hint="eastAsia" w:ascii="华文仿宋" w:hAnsi="华文仿宋" w:eastAsia="华文仿宋"/>
                <w:color w:val="000000" w:themeColor="text1"/>
                <w:sz w:val="21"/>
                <w:szCs w:val="21"/>
                <w:highlight w:val="none"/>
                <w14:textFill>
                  <w14:solidFill>
                    <w14:schemeClr w14:val="tx1"/>
                  </w14:solidFill>
                </w14:textFill>
              </w:rPr>
              <w:t>方案的完整性、编制水平、现有资源、</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实施</w:t>
            </w:r>
            <w:r>
              <w:rPr>
                <w:rFonts w:hint="eastAsia" w:ascii="华文仿宋" w:hAnsi="华文仿宋" w:eastAsia="华文仿宋"/>
                <w:color w:val="000000" w:themeColor="text1"/>
                <w:sz w:val="21"/>
                <w:szCs w:val="21"/>
                <w:highlight w:val="none"/>
                <w14:textFill>
                  <w14:solidFill>
                    <w14:schemeClr w14:val="tx1"/>
                  </w14:solidFill>
                </w14:textFill>
              </w:rPr>
              <w:t>方案、技术措施等内容进行评审</w:t>
            </w:r>
            <w:r>
              <w:rPr>
                <w:rFonts w:hint="eastAsia" w:ascii="华文仿宋" w:hAnsi="华文仿宋" w:eastAsia="华文仿宋"/>
                <w:color w:val="000000" w:themeColor="text1"/>
                <w:sz w:val="21"/>
                <w:szCs w:val="21"/>
                <w:highlight w:val="none"/>
                <w:lang w:eastAsia="zh-CN"/>
                <w14:textFill>
                  <w14:solidFill>
                    <w14:schemeClr w14:val="tx1"/>
                  </w14:solidFill>
                </w14:textFill>
              </w:rPr>
              <w:t>。</w:t>
            </w:r>
          </w:p>
          <w:p w14:paraId="2BF075A1">
            <w:pPr>
              <w:pStyle w:val="8"/>
              <w:ind w:firstLine="420" w:firstLineChars="0"/>
              <w:rPr>
                <w:rFonts w:hint="eastAsia" w:ascii="华文仿宋" w:hAnsi="华文仿宋" w:eastAsia="华文仿宋"/>
                <w:color w:val="000000" w:themeColor="text1"/>
                <w:sz w:val="21"/>
                <w:szCs w:val="21"/>
                <w:highlight w:val="none"/>
                <w:lang w:eastAsia="zh-CN"/>
                <w14:textFill>
                  <w14:solidFill>
                    <w14:schemeClr w14:val="tx1"/>
                  </w14:solidFill>
                </w14:textFill>
              </w:rPr>
            </w:pPr>
            <w:r>
              <w:rPr>
                <w:rFonts w:hint="eastAsia" w:ascii="华文仿宋" w:hAnsi="华文仿宋" w:eastAsia="华文仿宋"/>
                <w:color w:val="000000" w:themeColor="text1"/>
                <w:sz w:val="21"/>
                <w:szCs w:val="21"/>
                <w:highlight w:val="none"/>
                <w14:textFill>
                  <w14:solidFill>
                    <w14:schemeClr w14:val="tx1"/>
                  </w14:solidFill>
                </w14:textFill>
              </w:rPr>
              <w:t>①方案科学合理，内容完整，针对性强，表述清晰，符合项目实际情况得</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6</w:t>
            </w:r>
            <w:r>
              <w:rPr>
                <w:rFonts w:ascii="华文仿宋" w:hAnsi="华文仿宋" w:eastAsia="华文仿宋"/>
                <w:color w:val="000000" w:themeColor="text1"/>
                <w:sz w:val="21"/>
                <w:szCs w:val="21"/>
                <w:highlight w:val="none"/>
                <w14:textFill>
                  <w14:solidFill>
                    <w14:schemeClr w14:val="tx1"/>
                  </w14:solidFill>
                </w14:textFill>
              </w:rPr>
              <w:t>0</w:t>
            </w:r>
            <w:r>
              <w:rPr>
                <w:rFonts w:hint="eastAsia" w:ascii="华文仿宋" w:hAnsi="华文仿宋" w:eastAsia="华文仿宋"/>
                <w:color w:val="000000" w:themeColor="text1"/>
                <w:sz w:val="21"/>
                <w:szCs w:val="21"/>
                <w:highlight w:val="none"/>
                <w14:textFill>
                  <w14:solidFill>
                    <w14:schemeClr w14:val="tx1"/>
                  </w14:solidFill>
                </w14:textFill>
              </w:rPr>
              <w:t>分</w:t>
            </w:r>
            <w:r>
              <w:rPr>
                <w:rFonts w:hint="eastAsia" w:ascii="华文仿宋" w:hAnsi="华文仿宋" w:eastAsia="华文仿宋"/>
                <w:color w:val="000000" w:themeColor="text1"/>
                <w:sz w:val="21"/>
                <w:szCs w:val="21"/>
                <w:highlight w:val="none"/>
                <w:lang w:eastAsia="zh-CN"/>
                <w14:textFill>
                  <w14:solidFill>
                    <w14:schemeClr w14:val="tx1"/>
                  </w14:solidFill>
                </w14:textFill>
              </w:rPr>
              <w:t>；</w:t>
            </w:r>
          </w:p>
          <w:p w14:paraId="5D3DB32B">
            <w:pPr>
              <w:pStyle w:val="8"/>
              <w:ind w:firstLine="420" w:firstLineChars="0"/>
              <w:rPr>
                <w:rFonts w:hint="eastAsia" w:ascii="华文仿宋" w:hAnsi="华文仿宋" w:eastAsia="华文仿宋"/>
                <w:color w:val="000000" w:themeColor="text1"/>
                <w:sz w:val="21"/>
                <w:szCs w:val="21"/>
                <w:highlight w:val="none"/>
                <w:lang w:eastAsia="zh-CN"/>
                <w14:textFill>
                  <w14:solidFill>
                    <w14:schemeClr w14:val="tx1"/>
                  </w14:solidFill>
                </w14:textFill>
              </w:rPr>
            </w:pPr>
            <w:r>
              <w:rPr>
                <w:rFonts w:hint="eastAsia" w:ascii="华文仿宋" w:hAnsi="华文仿宋" w:eastAsia="华文仿宋"/>
                <w:color w:val="000000" w:themeColor="text1"/>
                <w:sz w:val="21"/>
                <w:szCs w:val="21"/>
                <w:highlight w:val="none"/>
                <w14:textFill>
                  <w14:solidFill>
                    <w14:schemeClr w14:val="tx1"/>
                  </w14:solidFill>
                </w14:textFill>
              </w:rPr>
              <w:t>②方案</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较</w:t>
            </w:r>
            <w:r>
              <w:rPr>
                <w:rFonts w:hint="eastAsia" w:ascii="华文仿宋" w:hAnsi="华文仿宋" w:eastAsia="华文仿宋"/>
                <w:color w:val="000000" w:themeColor="text1"/>
                <w:sz w:val="21"/>
                <w:szCs w:val="21"/>
                <w:highlight w:val="none"/>
                <w14:textFill>
                  <w14:solidFill>
                    <w14:schemeClr w14:val="tx1"/>
                  </w14:solidFill>
                </w14:textFill>
              </w:rPr>
              <w:t>科学合理，内容</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较</w:t>
            </w:r>
            <w:r>
              <w:rPr>
                <w:rFonts w:hint="eastAsia" w:ascii="华文仿宋" w:hAnsi="华文仿宋" w:eastAsia="华文仿宋"/>
                <w:color w:val="000000" w:themeColor="text1"/>
                <w:sz w:val="21"/>
                <w:szCs w:val="21"/>
                <w:highlight w:val="none"/>
                <w14:textFill>
                  <w14:solidFill>
                    <w14:schemeClr w14:val="tx1"/>
                  </w14:solidFill>
                </w14:textFill>
              </w:rPr>
              <w:t>完整，具有针对性，表述</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较</w:t>
            </w:r>
            <w:r>
              <w:rPr>
                <w:rFonts w:hint="eastAsia" w:ascii="华文仿宋" w:hAnsi="华文仿宋" w:eastAsia="华文仿宋"/>
                <w:color w:val="000000" w:themeColor="text1"/>
                <w:sz w:val="21"/>
                <w:szCs w:val="21"/>
                <w:highlight w:val="none"/>
                <w14:textFill>
                  <w14:solidFill>
                    <w14:schemeClr w14:val="tx1"/>
                  </w14:solidFill>
                </w14:textFill>
              </w:rPr>
              <w:t>清晰，</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较</w:t>
            </w:r>
            <w:r>
              <w:rPr>
                <w:rFonts w:hint="eastAsia" w:ascii="华文仿宋" w:hAnsi="华文仿宋" w:eastAsia="华文仿宋"/>
                <w:color w:val="000000" w:themeColor="text1"/>
                <w:sz w:val="21"/>
                <w:szCs w:val="21"/>
                <w:highlight w:val="none"/>
                <w14:textFill>
                  <w14:solidFill>
                    <w14:schemeClr w14:val="tx1"/>
                  </w14:solidFill>
                </w14:textFill>
              </w:rPr>
              <w:t>符合项目实际得</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40</w:t>
            </w:r>
            <w:r>
              <w:rPr>
                <w:rFonts w:hint="eastAsia" w:ascii="华文仿宋" w:hAnsi="华文仿宋" w:eastAsia="华文仿宋"/>
                <w:color w:val="000000" w:themeColor="text1"/>
                <w:sz w:val="21"/>
                <w:szCs w:val="21"/>
                <w:highlight w:val="none"/>
                <w14:textFill>
                  <w14:solidFill>
                    <w14:schemeClr w14:val="tx1"/>
                  </w14:solidFill>
                </w14:textFill>
              </w:rPr>
              <w:t>分</w:t>
            </w:r>
            <w:r>
              <w:rPr>
                <w:rFonts w:hint="eastAsia" w:ascii="华文仿宋" w:hAnsi="华文仿宋" w:eastAsia="华文仿宋"/>
                <w:color w:val="000000" w:themeColor="text1"/>
                <w:sz w:val="21"/>
                <w:szCs w:val="21"/>
                <w:highlight w:val="none"/>
                <w:lang w:eastAsia="zh-CN"/>
                <w14:textFill>
                  <w14:solidFill>
                    <w14:schemeClr w14:val="tx1"/>
                  </w14:solidFill>
                </w14:textFill>
              </w:rPr>
              <w:t>；</w:t>
            </w:r>
          </w:p>
          <w:p w14:paraId="64CE4FFA">
            <w:pPr>
              <w:pStyle w:val="8"/>
              <w:ind w:firstLine="420" w:firstLineChars="0"/>
              <w:rPr>
                <w:rFonts w:hint="eastAsia" w:ascii="华文仿宋" w:hAnsi="华文仿宋" w:eastAsia="华文仿宋"/>
                <w:color w:val="000000" w:themeColor="text1"/>
                <w:sz w:val="21"/>
                <w:szCs w:val="21"/>
                <w:highlight w:val="none"/>
                <w:lang w:eastAsia="zh-CN"/>
                <w14:textFill>
                  <w14:solidFill>
                    <w14:schemeClr w14:val="tx1"/>
                  </w14:solidFill>
                </w14:textFill>
              </w:rPr>
            </w:pPr>
            <w:r>
              <w:rPr>
                <w:rFonts w:hint="eastAsia" w:ascii="华文仿宋" w:hAnsi="华文仿宋" w:eastAsia="华文仿宋"/>
                <w:color w:val="000000" w:themeColor="text1"/>
                <w:sz w:val="21"/>
                <w:szCs w:val="21"/>
                <w:highlight w:val="none"/>
                <w14:textFill>
                  <w14:solidFill>
                    <w14:schemeClr w14:val="tx1"/>
                  </w14:solidFill>
                </w14:textFill>
              </w:rPr>
              <w:t>③方案存在不科学不合理的地方，内容有遗漏或没有针对性，内容存在严重不符合项目实际的情况得</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20</w:t>
            </w:r>
            <w:r>
              <w:rPr>
                <w:rFonts w:hint="eastAsia" w:ascii="华文仿宋" w:hAnsi="华文仿宋" w:eastAsia="华文仿宋"/>
                <w:color w:val="000000" w:themeColor="text1"/>
                <w:sz w:val="21"/>
                <w:szCs w:val="21"/>
                <w:highlight w:val="none"/>
                <w14:textFill>
                  <w14:solidFill>
                    <w14:schemeClr w14:val="tx1"/>
                  </w14:solidFill>
                </w14:textFill>
              </w:rPr>
              <w:t>分</w:t>
            </w:r>
            <w:r>
              <w:rPr>
                <w:rFonts w:hint="eastAsia" w:ascii="华文仿宋" w:hAnsi="华文仿宋" w:eastAsia="华文仿宋"/>
                <w:color w:val="000000" w:themeColor="text1"/>
                <w:sz w:val="21"/>
                <w:szCs w:val="21"/>
                <w:highlight w:val="none"/>
                <w:lang w:eastAsia="zh-CN"/>
                <w14:textFill>
                  <w14:solidFill>
                    <w14:schemeClr w14:val="tx1"/>
                  </w14:solidFill>
                </w14:textFill>
              </w:rPr>
              <w:t>；</w:t>
            </w:r>
          </w:p>
          <w:p w14:paraId="224AAAE7">
            <w:pPr>
              <w:pStyle w:val="8"/>
              <w:ind w:firstLine="420" w:firstLineChars="0"/>
              <w:rPr>
                <w:rFonts w:hint="eastAsia" w:ascii="仿宋" w:hAnsi="仿宋" w:eastAsia="仿宋" w:cs="仿宋"/>
                <w:sz w:val="21"/>
                <w:szCs w:val="21"/>
                <w:highlight w:val="none"/>
                <w:lang w:eastAsia="zh-CN"/>
              </w:rPr>
            </w:pP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④</w:t>
            </w:r>
            <w:r>
              <w:rPr>
                <w:rFonts w:ascii="华文仿宋" w:hAnsi="华文仿宋" w:eastAsia="华文仿宋"/>
                <w:color w:val="000000" w:themeColor="text1"/>
                <w:sz w:val="21"/>
                <w:szCs w:val="21"/>
                <w:highlight w:val="none"/>
                <w14:textFill>
                  <w14:solidFill>
                    <w14:schemeClr w14:val="tx1"/>
                  </w14:solidFill>
                </w14:textFill>
              </w:rPr>
              <w:t>未提供不得分。</w:t>
            </w:r>
          </w:p>
        </w:tc>
        <w:tc>
          <w:tcPr>
            <w:tcW w:w="2067" w:type="dxa"/>
            <w:vAlign w:val="center"/>
          </w:tcPr>
          <w:p w14:paraId="4F9FBDCA">
            <w:pPr>
              <w:spacing w:line="240" w:lineRule="exact"/>
              <w:rPr>
                <w:rFonts w:hint="eastAsia" w:ascii="仿宋" w:hAnsi="仿宋" w:eastAsia="仿宋" w:cs="仿宋"/>
                <w:sz w:val="21"/>
                <w:szCs w:val="21"/>
                <w:highlight w:val="none"/>
              </w:rPr>
            </w:pPr>
            <w:r>
              <w:rPr>
                <w:rFonts w:hint="eastAsia" w:ascii="华文仿宋" w:hAnsi="华文仿宋" w:eastAsia="华文仿宋"/>
                <w:color w:val="000000" w:themeColor="text1"/>
                <w:sz w:val="21"/>
                <w:szCs w:val="21"/>
                <w:highlight w:val="none"/>
                <w14:textFill>
                  <w14:solidFill>
                    <w14:schemeClr w14:val="tx1"/>
                  </w14:solidFill>
                </w14:textFill>
              </w:rPr>
              <w:t>供应商自行提供的服务方案，格式自拟。</w:t>
            </w:r>
          </w:p>
        </w:tc>
      </w:tr>
      <w:tr w14:paraId="22B8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8" w:type="dxa"/>
            <w:vMerge w:val="restart"/>
            <w:vAlign w:val="center"/>
          </w:tcPr>
          <w:p w14:paraId="45FE03F3">
            <w:pPr>
              <w:spacing w:line="360" w:lineRule="auto"/>
              <w:ind w:firstLine="28"/>
              <w:jc w:val="center"/>
              <w:rPr>
                <w:rFonts w:hint="eastAsia" w:ascii="仿宋" w:hAnsi="仿宋" w:eastAsia="仿宋" w:cs="仿宋"/>
                <w:sz w:val="21"/>
                <w:szCs w:val="21"/>
                <w:highlight w:val="none"/>
              </w:rPr>
            </w:pPr>
            <w:bookmarkStart w:id="101" w:name="_Toc76462337"/>
            <w:bookmarkStart w:id="102" w:name="_Toc106030892"/>
            <w:bookmarkStart w:id="103" w:name="_Toc102227313"/>
            <w:r>
              <w:rPr>
                <w:rFonts w:hint="eastAsia" w:ascii="仿宋" w:hAnsi="仿宋" w:eastAsia="仿宋" w:cs="仿宋"/>
                <w:sz w:val="21"/>
                <w:szCs w:val="21"/>
                <w:highlight w:val="none"/>
              </w:rPr>
              <w:t>3</w:t>
            </w:r>
          </w:p>
        </w:tc>
        <w:tc>
          <w:tcPr>
            <w:tcW w:w="1770" w:type="dxa"/>
            <w:vMerge w:val="restart"/>
            <w:vAlign w:val="center"/>
          </w:tcPr>
          <w:p w14:paraId="0B3B02B8">
            <w:pPr>
              <w:spacing w:line="360" w:lineRule="auto"/>
              <w:ind w:firstLine="28"/>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商务部分（</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w:t>
            </w:r>
          </w:p>
        </w:tc>
        <w:tc>
          <w:tcPr>
            <w:tcW w:w="1241" w:type="dxa"/>
            <w:vAlign w:val="center"/>
          </w:tcPr>
          <w:p w14:paraId="17E32B4D">
            <w:pPr>
              <w:spacing w:line="240" w:lineRule="atLeast"/>
              <w:ind w:firstLine="28" w:firstLineChars="0"/>
              <w:jc w:val="center"/>
              <w:rPr>
                <w:rFonts w:hint="eastAsia" w:ascii="仿宋" w:hAnsi="仿宋" w:eastAsia="仿宋" w:cs="仿宋"/>
                <w:sz w:val="21"/>
                <w:szCs w:val="21"/>
                <w:highlight w:val="none"/>
              </w:rPr>
            </w:pPr>
            <w:r>
              <w:rPr>
                <w:rFonts w:hint="eastAsia" w:ascii="华文仿宋" w:hAnsi="华文仿宋" w:eastAsia="华文仿宋"/>
                <w:color w:val="000000" w:themeColor="text1"/>
                <w:sz w:val="21"/>
                <w:szCs w:val="21"/>
                <w:highlight w:val="none"/>
                <w14:textFill>
                  <w14:solidFill>
                    <w14:schemeClr w14:val="tx1"/>
                  </w14:solidFill>
                </w14:textFill>
              </w:rPr>
              <w:t>售后服务保障（</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10分</w:t>
            </w:r>
            <w:r>
              <w:rPr>
                <w:rFonts w:hint="eastAsia" w:ascii="华文仿宋" w:hAnsi="华文仿宋" w:eastAsia="华文仿宋"/>
                <w:color w:val="000000" w:themeColor="text1"/>
                <w:sz w:val="21"/>
                <w:szCs w:val="21"/>
                <w:highlight w:val="none"/>
                <w14:textFill>
                  <w14:solidFill>
                    <w14:schemeClr w14:val="tx1"/>
                  </w14:solidFill>
                </w14:textFill>
              </w:rPr>
              <w:t>）</w:t>
            </w:r>
          </w:p>
        </w:tc>
        <w:tc>
          <w:tcPr>
            <w:tcW w:w="3872" w:type="dxa"/>
            <w:vAlign w:val="center"/>
          </w:tcPr>
          <w:p w14:paraId="64C5B832">
            <w:pPr>
              <w:spacing w:line="240" w:lineRule="atLeast"/>
              <w:ind w:firstLine="28" w:firstLineChars="0"/>
              <w:rPr>
                <w:rFonts w:hint="eastAsia" w:ascii="仿宋" w:hAnsi="仿宋" w:eastAsia="仿宋" w:cs="仿宋"/>
                <w:sz w:val="21"/>
                <w:szCs w:val="21"/>
                <w:highlight w:val="none"/>
              </w:rPr>
            </w:pPr>
            <w:r>
              <w:rPr>
                <w:rFonts w:hint="eastAsia" w:ascii="华文仿宋" w:hAnsi="华文仿宋" w:eastAsia="华文仿宋"/>
                <w:color w:val="000000" w:themeColor="text1"/>
                <w:sz w:val="21"/>
                <w:szCs w:val="21"/>
                <w:highlight w:val="none"/>
                <w14:textFill>
                  <w14:solidFill>
                    <w14:schemeClr w14:val="tx1"/>
                  </w14:solidFill>
                </w14:textFill>
              </w:rPr>
              <w:t>针对质量保证期内的售后服务，在满足询价文件的基础上，供应商提供了完整详细的售后服务方案且针对性强，可行性好、响应时间等，充分满足项目需求得</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10</w:t>
            </w:r>
            <w:r>
              <w:rPr>
                <w:rFonts w:hint="eastAsia" w:ascii="华文仿宋" w:hAnsi="华文仿宋" w:eastAsia="华文仿宋"/>
                <w:color w:val="000000" w:themeColor="text1"/>
                <w:sz w:val="21"/>
                <w:szCs w:val="21"/>
                <w:highlight w:val="none"/>
                <w14:textFill>
                  <w14:solidFill>
                    <w14:schemeClr w14:val="tx1"/>
                  </w14:solidFill>
                </w14:textFill>
              </w:rPr>
              <w:t>分；供应商提供了简单通用的方案得</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6</w:t>
            </w:r>
            <w:r>
              <w:rPr>
                <w:rFonts w:hint="eastAsia" w:ascii="华文仿宋" w:hAnsi="华文仿宋" w:eastAsia="华文仿宋"/>
                <w:color w:val="000000" w:themeColor="text1"/>
                <w:sz w:val="21"/>
                <w:szCs w:val="21"/>
                <w:highlight w:val="none"/>
                <w14:textFill>
                  <w14:solidFill>
                    <w14:schemeClr w14:val="tx1"/>
                  </w14:solidFill>
                </w14:textFill>
              </w:rPr>
              <w:t>分；供应商提供的方案有缺陷得</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2</w:t>
            </w:r>
            <w:r>
              <w:rPr>
                <w:rFonts w:hint="eastAsia" w:ascii="华文仿宋" w:hAnsi="华文仿宋" w:eastAsia="华文仿宋"/>
                <w:color w:val="000000" w:themeColor="text1"/>
                <w:sz w:val="21"/>
                <w:szCs w:val="21"/>
                <w:highlight w:val="none"/>
                <w14:textFill>
                  <w14:solidFill>
                    <w14:schemeClr w14:val="tx1"/>
                  </w14:solidFill>
                </w14:textFill>
              </w:rPr>
              <w:t>分；未提供不得分。</w:t>
            </w:r>
          </w:p>
        </w:tc>
        <w:tc>
          <w:tcPr>
            <w:tcW w:w="2067" w:type="dxa"/>
            <w:vAlign w:val="center"/>
          </w:tcPr>
          <w:p w14:paraId="16D13DA8">
            <w:pPr>
              <w:spacing w:line="240" w:lineRule="atLeast"/>
              <w:rPr>
                <w:rFonts w:hint="eastAsia" w:ascii="仿宋" w:hAnsi="仿宋" w:eastAsia="仿宋" w:cs="仿宋"/>
                <w:color w:val="auto"/>
                <w:sz w:val="21"/>
                <w:szCs w:val="21"/>
                <w:highlight w:val="none"/>
                <w:lang w:eastAsia="zh-CN"/>
              </w:rPr>
            </w:pPr>
            <w:r>
              <w:rPr>
                <w:rFonts w:hint="eastAsia" w:ascii="华文仿宋" w:hAnsi="华文仿宋" w:eastAsia="华文仿宋"/>
                <w:color w:val="000000" w:themeColor="text1"/>
                <w:sz w:val="21"/>
                <w:szCs w:val="21"/>
                <w:highlight w:val="none"/>
                <w14:textFill>
                  <w14:solidFill>
                    <w14:schemeClr w14:val="tx1"/>
                  </w14:solidFill>
                </w14:textFill>
              </w:rPr>
              <w:t>提供售后服务方案</w:t>
            </w:r>
          </w:p>
        </w:tc>
      </w:tr>
      <w:tr w14:paraId="61B2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Merge w:val="continue"/>
            <w:vAlign w:val="center"/>
          </w:tcPr>
          <w:p w14:paraId="2535CA96">
            <w:pPr>
              <w:spacing w:line="360" w:lineRule="auto"/>
              <w:ind w:firstLine="28"/>
              <w:jc w:val="center"/>
              <w:rPr>
                <w:rFonts w:hint="eastAsia" w:ascii="仿宋" w:hAnsi="仿宋" w:eastAsia="仿宋" w:cs="仿宋"/>
                <w:sz w:val="21"/>
                <w:szCs w:val="21"/>
                <w:highlight w:val="none"/>
              </w:rPr>
            </w:pPr>
          </w:p>
        </w:tc>
        <w:tc>
          <w:tcPr>
            <w:tcW w:w="1770" w:type="dxa"/>
            <w:vMerge w:val="continue"/>
            <w:vAlign w:val="center"/>
          </w:tcPr>
          <w:p w14:paraId="1AC2D3EE">
            <w:pPr>
              <w:spacing w:line="360" w:lineRule="auto"/>
              <w:ind w:firstLine="28"/>
              <w:jc w:val="center"/>
              <w:rPr>
                <w:rFonts w:hint="eastAsia" w:ascii="仿宋" w:hAnsi="仿宋" w:eastAsia="仿宋" w:cs="仿宋"/>
                <w:sz w:val="21"/>
                <w:szCs w:val="21"/>
                <w:highlight w:val="none"/>
              </w:rPr>
            </w:pPr>
          </w:p>
        </w:tc>
        <w:tc>
          <w:tcPr>
            <w:tcW w:w="1241" w:type="dxa"/>
            <w:vAlign w:val="center"/>
          </w:tcPr>
          <w:p w14:paraId="1C9C717C">
            <w:pPr>
              <w:spacing w:line="240" w:lineRule="atLeast"/>
              <w:jc w:val="center"/>
              <w:rPr>
                <w:rFonts w:ascii="华文仿宋" w:hAnsi="华文仿宋" w:eastAsia="华文仿宋"/>
                <w:color w:val="000000" w:themeColor="text1"/>
                <w:sz w:val="21"/>
                <w:szCs w:val="21"/>
                <w:highlight w:val="none"/>
                <w14:textFill>
                  <w14:solidFill>
                    <w14:schemeClr w14:val="tx1"/>
                  </w14:solidFill>
                </w14:textFill>
              </w:rPr>
            </w:pPr>
            <w:r>
              <w:rPr>
                <w:rFonts w:hint="eastAsia" w:ascii="华文仿宋" w:hAnsi="华文仿宋" w:eastAsia="华文仿宋"/>
                <w:color w:val="000000" w:themeColor="text1"/>
                <w:sz w:val="21"/>
                <w:szCs w:val="21"/>
                <w:highlight w:val="none"/>
                <w14:textFill>
                  <w14:solidFill>
                    <w14:schemeClr w14:val="tx1"/>
                  </w14:solidFill>
                </w14:textFill>
              </w:rPr>
              <w:t>业绩</w:t>
            </w:r>
          </w:p>
          <w:p w14:paraId="2A60BB24">
            <w:pPr>
              <w:spacing w:line="240" w:lineRule="atLeast"/>
              <w:ind w:firstLine="28" w:firstLineChars="0"/>
              <w:jc w:val="center"/>
              <w:rPr>
                <w:rFonts w:hint="eastAsia" w:ascii="仿宋" w:hAnsi="仿宋" w:eastAsia="仿宋" w:cs="仿宋"/>
                <w:sz w:val="21"/>
                <w:szCs w:val="21"/>
                <w:highlight w:val="none"/>
              </w:rPr>
            </w:pPr>
            <w:r>
              <w:rPr>
                <w:rFonts w:hint="eastAsia" w:ascii="华文仿宋" w:hAnsi="华文仿宋" w:eastAsia="华文仿宋"/>
                <w:color w:val="000000" w:themeColor="text1"/>
                <w:sz w:val="21"/>
                <w:szCs w:val="21"/>
                <w:highlight w:val="none"/>
                <w14:textFill>
                  <w14:solidFill>
                    <w14:schemeClr w14:val="tx1"/>
                  </w14:solidFill>
                </w14:textFill>
              </w:rPr>
              <w:t>（</w:t>
            </w:r>
            <w:r>
              <w:rPr>
                <w:rFonts w:ascii="华文仿宋" w:hAnsi="华文仿宋" w:eastAsia="华文仿宋"/>
                <w:color w:val="000000" w:themeColor="text1"/>
                <w:sz w:val="21"/>
                <w:szCs w:val="21"/>
                <w:highlight w:val="none"/>
                <w14:textFill>
                  <w14:solidFill>
                    <w14:schemeClr w14:val="tx1"/>
                  </w14:solidFill>
                </w14:textFill>
              </w:rPr>
              <w:t>10</w:t>
            </w:r>
            <w:r>
              <w:rPr>
                <w:rFonts w:hint="eastAsia" w:ascii="华文仿宋" w:hAnsi="华文仿宋" w:eastAsia="华文仿宋"/>
                <w:color w:val="000000" w:themeColor="text1"/>
                <w:sz w:val="21"/>
                <w:szCs w:val="21"/>
                <w:highlight w:val="none"/>
                <w:lang w:val="en-US" w:eastAsia="zh-CN"/>
                <w14:textFill>
                  <w14:solidFill>
                    <w14:schemeClr w14:val="tx1"/>
                  </w14:solidFill>
                </w14:textFill>
              </w:rPr>
              <w:t>分</w:t>
            </w:r>
            <w:r>
              <w:rPr>
                <w:rFonts w:hint="eastAsia" w:ascii="华文仿宋" w:hAnsi="华文仿宋" w:eastAsia="华文仿宋"/>
                <w:color w:val="000000" w:themeColor="text1"/>
                <w:sz w:val="21"/>
                <w:szCs w:val="21"/>
                <w:highlight w:val="none"/>
                <w14:textFill>
                  <w14:solidFill>
                    <w14:schemeClr w14:val="tx1"/>
                  </w14:solidFill>
                </w14:textFill>
              </w:rPr>
              <w:t>）</w:t>
            </w:r>
          </w:p>
        </w:tc>
        <w:tc>
          <w:tcPr>
            <w:tcW w:w="3872" w:type="dxa"/>
            <w:vAlign w:val="center"/>
          </w:tcPr>
          <w:p w14:paraId="308DCFB7">
            <w:pPr>
              <w:spacing w:line="240" w:lineRule="atLeast"/>
              <w:ind w:firstLine="28" w:firstLineChars="0"/>
              <w:rPr>
                <w:rFonts w:hint="eastAsia" w:ascii="仿宋" w:hAnsi="仿宋" w:eastAsia="仿宋" w:cs="仿宋"/>
                <w:sz w:val="21"/>
                <w:szCs w:val="21"/>
                <w:highlight w:val="none"/>
              </w:rPr>
            </w:pPr>
            <w:r>
              <w:rPr>
                <w:rFonts w:hint="eastAsia" w:ascii="华文仿宋" w:hAnsi="华文仿宋" w:eastAsia="华文仿宋"/>
                <w:color w:val="000000" w:themeColor="text1"/>
                <w:sz w:val="21"/>
                <w:szCs w:val="21"/>
                <w:highlight w:val="none"/>
                <w14:textFill>
                  <w14:solidFill>
                    <w14:schemeClr w14:val="tx1"/>
                  </w14:solidFill>
                </w14:textFill>
              </w:rPr>
              <w:t>提供2021年1月1日至</w:t>
            </w:r>
            <w:r>
              <w:rPr>
                <w:rFonts w:hint="eastAsia" w:ascii="华文仿宋" w:hAnsi="华文仿宋" w:eastAsia="华文仿宋"/>
                <w:color w:val="000000" w:themeColor="text1"/>
                <w:sz w:val="21"/>
                <w:szCs w:val="21"/>
                <w:highlight w:val="none"/>
                <w:lang w:eastAsia="zh-CN"/>
                <w14:textFill>
                  <w14:solidFill>
                    <w14:schemeClr w14:val="tx1"/>
                  </w14:solidFill>
                </w14:textFill>
              </w:rPr>
              <w:t>今</w:t>
            </w:r>
            <w:r>
              <w:rPr>
                <w:rFonts w:hint="eastAsia" w:ascii="华文仿宋" w:hAnsi="华文仿宋" w:eastAsia="华文仿宋"/>
                <w:color w:val="000000" w:themeColor="text1"/>
                <w:sz w:val="21"/>
                <w:szCs w:val="21"/>
                <w:highlight w:val="none"/>
                <w14:textFill>
                  <w14:solidFill>
                    <w14:schemeClr w14:val="tx1"/>
                  </w14:solidFill>
                </w14:textFill>
              </w:rPr>
              <w:t>实施过类似项目的合作案例，每提供一个得5分，最高得</w:t>
            </w:r>
            <w:r>
              <w:rPr>
                <w:rFonts w:ascii="华文仿宋" w:hAnsi="华文仿宋" w:eastAsia="华文仿宋"/>
                <w:color w:val="000000" w:themeColor="text1"/>
                <w:sz w:val="21"/>
                <w:szCs w:val="21"/>
                <w:highlight w:val="none"/>
                <w14:textFill>
                  <w14:solidFill>
                    <w14:schemeClr w14:val="tx1"/>
                  </w14:solidFill>
                </w14:textFill>
              </w:rPr>
              <w:t>10</w:t>
            </w:r>
            <w:r>
              <w:rPr>
                <w:rFonts w:hint="eastAsia" w:ascii="华文仿宋" w:hAnsi="华文仿宋" w:eastAsia="华文仿宋"/>
                <w:color w:val="000000" w:themeColor="text1"/>
                <w:sz w:val="21"/>
                <w:szCs w:val="21"/>
                <w:highlight w:val="none"/>
                <w14:textFill>
                  <w14:solidFill>
                    <w14:schemeClr w14:val="tx1"/>
                  </w14:solidFill>
                </w14:textFill>
              </w:rPr>
              <w:t>分，</w:t>
            </w:r>
            <w:r>
              <w:rPr>
                <w:rFonts w:ascii="华文仿宋" w:hAnsi="华文仿宋" w:eastAsia="华文仿宋"/>
                <w:color w:val="000000" w:themeColor="text1"/>
                <w:sz w:val="21"/>
                <w:szCs w:val="21"/>
                <w:highlight w:val="none"/>
                <w14:textFill>
                  <w14:solidFill>
                    <w14:schemeClr w14:val="tx1"/>
                  </w14:solidFill>
                </w14:textFill>
              </w:rPr>
              <w:t xml:space="preserve"> </w:t>
            </w:r>
          </w:p>
        </w:tc>
        <w:tc>
          <w:tcPr>
            <w:tcW w:w="2067" w:type="dxa"/>
            <w:vAlign w:val="center"/>
          </w:tcPr>
          <w:p w14:paraId="6D59E94F">
            <w:pPr>
              <w:spacing w:line="240" w:lineRule="atLeast"/>
              <w:rPr>
                <w:rFonts w:hint="eastAsia" w:ascii="仿宋" w:hAnsi="仿宋" w:eastAsia="仿宋" w:cs="仿宋"/>
                <w:color w:val="auto"/>
                <w:sz w:val="21"/>
                <w:szCs w:val="21"/>
                <w:highlight w:val="none"/>
                <w:lang w:eastAsia="zh-CN"/>
              </w:rPr>
            </w:pPr>
            <w:r>
              <w:rPr>
                <w:rFonts w:hint="eastAsia" w:ascii="华文仿宋" w:hAnsi="华文仿宋" w:eastAsia="华文仿宋"/>
                <w:color w:val="000000" w:themeColor="text1"/>
                <w:sz w:val="21"/>
                <w:szCs w:val="21"/>
                <w:highlight w:val="none"/>
                <w14:textFill>
                  <w14:solidFill>
                    <w14:schemeClr w14:val="tx1"/>
                  </w14:solidFill>
                </w14:textFill>
              </w:rPr>
              <w:t>须提供合同首页、合同金额所在页、签字盖章页作为证明并加盖供应商公章。</w:t>
            </w:r>
          </w:p>
        </w:tc>
      </w:tr>
      <w:bookmarkEnd w:id="100"/>
    </w:tbl>
    <w:p w14:paraId="71F14D11">
      <w:pPr>
        <w:pStyle w:val="3"/>
        <w:spacing w:line="240" w:lineRule="auto"/>
        <w:rPr>
          <w:rFonts w:hint="eastAsia" w:ascii="仿宋" w:hAnsi="仿宋" w:eastAsia="仿宋" w:cs="仿宋"/>
          <w:highlight w:val="none"/>
        </w:rPr>
      </w:pPr>
      <w:bookmarkStart w:id="104" w:name="_Toc26445"/>
      <w:r>
        <w:rPr>
          <w:rFonts w:hint="eastAsia" w:ascii="仿宋" w:hAnsi="仿宋" w:eastAsia="仿宋" w:cs="仿宋"/>
          <w:highlight w:val="none"/>
        </w:rPr>
        <w:t>三、无效响应</w:t>
      </w:r>
      <w:bookmarkEnd w:id="104"/>
    </w:p>
    <w:p w14:paraId="0805631E">
      <w:pPr>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供应商发生以下条款情况之一者，视为无效报价：</w:t>
      </w:r>
    </w:p>
    <w:p w14:paraId="053AD95A">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（一）供应商不符合规定的资格条件的；</w:t>
      </w:r>
    </w:p>
    <w:p w14:paraId="1F87C00C">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（二）供应商未通过实质性响应审查的；</w:t>
      </w:r>
    </w:p>
    <w:p w14:paraId="04DD5D48">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（三）供应商所提交的响应文件未按“第七篇响应文件格式要求”要求签署或盖章的；</w:t>
      </w:r>
    </w:p>
    <w:p w14:paraId="55338354">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（四）供应商的报价超过采购预算或最高限价的；</w:t>
      </w:r>
    </w:p>
    <w:p w14:paraId="75A52D71">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（五）单位负责人为同一人或者存在直接控股、管理关系的不同供应商，参加同一合同项（包）报价的；</w:t>
      </w:r>
    </w:p>
    <w:p w14:paraId="4113B166">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（六）为采购项目提供整体设计、规范编制或者项目管理、监理、检测等服务的供应商再参加该采购项目的其他采购活动的；</w:t>
      </w:r>
    </w:p>
    <w:p w14:paraId="33E936EE">
      <w:pPr>
        <w:pStyle w:val="14"/>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（七）法律、法规和竞采邀请书规定的其他无效情形。</w:t>
      </w:r>
    </w:p>
    <w:p w14:paraId="68859065">
      <w:pPr>
        <w:pStyle w:val="3"/>
        <w:spacing w:line="240" w:lineRule="auto"/>
        <w:rPr>
          <w:rFonts w:hint="eastAsia" w:ascii="仿宋" w:hAnsi="仿宋" w:eastAsia="仿宋" w:cs="仿宋"/>
          <w:highlight w:val="none"/>
        </w:rPr>
      </w:pPr>
      <w:bookmarkStart w:id="105" w:name="_Toc21946"/>
      <w:bookmarkStart w:id="106" w:name="_Toc106030398"/>
      <w:bookmarkStart w:id="107" w:name="_Toc25549"/>
      <w:bookmarkStart w:id="108" w:name="_Toc23533"/>
      <w:bookmarkStart w:id="109" w:name="_Toc4422"/>
      <w:bookmarkStart w:id="110" w:name="_Toc6719"/>
      <w:bookmarkStart w:id="111" w:name="_Toc27133"/>
      <w:bookmarkStart w:id="112" w:name="_Toc7802"/>
      <w:bookmarkStart w:id="113" w:name="_Toc6204"/>
      <w:bookmarkStart w:id="114" w:name="_Toc20005"/>
      <w:bookmarkStart w:id="115" w:name="_Toc6956"/>
      <w:bookmarkStart w:id="116" w:name="_Toc30605"/>
      <w:bookmarkStart w:id="117" w:name="_Toc11293"/>
      <w:bookmarkStart w:id="118" w:name="_Toc25960"/>
      <w:bookmarkStart w:id="119" w:name="_Toc75793522"/>
      <w:bookmarkStart w:id="120" w:name="_Toc14355"/>
      <w:bookmarkStart w:id="121" w:name="_Toc22971"/>
      <w:r>
        <w:rPr>
          <w:rFonts w:hint="eastAsia" w:ascii="仿宋" w:hAnsi="仿宋" w:eastAsia="仿宋" w:cs="仿宋"/>
          <w:highlight w:val="none"/>
        </w:rPr>
        <w:t>四、</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仿宋" w:hAnsi="仿宋" w:eastAsia="仿宋" w:cs="仿宋"/>
          <w:highlight w:val="none"/>
        </w:rPr>
        <w:t>采购终止</w:t>
      </w:r>
      <w:bookmarkEnd w:id="121"/>
    </w:p>
    <w:p w14:paraId="1469BFA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出现下列情形之一的，采购人或者采购代理机构应当终止采购活动，发布项目终止公告并说明原因，重新开展采购活动：</w:t>
      </w:r>
    </w:p>
    <w:p w14:paraId="02F8A99B">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（一）因情况变化，不再符合规定的采购方式适用情形的；</w:t>
      </w:r>
    </w:p>
    <w:p w14:paraId="5D3D2B3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2EFDB351">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（三）在采购过程中符合竞采要求的供应商不足3家的。</w:t>
      </w:r>
    </w:p>
    <w:p w14:paraId="41E0DD9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（四）项目出现其他实质性影响，可能导致项目无法正常开展的情形。</w:t>
      </w:r>
      <w:r>
        <w:rPr>
          <w:rFonts w:hint="eastAsia" w:ascii="仿宋" w:hAnsi="仿宋" w:eastAsia="仿宋" w:cs="仿宋"/>
          <w:highlight w:val="none"/>
        </w:rPr>
        <w:br w:type="page"/>
      </w:r>
    </w:p>
    <w:p w14:paraId="14FA793F">
      <w:pPr>
        <w:pStyle w:val="2"/>
        <w:spacing w:line="360" w:lineRule="auto"/>
        <w:jc w:val="center"/>
        <w:rPr>
          <w:rFonts w:hint="eastAsia" w:ascii="仿宋" w:hAnsi="仿宋" w:eastAsia="仿宋" w:cs="仿宋"/>
          <w:highlight w:val="none"/>
        </w:rPr>
      </w:pPr>
      <w:bookmarkStart w:id="122" w:name="_Toc7874"/>
      <w:r>
        <w:rPr>
          <w:rFonts w:hint="eastAsia" w:ascii="仿宋" w:hAnsi="仿宋" w:eastAsia="仿宋" w:cs="仿宋"/>
          <w:highlight w:val="none"/>
        </w:rPr>
        <w:t>第五篇 供应商须知</w:t>
      </w:r>
      <w:bookmarkEnd w:id="101"/>
      <w:bookmarkEnd w:id="102"/>
      <w:bookmarkEnd w:id="103"/>
      <w:bookmarkEnd w:id="122"/>
    </w:p>
    <w:p w14:paraId="27D30ACC">
      <w:pPr>
        <w:pStyle w:val="3"/>
        <w:spacing w:line="240" w:lineRule="auto"/>
        <w:rPr>
          <w:rFonts w:hint="eastAsia" w:ascii="仿宋" w:hAnsi="仿宋" w:eastAsia="仿宋" w:cs="仿宋"/>
          <w:highlight w:val="none"/>
        </w:rPr>
      </w:pPr>
      <w:bookmarkStart w:id="123" w:name="_Toc13737"/>
      <w:bookmarkStart w:id="124" w:name="_Toc342913389"/>
      <w:bookmarkStart w:id="125" w:name="_Toc76462338"/>
      <w:bookmarkStart w:id="126" w:name="_Toc106030893"/>
      <w:r>
        <w:rPr>
          <w:rFonts w:hint="eastAsia" w:ascii="仿宋" w:hAnsi="仿宋" w:eastAsia="仿宋" w:cs="仿宋"/>
          <w:highlight w:val="none"/>
        </w:rPr>
        <w:t>一、竞采费用</w:t>
      </w:r>
      <w:bookmarkEnd w:id="123"/>
      <w:bookmarkEnd w:id="124"/>
      <w:bookmarkEnd w:id="125"/>
      <w:bookmarkEnd w:id="126"/>
    </w:p>
    <w:p w14:paraId="33202B12">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参与竞采的供应商应承担其编制响应文件与递交响应文件所涉及的一切费用，不论竞采结果如何，采购人和采购代理机构在任何情况下无义务也无责任承担这些费用。</w:t>
      </w:r>
    </w:p>
    <w:p w14:paraId="444A6E79">
      <w:pPr>
        <w:pStyle w:val="3"/>
        <w:spacing w:line="240" w:lineRule="auto"/>
        <w:rPr>
          <w:rFonts w:hint="eastAsia" w:ascii="仿宋" w:hAnsi="仿宋" w:eastAsia="仿宋" w:cs="仿宋"/>
          <w:highlight w:val="none"/>
        </w:rPr>
      </w:pPr>
      <w:bookmarkStart w:id="127" w:name="_Toc76462339"/>
      <w:bookmarkStart w:id="128" w:name="_Toc342913391"/>
      <w:bookmarkStart w:id="129" w:name="_Toc20021"/>
      <w:bookmarkStart w:id="130" w:name="_Toc106030894"/>
      <w:r>
        <w:rPr>
          <w:rFonts w:hint="eastAsia" w:ascii="仿宋" w:hAnsi="仿宋" w:eastAsia="仿宋" w:cs="仿宋"/>
          <w:highlight w:val="none"/>
        </w:rPr>
        <w:t>二、竞采文件</w:t>
      </w:r>
      <w:bookmarkEnd w:id="127"/>
      <w:bookmarkEnd w:id="128"/>
      <w:bookmarkEnd w:id="129"/>
      <w:bookmarkEnd w:id="130"/>
    </w:p>
    <w:p w14:paraId="2FD5B005">
      <w:pPr>
        <w:pStyle w:val="27"/>
        <w:ind w:firstLine="480"/>
        <w:rPr>
          <w:rFonts w:hint="eastAsia" w:ascii="仿宋" w:hAnsi="仿宋" w:eastAsia="仿宋" w:cs="仿宋"/>
          <w:b/>
          <w:bCs/>
          <w:szCs w:val="28"/>
          <w:highlight w:val="none"/>
        </w:rPr>
      </w:pPr>
      <w:r>
        <w:rPr>
          <w:rFonts w:hint="eastAsia" w:ascii="仿宋" w:hAnsi="仿宋" w:eastAsia="仿宋" w:cs="仿宋"/>
          <w:szCs w:val="28"/>
          <w:highlight w:val="none"/>
        </w:rPr>
        <w:t>（一）</w:t>
      </w:r>
      <w:r>
        <w:rPr>
          <w:rFonts w:hint="eastAsia" w:ascii="仿宋" w:hAnsi="仿宋" w:eastAsia="仿宋" w:cs="仿宋"/>
          <w:b/>
          <w:bCs/>
          <w:szCs w:val="28"/>
          <w:highlight w:val="none"/>
        </w:rPr>
        <w:t>竞采文件由采购邀请书、项目服务需求、供应商须知、项目商务需求、竞采程序及评审标准、采购合同、响应文件编制要求七部分组成。</w:t>
      </w:r>
    </w:p>
    <w:p w14:paraId="2248D77E">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（二）采购人（或采购代理机构）所作的一切有效的书面通知、修改及补充，都是竞采文件不可分割的部分。</w:t>
      </w:r>
    </w:p>
    <w:p w14:paraId="7C9C4C82">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（三）竞采文件的解释</w:t>
      </w:r>
    </w:p>
    <w:p w14:paraId="0B2A73A1">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1" w:name="_Toc318166429"/>
      <w:bookmarkStart w:id="132" w:name="_Toc318159349"/>
      <w:bookmarkStart w:id="133" w:name="_Toc318159160"/>
      <w:bookmarkStart w:id="134" w:name="_Toc318159780"/>
    </w:p>
    <w:p w14:paraId="1B77A6F4">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（四）评审的依据为竞采文件和响应文件（含有效的书面承诺）。评审小组判断响应文件对竞采文件的响应，仅基于响应文件本身而不靠外部证据。</w:t>
      </w:r>
    </w:p>
    <w:bookmarkEnd w:id="131"/>
    <w:bookmarkEnd w:id="132"/>
    <w:bookmarkEnd w:id="133"/>
    <w:bookmarkEnd w:id="134"/>
    <w:p w14:paraId="260A956E">
      <w:pPr>
        <w:pStyle w:val="3"/>
        <w:spacing w:line="240" w:lineRule="auto"/>
        <w:rPr>
          <w:rFonts w:hint="eastAsia" w:ascii="仿宋" w:hAnsi="仿宋" w:eastAsia="仿宋" w:cs="仿宋"/>
          <w:highlight w:val="none"/>
        </w:rPr>
      </w:pPr>
      <w:bookmarkStart w:id="135" w:name="_Toc179714297"/>
      <w:bookmarkStart w:id="136" w:name="_Toc102227318"/>
      <w:bookmarkStart w:id="137" w:name="_Toc106030895"/>
      <w:bookmarkStart w:id="138" w:name="_Toc76462340"/>
      <w:bookmarkStart w:id="139" w:name="_Toc342913392"/>
      <w:bookmarkStart w:id="140" w:name="_Toc32571"/>
      <w:r>
        <w:rPr>
          <w:rFonts w:hint="eastAsia" w:ascii="仿宋" w:hAnsi="仿宋" w:eastAsia="仿宋" w:cs="仿宋"/>
          <w:highlight w:val="none"/>
        </w:rPr>
        <w:t>三、竞采要求</w:t>
      </w:r>
      <w:bookmarkEnd w:id="135"/>
      <w:bookmarkEnd w:id="136"/>
      <w:bookmarkEnd w:id="137"/>
      <w:bookmarkEnd w:id="138"/>
      <w:bookmarkEnd w:id="139"/>
      <w:bookmarkEnd w:id="140"/>
    </w:p>
    <w:p w14:paraId="2A852CA0">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（一）响应文件</w:t>
      </w:r>
    </w:p>
    <w:p w14:paraId="4D28DCA6">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1.供应商应当按照竞采文件的要求编制响应文件，并对竞采文件提出的要求和条件作出实质性响应。</w:t>
      </w:r>
    </w:p>
    <w:p w14:paraId="4B303442">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2.响应文件组成</w:t>
      </w:r>
    </w:p>
    <w:p w14:paraId="3EF99568">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227442B">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（二）竞采有效期：响应文件及有关承诺文件有效期为提交响应文件截止时间起90天。</w:t>
      </w:r>
    </w:p>
    <w:p w14:paraId="099B0A6E">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（三）修正错误</w:t>
      </w:r>
    </w:p>
    <w:p w14:paraId="515167E1">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1.若供应商所递交的响应文件或最后报价中的价格出现大写金额和小写金额不一致的错误，以</w:t>
      </w:r>
      <w:r>
        <w:rPr>
          <w:rFonts w:hint="eastAsia" w:ascii="仿宋" w:hAnsi="仿宋" w:eastAsia="仿宋" w:cs="仿宋"/>
          <w:b/>
          <w:bCs/>
          <w:szCs w:val="28"/>
          <w:highlight w:val="none"/>
          <w:u w:val="single"/>
        </w:rPr>
        <w:t>大写金额修正为准</w:t>
      </w:r>
      <w:r>
        <w:rPr>
          <w:rFonts w:hint="eastAsia" w:ascii="仿宋" w:hAnsi="仿宋" w:eastAsia="仿宋" w:cs="仿宋"/>
          <w:szCs w:val="28"/>
          <w:highlight w:val="none"/>
        </w:rPr>
        <w:t>。</w:t>
      </w:r>
    </w:p>
    <w:p w14:paraId="36F2B179">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2FDC617">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（四）提交响应文件的份数和签署</w:t>
      </w:r>
    </w:p>
    <w:p w14:paraId="7DC8BE27">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1.响应文件电子文档一份。</w:t>
      </w:r>
    </w:p>
    <w:p w14:paraId="7A56AC8F">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2.响应文件按竞采文件“第七篇响应文件编制要求”要求签署或盖章。</w:t>
      </w:r>
    </w:p>
    <w:p w14:paraId="568D7E3E">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（五）响应文件的递交</w:t>
      </w:r>
    </w:p>
    <w:p w14:paraId="5ACA64AF">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响应文件的电子文档应在有效报名时间段内，通过竞采系统在线提交。</w:t>
      </w:r>
    </w:p>
    <w:p w14:paraId="40E9E95C">
      <w:pPr>
        <w:pStyle w:val="3"/>
        <w:spacing w:line="240" w:lineRule="auto"/>
        <w:rPr>
          <w:rFonts w:hint="eastAsia" w:ascii="仿宋" w:hAnsi="仿宋" w:eastAsia="仿宋" w:cs="仿宋"/>
          <w:highlight w:val="none"/>
        </w:rPr>
      </w:pPr>
      <w:bookmarkStart w:id="141" w:name="_Toc1240"/>
      <w:bookmarkStart w:id="142" w:name="_Toc106030896"/>
      <w:bookmarkStart w:id="143" w:name="_Toc76462341"/>
      <w:r>
        <w:rPr>
          <w:rFonts w:hint="eastAsia" w:ascii="仿宋" w:hAnsi="仿宋" w:eastAsia="仿宋" w:cs="仿宋"/>
          <w:highlight w:val="none"/>
        </w:rPr>
        <w:t>四、成交供应商的确认和变更</w:t>
      </w:r>
      <w:bookmarkEnd w:id="141"/>
      <w:bookmarkEnd w:id="142"/>
      <w:bookmarkEnd w:id="143"/>
    </w:p>
    <w:p w14:paraId="6635693E">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（一）成交供应商的确认</w:t>
      </w:r>
    </w:p>
    <w:p w14:paraId="19CECBF9">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采购人应当在5个工作日内，从评审报告提出的成交候选供应商中，按照排序由高到低的原则确定成交供应商，也可以授权竞采小组直接确定成交供应商。</w:t>
      </w:r>
    </w:p>
    <w:p w14:paraId="6B0F86DC">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（二）成交供应商的变更</w:t>
      </w:r>
    </w:p>
    <w:p w14:paraId="647C70CB">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成交供应商拒绝与采购人签订合同的，采购人可以按照评标报告推荐的成交候选供应商顺序，确定排名下一位的候选人为成交供应商，也可以重新开展竞采活动。</w:t>
      </w:r>
    </w:p>
    <w:p w14:paraId="2CAB481D">
      <w:pPr>
        <w:pStyle w:val="3"/>
        <w:spacing w:line="240" w:lineRule="auto"/>
        <w:rPr>
          <w:rFonts w:hint="eastAsia" w:ascii="仿宋" w:hAnsi="仿宋" w:eastAsia="仿宋" w:cs="仿宋"/>
          <w:highlight w:val="none"/>
        </w:rPr>
      </w:pPr>
      <w:bookmarkStart w:id="144" w:name="_Toc20447"/>
      <w:bookmarkStart w:id="145" w:name="_Toc342913395"/>
      <w:bookmarkStart w:id="146" w:name="_Toc106030897"/>
      <w:bookmarkStart w:id="147" w:name="_Toc76462342"/>
      <w:bookmarkStart w:id="148" w:name="_Toc102227321"/>
      <w:r>
        <w:rPr>
          <w:rFonts w:hint="eastAsia" w:ascii="仿宋" w:hAnsi="仿宋" w:eastAsia="仿宋" w:cs="仿宋"/>
          <w:highlight w:val="none"/>
        </w:rPr>
        <w:t>五、成交通知</w:t>
      </w:r>
      <w:bookmarkEnd w:id="144"/>
      <w:bookmarkEnd w:id="145"/>
      <w:bookmarkEnd w:id="146"/>
      <w:bookmarkEnd w:id="147"/>
      <w:bookmarkEnd w:id="148"/>
    </w:p>
    <w:p w14:paraId="1B62DAF7">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（一）成交供应商确定后，采购人/代理机构将在行采家上发布成交结果公告。</w:t>
      </w:r>
    </w:p>
    <w:p w14:paraId="36BEA41E">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（二）结果公告发出同时，采购人/代理机构将以书面形式发出《成交通知书》。《成交通知书》一经发出即发生法律效力。</w:t>
      </w:r>
    </w:p>
    <w:p w14:paraId="6A63248B">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（三）《成交通知书》作为签订合同的依据。</w:t>
      </w:r>
    </w:p>
    <w:p w14:paraId="7CB223CF">
      <w:pPr>
        <w:pStyle w:val="3"/>
        <w:spacing w:line="240" w:lineRule="auto"/>
        <w:rPr>
          <w:rFonts w:hint="eastAsia" w:ascii="仿宋" w:hAnsi="仿宋" w:eastAsia="仿宋" w:cs="仿宋"/>
          <w:highlight w:val="none"/>
        </w:rPr>
      </w:pPr>
      <w:bookmarkStart w:id="149" w:name="_Toc10593"/>
      <w:bookmarkStart w:id="150" w:name="_Toc76462343"/>
      <w:bookmarkStart w:id="151" w:name="_Toc106030898"/>
      <w:r>
        <w:rPr>
          <w:rFonts w:hint="eastAsia" w:ascii="仿宋" w:hAnsi="仿宋" w:eastAsia="仿宋" w:cs="仿宋"/>
          <w:highlight w:val="none"/>
        </w:rPr>
        <w:t>六、关于质疑和投诉</w:t>
      </w:r>
      <w:bookmarkEnd w:id="149"/>
      <w:bookmarkEnd w:id="150"/>
      <w:bookmarkEnd w:id="151"/>
    </w:p>
    <w:p w14:paraId="01EDDC1E">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（一）质疑</w:t>
      </w:r>
    </w:p>
    <w:p w14:paraId="0C1E4588">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供应商认为采购文件、采购过程和成交结果使自己的权益收到伤害的，可向采购人或采购代理机构以书面形式提出质疑。</w:t>
      </w:r>
    </w:p>
    <w:p w14:paraId="21906731">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 xml:space="preserve">提出质疑的应当是参与所质疑项目采购活动的供应商。 </w:t>
      </w:r>
    </w:p>
    <w:p w14:paraId="721C013C">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1.质疑时限、内容</w:t>
      </w:r>
    </w:p>
    <w:p w14:paraId="6A6818C0">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供应商认为采购文件、采购过程、成交结果使自己的权益受到损害的，可以在知道或者应知其权益受到损害之日起2个工作日内，以书面形式向采购人、采购代理机构提出质疑。</w:t>
      </w:r>
    </w:p>
    <w:p w14:paraId="53E7AB7C">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1.2供应商提出质疑应当提交质疑函和必要的证明材料，质疑函应当包括下列内容：</w:t>
      </w:r>
    </w:p>
    <w:p w14:paraId="59050C50">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1.2.1供应商的名称、地址、联系人及联系电话；</w:t>
      </w:r>
    </w:p>
    <w:p w14:paraId="68E7F7CD">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1.2.2质疑项目的名称、采购编号；</w:t>
      </w:r>
    </w:p>
    <w:p w14:paraId="53719C7C">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1.2.3具体、明确的质疑事项和与质疑事项相关的请求；</w:t>
      </w:r>
    </w:p>
    <w:p w14:paraId="575BA3C8">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1.2.4事实依据；</w:t>
      </w:r>
    </w:p>
    <w:p w14:paraId="1E09728F">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1.2.5必要的法律依据；</w:t>
      </w:r>
    </w:p>
    <w:p w14:paraId="30A37556">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1.2.6提出质疑的日期；</w:t>
      </w:r>
    </w:p>
    <w:p w14:paraId="1EA942CD">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1.2.7营业执照（或事业单位法人证书，或个体工商户营业执照或有效的自然人身份证明）复印件；</w:t>
      </w:r>
    </w:p>
    <w:p w14:paraId="457548A5">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1.2.8法定代表人授权委托书原件、法定代表人身份证复印件和其授权代表的身份证复印件（供应商为自然人的提供自然人身份证复印件）；</w:t>
      </w:r>
    </w:p>
    <w:p w14:paraId="4DC4C4A3">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1.3供应商为自然人的，质疑函应当由本人签字；供应商为法人或者其他组织的，质疑函应当由法定代表人、主要负责人，或者其授权代表签字或者盖章，并加盖</w:t>
      </w:r>
      <w:r>
        <w:rPr>
          <w:rFonts w:hint="eastAsia" w:ascii="仿宋" w:hAnsi="仿宋" w:eastAsia="仿宋" w:cs="仿宋"/>
          <w:szCs w:val="28"/>
          <w:highlight w:val="none"/>
          <w:lang w:val="en-US" w:eastAsia="zh-CN"/>
        </w:rPr>
        <w:t>供应商</w:t>
      </w:r>
      <w:r>
        <w:rPr>
          <w:rFonts w:hint="eastAsia" w:ascii="仿宋" w:hAnsi="仿宋" w:eastAsia="仿宋" w:cs="仿宋"/>
          <w:szCs w:val="28"/>
          <w:highlight w:val="none"/>
        </w:rPr>
        <w:t>公章。</w:t>
      </w:r>
    </w:p>
    <w:p w14:paraId="3AAF0FD0">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2.质疑答复</w:t>
      </w:r>
    </w:p>
    <w:p w14:paraId="3AB6B584">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采购人、采购代理机构应当在收到供应商的书面质疑后2个工作日内作出答复，并以书面形式通知质疑供应商和其他有关供应商。</w:t>
      </w:r>
    </w:p>
    <w:p w14:paraId="1994D3A4">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3.其他</w:t>
      </w:r>
    </w:p>
    <w:p w14:paraId="5D05E15B">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（如有）</w:t>
      </w:r>
    </w:p>
    <w:p w14:paraId="5288D03C">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（二）投诉</w:t>
      </w:r>
    </w:p>
    <w:p w14:paraId="6822ED66">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1.供应商对采购人、采购代理机构的答复不满意，或者采购人、采购代理机构未在规定时间内作出答复的，可以在答复期满后2个工作日内向璧山国资中心提起投诉。</w:t>
      </w:r>
    </w:p>
    <w:p w14:paraId="6BB3AA52">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2.在确定受理投诉后，璧山国资中心7个工作日内（需要检验、检测、鉴定、专家评审以及需要投诉人补正材料的，所需时间不计算在投诉处理期限内）对投诉事项做出处理决定。</w:t>
      </w:r>
    </w:p>
    <w:p w14:paraId="4DB9DF60">
      <w:pPr>
        <w:pStyle w:val="3"/>
        <w:spacing w:line="240" w:lineRule="auto"/>
        <w:rPr>
          <w:rFonts w:hint="eastAsia" w:ascii="仿宋" w:hAnsi="仿宋" w:eastAsia="仿宋" w:cs="仿宋"/>
          <w:highlight w:val="none"/>
        </w:rPr>
      </w:pPr>
      <w:bookmarkStart w:id="152" w:name="_Toc17033"/>
      <w:bookmarkStart w:id="153" w:name="_Toc106030899"/>
      <w:bookmarkStart w:id="154" w:name="_Toc76462344"/>
      <w:r>
        <w:rPr>
          <w:rFonts w:hint="eastAsia" w:ascii="仿宋" w:hAnsi="仿宋" w:eastAsia="仿宋" w:cs="仿宋"/>
          <w:highlight w:val="none"/>
        </w:rPr>
        <w:t>七、采购代理服务费</w:t>
      </w:r>
      <w:bookmarkEnd w:id="152"/>
      <w:bookmarkEnd w:id="153"/>
      <w:bookmarkEnd w:id="154"/>
    </w:p>
    <w:p w14:paraId="7BAC7407">
      <w:pPr>
        <w:pStyle w:val="27"/>
        <w:ind w:firstLine="480"/>
        <w:rPr>
          <w:rFonts w:hint="eastAsia" w:ascii="仿宋" w:hAnsi="仿宋" w:eastAsia="仿宋" w:cs="仿宋"/>
          <w:szCs w:val="28"/>
          <w:highlight w:val="none"/>
        </w:rPr>
      </w:pPr>
      <w:bookmarkStart w:id="155" w:name="OLE_LINK7"/>
      <w:bookmarkStart w:id="156" w:name="OLE_LINK8"/>
      <w:r>
        <w:rPr>
          <w:rFonts w:hint="eastAsia" w:ascii="仿宋" w:hAnsi="仿宋" w:eastAsia="仿宋" w:cs="仿宋"/>
          <w:szCs w:val="28"/>
          <w:highlight w:val="none"/>
        </w:rPr>
        <w:t>（一）供应商成交后向采购代理机构缴纳采购代理服务费，采购代理服务费</w:t>
      </w:r>
      <w:bookmarkEnd w:id="155"/>
      <w:bookmarkEnd w:id="156"/>
      <w:r>
        <w:rPr>
          <w:rFonts w:hint="eastAsia" w:ascii="仿宋" w:hAnsi="仿宋" w:eastAsia="仿宋" w:cs="仿宋"/>
          <w:szCs w:val="28"/>
          <w:highlight w:val="none"/>
        </w:rPr>
        <w:t>为</w:t>
      </w:r>
      <w:r>
        <w:rPr>
          <w:rFonts w:hint="eastAsia" w:ascii="仿宋" w:hAnsi="仿宋" w:eastAsia="仿宋" w:cs="仿宋"/>
          <w:szCs w:val="28"/>
          <w:highlight w:val="none"/>
          <w:lang w:val="en-US" w:eastAsia="zh-CN"/>
        </w:rPr>
        <w:t>5000</w:t>
      </w:r>
      <w:r>
        <w:rPr>
          <w:rFonts w:hint="eastAsia" w:ascii="仿宋" w:hAnsi="仿宋" w:eastAsia="仿宋" w:cs="仿宋"/>
          <w:szCs w:val="28"/>
          <w:highlight w:val="none"/>
        </w:rPr>
        <w:t>元，由成交供应商在领取成交通知书时向采购代理机构支付。</w:t>
      </w:r>
    </w:p>
    <w:p w14:paraId="2EE17A6D">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代理费缴费账户信息如下：</w:t>
      </w:r>
    </w:p>
    <w:p w14:paraId="74E1F85D">
      <w:pPr>
        <w:pStyle w:val="27"/>
        <w:ind w:firstLine="720" w:firstLineChars="300"/>
        <w:rPr>
          <w:rFonts w:hint="eastAsia" w:ascii="仿宋" w:hAnsi="仿宋" w:eastAsia="仿宋" w:cs="仿宋"/>
          <w:szCs w:val="28"/>
          <w:highlight w:val="none"/>
        </w:rPr>
      </w:pPr>
      <w:r>
        <w:rPr>
          <w:rFonts w:hint="eastAsia" w:ascii="仿宋" w:hAnsi="仿宋" w:eastAsia="仿宋" w:cs="仿宋"/>
          <w:szCs w:val="28"/>
          <w:highlight w:val="none"/>
        </w:rPr>
        <w:t>户  名：重庆丰韬建设工程咨询有限公司</w:t>
      </w:r>
    </w:p>
    <w:p w14:paraId="22AE5449">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   开户行： 工商银行重庆大竹林支行</w:t>
      </w:r>
    </w:p>
    <w:p w14:paraId="7709E732">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   账  号： 3100032509100058676</w:t>
      </w:r>
    </w:p>
    <w:p w14:paraId="7E287072">
      <w:pPr>
        <w:pStyle w:val="3"/>
        <w:spacing w:line="240" w:lineRule="auto"/>
        <w:rPr>
          <w:rFonts w:hint="eastAsia" w:ascii="仿宋" w:hAnsi="仿宋" w:eastAsia="仿宋" w:cs="仿宋"/>
          <w:highlight w:val="none"/>
        </w:rPr>
      </w:pPr>
      <w:bookmarkStart w:id="157" w:name="_Toc102227322"/>
      <w:bookmarkStart w:id="158" w:name="_Toc17851"/>
      <w:bookmarkStart w:id="159" w:name="_Toc342913396"/>
      <w:bookmarkStart w:id="160" w:name="_Toc106030901"/>
      <w:bookmarkStart w:id="161" w:name="_Toc76462346"/>
      <w:r>
        <w:rPr>
          <w:rFonts w:hint="eastAsia" w:ascii="仿宋" w:hAnsi="仿宋" w:eastAsia="仿宋" w:cs="仿宋"/>
          <w:highlight w:val="none"/>
        </w:rPr>
        <w:t>八、签订</w:t>
      </w:r>
      <w:bookmarkEnd w:id="157"/>
      <w:r>
        <w:rPr>
          <w:rFonts w:hint="eastAsia" w:ascii="仿宋" w:hAnsi="仿宋" w:eastAsia="仿宋" w:cs="仿宋"/>
          <w:highlight w:val="none"/>
        </w:rPr>
        <w:t>合同</w:t>
      </w:r>
      <w:bookmarkEnd w:id="158"/>
      <w:bookmarkEnd w:id="159"/>
      <w:bookmarkEnd w:id="160"/>
      <w:bookmarkEnd w:id="161"/>
    </w:p>
    <w:p w14:paraId="4951888B">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一）采购人原则上应在结果公告发出之日起10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4E2037C2">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（二）竞采文件、供应商的响应文件及澄清文件等，均为签订采购合同的依据。</w:t>
      </w:r>
    </w:p>
    <w:p w14:paraId="2AA8CB61">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（三）合同生效条款由供需双方约定，法律、行政法规规定应当办理批准、登记等手续后生效的合同，依照其规定。</w:t>
      </w:r>
    </w:p>
    <w:p w14:paraId="47C7EA0F">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（四）合同原则上应按照《璧山区国企采购合同》签订，相关单位要求适用合同通用格式版本的，应按其要求另行签订其他合同。</w:t>
      </w:r>
    </w:p>
    <w:p w14:paraId="1DFEFCE2">
      <w:pPr>
        <w:pStyle w:val="3"/>
        <w:spacing w:line="240" w:lineRule="auto"/>
        <w:rPr>
          <w:rFonts w:hint="eastAsia" w:ascii="仿宋" w:hAnsi="仿宋" w:eastAsia="仿宋" w:cs="仿宋"/>
          <w:highlight w:val="none"/>
        </w:rPr>
      </w:pPr>
      <w:bookmarkStart w:id="162" w:name="_Toc106030902"/>
      <w:bookmarkStart w:id="163" w:name="_Toc20754"/>
      <w:r>
        <w:rPr>
          <w:rFonts w:hint="eastAsia" w:ascii="仿宋" w:hAnsi="仿宋" w:eastAsia="仿宋" w:cs="仿宋"/>
          <w:highlight w:val="none"/>
        </w:rPr>
        <w:t>九、项目验收</w:t>
      </w:r>
      <w:bookmarkEnd w:id="162"/>
      <w:bookmarkEnd w:id="163"/>
    </w:p>
    <w:p w14:paraId="6E83A86B">
      <w:pPr>
        <w:pStyle w:val="27"/>
        <w:ind w:firstLine="480"/>
        <w:rPr>
          <w:rFonts w:hint="eastAsia" w:ascii="仿宋" w:hAnsi="仿宋" w:eastAsia="仿宋" w:cs="仿宋"/>
          <w:szCs w:val="28"/>
          <w:highlight w:val="none"/>
        </w:rPr>
      </w:pPr>
      <w:r>
        <w:rPr>
          <w:rFonts w:hint="eastAsia" w:ascii="仿宋" w:hAnsi="仿宋" w:eastAsia="仿宋" w:cs="仿宋"/>
          <w:szCs w:val="28"/>
          <w:highlight w:val="none"/>
        </w:rPr>
        <w:t>合同执行完毕，采购人或采购代理机构原则上应在5个工作日内组织履约情况验收，不得无故拖延或附加额外条件。</w:t>
      </w:r>
    </w:p>
    <w:p w14:paraId="12D64A94">
      <w:pPr>
        <w:pStyle w:val="27"/>
        <w:ind w:firstLine="480"/>
        <w:rPr>
          <w:rFonts w:hint="eastAsia" w:ascii="仿宋" w:hAnsi="仿宋" w:eastAsia="仿宋" w:cs="仿宋"/>
          <w:szCs w:val="28"/>
          <w:highlight w:val="none"/>
        </w:rPr>
      </w:pPr>
    </w:p>
    <w:p w14:paraId="74248381">
      <w:pPr>
        <w:pStyle w:val="2"/>
        <w:spacing w:line="360" w:lineRule="auto"/>
        <w:jc w:val="center"/>
        <w:rPr>
          <w:rFonts w:hint="eastAsia" w:ascii="仿宋" w:hAnsi="仿宋" w:eastAsia="仿宋" w:cs="仿宋"/>
          <w:highlight w:val="none"/>
        </w:rPr>
      </w:pPr>
      <w:bookmarkStart w:id="164" w:name="_Toc109836391"/>
      <w:r>
        <w:rPr>
          <w:rFonts w:hint="eastAsia" w:ascii="仿宋" w:hAnsi="仿宋" w:eastAsia="仿宋" w:cs="仿宋"/>
          <w:highlight w:val="none"/>
        </w:rPr>
        <w:br w:type="page"/>
      </w:r>
    </w:p>
    <w:p w14:paraId="16DD7F40">
      <w:pPr>
        <w:pStyle w:val="2"/>
        <w:numPr>
          <w:ilvl w:val="0"/>
          <w:numId w:val="2"/>
        </w:numPr>
        <w:spacing w:line="360" w:lineRule="auto"/>
        <w:jc w:val="center"/>
        <w:rPr>
          <w:rFonts w:hint="eastAsia" w:ascii="仿宋" w:hAnsi="仿宋" w:eastAsia="仿宋" w:cs="仿宋"/>
          <w:highlight w:val="none"/>
        </w:rPr>
      </w:pPr>
      <w:r>
        <w:rPr>
          <w:rFonts w:hint="eastAsia" w:ascii="仿宋" w:hAnsi="仿宋" w:eastAsia="仿宋" w:cs="仿宋"/>
          <w:highlight w:val="none"/>
        </w:rPr>
        <w:t xml:space="preserve"> </w:t>
      </w:r>
      <w:bookmarkStart w:id="165" w:name="_Toc11638"/>
      <w:r>
        <w:rPr>
          <w:rFonts w:hint="eastAsia" w:ascii="仿宋" w:hAnsi="仿宋" w:eastAsia="仿宋" w:cs="仿宋"/>
          <w:highlight w:val="none"/>
        </w:rPr>
        <w:t>网上竞采合同</w:t>
      </w:r>
      <w:bookmarkEnd w:id="164"/>
      <w:r>
        <w:rPr>
          <w:rFonts w:hint="eastAsia" w:ascii="仿宋" w:hAnsi="仿宋" w:eastAsia="仿宋" w:cs="仿宋"/>
          <w:highlight w:val="none"/>
        </w:rPr>
        <w:t>（格式）</w:t>
      </w:r>
      <w:bookmarkEnd w:id="165"/>
    </w:p>
    <w:p w14:paraId="0A9E5432">
      <w:pPr>
        <w:jc w:val="center"/>
        <w:rPr>
          <w:rFonts w:hint="eastAsia" w:ascii="仿宋" w:hAnsi="仿宋" w:eastAsia="仿宋" w:cs="仿宋"/>
          <w:color w:val="auto"/>
          <w:sz w:val="48"/>
          <w:szCs w:val="48"/>
          <w:highlight w:val="none"/>
        </w:rPr>
      </w:pPr>
      <w:bookmarkStart w:id="166" w:name="_Toc10837"/>
      <w:r>
        <w:rPr>
          <w:rFonts w:hint="eastAsia" w:ascii="仿宋" w:hAnsi="仿宋" w:eastAsia="仿宋" w:cs="仿宋"/>
          <w:color w:val="auto"/>
          <w:sz w:val="48"/>
          <w:szCs w:val="48"/>
          <w:highlight w:val="none"/>
        </w:rPr>
        <w:t>璧山区国企采购合同</w:t>
      </w:r>
    </w:p>
    <w:p w14:paraId="6B46105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（项目采购编号：     ）</w:t>
      </w:r>
    </w:p>
    <w:p w14:paraId="5CF49AA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w:t>
      </w:r>
    </w:p>
    <w:p w14:paraId="4BFD753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w:t>
      </w:r>
    </w:p>
    <w:p w14:paraId="4B266156">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2518" w:type="dxa"/>
            <w:vAlign w:val="center"/>
          </w:tcPr>
          <w:p w14:paraId="024126CD">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服务范围、标准及要求</w:t>
            </w:r>
          </w:p>
        </w:tc>
        <w:tc>
          <w:tcPr>
            <w:tcW w:w="764" w:type="dxa"/>
            <w:gridSpan w:val="2"/>
            <w:vAlign w:val="center"/>
          </w:tcPr>
          <w:p w14:paraId="4DCF58A6">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08" w:type="dxa"/>
            <w:vAlign w:val="center"/>
          </w:tcPr>
          <w:p w14:paraId="105BC2B0">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008" w:type="dxa"/>
            <w:vAlign w:val="center"/>
          </w:tcPr>
          <w:p w14:paraId="45C9121E">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559" w:type="dxa"/>
            <w:vAlign w:val="center"/>
          </w:tcPr>
          <w:p w14:paraId="6049489F">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626" w:type="dxa"/>
            <w:vAlign w:val="center"/>
          </w:tcPr>
          <w:p w14:paraId="60396797">
            <w:pPr>
              <w:spacing w:line="24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4D5D689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2B7D65F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84E470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EC67985">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2032456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A4455F">
            <w:pPr>
              <w:spacing w:line="240" w:lineRule="atLeast"/>
              <w:jc w:val="center"/>
              <w:rPr>
                <w:rFonts w:hint="eastAsia" w:ascii="仿宋" w:hAnsi="仿宋" w:eastAsia="仿宋" w:cs="仿宋"/>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6AD98CDA">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17F650E1">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CCCE1DE">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0B1569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57284FE">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C91EFD7">
            <w:pPr>
              <w:spacing w:line="240" w:lineRule="atLeast"/>
              <w:jc w:val="center"/>
              <w:rPr>
                <w:rFonts w:hint="eastAsia" w:ascii="仿宋" w:hAnsi="仿宋" w:eastAsia="仿宋" w:cs="仿宋"/>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598B5AE">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7D33FF9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ED1FC9B">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22FC0A8A">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708984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4270A478">
            <w:pPr>
              <w:spacing w:line="240" w:lineRule="atLeast"/>
              <w:jc w:val="center"/>
              <w:rPr>
                <w:rFonts w:hint="eastAsia" w:ascii="仿宋" w:hAnsi="仿宋" w:eastAsia="仿宋" w:cs="仿宋"/>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16541E3">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729A62F">
            <w:pPr>
              <w:spacing w:line="240" w:lineRule="atLeast"/>
              <w:jc w:val="center"/>
              <w:rPr>
                <w:rFonts w:hint="eastAsia" w:ascii="仿宋" w:hAnsi="仿宋" w:eastAsia="仿宋" w:cs="仿宋"/>
                <w:color w:val="auto"/>
                <w:sz w:val="24"/>
                <w:szCs w:val="24"/>
                <w:highlight w:val="none"/>
              </w:rPr>
            </w:pPr>
          </w:p>
        </w:tc>
        <w:tc>
          <w:tcPr>
            <w:tcW w:w="808" w:type="dxa"/>
            <w:vAlign w:val="center"/>
          </w:tcPr>
          <w:p w14:paraId="36E4A0CC">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1796BAF">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DDB43C0">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909CCEA">
            <w:pPr>
              <w:spacing w:line="240" w:lineRule="atLeast"/>
              <w:jc w:val="center"/>
              <w:rPr>
                <w:rFonts w:hint="eastAsia" w:ascii="仿宋" w:hAnsi="仿宋" w:eastAsia="仿宋" w:cs="仿宋"/>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C7E03B6">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6B8866E5">
            <w:pPr>
              <w:spacing w:line="240" w:lineRule="atLeast"/>
              <w:jc w:val="center"/>
              <w:rPr>
                <w:rFonts w:hint="eastAsia" w:ascii="仿宋" w:hAnsi="仿宋" w:eastAsia="仿宋" w:cs="仿宋"/>
                <w:color w:val="auto"/>
                <w:sz w:val="24"/>
                <w:szCs w:val="24"/>
                <w:highlight w:val="none"/>
              </w:rPr>
            </w:pPr>
          </w:p>
        </w:tc>
        <w:tc>
          <w:tcPr>
            <w:tcW w:w="808" w:type="dxa"/>
            <w:vAlign w:val="center"/>
          </w:tcPr>
          <w:p w14:paraId="2BCB065F">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63E27C2E">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7E03806D">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04B277F">
            <w:pPr>
              <w:spacing w:line="240" w:lineRule="atLeast"/>
              <w:jc w:val="center"/>
              <w:rPr>
                <w:rFonts w:hint="eastAsia" w:ascii="仿宋" w:hAnsi="仿宋" w:eastAsia="仿宋" w:cs="仿宋"/>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5CFD9D4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37C6D044">
            <w:pPr>
              <w:spacing w:line="240" w:lineRule="atLeast"/>
              <w:jc w:val="center"/>
              <w:rPr>
                <w:rFonts w:hint="eastAsia" w:ascii="仿宋" w:hAnsi="仿宋" w:eastAsia="仿宋" w:cs="仿宋"/>
                <w:color w:val="auto"/>
                <w:sz w:val="24"/>
                <w:szCs w:val="24"/>
                <w:highlight w:val="none"/>
              </w:rPr>
            </w:pPr>
          </w:p>
        </w:tc>
        <w:tc>
          <w:tcPr>
            <w:tcW w:w="808" w:type="dxa"/>
            <w:vAlign w:val="center"/>
          </w:tcPr>
          <w:p w14:paraId="562FD19A">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DFC37D">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6CFAB4D1">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10C77192">
            <w:pPr>
              <w:spacing w:line="240" w:lineRule="atLeast"/>
              <w:jc w:val="center"/>
              <w:rPr>
                <w:rFonts w:hint="eastAsia" w:ascii="仿宋" w:hAnsi="仿宋" w:eastAsia="仿宋" w:cs="仿宋"/>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0E2E59B8">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5B24A990">
            <w:pPr>
              <w:spacing w:line="240" w:lineRule="atLeast"/>
              <w:jc w:val="center"/>
              <w:rPr>
                <w:rFonts w:hint="eastAsia" w:ascii="仿宋" w:hAnsi="仿宋" w:eastAsia="仿宋" w:cs="仿宋"/>
                <w:color w:val="auto"/>
                <w:sz w:val="24"/>
                <w:szCs w:val="24"/>
                <w:highlight w:val="none"/>
              </w:rPr>
            </w:pPr>
          </w:p>
        </w:tc>
        <w:tc>
          <w:tcPr>
            <w:tcW w:w="808" w:type="dxa"/>
            <w:vAlign w:val="center"/>
          </w:tcPr>
          <w:p w14:paraId="09DD1FE2">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7977F813">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4B299AF6">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2171A284">
            <w:pPr>
              <w:spacing w:line="240" w:lineRule="atLeast"/>
              <w:jc w:val="center"/>
              <w:rPr>
                <w:rFonts w:hint="eastAsia" w:ascii="仿宋" w:hAnsi="仿宋" w:eastAsia="仿宋" w:cs="仿宋"/>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hint="eastAsia" w:ascii="仿宋" w:hAnsi="仿宋" w:eastAsia="仿宋" w:cs="仿宋"/>
                <w:color w:val="auto"/>
                <w:sz w:val="24"/>
                <w:szCs w:val="24"/>
                <w:highlight w:val="none"/>
              </w:rPr>
            </w:pPr>
          </w:p>
        </w:tc>
        <w:tc>
          <w:tcPr>
            <w:tcW w:w="2518" w:type="dxa"/>
            <w:vAlign w:val="center"/>
          </w:tcPr>
          <w:p w14:paraId="2BBB141F">
            <w:pPr>
              <w:spacing w:line="240" w:lineRule="atLeast"/>
              <w:jc w:val="center"/>
              <w:rPr>
                <w:rFonts w:hint="eastAsia" w:ascii="仿宋" w:hAnsi="仿宋" w:eastAsia="仿宋" w:cs="仿宋"/>
                <w:color w:val="auto"/>
                <w:sz w:val="24"/>
                <w:szCs w:val="24"/>
                <w:highlight w:val="none"/>
              </w:rPr>
            </w:pPr>
          </w:p>
        </w:tc>
        <w:tc>
          <w:tcPr>
            <w:tcW w:w="764" w:type="dxa"/>
            <w:gridSpan w:val="2"/>
            <w:vAlign w:val="center"/>
          </w:tcPr>
          <w:p w14:paraId="08A0FEFC">
            <w:pPr>
              <w:spacing w:line="240" w:lineRule="atLeast"/>
              <w:jc w:val="center"/>
              <w:rPr>
                <w:rFonts w:hint="eastAsia" w:ascii="仿宋" w:hAnsi="仿宋" w:eastAsia="仿宋" w:cs="仿宋"/>
                <w:color w:val="auto"/>
                <w:sz w:val="24"/>
                <w:szCs w:val="24"/>
                <w:highlight w:val="none"/>
              </w:rPr>
            </w:pPr>
          </w:p>
        </w:tc>
        <w:tc>
          <w:tcPr>
            <w:tcW w:w="808" w:type="dxa"/>
            <w:vAlign w:val="center"/>
          </w:tcPr>
          <w:p w14:paraId="63DE0971">
            <w:pPr>
              <w:spacing w:line="240" w:lineRule="atLeast"/>
              <w:jc w:val="center"/>
              <w:rPr>
                <w:rFonts w:hint="eastAsia" w:ascii="仿宋" w:hAnsi="仿宋" w:eastAsia="仿宋" w:cs="仿宋"/>
                <w:color w:val="auto"/>
                <w:sz w:val="24"/>
                <w:szCs w:val="24"/>
                <w:highlight w:val="none"/>
              </w:rPr>
            </w:pPr>
          </w:p>
        </w:tc>
        <w:tc>
          <w:tcPr>
            <w:tcW w:w="1008" w:type="dxa"/>
            <w:vAlign w:val="center"/>
          </w:tcPr>
          <w:p w14:paraId="499E3880">
            <w:pPr>
              <w:spacing w:line="240" w:lineRule="atLeast"/>
              <w:jc w:val="center"/>
              <w:rPr>
                <w:rFonts w:hint="eastAsia" w:ascii="仿宋" w:hAnsi="仿宋" w:eastAsia="仿宋" w:cs="仿宋"/>
                <w:color w:val="auto"/>
                <w:sz w:val="24"/>
                <w:szCs w:val="24"/>
                <w:highlight w:val="none"/>
              </w:rPr>
            </w:pPr>
          </w:p>
        </w:tc>
        <w:tc>
          <w:tcPr>
            <w:tcW w:w="1559" w:type="dxa"/>
            <w:vAlign w:val="center"/>
          </w:tcPr>
          <w:p w14:paraId="5853CD3F">
            <w:pPr>
              <w:spacing w:line="240" w:lineRule="atLeast"/>
              <w:jc w:val="center"/>
              <w:rPr>
                <w:rFonts w:hint="eastAsia" w:ascii="仿宋" w:hAnsi="仿宋" w:eastAsia="仿宋" w:cs="仿宋"/>
                <w:color w:val="auto"/>
                <w:sz w:val="24"/>
                <w:szCs w:val="24"/>
                <w:highlight w:val="none"/>
              </w:rPr>
            </w:pPr>
          </w:p>
        </w:tc>
        <w:tc>
          <w:tcPr>
            <w:tcW w:w="1626" w:type="dxa"/>
            <w:vAlign w:val="center"/>
          </w:tcPr>
          <w:p w14:paraId="0FBA83D5">
            <w:pPr>
              <w:spacing w:line="240" w:lineRule="atLeast"/>
              <w:jc w:val="center"/>
              <w:rPr>
                <w:rFonts w:hint="eastAsia" w:ascii="仿宋" w:hAnsi="仿宋" w:eastAsia="仿宋" w:cs="仿宋"/>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二、验收标准、方法：</w:t>
            </w:r>
          </w:p>
          <w:p w14:paraId="453F321F">
            <w:pPr>
              <w:spacing w:line="240" w:lineRule="atLeast"/>
              <w:rPr>
                <w:rFonts w:hint="eastAsia" w:ascii="仿宋" w:hAnsi="仿宋" w:eastAsia="仿宋" w:cs="仿宋"/>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58A3CFBC">
            <w:pPr>
              <w:spacing w:line="240" w:lineRule="atLeas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1、如因乙方违规操作或伪造、变造检定/校准数据等因素导致甲方计量器具不满足规定质量标准，乙方按暂定金额的30%承担违约责任。</w:t>
            </w:r>
          </w:p>
          <w:p w14:paraId="256B584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五、其他约定事项：</w:t>
            </w:r>
          </w:p>
          <w:p w14:paraId="18277EE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1.招标文件及其澄清文件、投标文件和承诺是本合同不可分割的部分。</w:t>
            </w:r>
          </w:p>
          <w:p w14:paraId="2D2F6A1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2.本合同如发生争议由双方协商解决，协商不成向需方所在地仲裁机构提请仲裁。</w:t>
            </w:r>
          </w:p>
          <w:p w14:paraId="4750CA16">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3.本合同一式__份， 需方__份，供方__份，具备同等法律效力。</w:t>
            </w:r>
          </w:p>
          <w:p w14:paraId="05E376C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1580005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539421A">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6C07C9B">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125" w:type="dxa"/>
            <w:gridSpan w:val="6"/>
          </w:tcPr>
          <w:p w14:paraId="7D47FB84">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7ABB6B49">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29F5D68">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CEDB92D">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4B071B0C">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1629CF07">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0BA91745">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1DB20E0E">
            <w:pPr>
              <w:widowControl/>
              <w:spacing w:line="240" w:lineRule="atLeas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bl>
    <w:p w14:paraId="23E3324D">
      <w:pPr>
        <w:spacing w:line="440" w:lineRule="exact"/>
        <w:rPr>
          <w:rFonts w:hint="eastAsia" w:ascii="仿宋" w:hAnsi="仿宋" w:eastAsia="仿宋" w:cs="仿宋"/>
          <w:color w:val="auto"/>
          <w:sz w:val="24"/>
          <w:highlight w:val="none"/>
        </w:rPr>
      </w:pPr>
    </w:p>
    <w:p w14:paraId="2E5B8EC3">
      <w:pPr>
        <w:pStyle w:val="27"/>
        <w:ind w:firstLine="480"/>
        <w:rPr>
          <w:rFonts w:hint="eastAsia" w:ascii="仿宋" w:hAnsi="仿宋" w:eastAsia="仿宋" w:cs="仿宋"/>
          <w:color w:val="auto"/>
          <w:highlight w:val="none"/>
        </w:rPr>
      </w:pPr>
      <w:r>
        <w:rPr>
          <w:rFonts w:hint="eastAsia" w:ascii="仿宋" w:hAnsi="仿宋" w:eastAsia="仿宋" w:cs="仿宋"/>
          <w:color w:val="auto"/>
          <w:highlight w:val="none"/>
        </w:rPr>
        <w:t>签约时间：           年   月   日         签约地点：</w:t>
      </w:r>
    </w:p>
    <w:p w14:paraId="592910E1">
      <w:pPr>
        <w:pStyle w:val="2"/>
        <w:spacing w:line="360" w:lineRule="auto"/>
        <w:jc w:val="center"/>
        <w:rPr>
          <w:rFonts w:hint="eastAsia" w:ascii="仿宋" w:hAnsi="仿宋" w:eastAsia="仿宋" w:cs="仿宋"/>
          <w:highlight w:val="none"/>
        </w:rPr>
      </w:pPr>
    </w:p>
    <w:p w14:paraId="1916547F">
      <w:pPr>
        <w:pStyle w:val="2"/>
        <w:spacing w:line="360" w:lineRule="auto"/>
        <w:jc w:val="center"/>
        <w:rPr>
          <w:rFonts w:hint="eastAsia" w:ascii="仿宋" w:hAnsi="仿宋" w:eastAsia="仿宋" w:cs="仿宋"/>
          <w:highlight w:val="none"/>
        </w:rPr>
      </w:pPr>
    </w:p>
    <w:p w14:paraId="71765A6E">
      <w:pPr>
        <w:pStyle w:val="2"/>
        <w:spacing w:line="360" w:lineRule="auto"/>
        <w:jc w:val="center"/>
        <w:rPr>
          <w:rFonts w:hint="eastAsia" w:ascii="仿宋" w:hAnsi="仿宋" w:eastAsia="仿宋" w:cs="仿宋"/>
          <w:highlight w:val="none"/>
        </w:rPr>
      </w:pPr>
    </w:p>
    <w:p w14:paraId="0F40DB55">
      <w:pPr>
        <w:pStyle w:val="2"/>
        <w:spacing w:line="360" w:lineRule="auto"/>
        <w:jc w:val="center"/>
        <w:rPr>
          <w:rFonts w:hint="eastAsia" w:ascii="仿宋" w:hAnsi="仿宋" w:eastAsia="仿宋" w:cs="仿宋"/>
          <w:highlight w:val="none"/>
        </w:rPr>
      </w:pPr>
    </w:p>
    <w:p w14:paraId="0D8EC837">
      <w:pPr>
        <w:pStyle w:val="2"/>
        <w:spacing w:line="360" w:lineRule="auto"/>
        <w:jc w:val="both"/>
        <w:rPr>
          <w:rFonts w:hint="eastAsia" w:ascii="仿宋" w:hAnsi="仿宋" w:eastAsia="仿宋" w:cs="仿宋"/>
          <w:highlight w:val="none"/>
        </w:rPr>
      </w:pPr>
    </w:p>
    <w:p w14:paraId="20403695">
      <w:pPr>
        <w:rPr>
          <w:rFonts w:hint="eastAsia" w:ascii="仿宋" w:hAnsi="仿宋" w:eastAsia="仿宋" w:cs="仿宋"/>
          <w:highlight w:val="none"/>
        </w:rPr>
      </w:pPr>
    </w:p>
    <w:p w14:paraId="05C7EE93">
      <w:pPr>
        <w:pStyle w:val="2"/>
        <w:spacing w:line="360" w:lineRule="auto"/>
        <w:jc w:val="center"/>
        <w:rPr>
          <w:rFonts w:hint="eastAsia" w:ascii="仿宋" w:hAnsi="仿宋" w:eastAsia="仿宋" w:cs="仿宋"/>
          <w:highlight w:val="none"/>
        </w:rPr>
      </w:pPr>
      <w:bookmarkStart w:id="167" w:name="_Toc9603"/>
      <w:r>
        <w:rPr>
          <w:rFonts w:hint="eastAsia" w:ascii="仿宋" w:hAnsi="仿宋" w:eastAsia="仿宋" w:cs="仿宋"/>
          <w:highlight w:val="none"/>
        </w:rPr>
        <w:t>第七篇  响应文件编制要求</w:t>
      </w:r>
      <w:bookmarkEnd w:id="166"/>
      <w:bookmarkEnd w:id="167"/>
    </w:p>
    <w:p w14:paraId="365E5B66">
      <w:pPr>
        <w:pStyle w:val="3"/>
        <w:spacing w:line="360" w:lineRule="auto"/>
        <w:rPr>
          <w:rFonts w:hint="eastAsia" w:ascii="仿宋" w:hAnsi="仿宋" w:eastAsia="仿宋" w:cs="仿宋"/>
          <w:highlight w:val="none"/>
        </w:rPr>
      </w:pPr>
      <w:bookmarkStart w:id="168" w:name="_Toc15454"/>
      <w:r>
        <w:rPr>
          <w:rFonts w:hint="eastAsia" w:ascii="仿宋" w:hAnsi="仿宋" w:eastAsia="仿宋" w:cs="仿宋"/>
          <w:highlight w:val="none"/>
        </w:rPr>
        <w:t>一、经济部分</w:t>
      </w:r>
      <w:bookmarkEnd w:id="168"/>
    </w:p>
    <w:p w14:paraId="0D93EB0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1F89F904">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明细报价表</w:t>
      </w:r>
    </w:p>
    <w:p w14:paraId="7795B0E1">
      <w:pPr>
        <w:pStyle w:val="3"/>
        <w:spacing w:line="360" w:lineRule="auto"/>
        <w:rPr>
          <w:rFonts w:hint="eastAsia" w:ascii="仿宋" w:hAnsi="仿宋" w:eastAsia="仿宋" w:cs="仿宋"/>
          <w:highlight w:val="none"/>
        </w:rPr>
      </w:pPr>
      <w:bookmarkStart w:id="169" w:name="_Toc18102"/>
      <w:r>
        <w:rPr>
          <w:rFonts w:hint="eastAsia" w:ascii="仿宋" w:hAnsi="仿宋" w:eastAsia="仿宋" w:cs="仿宋"/>
          <w:highlight w:val="none"/>
        </w:rPr>
        <w:t>二、服务部分</w:t>
      </w:r>
      <w:bookmarkEnd w:id="169"/>
    </w:p>
    <w:p w14:paraId="41DC072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8"/>
          <w:highlight w:val="none"/>
        </w:rPr>
        <w:t>服务要求应答</w:t>
      </w:r>
    </w:p>
    <w:p w14:paraId="2B45158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w:t>
      </w:r>
      <w:r>
        <w:rPr>
          <w:rFonts w:hint="eastAsia" w:ascii="仿宋" w:hAnsi="仿宋" w:eastAsia="仿宋" w:cs="仿宋"/>
          <w:sz w:val="24"/>
          <w:szCs w:val="28"/>
          <w:highlight w:val="none"/>
        </w:rPr>
        <w:t>服务响应偏离表</w:t>
      </w:r>
    </w:p>
    <w:p w14:paraId="06433FC3">
      <w:pPr>
        <w:pStyle w:val="3"/>
        <w:spacing w:line="360" w:lineRule="auto"/>
        <w:rPr>
          <w:rFonts w:hint="eastAsia" w:ascii="仿宋" w:hAnsi="仿宋" w:eastAsia="仿宋" w:cs="仿宋"/>
          <w:highlight w:val="none"/>
        </w:rPr>
      </w:pPr>
      <w:bookmarkStart w:id="170" w:name="_Toc5923"/>
      <w:r>
        <w:rPr>
          <w:rFonts w:hint="eastAsia" w:ascii="仿宋" w:hAnsi="仿宋" w:eastAsia="仿宋" w:cs="仿宋"/>
          <w:highlight w:val="none"/>
        </w:rPr>
        <w:t>三、商务文件</w:t>
      </w:r>
      <w:bookmarkEnd w:id="170"/>
    </w:p>
    <w:p w14:paraId="7419CA9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5173808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（二）其它优惠承诺</w:t>
      </w:r>
    </w:p>
    <w:p w14:paraId="5650A139">
      <w:pPr>
        <w:pStyle w:val="3"/>
        <w:spacing w:line="360" w:lineRule="auto"/>
        <w:rPr>
          <w:rFonts w:hint="eastAsia" w:ascii="仿宋" w:hAnsi="仿宋" w:eastAsia="仿宋" w:cs="仿宋"/>
          <w:highlight w:val="none"/>
        </w:rPr>
      </w:pPr>
      <w:bookmarkStart w:id="171" w:name="_Toc752"/>
      <w:r>
        <w:rPr>
          <w:rFonts w:hint="eastAsia" w:ascii="仿宋" w:hAnsi="仿宋" w:eastAsia="仿宋" w:cs="仿宋"/>
          <w:highlight w:val="none"/>
        </w:rPr>
        <w:t>四、资格条件及其他</w:t>
      </w:r>
      <w:bookmarkEnd w:id="171"/>
    </w:p>
    <w:p w14:paraId="634C4120">
      <w:pPr>
        <w:snapToGrid w:val="0"/>
        <w:spacing w:line="360" w:lineRule="auto"/>
        <w:ind w:left="476" w:leftChars="17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）法定代表人身份证明书（格式）</w:t>
      </w:r>
    </w:p>
    <w:p w14:paraId="2CCB3511">
      <w:pPr>
        <w:snapToGrid w:val="0"/>
        <w:spacing w:line="360" w:lineRule="auto"/>
        <w:ind w:left="476" w:leftChars="17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）法定代表人授权委托书（格式）</w:t>
      </w:r>
    </w:p>
    <w:p w14:paraId="6B004894">
      <w:pPr>
        <w:snapToGrid w:val="0"/>
        <w:spacing w:line="360" w:lineRule="auto"/>
        <w:ind w:left="476" w:leftChars="17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）基本资格条件承诺函（格式）</w:t>
      </w:r>
    </w:p>
    <w:p w14:paraId="4BBE8503">
      <w:pPr>
        <w:snapToGrid w:val="0"/>
        <w:spacing w:line="360" w:lineRule="auto"/>
        <w:ind w:left="476" w:leftChars="170"/>
        <w:rPr>
          <w:rFonts w:hint="eastAsia" w:ascii="仿宋" w:hAnsi="仿宋" w:eastAsia="仿宋" w:cs="仿宋"/>
          <w:sz w:val="24"/>
          <w:szCs w:val="24"/>
          <w:highlight w:val="none"/>
        </w:rPr>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）特定资格条件证书或证明文件</w:t>
      </w:r>
    </w:p>
    <w:p w14:paraId="56E400EC">
      <w:pPr>
        <w:spacing w:line="360" w:lineRule="auto"/>
        <w:rPr>
          <w:rFonts w:hint="eastAsia" w:ascii="仿宋" w:hAnsi="仿宋" w:eastAsia="仿宋" w:cs="仿宋"/>
          <w:b/>
          <w:sz w:val="24"/>
          <w:szCs w:val="24"/>
          <w:highlight w:val="none"/>
        </w:rPr>
      </w:pPr>
    </w:p>
    <w:p w14:paraId="2967A624">
      <w:pPr>
        <w:numPr>
          <w:ilvl w:val="0"/>
          <w:numId w:val="3"/>
        </w:numPr>
        <w:spacing w:line="360" w:lineRule="auto"/>
        <w:rPr>
          <w:rFonts w:hint="eastAsia" w:ascii="仿宋" w:hAnsi="仿宋" w:eastAsia="仿宋" w:cs="仿宋"/>
          <w:highlight w:val="none"/>
        </w:rPr>
      </w:pPr>
      <w:r>
        <w:rPr>
          <w:rFonts w:hint="eastAsia" w:ascii="仿宋" w:hAnsi="仿宋" w:eastAsia="仿宋" w:cs="仿宋"/>
          <w:highlight w:val="none"/>
        </w:rPr>
        <w:t>经济部分</w:t>
      </w:r>
    </w:p>
    <w:p w14:paraId="3CD18F32">
      <w:pPr>
        <w:spacing w:line="360" w:lineRule="auto"/>
        <w:rPr>
          <w:rFonts w:hint="eastAsia" w:ascii="仿宋" w:hAnsi="仿宋" w:eastAsia="仿宋" w:cs="仿宋"/>
          <w:bCs/>
          <w:szCs w:val="24"/>
          <w:highlight w:val="none"/>
        </w:rPr>
      </w:pPr>
      <w:r>
        <w:rPr>
          <w:rFonts w:hint="eastAsia" w:ascii="仿宋" w:hAnsi="仿宋" w:eastAsia="仿宋" w:cs="仿宋"/>
          <w:sz w:val="24"/>
          <w:szCs w:val="18"/>
          <w:highlight w:val="none"/>
        </w:rPr>
        <w:t>（一）报价函</w:t>
      </w:r>
    </w:p>
    <w:p w14:paraId="28A23509">
      <w:pPr>
        <w:tabs>
          <w:tab w:val="left" w:pos="6300"/>
        </w:tabs>
        <w:snapToGrid w:val="0"/>
        <w:spacing w:line="360" w:lineRule="auto"/>
        <w:ind w:left="14" w:leftChars="5" w:firstLine="611" w:firstLineChars="191"/>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报价函</w:t>
      </w:r>
    </w:p>
    <w:p w14:paraId="78482141">
      <w:pPr>
        <w:tabs>
          <w:tab w:val="left" w:pos="6300"/>
        </w:tabs>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（代理机构名称）</w:t>
      </w:r>
      <w:r>
        <w:rPr>
          <w:rFonts w:hint="eastAsia" w:ascii="仿宋" w:hAnsi="仿宋" w:eastAsia="仿宋" w:cs="仿宋"/>
          <w:sz w:val="24"/>
          <w:szCs w:val="24"/>
          <w:highlight w:val="none"/>
        </w:rPr>
        <w:t>：</w:t>
      </w:r>
    </w:p>
    <w:p w14:paraId="50D7BBB5">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我方收到____________________________（项目名称）的竞采采购文件，经详细研究，决定参加该项目的竞采。</w:t>
      </w:r>
    </w:p>
    <w:p w14:paraId="71130D0F">
      <w:pPr>
        <w:tabs>
          <w:tab w:val="left" w:pos="6300"/>
        </w:tabs>
        <w:snapToGrid w:val="0"/>
        <w:spacing w:line="360" w:lineRule="auto"/>
        <w:ind w:left="14" w:leftChars="5" w:firstLine="458" w:firstLineChars="191"/>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1、愿意按照竞采采购文件中的一切要求，提供本项目的技术服务，</w:t>
      </w:r>
      <w:r>
        <w:rPr>
          <w:rFonts w:hint="eastAsia" w:ascii="仿宋" w:hAnsi="仿宋" w:eastAsia="仿宋" w:cs="仿宋"/>
          <w:sz w:val="24"/>
          <w:szCs w:val="24"/>
          <w:highlight w:val="none"/>
          <w:lang w:val="en-US" w:eastAsia="zh-CN"/>
        </w:rPr>
        <w:t>总</w:t>
      </w:r>
      <w:r>
        <w:rPr>
          <w:rFonts w:hint="eastAsia" w:ascii="仿宋" w:hAnsi="仿宋" w:eastAsia="仿宋" w:cs="仿宋"/>
          <w:sz w:val="24"/>
          <w:szCs w:val="24"/>
          <w:highlight w:val="none"/>
        </w:rPr>
        <w:t>报价为人民币</w:t>
      </w:r>
      <w:r>
        <w:rPr>
          <w:rFonts w:hint="eastAsia" w:ascii="仿宋" w:hAnsi="仿宋" w:eastAsia="仿宋" w:cs="仿宋"/>
          <w:sz w:val="24"/>
          <w:szCs w:val="24"/>
          <w:highlight w:val="none"/>
          <w:u w:val="single"/>
        </w:rPr>
        <w:t xml:space="preserve">大写：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小写：    元</w:t>
      </w:r>
      <w:r>
        <w:rPr>
          <w:rFonts w:hint="eastAsia" w:ascii="仿宋" w:hAnsi="仿宋" w:eastAsia="仿宋" w:cs="仿宋"/>
          <w:sz w:val="24"/>
          <w:szCs w:val="24"/>
          <w:highlight w:val="none"/>
        </w:rPr>
        <w:t>。</w:t>
      </w:r>
      <w:bookmarkStart w:id="212" w:name="_GoBack"/>
      <w:bookmarkEnd w:id="212"/>
    </w:p>
    <w:p w14:paraId="3884CD56">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2、我方现提交的响应文件为：响应文件电子文档壹份。</w:t>
      </w:r>
    </w:p>
    <w:p w14:paraId="16ADCDD9">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3、我方承诺：本次竞采的有效期为90天。</w:t>
      </w:r>
    </w:p>
    <w:p w14:paraId="20F5ED3F">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4、我方完全理解和接受贵方竞采采购文件的一切规定和要求及评审办法。</w:t>
      </w:r>
    </w:p>
    <w:p w14:paraId="4BEDC41B">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5、在整个竞采采购过程中，我方若有违规行为，接受按照</w:t>
      </w:r>
      <w:r>
        <w:rPr>
          <w:rFonts w:hint="eastAsia" w:ascii="仿宋" w:hAnsi="仿宋" w:eastAsia="仿宋" w:cs="仿宋"/>
          <w:sz w:val="24"/>
          <w:szCs w:val="24"/>
          <w:highlight w:val="none"/>
          <w:lang w:val="en-US" w:eastAsia="zh-CN"/>
        </w:rPr>
        <w:t>行采家平台</w:t>
      </w:r>
      <w:r>
        <w:rPr>
          <w:rFonts w:hint="eastAsia" w:ascii="仿宋" w:hAnsi="仿宋" w:eastAsia="仿宋" w:cs="仿宋"/>
          <w:sz w:val="24"/>
          <w:szCs w:val="24"/>
          <w:highlight w:val="none"/>
        </w:rPr>
        <w:t>规定给予惩罚。</w:t>
      </w:r>
    </w:p>
    <w:p w14:paraId="28894828">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6、我方若中选，将按照竞采结果签订合同，并且严格履行合同义务。本承诺函将成为合同不可分割的一部分，与合同具有同等的法律效力。</w:t>
      </w:r>
    </w:p>
    <w:p w14:paraId="5929D4B0">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7、我方理解，最低报价不是成交的唯一条件。</w:t>
      </w:r>
    </w:p>
    <w:p w14:paraId="7EAED479">
      <w:pPr>
        <w:tabs>
          <w:tab w:val="left" w:pos="6300"/>
        </w:tabs>
        <w:snapToGrid w:val="0"/>
        <w:spacing w:line="360" w:lineRule="auto"/>
        <w:ind w:firstLine="570"/>
        <w:rPr>
          <w:rFonts w:hint="eastAsia" w:ascii="仿宋" w:hAnsi="仿宋" w:eastAsia="仿宋" w:cs="仿宋"/>
          <w:sz w:val="24"/>
          <w:szCs w:val="24"/>
          <w:highlight w:val="none"/>
        </w:rPr>
      </w:pPr>
    </w:p>
    <w:p w14:paraId="718930F0">
      <w:pPr>
        <w:tabs>
          <w:tab w:val="left" w:pos="6300"/>
        </w:tabs>
        <w:snapToGrid w:val="0"/>
        <w:spacing w:line="360" w:lineRule="auto"/>
        <w:ind w:firstLine="570"/>
        <w:rPr>
          <w:rFonts w:hint="eastAsia" w:ascii="仿宋" w:hAnsi="仿宋" w:eastAsia="仿宋" w:cs="仿宋"/>
          <w:sz w:val="24"/>
          <w:szCs w:val="24"/>
          <w:highlight w:val="none"/>
        </w:rPr>
      </w:pPr>
    </w:p>
    <w:p w14:paraId="5770ED2E">
      <w:pPr>
        <w:tabs>
          <w:tab w:val="left" w:pos="6300"/>
        </w:tabs>
        <w:snapToGrid w:val="0"/>
        <w:spacing w:line="360" w:lineRule="auto"/>
        <w:ind w:firstLine="570"/>
        <w:rPr>
          <w:rFonts w:hint="eastAsia" w:ascii="仿宋" w:hAnsi="仿宋" w:eastAsia="仿宋" w:cs="仿宋"/>
          <w:sz w:val="24"/>
          <w:szCs w:val="24"/>
          <w:highlight w:val="none"/>
        </w:rPr>
      </w:pPr>
    </w:p>
    <w:p w14:paraId="7B42123F">
      <w:pPr>
        <w:tabs>
          <w:tab w:val="left" w:pos="6300"/>
        </w:tabs>
        <w:snapToGrid w:val="0"/>
        <w:spacing w:line="360" w:lineRule="auto"/>
        <w:ind w:firstLine="570"/>
        <w:rPr>
          <w:rFonts w:hint="eastAsia" w:ascii="仿宋" w:hAnsi="仿宋" w:eastAsia="仿宋" w:cs="仿宋"/>
          <w:sz w:val="24"/>
          <w:szCs w:val="24"/>
          <w:highlight w:val="none"/>
        </w:rPr>
      </w:pPr>
    </w:p>
    <w:p w14:paraId="7935A6B2">
      <w:pPr>
        <w:tabs>
          <w:tab w:val="left" w:pos="6300"/>
        </w:tabs>
        <w:snapToGrid w:val="0"/>
        <w:spacing w:line="360"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供应商名称（公章）：</w:t>
      </w:r>
    </w:p>
    <w:p w14:paraId="31E27DE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年   月   日</w:t>
      </w:r>
    </w:p>
    <w:p w14:paraId="20A761D0">
      <w:pPr>
        <w:snapToGrid w:val="0"/>
        <w:spacing w:line="360" w:lineRule="auto"/>
        <w:ind w:firstLine="480" w:firstLineChars="200"/>
        <w:rPr>
          <w:rFonts w:hint="eastAsia" w:ascii="仿宋" w:hAnsi="仿宋" w:eastAsia="仿宋" w:cs="仿宋"/>
          <w:sz w:val="24"/>
          <w:szCs w:val="24"/>
          <w:highlight w:val="none"/>
        </w:rPr>
      </w:pPr>
    </w:p>
    <w:p w14:paraId="7268DB38">
      <w:pPr>
        <w:snapToGrid w:val="0"/>
        <w:spacing w:line="360" w:lineRule="auto"/>
        <w:ind w:firstLine="480" w:firstLineChars="200"/>
        <w:rPr>
          <w:rFonts w:hint="eastAsia" w:ascii="仿宋" w:hAnsi="仿宋" w:eastAsia="仿宋" w:cs="仿宋"/>
          <w:sz w:val="24"/>
          <w:szCs w:val="24"/>
          <w:highlight w:val="none"/>
        </w:rPr>
      </w:pPr>
    </w:p>
    <w:p w14:paraId="7AF7F402">
      <w:pPr>
        <w:snapToGrid w:val="0"/>
        <w:spacing w:line="360" w:lineRule="auto"/>
        <w:ind w:firstLine="480" w:firstLineChars="200"/>
        <w:rPr>
          <w:rFonts w:hint="eastAsia" w:ascii="仿宋" w:hAnsi="仿宋" w:eastAsia="仿宋" w:cs="仿宋"/>
          <w:sz w:val="24"/>
          <w:szCs w:val="24"/>
          <w:highlight w:val="none"/>
        </w:rPr>
      </w:pPr>
    </w:p>
    <w:p w14:paraId="77C0F42F">
      <w:pPr>
        <w:snapToGrid w:val="0"/>
        <w:spacing w:line="360" w:lineRule="auto"/>
        <w:ind w:firstLine="480" w:firstLineChars="200"/>
        <w:rPr>
          <w:rFonts w:hint="eastAsia" w:ascii="仿宋" w:hAnsi="仿宋" w:eastAsia="仿宋" w:cs="仿宋"/>
          <w:sz w:val="24"/>
          <w:szCs w:val="24"/>
          <w:highlight w:val="none"/>
        </w:rPr>
      </w:pPr>
    </w:p>
    <w:p w14:paraId="66500596">
      <w:pPr>
        <w:snapToGrid w:val="0"/>
        <w:spacing w:line="360" w:lineRule="auto"/>
        <w:ind w:firstLine="480" w:firstLineChars="200"/>
        <w:rPr>
          <w:rFonts w:hint="eastAsia" w:ascii="仿宋" w:hAnsi="仿宋" w:eastAsia="仿宋" w:cs="仿宋"/>
          <w:sz w:val="24"/>
          <w:szCs w:val="24"/>
          <w:highlight w:val="none"/>
        </w:rPr>
      </w:pPr>
    </w:p>
    <w:p w14:paraId="787EC55C">
      <w:pPr>
        <w:snapToGrid w:val="0"/>
        <w:spacing w:line="360" w:lineRule="auto"/>
        <w:ind w:firstLine="480" w:firstLineChars="200"/>
        <w:rPr>
          <w:rFonts w:hint="eastAsia" w:ascii="仿宋" w:hAnsi="仿宋" w:eastAsia="仿宋" w:cs="仿宋"/>
          <w:sz w:val="24"/>
          <w:szCs w:val="24"/>
          <w:highlight w:val="none"/>
        </w:rPr>
      </w:pPr>
    </w:p>
    <w:p w14:paraId="350554C0">
      <w:pPr>
        <w:snapToGrid w:val="0"/>
        <w:spacing w:line="360" w:lineRule="auto"/>
        <w:ind w:firstLine="480" w:firstLineChars="200"/>
        <w:rPr>
          <w:rFonts w:hint="eastAsia" w:ascii="仿宋" w:hAnsi="仿宋" w:eastAsia="仿宋" w:cs="仿宋"/>
          <w:sz w:val="24"/>
          <w:szCs w:val="24"/>
          <w:highlight w:val="none"/>
        </w:rPr>
      </w:pPr>
    </w:p>
    <w:p w14:paraId="335AC826">
      <w:pPr>
        <w:snapToGrid w:val="0"/>
        <w:spacing w:line="360" w:lineRule="auto"/>
        <w:ind w:firstLine="480" w:firstLineChars="200"/>
        <w:rPr>
          <w:rFonts w:hint="eastAsia" w:ascii="仿宋" w:hAnsi="仿宋" w:eastAsia="仿宋" w:cs="仿宋"/>
          <w:sz w:val="24"/>
          <w:szCs w:val="24"/>
          <w:highlight w:val="none"/>
        </w:rPr>
      </w:pPr>
    </w:p>
    <w:p w14:paraId="265E8B03">
      <w:pPr>
        <w:tabs>
          <w:tab w:val="left" w:pos="2895"/>
        </w:tabs>
        <w:spacing w:line="312" w:lineRule="auto"/>
        <w:ind w:firstLine="482" w:firstLineChars="200"/>
        <w:rPr>
          <w:rFonts w:hint="default" w:ascii="Times New Roman" w:hAnsi="Times New Roman" w:cs="Times New Roman"/>
          <w:b/>
          <w:bCs/>
          <w:color w:val="000000" w:themeColor="text1"/>
          <w:sz w:val="24"/>
          <w:szCs w:val="24"/>
          <w:highlight w:val="none"/>
          <w14:textFill>
            <w14:solidFill>
              <w14:schemeClr w14:val="tx1"/>
            </w14:solidFill>
          </w14:textFill>
        </w:rPr>
      </w:pP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b/>
          <w:bCs/>
          <w:color w:val="000000" w:themeColor="text1"/>
          <w:sz w:val="24"/>
          <w:szCs w:val="24"/>
          <w:highlight w:val="none"/>
          <w:lang w:val="en-US" w:eastAsia="zh-CN"/>
          <w14:textFill>
            <w14:solidFill>
              <w14:schemeClr w14:val="tx1"/>
            </w14:solidFill>
          </w14:textFill>
        </w:rPr>
        <w:t>二</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bCs/>
          <w:color w:val="000000" w:themeColor="text1"/>
          <w:sz w:val="24"/>
          <w:szCs w:val="24"/>
          <w:highlight w:val="none"/>
          <w14:textFill>
            <w14:solidFill>
              <w14:schemeClr w14:val="tx1"/>
            </w14:solidFill>
          </w14:textFill>
        </w:rPr>
        <w:t>明细报价表</w:t>
      </w:r>
    </w:p>
    <w:p w14:paraId="67939547">
      <w:pPr>
        <w:tabs>
          <w:tab w:val="left" w:pos="2975"/>
          <w:tab w:val="center" w:pos="4765"/>
        </w:tabs>
        <w:spacing w:line="312" w:lineRule="auto"/>
        <w:jc w:val="left"/>
        <w:rPr>
          <w:rFonts w:hint="default" w:ascii="Times New Roman" w:hAnsi="Times New Roman" w:cs="Times New Roman"/>
          <w:b/>
          <w:color w:val="000000" w:themeColor="text1"/>
          <w:szCs w:val="28"/>
          <w:highlight w:val="none"/>
          <w14:textFill>
            <w14:solidFill>
              <w14:schemeClr w14:val="tx1"/>
            </w14:solidFill>
          </w14:textFill>
        </w:rPr>
      </w:pPr>
      <w:r>
        <w:rPr>
          <w:rFonts w:hint="default" w:ascii="Times New Roman" w:hAnsi="Times New Roman" w:cs="Times New Roman"/>
          <w:b/>
          <w:color w:val="000000" w:themeColor="text1"/>
          <w:szCs w:val="28"/>
          <w:highlight w:val="none"/>
          <w14:textFill>
            <w14:solidFill>
              <w14:schemeClr w14:val="tx1"/>
            </w14:solidFill>
          </w14:textFill>
        </w:rPr>
        <w:tab/>
      </w:r>
      <w:r>
        <w:rPr>
          <w:rFonts w:hint="default" w:ascii="Times New Roman" w:hAnsi="Times New Roman" w:cs="Times New Roman"/>
          <w:b/>
          <w:color w:val="000000" w:themeColor="text1"/>
          <w:szCs w:val="28"/>
          <w:highlight w:val="none"/>
          <w14:textFill>
            <w14:solidFill>
              <w14:schemeClr w14:val="tx1"/>
            </w14:solidFill>
          </w14:textFill>
        </w:rPr>
        <w:tab/>
      </w:r>
    </w:p>
    <w:p w14:paraId="7191E623">
      <w:pPr>
        <w:tabs>
          <w:tab w:val="left" w:pos="2975"/>
          <w:tab w:val="center" w:pos="4765"/>
        </w:tabs>
        <w:spacing w:line="312" w:lineRule="auto"/>
        <w:ind w:firstLine="3855" w:firstLineChars="1200"/>
        <w:jc w:val="left"/>
        <w:rPr>
          <w:rFonts w:hint="default" w:ascii="Times New Roman" w:hAnsi="Times New Roman" w:cs="Times New Roman"/>
          <w:b/>
          <w:color w:val="000000" w:themeColor="text1"/>
          <w:sz w:val="32"/>
          <w:szCs w:val="32"/>
          <w:highlight w:val="none"/>
          <w14:textFill>
            <w14:solidFill>
              <w14:schemeClr w14:val="tx1"/>
            </w14:solidFill>
          </w14:textFill>
        </w:rPr>
      </w:pPr>
      <w:r>
        <w:rPr>
          <w:rFonts w:hint="default" w:ascii="Times New Roman" w:hAnsi="Times New Roman" w:cs="Times New Roman"/>
          <w:b/>
          <w:color w:val="000000" w:themeColor="text1"/>
          <w:sz w:val="32"/>
          <w:szCs w:val="32"/>
          <w:highlight w:val="none"/>
          <w14:textFill>
            <w14:solidFill>
              <w14:schemeClr w14:val="tx1"/>
            </w14:solidFill>
          </w14:textFill>
        </w:rPr>
        <w:t>明细报价表</w:t>
      </w:r>
    </w:p>
    <w:tbl>
      <w:tblPr>
        <w:tblStyle w:val="20"/>
        <w:tblpPr w:leftFromText="180" w:rightFromText="180" w:vertAnchor="text" w:tblpXSpec="center" w:tblpY="1"/>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78"/>
        <w:gridCol w:w="2971"/>
        <w:gridCol w:w="1777"/>
        <w:gridCol w:w="1344"/>
        <w:gridCol w:w="1344"/>
      </w:tblGrid>
      <w:tr w14:paraId="660C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88" w:type="dxa"/>
            <w:vAlign w:val="center"/>
          </w:tcPr>
          <w:p w14:paraId="66A80AD8">
            <w:pPr>
              <w:keepNext w:val="0"/>
              <w:keepLines w:val="0"/>
              <w:widowControl/>
              <w:suppressLineNumbers w:val="0"/>
              <w:jc w:val="center"/>
              <w:textAlignment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序号</w:t>
            </w:r>
          </w:p>
        </w:tc>
        <w:tc>
          <w:tcPr>
            <w:tcW w:w="1478" w:type="dxa"/>
            <w:vAlign w:val="center"/>
          </w:tcPr>
          <w:p w14:paraId="0466D4CA">
            <w:pPr>
              <w:keepNext w:val="0"/>
              <w:keepLines w:val="0"/>
              <w:widowControl/>
              <w:suppressLineNumbers w:val="0"/>
              <w:jc w:val="center"/>
              <w:textAlignment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i w:val="0"/>
                <w:iCs w:val="0"/>
                <w:color w:val="000000"/>
                <w:kern w:val="0"/>
                <w:sz w:val="20"/>
                <w:szCs w:val="20"/>
                <w:highlight w:val="none"/>
                <w:u w:val="none"/>
                <w:lang w:val="en-US" w:eastAsia="zh-CN" w:bidi="ar"/>
              </w:rPr>
              <w:t>设备名称</w:t>
            </w:r>
          </w:p>
        </w:tc>
        <w:tc>
          <w:tcPr>
            <w:tcW w:w="2971" w:type="dxa"/>
            <w:vAlign w:val="center"/>
          </w:tcPr>
          <w:p w14:paraId="55572133">
            <w:pPr>
              <w:keepNext w:val="0"/>
              <w:keepLines w:val="0"/>
              <w:widowControl/>
              <w:suppressLineNumbers w:val="0"/>
              <w:jc w:val="center"/>
              <w:textAlignment w:val="cente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型号规格</w:t>
            </w:r>
          </w:p>
        </w:tc>
        <w:tc>
          <w:tcPr>
            <w:tcW w:w="1777" w:type="dxa"/>
            <w:vAlign w:val="center"/>
          </w:tcPr>
          <w:p w14:paraId="23613607">
            <w:pPr>
              <w:jc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台件数</w:t>
            </w:r>
          </w:p>
        </w:tc>
        <w:tc>
          <w:tcPr>
            <w:tcW w:w="1344" w:type="dxa"/>
            <w:vAlign w:val="center"/>
          </w:tcPr>
          <w:p w14:paraId="3264F842">
            <w:pPr>
              <w:jc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单价</w:t>
            </w:r>
          </w:p>
        </w:tc>
        <w:tc>
          <w:tcPr>
            <w:tcW w:w="1344" w:type="dxa"/>
            <w:vAlign w:val="center"/>
          </w:tcPr>
          <w:p w14:paraId="6916F04E">
            <w:pPr>
              <w:jc w:val="center"/>
              <w:rPr>
                <w:rFonts w:hint="default" w:ascii="Times New Roman" w:hAnsi="Times New Roman" w:eastAsia="方正仿宋_GBK" w:cs="Times New Roman"/>
                <w:i w:val="0"/>
                <w:iCs w:val="0"/>
                <w:color w:val="000000"/>
                <w:kern w:val="0"/>
                <w:sz w:val="20"/>
                <w:szCs w:val="20"/>
                <w:highlight w:val="none"/>
                <w:u w:val="none"/>
                <w:lang w:val="en-US" w:eastAsia="zh-CN" w:bidi="ar"/>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合计</w:t>
            </w:r>
          </w:p>
        </w:tc>
      </w:tr>
      <w:tr w14:paraId="73A9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788F410C">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2111</w:t>
            </w:r>
          </w:p>
        </w:tc>
        <w:tc>
          <w:tcPr>
            <w:tcW w:w="1478" w:type="dxa"/>
            <w:vAlign w:val="center"/>
          </w:tcPr>
          <w:p w14:paraId="58AEC40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6ABA63CD">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675B746D">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63FAB374">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589029D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3679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75862CE7">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w:t>
            </w:r>
          </w:p>
        </w:tc>
        <w:tc>
          <w:tcPr>
            <w:tcW w:w="1478" w:type="dxa"/>
            <w:vAlign w:val="center"/>
          </w:tcPr>
          <w:p w14:paraId="79CA5518">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15572DF3">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33B23D4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009BF5A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5CEA5A49">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5C7C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0A3EA0FB">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13</w:t>
            </w:r>
          </w:p>
        </w:tc>
        <w:tc>
          <w:tcPr>
            <w:tcW w:w="1478" w:type="dxa"/>
            <w:vAlign w:val="center"/>
          </w:tcPr>
          <w:p w14:paraId="7A80BF8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1552B1D1">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6F5F55F5">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20F57D69">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26BE12AB">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63AF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3A263FC1">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p>
        </w:tc>
        <w:tc>
          <w:tcPr>
            <w:tcW w:w="1478" w:type="dxa"/>
            <w:vAlign w:val="center"/>
          </w:tcPr>
          <w:p w14:paraId="5AD9FD4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2792CC2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2721EFB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2857C23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3D9AD1A8">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2059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736D5DAF">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1478" w:type="dxa"/>
            <w:vAlign w:val="center"/>
          </w:tcPr>
          <w:p w14:paraId="08C580F9">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528810EE">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1A2FD3D1">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62D6953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64B19EA3">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02F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6188B628">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w:t>
            </w:r>
          </w:p>
        </w:tc>
        <w:tc>
          <w:tcPr>
            <w:tcW w:w="1478" w:type="dxa"/>
            <w:vAlign w:val="center"/>
          </w:tcPr>
          <w:p w14:paraId="7A3B2118">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42BC5927">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4D50A4BB">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07D230F2">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7C57A549">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37BD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88" w:type="dxa"/>
            <w:vAlign w:val="center"/>
          </w:tcPr>
          <w:p w14:paraId="505A5FA2">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w:t>
            </w:r>
          </w:p>
        </w:tc>
        <w:tc>
          <w:tcPr>
            <w:tcW w:w="1478" w:type="dxa"/>
            <w:vAlign w:val="center"/>
          </w:tcPr>
          <w:p w14:paraId="12223237">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4F80A32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6E4ECCA1">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4242873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162F66E4">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7B4E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66813FEC">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p>
        </w:tc>
        <w:tc>
          <w:tcPr>
            <w:tcW w:w="1478" w:type="dxa"/>
            <w:vAlign w:val="center"/>
          </w:tcPr>
          <w:p w14:paraId="569E7B0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5C3EE19D">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2C78A2CC">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075D16C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211CA9A8">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5AED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5CAC46F0">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p>
        </w:tc>
        <w:tc>
          <w:tcPr>
            <w:tcW w:w="1478" w:type="dxa"/>
            <w:vAlign w:val="center"/>
          </w:tcPr>
          <w:p w14:paraId="6DBF275B">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5003E5B6">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3D8604E2">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4C946655">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308FD626">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3539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0FA82E18">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p>
        </w:tc>
        <w:tc>
          <w:tcPr>
            <w:tcW w:w="1478" w:type="dxa"/>
            <w:vAlign w:val="center"/>
          </w:tcPr>
          <w:p w14:paraId="048FE00D">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558AC38E">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3EE21820">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2F6D9FF9">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45A31195">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45AD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57C84D02">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p>
        </w:tc>
        <w:tc>
          <w:tcPr>
            <w:tcW w:w="1478" w:type="dxa"/>
            <w:vAlign w:val="center"/>
          </w:tcPr>
          <w:p w14:paraId="569952E1">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2971" w:type="dxa"/>
          </w:tcPr>
          <w:p w14:paraId="2EDA9F4F">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777" w:type="dxa"/>
            <w:vAlign w:val="center"/>
          </w:tcPr>
          <w:p w14:paraId="416AA246">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33B86ECE">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c>
          <w:tcPr>
            <w:tcW w:w="1344" w:type="dxa"/>
          </w:tcPr>
          <w:p w14:paraId="32B20748">
            <w:pPr>
              <w:jc w:val="center"/>
              <w:rPr>
                <w:rFonts w:hint="default" w:ascii="Times New Roman" w:hAnsi="Times New Roman" w:cs="Times New Roman"/>
                <w:color w:val="000000" w:themeColor="text1"/>
                <w:sz w:val="21"/>
                <w:szCs w:val="21"/>
                <w:highlight w:val="none"/>
                <w14:textFill>
                  <w14:solidFill>
                    <w14:schemeClr w14:val="tx1"/>
                  </w14:solidFill>
                </w14:textFill>
              </w:rPr>
            </w:pPr>
          </w:p>
        </w:tc>
      </w:tr>
      <w:tr w14:paraId="5D31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88" w:type="dxa"/>
            <w:vAlign w:val="center"/>
          </w:tcPr>
          <w:p w14:paraId="006C985F">
            <w:pPr>
              <w:pStyle w:val="10"/>
              <w:spacing w:line="240" w:lineRule="auto"/>
              <w:ind w:left="3920"/>
              <w:jc w:val="center"/>
              <w:outlineLvl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w:t>
            </w:r>
          </w:p>
        </w:tc>
        <w:tc>
          <w:tcPr>
            <w:tcW w:w="1478" w:type="dxa"/>
            <w:vAlign w:val="center"/>
          </w:tcPr>
          <w:p w14:paraId="2711408D">
            <w:pPr>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总计</w:t>
            </w:r>
          </w:p>
        </w:tc>
        <w:tc>
          <w:tcPr>
            <w:tcW w:w="7436" w:type="dxa"/>
            <w:gridSpan w:val="4"/>
          </w:tcPr>
          <w:p w14:paraId="1FCD3613">
            <w:pPr>
              <w:rPr>
                <w:rFonts w:hint="default" w:ascii="Times New Roman" w:hAnsi="Times New Roman" w:cs="Times New Roman"/>
                <w:color w:val="000000" w:themeColor="text1"/>
                <w:sz w:val="21"/>
                <w:szCs w:val="21"/>
                <w:highlight w:val="none"/>
                <w14:textFill>
                  <w14:solidFill>
                    <w14:schemeClr w14:val="tx1"/>
                  </w14:solidFill>
                </w14:textFill>
              </w:rPr>
            </w:pPr>
          </w:p>
        </w:tc>
      </w:tr>
    </w:tbl>
    <w:p w14:paraId="386BA19C">
      <w:pPr>
        <w:snapToGrid w:val="0"/>
        <w:spacing w:line="312" w:lineRule="auto"/>
        <w:ind w:firstLine="480" w:firstLineChars="200"/>
        <w:rPr>
          <w:rFonts w:hint="default" w:ascii="Times New Roman" w:hAnsi="Times New Roman" w:cs="Times New Roman"/>
          <w:color w:val="000000" w:themeColor="text1"/>
          <w:sz w:val="24"/>
          <w:szCs w:val="28"/>
          <w:highlight w:val="none"/>
          <w14:textFill>
            <w14:solidFill>
              <w14:schemeClr w14:val="tx1"/>
            </w14:solidFill>
          </w14:textFill>
        </w:rPr>
      </w:pPr>
    </w:p>
    <w:p w14:paraId="5810FE15">
      <w:pPr>
        <w:snapToGrid w:val="0"/>
        <w:spacing w:line="312" w:lineRule="auto"/>
        <w:ind w:firstLine="480" w:firstLineChars="200"/>
        <w:rPr>
          <w:rFonts w:hint="default" w:ascii="Times New Roman" w:hAnsi="Times New Roman" w:cs="Times New Roman"/>
          <w:color w:val="000000" w:themeColor="text1"/>
          <w:sz w:val="24"/>
          <w:szCs w:val="28"/>
          <w:highlight w:val="none"/>
          <w14:textFill>
            <w14:solidFill>
              <w14:schemeClr w14:val="tx1"/>
            </w14:solidFill>
          </w14:textFill>
        </w:rPr>
      </w:pPr>
    </w:p>
    <w:p w14:paraId="64E31A3A">
      <w:pPr>
        <w:snapToGrid w:val="0"/>
        <w:spacing w:line="312" w:lineRule="auto"/>
        <w:rPr>
          <w:rFonts w:hint="default" w:ascii="Times New Roman" w:hAnsi="Times New Roman" w:cs="Times New Roman"/>
          <w:color w:val="000000" w:themeColor="text1"/>
          <w:sz w:val="24"/>
          <w:szCs w:val="28"/>
          <w:highlight w:val="none"/>
          <w14:textFill>
            <w14:solidFill>
              <w14:schemeClr w14:val="tx1"/>
            </w14:solidFill>
          </w14:textFill>
        </w:rPr>
      </w:pPr>
      <w:r>
        <w:rPr>
          <w:rFonts w:hint="default" w:ascii="Times New Roman" w:hAnsi="Times New Roman" w:cs="Times New Roman"/>
          <w:color w:val="000000" w:themeColor="text1"/>
          <w:sz w:val="24"/>
          <w:szCs w:val="28"/>
          <w:highlight w:val="none"/>
          <w14:textFill>
            <w14:solidFill>
              <w14:schemeClr w14:val="tx1"/>
            </w14:solidFill>
          </w14:textFill>
        </w:rPr>
        <w:t>注：本表可根据项目实际情况调整，并逐页盖章。</w:t>
      </w:r>
    </w:p>
    <w:p w14:paraId="7BF56906">
      <w:pPr>
        <w:pStyle w:val="17"/>
        <w:spacing w:line="312" w:lineRule="auto"/>
        <w:ind w:firstLine="480"/>
        <w:rPr>
          <w:rFonts w:hint="default" w:ascii="Times New Roman" w:hAnsi="Times New Roman" w:cs="Times New Roman"/>
          <w:color w:val="000000" w:themeColor="text1"/>
          <w:sz w:val="24"/>
          <w:szCs w:val="24"/>
          <w:highlight w:val="none"/>
          <w14:textFill>
            <w14:solidFill>
              <w14:schemeClr w14:val="tx1"/>
            </w14:solidFill>
          </w14:textFill>
        </w:rPr>
      </w:pPr>
    </w:p>
    <w:p w14:paraId="27D05E14">
      <w:pPr>
        <w:pStyle w:val="17"/>
        <w:spacing w:line="312" w:lineRule="auto"/>
        <w:ind w:firstLine="48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w:t>
      </w:r>
    </w:p>
    <w:p w14:paraId="24111EFB">
      <w:pPr>
        <w:spacing w:line="312" w:lineRule="auto"/>
        <w:rPr>
          <w:rFonts w:hint="default" w:ascii="Times New Roman" w:hAnsi="Times New Roman" w:cs="Times New Roman"/>
          <w:color w:val="000000" w:themeColor="text1"/>
          <w:highlight w:val="none"/>
          <w14:textFill>
            <w14:solidFill>
              <w14:schemeClr w14:val="tx1"/>
            </w14:solidFill>
          </w14:textFill>
        </w:rPr>
      </w:pPr>
    </w:p>
    <w:p w14:paraId="5DEBEFEF">
      <w:pPr>
        <w:spacing w:line="312" w:lineRule="auto"/>
        <w:ind w:left="6240" w:hanging="6240" w:hangingChars="260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 xml:space="preserve">                                                   供应商名称（公章）</w:t>
      </w:r>
    </w:p>
    <w:p w14:paraId="22B300F9">
      <w:pPr>
        <w:spacing w:line="312" w:lineRule="auto"/>
        <w:ind w:left="8299" w:leftChars="2964" w:firstLine="0" w:firstLineChars="0"/>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年     月    日</w:t>
      </w:r>
    </w:p>
    <w:p w14:paraId="79D87D69">
      <w:pPr>
        <w:snapToGrid w:val="0"/>
        <w:spacing w:line="360" w:lineRule="auto"/>
        <w:ind w:firstLine="480" w:firstLineChars="200"/>
        <w:rPr>
          <w:rFonts w:hint="eastAsia" w:ascii="仿宋" w:hAnsi="仿宋" w:eastAsia="仿宋" w:cs="仿宋"/>
          <w:sz w:val="24"/>
          <w:szCs w:val="24"/>
          <w:highlight w:val="none"/>
        </w:rPr>
        <w:sectPr>
          <w:footerReference r:id="rId5" w:type="default"/>
          <w:pgSz w:w="11907" w:h="16840"/>
          <w:pgMar w:top="1134" w:right="1191" w:bottom="1134" w:left="1304" w:header="851" w:footer="992" w:gutter="0"/>
          <w:pgNumType w:fmt="numberInDash"/>
          <w:cols w:space="720" w:num="1"/>
          <w:docGrid w:linePitch="380" w:charSpace="-5735"/>
        </w:sectPr>
      </w:pPr>
    </w:p>
    <w:p w14:paraId="0A898E10">
      <w:pPr>
        <w:numPr>
          <w:ilvl w:val="0"/>
          <w:numId w:val="3"/>
        </w:numPr>
        <w:snapToGrid w:val="0"/>
        <w:spacing w:line="360" w:lineRule="auto"/>
        <w:rPr>
          <w:rFonts w:hint="eastAsia" w:ascii="仿宋" w:hAnsi="仿宋" w:eastAsia="仿宋" w:cs="仿宋"/>
          <w:highlight w:val="none"/>
        </w:rPr>
      </w:pPr>
      <w:bookmarkStart w:id="172" w:name="_Toc9090"/>
      <w:bookmarkStart w:id="173" w:name="_Toc487204798"/>
      <w:bookmarkStart w:id="174" w:name="_Toc3192"/>
      <w:bookmarkStart w:id="175" w:name="_Toc486608278"/>
      <w:bookmarkStart w:id="176" w:name="_Toc486585241"/>
      <w:r>
        <w:rPr>
          <w:rFonts w:hint="eastAsia" w:ascii="仿宋" w:hAnsi="仿宋" w:eastAsia="仿宋" w:cs="仿宋"/>
          <w:highlight w:val="none"/>
        </w:rPr>
        <w:t>服务部分</w:t>
      </w:r>
      <w:bookmarkEnd w:id="172"/>
      <w:bookmarkEnd w:id="173"/>
      <w:bookmarkEnd w:id="174"/>
      <w:bookmarkEnd w:id="175"/>
      <w:bookmarkEnd w:id="176"/>
    </w:p>
    <w:p w14:paraId="76CAC002">
      <w:pPr>
        <w:snapToGrid w:val="0"/>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（一）服务方案</w:t>
      </w:r>
    </w:p>
    <w:p w14:paraId="6E620BAD">
      <w:pPr>
        <w:spacing w:line="360" w:lineRule="auto"/>
        <w:rPr>
          <w:rFonts w:hint="eastAsia" w:ascii="仿宋" w:hAnsi="仿宋" w:eastAsia="仿宋" w:cs="仿宋"/>
          <w:szCs w:val="24"/>
          <w:highlight w:val="none"/>
        </w:rPr>
      </w:pPr>
    </w:p>
    <w:p w14:paraId="07D98285">
      <w:pPr>
        <w:spacing w:line="360" w:lineRule="auto"/>
        <w:rPr>
          <w:rFonts w:hint="eastAsia" w:ascii="仿宋" w:hAnsi="仿宋" w:eastAsia="仿宋" w:cs="仿宋"/>
          <w:sz w:val="24"/>
          <w:szCs w:val="18"/>
          <w:highlight w:val="none"/>
        </w:rPr>
      </w:pPr>
      <w:r>
        <w:rPr>
          <w:rFonts w:hint="eastAsia" w:ascii="仿宋" w:hAnsi="仿宋" w:eastAsia="仿宋" w:cs="仿宋"/>
          <w:sz w:val="24"/>
          <w:szCs w:val="18"/>
          <w:highlight w:val="none"/>
        </w:rPr>
        <w:br w:type="page"/>
      </w:r>
    </w:p>
    <w:p w14:paraId="5B43C76C">
      <w:pPr>
        <w:spacing w:line="360" w:lineRule="auto"/>
        <w:rPr>
          <w:rFonts w:hint="eastAsia" w:ascii="仿宋" w:hAnsi="仿宋" w:eastAsia="仿宋" w:cs="仿宋"/>
          <w:sz w:val="24"/>
          <w:szCs w:val="18"/>
          <w:highlight w:val="none"/>
        </w:rPr>
      </w:pPr>
      <w:r>
        <w:rPr>
          <w:rFonts w:hint="eastAsia" w:ascii="仿宋" w:hAnsi="仿宋" w:eastAsia="仿宋" w:cs="仿宋"/>
          <w:sz w:val="24"/>
          <w:szCs w:val="18"/>
          <w:highlight w:val="none"/>
        </w:rPr>
        <w:t>（二）服务条款差异表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60C8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E9C340A">
            <w:pPr>
              <w:spacing w:line="360" w:lineRule="auto"/>
              <w:jc w:val="center"/>
              <w:rPr>
                <w:rFonts w:hint="eastAsia" w:ascii="仿宋" w:hAnsi="仿宋" w:eastAsia="仿宋" w:cs="仿宋"/>
                <w:szCs w:val="21"/>
                <w:highlight w:val="none"/>
              </w:rPr>
            </w:pPr>
            <w:r>
              <w:rPr>
                <w:rFonts w:hint="eastAsia" w:ascii="仿宋" w:hAnsi="仿宋" w:eastAsia="仿宋" w:cs="仿宋"/>
                <w:sz w:val="21"/>
                <w:szCs w:val="21"/>
                <w:highlight w:val="none"/>
              </w:rPr>
              <w:t>序号</w:t>
            </w:r>
          </w:p>
        </w:tc>
        <w:tc>
          <w:tcPr>
            <w:tcW w:w="1542" w:type="pct"/>
            <w:vAlign w:val="center"/>
          </w:tcPr>
          <w:p w14:paraId="7D3D0A3E">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招标要求</w:t>
            </w:r>
          </w:p>
        </w:tc>
        <w:tc>
          <w:tcPr>
            <w:tcW w:w="1600" w:type="pct"/>
            <w:vAlign w:val="center"/>
          </w:tcPr>
          <w:p w14:paraId="699E571F">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投标应答</w:t>
            </w:r>
          </w:p>
        </w:tc>
        <w:tc>
          <w:tcPr>
            <w:tcW w:w="1199" w:type="pct"/>
            <w:vAlign w:val="center"/>
          </w:tcPr>
          <w:p w14:paraId="0E79FA20">
            <w:pPr>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61A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845CF0">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790BF1DD">
            <w:pPr>
              <w:spacing w:line="360" w:lineRule="auto"/>
              <w:jc w:val="center"/>
              <w:rPr>
                <w:rFonts w:hint="eastAsia" w:ascii="仿宋" w:hAnsi="仿宋" w:eastAsia="仿宋" w:cs="仿宋"/>
                <w:sz w:val="21"/>
                <w:szCs w:val="21"/>
                <w:highlight w:val="none"/>
              </w:rPr>
            </w:pPr>
          </w:p>
        </w:tc>
        <w:tc>
          <w:tcPr>
            <w:tcW w:w="1600" w:type="pct"/>
            <w:vAlign w:val="center"/>
          </w:tcPr>
          <w:p w14:paraId="08B8BF23">
            <w:pPr>
              <w:spacing w:line="360" w:lineRule="auto"/>
              <w:jc w:val="center"/>
              <w:rPr>
                <w:rFonts w:hint="eastAsia" w:ascii="仿宋" w:hAnsi="仿宋" w:eastAsia="仿宋" w:cs="仿宋"/>
                <w:sz w:val="21"/>
                <w:szCs w:val="21"/>
                <w:highlight w:val="none"/>
              </w:rPr>
            </w:pPr>
          </w:p>
        </w:tc>
        <w:tc>
          <w:tcPr>
            <w:tcW w:w="1199" w:type="pct"/>
            <w:vAlign w:val="center"/>
          </w:tcPr>
          <w:p w14:paraId="2D704B1F">
            <w:pPr>
              <w:spacing w:line="360" w:lineRule="auto"/>
              <w:jc w:val="center"/>
              <w:rPr>
                <w:rFonts w:hint="eastAsia" w:ascii="仿宋" w:hAnsi="仿宋" w:eastAsia="仿宋" w:cs="仿宋"/>
                <w:sz w:val="21"/>
                <w:szCs w:val="21"/>
                <w:highlight w:val="none"/>
              </w:rPr>
            </w:pPr>
          </w:p>
        </w:tc>
      </w:tr>
      <w:tr w14:paraId="5239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BB013D">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1780B0FA">
            <w:pPr>
              <w:spacing w:line="360" w:lineRule="auto"/>
              <w:jc w:val="center"/>
              <w:rPr>
                <w:rFonts w:hint="eastAsia" w:ascii="仿宋" w:hAnsi="仿宋" w:eastAsia="仿宋" w:cs="仿宋"/>
                <w:sz w:val="21"/>
                <w:szCs w:val="21"/>
                <w:highlight w:val="none"/>
              </w:rPr>
            </w:pPr>
          </w:p>
        </w:tc>
        <w:tc>
          <w:tcPr>
            <w:tcW w:w="1600" w:type="pct"/>
            <w:vAlign w:val="center"/>
          </w:tcPr>
          <w:p w14:paraId="576AA821">
            <w:pPr>
              <w:spacing w:line="360" w:lineRule="auto"/>
              <w:jc w:val="center"/>
              <w:rPr>
                <w:rFonts w:hint="eastAsia" w:ascii="仿宋" w:hAnsi="仿宋" w:eastAsia="仿宋" w:cs="仿宋"/>
                <w:sz w:val="21"/>
                <w:szCs w:val="21"/>
                <w:highlight w:val="none"/>
              </w:rPr>
            </w:pPr>
          </w:p>
        </w:tc>
        <w:tc>
          <w:tcPr>
            <w:tcW w:w="1199" w:type="pct"/>
            <w:vAlign w:val="center"/>
          </w:tcPr>
          <w:p w14:paraId="422046E4">
            <w:pPr>
              <w:spacing w:line="360" w:lineRule="auto"/>
              <w:jc w:val="center"/>
              <w:rPr>
                <w:rFonts w:hint="eastAsia" w:ascii="仿宋" w:hAnsi="仿宋" w:eastAsia="仿宋" w:cs="仿宋"/>
                <w:sz w:val="21"/>
                <w:szCs w:val="21"/>
                <w:highlight w:val="none"/>
              </w:rPr>
            </w:pPr>
          </w:p>
        </w:tc>
      </w:tr>
      <w:tr w14:paraId="6775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3DDA0A">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74B59EC2">
            <w:pPr>
              <w:spacing w:line="360" w:lineRule="auto"/>
              <w:jc w:val="center"/>
              <w:rPr>
                <w:rFonts w:hint="eastAsia" w:ascii="仿宋" w:hAnsi="仿宋" w:eastAsia="仿宋" w:cs="仿宋"/>
                <w:sz w:val="21"/>
                <w:szCs w:val="21"/>
                <w:highlight w:val="none"/>
              </w:rPr>
            </w:pPr>
          </w:p>
        </w:tc>
        <w:tc>
          <w:tcPr>
            <w:tcW w:w="1600" w:type="pct"/>
            <w:vAlign w:val="center"/>
          </w:tcPr>
          <w:p w14:paraId="5E386355">
            <w:pPr>
              <w:spacing w:line="360" w:lineRule="auto"/>
              <w:jc w:val="center"/>
              <w:rPr>
                <w:rFonts w:hint="eastAsia" w:ascii="仿宋" w:hAnsi="仿宋" w:eastAsia="仿宋" w:cs="仿宋"/>
                <w:sz w:val="21"/>
                <w:szCs w:val="21"/>
                <w:highlight w:val="none"/>
              </w:rPr>
            </w:pPr>
          </w:p>
        </w:tc>
        <w:tc>
          <w:tcPr>
            <w:tcW w:w="1199" w:type="pct"/>
            <w:vAlign w:val="center"/>
          </w:tcPr>
          <w:p w14:paraId="765A8318">
            <w:pPr>
              <w:spacing w:line="360" w:lineRule="auto"/>
              <w:jc w:val="center"/>
              <w:rPr>
                <w:rFonts w:hint="eastAsia" w:ascii="仿宋" w:hAnsi="仿宋" w:eastAsia="仿宋" w:cs="仿宋"/>
                <w:sz w:val="21"/>
                <w:szCs w:val="21"/>
                <w:highlight w:val="none"/>
              </w:rPr>
            </w:pPr>
          </w:p>
        </w:tc>
      </w:tr>
      <w:tr w14:paraId="0CB3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EBF1846">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0AF49FEC">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49862267">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14A3EBAF">
            <w:pPr>
              <w:tabs>
                <w:tab w:val="left" w:pos="6300"/>
              </w:tabs>
              <w:snapToGrid w:val="0"/>
              <w:spacing w:line="360" w:lineRule="auto"/>
              <w:jc w:val="center"/>
              <w:rPr>
                <w:rFonts w:hint="eastAsia" w:ascii="仿宋" w:hAnsi="仿宋" w:eastAsia="仿宋" w:cs="仿宋"/>
                <w:sz w:val="21"/>
                <w:szCs w:val="21"/>
                <w:highlight w:val="none"/>
              </w:rPr>
            </w:pPr>
          </w:p>
        </w:tc>
      </w:tr>
      <w:tr w14:paraId="7C53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C4443">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266F4AEE">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057619EB">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2FDAAB09">
            <w:pPr>
              <w:tabs>
                <w:tab w:val="left" w:pos="6300"/>
              </w:tabs>
              <w:snapToGrid w:val="0"/>
              <w:spacing w:line="360" w:lineRule="auto"/>
              <w:jc w:val="center"/>
              <w:rPr>
                <w:rFonts w:hint="eastAsia" w:ascii="仿宋" w:hAnsi="仿宋" w:eastAsia="仿宋" w:cs="仿宋"/>
                <w:sz w:val="21"/>
                <w:szCs w:val="21"/>
                <w:highlight w:val="none"/>
              </w:rPr>
            </w:pPr>
          </w:p>
        </w:tc>
      </w:tr>
      <w:tr w14:paraId="118C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2772EB">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0D08984B">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4A43483F">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239EF1C5">
            <w:pPr>
              <w:tabs>
                <w:tab w:val="left" w:pos="6300"/>
              </w:tabs>
              <w:snapToGrid w:val="0"/>
              <w:spacing w:line="360" w:lineRule="auto"/>
              <w:jc w:val="center"/>
              <w:rPr>
                <w:rFonts w:hint="eastAsia" w:ascii="仿宋" w:hAnsi="仿宋" w:eastAsia="仿宋" w:cs="仿宋"/>
                <w:sz w:val="21"/>
                <w:szCs w:val="21"/>
                <w:highlight w:val="none"/>
              </w:rPr>
            </w:pPr>
          </w:p>
        </w:tc>
      </w:tr>
      <w:tr w14:paraId="0120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CF3BDBA">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0C60A0AE">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25504A2F">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520CADD9">
            <w:pPr>
              <w:tabs>
                <w:tab w:val="left" w:pos="6300"/>
              </w:tabs>
              <w:snapToGrid w:val="0"/>
              <w:spacing w:line="360" w:lineRule="auto"/>
              <w:jc w:val="center"/>
              <w:rPr>
                <w:rFonts w:hint="eastAsia" w:ascii="仿宋" w:hAnsi="仿宋" w:eastAsia="仿宋" w:cs="仿宋"/>
                <w:sz w:val="21"/>
                <w:szCs w:val="21"/>
                <w:highlight w:val="none"/>
              </w:rPr>
            </w:pPr>
          </w:p>
        </w:tc>
      </w:tr>
      <w:tr w14:paraId="1156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3338209">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0EF9D4E1">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4AE3F8DB">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227A3FEA">
            <w:pPr>
              <w:tabs>
                <w:tab w:val="left" w:pos="6300"/>
              </w:tabs>
              <w:snapToGrid w:val="0"/>
              <w:spacing w:line="360" w:lineRule="auto"/>
              <w:jc w:val="center"/>
              <w:rPr>
                <w:rFonts w:hint="eastAsia" w:ascii="仿宋" w:hAnsi="仿宋" w:eastAsia="仿宋" w:cs="仿宋"/>
                <w:sz w:val="21"/>
                <w:szCs w:val="21"/>
                <w:highlight w:val="none"/>
              </w:rPr>
            </w:pPr>
          </w:p>
        </w:tc>
      </w:tr>
      <w:tr w14:paraId="38A6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2E27DF6">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6AFB6D03">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66965BFD">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0781A720">
            <w:pPr>
              <w:tabs>
                <w:tab w:val="left" w:pos="6300"/>
              </w:tabs>
              <w:snapToGrid w:val="0"/>
              <w:spacing w:line="360" w:lineRule="auto"/>
              <w:jc w:val="center"/>
              <w:rPr>
                <w:rFonts w:hint="eastAsia" w:ascii="仿宋" w:hAnsi="仿宋" w:eastAsia="仿宋" w:cs="仿宋"/>
                <w:sz w:val="21"/>
                <w:szCs w:val="21"/>
                <w:highlight w:val="none"/>
              </w:rPr>
            </w:pPr>
          </w:p>
        </w:tc>
      </w:tr>
      <w:tr w14:paraId="2B33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9DB6A">
            <w:pPr>
              <w:tabs>
                <w:tab w:val="left" w:pos="6300"/>
              </w:tabs>
              <w:snapToGrid w:val="0"/>
              <w:spacing w:line="360" w:lineRule="auto"/>
              <w:jc w:val="center"/>
              <w:rPr>
                <w:rFonts w:hint="eastAsia" w:ascii="仿宋" w:hAnsi="仿宋" w:eastAsia="仿宋" w:cs="仿宋"/>
                <w:sz w:val="21"/>
                <w:szCs w:val="21"/>
                <w:highlight w:val="none"/>
              </w:rPr>
            </w:pPr>
          </w:p>
        </w:tc>
        <w:tc>
          <w:tcPr>
            <w:tcW w:w="1542" w:type="pct"/>
            <w:vAlign w:val="center"/>
          </w:tcPr>
          <w:p w14:paraId="0DD7D685">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643B8DC5">
            <w:pPr>
              <w:tabs>
                <w:tab w:val="left" w:pos="6300"/>
              </w:tabs>
              <w:snapToGrid w:val="0"/>
              <w:spacing w:line="360" w:lineRule="auto"/>
              <w:jc w:val="center"/>
              <w:rPr>
                <w:rFonts w:hint="eastAsia" w:ascii="仿宋" w:hAnsi="仿宋" w:eastAsia="仿宋" w:cs="仿宋"/>
                <w:sz w:val="21"/>
                <w:szCs w:val="21"/>
                <w:highlight w:val="none"/>
              </w:rPr>
            </w:pPr>
          </w:p>
        </w:tc>
        <w:tc>
          <w:tcPr>
            <w:tcW w:w="1199" w:type="pct"/>
            <w:vAlign w:val="center"/>
          </w:tcPr>
          <w:p w14:paraId="2A886138">
            <w:pPr>
              <w:tabs>
                <w:tab w:val="left" w:pos="6300"/>
              </w:tabs>
              <w:snapToGrid w:val="0"/>
              <w:spacing w:line="360" w:lineRule="auto"/>
              <w:jc w:val="center"/>
              <w:rPr>
                <w:rFonts w:hint="eastAsia" w:ascii="仿宋" w:hAnsi="仿宋" w:eastAsia="仿宋" w:cs="仿宋"/>
                <w:sz w:val="21"/>
                <w:szCs w:val="21"/>
                <w:highlight w:val="none"/>
              </w:rPr>
            </w:pPr>
          </w:p>
        </w:tc>
      </w:tr>
    </w:tbl>
    <w:p w14:paraId="1A20E16A">
      <w:pPr>
        <w:spacing w:line="360" w:lineRule="auto"/>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供应商</w:t>
      </w:r>
      <w:r>
        <w:rPr>
          <w:rFonts w:hint="eastAsia" w:ascii="仿宋" w:hAnsi="仿宋" w:eastAsia="仿宋" w:cs="仿宋"/>
          <w:sz w:val="24"/>
          <w:szCs w:val="28"/>
          <w:highlight w:val="none"/>
        </w:rPr>
        <w:t>：                      法定代表人（或法定代表人授权代表）或自然人：</w:t>
      </w:r>
    </w:p>
    <w:p w14:paraId="6A86F326">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30914122">
      <w:pPr>
        <w:spacing w:line="360" w:lineRule="auto"/>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供应商</w:t>
      </w:r>
      <w:r>
        <w:rPr>
          <w:rFonts w:hint="eastAsia" w:ascii="仿宋" w:hAnsi="仿宋" w:eastAsia="仿宋" w:cs="仿宋"/>
          <w:sz w:val="24"/>
          <w:szCs w:val="28"/>
          <w:highlight w:val="none"/>
        </w:rPr>
        <w:t>公章）                               （签署或盖章）</w:t>
      </w:r>
    </w:p>
    <w:p w14:paraId="7C5E1EFA">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126536DC">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注：</w:t>
      </w:r>
    </w:p>
    <w:p w14:paraId="770814AE">
      <w:pPr>
        <w:tabs>
          <w:tab w:val="left" w:pos="6300"/>
        </w:tabs>
        <w:snapToGrid w:val="0"/>
        <w:spacing w:line="360"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1.本表即为对本项目“第二篇  项目服务需求”中所列条款进行比较和响应；</w:t>
      </w:r>
    </w:p>
    <w:p w14:paraId="3EE77D1F">
      <w:pPr>
        <w:tabs>
          <w:tab w:val="left" w:pos="6300"/>
        </w:tabs>
        <w:snapToGrid w:val="0"/>
        <w:spacing w:line="360"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2.本表可扩展；</w:t>
      </w:r>
    </w:p>
    <w:p w14:paraId="6E3A63E1">
      <w:pPr>
        <w:tabs>
          <w:tab w:val="left" w:pos="6300"/>
        </w:tabs>
        <w:snapToGrid w:val="0"/>
        <w:spacing w:line="360"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3.可附相关</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支撑材料。（格式自定）</w:t>
      </w:r>
    </w:p>
    <w:p w14:paraId="6B7425A1">
      <w:pPr>
        <w:snapToGrid w:val="0"/>
        <w:spacing w:line="360" w:lineRule="auto"/>
        <w:ind w:firstLine="560" w:firstLineChars="200"/>
        <w:rPr>
          <w:rFonts w:hint="eastAsia" w:ascii="仿宋" w:hAnsi="仿宋" w:eastAsia="仿宋" w:cs="仿宋"/>
          <w:sz w:val="24"/>
          <w:szCs w:val="28"/>
          <w:highlight w:val="none"/>
        </w:rPr>
      </w:pPr>
      <w:r>
        <w:rPr>
          <w:rFonts w:hint="eastAsia" w:ascii="仿宋" w:hAnsi="仿宋" w:eastAsia="仿宋" w:cs="仿宋"/>
          <w:szCs w:val="24"/>
          <w:highlight w:val="none"/>
        </w:rPr>
        <w:br w:type="page"/>
      </w:r>
    </w:p>
    <w:p w14:paraId="5124A910">
      <w:pPr>
        <w:numPr>
          <w:ilvl w:val="0"/>
          <w:numId w:val="3"/>
        </w:numPr>
        <w:spacing w:line="360" w:lineRule="auto"/>
        <w:rPr>
          <w:rFonts w:hint="eastAsia" w:ascii="仿宋" w:hAnsi="仿宋" w:eastAsia="仿宋" w:cs="仿宋"/>
          <w:highlight w:val="none"/>
        </w:rPr>
      </w:pPr>
      <w:bookmarkStart w:id="177" w:name="_Toc4362"/>
      <w:bookmarkStart w:id="178" w:name="_Toc17290"/>
      <w:bookmarkStart w:id="179" w:name="_Toc28242"/>
      <w:bookmarkStart w:id="180" w:name="_Toc23523"/>
      <w:bookmarkStart w:id="181" w:name="_Toc5573"/>
      <w:bookmarkStart w:id="182" w:name="_Toc14954"/>
      <w:bookmarkStart w:id="183" w:name="_Toc75793542"/>
      <w:bookmarkStart w:id="184" w:name="_Toc8958"/>
      <w:bookmarkStart w:id="185" w:name="_Toc492721039"/>
      <w:bookmarkStart w:id="186" w:name="_Toc22113"/>
      <w:bookmarkStart w:id="187" w:name="_Toc30496"/>
      <w:bookmarkStart w:id="188" w:name="_Toc106030419"/>
      <w:bookmarkStart w:id="189" w:name="_Toc6786"/>
      <w:bookmarkStart w:id="190" w:name="_Toc493178791"/>
      <w:bookmarkStart w:id="191" w:name="_Toc26494"/>
      <w:bookmarkStart w:id="192" w:name="_Toc7069"/>
      <w:bookmarkStart w:id="193" w:name="_Toc10372"/>
      <w:bookmarkStart w:id="194" w:name="_Toc32670"/>
      <w:r>
        <w:rPr>
          <w:rFonts w:hint="eastAsia" w:ascii="仿宋" w:hAnsi="仿宋" w:eastAsia="仿宋" w:cs="仿宋"/>
          <w:highlight w:val="none"/>
        </w:rPr>
        <w:t>商务文件</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5D9A25E">
      <w:pPr>
        <w:spacing w:line="360" w:lineRule="auto"/>
        <w:rPr>
          <w:rFonts w:hint="eastAsia" w:ascii="仿宋" w:hAnsi="仿宋" w:eastAsia="仿宋" w:cs="仿宋"/>
          <w:sz w:val="22"/>
          <w:szCs w:val="16"/>
          <w:highlight w:val="none"/>
        </w:rPr>
      </w:pPr>
      <w:r>
        <w:rPr>
          <w:rFonts w:hint="eastAsia" w:ascii="仿宋" w:hAnsi="仿宋" w:eastAsia="仿宋" w:cs="仿宋"/>
          <w:sz w:val="22"/>
          <w:szCs w:val="16"/>
          <w:highlight w:val="none"/>
        </w:rPr>
        <w:t>（一）商务条款偏离表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916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5F6A1720">
            <w:pPr>
              <w:spacing w:line="360" w:lineRule="auto"/>
              <w:jc w:val="center"/>
              <w:rPr>
                <w:rFonts w:hint="eastAsia" w:ascii="仿宋" w:hAnsi="仿宋" w:eastAsia="仿宋" w:cs="仿宋"/>
                <w:sz w:val="22"/>
                <w:szCs w:val="16"/>
                <w:highlight w:val="none"/>
              </w:rPr>
            </w:pPr>
            <w:r>
              <w:rPr>
                <w:rFonts w:hint="eastAsia" w:ascii="仿宋" w:hAnsi="仿宋" w:eastAsia="仿宋" w:cs="仿宋"/>
                <w:sz w:val="22"/>
                <w:szCs w:val="16"/>
                <w:highlight w:val="none"/>
              </w:rPr>
              <w:t>序号</w:t>
            </w:r>
          </w:p>
        </w:tc>
        <w:tc>
          <w:tcPr>
            <w:tcW w:w="1541" w:type="pct"/>
            <w:vAlign w:val="center"/>
          </w:tcPr>
          <w:p w14:paraId="36C5C9F6">
            <w:pPr>
              <w:spacing w:line="360" w:lineRule="auto"/>
              <w:jc w:val="center"/>
              <w:rPr>
                <w:rFonts w:hint="eastAsia" w:ascii="仿宋" w:hAnsi="仿宋" w:eastAsia="仿宋" w:cs="仿宋"/>
                <w:sz w:val="22"/>
                <w:szCs w:val="16"/>
                <w:highlight w:val="none"/>
              </w:rPr>
            </w:pPr>
            <w:r>
              <w:rPr>
                <w:rFonts w:hint="eastAsia" w:ascii="仿宋" w:hAnsi="仿宋" w:eastAsia="仿宋" w:cs="仿宋"/>
                <w:sz w:val="22"/>
                <w:szCs w:val="16"/>
                <w:highlight w:val="none"/>
              </w:rPr>
              <w:t>招标商务要求</w:t>
            </w:r>
          </w:p>
        </w:tc>
        <w:tc>
          <w:tcPr>
            <w:tcW w:w="1600" w:type="pct"/>
            <w:vAlign w:val="center"/>
          </w:tcPr>
          <w:p w14:paraId="4FF347CD">
            <w:pPr>
              <w:spacing w:line="360" w:lineRule="auto"/>
              <w:jc w:val="center"/>
              <w:rPr>
                <w:rFonts w:hint="eastAsia" w:ascii="仿宋" w:hAnsi="仿宋" w:eastAsia="仿宋" w:cs="仿宋"/>
                <w:sz w:val="22"/>
                <w:szCs w:val="16"/>
                <w:highlight w:val="none"/>
              </w:rPr>
            </w:pPr>
            <w:r>
              <w:rPr>
                <w:rFonts w:hint="eastAsia" w:ascii="仿宋" w:hAnsi="仿宋" w:eastAsia="仿宋" w:cs="仿宋"/>
                <w:sz w:val="22"/>
                <w:szCs w:val="16"/>
                <w:highlight w:val="none"/>
              </w:rPr>
              <w:t>投标商务应答</w:t>
            </w:r>
          </w:p>
        </w:tc>
        <w:tc>
          <w:tcPr>
            <w:tcW w:w="1198" w:type="pct"/>
            <w:vAlign w:val="center"/>
          </w:tcPr>
          <w:p w14:paraId="23FE2B5E">
            <w:pPr>
              <w:spacing w:line="360" w:lineRule="auto"/>
              <w:jc w:val="center"/>
              <w:rPr>
                <w:rFonts w:hint="eastAsia" w:ascii="仿宋" w:hAnsi="仿宋" w:eastAsia="仿宋" w:cs="仿宋"/>
                <w:sz w:val="22"/>
                <w:szCs w:val="16"/>
                <w:highlight w:val="none"/>
              </w:rPr>
            </w:pPr>
            <w:r>
              <w:rPr>
                <w:rFonts w:hint="eastAsia" w:ascii="仿宋" w:hAnsi="仿宋" w:eastAsia="仿宋" w:cs="仿宋"/>
                <w:sz w:val="22"/>
                <w:szCs w:val="16"/>
                <w:highlight w:val="none"/>
              </w:rPr>
              <w:t>差异说明</w:t>
            </w:r>
          </w:p>
        </w:tc>
      </w:tr>
      <w:tr w14:paraId="1F86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452F489">
            <w:pPr>
              <w:spacing w:line="360" w:lineRule="auto"/>
              <w:rPr>
                <w:rFonts w:hint="eastAsia" w:ascii="仿宋" w:hAnsi="仿宋" w:eastAsia="仿宋" w:cs="仿宋"/>
                <w:sz w:val="22"/>
                <w:szCs w:val="16"/>
                <w:highlight w:val="none"/>
              </w:rPr>
            </w:pPr>
          </w:p>
        </w:tc>
        <w:tc>
          <w:tcPr>
            <w:tcW w:w="1541" w:type="pct"/>
            <w:vAlign w:val="center"/>
          </w:tcPr>
          <w:p w14:paraId="755C0DFF">
            <w:pPr>
              <w:spacing w:line="360" w:lineRule="auto"/>
              <w:rPr>
                <w:rFonts w:hint="eastAsia" w:ascii="仿宋" w:hAnsi="仿宋" w:eastAsia="仿宋" w:cs="仿宋"/>
                <w:sz w:val="22"/>
                <w:szCs w:val="16"/>
                <w:highlight w:val="none"/>
              </w:rPr>
            </w:pPr>
          </w:p>
        </w:tc>
        <w:tc>
          <w:tcPr>
            <w:tcW w:w="1600" w:type="pct"/>
            <w:vAlign w:val="center"/>
          </w:tcPr>
          <w:p w14:paraId="67F1926F">
            <w:pPr>
              <w:spacing w:line="360" w:lineRule="auto"/>
              <w:rPr>
                <w:rFonts w:hint="eastAsia" w:ascii="仿宋" w:hAnsi="仿宋" w:eastAsia="仿宋" w:cs="仿宋"/>
                <w:sz w:val="22"/>
                <w:szCs w:val="16"/>
                <w:highlight w:val="none"/>
              </w:rPr>
            </w:pPr>
          </w:p>
        </w:tc>
        <w:tc>
          <w:tcPr>
            <w:tcW w:w="1198" w:type="pct"/>
            <w:vAlign w:val="center"/>
          </w:tcPr>
          <w:p w14:paraId="02F12CEF">
            <w:pPr>
              <w:spacing w:line="360" w:lineRule="auto"/>
              <w:rPr>
                <w:rFonts w:hint="eastAsia" w:ascii="仿宋" w:hAnsi="仿宋" w:eastAsia="仿宋" w:cs="仿宋"/>
                <w:sz w:val="22"/>
                <w:szCs w:val="16"/>
                <w:highlight w:val="none"/>
              </w:rPr>
            </w:pPr>
          </w:p>
        </w:tc>
      </w:tr>
      <w:tr w14:paraId="4A51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56FDF5">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7EB09CB5">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5A19628C">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07589D17">
            <w:pPr>
              <w:tabs>
                <w:tab w:val="left" w:pos="6300"/>
              </w:tabs>
              <w:snapToGrid w:val="0"/>
              <w:spacing w:line="360" w:lineRule="auto"/>
              <w:jc w:val="center"/>
              <w:rPr>
                <w:rFonts w:hint="eastAsia" w:ascii="仿宋" w:hAnsi="仿宋" w:eastAsia="仿宋" w:cs="仿宋"/>
                <w:sz w:val="21"/>
                <w:szCs w:val="21"/>
                <w:highlight w:val="none"/>
              </w:rPr>
            </w:pPr>
          </w:p>
        </w:tc>
      </w:tr>
      <w:tr w14:paraId="5BEF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E9FCCC4">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0E132AC3">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62438A20">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10BC2A96">
            <w:pPr>
              <w:tabs>
                <w:tab w:val="left" w:pos="6300"/>
              </w:tabs>
              <w:snapToGrid w:val="0"/>
              <w:spacing w:line="360" w:lineRule="auto"/>
              <w:jc w:val="center"/>
              <w:rPr>
                <w:rFonts w:hint="eastAsia" w:ascii="仿宋" w:hAnsi="仿宋" w:eastAsia="仿宋" w:cs="仿宋"/>
                <w:sz w:val="21"/>
                <w:szCs w:val="21"/>
                <w:highlight w:val="none"/>
              </w:rPr>
            </w:pPr>
          </w:p>
        </w:tc>
      </w:tr>
      <w:tr w14:paraId="5321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19E7EBE">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4E39B4C3">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14C10CCD">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18B57817">
            <w:pPr>
              <w:tabs>
                <w:tab w:val="left" w:pos="6300"/>
              </w:tabs>
              <w:snapToGrid w:val="0"/>
              <w:spacing w:line="360" w:lineRule="auto"/>
              <w:jc w:val="center"/>
              <w:rPr>
                <w:rFonts w:hint="eastAsia" w:ascii="仿宋" w:hAnsi="仿宋" w:eastAsia="仿宋" w:cs="仿宋"/>
                <w:sz w:val="21"/>
                <w:szCs w:val="21"/>
                <w:highlight w:val="none"/>
              </w:rPr>
            </w:pPr>
          </w:p>
        </w:tc>
      </w:tr>
      <w:tr w14:paraId="365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32916EF">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01C090FC">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310C0381">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6F7A9D95">
            <w:pPr>
              <w:tabs>
                <w:tab w:val="left" w:pos="6300"/>
              </w:tabs>
              <w:snapToGrid w:val="0"/>
              <w:spacing w:line="360" w:lineRule="auto"/>
              <w:jc w:val="center"/>
              <w:rPr>
                <w:rFonts w:hint="eastAsia" w:ascii="仿宋" w:hAnsi="仿宋" w:eastAsia="仿宋" w:cs="仿宋"/>
                <w:sz w:val="21"/>
                <w:szCs w:val="21"/>
                <w:highlight w:val="none"/>
              </w:rPr>
            </w:pPr>
          </w:p>
        </w:tc>
      </w:tr>
      <w:tr w14:paraId="1B92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67FA91">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7B682BDB">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090F4E46">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4F5DD1D4">
            <w:pPr>
              <w:tabs>
                <w:tab w:val="left" w:pos="6300"/>
              </w:tabs>
              <w:snapToGrid w:val="0"/>
              <w:spacing w:line="360" w:lineRule="auto"/>
              <w:jc w:val="center"/>
              <w:rPr>
                <w:rFonts w:hint="eastAsia" w:ascii="仿宋" w:hAnsi="仿宋" w:eastAsia="仿宋" w:cs="仿宋"/>
                <w:sz w:val="21"/>
                <w:szCs w:val="21"/>
                <w:highlight w:val="none"/>
              </w:rPr>
            </w:pPr>
          </w:p>
        </w:tc>
      </w:tr>
      <w:tr w14:paraId="0F8C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8685113">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1212D5A4">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1A7ABBCE">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209300E5">
            <w:pPr>
              <w:tabs>
                <w:tab w:val="left" w:pos="6300"/>
              </w:tabs>
              <w:snapToGrid w:val="0"/>
              <w:spacing w:line="360" w:lineRule="auto"/>
              <w:jc w:val="center"/>
              <w:rPr>
                <w:rFonts w:hint="eastAsia" w:ascii="仿宋" w:hAnsi="仿宋" w:eastAsia="仿宋" w:cs="仿宋"/>
                <w:sz w:val="21"/>
                <w:szCs w:val="21"/>
                <w:highlight w:val="none"/>
              </w:rPr>
            </w:pPr>
          </w:p>
        </w:tc>
      </w:tr>
      <w:tr w14:paraId="4050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7AC27FE">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5DA6FE56">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130D8AD2">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38A0656F">
            <w:pPr>
              <w:tabs>
                <w:tab w:val="left" w:pos="6300"/>
              </w:tabs>
              <w:snapToGrid w:val="0"/>
              <w:spacing w:line="360" w:lineRule="auto"/>
              <w:jc w:val="center"/>
              <w:rPr>
                <w:rFonts w:hint="eastAsia" w:ascii="仿宋" w:hAnsi="仿宋" w:eastAsia="仿宋" w:cs="仿宋"/>
                <w:sz w:val="21"/>
                <w:szCs w:val="21"/>
                <w:highlight w:val="none"/>
              </w:rPr>
            </w:pPr>
          </w:p>
        </w:tc>
      </w:tr>
      <w:tr w14:paraId="561D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4D4CA11">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7321FC4B">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509A953C">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7ACBF609">
            <w:pPr>
              <w:tabs>
                <w:tab w:val="left" w:pos="6300"/>
              </w:tabs>
              <w:snapToGrid w:val="0"/>
              <w:spacing w:line="360" w:lineRule="auto"/>
              <w:jc w:val="center"/>
              <w:rPr>
                <w:rFonts w:hint="eastAsia" w:ascii="仿宋" w:hAnsi="仿宋" w:eastAsia="仿宋" w:cs="仿宋"/>
                <w:sz w:val="21"/>
                <w:szCs w:val="21"/>
                <w:highlight w:val="none"/>
              </w:rPr>
            </w:pPr>
          </w:p>
        </w:tc>
      </w:tr>
      <w:tr w14:paraId="7D5F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A6E525">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6262ADFF">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4B2D856C">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778ED106">
            <w:pPr>
              <w:tabs>
                <w:tab w:val="left" w:pos="6300"/>
              </w:tabs>
              <w:snapToGrid w:val="0"/>
              <w:spacing w:line="360" w:lineRule="auto"/>
              <w:jc w:val="center"/>
              <w:rPr>
                <w:rFonts w:hint="eastAsia" w:ascii="仿宋" w:hAnsi="仿宋" w:eastAsia="仿宋" w:cs="仿宋"/>
                <w:sz w:val="21"/>
                <w:szCs w:val="21"/>
                <w:highlight w:val="none"/>
              </w:rPr>
            </w:pPr>
          </w:p>
        </w:tc>
      </w:tr>
      <w:tr w14:paraId="1F1A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55F7634">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7FF27713">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2BBBD0E7">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210337A8">
            <w:pPr>
              <w:tabs>
                <w:tab w:val="left" w:pos="6300"/>
              </w:tabs>
              <w:snapToGrid w:val="0"/>
              <w:spacing w:line="360" w:lineRule="auto"/>
              <w:jc w:val="center"/>
              <w:rPr>
                <w:rFonts w:hint="eastAsia" w:ascii="仿宋" w:hAnsi="仿宋" w:eastAsia="仿宋" w:cs="仿宋"/>
                <w:sz w:val="21"/>
                <w:szCs w:val="21"/>
                <w:highlight w:val="none"/>
              </w:rPr>
            </w:pPr>
          </w:p>
        </w:tc>
      </w:tr>
      <w:tr w14:paraId="324B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39C3948">
            <w:pPr>
              <w:tabs>
                <w:tab w:val="left" w:pos="6300"/>
              </w:tabs>
              <w:snapToGrid w:val="0"/>
              <w:spacing w:line="360" w:lineRule="auto"/>
              <w:jc w:val="center"/>
              <w:rPr>
                <w:rFonts w:hint="eastAsia" w:ascii="仿宋" w:hAnsi="仿宋" w:eastAsia="仿宋" w:cs="仿宋"/>
                <w:sz w:val="21"/>
                <w:szCs w:val="21"/>
                <w:highlight w:val="none"/>
              </w:rPr>
            </w:pPr>
          </w:p>
        </w:tc>
        <w:tc>
          <w:tcPr>
            <w:tcW w:w="1541" w:type="pct"/>
            <w:vAlign w:val="center"/>
          </w:tcPr>
          <w:p w14:paraId="76FC9CD6">
            <w:pPr>
              <w:tabs>
                <w:tab w:val="left" w:pos="6300"/>
              </w:tabs>
              <w:snapToGrid w:val="0"/>
              <w:spacing w:line="360" w:lineRule="auto"/>
              <w:jc w:val="center"/>
              <w:rPr>
                <w:rFonts w:hint="eastAsia" w:ascii="仿宋" w:hAnsi="仿宋" w:eastAsia="仿宋" w:cs="仿宋"/>
                <w:sz w:val="21"/>
                <w:szCs w:val="21"/>
                <w:highlight w:val="none"/>
              </w:rPr>
            </w:pPr>
          </w:p>
        </w:tc>
        <w:tc>
          <w:tcPr>
            <w:tcW w:w="1600" w:type="pct"/>
            <w:vAlign w:val="center"/>
          </w:tcPr>
          <w:p w14:paraId="061F5247">
            <w:pPr>
              <w:tabs>
                <w:tab w:val="left" w:pos="6300"/>
              </w:tabs>
              <w:snapToGrid w:val="0"/>
              <w:spacing w:line="360" w:lineRule="auto"/>
              <w:jc w:val="center"/>
              <w:rPr>
                <w:rFonts w:hint="eastAsia" w:ascii="仿宋" w:hAnsi="仿宋" w:eastAsia="仿宋" w:cs="仿宋"/>
                <w:sz w:val="21"/>
                <w:szCs w:val="21"/>
                <w:highlight w:val="none"/>
              </w:rPr>
            </w:pPr>
          </w:p>
        </w:tc>
        <w:tc>
          <w:tcPr>
            <w:tcW w:w="1198" w:type="pct"/>
            <w:vAlign w:val="center"/>
          </w:tcPr>
          <w:p w14:paraId="3C4DF458">
            <w:pPr>
              <w:tabs>
                <w:tab w:val="left" w:pos="6300"/>
              </w:tabs>
              <w:snapToGrid w:val="0"/>
              <w:spacing w:line="360" w:lineRule="auto"/>
              <w:jc w:val="center"/>
              <w:rPr>
                <w:rFonts w:hint="eastAsia" w:ascii="仿宋" w:hAnsi="仿宋" w:eastAsia="仿宋" w:cs="仿宋"/>
                <w:sz w:val="21"/>
                <w:szCs w:val="21"/>
                <w:highlight w:val="none"/>
              </w:rPr>
            </w:pPr>
          </w:p>
        </w:tc>
      </w:tr>
    </w:tbl>
    <w:p w14:paraId="4913771B">
      <w:pPr>
        <w:spacing w:line="360" w:lineRule="auto"/>
        <w:ind w:firstLine="600" w:firstLineChars="250"/>
        <w:rPr>
          <w:rFonts w:hint="eastAsia" w:ascii="仿宋" w:hAnsi="仿宋" w:eastAsia="仿宋" w:cs="仿宋"/>
          <w:sz w:val="24"/>
          <w:szCs w:val="28"/>
          <w:highlight w:val="none"/>
        </w:rPr>
      </w:pPr>
    </w:p>
    <w:p w14:paraId="25022342">
      <w:pPr>
        <w:spacing w:line="360" w:lineRule="auto"/>
        <w:ind w:firstLine="600" w:firstLineChars="250"/>
        <w:rPr>
          <w:rFonts w:hint="eastAsia" w:ascii="仿宋" w:hAnsi="仿宋" w:eastAsia="仿宋" w:cs="仿宋"/>
          <w:sz w:val="24"/>
          <w:szCs w:val="28"/>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8"/>
          <w:highlight w:val="none"/>
        </w:rPr>
        <w:t>：                    法定代表人（或法定代表人授权代表）或自然人：</w:t>
      </w:r>
    </w:p>
    <w:p w14:paraId="2A32B9A9">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r>
        <w:rPr>
          <w:rFonts w:hint="eastAsia" w:ascii="仿宋" w:hAnsi="仿宋" w:eastAsia="仿宋" w:cs="仿宋"/>
          <w:sz w:val="24"/>
          <w:szCs w:val="24"/>
          <w:highlight w:val="none"/>
        </w:rPr>
        <w:t>供应商</w:t>
      </w:r>
      <w:r>
        <w:rPr>
          <w:rFonts w:hint="eastAsia" w:ascii="仿宋" w:hAnsi="仿宋" w:eastAsia="仿宋" w:cs="仿宋"/>
          <w:sz w:val="24"/>
          <w:szCs w:val="28"/>
          <w:highlight w:val="none"/>
        </w:rPr>
        <w:t>公章）                               （签署或盖章）</w:t>
      </w:r>
    </w:p>
    <w:p w14:paraId="0C41D050">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03F9BCD9">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注：</w:t>
      </w:r>
    </w:p>
    <w:p w14:paraId="0B74789A">
      <w:pPr>
        <w:tabs>
          <w:tab w:val="left" w:pos="6300"/>
        </w:tabs>
        <w:snapToGrid w:val="0"/>
        <w:spacing w:line="360" w:lineRule="auto"/>
        <w:ind w:firstLine="570"/>
        <w:rPr>
          <w:rFonts w:hint="eastAsia" w:ascii="仿宋" w:hAnsi="仿宋" w:eastAsia="仿宋" w:cs="仿宋"/>
          <w:sz w:val="24"/>
          <w:szCs w:val="24"/>
          <w:highlight w:val="none"/>
        </w:rPr>
      </w:pPr>
      <w:r>
        <w:rPr>
          <w:rFonts w:hint="eastAsia" w:ascii="仿宋" w:hAnsi="仿宋" w:eastAsia="仿宋" w:cs="仿宋"/>
          <w:sz w:val="24"/>
          <w:szCs w:val="24"/>
          <w:highlight w:val="none"/>
        </w:rPr>
        <w:t>1.本表即为对本项目“第三篇 项目商务需求”中所列条款进行比较和响应；</w:t>
      </w:r>
    </w:p>
    <w:p w14:paraId="1C243391">
      <w:pPr>
        <w:tabs>
          <w:tab w:val="left" w:pos="6300"/>
        </w:tabs>
        <w:snapToGrid w:val="0"/>
        <w:spacing w:line="360" w:lineRule="auto"/>
        <w:ind w:firstLine="570"/>
        <w:rPr>
          <w:rFonts w:hint="eastAsia" w:ascii="仿宋" w:hAnsi="仿宋" w:eastAsia="仿宋" w:cs="仿宋"/>
          <w:sz w:val="24"/>
          <w:szCs w:val="28"/>
          <w:highlight w:val="none"/>
        </w:rPr>
      </w:pPr>
      <w:r>
        <w:rPr>
          <w:rFonts w:hint="eastAsia" w:ascii="仿宋" w:hAnsi="仿宋" w:eastAsia="仿宋" w:cs="仿宋"/>
          <w:sz w:val="24"/>
          <w:szCs w:val="28"/>
          <w:highlight w:val="none"/>
        </w:rPr>
        <w:t>2.本表可扩展。</w:t>
      </w:r>
    </w:p>
    <w:p w14:paraId="409708C8">
      <w:pPr>
        <w:tabs>
          <w:tab w:val="left" w:pos="6300"/>
        </w:tabs>
        <w:snapToGrid w:val="0"/>
        <w:spacing w:line="360" w:lineRule="auto"/>
        <w:ind w:firstLine="560" w:firstLineChars="200"/>
        <w:rPr>
          <w:rFonts w:hint="eastAsia" w:ascii="仿宋" w:hAnsi="仿宋" w:eastAsia="仿宋" w:cs="仿宋"/>
          <w:sz w:val="24"/>
          <w:szCs w:val="28"/>
          <w:highlight w:val="none"/>
        </w:rPr>
      </w:pPr>
      <w:r>
        <w:rPr>
          <w:rFonts w:hint="eastAsia" w:ascii="仿宋" w:hAnsi="仿宋" w:eastAsia="仿宋" w:cs="仿宋"/>
          <w:szCs w:val="28"/>
          <w:highlight w:val="none"/>
        </w:rPr>
        <w:br w:type="page"/>
      </w:r>
      <w:r>
        <w:rPr>
          <w:rFonts w:hint="eastAsia" w:ascii="仿宋" w:hAnsi="仿宋" w:eastAsia="仿宋" w:cs="仿宋"/>
          <w:sz w:val="24"/>
          <w:szCs w:val="28"/>
          <w:highlight w:val="none"/>
        </w:rPr>
        <w:t>（二）其他优惠承诺</w:t>
      </w:r>
    </w:p>
    <w:p w14:paraId="7B48DEB6">
      <w:pPr>
        <w:tabs>
          <w:tab w:val="left" w:pos="6300"/>
        </w:tabs>
        <w:snapToGrid w:val="0"/>
        <w:spacing w:line="360" w:lineRule="auto"/>
        <w:rPr>
          <w:rFonts w:hint="eastAsia" w:ascii="仿宋" w:hAnsi="仿宋" w:eastAsia="仿宋" w:cs="仿宋"/>
          <w:sz w:val="24"/>
          <w:highlight w:val="none"/>
        </w:rPr>
      </w:pPr>
    </w:p>
    <w:p w14:paraId="471CA272">
      <w:pPr>
        <w:spacing w:line="360" w:lineRule="auto"/>
        <w:rPr>
          <w:rFonts w:hint="eastAsia" w:ascii="仿宋" w:hAnsi="仿宋" w:eastAsia="仿宋" w:cs="仿宋"/>
          <w:highlight w:val="none"/>
        </w:rPr>
      </w:pPr>
      <w:bookmarkStart w:id="195" w:name="_Toc492721038"/>
      <w:bookmarkStart w:id="196" w:name="_Toc16577"/>
      <w:bookmarkStart w:id="197" w:name="_Toc13249"/>
      <w:bookmarkStart w:id="198" w:name="_Toc11324"/>
      <w:bookmarkStart w:id="199" w:name="_Toc28432"/>
      <w:bookmarkStart w:id="200" w:name="_Toc30818"/>
      <w:bookmarkStart w:id="201" w:name="_Toc493178793"/>
      <w:bookmarkStart w:id="202" w:name="_Toc6108"/>
      <w:bookmarkStart w:id="203" w:name="_Toc26381"/>
      <w:bookmarkStart w:id="204" w:name="_Toc12509"/>
      <w:bookmarkStart w:id="205" w:name="_Toc17848"/>
      <w:bookmarkStart w:id="206" w:name="_Toc4000"/>
      <w:bookmarkStart w:id="207" w:name="_Toc17829"/>
      <w:bookmarkStart w:id="208" w:name="_Toc21121"/>
      <w:bookmarkStart w:id="209" w:name="_Toc23187"/>
      <w:bookmarkStart w:id="210" w:name="_Toc106030421"/>
      <w:bookmarkStart w:id="211" w:name="_Toc75793544"/>
      <w:r>
        <w:rPr>
          <w:rFonts w:hint="eastAsia" w:ascii="仿宋" w:hAnsi="仿宋" w:eastAsia="仿宋" w:cs="仿宋"/>
          <w:highlight w:val="none"/>
        </w:rPr>
        <w:br w:type="page"/>
      </w:r>
    </w:p>
    <w:p w14:paraId="3611C185">
      <w:pPr>
        <w:spacing w:line="360" w:lineRule="auto"/>
        <w:rPr>
          <w:rFonts w:hint="eastAsia" w:ascii="仿宋" w:hAnsi="仿宋" w:eastAsia="仿宋" w:cs="仿宋"/>
          <w:b/>
          <w:szCs w:val="28"/>
          <w:highlight w:val="none"/>
        </w:rPr>
      </w:pPr>
      <w:r>
        <w:rPr>
          <w:rFonts w:hint="eastAsia" w:ascii="仿宋" w:hAnsi="仿宋" w:eastAsia="仿宋" w:cs="仿宋"/>
          <w:highlight w:val="none"/>
        </w:rPr>
        <w:t>四、资格</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 w:hAnsi="仿宋" w:eastAsia="仿宋" w:cs="仿宋"/>
          <w:highlight w:val="none"/>
        </w:rPr>
        <w:t>条件及其他</w:t>
      </w:r>
    </w:p>
    <w:p w14:paraId="37046063">
      <w:pPr>
        <w:tabs>
          <w:tab w:val="left" w:pos="6300"/>
        </w:tabs>
        <w:snapToGrid w:val="0"/>
        <w:spacing w:line="360" w:lineRule="auto"/>
        <w:ind w:firstLine="570"/>
        <w:rPr>
          <w:rFonts w:hint="eastAsia" w:ascii="仿宋" w:hAnsi="仿宋" w:eastAsia="仿宋" w:cs="仿宋"/>
          <w:highlight w:val="none"/>
        </w:rPr>
      </w:pPr>
    </w:p>
    <w:p w14:paraId="315801FC">
      <w:pPr>
        <w:tabs>
          <w:tab w:val="left" w:pos="6300"/>
        </w:tabs>
        <w:snapToGrid w:val="0"/>
        <w:spacing w:line="360" w:lineRule="auto"/>
        <w:ind w:firstLine="570"/>
        <w:rPr>
          <w:rFonts w:hint="eastAsia" w:ascii="仿宋" w:hAnsi="仿宋" w:eastAsia="仿宋" w:cs="仿宋"/>
          <w:highlight w:val="none"/>
        </w:rPr>
      </w:pPr>
    </w:p>
    <w:p w14:paraId="21F839BD">
      <w:pPr>
        <w:tabs>
          <w:tab w:val="left" w:pos="630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）法定代表人身份证明书（格式）</w:t>
      </w:r>
    </w:p>
    <w:p w14:paraId="48900292">
      <w:pPr>
        <w:tabs>
          <w:tab w:val="left" w:pos="6300"/>
        </w:tabs>
        <w:snapToGrid w:val="0"/>
        <w:spacing w:line="360" w:lineRule="auto"/>
        <w:rPr>
          <w:rFonts w:hint="eastAsia" w:ascii="仿宋" w:hAnsi="仿宋" w:eastAsia="仿宋" w:cs="仿宋"/>
          <w:sz w:val="24"/>
          <w:highlight w:val="none"/>
        </w:rPr>
      </w:pPr>
    </w:p>
    <w:p w14:paraId="4D76781C">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01C9893E">
      <w:pPr>
        <w:tabs>
          <w:tab w:val="left" w:pos="6300"/>
        </w:tabs>
        <w:snapToGrid w:val="0"/>
        <w:spacing w:line="360" w:lineRule="auto"/>
        <w:ind w:firstLine="570"/>
        <w:rPr>
          <w:rFonts w:hint="eastAsia" w:ascii="仿宋" w:hAnsi="仿宋" w:eastAsia="仿宋" w:cs="仿宋"/>
          <w:sz w:val="24"/>
          <w:highlight w:val="none"/>
        </w:rPr>
      </w:pPr>
    </w:p>
    <w:p w14:paraId="47618650">
      <w:pPr>
        <w:tabs>
          <w:tab w:val="left" w:pos="630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0873F43C">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（法定代表人姓名）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（性别）在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szCs w:val="24"/>
          <w:highlight w:val="none"/>
        </w:rPr>
        <w:t>供应商</w:t>
      </w:r>
      <w:r>
        <w:rPr>
          <w:rFonts w:hint="eastAsia" w:ascii="仿宋" w:hAnsi="仿宋" w:eastAsia="仿宋" w:cs="仿宋"/>
          <w:sz w:val="24"/>
          <w:highlight w:val="none"/>
        </w:rPr>
        <w:t>名称）任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（职务名称）职务，是（</w:t>
      </w:r>
      <w:r>
        <w:rPr>
          <w:rFonts w:hint="eastAsia" w:ascii="仿宋" w:hAnsi="仿宋" w:eastAsia="仿宋" w:cs="仿宋"/>
          <w:sz w:val="24"/>
          <w:szCs w:val="24"/>
          <w:highlight w:val="none"/>
        </w:rPr>
        <w:t>供应商</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的法定代表人。</w:t>
      </w:r>
    </w:p>
    <w:p w14:paraId="1A2F7E1B">
      <w:pPr>
        <w:tabs>
          <w:tab w:val="left" w:pos="6300"/>
        </w:tabs>
        <w:snapToGrid w:val="0"/>
        <w:spacing w:line="360" w:lineRule="auto"/>
        <w:ind w:firstLine="570"/>
        <w:rPr>
          <w:rFonts w:hint="eastAsia" w:ascii="仿宋" w:hAnsi="仿宋" w:eastAsia="仿宋" w:cs="仿宋"/>
          <w:sz w:val="24"/>
          <w:highlight w:val="none"/>
        </w:rPr>
      </w:pPr>
    </w:p>
    <w:p w14:paraId="30D0070B">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特此证明。</w:t>
      </w:r>
    </w:p>
    <w:p w14:paraId="26C35890">
      <w:pPr>
        <w:tabs>
          <w:tab w:val="left" w:pos="6300"/>
        </w:tabs>
        <w:snapToGrid w:val="0"/>
        <w:spacing w:line="360" w:lineRule="auto"/>
        <w:ind w:firstLine="570"/>
        <w:rPr>
          <w:rFonts w:hint="eastAsia" w:ascii="仿宋" w:hAnsi="仿宋" w:eastAsia="仿宋" w:cs="仿宋"/>
          <w:sz w:val="24"/>
          <w:highlight w:val="none"/>
        </w:rPr>
      </w:pPr>
    </w:p>
    <w:p w14:paraId="47D333C3">
      <w:pPr>
        <w:tabs>
          <w:tab w:val="left" w:pos="6300"/>
        </w:tabs>
        <w:snapToGrid w:val="0"/>
        <w:spacing w:line="360" w:lineRule="auto"/>
        <w:ind w:firstLine="570"/>
        <w:rPr>
          <w:rFonts w:hint="eastAsia" w:ascii="仿宋" w:hAnsi="仿宋" w:eastAsia="仿宋" w:cs="仿宋"/>
          <w:sz w:val="24"/>
          <w:highlight w:val="none"/>
        </w:rPr>
      </w:pPr>
    </w:p>
    <w:p w14:paraId="02C9EE29">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szCs w:val="24"/>
          <w:highlight w:val="none"/>
        </w:rPr>
        <w:t>供应商</w:t>
      </w:r>
      <w:r>
        <w:rPr>
          <w:rFonts w:hint="eastAsia" w:ascii="仿宋" w:hAnsi="仿宋" w:eastAsia="仿宋" w:cs="仿宋"/>
          <w:sz w:val="24"/>
          <w:highlight w:val="none"/>
        </w:rPr>
        <w:t>：</w:t>
      </w:r>
    </w:p>
    <w:p w14:paraId="78BFF142">
      <w:pPr>
        <w:tabs>
          <w:tab w:val="left" w:pos="6300"/>
        </w:tabs>
        <w:snapToGrid w:val="0"/>
        <w:spacing w:line="360" w:lineRule="auto"/>
        <w:ind w:firstLine="5848" w:firstLineChars="2437"/>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szCs w:val="24"/>
          <w:highlight w:val="none"/>
        </w:rPr>
        <w:t>供应商</w:t>
      </w:r>
      <w:r>
        <w:rPr>
          <w:rFonts w:hint="eastAsia" w:ascii="仿宋" w:hAnsi="仿宋" w:eastAsia="仿宋" w:cs="仿宋"/>
          <w:sz w:val="24"/>
          <w:highlight w:val="none"/>
        </w:rPr>
        <w:t>公章）</w:t>
      </w:r>
    </w:p>
    <w:p w14:paraId="42EACA38">
      <w:pPr>
        <w:tabs>
          <w:tab w:val="left" w:pos="6300"/>
        </w:tabs>
        <w:snapToGrid w:val="0"/>
        <w:spacing w:line="360" w:lineRule="auto"/>
        <w:ind w:firstLine="570"/>
        <w:rPr>
          <w:rFonts w:hint="eastAsia" w:ascii="仿宋" w:hAnsi="仿宋" w:eastAsia="仿宋" w:cs="仿宋"/>
          <w:sz w:val="24"/>
          <w:highlight w:val="none"/>
        </w:rPr>
      </w:pPr>
    </w:p>
    <w:p w14:paraId="01D97AC4">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 xml:space="preserve">                                             年   月   日</w:t>
      </w:r>
    </w:p>
    <w:p w14:paraId="151E14A1">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法定代表人电话：XXXXXXX      电子邮箱：XXXXXX@XXXXX（若授权他人办理并签署投标文件的可不填写）</w:t>
      </w:r>
    </w:p>
    <w:p w14:paraId="47F9DC30">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highlight w:val="none"/>
        </w:rPr>
        <w:t>（附：法定代表人身份证正反面复印件）</w:t>
      </w:r>
    </w:p>
    <w:p w14:paraId="48050D63">
      <w:pPr>
        <w:tabs>
          <w:tab w:val="left" w:pos="6300"/>
        </w:tabs>
        <w:snapToGrid w:val="0"/>
        <w:spacing w:line="360" w:lineRule="auto"/>
        <w:ind w:firstLine="570"/>
        <w:rPr>
          <w:rFonts w:hint="eastAsia" w:ascii="仿宋" w:hAnsi="仿宋" w:eastAsia="仿宋" w:cs="仿宋"/>
          <w:sz w:val="24"/>
          <w:highlight w:val="none"/>
        </w:rPr>
      </w:pPr>
    </w:p>
    <w:p w14:paraId="18F27009">
      <w:pPr>
        <w:tabs>
          <w:tab w:val="left" w:pos="6300"/>
        </w:tabs>
        <w:snapToGrid w:val="0"/>
        <w:spacing w:line="360" w:lineRule="auto"/>
        <w:ind w:firstLine="570"/>
        <w:rPr>
          <w:rFonts w:hint="eastAsia" w:ascii="仿宋" w:hAnsi="仿宋" w:eastAsia="仿宋" w:cs="仿宋"/>
          <w:sz w:val="24"/>
          <w:highlight w:val="none"/>
        </w:rPr>
      </w:pPr>
    </w:p>
    <w:p w14:paraId="00110171">
      <w:pPr>
        <w:tabs>
          <w:tab w:val="left" w:pos="6300"/>
        </w:tabs>
        <w:snapToGrid w:val="0"/>
        <w:spacing w:line="360" w:lineRule="auto"/>
        <w:ind w:firstLine="570"/>
        <w:rPr>
          <w:rFonts w:hint="eastAsia" w:ascii="仿宋" w:hAnsi="仿宋" w:eastAsia="仿宋" w:cs="仿宋"/>
          <w:sz w:val="24"/>
          <w:highlight w:val="none"/>
        </w:rPr>
      </w:pPr>
    </w:p>
    <w:p w14:paraId="5E8D4951">
      <w:pPr>
        <w:tabs>
          <w:tab w:val="left" w:pos="6300"/>
        </w:tabs>
        <w:snapToGrid w:val="0"/>
        <w:spacing w:line="360" w:lineRule="auto"/>
        <w:ind w:firstLine="570"/>
        <w:rPr>
          <w:rFonts w:hint="eastAsia" w:ascii="仿宋" w:hAnsi="仿宋" w:eastAsia="仿宋" w:cs="仿宋"/>
          <w:sz w:val="24"/>
          <w:highlight w:val="none"/>
        </w:rPr>
      </w:pPr>
    </w:p>
    <w:p w14:paraId="4AE6772E">
      <w:pPr>
        <w:tabs>
          <w:tab w:val="left" w:pos="6300"/>
        </w:tabs>
        <w:snapToGrid w:val="0"/>
        <w:spacing w:line="360" w:lineRule="auto"/>
        <w:ind w:firstLine="570"/>
        <w:rPr>
          <w:rFonts w:hint="eastAsia" w:ascii="仿宋" w:hAnsi="仿宋" w:eastAsia="仿宋" w:cs="仿宋"/>
          <w:sz w:val="24"/>
          <w:highlight w:val="none"/>
        </w:rPr>
      </w:pPr>
    </w:p>
    <w:p w14:paraId="5557804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8CEF816">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）法定代表人授权委托书（格式）</w:t>
      </w:r>
    </w:p>
    <w:p w14:paraId="593FBC95">
      <w:pPr>
        <w:snapToGrid w:val="0"/>
        <w:spacing w:line="360" w:lineRule="auto"/>
        <w:ind w:firstLine="480" w:firstLineChars="200"/>
        <w:rPr>
          <w:rFonts w:hint="eastAsia" w:ascii="仿宋" w:hAnsi="仿宋" w:eastAsia="仿宋" w:cs="仿宋"/>
          <w:sz w:val="24"/>
          <w:szCs w:val="24"/>
          <w:highlight w:val="none"/>
        </w:rPr>
      </w:pPr>
    </w:p>
    <w:p w14:paraId="02B508B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u w:val="single"/>
        </w:rPr>
        <w:t xml:space="preserve">                            </w:t>
      </w:r>
    </w:p>
    <w:p w14:paraId="54FB76D5">
      <w:pPr>
        <w:snapToGrid w:val="0"/>
        <w:spacing w:line="360" w:lineRule="auto"/>
        <w:ind w:firstLine="480" w:firstLineChars="200"/>
        <w:rPr>
          <w:rFonts w:hint="eastAsia" w:ascii="仿宋" w:hAnsi="仿宋" w:eastAsia="仿宋" w:cs="仿宋"/>
          <w:sz w:val="24"/>
          <w:szCs w:val="24"/>
          <w:highlight w:val="none"/>
        </w:rPr>
      </w:pPr>
    </w:p>
    <w:p w14:paraId="39297B4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（采购人名称）：</w:t>
      </w:r>
    </w:p>
    <w:p w14:paraId="4F6B67E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（供应商法定代表人名称）是</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（供应商名称）的法定代表人，特授权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（被授权人姓名及身份证号码）代表我单位全权办理上述项目的网上竞采、签约等具体工作，并签署全部有关文件、协议及合同。</w:t>
      </w:r>
    </w:p>
    <w:p w14:paraId="587D93E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我单位对被授权人的签字负全部责任。</w:t>
      </w:r>
    </w:p>
    <w:p w14:paraId="67B47F5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在撤消授权的书面通知以前，本授权书一直有效。被授权人在授权书有效期内签署的所有文件不因授权的撤消而失效。</w:t>
      </w:r>
    </w:p>
    <w:p w14:paraId="72F56C7C">
      <w:pPr>
        <w:snapToGrid w:val="0"/>
        <w:spacing w:line="360" w:lineRule="auto"/>
        <w:ind w:firstLine="480" w:firstLineChars="200"/>
        <w:rPr>
          <w:rFonts w:hint="eastAsia" w:ascii="仿宋" w:hAnsi="仿宋" w:eastAsia="仿宋" w:cs="仿宋"/>
          <w:sz w:val="24"/>
          <w:szCs w:val="24"/>
          <w:highlight w:val="none"/>
        </w:rPr>
      </w:pPr>
    </w:p>
    <w:p w14:paraId="4A62A52B">
      <w:pPr>
        <w:snapToGrid w:val="0"/>
        <w:spacing w:line="360" w:lineRule="auto"/>
        <w:ind w:firstLine="480" w:firstLineChars="200"/>
        <w:rPr>
          <w:rFonts w:hint="eastAsia" w:ascii="仿宋" w:hAnsi="仿宋" w:eastAsia="仿宋" w:cs="仿宋"/>
          <w:sz w:val="24"/>
          <w:szCs w:val="24"/>
          <w:highlight w:val="none"/>
        </w:rPr>
      </w:pPr>
    </w:p>
    <w:p w14:paraId="5D0FBB5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被授权人：                                 供应商法定代表人：</w:t>
      </w:r>
    </w:p>
    <w:p w14:paraId="2B07C4EB">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                                （签字或盖章）</w:t>
      </w:r>
    </w:p>
    <w:p w14:paraId="427EE731">
      <w:pPr>
        <w:snapToGrid w:val="0"/>
        <w:spacing w:line="360" w:lineRule="auto"/>
        <w:ind w:firstLine="480" w:firstLineChars="200"/>
        <w:rPr>
          <w:rFonts w:hint="eastAsia" w:ascii="仿宋" w:hAnsi="仿宋" w:eastAsia="仿宋" w:cs="仿宋"/>
          <w:sz w:val="24"/>
          <w:szCs w:val="24"/>
          <w:highlight w:val="none"/>
        </w:rPr>
      </w:pPr>
    </w:p>
    <w:p w14:paraId="7AB5BE34">
      <w:pPr>
        <w:snapToGrid w:val="0"/>
        <w:spacing w:line="360" w:lineRule="auto"/>
        <w:ind w:firstLine="480" w:firstLineChars="200"/>
        <w:rPr>
          <w:rFonts w:hint="eastAsia" w:ascii="仿宋" w:hAnsi="仿宋" w:eastAsia="仿宋" w:cs="仿宋"/>
          <w:sz w:val="24"/>
          <w:szCs w:val="24"/>
          <w:highlight w:val="none"/>
        </w:rPr>
      </w:pPr>
    </w:p>
    <w:p w14:paraId="36CD322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（附：被授权人、法定代表人身份证正反面）</w:t>
      </w:r>
    </w:p>
    <w:p w14:paraId="2D3278CB">
      <w:pPr>
        <w:snapToGrid w:val="0"/>
        <w:spacing w:line="360" w:lineRule="auto"/>
        <w:ind w:firstLine="480" w:firstLineChars="200"/>
        <w:rPr>
          <w:rFonts w:hint="eastAsia" w:ascii="仿宋" w:hAnsi="仿宋" w:eastAsia="仿宋" w:cs="仿宋"/>
          <w:sz w:val="24"/>
          <w:szCs w:val="24"/>
          <w:highlight w:val="none"/>
        </w:rPr>
      </w:pPr>
    </w:p>
    <w:p w14:paraId="049039A1">
      <w:pPr>
        <w:snapToGrid w:val="0"/>
        <w:spacing w:line="360" w:lineRule="auto"/>
        <w:ind w:firstLine="240" w:firstLineChars="100"/>
        <w:rPr>
          <w:rFonts w:hint="eastAsia" w:ascii="仿宋" w:hAnsi="仿宋" w:eastAsia="仿宋" w:cs="仿宋"/>
          <w:sz w:val="24"/>
          <w:szCs w:val="24"/>
          <w:highlight w:val="none"/>
        </w:rPr>
      </w:pPr>
    </w:p>
    <w:p w14:paraId="77B897FC">
      <w:pPr>
        <w:snapToGrid w:val="0"/>
        <w:spacing w:line="360" w:lineRule="auto"/>
        <w:ind w:firstLine="240" w:firstLineChars="100"/>
        <w:rPr>
          <w:rFonts w:hint="eastAsia" w:ascii="仿宋" w:hAnsi="仿宋" w:eastAsia="仿宋" w:cs="仿宋"/>
          <w:sz w:val="24"/>
          <w:szCs w:val="24"/>
          <w:highlight w:val="none"/>
        </w:rPr>
      </w:pPr>
    </w:p>
    <w:p w14:paraId="1A479C6C">
      <w:pPr>
        <w:snapToGrid w:val="0"/>
        <w:spacing w:line="360" w:lineRule="auto"/>
        <w:ind w:firstLine="240" w:firstLineChars="1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（供应商公章）</w:t>
      </w:r>
    </w:p>
    <w:p w14:paraId="6997D87E">
      <w:pPr>
        <w:snapToGrid w:val="0"/>
        <w:spacing w:line="360" w:lineRule="auto"/>
        <w:ind w:firstLine="240" w:firstLineChars="1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20BF8A43">
      <w:pPr>
        <w:snapToGrid w:val="0"/>
        <w:spacing w:line="360" w:lineRule="auto"/>
        <w:ind w:firstLine="240" w:firstLineChars="100"/>
        <w:rPr>
          <w:rFonts w:hint="eastAsia" w:ascii="仿宋" w:hAnsi="仿宋" w:eastAsia="仿宋" w:cs="仿宋"/>
          <w:sz w:val="24"/>
          <w:szCs w:val="24"/>
          <w:highlight w:val="none"/>
        </w:rPr>
      </w:pPr>
    </w:p>
    <w:p w14:paraId="7CDF997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被授权人电话：XXXXXXX     电子邮箱：XXXXXX@XXXXX（若法定代表人办理并签署响应文件的可不填写）</w:t>
      </w:r>
    </w:p>
    <w:p w14:paraId="09DEED3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注：若为法定代表人办理并签署响应文件的，不提供此文件。</w:t>
      </w:r>
    </w:p>
    <w:p w14:paraId="06B0918F">
      <w:pPr>
        <w:tabs>
          <w:tab w:val="left" w:pos="6300"/>
        </w:tabs>
        <w:snapToGrid w:val="0"/>
        <w:spacing w:line="360" w:lineRule="auto"/>
        <w:rPr>
          <w:rFonts w:hint="eastAsia" w:ascii="仿宋" w:hAnsi="仿宋" w:eastAsia="仿宋" w:cs="仿宋"/>
          <w:sz w:val="24"/>
          <w:highlight w:val="none"/>
        </w:rPr>
      </w:pPr>
    </w:p>
    <w:p w14:paraId="481C43DD">
      <w:pPr>
        <w:tabs>
          <w:tab w:val="left" w:pos="6300"/>
        </w:tabs>
        <w:snapToGrid w:val="0"/>
        <w:spacing w:line="360" w:lineRule="auto"/>
        <w:rPr>
          <w:rFonts w:hint="eastAsia" w:ascii="仿宋" w:hAnsi="仿宋" w:eastAsia="仿宋" w:cs="仿宋"/>
          <w:sz w:val="24"/>
          <w:highlight w:val="none"/>
        </w:rPr>
      </w:pPr>
    </w:p>
    <w:p w14:paraId="1438F03A">
      <w:pPr>
        <w:tabs>
          <w:tab w:val="left" w:pos="6300"/>
        </w:tabs>
        <w:snapToGrid w:val="0"/>
        <w:spacing w:line="360" w:lineRule="auto"/>
        <w:rPr>
          <w:rFonts w:hint="eastAsia" w:ascii="仿宋" w:hAnsi="仿宋" w:eastAsia="仿宋" w:cs="仿宋"/>
          <w:sz w:val="24"/>
          <w:highlight w:val="none"/>
        </w:rPr>
      </w:pPr>
    </w:p>
    <w:p w14:paraId="01F1A681">
      <w:pPr>
        <w:tabs>
          <w:tab w:val="left" w:pos="6300"/>
        </w:tabs>
        <w:snapToGrid w:val="0"/>
        <w:spacing w:line="360" w:lineRule="auto"/>
        <w:rPr>
          <w:rFonts w:hint="eastAsia" w:ascii="仿宋" w:hAnsi="仿宋" w:eastAsia="仿宋" w:cs="仿宋"/>
          <w:sz w:val="24"/>
          <w:highlight w:val="none"/>
        </w:rPr>
      </w:pPr>
    </w:p>
    <w:p w14:paraId="627E23D0">
      <w:pPr>
        <w:tabs>
          <w:tab w:val="left" w:pos="6300"/>
        </w:tabs>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）基本资格条件承诺函</w:t>
      </w:r>
    </w:p>
    <w:p w14:paraId="287B46FB">
      <w:pPr>
        <w:spacing w:line="360" w:lineRule="auto"/>
        <w:jc w:val="center"/>
        <w:rPr>
          <w:rFonts w:hint="eastAsia" w:ascii="仿宋" w:hAnsi="仿宋" w:eastAsia="仿宋" w:cs="仿宋"/>
          <w:highlight w:val="none"/>
        </w:rPr>
      </w:pPr>
      <w:r>
        <w:rPr>
          <w:rFonts w:hint="eastAsia" w:ascii="仿宋" w:hAnsi="仿宋" w:eastAsia="仿宋" w:cs="仿宋"/>
          <w:highlight w:val="none"/>
        </w:rPr>
        <w:t>基本资格条件承诺函</w:t>
      </w:r>
    </w:p>
    <w:p w14:paraId="0F1F175F">
      <w:pPr>
        <w:tabs>
          <w:tab w:val="left" w:pos="6300"/>
        </w:tabs>
        <w:snapToGrid w:val="0"/>
        <w:spacing w:line="360" w:lineRule="auto"/>
        <w:rPr>
          <w:rFonts w:hint="eastAsia" w:ascii="仿宋" w:hAnsi="仿宋" w:eastAsia="仿宋" w:cs="仿宋"/>
          <w:sz w:val="24"/>
          <w:highlight w:val="none"/>
        </w:rPr>
      </w:pPr>
    </w:p>
    <w:p w14:paraId="61863576">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（采购代理机构名称）：</w:t>
      </w:r>
    </w:p>
    <w:p w14:paraId="5575790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sz w:val="24"/>
          <w:szCs w:val="24"/>
          <w:highlight w:val="none"/>
        </w:rPr>
        <w:t>供应商</w:t>
      </w:r>
      <w:r>
        <w:rPr>
          <w:rFonts w:hint="eastAsia" w:ascii="仿宋" w:hAnsi="仿宋" w:eastAsia="仿宋" w:cs="仿宋"/>
          <w:sz w:val="24"/>
          <w:highlight w:val="none"/>
        </w:rPr>
        <w:t>名称）郑重承诺：</w:t>
      </w:r>
    </w:p>
    <w:p w14:paraId="75B7A6E1">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1.我方具有良好的商业信誉和健全的财务会计制度，具有履行合同所必需的设备和专业技术能力，具</w:t>
      </w:r>
      <w:r>
        <w:rPr>
          <w:rFonts w:hint="eastAsia" w:ascii="仿宋" w:hAnsi="仿宋" w:eastAsia="仿宋" w:cs="仿宋"/>
          <w:sz w:val="24"/>
          <w:highlight w:val="none"/>
          <w:lang w:val="zh-CN"/>
        </w:rPr>
        <w:t>有依法缴纳税收和社会保障金的良好记录</w:t>
      </w:r>
      <w:r>
        <w:rPr>
          <w:rFonts w:hint="eastAsia" w:ascii="仿宋" w:hAnsi="仿宋" w:eastAsia="仿宋" w:cs="仿宋"/>
          <w:sz w:val="24"/>
          <w:highlight w:val="none"/>
        </w:rPr>
        <w:t>，参加本项目采购活动前三年内无重大违法活动记录。</w:t>
      </w:r>
    </w:p>
    <w:p w14:paraId="40C50F5E">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2.我方未列入在信用中国网站（www.creditchina.gov.cn）“失信被执行人”、“重大税收违法案件当事人名单”中，也未列入中国政府采购网（www.ccgp.gov.cn）“政府采购严重违法失信行为记录名单”中。</w:t>
      </w:r>
    </w:p>
    <w:p w14:paraId="3EBE5934">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3.我方在采购项目评审（评标）环节结束后，随时接受采购人、采购代理机构的检查验证，配合提供相关证明材料，证明符合《中华人民共和国政府采购法》规定的投标人基本资格条件。</w:t>
      </w:r>
    </w:p>
    <w:p w14:paraId="220E7BC1">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我方对以上承诺负全部法律责任。</w:t>
      </w:r>
    </w:p>
    <w:p w14:paraId="44443B03">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特此承诺。</w:t>
      </w:r>
    </w:p>
    <w:p w14:paraId="626752DC">
      <w:pPr>
        <w:tabs>
          <w:tab w:val="left" w:pos="6300"/>
        </w:tabs>
        <w:snapToGrid w:val="0"/>
        <w:spacing w:line="360" w:lineRule="auto"/>
        <w:ind w:firstLine="480" w:firstLineChars="200"/>
        <w:rPr>
          <w:rFonts w:hint="eastAsia" w:ascii="仿宋" w:hAnsi="仿宋" w:eastAsia="仿宋" w:cs="仿宋"/>
          <w:sz w:val="24"/>
          <w:highlight w:val="none"/>
        </w:rPr>
      </w:pPr>
    </w:p>
    <w:p w14:paraId="5FB49EA7">
      <w:pPr>
        <w:tabs>
          <w:tab w:val="left" w:pos="6300"/>
        </w:tabs>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szCs w:val="24"/>
          <w:highlight w:val="none"/>
        </w:rPr>
        <w:t>供应商公章</w:t>
      </w:r>
      <w:r>
        <w:rPr>
          <w:rFonts w:hint="eastAsia" w:ascii="仿宋" w:hAnsi="仿宋" w:eastAsia="仿宋" w:cs="仿宋"/>
          <w:sz w:val="24"/>
          <w:highlight w:val="none"/>
        </w:rPr>
        <w:t>）</w:t>
      </w:r>
    </w:p>
    <w:p w14:paraId="3F6565C1">
      <w:pPr>
        <w:tabs>
          <w:tab w:val="left" w:pos="6300"/>
        </w:tabs>
        <w:snapToGrid w:val="0"/>
        <w:spacing w:line="360" w:lineRule="auto"/>
        <w:ind w:firstLine="480" w:firstLineChars="200"/>
        <w:jc w:val="right"/>
        <w:rPr>
          <w:rFonts w:hint="eastAsia" w:ascii="仿宋" w:hAnsi="仿宋" w:eastAsia="仿宋" w:cs="仿宋"/>
          <w:sz w:val="24"/>
          <w:highlight w:val="none"/>
        </w:rPr>
      </w:pPr>
      <w:r>
        <w:rPr>
          <w:rFonts w:hint="eastAsia" w:ascii="仿宋" w:hAnsi="仿宋" w:eastAsia="仿宋" w:cs="仿宋"/>
          <w:sz w:val="24"/>
          <w:highlight w:val="none"/>
        </w:rPr>
        <w:t>年   月   日</w:t>
      </w:r>
    </w:p>
    <w:p w14:paraId="186A0933">
      <w:pPr>
        <w:snapToGrid w:val="0"/>
        <w:spacing w:line="360" w:lineRule="auto"/>
        <w:ind w:firstLine="480" w:firstLineChars="200"/>
        <w:rPr>
          <w:rFonts w:hint="eastAsia" w:ascii="仿宋" w:hAnsi="仿宋" w:eastAsia="仿宋" w:cs="仿宋"/>
          <w:sz w:val="24"/>
          <w:szCs w:val="24"/>
          <w:highlight w:val="none"/>
        </w:rPr>
      </w:pPr>
    </w:p>
    <w:p w14:paraId="48ED8538">
      <w:pPr>
        <w:spacing w:line="360" w:lineRule="auto"/>
        <w:rPr>
          <w:rFonts w:hint="eastAsia" w:ascii="仿宋" w:hAnsi="仿宋" w:eastAsia="仿宋" w:cs="仿宋"/>
          <w:highlight w:val="none"/>
        </w:rPr>
      </w:pPr>
    </w:p>
    <w:p w14:paraId="25D01944">
      <w:pPr>
        <w:spacing w:line="360" w:lineRule="auto"/>
        <w:rPr>
          <w:rFonts w:hint="eastAsia" w:ascii="仿宋" w:hAnsi="仿宋" w:eastAsia="仿宋" w:cs="仿宋"/>
          <w:highlight w:val="none"/>
        </w:rPr>
      </w:pPr>
    </w:p>
    <w:p w14:paraId="2A275AF9">
      <w:pPr>
        <w:spacing w:line="360" w:lineRule="auto"/>
        <w:rPr>
          <w:rFonts w:hint="eastAsia" w:ascii="仿宋" w:hAnsi="仿宋" w:eastAsia="仿宋" w:cs="仿宋"/>
          <w:highlight w:val="none"/>
        </w:rPr>
      </w:pPr>
    </w:p>
    <w:p w14:paraId="3F4AAC8C">
      <w:pPr>
        <w:spacing w:line="360" w:lineRule="auto"/>
        <w:rPr>
          <w:rFonts w:hint="eastAsia" w:ascii="仿宋" w:hAnsi="仿宋" w:eastAsia="仿宋" w:cs="仿宋"/>
          <w:highlight w:val="none"/>
        </w:rPr>
      </w:pPr>
    </w:p>
    <w:p w14:paraId="37DCB782">
      <w:pPr>
        <w:spacing w:line="360" w:lineRule="auto"/>
        <w:rPr>
          <w:rFonts w:hint="eastAsia" w:ascii="仿宋" w:hAnsi="仿宋" w:eastAsia="仿宋" w:cs="仿宋"/>
          <w:highlight w:val="none"/>
        </w:rPr>
      </w:pPr>
    </w:p>
    <w:p w14:paraId="6BD57C8C">
      <w:pPr>
        <w:tabs>
          <w:tab w:val="left" w:pos="6300"/>
        </w:tabs>
        <w:snapToGrid w:val="0"/>
        <w:spacing w:line="360" w:lineRule="auto"/>
        <w:rPr>
          <w:rFonts w:hint="eastAsia" w:ascii="仿宋" w:hAnsi="仿宋" w:eastAsia="仿宋" w:cs="仿宋"/>
          <w:sz w:val="24"/>
          <w:szCs w:val="28"/>
          <w:highlight w:val="none"/>
        </w:rPr>
      </w:pPr>
    </w:p>
    <w:p w14:paraId="4BE169B3">
      <w:pPr>
        <w:tabs>
          <w:tab w:val="left" w:pos="6300"/>
        </w:tabs>
        <w:snapToGrid w:val="0"/>
        <w:spacing w:line="360" w:lineRule="auto"/>
        <w:rPr>
          <w:rFonts w:hint="eastAsia" w:ascii="仿宋" w:hAnsi="仿宋" w:eastAsia="仿宋" w:cs="仿宋"/>
          <w:sz w:val="24"/>
          <w:szCs w:val="28"/>
          <w:highlight w:val="none"/>
        </w:rPr>
      </w:pPr>
    </w:p>
    <w:p w14:paraId="78B66AD4">
      <w:pPr>
        <w:tabs>
          <w:tab w:val="left" w:pos="6300"/>
        </w:tabs>
        <w:snapToGrid w:val="0"/>
        <w:spacing w:line="360" w:lineRule="auto"/>
        <w:rPr>
          <w:rFonts w:hint="eastAsia" w:ascii="仿宋" w:hAnsi="仿宋" w:eastAsia="仿宋" w:cs="仿宋"/>
          <w:sz w:val="24"/>
          <w:szCs w:val="28"/>
          <w:highlight w:val="none"/>
        </w:rPr>
      </w:pPr>
    </w:p>
    <w:p w14:paraId="2B52E486">
      <w:pPr>
        <w:tabs>
          <w:tab w:val="left" w:pos="6300"/>
        </w:tabs>
        <w:snapToGrid w:val="0"/>
        <w:spacing w:line="360" w:lineRule="auto"/>
        <w:rPr>
          <w:rFonts w:hint="eastAsia" w:ascii="仿宋" w:hAnsi="仿宋" w:eastAsia="仿宋" w:cs="仿宋"/>
          <w:sz w:val="24"/>
          <w:szCs w:val="28"/>
          <w:highlight w:val="none"/>
        </w:rPr>
      </w:pPr>
    </w:p>
    <w:p w14:paraId="73AA314F">
      <w:pPr>
        <w:tabs>
          <w:tab w:val="left" w:pos="6300"/>
        </w:tabs>
        <w:snapToGrid w:val="0"/>
        <w:spacing w:line="360" w:lineRule="auto"/>
        <w:rPr>
          <w:rFonts w:hint="eastAsia" w:ascii="仿宋" w:hAnsi="仿宋" w:eastAsia="仿宋" w:cs="仿宋"/>
          <w:sz w:val="24"/>
          <w:szCs w:val="28"/>
          <w:highlight w:val="none"/>
        </w:rPr>
      </w:pPr>
    </w:p>
    <w:p w14:paraId="326BBFCB">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）特定资格条件证书或证明文件</w:t>
      </w:r>
    </w:p>
    <w:p w14:paraId="04CF55FB">
      <w:pPr>
        <w:tabs>
          <w:tab w:val="left" w:pos="6300"/>
        </w:tabs>
        <w:snapToGrid w:val="0"/>
        <w:spacing w:line="360" w:lineRule="auto"/>
        <w:ind w:firstLine="570"/>
        <w:jc w:val="left"/>
        <w:rPr>
          <w:rFonts w:hint="eastAsia" w:ascii="仿宋" w:hAnsi="仿宋" w:eastAsia="仿宋" w:cs="仿宋"/>
          <w:sz w:val="24"/>
          <w:highlight w:val="none"/>
        </w:rPr>
      </w:pPr>
    </w:p>
    <w:p w14:paraId="4C84080E">
      <w:pPr>
        <w:tabs>
          <w:tab w:val="left" w:pos="6300"/>
        </w:tabs>
        <w:snapToGrid w:val="0"/>
        <w:spacing w:line="360" w:lineRule="auto"/>
        <w:ind w:firstLine="570"/>
        <w:jc w:val="left"/>
        <w:rPr>
          <w:rFonts w:hint="eastAsia" w:ascii="仿宋" w:hAnsi="仿宋" w:eastAsia="仿宋" w:cs="仿宋"/>
          <w:sz w:val="24"/>
          <w:highlight w:val="none"/>
        </w:rPr>
      </w:pPr>
    </w:p>
    <w:p w14:paraId="3A3D2EBA">
      <w:pPr>
        <w:tabs>
          <w:tab w:val="left" w:pos="6300"/>
        </w:tabs>
        <w:snapToGrid w:val="0"/>
        <w:spacing w:line="360" w:lineRule="auto"/>
        <w:ind w:firstLine="570"/>
        <w:jc w:val="left"/>
        <w:rPr>
          <w:rFonts w:hint="eastAsia" w:ascii="仿宋" w:hAnsi="仿宋" w:eastAsia="仿宋" w:cs="仿宋"/>
          <w:sz w:val="24"/>
          <w:highlight w:val="none"/>
        </w:rPr>
      </w:pPr>
    </w:p>
    <w:p w14:paraId="0739BC02">
      <w:pPr>
        <w:tabs>
          <w:tab w:val="left" w:pos="6300"/>
        </w:tabs>
        <w:snapToGrid w:val="0"/>
        <w:spacing w:line="360" w:lineRule="auto"/>
        <w:ind w:firstLine="570"/>
        <w:jc w:val="left"/>
        <w:rPr>
          <w:rFonts w:hint="eastAsia" w:ascii="仿宋" w:hAnsi="仿宋" w:eastAsia="仿宋" w:cs="仿宋"/>
          <w:sz w:val="24"/>
          <w:highlight w:val="none"/>
        </w:rPr>
      </w:pPr>
    </w:p>
    <w:p w14:paraId="1C12E906">
      <w:pPr>
        <w:tabs>
          <w:tab w:val="left" w:pos="6300"/>
        </w:tabs>
        <w:snapToGrid w:val="0"/>
        <w:spacing w:line="360" w:lineRule="auto"/>
        <w:ind w:firstLine="570"/>
        <w:jc w:val="left"/>
        <w:rPr>
          <w:rFonts w:hint="eastAsia" w:ascii="仿宋" w:hAnsi="仿宋" w:eastAsia="仿宋" w:cs="仿宋"/>
          <w:sz w:val="24"/>
          <w:highlight w:val="none"/>
        </w:rPr>
      </w:pPr>
    </w:p>
    <w:p w14:paraId="649E4A93">
      <w:pPr>
        <w:tabs>
          <w:tab w:val="left" w:pos="6300"/>
        </w:tabs>
        <w:snapToGrid w:val="0"/>
        <w:spacing w:line="360" w:lineRule="auto"/>
        <w:ind w:firstLine="570"/>
        <w:jc w:val="left"/>
        <w:rPr>
          <w:rFonts w:hint="eastAsia" w:ascii="仿宋" w:hAnsi="仿宋" w:eastAsia="仿宋" w:cs="仿宋"/>
          <w:sz w:val="24"/>
          <w:highlight w:val="none"/>
        </w:rPr>
      </w:pPr>
    </w:p>
    <w:p w14:paraId="19E7C908">
      <w:pPr>
        <w:tabs>
          <w:tab w:val="left" w:pos="6300"/>
        </w:tabs>
        <w:snapToGrid w:val="0"/>
        <w:spacing w:line="360" w:lineRule="auto"/>
        <w:ind w:firstLine="570"/>
        <w:jc w:val="left"/>
        <w:rPr>
          <w:rFonts w:hint="eastAsia" w:ascii="仿宋" w:hAnsi="仿宋" w:eastAsia="仿宋" w:cs="仿宋"/>
          <w:sz w:val="24"/>
          <w:highlight w:val="none"/>
        </w:rPr>
      </w:pPr>
    </w:p>
    <w:p w14:paraId="6F22E6BD">
      <w:pPr>
        <w:tabs>
          <w:tab w:val="left" w:pos="6300"/>
        </w:tabs>
        <w:snapToGrid w:val="0"/>
        <w:spacing w:line="360" w:lineRule="auto"/>
        <w:ind w:firstLine="570"/>
        <w:jc w:val="left"/>
        <w:rPr>
          <w:rFonts w:hint="eastAsia" w:ascii="仿宋" w:hAnsi="仿宋" w:eastAsia="仿宋" w:cs="仿宋"/>
          <w:sz w:val="24"/>
          <w:highlight w:val="none"/>
        </w:rPr>
      </w:pPr>
    </w:p>
    <w:p w14:paraId="41160097">
      <w:pPr>
        <w:tabs>
          <w:tab w:val="left" w:pos="6300"/>
        </w:tabs>
        <w:snapToGrid w:val="0"/>
        <w:spacing w:line="360" w:lineRule="auto"/>
        <w:ind w:firstLine="570"/>
        <w:jc w:val="left"/>
        <w:rPr>
          <w:rFonts w:hint="eastAsia" w:ascii="仿宋" w:hAnsi="仿宋" w:eastAsia="仿宋" w:cs="仿宋"/>
          <w:sz w:val="24"/>
          <w:highlight w:val="none"/>
        </w:rPr>
      </w:pPr>
    </w:p>
    <w:p w14:paraId="0C47E9F3">
      <w:pPr>
        <w:tabs>
          <w:tab w:val="left" w:pos="6300"/>
        </w:tabs>
        <w:snapToGrid w:val="0"/>
        <w:spacing w:line="360" w:lineRule="auto"/>
        <w:ind w:firstLine="570"/>
        <w:jc w:val="left"/>
        <w:rPr>
          <w:rFonts w:hint="eastAsia" w:ascii="仿宋" w:hAnsi="仿宋" w:eastAsia="仿宋" w:cs="仿宋"/>
          <w:sz w:val="24"/>
          <w:highlight w:val="none"/>
        </w:rPr>
      </w:pPr>
    </w:p>
    <w:p w14:paraId="4BD84DE4">
      <w:pPr>
        <w:tabs>
          <w:tab w:val="left" w:pos="6300"/>
        </w:tabs>
        <w:snapToGrid w:val="0"/>
        <w:spacing w:line="360" w:lineRule="auto"/>
        <w:ind w:firstLine="570"/>
        <w:jc w:val="left"/>
        <w:rPr>
          <w:rFonts w:hint="eastAsia" w:ascii="仿宋" w:hAnsi="仿宋" w:eastAsia="仿宋" w:cs="仿宋"/>
          <w:sz w:val="24"/>
          <w:highlight w:val="none"/>
        </w:rPr>
      </w:pPr>
    </w:p>
    <w:p w14:paraId="157EFB7F">
      <w:pPr>
        <w:tabs>
          <w:tab w:val="left" w:pos="6300"/>
        </w:tabs>
        <w:snapToGrid w:val="0"/>
        <w:spacing w:line="360" w:lineRule="auto"/>
        <w:ind w:firstLine="570"/>
        <w:jc w:val="left"/>
        <w:rPr>
          <w:rFonts w:hint="eastAsia" w:ascii="仿宋" w:hAnsi="仿宋" w:eastAsia="仿宋" w:cs="仿宋"/>
          <w:sz w:val="24"/>
          <w:highlight w:val="none"/>
        </w:rPr>
      </w:pPr>
    </w:p>
    <w:p w14:paraId="08E46AD8">
      <w:pPr>
        <w:tabs>
          <w:tab w:val="left" w:pos="6300"/>
        </w:tabs>
        <w:snapToGrid w:val="0"/>
        <w:spacing w:line="360" w:lineRule="auto"/>
        <w:ind w:firstLine="570"/>
        <w:jc w:val="left"/>
        <w:rPr>
          <w:rFonts w:hint="eastAsia" w:ascii="仿宋" w:hAnsi="仿宋" w:eastAsia="仿宋" w:cs="仿宋"/>
          <w:sz w:val="24"/>
          <w:highlight w:val="none"/>
        </w:rPr>
      </w:pPr>
    </w:p>
    <w:p w14:paraId="70443165">
      <w:pPr>
        <w:tabs>
          <w:tab w:val="left" w:pos="6300"/>
        </w:tabs>
        <w:snapToGrid w:val="0"/>
        <w:spacing w:line="360" w:lineRule="auto"/>
        <w:ind w:firstLine="570"/>
        <w:jc w:val="left"/>
        <w:rPr>
          <w:rFonts w:hint="eastAsia" w:ascii="仿宋" w:hAnsi="仿宋" w:eastAsia="仿宋" w:cs="仿宋"/>
          <w:sz w:val="24"/>
          <w:highlight w:val="none"/>
        </w:rPr>
      </w:pPr>
    </w:p>
    <w:p w14:paraId="483CC41D">
      <w:pPr>
        <w:tabs>
          <w:tab w:val="left" w:pos="6300"/>
        </w:tabs>
        <w:snapToGrid w:val="0"/>
        <w:spacing w:line="360" w:lineRule="auto"/>
        <w:ind w:firstLine="570"/>
        <w:jc w:val="left"/>
        <w:rPr>
          <w:rFonts w:hint="eastAsia" w:ascii="仿宋" w:hAnsi="仿宋" w:eastAsia="仿宋" w:cs="仿宋"/>
          <w:sz w:val="24"/>
          <w:highlight w:val="none"/>
        </w:rPr>
      </w:pPr>
    </w:p>
    <w:p w14:paraId="441AE87D">
      <w:pPr>
        <w:tabs>
          <w:tab w:val="left" w:pos="6300"/>
        </w:tabs>
        <w:snapToGrid w:val="0"/>
        <w:spacing w:line="360" w:lineRule="auto"/>
        <w:jc w:val="left"/>
        <w:rPr>
          <w:rFonts w:hint="eastAsia" w:ascii="仿宋" w:hAnsi="仿宋" w:eastAsia="仿宋" w:cs="仿宋"/>
          <w:sz w:val="24"/>
          <w:highlight w:val="none"/>
        </w:rPr>
      </w:pPr>
    </w:p>
    <w:p w14:paraId="1ACD92C7">
      <w:pPr>
        <w:pStyle w:val="9"/>
        <w:spacing w:line="360" w:lineRule="auto"/>
        <w:jc w:val="center"/>
        <w:rPr>
          <w:rFonts w:hint="eastAsia" w:ascii="仿宋" w:hAnsi="仿宋" w:eastAsia="仿宋" w:cs="仿宋"/>
          <w:highlight w:val="none"/>
        </w:rPr>
      </w:pPr>
      <w:r>
        <w:rPr>
          <w:rFonts w:hint="eastAsia" w:ascii="仿宋" w:hAnsi="仿宋" w:eastAsia="仿宋" w:cs="仿宋"/>
          <w:highlight w:val="none"/>
        </w:rPr>
        <w:t>（结束）</w:t>
      </w:r>
    </w:p>
    <w:p w14:paraId="16639255">
      <w:pPr>
        <w:pStyle w:val="6"/>
        <w:spacing w:line="360" w:lineRule="auto"/>
        <w:ind w:left="560"/>
        <w:rPr>
          <w:rFonts w:hint="eastAsia" w:ascii="仿宋" w:hAnsi="仿宋" w:eastAsia="仿宋" w:cs="仿宋"/>
          <w:sz w:val="24"/>
          <w:szCs w:val="24"/>
          <w:highlight w:val="none"/>
        </w:rPr>
      </w:pPr>
    </w:p>
    <w:p w14:paraId="5A798DF0">
      <w:pPr>
        <w:spacing w:line="360" w:lineRule="auto"/>
        <w:rPr>
          <w:rFonts w:hint="eastAsia" w:ascii="仿宋" w:hAnsi="仿宋" w:eastAsia="仿宋" w:cs="仿宋"/>
          <w:sz w:val="24"/>
          <w:szCs w:val="24"/>
          <w:highlight w:val="none"/>
        </w:rPr>
      </w:pPr>
    </w:p>
    <w:p w14:paraId="53598558">
      <w:pPr>
        <w:pStyle w:val="6"/>
        <w:spacing w:line="360" w:lineRule="auto"/>
        <w:ind w:left="560"/>
        <w:rPr>
          <w:rFonts w:hint="eastAsia" w:ascii="仿宋" w:hAnsi="仿宋" w:eastAsia="仿宋" w:cs="仿宋"/>
          <w:sz w:val="24"/>
          <w:szCs w:val="24"/>
          <w:highlight w:val="none"/>
        </w:rPr>
      </w:pPr>
    </w:p>
    <w:p w14:paraId="12E691C5">
      <w:pPr>
        <w:pStyle w:val="6"/>
        <w:spacing w:line="360" w:lineRule="auto"/>
        <w:ind w:left="0" w:leftChars="0"/>
        <w:rPr>
          <w:rFonts w:hint="eastAsia" w:ascii="仿宋" w:hAnsi="仿宋" w:eastAsia="仿宋" w:cs="仿宋"/>
          <w:sz w:val="24"/>
          <w:szCs w:val="24"/>
          <w:highlight w:val="none"/>
        </w:rPr>
      </w:pPr>
    </w:p>
    <w:p w14:paraId="3305073D">
      <w:pPr>
        <w:rPr>
          <w:rFonts w:hint="eastAsia" w:ascii="仿宋" w:hAnsi="仿宋" w:eastAsia="仿宋" w:cs="仿宋"/>
          <w:sz w:val="24"/>
          <w:szCs w:val="24"/>
          <w:highlight w:val="none"/>
        </w:rPr>
      </w:pPr>
    </w:p>
    <w:p w14:paraId="47BD8579">
      <w:pPr>
        <w:spacing w:line="360" w:lineRule="auto"/>
        <w:rPr>
          <w:rFonts w:hint="eastAsia" w:ascii="仿宋" w:hAnsi="仿宋" w:eastAsia="仿宋" w:cs="仿宋"/>
          <w:sz w:val="24"/>
          <w:szCs w:val="24"/>
          <w:highlight w:val="none"/>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BD148312-28AE-47E2-83AC-FB31F0FFD8B1}"/>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3F7740D4-2C47-4575-9D8A-08B359DA959F}"/>
  </w:font>
  <w:font w:name="华文仿宋">
    <w:altName w:val="仿宋"/>
    <w:panose1 w:val="02010600040101010101"/>
    <w:charset w:val="86"/>
    <w:family w:val="auto"/>
    <w:pitch w:val="default"/>
    <w:sig w:usb0="00000000" w:usb1="00000000" w:usb2="00000000" w:usb3="00000000" w:csb0="0004009F" w:csb1="DFD70000"/>
    <w:embedRegular r:id="rId3" w:fontKey="{2AA044E1-FA1E-45A4-AD25-F6F9C49704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B43D">
    <w:pPr>
      <w:pStyle w:val="15"/>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0576E8">
                          <w:pPr>
                            <w:pStyle w:val="15"/>
                          </w:pPr>
                          <w:r>
                            <w:fldChar w:fldCharType="begin"/>
                          </w:r>
                          <w:r>
                            <w:instrText xml:space="preserve"> PAGE  \* MERGEFORMAT </w:instrText>
                          </w:r>
                          <w:r>
                            <w:fldChar w:fldCharType="separate"/>
                          </w:r>
                          <w:r>
                            <w:t>- 11 -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60576E8">
                    <w:pPr>
                      <w:pStyle w:val="1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0E2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43706">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71843706">
                    <w:pPr>
                      <w:pStyle w:val="15"/>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E128">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4FEE21D5">
                          <w:pPr>
                            <w:pStyle w:val="15"/>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4FEE21D5">
                    <w:pPr>
                      <w:pStyle w:val="15"/>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55F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DA7C">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abstractNum w:abstractNumId="1">
    <w:nsid w:val="78350C50"/>
    <w:multiLevelType w:val="singleLevel"/>
    <w:tmpl w:val="78350C50"/>
    <w:lvl w:ilvl="0" w:tentative="0">
      <w:start w:val="6"/>
      <w:numFmt w:val="chineseCounting"/>
      <w:suff w:val="space"/>
      <w:lvlText w:val="第%1篇"/>
      <w:lvlJc w:val="left"/>
      <w:rPr>
        <w:rFonts w:hint="eastAsia"/>
      </w:rPr>
    </w:lvl>
  </w:abstractNum>
  <w:abstractNum w:abstractNumId="2">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mRmMmI1ZDg0N2Q1YmM5ODY5MDM2M2E5MjI0ZmEifQ=="/>
  </w:docVars>
  <w:rsids>
    <w:rsidRoot w:val="4DEF5E83"/>
    <w:rsid w:val="00085191"/>
    <w:rsid w:val="00173C26"/>
    <w:rsid w:val="00177BE1"/>
    <w:rsid w:val="001A635A"/>
    <w:rsid w:val="001C1A31"/>
    <w:rsid w:val="002A0829"/>
    <w:rsid w:val="002C272B"/>
    <w:rsid w:val="002D01E3"/>
    <w:rsid w:val="002F2628"/>
    <w:rsid w:val="003000AB"/>
    <w:rsid w:val="0030199B"/>
    <w:rsid w:val="00313D8D"/>
    <w:rsid w:val="00315FC9"/>
    <w:rsid w:val="003229F9"/>
    <w:rsid w:val="00323854"/>
    <w:rsid w:val="003576D4"/>
    <w:rsid w:val="003646FC"/>
    <w:rsid w:val="0036565B"/>
    <w:rsid w:val="004A3B1B"/>
    <w:rsid w:val="005048CD"/>
    <w:rsid w:val="005317D8"/>
    <w:rsid w:val="00572CB6"/>
    <w:rsid w:val="00577538"/>
    <w:rsid w:val="005C7952"/>
    <w:rsid w:val="005D1999"/>
    <w:rsid w:val="005E6AEE"/>
    <w:rsid w:val="005F4542"/>
    <w:rsid w:val="005F6577"/>
    <w:rsid w:val="00651ADC"/>
    <w:rsid w:val="006B3240"/>
    <w:rsid w:val="00721006"/>
    <w:rsid w:val="00731D24"/>
    <w:rsid w:val="00764991"/>
    <w:rsid w:val="00776544"/>
    <w:rsid w:val="0078167E"/>
    <w:rsid w:val="007B7D22"/>
    <w:rsid w:val="00810DC0"/>
    <w:rsid w:val="00822744"/>
    <w:rsid w:val="00833A82"/>
    <w:rsid w:val="008A592F"/>
    <w:rsid w:val="009050FA"/>
    <w:rsid w:val="009266AD"/>
    <w:rsid w:val="0096197E"/>
    <w:rsid w:val="00984A9A"/>
    <w:rsid w:val="009B226E"/>
    <w:rsid w:val="009F0539"/>
    <w:rsid w:val="00A057E9"/>
    <w:rsid w:val="00A37353"/>
    <w:rsid w:val="00A437A3"/>
    <w:rsid w:val="00A451B9"/>
    <w:rsid w:val="00A57C5F"/>
    <w:rsid w:val="00A70F07"/>
    <w:rsid w:val="00A8328E"/>
    <w:rsid w:val="00A836F6"/>
    <w:rsid w:val="00AB1D98"/>
    <w:rsid w:val="00AD437F"/>
    <w:rsid w:val="00AD6642"/>
    <w:rsid w:val="00B06D53"/>
    <w:rsid w:val="00B52225"/>
    <w:rsid w:val="00B8623E"/>
    <w:rsid w:val="00B9376C"/>
    <w:rsid w:val="00BC11F8"/>
    <w:rsid w:val="00BF1700"/>
    <w:rsid w:val="00C000C7"/>
    <w:rsid w:val="00C6783E"/>
    <w:rsid w:val="00CF6B2B"/>
    <w:rsid w:val="00D02170"/>
    <w:rsid w:val="00D54920"/>
    <w:rsid w:val="00D72D3E"/>
    <w:rsid w:val="00D838E8"/>
    <w:rsid w:val="00D915A4"/>
    <w:rsid w:val="00D92488"/>
    <w:rsid w:val="00DA677D"/>
    <w:rsid w:val="00DD4EC4"/>
    <w:rsid w:val="00DD7365"/>
    <w:rsid w:val="00E14017"/>
    <w:rsid w:val="00E1758E"/>
    <w:rsid w:val="00E22A0A"/>
    <w:rsid w:val="00E26B52"/>
    <w:rsid w:val="00E313A2"/>
    <w:rsid w:val="00E33674"/>
    <w:rsid w:val="00E6681B"/>
    <w:rsid w:val="00E93B74"/>
    <w:rsid w:val="00EB07BF"/>
    <w:rsid w:val="00EF4BCC"/>
    <w:rsid w:val="00F04534"/>
    <w:rsid w:val="00F15FB2"/>
    <w:rsid w:val="00F777CB"/>
    <w:rsid w:val="00F941FA"/>
    <w:rsid w:val="00FC54C7"/>
    <w:rsid w:val="010131A7"/>
    <w:rsid w:val="01782C45"/>
    <w:rsid w:val="01CE3E86"/>
    <w:rsid w:val="028A6283"/>
    <w:rsid w:val="02D11BDE"/>
    <w:rsid w:val="03731F62"/>
    <w:rsid w:val="037E30D1"/>
    <w:rsid w:val="03A70F25"/>
    <w:rsid w:val="03AC20C9"/>
    <w:rsid w:val="042B26A7"/>
    <w:rsid w:val="042E69E2"/>
    <w:rsid w:val="056E4905"/>
    <w:rsid w:val="057332A8"/>
    <w:rsid w:val="05AE345A"/>
    <w:rsid w:val="06D849E3"/>
    <w:rsid w:val="083A16C8"/>
    <w:rsid w:val="08BA12DC"/>
    <w:rsid w:val="0C2427FC"/>
    <w:rsid w:val="0E40377E"/>
    <w:rsid w:val="0EB84EBD"/>
    <w:rsid w:val="102B7629"/>
    <w:rsid w:val="106877E7"/>
    <w:rsid w:val="116544B1"/>
    <w:rsid w:val="127926AF"/>
    <w:rsid w:val="13540CE3"/>
    <w:rsid w:val="13702473"/>
    <w:rsid w:val="13902A65"/>
    <w:rsid w:val="14AE0CDA"/>
    <w:rsid w:val="151B4D60"/>
    <w:rsid w:val="15344EF4"/>
    <w:rsid w:val="15770AE8"/>
    <w:rsid w:val="16AB2114"/>
    <w:rsid w:val="172B1183"/>
    <w:rsid w:val="18BC1320"/>
    <w:rsid w:val="1957287E"/>
    <w:rsid w:val="1A8C1545"/>
    <w:rsid w:val="1AA475A6"/>
    <w:rsid w:val="1BB6167F"/>
    <w:rsid w:val="1BC74868"/>
    <w:rsid w:val="1BEF43E7"/>
    <w:rsid w:val="1C350907"/>
    <w:rsid w:val="1C4865E5"/>
    <w:rsid w:val="1C8B4B07"/>
    <w:rsid w:val="1CC655B2"/>
    <w:rsid w:val="1CD048C1"/>
    <w:rsid w:val="1D86477C"/>
    <w:rsid w:val="1D925B8A"/>
    <w:rsid w:val="1DE439F1"/>
    <w:rsid w:val="1E2B7565"/>
    <w:rsid w:val="1E922AFB"/>
    <w:rsid w:val="1F7405B1"/>
    <w:rsid w:val="20585C92"/>
    <w:rsid w:val="20F667B9"/>
    <w:rsid w:val="219D08AB"/>
    <w:rsid w:val="225856E4"/>
    <w:rsid w:val="22C350DD"/>
    <w:rsid w:val="232C638A"/>
    <w:rsid w:val="236723EA"/>
    <w:rsid w:val="249B278D"/>
    <w:rsid w:val="24AA7567"/>
    <w:rsid w:val="24FF3D57"/>
    <w:rsid w:val="253717C2"/>
    <w:rsid w:val="258242A3"/>
    <w:rsid w:val="25893620"/>
    <w:rsid w:val="26037A10"/>
    <w:rsid w:val="27BF5BC8"/>
    <w:rsid w:val="28DF032D"/>
    <w:rsid w:val="29A26248"/>
    <w:rsid w:val="29BB16C7"/>
    <w:rsid w:val="29F33C9E"/>
    <w:rsid w:val="2AA62C14"/>
    <w:rsid w:val="2CFE2B46"/>
    <w:rsid w:val="2E0B4ED3"/>
    <w:rsid w:val="2EC93486"/>
    <w:rsid w:val="2FDD075A"/>
    <w:rsid w:val="3268462F"/>
    <w:rsid w:val="328F34B6"/>
    <w:rsid w:val="32A51FD4"/>
    <w:rsid w:val="32B011BC"/>
    <w:rsid w:val="32C75050"/>
    <w:rsid w:val="338F41C3"/>
    <w:rsid w:val="345C39F7"/>
    <w:rsid w:val="34FF0E8B"/>
    <w:rsid w:val="3547648D"/>
    <w:rsid w:val="356544C7"/>
    <w:rsid w:val="35987B8D"/>
    <w:rsid w:val="35C815FE"/>
    <w:rsid w:val="374A3EE9"/>
    <w:rsid w:val="3789228D"/>
    <w:rsid w:val="37FD732F"/>
    <w:rsid w:val="39704576"/>
    <w:rsid w:val="3979525D"/>
    <w:rsid w:val="397D519A"/>
    <w:rsid w:val="39A17DA3"/>
    <w:rsid w:val="39A24859"/>
    <w:rsid w:val="3A5B144E"/>
    <w:rsid w:val="3AAF3477"/>
    <w:rsid w:val="3AB160D5"/>
    <w:rsid w:val="3ADC2996"/>
    <w:rsid w:val="3B114693"/>
    <w:rsid w:val="3C6A7C3F"/>
    <w:rsid w:val="3CC05FBC"/>
    <w:rsid w:val="3D6E2D89"/>
    <w:rsid w:val="3D753879"/>
    <w:rsid w:val="3D7D2A20"/>
    <w:rsid w:val="3D8F5677"/>
    <w:rsid w:val="3DBE08A9"/>
    <w:rsid w:val="3E9A0C6C"/>
    <w:rsid w:val="3EF0645B"/>
    <w:rsid w:val="3F3725C6"/>
    <w:rsid w:val="3F9738E4"/>
    <w:rsid w:val="3FB026E8"/>
    <w:rsid w:val="3FB63829"/>
    <w:rsid w:val="3FF63A26"/>
    <w:rsid w:val="406E25AD"/>
    <w:rsid w:val="41684B4C"/>
    <w:rsid w:val="419F6289"/>
    <w:rsid w:val="42FC4EA8"/>
    <w:rsid w:val="430A1DED"/>
    <w:rsid w:val="43480C24"/>
    <w:rsid w:val="43933548"/>
    <w:rsid w:val="43FA7557"/>
    <w:rsid w:val="45C60093"/>
    <w:rsid w:val="467C4DAF"/>
    <w:rsid w:val="46B3312C"/>
    <w:rsid w:val="46DD1B8D"/>
    <w:rsid w:val="49027FE8"/>
    <w:rsid w:val="498D341D"/>
    <w:rsid w:val="49CA74E0"/>
    <w:rsid w:val="49E369F5"/>
    <w:rsid w:val="4B594059"/>
    <w:rsid w:val="4BCA6B34"/>
    <w:rsid w:val="4BFF2D39"/>
    <w:rsid w:val="4C770C39"/>
    <w:rsid w:val="4C8C608C"/>
    <w:rsid w:val="4D0104F9"/>
    <w:rsid w:val="4D0F047A"/>
    <w:rsid w:val="4D1D3ADF"/>
    <w:rsid w:val="4D9B3EA0"/>
    <w:rsid w:val="4DEC1465"/>
    <w:rsid w:val="4DEF5E83"/>
    <w:rsid w:val="4DF75E0A"/>
    <w:rsid w:val="4F0516BA"/>
    <w:rsid w:val="4F977F9F"/>
    <w:rsid w:val="4FD322A6"/>
    <w:rsid w:val="4FE45692"/>
    <w:rsid w:val="50365E0D"/>
    <w:rsid w:val="504852D5"/>
    <w:rsid w:val="50690566"/>
    <w:rsid w:val="5186459D"/>
    <w:rsid w:val="51C75820"/>
    <w:rsid w:val="525C5004"/>
    <w:rsid w:val="52BF281F"/>
    <w:rsid w:val="52F81F7A"/>
    <w:rsid w:val="52FD2E8D"/>
    <w:rsid w:val="532D1EF5"/>
    <w:rsid w:val="535A7887"/>
    <w:rsid w:val="53CD66E0"/>
    <w:rsid w:val="547075D6"/>
    <w:rsid w:val="54776920"/>
    <w:rsid w:val="548D6A45"/>
    <w:rsid w:val="54A031FE"/>
    <w:rsid w:val="55CB16B9"/>
    <w:rsid w:val="55F14B9E"/>
    <w:rsid w:val="56A54175"/>
    <w:rsid w:val="570858F2"/>
    <w:rsid w:val="57C230D5"/>
    <w:rsid w:val="57DC0F5F"/>
    <w:rsid w:val="585D2567"/>
    <w:rsid w:val="588C08D1"/>
    <w:rsid w:val="5A180D4E"/>
    <w:rsid w:val="5B896326"/>
    <w:rsid w:val="5B8F3C7E"/>
    <w:rsid w:val="5C5251DF"/>
    <w:rsid w:val="5DFE04B3"/>
    <w:rsid w:val="5E3F3128"/>
    <w:rsid w:val="5EFA1768"/>
    <w:rsid w:val="5F1119B5"/>
    <w:rsid w:val="5FE536D5"/>
    <w:rsid w:val="614F3918"/>
    <w:rsid w:val="61515E49"/>
    <w:rsid w:val="62127771"/>
    <w:rsid w:val="6232470C"/>
    <w:rsid w:val="62F010AF"/>
    <w:rsid w:val="6303076B"/>
    <w:rsid w:val="64195092"/>
    <w:rsid w:val="64374E3E"/>
    <w:rsid w:val="6578278E"/>
    <w:rsid w:val="65F06D2C"/>
    <w:rsid w:val="666E1C77"/>
    <w:rsid w:val="66BB2590"/>
    <w:rsid w:val="66E203D8"/>
    <w:rsid w:val="671B7922"/>
    <w:rsid w:val="6741453D"/>
    <w:rsid w:val="677F153E"/>
    <w:rsid w:val="67C22417"/>
    <w:rsid w:val="68BB0E5B"/>
    <w:rsid w:val="690946BA"/>
    <w:rsid w:val="6922138F"/>
    <w:rsid w:val="695532F0"/>
    <w:rsid w:val="69831701"/>
    <w:rsid w:val="6AE04B74"/>
    <w:rsid w:val="6AF01C56"/>
    <w:rsid w:val="6BE82FF2"/>
    <w:rsid w:val="6C710B23"/>
    <w:rsid w:val="6D493BBC"/>
    <w:rsid w:val="6E1E4550"/>
    <w:rsid w:val="6F443096"/>
    <w:rsid w:val="6F5778B8"/>
    <w:rsid w:val="6FD55BAC"/>
    <w:rsid w:val="70D21129"/>
    <w:rsid w:val="70E51287"/>
    <w:rsid w:val="70FF6CB8"/>
    <w:rsid w:val="71D265EC"/>
    <w:rsid w:val="71ED3F51"/>
    <w:rsid w:val="734C2BE3"/>
    <w:rsid w:val="75F05AFC"/>
    <w:rsid w:val="769B62DC"/>
    <w:rsid w:val="777110D9"/>
    <w:rsid w:val="791553F6"/>
    <w:rsid w:val="799B1910"/>
    <w:rsid w:val="7A373298"/>
    <w:rsid w:val="7A41363F"/>
    <w:rsid w:val="7A542AC5"/>
    <w:rsid w:val="7B5628D6"/>
    <w:rsid w:val="7C025669"/>
    <w:rsid w:val="7C331A1A"/>
    <w:rsid w:val="7C4C02E1"/>
    <w:rsid w:val="7C7D2A53"/>
    <w:rsid w:val="7CB42E95"/>
    <w:rsid w:val="7DE5586C"/>
    <w:rsid w:val="7EA40202"/>
    <w:rsid w:val="7EE534A5"/>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3"/>
    <w:next w:val="1"/>
    <w:link w:val="32"/>
    <w:semiHidden/>
    <w:unhideWhenUsed/>
    <w:qFormat/>
    <w:uiPriority w:val="0"/>
    <w:pPr>
      <w:spacing w:before="280" w:after="290" w:line="376" w:lineRule="auto"/>
      <w:outlineLvl w:val="3"/>
    </w:pPr>
    <w:rPr>
      <w:rFonts w:asciiTheme="majorHAnsi" w:hAnsiTheme="majorHAnsi" w:eastAsiaTheme="majorEastAsia" w:cstheme="majorBidi"/>
      <w:bCs/>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qFormat/>
    <w:uiPriority w:val="0"/>
    <w:pPr>
      <w:spacing w:line="360" w:lineRule="auto"/>
      <w:ind w:left="200" w:leftChars="200"/>
    </w:pPr>
    <w:rPr>
      <w:rFonts w:eastAsia="仿宋_GB2312"/>
    </w:rPr>
  </w:style>
  <w:style w:type="paragraph" w:styleId="8">
    <w:name w:val="annotation text"/>
    <w:basedOn w:val="1"/>
    <w:qFormat/>
    <w:uiPriority w:val="0"/>
    <w:pPr>
      <w:adjustRightInd w:val="0"/>
      <w:spacing w:line="360" w:lineRule="atLeast"/>
      <w:jc w:val="left"/>
      <w:textAlignment w:val="baseline"/>
    </w:pPr>
    <w:rPr>
      <w:sz w:val="24"/>
    </w:rPr>
  </w:style>
  <w:style w:type="paragraph" w:styleId="9">
    <w:name w:val="Body Text"/>
    <w:basedOn w:val="1"/>
    <w:next w:val="1"/>
    <w:autoRedefine/>
    <w:qFormat/>
    <w:uiPriority w:val="0"/>
    <w:rPr>
      <w:rFonts w:ascii="仿宋_GB2312" w:eastAsia="仿宋_GB2312"/>
      <w:sz w:val="32"/>
    </w:rPr>
  </w:style>
  <w:style w:type="paragraph" w:styleId="10">
    <w:name w:val="Body Text Indent"/>
    <w:basedOn w:val="1"/>
    <w:autoRedefine/>
    <w:qFormat/>
    <w:uiPriority w:val="0"/>
    <w:pPr>
      <w:spacing w:line="700" w:lineRule="exact"/>
      <w:ind w:left="960"/>
    </w:pPr>
    <w:rPr>
      <w:sz w:val="44"/>
    </w:rPr>
  </w:style>
  <w:style w:type="paragraph" w:styleId="11">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2">
    <w:name w:val="toc 3"/>
    <w:basedOn w:val="1"/>
    <w:next w:val="1"/>
    <w:qFormat/>
    <w:uiPriority w:val="0"/>
    <w:pPr>
      <w:ind w:left="840" w:leftChars="400"/>
    </w:pPr>
  </w:style>
  <w:style w:type="paragraph" w:styleId="13">
    <w:name w:val="Date"/>
    <w:basedOn w:val="1"/>
    <w:next w:val="1"/>
    <w:autoRedefine/>
    <w:qFormat/>
    <w:uiPriority w:val="0"/>
  </w:style>
  <w:style w:type="paragraph" w:styleId="14">
    <w:name w:val="Body Text Indent 2"/>
    <w:basedOn w:val="1"/>
    <w:autoRedefine/>
    <w:qFormat/>
    <w:uiPriority w:val="0"/>
    <w:pPr>
      <w:snapToGrid w:val="0"/>
      <w:spacing w:line="560" w:lineRule="atLeast"/>
      <w:ind w:firstLine="54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autoRedefine/>
    <w:qFormat/>
    <w:uiPriority w:val="0"/>
    <w:pPr>
      <w:spacing w:line="180" w:lineRule="auto"/>
      <w:jc w:val="center"/>
    </w:pPr>
    <w:rPr>
      <w:sz w:val="30"/>
    </w:rPr>
  </w:style>
  <w:style w:type="paragraph" w:styleId="18">
    <w:name w:val="List"/>
    <w:basedOn w:val="1"/>
    <w:autoRedefine/>
    <w:semiHidden/>
    <w:qFormat/>
    <w:uiPriority w:val="0"/>
    <w:pPr>
      <w:ind w:left="200" w:hanging="200" w:hangingChars="200"/>
    </w:pPr>
  </w:style>
  <w:style w:type="paragraph" w:styleId="19">
    <w:name w:val="toc 2"/>
    <w:basedOn w:val="1"/>
    <w:next w:val="1"/>
    <w:qFormat/>
    <w:uiPriority w:val="0"/>
    <w:pPr>
      <w:ind w:left="420" w:leftChars="200"/>
    </w:p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6">
    <w:name w:val="图例"/>
    <w:basedOn w:val="1"/>
    <w:autoRedefine/>
    <w:qFormat/>
    <w:uiPriority w:val="0"/>
    <w:pPr>
      <w:spacing w:before="120" w:after="120" w:line="360" w:lineRule="auto"/>
      <w:jc w:val="center"/>
    </w:pPr>
    <w:rPr>
      <w:rFonts w:eastAsia="仿宋_GB2312"/>
      <w:b/>
      <w:sz w:val="24"/>
    </w:rPr>
  </w:style>
  <w:style w:type="paragraph" w:customStyle="1" w:styleId="27">
    <w:name w:val="电建正文"/>
    <w:basedOn w:val="28"/>
    <w:qFormat/>
    <w:uiPriority w:val="0"/>
    <w:pPr>
      <w:tabs>
        <w:tab w:val="left" w:pos="720"/>
      </w:tabs>
      <w:spacing w:line="360" w:lineRule="auto"/>
      <w:ind w:firstLine="200" w:firstLineChars="200"/>
    </w:pPr>
    <w:rPr>
      <w:rFonts w:ascii="Tahoma" w:hAnsi="Tahoma"/>
      <w:sz w:val="24"/>
    </w:rPr>
  </w:style>
  <w:style w:type="paragraph" w:customStyle="1" w:styleId="28">
    <w:name w:val="List First"/>
    <w:basedOn w:val="18"/>
    <w:next w:val="18"/>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标题 4 字符"/>
    <w:basedOn w:val="21"/>
    <w:link w:val="5"/>
    <w:semiHidden/>
    <w:qFormat/>
    <w:uiPriority w:val="0"/>
    <w:rPr>
      <w:rFonts w:asciiTheme="majorHAnsi" w:hAnsiTheme="majorHAnsi" w:eastAsiaTheme="majorEastAsia" w:cstheme="majorBidi"/>
      <w:b/>
      <w:bCs/>
      <w:kern w:val="2"/>
      <w:sz w:val="28"/>
      <w:szCs w:val="28"/>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4025</Words>
  <Characters>5432</Characters>
  <Lines>91</Lines>
  <Paragraphs>25</Paragraphs>
  <TotalTime>15</TotalTime>
  <ScaleCrop>false</ScaleCrop>
  <LinksUpToDate>false</LinksUpToDate>
  <CharactersWithSpaces>5604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朱丽</cp:lastModifiedBy>
  <cp:lastPrinted>2024-05-24T04:05:00Z</cp:lastPrinted>
  <dcterms:modified xsi:type="dcterms:W3CDTF">2025-05-19T06:39:10Z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D23BDA91794C4753A85B3914B703FEA2_13</vt:lpwstr>
  </property>
  <property fmtid="{D5CDD505-2E9C-101B-9397-08002B2CF9AE}" pid="4" name="KSOTemplateDocerSaveRecord">
    <vt:lpwstr>eyJoZGlkIjoiZTY2MWUyNWIxYTE5YTUyOTJhY2E4YTFkYmRjMGM1MGIiLCJ1c2VySWQiOiI0ODc4ODk1OTgifQ==</vt:lpwstr>
  </property>
</Properties>
</file>