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C9C88">
      <w:pPr>
        <w:pStyle w:val="5"/>
        <w:rPr>
          <w:rFonts w:hint="eastAsia" w:ascii="仿宋" w:hAnsi="仿宋" w:eastAsia="仿宋"/>
          <w:sz w:val="21"/>
          <w:szCs w:val="21"/>
        </w:rPr>
      </w:pPr>
      <w:r>
        <w:rPr>
          <w:rFonts w:hint="eastAsia" w:ascii="仿宋" w:hAnsi="仿宋" w:eastAsia="仿宋"/>
          <w:sz w:val="21"/>
          <w:szCs w:val="21"/>
        </w:rPr>
        <w:t>附件</w:t>
      </w:r>
      <w:r>
        <w:rPr>
          <w:rFonts w:ascii="仿宋" w:hAnsi="仿宋" w:eastAsia="仿宋"/>
          <w:sz w:val="21"/>
          <w:szCs w:val="21"/>
        </w:rPr>
        <w:t>1</w:t>
      </w:r>
      <w:r>
        <w:rPr>
          <w:rFonts w:hint="eastAsia" w:ascii="仿宋" w:hAnsi="仿宋" w:eastAsia="仿宋"/>
          <w:sz w:val="21"/>
          <w:szCs w:val="21"/>
        </w:rPr>
        <w:t>：</w:t>
      </w:r>
    </w:p>
    <w:p w14:paraId="19EDE60D">
      <w:pPr>
        <w:jc w:val="center"/>
        <w:rPr>
          <w:rFonts w:hint="eastAsia" w:ascii="仿宋" w:hAnsi="仿宋" w:eastAsia="仿宋"/>
          <w:b/>
          <w:sz w:val="28"/>
          <w:szCs w:val="28"/>
        </w:rPr>
      </w:pPr>
      <w:r>
        <w:rPr>
          <w:rFonts w:hint="eastAsia" w:ascii="仿宋" w:hAnsi="仿宋" w:eastAsia="仿宋"/>
          <w:b/>
          <w:sz w:val="28"/>
          <w:szCs w:val="28"/>
        </w:rPr>
        <w:t>重庆理工大学整形紫外聚焦物镜系统项目采购清单</w:t>
      </w:r>
      <w:r>
        <w:rPr>
          <w:rFonts w:hint="eastAsia" w:ascii="仿宋" w:hAnsi="仿宋" w:eastAsia="仿宋"/>
          <w:bCs/>
          <w:sz w:val="28"/>
          <w:szCs w:val="28"/>
        </w:rPr>
        <w:t>(</w:t>
      </w:r>
      <w:r>
        <w:rPr>
          <w:rFonts w:hint="eastAsia" w:ascii="仿宋" w:hAnsi="仿宋" w:eastAsia="仿宋"/>
          <w:szCs w:val="21"/>
        </w:rPr>
        <w:t>签合同时需附在合同后面)</w:t>
      </w:r>
    </w:p>
    <w:p w14:paraId="569F2FA0">
      <w:pPr>
        <w:jc w:val="center"/>
        <w:rPr>
          <w:rFonts w:hint="eastAsia" w:ascii="仿宋" w:hAnsi="仿宋" w:eastAsia="仿宋"/>
          <w:b/>
          <w:szCs w:val="21"/>
        </w:rPr>
      </w:pPr>
      <w:r>
        <w:rPr>
          <w:rFonts w:hint="eastAsia" w:ascii="仿宋" w:hAnsi="仿宋" w:eastAsia="仿宋"/>
          <w:b/>
          <w:szCs w:val="21"/>
        </w:rPr>
        <w:t>（计划编号：</w:t>
      </w:r>
      <w:r>
        <w:rPr>
          <w:rFonts w:hint="eastAsia" w:ascii="仿宋" w:hAnsi="仿宋" w:eastAsia="仿宋"/>
          <w:b/>
          <w:szCs w:val="21"/>
          <w:lang w:val="en-US" w:eastAsia="zh-CN"/>
        </w:rPr>
        <w:t>2025-03-0039</w:t>
      </w:r>
      <w:r>
        <w:rPr>
          <w:rFonts w:hint="eastAsia" w:ascii="仿宋" w:hAnsi="仿宋" w:eastAsia="仿宋"/>
          <w:b/>
          <w:szCs w:val="21"/>
        </w:rPr>
        <w:t>）</w:t>
      </w:r>
    </w:p>
    <w:p w14:paraId="33F30217">
      <w:pPr>
        <w:jc w:val="center"/>
        <w:rPr>
          <w:rFonts w:hint="eastAsia" w:ascii="仿宋" w:hAnsi="仿宋" w:eastAsia="仿宋"/>
          <w:b/>
          <w:szCs w:val="21"/>
        </w:rPr>
      </w:pPr>
      <w:r>
        <w:rPr>
          <w:rFonts w:hint="eastAsia" w:ascii="仿宋" w:hAnsi="仿宋" w:eastAsia="仿宋"/>
          <w:b/>
          <w:szCs w:val="21"/>
        </w:rPr>
        <w:t>商务条款应答，技术需求应答</w:t>
      </w:r>
    </w:p>
    <w:tbl>
      <w:tblPr>
        <w:tblStyle w:val="11"/>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029"/>
        <w:gridCol w:w="747"/>
        <w:gridCol w:w="7750"/>
        <w:gridCol w:w="712"/>
        <w:gridCol w:w="9"/>
        <w:gridCol w:w="1692"/>
        <w:gridCol w:w="9"/>
      </w:tblGrid>
      <w:tr w14:paraId="34E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19" w:hRule="atLeast"/>
          <w:jc w:val="center"/>
        </w:trPr>
        <w:tc>
          <w:tcPr>
            <w:tcW w:w="562" w:type="dxa"/>
            <w:vAlign w:val="center"/>
          </w:tcPr>
          <w:p w14:paraId="0CA3F497">
            <w:pPr>
              <w:jc w:val="center"/>
              <w:rPr>
                <w:rFonts w:hint="eastAsia" w:ascii="仿宋" w:hAnsi="仿宋" w:eastAsia="仿宋" w:cs="宋体"/>
                <w:color w:val="000000"/>
                <w:szCs w:val="21"/>
              </w:rPr>
            </w:pPr>
            <w:r>
              <w:rPr>
                <w:rFonts w:hint="eastAsia" w:ascii="仿宋" w:hAnsi="仿宋" w:eastAsia="仿宋" w:cs="宋体"/>
                <w:color w:val="000000"/>
                <w:szCs w:val="21"/>
              </w:rPr>
              <w:t>编号</w:t>
            </w:r>
          </w:p>
        </w:tc>
        <w:tc>
          <w:tcPr>
            <w:tcW w:w="1560" w:type="dxa"/>
            <w:vAlign w:val="center"/>
          </w:tcPr>
          <w:p w14:paraId="08EAFC3B">
            <w:pPr>
              <w:jc w:val="center"/>
              <w:rPr>
                <w:rFonts w:hint="eastAsia" w:ascii="仿宋" w:hAnsi="仿宋" w:eastAsia="仿宋" w:cs="宋体"/>
                <w:color w:val="000000"/>
                <w:szCs w:val="21"/>
              </w:rPr>
            </w:pPr>
            <w:r>
              <w:rPr>
                <w:rFonts w:hint="eastAsia" w:ascii="仿宋" w:hAnsi="仿宋" w:eastAsia="仿宋" w:cs="宋体"/>
                <w:color w:val="000000"/>
                <w:szCs w:val="21"/>
              </w:rPr>
              <w:t>采购项目名称</w:t>
            </w:r>
          </w:p>
        </w:tc>
        <w:tc>
          <w:tcPr>
            <w:tcW w:w="1029" w:type="dxa"/>
            <w:vAlign w:val="center"/>
          </w:tcPr>
          <w:p w14:paraId="39DB1FD4">
            <w:pPr>
              <w:jc w:val="center"/>
              <w:rPr>
                <w:rFonts w:hint="eastAsia" w:ascii="仿宋" w:hAnsi="仿宋" w:eastAsia="仿宋" w:cs="宋体"/>
                <w:color w:val="000000"/>
                <w:szCs w:val="21"/>
              </w:rPr>
            </w:pPr>
            <w:r>
              <w:rPr>
                <w:rFonts w:hint="eastAsia" w:ascii="仿宋" w:hAnsi="仿宋" w:eastAsia="仿宋" w:cs="宋体"/>
                <w:color w:val="000000"/>
                <w:szCs w:val="21"/>
              </w:rPr>
              <w:t>品牌</w:t>
            </w:r>
          </w:p>
        </w:tc>
        <w:tc>
          <w:tcPr>
            <w:tcW w:w="747" w:type="dxa"/>
            <w:vAlign w:val="center"/>
          </w:tcPr>
          <w:p w14:paraId="2660CAEE">
            <w:pPr>
              <w:rPr>
                <w:rFonts w:hint="eastAsia" w:ascii="仿宋" w:hAnsi="仿宋" w:eastAsia="仿宋" w:cs="宋体"/>
                <w:color w:val="000000"/>
                <w:szCs w:val="21"/>
              </w:rPr>
            </w:pPr>
            <w:r>
              <w:rPr>
                <w:rFonts w:hint="eastAsia" w:ascii="仿宋" w:hAnsi="仿宋" w:eastAsia="仿宋" w:cs="宋体"/>
                <w:color w:val="000000"/>
                <w:szCs w:val="21"/>
              </w:rPr>
              <w:t>规格型号</w:t>
            </w:r>
          </w:p>
        </w:tc>
        <w:tc>
          <w:tcPr>
            <w:tcW w:w="7750" w:type="dxa"/>
            <w:vAlign w:val="center"/>
          </w:tcPr>
          <w:p w14:paraId="6A55C7CD">
            <w:pPr>
              <w:jc w:val="center"/>
              <w:rPr>
                <w:rFonts w:hint="eastAsia" w:ascii="仿宋" w:hAnsi="仿宋" w:eastAsia="仿宋" w:cs="宋体"/>
                <w:color w:val="000000"/>
                <w:szCs w:val="21"/>
              </w:rPr>
            </w:pPr>
            <w:r>
              <w:rPr>
                <w:rFonts w:hint="eastAsia" w:ascii="仿宋" w:hAnsi="仿宋" w:eastAsia="仿宋" w:cs="宋体"/>
                <w:color w:val="000000"/>
                <w:szCs w:val="21"/>
              </w:rPr>
              <w:t>技术参数及要求</w:t>
            </w:r>
          </w:p>
        </w:tc>
        <w:tc>
          <w:tcPr>
            <w:tcW w:w="712" w:type="dxa"/>
            <w:vAlign w:val="center"/>
          </w:tcPr>
          <w:p w14:paraId="77DEFE47">
            <w:pPr>
              <w:jc w:val="center"/>
              <w:rPr>
                <w:rFonts w:hint="eastAsia" w:ascii="仿宋" w:hAnsi="仿宋" w:eastAsia="仿宋" w:cs="宋体"/>
                <w:color w:val="000000"/>
                <w:szCs w:val="21"/>
              </w:rPr>
            </w:pPr>
            <w:r>
              <w:rPr>
                <w:rFonts w:hint="eastAsia" w:ascii="仿宋" w:hAnsi="仿宋" w:eastAsia="仿宋" w:cs="宋体"/>
                <w:color w:val="000000"/>
                <w:szCs w:val="21"/>
              </w:rPr>
              <w:t>数量</w:t>
            </w:r>
          </w:p>
        </w:tc>
        <w:tc>
          <w:tcPr>
            <w:tcW w:w="1701" w:type="dxa"/>
            <w:gridSpan w:val="2"/>
            <w:vAlign w:val="center"/>
          </w:tcPr>
          <w:p w14:paraId="40CDDED5">
            <w:pPr>
              <w:jc w:val="center"/>
              <w:rPr>
                <w:rFonts w:hint="eastAsia" w:ascii="仿宋" w:hAnsi="仿宋" w:eastAsia="仿宋"/>
                <w:color w:val="333333"/>
                <w:szCs w:val="21"/>
              </w:rPr>
            </w:pPr>
            <w:r>
              <w:rPr>
                <w:rFonts w:hint="eastAsia" w:ascii="仿宋" w:hAnsi="仿宋" w:eastAsia="仿宋"/>
                <w:color w:val="333333"/>
                <w:szCs w:val="21"/>
              </w:rPr>
              <w:t>技术商务需求应答是否满足要求（必填）</w:t>
            </w:r>
          </w:p>
        </w:tc>
      </w:tr>
      <w:tr w14:paraId="70FE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0" w:hRule="atLeast"/>
          <w:jc w:val="center"/>
        </w:trPr>
        <w:tc>
          <w:tcPr>
            <w:tcW w:w="562" w:type="dxa"/>
            <w:vAlign w:val="center"/>
          </w:tcPr>
          <w:p w14:paraId="1E8DA720">
            <w:pPr>
              <w:jc w:val="center"/>
              <w:rPr>
                <w:rFonts w:hint="eastAsia" w:ascii="仿宋" w:hAnsi="仿宋" w:eastAsia="仿宋" w:cs="宋体"/>
                <w:color w:val="000000"/>
                <w:szCs w:val="21"/>
              </w:rPr>
            </w:pPr>
            <w:r>
              <w:rPr>
                <w:rFonts w:hint="eastAsia" w:ascii="仿宋" w:hAnsi="仿宋" w:eastAsia="仿宋" w:cs="宋体"/>
                <w:color w:val="000000"/>
                <w:szCs w:val="21"/>
              </w:rPr>
              <w:t>1</w:t>
            </w:r>
          </w:p>
        </w:tc>
        <w:tc>
          <w:tcPr>
            <w:tcW w:w="1560" w:type="dxa"/>
            <w:vAlign w:val="center"/>
          </w:tcPr>
          <w:p w14:paraId="3B512B26">
            <w:pPr>
              <w:rPr>
                <w:rFonts w:hint="eastAsia" w:ascii="仿宋" w:hAnsi="仿宋" w:eastAsia="仿宋" w:cs="仿宋"/>
                <w:color w:val="FF0000"/>
                <w:szCs w:val="21"/>
              </w:rPr>
            </w:pPr>
            <w:r>
              <w:rPr>
                <w:rFonts w:hint="eastAsia" w:ascii="仿宋" w:hAnsi="仿宋" w:eastAsia="仿宋" w:cs="仿宋"/>
                <w:szCs w:val="21"/>
              </w:rPr>
              <w:t>整形紫外聚焦物镜系统</w:t>
            </w:r>
          </w:p>
        </w:tc>
        <w:tc>
          <w:tcPr>
            <w:tcW w:w="1029" w:type="dxa"/>
            <w:vAlign w:val="center"/>
          </w:tcPr>
          <w:p w14:paraId="33F1374F">
            <w:pPr>
              <w:rPr>
                <w:rFonts w:hint="eastAsia" w:ascii="仿宋" w:hAnsi="仿宋" w:eastAsia="仿宋" w:cs="仿宋"/>
                <w:szCs w:val="21"/>
              </w:rPr>
            </w:pPr>
          </w:p>
        </w:tc>
        <w:tc>
          <w:tcPr>
            <w:tcW w:w="747" w:type="dxa"/>
            <w:vAlign w:val="center"/>
          </w:tcPr>
          <w:p w14:paraId="47E397C2">
            <w:pPr>
              <w:rPr>
                <w:rFonts w:hint="eastAsia" w:ascii="仿宋" w:hAnsi="仿宋" w:eastAsia="仿宋" w:cs="仿宋"/>
                <w:szCs w:val="21"/>
              </w:rPr>
            </w:pPr>
          </w:p>
        </w:tc>
        <w:tc>
          <w:tcPr>
            <w:tcW w:w="7750" w:type="dxa"/>
            <w:vAlign w:val="center"/>
          </w:tcPr>
          <w:p w14:paraId="15514C8B">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整形紫外聚焦物镜系统是配合双光路系统设备对266nm飞秒激光加工使用，对象主要为硬脆半透明材料，双光路系统分为A、B双光路分光系统、视觉和运动控制、同步触发、气路保护四部分，并通过一体化集成，整形紫外聚焦物镜系统满足266nm飞秒激光高效率传输及出光加工能力。</w:t>
            </w:r>
          </w:p>
          <w:p w14:paraId="52C0DE37">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整形紫外聚焦物镜要求：</w:t>
            </w:r>
          </w:p>
          <w:p w14:paraId="71725079">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 w:val="21"/>
                <w:szCs w:val="21"/>
                <w:lang w:val="en-US" w:eastAsia="zh-CN" w:bidi="ar-SA"/>
              </w:rPr>
              <w:t>1、</w:t>
            </w:r>
            <w:r>
              <w:rPr>
                <w:rFonts w:hint="eastAsia" w:ascii="仿宋" w:hAnsi="仿宋" w:eastAsia="仿宋" w:cs="仿宋"/>
                <w:color w:val="auto"/>
                <w:kern w:val="0"/>
                <w:szCs w:val="21"/>
              </w:rPr>
              <w:t>波长适用于266nm；</w:t>
            </w:r>
          </w:p>
          <w:p w14:paraId="6C6DC453">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2、放大倍率≥50X；</w:t>
            </w:r>
          </w:p>
          <w:p w14:paraId="643C60A7">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3、长工作距离，工作距离10mm以上；</w:t>
            </w:r>
          </w:p>
          <w:p w14:paraId="1776E716">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4、有效焦距≥4mm；</w:t>
            </w:r>
          </w:p>
          <w:p w14:paraId="33C64D72">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5、齐焦长度≥90mm；</w:t>
            </w:r>
          </w:p>
          <w:p w14:paraId="69A55E4B">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6、衍射极限性能：数值孔径≤0.42；入射孔径≤3.4mm；光场数≥24；</w:t>
            </w:r>
          </w:p>
          <w:p w14:paraId="5293EB17">
            <w:pPr>
              <w:keepNext w:val="0"/>
              <w:keepLines w:val="0"/>
              <w:pageBreakBefore w:val="0"/>
              <w:widowControl/>
              <w:numPr>
                <w:ilvl w:val="0"/>
                <w:numId w:val="0"/>
              </w:numPr>
              <w:kinsoku/>
              <w:wordWrap/>
              <w:overflowPunct/>
              <w:topLinePunct w:val="0"/>
              <w:autoSpaceDE/>
              <w:autoSpaceDN/>
              <w:bidi w:val="0"/>
              <w:adjustRightInd/>
              <w:snapToGrid/>
              <w:ind w:left="630" w:leftChars="300" w:firstLine="105" w:firstLineChars="5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7、W26 x 0.706外螺纹，深5mm；光斑尺寸≤0.8μm。</w:t>
            </w:r>
          </w:p>
          <w:p w14:paraId="770CCE85">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其他要求：配备面向紫外飞秒加工的图形化设计软件，可实现：</w:t>
            </w:r>
          </w:p>
          <w:p w14:paraId="1D5E9681">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（1）测量和控制的事件驱动型自定义用户界面；简化工程系统的开发、调试和部署。</w:t>
            </w:r>
            <w:bookmarkStart w:id="3" w:name="_GoBack"/>
            <w:bookmarkEnd w:id="3"/>
            <w:r>
              <w:rPr>
                <w:rFonts w:hint="eastAsia" w:ascii="仿宋" w:hAnsi="仿宋" w:eastAsia="仿宋" w:cs="仿宋"/>
                <w:color w:val="auto"/>
                <w:kern w:val="0"/>
                <w:szCs w:val="21"/>
              </w:rPr>
              <w:t>能够使用现成即用的语言功能、拖放式工程UI开发、工程IP、范例、用于集成I/O的硬件驱动程序以及内含的技术来构建定制应用程序，以满足特定需求</w:t>
            </w:r>
            <w:r>
              <w:rPr>
                <w:rFonts w:hint="eastAsia" w:ascii="仿宋" w:hAnsi="仿宋" w:eastAsia="仿宋" w:cs="仿宋"/>
                <w:color w:val="auto"/>
                <w:kern w:val="0"/>
                <w:szCs w:val="21"/>
                <w:lang w:eastAsia="zh-CN"/>
              </w:rPr>
              <w:t>；</w:t>
            </w:r>
          </w:p>
          <w:p w14:paraId="77867FF5">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2）基于LabVIEW架构级开发能力构建，采用分层架构（硬件抽象层/逻辑层/UI层）实现多进程同步控制（1ms级精度），集成多级状态机引擎支持流程的动态编排与异常回退；通过MySQL数据库缓存体系实现工艺参数追溯，同时部署LabVIEW Web服务模块提供远程监控；</w:t>
            </w:r>
          </w:p>
          <w:p w14:paraId="7DE7DC3A">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（3）硬件驱动层支持Modbus-RTU/TCP双协议自适应通信（波特率115200bps-921600bps），结合LabVIEW Advanced Signal Processing高级信号处理工具包开发波动预警与振动频谱分析功能；</w:t>
            </w:r>
          </w:p>
          <w:p w14:paraId="3B99D26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rPr>
            </w:pPr>
            <w:r>
              <w:rPr>
                <w:rFonts w:hint="eastAsia" w:ascii="仿宋" w:hAnsi="仿宋" w:eastAsia="仿宋" w:cs="仿宋"/>
                <w:color w:val="auto"/>
                <w:kern w:val="0"/>
                <w:szCs w:val="21"/>
              </w:rPr>
              <w:t>（4）二次开发接口开放：预制模块化组件（含平台运动检测、焦点补偿等算法VI）及Python语言适配接口，确保系统扩展性，满足全流程闭环控制需求。</w:t>
            </w:r>
          </w:p>
        </w:tc>
        <w:tc>
          <w:tcPr>
            <w:tcW w:w="712" w:type="dxa"/>
            <w:vAlign w:val="center"/>
          </w:tcPr>
          <w:p w14:paraId="1729E8AE">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701" w:type="dxa"/>
            <w:gridSpan w:val="2"/>
            <w:vAlign w:val="center"/>
          </w:tcPr>
          <w:p w14:paraId="3DD00938">
            <w:pPr>
              <w:widowControl/>
              <w:jc w:val="center"/>
              <w:textAlignment w:val="center"/>
              <w:rPr>
                <w:rFonts w:hint="eastAsia" w:ascii="仿宋" w:hAnsi="仿宋" w:eastAsia="仿宋" w:cs="仿宋"/>
                <w:szCs w:val="21"/>
              </w:rPr>
            </w:pPr>
          </w:p>
        </w:tc>
      </w:tr>
      <w:tr w14:paraId="78D5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2" w:type="dxa"/>
            <w:vAlign w:val="center"/>
          </w:tcPr>
          <w:p w14:paraId="6C43D30A">
            <w:pPr>
              <w:rPr>
                <w:rFonts w:hint="eastAsia" w:ascii="仿宋" w:hAnsi="仿宋" w:eastAsia="仿宋" w:cs="宋体"/>
                <w:color w:val="000000"/>
                <w:szCs w:val="21"/>
              </w:rPr>
            </w:pPr>
            <w:r>
              <w:rPr>
                <w:rFonts w:hint="eastAsia" w:ascii="仿宋" w:hAnsi="仿宋" w:eastAsia="仿宋"/>
                <w:color w:val="333333"/>
                <w:szCs w:val="21"/>
              </w:rPr>
              <w:t>商务条款应答是否满足要求</w:t>
            </w:r>
          </w:p>
        </w:tc>
        <w:tc>
          <w:tcPr>
            <w:tcW w:w="11807" w:type="dxa"/>
            <w:gridSpan w:val="6"/>
            <w:vAlign w:val="center"/>
          </w:tcPr>
          <w:p w14:paraId="0104263D">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1.本项目为交钥匙工程，投标报价为包干价，包括（但不限于）货物制造费、运输费、保险费、装卸费、仓储费、安装调试费以及与货物有关的应纳税费等所有费用。</w:t>
            </w:r>
          </w:p>
          <w:p w14:paraId="173BB287">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2.本项目要求所有产品满足技术参数要求的所有条件。</w:t>
            </w:r>
          </w:p>
          <w:p w14:paraId="5BBB89ED">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3、售后服务要求：</w:t>
            </w:r>
          </w:p>
          <w:p w14:paraId="621665D9">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（1）质保期：自验收合格之日起1年。</w:t>
            </w:r>
          </w:p>
          <w:p w14:paraId="1BB64F33">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（2）质保范围：本次所购所有产品（含硬件和软件）。</w:t>
            </w:r>
          </w:p>
          <w:p w14:paraId="297ED4A0">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3）现场响应时间：质保期内如产品出现问题，供应商应在4小时内到达现场进行免费维修或更换，无法在4小时内解决的，应在24小时内提供备用产品或解决方案；质保期过后，供应商提供终身上门服务，对损坏零部件，承诺不高于市场价提供，免收人工费。</w:t>
            </w:r>
          </w:p>
          <w:p w14:paraId="3BBDAF5A">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4.质量控制要求：</w:t>
            </w:r>
          </w:p>
          <w:p w14:paraId="707D4C5F">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（1）供应商必须整个系统集成，负责A、B双光路分光系统、视觉和运动控制、同步触发、气路保护四部分的安装、调试和培训。</w:t>
            </w:r>
          </w:p>
          <w:p w14:paraId="31AB54C6">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（2）为了保证软件正常实施，供应商须对定制软件提供截图证明。</w:t>
            </w:r>
          </w:p>
          <w:p w14:paraId="77DF218C">
            <w:pPr>
              <w:pStyle w:val="15"/>
              <w:ind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.请供应商在本表中完善与技术参数及要求完全匹配的产品品牌和规格型号。</w:t>
            </w:r>
          </w:p>
        </w:tc>
        <w:tc>
          <w:tcPr>
            <w:tcW w:w="1701" w:type="dxa"/>
            <w:gridSpan w:val="2"/>
            <w:vAlign w:val="center"/>
          </w:tcPr>
          <w:p w14:paraId="4616EED8">
            <w:pPr>
              <w:jc w:val="center"/>
              <w:rPr>
                <w:rFonts w:hint="eastAsia" w:ascii="仿宋" w:hAnsi="仿宋" w:eastAsia="仿宋" w:cs="宋体"/>
                <w:szCs w:val="21"/>
              </w:rPr>
            </w:pPr>
            <w:r>
              <w:rPr>
                <w:rFonts w:hint="eastAsia" w:ascii="仿宋" w:hAnsi="仿宋" w:eastAsia="仿宋" w:cs="宋体"/>
                <w:szCs w:val="21"/>
              </w:rPr>
              <w:t>必填</w:t>
            </w:r>
          </w:p>
        </w:tc>
      </w:tr>
    </w:tbl>
    <w:p w14:paraId="3B1C40E3">
      <w:pPr>
        <w:pStyle w:val="5"/>
        <w:ind w:firstLine="210" w:firstLineChars="100"/>
        <w:rPr>
          <w:rFonts w:hint="eastAsia" w:ascii="仿宋" w:hAnsi="仿宋" w:eastAsia="仿宋"/>
          <w:sz w:val="21"/>
          <w:szCs w:val="21"/>
        </w:rPr>
      </w:pPr>
      <w:r>
        <w:rPr>
          <w:rFonts w:hint="eastAsia" w:ascii="仿宋" w:hAnsi="仿宋" w:eastAsia="仿宋"/>
          <w:sz w:val="21"/>
          <w:szCs w:val="21"/>
        </w:rPr>
        <w:t>备注：以上</w:t>
      </w:r>
      <w:r>
        <w:rPr>
          <w:rFonts w:hint="eastAsia" w:ascii="仿宋" w:hAnsi="仿宋" w:eastAsia="仿宋" w:cs="新宋体"/>
          <w:sz w:val="21"/>
          <w:szCs w:val="21"/>
        </w:rPr>
        <w:t>条款有一条及以上不满足，为无效竞标。</w:t>
      </w:r>
    </w:p>
    <w:p w14:paraId="45F20B1F">
      <w:pPr>
        <w:pStyle w:val="5"/>
        <w:ind w:firstLine="210" w:firstLineChars="100"/>
        <w:jc w:val="left"/>
        <w:rPr>
          <w:rFonts w:hint="eastAsia" w:ascii="仿宋" w:hAnsi="仿宋" w:eastAsia="仿宋"/>
          <w:sz w:val="21"/>
          <w:szCs w:val="21"/>
        </w:rPr>
      </w:pPr>
      <w:r>
        <w:rPr>
          <w:rFonts w:hint="eastAsia" w:ascii="仿宋" w:hAnsi="仿宋" w:eastAsia="仿宋"/>
          <w:sz w:val="21"/>
          <w:szCs w:val="21"/>
        </w:rPr>
        <w:t>供应商名称（公章）：</w:t>
      </w:r>
      <w:r>
        <w:rPr>
          <w:rFonts w:ascii="仿宋" w:hAnsi="仿宋" w:eastAsia="仿宋"/>
          <w:sz w:val="21"/>
          <w:szCs w:val="21"/>
        </w:rPr>
        <w:t xml:space="preserve"> 20</w:t>
      </w:r>
      <w:r>
        <w:rPr>
          <w:rFonts w:hint="eastAsia" w:ascii="仿宋" w:hAnsi="仿宋" w:eastAsia="仿宋"/>
          <w:sz w:val="21"/>
          <w:szCs w:val="21"/>
        </w:rPr>
        <w:t>25年</w:t>
      </w:r>
      <w:r>
        <w:rPr>
          <w:rFonts w:hint="eastAsia" w:ascii="仿宋" w:hAnsi="仿宋" w:eastAsia="仿宋"/>
          <w:sz w:val="21"/>
          <w:szCs w:val="21"/>
          <w:lang w:val="en-US" w:eastAsia="zh-CN"/>
        </w:rPr>
        <w:t xml:space="preserve">  </w:t>
      </w:r>
      <w:r>
        <w:rPr>
          <w:rFonts w:hint="eastAsia" w:ascii="仿宋" w:hAnsi="仿宋" w:eastAsia="仿宋"/>
          <w:sz w:val="21"/>
          <w:szCs w:val="21"/>
        </w:rPr>
        <w:t>月</w:t>
      </w:r>
      <w:r>
        <w:rPr>
          <w:rFonts w:hint="eastAsia" w:ascii="仿宋" w:hAnsi="仿宋" w:eastAsia="仿宋"/>
          <w:sz w:val="21"/>
          <w:szCs w:val="21"/>
          <w:lang w:val="en-US" w:eastAsia="zh-CN"/>
        </w:rPr>
        <w:t xml:space="preserve">  </w:t>
      </w:r>
      <w:r>
        <w:rPr>
          <w:rFonts w:hint="eastAsia" w:ascii="仿宋" w:hAnsi="仿宋" w:eastAsia="仿宋"/>
          <w:sz w:val="21"/>
          <w:szCs w:val="21"/>
        </w:rPr>
        <w:t>日</w:t>
      </w:r>
    </w:p>
    <w:p w14:paraId="71A1891D">
      <w:pPr>
        <w:pStyle w:val="5"/>
        <w:rPr>
          <w:rFonts w:hint="eastAsia" w:ascii="仿宋" w:hAnsi="仿宋" w:eastAsia="仿宋"/>
          <w:sz w:val="21"/>
          <w:szCs w:val="21"/>
        </w:rPr>
      </w:pPr>
    </w:p>
    <w:p w14:paraId="5D160A1B">
      <w:pPr>
        <w:pStyle w:val="5"/>
        <w:rPr>
          <w:rFonts w:hint="eastAsia" w:ascii="仿宋" w:hAnsi="仿宋" w:eastAsia="仿宋"/>
          <w:sz w:val="21"/>
          <w:szCs w:val="21"/>
        </w:rPr>
        <w:sectPr>
          <w:pgSz w:w="16838" w:h="11906" w:orient="landscape"/>
          <w:pgMar w:top="851" w:right="1440" w:bottom="567" w:left="1440" w:header="0" w:footer="0" w:gutter="0"/>
          <w:cols w:space="720" w:num="1"/>
          <w:docGrid w:type="lines" w:linePitch="312" w:charSpace="-14337"/>
        </w:sectPr>
      </w:pPr>
    </w:p>
    <w:p w14:paraId="318E8F4B">
      <w:pPr>
        <w:pStyle w:val="5"/>
        <w:rPr>
          <w:rFonts w:hint="eastAsia" w:ascii="仿宋" w:hAnsi="仿宋" w:eastAsia="仿宋"/>
          <w:sz w:val="21"/>
          <w:szCs w:val="21"/>
        </w:rPr>
      </w:pPr>
      <w:r>
        <w:rPr>
          <w:rFonts w:hint="eastAsia" w:ascii="仿宋" w:hAnsi="仿宋" w:eastAsia="仿宋"/>
          <w:sz w:val="21"/>
          <w:szCs w:val="21"/>
        </w:rPr>
        <w:t>附件</w:t>
      </w:r>
      <w:r>
        <w:rPr>
          <w:rFonts w:ascii="仿宋" w:hAnsi="仿宋" w:eastAsia="仿宋"/>
          <w:sz w:val="21"/>
          <w:szCs w:val="21"/>
        </w:rPr>
        <w:t>2</w:t>
      </w:r>
      <w:r>
        <w:rPr>
          <w:rFonts w:hint="eastAsia" w:ascii="仿宋" w:hAnsi="仿宋" w:eastAsia="仿宋"/>
          <w:sz w:val="21"/>
          <w:szCs w:val="21"/>
        </w:rPr>
        <w:t>：</w:t>
      </w:r>
      <w:r>
        <w:rPr>
          <w:rFonts w:hint="eastAsia" w:ascii="仿宋" w:hAnsi="仿宋" w:eastAsia="仿宋"/>
          <w:bCs/>
          <w:szCs w:val="28"/>
        </w:rPr>
        <w:t>(</w:t>
      </w:r>
      <w:r>
        <w:rPr>
          <w:rFonts w:hint="eastAsia" w:ascii="仿宋" w:hAnsi="仿宋" w:eastAsia="仿宋"/>
          <w:kern w:val="2"/>
          <w:sz w:val="21"/>
          <w:szCs w:val="21"/>
        </w:rPr>
        <w:t>签合同时需附在合同后面</w:t>
      </w:r>
      <w:r>
        <w:rPr>
          <w:rFonts w:hint="eastAsia" w:ascii="仿宋" w:hAnsi="仿宋" w:eastAsia="仿宋"/>
          <w:szCs w:val="21"/>
        </w:rPr>
        <w:t>)</w:t>
      </w:r>
    </w:p>
    <w:p w14:paraId="451BEFC9">
      <w:pPr>
        <w:spacing w:line="360" w:lineRule="auto"/>
        <w:jc w:val="center"/>
        <w:rPr>
          <w:rFonts w:hint="eastAsia" w:ascii="仿宋" w:hAnsi="仿宋" w:eastAsia="仿宋"/>
          <w:b/>
          <w:sz w:val="24"/>
          <w:szCs w:val="24"/>
        </w:rPr>
      </w:pPr>
      <w:r>
        <w:rPr>
          <w:rFonts w:hint="eastAsia" w:ascii="仿宋" w:hAnsi="仿宋" w:eastAsia="仿宋"/>
          <w:b/>
          <w:sz w:val="24"/>
          <w:szCs w:val="24"/>
        </w:rPr>
        <w:t>明细报价表</w:t>
      </w:r>
    </w:p>
    <w:tbl>
      <w:tblPr>
        <w:tblStyle w:val="11"/>
        <w:tblW w:w="1004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93"/>
        <w:gridCol w:w="1469"/>
        <w:gridCol w:w="1501"/>
        <w:gridCol w:w="7"/>
        <w:gridCol w:w="1355"/>
        <w:gridCol w:w="654"/>
        <w:gridCol w:w="644"/>
        <w:gridCol w:w="1165"/>
        <w:gridCol w:w="1400"/>
      </w:tblGrid>
      <w:tr w14:paraId="4428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1" w:type="dxa"/>
            <w:vAlign w:val="center"/>
          </w:tcPr>
          <w:p w14:paraId="5BCACD0E">
            <w:pPr>
              <w:spacing w:line="360" w:lineRule="auto"/>
              <w:jc w:val="center"/>
              <w:rPr>
                <w:rFonts w:hint="eastAsia" w:ascii="仿宋" w:hAnsi="仿宋" w:eastAsia="仿宋"/>
                <w:szCs w:val="21"/>
              </w:rPr>
            </w:pPr>
            <w:r>
              <w:rPr>
                <w:rFonts w:hint="eastAsia" w:ascii="仿宋" w:hAnsi="仿宋" w:eastAsia="仿宋"/>
                <w:szCs w:val="21"/>
              </w:rPr>
              <w:t>序号</w:t>
            </w:r>
          </w:p>
        </w:tc>
        <w:tc>
          <w:tcPr>
            <w:tcW w:w="1193" w:type="dxa"/>
            <w:vAlign w:val="center"/>
          </w:tcPr>
          <w:p w14:paraId="0E298687">
            <w:pPr>
              <w:spacing w:line="360" w:lineRule="auto"/>
              <w:jc w:val="center"/>
              <w:rPr>
                <w:rFonts w:hint="eastAsia" w:ascii="仿宋" w:hAnsi="仿宋" w:eastAsia="仿宋"/>
                <w:szCs w:val="21"/>
              </w:rPr>
            </w:pPr>
            <w:r>
              <w:rPr>
                <w:rFonts w:hint="eastAsia" w:ascii="仿宋" w:hAnsi="仿宋" w:eastAsia="仿宋"/>
                <w:szCs w:val="21"/>
              </w:rPr>
              <w:t>产品名称</w:t>
            </w:r>
          </w:p>
        </w:tc>
        <w:tc>
          <w:tcPr>
            <w:tcW w:w="1469" w:type="dxa"/>
            <w:vAlign w:val="center"/>
          </w:tcPr>
          <w:p w14:paraId="6A1AA6DB">
            <w:pPr>
              <w:spacing w:line="360" w:lineRule="auto"/>
              <w:jc w:val="center"/>
              <w:rPr>
                <w:rFonts w:hint="eastAsia" w:ascii="仿宋" w:hAnsi="仿宋" w:eastAsia="仿宋"/>
                <w:szCs w:val="21"/>
              </w:rPr>
            </w:pPr>
            <w:r>
              <w:rPr>
                <w:rFonts w:hint="eastAsia" w:ascii="仿宋" w:hAnsi="仿宋" w:eastAsia="仿宋"/>
                <w:szCs w:val="21"/>
              </w:rPr>
              <w:t>品牌及产地</w:t>
            </w:r>
          </w:p>
        </w:tc>
        <w:tc>
          <w:tcPr>
            <w:tcW w:w="1508" w:type="dxa"/>
            <w:gridSpan w:val="2"/>
            <w:vAlign w:val="center"/>
          </w:tcPr>
          <w:p w14:paraId="1B801A25">
            <w:pPr>
              <w:spacing w:line="360" w:lineRule="auto"/>
              <w:jc w:val="center"/>
              <w:rPr>
                <w:rFonts w:hint="eastAsia" w:ascii="仿宋" w:hAnsi="仿宋" w:eastAsia="仿宋"/>
                <w:szCs w:val="21"/>
              </w:rPr>
            </w:pPr>
            <w:r>
              <w:rPr>
                <w:rFonts w:hint="eastAsia" w:ascii="仿宋" w:hAnsi="仿宋" w:eastAsia="仿宋"/>
                <w:szCs w:val="21"/>
              </w:rPr>
              <w:t>制造商名称</w:t>
            </w:r>
          </w:p>
        </w:tc>
        <w:tc>
          <w:tcPr>
            <w:tcW w:w="1355" w:type="dxa"/>
            <w:vAlign w:val="center"/>
          </w:tcPr>
          <w:p w14:paraId="1C77B737">
            <w:pPr>
              <w:spacing w:line="360" w:lineRule="auto"/>
              <w:jc w:val="center"/>
              <w:rPr>
                <w:rFonts w:hint="eastAsia" w:ascii="仿宋" w:hAnsi="仿宋" w:eastAsia="仿宋"/>
                <w:szCs w:val="21"/>
              </w:rPr>
            </w:pPr>
            <w:r>
              <w:rPr>
                <w:rFonts w:hint="eastAsia" w:ascii="仿宋" w:hAnsi="仿宋" w:eastAsia="仿宋"/>
                <w:szCs w:val="21"/>
              </w:rPr>
              <w:t>规格型号</w:t>
            </w:r>
          </w:p>
        </w:tc>
        <w:tc>
          <w:tcPr>
            <w:tcW w:w="654" w:type="dxa"/>
            <w:vAlign w:val="center"/>
          </w:tcPr>
          <w:p w14:paraId="37BC6E2E">
            <w:pPr>
              <w:spacing w:line="360" w:lineRule="auto"/>
              <w:jc w:val="center"/>
              <w:rPr>
                <w:rFonts w:hint="eastAsia" w:ascii="仿宋" w:hAnsi="仿宋" w:eastAsia="仿宋"/>
                <w:szCs w:val="21"/>
              </w:rPr>
            </w:pPr>
            <w:r>
              <w:rPr>
                <w:rFonts w:hint="eastAsia" w:ascii="仿宋" w:hAnsi="仿宋" w:eastAsia="仿宋"/>
                <w:szCs w:val="21"/>
              </w:rPr>
              <w:t>数量</w:t>
            </w:r>
          </w:p>
        </w:tc>
        <w:tc>
          <w:tcPr>
            <w:tcW w:w="644" w:type="dxa"/>
            <w:vAlign w:val="center"/>
          </w:tcPr>
          <w:p w14:paraId="52DBB333">
            <w:pPr>
              <w:spacing w:line="360" w:lineRule="auto"/>
              <w:jc w:val="center"/>
              <w:rPr>
                <w:rFonts w:hint="eastAsia" w:ascii="仿宋" w:hAnsi="仿宋" w:eastAsia="仿宋"/>
              </w:rPr>
            </w:pPr>
            <w:r>
              <w:rPr>
                <w:rFonts w:hint="eastAsia" w:ascii="仿宋" w:hAnsi="仿宋" w:eastAsia="仿宋"/>
                <w:szCs w:val="21"/>
              </w:rPr>
              <w:t>单位</w:t>
            </w:r>
          </w:p>
        </w:tc>
        <w:tc>
          <w:tcPr>
            <w:tcW w:w="1165" w:type="dxa"/>
            <w:vAlign w:val="center"/>
          </w:tcPr>
          <w:p w14:paraId="51769939">
            <w:pPr>
              <w:spacing w:line="360" w:lineRule="auto"/>
              <w:jc w:val="center"/>
              <w:rPr>
                <w:rFonts w:hint="eastAsia" w:ascii="仿宋" w:hAnsi="仿宋" w:eastAsia="仿宋"/>
              </w:rPr>
            </w:pPr>
            <w:r>
              <w:rPr>
                <w:rFonts w:hint="eastAsia" w:ascii="仿宋" w:hAnsi="仿宋" w:eastAsia="仿宋"/>
                <w:szCs w:val="21"/>
              </w:rPr>
              <w:t>单价</w:t>
            </w:r>
          </w:p>
        </w:tc>
        <w:tc>
          <w:tcPr>
            <w:tcW w:w="1400" w:type="dxa"/>
            <w:vAlign w:val="center"/>
          </w:tcPr>
          <w:p w14:paraId="4DE0F68C">
            <w:pPr>
              <w:spacing w:line="360" w:lineRule="auto"/>
              <w:jc w:val="center"/>
              <w:rPr>
                <w:rFonts w:hint="eastAsia" w:ascii="仿宋" w:hAnsi="仿宋" w:eastAsia="仿宋"/>
                <w:szCs w:val="21"/>
              </w:rPr>
            </w:pPr>
            <w:r>
              <w:rPr>
                <w:rFonts w:hint="eastAsia" w:ascii="仿宋" w:hAnsi="仿宋" w:eastAsia="仿宋"/>
                <w:szCs w:val="21"/>
              </w:rPr>
              <w:t>合计</w:t>
            </w:r>
          </w:p>
          <w:p w14:paraId="4A5F46B4">
            <w:pPr>
              <w:spacing w:line="360" w:lineRule="auto"/>
              <w:jc w:val="center"/>
              <w:rPr>
                <w:rFonts w:hint="eastAsia" w:ascii="仿宋" w:hAnsi="仿宋" w:eastAsia="仿宋"/>
                <w:szCs w:val="21"/>
              </w:rPr>
            </w:pPr>
            <w:r>
              <w:rPr>
                <w:rFonts w:hint="eastAsia" w:ascii="仿宋" w:hAnsi="仿宋" w:eastAsia="仿宋"/>
                <w:szCs w:val="21"/>
              </w:rPr>
              <w:t>（元）</w:t>
            </w:r>
          </w:p>
        </w:tc>
      </w:tr>
      <w:tr w14:paraId="257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1" w:type="dxa"/>
            <w:vAlign w:val="center"/>
          </w:tcPr>
          <w:p w14:paraId="58FEF339">
            <w:pPr>
              <w:spacing w:line="360" w:lineRule="auto"/>
              <w:jc w:val="center"/>
              <w:rPr>
                <w:rFonts w:hint="eastAsia" w:ascii="仿宋" w:hAnsi="仿宋" w:eastAsia="仿宋"/>
                <w:szCs w:val="21"/>
              </w:rPr>
            </w:pPr>
            <w:r>
              <w:rPr>
                <w:rFonts w:ascii="仿宋" w:hAnsi="仿宋" w:eastAsia="仿宋"/>
                <w:szCs w:val="21"/>
              </w:rPr>
              <w:t>1</w:t>
            </w:r>
          </w:p>
        </w:tc>
        <w:tc>
          <w:tcPr>
            <w:tcW w:w="1193" w:type="dxa"/>
            <w:vAlign w:val="center"/>
          </w:tcPr>
          <w:p w14:paraId="47C5B73C">
            <w:pPr>
              <w:widowControl/>
              <w:jc w:val="center"/>
              <w:rPr>
                <w:rFonts w:hint="eastAsia" w:ascii="仿宋" w:hAnsi="仿宋" w:eastAsia="仿宋"/>
                <w:kern w:val="0"/>
                <w:sz w:val="24"/>
                <w:szCs w:val="28"/>
              </w:rPr>
            </w:pPr>
          </w:p>
        </w:tc>
        <w:tc>
          <w:tcPr>
            <w:tcW w:w="1469" w:type="dxa"/>
            <w:vAlign w:val="center"/>
          </w:tcPr>
          <w:p w14:paraId="0713575C">
            <w:pPr>
              <w:pStyle w:val="5"/>
              <w:spacing w:line="360" w:lineRule="auto"/>
              <w:jc w:val="left"/>
              <w:rPr>
                <w:rFonts w:hint="eastAsia" w:ascii="仿宋" w:hAnsi="仿宋" w:eastAsia="仿宋"/>
                <w:sz w:val="21"/>
                <w:szCs w:val="21"/>
              </w:rPr>
            </w:pPr>
            <w:r>
              <w:rPr>
                <w:rFonts w:hint="eastAsia" w:ascii="仿宋" w:hAnsi="仿宋" w:eastAsia="仿宋"/>
                <w:sz w:val="21"/>
                <w:szCs w:val="21"/>
              </w:rPr>
              <w:t>品牌：</w:t>
            </w:r>
          </w:p>
          <w:p w14:paraId="0C0B20BE">
            <w:pPr>
              <w:pStyle w:val="5"/>
              <w:spacing w:line="360" w:lineRule="auto"/>
              <w:jc w:val="left"/>
              <w:rPr>
                <w:rFonts w:hint="eastAsia" w:ascii="仿宋" w:hAnsi="仿宋" w:eastAsia="仿宋"/>
                <w:sz w:val="21"/>
                <w:szCs w:val="21"/>
              </w:rPr>
            </w:pPr>
            <w:r>
              <w:rPr>
                <w:rFonts w:hint="eastAsia" w:ascii="仿宋" w:hAnsi="仿宋" w:eastAsia="仿宋"/>
                <w:sz w:val="21"/>
                <w:szCs w:val="21"/>
              </w:rPr>
              <w:t>产地：</w:t>
            </w:r>
          </w:p>
        </w:tc>
        <w:tc>
          <w:tcPr>
            <w:tcW w:w="1508" w:type="dxa"/>
            <w:gridSpan w:val="2"/>
            <w:vAlign w:val="center"/>
          </w:tcPr>
          <w:p w14:paraId="21F3D4F8">
            <w:pPr>
              <w:pStyle w:val="5"/>
              <w:spacing w:line="360" w:lineRule="auto"/>
              <w:jc w:val="center"/>
              <w:rPr>
                <w:rFonts w:hint="eastAsia" w:ascii="仿宋" w:hAnsi="仿宋" w:eastAsia="仿宋" w:cs="宋体"/>
                <w:color w:val="00B050"/>
                <w:sz w:val="21"/>
                <w:szCs w:val="21"/>
              </w:rPr>
            </w:pPr>
          </w:p>
        </w:tc>
        <w:tc>
          <w:tcPr>
            <w:tcW w:w="1355" w:type="dxa"/>
            <w:vAlign w:val="center"/>
          </w:tcPr>
          <w:p w14:paraId="223DED8F">
            <w:pPr>
              <w:spacing w:line="360" w:lineRule="auto"/>
              <w:jc w:val="center"/>
              <w:rPr>
                <w:rFonts w:hint="eastAsia" w:ascii="仿宋" w:hAnsi="仿宋" w:eastAsia="仿宋"/>
              </w:rPr>
            </w:pPr>
          </w:p>
        </w:tc>
        <w:tc>
          <w:tcPr>
            <w:tcW w:w="654" w:type="dxa"/>
            <w:vAlign w:val="center"/>
          </w:tcPr>
          <w:p w14:paraId="3CCF5B05">
            <w:pPr>
              <w:widowControl/>
              <w:jc w:val="center"/>
              <w:rPr>
                <w:rFonts w:hint="eastAsia" w:ascii="仿宋" w:hAnsi="仿宋" w:eastAsia="仿宋"/>
                <w:kern w:val="0"/>
                <w:sz w:val="24"/>
              </w:rPr>
            </w:pPr>
          </w:p>
        </w:tc>
        <w:tc>
          <w:tcPr>
            <w:tcW w:w="644" w:type="dxa"/>
            <w:vAlign w:val="center"/>
          </w:tcPr>
          <w:p w14:paraId="79E3A102">
            <w:pPr>
              <w:widowControl/>
              <w:jc w:val="center"/>
              <w:rPr>
                <w:rFonts w:hint="eastAsia" w:ascii="仿宋" w:hAnsi="仿宋" w:eastAsia="仿宋"/>
                <w:kern w:val="0"/>
                <w:sz w:val="24"/>
              </w:rPr>
            </w:pPr>
          </w:p>
        </w:tc>
        <w:tc>
          <w:tcPr>
            <w:tcW w:w="1165" w:type="dxa"/>
            <w:vAlign w:val="center"/>
          </w:tcPr>
          <w:p w14:paraId="2CA4D3E5">
            <w:pPr>
              <w:widowControl/>
              <w:spacing w:line="360" w:lineRule="auto"/>
              <w:jc w:val="center"/>
              <w:textAlignment w:val="center"/>
              <w:rPr>
                <w:rFonts w:hint="eastAsia" w:ascii="仿宋" w:hAnsi="仿宋" w:eastAsia="仿宋"/>
                <w:sz w:val="28"/>
                <w:szCs w:val="21"/>
              </w:rPr>
            </w:pPr>
          </w:p>
        </w:tc>
        <w:tc>
          <w:tcPr>
            <w:tcW w:w="1400" w:type="dxa"/>
            <w:vAlign w:val="center"/>
          </w:tcPr>
          <w:p w14:paraId="4A61CFEF">
            <w:pPr>
              <w:spacing w:line="360" w:lineRule="auto"/>
              <w:jc w:val="center"/>
              <w:textAlignment w:val="center"/>
              <w:rPr>
                <w:rFonts w:hint="eastAsia" w:ascii="仿宋" w:hAnsi="仿宋" w:eastAsia="仿宋"/>
                <w:sz w:val="28"/>
                <w:szCs w:val="21"/>
              </w:rPr>
            </w:pPr>
          </w:p>
        </w:tc>
      </w:tr>
      <w:tr w14:paraId="7A01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61" w:type="dxa"/>
            <w:vAlign w:val="center"/>
          </w:tcPr>
          <w:p w14:paraId="40F6C837">
            <w:pPr>
              <w:spacing w:line="360" w:lineRule="auto"/>
              <w:jc w:val="center"/>
              <w:rPr>
                <w:rFonts w:hint="eastAsia" w:ascii="仿宋" w:hAnsi="仿宋" w:eastAsia="仿宋"/>
                <w:szCs w:val="21"/>
              </w:rPr>
            </w:pPr>
            <w:r>
              <w:rPr>
                <w:rFonts w:ascii="仿宋" w:hAnsi="仿宋" w:eastAsia="仿宋"/>
                <w:szCs w:val="21"/>
              </w:rPr>
              <w:t>2</w:t>
            </w:r>
          </w:p>
        </w:tc>
        <w:tc>
          <w:tcPr>
            <w:tcW w:w="1193" w:type="dxa"/>
            <w:vAlign w:val="center"/>
          </w:tcPr>
          <w:p w14:paraId="566BD014">
            <w:pPr>
              <w:jc w:val="center"/>
              <w:rPr>
                <w:rFonts w:hint="eastAsia" w:ascii="仿宋" w:hAnsi="仿宋" w:eastAsia="仿宋"/>
                <w:sz w:val="24"/>
                <w:szCs w:val="28"/>
              </w:rPr>
            </w:pPr>
          </w:p>
        </w:tc>
        <w:tc>
          <w:tcPr>
            <w:tcW w:w="1469" w:type="dxa"/>
            <w:vAlign w:val="center"/>
          </w:tcPr>
          <w:p w14:paraId="011A70E7">
            <w:pPr>
              <w:pStyle w:val="5"/>
              <w:spacing w:line="360" w:lineRule="auto"/>
              <w:jc w:val="left"/>
              <w:rPr>
                <w:rFonts w:hint="eastAsia" w:ascii="仿宋" w:hAnsi="仿宋" w:eastAsia="仿宋"/>
                <w:sz w:val="21"/>
                <w:szCs w:val="21"/>
              </w:rPr>
            </w:pPr>
            <w:r>
              <w:rPr>
                <w:rFonts w:hint="eastAsia" w:ascii="仿宋" w:hAnsi="仿宋" w:eastAsia="仿宋"/>
                <w:sz w:val="21"/>
                <w:szCs w:val="21"/>
              </w:rPr>
              <w:t>品牌：</w:t>
            </w:r>
          </w:p>
          <w:p w14:paraId="6E69F507">
            <w:pPr>
              <w:pStyle w:val="5"/>
              <w:spacing w:line="360" w:lineRule="auto"/>
              <w:jc w:val="left"/>
              <w:rPr>
                <w:rFonts w:hint="eastAsia" w:ascii="仿宋" w:hAnsi="仿宋" w:eastAsia="仿宋"/>
                <w:sz w:val="21"/>
                <w:szCs w:val="21"/>
              </w:rPr>
            </w:pPr>
            <w:r>
              <w:rPr>
                <w:rFonts w:hint="eastAsia" w:ascii="仿宋" w:hAnsi="仿宋" w:eastAsia="仿宋"/>
                <w:sz w:val="21"/>
                <w:szCs w:val="21"/>
              </w:rPr>
              <w:t>产地：</w:t>
            </w:r>
          </w:p>
        </w:tc>
        <w:tc>
          <w:tcPr>
            <w:tcW w:w="1508" w:type="dxa"/>
            <w:gridSpan w:val="2"/>
            <w:vAlign w:val="center"/>
          </w:tcPr>
          <w:p w14:paraId="71EA06B3">
            <w:pPr>
              <w:spacing w:line="360" w:lineRule="auto"/>
              <w:jc w:val="center"/>
              <w:rPr>
                <w:rFonts w:hint="eastAsia" w:ascii="仿宋" w:hAnsi="仿宋" w:eastAsia="仿宋" w:cs="宋体"/>
                <w:color w:val="00B050"/>
                <w:szCs w:val="21"/>
              </w:rPr>
            </w:pPr>
          </w:p>
        </w:tc>
        <w:tc>
          <w:tcPr>
            <w:tcW w:w="1355" w:type="dxa"/>
            <w:vAlign w:val="center"/>
          </w:tcPr>
          <w:p w14:paraId="3A1001D4">
            <w:pPr>
              <w:spacing w:line="360" w:lineRule="auto"/>
              <w:jc w:val="center"/>
              <w:rPr>
                <w:rFonts w:hint="eastAsia" w:ascii="仿宋" w:hAnsi="仿宋" w:eastAsia="仿宋"/>
              </w:rPr>
            </w:pPr>
          </w:p>
        </w:tc>
        <w:tc>
          <w:tcPr>
            <w:tcW w:w="654" w:type="dxa"/>
            <w:vAlign w:val="center"/>
          </w:tcPr>
          <w:p w14:paraId="13230526">
            <w:pPr>
              <w:jc w:val="center"/>
              <w:rPr>
                <w:rFonts w:hint="eastAsia" w:ascii="仿宋" w:hAnsi="仿宋" w:eastAsia="仿宋"/>
                <w:sz w:val="24"/>
              </w:rPr>
            </w:pPr>
          </w:p>
        </w:tc>
        <w:tc>
          <w:tcPr>
            <w:tcW w:w="644" w:type="dxa"/>
            <w:vAlign w:val="center"/>
          </w:tcPr>
          <w:p w14:paraId="41894232">
            <w:pPr>
              <w:jc w:val="center"/>
              <w:rPr>
                <w:rFonts w:hint="eastAsia" w:ascii="仿宋" w:hAnsi="仿宋" w:eastAsia="仿宋"/>
                <w:sz w:val="24"/>
              </w:rPr>
            </w:pPr>
          </w:p>
        </w:tc>
        <w:tc>
          <w:tcPr>
            <w:tcW w:w="1165" w:type="dxa"/>
            <w:vAlign w:val="center"/>
          </w:tcPr>
          <w:p w14:paraId="49BD4544">
            <w:pPr>
              <w:widowControl/>
              <w:spacing w:line="360" w:lineRule="auto"/>
              <w:jc w:val="center"/>
              <w:textAlignment w:val="center"/>
              <w:rPr>
                <w:rFonts w:hint="eastAsia" w:ascii="仿宋" w:hAnsi="仿宋" w:eastAsia="仿宋"/>
                <w:sz w:val="28"/>
                <w:szCs w:val="21"/>
              </w:rPr>
            </w:pPr>
          </w:p>
        </w:tc>
        <w:tc>
          <w:tcPr>
            <w:tcW w:w="1400" w:type="dxa"/>
            <w:vAlign w:val="center"/>
          </w:tcPr>
          <w:p w14:paraId="7D171804">
            <w:pPr>
              <w:widowControl/>
              <w:spacing w:line="360" w:lineRule="auto"/>
              <w:jc w:val="center"/>
              <w:textAlignment w:val="center"/>
              <w:rPr>
                <w:rFonts w:hint="eastAsia" w:ascii="仿宋" w:hAnsi="仿宋" w:eastAsia="仿宋"/>
                <w:sz w:val="28"/>
                <w:szCs w:val="21"/>
              </w:rPr>
            </w:pPr>
          </w:p>
        </w:tc>
      </w:tr>
      <w:tr w14:paraId="7F09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61" w:type="dxa"/>
            <w:tcBorders>
              <w:bottom w:val="single" w:color="000000" w:sz="4" w:space="0"/>
            </w:tcBorders>
            <w:vAlign w:val="center"/>
          </w:tcPr>
          <w:p w14:paraId="21165B3A">
            <w:pPr>
              <w:spacing w:line="360" w:lineRule="auto"/>
              <w:jc w:val="center"/>
              <w:rPr>
                <w:rFonts w:hint="eastAsia" w:ascii="仿宋" w:hAnsi="仿宋" w:eastAsia="仿宋"/>
                <w:szCs w:val="21"/>
              </w:rPr>
            </w:pPr>
            <w:r>
              <w:rPr>
                <w:rFonts w:ascii="仿宋" w:hAnsi="仿宋" w:eastAsia="仿宋"/>
                <w:szCs w:val="21"/>
              </w:rPr>
              <w:t>3</w:t>
            </w:r>
          </w:p>
        </w:tc>
        <w:tc>
          <w:tcPr>
            <w:tcW w:w="1193" w:type="dxa"/>
            <w:tcBorders>
              <w:bottom w:val="single" w:color="000000" w:sz="4" w:space="0"/>
            </w:tcBorders>
            <w:vAlign w:val="center"/>
          </w:tcPr>
          <w:p w14:paraId="71B683BA">
            <w:pPr>
              <w:jc w:val="center"/>
              <w:rPr>
                <w:rFonts w:hint="eastAsia" w:ascii="仿宋" w:hAnsi="仿宋" w:eastAsia="仿宋"/>
                <w:kern w:val="0"/>
                <w:sz w:val="24"/>
                <w:szCs w:val="28"/>
              </w:rPr>
            </w:pPr>
          </w:p>
        </w:tc>
        <w:tc>
          <w:tcPr>
            <w:tcW w:w="1469" w:type="dxa"/>
            <w:tcBorders>
              <w:bottom w:val="single" w:color="000000" w:sz="4" w:space="0"/>
            </w:tcBorders>
            <w:vAlign w:val="center"/>
          </w:tcPr>
          <w:p w14:paraId="01E8779A">
            <w:pPr>
              <w:pStyle w:val="5"/>
              <w:spacing w:line="360" w:lineRule="auto"/>
              <w:jc w:val="left"/>
              <w:rPr>
                <w:rFonts w:hint="eastAsia" w:ascii="仿宋" w:hAnsi="仿宋" w:eastAsia="仿宋"/>
                <w:sz w:val="21"/>
                <w:szCs w:val="21"/>
              </w:rPr>
            </w:pPr>
            <w:r>
              <w:rPr>
                <w:rFonts w:hint="eastAsia" w:ascii="仿宋" w:hAnsi="仿宋" w:eastAsia="仿宋"/>
                <w:sz w:val="21"/>
                <w:szCs w:val="21"/>
              </w:rPr>
              <w:t>品牌：</w:t>
            </w:r>
          </w:p>
          <w:p w14:paraId="4E40FA54">
            <w:pPr>
              <w:pStyle w:val="5"/>
              <w:spacing w:line="360" w:lineRule="auto"/>
              <w:jc w:val="left"/>
              <w:rPr>
                <w:rFonts w:hint="eastAsia" w:ascii="仿宋" w:hAnsi="仿宋" w:eastAsia="仿宋"/>
                <w:sz w:val="21"/>
                <w:szCs w:val="21"/>
              </w:rPr>
            </w:pPr>
            <w:r>
              <w:rPr>
                <w:rFonts w:hint="eastAsia" w:ascii="仿宋" w:hAnsi="仿宋" w:eastAsia="仿宋"/>
                <w:sz w:val="21"/>
                <w:szCs w:val="21"/>
              </w:rPr>
              <w:t>产地：</w:t>
            </w:r>
          </w:p>
        </w:tc>
        <w:tc>
          <w:tcPr>
            <w:tcW w:w="1508" w:type="dxa"/>
            <w:gridSpan w:val="2"/>
            <w:tcBorders>
              <w:bottom w:val="single" w:color="000000" w:sz="4" w:space="0"/>
              <w:right w:val="single" w:color="000000" w:sz="4" w:space="0"/>
            </w:tcBorders>
            <w:vAlign w:val="center"/>
          </w:tcPr>
          <w:p w14:paraId="2DD048E1">
            <w:pPr>
              <w:spacing w:line="360" w:lineRule="auto"/>
              <w:jc w:val="center"/>
              <w:rPr>
                <w:rFonts w:hint="eastAsia" w:ascii="仿宋" w:hAnsi="仿宋" w:eastAsia="仿宋" w:cs="宋体"/>
                <w:color w:val="00B050"/>
                <w:szCs w:val="21"/>
              </w:rPr>
            </w:pPr>
          </w:p>
        </w:tc>
        <w:tc>
          <w:tcPr>
            <w:tcW w:w="1355" w:type="dxa"/>
            <w:tcBorders>
              <w:left w:val="single" w:color="000000" w:sz="4" w:space="0"/>
              <w:bottom w:val="single" w:color="000000" w:sz="4" w:space="0"/>
              <w:right w:val="single" w:color="000000" w:sz="4" w:space="0"/>
            </w:tcBorders>
            <w:vAlign w:val="center"/>
          </w:tcPr>
          <w:p w14:paraId="2A889A7C">
            <w:pPr>
              <w:spacing w:line="360" w:lineRule="auto"/>
              <w:jc w:val="center"/>
              <w:rPr>
                <w:rFonts w:hint="eastAsia" w:ascii="仿宋" w:hAnsi="仿宋" w:eastAsia="仿宋"/>
              </w:rPr>
            </w:pPr>
          </w:p>
        </w:tc>
        <w:tc>
          <w:tcPr>
            <w:tcW w:w="654" w:type="dxa"/>
            <w:tcBorders>
              <w:left w:val="single" w:color="000000" w:sz="4" w:space="0"/>
              <w:bottom w:val="single" w:color="000000" w:sz="4" w:space="0"/>
              <w:right w:val="single" w:color="000000" w:sz="4" w:space="0"/>
            </w:tcBorders>
            <w:vAlign w:val="center"/>
          </w:tcPr>
          <w:p w14:paraId="559B4A1B">
            <w:pPr>
              <w:jc w:val="center"/>
              <w:rPr>
                <w:rFonts w:hint="eastAsia" w:ascii="仿宋" w:hAnsi="仿宋" w:eastAsia="仿宋"/>
                <w:sz w:val="24"/>
              </w:rPr>
            </w:pPr>
          </w:p>
        </w:tc>
        <w:tc>
          <w:tcPr>
            <w:tcW w:w="644" w:type="dxa"/>
            <w:tcBorders>
              <w:left w:val="single" w:color="000000" w:sz="4" w:space="0"/>
              <w:bottom w:val="single" w:color="000000" w:sz="4" w:space="0"/>
            </w:tcBorders>
            <w:vAlign w:val="center"/>
          </w:tcPr>
          <w:p w14:paraId="4176DD74">
            <w:pPr>
              <w:jc w:val="center"/>
              <w:rPr>
                <w:rFonts w:hint="eastAsia" w:ascii="仿宋" w:hAnsi="仿宋" w:eastAsia="仿宋"/>
                <w:sz w:val="24"/>
              </w:rPr>
            </w:pPr>
          </w:p>
        </w:tc>
        <w:tc>
          <w:tcPr>
            <w:tcW w:w="1165" w:type="dxa"/>
            <w:vAlign w:val="center"/>
          </w:tcPr>
          <w:p w14:paraId="081A7759">
            <w:pPr>
              <w:widowControl/>
              <w:spacing w:line="360" w:lineRule="auto"/>
              <w:jc w:val="center"/>
              <w:textAlignment w:val="center"/>
              <w:rPr>
                <w:rFonts w:hint="eastAsia" w:ascii="仿宋" w:hAnsi="仿宋" w:eastAsia="仿宋"/>
                <w:sz w:val="28"/>
                <w:szCs w:val="21"/>
              </w:rPr>
            </w:pPr>
          </w:p>
        </w:tc>
        <w:tc>
          <w:tcPr>
            <w:tcW w:w="1400" w:type="dxa"/>
            <w:vAlign w:val="center"/>
          </w:tcPr>
          <w:p w14:paraId="7A613A64">
            <w:pPr>
              <w:widowControl/>
              <w:spacing w:line="360" w:lineRule="auto"/>
              <w:jc w:val="center"/>
              <w:textAlignment w:val="center"/>
              <w:rPr>
                <w:rFonts w:hint="eastAsia" w:ascii="仿宋" w:hAnsi="仿宋" w:eastAsia="仿宋"/>
                <w:sz w:val="28"/>
                <w:szCs w:val="21"/>
              </w:rPr>
            </w:pPr>
          </w:p>
        </w:tc>
      </w:tr>
      <w:tr w14:paraId="6AC1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824" w:type="dxa"/>
            <w:gridSpan w:val="4"/>
            <w:tcBorders>
              <w:top w:val="single" w:color="000000" w:sz="4" w:space="0"/>
              <w:left w:val="single" w:color="000000" w:sz="4" w:space="0"/>
              <w:bottom w:val="single" w:color="000000" w:sz="4" w:space="0"/>
              <w:right w:val="single" w:color="000000" w:sz="4" w:space="0"/>
            </w:tcBorders>
            <w:vAlign w:val="center"/>
          </w:tcPr>
          <w:p w14:paraId="3D35E7AD">
            <w:pPr>
              <w:spacing w:line="360" w:lineRule="auto"/>
              <w:jc w:val="center"/>
              <w:rPr>
                <w:rFonts w:hint="eastAsia" w:ascii="仿宋" w:hAnsi="仿宋" w:eastAsia="仿宋"/>
                <w:sz w:val="24"/>
                <w:szCs w:val="24"/>
              </w:rPr>
            </w:pPr>
            <w:r>
              <w:rPr>
                <w:rFonts w:hint="eastAsia" w:ascii="仿宋" w:hAnsi="仿宋" w:eastAsia="仿宋"/>
                <w:sz w:val="24"/>
                <w:szCs w:val="24"/>
              </w:rPr>
              <w:t>合计（小写）</w:t>
            </w:r>
          </w:p>
        </w:tc>
        <w:tc>
          <w:tcPr>
            <w:tcW w:w="5225" w:type="dxa"/>
            <w:gridSpan w:val="6"/>
            <w:tcBorders>
              <w:top w:val="single" w:color="000000" w:sz="4" w:space="0"/>
              <w:left w:val="single" w:color="000000" w:sz="4" w:space="0"/>
              <w:bottom w:val="single" w:color="000000" w:sz="4" w:space="0"/>
            </w:tcBorders>
            <w:vAlign w:val="center"/>
          </w:tcPr>
          <w:p w14:paraId="58059F67">
            <w:pPr>
              <w:widowControl/>
              <w:spacing w:line="360" w:lineRule="auto"/>
              <w:jc w:val="center"/>
              <w:rPr>
                <w:rFonts w:hint="eastAsia" w:ascii="仿宋" w:hAnsi="仿宋" w:eastAsia="仿宋"/>
                <w:sz w:val="24"/>
                <w:szCs w:val="24"/>
              </w:rPr>
            </w:pPr>
            <w:r>
              <w:rPr>
                <w:rFonts w:ascii="仿宋" w:hAnsi="仿宋" w:eastAsia="仿宋"/>
                <w:sz w:val="24"/>
                <w:szCs w:val="24"/>
              </w:rPr>
              <w:t>.00</w:t>
            </w:r>
          </w:p>
        </w:tc>
      </w:tr>
      <w:tr w14:paraId="042A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824" w:type="dxa"/>
            <w:gridSpan w:val="4"/>
            <w:tcBorders>
              <w:top w:val="single" w:color="000000" w:sz="4" w:space="0"/>
              <w:right w:val="single" w:color="000000" w:sz="4" w:space="0"/>
            </w:tcBorders>
            <w:vAlign w:val="center"/>
          </w:tcPr>
          <w:p w14:paraId="0DAF12BE">
            <w:pPr>
              <w:spacing w:line="360" w:lineRule="auto"/>
              <w:jc w:val="center"/>
              <w:rPr>
                <w:rFonts w:hint="eastAsia" w:ascii="仿宋" w:hAnsi="仿宋" w:eastAsia="仿宋"/>
                <w:sz w:val="24"/>
                <w:szCs w:val="24"/>
              </w:rPr>
            </w:pPr>
            <w:r>
              <w:rPr>
                <w:rFonts w:hint="eastAsia" w:ascii="仿宋" w:hAnsi="仿宋" w:eastAsia="仿宋"/>
                <w:sz w:val="24"/>
                <w:szCs w:val="24"/>
              </w:rPr>
              <w:t>合计（大写）</w:t>
            </w:r>
          </w:p>
        </w:tc>
        <w:tc>
          <w:tcPr>
            <w:tcW w:w="5225" w:type="dxa"/>
            <w:gridSpan w:val="6"/>
            <w:tcBorders>
              <w:top w:val="single" w:color="000000" w:sz="4" w:space="0"/>
              <w:left w:val="single" w:color="000000" w:sz="4" w:space="0"/>
            </w:tcBorders>
            <w:vAlign w:val="center"/>
          </w:tcPr>
          <w:p w14:paraId="106EC291">
            <w:pPr>
              <w:widowControl/>
              <w:spacing w:line="360" w:lineRule="auto"/>
              <w:jc w:val="center"/>
              <w:rPr>
                <w:rFonts w:hint="eastAsia" w:ascii="仿宋" w:hAnsi="仿宋" w:eastAsia="仿宋"/>
                <w:sz w:val="24"/>
                <w:szCs w:val="24"/>
              </w:rPr>
            </w:pPr>
            <w:r>
              <w:rPr>
                <w:rFonts w:hint="eastAsia" w:ascii="仿宋" w:hAnsi="仿宋" w:eastAsia="仿宋"/>
                <w:sz w:val="24"/>
                <w:szCs w:val="24"/>
              </w:rPr>
              <w:t>元整</w:t>
            </w:r>
          </w:p>
        </w:tc>
      </w:tr>
    </w:tbl>
    <w:p w14:paraId="7D46EFC4">
      <w:pPr>
        <w:spacing w:line="360" w:lineRule="auto"/>
        <w:rPr>
          <w:rFonts w:hint="eastAsia" w:ascii="仿宋" w:hAnsi="仿宋" w:eastAsia="仿宋"/>
          <w:szCs w:val="21"/>
        </w:rPr>
      </w:pPr>
      <w:r>
        <w:rPr>
          <w:rFonts w:hint="eastAsia" w:ascii="仿宋" w:hAnsi="仿宋" w:eastAsia="仿宋"/>
          <w:szCs w:val="21"/>
        </w:rPr>
        <w:t>注：</w:t>
      </w:r>
      <w:r>
        <w:rPr>
          <w:rFonts w:ascii="仿宋" w:hAnsi="仿宋" w:eastAsia="仿宋"/>
          <w:szCs w:val="21"/>
        </w:rPr>
        <w:t>1</w:t>
      </w:r>
      <w:r>
        <w:rPr>
          <w:rFonts w:hint="eastAsia" w:ascii="仿宋" w:hAnsi="仿宋" w:eastAsia="仿宋"/>
          <w:szCs w:val="21"/>
        </w:rPr>
        <w:t>、请供应商完整填写本表，此表必填，否则投标无效（签合同时必须与本表一致）。</w:t>
      </w:r>
    </w:p>
    <w:p w14:paraId="25693CBF">
      <w:pPr>
        <w:spacing w:line="360" w:lineRule="auto"/>
        <w:ind w:firstLine="420" w:firstLineChars="200"/>
        <w:rPr>
          <w:rFonts w:hint="eastAsia" w:ascii="仿宋" w:hAnsi="仿宋" w:eastAsia="仿宋"/>
          <w:szCs w:val="21"/>
        </w:rPr>
      </w:pPr>
      <w:r>
        <w:rPr>
          <w:rFonts w:ascii="仿宋" w:hAnsi="仿宋" w:eastAsia="仿宋"/>
          <w:szCs w:val="21"/>
        </w:rPr>
        <w:t>2</w:t>
      </w:r>
      <w:r>
        <w:rPr>
          <w:rFonts w:hint="eastAsia" w:ascii="仿宋" w:hAnsi="仿宋" w:eastAsia="仿宋"/>
          <w:szCs w:val="21"/>
        </w:rPr>
        <w:t>、该表可扩展</w:t>
      </w:r>
      <w:bookmarkStart w:id="0" w:name="OLE_LINK2"/>
      <w:bookmarkStart w:id="1" w:name="OLE_LINK1"/>
      <w:r>
        <w:rPr>
          <w:rFonts w:hint="eastAsia" w:ascii="仿宋" w:hAnsi="仿宋" w:eastAsia="仿宋"/>
          <w:szCs w:val="21"/>
        </w:rPr>
        <w:t>，并逐页签字或盖章。</w:t>
      </w:r>
      <w:bookmarkEnd w:id="0"/>
      <w:bookmarkEnd w:id="1"/>
    </w:p>
    <w:p w14:paraId="514C3FAE">
      <w:pPr>
        <w:snapToGrid w:val="0"/>
        <w:spacing w:line="360" w:lineRule="auto"/>
        <w:rPr>
          <w:rFonts w:hint="eastAsia" w:ascii="仿宋" w:hAnsi="仿宋" w:eastAsia="仿宋"/>
          <w:szCs w:val="21"/>
        </w:rPr>
      </w:pPr>
      <w:r>
        <w:rPr>
          <w:rFonts w:ascii="仿宋" w:hAnsi="仿宋" w:eastAsia="仿宋"/>
          <w:szCs w:val="21"/>
        </w:rPr>
        <w:t xml:space="preserve">    3</w:t>
      </w:r>
      <w:r>
        <w:rPr>
          <w:rFonts w:hint="eastAsia" w:ascii="仿宋" w:hAnsi="仿宋" w:eastAsia="仿宋"/>
          <w:szCs w:val="21"/>
        </w:rPr>
        <w:t>、产品名称、品牌及产地、制造商名称、规格型号必须与厂家标牌一致。</w:t>
      </w:r>
    </w:p>
    <w:p w14:paraId="7533DD4F">
      <w:pPr>
        <w:pStyle w:val="10"/>
        <w:spacing w:line="360" w:lineRule="auto"/>
        <w:ind w:left="90" w:leftChars="-127" w:hanging="357" w:hangingChars="170"/>
        <w:rPr>
          <w:rFonts w:hint="eastAsia" w:ascii="仿宋" w:hAnsi="仿宋" w:eastAsia="仿宋"/>
          <w:kern w:val="0"/>
          <w:sz w:val="21"/>
          <w:szCs w:val="21"/>
        </w:rPr>
      </w:pPr>
      <w:r>
        <w:rPr>
          <w:rFonts w:hint="eastAsia" w:ascii="仿宋" w:hAnsi="仿宋" w:eastAsia="仿宋"/>
          <w:kern w:val="0"/>
          <w:sz w:val="21"/>
          <w:szCs w:val="21"/>
        </w:rPr>
        <w:t>供应商名称（公章）：</w:t>
      </w:r>
    </w:p>
    <w:p w14:paraId="61BE1D81">
      <w:pPr>
        <w:pStyle w:val="10"/>
        <w:spacing w:line="360" w:lineRule="auto"/>
        <w:ind w:left="90" w:leftChars="-127" w:hanging="357" w:hangingChars="170"/>
        <w:rPr>
          <w:rFonts w:hint="eastAsia" w:ascii="仿宋" w:hAnsi="仿宋" w:eastAsia="仿宋"/>
          <w:kern w:val="0"/>
          <w:sz w:val="21"/>
          <w:szCs w:val="21"/>
        </w:rPr>
      </w:pPr>
      <w:r>
        <w:rPr>
          <w:rFonts w:ascii="仿宋" w:hAnsi="仿宋" w:eastAsia="仿宋"/>
          <w:sz w:val="21"/>
          <w:szCs w:val="21"/>
        </w:rPr>
        <w:t>20</w:t>
      </w:r>
      <w:r>
        <w:rPr>
          <w:rFonts w:hint="eastAsia" w:ascii="仿宋" w:hAnsi="仿宋" w:eastAsia="仿宋"/>
          <w:sz w:val="21"/>
          <w:szCs w:val="21"/>
        </w:rPr>
        <w:t>25年    月     日</w:t>
      </w:r>
    </w:p>
    <w:p w14:paraId="557EB6CD">
      <w:pPr>
        <w:rPr>
          <w:rFonts w:hint="eastAsia" w:ascii="仿宋" w:hAnsi="仿宋" w:eastAsia="仿宋"/>
          <w:szCs w:val="21"/>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425450</wp:posOffset>
                </wp:positionV>
                <wp:extent cx="2640965" cy="1744980"/>
                <wp:effectExtent l="4445" t="4445" r="21590" b="22225"/>
                <wp:wrapNone/>
                <wp:docPr id="2" name="文本框 2"/>
                <wp:cNvGraphicFramePr/>
                <a:graphic xmlns:a="http://schemas.openxmlformats.org/drawingml/2006/main">
                  <a:graphicData uri="http://schemas.microsoft.com/office/word/2010/wordprocessingShape">
                    <wps:wsp>
                      <wps:cNvSpPr txBox="1"/>
                      <wps:spPr bwMode="auto">
                        <a:xfrm>
                          <a:off x="0" y="0"/>
                          <a:ext cx="2640965" cy="1744980"/>
                        </a:xfrm>
                        <a:prstGeom prst="rect">
                          <a:avLst/>
                        </a:prstGeom>
                        <a:solidFill>
                          <a:srgbClr val="FFFFFF"/>
                        </a:solidFill>
                        <a:ln w="9525">
                          <a:solidFill>
                            <a:srgbClr val="000000"/>
                          </a:solidFill>
                          <a:miter lim="800000"/>
                        </a:ln>
                        <a:effectLst/>
                      </wps:spPr>
                      <wps:txbx>
                        <w:txbxContent>
                          <w:p w14:paraId="17616E2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5pt;margin-top:33.5pt;height:137.4pt;width:207.95pt;z-index:251659264;mso-width-relative:page;mso-height-relative:page;" fillcolor="#FFFFFF" filled="t" stroked="t" coordsize="21600,21600" o:gfxdata="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hsC2QAAAAoBAAAPAAAAAAAAAAEAIAAAACIAAABkcnMvZG93bnJldi54&#10;bWxQSwECFAAUAAAACACHTuJALKH/6zICAABmBAAADgAAAAAAAAABACAAAAAoAQAAZHJzL2Uyb0Rv&#10;Yy54bWxQSwUGAAAAAAYABgBZAQAAzAUAAAAA&#10;">
                <v:fill on="t" focussize="0,0"/>
                <v:stroke color="#000000" miterlimit="8" joinstyle="miter"/>
                <v:imagedata o:title=""/>
                <o:lock v:ext="edit" aspectratio="f"/>
                <v:textbox>
                  <w:txbxContent>
                    <w:p w14:paraId="17616E2C">
                      <w:pPr>
                        <w:jc w:val="center"/>
                      </w:pPr>
                      <w:r>
                        <w:rPr>
                          <w:rFonts w:hint="eastAsia"/>
                        </w:rPr>
                        <w:t>身份证(正面)</w:t>
                      </w:r>
                    </w:p>
                  </w:txbxContent>
                </v:textbox>
              </v:shape>
            </w:pict>
          </mc:Fallback>
        </mc:AlternateContent>
      </w:r>
      <w:r>
        <w:rPr>
          <w:rFonts w:hint="eastAsia" w:ascii="仿宋" w:hAnsi="仿宋" w:eastAsia="仿宋"/>
          <w:szCs w:val="21"/>
        </w:rPr>
        <w:t>法定代表人或法定授权人身份证复印件：（加盖鲜章）  联系电话：</w:t>
      </w:r>
    </w:p>
    <w:p w14:paraId="7937C79C">
      <w:pPr>
        <w:rPr>
          <w:rFonts w:hint="eastAsia" w:ascii="仿宋" w:hAnsi="仿宋" w:eastAsia="仿宋"/>
          <w:szCs w:val="21"/>
        </w:rPr>
      </w:pPr>
    </w:p>
    <w:p w14:paraId="6BF1B683">
      <w:pPr>
        <w:rPr>
          <w:rFonts w:hint="eastAsia" w:ascii="仿宋" w:hAnsi="仿宋" w:eastAsia="仿宋"/>
          <w:szCs w:val="21"/>
        </w:rPr>
      </w:pPr>
      <w:r>
        <w:rPr>
          <w:rFonts w:eastAsia="宋体"/>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3810</wp:posOffset>
                </wp:positionV>
                <wp:extent cx="2640965" cy="1744980"/>
                <wp:effectExtent l="4445" t="4445" r="21590" b="22225"/>
                <wp:wrapNone/>
                <wp:docPr id="1" name="文本框 3"/>
                <wp:cNvGraphicFramePr/>
                <a:graphic xmlns:a="http://schemas.openxmlformats.org/drawingml/2006/main">
                  <a:graphicData uri="http://schemas.microsoft.com/office/word/2010/wordprocessingShape">
                    <wps:wsp>
                      <wps:cNvSpPr txBox="1"/>
                      <wps:spPr bwMode="auto">
                        <a:xfrm>
                          <a:off x="0" y="0"/>
                          <a:ext cx="2640965" cy="1744980"/>
                        </a:xfrm>
                        <a:prstGeom prst="rect">
                          <a:avLst/>
                        </a:prstGeom>
                        <a:solidFill>
                          <a:srgbClr val="FFFFFF"/>
                        </a:solidFill>
                        <a:ln w="9525">
                          <a:solidFill>
                            <a:srgbClr val="000000"/>
                          </a:solidFill>
                          <a:miter lim="800000"/>
                        </a:ln>
                        <a:effectLst/>
                      </wps:spPr>
                      <wps:txbx>
                        <w:txbxContent>
                          <w:p w14:paraId="295444EA">
                            <w:pPr>
                              <w:jc w:val="center"/>
                            </w:pPr>
                            <w:r>
                              <w:rPr>
                                <w:rFonts w:hint="eastAsia"/>
                              </w:rPr>
                              <w:t>身份证(反面)</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30.55pt;margin-top:0.3pt;height:137.4pt;width:207.95pt;z-index:251660288;mso-width-relative:page;mso-height-relative:page;" fillcolor="#FFFFFF" filled="t" stroked="t" coordsize="21600,21600" o:gfxdata="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ycBgtgAAAAIAQAADwAAAAAAAAABACAAAAAiAAAAZHJzL2Rvd25yZXYueG1s&#10;UEsBAhQAFAAAAAgAh07iQHYLrMsxAgAAZgQAAA4AAAAAAAAAAQAgAAAAJwEAAGRycy9lMm9Eb2Mu&#10;eG1sUEsFBgAAAAAGAAYAWQEAAMoFAAAAAA==&#10;">
                <v:fill on="t" focussize="0,0"/>
                <v:stroke color="#000000" miterlimit="8" joinstyle="miter"/>
                <v:imagedata o:title=""/>
                <o:lock v:ext="edit" aspectratio="f"/>
                <v:textbox>
                  <w:txbxContent>
                    <w:p w14:paraId="295444EA">
                      <w:pPr>
                        <w:jc w:val="center"/>
                      </w:pPr>
                      <w:r>
                        <w:rPr>
                          <w:rFonts w:hint="eastAsia"/>
                        </w:rPr>
                        <w:t>身份证(反面)</w:t>
                      </w:r>
                    </w:p>
                  </w:txbxContent>
                </v:textbox>
              </v:shape>
            </w:pict>
          </mc:Fallback>
        </mc:AlternateContent>
      </w:r>
    </w:p>
    <w:p w14:paraId="32F3AFC2">
      <w:pPr>
        <w:rPr>
          <w:rFonts w:hint="eastAsia" w:ascii="仿宋" w:hAnsi="仿宋" w:eastAsia="仿宋"/>
          <w:szCs w:val="21"/>
        </w:rPr>
      </w:pPr>
    </w:p>
    <w:p w14:paraId="49AA7C2B">
      <w:pPr>
        <w:spacing w:line="360" w:lineRule="auto"/>
        <w:ind w:right="480"/>
        <w:rPr>
          <w:rFonts w:hint="eastAsia" w:ascii="仿宋" w:hAnsi="仿宋" w:eastAsia="仿宋"/>
          <w:szCs w:val="21"/>
        </w:rPr>
      </w:pPr>
    </w:p>
    <w:p w14:paraId="2C6A5D88">
      <w:pPr>
        <w:spacing w:line="360" w:lineRule="auto"/>
        <w:ind w:right="480"/>
        <w:rPr>
          <w:rFonts w:hint="eastAsia" w:ascii="仿宋" w:hAnsi="仿宋" w:eastAsia="仿宋"/>
          <w:szCs w:val="21"/>
        </w:rPr>
      </w:pPr>
    </w:p>
    <w:p w14:paraId="0792F111">
      <w:pPr>
        <w:spacing w:line="360" w:lineRule="auto"/>
        <w:ind w:right="480" w:firstLine="4676" w:firstLineChars="2227"/>
        <w:rPr>
          <w:rFonts w:hint="eastAsia" w:ascii="仿宋" w:hAnsi="仿宋" w:eastAsia="仿宋"/>
          <w:szCs w:val="21"/>
        </w:rPr>
      </w:pPr>
    </w:p>
    <w:p w14:paraId="2B36D7AB">
      <w:pPr>
        <w:rPr>
          <w:rFonts w:hint="eastAsia" w:ascii="仿宋" w:hAnsi="仿宋" w:eastAsia="仿宋"/>
        </w:rPr>
      </w:pPr>
    </w:p>
    <w:p w14:paraId="71FC8154">
      <w:pPr>
        <w:rPr>
          <w:rFonts w:hint="eastAsia" w:ascii="仿宋" w:hAnsi="仿宋" w:eastAsia="仿宋"/>
        </w:rPr>
      </w:pPr>
    </w:p>
    <w:p w14:paraId="7EFA54EB">
      <w:pPr>
        <w:tabs>
          <w:tab w:val="left" w:pos="6032"/>
        </w:tabs>
        <w:rPr>
          <w:rFonts w:hint="eastAsia" w:ascii="仿宋" w:hAnsi="仿宋" w:eastAsia="仿宋"/>
        </w:rPr>
      </w:pPr>
    </w:p>
    <w:p w14:paraId="6498C0AB">
      <w:pPr>
        <w:tabs>
          <w:tab w:val="left" w:pos="6032"/>
        </w:tabs>
        <w:rPr>
          <w:rFonts w:hint="eastAsia" w:ascii="仿宋" w:hAnsi="仿宋" w:eastAsia="仿宋"/>
        </w:rPr>
      </w:pPr>
    </w:p>
    <w:p w14:paraId="53243F5B">
      <w:pPr>
        <w:tabs>
          <w:tab w:val="left" w:pos="6032"/>
        </w:tabs>
        <w:rPr>
          <w:rFonts w:hint="eastAsia" w:ascii="仿宋" w:hAnsi="仿宋" w:eastAsia="仿宋"/>
        </w:rPr>
      </w:pPr>
      <w:r>
        <w:rPr>
          <w:rFonts w:hint="eastAsia" w:ascii="仿宋" w:hAnsi="仿宋" w:eastAsia="仿宋"/>
        </w:rPr>
        <w:t>附件2-1：供应商响应技术参数按要求在附件2-1上传的相关截图资料</w:t>
      </w:r>
    </w:p>
    <w:p w14:paraId="309F5ABB">
      <w:pPr>
        <w:rPr>
          <w:rFonts w:hint="eastAsia" w:ascii="仿宋" w:hAnsi="仿宋" w:eastAsia="仿宋"/>
        </w:rPr>
      </w:pPr>
      <w:r>
        <w:rPr>
          <w:rFonts w:hint="eastAsia" w:ascii="仿宋" w:hAnsi="仿宋" w:eastAsia="仿宋"/>
        </w:rPr>
        <w:br w:type="page"/>
      </w:r>
    </w:p>
    <w:p w14:paraId="6C687526">
      <w:pPr>
        <w:pStyle w:val="5"/>
      </w:pPr>
      <w:bookmarkStart w:id="2" w:name="_Hlk27399531"/>
      <w:r>
        <w:rPr>
          <w:rFonts w:hint="eastAsia" w:ascii="方正仿宋_GBK" w:hAnsi="方正仿宋_GBK" w:eastAsia="方正仿宋_GBK" w:cs="方正仿宋_GBK"/>
          <w:sz w:val="21"/>
          <w:szCs w:val="21"/>
        </w:rPr>
        <w:t>附件3：</w:t>
      </w:r>
      <w:r>
        <w:rPr>
          <w:rFonts w:hint="eastAsia" w:ascii="方正仿宋_GBK" w:hAnsi="方正仿宋_GBK" w:eastAsia="方正仿宋_GBK" w:cs="方正仿宋_GBK"/>
          <w:bCs/>
          <w:szCs w:val="28"/>
        </w:rPr>
        <w:t>(</w:t>
      </w:r>
      <w:r>
        <w:rPr>
          <w:rFonts w:hint="eastAsia" w:ascii="方正仿宋_GBK" w:hAnsi="方正仿宋_GBK" w:eastAsia="方正仿宋_GBK" w:cs="方正仿宋_GBK"/>
          <w:kern w:val="2"/>
          <w:sz w:val="21"/>
          <w:szCs w:val="21"/>
        </w:rPr>
        <w:t>签合同时需附在合同后面</w:t>
      </w:r>
      <w:r>
        <w:rPr>
          <w:rFonts w:hint="eastAsia" w:ascii="方正仿宋_GBK" w:hAnsi="方正仿宋_GBK" w:eastAsia="方正仿宋_GBK" w:cs="方正仿宋_GBK"/>
          <w:szCs w:val="21"/>
        </w:rPr>
        <w:t>)</w:t>
      </w:r>
    </w:p>
    <w:p w14:paraId="7E631C0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B362D1A">
      <w:pPr>
        <w:tabs>
          <w:tab w:val="left" w:pos="6300"/>
        </w:tabs>
        <w:snapToGrid w:val="0"/>
        <w:spacing w:line="312" w:lineRule="auto"/>
        <w:ind w:right="-1"/>
        <w:rPr>
          <w:rFonts w:hint="eastAsia" w:ascii="宋体" w:hAnsi="宋体" w:cs="宋体"/>
          <w:color w:val="000000"/>
          <w:sz w:val="24"/>
        </w:rPr>
      </w:pPr>
    </w:p>
    <w:p w14:paraId="286D1716">
      <w:pPr>
        <w:tabs>
          <w:tab w:val="left" w:pos="6300"/>
        </w:tabs>
        <w:snapToGrid w:val="0"/>
        <w:spacing w:line="312" w:lineRule="auto"/>
        <w:jc w:val="center"/>
        <w:rPr>
          <w:rFonts w:hint="eastAsia" w:asciiTheme="majorEastAsia" w:hAnsiTheme="majorEastAsia" w:eastAsiaTheme="majorEastAsia" w:cstheme="majorEastAsia"/>
          <w:b/>
          <w:bCs/>
          <w:color w:val="000000"/>
          <w:sz w:val="28"/>
          <w:szCs w:val="24"/>
        </w:rPr>
      </w:pPr>
      <w:r>
        <w:rPr>
          <w:rFonts w:hint="eastAsia" w:asciiTheme="majorEastAsia" w:hAnsiTheme="majorEastAsia" w:eastAsiaTheme="majorEastAsia" w:cstheme="majorEastAsia"/>
          <w:b/>
          <w:bCs/>
          <w:color w:val="000000"/>
          <w:sz w:val="28"/>
          <w:szCs w:val="24"/>
        </w:rPr>
        <w:t>法定代表人证明</w:t>
      </w:r>
    </w:p>
    <w:p w14:paraId="7C1B7C42">
      <w:pPr>
        <w:tabs>
          <w:tab w:val="left" w:pos="6300"/>
        </w:tabs>
        <w:snapToGrid w:val="0"/>
        <w:spacing w:line="312" w:lineRule="auto"/>
        <w:rPr>
          <w:rFonts w:hint="eastAsia" w:ascii="仿宋" w:hAnsi="仿宋" w:eastAsia="仿宋" w:cs="仿宋"/>
          <w:color w:val="000000"/>
          <w:sz w:val="24"/>
        </w:rPr>
      </w:pPr>
    </w:p>
    <w:p w14:paraId="457AE4F1">
      <w:pPr>
        <w:tabs>
          <w:tab w:val="left" w:pos="6300"/>
        </w:tabs>
        <w:snapToGrid w:val="0"/>
        <w:spacing w:line="312" w:lineRule="auto"/>
        <w:rPr>
          <w:rFonts w:hint="eastAsia"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（采购人名称）：</w:t>
      </w:r>
    </w:p>
    <w:p w14:paraId="16ADB9DC">
      <w:pPr>
        <w:tabs>
          <w:tab w:val="left" w:pos="6300"/>
        </w:tabs>
        <w:snapToGrid w:val="0"/>
        <w:spacing w:line="500" w:lineRule="exact"/>
        <w:ind w:firstLine="570"/>
        <w:rPr>
          <w:rFonts w:hint="eastAsia" w:ascii="仿宋" w:hAnsi="仿宋" w:eastAsia="仿宋" w:cs="仿宋"/>
          <w:color w:val="000000"/>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r>
        <w:rPr>
          <w:rFonts w:hint="eastAsia" w:ascii="仿宋" w:hAnsi="仿宋" w:eastAsia="仿宋" w:cs="仿宋"/>
          <w:color w:val="000000"/>
          <w:sz w:val="24"/>
        </w:rPr>
        <w:t>代表我单位全权办理上述项目的询比、签约等具体工作，并签署全部有关文件、协议及合同。签字负全部责任。</w:t>
      </w:r>
    </w:p>
    <w:p w14:paraId="21BFEB4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5AB147F9">
      <w:pPr>
        <w:tabs>
          <w:tab w:val="left" w:pos="6300"/>
        </w:tabs>
        <w:snapToGrid w:val="0"/>
        <w:spacing w:line="312" w:lineRule="auto"/>
        <w:rPr>
          <w:rFonts w:hint="eastAsia" w:ascii="仿宋" w:hAnsi="仿宋" w:eastAsia="仿宋" w:cs="仿宋"/>
          <w:color w:val="000000"/>
          <w:sz w:val="24"/>
        </w:rPr>
      </w:pPr>
    </w:p>
    <w:p w14:paraId="5E23051B">
      <w:pPr>
        <w:tabs>
          <w:tab w:val="left" w:pos="6300"/>
        </w:tabs>
        <w:snapToGrid w:val="0"/>
        <w:spacing w:line="312" w:lineRule="auto"/>
        <w:ind w:firstLine="570"/>
        <w:rPr>
          <w:rFonts w:hint="eastAsia" w:ascii="仿宋" w:hAnsi="仿宋" w:eastAsia="仿宋" w:cs="仿宋"/>
          <w:color w:val="000000"/>
          <w:sz w:val="24"/>
        </w:rPr>
      </w:pPr>
      <w:r>
        <w:rPr>
          <w:rFonts w:hint="eastAsia" w:ascii="仿宋" w:hAnsi="仿宋" w:eastAsia="仿宋" w:cs="仿宋"/>
          <w:color w:val="000000"/>
          <w:sz w:val="24"/>
        </w:rPr>
        <w:t>法定代表人（签字或盖章）：</w:t>
      </w:r>
    </w:p>
    <w:p w14:paraId="0087BAFF">
      <w:pPr>
        <w:pStyle w:val="5"/>
      </w:pPr>
    </w:p>
    <w:p w14:paraId="721D8879">
      <w:pPr>
        <w:tabs>
          <w:tab w:val="left" w:pos="6300"/>
        </w:tabs>
        <w:snapToGrid w:val="0"/>
        <w:spacing w:line="312" w:lineRule="auto"/>
        <w:ind w:firstLine="570"/>
        <w:rPr>
          <w:rFonts w:hint="eastAsia" w:ascii="仿宋" w:hAnsi="仿宋" w:eastAsia="仿宋" w:cs="仿宋"/>
          <w:color w:val="000000"/>
          <w:sz w:val="24"/>
        </w:rPr>
      </w:pPr>
      <w:r>
        <w:rPr>
          <w:rFonts w:hint="eastAsia" w:ascii="仿宋" w:hAnsi="仿宋" w:eastAsia="仿宋" w:cs="仿宋"/>
          <w:color w:val="000000"/>
          <w:sz w:val="24"/>
        </w:rPr>
        <w:t>（附：法定代表人身份证正反面复印件）</w:t>
      </w:r>
    </w:p>
    <w:p w14:paraId="720980DE">
      <w:pPr>
        <w:pStyle w:val="5"/>
      </w:pPr>
    </w:p>
    <w:p w14:paraId="71A1B437">
      <w:pPr>
        <w:tabs>
          <w:tab w:val="left" w:pos="6300"/>
        </w:tabs>
        <w:wordWrap w:val="0"/>
        <w:snapToGrid w:val="0"/>
        <w:spacing w:line="312" w:lineRule="auto"/>
        <w:ind w:firstLine="570"/>
        <w:jc w:val="righ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638B8DA7">
      <w:pPr>
        <w:tabs>
          <w:tab w:val="left" w:pos="6300"/>
        </w:tabs>
        <w:snapToGrid w:val="0"/>
        <w:spacing w:line="312" w:lineRule="auto"/>
        <w:ind w:right="360" w:firstLine="570"/>
        <w:jc w:val="right"/>
        <w:rPr>
          <w:rFonts w:hint="eastAsia" w:ascii="宋体" w:hAnsi="宋体" w:cs="宋体"/>
          <w:color w:val="000000"/>
          <w:sz w:val="24"/>
        </w:rPr>
      </w:pPr>
      <w:r>
        <w:rPr>
          <w:rFonts w:hint="eastAsia" w:ascii="仿宋" w:hAnsi="仿宋" w:eastAsia="仿宋" w:cs="仿宋"/>
          <w:color w:val="000000"/>
          <w:sz w:val="24"/>
        </w:rPr>
        <w:t>年   月   日</w:t>
      </w:r>
    </w:p>
    <w:p w14:paraId="7BC61A41">
      <w:pPr>
        <w:tabs>
          <w:tab w:val="left" w:pos="6300"/>
        </w:tabs>
        <w:snapToGrid w:val="0"/>
        <w:spacing w:line="312" w:lineRule="auto"/>
        <w:ind w:firstLine="570"/>
        <w:jc w:val="center"/>
        <w:rPr>
          <w:rFonts w:hint="eastAsia" w:ascii="仿宋" w:hAnsi="仿宋" w:eastAsia="仿宋" w:cs="仿宋"/>
          <w:color w:val="000000"/>
          <w:sz w:val="24"/>
        </w:rPr>
      </w:pPr>
    </w:p>
    <w:p w14:paraId="79EA209A">
      <w:pPr>
        <w:tabs>
          <w:tab w:val="left" w:pos="6300"/>
        </w:tabs>
        <w:snapToGrid w:val="0"/>
        <w:spacing w:line="312" w:lineRule="auto"/>
        <w:ind w:firstLine="570"/>
        <w:jc w:val="center"/>
        <w:rPr>
          <w:rFonts w:hint="eastAsia" w:ascii="仿宋" w:hAnsi="仿宋" w:eastAsia="仿宋" w:cs="仿宋"/>
          <w:color w:val="000000"/>
          <w:sz w:val="24"/>
        </w:rPr>
      </w:pPr>
    </w:p>
    <w:p w14:paraId="25F1B0DA">
      <w:pPr>
        <w:tabs>
          <w:tab w:val="left" w:pos="6300"/>
        </w:tabs>
        <w:snapToGrid w:val="0"/>
        <w:spacing w:line="312" w:lineRule="auto"/>
        <w:ind w:firstLine="570"/>
        <w:jc w:val="center"/>
        <w:rPr>
          <w:rFonts w:hint="eastAsia" w:ascii="仿宋" w:hAnsi="仿宋" w:eastAsia="仿宋" w:cs="仿宋"/>
          <w:color w:val="000000"/>
          <w:sz w:val="24"/>
        </w:rPr>
      </w:pPr>
    </w:p>
    <w:bookmarkEnd w:id="2"/>
    <w:p w14:paraId="441A6D3E">
      <w:r>
        <w:br w:type="page"/>
      </w:r>
    </w:p>
    <w:p w14:paraId="44DDB96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91E1151"/>
    <w:p w14:paraId="618AF7B0">
      <w:pPr>
        <w:tabs>
          <w:tab w:val="left" w:pos="6300"/>
        </w:tabs>
        <w:snapToGrid w:val="0"/>
        <w:spacing w:line="312" w:lineRule="auto"/>
        <w:jc w:val="center"/>
        <w:rPr>
          <w:rFonts w:hint="eastAsia" w:asciiTheme="majorEastAsia" w:hAnsiTheme="majorEastAsia" w:eastAsiaTheme="majorEastAsia" w:cstheme="majorEastAsia"/>
          <w:b/>
          <w:bCs/>
          <w:color w:val="000000"/>
          <w:sz w:val="28"/>
          <w:szCs w:val="24"/>
        </w:rPr>
      </w:pPr>
      <w:r>
        <w:rPr>
          <w:rFonts w:hint="eastAsia" w:asciiTheme="majorEastAsia" w:hAnsiTheme="majorEastAsia" w:eastAsiaTheme="majorEastAsia" w:cstheme="majorEastAsia"/>
          <w:b/>
          <w:bCs/>
          <w:color w:val="000000"/>
          <w:sz w:val="28"/>
          <w:szCs w:val="24"/>
        </w:rPr>
        <w:t>法定代表人授权委托书</w:t>
      </w:r>
    </w:p>
    <w:p w14:paraId="2B4CFBAC">
      <w:pPr>
        <w:tabs>
          <w:tab w:val="left" w:pos="6300"/>
        </w:tabs>
        <w:snapToGrid w:val="0"/>
        <w:spacing w:line="312" w:lineRule="auto"/>
        <w:rPr>
          <w:rFonts w:hint="eastAsia" w:ascii="方正仿宋_GBK" w:hAnsi="方正仿宋_GBK" w:eastAsia="方正仿宋_GBK" w:cs="方正仿宋_GBK"/>
          <w:color w:val="000000"/>
          <w:sz w:val="24"/>
        </w:rPr>
      </w:pPr>
    </w:p>
    <w:p w14:paraId="435FBC11">
      <w:pPr>
        <w:tabs>
          <w:tab w:val="left" w:pos="6300"/>
        </w:tabs>
        <w:snapToGrid w:val="0"/>
        <w:spacing w:line="312" w:lineRule="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（采购人名称）：</w:t>
      </w:r>
    </w:p>
    <w:p w14:paraId="4ABEB610">
      <w:pPr>
        <w:tabs>
          <w:tab w:val="left" w:pos="6300"/>
        </w:tabs>
        <w:snapToGrid w:val="0"/>
        <w:spacing w:line="312" w:lineRule="auto"/>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（法定代表人名称）是</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（供应商名称）的法定代表人，特授权</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（被授权人姓名及身份证代码）</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（性别）</w:t>
      </w:r>
      <w:r>
        <w:rPr>
          <w:rFonts w:hint="eastAsia" w:ascii="方正仿宋_GBK" w:hAnsi="方正仿宋_GBK" w:eastAsia="方正仿宋_GBK" w:cs="方正仿宋_GBK"/>
          <w:color w:val="000000"/>
          <w:sz w:val="24"/>
        </w:rPr>
        <w:t>电话</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代表我单位全权办理上述项目的询比、签约等具体工作，并签署全部有关文件、协议及合同。</w:t>
      </w:r>
    </w:p>
    <w:p w14:paraId="115B4E25">
      <w:pPr>
        <w:tabs>
          <w:tab w:val="left" w:pos="6300"/>
        </w:tabs>
        <w:snapToGrid w:val="0"/>
        <w:spacing w:line="312" w:lineRule="auto"/>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我单位对被授权人的签字负全部责任。</w:t>
      </w:r>
    </w:p>
    <w:p w14:paraId="76D19C1B">
      <w:pPr>
        <w:tabs>
          <w:tab w:val="left" w:pos="6300"/>
        </w:tabs>
        <w:snapToGrid w:val="0"/>
        <w:spacing w:line="312" w:lineRule="auto"/>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在撤消授权的书面通知以前，本授权书一直有效。被授权人在授权书有效期内签署的所有文件不因授权的撤消而失效。</w:t>
      </w:r>
    </w:p>
    <w:p w14:paraId="625EC0A0">
      <w:pPr>
        <w:tabs>
          <w:tab w:val="left" w:pos="6300"/>
        </w:tabs>
        <w:snapToGrid w:val="0"/>
        <w:spacing w:line="312" w:lineRule="auto"/>
        <w:ind w:firstLine="570"/>
        <w:rPr>
          <w:rFonts w:hint="eastAsia" w:ascii="仿宋" w:hAnsi="仿宋" w:eastAsia="仿宋" w:cs="仿宋"/>
          <w:color w:val="000000"/>
          <w:sz w:val="24"/>
        </w:rPr>
      </w:pPr>
    </w:p>
    <w:p w14:paraId="6810AE09">
      <w:pPr>
        <w:tabs>
          <w:tab w:val="left" w:pos="6300"/>
        </w:tabs>
        <w:snapToGrid w:val="0"/>
        <w:spacing w:line="312" w:lineRule="auto"/>
        <w:ind w:firstLine="570"/>
        <w:rPr>
          <w:rFonts w:hint="eastAsia" w:ascii="仿宋" w:hAnsi="仿宋" w:eastAsia="仿宋" w:cs="仿宋"/>
          <w:color w:val="000000"/>
          <w:sz w:val="24"/>
        </w:rPr>
      </w:pPr>
    </w:p>
    <w:p w14:paraId="62F18F6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681706C2">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66B1DFC">
      <w:pPr>
        <w:tabs>
          <w:tab w:val="left" w:pos="6300"/>
        </w:tabs>
        <w:snapToGrid w:val="0"/>
        <w:spacing w:line="312" w:lineRule="auto"/>
        <w:ind w:firstLine="570"/>
        <w:rPr>
          <w:rFonts w:hint="eastAsia" w:ascii="仿宋" w:hAnsi="仿宋" w:eastAsia="仿宋" w:cs="仿宋"/>
          <w:color w:val="000000"/>
          <w:sz w:val="24"/>
        </w:rPr>
      </w:pPr>
    </w:p>
    <w:p w14:paraId="666A40C2">
      <w:pPr>
        <w:pStyle w:val="5"/>
      </w:pPr>
    </w:p>
    <w:p w14:paraId="1543481E">
      <w:pPr>
        <w:tabs>
          <w:tab w:val="left" w:pos="6300"/>
        </w:tabs>
        <w:snapToGrid w:val="0"/>
        <w:spacing w:line="312" w:lineRule="auto"/>
        <w:ind w:firstLine="57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（附：被授权人身份证正反面复印件）</w:t>
      </w:r>
    </w:p>
    <w:p w14:paraId="5132611E">
      <w:pPr>
        <w:tabs>
          <w:tab w:val="left" w:pos="6300"/>
        </w:tabs>
        <w:snapToGrid w:val="0"/>
        <w:spacing w:line="312" w:lineRule="auto"/>
        <w:ind w:firstLine="570"/>
        <w:rPr>
          <w:rFonts w:hint="eastAsia" w:ascii="方正仿宋_GBK" w:hAnsi="方正仿宋_GBK" w:eastAsia="方正仿宋_GBK" w:cs="方正仿宋_GBK"/>
          <w:color w:val="000000"/>
          <w:sz w:val="24"/>
        </w:rPr>
      </w:pPr>
    </w:p>
    <w:p w14:paraId="14C49AE9">
      <w:pPr>
        <w:tabs>
          <w:tab w:val="left" w:pos="6300"/>
        </w:tabs>
        <w:snapToGrid w:val="0"/>
        <w:spacing w:line="312" w:lineRule="auto"/>
        <w:ind w:right="480" w:firstLine="570"/>
        <w:jc w:val="righ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供应商名称（公章）</w:t>
      </w:r>
    </w:p>
    <w:p w14:paraId="55779C68">
      <w:pPr>
        <w:tabs>
          <w:tab w:val="left" w:pos="6300"/>
        </w:tabs>
        <w:snapToGrid w:val="0"/>
        <w:spacing w:line="312" w:lineRule="auto"/>
        <w:ind w:right="480" w:firstLine="570"/>
        <w:jc w:val="righ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   月   日</w:t>
      </w:r>
    </w:p>
    <w:p w14:paraId="68B831B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7D586E47">
      <w:pPr>
        <w:tabs>
          <w:tab w:val="left" w:pos="6300"/>
        </w:tabs>
        <w:snapToGrid w:val="0"/>
        <w:spacing w:line="500" w:lineRule="exact"/>
        <w:ind w:right="480" w:firstLine="570"/>
        <w:jc w:val="left"/>
      </w:pPr>
      <w:r>
        <w:rPr>
          <w:rFonts w:hint="eastAsia" w:ascii="方正仿宋_GBK" w:hAnsi="仿宋" w:eastAsia="方正仿宋_GBK"/>
          <w:sz w:val="24"/>
        </w:rPr>
        <w:t>1.若为法定代表人办理并签署响应文件的，不提供此文件。</w:t>
      </w:r>
    </w:p>
    <w:p w14:paraId="448BA576"/>
    <w:p w14:paraId="3C576986">
      <w:pPr>
        <w:pStyle w:val="15"/>
        <w:ind w:firstLine="44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TVkYjZiMzE1NTM2ZjgwZjIyMDlkN2RmMzc2MmMifQ=="/>
  </w:docVars>
  <w:rsids>
    <w:rsidRoot w:val="003C3E6D"/>
    <w:rsid w:val="00003FCC"/>
    <w:rsid w:val="000048AB"/>
    <w:rsid w:val="00011F81"/>
    <w:rsid w:val="00015CCA"/>
    <w:rsid w:val="0002350B"/>
    <w:rsid w:val="0003684D"/>
    <w:rsid w:val="00051E67"/>
    <w:rsid w:val="00060CAB"/>
    <w:rsid w:val="000666F3"/>
    <w:rsid w:val="00073906"/>
    <w:rsid w:val="00085960"/>
    <w:rsid w:val="000B068F"/>
    <w:rsid w:val="000C5585"/>
    <w:rsid w:val="000D7D77"/>
    <w:rsid w:val="000E43A3"/>
    <w:rsid w:val="000F2E59"/>
    <w:rsid w:val="001138EE"/>
    <w:rsid w:val="00125D3F"/>
    <w:rsid w:val="00134A67"/>
    <w:rsid w:val="00142581"/>
    <w:rsid w:val="0014464C"/>
    <w:rsid w:val="00171DCB"/>
    <w:rsid w:val="0018485D"/>
    <w:rsid w:val="0018770A"/>
    <w:rsid w:val="00196272"/>
    <w:rsid w:val="001A2A9A"/>
    <w:rsid w:val="001A3685"/>
    <w:rsid w:val="001B41F0"/>
    <w:rsid w:val="001C0488"/>
    <w:rsid w:val="001C4A5B"/>
    <w:rsid w:val="001C523B"/>
    <w:rsid w:val="001E3E5D"/>
    <w:rsid w:val="001F12B4"/>
    <w:rsid w:val="001F1ABD"/>
    <w:rsid w:val="001F1EA2"/>
    <w:rsid w:val="002026CB"/>
    <w:rsid w:val="0020636E"/>
    <w:rsid w:val="00207C7E"/>
    <w:rsid w:val="0023672A"/>
    <w:rsid w:val="00242DE4"/>
    <w:rsid w:val="002713D2"/>
    <w:rsid w:val="002828F3"/>
    <w:rsid w:val="00290AD1"/>
    <w:rsid w:val="00295310"/>
    <w:rsid w:val="002B17C3"/>
    <w:rsid w:val="002B5B77"/>
    <w:rsid w:val="002C2C56"/>
    <w:rsid w:val="002C7E16"/>
    <w:rsid w:val="002D4A60"/>
    <w:rsid w:val="002E07E5"/>
    <w:rsid w:val="002E1F06"/>
    <w:rsid w:val="002F439A"/>
    <w:rsid w:val="002F56A6"/>
    <w:rsid w:val="003116C9"/>
    <w:rsid w:val="00313D7B"/>
    <w:rsid w:val="0032482D"/>
    <w:rsid w:val="00342F78"/>
    <w:rsid w:val="0034595A"/>
    <w:rsid w:val="003557DE"/>
    <w:rsid w:val="00381370"/>
    <w:rsid w:val="00381F99"/>
    <w:rsid w:val="003825B8"/>
    <w:rsid w:val="00385D65"/>
    <w:rsid w:val="00386350"/>
    <w:rsid w:val="0039102E"/>
    <w:rsid w:val="00391360"/>
    <w:rsid w:val="00392B71"/>
    <w:rsid w:val="00393BC5"/>
    <w:rsid w:val="003A0D57"/>
    <w:rsid w:val="003C3E6D"/>
    <w:rsid w:val="003E000C"/>
    <w:rsid w:val="003F38A5"/>
    <w:rsid w:val="003F6751"/>
    <w:rsid w:val="00421119"/>
    <w:rsid w:val="004267FB"/>
    <w:rsid w:val="00427BD2"/>
    <w:rsid w:val="00447242"/>
    <w:rsid w:val="00461FF5"/>
    <w:rsid w:val="004630B4"/>
    <w:rsid w:val="0046664D"/>
    <w:rsid w:val="0047517D"/>
    <w:rsid w:val="004A04F9"/>
    <w:rsid w:val="004C20A6"/>
    <w:rsid w:val="004C2157"/>
    <w:rsid w:val="004C74E7"/>
    <w:rsid w:val="004E2E18"/>
    <w:rsid w:val="004F6802"/>
    <w:rsid w:val="005123C8"/>
    <w:rsid w:val="00536138"/>
    <w:rsid w:val="0053615A"/>
    <w:rsid w:val="00543CB9"/>
    <w:rsid w:val="00555B01"/>
    <w:rsid w:val="00557EAF"/>
    <w:rsid w:val="00564F70"/>
    <w:rsid w:val="00566B04"/>
    <w:rsid w:val="0057117B"/>
    <w:rsid w:val="005763CA"/>
    <w:rsid w:val="00577F52"/>
    <w:rsid w:val="00585F0E"/>
    <w:rsid w:val="00597AB9"/>
    <w:rsid w:val="005A1A29"/>
    <w:rsid w:val="005B3165"/>
    <w:rsid w:val="005B4D07"/>
    <w:rsid w:val="005B6B20"/>
    <w:rsid w:val="005B6F50"/>
    <w:rsid w:val="005C4771"/>
    <w:rsid w:val="005D2CAD"/>
    <w:rsid w:val="005E0046"/>
    <w:rsid w:val="005F1D9C"/>
    <w:rsid w:val="005F42E7"/>
    <w:rsid w:val="00601CB5"/>
    <w:rsid w:val="00631132"/>
    <w:rsid w:val="00633376"/>
    <w:rsid w:val="006401B2"/>
    <w:rsid w:val="0064099F"/>
    <w:rsid w:val="00642351"/>
    <w:rsid w:val="00650644"/>
    <w:rsid w:val="006535A0"/>
    <w:rsid w:val="00665B60"/>
    <w:rsid w:val="00680DEE"/>
    <w:rsid w:val="00681229"/>
    <w:rsid w:val="0068309E"/>
    <w:rsid w:val="00685C09"/>
    <w:rsid w:val="00694D75"/>
    <w:rsid w:val="006B00EF"/>
    <w:rsid w:val="006D1E48"/>
    <w:rsid w:val="006D4422"/>
    <w:rsid w:val="006F0AC9"/>
    <w:rsid w:val="006F46CD"/>
    <w:rsid w:val="006F7C04"/>
    <w:rsid w:val="00702C50"/>
    <w:rsid w:val="00702D56"/>
    <w:rsid w:val="0070310D"/>
    <w:rsid w:val="0071124C"/>
    <w:rsid w:val="007142B3"/>
    <w:rsid w:val="007143C6"/>
    <w:rsid w:val="00726184"/>
    <w:rsid w:val="00754F26"/>
    <w:rsid w:val="00774B62"/>
    <w:rsid w:val="007873CF"/>
    <w:rsid w:val="00790895"/>
    <w:rsid w:val="007A3596"/>
    <w:rsid w:val="007B3D77"/>
    <w:rsid w:val="007C7D90"/>
    <w:rsid w:val="007D688A"/>
    <w:rsid w:val="008239B0"/>
    <w:rsid w:val="00846BC3"/>
    <w:rsid w:val="00847E47"/>
    <w:rsid w:val="00860BD5"/>
    <w:rsid w:val="00874586"/>
    <w:rsid w:val="0088622C"/>
    <w:rsid w:val="00887024"/>
    <w:rsid w:val="008D6A08"/>
    <w:rsid w:val="008E3CC2"/>
    <w:rsid w:val="008F67C5"/>
    <w:rsid w:val="00907B19"/>
    <w:rsid w:val="009177B4"/>
    <w:rsid w:val="009346FF"/>
    <w:rsid w:val="009348B1"/>
    <w:rsid w:val="0094013D"/>
    <w:rsid w:val="00943E66"/>
    <w:rsid w:val="0094528A"/>
    <w:rsid w:val="00964BFC"/>
    <w:rsid w:val="00971501"/>
    <w:rsid w:val="009728EA"/>
    <w:rsid w:val="00973DD5"/>
    <w:rsid w:val="009825BE"/>
    <w:rsid w:val="00983753"/>
    <w:rsid w:val="00997CBA"/>
    <w:rsid w:val="009C4FEB"/>
    <w:rsid w:val="009D36FF"/>
    <w:rsid w:val="009F2667"/>
    <w:rsid w:val="009F60CF"/>
    <w:rsid w:val="00A10A26"/>
    <w:rsid w:val="00A36100"/>
    <w:rsid w:val="00A45553"/>
    <w:rsid w:val="00A45796"/>
    <w:rsid w:val="00A52A9D"/>
    <w:rsid w:val="00A72A7A"/>
    <w:rsid w:val="00A8346A"/>
    <w:rsid w:val="00A9204F"/>
    <w:rsid w:val="00AA26B4"/>
    <w:rsid w:val="00AA4AA0"/>
    <w:rsid w:val="00AA517D"/>
    <w:rsid w:val="00B1783F"/>
    <w:rsid w:val="00B23798"/>
    <w:rsid w:val="00B24006"/>
    <w:rsid w:val="00B3551C"/>
    <w:rsid w:val="00B35B1B"/>
    <w:rsid w:val="00B44B3D"/>
    <w:rsid w:val="00B6393D"/>
    <w:rsid w:val="00B647F9"/>
    <w:rsid w:val="00B7161C"/>
    <w:rsid w:val="00B71F71"/>
    <w:rsid w:val="00B92242"/>
    <w:rsid w:val="00B9530B"/>
    <w:rsid w:val="00BA3548"/>
    <w:rsid w:val="00BC53E8"/>
    <w:rsid w:val="00BD788A"/>
    <w:rsid w:val="00BE7409"/>
    <w:rsid w:val="00BF2EFD"/>
    <w:rsid w:val="00C02800"/>
    <w:rsid w:val="00C0547C"/>
    <w:rsid w:val="00C10271"/>
    <w:rsid w:val="00C103F2"/>
    <w:rsid w:val="00C409DD"/>
    <w:rsid w:val="00C6750E"/>
    <w:rsid w:val="00C70DAC"/>
    <w:rsid w:val="00C71CEC"/>
    <w:rsid w:val="00C769C2"/>
    <w:rsid w:val="00C815F3"/>
    <w:rsid w:val="00C8309E"/>
    <w:rsid w:val="00CA1427"/>
    <w:rsid w:val="00CA4DF7"/>
    <w:rsid w:val="00CB7A3A"/>
    <w:rsid w:val="00CD0354"/>
    <w:rsid w:val="00CF6BC2"/>
    <w:rsid w:val="00CF7A0C"/>
    <w:rsid w:val="00D00658"/>
    <w:rsid w:val="00D065C9"/>
    <w:rsid w:val="00D22A3B"/>
    <w:rsid w:val="00D319F7"/>
    <w:rsid w:val="00D33B00"/>
    <w:rsid w:val="00D608EA"/>
    <w:rsid w:val="00D755D7"/>
    <w:rsid w:val="00D760DB"/>
    <w:rsid w:val="00DA4B63"/>
    <w:rsid w:val="00DB3C94"/>
    <w:rsid w:val="00DB6986"/>
    <w:rsid w:val="00DC0E38"/>
    <w:rsid w:val="00DD00C6"/>
    <w:rsid w:val="00DD79C1"/>
    <w:rsid w:val="00DE150E"/>
    <w:rsid w:val="00DF16B4"/>
    <w:rsid w:val="00DF6B80"/>
    <w:rsid w:val="00E0490C"/>
    <w:rsid w:val="00E20A9B"/>
    <w:rsid w:val="00E25956"/>
    <w:rsid w:val="00E31BFE"/>
    <w:rsid w:val="00E36CF9"/>
    <w:rsid w:val="00E377E6"/>
    <w:rsid w:val="00E41A3E"/>
    <w:rsid w:val="00E61050"/>
    <w:rsid w:val="00E70075"/>
    <w:rsid w:val="00E705F7"/>
    <w:rsid w:val="00E77C0E"/>
    <w:rsid w:val="00E90E61"/>
    <w:rsid w:val="00E93D21"/>
    <w:rsid w:val="00EB41DC"/>
    <w:rsid w:val="00EC3AAA"/>
    <w:rsid w:val="00ED4D6B"/>
    <w:rsid w:val="00EE63DE"/>
    <w:rsid w:val="00F05E4F"/>
    <w:rsid w:val="00F16F19"/>
    <w:rsid w:val="00F23EA2"/>
    <w:rsid w:val="00F30BC4"/>
    <w:rsid w:val="00F34FBF"/>
    <w:rsid w:val="00F3757C"/>
    <w:rsid w:val="00F43C25"/>
    <w:rsid w:val="00F57F44"/>
    <w:rsid w:val="00F67D63"/>
    <w:rsid w:val="00F70D10"/>
    <w:rsid w:val="00F86891"/>
    <w:rsid w:val="00FB1088"/>
    <w:rsid w:val="00FB5DF3"/>
    <w:rsid w:val="00FB626E"/>
    <w:rsid w:val="00FC4000"/>
    <w:rsid w:val="00FD2B77"/>
    <w:rsid w:val="00FE25FA"/>
    <w:rsid w:val="00FF2941"/>
    <w:rsid w:val="00FF51C4"/>
    <w:rsid w:val="059B3DFA"/>
    <w:rsid w:val="092F036B"/>
    <w:rsid w:val="099E259D"/>
    <w:rsid w:val="0AD75FB3"/>
    <w:rsid w:val="0E681689"/>
    <w:rsid w:val="13D529D6"/>
    <w:rsid w:val="16404579"/>
    <w:rsid w:val="26B03C75"/>
    <w:rsid w:val="26C55E4F"/>
    <w:rsid w:val="2A167FFE"/>
    <w:rsid w:val="2AFC4894"/>
    <w:rsid w:val="2C6959D6"/>
    <w:rsid w:val="30904A81"/>
    <w:rsid w:val="325C004C"/>
    <w:rsid w:val="34FC7D5F"/>
    <w:rsid w:val="39D1724C"/>
    <w:rsid w:val="3A125E82"/>
    <w:rsid w:val="3F154D9E"/>
    <w:rsid w:val="3F551721"/>
    <w:rsid w:val="45901C4A"/>
    <w:rsid w:val="4FA449D3"/>
    <w:rsid w:val="52170BD8"/>
    <w:rsid w:val="5B880CE7"/>
    <w:rsid w:val="5BE424D0"/>
    <w:rsid w:val="5BEF12A3"/>
    <w:rsid w:val="62B56907"/>
    <w:rsid w:val="645B3FBC"/>
    <w:rsid w:val="67B45B4C"/>
    <w:rsid w:val="688D68C8"/>
    <w:rsid w:val="6BB66B6B"/>
    <w:rsid w:val="6BE21B78"/>
    <w:rsid w:val="6BFA1660"/>
    <w:rsid w:val="6C563742"/>
    <w:rsid w:val="6FCF7016"/>
    <w:rsid w:val="7035796C"/>
    <w:rsid w:val="70436C6A"/>
    <w:rsid w:val="731D1883"/>
    <w:rsid w:val="775018DF"/>
    <w:rsid w:val="7F991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name="annotation text" w:locked="1"/>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99" w:semiHidden="0" w:name="Body Text"/>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paragraph" w:styleId="2">
    <w:name w:val="heading 1"/>
    <w:basedOn w:val="1"/>
    <w:next w:val="1"/>
    <w:qFormat/>
    <w:locked/>
    <w:uiPriority w:val="0"/>
    <w:pPr>
      <w:keepNext/>
      <w:keepLines/>
      <w:spacing w:line="576" w:lineRule="auto"/>
      <w:outlineLvl w:val="0"/>
    </w:pPr>
    <w:rPr>
      <w:rFonts w:eastAsia="黑体"/>
      <w:b/>
      <w:bCs/>
      <w:kern w:val="44"/>
      <w:sz w:val="32"/>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0"/>
    <w:pPr>
      <w:jc w:val="left"/>
    </w:pPr>
  </w:style>
  <w:style w:type="paragraph" w:styleId="5">
    <w:name w:val="Body Text"/>
    <w:basedOn w:val="1"/>
    <w:next w:val="1"/>
    <w:link w:val="16"/>
    <w:qFormat/>
    <w:uiPriority w:val="99"/>
    <w:pPr>
      <w:spacing w:after="140" w:line="288" w:lineRule="auto"/>
    </w:pPr>
    <w:rPr>
      <w:rFonts w:ascii="Times New Roman" w:hAnsi="Times New Roman"/>
      <w:kern w:val="0"/>
      <w:sz w:val="28"/>
      <w:szCs w:val="20"/>
    </w:rPr>
  </w:style>
  <w:style w:type="paragraph" w:styleId="6">
    <w:name w:val="Date"/>
    <w:basedOn w:val="1"/>
    <w:next w:val="1"/>
    <w:link w:val="17"/>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customStyle="1" w:styleId="13">
    <w:name w:val="标题 5（有编号）（绿盟科技）"/>
    <w:basedOn w:val="1"/>
    <w:next w:val="14"/>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
    <w:name w:val="列出段落1"/>
    <w:basedOn w:val="1"/>
    <w:qFormat/>
    <w:uiPriority w:val="99"/>
    <w:pPr>
      <w:adjustRightInd w:val="0"/>
      <w:snapToGrid w:val="0"/>
      <w:spacing w:after="200"/>
      <w:ind w:firstLine="420" w:firstLineChars="200"/>
    </w:pPr>
    <w:rPr>
      <w:rFonts w:ascii="Tahoma" w:hAnsi="Tahoma" w:eastAsia="微软雅黑" w:cs="黑体"/>
      <w:sz w:val="22"/>
    </w:rPr>
  </w:style>
  <w:style w:type="character" w:customStyle="1" w:styleId="16">
    <w:name w:val="正文文本 字符"/>
    <w:link w:val="5"/>
    <w:qFormat/>
    <w:locked/>
    <w:uiPriority w:val="99"/>
    <w:rPr>
      <w:rFonts w:cs="Times New Roman"/>
    </w:rPr>
  </w:style>
  <w:style w:type="character" w:customStyle="1" w:styleId="17">
    <w:name w:val="日期 字符"/>
    <w:link w:val="6"/>
    <w:semiHidden/>
    <w:qFormat/>
    <w:locked/>
    <w:uiPriority w:val="0"/>
    <w:rPr>
      <w:rFonts w:cs="Times New Roman"/>
    </w:rPr>
  </w:style>
  <w:style w:type="character" w:customStyle="1" w:styleId="18">
    <w:name w:val="font31"/>
    <w:qFormat/>
    <w:uiPriority w:val="0"/>
    <w:rPr>
      <w:rFonts w:ascii="Times New Roman" w:hAnsi="Times New Roman"/>
      <w:color w:val="000000"/>
      <w:sz w:val="22"/>
      <w:u w:val="none"/>
    </w:rPr>
  </w:style>
  <w:style w:type="character" w:customStyle="1" w:styleId="19">
    <w:name w:val="font21"/>
    <w:qFormat/>
    <w:uiPriority w:val="0"/>
    <w:rPr>
      <w:rFonts w:ascii="宋体" w:hAnsi="宋体" w:eastAsia="宋体"/>
      <w:color w:val="000000"/>
      <w:sz w:val="22"/>
      <w:u w:val="none"/>
    </w:rPr>
  </w:style>
  <w:style w:type="character" w:customStyle="1" w:styleId="20">
    <w:name w:val="Teletype"/>
    <w:qFormat/>
    <w:uiPriority w:val="0"/>
    <w:rPr>
      <w:rFonts w:ascii="Courier New" w:hAnsi="Courier New"/>
    </w:rPr>
  </w:style>
  <w:style w:type="character" w:customStyle="1" w:styleId="21">
    <w:name w:val="批注框文本 字符"/>
    <w:link w:val="7"/>
    <w:qFormat/>
    <w:locked/>
    <w:uiPriority w:val="0"/>
    <w:rPr>
      <w:kern w:val="2"/>
      <w:sz w:val="18"/>
    </w:rPr>
  </w:style>
  <w:style w:type="character" w:customStyle="1" w:styleId="22">
    <w:name w:val="页眉 字符"/>
    <w:link w:val="9"/>
    <w:qFormat/>
    <w:locked/>
    <w:uiPriority w:val="0"/>
    <w:rPr>
      <w:kern w:val="2"/>
      <w:sz w:val="18"/>
    </w:rPr>
  </w:style>
  <w:style w:type="character" w:customStyle="1" w:styleId="23">
    <w:name w:val="页脚 字符"/>
    <w:link w:val="8"/>
    <w:qFormat/>
    <w:locked/>
    <w:uiPriority w:val="99"/>
    <w:rPr>
      <w:kern w:val="2"/>
      <w:sz w:val="18"/>
    </w:rPr>
  </w:style>
  <w:style w:type="character" w:customStyle="1" w:styleId="24">
    <w:name w:val="标题 3 字符"/>
    <w:link w:val="3"/>
    <w:qFormat/>
    <w:uiPriority w:val="9"/>
    <w:rPr>
      <w:rFonts w:ascii="宋体" w:hAnsi="宋体" w:cs="宋体"/>
      <w:b/>
      <w:bCs/>
      <w:sz w:val="27"/>
      <w:szCs w:val="27"/>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1861</Words>
  <Characters>2022</Characters>
  <Lines>67</Lines>
  <Paragraphs>116</Paragraphs>
  <TotalTime>1</TotalTime>
  <ScaleCrop>false</ScaleCrop>
  <LinksUpToDate>false</LinksUpToDate>
  <CharactersWithSpaces>2373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2020-09-11T02:58:00Z</dcterms:created>
  <dc:creator>User</dc:creator>
  <cp:lastModifiedBy>采招中心袁伊伊</cp:lastModifiedBy>
  <cp:lastPrinted>2019-07-08T05:35:00Z</cp:lastPrinted>
  <dcterms:modified xsi:type="dcterms:W3CDTF">2025-04-08T08:17:47Z</dcterms:modified>
  <dc:title>附件1：</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4813BFA06C73455E8F141E99583BE0F0_13</vt:lpwstr>
  </property>
  <property fmtid="{D5CDD505-2E9C-101B-9397-08002B2CF9AE}" pid="4" name="KSOTemplateDocerSaveRecord">
    <vt:lpwstr>eyJoZGlkIjoiMzRiOGQ1MzAyNTcxNzY1Y2I2YmM4YTNmMGNlMTJlMGMiLCJ1c2VySWQiOiIxMTIzODE3NjQ3In0=</vt:lpwstr>
  </property>
</Properties>
</file>