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v="urn:schemas-microsoft-com:vml" xmlns:w="http://schemas.openxmlformats.org/wordprocessingml/2006/main" xmlns:r="http://schemas.openxmlformats.org/officeDocument/2006/relationships">
  <w:background w:color="FFFFFF">
    <v:background id="_x0000_s2049"/>
  </w:background>
  <w:body>
    <w:p>
      <w:pPr>
        <w:pStyle w:val="000001"/>
        <w:spacing w:line="1600" w:lineRule="exact"/>
        <w:outlineLvl w:val="0"/>
        <w:rPr>
          <w:rFonts w:hint="eastAsia" w:ascii="仿宋" w:hAnsi="仿宋" w:eastAsia="仿宋" w:cs="仿宋"/>
          <w:b/>
          <w:sz w:val="52"/>
          <w:szCs w:val="13"/>
        </w:rPr>
      </w:pPr>
    </w:p>
    <w:p>
      <w:pPr>
        <w:pStyle w:val="000001"/>
        <w:spacing w:line="1600" w:lineRule="exact"/>
        <w:jc w:val="center"/>
        <w:outlineLvl w:val="0"/>
        <w:rPr>
          <w:rFonts w:hint="eastAsia" w:ascii="仿宋" w:hAnsi="仿宋" w:eastAsia="仿宋" w:cs="仿宋"/>
          <w:b/>
          <w:sz w:val="100"/>
        </w:rPr>
      </w:pPr>
      <w:r>
        <w:rPr>
          <w:rFonts w:hint="eastAsia" w:ascii="仿宋" w:hAnsi="仿宋" w:eastAsia="仿宋" w:cs="仿宋"/>
          <w:b/>
          <w:sz w:val="100"/>
        </w:rPr>
        <w:t>政府采购</w:t>
      </w:r>
    </w:p>
    <w:p>
      <w:pPr>
        <w:pStyle w:val="000001"/>
        <w:spacing w:line="1600" w:lineRule="exact"/>
        <w:jc w:val="center"/>
        <w:outlineLvl w:val="0"/>
        <w:rPr>
          <w:rFonts w:hint="eastAsia" w:ascii="仿宋" w:hAnsi="仿宋" w:eastAsia="仿宋" w:cs="仿宋"/>
          <w:b/>
          <w:sz w:val="130"/>
          <w:szCs w:val="130"/>
        </w:rPr>
      </w:pPr>
      <w:r>
        <w:rPr>
          <w:rFonts w:hint="eastAsia" w:ascii="仿宋" w:hAnsi="仿宋" w:eastAsia="仿宋" w:cs="仿宋"/>
          <w:b/>
          <w:sz w:val="130"/>
          <w:szCs w:val="130"/>
        </w:rPr>
        <w:t>竞争性谈判文件</w:t>
      </w: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outlineLvl w:val="0"/>
        <w:rPr>
          <w:rFonts w:ascii="仿宋" w:hAnsi="仿宋" w:eastAsia="仿宋" w:cs="仿宋"/>
          <w:b/>
          <w:sz w:val="32"/>
        </w:rPr>
      </w:pPr>
    </w:p>
    <w:p>
      <w:pPr>
        <w:pStyle w:val="000034"/>
        <w:spacing w:line="500" w:lineRule="exact"/>
        <w:ind w:left="0" w:firstLine="361" w:firstLineChars="100"/>
        <w:outlineLvl w:val="0"/>
        <w:rPr>
          <w:rFonts w:ascii="仿宋" w:hAnsi="仿宋" w:eastAsia="仿宋" w:cs="仿宋"/>
          <w:b/>
          <w:sz w:val="36"/>
          <w:szCs w:val="36"/>
        </w:rPr>
      </w:pPr>
      <w:r>
        <w:rPr>
          <w:rFonts w:hint="eastAsia" w:ascii="仿宋" w:hAnsi="仿宋" w:eastAsia="仿宋" w:cs="仿宋"/>
          <w:b/>
          <w:sz w:val="36"/>
          <w:szCs w:val="36"/>
        </w:rPr>
        <w:t>招标项目名称：隧道智能安全应急小车设备采购</w:t>
      </w:r>
    </w:p>
    <w:p>
      <w:pPr>
        <w:pStyle w:val="000034"/>
        <w:spacing w:line="500" w:lineRule="exact"/>
        <w:ind w:left="0"/>
        <w:jc w:val="center"/>
        <w:outlineLvl w:val="0"/>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34"/>
        <w:spacing w:line="500" w:lineRule="exact"/>
        <w:ind w:left="0"/>
        <w:jc w:val="center"/>
        <w:rPr>
          <w:rFonts w:hint="eastAsia" w:ascii="仿宋" w:hAnsi="仿宋" w:eastAsia="仿宋" w:cs="仿宋"/>
          <w:b/>
          <w:sz w:val="32"/>
        </w:rPr>
      </w:pPr>
    </w:p>
    <w:p>
      <w:pPr>
        <w:pStyle w:val="000001"/>
        <w:spacing w:line="500" w:lineRule="exact"/>
        <w:rPr>
          <w:rFonts w:hint="eastAsia" w:ascii="仿宋" w:hAnsi="仿宋" w:eastAsia="仿宋" w:cs="仿宋"/>
          <w:b/>
          <w:sz w:val="32"/>
        </w:rPr>
      </w:pPr>
    </w:p>
    <w:p>
      <w:pPr>
        <w:pStyle w:val="000001"/>
        <w:spacing w:line="500" w:lineRule="exact"/>
        <w:jc w:val="center"/>
        <w:rPr>
          <w:rFonts w:hint="eastAsia" w:ascii="仿宋" w:hAnsi="仿宋" w:eastAsia="仿宋" w:cs="仿宋"/>
          <w:b/>
          <w:sz w:val="32"/>
        </w:rPr>
      </w:pPr>
    </w:p>
    <w:p>
      <w:pPr>
        <w:pStyle w:val="000001"/>
        <w:spacing w:line="500" w:lineRule="exact"/>
        <w:ind w:firstLine="753" w:firstLineChars="250"/>
        <w:outlineLvl w:val="0"/>
        <w:rPr>
          <w:rFonts w:hint="eastAsia" w:ascii="仿宋" w:hAnsi="仿宋" w:eastAsia="仿宋" w:cs="仿宋"/>
          <w:b/>
          <w:sz w:val="30"/>
          <w:szCs w:val="30"/>
        </w:rPr>
      </w:pPr>
      <w:r>
        <w:rPr>
          <w:rFonts w:hint="eastAsia" w:ascii="仿宋" w:hAnsi="仿宋" w:eastAsia="仿宋" w:cs="仿宋"/>
          <w:b/>
          <w:sz w:val="30"/>
          <w:szCs w:val="30"/>
        </w:rPr>
        <w:t>采   购   人：重庆市渝北职业教育中心</w:t>
      </w:r>
    </w:p>
    <w:p>
      <w:pPr>
        <w:pStyle w:val="000001"/>
        <w:spacing w:line="500" w:lineRule="exact"/>
        <w:jc w:val="center"/>
        <w:rPr>
          <w:rFonts w:ascii="仿宋" w:hAnsi="仿宋" w:eastAsia="仿宋" w:cs="仿宋"/>
          <w:b/>
          <w:sz w:val="30"/>
          <w:szCs w:val="30"/>
        </w:rPr>
      </w:pPr>
    </w:p>
    <w:p>
      <w:pPr>
        <w:pStyle w:val="000001"/>
        <w:outlineLvl w:val="0"/>
        <w:rPr>
          <w:rFonts w:ascii="仿宋" w:hAnsi="仿宋" w:eastAsia="仿宋" w:cs="仿宋"/>
          <w:b/>
          <w:sz w:val="30"/>
          <w:szCs w:val="30"/>
        </w:rPr>
      </w:pPr>
    </w:p>
    <w:p>
      <w:pPr>
        <w:pStyle w:val="000001"/>
        <w:ind w:firstLine="3313" w:firstLineChars="1100"/>
        <w:outlineLvl w:val="0"/>
        <w:rPr>
          <w:rFonts w:hint="eastAsia" w:ascii="仿宋" w:hAnsi="仿宋" w:eastAsia="仿宋" w:cs="仿宋"/>
          <w:sz w:val="30"/>
          <w:szCs w:val="30"/>
        </w:rPr>
      </w:pPr>
      <w:r>
        <w:rPr>
          <w:rFonts w:hint="eastAsia" w:ascii="仿宋" w:hAnsi="仿宋" w:eastAsia="仿宋" w:cs="仿宋"/>
          <w:b/>
          <w:sz w:val="30"/>
          <w:szCs w:val="30"/>
        </w:rPr>
        <w:t>2025年11月</w:t>
      </w:r>
    </w:p>
    <w:p>
      <w:pPr>
        <w:pStyle w:val="000001"/>
        <w:spacing w:line="480" w:lineRule="exact"/>
        <w:jc w:val="center"/>
        <w:outlineLvl w:val="0"/>
        <w:rPr>
          <w:rFonts w:hint="eastAsia" w:ascii="仿宋" w:hAnsi="仿宋" w:eastAsia="仿宋" w:cs="仿宋"/>
          <w:sz w:val="44"/>
          <w:szCs w:val="28"/>
        </w:rPr>
      </w:pPr>
    </w:p>
    <w:p>
      <w:pPr>
        <w:pStyle w:val="000001"/>
        <w:spacing w:line="480" w:lineRule="exact"/>
        <w:jc w:val="center"/>
        <w:outlineLvl w:val="0"/>
        <w:rPr>
          <w:rFonts w:hint="eastAsia" w:ascii="仿宋" w:hAnsi="仿宋" w:eastAsia="仿宋" w:cs="仿宋"/>
          <w:sz w:val="44"/>
          <w:szCs w:val="28"/>
        </w:rPr>
      </w:pPr>
    </w:p>
    <w:p>
      <w:pPr>
        <w:pStyle w:val="000001"/>
        <w:spacing w:line="480" w:lineRule="exact"/>
        <w:jc w:val="center"/>
        <w:outlineLvl w:val="0"/>
        <w:rPr>
          <w:rFonts w:hint="eastAsia" w:ascii="仿宋" w:hAnsi="仿宋" w:eastAsia="仿宋" w:cs="仿宋"/>
          <w:sz w:val="44"/>
          <w:szCs w:val="28"/>
        </w:rPr>
      </w:pPr>
      <w:r>
        <w:rPr>
          <w:rFonts w:hint="eastAsia" w:ascii="仿宋" w:hAnsi="仿宋" w:eastAsia="仿宋" w:cs="仿宋"/>
          <w:sz w:val="44"/>
          <w:szCs w:val="28"/>
        </w:rPr>
        <w:t>目   录</w:t>
      </w:r>
    </w:p>
    <w:p>
      <w:pPr>
        <w:pStyle w:val="000067"/>
        <w:tabs>
          <w:tab w:val="right" w:leader="dot" w:pos="9412"/>
        </w:tabs>
        <w:ind w:left="560"/>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"1-3" \h \z </w:instrText>
      </w:r>
      <w:r>
        <w:rPr>
          <w:rFonts w:hint="eastAsia" w:ascii="仿宋" w:hAnsi="仿宋" w:eastAsia="仿宋" w:cs="仿宋"/>
          <w:sz w:val="21"/>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_Toc20916 </w:instrText>
      </w:r>
      <w:r>
        <w:rPr>
          <w:rFonts w:hint="eastAsia" w:ascii="仿宋" w:hAnsi="仿宋" w:eastAsia="仿宋" w:cs="仿宋"/>
          <w:szCs w:val="21"/>
        </w:rPr>
        <w:fldChar w:fldCharType="separate"/>
      </w:r>
      <w:r>
        <w:rPr>
          <w:rFonts w:hint="eastAsia" w:ascii="仿宋" w:hAnsi="仿宋" w:eastAsia="仿宋" w:cs="仿宋"/>
          <w:szCs w:val="30"/>
        </w:rPr>
        <w:t>第一篇  竞争性谈判邀请书</w:t>
      </w:r>
      <w:r>
        <w:rPr/>
        <w:tab/>
      </w:r>
      <w:r>
        <w:rPr/>
        <w:fldChar w:fldCharType="begin"/>
      </w:r>
      <w:r>
        <w:rPr/>
        <w:instrText xml:space="preserve"> PAGEREF _Toc20916 \h </w:instrText>
      </w:r>
      <w:r>
        <w:rPr/>
        <w:fldChar w:fldCharType="separate"/>
      </w:r>
      <w:r>
        <w:rPr/>
        <w:t>- 4 -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_Toc25310 </w:instrText>
      </w:r>
      <w:r>
        <w:rPr>
          <w:rFonts w:hint="eastAsia" w:ascii="仿宋" w:hAnsi="仿宋" w:eastAsia="仿宋" w:cs="仿宋"/>
          <w:szCs w:val="21"/>
        </w:rPr>
        <w:fldChar w:fldCharType="separate"/>
      </w:r>
      <w:r>
        <w:rPr>
          <w:rFonts w:hint="eastAsia" w:ascii="仿宋" w:hAnsi="仿宋" w:eastAsia="仿宋" w:cs="仿宋"/>
        </w:rPr>
        <w:t>一、竞争性谈判内容</w:t>
      </w:r>
      <w:r>
        <w:rPr/>
        <w:tab/>
      </w:r>
      <w:r>
        <w:rPr/>
        <w:fldChar w:fldCharType="begin"/>
      </w:r>
      <w:r>
        <w:rPr/>
        <w:instrText xml:space="preserve"> PAGEREF _Toc25310 \h </w:instrText>
      </w:r>
      <w:r>
        <w:rPr/>
        <w:fldChar w:fldCharType="separate"/>
      </w:r>
      <w:r>
        <w:rPr/>
        <w:t>- 4 -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_Toc6000 </w:instrText>
      </w:r>
      <w:r>
        <w:rPr>
          <w:rFonts w:hint="eastAsia" w:ascii="仿宋" w:hAnsi="仿宋" w:eastAsia="仿宋" w:cs="仿宋"/>
          <w:szCs w:val="21"/>
        </w:rPr>
        <w:fldChar w:fldCharType="separate"/>
      </w:r>
      <w:r>
        <w:rPr>
          <w:rFonts w:hint="eastAsia" w:ascii="仿宋" w:hAnsi="仿宋" w:eastAsia="仿宋" w:cs="仿宋"/>
        </w:rPr>
        <w:t>二、资金来源</w:t>
      </w:r>
      <w:r>
        <w:rPr/>
        <w:tab/>
      </w:r>
      <w:r>
        <w:rPr/>
        <w:fldChar w:fldCharType="begin"/>
      </w:r>
      <w:r>
        <w:rPr/>
        <w:instrText xml:space="preserve"> PAGEREF _Toc6000 \h </w:instrText>
      </w:r>
      <w:r>
        <w:rPr/>
        <w:fldChar w:fldCharType="separate"/>
      </w:r>
      <w:r>
        <w:rPr/>
        <w:t>- 4 -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_Toc18429 </w:instrText>
      </w:r>
      <w:r>
        <w:rPr>
          <w:rFonts w:hint="eastAsia" w:ascii="仿宋" w:hAnsi="仿宋" w:eastAsia="仿宋" w:cs="仿宋"/>
          <w:szCs w:val="21"/>
        </w:rPr>
        <w:fldChar w:fldCharType="separate"/>
      </w:r>
      <w:r>
        <w:rPr>
          <w:rFonts w:hint="eastAsia" w:ascii="仿宋" w:hAnsi="仿宋" w:eastAsia="仿宋" w:cs="仿宋"/>
        </w:rPr>
        <w:t>三、供应商资格条件</w:t>
      </w:r>
      <w:r>
        <w:rPr/>
        <w:tab/>
      </w:r>
      <w:r>
        <w:rPr/>
        <w:fldChar w:fldCharType="begin"/>
      </w:r>
      <w:r>
        <w:rPr/>
        <w:instrText xml:space="preserve"> PAGEREF _Toc18429 \h </w:instrText>
      </w:r>
      <w:r>
        <w:rPr/>
        <w:fldChar w:fldCharType="separate"/>
      </w:r>
      <w:r>
        <w:rPr/>
        <w:t>- 4 -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_Toc30779 </w:instrText>
      </w:r>
      <w:r>
        <w:rPr>
          <w:rFonts w:hint="eastAsia" w:ascii="仿宋" w:hAnsi="仿宋" w:eastAsia="仿宋" w:cs="仿宋"/>
          <w:szCs w:val="21"/>
        </w:rPr>
        <w:fldChar w:fldCharType="separate"/>
      </w:r>
      <w:r>
        <w:rPr>
          <w:rFonts w:hint="eastAsia" w:ascii="仿宋" w:hAnsi="仿宋" w:eastAsia="仿宋" w:cs="仿宋"/>
        </w:rPr>
        <w:t>四、谈判有关说明</w:t>
      </w:r>
      <w:r>
        <w:rPr/>
        <w:tab/>
      </w:r>
      <w:r>
        <w:rPr/>
        <w:fldChar w:fldCharType="begin"/>
      </w:r>
      <w:r>
        <w:rPr/>
        <w:instrText xml:space="preserve"> PAGEREF _Toc30779 \h </w:instrText>
      </w:r>
      <w:r>
        <w:rPr/>
        <w:fldChar w:fldCharType="separate"/>
      </w:r>
      <w:r>
        <w:rPr/>
        <w:t>- 4 -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_Toc23489 </w:instrText>
      </w:r>
      <w:r>
        <w:rPr>
          <w:rFonts w:hint="eastAsia" w:ascii="仿宋" w:hAnsi="仿宋" w:eastAsia="仿宋" w:cs="仿宋"/>
          <w:szCs w:val="21"/>
        </w:rPr>
        <w:fldChar w:fldCharType="separate"/>
      </w:r>
      <w:r>
        <w:rPr>
          <w:rFonts w:hint="eastAsia" w:ascii="仿宋" w:hAnsi="仿宋" w:eastAsia="仿宋" w:cs="仿宋"/>
        </w:rPr>
        <w:t>五、保证金</w:t>
      </w:r>
      <w:r>
        <w:rPr/>
        <w:tab/>
      </w:r>
      <w:r>
        <w:rPr/>
        <w:fldChar w:fldCharType="begin"/>
      </w:r>
      <w:r>
        <w:rPr/>
        <w:instrText xml:space="preserve"> PAGEREF _Toc23489 \h </w:instrText>
      </w:r>
      <w:r>
        <w:rPr/>
        <w:fldChar w:fldCharType="separate"/>
      </w:r>
      <w:r>
        <w:rPr/>
        <w:t>- 5 -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_Toc26274 </w:instrText>
      </w:r>
      <w:r>
        <w:rPr>
          <w:rFonts w:hint="eastAsia" w:ascii="仿宋" w:hAnsi="仿宋" w:eastAsia="仿宋" w:cs="仿宋"/>
          <w:szCs w:val="21"/>
        </w:rPr>
        <w:fldChar w:fldCharType="separate"/>
      </w:r>
      <w:r>
        <w:rPr>
          <w:rFonts w:hint="eastAsia" w:ascii="仿宋" w:hAnsi="仿宋" w:eastAsia="仿宋" w:cs="仿宋"/>
        </w:rPr>
        <w:t>六、采购项目需落实的政府采购政策</w:t>
      </w:r>
      <w:r>
        <w:rPr/>
        <w:tab/>
      </w:r>
      <w:r>
        <w:rPr/>
        <w:fldChar w:fldCharType="begin"/>
      </w:r>
      <w:r>
        <w:rPr/>
        <w:instrText xml:space="preserve"> PAGEREF _Toc26274 \h </w:instrText>
      </w:r>
      <w:r>
        <w:rPr/>
        <w:fldChar w:fldCharType="separate"/>
      </w:r>
      <w:r>
        <w:rPr/>
        <w:t>- 5 -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_Toc12052 </w:instrText>
      </w:r>
      <w:r>
        <w:rPr>
          <w:rFonts w:hint="eastAsia" w:ascii="仿宋" w:hAnsi="仿宋" w:eastAsia="仿宋" w:cs="仿宋"/>
          <w:szCs w:val="21"/>
        </w:rPr>
        <w:fldChar w:fldCharType="separate"/>
      </w:r>
      <w:r>
        <w:rPr>
          <w:rFonts w:hint="eastAsia" w:ascii="仿宋" w:hAnsi="仿宋" w:eastAsia="仿宋" w:cs="仿宋"/>
        </w:rPr>
        <w:t>七、其它有关规定</w:t>
      </w:r>
      <w:r>
        <w:rPr/>
        <w:tab/>
      </w:r>
      <w:r>
        <w:rPr/>
        <w:fldChar w:fldCharType="begin"/>
      </w:r>
      <w:r>
        <w:rPr/>
        <w:instrText xml:space="preserve"> PAGEREF _Toc12052 \h </w:instrText>
      </w:r>
      <w:r>
        <w:rPr/>
        <w:fldChar w:fldCharType="separate"/>
      </w:r>
      <w:r>
        <w:rPr/>
        <w:t>- 5 -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_Toc15918 </w:instrText>
      </w:r>
      <w:r>
        <w:rPr>
          <w:rFonts w:hint="eastAsia" w:ascii="仿宋" w:hAnsi="仿宋" w:eastAsia="仿宋" w:cs="仿宋"/>
          <w:szCs w:val="21"/>
        </w:rPr>
        <w:fldChar w:fldCharType="separate"/>
      </w:r>
      <w:r>
        <w:rPr>
          <w:rFonts w:hint="eastAsia" w:ascii="仿宋" w:hAnsi="仿宋" w:eastAsia="仿宋" w:cs="仿宋"/>
        </w:rPr>
        <w:t>八、联系方式</w:t>
      </w:r>
      <w:r>
        <w:rPr/>
        <w:tab/>
      </w:r>
      <w:r>
        <w:rPr/>
        <w:fldChar w:fldCharType="begin"/>
      </w:r>
      <w:r>
        <w:rPr/>
        <w:instrText xml:space="preserve"> PAGEREF _Toc15918 \h </w:instrText>
      </w:r>
      <w:r>
        <w:rPr/>
        <w:fldChar w:fldCharType="separate"/>
      </w:r>
      <w:r>
        <w:rPr/>
        <w:t>- 6 -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_Toc11390 </w:instrText>
      </w:r>
      <w:r>
        <w:rPr>
          <w:rFonts w:hint="eastAsia" w:ascii="仿宋" w:hAnsi="仿宋" w:eastAsia="仿宋" w:cs="仿宋"/>
          <w:szCs w:val="21"/>
        </w:rPr>
        <w:fldChar w:fldCharType="separate"/>
      </w:r>
      <w:r>
        <w:rPr>
          <w:rFonts w:hint="eastAsia" w:ascii="仿宋" w:hAnsi="仿宋" w:eastAsia="仿宋" w:cs="仿宋"/>
          <w:szCs w:val="30"/>
        </w:rPr>
        <w:t>第二篇  谈判项目技术（质量）需求</w:t>
      </w:r>
      <w:r>
        <w:rPr/>
        <w:tab/>
      </w:r>
      <w:r>
        <w:rPr/>
        <w:fldChar w:fldCharType="begin"/>
      </w:r>
      <w:r>
        <w:rPr/>
        <w:instrText xml:space="preserve"> PAGEREF _Toc11390 \h </w:instrText>
      </w:r>
      <w:r>
        <w:rPr/>
        <w:fldChar w:fldCharType="separate"/>
      </w:r>
      <w:r>
        <w:rPr/>
        <w:t>- 7 -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_Toc20452 </w:instrText>
      </w:r>
      <w:r>
        <w:rPr>
          <w:rFonts w:hint="eastAsia" w:ascii="仿宋" w:hAnsi="仿宋" w:eastAsia="仿宋" w:cs="仿宋"/>
          <w:szCs w:val="21"/>
        </w:rPr>
        <w:fldChar w:fldCharType="separate"/>
      </w:r>
      <w:r>
        <w:rPr>
          <w:rFonts w:hint="eastAsia" w:ascii="仿宋" w:hAnsi="仿宋" w:eastAsia="仿宋" w:cs="仿宋"/>
        </w:rPr>
        <w:t>一、项目一览表</w:t>
      </w:r>
      <w:r>
        <w:rPr/>
        <w:tab/>
      </w:r>
      <w:r>
        <w:rPr/>
        <w:fldChar w:fldCharType="begin"/>
      </w:r>
      <w:r>
        <w:rPr/>
        <w:instrText xml:space="preserve"> PAGEREF _Toc20452 \h </w:instrText>
      </w:r>
      <w:r>
        <w:rPr/>
        <w:fldChar w:fldCharType="separate"/>
      </w:r>
      <w:r>
        <w:rPr/>
        <w:t>- 7 -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_Toc5925 </w:instrText>
      </w:r>
      <w:r>
        <w:rPr>
          <w:rFonts w:hint="eastAsia" w:ascii="仿宋" w:hAnsi="仿宋" w:eastAsia="仿宋" w:cs="仿宋"/>
          <w:szCs w:val="21"/>
        </w:rPr>
        <w:fldChar w:fldCharType="separate"/>
      </w:r>
      <w:r>
        <w:rPr>
          <w:rFonts w:hint="eastAsia" w:ascii="仿宋" w:hAnsi="仿宋" w:eastAsia="仿宋" w:cs="仿宋"/>
        </w:rPr>
        <w:t>二、技术规格及质量要求</w:t>
      </w:r>
      <w:r>
        <w:rPr/>
        <w:tab/>
      </w:r>
      <w:r>
        <w:rPr/>
        <w:fldChar w:fldCharType="begin"/>
      </w:r>
      <w:r>
        <w:rPr/>
        <w:instrText xml:space="preserve"> PAGEREF _Toc5925 \h </w:instrText>
      </w:r>
      <w:r>
        <w:rPr/>
        <w:fldChar w:fldCharType="separate"/>
      </w:r>
      <w:r>
        <w:rPr/>
        <w:t>- 7 -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_Toc30649 </w:instrText>
      </w:r>
      <w:r>
        <w:rPr>
          <w:rFonts w:hint="eastAsia" w:ascii="仿宋" w:hAnsi="仿宋" w:eastAsia="仿宋" w:cs="仿宋"/>
          <w:szCs w:val="21"/>
        </w:rPr>
        <w:fldChar w:fldCharType="separate"/>
      </w:r>
      <w:r>
        <w:rPr>
          <w:rFonts w:hint="eastAsia" w:ascii="仿宋" w:hAnsi="仿宋" w:eastAsia="仿宋" w:cs="仿宋"/>
          <w:szCs w:val="30"/>
        </w:rPr>
        <w:t>第三篇  谈判项目服务需求</w:t>
      </w:r>
      <w:r>
        <w:rPr/>
        <w:tab/>
      </w:r>
      <w:r>
        <w:rPr/>
        <w:fldChar w:fldCharType="begin"/>
      </w:r>
      <w:r>
        <w:rPr/>
        <w:instrText xml:space="preserve"> PAGEREF _Toc30649 \h </w:instrText>
      </w:r>
      <w:r>
        <w:rPr/>
        <w:fldChar w:fldCharType="separate"/>
      </w:r>
      <w:r>
        <w:rPr/>
        <w:t>- 20 -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_Toc4837 </w:instrText>
      </w:r>
      <w:r>
        <w:rPr>
          <w:rFonts w:hint="eastAsia" w:ascii="仿宋" w:hAnsi="仿宋" w:eastAsia="仿宋" w:cs="仿宋"/>
          <w:szCs w:val="21"/>
        </w:rPr>
        <w:fldChar w:fldCharType="separate"/>
      </w:r>
      <w:r>
        <w:rPr>
          <w:rFonts w:hint="eastAsia" w:ascii="仿宋" w:hAnsi="仿宋" w:eastAsia="仿宋" w:cs="仿宋"/>
        </w:rPr>
        <w:t>一、交货时间、地点及验收方式</w:t>
      </w:r>
      <w:r>
        <w:rPr/>
        <w:tab/>
      </w:r>
      <w:r>
        <w:rPr/>
        <w:fldChar w:fldCharType="begin"/>
      </w:r>
      <w:r>
        <w:rPr/>
        <w:instrText xml:space="preserve"> PAGEREF _Toc4837 \h </w:instrText>
      </w:r>
      <w:r>
        <w:rPr/>
        <w:fldChar w:fldCharType="separate"/>
      </w:r>
      <w:r>
        <w:rPr/>
        <w:t>- 20 -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_Toc10962 </w:instrText>
      </w:r>
      <w:r>
        <w:rPr>
          <w:rFonts w:hint="eastAsia" w:ascii="仿宋" w:hAnsi="仿宋" w:eastAsia="仿宋" w:cs="仿宋"/>
          <w:szCs w:val="21"/>
        </w:rPr>
        <w:fldChar w:fldCharType="separate"/>
      </w:r>
      <w:r>
        <w:rPr>
          <w:rFonts w:hint="eastAsia" w:ascii="仿宋" w:hAnsi="仿宋" w:eastAsia="仿宋" w:cs="仿宋"/>
        </w:rPr>
        <w:t>二、质量保证及售后服务</w:t>
      </w:r>
      <w:r>
        <w:rPr/>
        <w:tab/>
      </w:r>
      <w:r>
        <w:rPr/>
        <w:fldChar w:fldCharType="begin"/>
      </w:r>
      <w:r>
        <w:rPr/>
        <w:instrText xml:space="preserve"> PAGEREF _Toc10962 \h </w:instrText>
      </w:r>
      <w:r>
        <w:rPr/>
        <w:fldChar w:fldCharType="separate"/>
      </w:r>
      <w:r>
        <w:rPr/>
        <w:t>- 20 -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_Toc1576 </w:instrText>
      </w:r>
      <w:r>
        <w:rPr>
          <w:rFonts w:hint="eastAsia" w:ascii="仿宋" w:hAnsi="仿宋" w:eastAsia="仿宋" w:cs="仿宋"/>
          <w:szCs w:val="21"/>
        </w:rPr>
        <w:fldChar w:fldCharType="separate"/>
      </w:r>
      <w:r>
        <w:rPr>
          <w:rFonts w:hint="eastAsia" w:ascii="仿宋" w:hAnsi="仿宋" w:eastAsia="仿宋" w:cs="仿宋"/>
        </w:rPr>
        <w:t>三、报价要求</w:t>
      </w:r>
      <w:r>
        <w:rPr/>
        <w:tab/>
      </w:r>
      <w:r>
        <w:rPr/>
        <w:fldChar w:fldCharType="begin"/>
      </w:r>
      <w:r>
        <w:rPr/>
        <w:instrText xml:space="preserve"> PAGEREF _Toc1576 \h </w:instrText>
      </w:r>
      <w:r>
        <w:rPr/>
        <w:fldChar w:fldCharType="separate"/>
      </w:r>
      <w:r>
        <w:rPr/>
        <w:t>- 21 -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_Toc11392 </w:instrText>
      </w:r>
      <w:r>
        <w:rPr>
          <w:rFonts w:hint="eastAsia" w:ascii="仿宋" w:hAnsi="仿宋" w:eastAsia="仿宋" w:cs="仿宋"/>
          <w:szCs w:val="21"/>
        </w:rPr>
        <w:fldChar w:fldCharType="separate"/>
      </w:r>
      <w:r>
        <w:rPr>
          <w:rFonts w:hint="eastAsia" w:ascii="仿宋" w:hAnsi="仿宋" w:eastAsia="仿宋" w:cs="仿宋"/>
        </w:rPr>
        <w:t>四、付款方式</w:t>
      </w:r>
      <w:r>
        <w:rPr/>
        <w:tab/>
      </w:r>
      <w:r>
        <w:rPr/>
        <w:fldChar w:fldCharType="begin"/>
      </w:r>
      <w:r>
        <w:rPr/>
        <w:instrText xml:space="preserve"> PAGEREF _Toc11392 \h </w:instrText>
      </w:r>
      <w:r>
        <w:rPr/>
        <w:fldChar w:fldCharType="separate"/>
      </w:r>
      <w:r>
        <w:rPr/>
        <w:t>- 21 -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_Toc18519 </w:instrText>
      </w:r>
      <w:r>
        <w:rPr>
          <w:rFonts w:hint="eastAsia" w:ascii="仿宋" w:hAnsi="仿宋" w:eastAsia="仿宋" w:cs="仿宋"/>
          <w:szCs w:val="21"/>
        </w:rPr>
        <w:fldChar w:fldCharType="separate"/>
      </w:r>
      <w:r>
        <w:rPr>
          <w:rFonts w:hint="eastAsia" w:ascii="仿宋" w:hAnsi="仿宋" w:eastAsia="仿宋" w:cs="仿宋"/>
        </w:rPr>
        <w:t>五、知识产权</w:t>
      </w:r>
      <w:r>
        <w:rPr/>
        <w:tab/>
      </w:r>
      <w:r>
        <w:rPr/>
        <w:fldChar w:fldCharType="begin"/>
      </w:r>
      <w:r>
        <w:rPr/>
        <w:instrText xml:space="preserve"> PAGEREF _Toc18519 \h </w:instrText>
      </w:r>
      <w:r>
        <w:rPr/>
        <w:fldChar w:fldCharType="separate"/>
      </w:r>
      <w:r>
        <w:rPr/>
        <w:t>- 22 -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_Toc5939 </w:instrText>
      </w:r>
      <w:r>
        <w:rPr>
          <w:rFonts w:hint="eastAsia" w:ascii="仿宋" w:hAnsi="仿宋" w:eastAsia="仿宋" w:cs="仿宋"/>
          <w:szCs w:val="21"/>
        </w:rPr>
        <w:fldChar w:fldCharType="separate"/>
      </w:r>
      <w:r>
        <w:rPr>
          <w:rFonts w:hint="eastAsia" w:ascii="仿宋" w:hAnsi="仿宋" w:eastAsia="仿宋" w:cs="仿宋"/>
        </w:rPr>
        <w:t>六、培训</w:t>
      </w:r>
      <w:r>
        <w:rPr/>
        <w:tab/>
      </w:r>
      <w:r>
        <w:rPr/>
        <w:fldChar w:fldCharType="begin"/>
      </w:r>
      <w:r>
        <w:rPr/>
        <w:instrText xml:space="preserve"> PAGEREF _Toc5939 \h </w:instrText>
      </w:r>
      <w:r>
        <w:rPr/>
        <w:fldChar w:fldCharType="separate"/>
      </w:r>
      <w:r>
        <w:rPr/>
        <w:t>- 22 -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_Toc8662 </w:instrText>
      </w:r>
      <w:r>
        <w:rPr>
          <w:rFonts w:hint="eastAsia" w:ascii="仿宋" w:hAnsi="仿宋" w:eastAsia="仿宋" w:cs="仿宋"/>
          <w:szCs w:val="21"/>
        </w:rPr>
        <w:fldChar w:fldCharType="separate"/>
      </w:r>
      <w:r>
        <w:rPr>
          <w:rFonts w:hint="eastAsia" w:ascii="仿宋" w:hAnsi="仿宋" w:eastAsia="仿宋" w:cs="仿宋"/>
        </w:rPr>
        <w:t>七、其他</w:t>
      </w:r>
      <w:r>
        <w:rPr/>
        <w:tab/>
      </w:r>
      <w:r>
        <w:rPr/>
        <w:fldChar w:fldCharType="begin"/>
      </w:r>
      <w:r>
        <w:rPr/>
        <w:instrText xml:space="preserve"> PAGEREF _Toc8662 \h </w:instrText>
      </w:r>
      <w:r>
        <w:rPr/>
        <w:fldChar w:fldCharType="separate"/>
      </w:r>
      <w:r>
        <w:rPr/>
        <w:t>- 22 -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_Toc25139 </w:instrText>
      </w:r>
      <w:r>
        <w:rPr>
          <w:rFonts w:hint="eastAsia" w:ascii="仿宋" w:hAnsi="仿宋" w:eastAsia="仿宋" w:cs="仿宋"/>
          <w:szCs w:val="21"/>
        </w:rPr>
        <w:fldChar w:fldCharType="separate"/>
      </w:r>
      <w:r>
        <w:rPr>
          <w:rFonts w:hint="eastAsia" w:ascii="仿宋" w:hAnsi="仿宋" w:eastAsia="仿宋" w:cs="仿宋"/>
          <w:szCs w:val="30"/>
        </w:rPr>
        <w:t>第四篇  采购程序、评定成交的标准、无效谈判及采购终止</w:t>
      </w:r>
      <w:r>
        <w:rPr/>
        <w:tab/>
      </w:r>
      <w:r>
        <w:rPr/>
        <w:fldChar w:fldCharType="begin"/>
      </w:r>
      <w:r>
        <w:rPr/>
        <w:instrText xml:space="preserve"> PAGEREF _Toc25139 \h </w:instrText>
      </w:r>
      <w:r>
        <w:rPr/>
        <w:fldChar w:fldCharType="separate"/>
      </w:r>
      <w:r>
        <w:rPr/>
        <w:t>- 23 -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_Toc28282 </w:instrText>
      </w:r>
      <w:r>
        <w:rPr>
          <w:rFonts w:hint="eastAsia" w:ascii="仿宋" w:hAnsi="仿宋" w:eastAsia="仿宋" w:cs="仿宋"/>
          <w:szCs w:val="21"/>
        </w:rPr>
        <w:fldChar w:fldCharType="separate"/>
      </w:r>
      <w:r>
        <w:rPr>
          <w:rFonts w:hint="eastAsia" w:ascii="仿宋" w:hAnsi="仿宋" w:eastAsia="仿宋" w:cs="仿宋"/>
        </w:rPr>
        <w:t>一、采购程序</w:t>
      </w:r>
      <w:r>
        <w:rPr/>
        <w:tab/>
      </w:r>
      <w:r>
        <w:rPr/>
        <w:fldChar w:fldCharType="begin"/>
      </w:r>
      <w:r>
        <w:rPr/>
        <w:instrText xml:space="preserve"> PAGEREF _Toc28282 \h </w:instrText>
      </w:r>
      <w:r>
        <w:rPr/>
        <w:fldChar w:fldCharType="separate"/>
      </w:r>
      <w:r>
        <w:rPr/>
        <w:t>- 23 -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_Toc22265 </w:instrText>
      </w:r>
      <w:r>
        <w:rPr>
          <w:rFonts w:hint="eastAsia" w:ascii="仿宋" w:hAnsi="仿宋" w:eastAsia="仿宋" w:cs="仿宋"/>
          <w:szCs w:val="21"/>
        </w:rPr>
        <w:fldChar w:fldCharType="separate"/>
      </w:r>
      <w:r>
        <w:rPr>
          <w:rFonts w:hint="eastAsia" w:ascii="仿宋" w:hAnsi="仿宋" w:eastAsia="仿宋" w:cs="仿宋"/>
        </w:rPr>
        <w:t>二、评定成交的标准</w:t>
      </w:r>
      <w:r>
        <w:rPr/>
        <w:tab/>
      </w:r>
      <w:r>
        <w:rPr/>
        <w:fldChar w:fldCharType="begin"/>
      </w:r>
      <w:r>
        <w:rPr/>
        <w:instrText xml:space="preserve"> PAGEREF _Toc22265 \h </w:instrText>
      </w:r>
      <w:r>
        <w:rPr/>
        <w:fldChar w:fldCharType="separate"/>
      </w:r>
      <w:r>
        <w:rPr/>
        <w:t>- 25 -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_Toc21808 </w:instrText>
      </w:r>
      <w:r>
        <w:rPr>
          <w:rFonts w:hint="eastAsia" w:ascii="仿宋" w:hAnsi="仿宋" w:eastAsia="仿宋" w:cs="仿宋"/>
          <w:szCs w:val="21"/>
        </w:rPr>
        <w:fldChar w:fldCharType="separate"/>
      </w:r>
      <w:r>
        <w:rPr>
          <w:rFonts w:hint="eastAsia" w:ascii="仿宋" w:hAnsi="仿宋" w:eastAsia="仿宋" w:cs="仿宋"/>
        </w:rPr>
        <w:t>三、无效谈判</w:t>
      </w:r>
      <w:r>
        <w:rPr/>
        <w:tab/>
      </w:r>
      <w:r>
        <w:rPr/>
        <w:fldChar w:fldCharType="begin"/>
      </w:r>
      <w:r>
        <w:rPr/>
        <w:instrText xml:space="preserve"> PAGEREF _Toc21808 \h </w:instrText>
      </w:r>
      <w:r>
        <w:rPr/>
        <w:fldChar w:fldCharType="separate"/>
      </w:r>
      <w:r>
        <w:rPr/>
        <w:t>- 25 -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_Toc21602 </w:instrText>
      </w:r>
      <w:r>
        <w:rPr>
          <w:rFonts w:hint="eastAsia" w:ascii="仿宋" w:hAnsi="仿宋" w:eastAsia="仿宋" w:cs="仿宋"/>
          <w:szCs w:val="21"/>
        </w:rPr>
        <w:fldChar w:fldCharType="separate"/>
      </w:r>
      <w:r>
        <w:rPr>
          <w:rFonts w:hint="eastAsia" w:ascii="仿宋" w:hAnsi="仿宋" w:eastAsia="仿宋" w:cs="仿宋"/>
        </w:rPr>
        <w:t>四、采购终止</w:t>
      </w:r>
      <w:r>
        <w:rPr/>
        <w:tab/>
      </w:r>
      <w:r>
        <w:rPr/>
        <w:fldChar w:fldCharType="begin"/>
      </w:r>
      <w:r>
        <w:rPr/>
        <w:instrText xml:space="preserve"> PAGEREF _Toc21602 \h </w:instrText>
      </w:r>
      <w:r>
        <w:rPr/>
        <w:fldChar w:fldCharType="separate"/>
      </w:r>
      <w:r>
        <w:rPr/>
        <w:t>- 26 -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_Toc18043 </w:instrText>
      </w:r>
      <w:r>
        <w:rPr>
          <w:rFonts w:hint="eastAsia" w:ascii="仿宋" w:hAnsi="仿宋" w:eastAsia="仿宋" w:cs="仿宋"/>
          <w:szCs w:val="21"/>
        </w:rPr>
        <w:fldChar w:fldCharType="separate"/>
      </w:r>
      <w:r>
        <w:rPr>
          <w:rFonts w:hint="eastAsia" w:ascii="仿宋" w:hAnsi="仿宋" w:eastAsia="仿宋" w:cs="仿宋"/>
          <w:szCs w:val="30"/>
        </w:rPr>
        <w:t>第五篇  供应商须知</w:t>
      </w:r>
      <w:r>
        <w:rPr/>
        <w:tab/>
      </w:r>
      <w:r>
        <w:rPr/>
        <w:fldChar w:fldCharType="begin"/>
      </w:r>
      <w:r>
        <w:rPr/>
        <w:instrText xml:space="preserve"> PAGEREF _Toc18043 \h </w:instrText>
      </w:r>
      <w:r>
        <w:rPr/>
        <w:fldChar w:fldCharType="separate"/>
      </w:r>
      <w:r>
        <w:rPr/>
        <w:t>- 27 -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_Toc18834 </w:instrText>
      </w:r>
      <w:r>
        <w:rPr>
          <w:rFonts w:hint="eastAsia" w:ascii="仿宋" w:hAnsi="仿宋" w:eastAsia="仿宋" w:cs="仿宋"/>
          <w:szCs w:val="21"/>
        </w:rPr>
        <w:fldChar w:fldCharType="separate"/>
      </w:r>
      <w:r>
        <w:rPr>
          <w:rFonts w:hint="eastAsia" w:ascii="仿宋" w:hAnsi="仿宋" w:eastAsia="仿宋" w:cs="仿宋"/>
        </w:rPr>
        <w:t>一、谈判费用</w:t>
      </w:r>
      <w:r>
        <w:rPr/>
        <w:tab/>
      </w:r>
      <w:r>
        <w:rPr/>
        <w:fldChar w:fldCharType="begin"/>
      </w:r>
      <w:r>
        <w:rPr/>
        <w:instrText xml:space="preserve"> PAGEREF _Toc18834 \h </w:instrText>
      </w:r>
      <w:r>
        <w:rPr/>
        <w:fldChar w:fldCharType="separate"/>
      </w:r>
      <w:r>
        <w:rPr/>
        <w:t>- 27 -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_Toc31449 </w:instrText>
      </w:r>
      <w:r>
        <w:rPr>
          <w:rFonts w:hint="eastAsia" w:ascii="仿宋" w:hAnsi="仿宋" w:eastAsia="仿宋" w:cs="仿宋"/>
          <w:szCs w:val="21"/>
        </w:rPr>
        <w:fldChar w:fldCharType="separate"/>
      </w:r>
      <w:r>
        <w:rPr>
          <w:rFonts w:hint="eastAsia" w:ascii="仿宋" w:hAnsi="仿宋" w:eastAsia="仿宋" w:cs="仿宋"/>
        </w:rPr>
        <w:t>二、竞争性谈判文件</w:t>
      </w:r>
      <w:r>
        <w:rPr/>
        <w:tab/>
      </w:r>
      <w:r>
        <w:rPr/>
        <w:fldChar w:fldCharType="begin"/>
      </w:r>
      <w:r>
        <w:rPr/>
        <w:instrText xml:space="preserve"> PAGEREF _Toc31449 \h </w:instrText>
      </w:r>
      <w:r>
        <w:rPr/>
        <w:fldChar w:fldCharType="separate"/>
      </w:r>
      <w:r>
        <w:rPr/>
        <w:t>- 27 -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_Toc9044 </w:instrText>
      </w:r>
      <w:r>
        <w:rPr>
          <w:rFonts w:hint="eastAsia" w:ascii="仿宋" w:hAnsi="仿宋" w:eastAsia="仿宋" w:cs="仿宋"/>
          <w:szCs w:val="21"/>
        </w:rPr>
        <w:fldChar w:fldCharType="separate"/>
      </w:r>
      <w:r>
        <w:rPr>
          <w:rFonts w:hint="eastAsia" w:ascii="仿宋" w:hAnsi="仿宋" w:eastAsia="仿宋" w:cs="仿宋"/>
        </w:rPr>
        <w:t>三、谈判要求</w:t>
      </w:r>
      <w:r>
        <w:rPr/>
        <w:tab/>
      </w:r>
      <w:r>
        <w:rPr/>
        <w:fldChar w:fldCharType="begin"/>
      </w:r>
      <w:r>
        <w:rPr/>
        <w:instrText xml:space="preserve"> PAGEREF _Toc9044 \h </w:instrText>
      </w:r>
      <w:r>
        <w:rPr/>
        <w:fldChar w:fldCharType="separate"/>
      </w:r>
      <w:r>
        <w:rPr/>
        <w:t>- 27 -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_Toc28959 </w:instrText>
      </w:r>
      <w:r>
        <w:rPr>
          <w:rFonts w:hint="eastAsia" w:ascii="仿宋" w:hAnsi="仿宋" w:eastAsia="仿宋" w:cs="仿宋"/>
          <w:szCs w:val="21"/>
        </w:rPr>
        <w:fldChar w:fldCharType="separate"/>
      </w:r>
      <w:r>
        <w:rPr>
          <w:rFonts w:hint="eastAsia" w:ascii="仿宋" w:hAnsi="仿宋" w:eastAsia="仿宋" w:cs="仿宋"/>
        </w:rPr>
        <w:t>四、成交供应商的确定和变更</w:t>
      </w:r>
      <w:r>
        <w:rPr/>
        <w:tab/>
      </w:r>
      <w:r>
        <w:rPr/>
        <w:fldChar w:fldCharType="begin"/>
      </w:r>
      <w:r>
        <w:rPr/>
        <w:instrText xml:space="preserve"> PAGEREF _Toc28959 \h </w:instrText>
      </w:r>
      <w:r>
        <w:rPr/>
        <w:fldChar w:fldCharType="separate"/>
      </w:r>
      <w:r>
        <w:rPr/>
        <w:t>- 28 -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_Toc32122 </w:instrText>
      </w:r>
      <w:r>
        <w:rPr>
          <w:rFonts w:hint="eastAsia" w:ascii="仿宋" w:hAnsi="仿宋" w:eastAsia="仿宋" w:cs="仿宋"/>
          <w:szCs w:val="21"/>
        </w:rPr>
        <w:fldChar w:fldCharType="separate"/>
      </w:r>
      <w:r>
        <w:rPr>
          <w:rFonts w:hint="eastAsia" w:ascii="仿宋" w:hAnsi="仿宋" w:eastAsia="仿宋" w:cs="仿宋"/>
        </w:rPr>
        <w:t>五、成交通知</w:t>
      </w:r>
      <w:r>
        <w:rPr/>
        <w:tab/>
      </w:r>
      <w:r>
        <w:rPr/>
        <w:fldChar w:fldCharType="begin"/>
      </w:r>
      <w:r>
        <w:rPr/>
        <w:instrText xml:space="preserve"> PAGEREF _Toc32122 \h </w:instrText>
      </w:r>
      <w:r>
        <w:rPr/>
        <w:fldChar w:fldCharType="separate"/>
      </w:r>
      <w:r>
        <w:rPr/>
        <w:t>- 28 -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_Toc21735 </w:instrText>
      </w:r>
      <w:r>
        <w:rPr>
          <w:rFonts w:hint="eastAsia" w:ascii="仿宋" w:hAnsi="仿宋" w:eastAsia="仿宋" w:cs="仿宋"/>
          <w:szCs w:val="21"/>
        </w:rPr>
        <w:fldChar w:fldCharType="separate"/>
      </w:r>
      <w:r>
        <w:rPr>
          <w:rFonts w:hint="eastAsia" w:ascii="仿宋" w:hAnsi="仿宋" w:eastAsia="仿宋" w:cs="仿宋"/>
        </w:rPr>
        <w:t>六、关于质疑和投诉</w:t>
      </w:r>
      <w:r>
        <w:rPr/>
        <w:tab/>
      </w:r>
      <w:r>
        <w:rPr/>
        <w:fldChar w:fldCharType="begin"/>
      </w:r>
      <w:r>
        <w:rPr/>
        <w:instrText xml:space="preserve"> PAGEREF _Toc21735 \h </w:instrText>
      </w:r>
      <w:r>
        <w:rPr/>
        <w:fldChar w:fldCharType="separate"/>
      </w:r>
      <w:r>
        <w:rPr/>
        <w:t>- 28 -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_Toc25 </w:instrText>
      </w:r>
      <w:r>
        <w:rPr>
          <w:rFonts w:hint="eastAsia" w:ascii="仿宋" w:hAnsi="仿宋" w:eastAsia="仿宋" w:cs="仿宋"/>
          <w:szCs w:val="21"/>
        </w:rPr>
        <w:fldChar w:fldCharType="separate"/>
      </w:r>
      <w:r>
        <w:rPr>
          <w:rFonts w:hint="eastAsia" w:ascii="仿宋" w:hAnsi="仿宋" w:eastAsia="仿宋" w:cs="仿宋"/>
        </w:rPr>
        <w:t>七、签订合同</w:t>
      </w:r>
      <w:r>
        <w:rPr/>
        <w:tab/>
      </w:r>
      <w:r>
        <w:rPr/>
        <w:fldChar w:fldCharType="begin"/>
      </w:r>
      <w:r>
        <w:rPr/>
        <w:instrText xml:space="preserve"> PAGEREF _Toc25 \h </w:instrText>
      </w:r>
      <w:r>
        <w:rPr/>
        <w:fldChar w:fldCharType="separate"/>
      </w:r>
      <w:r>
        <w:rPr/>
        <w:t>- 30 -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_Toc13640 </w:instrText>
      </w:r>
      <w:r>
        <w:rPr>
          <w:rFonts w:hint="eastAsia" w:ascii="仿宋" w:hAnsi="仿宋" w:eastAsia="仿宋" w:cs="仿宋"/>
          <w:szCs w:val="21"/>
        </w:rPr>
        <w:fldChar w:fldCharType="separate"/>
      </w:r>
      <w:r>
        <w:rPr>
          <w:rFonts w:hint="eastAsia" w:ascii="仿宋" w:hAnsi="仿宋" w:eastAsia="仿宋" w:cs="仿宋"/>
        </w:rPr>
        <w:t>八、银行信用贷款支持</w:t>
      </w:r>
      <w:r>
        <w:rPr/>
        <w:tab/>
      </w:r>
      <w:r>
        <w:rPr/>
        <w:fldChar w:fldCharType="begin"/>
      </w:r>
      <w:r>
        <w:rPr/>
        <w:instrText xml:space="preserve"> PAGEREF _Toc13640 \h </w:instrText>
      </w:r>
      <w:r>
        <w:rPr/>
        <w:fldChar w:fldCharType="separate"/>
      </w:r>
      <w:r>
        <w:rPr/>
        <w:t>- 30 -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_Toc20443 </w:instrText>
      </w:r>
      <w:r>
        <w:rPr>
          <w:rFonts w:hint="eastAsia" w:ascii="仿宋" w:hAnsi="仿宋" w:eastAsia="仿宋" w:cs="仿宋"/>
          <w:szCs w:val="21"/>
        </w:rPr>
        <w:fldChar w:fldCharType="separate"/>
      </w:r>
      <w:r>
        <w:rPr>
          <w:rFonts w:hint="eastAsia" w:ascii="仿宋" w:hAnsi="仿宋" w:eastAsia="仿宋" w:cs="仿宋"/>
          <w:szCs w:val="30"/>
        </w:rPr>
        <w:t>第六篇  合同草案条款</w:t>
      </w:r>
      <w:r>
        <w:rPr/>
        <w:tab/>
      </w:r>
      <w:r>
        <w:rPr/>
        <w:fldChar w:fldCharType="begin"/>
      </w:r>
      <w:r>
        <w:rPr/>
        <w:instrText xml:space="preserve"> PAGEREF _Toc20443 \h </w:instrText>
      </w:r>
      <w:r>
        <w:rPr/>
        <w:fldChar w:fldCharType="separate"/>
      </w:r>
      <w:r>
        <w:rPr/>
        <w:t>- 31 -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_Toc30317 </w:instrText>
      </w:r>
      <w:r>
        <w:rPr>
          <w:rFonts w:hint="eastAsia" w:ascii="仿宋" w:hAnsi="仿宋" w:eastAsia="仿宋" w:cs="仿宋"/>
          <w:szCs w:val="21"/>
        </w:rPr>
        <w:fldChar w:fldCharType="separate"/>
      </w:r>
      <w:r>
        <w:rPr>
          <w:rFonts w:hint="eastAsia" w:ascii="仿宋" w:hAnsi="仿宋" w:eastAsia="仿宋" w:cs="仿宋"/>
          <w:szCs w:val="30"/>
        </w:rPr>
        <w:t>第七篇  响应文件格式要求</w:t>
      </w:r>
      <w:r>
        <w:rPr/>
        <w:tab/>
      </w:r>
      <w:r>
        <w:rPr/>
        <w:fldChar w:fldCharType="begin"/>
      </w:r>
      <w:r>
        <w:rPr/>
        <w:instrText xml:space="preserve"> PAGEREF _Toc30317 \h </w:instrText>
      </w:r>
      <w:r>
        <w:rPr/>
        <w:fldChar w:fldCharType="separate"/>
      </w:r>
      <w:r>
        <w:rPr/>
        <w:t>- 34 -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_Toc29124 </w:instrText>
      </w:r>
      <w:r>
        <w:rPr>
          <w:rFonts w:hint="eastAsia" w:ascii="仿宋" w:hAnsi="仿宋" w:eastAsia="仿宋" w:cs="仿宋"/>
          <w:szCs w:val="21"/>
        </w:rPr>
        <w:fldChar w:fldCharType="separate"/>
      </w:r>
      <w:r>
        <w:rPr>
          <w:rFonts w:hint="eastAsia" w:ascii="仿宋" w:hAnsi="仿宋" w:eastAsia="仿宋" w:cs="仿宋"/>
        </w:rPr>
        <w:t>一、经济部分</w:t>
      </w:r>
      <w:r>
        <w:rPr/>
        <w:tab/>
      </w:r>
      <w:r>
        <w:rPr/>
        <w:fldChar w:fldCharType="begin"/>
      </w:r>
      <w:r>
        <w:rPr/>
        <w:instrText xml:space="preserve"> PAGEREF _Toc29124 \h </w:instrText>
      </w:r>
      <w:r>
        <w:rPr/>
        <w:fldChar w:fldCharType="separate"/>
      </w:r>
      <w:r>
        <w:rPr/>
        <w:t>- 35 -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_Toc31944 </w:instrText>
      </w:r>
      <w:r>
        <w:rPr>
          <w:rFonts w:hint="eastAsia" w:ascii="仿宋" w:hAnsi="仿宋" w:eastAsia="仿宋" w:cs="仿宋"/>
          <w:szCs w:val="21"/>
        </w:rPr>
        <w:fldChar w:fldCharType="separate"/>
      </w:r>
      <w:r>
        <w:rPr>
          <w:rFonts w:hint="eastAsia" w:ascii="仿宋" w:hAnsi="仿宋" w:eastAsia="仿宋" w:cs="仿宋"/>
        </w:rPr>
        <w:t>二、技术（质量）部分</w:t>
      </w:r>
      <w:r>
        <w:rPr/>
        <w:tab/>
      </w:r>
      <w:r>
        <w:rPr/>
        <w:fldChar w:fldCharType="begin"/>
      </w:r>
      <w:r>
        <w:rPr/>
        <w:instrText xml:space="preserve"> PAGEREF _Toc31944 \h </w:instrText>
      </w:r>
      <w:r>
        <w:rPr/>
        <w:fldChar w:fldCharType="separate"/>
      </w:r>
      <w:r>
        <w:rPr/>
        <w:t>- 37 -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_Toc17935 </w:instrText>
      </w:r>
      <w:r>
        <w:rPr>
          <w:rFonts w:hint="eastAsia" w:ascii="仿宋" w:hAnsi="仿宋" w:eastAsia="仿宋" w:cs="仿宋"/>
          <w:szCs w:val="21"/>
        </w:rPr>
        <w:fldChar w:fldCharType="separate"/>
      </w:r>
      <w:r>
        <w:rPr>
          <w:rFonts w:hint="eastAsia" w:ascii="仿宋" w:hAnsi="仿宋" w:eastAsia="仿宋" w:cs="仿宋"/>
        </w:rPr>
        <w:t>三、服务部分</w:t>
      </w:r>
      <w:r>
        <w:rPr/>
        <w:tab/>
      </w:r>
      <w:r>
        <w:rPr/>
        <w:fldChar w:fldCharType="begin"/>
      </w:r>
      <w:r>
        <w:rPr/>
        <w:instrText xml:space="preserve"> PAGEREF _Toc17935 \h </w:instrText>
      </w:r>
      <w:r>
        <w:rPr/>
        <w:fldChar w:fldCharType="separate"/>
      </w:r>
      <w:r>
        <w:rPr/>
        <w:t>- 40 -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_Toc18162 </w:instrText>
      </w:r>
      <w:r>
        <w:rPr>
          <w:rFonts w:hint="eastAsia" w:ascii="仿宋" w:hAnsi="仿宋" w:eastAsia="仿宋" w:cs="仿宋"/>
          <w:szCs w:val="21"/>
        </w:rPr>
        <w:fldChar w:fldCharType="separate"/>
      </w:r>
      <w:r>
        <w:rPr>
          <w:rFonts w:hint="eastAsia" w:ascii="仿宋" w:hAnsi="仿宋" w:eastAsia="仿宋" w:cs="仿宋"/>
        </w:rPr>
        <w:t>四、资格条件及其他</w:t>
      </w:r>
      <w:r>
        <w:rPr/>
        <w:tab/>
      </w:r>
      <w:r>
        <w:rPr/>
        <w:fldChar w:fldCharType="begin"/>
      </w:r>
      <w:r>
        <w:rPr/>
        <w:instrText xml:space="preserve"> PAGEREF _Toc18162 \h </w:instrText>
      </w:r>
      <w:r>
        <w:rPr/>
        <w:fldChar w:fldCharType="separate"/>
      </w:r>
      <w:r>
        <w:rPr/>
        <w:t>- 42 -</w:t>
      </w:r>
      <w:r>
        <w:rPr/>
        <w:fldChar w:fldCharType="end"/>
      </w:r>
      <w:r>
        <w:rPr>
          <w:rFonts w:hint="eastAsia" w:ascii="仿宋" w:hAnsi="仿宋" w:eastAsia="仿宋" w:cs="仿宋"/>
          <w:szCs w:val="21"/>
        </w:rPr>
        <w:fldChar w:fldCharType="end"/>
      </w:r>
    </w:p>
    <w:p>
      <w:pPr>
        <w:pStyle w:val="000067"/>
        <w:tabs>
          <w:tab w:val="right" w:leader="dot" w:pos="9412"/>
        </w:tabs>
        <w:ind w:left="560"/>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_Toc6933 </w:instrText>
      </w:r>
      <w:r>
        <w:rPr>
          <w:rFonts w:hint="eastAsia" w:ascii="仿宋" w:hAnsi="仿宋" w:eastAsia="仿宋" w:cs="仿宋"/>
          <w:szCs w:val="21"/>
        </w:rPr>
        <w:fldChar w:fldCharType="separate"/>
      </w:r>
      <w:r>
        <w:rPr>
          <w:rFonts w:hint="eastAsia" w:ascii="仿宋" w:hAnsi="仿宋" w:eastAsia="仿宋" w:cs="仿宋"/>
        </w:rPr>
        <w:t>五、其他资料</w:t>
      </w:r>
      <w:r>
        <w:rPr/>
        <w:tab/>
      </w:r>
      <w:r>
        <w:rPr/>
        <w:fldChar w:fldCharType="begin"/>
      </w:r>
      <w:r>
        <w:rPr/>
        <w:instrText xml:space="preserve"> PAGEREF _Toc6933 \h </w:instrText>
      </w:r>
      <w:r>
        <w:rPr/>
        <w:fldChar w:fldCharType="separate"/>
      </w:r>
      <w:r>
        <w:rPr/>
        <w:t>- 47 -</w:t>
      </w:r>
      <w:r>
        <w:rPr/>
        <w:fldChar w:fldCharType="end"/>
      </w:r>
      <w:r>
        <w:rPr>
          <w:rFonts w:hint="eastAsia" w:ascii="仿宋" w:hAnsi="仿宋" w:eastAsia="仿宋" w:cs="仿宋"/>
          <w:szCs w:val="21"/>
        </w:rPr>
        <w:fldChar w:fldCharType="end"/>
      </w:r>
    </w:p>
    <w:p>
      <w:pPr>
        <w:pStyle w:val="000067"/>
        <w:tabs>
          <w:tab w:val="right" w:leader="dot" w:pos="9402"/>
        </w:tabs>
        <w:spacing w:line="480" w:lineRule="exact"/>
        <w:ind w:left="560"/>
        <w:rPr>
          <w:rFonts w:hint="eastAsia" w:ascii="仿宋" w:hAnsi="仿宋" w:eastAsia="仿宋" w:cs="仿宋"/>
          <w:sz w:val="18"/>
          <w:szCs w:val="22"/>
        </w:rPr>
        <w:sectPr>
          <w:headerReference r:id="rId4" w:type="default"/>
          <w:footerReference r:id="rId5" w:type="default"/>
          <w:type w:val="nextPage"/>
          <w:pgSz w:w="11907" w:h="16840"/>
          <w:pgMar w:top="1134" w:right="1191" w:bottom="1134" w:left="1304" w:header="851" w:footer="992" w:gutter="0"/>
          <w:pgNumType w:start="1"/>
          <w:cols w:space="720"/>
          <w:docGrid w:linePitch="381" w:charSpace="-5735"/>
        </w:sectPr>
      </w:pPr>
      <w:r>
        <w:rPr>
          <w:rFonts w:hint="eastAsia" w:ascii="仿宋" w:hAnsi="仿宋" w:eastAsia="仿宋" w:cs="仿宋"/>
          <w:szCs w:val="21"/>
        </w:rPr>
        <w:fldChar w:fldCharType="end"/>
      </w:r>
    </w:p>
    <w:p>
      <w:pPr>
        <w:pStyle w:val="000003"/>
        <w:spacing w:before="0" w:after="0" w:line="360" w:lineRule="auto"/>
        <w:jc w:val="center"/>
        <w:rPr>
          <w:rFonts w:hint="eastAsia" w:ascii="仿宋" w:hAnsi="仿宋" w:eastAsia="仿宋" w:cs="仿宋"/>
          <w:b w:val="false"/>
          <w:sz w:val="36"/>
          <w:szCs w:val="30"/>
        </w:rPr>
      </w:pPr>
      <w:bookmarkStart w:id="1" w:name="_Toc15726"/>
      <w:bookmarkStart w:id="2" w:name="_Toc11641050"/>
      <w:bookmarkStart w:id="3" w:name="_Toc65660329"/>
      <w:bookmarkStart w:id="4" w:name="_Toc12789052"/>
      <w:bookmarkStart w:id="5" w:name="_Toc20916"/>
      <w:bookmarkStart w:id="6" w:name="_Toc24173"/>
      <w:r>
        <w:rPr>
          <w:rFonts w:hint="eastAsia" w:ascii="仿宋" w:hAnsi="仿宋" w:eastAsia="仿宋" w:cs="仿宋"/>
          <w:b w:val="false"/>
          <w:sz w:val="36"/>
          <w:szCs w:val="30"/>
        </w:rPr>
        <w:t>第一篇  竞争性谈判邀请书</w:t>
      </w:r>
      <w:bookmarkEnd w:id="1"/>
      <w:bookmarkEnd w:id="2"/>
      <w:bookmarkEnd w:id="3"/>
      <w:bookmarkEnd w:id="4"/>
      <w:bookmarkEnd w:id="5"/>
      <w:bookmarkEnd w:id="6"/>
    </w:p>
    <w:p>
      <w:pPr>
        <w:pStyle w:val="000001"/>
        <w:spacing w:line="400" w:lineRule="exact"/>
        <w:ind w:firstLine="480" w:firstLineChars="200"/>
        <w:jc w:val="left"/>
        <w:rPr>
          <w:rFonts w:hint="eastAsia" w:ascii="仿宋" w:hAnsi="仿宋" w:eastAsia="仿宋" w:cs="仿宋"/>
          <w:sz w:val="24"/>
          <w:szCs w:val="24"/>
        </w:rPr>
      </w:pPr>
      <w:bookmarkStart w:id="7" w:name="_Toc7758"/>
      <w:bookmarkStart w:id="8" w:name="_Toc65660330"/>
      <w:bookmarkStart w:id="9" w:name="_Toc25310"/>
      <w:bookmarkStart w:id="10" w:name="_Toc317775175"/>
      <w:bookmarkStart w:id="11" w:name="_Toc313893526"/>
      <w:bookmarkStart w:id="12" w:name="_Toc18246"/>
      <w:r>
        <w:rPr>
          <w:rFonts w:hint="eastAsia" w:ascii="仿宋" w:hAnsi="仿宋" w:eastAsia="仿宋" w:cs="仿宋"/>
          <w:sz w:val="24"/>
          <w:szCs w:val="24"/>
        </w:rPr>
        <w:t>重庆市渝北职业教育中心对</w:t>
      </w:r>
      <w:r>
        <w:rPr>
          <w:rFonts w:hint="eastAsia" w:ascii="仿宋" w:hAnsi="仿宋" w:eastAsia="仿宋" w:cs="仿宋"/>
          <w:sz w:val="24"/>
          <w:szCs w:val="24"/>
          <w:u w:val="single"/>
        </w:rPr>
        <w:t xml:space="preserve"> 隧道智能安全应急小车设备采购 </w:t>
      </w:r>
      <w:r>
        <w:rPr>
          <w:rFonts w:hint="eastAsia" w:ascii="仿宋" w:hAnsi="仿宋" w:eastAsia="仿宋" w:cs="仿宋"/>
          <w:sz w:val="24"/>
          <w:szCs w:val="24"/>
        </w:rPr>
        <w:t>项目通过竞争性谈判来实施采购。欢迎有资格的供应商前来参加谈判。</w:t>
      </w:r>
    </w:p>
    <w:p>
      <w:pPr>
        <w:pStyle w:val="000003"/>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一、竞争性谈判内容</w:t>
      </w:r>
      <w:bookmarkEnd w:id="7"/>
      <w:bookmarkEnd w:id="8"/>
      <w:bookmarkEnd w:id="9"/>
      <w:bookmarkEnd w:id="10"/>
      <w:bookmarkEnd w:id="11"/>
      <w:bookmarkEnd w:id="12"/>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1790"/>
        <w:gridCol w:w="1776"/>
        <w:gridCol w:w="2354"/>
      </w:tblGrid>
      <w:tr>
        <w:trPr>
          <w:trHeight w:val="260" w:hRule="atLeast"/>
        </w:trPr>
        <w:tc>
          <w:tcPr>
            <w:tcW w:w="2892" w:type="dxa"/>
            <w:tcBorders>
              <w:top w:val="single" w:color="000000" w:sz="4" w:space="0"/>
              <w:left w:val="single" w:color="000000" w:sz="4" w:space="0"/>
              <w:right w:val="single" w:color="000000" w:sz="4" w:space="0"/>
            </w:tcBorders>
            <w:textDirection w:val="lrTb"/>
            <w:vAlign w:val="center"/>
          </w:tcPr>
          <w:p>
            <w:pPr>
              <w:pStyle w:val="000001"/>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项目名称</w:t>
            </w:r>
          </w:p>
        </w:tc>
        <w:tc>
          <w:tcPr>
            <w:tcW w:w="1790" w:type="dxa"/>
            <w:tcBorders>
              <w:top w:val="single" w:color="000000" w:sz="4" w:space="0"/>
              <w:left w:val="single" w:color="000000" w:sz="4" w:space="0"/>
              <w:right w:val="single" w:color="000000" w:sz="4" w:space="0"/>
            </w:tcBorders>
            <w:textDirection w:val="lrTb"/>
            <w:vAlign w:val="center"/>
          </w:tcPr>
          <w:p>
            <w:pPr>
              <w:pStyle w:val="000001"/>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最高限价</w:t>
            </w:r>
          </w:p>
          <w:p>
            <w:pPr>
              <w:pStyle w:val="000001"/>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（万元）</w:t>
            </w:r>
          </w:p>
        </w:tc>
        <w:tc>
          <w:tcPr>
            <w:tcW w:w="1776" w:type="dxa"/>
            <w:tcBorders>
              <w:top w:val="single" w:color="000000" w:sz="4" w:space="0"/>
              <w:left w:val="single" w:color="000000" w:sz="4" w:space="0"/>
              <w:right w:val="single" w:color="000000" w:sz="4" w:space="0"/>
            </w:tcBorders>
            <w:textDirection w:val="lrTb"/>
            <w:vAlign w:val="center"/>
          </w:tcPr>
          <w:p>
            <w:pPr>
              <w:pStyle w:val="000001"/>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成交供应商数量（名）</w:t>
            </w:r>
          </w:p>
        </w:tc>
        <w:tc>
          <w:tcPr>
            <w:tcW w:w="2354" w:type="dxa"/>
            <w:tcBorders>
              <w:top w:val="single" w:color="000000" w:sz="4" w:space="0"/>
              <w:left w:val="single" w:color="000000" w:sz="4" w:space="0"/>
              <w:right w:val="single" w:color="000000" w:sz="4" w:space="0"/>
            </w:tcBorders>
            <w:textDirection w:val="lrTb"/>
            <w:vAlign w:val="center"/>
          </w:tcPr>
          <w:p>
            <w:pPr>
              <w:pStyle w:val="000001"/>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采购标的对应的中小企业划分标准所属行业</w:t>
            </w:r>
          </w:p>
        </w:tc>
      </w:tr>
      <w:bookmarkStart w:id="13" w:name="_Hlk344477914"/>
      <w:tr>
        <w:trPr>
          <w:trHeight w:val="375" w:hRule="atLeast"/>
        </w:trPr>
        <w:tc>
          <w:tcPr>
            <w:tcW w:w="289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center"/>
              <w:rPr>
                <w:rFonts w:hint="eastAsia" w:ascii="仿宋" w:hAnsi="仿宋" w:eastAsia="仿宋" w:cs="仿宋"/>
                <w:kern w:val="0"/>
                <w:sz w:val="21"/>
                <w:szCs w:val="24"/>
              </w:rPr>
            </w:pPr>
            <w:r>
              <w:rPr>
                <w:rFonts w:hint="eastAsia" w:ascii="仿宋" w:hAnsi="仿宋" w:eastAsia="仿宋" w:cs="仿宋"/>
                <w:b/>
                <w:sz w:val="24"/>
                <w:szCs w:val="16"/>
              </w:rPr>
              <w:t>隧道智能安全应急小车设备采购</w:t>
            </w:r>
          </w:p>
        </w:tc>
        <w:tc>
          <w:tcPr>
            <w:tcW w:w="1790"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sz w:val="21"/>
                <w:szCs w:val="21"/>
              </w:rPr>
            </w:pPr>
            <w:r>
              <w:rPr>
                <w:rFonts w:hint="eastAsia" w:ascii="仿宋" w:hAnsi="仿宋" w:eastAsia="仿宋" w:cs="仿宋"/>
                <w:sz w:val="21"/>
                <w:szCs w:val="21"/>
              </w:rPr>
              <w:t>10</w:t>
            </w:r>
          </w:p>
        </w:tc>
        <w:tc>
          <w:tcPr>
            <w:tcW w:w="177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sz w:val="21"/>
                <w:szCs w:val="21"/>
              </w:rPr>
            </w:pPr>
            <w:r>
              <w:rPr>
                <w:rFonts w:hint="eastAsia" w:ascii="仿宋" w:hAnsi="仿宋" w:eastAsia="仿宋" w:cs="仿宋"/>
                <w:sz w:val="21"/>
                <w:szCs w:val="21"/>
              </w:rPr>
              <w:t>1</w:t>
            </w:r>
          </w:p>
        </w:tc>
        <w:tc>
          <w:tcPr>
            <w:tcW w:w="235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工业</w:t>
            </w:r>
          </w:p>
        </w:tc>
      </w:tr>
    </w:tbl>
    <w:p>
      <w:pPr>
        <w:pStyle w:val="000003"/>
        <w:spacing w:before="0" w:after="0" w:line="400" w:lineRule="exact"/>
        <w:ind w:firstLine="482" w:firstLineChars="200"/>
        <w:rPr>
          <w:rFonts w:hint="eastAsia" w:ascii="仿宋" w:hAnsi="仿宋" w:eastAsia="仿宋" w:cs="仿宋"/>
          <w:sz w:val="24"/>
        </w:rPr>
      </w:pPr>
      <w:bookmarkEnd w:id="13"/>
      <w:bookmarkStart w:id="14" w:name="_Toc6000"/>
      <w:bookmarkStart w:id="15" w:name="_Toc27028"/>
      <w:bookmarkStart w:id="16" w:name="_Toc3256"/>
      <w:bookmarkStart w:id="17" w:name="_Toc65660331"/>
      <w:bookmarkStart w:id="18" w:name="_Toc373860293"/>
      <w:bookmarkStart w:id="19" w:name="_Toc317775178"/>
      <w:r>
        <w:rPr>
          <w:rFonts w:hint="eastAsia" w:ascii="仿宋" w:hAnsi="仿宋" w:eastAsia="仿宋" w:cs="仿宋"/>
          <w:sz w:val="24"/>
        </w:rPr>
        <w:t>二、资金来源</w:t>
      </w:r>
      <w:bookmarkEnd w:id="14"/>
      <w:bookmarkEnd w:id="15"/>
      <w:bookmarkEnd w:id="16"/>
      <w:bookmarkEnd w:id="17"/>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财政预算资金，预算10万元。</w:t>
      </w:r>
    </w:p>
    <w:p>
      <w:pPr>
        <w:pStyle w:val="000003"/>
        <w:spacing w:before="0" w:after="0" w:line="400" w:lineRule="exact"/>
        <w:ind w:firstLine="482" w:firstLineChars="200"/>
        <w:rPr>
          <w:rFonts w:hint="eastAsia" w:ascii="仿宋" w:hAnsi="仿宋" w:eastAsia="仿宋" w:cs="仿宋"/>
          <w:sz w:val="24"/>
        </w:rPr>
      </w:pPr>
      <w:bookmarkStart w:id="20" w:name="_Toc65660332"/>
      <w:bookmarkStart w:id="21" w:name="_Toc18429"/>
      <w:bookmarkStart w:id="22" w:name="_Toc18548"/>
      <w:bookmarkStart w:id="23" w:name="_Toc64731996"/>
      <w:bookmarkStart w:id="24" w:name="_Toc13541"/>
      <w:r>
        <w:rPr>
          <w:rFonts w:hint="eastAsia" w:ascii="仿宋" w:hAnsi="仿宋" w:eastAsia="仿宋" w:cs="仿宋"/>
          <w:sz w:val="24"/>
        </w:rPr>
        <w:t>三、供应商资格条件</w:t>
      </w:r>
      <w:bookmarkEnd w:id="20"/>
      <w:bookmarkEnd w:id="21"/>
      <w:bookmarkEnd w:id="22"/>
      <w:bookmarkEnd w:id="23"/>
      <w:bookmarkEnd w:id="24"/>
    </w:p>
    <w:p>
      <w:pPr>
        <w:pStyle w:val="000001"/>
        <w:spacing w:line="380" w:lineRule="exact"/>
        <w:ind w:firstLine="480" w:firstLineChars="200"/>
        <w:rPr>
          <w:rFonts w:hint="eastAsia" w:ascii="仿宋" w:hAnsi="仿宋" w:eastAsia="仿宋" w:cs="仿宋"/>
          <w:sz w:val="24"/>
          <w:szCs w:val="24"/>
        </w:rPr>
      </w:pPr>
      <w:bookmarkStart w:id="25" w:name="_Toc65660333"/>
      <w:bookmarkStart w:id="26" w:name="_Toc1386"/>
      <w:bookmarkStart w:id="27" w:name="_Toc11908"/>
      <w:r>
        <w:rPr>
          <w:rFonts w:hint="eastAsia" w:ascii="仿宋" w:hAnsi="仿宋" w:eastAsia="仿宋" w:cs="仿宋"/>
          <w:sz w:val="24"/>
          <w:szCs w:val="24"/>
        </w:rPr>
        <w:t>谈判供应商必须符合下列条件：</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（一）一般资格条件</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pStyle w:val="000001"/>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（二）落实政府采购政策需满足的资格要求：</w:t>
      </w:r>
    </w:p>
    <w:p>
      <w:pPr>
        <w:pStyle w:val="000001"/>
        <w:spacing w:line="400" w:lineRule="exact"/>
        <w:ind w:firstLine="480" w:firstLineChars="200"/>
        <w:rPr>
          <w:rFonts w:hint="eastAsia" w:ascii="仿宋" w:hAnsi="仿宋" w:eastAsia="仿宋" w:cs="仿宋"/>
          <w:szCs w:val="28"/>
        </w:rPr>
      </w:pPr>
      <w:r>
        <w:rPr>
          <w:rFonts w:hint="eastAsia" w:ascii="仿宋" w:hAnsi="仿宋" w:eastAsia="仿宋" w:cs="仿宋"/>
          <w:sz w:val="24"/>
          <w:szCs w:val="24"/>
        </w:rPr>
        <w:t>本项目专门面向中小企业采购。本项目的货物制造商应为中小微企业（提供中小企业声明函）或监狱企业（提供监狱企业证明文件）或残疾人福利性单位（提供残疾人福利性单位声明函）。</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（三）本项目的特定资格条件</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无 </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（以上证明材料的复印件（加盖供应商公章），原件备查）</w:t>
      </w:r>
    </w:p>
    <w:p>
      <w:pPr>
        <w:pStyle w:val="000003"/>
        <w:spacing w:before="0" w:after="0" w:line="400" w:lineRule="exact"/>
        <w:ind w:firstLine="482" w:firstLineChars="200"/>
        <w:rPr>
          <w:rFonts w:hint="eastAsia" w:ascii="仿宋" w:hAnsi="仿宋" w:eastAsia="仿宋" w:cs="仿宋"/>
          <w:sz w:val="24"/>
        </w:rPr>
      </w:pPr>
      <w:bookmarkStart w:id="28" w:name="_Toc30779"/>
      <w:r>
        <w:rPr>
          <w:rFonts w:hint="eastAsia" w:ascii="仿宋" w:hAnsi="仿宋" w:eastAsia="仿宋" w:cs="仿宋"/>
          <w:sz w:val="24"/>
        </w:rPr>
        <w:t>四、谈判有关说明</w:t>
      </w:r>
      <w:bookmarkEnd w:id="18"/>
      <w:bookmarkEnd w:id="25"/>
      <w:bookmarkEnd w:id="26"/>
      <w:bookmarkEnd w:id="27"/>
      <w:bookmarkEnd w:id="28"/>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color w:val="000000"/>
          <w:sz w:val="24"/>
          <w:szCs w:val="24"/>
        </w:rPr>
        <w:t>凡有意参加谈判的供应商，请于公告发布之日（2025年11月18日）起至提交首次响应文件截止时间之前，自行在行采家（https://www.gec123.com/）下载，无论供应商下载与否，均视同供应商已知晓本项目竞争性谈判文件、补遗文件（如果有）的内容。</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（二）竞争性谈判公告期限：自采购公告发布之日起三个工作日。</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（三）获取竞争性谈判文件期限：</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1.竞争性谈判文件提供期限：2025年11月19日至2025年11月21日。</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2.报名方式：谈判当天现场报名。</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3.竞争性谈判文件售价：人民币0元/包。</w:t>
      </w:r>
    </w:p>
    <w:p>
      <w:pPr>
        <w:pStyle w:val="000001"/>
        <w:spacing w:line="380" w:lineRule="exact"/>
        <w:ind w:firstLine="480" w:firstLineChars="200"/>
        <w:rPr>
          <w:rFonts w:hint="eastAsia" w:ascii="仿宋" w:hAnsi="仿宋" w:eastAsia="仿宋" w:cs="仿宋"/>
          <w:sz w:val="24"/>
          <w:szCs w:val="24"/>
        </w:rPr>
      </w:pPr>
      <w:bookmarkEnd w:id="19"/>
      <w:bookmarkStart w:id="29" w:name="_Toc525047161"/>
      <w:bookmarkStart w:id="30" w:name="_Toc65660334"/>
      <w:bookmarkStart w:id="31" w:name="_Toc11956"/>
      <w:bookmarkStart w:id="32" w:name="_Toc521053053"/>
      <w:bookmarkStart w:id="33" w:name="_Toc6178"/>
      <w:bookmarkStart w:id="34" w:name="_Toc373860294"/>
      <w:bookmarkStart w:id="35" w:name="_Toc23489"/>
      <w:r>
        <w:rPr>
          <w:rFonts w:hint="eastAsia" w:ascii="仿宋" w:hAnsi="仿宋" w:eastAsia="仿宋" w:cs="仿宋"/>
          <w:sz w:val="24"/>
          <w:szCs w:val="24"/>
        </w:rPr>
        <w:t>（四）供应商须满足以下两种要件，其响应文件才被接受：</w:t>
      </w:r>
    </w:p>
    <w:p>
      <w:pPr>
        <w:pStyle w:val="000001"/>
        <w:spacing w:line="38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1、按时递交了响应文件；</w:t>
      </w:r>
    </w:p>
    <w:p>
      <w:pPr>
        <w:pStyle w:val="000001"/>
        <w:spacing w:line="38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2、按时报名签到。</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（五）谈判地点：重庆市渝北职业教育中心立人楼417会议室（重庆市渝北区龙兴镇两江大道985号）</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（六）提交响应文件开始时间：2025年11月24日9：00 （北京时间，下同）</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提交响应文件截止时间：2025年11月24日9：30  </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（七）谈判开始时间：2025年11月24日9：30  </w:t>
      </w:r>
    </w:p>
    <w:p>
      <w:pPr>
        <w:pStyle w:val="000003"/>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五、保证金</w:t>
      </w:r>
      <w:bookmarkEnd w:id="29"/>
      <w:bookmarkEnd w:id="30"/>
      <w:bookmarkEnd w:id="31"/>
      <w:bookmarkEnd w:id="32"/>
      <w:bookmarkEnd w:id="33"/>
      <w:bookmarkEnd w:id="34"/>
      <w:bookmarkEnd w:id="35"/>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为响应国家政策，优化营商环境，减轻企业负担，本项目不收取投标保证金。</w:t>
      </w:r>
    </w:p>
    <w:p>
      <w:pPr>
        <w:pStyle w:val="000003"/>
        <w:spacing w:before="0" w:after="0" w:line="400" w:lineRule="exact"/>
        <w:ind w:firstLine="482" w:firstLineChars="200"/>
        <w:rPr>
          <w:rFonts w:hint="eastAsia" w:ascii="仿宋" w:hAnsi="仿宋" w:eastAsia="仿宋" w:cs="仿宋"/>
          <w:sz w:val="24"/>
        </w:rPr>
      </w:pPr>
      <w:bookmarkStart w:id="36" w:name="_Toc65660335"/>
      <w:bookmarkStart w:id="37" w:name="_Toc479668114"/>
      <w:bookmarkStart w:id="38" w:name="_Toc525047162"/>
      <w:bookmarkStart w:id="39" w:name="_Toc521053054"/>
      <w:bookmarkStart w:id="40" w:name="_Toc2945"/>
      <w:bookmarkStart w:id="41" w:name="_Toc26274"/>
      <w:bookmarkStart w:id="42" w:name="_Toc4355"/>
      <w:r>
        <w:rPr>
          <w:rFonts w:hint="eastAsia" w:ascii="仿宋" w:hAnsi="仿宋" w:eastAsia="仿宋" w:cs="仿宋"/>
          <w:sz w:val="24"/>
        </w:rPr>
        <w:t>六、采购项目需落实的政府采购政策</w:t>
      </w:r>
      <w:bookmarkEnd w:id="36"/>
      <w:bookmarkEnd w:id="37"/>
      <w:bookmarkEnd w:id="38"/>
      <w:bookmarkEnd w:id="39"/>
      <w:bookmarkEnd w:id="40"/>
      <w:bookmarkEnd w:id="41"/>
      <w:bookmarkEnd w:id="42"/>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（二）按照财政部、工业和信息化部关于印发《政府采购促进中小企业发展管理办法》的通知（财库〔2020〕46号），落实促进中小企业发展政策。</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（三）按照《财政部、司法部关于政府采购支持监狱企业发展有关问题的通知》（财库〔2014〕68号）的规定，落实支持监狱企业发展政策。</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（四）按照《三部门联合发布关于促进残疾人就业政府采购政策的通知》（财库〔2017〕 141号）的规定，落实支持残疾人福利性单位发展政策。</w:t>
      </w:r>
    </w:p>
    <w:p>
      <w:pPr>
        <w:pStyle w:val="000003"/>
        <w:spacing w:before="0" w:after="0" w:line="400" w:lineRule="exact"/>
        <w:ind w:firstLine="482" w:firstLineChars="200"/>
        <w:rPr>
          <w:rFonts w:hint="eastAsia" w:ascii="仿宋" w:hAnsi="仿宋" w:eastAsia="仿宋" w:cs="仿宋"/>
          <w:sz w:val="24"/>
        </w:rPr>
      </w:pPr>
      <w:bookmarkStart w:id="43" w:name="_Toc525047163"/>
      <w:bookmarkStart w:id="44" w:name="_Toc16269"/>
      <w:bookmarkStart w:id="45" w:name="_Toc521053055"/>
      <w:bookmarkStart w:id="46" w:name="_Toc65660336"/>
      <w:bookmarkStart w:id="47" w:name="_Toc6563"/>
      <w:bookmarkStart w:id="48" w:name="_Toc12052"/>
      <w:r>
        <w:rPr>
          <w:rFonts w:hint="eastAsia" w:ascii="仿宋" w:hAnsi="仿宋" w:eastAsia="仿宋" w:cs="仿宋"/>
          <w:sz w:val="24"/>
        </w:rPr>
        <w:t>七、其它有关规定</w:t>
      </w:r>
      <w:bookmarkEnd w:id="43"/>
      <w:bookmarkEnd w:id="44"/>
      <w:bookmarkEnd w:id="45"/>
      <w:bookmarkEnd w:id="46"/>
      <w:bookmarkEnd w:id="47"/>
      <w:bookmarkEnd w:id="48"/>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（一）单位负责人为同一人或者存在直接控股、管理关系的不同供应商，不得参加同一合同项（包）下的政府采购活动，否则均为无效谈判。</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（三）同一合同项（包）下为单一品目的货物采购中，同一品牌同一型号产品有多家供应商参加谈判，只能按照一家供应商计算。</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（四）同一合同项（包）下的货物，制造商参与谈判的，不得再委托代理商参与谈判。</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w:t>
      </w:r>
      <w:r>
        <w:rPr>
          <w:rFonts w:hint="eastAsia" w:ascii="宋体" w:hAnsi="宋体"/>
          <w:sz w:val="24"/>
          <w:szCs w:val="24"/>
        </w:rPr>
        <w:t>本项目在响应文件提交截止时间前发布的竞争性谈判文件及补遗文件（如果有）一律</w:t>
      </w:r>
      <w:r>
        <w:rPr>
          <w:rFonts w:hint="eastAsia" w:ascii="宋体" w:hAnsi="宋体" w:cs="仿宋"/>
          <w:sz w:val="24"/>
          <w:szCs w:val="24"/>
        </w:rPr>
        <w:t>在</w:t>
      </w:r>
      <w:r>
        <w:rPr>
          <w:rFonts w:hint="eastAsia" w:ascii="宋体" w:hAnsi="宋体"/>
          <w:sz w:val="24"/>
          <w:szCs w:val="24"/>
        </w:rPr>
        <w:t>行采家（https://www.gec123.com/）</w:t>
      </w:r>
      <w:r>
        <w:rPr>
          <w:rFonts w:hint="eastAsia" w:ascii="宋体" w:hAnsi="宋体" w:cs="仿宋"/>
          <w:sz w:val="24"/>
          <w:szCs w:val="24"/>
        </w:rPr>
        <w:t>发布，无论供应商下载与否，均视同供应商已知晓本项目竞争性谈判文件、补遗文件（如果有）的内容。</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（六）超过响应文件截止时间递交的响应文件，恕不接收。</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（七）谈判费用：无论谈判结果如何，供应商参与本项目谈判的所有费用均应由供应商自行承担。</w:t>
      </w:r>
    </w:p>
    <w:p>
      <w:pPr>
        <w:pStyle w:val="000001"/>
        <w:spacing w:line="400" w:lineRule="exact"/>
        <w:ind w:firstLine="361" w:firstLineChars="150"/>
        <w:rPr>
          <w:rFonts w:hint="eastAsia" w:ascii="仿宋" w:hAnsi="仿宋" w:eastAsia="仿宋" w:cs="仿宋"/>
          <w:b/>
          <w:sz w:val="24"/>
          <w:szCs w:val="24"/>
        </w:rPr>
      </w:pPr>
      <w:r>
        <w:rPr>
          <w:rFonts w:hint="eastAsia" w:ascii="仿宋" w:hAnsi="仿宋" w:eastAsia="仿宋" w:cs="仿宋"/>
          <w:b/>
          <w:sz w:val="24"/>
          <w:szCs w:val="24"/>
        </w:rPr>
        <w:t>（八）本项目不接受联合体参与谈判，否则按无效处理。</w:t>
      </w:r>
    </w:p>
    <w:p>
      <w:pPr>
        <w:pStyle w:val="000001"/>
        <w:spacing w:line="400" w:lineRule="exact"/>
        <w:ind w:firstLine="361" w:firstLineChars="150"/>
        <w:rPr>
          <w:rFonts w:hint="eastAsia" w:ascii="仿宋" w:hAnsi="仿宋" w:eastAsia="仿宋" w:cs="仿宋"/>
          <w:b/>
          <w:sz w:val="24"/>
          <w:szCs w:val="24"/>
        </w:rPr>
      </w:pPr>
      <w:r>
        <w:rPr>
          <w:rFonts w:hint="eastAsia" w:ascii="仿宋" w:hAnsi="仿宋" w:eastAsia="仿宋" w:cs="仿宋"/>
          <w:b/>
          <w:sz w:val="24"/>
          <w:szCs w:val="24"/>
        </w:rPr>
        <w:t>（九）本项目不接受合同分包，否则按无效处理。</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000003"/>
        <w:spacing w:before="0" w:after="0" w:line="400" w:lineRule="exact"/>
        <w:ind w:firstLine="482" w:firstLineChars="200"/>
        <w:rPr>
          <w:rFonts w:hint="eastAsia" w:ascii="仿宋" w:hAnsi="仿宋" w:eastAsia="仿宋" w:cs="仿宋"/>
          <w:sz w:val="24"/>
        </w:rPr>
      </w:pPr>
      <w:bookmarkStart w:id="49" w:name="_Toc1733"/>
      <w:bookmarkStart w:id="50" w:name="_Toc525047164"/>
      <w:bookmarkStart w:id="51" w:name="_Toc521053056"/>
      <w:bookmarkStart w:id="52" w:name="_Toc15918"/>
      <w:bookmarkStart w:id="53" w:name="_Toc65660337"/>
      <w:bookmarkStart w:id="54" w:name="_Toc10415"/>
      <w:r>
        <w:rPr>
          <w:rFonts w:hint="eastAsia" w:ascii="仿宋" w:hAnsi="仿宋" w:eastAsia="仿宋" w:cs="仿宋"/>
          <w:sz w:val="24"/>
        </w:rPr>
        <w:t>八、联系方式</w:t>
      </w:r>
      <w:bookmarkEnd w:id="49"/>
      <w:bookmarkEnd w:id="50"/>
      <w:bookmarkEnd w:id="51"/>
      <w:bookmarkEnd w:id="52"/>
      <w:bookmarkEnd w:id="53"/>
      <w:bookmarkEnd w:id="54"/>
    </w:p>
    <w:p>
      <w:pPr>
        <w:pStyle w:val="000001"/>
        <w:spacing w:line="380" w:lineRule="exact"/>
        <w:ind w:firstLine="480" w:firstLineChars="200"/>
        <w:rPr>
          <w:rFonts w:hint="eastAsia" w:ascii="仿宋" w:hAnsi="仿宋" w:eastAsia="仿宋" w:cs="仿宋"/>
          <w:sz w:val="24"/>
          <w:szCs w:val="24"/>
        </w:rPr>
      </w:pPr>
      <w:bookmarkStart w:id="55" w:name="_Toc14516"/>
      <w:bookmarkStart w:id="56" w:name="_Toc65660338"/>
      <w:bookmarkStart w:id="57" w:name="_Toc1292"/>
      <w:bookmarkStart w:id="58" w:name="_Toc11390"/>
      <w:bookmarkStart w:id="59" w:name="_Toc102227313"/>
      <w:r>
        <w:rPr>
          <w:rFonts w:hint="eastAsia" w:ascii="仿宋" w:hAnsi="仿宋" w:eastAsia="仿宋" w:cs="仿宋"/>
          <w:sz w:val="24"/>
          <w:szCs w:val="24"/>
        </w:rPr>
        <w:t>采购人：重庆市渝北职业教育中心</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联系人：赵争召</w:t>
      </w:r>
    </w:p>
    <w:p>
      <w:pPr>
        <w:pStyle w:val="000001"/>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  话：13635400196</w:t>
      </w:r>
    </w:p>
    <w:p>
      <w:pPr>
        <w:pStyle w:val="000001"/>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地  址：渝北区龙兴镇两江大道985号</w:t>
      </w:r>
    </w:p>
    <w:p>
      <w:pPr>
        <w:pStyle w:val="000055"/>
        <w:rPr>
          <w:rFonts w:hint="eastAsia"/>
        </w:rPr>
      </w:pPr>
    </w:p>
    <w:p>
      <w:pPr>
        <w:pStyle w:val="000003"/>
        <w:spacing w:before="0" w:after="0" w:line="360" w:lineRule="auto"/>
        <w:jc w:val="center"/>
        <w:rPr>
          <w:rFonts w:hint="eastAsia" w:ascii="仿宋" w:hAnsi="仿宋" w:eastAsia="仿宋" w:cs="仿宋"/>
          <w:b w:val="false"/>
          <w:sz w:val="36"/>
          <w:szCs w:val="30"/>
        </w:rPr>
      </w:pPr>
      <w:r>
        <w:rPr>
          <w:rFonts w:hint="eastAsia" w:ascii="仿宋" w:hAnsi="仿宋" w:eastAsia="仿宋" w:cs="仿宋"/>
          <w:b w:val="false"/>
          <w:sz w:val="36"/>
          <w:szCs w:val="30"/>
        </w:rPr>
        <w:t>第二篇  谈判项目技术（质量）需求</w:t>
      </w:r>
      <w:bookmarkEnd w:id="55"/>
      <w:bookmarkEnd w:id="56"/>
      <w:bookmarkEnd w:id="57"/>
      <w:bookmarkEnd w:id="58"/>
    </w:p>
    <w:p>
      <w:pPr>
        <w:pStyle w:val="000003"/>
        <w:spacing w:before="0" w:after="0" w:line="400" w:lineRule="exact"/>
        <w:ind w:firstLine="482" w:firstLineChars="200"/>
        <w:rPr>
          <w:rFonts w:hint="eastAsia" w:ascii="仿宋" w:hAnsi="仿宋" w:eastAsia="仿宋" w:cs="仿宋"/>
          <w:sz w:val="24"/>
        </w:rPr>
      </w:pPr>
      <w:bookmarkStart w:id="60" w:name="_Toc24129"/>
      <w:bookmarkStart w:id="61" w:name="_Toc20452"/>
      <w:bookmarkStart w:id="62" w:name="_Toc26971"/>
      <w:bookmarkStart w:id="63" w:name="_Toc65660339"/>
      <w:r>
        <w:rPr>
          <w:rFonts w:hint="eastAsia" w:ascii="仿宋" w:hAnsi="仿宋" w:eastAsia="仿宋" w:cs="仿宋"/>
          <w:sz w:val="24"/>
        </w:rPr>
        <w:t>一、</w:t>
      </w:r>
      <w:bookmarkEnd w:id="60"/>
      <w:bookmarkEnd w:id="61"/>
      <w:bookmarkEnd w:id="62"/>
      <w:bookmarkEnd w:id="63"/>
      <w:r>
        <w:rPr>
          <w:rFonts w:hint="eastAsia" w:ascii="仿宋" w:hAnsi="仿宋" w:eastAsia="仿宋" w:cs="仿宋"/>
          <w:sz w:val="24"/>
        </w:rPr>
        <w:t>系统组成</w:t>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234"/>
        <w:gridCol w:w="2693"/>
        <w:gridCol w:w="993"/>
        <w:gridCol w:w="2840"/>
      </w:tblGrid>
      <w:tr>
        <w:trPr>
          <w:trHeight w:val="581" w:hRule="atLeast"/>
        </w:trPr>
        <w:tc>
          <w:tcPr>
            <w:tcW w:w="701"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1234"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系统</w:t>
            </w:r>
          </w:p>
        </w:tc>
        <w:tc>
          <w:tcPr>
            <w:tcW w:w="26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构成部分</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数量/单位</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作用与功能</w:t>
            </w:r>
          </w:p>
        </w:tc>
      </w:tr>
      <w:tr>
        <w:trPr>
          <w:trHeight w:val="569" w:hRule="atLeast"/>
        </w:trPr>
        <w:tc>
          <w:tcPr>
            <w:tcW w:w="701" w:type="dxa"/>
            <w:vMerge w:val="restart"/>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w:t>
            </w:r>
          </w:p>
        </w:tc>
        <w:tc>
          <w:tcPr>
            <w:tcW w:w="1234" w:type="dxa"/>
            <w:vMerge w:val="restart"/>
            <w:textDirection w:val="lrTb"/>
            <w:vAlign w:val="center"/>
          </w:tcPr>
          <w:p>
            <w:pPr>
              <w:pStyle w:val="000001"/>
              <w:jc w:val="center"/>
              <w:rPr>
                <w:rFonts w:ascii="仿宋" w:hAnsi="仿宋" w:eastAsia="仿宋" w:cs="仿宋"/>
                <w:b/>
                <w:sz w:val="21"/>
                <w:szCs w:val="21"/>
              </w:rPr>
            </w:pPr>
            <w:r>
              <w:rPr>
                <w:rFonts w:hint="eastAsia" w:ascii="仿宋" w:hAnsi="仿宋" w:eastAsia="仿宋" w:cs="仿宋"/>
                <w:b/>
                <w:sz w:val="21"/>
                <w:szCs w:val="21"/>
              </w:rPr>
              <w:t>智能安全应急小车工程实践平台</w:t>
            </w:r>
          </w:p>
        </w:tc>
        <w:tc>
          <w:tcPr>
            <w:tcW w:w="2693" w:type="dxa"/>
            <w:textDirection w:val="lrTb"/>
            <w:vAlign w:val="center"/>
          </w:tcPr>
          <w:p>
            <w:pPr>
              <w:pStyle w:val="000001"/>
              <w:jc w:val="left"/>
              <w:rPr>
                <w:rFonts w:hint="eastAsia" w:ascii="仿宋" w:hAnsi="仿宋" w:eastAsia="仿宋" w:cs="仿宋"/>
                <w:b/>
                <w:sz w:val="24"/>
                <w:szCs w:val="24"/>
              </w:rPr>
            </w:pPr>
            <w:r>
              <w:rPr>
                <w:rFonts w:ascii="仿宋" w:hAnsi="仿宋" w:eastAsia="仿宋"/>
                <w:b/>
                <w:bCs/>
                <w:sz w:val="24"/>
                <w:szCs w:val="24"/>
              </w:rPr>
              <w:t>一</w:t>
            </w:r>
            <w:r>
              <w:rPr>
                <w:rFonts w:hint="eastAsia" w:ascii="仿宋" w:hAnsi="仿宋" w:eastAsia="仿宋"/>
                <w:b/>
                <w:bCs/>
                <w:sz w:val="24"/>
                <w:szCs w:val="24"/>
              </w:rPr>
              <w:t>、小车基础实践平台</w:t>
            </w:r>
          </w:p>
        </w:tc>
        <w:tc>
          <w:tcPr>
            <w:tcW w:w="993" w:type="dxa"/>
            <w:textDirection w:val="lrTb"/>
            <w:vAlign w:val="center"/>
          </w:tcPr>
          <w:p>
            <w:pPr>
              <w:pStyle w:val="000001"/>
              <w:jc w:val="center"/>
              <w:rPr>
                <w:rFonts w:ascii="仿宋" w:hAnsi="仿宋" w:eastAsia="仿宋" w:cs="仿宋"/>
                <w:b/>
                <w:sz w:val="21"/>
                <w:szCs w:val="21"/>
              </w:rPr>
            </w:pPr>
            <w:r>
              <w:rPr>
                <w:rFonts w:hint="eastAsia" w:ascii="仿宋" w:hAnsi="仿宋" w:eastAsia="仿宋" w:cs="仿宋"/>
                <w:b/>
                <w:sz w:val="21"/>
                <w:szCs w:val="21"/>
              </w:rPr>
              <w:t>1台</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智能安全应急小车工程实践平台基础框架</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b/>
                <w:bCs/>
                <w:sz w:val="24"/>
                <w:szCs w:val="24"/>
              </w:rPr>
            </w:pPr>
            <w:r>
              <w:rPr>
                <w:rFonts w:hint="eastAsia" w:ascii="仿宋" w:hAnsi="仿宋" w:eastAsia="仿宋" w:cs="仿宋"/>
                <w:b/>
                <w:sz w:val="24"/>
                <w:szCs w:val="24"/>
              </w:rPr>
              <w:t>二、</w:t>
            </w:r>
            <w:r>
              <w:rPr>
                <w:rFonts w:ascii="仿宋" w:hAnsi="仿宋" w:eastAsia="仿宋"/>
                <w:b/>
                <w:bCs/>
                <w:sz w:val="24"/>
                <w:szCs w:val="24"/>
              </w:rPr>
              <w:t>远程操控</w:t>
            </w:r>
            <w:r>
              <w:rPr>
                <w:rFonts w:hint="eastAsia" w:ascii="仿宋" w:hAnsi="仿宋" w:eastAsia="仿宋"/>
                <w:b/>
                <w:bCs/>
                <w:sz w:val="24"/>
                <w:szCs w:val="24"/>
              </w:rPr>
              <w:t>手柄</w:t>
            </w:r>
            <w:r>
              <w:rPr>
                <w:rFonts w:ascii="Cambria Math" w:hAnsi="Cambria Math" w:eastAsia="仿宋" w:cs="Cambria Math"/>
                <w:b/>
                <w:bCs/>
                <w:sz w:val="24"/>
                <w:szCs w:val="24"/>
              </w:rPr>
              <w:t>​</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远程操控小车智能手柄</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sz w:val="24"/>
                <w:szCs w:val="24"/>
              </w:rPr>
            </w:pPr>
            <w:r>
              <w:rPr>
                <w:rFonts w:hint="eastAsia" w:ascii="仿宋" w:hAnsi="仿宋" w:eastAsia="仿宋"/>
                <w:sz w:val="24"/>
                <w:szCs w:val="24"/>
              </w:rPr>
              <w:t>三、</w:t>
            </w:r>
            <w:r>
              <w:rPr>
                <w:rFonts w:hint="eastAsia" w:ascii="仿宋" w:hAnsi="仿宋" w:eastAsia="仿宋"/>
                <w:b/>
                <w:bCs/>
                <w:sz w:val="24"/>
                <w:szCs w:val="24"/>
              </w:rPr>
              <w:t>AI</w:t>
            </w:r>
            <w:r>
              <w:rPr>
                <w:rFonts w:ascii="仿宋" w:hAnsi="仿宋" w:eastAsia="仿宋"/>
                <w:b/>
                <w:bCs/>
                <w:sz w:val="24"/>
                <w:szCs w:val="24"/>
              </w:rPr>
              <w:t>视觉监测</w:t>
            </w:r>
            <w:r>
              <w:rPr>
                <w:rFonts w:hint="eastAsia" w:ascii="仿宋" w:hAnsi="仿宋" w:eastAsia="仿宋"/>
                <w:b/>
                <w:bCs/>
                <w:sz w:val="24"/>
                <w:szCs w:val="24"/>
              </w:rPr>
              <w:t>摄像头</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实现系统远程看监控和AI分析的摄像头</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001"/>
              <w:jc w:val="left"/>
              <w:rPr>
                <w:rFonts w:hint="eastAsia" w:ascii="仿宋" w:hAnsi="仿宋" w:eastAsia="仿宋" w:cs="仿宋"/>
                <w:b/>
                <w:sz w:val="24"/>
                <w:szCs w:val="24"/>
              </w:rPr>
            </w:pPr>
            <w:r>
              <w:rPr>
                <w:rFonts w:ascii="仿宋" w:hAnsi="仿宋" w:eastAsia="仿宋"/>
                <w:b/>
                <w:bCs/>
                <w:sz w:val="24"/>
                <w:szCs w:val="24"/>
              </w:rPr>
              <w:t>四、有害气体监测系统</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系统有害气体的各类传感器</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ascii="仿宋" w:hAnsi="仿宋" w:eastAsia="仿宋"/>
                <w:b/>
                <w:bCs/>
                <w:sz w:val="24"/>
                <w:szCs w:val="24"/>
              </w:rPr>
            </w:pPr>
            <w:r>
              <w:rPr>
                <w:rFonts w:hint="eastAsia" w:ascii="仿宋" w:hAnsi="仿宋" w:eastAsia="仿宋"/>
                <w:b/>
                <w:bCs/>
                <w:sz w:val="24"/>
                <w:szCs w:val="24"/>
              </w:rPr>
              <w:t>五、物联网智能监测网关</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有害气体监测的物联网网关</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b/>
                <w:bCs/>
                <w:sz w:val="24"/>
                <w:szCs w:val="24"/>
              </w:rPr>
            </w:pPr>
            <w:r>
              <w:rPr>
                <w:rFonts w:hint="eastAsia" w:ascii="仿宋" w:hAnsi="仿宋" w:eastAsia="仿宋"/>
                <w:b/>
                <w:bCs/>
                <w:sz w:val="24"/>
                <w:szCs w:val="24"/>
              </w:rPr>
              <w:t>六、</w:t>
            </w:r>
            <w:r>
              <w:rPr>
                <w:rFonts w:ascii="仿宋" w:hAnsi="仿宋" w:eastAsia="仿宋"/>
                <w:b/>
                <w:bCs/>
                <w:sz w:val="24"/>
                <w:szCs w:val="24"/>
              </w:rPr>
              <w:t>AI智能识别主机</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1台</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为系统的AI分析提供边缘计算服务</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b/>
                <w:bCs/>
                <w:sz w:val="24"/>
                <w:szCs w:val="24"/>
              </w:rPr>
            </w:pPr>
            <w:r>
              <w:rPr>
                <w:rFonts w:hint="eastAsia" w:ascii="仿宋" w:hAnsi="仿宋" w:eastAsia="仿宋"/>
                <w:b/>
                <w:bCs/>
                <w:sz w:val="24"/>
                <w:szCs w:val="24"/>
              </w:rPr>
              <w:t>七、物联网云平台</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实训平台的物联网监测系统</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b/>
                <w:bCs/>
                <w:sz w:val="24"/>
                <w:szCs w:val="24"/>
              </w:rPr>
            </w:pPr>
            <w:r>
              <w:rPr>
                <w:rFonts w:hint="eastAsia" w:ascii="仿宋" w:hAnsi="仿宋" w:eastAsia="仿宋"/>
                <w:b/>
                <w:bCs/>
                <w:sz w:val="24"/>
                <w:szCs w:val="24"/>
              </w:rPr>
              <w:t>八、智能灯带开发套件</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实现小车智能灯带的二次开发</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101"/>
              <w:ind w:left="0"/>
              <w:rPr>
                <w:rFonts w:hint="eastAsia" w:ascii="仿宋" w:hAnsi="仿宋" w:eastAsia="仿宋"/>
                <w:b/>
                <w:bCs/>
                <w:sz w:val="24"/>
                <w:szCs w:val="24"/>
              </w:rPr>
            </w:pPr>
            <w:r>
              <w:rPr>
                <w:rFonts w:hint="eastAsia" w:ascii="仿宋" w:hAnsi="仿宋" w:eastAsia="仿宋"/>
                <w:b/>
                <w:bCs/>
                <w:sz w:val="24"/>
                <w:szCs w:val="24"/>
              </w:rPr>
              <w:t>九、LED显示与语音播报系统</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实现系统的LED屏显示和语音播报提醒</w:t>
            </w:r>
          </w:p>
        </w:tc>
      </w:tr>
      <w:tr>
        <w:trPr>
          <w:trHeight w:val="569"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001"/>
              <w:jc w:val="left"/>
              <w:rPr>
                <w:rFonts w:hint="eastAsia" w:ascii="仿宋" w:hAnsi="仿宋" w:eastAsia="仿宋"/>
                <w:b/>
                <w:bCs/>
                <w:sz w:val="24"/>
                <w:szCs w:val="24"/>
              </w:rPr>
            </w:pPr>
            <w:r>
              <w:rPr>
                <w:rFonts w:hint="eastAsia" w:ascii="仿宋" w:hAnsi="仿宋" w:eastAsia="仿宋"/>
                <w:b/>
                <w:bCs/>
                <w:sz w:val="24"/>
                <w:szCs w:val="24"/>
              </w:rPr>
              <w:t>十、应急对讲系统</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1套</w:t>
            </w:r>
          </w:p>
        </w:tc>
        <w:tc>
          <w:tcPr>
            <w:tcW w:w="2840"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实现系统的可视远程对讲</w:t>
            </w:r>
          </w:p>
        </w:tc>
      </w:tr>
      <w:tr>
        <w:trPr>
          <w:trHeight w:val="547" w:hRule="atLeast"/>
        </w:trPr>
        <w:tc>
          <w:tcPr>
            <w:tcW w:w="701" w:type="dxa"/>
            <w:vMerge w:val="restart"/>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2</w:t>
            </w:r>
          </w:p>
        </w:tc>
        <w:tc>
          <w:tcPr>
            <w:tcW w:w="1234" w:type="dxa"/>
            <w:vMerge w:val="restart"/>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设备安装调试技术服务</w:t>
            </w:r>
          </w:p>
        </w:tc>
        <w:tc>
          <w:tcPr>
            <w:tcW w:w="2693" w:type="dxa"/>
            <w:textDirection w:val="lrTb"/>
            <w:vAlign w:val="center"/>
          </w:tcPr>
          <w:p>
            <w:pPr>
              <w:pStyle w:val="000001"/>
              <w:jc w:val="left"/>
              <w:rPr>
                <w:rFonts w:hint="eastAsia" w:ascii="仿宋" w:hAnsi="仿宋" w:eastAsia="仿宋" w:cs="仿宋"/>
                <w:b/>
                <w:sz w:val="21"/>
                <w:szCs w:val="21"/>
              </w:rPr>
            </w:pPr>
            <w:r>
              <w:rPr>
                <w:rFonts w:hint="eastAsia" w:ascii="仿宋" w:hAnsi="仿宋" w:eastAsia="仿宋"/>
                <w:b/>
                <w:bCs/>
                <w:color w:val="000000"/>
                <w:sz w:val="24"/>
                <w:szCs w:val="24"/>
              </w:rPr>
              <w:t>一、</w:t>
            </w:r>
            <w:r>
              <w:rPr>
                <w:rFonts w:ascii="仿宋" w:hAnsi="仿宋" w:eastAsia="仿宋"/>
                <w:b/>
                <w:bCs/>
                <w:color w:val="000000"/>
                <w:sz w:val="24"/>
                <w:szCs w:val="24"/>
              </w:rPr>
              <w:t>物流与验收服务</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1项</w:t>
            </w:r>
          </w:p>
        </w:tc>
        <w:tc>
          <w:tcPr>
            <w:tcW w:w="2840" w:type="dxa"/>
            <w:vMerge w:val="restart"/>
            <w:textDirection w:val="lrTb"/>
            <w:vAlign w:val="center"/>
          </w:tcPr>
          <w:p>
            <w:pPr>
              <w:pStyle w:val="000001"/>
              <w:jc w:val="center"/>
              <w:rPr>
                <w:rFonts w:ascii="仿宋" w:hAnsi="仿宋" w:eastAsia="仿宋" w:cs="仿宋"/>
                <w:b/>
                <w:sz w:val="21"/>
                <w:szCs w:val="21"/>
              </w:rPr>
            </w:pPr>
            <w:r>
              <w:rPr>
                <w:rFonts w:hint="eastAsia" w:ascii="仿宋" w:hAnsi="仿宋" w:eastAsia="仿宋" w:cs="仿宋"/>
                <w:b/>
                <w:sz w:val="21"/>
                <w:szCs w:val="21"/>
              </w:rPr>
              <w:t>配套软件及技术服务</w:t>
            </w:r>
          </w:p>
        </w:tc>
      </w:tr>
      <w:tr>
        <w:trPr>
          <w:trHeight w:val="547"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001"/>
              <w:jc w:val="left"/>
              <w:rPr>
                <w:rFonts w:hint="eastAsia" w:ascii="仿宋" w:hAnsi="仿宋" w:eastAsia="仿宋" w:cs="仿宋"/>
                <w:b/>
                <w:sz w:val="21"/>
                <w:szCs w:val="21"/>
              </w:rPr>
            </w:pPr>
            <w:r>
              <w:rPr>
                <w:rFonts w:hint="eastAsia" w:ascii="仿宋" w:hAnsi="仿宋" w:eastAsia="仿宋"/>
                <w:b/>
                <w:bCs/>
                <w:color w:val="000000"/>
                <w:sz w:val="24"/>
                <w:szCs w:val="24"/>
              </w:rPr>
              <w:t>二、</w:t>
            </w:r>
            <w:r>
              <w:rPr>
                <w:rFonts w:ascii="仿宋" w:hAnsi="仿宋" w:eastAsia="仿宋"/>
                <w:b/>
                <w:bCs/>
                <w:color w:val="000000"/>
                <w:sz w:val="24"/>
                <w:szCs w:val="24"/>
              </w:rPr>
              <w:t>现场安装调试</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1项</w:t>
            </w:r>
          </w:p>
        </w:tc>
        <w:tc>
          <w:tcPr>
            <w:tcW w:w="2840" w:type="dxa"/>
            <w:vMerge w:val="continue"/>
            <w:textDirection w:val="lrTb"/>
            <w:vAlign w:val="center"/>
          </w:tcPr>
          <w:p>
            <w:pPr>
              <w:pStyle w:val="000001"/>
              <w:jc w:val="center"/>
              <w:rPr>
                <w:rFonts w:ascii="仿宋" w:hAnsi="仿宋" w:eastAsia="仿宋" w:cs="仿宋"/>
                <w:b/>
                <w:sz w:val="21"/>
                <w:szCs w:val="21"/>
              </w:rPr>
            </w:pPr>
          </w:p>
        </w:tc>
      </w:tr>
      <w:tr>
        <w:trPr>
          <w:trHeight w:val="547"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001"/>
              <w:jc w:val="left"/>
              <w:rPr>
                <w:rFonts w:hint="eastAsia" w:ascii="仿宋" w:hAnsi="仿宋" w:eastAsia="仿宋" w:cs="仿宋"/>
                <w:b/>
                <w:sz w:val="21"/>
                <w:szCs w:val="21"/>
              </w:rPr>
            </w:pPr>
            <w:r>
              <w:rPr>
                <w:rFonts w:hint="eastAsia" w:ascii="仿宋" w:hAnsi="仿宋" w:eastAsia="仿宋"/>
                <w:b/>
                <w:bCs/>
                <w:color w:val="000000"/>
                <w:sz w:val="24"/>
                <w:szCs w:val="24"/>
              </w:rPr>
              <w:t>三、</w:t>
            </w:r>
            <w:r>
              <w:rPr>
                <w:rFonts w:ascii="仿宋" w:hAnsi="仿宋" w:eastAsia="仿宋"/>
                <w:b/>
                <w:bCs/>
                <w:color w:val="000000"/>
                <w:sz w:val="24"/>
                <w:szCs w:val="24"/>
              </w:rPr>
              <w:t>现场实操指导</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1项</w:t>
            </w:r>
          </w:p>
        </w:tc>
        <w:tc>
          <w:tcPr>
            <w:tcW w:w="2840" w:type="dxa"/>
            <w:vMerge w:val="continue"/>
            <w:textDirection w:val="lrTb"/>
            <w:vAlign w:val="center"/>
          </w:tcPr>
          <w:p>
            <w:pPr>
              <w:pStyle w:val="000001"/>
              <w:jc w:val="center"/>
              <w:rPr>
                <w:rFonts w:ascii="仿宋" w:hAnsi="仿宋" w:eastAsia="仿宋" w:cs="仿宋"/>
                <w:b/>
                <w:sz w:val="21"/>
                <w:szCs w:val="21"/>
              </w:rPr>
            </w:pPr>
          </w:p>
        </w:tc>
      </w:tr>
      <w:tr>
        <w:trPr>
          <w:trHeight w:val="547" w:hRule="atLeast"/>
        </w:trPr>
        <w:tc>
          <w:tcPr>
            <w:tcW w:w="701" w:type="dxa"/>
            <w:vMerge w:val="continue"/>
            <w:textDirection w:val="lrTb"/>
            <w:vAlign w:val="center"/>
          </w:tcPr>
          <w:p>
            <w:pPr>
              <w:pStyle w:val="000001"/>
              <w:jc w:val="center"/>
              <w:rPr>
                <w:rFonts w:hint="eastAsia" w:ascii="仿宋" w:hAnsi="仿宋" w:eastAsia="仿宋" w:cs="仿宋"/>
                <w:b/>
                <w:sz w:val="21"/>
                <w:szCs w:val="21"/>
              </w:rPr>
            </w:pPr>
          </w:p>
        </w:tc>
        <w:tc>
          <w:tcPr>
            <w:tcW w:w="1234" w:type="dxa"/>
            <w:vMerge w:val="continue"/>
            <w:textDirection w:val="lrTb"/>
            <w:vAlign w:val="center"/>
          </w:tcPr>
          <w:p>
            <w:pPr>
              <w:pStyle w:val="000001"/>
              <w:jc w:val="center"/>
              <w:rPr>
                <w:rFonts w:hint="eastAsia" w:ascii="仿宋" w:hAnsi="仿宋" w:eastAsia="仿宋" w:cs="仿宋"/>
                <w:b/>
                <w:sz w:val="21"/>
                <w:szCs w:val="21"/>
              </w:rPr>
            </w:pPr>
          </w:p>
        </w:tc>
        <w:tc>
          <w:tcPr>
            <w:tcW w:w="2693" w:type="dxa"/>
            <w:textDirection w:val="lrTb"/>
            <w:vAlign w:val="center"/>
          </w:tcPr>
          <w:p>
            <w:pPr>
              <w:pStyle w:val="000001"/>
              <w:jc w:val="left"/>
              <w:rPr>
                <w:rFonts w:hint="eastAsia" w:ascii="仿宋" w:hAnsi="仿宋" w:eastAsia="仿宋" w:cs="仿宋"/>
                <w:b/>
                <w:sz w:val="21"/>
                <w:szCs w:val="21"/>
              </w:rPr>
            </w:pPr>
            <w:r>
              <w:rPr>
                <w:rFonts w:hint="eastAsia" w:ascii="仿宋" w:hAnsi="仿宋" w:eastAsia="仿宋"/>
                <w:b/>
                <w:bCs/>
                <w:color w:val="000000"/>
                <w:sz w:val="24"/>
                <w:szCs w:val="24"/>
              </w:rPr>
              <w:t>四、</w:t>
            </w:r>
            <w:r>
              <w:rPr>
                <w:rFonts w:ascii="仿宋" w:hAnsi="仿宋" w:eastAsia="仿宋"/>
                <w:b/>
                <w:bCs/>
                <w:color w:val="000000"/>
                <w:sz w:val="24"/>
                <w:szCs w:val="24"/>
              </w:rPr>
              <w:t>试用与技术支持</w:t>
            </w:r>
          </w:p>
        </w:tc>
        <w:tc>
          <w:tcPr>
            <w:tcW w:w="993" w:type="dxa"/>
            <w:textDirection w:val="lrTb"/>
            <w:vAlign w:val="center"/>
          </w:tcPr>
          <w:p>
            <w:pPr>
              <w:pStyle w:val="000001"/>
              <w:jc w:val="center"/>
              <w:rPr>
                <w:rFonts w:hint="eastAsia" w:ascii="仿宋" w:hAnsi="仿宋" w:eastAsia="仿宋" w:cs="仿宋"/>
                <w:b/>
                <w:sz w:val="21"/>
                <w:szCs w:val="21"/>
              </w:rPr>
            </w:pPr>
            <w:r>
              <w:rPr>
                <w:rFonts w:hint="eastAsia" w:ascii="仿宋" w:hAnsi="仿宋" w:eastAsia="仿宋" w:cs="仿宋"/>
                <w:b/>
                <w:sz w:val="21"/>
                <w:szCs w:val="21"/>
              </w:rPr>
              <w:t>1项</w:t>
            </w:r>
          </w:p>
        </w:tc>
        <w:tc>
          <w:tcPr>
            <w:tcW w:w="2840" w:type="dxa"/>
            <w:vMerge w:val="continue"/>
            <w:textDirection w:val="lrTb"/>
            <w:vAlign w:val="center"/>
          </w:tcPr>
          <w:p>
            <w:pPr>
              <w:pStyle w:val="000001"/>
              <w:jc w:val="center"/>
              <w:rPr>
                <w:rFonts w:ascii="仿宋" w:hAnsi="仿宋" w:eastAsia="仿宋" w:cs="仿宋"/>
                <w:b/>
                <w:sz w:val="21"/>
                <w:szCs w:val="21"/>
              </w:rPr>
            </w:pPr>
          </w:p>
        </w:tc>
      </w:tr>
    </w:tbl>
    <w:p>
      <w:pPr>
        <w:pStyle w:val="000003"/>
        <w:spacing w:before="0" w:after="0" w:line="400" w:lineRule="exact"/>
        <w:ind w:firstLine="482" w:firstLineChars="200"/>
        <w:rPr>
          <w:rFonts w:ascii="仿宋" w:hAnsi="仿宋" w:eastAsia="仿宋" w:cs="仿宋"/>
          <w:sz w:val="24"/>
        </w:rPr>
      </w:pPr>
      <w:bookmarkStart w:id="64" w:name="_Toc65660340"/>
      <w:bookmarkStart w:id="65" w:name="_Toc5925"/>
      <w:bookmarkStart w:id="66" w:name="_Toc10723"/>
      <w:bookmarkStart w:id="67" w:name="_Toc11439"/>
    </w:p>
    <w:p>
      <w:pPr>
        <w:pStyle w:val="000003"/>
        <w:spacing w:before="0" w:after="0" w:line="400" w:lineRule="exact"/>
        <w:ind w:firstLine="482" w:firstLineChars="200"/>
        <w:rPr>
          <w:rFonts w:hint="eastAsia" w:ascii="仿宋" w:hAnsi="仿宋" w:eastAsia="仿宋" w:cs="仿宋"/>
          <w:sz w:val="24"/>
          <w:szCs w:val="24"/>
        </w:rPr>
      </w:pPr>
      <w:r>
        <w:rPr>
          <w:rFonts w:hint="eastAsia" w:ascii="仿宋" w:hAnsi="仿宋" w:eastAsia="仿宋" w:cs="仿宋"/>
          <w:sz w:val="24"/>
        </w:rPr>
        <w:t>二、技术规格及质量要求</w:t>
      </w:r>
      <w:bookmarkEnd w:id="64"/>
      <w:bookmarkEnd w:id="65"/>
      <w:bookmarkEnd w:id="66"/>
      <w:bookmarkEnd w:id="67"/>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Look w:firstRow="false" w:lastRow="false" w:firstColumn="false" w:lastColumn="false" w:noHBand="false" w:noVBand="false" w:val="04a0"/>
      </w:tblPr>
      <w:tblGrid>
        <w:gridCol w:w="1560"/>
        <w:gridCol w:w="7938"/>
      </w:tblGrid>
      <w:tr>
        <w:trPr>
          <w:trHeight w:val="441" w:hRule="atLeast"/>
        </w:trPr>
        <w:tc>
          <w:tcPr>
            <w:tcW w:w="1560" w:type="dxa"/>
            <w:textDirection w:val="lrTb"/>
            <w:vAlign w:val="top"/>
          </w:tcPr>
          <w:p>
            <w:pPr>
              <w:pStyle w:val="000101"/>
              <w:ind w:left="0"/>
              <w:rPr>
                <w:rFonts w:ascii="仿宋" w:hAnsi="仿宋" w:eastAsia="仿宋"/>
                <w:sz w:val="24"/>
                <w:szCs w:val="24"/>
              </w:rPr>
            </w:pPr>
            <w:r>
              <w:rPr>
                <w:rFonts w:hint="eastAsia" w:ascii="仿宋" w:hAnsi="仿宋" w:eastAsia="仿宋"/>
                <w:sz w:val="24"/>
                <w:szCs w:val="24"/>
              </w:rPr>
              <w:t>设备名称</w:t>
            </w:r>
          </w:p>
        </w:tc>
        <w:tc>
          <w:tcPr>
            <w:tcW w:w="7938" w:type="dxa"/>
            <w:textDirection w:val="lrTb"/>
            <w:vAlign w:val="top"/>
          </w:tcPr>
          <w:p>
            <w:pPr>
              <w:pStyle w:val="000101"/>
              <w:ind w:left="0"/>
              <w:rPr>
                <w:rFonts w:ascii="仿宋" w:hAnsi="仿宋" w:eastAsia="仿宋"/>
                <w:sz w:val="24"/>
                <w:szCs w:val="24"/>
              </w:rPr>
            </w:pPr>
            <w:r>
              <w:rPr>
                <w:rFonts w:hint="eastAsia" w:ascii="仿宋" w:hAnsi="仿宋" w:eastAsia="仿宋"/>
                <w:sz w:val="24"/>
                <w:szCs w:val="24"/>
              </w:rPr>
              <w:t>参数</w:t>
            </w:r>
          </w:p>
        </w:tc>
      </w:tr>
      <w:tr>
        <w:trPr/>
        <w:tc>
          <w:tcPr>
            <w:tcW w:w="1560" w:type="dxa"/>
            <w:textDirection w:val="lrTb"/>
            <w:vAlign w:val="top"/>
          </w:tcPr>
          <w:p>
            <w:pPr>
              <w:pStyle w:val="000101"/>
              <w:ind w:left="0"/>
              <w:rPr>
                <w:rFonts w:ascii="仿宋" w:hAnsi="仿宋" w:eastAsia="仿宋"/>
                <w:sz w:val="24"/>
                <w:szCs w:val="24"/>
              </w:rPr>
            </w:pPr>
            <w:r>
              <w:rPr>
                <w:rFonts w:hint="eastAsia" w:ascii="仿宋" w:hAnsi="仿宋" w:eastAsia="仿宋"/>
                <w:sz w:val="24"/>
                <w:szCs w:val="24"/>
              </w:rPr>
              <w:t>智能安全应急小车工程实践平台</w:t>
            </w:r>
          </w:p>
        </w:tc>
        <w:tc>
          <w:tcPr>
            <w:tcW w:w="7938" w:type="dxa"/>
            <w:textDirection w:val="lrTb"/>
            <w:vAlign w:val="top"/>
          </w:tcPr>
          <w:p>
            <w:pPr>
              <w:pStyle w:val="000101"/>
              <w:ind w:left="0"/>
              <w:rPr>
                <w:rFonts w:ascii="仿宋" w:hAnsi="仿宋" w:eastAsia="仿宋"/>
                <w:sz w:val="24"/>
                <w:szCs w:val="24"/>
              </w:rPr>
            </w:pPr>
            <w:r>
              <w:rPr>
                <w:rFonts w:ascii="仿宋" w:hAnsi="仿宋" w:eastAsia="仿宋"/>
                <w:b/>
                <w:bCs/>
                <w:sz w:val="24"/>
                <w:szCs w:val="24"/>
              </w:rPr>
              <w:t>一、</w:t>
            </w:r>
            <w:r>
              <w:rPr>
                <w:rFonts w:hint="eastAsia" w:ascii="仿宋" w:hAnsi="仿宋" w:eastAsia="仿宋"/>
                <w:b/>
                <w:bCs/>
                <w:sz w:val="24"/>
                <w:szCs w:val="24"/>
              </w:rPr>
              <w:t>小车基础实践平台</w:t>
            </w:r>
            <w:r>
              <w:rPr>
                <w:rFonts w:ascii="Cambria Math" w:hAnsi="Cambria Math" w:eastAsia="仿宋" w:cs="Cambria Math"/>
                <w:sz w:val="24"/>
                <w:szCs w:val="24"/>
              </w:rPr>
              <w:t>​</w:t>
            </w:r>
          </w:p>
          <w:p>
            <w:pPr>
              <w:pStyle w:val="000101"/>
              <w:ind w:left="360"/>
              <w:rPr>
                <w:rFonts w:ascii="仿宋" w:hAnsi="仿宋" w:eastAsia="仿宋"/>
                <w:sz w:val="24"/>
                <w:szCs w:val="24"/>
              </w:rPr>
            </w:pPr>
            <w:r>
              <w:rPr>
                <w:rFonts w:ascii="Cambria Math" w:hAnsi="Cambria Math" w:eastAsia="仿宋" w:cs="Cambria Math"/>
                <w:sz w:val="24"/>
                <w:szCs w:val="24"/>
              </w:rPr>
              <w:t>​</w:t>
            </w:r>
            <w:r>
              <w:rPr>
                <w:rFonts w:ascii="仿宋" w:hAnsi="仿宋" w:eastAsia="仿宋"/>
                <w:sz w:val="24"/>
                <w:szCs w:val="24"/>
              </w:rPr>
              <w:t>外形尺寸</w:t>
            </w:r>
            <w:r>
              <w:rPr>
                <w:rFonts w:hint="eastAsia" w:ascii="仿宋" w:hAnsi="仿宋" w:eastAsia="仿宋"/>
                <w:sz w:val="24"/>
                <w:szCs w:val="24"/>
              </w:rPr>
              <w:t>：</w:t>
            </w:r>
            <w:r>
              <w:rPr>
                <w:rFonts w:ascii="仿宋" w:hAnsi="仿宋" w:eastAsia="仿宋"/>
                <w:sz w:val="24"/>
                <w:szCs w:val="24"/>
              </w:rPr>
              <w:t>860×1420×1130mm</w:t>
            </w:r>
            <w:r>
              <w:rPr>
                <w:rFonts w:hint="eastAsia" w:ascii="仿宋" w:hAnsi="仿宋" w:eastAsia="仿宋"/>
                <w:sz w:val="24"/>
                <w:szCs w:val="24"/>
              </w:rPr>
              <w:t>（±5%）</w:t>
            </w:r>
          </w:p>
          <w:p>
            <w:pPr>
              <w:pStyle w:val="000101"/>
              <w:ind w:left="360"/>
              <w:rPr>
                <w:rFonts w:ascii="仿宋" w:hAnsi="仿宋" w:eastAsia="仿宋"/>
                <w:sz w:val="24"/>
                <w:szCs w:val="24"/>
              </w:rPr>
            </w:pPr>
            <w:r>
              <w:rPr>
                <w:rFonts w:hint="eastAsia" w:ascii="仿宋" w:hAnsi="仿宋" w:eastAsia="仿宋"/>
                <w:sz w:val="24"/>
                <w:szCs w:val="24"/>
              </w:rPr>
              <w:t>电池容量：≥48V 25AH</w:t>
            </w:r>
          </w:p>
          <w:p>
            <w:pPr>
              <w:pStyle w:val="000101"/>
              <w:ind w:left="360"/>
              <w:rPr>
                <w:rFonts w:ascii="仿宋" w:hAnsi="仿宋" w:eastAsia="仿宋"/>
                <w:sz w:val="24"/>
                <w:szCs w:val="24"/>
              </w:rPr>
            </w:pPr>
            <w:r>
              <w:rPr>
                <w:rFonts w:ascii="仿宋" w:hAnsi="仿宋" w:eastAsia="仿宋"/>
                <w:sz w:val="24"/>
                <w:szCs w:val="24"/>
              </w:rPr>
              <w:t>储物空间</w:t>
            </w:r>
            <w:r>
              <w:rPr>
                <w:rFonts w:hint="eastAsia" w:ascii="仿宋" w:hAnsi="仿宋" w:eastAsia="仿宋"/>
                <w:sz w:val="24"/>
                <w:szCs w:val="24"/>
              </w:rPr>
              <w:t>：≥</w:t>
            </w:r>
            <w:r>
              <w:rPr>
                <w:rFonts w:ascii="仿宋" w:hAnsi="仿宋" w:eastAsia="仿宋"/>
                <w:sz w:val="24"/>
                <w:szCs w:val="24"/>
              </w:rPr>
              <w:t>80L</w:t>
            </w:r>
            <w:r>
              <w:rPr>
                <w:rFonts w:hint="eastAsia" w:ascii="仿宋" w:hAnsi="仿宋" w:eastAsia="仿宋"/>
                <w:sz w:val="24"/>
                <w:szCs w:val="24"/>
              </w:rPr>
              <w:t>，</w:t>
            </w:r>
            <w:r>
              <w:rPr>
                <w:rFonts w:ascii="仿宋" w:hAnsi="仿宋" w:eastAsia="仿宋"/>
                <w:sz w:val="24"/>
                <w:szCs w:val="24"/>
              </w:rPr>
              <w:t>支持制氧机、应急药物、食品、饮用水等物资存放，满足紧急物资安全转运需求</w:t>
            </w:r>
            <w:r>
              <w:rPr>
                <w:rFonts w:ascii="Cambria Math" w:hAnsi="Cambria Math" w:eastAsia="仿宋" w:cs="Cambria Math"/>
                <w:sz w:val="24"/>
                <w:szCs w:val="24"/>
              </w:rPr>
              <w:t>​</w:t>
            </w:r>
            <w:r>
              <w:rPr>
                <w:rFonts w:hint="eastAsia" w:ascii="Cambria Math" w:hAnsi="Cambria Math" w:eastAsia="仿宋" w:cs="Cambria Math"/>
                <w:sz w:val="24"/>
                <w:szCs w:val="24"/>
              </w:rPr>
              <w:t>。</w:t>
            </w:r>
          </w:p>
          <w:p>
            <w:pPr>
              <w:pStyle w:val="000101"/>
              <w:ind w:left="360"/>
              <w:rPr>
                <w:rFonts w:ascii="仿宋" w:hAnsi="仿宋" w:eastAsia="仿宋"/>
                <w:sz w:val="24"/>
                <w:szCs w:val="24"/>
              </w:rPr>
            </w:pPr>
            <w:r>
              <w:rPr>
                <w:rFonts w:hint="eastAsia" w:ascii="仿宋" w:hAnsi="仿宋" w:eastAsia="仿宋"/>
                <w:sz w:val="24"/>
                <w:szCs w:val="24"/>
              </w:rPr>
              <w:t>质量：≤100KG</w:t>
            </w:r>
          </w:p>
          <w:p>
            <w:pPr>
              <w:pStyle w:val="000101"/>
              <w:ind w:left="0" w:firstLine="241" w:firstLineChars="100"/>
              <w:rPr>
                <w:rFonts w:ascii="仿宋" w:hAnsi="仿宋" w:eastAsia="仿宋"/>
                <w:b/>
                <w:bCs/>
                <w:sz w:val="24"/>
                <w:szCs w:val="24"/>
              </w:rPr>
            </w:pPr>
            <w:r>
              <w:rPr>
                <w:rFonts w:ascii="仿宋" w:hAnsi="仿宋" w:eastAsia="仿宋"/>
                <w:b/>
                <w:bCs/>
                <w:sz w:val="24"/>
                <w:szCs w:val="24"/>
              </w:rPr>
              <w:t>照明系统：</w:t>
            </w:r>
            <w:r>
              <w:rPr>
                <w:rFonts w:hint="eastAsia" w:ascii="仿宋" w:hAnsi="仿宋" w:eastAsia="仿宋"/>
                <w:sz w:val="24"/>
                <w:szCs w:val="24"/>
              </w:rPr>
              <w:t>≥</w:t>
            </w:r>
            <w:r>
              <w:rPr>
                <w:rFonts w:ascii="仿宋" w:hAnsi="仿宋" w:eastAsia="仿宋"/>
                <w:sz w:val="24"/>
                <w:szCs w:val="24"/>
              </w:rPr>
              <w:t>100W LED灯，</w:t>
            </w:r>
            <w:r>
              <w:rPr>
                <w:rFonts w:hint="eastAsia" w:ascii="仿宋" w:hAnsi="仿宋" w:eastAsia="仿宋"/>
                <w:sz w:val="24"/>
                <w:szCs w:val="24"/>
              </w:rPr>
              <w:t>具备</w:t>
            </w:r>
            <w:r>
              <w:rPr>
                <w:rFonts w:ascii="仿宋" w:hAnsi="仿宋" w:eastAsia="仿宋"/>
                <w:sz w:val="24"/>
                <w:szCs w:val="24"/>
              </w:rPr>
              <w:t>遥控</w:t>
            </w:r>
            <w:r>
              <w:rPr>
                <w:rFonts w:hint="eastAsia" w:ascii="仿宋" w:hAnsi="仿宋" w:eastAsia="仿宋"/>
                <w:sz w:val="24"/>
                <w:szCs w:val="24"/>
              </w:rPr>
              <w:t>功能</w:t>
            </w:r>
            <w:r>
              <w:rPr>
                <w:rFonts w:ascii="仿宋" w:hAnsi="仿宋" w:eastAsia="仿宋"/>
                <w:sz w:val="24"/>
                <w:szCs w:val="24"/>
              </w:rPr>
              <w:t>。</w:t>
            </w:r>
            <w:r>
              <w:rPr>
                <w:rFonts w:ascii="Cambria Math" w:hAnsi="Cambria Math" w:eastAsia="仿宋" w:cs="Cambria Math"/>
                <w:b/>
                <w:bCs/>
                <w:sz w:val="24"/>
                <w:szCs w:val="24"/>
              </w:rPr>
              <w:t>​</w:t>
            </w:r>
          </w:p>
          <w:p>
            <w:pPr>
              <w:pStyle w:val="000101"/>
              <w:ind w:left="0" w:firstLine="241" w:firstLineChars="100"/>
              <w:rPr>
                <w:rFonts w:ascii="仿宋" w:hAnsi="仿宋" w:eastAsia="仿宋"/>
                <w:sz w:val="24"/>
                <w:szCs w:val="24"/>
              </w:rPr>
            </w:pPr>
            <w:r>
              <w:rPr>
                <w:rFonts w:ascii="仿宋" w:hAnsi="仿宋" w:eastAsia="仿宋"/>
                <w:b/>
                <w:bCs/>
                <w:sz w:val="24"/>
                <w:szCs w:val="24"/>
              </w:rPr>
              <w:t>物资运输</w:t>
            </w:r>
            <w:r>
              <w:rPr>
                <w:rFonts w:ascii="仿宋" w:hAnsi="仿宋" w:eastAsia="仿宋"/>
                <w:sz w:val="24"/>
                <w:szCs w:val="24"/>
              </w:rPr>
              <w:t>：储物空间</w:t>
            </w:r>
            <w:r>
              <w:rPr>
                <w:rFonts w:hint="eastAsia" w:ascii="仿宋" w:hAnsi="仿宋" w:eastAsia="仿宋"/>
                <w:sz w:val="24"/>
                <w:szCs w:val="24"/>
              </w:rPr>
              <w:t>能</w:t>
            </w:r>
            <w:r>
              <w:rPr>
                <w:rFonts w:ascii="仿宋" w:hAnsi="仿宋" w:eastAsia="仿宋"/>
                <w:sz w:val="24"/>
                <w:szCs w:val="24"/>
              </w:rPr>
              <w:t>快速装卸</w:t>
            </w:r>
            <w:r>
              <w:rPr>
                <w:rFonts w:hint="eastAsia" w:ascii="仿宋" w:hAnsi="仿宋" w:eastAsia="仿宋"/>
                <w:sz w:val="24"/>
                <w:szCs w:val="24"/>
              </w:rPr>
              <w:t>、</w:t>
            </w:r>
            <w:r>
              <w:rPr>
                <w:rFonts w:ascii="仿宋" w:hAnsi="仿宋" w:eastAsia="仿宋"/>
                <w:sz w:val="24"/>
                <w:szCs w:val="24"/>
              </w:rPr>
              <w:t>快速响应。</w:t>
            </w:r>
          </w:p>
          <w:p>
            <w:pPr>
              <w:pStyle w:val="000101"/>
              <w:ind w:left="0" w:firstLine="241" w:firstLineChars="100"/>
              <w:rPr>
                <w:rFonts w:hint="eastAsia" w:ascii="仿宋" w:hAnsi="仿宋" w:eastAsia="仿宋"/>
                <w:sz w:val="24"/>
                <w:szCs w:val="24"/>
              </w:rPr>
            </w:pPr>
            <w:r>
              <w:rPr>
                <w:rFonts w:ascii="仿宋" w:hAnsi="仿宋" w:eastAsia="仿宋"/>
                <w:b/>
                <w:bCs/>
                <w:sz w:val="24"/>
                <w:szCs w:val="24"/>
              </w:rPr>
              <w:t>防撞保护</w:t>
            </w:r>
            <w:r>
              <w:rPr>
                <w:rFonts w:ascii="仿宋" w:hAnsi="仿宋" w:eastAsia="仿宋"/>
                <w:sz w:val="24"/>
                <w:szCs w:val="24"/>
              </w:rPr>
              <w:t>：车辆前后端</w:t>
            </w:r>
            <w:r>
              <w:rPr>
                <w:rFonts w:hint="eastAsia" w:ascii="仿宋" w:hAnsi="仿宋" w:eastAsia="仿宋"/>
                <w:sz w:val="24"/>
                <w:szCs w:val="24"/>
              </w:rPr>
              <w:t>设置</w:t>
            </w:r>
            <w:r>
              <w:rPr>
                <w:rFonts w:ascii="仿宋" w:hAnsi="仿宋" w:eastAsia="仿宋"/>
                <w:sz w:val="24"/>
                <w:szCs w:val="24"/>
              </w:rPr>
              <w:t>智能防碰传感器，</w:t>
            </w:r>
            <w:r>
              <w:rPr>
                <w:rFonts w:hint="eastAsia" w:ascii="仿宋" w:hAnsi="仿宋" w:eastAsia="仿宋"/>
                <w:sz w:val="24"/>
                <w:szCs w:val="24"/>
              </w:rPr>
              <w:t>有</w:t>
            </w:r>
            <w:r>
              <w:rPr>
                <w:rFonts w:ascii="仿宋" w:hAnsi="仿宋" w:eastAsia="仿宋"/>
                <w:sz w:val="24"/>
                <w:szCs w:val="24"/>
              </w:rPr>
              <w:t>紧急制动</w:t>
            </w:r>
            <w:r>
              <w:rPr>
                <w:rFonts w:hint="eastAsia" w:ascii="仿宋" w:hAnsi="仿宋" w:eastAsia="仿宋"/>
                <w:sz w:val="24"/>
                <w:szCs w:val="24"/>
              </w:rPr>
              <w:t>功能</w:t>
            </w:r>
            <w:r>
              <w:rPr>
                <w:rFonts w:ascii="仿宋" w:hAnsi="仿宋" w:eastAsia="仿宋"/>
                <w:sz w:val="24"/>
                <w:szCs w:val="24"/>
              </w:rPr>
              <w:t>，杜绝碰撞风险。</w:t>
            </w:r>
            <w:r>
              <w:rPr>
                <w:rFonts w:ascii="Cambria Math" w:hAnsi="Cambria Math" w:eastAsia="仿宋" w:cs="Cambria Math"/>
                <w:sz w:val="24"/>
                <w:szCs w:val="24"/>
              </w:rPr>
              <w:t>​</w:t>
            </w:r>
          </w:p>
          <w:p>
            <w:pPr>
              <w:pStyle w:val="000101"/>
              <w:ind w:left="0"/>
              <w:rPr>
                <w:rFonts w:ascii="仿宋" w:hAnsi="仿宋" w:eastAsia="仿宋"/>
                <w:b/>
                <w:bCs/>
                <w:sz w:val="24"/>
                <w:szCs w:val="24"/>
              </w:rPr>
            </w:pPr>
            <w:r>
              <w:rPr>
                <w:rFonts w:ascii="仿宋" w:hAnsi="仿宋" w:eastAsia="仿宋"/>
                <w:b/>
                <w:bCs/>
                <w:sz w:val="24"/>
                <w:szCs w:val="24"/>
              </w:rPr>
              <w:t>二、远程操控</w:t>
            </w:r>
            <w:r>
              <w:rPr>
                <w:rFonts w:hint="eastAsia" w:ascii="仿宋" w:hAnsi="仿宋" w:eastAsia="仿宋"/>
                <w:b/>
                <w:bCs/>
                <w:sz w:val="24"/>
                <w:szCs w:val="24"/>
              </w:rPr>
              <w:t>手柄</w:t>
            </w:r>
            <w:r>
              <w:rPr>
                <w:rFonts w:ascii="Cambria Math" w:hAnsi="Cambria Math" w:eastAsia="仿宋" w:cs="Cambria Math"/>
                <w:b/>
                <w:bCs/>
                <w:sz w:val="24"/>
                <w:szCs w:val="24"/>
              </w:rPr>
              <w:t>​</w:t>
            </w:r>
          </w:p>
          <w:p>
            <w:pPr>
              <w:pStyle w:val="000101"/>
              <w:numPr>
                <w:ilvl w:val="0"/>
                <w:numId w:val="1"/>
              </w:numPr>
              <w:rPr>
                <w:rFonts w:ascii="仿宋" w:hAnsi="仿宋" w:eastAsia="仿宋"/>
                <w:sz w:val="24"/>
                <w:szCs w:val="24"/>
              </w:rPr>
            </w:pPr>
            <w:r>
              <w:rPr>
                <w:rFonts w:ascii="仿宋" w:hAnsi="仿宋" w:eastAsia="仿宋"/>
                <w:sz w:val="24"/>
                <w:szCs w:val="24"/>
              </w:rPr>
              <w:t>无线遥控：配备遥控手柄，</w:t>
            </w:r>
            <w:r>
              <w:rPr>
                <w:rFonts w:hint="eastAsia" w:ascii="仿宋" w:hAnsi="仿宋" w:eastAsia="仿宋"/>
                <w:sz w:val="24"/>
                <w:szCs w:val="24"/>
              </w:rPr>
              <w:t>能</w:t>
            </w:r>
            <w:r>
              <w:rPr>
                <w:rFonts w:ascii="仿宋" w:hAnsi="仿宋" w:eastAsia="仿宋"/>
                <w:sz w:val="24"/>
                <w:szCs w:val="24"/>
              </w:rPr>
              <w:t>实现5-10km距离稳定操控。</w:t>
            </w:r>
            <w:r>
              <w:rPr>
                <w:rFonts w:ascii="Cambria Math" w:hAnsi="Cambria Math" w:eastAsia="仿宋" w:cs="Cambria Math"/>
                <w:sz w:val="24"/>
                <w:szCs w:val="24"/>
              </w:rPr>
              <w:t>​</w:t>
            </w:r>
          </w:p>
          <w:p>
            <w:pPr>
              <w:pStyle w:val="000101"/>
              <w:numPr>
                <w:ilvl w:val="0"/>
                <w:numId w:val="1"/>
              </w:numPr>
              <w:rPr>
                <w:rFonts w:ascii="仿宋" w:hAnsi="仿宋" w:eastAsia="仿宋"/>
                <w:sz w:val="24"/>
                <w:szCs w:val="24"/>
              </w:rPr>
            </w:pPr>
            <w:r>
              <w:rPr>
                <w:rFonts w:hint="eastAsia" w:ascii="仿宋" w:hAnsi="仿宋" w:eastAsia="仿宋"/>
                <w:sz w:val="24"/>
                <w:szCs w:val="24"/>
              </w:rPr>
              <w:t>遥控手柄</w:t>
            </w:r>
            <w:r>
              <w:rPr>
                <w:rFonts w:ascii="仿宋" w:hAnsi="仿宋" w:eastAsia="仿宋"/>
                <w:sz w:val="24"/>
                <w:szCs w:val="24"/>
              </w:rPr>
              <w:t xml:space="preserve">系列采用高通骁龙625处理器，搭载安卓嵌入式系统，采用SDR技术和超级协议栈。 </w:t>
            </w:r>
          </w:p>
          <w:p>
            <w:pPr>
              <w:pStyle w:val="000101"/>
              <w:numPr>
                <w:ilvl w:val="0"/>
                <w:numId w:val="1"/>
              </w:numPr>
              <w:rPr>
                <w:rFonts w:ascii="仿宋" w:hAnsi="仿宋" w:eastAsia="仿宋"/>
                <w:sz w:val="24"/>
                <w:szCs w:val="24"/>
              </w:rPr>
            </w:pPr>
            <w:r>
              <w:rPr>
                <w:rFonts w:hint="eastAsia" w:ascii="仿宋" w:hAnsi="仿宋" w:eastAsia="仿宋"/>
                <w:sz w:val="24"/>
                <w:szCs w:val="24"/>
              </w:rPr>
              <w:t>提供</w:t>
            </w:r>
            <w:r>
              <w:rPr>
                <w:rFonts w:ascii="仿宋" w:hAnsi="仿宋" w:eastAsia="仿宋"/>
                <w:sz w:val="24"/>
                <w:szCs w:val="24"/>
              </w:rPr>
              <w:t>串口透传、sbus等丰富的接口提供开发包、TPYE-C 3.0接口，拓展SIM插槽。</w:t>
            </w:r>
          </w:p>
          <w:p>
            <w:pPr>
              <w:pStyle w:val="000101"/>
              <w:numPr>
                <w:ilvl w:val="0"/>
                <w:numId w:val="1"/>
              </w:numP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 xml:space="preserve">1920*1080分辨率显示屏。 </w:t>
            </w:r>
          </w:p>
          <w:p>
            <w:pPr>
              <w:pStyle w:val="000101"/>
              <w:numPr>
                <w:ilvl w:val="0"/>
                <w:numId w:val="1"/>
              </w:numPr>
              <w:rPr>
                <w:rFonts w:ascii="仿宋" w:hAnsi="仿宋" w:eastAsia="仿宋"/>
                <w:sz w:val="24"/>
                <w:szCs w:val="24"/>
              </w:rPr>
            </w:pPr>
            <w:r>
              <w:rPr>
                <w:rFonts w:ascii="仿宋" w:hAnsi="仿宋" w:eastAsia="仿宋"/>
                <w:sz w:val="24"/>
                <w:szCs w:val="24"/>
              </w:rPr>
              <w:t>2T2R双天线信号互相补充</w:t>
            </w:r>
            <w:r>
              <w:rPr>
                <w:rFonts w:hint="eastAsia" w:ascii="仿宋" w:hAnsi="仿宋" w:eastAsia="仿宋"/>
                <w:sz w:val="24"/>
                <w:szCs w:val="24"/>
              </w:rPr>
              <w:t>,</w:t>
            </w:r>
            <w:r>
              <w:rPr>
                <w:rFonts w:ascii="仿宋" w:hAnsi="仿宋" w:eastAsia="仿宋"/>
                <w:sz w:val="24"/>
                <w:szCs w:val="24"/>
              </w:rPr>
              <w:t>配合跳频算法，增加弱信号通讯能力。</w:t>
            </w:r>
          </w:p>
          <w:p>
            <w:pPr>
              <w:pStyle w:val="000101"/>
              <w:ind w:left="0"/>
              <w:rPr>
                <w:rFonts w:ascii="仿宋" w:hAnsi="仿宋" w:eastAsia="仿宋"/>
                <w:sz w:val="24"/>
                <w:szCs w:val="24"/>
              </w:rPr>
            </w:pPr>
            <w:r>
              <w:rPr>
                <w:rFonts w:hint="eastAsia" w:ascii="仿宋" w:hAnsi="仿宋" w:eastAsia="仿宋"/>
                <w:sz w:val="24"/>
                <w:szCs w:val="24"/>
              </w:rPr>
              <w:t>三、</w:t>
            </w:r>
            <w:r>
              <w:rPr>
                <w:rFonts w:hint="eastAsia" w:ascii="仿宋" w:hAnsi="仿宋" w:eastAsia="仿宋"/>
                <w:b/>
                <w:bCs/>
                <w:sz w:val="24"/>
                <w:szCs w:val="24"/>
              </w:rPr>
              <w:t>AI</w:t>
            </w:r>
            <w:r>
              <w:rPr>
                <w:rFonts w:ascii="仿宋" w:hAnsi="仿宋" w:eastAsia="仿宋"/>
                <w:b/>
                <w:bCs/>
                <w:sz w:val="24"/>
                <w:szCs w:val="24"/>
              </w:rPr>
              <w:t>视觉监测</w:t>
            </w:r>
            <w:r>
              <w:rPr>
                <w:rFonts w:hint="eastAsia" w:ascii="仿宋" w:hAnsi="仿宋" w:eastAsia="仿宋"/>
                <w:b/>
                <w:bCs/>
                <w:sz w:val="24"/>
                <w:szCs w:val="24"/>
              </w:rPr>
              <w:t>摄像头</w:t>
            </w:r>
          </w:p>
          <w:p>
            <w:pPr>
              <w:pStyle w:val="000101"/>
              <w:numPr>
                <w:ilvl w:val="0"/>
                <w:numId w:val="2"/>
              </w:numPr>
              <w:rPr>
                <w:rFonts w:ascii="仿宋" w:hAnsi="仿宋" w:eastAsia="仿宋"/>
                <w:sz w:val="24"/>
                <w:szCs w:val="24"/>
              </w:rPr>
            </w:pPr>
            <w:r>
              <w:rPr>
                <w:rFonts w:ascii="仿宋" w:hAnsi="仿宋" w:eastAsia="仿宋"/>
                <w:b/>
                <w:bCs/>
                <w:sz w:val="24"/>
                <w:szCs w:val="24"/>
              </w:rPr>
              <w:t>高清摄像</w:t>
            </w:r>
            <w:r>
              <w:rPr>
                <w:rFonts w:ascii="仿宋" w:hAnsi="仿宋" w:eastAsia="仿宋"/>
                <w:sz w:val="24"/>
                <w:szCs w:val="24"/>
              </w:rPr>
              <w:t>：</w:t>
            </w:r>
            <w:r>
              <w:rPr>
                <w:rFonts w:hint="eastAsia" w:ascii="仿宋" w:hAnsi="仿宋" w:eastAsia="仿宋"/>
                <w:sz w:val="24"/>
                <w:szCs w:val="24"/>
              </w:rPr>
              <w:t>支</w:t>
            </w:r>
            <w:r>
              <w:rPr>
                <w:rFonts w:ascii="仿宋" w:hAnsi="仿宋" w:eastAsia="仿宋"/>
                <w:sz w:val="24"/>
                <w:szCs w:val="24"/>
              </w:rPr>
              <w:t>持360°云台旋转，搭配高清无畸变摄像头，支持 1080P实时回传画面，展现真实视野，拥有2K视频卡录和拍照能力，使用工业级三轴增稳结构，降低画面抖动。</w:t>
            </w:r>
          </w:p>
          <w:p>
            <w:pPr>
              <w:pStyle w:val="000101"/>
              <w:numPr>
                <w:ilvl w:val="0"/>
                <w:numId w:val="2"/>
              </w:numPr>
              <w:rPr>
                <w:rFonts w:ascii="仿宋" w:hAnsi="仿宋" w:eastAsia="仿宋"/>
                <w:sz w:val="24"/>
                <w:szCs w:val="24"/>
              </w:rPr>
            </w:pPr>
            <w:r>
              <w:rPr>
                <w:rFonts w:ascii="仿宋" w:hAnsi="仿宋" w:eastAsia="仿宋"/>
                <w:b/>
                <w:bCs/>
                <w:sz w:val="24"/>
                <w:szCs w:val="24"/>
              </w:rPr>
              <w:t>AI智能分析</w:t>
            </w:r>
            <w:r>
              <w:rPr>
                <w:rFonts w:ascii="仿宋" w:hAnsi="仿宋" w:eastAsia="仿宋"/>
                <w:sz w:val="24"/>
                <w:szCs w:val="24"/>
              </w:rPr>
              <w:t>：</w:t>
            </w:r>
            <w:r>
              <w:rPr>
                <w:rFonts w:hint="eastAsia" w:ascii="仿宋" w:hAnsi="仿宋" w:eastAsia="仿宋"/>
                <w:sz w:val="24"/>
                <w:szCs w:val="24"/>
              </w:rPr>
              <w:t>自带AI边缘计算，能获取摄像头的视频画面，进行AI分析，</w:t>
            </w:r>
            <w:r>
              <w:rPr>
                <w:rFonts w:hint="eastAsia" w:ascii="仿宋" w:hAnsi="仿宋" w:eastAsia="仿宋" w:cs="宋体"/>
                <w:color w:val="000000"/>
                <w:sz w:val="24"/>
                <w:szCs w:val="24"/>
              </w:rPr>
              <w:t>内置多种</w:t>
            </w:r>
            <w:r>
              <w:rPr>
                <w:rFonts w:ascii="仿宋" w:hAnsi="仿宋" w:eastAsia="仿宋" w:cs="宋体"/>
                <w:color w:val="000000"/>
                <w:sz w:val="24"/>
                <w:szCs w:val="24"/>
              </w:rPr>
              <w:t>AI模型，包含并不限于：行人检测、区域入侵、人流统计、人员离岗、睡岗识别、疲劳驾驶（重型车辆，闭眼打哈欠）、聚众检测、安全帽检测、反光衣检测、口罩检测、电动车头盔检测、室内打电话、室内抽烟、跌倒、人员逆行、室内玩手机、车牌识别、车辆违停、车辆逆行、电瓶车逆行、电动车检测、重型机械车辆检测、灭火器识别、电梯电动车识别、火焰烟雾、垃圾满溢、井盖识别；</w:t>
            </w:r>
          </w:p>
          <w:p>
            <w:pPr>
              <w:pStyle w:val="000101"/>
              <w:ind w:left="0"/>
              <w:rPr>
                <w:rFonts w:ascii="仿宋" w:hAnsi="仿宋" w:eastAsia="仿宋"/>
                <w:b/>
                <w:bCs/>
                <w:sz w:val="24"/>
                <w:szCs w:val="24"/>
              </w:rPr>
            </w:pPr>
            <w:r>
              <w:rPr>
                <w:rFonts w:ascii="仿宋" w:hAnsi="仿宋" w:eastAsia="仿宋"/>
                <w:b/>
                <w:bCs/>
                <w:sz w:val="24"/>
                <w:szCs w:val="24"/>
              </w:rPr>
              <w:t>四、有害气体监测系统</w:t>
            </w:r>
            <w:r>
              <w:rPr>
                <w:rFonts w:ascii="Cambria Math" w:hAnsi="Cambria Math" w:eastAsia="仿宋" w:cs="Cambria Math"/>
                <w:b/>
                <w:bCs/>
                <w:sz w:val="24"/>
                <w:szCs w:val="24"/>
              </w:rPr>
              <w:t>​</w:t>
            </w:r>
          </w:p>
          <w:p>
            <w:pPr>
              <w:pStyle w:val="000101"/>
              <w:ind w:left="0" w:firstLine="482" w:firstLineChars="200"/>
              <w:rPr>
                <w:rFonts w:hint="eastAsia" w:ascii="仿宋" w:hAnsi="仿宋" w:eastAsia="仿宋"/>
                <w:sz w:val="24"/>
                <w:szCs w:val="24"/>
              </w:rPr>
            </w:pPr>
            <w:r>
              <w:rPr>
                <w:rFonts w:hint="eastAsia" w:ascii="仿宋" w:hAnsi="仿宋" w:eastAsia="仿宋"/>
                <w:b/>
                <w:bCs/>
                <w:sz w:val="24"/>
                <w:szCs w:val="24"/>
              </w:rPr>
              <w:t>配备</w:t>
            </w:r>
            <w:r>
              <w:rPr>
                <w:rFonts w:ascii="仿宋" w:hAnsi="仿宋" w:eastAsia="仿宋"/>
                <w:b/>
                <w:bCs/>
                <w:sz w:val="24"/>
                <w:szCs w:val="24"/>
              </w:rPr>
              <w:t>有害气体监测</w:t>
            </w:r>
            <w:r>
              <w:rPr>
                <w:rFonts w:ascii="仿宋" w:hAnsi="仿宋" w:eastAsia="仿宋"/>
                <w:sz w:val="24"/>
                <w:szCs w:val="24"/>
              </w:rPr>
              <w:t>：车头集成甲烷（CH</w:t>
            </w:r>
            <w:r>
              <w:rPr>
                <w:rFonts w:ascii="Cambria Math" w:hAnsi="Cambria Math" w:eastAsia="仿宋" w:cs="Cambria Math"/>
                <w:sz w:val="24"/>
                <w:szCs w:val="24"/>
              </w:rPr>
              <w:t>₄</w:t>
            </w:r>
            <w:r>
              <w:rPr>
                <w:rFonts w:ascii="仿宋" w:hAnsi="仿宋" w:eastAsia="仿宋"/>
                <w:sz w:val="24"/>
                <w:szCs w:val="24"/>
              </w:rPr>
              <w:t>）、一氧化碳（CO）、二氧化氮（NO</w:t>
            </w:r>
            <w:r>
              <w:rPr>
                <w:rFonts w:ascii="Cambria Math" w:hAnsi="Cambria Math" w:eastAsia="仿宋" w:cs="Cambria Math"/>
                <w:sz w:val="24"/>
                <w:szCs w:val="24"/>
              </w:rPr>
              <w:t>₂</w:t>
            </w:r>
            <w:r>
              <w:rPr>
                <w:rFonts w:ascii="仿宋" w:hAnsi="仿宋" w:eastAsia="仿宋"/>
                <w:sz w:val="24"/>
                <w:szCs w:val="24"/>
              </w:rPr>
              <w:t>）、氧气（O</w:t>
            </w:r>
            <w:r>
              <w:rPr>
                <w:rFonts w:ascii="Cambria Math" w:hAnsi="Cambria Math" w:eastAsia="仿宋" w:cs="Cambria Math"/>
                <w:sz w:val="24"/>
                <w:szCs w:val="24"/>
              </w:rPr>
              <w:t>₂</w:t>
            </w:r>
            <w:r>
              <w:rPr>
                <w:rFonts w:ascii="仿宋" w:hAnsi="仿宋" w:eastAsia="仿宋"/>
                <w:sz w:val="24"/>
                <w:szCs w:val="24"/>
              </w:rPr>
              <w:t>）四合一气体传感器，具备高精度检测能力，数据自动上传物联网云平台，实现隧道未知区域无人化气体探测与实时预警。</w:t>
            </w:r>
            <w:r>
              <w:rPr>
                <w:rFonts w:ascii="Cambria Math" w:hAnsi="Cambria Math" w:eastAsia="仿宋" w:cs="Cambria Math"/>
                <w:sz w:val="24"/>
                <w:szCs w:val="24"/>
              </w:rPr>
              <w:t>​</w:t>
            </w:r>
          </w:p>
          <w:p>
            <w:pPr>
              <w:pStyle w:val="000101"/>
              <w:ind w:left="0"/>
              <w:rPr>
                <w:rFonts w:ascii="仿宋" w:hAnsi="仿宋" w:eastAsia="仿宋"/>
                <w:b/>
                <w:bCs/>
                <w:sz w:val="24"/>
                <w:szCs w:val="24"/>
              </w:rPr>
            </w:pPr>
            <w:r>
              <w:rPr>
                <w:rFonts w:hint="eastAsia" w:ascii="仿宋" w:hAnsi="仿宋" w:eastAsia="仿宋"/>
                <w:b/>
                <w:bCs/>
                <w:sz w:val="24"/>
                <w:szCs w:val="24"/>
              </w:rPr>
              <w:t>五、物联网智能监测网关</w:t>
            </w:r>
          </w:p>
          <w:p>
            <w:pPr>
              <w:pStyle w:val="000101"/>
              <w:ind w:left="360"/>
              <w:rPr>
                <w:rFonts w:ascii="仿宋" w:hAnsi="仿宋" w:eastAsia="仿宋"/>
                <w:sz w:val="24"/>
                <w:szCs w:val="24"/>
              </w:rPr>
            </w:pPr>
            <w:r>
              <w:rPr>
                <w:rFonts w:hint="eastAsia" w:ascii="仿宋" w:hAnsi="仿宋" w:eastAsia="仿宋"/>
                <w:sz w:val="24"/>
                <w:szCs w:val="24"/>
              </w:rPr>
              <w:t>1、处理器：</w:t>
            </w:r>
          </w:p>
          <w:p>
            <w:pPr>
              <w:pStyle w:val="000101"/>
              <w:ind w:left="360"/>
              <w:rPr>
                <w:rFonts w:ascii="仿宋" w:hAnsi="仿宋" w:eastAsia="仿宋"/>
                <w:sz w:val="24"/>
                <w:szCs w:val="24"/>
              </w:rPr>
            </w:pPr>
            <w:r>
              <w:rPr>
                <w:rFonts w:hint="eastAsia" w:ascii="仿宋" w:hAnsi="仿宋" w:eastAsia="仿宋"/>
                <w:sz w:val="24"/>
                <w:szCs w:val="24"/>
              </w:rPr>
              <w:t>ARM Cortex-A7 32位处理器主频1.1GHz（ARMv7-A指令集架构）</w:t>
            </w:r>
          </w:p>
          <w:p>
            <w:pPr>
              <w:pStyle w:val="000101"/>
              <w:ind w:left="360"/>
              <w:rPr>
                <w:rFonts w:ascii="仿宋" w:hAnsi="仿宋" w:eastAsia="仿宋"/>
                <w:sz w:val="24"/>
                <w:szCs w:val="24"/>
              </w:rPr>
            </w:pPr>
            <w:r>
              <w:rPr>
                <w:rFonts w:hint="eastAsia" w:ascii="仿宋" w:hAnsi="仿宋" w:eastAsia="仿宋"/>
                <w:sz w:val="24"/>
                <w:szCs w:val="24"/>
              </w:rPr>
              <w:t>2、</w:t>
              <w:tab/>
              <w:t>内存：64MBDDR2高性能内存</w:t>
            </w:r>
          </w:p>
          <w:p>
            <w:pPr>
              <w:pStyle w:val="000101"/>
              <w:ind w:left="360"/>
              <w:rPr>
                <w:rFonts w:ascii="仿宋" w:hAnsi="仿宋" w:eastAsia="仿宋"/>
                <w:sz w:val="24"/>
                <w:szCs w:val="24"/>
              </w:rPr>
            </w:pPr>
            <w:r>
              <w:rPr>
                <w:rFonts w:hint="eastAsia" w:ascii="仿宋" w:hAnsi="仿宋" w:eastAsia="仿宋"/>
                <w:sz w:val="24"/>
                <w:szCs w:val="24"/>
              </w:rPr>
              <w:t>3、存储：SLCNandFlash板载为256Mbyte</w:t>
            </w:r>
          </w:p>
          <w:p>
            <w:pPr>
              <w:pStyle w:val="000101"/>
              <w:ind w:left="360"/>
              <w:rPr>
                <w:rFonts w:ascii="仿宋" w:hAnsi="仿宋" w:eastAsia="仿宋"/>
                <w:sz w:val="24"/>
                <w:szCs w:val="24"/>
              </w:rPr>
            </w:pPr>
            <w:r>
              <w:rPr>
                <w:rFonts w:hint="eastAsia" w:ascii="仿宋" w:hAnsi="仿宋" w:eastAsia="仿宋"/>
                <w:sz w:val="24"/>
                <w:szCs w:val="24"/>
              </w:rPr>
              <w:t>4、</w:t>
              <w:tab/>
              <w:t>网口：1个100M/10M以太网接口支持AUTOMDI/MDIX三级防雷防静电抗干扰保护；</w:t>
            </w:r>
          </w:p>
          <w:p>
            <w:pPr>
              <w:pStyle w:val="000101"/>
              <w:ind w:left="360"/>
              <w:rPr>
                <w:rFonts w:ascii="仿宋" w:hAnsi="仿宋" w:eastAsia="仿宋"/>
                <w:sz w:val="24"/>
                <w:szCs w:val="24"/>
              </w:rPr>
            </w:pPr>
            <w:r>
              <w:rPr>
                <w:rFonts w:hint="eastAsia" w:ascii="仿宋" w:hAnsi="仿宋" w:eastAsia="仿宋"/>
                <w:sz w:val="24"/>
                <w:szCs w:val="24"/>
              </w:rPr>
              <w:t>支持GB/T17626.5-2019标准中10/700uS-5/320uS组合波测试的3级2KV差模防护；</w:t>
            </w:r>
          </w:p>
          <w:p>
            <w:pPr>
              <w:pStyle w:val="000101"/>
              <w:ind w:left="360"/>
              <w:rPr>
                <w:rFonts w:ascii="仿宋" w:hAnsi="仿宋" w:eastAsia="仿宋"/>
                <w:sz w:val="24"/>
                <w:szCs w:val="24"/>
              </w:rPr>
            </w:pPr>
            <w:r>
              <w:rPr>
                <w:rFonts w:hint="eastAsia" w:ascii="仿宋" w:hAnsi="仿宋" w:eastAsia="仿宋"/>
                <w:sz w:val="24"/>
                <w:szCs w:val="24"/>
              </w:rPr>
              <w:t>5、串口：1个全隔离RS485接口（支持收发指示灯）RS485采用三级防护；</w:t>
            </w:r>
          </w:p>
          <w:p>
            <w:pPr>
              <w:pStyle w:val="000101"/>
              <w:ind w:left="360"/>
              <w:rPr>
                <w:rFonts w:ascii="仿宋" w:hAnsi="仿宋" w:eastAsia="仿宋"/>
                <w:sz w:val="24"/>
                <w:szCs w:val="24"/>
              </w:rPr>
            </w:pPr>
            <w:r>
              <w:rPr>
                <w:rFonts w:hint="eastAsia" w:ascii="仿宋" w:hAnsi="仿宋" w:eastAsia="仿宋"/>
                <w:sz w:val="24"/>
                <w:szCs w:val="24"/>
              </w:rPr>
              <w:t>支持GB/T17626.5-2019标准中10/700uS-5/320uS组合波测试的最高等级4KV防护；</w:t>
            </w:r>
          </w:p>
          <w:p>
            <w:pPr>
              <w:pStyle w:val="000101"/>
              <w:ind w:left="360"/>
              <w:rPr>
                <w:rFonts w:ascii="仿宋" w:hAnsi="仿宋" w:eastAsia="仿宋"/>
                <w:sz w:val="24"/>
                <w:szCs w:val="24"/>
              </w:rPr>
            </w:pPr>
            <w:r>
              <w:rPr>
                <w:rFonts w:hint="eastAsia" w:ascii="仿宋" w:hAnsi="仿宋" w:eastAsia="仿宋"/>
                <w:sz w:val="24"/>
                <w:szCs w:val="24"/>
              </w:rPr>
              <w:t>1个全隔离RS232接口(1个全隔离RS232接口与RS485为复用关系；</w:t>
            </w:r>
          </w:p>
          <w:p>
            <w:pPr>
              <w:pStyle w:val="000101"/>
              <w:ind w:left="360"/>
              <w:rPr>
                <w:rFonts w:ascii="仿宋" w:hAnsi="仿宋" w:eastAsia="仿宋"/>
                <w:sz w:val="24"/>
                <w:szCs w:val="24"/>
              </w:rPr>
            </w:pPr>
            <w:r>
              <w:rPr>
                <w:rFonts w:hint="eastAsia" w:ascii="仿宋" w:hAnsi="仿宋" w:eastAsia="仿宋"/>
                <w:sz w:val="24"/>
                <w:szCs w:val="24"/>
              </w:rPr>
              <w:t>6、电源接口</w:t>
            </w:r>
          </w:p>
          <w:p>
            <w:pPr>
              <w:pStyle w:val="000101"/>
              <w:ind w:left="360"/>
              <w:rPr>
                <w:rFonts w:ascii="仿宋" w:hAnsi="仿宋" w:eastAsia="仿宋"/>
                <w:sz w:val="24"/>
                <w:szCs w:val="24"/>
              </w:rPr>
            </w:pPr>
            <w:r>
              <w:rPr>
                <w:rFonts w:hint="eastAsia" w:ascii="仿宋" w:hAnsi="仿宋" w:eastAsia="仿宋"/>
                <w:sz w:val="24"/>
                <w:szCs w:val="24"/>
              </w:rPr>
              <w:t>支持直流DC9~48V交流AC12～30V电源防护；</w:t>
            </w:r>
          </w:p>
          <w:p>
            <w:pPr>
              <w:pStyle w:val="000101"/>
              <w:ind w:left="360"/>
              <w:rPr>
                <w:rFonts w:ascii="仿宋" w:hAnsi="仿宋" w:eastAsia="仿宋"/>
                <w:sz w:val="24"/>
                <w:szCs w:val="24"/>
              </w:rPr>
            </w:pPr>
            <w:r>
              <w:rPr>
                <w:rFonts w:hint="eastAsia" w:ascii="仿宋" w:hAnsi="仿宋" w:eastAsia="仿宋"/>
                <w:sz w:val="24"/>
                <w:szCs w:val="24"/>
              </w:rPr>
              <w:t>抵抗GB/T17626.5-2019标准中最高等级4级(4KV)1.2/50uS-8/20uS组合波的雷击测试；</w:t>
            </w:r>
          </w:p>
          <w:p>
            <w:pPr>
              <w:pStyle w:val="000101"/>
              <w:ind w:left="360"/>
              <w:rPr>
                <w:rFonts w:ascii="仿宋" w:hAnsi="仿宋" w:eastAsia="仿宋"/>
                <w:sz w:val="24"/>
                <w:szCs w:val="24"/>
              </w:rPr>
            </w:pPr>
            <w:r>
              <w:rPr>
                <w:rFonts w:hint="eastAsia" w:ascii="仿宋" w:hAnsi="仿宋" w:eastAsia="仿宋"/>
                <w:sz w:val="24"/>
                <w:szCs w:val="24"/>
              </w:rPr>
              <w:t>防反接保护；</w:t>
            </w:r>
          </w:p>
          <w:p>
            <w:pPr>
              <w:pStyle w:val="000101"/>
              <w:ind w:left="360"/>
              <w:rPr>
                <w:rFonts w:ascii="仿宋" w:hAnsi="仿宋" w:eastAsia="仿宋"/>
                <w:sz w:val="24"/>
                <w:szCs w:val="24"/>
              </w:rPr>
            </w:pPr>
            <w:r>
              <w:rPr>
                <w:rFonts w:hint="eastAsia" w:ascii="仿宋" w:hAnsi="仿宋" w:eastAsia="仿宋"/>
                <w:sz w:val="24"/>
                <w:szCs w:val="24"/>
              </w:rPr>
              <w:t>过压保护；</w:t>
            </w:r>
          </w:p>
          <w:p>
            <w:pPr>
              <w:pStyle w:val="000101"/>
              <w:ind w:left="360"/>
              <w:rPr>
                <w:rFonts w:ascii="仿宋" w:hAnsi="仿宋" w:eastAsia="仿宋"/>
                <w:sz w:val="24"/>
                <w:szCs w:val="24"/>
              </w:rPr>
            </w:pPr>
            <w:r>
              <w:rPr>
                <w:rFonts w:hint="eastAsia" w:ascii="仿宋" w:hAnsi="仿宋" w:eastAsia="仿宋"/>
                <w:sz w:val="24"/>
                <w:szCs w:val="24"/>
              </w:rPr>
              <w:t>抗脉冲群保护；</w:t>
            </w:r>
          </w:p>
          <w:p>
            <w:pPr>
              <w:pStyle w:val="000101"/>
              <w:ind w:left="360"/>
              <w:rPr>
                <w:rFonts w:ascii="仿宋" w:hAnsi="仿宋" w:eastAsia="仿宋"/>
                <w:sz w:val="24"/>
                <w:szCs w:val="24"/>
              </w:rPr>
            </w:pPr>
            <w:r>
              <w:rPr>
                <w:rFonts w:hint="eastAsia" w:ascii="仿宋" w:hAnsi="仿宋" w:eastAsia="仿宋"/>
                <w:sz w:val="24"/>
                <w:szCs w:val="24"/>
              </w:rPr>
              <w:t>7、功能：</w:t>
            </w:r>
          </w:p>
          <w:p>
            <w:pPr>
              <w:pStyle w:val="000101"/>
              <w:ind w:left="360"/>
              <w:rPr>
                <w:rFonts w:ascii="仿宋" w:hAnsi="仿宋" w:eastAsia="仿宋"/>
                <w:sz w:val="24"/>
                <w:szCs w:val="24"/>
              </w:rPr>
            </w:pPr>
            <w:r>
              <w:rPr>
                <w:rFonts w:hint="eastAsia" w:ascii="仿宋" w:hAnsi="仿宋" w:eastAsia="仿宋"/>
                <w:sz w:val="24"/>
                <w:szCs w:val="24"/>
              </w:rPr>
              <w:t>功能要求:</w:t>
            </w:r>
          </w:p>
          <w:p>
            <w:pPr>
              <w:pStyle w:val="000101"/>
              <w:ind w:left="360" w:firstLine="240" w:firstLineChars="100"/>
              <w:rPr>
                <w:rFonts w:ascii="仿宋" w:hAnsi="仿宋" w:eastAsia="仿宋"/>
                <w:sz w:val="24"/>
                <w:szCs w:val="24"/>
              </w:rPr>
            </w:pPr>
            <w:r>
              <w:rPr>
                <w:rFonts w:hint="eastAsia" w:ascii="仿宋" w:hAnsi="仿宋" w:eastAsia="仿宋"/>
                <w:sz w:val="24"/>
                <w:szCs w:val="24"/>
              </w:rPr>
              <w:tab/>
              <w:t>网关需支持高并发访问，能够处理大量数据传输和复杂计算任务，保证系统稳定性和可靠性。</w:t>
            </w:r>
          </w:p>
          <w:p>
            <w:pPr>
              <w:pStyle w:val="000101"/>
              <w:ind w:left="360"/>
              <w:rPr>
                <w:rFonts w:ascii="仿宋" w:hAnsi="仿宋" w:eastAsia="仿宋"/>
                <w:sz w:val="24"/>
                <w:szCs w:val="24"/>
              </w:rPr>
            </w:pPr>
            <w:r>
              <w:rPr>
                <w:rFonts w:hint="eastAsia" w:ascii="仿宋" w:hAnsi="仿宋" w:eastAsia="仿宋"/>
                <w:sz w:val="24"/>
                <w:szCs w:val="24"/>
              </w:rPr>
              <w:tab/>
              <w:t>可扩展性要求：支持灵活的扩展和定制功能，能够快速适应业务需求的变化和扩展。</w:t>
            </w:r>
          </w:p>
          <w:p>
            <w:pPr>
              <w:pStyle w:val="000101"/>
              <w:ind w:left="360"/>
              <w:rPr>
                <w:rFonts w:ascii="仿宋" w:hAnsi="仿宋" w:eastAsia="仿宋"/>
                <w:sz w:val="24"/>
                <w:szCs w:val="24"/>
              </w:rPr>
            </w:pPr>
            <w:r>
              <w:rPr>
                <w:rFonts w:hint="eastAsia" w:ascii="仿宋" w:hAnsi="仿宋" w:eastAsia="仿宋"/>
                <w:sz w:val="24"/>
                <w:szCs w:val="24"/>
              </w:rPr>
              <w:tab/>
              <w:t>代码编程支持：支持lua脚本编程和积木式编程，提供多种编程接口，方便用户进行定制化开发和功能扩展。</w:t>
            </w:r>
          </w:p>
          <w:p>
            <w:pPr>
              <w:pStyle w:val="000101"/>
              <w:ind w:left="360"/>
              <w:rPr>
                <w:rFonts w:ascii="仿宋" w:hAnsi="仿宋" w:eastAsia="仿宋"/>
                <w:sz w:val="24"/>
                <w:szCs w:val="24"/>
              </w:rPr>
            </w:pPr>
            <w:r>
              <w:rPr>
                <w:rFonts w:hint="eastAsia" w:ascii="仿宋" w:hAnsi="仿宋" w:eastAsia="仿宋"/>
                <w:sz w:val="24"/>
                <w:szCs w:val="24"/>
              </w:rPr>
              <w:tab/>
              <w:t>高级功能要求：网关需具备高级功能，如自动化任务调度、数据分析和UI界面生成等，提升系统的智能化和自动化水平。</w:t>
            </w:r>
          </w:p>
          <w:p>
            <w:pPr>
              <w:pStyle w:val="000101"/>
              <w:ind w:left="360"/>
              <w:rPr>
                <w:rFonts w:ascii="仿宋" w:hAnsi="仿宋" w:eastAsia="仿宋"/>
                <w:sz w:val="24"/>
                <w:szCs w:val="24"/>
              </w:rPr>
            </w:pPr>
            <w:r>
              <w:rPr>
                <w:rFonts w:hint="eastAsia" w:ascii="仿宋" w:hAnsi="仿宋" w:eastAsia="仿宋"/>
                <w:sz w:val="24"/>
                <w:szCs w:val="24"/>
              </w:rPr>
              <w:tab/>
              <w:t>用户友好性要求：网关界面需简洁直观，操作便捷，提供完善的用户指南和技术支持，方便用户快速上手和使用。</w:t>
            </w:r>
          </w:p>
          <w:p>
            <w:pPr>
              <w:pStyle w:val="000101"/>
              <w:ind w:left="360"/>
              <w:rPr>
                <w:rFonts w:ascii="仿宋" w:hAnsi="仿宋" w:eastAsia="仿宋"/>
                <w:sz w:val="24"/>
                <w:szCs w:val="24"/>
              </w:rPr>
            </w:pPr>
            <w:r>
              <w:rPr>
                <w:rFonts w:hint="eastAsia" w:ascii="仿宋" w:hAnsi="仿宋" w:eastAsia="仿宋"/>
                <w:sz w:val="24"/>
                <w:szCs w:val="24"/>
              </w:rPr>
              <w:tab/>
            </w:r>
            <w:r>
              <w:rPr>
                <w:rFonts w:ascii="Segoe UI Symbol" w:hAnsi="Segoe UI Symbol" w:eastAsia="仿宋" w:cs="Segoe UI Symbol"/>
                <w:sz w:val="24"/>
                <w:szCs w:val="24"/>
              </w:rPr>
              <w:t>✮</w:t>
            </w:r>
            <w:r>
              <w:rPr>
                <w:rFonts w:hint="eastAsia" w:ascii="仿宋" w:hAnsi="仿宋" w:eastAsia="仿宋"/>
                <w:sz w:val="24"/>
                <w:szCs w:val="24"/>
              </w:rPr>
              <w:t>支持积木式编程，通过访问网关的web页面，即可以通过积木式编程设计网关通信和采集通信控制逻辑，积木式编程时自动同步生成lua脚本。（投标时提供积木式编程的全部积木块，包含modbus通信系列、逻辑系列、云服务系统系列，并截图演示拼接一个完整项目并生成lua代码和下载进网关的操作步骤截图）</w:t>
            </w:r>
          </w:p>
          <w:p>
            <w:pPr>
              <w:pStyle w:val="000101"/>
              <w:ind w:left="360"/>
              <w:rPr>
                <w:rFonts w:ascii="仿宋" w:hAnsi="仿宋" w:eastAsia="仿宋"/>
                <w:sz w:val="24"/>
                <w:szCs w:val="24"/>
              </w:rPr>
            </w:pPr>
            <w:r>
              <w:rPr>
                <w:rFonts w:hint="eastAsia" w:ascii="仿宋" w:hAnsi="仿宋" w:eastAsia="仿宋"/>
                <w:sz w:val="24"/>
                <w:szCs w:val="24"/>
              </w:rPr>
              <w:tab/>
              <w:t>网关需支持多种通信协议，包括HTTP、MQTT、Modbus、PLC协议等，能够与不同类型的设备和系统进行通信，实现数据的互通互联。</w:t>
            </w:r>
          </w:p>
          <w:p>
            <w:pPr>
              <w:pStyle w:val="000101"/>
              <w:ind w:left="360"/>
              <w:rPr>
                <w:rFonts w:ascii="仿宋" w:hAnsi="仿宋" w:eastAsia="仿宋"/>
                <w:sz w:val="24"/>
                <w:szCs w:val="24"/>
              </w:rPr>
            </w:pPr>
            <w:r>
              <w:rPr>
                <w:rFonts w:hint="eastAsia" w:ascii="仿宋" w:hAnsi="仿宋" w:eastAsia="仿宋"/>
                <w:sz w:val="24"/>
                <w:szCs w:val="24"/>
              </w:rPr>
              <w:tab/>
              <w:t>配套网关管理工具，支持网关跨网段发现、固件更新、IP网络信息管理、网关VPN管理，程序上传、下载、脚本校验等功能。</w:t>
            </w:r>
          </w:p>
          <w:p>
            <w:pPr>
              <w:pStyle w:val="000101"/>
              <w:ind w:left="360"/>
              <w:rPr>
                <w:rFonts w:ascii="仿宋" w:hAnsi="仿宋" w:eastAsia="仿宋"/>
                <w:sz w:val="24"/>
                <w:szCs w:val="24"/>
              </w:rPr>
            </w:pPr>
            <w:r>
              <w:rPr>
                <w:rFonts w:hint="eastAsia" w:ascii="仿宋" w:hAnsi="仿宋" w:eastAsia="仿宋"/>
                <w:sz w:val="24"/>
                <w:szCs w:val="24"/>
              </w:rPr>
              <w:tab/>
              <w:t>支持网络在线调试，可以通过网关管理工具，一键监听网关通信报文，通过报文分析实现各种网关通信消息调试，支持调试时网关暂停、启动、重启等操作。</w:t>
            </w:r>
          </w:p>
          <w:p>
            <w:pPr>
              <w:pStyle w:val="000101"/>
              <w:ind w:left="360"/>
              <w:rPr>
                <w:rFonts w:hint="eastAsia" w:ascii="仿宋" w:hAnsi="仿宋" w:eastAsia="仿宋"/>
                <w:sz w:val="24"/>
                <w:szCs w:val="24"/>
              </w:rPr>
            </w:pPr>
            <w:r>
              <w:rPr>
                <w:rFonts w:hint="eastAsia" w:ascii="仿宋" w:hAnsi="仿宋" w:eastAsia="仿宋"/>
                <w:sz w:val="24"/>
                <w:szCs w:val="24"/>
              </w:rPr>
              <w:tab/>
              <w:t>支持VPN管理，通过VPN工具实现远程局域网搭建，实现网关的智能化远程组网。</w:t>
            </w:r>
          </w:p>
          <w:p>
            <w:pPr>
              <w:pStyle w:val="000101"/>
              <w:numPr>
                <w:ilvl w:val="1"/>
                <w:numId w:val="1"/>
              </w:numPr>
              <w:rPr>
                <w:rFonts w:ascii="仿宋" w:hAnsi="仿宋" w:eastAsia="仿宋"/>
                <w:b/>
                <w:bCs/>
                <w:sz w:val="24"/>
                <w:szCs w:val="24"/>
              </w:rPr>
            </w:pPr>
            <w:r>
              <w:rPr>
                <w:rFonts w:ascii="仿宋" w:hAnsi="仿宋" w:eastAsia="仿宋"/>
                <w:b/>
                <w:bCs/>
                <w:sz w:val="24"/>
                <w:szCs w:val="24"/>
              </w:rPr>
              <w:t>AI智能识别主机</w:t>
            </w:r>
          </w:p>
          <w:p>
            <w:pPr>
              <w:pStyle w:val="000101"/>
              <w:numPr>
                <w:ilvl w:val="0"/>
                <w:numId w:val="3"/>
              </w:numPr>
              <w:rPr>
                <w:rFonts w:ascii="仿宋" w:hAnsi="仿宋" w:eastAsia="仿宋"/>
                <w:sz w:val="24"/>
                <w:szCs w:val="24"/>
              </w:rPr>
            </w:pPr>
            <w:r>
              <w:rPr>
                <w:rFonts w:ascii="仿宋" w:hAnsi="仿宋" w:eastAsia="仿宋"/>
                <w:sz w:val="24"/>
                <w:szCs w:val="24"/>
              </w:rPr>
              <w:t>内核：四核ARMCortex-A7andRISC-VMCU</w:t>
            </w:r>
          </w:p>
          <w:p>
            <w:pPr>
              <w:pStyle w:val="000101"/>
              <w:numPr>
                <w:ilvl w:val="0"/>
                <w:numId w:val="3"/>
              </w:numPr>
              <w:rPr>
                <w:rFonts w:ascii="仿宋" w:hAnsi="仿宋" w:eastAsia="仿宋"/>
                <w:sz w:val="24"/>
                <w:szCs w:val="24"/>
              </w:rPr>
            </w:pPr>
            <w:r>
              <w:rPr>
                <w:rFonts w:ascii="仿宋" w:hAnsi="仿宋" w:eastAsia="仿宋"/>
                <w:sz w:val="24"/>
                <w:szCs w:val="24"/>
              </w:rPr>
              <w:t>NPU：算力为2.0TOPs</w:t>
            </w:r>
          </w:p>
          <w:p>
            <w:pPr>
              <w:pStyle w:val="000101"/>
              <w:numPr>
                <w:ilvl w:val="0"/>
                <w:numId w:val="3"/>
              </w:numPr>
              <w:rPr>
                <w:rFonts w:ascii="仿宋" w:hAnsi="仿宋" w:eastAsia="仿宋"/>
                <w:sz w:val="24"/>
                <w:szCs w:val="24"/>
              </w:rPr>
            </w:pPr>
            <w:r>
              <w:rPr>
                <w:rFonts w:ascii="仿宋" w:hAnsi="仿宋" w:eastAsia="仿宋"/>
                <w:sz w:val="24"/>
                <w:szCs w:val="24"/>
              </w:rPr>
              <w:t>主频：1.5GHz</w:t>
            </w:r>
          </w:p>
          <w:p>
            <w:pPr>
              <w:pStyle w:val="000101"/>
              <w:numPr>
                <w:ilvl w:val="0"/>
                <w:numId w:val="3"/>
              </w:numPr>
              <w:rPr>
                <w:rFonts w:ascii="仿宋" w:hAnsi="仿宋" w:eastAsia="仿宋"/>
                <w:sz w:val="24"/>
                <w:szCs w:val="24"/>
              </w:rPr>
            </w:pPr>
            <w:r>
              <w:rPr>
                <w:rFonts w:ascii="仿宋" w:hAnsi="仿宋" w:eastAsia="仿宋"/>
                <w:sz w:val="24"/>
                <w:szCs w:val="24"/>
              </w:rPr>
              <w:t>操作系统：Linux</w:t>
            </w:r>
          </w:p>
          <w:p>
            <w:pPr>
              <w:pStyle w:val="000101"/>
              <w:numPr>
                <w:ilvl w:val="0"/>
                <w:numId w:val="3"/>
              </w:numPr>
              <w:rPr>
                <w:rFonts w:ascii="仿宋" w:hAnsi="仿宋" w:eastAsia="仿宋"/>
                <w:sz w:val="24"/>
                <w:szCs w:val="24"/>
              </w:rPr>
            </w:pPr>
            <w:r>
              <w:rPr>
                <w:rFonts w:ascii="仿宋" w:hAnsi="仿宋" w:eastAsia="仿宋"/>
                <w:sz w:val="24"/>
                <w:szCs w:val="24"/>
              </w:rPr>
              <w:t>开关输出：2路</w:t>
            </w:r>
          </w:p>
          <w:p>
            <w:pPr>
              <w:pStyle w:val="000101"/>
              <w:numPr>
                <w:ilvl w:val="0"/>
                <w:numId w:val="3"/>
              </w:numPr>
              <w:rPr>
                <w:rFonts w:ascii="仿宋" w:hAnsi="仿宋" w:eastAsia="仿宋"/>
                <w:sz w:val="24"/>
                <w:szCs w:val="24"/>
              </w:rPr>
            </w:pPr>
            <w:r>
              <w:rPr>
                <w:rFonts w:ascii="仿宋" w:hAnsi="仿宋" w:eastAsia="仿宋"/>
                <w:sz w:val="24"/>
                <w:szCs w:val="24"/>
              </w:rPr>
              <w:t>RS485接口：1路</w:t>
            </w:r>
          </w:p>
          <w:p>
            <w:pPr>
              <w:pStyle w:val="000101"/>
              <w:numPr>
                <w:ilvl w:val="0"/>
                <w:numId w:val="3"/>
              </w:numPr>
              <w:rPr>
                <w:rFonts w:ascii="仿宋" w:hAnsi="仿宋" w:eastAsia="仿宋"/>
                <w:sz w:val="24"/>
                <w:szCs w:val="24"/>
              </w:rPr>
            </w:pPr>
            <w:r>
              <w:rPr>
                <w:rFonts w:ascii="仿宋" w:hAnsi="仿宋" w:eastAsia="仿宋"/>
                <w:sz w:val="24"/>
                <w:szCs w:val="24"/>
              </w:rPr>
              <w:t>射频遥控接口：标准RF433接收，可以进行遥控的布防和撤防操作；</w:t>
            </w:r>
          </w:p>
          <w:p>
            <w:pPr>
              <w:pStyle w:val="000101"/>
              <w:numPr>
                <w:ilvl w:val="0"/>
                <w:numId w:val="3"/>
              </w:numPr>
              <w:rPr>
                <w:rFonts w:ascii="仿宋" w:hAnsi="仿宋" w:eastAsia="仿宋"/>
                <w:sz w:val="24"/>
                <w:szCs w:val="24"/>
              </w:rPr>
            </w:pPr>
            <w:r>
              <w:rPr>
                <w:rFonts w:ascii="仿宋" w:hAnsi="仿宋" w:eastAsia="仿宋"/>
                <w:sz w:val="24"/>
                <w:szCs w:val="24"/>
              </w:rPr>
              <w:t>以太网：1路100M以太网接口</w:t>
            </w:r>
          </w:p>
          <w:p>
            <w:pPr>
              <w:pStyle w:val="000101"/>
              <w:numPr>
                <w:ilvl w:val="0"/>
                <w:numId w:val="3"/>
              </w:numPr>
              <w:rPr>
                <w:rFonts w:ascii="仿宋" w:hAnsi="仿宋" w:eastAsia="仿宋"/>
                <w:sz w:val="24"/>
                <w:szCs w:val="24"/>
              </w:rPr>
            </w:pPr>
            <w:r>
              <w:rPr>
                <w:rFonts w:ascii="仿宋" w:hAnsi="仿宋" w:eastAsia="仿宋"/>
                <w:sz w:val="24"/>
                <w:szCs w:val="24"/>
              </w:rPr>
              <w:t>指示灯：4路</w:t>
            </w:r>
          </w:p>
          <w:p>
            <w:pPr>
              <w:pStyle w:val="000101"/>
              <w:numPr>
                <w:ilvl w:val="0"/>
                <w:numId w:val="3"/>
              </w:numPr>
              <w:rPr>
                <w:rFonts w:ascii="仿宋" w:hAnsi="仿宋" w:eastAsia="仿宋"/>
                <w:sz w:val="24"/>
                <w:szCs w:val="24"/>
              </w:rPr>
            </w:pPr>
            <w:r>
              <w:rPr>
                <w:rFonts w:ascii="仿宋" w:hAnsi="仿宋" w:eastAsia="仿宋"/>
                <w:sz w:val="24"/>
                <w:szCs w:val="24"/>
              </w:rPr>
              <w:t>支持以太网通讯接口，并可以实现主机之间的远程通讯与控制。</w:t>
            </w:r>
          </w:p>
          <w:p>
            <w:pPr>
              <w:pStyle w:val="000101"/>
              <w:numPr>
                <w:ilvl w:val="0"/>
                <w:numId w:val="3"/>
              </w:numPr>
              <w:rPr>
                <w:rFonts w:ascii="仿宋" w:hAnsi="仿宋" w:eastAsia="仿宋"/>
                <w:sz w:val="24"/>
                <w:szCs w:val="24"/>
              </w:rPr>
            </w:pPr>
            <w:r>
              <w:rPr>
                <w:rFonts w:ascii="仿宋" w:hAnsi="仿宋" w:eastAsia="仿宋"/>
                <w:sz w:val="24"/>
                <w:szCs w:val="24"/>
              </w:rPr>
              <w:t>支持物体分类器，即离线的物体辨识功能。</w:t>
            </w:r>
          </w:p>
          <w:p>
            <w:pPr>
              <w:pStyle w:val="000101"/>
              <w:numPr>
                <w:ilvl w:val="0"/>
                <w:numId w:val="3"/>
              </w:numPr>
              <w:rPr>
                <w:rFonts w:ascii="仿宋" w:hAnsi="仿宋" w:eastAsia="仿宋"/>
                <w:sz w:val="24"/>
                <w:szCs w:val="24"/>
              </w:rPr>
            </w:pPr>
            <w:r>
              <w:rPr>
                <w:rFonts w:ascii="Segoe UI Symbol" w:hAnsi="Segoe UI Symbol" w:eastAsia="仿宋" w:cs="Segoe UI Symbol"/>
                <w:sz w:val="24"/>
                <w:szCs w:val="24"/>
              </w:rPr>
              <w:t>✮</w:t>
            </w:r>
            <w:r>
              <w:rPr>
                <w:rFonts w:ascii="仿宋" w:hAnsi="仿宋" w:eastAsia="仿宋"/>
                <w:sz w:val="24"/>
                <w:szCs w:val="24"/>
              </w:rPr>
              <w:t>内置多种AI模型，包含并不限于：行人检测、区域入侵、人员离岗、睡岗识别、疲劳驾驶（闭眼打哈欠）、安全帽检测、反光衣检测、口罩检测、电动车头盔检测、室内打电话、室内抽烟、跌倒、室内玩手机、车辆违停、电动车检测、重型机械车辆检测、灭火器识别、电梯电动车识别、火焰烟雾、垃圾满溢、井盖识别；（投标时提供各种算法的识别样例和软件界面截图）</w:t>
            </w:r>
          </w:p>
          <w:p>
            <w:pPr>
              <w:pStyle w:val="000101"/>
              <w:numPr>
                <w:ilvl w:val="0"/>
                <w:numId w:val="3"/>
              </w:numPr>
              <w:rPr>
                <w:rFonts w:ascii="仿宋" w:hAnsi="仿宋" w:eastAsia="仿宋"/>
                <w:sz w:val="24"/>
                <w:szCs w:val="24"/>
              </w:rPr>
            </w:pPr>
            <w:r>
              <w:rPr>
                <w:rFonts w:ascii="仿宋" w:hAnsi="仿宋" w:eastAsia="仿宋"/>
                <w:sz w:val="24"/>
                <w:szCs w:val="24"/>
              </w:rPr>
              <w:t>内置人工智能推理平台，支持市面通过的网络摄像头视频流接入；</w:t>
            </w:r>
          </w:p>
          <w:p>
            <w:pPr>
              <w:pStyle w:val="000101"/>
              <w:numPr>
                <w:ilvl w:val="0"/>
                <w:numId w:val="3"/>
              </w:numPr>
              <w:rPr>
                <w:rFonts w:ascii="仿宋" w:hAnsi="仿宋" w:eastAsia="仿宋"/>
                <w:sz w:val="24"/>
                <w:szCs w:val="24"/>
              </w:rPr>
            </w:pPr>
            <w:r>
              <w:rPr>
                <w:rFonts w:ascii="仿宋" w:hAnsi="仿宋" w:eastAsia="仿宋"/>
                <w:sz w:val="24"/>
                <w:szCs w:val="24"/>
              </w:rPr>
              <w:t>支持在线对摄像头进行添加管理和视频预览；</w:t>
            </w:r>
          </w:p>
          <w:p>
            <w:pPr>
              <w:pStyle w:val="000101"/>
              <w:numPr>
                <w:ilvl w:val="0"/>
                <w:numId w:val="3"/>
              </w:numPr>
              <w:rPr>
                <w:rFonts w:ascii="仿宋" w:hAnsi="仿宋" w:eastAsia="仿宋"/>
                <w:sz w:val="24"/>
                <w:szCs w:val="24"/>
              </w:rPr>
            </w:pPr>
            <w:r>
              <w:rPr>
                <w:rFonts w:ascii="仿宋" w:hAnsi="仿宋" w:eastAsia="仿宋"/>
                <w:sz w:val="24"/>
                <w:szCs w:val="24"/>
              </w:rPr>
              <w:t>支持任务管理，可以在推理平台上自主添加任务，任务可以选择不同视频流、不同算法，并可以实现识别效果界面预览；</w:t>
            </w:r>
          </w:p>
          <w:p>
            <w:pPr>
              <w:pStyle w:val="000101"/>
              <w:numPr>
                <w:ilvl w:val="0"/>
                <w:numId w:val="3"/>
              </w:numPr>
              <w:rPr>
                <w:rFonts w:ascii="仿宋" w:hAnsi="仿宋" w:eastAsia="仿宋"/>
                <w:sz w:val="24"/>
                <w:szCs w:val="24"/>
              </w:rPr>
            </w:pPr>
            <w:r>
              <w:rPr>
                <w:rFonts w:ascii="Segoe UI Symbol" w:hAnsi="Segoe UI Symbol" w:eastAsia="仿宋" w:cs="Segoe UI Symbol"/>
                <w:sz w:val="24"/>
                <w:szCs w:val="24"/>
              </w:rPr>
              <w:t>✮</w:t>
            </w:r>
            <w:r>
              <w:rPr>
                <w:rFonts w:ascii="仿宋" w:hAnsi="仿宋" w:eastAsia="仿宋"/>
                <w:sz w:val="24"/>
                <w:szCs w:val="24"/>
              </w:rPr>
              <w:t>支持事件管理，可以在事件管理页面查看AI识别的事件抓图，并可以对AI抓图情况进行人工审核，支持</w:t>
            </w:r>
            <w:r>
              <w:rPr>
                <w:rFonts w:hint="eastAsia" w:ascii="仿宋" w:hAnsi="仿宋" w:eastAsia="仿宋"/>
                <w:sz w:val="24"/>
                <w:szCs w:val="24"/>
              </w:rPr>
              <w:t>抓图</w:t>
            </w:r>
            <w:r>
              <w:rPr>
                <w:rFonts w:ascii="仿宋" w:hAnsi="仿宋" w:eastAsia="仿宋"/>
                <w:sz w:val="24"/>
                <w:szCs w:val="24"/>
              </w:rPr>
              <w:t>的查询、删除等操作；</w:t>
            </w:r>
            <w:r>
              <w:rPr>
                <w:rFonts w:hint="eastAsia" w:ascii="仿宋" w:hAnsi="仿宋" w:eastAsia="仿宋"/>
                <w:sz w:val="24"/>
                <w:szCs w:val="24"/>
              </w:rPr>
              <w:t>（投标时提供</w:t>
            </w:r>
            <w:r>
              <w:rPr>
                <w:rFonts w:ascii="仿宋" w:hAnsi="仿宋" w:eastAsia="仿宋"/>
                <w:sz w:val="24"/>
                <w:szCs w:val="24"/>
              </w:rPr>
              <w:t>AI识别的事件抓图</w:t>
            </w:r>
            <w:r>
              <w:rPr>
                <w:rFonts w:hint="eastAsia" w:ascii="仿宋" w:hAnsi="仿宋" w:eastAsia="仿宋"/>
                <w:sz w:val="24"/>
                <w:szCs w:val="24"/>
              </w:rPr>
              <w:t>截图，包含各种AI识别图片、上下翻页，查看和删除等内容）</w:t>
            </w:r>
          </w:p>
          <w:p>
            <w:pPr>
              <w:pStyle w:val="000101"/>
              <w:numPr>
                <w:ilvl w:val="0"/>
                <w:numId w:val="3"/>
              </w:numPr>
              <w:rPr>
                <w:rFonts w:ascii="仿宋" w:hAnsi="仿宋" w:eastAsia="仿宋"/>
                <w:sz w:val="24"/>
                <w:szCs w:val="24"/>
              </w:rPr>
            </w:pPr>
            <w:r>
              <w:rPr>
                <w:rFonts w:ascii="仿宋" w:hAnsi="仿宋" w:eastAsia="仿宋"/>
                <w:sz w:val="24"/>
                <w:szCs w:val="24"/>
              </w:rPr>
              <w:t>支持任务ROI区域设置，设置ROI区域后，算法仅对该区域进行分析。可以减少不必要的误报和实现一些后处理逻辑。支持设置若干个多边形ROI区域。</w:t>
            </w:r>
            <w:r>
              <w:rPr>
                <w:rFonts w:hint="eastAsia" w:ascii="仿宋" w:hAnsi="仿宋" w:eastAsia="仿宋"/>
                <w:sz w:val="24"/>
                <w:szCs w:val="24"/>
              </w:rPr>
              <w:t>（投标时提供ROI绘制效果截图，展示绘制多个ROI区域效果）</w:t>
            </w:r>
          </w:p>
          <w:p>
            <w:pPr>
              <w:pStyle w:val="000101"/>
              <w:numPr>
                <w:ilvl w:val="0"/>
                <w:numId w:val="3"/>
              </w:numPr>
              <w:rPr>
                <w:rFonts w:ascii="仿宋" w:hAnsi="仿宋" w:eastAsia="仿宋"/>
                <w:sz w:val="24"/>
                <w:szCs w:val="24"/>
              </w:rPr>
            </w:pPr>
            <w:r>
              <w:rPr>
                <w:rFonts w:ascii="仿宋" w:hAnsi="仿宋" w:eastAsia="仿宋"/>
                <w:sz w:val="24"/>
                <w:szCs w:val="24"/>
              </w:rPr>
              <w:t>ROI区域支持多边形绘制、矩形绘制等方式，满足不同场景的区域绘制要求。</w:t>
            </w:r>
          </w:p>
          <w:p>
            <w:pPr>
              <w:pStyle w:val="000101"/>
              <w:numPr>
                <w:ilvl w:val="0"/>
                <w:numId w:val="3"/>
              </w:numPr>
              <w:rPr>
                <w:rFonts w:ascii="仿宋" w:hAnsi="仿宋" w:eastAsia="仿宋"/>
                <w:sz w:val="24"/>
                <w:szCs w:val="24"/>
              </w:rPr>
            </w:pPr>
            <w:r>
              <w:rPr>
                <w:rFonts w:ascii="仿宋" w:hAnsi="仿宋" w:eastAsia="仿宋"/>
                <w:sz w:val="24"/>
                <w:szCs w:val="24"/>
              </w:rPr>
              <w:t>可扩展性要求：支持灵活的扩展和定制功能，能够快速适应业务需求的变化和扩展。</w:t>
            </w:r>
          </w:p>
          <w:p>
            <w:pPr>
              <w:pStyle w:val="000101"/>
              <w:numPr>
                <w:ilvl w:val="0"/>
                <w:numId w:val="3"/>
              </w:numPr>
              <w:rPr>
                <w:rFonts w:ascii="仿宋" w:hAnsi="仿宋" w:eastAsia="仿宋"/>
                <w:sz w:val="24"/>
                <w:szCs w:val="24"/>
              </w:rPr>
            </w:pPr>
            <w:r>
              <w:rPr>
                <w:rFonts w:ascii="仿宋" w:hAnsi="仿宋" w:eastAsia="仿宋"/>
                <w:sz w:val="24"/>
                <w:szCs w:val="24"/>
              </w:rPr>
              <w:t>代码编程支持：支持lua脚本编程和积木式流程化编程，提供多种编程接口和工具，方便用户进行定制化开发和功能扩展。</w:t>
            </w:r>
          </w:p>
          <w:p>
            <w:pPr>
              <w:pStyle w:val="000101"/>
              <w:numPr>
                <w:ilvl w:val="0"/>
                <w:numId w:val="3"/>
              </w:numPr>
              <w:rPr>
                <w:rFonts w:ascii="仿宋" w:hAnsi="仿宋" w:eastAsia="仿宋"/>
                <w:sz w:val="24"/>
                <w:szCs w:val="24"/>
              </w:rPr>
            </w:pPr>
            <w:r>
              <w:rPr>
                <w:rFonts w:ascii="仿宋" w:hAnsi="仿宋" w:eastAsia="仿宋"/>
                <w:sz w:val="24"/>
                <w:szCs w:val="24"/>
              </w:rPr>
              <w:t>支持ModbusTCP通信接口，可以将所有AI识别模型的结果，通过标准的工业互联网Modbus</w:t>
            </w:r>
            <w:r>
              <w:rPr>
                <w:rFonts w:hint="eastAsia" w:ascii="仿宋" w:hAnsi="仿宋" w:eastAsia="仿宋"/>
                <w:sz w:val="24"/>
                <w:szCs w:val="24"/>
              </w:rPr>
              <w:t xml:space="preserve"> </w:t>
            </w:r>
            <w:r>
              <w:rPr>
                <w:rFonts w:ascii="仿宋" w:hAnsi="仿宋" w:eastAsia="仿宋"/>
                <w:sz w:val="24"/>
                <w:szCs w:val="24"/>
              </w:rPr>
              <w:t>TCP接口读取，PLC、物联网网关等设备可以快速地对接AI功能。</w:t>
            </w:r>
          </w:p>
          <w:p>
            <w:pPr>
              <w:pStyle w:val="000101"/>
              <w:numPr>
                <w:ilvl w:val="0"/>
                <w:numId w:val="3"/>
              </w:numPr>
              <w:rPr>
                <w:rFonts w:hint="eastAsia" w:ascii="仿宋" w:hAnsi="仿宋" w:eastAsia="仿宋"/>
                <w:sz w:val="24"/>
                <w:szCs w:val="24"/>
              </w:rPr>
            </w:pPr>
            <w:r>
              <w:rPr>
                <w:rFonts w:ascii="仿宋" w:hAnsi="仿宋" w:eastAsia="仿宋"/>
                <w:sz w:val="24"/>
                <w:szCs w:val="24"/>
              </w:rPr>
              <w:t>支持websocket通信接口，支持websocket读取所有AI识别模型的结果，包含AI识别结果读取和AI实时图像读取，提供前端demo代码。</w:t>
            </w:r>
          </w:p>
          <w:p>
            <w:pPr>
              <w:pStyle w:val="000101"/>
              <w:ind w:left="0"/>
              <w:rPr>
                <w:rFonts w:ascii="仿宋" w:hAnsi="仿宋" w:eastAsia="仿宋"/>
                <w:b/>
                <w:bCs/>
                <w:sz w:val="24"/>
                <w:szCs w:val="24"/>
              </w:rPr>
            </w:pPr>
            <w:r>
              <w:rPr>
                <w:rFonts w:hint="eastAsia" w:ascii="仿宋" w:hAnsi="仿宋" w:eastAsia="仿宋"/>
                <w:b/>
                <w:bCs/>
                <w:sz w:val="24"/>
                <w:szCs w:val="24"/>
              </w:rPr>
              <w:t>七、物联网云平台</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1.</w:t>
              <w:tab/>
              <w:t>客户端WEB方式访问，支持B/S架构，具有即时即地即登录的轻便型实训教学系统环境，能够监控实训环节关键节点，提高实训教学效率；</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2.含视频监控、环境动力、设备监控一体，多线程数据通讯；</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3.数据统一展现和存储，对人员统一管理，统一日志管理，统一视频展现；</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4.具备账号管理功能，可以分配管理员、操作员、普通用户等角色；</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5.具备自组态功能，学生可以自由搭建组态界面；</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6.开放式架构，学生可以自行进行组态部件设计，支持脚本二次编程开发；</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7.组态模板库支持导入导出，复用；</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8.支持历史数据查询及自定义数据名称，报表导出功能</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9.支持API接口供三方数据调用及交互;</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10.</w:t>
            </w:r>
            <w:r>
              <w:rPr>
                <w:rFonts w:ascii="Segoe UI Symbol" w:hAnsi="Segoe UI Symbol" w:eastAsia="仿宋" w:cs="Segoe UI Symbol"/>
                <w:color w:val="000000"/>
                <w:sz w:val="24"/>
                <w:szCs w:val="24"/>
              </w:rPr>
              <w:t>✮</w:t>
            </w:r>
            <w:r>
              <w:rPr>
                <w:rFonts w:ascii="仿宋" w:hAnsi="仿宋" w:eastAsia="仿宋"/>
                <w:color w:val="000000"/>
                <w:sz w:val="24"/>
                <w:szCs w:val="24"/>
              </w:rPr>
              <w:t>支持modbusRTU、modbusTCP、MQTT、SNMP、DLT645、OPCUA、RESTFUL等协议设备接入，投标时提供接入说明和软件功能截图；</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11.</w:t>
              <w:tab/>
              <w:t>支持视频管理，可以在软件上添加各种主流网络摄像头，并可以做分屏显示。</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12.</w:t>
            </w:r>
            <w:r>
              <w:rPr>
                <w:rFonts w:ascii="Segoe UI Symbol" w:hAnsi="Segoe UI Symbol" w:eastAsia="仿宋" w:cs="Segoe UI Symbol"/>
                <w:color w:val="000000"/>
                <w:sz w:val="24"/>
                <w:szCs w:val="24"/>
              </w:rPr>
              <w:t xml:space="preserve"> ✮</w:t>
            </w:r>
            <w:r>
              <w:rPr>
                <w:rFonts w:ascii="仿宋" w:hAnsi="仿宋" w:eastAsia="仿宋"/>
                <w:color w:val="000000"/>
                <w:sz w:val="24"/>
                <w:szCs w:val="24"/>
              </w:rPr>
              <w:t>支持智能告警联动，可以通过软件设置各种触发告警，支持语言播报、邮件、短信、钉钉、微信等告警联动，投标时提供软件截图和操作说明；</w:t>
            </w:r>
          </w:p>
          <w:p>
            <w:pPr>
              <w:pStyle w:val="000101"/>
              <w:ind w:left="360"/>
              <w:rPr>
                <w:rFonts w:ascii="仿宋" w:hAnsi="仿宋" w:eastAsia="仿宋"/>
                <w:b/>
                <w:bCs/>
                <w:sz w:val="24"/>
                <w:szCs w:val="24"/>
              </w:rPr>
            </w:pPr>
            <w:r>
              <w:rPr>
                <w:rFonts w:hint="eastAsia" w:ascii="仿宋" w:hAnsi="仿宋" w:eastAsia="仿宋"/>
                <w:b/>
                <w:bCs/>
                <w:sz w:val="24"/>
                <w:szCs w:val="24"/>
              </w:rPr>
              <w:t>八、智能灯带开发套件</w:t>
            </w:r>
          </w:p>
          <w:p>
            <w:pPr>
              <w:pStyle w:val="000001"/>
              <w:ind w:firstLine="480" w:firstLineChars="200"/>
              <w:jc w:val="left"/>
              <w:rPr>
                <w:rFonts w:ascii="仿宋" w:hAnsi="仿宋" w:eastAsia="仿宋"/>
                <w:color w:val="000000"/>
                <w:sz w:val="24"/>
                <w:szCs w:val="24"/>
              </w:rPr>
            </w:pPr>
            <w:r>
              <w:rPr>
                <w:rFonts w:ascii="仿宋" w:hAnsi="仿宋" w:eastAsia="仿宋"/>
                <w:color w:val="000000"/>
                <w:sz w:val="24"/>
                <w:szCs w:val="24"/>
              </w:rPr>
              <w:t>核心组件：含 WS2811 自带驱动芯片灯带（单灯珠支持 RGB 三色独立控制，亮度 0-255 级可调，色温 2200K-6500K，标准长度 1m/2m 可选，每米 10/20/30 灯珠规格，工作电压 DC5V）、ESP32 开发板（双核≥240MHz 处理器，支持 WiFi 802.11b/g/n、蓝牙 4.2，兼容 Arduino IDE 编程，含≥2 路 GPIO 接口用于灯带控制）；</w:t>
            </w:r>
          </w:p>
          <w:p>
            <w:pPr>
              <w:pStyle w:val="000001"/>
              <w:ind w:firstLine="480" w:firstLineChars="200"/>
              <w:jc w:val="left"/>
              <w:rPr>
                <w:rFonts w:ascii="仿宋" w:hAnsi="仿宋" w:eastAsia="仿宋"/>
                <w:color w:val="000000"/>
                <w:sz w:val="24"/>
                <w:szCs w:val="24"/>
              </w:rPr>
            </w:pPr>
            <w:r>
              <w:rPr>
                <w:rFonts w:ascii="仿宋" w:hAnsi="仿宋" w:eastAsia="仿宋"/>
                <w:color w:val="000000"/>
                <w:sz w:val="24"/>
                <w:szCs w:val="24"/>
              </w:rPr>
              <w:t>联动功能：可对接有害气体监测系统（如检测甲烷≥50% LEL 亮红灯、氨气≥50ppm 亮黄灯）、AI 检测系统（如目标异常检测触发绿灯闪烁、正常结果保持常亮）；</w:t>
            </w:r>
          </w:p>
          <w:p>
            <w:pPr>
              <w:pStyle w:val="000001"/>
              <w:ind w:firstLine="480" w:firstLineChars="200"/>
              <w:jc w:val="left"/>
              <w:rPr>
                <w:rFonts w:ascii="仿宋" w:hAnsi="仿宋" w:eastAsia="仿宋"/>
                <w:color w:val="000000"/>
                <w:sz w:val="24"/>
                <w:szCs w:val="24"/>
              </w:rPr>
            </w:pPr>
            <w:r>
              <w:rPr>
                <w:rFonts w:ascii="仿宋" w:hAnsi="仿宋" w:eastAsia="仿宋"/>
                <w:color w:val="000000"/>
                <w:sz w:val="24"/>
                <w:szCs w:val="24"/>
              </w:rPr>
              <w:t>灯光效果：支持呼吸灯、流水灯、渐变、跳变等预设效果，可通过编程自定义颜色序列与切换频率；</w:t>
            </w:r>
          </w:p>
          <w:p>
            <w:pPr>
              <w:pStyle w:val="000101"/>
              <w:ind w:left="360"/>
              <w:rPr>
                <w:rFonts w:ascii="仿宋" w:hAnsi="仿宋" w:eastAsia="仿宋"/>
                <w:color w:val="000000"/>
                <w:sz w:val="24"/>
                <w:szCs w:val="24"/>
              </w:rPr>
            </w:pPr>
            <w:r>
              <w:rPr>
                <w:rFonts w:hint="eastAsia" w:ascii="仿宋" w:hAnsi="仿宋" w:eastAsia="仿宋"/>
                <w:color w:val="000000"/>
                <w:sz w:val="24"/>
                <w:szCs w:val="24"/>
              </w:rPr>
              <w:t>开放源代码和实验手册，可以让学生自主编程开发；</w:t>
            </w:r>
          </w:p>
          <w:p>
            <w:pPr>
              <w:pStyle w:val="000101"/>
              <w:ind w:left="0"/>
              <w:rPr>
                <w:rFonts w:ascii="仿宋" w:hAnsi="仿宋" w:eastAsia="仿宋"/>
                <w:b/>
                <w:bCs/>
                <w:sz w:val="24"/>
                <w:szCs w:val="24"/>
              </w:rPr>
            </w:pPr>
            <w:r>
              <w:rPr>
                <w:rFonts w:hint="eastAsia" w:ascii="仿宋" w:hAnsi="仿宋" w:eastAsia="仿宋"/>
                <w:b/>
                <w:bCs/>
                <w:sz w:val="24"/>
                <w:szCs w:val="24"/>
              </w:rPr>
              <w:t>九、LED显示与语音播报系统</w:t>
            </w:r>
          </w:p>
          <w:p>
            <w:pPr>
              <w:pStyle w:val="000001"/>
              <w:numPr>
                <w:ilvl w:val="0"/>
                <w:numId w:val="4"/>
              </w:numPr>
              <w:jc w:val="left"/>
              <w:rPr>
                <w:rFonts w:ascii="仿宋" w:hAnsi="仿宋" w:eastAsia="仿宋"/>
                <w:color w:val="000000"/>
                <w:sz w:val="24"/>
                <w:szCs w:val="24"/>
              </w:rPr>
            </w:pPr>
            <w:r>
              <w:rPr>
                <w:rFonts w:ascii="仿宋" w:hAnsi="仿宋" w:eastAsia="仿宋"/>
                <w:b/>
                <w:bCs/>
                <w:color w:val="000000"/>
                <w:sz w:val="24"/>
                <w:szCs w:val="24"/>
              </w:rPr>
              <w:t>LED 显示模块</w:t>
            </w:r>
            <w:r>
              <w:rPr>
                <w:rFonts w:ascii="仿宋" w:hAnsi="仿宋" w:eastAsia="仿宋"/>
                <w:color w:val="000000"/>
                <w:sz w:val="24"/>
                <w:szCs w:val="24"/>
              </w:rPr>
              <w:t>：采用 P4.75 间距双色（红绿）LED 屏，分辨率 128×32 点数，单灯亮度≥500cd/㎡，水平视角≥120°、垂直视角≥110°，刷新频率≥300Hz，支持静态显示、滚动显示（左移 / 右移 / 上移），可显示设备状态、监测数据（如气体浓度、AI 检测结果）；</w:t>
            </w:r>
          </w:p>
          <w:p>
            <w:pPr>
              <w:pStyle w:val="000001"/>
              <w:numPr>
                <w:ilvl w:val="0"/>
                <w:numId w:val="4"/>
              </w:numPr>
              <w:jc w:val="left"/>
              <w:rPr>
                <w:rFonts w:ascii="仿宋" w:hAnsi="仿宋" w:eastAsia="仿宋"/>
                <w:color w:val="000000"/>
                <w:sz w:val="24"/>
                <w:szCs w:val="24"/>
              </w:rPr>
            </w:pPr>
            <w:r>
              <w:rPr>
                <w:rFonts w:ascii="仿宋" w:hAnsi="仿宋" w:eastAsia="仿宋"/>
                <w:b/>
                <w:bCs/>
                <w:color w:val="000000"/>
                <w:sz w:val="24"/>
                <w:szCs w:val="24"/>
              </w:rPr>
              <w:t>语音播报系统</w:t>
            </w:r>
            <w:r>
              <w:rPr>
                <w:rFonts w:ascii="仿宋" w:hAnsi="仿宋" w:eastAsia="仿宋"/>
                <w:color w:val="000000"/>
                <w:sz w:val="24"/>
                <w:szCs w:val="24"/>
              </w:rPr>
              <w:t>：集成 TTS 语音合成功能，支持中文 / 英文语音输出，音质清晰（信噪比≥85dB），内置 2W 全频扬声器，播报音量 0-30 级可调，支持自定义语音内容（如气体超标告警、AI 异常提示）；</w:t>
            </w:r>
          </w:p>
          <w:p>
            <w:pPr>
              <w:pStyle w:val="000001"/>
              <w:numPr>
                <w:ilvl w:val="0"/>
                <w:numId w:val="4"/>
              </w:numPr>
              <w:jc w:val="left"/>
              <w:rPr>
                <w:rFonts w:ascii="仿宋" w:hAnsi="仿宋" w:eastAsia="仿宋"/>
                <w:color w:val="000000"/>
                <w:sz w:val="24"/>
                <w:szCs w:val="24"/>
              </w:rPr>
            </w:pPr>
            <w:r>
              <w:rPr>
                <w:rFonts w:ascii="仿宋" w:hAnsi="仿宋" w:eastAsia="仿宋"/>
                <w:b/>
                <w:bCs/>
                <w:color w:val="000000"/>
                <w:sz w:val="24"/>
                <w:szCs w:val="24"/>
              </w:rPr>
              <w:t>通信与供电</w:t>
            </w:r>
            <w:r>
              <w:rPr>
                <w:rFonts w:ascii="仿宋" w:hAnsi="仿宋" w:eastAsia="仿宋"/>
                <w:color w:val="000000"/>
                <w:sz w:val="24"/>
                <w:szCs w:val="24"/>
              </w:rPr>
              <w:t>：支持 RS485 通信协议，可对接项目中安全应急监测站、AI 边缘网关等设备，</w:t>
            </w:r>
            <w:r>
              <w:rPr>
                <w:rFonts w:hint="eastAsia" w:ascii="仿宋" w:hAnsi="仿宋" w:eastAsia="仿宋"/>
                <w:color w:val="000000"/>
                <w:sz w:val="24"/>
                <w:szCs w:val="24"/>
              </w:rPr>
              <w:t>可以通过编程指定显示和播报内容</w:t>
            </w:r>
            <w:r>
              <w:rPr>
                <w:rFonts w:ascii="仿宋" w:hAnsi="仿宋" w:eastAsia="仿宋"/>
                <w:color w:val="000000"/>
                <w:sz w:val="24"/>
                <w:szCs w:val="24"/>
              </w:rPr>
              <w:t>；工作电压 DC12V，整机功耗≤15W</w:t>
            </w:r>
          </w:p>
          <w:p>
            <w:pPr>
              <w:pStyle w:val="000001"/>
              <w:jc w:val="left"/>
              <w:rPr>
                <w:rFonts w:ascii="仿宋" w:hAnsi="仿宋" w:eastAsia="仿宋"/>
                <w:b/>
                <w:bCs/>
                <w:sz w:val="24"/>
                <w:szCs w:val="24"/>
              </w:rPr>
            </w:pPr>
            <w:r>
              <w:rPr>
                <w:rFonts w:hint="eastAsia" w:ascii="仿宋" w:hAnsi="仿宋" w:eastAsia="仿宋"/>
                <w:b/>
                <w:bCs/>
                <w:sz w:val="24"/>
                <w:szCs w:val="24"/>
              </w:rPr>
              <w:t>十、应急对讲系统</w:t>
            </w:r>
          </w:p>
          <w:p>
            <w:pPr>
              <w:pStyle w:val="000001"/>
              <w:jc w:val="left"/>
              <w:rPr>
                <w:rFonts w:ascii="仿宋" w:hAnsi="仿宋" w:eastAsia="仿宋"/>
                <w:b/>
                <w:bCs/>
                <w:color w:val="000000"/>
                <w:sz w:val="24"/>
                <w:szCs w:val="24"/>
              </w:rPr>
            </w:pPr>
            <w:r>
              <w:rPr>
                <w:rFonts w:ascii="仿宋" w:hAnsi="仿宋" w:eastAsia="仿宋"/>
                <w:b/>
                <w:bCs/>
                <w:color w:val="000000"/>
                <w:sz w:val="24"/>
                <w:szCs w:val="24"/>
              </w:rPr>
              <w:t>1、可视对讲服务器软件 1套</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系统采用</w:t>
            </w:r>
            <w:r>
              <w:rPr>
                <w:rFonts w:ascii="仿宋" w:hAnsi="仿宋" w:eastAsia="仿宋"/>
                <w:color w:val="000000"/>
                <w:sz w:val="24"/>
                <w:szCs w:val="24"/>
              </w:rPr>
              <w:t xml:space="preserve"> BS 架构，支持Windows平台部署，Web 浏览器登录即可使用。                                                            </w:t>
            </w:r>
          </w:p>
          <w:p>
            <w:pPr>
              <w:pStyle w:val="000001"/>
              <w:jc w:val="left"/>
              <w:rPr>
                <w:rFonts w:ascii="仿宋" w:hAnsi="仿宋" w:eastAsia="仿宋"/>
                <w:color w:val="000000"/>
                <w:sz w:val="24"/>
                <w:szCs w:val="24"/>
              </w:rPr>
            </w:pPr>
            <w:r>
              <w:rPr>
                <w:rFonts w:hint="eastAsia" w:ascii="仿宋" w:hAnsi="仿宋" w:eastAsia="仿宋"/>
                <w:color w:val="000000"/>
                <w:sz w:val="24"/>
                <w:szCs w:val="24"/>
              </w:rPr>
              <w:t>融合了实时广播、定时广播、消防报警、</w:t>
            </w:r>
            <w:r>
              <w:rPr>
                <w:rFonts w:ascii="仿宋" w:hAnsi="仿宋" w:eastAsia="仿宋"/>
                <w:color w:val="000000"/>
                <w:sz w:val="24"/>
                <w:szCs w:val="24"/>
              </w:rPr>
              <w:t xml:space="preserve"> 可视对讲、音视频联动等多种业务模块。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支持远程全区扫描配制及全区修改</w:t>
            </w:r>
            <w:r>
              <w:rPr>
                <w:rFonts w:ascii="仿宋" w:hAnsi="仿宋" w:eastAsia="仿宋"/>
                <w:color w:val="000000"/>
                <w:sz w:val="24"/>
                <w:szCs w:val="24"/>
              </w:rPr>
              <w:t xml:space="preserve">IP地址,如有相同IP或ID有对应的错误题示,以解决单个终端修改的烦锁步骤.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支持文字转语音播报。</w:t>
            </w:r>
            <w:r>
              <w:rPr>
                <w:rFonts w:ascii="仿宋" w:hAnsi="仿宋" w:eastAsia="仿宋"/>
                <w:color w:val="000000"/>
                <w:sz w:val="24"/>
                <w:szCs w:val="24"/>
              </w:rPr>
              <w:t xml:space="preserve">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w:t>
            </w:r>
            <w:r>
              <w:rPr>
                <w:rFonts w:ascii="仿宋" w:hAnsi="仿宋" w:eastAsia="仿宋"/>
                <w:color w:val="000000"/>
                <w:sz w:val="24"/>
                <w:szCs w:val="24"/>
              </w:rPr>
              <w:t>SIP设备接入。</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支持终端设备脱机广播及脱机对讲配制</w:t>
            </w:r>
            <w:r>
              <w:rPr>
                <w:rFonts w:ascii="仿宋" w:hAnsi="仿宋" w:eastAsia="仿宋"/>
                <w:color w:val="000000"/>
                <w:sz w:val="24"/>
                <w:szCs w:val="24"/>
              </w:rPr>
              <w:t xml:space="preserve">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支持远程控制云端服务</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Web 平台支持 RTSP 协议、RTMP 协议、 HTTP 协议视频流，能够非常便捷的</w:t>
            </w:r>
            <w:r>
              <w:rPr>
                <w:rFonts w:hint="eastAsia" w:ascii="仿宋" w:hAnsi="仿宋" w:eastAsia="仿宋"/>
                <w:color w:val="000000"/>
                <w:sz w:val="24"/>
                <w:szCs w:val="24"/>
              </w:rPr>
              <w:t>获取网络视频流，通过绑定对应的广播终端实现音视频一体化。</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支持视频对讲状态时音视频信号的自动录制并保存。</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支持对讲终端开锁功能任务设定。</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完成音频实时采播、节目资源制作功能。通过调音台，接入卡座、</w:t>
            </w:r>
            <w:r>
              <w:rPr>
                <w:rFonts w:ascii="仿宋" w:hAnsi="仿宋" w:eastAsia="仿宋"/>
                <w:color w:val="000000"/>
                <w:sz w:val="24"/>
                <w:szCs w:val="24"/>
              </w:rPr>
              <w:t>DVD、收音机、MP3播放器、话筒等模拟音频信号，实时采集压缩后直播到各数字广播终端。</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具有分区输出独立控制</w:t>
            </w:r>
            <w:r>
              <w:rPr>
                <w:rFonts w:ascii="仿宋" w:hAnsi="仿宋" w:eastAsia="仿宋"/>
                <w:color w:val="000000"/>
                <w:sz w:val="24"/>
                <w:szCs w:val="24"/>
              </w:rPr>
              <w:t xml:space="preserve"> ，具有2路音频终端短路激活信号采集播放。</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服务器控制软件是数字</w:t>
            </w:r>
            <w:r>
              <w:rPr>
                <w:rFonts w:ascii="仿宋" w:hAnsi="仿宋" w:eastAsia="仿宋"/>
                <w:color w:val="000000"/>
                <w:sz w:val="24"/>
                <w:szCs w:val="24"/>
              </w:rPr>
              <w:t>IP网络广播系统的核心，负责音频流点播服务、计划任务处理、终端管理和权限管理等功能。管理节目库资源，为所有数字网络节能型解码终端提供定时播放和实时点播服务，响应各播控器的播放请求</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完成音频实时采播、节目资源制作功能。通过调音台，接入卡座、</w:t>
            </w:r>
            <w:r>
              <w:rPr>
                <w:rFonts w:ascii="仿宋" w:hAnsi="仿宋" w:eastAsia="仿宋"/>
                <w:color w:val="000000"/>
                <w:sz w:val="24"/>
                <w:szCs w:val="24"/>
              </w:rPr>
              <w:t>DVD、收音机、MP3播放器、话筒等模拟音频信号，实时采集压缩后直播到各数字网络节能型解码终端。</w:t>
            </w:r>
          </w:p>
          <w:p>
            <w:pPr>
              <w:pStyle w:val="000001"/>
              <w:jc w:val="left"/>
              <w:rPr>
                <w:rFonts w:ascii="仿宋" w:hAnsi="仿宋" w:eastAsia="仿宋"/>
                <w:b/>
                <w:bCs/>
                <w:color w:val="000000"/>
                <w:sz w:val="24"/>
                <w:szCs w:val="24"/>
              </w:rPr>
            </w:pPr>
            <w:r>
              <w:rPr>
                <w:rFonts w:ascii="仿宋" w:hAnsi="仿宋" w:eastAsia="仿宋"/>
                <w:b/>
                <w:bCs/>
                <w:color w:val="000000"/>
                <w:sz w:val="24"/>
                <w:szCs w:val="24"/>
              </w:rPr>
              <w:t xml:space="preserve">2、可视对讲控制台  1台 </w:t>
            </w:r>
          </w:p>
          <w:p>
            <w:pPr>
              <w:pStyle w:val="000001"/>
              <w:ind w:left="280" w:leftChars="100"/>
              <w:jc w:val="left"/>
              <w:rPr>
                <w:rFonts w:ascii="仿宋" w:hAnsi="仿宋" w:eastAsia="仿宋"/>
                <w:color w:val="000000"/>
                <w:sz w:val="24"/>
                <w:szCs w:val="24"/>
              </w:rPr>
            </w:pPr>
            <w:r>
              <w:rPr>
                <w:rFonts w:hint="eastAsia" w:ascii="仿宋" w:hAnsi="仿宋" w:eastAsia="仿宋"/>
                <w:color w:val="000000"/>
                <w:sz w:val="24"/>
                <w:szCs w:val="24"/>
              </w:rPr>
              <w:t>自主嵌入式系统软件，系统运行稳定、安全可靠，无需借助于</w:t>
            </w:r>
            <w:r>
              <w:rPr>
                <w:rFonts w:ascii="仿宋" w:hAnsi="仿宋" w:eastAsia="仿宋"/>
                <w:color w:val="000000"/>
                <w:sz w:val="24"/>
                <w:szCs w:val="24"/>
              </w:rPr>
              <w:t xml:space="preserve">Windows\Android\ios等第三方软件平台运行。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标准</w:t>
            </w:r>
            <w:r>
              <w:rPr>
                <w:rFonts w:ascii="仿宋" w:hAnsi="仿宋" w:eastAsia="仿宋"/>
                <w:color w:val="000000"/>
                <w:sz w:val="24"/>
                <w:szCs w:val="24"/>
              </w:rPr>
              <w:t>RJ45输入 ，专业控制台设计，坚固耐用。</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7寸数字真彩显示屏，电容式触摸屏，分辨率</w:t>
            </w:r>
            <w:r>
              <w:rPr>
                <w:rFonts w:hint="eastAsia" w:ascii="仿宋" w:hAnsi="仿宋" w:eastAsia="仿宋"/>
                <w:color w:val="000000"/>
                <w:sz w:val="24"/>
                <w:szCs w:val="24"/>
              </w:rPr>
              <w:t>≥</w:t>
            </w:r>
            <w:r>
              <w:rPr>
                <w:rFonts w:ascii="仿宋" w:hAnsi="仿宋" w:eastAsia="仿宋"/>
                <w:color w:val="000000"/>
                <w:sz w:val="24"/>
                <w:szCs w:val="24"/>
              </w:rPr>
              <w:t>1024*600。</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支持双向可视对讲</w:t>
            </w:r>
            <w:r>
              <w:rPr>
                <w:rFonts w:ascii="仿宋" w:hAnsi="仿宋" w:eastAsia="仿宋"/>
                <w:color w:val="000000"/>
                <w:sz w:val="24"/>
                <w:szCs w:val="24"/>
              </w:rPr>
              <w:t xml:space="preserve"> 支持VGA/720P 2M码流 30帧视频传输，支持24小时实时音频\视频现场远程监控功能。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w:t>
            </w:r>
            <w:r>
              <w:rPr>
                <w:rFonts w:ascii="仿宋" w:hAnsi="仿宋" w:eastAsia="仿宋"/>
                <w:color w:val="000000"/>
                <w:sz w:val="24"/>
                <w:szCs w:val="24"/>
              </w:rPr>
              <w:t>OSD显示, 视频延迟小于200ms</w:t>
            </w:r>
            <w:r>
              <w:rPr>
                <w:rFonts w:hint="eastAsia" w:ascii="仿宋" w:hAnsi="仿宋" w:eastAsia="仿宋"/>
                <w:color w:val="000000"/>
                <w:sz w:val="24"/>
                <w:szCs w:val="24"/>
              </w:rPr>
              <w:t>。</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w:t>
            </w:r>
            <w:r>
              <w:rPr>
                <w:rFonts w:ascii="仿宋" w:hAnsi="仿宋" w:eastAsia="仿宋"/>
                <w:color w:val="000000"/>
                <w:sz w:val="24"/>
                <w:szCs w:val="24"/>
              </w:rPr>
              <w:t>PTT模式 ,支持本地视频预览</w:t>
            </w:r>
            <w:r>
              <w:rPr>
                <w:rFonts w:hint="eastAsia" w:ascii="仿宋" w:hAnsi="仿宋" w:eastAsia="仿宋"/>
                <w:color w:val="000000"/>
                <w:sz w:val="24"/>
                <w:szCs w:val="24"/>
              </w:rPr>
              <w:t>。</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内置</w:t>
            </w:r>
            <w:r>
              <w:rPr>
                <w:rFonts w:ascii="仿宋" w:hAnsi="仿宋" w:eastAsia="仿宋"/>
                <w:color w:val="000000"/>
                <w:sz w:val="24"/>
                <w:szCs w:val="24"/>
              </w:rPr>
              <w:t>3W扬声器和话筒咪头</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文件广播功能，可将本地音频文件给指定终端。</w:t>
            </w:r>
            <w:r>
              <w:rPr>
                <w:rFonts w:ascii="仿宋" w:hAnsi="仿宋" w:eastAsia="仿宋"/>
                <w:color w:val="000000"/>
                <w:sz w:val="24"/>
                <w:szCs w:val="24"/>
              </w:rPr>
              <w:t xml:space="preserve">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支持自动切换音源输入，支持发起广播同时本地播放，支持广播提示音控制开关，支持提示音修改等。</w:t>
            </w:r>
            <w:r>
              <w:rPr>
                <w:rFonts w:ascii="仿宋" w:hAnsi="仿宋" w:eastAsia="仿宋"/>
                <w:color w:val="000000"/>
                <w:sz w:val="24"/>
                <w:szCs w:val="24"/>
              </w:rPr>
              <w:t xml:space="preserve">                                                                                      </w:t>
            </w:r>
            <w:r>
              <w:rPr>
                <w:rFonts w:hint="eastAsia" w:ascii="仿宋" w:hAnsi="仿宋" w:eastAsia="仿宋"/>
                <w:color w:val="000000"/>
                <w:sz w:val="24"/>
                <w:szCs w:val="24"/>
              </w:rPr>
              <w:t xml:space="preserve">            </w:t>
            </w:r>
          </w:p>
          <w:p>
            <w:pPr>
              <w:pStyle w:val="000001"/>
              <w:ind w:firstLine="240" w:firstLineChars="100"/>
              <w:jc w:val="left"/>
              <w:rPr>
                <w:rFonts w:ascii="仿宋" w:hAnsi="仿宋" w:eastAsia="仿宋"/>
                <w:color w:val="000000"/>
                <w:sz w:val="24"/>
                <w:szCs w:val="24"/>
              </w:rPr>
            </w:pPr>
            <w:r>
              <w:rPr>
                <w:rFonts w:ascii="仿宋" w:hAnsi="仿宋" w:eastAsia="仿宋"/>
                <w:color w:val="000000"/>
                <w:sz w:val="24"/>
                <w:szCs w:val="24"/>
              </w:rPr>
              <w:t>支持脱机对讲功能，支持15个指定脱机终端呼叫(数量可以定制添加)。</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支持广播音源自动切换，支持采播同时，支持文件广播本地播放等。</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支持对讲功能音源自动切换，或指定。</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w:t>
            </w:r>
            <w:r>
              <w:rPr>
                <w:rFonts w:ascii="仿宋" w:hAnsi="仿宋" w:eastAsia="仿宋"/>
                <w:color w:val="000000"/>
                <w:sz w:val="24"/>
                <w:szCs w:val="24"/>
              </w:rPr>
              <w:t xml:space="preserve">web远程升级，支持本地USB SD卡升级。                                            </w:t>
            </w:r>
          </w:p>
          <w:p>
            <w:pPr>
              <w:pStyle w:val="000001"/>
              <w:jc w:val="left"/>
              <w:rPr>
                <w:rFonts w:ascii="仿宋" w:hAnsi="仿宋" w:eastAsia="仿宋"/>
                <w:color w:val="000000"/>
                <w:sz w:val="24"/>
                <w:szCs w:val="24"/>
              </w:rPr>
            </w:pPr>
            <w:r>
              <w:rPr>
                <w:rFonts w:hint="eastAsia" w:ascii="仿宋" w:hAnsi="仿宋" w:eastAsia="仿宋"/>
                <w:color w:val="000000"/>
                <w:sz w:val="24"/>
                <w:szCs w:val="24"/>
              </w:rPr>
              <w:t>内置</w:t>
            </w:r>
            <w:r>
              <w:rPr>
                <w:rFonts w:ascii="仿宋" w:hAnsi="仿宋" w:eastAsia="仿宋"/>
                <w:color w:val="000000"/>
                <w:sz w:val="24"/>
                <w:szCs w:val="24"/>
              </w:rPr>
              <w:t>3W扬声器和话筒咪头，用于免提通话、接收广播和监听(数字降噪)。</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支持来</w:t>
            </w:r>
            <w:r>
              <w:rPr>
                <w:rFonts w:ascii="仿宋" w:hAnsi="仿宋" w:eastAsia="仿宋"/>
                <w:color w:val="000000"/>
                <w:sz w:val="24"/>
                <w:szCs w:val="24"/>
              </w:rPr>
              <w:t>/去/未接电显示功能</w:t>
            </w:r>
            <w:r>
              <w:rPr>
                <w:rFonts w:hint="eastAsia" w:ascii="仿宋" w:hAnsi="仿宋" w:eastAsia="仿宋"/>
                <w:color w:val="000000"/>
                <w:sz w:val="24"/>
                <w:szCs w:val="24"/>
              </w:rPr>
              <w:t>。</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不同设备登录离线脱机可以通过话筒查询。</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支持来</w:t>
            </w:r>
            <w:r>
              <w:rPr>
                <w:rFonts w:ascii="仿宋" w:hAnsi="仿宋" w:eastAsia="仿宋"/>
                <w:color w:val="000000"/>
                <w:sz w:val="24"/>
                <w:szCs w:val="24"/>
              </w:rPr>
              <w:t xml:space="preserve">/去/未接电显示功能，具有常用通信电话薄查询功能。 </w:t>
            </w:r>
          </w:p>
          <w:p>
            <w:pPr>
              <w:pStyle w:val="000001"/>
              <w:jc w:val="left"/>
              <w:rPr>
                <w:rFonts w:ascii="仿宋" w:hAnsi="仿宋" w:eastAsia="仿宋"/>
                <w:b/>
                <w:bCs/>
                <w:color w:val="000000"/>
                <w:sz w:val="24"/>
                <w:szCs w:val="24"/>
              </w:rPr>
            </w:pPr>
            <w:r>
              <w:rPr>
                <w:rFonts w:ascii="仿宋" w:hAnsi="仿宋" w:eastAsia="仿宋"/>
                <w:b/>
                <w:bCs/>
                <w:color w:val="000000"/>
                <w:sz w:val="24"/>
                <w:szCs w:val="24"/>
              </w:rPr>
              <w:t>3、可视求助终端 1台</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坚固耐用，双键呼——坚固耐用，高档铝拉丝面板，可嵌入墙壁或外装</w:t>
            </w:r>
            <w:r>
              <w:rPr>
                <w:rFonts w:ascii="仿宋" w:hAnsi="仿宋" w:eastAsia="仿宋"/>
                <w:color w:val="000000"/>
                <w:sz w:val="24"/>
                <w:szCs w:val="24"/>
              </w:rPr>
              <w:t>(配有底盒)</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单键或双键</w:t>
            </w:r>
            <w:r>
              <w:rPr>
                <w:rFonts w:ascii="仿宋" w:hAnsi="仿宋" w:eastAsia="仿宋"/>
                <w:color w:val="000000"/>
                <w:sz w:val="24"/>
                <w:szCs w:val="24"/>
              </w:rPr>
              <w:t>(二选一)触发(在服务器设定呼叫目标)，实现全双工可视对讲。</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内置摄像头</w:t>
            </w:r>
            <w:r>
              <w:rPr>
                <w:rFonts w:ascii="仿宋" w:hAnsi="仿宋" w:eastAsia="仿宋"/>
                <w:color w:val="000000"/>
                <w:sz w:val="24"/>
                <w:szCs w:val="24"/>
              </w:rPr>
              <w:t xml:space="preserve"> 分辩率 1080P。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带音频输出——内置扬声器和话筒咪头免提通话和接收广播。</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带音频输出口，可外接有源音箱或耳机。</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w:t>
            </w:r>
            <w:r>
              <w:rPr>
                <w:rFonts w:ascii="仿宋" w:hAnsi="仿宋" w:eastAsia="仿宋"/>
                <w:color w:val="000000"/>
                <w:sz w:val="24"/>
                <w:szCs w:val="24"/>
              </w:rPr>
              <w:t>ONVIF协议</w:t>
            </w:r>
            <w:r>
              <w:rPr>
                <w:rFonts w:hint="eastAsia" w:ascii="仿宋" w:hAnsi="仿宋" w:eastAsia="仿宋"/>
                <w:color w:val="000000"/>
                <w:sz w:val="24"/>
                <w:szCs w:val="24"/>
              </w:rPr>
              <w:t>。</w:t>
            </w:r>
          </w:p>
          <w:p>
            <w:pPr>
              <w:pStyle w:val="000001"/>
              <w:ind w:left="280" w:leftChars="100"/>
              <w:jc w:val="left"/>
              <w:rPr>
                <w:rFonts w:ascii="仿宋" w:hAnsi="仿宋" w:eastAsia="仿宋"/>
                <w:color w:val="000000"/>
                <w:sz w:val="24"/>
                <w:szCs w:val="24"/>
              </w:rPr>
            </w:pPr>
            <w:r>
              <w:rPr>
                <w:rFonts w:hint="eastAsia" w:ascii="仿宋" w:hAnsi="仿宋" w:eastAsia="仿宋"/>
                <w:color w:val="000000"/>
                <w:sz w:val="24"/>
                <w:szCs w:val="24"/>
              </w:rPr>
              <w:t>支持对讲音视频自动上传至服务器</w:t>
            </w:r>
            <w:r>
              <w:rPr>
                <w:rFonts w:ascii="仿宋" w:hAnsi="仿宋" w:eastAsia="仿宋"/>
                <w:color w:val="000000"/>
                <w:sz w:val="24"/>
                <w:szCs w:val="24"/>
              </w:rPr>
              <w:t>,进行音视频录制</w:t>
            </w:r>
            <w:r>
              <w:rPr>
                <w:rFonts w:hint="eastAsia" w:ascii="仿宋" w:hAnsi="仿宋" w:eastAsia="仿宋"/>
                <w:color w:val="000000"/>
                <w:sz w:val="24"/>
                <w:szCs w:val="24"/>
              </w:rPr>
              <w:t>。</w:t>
            </w:r>
            <w:r>
              <w:rPr>
                <w:rFonts w:ascii="仿宋" w:hAnsi="仿宋" w:eastAsia="仿宋"/>
                <w:color w:val="000000"/>
                <w:sz w:val="24"/>
                <w:szCs w:val="24"/>
              </w:rPr>
              <w:t xml:space="preserve">                                                                                                                                 支持外接HDR音视频录像,支持待机状24小时或自设时间段音视频录制</w:t>
            </w:r>
            <w:r>
              <w:rPr>
                <w:rFonts w:hint="eastAsia" w:ascii="仿宋" w:hAnsi="仿宋" w:eastAsia="仿宋"/>
                <w:color w:val="000000"/>
                <w:sz w:val="24"/>
                <w:szCs w:val="24"/>
              </w:rPr>
              <w:t>。</w:t>
            </w:r>
            <w:r>
              <w:rPr>
                <w:rFonts w:ascii="仿宋" w:hAnsi="仿宋" w:eastAsia="仿宋"/>
                <w:color w:val="000000"/>
                <w:sz w:val="24"/>
                <w:szCs w:val="24"/>
              </w:rPr>
              <w:t xml:space="preserve"> </w:t>
            </w:r>
          </w:p>
          <w:p>
            <w:pPr>
              <w:pStyle w:val="000001"/>
              <w:ind w:firstLine="240" w:firstLineChars="100"/>
              <w:jc w:val="left"/>
              <w:rPr>
                <w:rFonts w:ascii="仿宋" w:hAnsi="仿宋" w:eastAsia="仿宋"/>
                <w:color w:val="000000"/>
                <w:sz w:val="24"/>
                <w:szCs w:val="24"/>
              </w:rPr>
            </w:pPr>
            <w:r>
              <w:rPr>
                <w:rFonts w:hint="eastAsia" w:ascii="仿宋" w:hAnsi="仿宋" w:eastAsia="仿宋"/>
                <w:color w:val="000000"/>
                <w:sz w:val="24"/>
                <w:szCs w:val="24"/>
              </w:rPr>
              <w:t>支持外接短路触发消防报警或播放。</w:t>
            </w:r>
            <w:r>
              <w:rPr>
                <w:rFonts w:ascii="仿宋" w:hAnsi="仿宋" w:eastAsia="仿宋"/>
                <w:color w:val="000000"/>
                <w:sz w:val="24"/>
                <w:szCs w:val="24"/>
              </w:rPr>
              <w:t xml:space="preserve"> </w:t>
            </w:r>
          </w:p>
          <w:p>
            <w:pPr>
              <w:pStyle w:val="000055"/>
              <w:ind w:firstLine="260" w:firstLineChars="100"/>
              <w:rPr>
                <w:rFonts w:hint="eastAsia" w:eastAsia="等线"/>
                <w:szCs w:val="22"/>
              </w:rPr>
            </w:pPr>
            <w:r>
              <w:rPr>
                <w:rFonts w:hint="eastAsia" w:ascii="仿宋" w:hAnsi="仿宋" w:eastAsia="仿宋"/>
                <w:color w:val="000000"/>
                <w:szCs w:val="24"/>
              </w:rPr>
              <w:t>标准</w:t>
            </w:r>
            <w:r>
              <w:rPr>
                <w:rFonts w:ascii="仿宋" w:hAnsi="仿宋" w:eastAsia="仿宋"/>
                <w:color w:val="000000"/>
                <w:szCs w:val="24"/>
              </w:rPr>
              <w:t>RJ45网络接口、有以太网口的地方即可接入、支持跨网段和跨路由</w:t>
            </w:r>
            <w:r>
              <w:rPr>
                <w:rFonts w:hint="eastAsia" w:ascii="仿宋" w:hAnsi="仿宋" w:eastAsia="仿宋"/>
                <w:color w:val="000000"/>
                <w:szCs w:val="24"/>
              </w:rPr>
              <w:t>。</w:t>
            </w:r>
          </w:p>
        </w:tc>
      </w:tr>
      <w:tr>
        <w:trPr/>
        <w:tc>
          <w:tcPr>
            <w:tcW w:w="1560" w:type="dxa"/>
            <w:textDirection w:val="lrTb"/>
            <w:vAlign w:val="top"/>
          </w:tcPr>
          <w:p>
            <w:pPr>
              <w:pStyle w:val="000001"/>
              <w:jc w:val="left"/>
              <w:rPr>
                <w:rFonts w:ascii="仿宋" w:hAnsi="仿宋" w:eastAsia="仿宋"/>
                <w:color w:val="000000"/>
                <w:sz w:val="24"/>
                <w:szCs w:val="24"/>
              </w:rPr>
            </w:pPr>
            <w:r>
              <w:rPr>
                <w:rFonts w:hint="eastAsia" w:ascii="仿宋" w:hAnsi="仿宋" w:eastAsia="仿宋"/>
                <w:color w:val="000000"/>
                <w:sz w:val="24"/>
                <w:szCs w:val="24"/>
              </w:rPr>
              <w:t>设备安装调试技术服务</w:t>
            </w:r>
          </w:p>
        </w:tc>
        <w:tc>
          <w:tcPr>
            <w:tcW w:w="7938" w:type="dxa"/>
            <w:textDirection w:val="lrTb"/>
            <w:vAlign w:val="top"/>
          </w:tcPr>
          <w:p>
            <w:pPr>
              <w:pStyle w:val="000001"/>
              <w:jc w:val="left"/>
              <w:rPr>
                <w:rFonts w:ascii="仿宋" w:hAnsi="仿宋" w:eastAsia="仿宋"/>
                <w:color w:val="000000"/>
                <w:sz w:val="24"/>
                <w:szCs w:val="24"/>
              </w:rPr>
            </w:pPr>
            <w:r>
              <w:rPr>
                <w:rFonts w:hint="eastAsia" w:ascii="仿宋" w:hAnsi="仿宋" w:eastAsia="仿宋"/>
                <w:b/>
                <w:bCs/>
                <w:color w:val="000000"/>
                <w:sz w:val="24"/>
                <w:szCs w:val="24"/>
              </w:rPr>
              <w:t>一、</w:t>
            </w:r>
            <w:r>
              <w:rPr>
                <w:rFonts w:ascii="仿宋" w:hAnsi="仿宋" w:eastAsia="仿宋"/>
                <w:b/>
                <w:bCs/>
                <w:color w:val="000000"/>
                <w:sz w:val="24"/>
                <w:szCs w:val="24"/>
              </w:rPr>
              <w:t>物流与验收服务</w:t>
            </w:r>
            <w:r>
              <w:rPr>
                <w:rFonts w:ascii="仿宋" w:hAnsi="仿宋" w:eastAsia="仿宋"/>
                <w:color w:val="000000"/>
                <w:sz w:val="24"/>
                <w:szCs w:val="24"/>
              </w:rPr>
              <w:t>：提供设备送货上门服务，运输过程采用定制防护包装；到货后协助客户完成设备数量、配件（含主体小车、选配模块及附属组件）的清点核对，确保与订单一致。</w:t>
            </w:r>
          </w:p>
          <w:p>
            <w:pPr>
              <w:pStyle w:val="000001"/>
              <w:jc w:val="left"/>
              <w:rPr>
                <w:rFonts w:ascii="仿宋" w:hAnsi="仿宋" w:eastAsia="仿宋"/>
                <w:color w:val="000000"/>
                <w:sz w:val="24"/>
                <w:szCs w:val="24"/>
              </w:rPr>
            </w:pPr>
            <w:r>
              <w:rPr>
                <w:rFonts w:hint="eastAsia" w:ascii="仿宋" w:hAnsi="仿宋" w:eastAsia="仿宋"/>
                <w:b/>
                <w:bCs/>
                <w:color w:val="000000"/>
                <w:sz w:val="24"/>
                <w:szCs w:val="24"/>
              </w:rPr>
              <w:t>二、</w:t>
            </w:r>
            <w:r>
              <w:rPr>
                <w:rFonts w:ascii="仿宋" w:hAnsi="仿宋" w:eastAsia="仿宋"/>
                <w:b/>
                <w:bCs/>
                <w:color w:val="000000"/>
                <w:sz w:val="24"/>
                <w:szCs w:val="24"/>
              </w:rPr>
              <w:t>现场安装调试：</w:t>
            </w:r>
            <w:r>
              <w:rPr>
                <w:rFonts w:ascii="仿宋" w:hAnsi="仿宋" w:eastAsia="仿宋"/>
                <w:color w:val="000000"/>
                <w:sz w:val="24"/>
                <w:szCs w:val="24"/>
              </w:rPr>
              <w:t>派遣技术工程师到场，依据设备技术规范完成硬件组装，逐一调试远程操控、AI 视觉监测、环境感知、应急保障等核心系统，直至设备全功能正常运行，满足</w:t>
            </w:r>
            <w:r>
              <w:rPr>
                <w:rFonts w:hint="eastAsia" w:ascii="仿宋" w:hAnsi="仿宋" w:eastAsia="仿宋"/>
                <w:color w:val="000000"/>
                <w:sz w:val="24"/>
                <w:szCs w:val="24"/>
              </w:rPr>
              <w:t>各项</w:t>
            </w:r>
            <w:r>
              <w:rPr>
                <w:rFonts w:ascii="仿宋" w:hAnsi="仿宋" w:eastAsia="仿宋"/>
                <w:color w:val="000000"/>
                <w:sz w:val="24"/>
                <w:szCs w:val="24"/>
              </w:rPr>
              <w:t>功能需求。</w:t>
            </w:r>
          </w:p>
          <w:p>
            <w:pPr>
              <w:pStyle w:val="000001"/>
              <w:jc w:val="left"/>
              <w:rPr>
                <w:rFonts w:ascii="仿宋" w:hAnsi="仿宋" w:eastAsia="仿宋"/>
                <w:color w:val="000000"/>
                <w:sz w:val="24"/>
                <w:szCs w:val="24"/>
              </w:rPr>
            </w:pPr>
            <w:r>
              <w:rPr>
                <w:rFonts w:hint="eastAsia" w:ascii="仿宋" w:hAnsi="仿宋" w:eastAsia="仿宋"/>
                <w:b/>
                <w:bCs/>
                <w:color w:val="000000"/>
                <w:sz w:val="24"/>
                <w:szCs w:val="24"/>
              </w:rPr>
              <w:t>三、</w:t>
            </w:r>
            <w:r>
              <w:rPr>
                <w:rFonts w:ascii="仿宋" w:hAnsi="仿宋" w:eastAsia="仿宋"/>
                <w:b/>
                <w:bCs/>
                <w:color w:val="000000"/>
                <w:sz w:val="24"/>
                <w:szCs w:val="24"/>
              </w:rPr>
              <w:t>现场实操指导：</w:t>
            </w:r>
            <w:r>
              <w:rPr>
                <w:rFonts w:ascii="仿宋" w:hAnsi="仿宋" w:eastAsia="仿宋"/>
                <w:color w:val="000000"/>
                <w:sz w:val="24"/>
                <w:szCs w:val="24"/>
              </w:rPr>
              <w:t>手把手指导用户掌握智能灯带、LED 显示与语音播报、应急对讲等模块的安全拆卸流程，同步讲解设备日常维护要点，包括电池充放电保养、气体传感器定期校准、摄像头清洁等。</w:t>
            </w:r>
          </w:p>
          <w:p>
            <w:pPr>
              <w:pStyle w:val="000001"/>
              <w:jc w:val="left"/>
              <w:rPr>
                <w:rFonts w:hint="eastAsia" w:ascii="仿宋" w:hAnsi="仿宋" w:eastAsia="仿宋"/>
                <w:color w:val="000000"/>
                <w:sz w:val="24"/>
                <w:szCs w:val="24"/>
              </w:rPr>
            </w:pPr>
            <w:r>
              <w:rPr>
                <w:rFonts w:hint="eastAsia" w:ascii="仿宋" w:hAnsi="仿宋" w:eastAsia="仿宋"/>
                <w:b/>
                <w:bCs/>
                <w:color w:val="000000"/>
                <w:sz w:val="24"/>
                <w:szCs w:val="24"/>
              </w:rPr>
              <w:t>四、</w:t>
            </w:r>
            <w:r>
              <w:rPr>
                <w:rFonts w:ascii="仿宋" w:hAnsi="仿宋" w:eastAsia="仿宋"/>
                <w:b/>
                <w:bCs/>
                <w:color w:val="000000"/>
                <w:sz w:val="24"/>
                <w:szCs w:val="24"/>
              </w:rPr>
              <w:t>试用与技术支持：</w:t>
            </w:r>
            <w:r>
              <w:rPr>
                <w:rFonts w:ascii="仿宋" w:hAnsi="仿宋" w:eastAsia="仿宋"/>
                <w:color w:val="000000"/>
                <w:sz w:val="24"/>
                <w:szCs w:val="24"/>
              </w:rPr>
              <w:t>协助开展场景化试用模拟（如应急呼叫、异常I识别），全程提供技术答疑，同步交付维护手册，保障用户熟练掌握设备操作与基础问题处理。</w:t>
            </w:r>
          </w:p>
        </w:tc>
      </w:tr>
    </w:tbl>
    <w:p>
      <w:pPr>
        <w:pStyle w:val="000001"/>
        <w:spacing w:line="400" w:lineRule="exact"/>
        <w:ind w:firstLine="360" w:firstLineChars="150"/>
        <w:rPr>
          <w:rFonts w:hint="eastAsia" w:ascii="仿宋" w:hAnsi="仿宋" w:eastAsia="仿宋" w:cs="仿宋"/>
          <w:sz w:val="24"/>
          <w:szCs w:val="24"/>
        </w:rPr>
      </w:pPr>
    </w:p>
    <w:p>
      <w:pPr>
        <w:pStyle w:val="000001"/>
        <w:spacing w:line="400" w:lineRule="exact"/>
        <w:ind w:firstLine="360" w:firstLineChars="150"/>
        <w:rPr>
          <w:rFonts w:hint="eastAsia" w:ascii="仿宋" w:hAnsi="仿宋" w:eastAsia="仿宋" w:cs="仿宋"/>
          <w:sz w:val="24"/>
          <w:szCs w:val="24"/>
        </w:rPr>
      </w:pPr>
    </w:p>
    <w:p>
      <w:pPr>
        <w:pStyle w:val="000003"/>
        <w:spacing w:before="0" w:after="0" w:line="360" w:lineRule="auto"/>
        <w:jc w:val="center"/>
        <w:rPr>
          <w:rFonts w:hint="eastAsia" w:ascii="仿宋" w:hAnsi="仿宋" w:eastAsia="仿宋" w:cs="仿宋"/>
          <w:b w:val="false"/>
          <w:sz w:val="36"/>
          <w:szCs w:val="30"/>
        </w:rPr>
      </w:pPr>
      <w:r>
        <w:rPr>
          <w:rFonts w:hint="eastAsia" w:ascii="仿宋" w:hAnsi="仿宋" w:eastAsia="仿宋" w:cs="仿宋"/>
          <w:b w:val="false"/>
          <w:sz w:val="36"/>
          <w:szCs w:val="30"/>
        </w:rPr>
        <w:br w:type="page"/>
      </w:r>
      <w:bookmarkStart w:id="68" w:name="_Toc65660341"/>
      <w:bookmarkStart w:id="69" w:name="_Toc13356"/>
      <w:bookmarkStart w:id="70" w:name="_Toc15492"/>
      <w:bookmarkStart w:id="71" w:name="_Toc30649"/>
      <w:r>
        <w:rPr>
          <w:rFonts w:hint="eastAsia" w:ascii="仿宋" w:hAnsi="仿宋" w:eastAsia="仿宋" w:cs="仿宋"/>
          <w:b w:val="false"/>
          <w:sz w:val="36"/>
          <w:szCs w:val="30"/>
        </w:rPr>
        <w:t xml:space="preserve">第三篇  </w:t>
      </w:r>
      <w:bookmarkEnd w:id="59"/>
      <w:r>
        <w:rPr>
          <w:rFonts w:hint="eastAsia" w:ascii="仿宋" w:hAnsi="仿宋" w:eastAsia="仿宋" w:cs="仿宋"/>
          <w:b w:val="false"/>
          <w:sz w:val="36"/>
          <w:szCs w:val="30"/>
        </w:rPr>
        <w:t>谈判项目服务</w:t>
      </w:r>
      <w:bookmarkEnd w:id="68"/>
      <w:bookmarkEnd w:id="69"/>
      <w:bookmarkEnd w:id="70"/>
      <w:r>
        <w:rPr>
          <w:rFonts w:hint="eastAsia" w:ascii="仿宋" w:hAnsi="仿宋" w:eastAsia="仿宋" w:cs="仿宋"/>
          <w:b w:val="false"/>
          <w:sz w:val="36"/>
          <w:szCs w:val="30"/>
        </w:rPr>
        <w:t>需求</w:t>
      </w:r>
      <w:bookmarkEnd w:id="71"/>
    </w:p>
    <w:p>
      <w:pPr>
        <w:pStyle w:val="000003"/>
        <w:spacing w:before="0" w:after="0" w:line="400" w:lineRule="exact"/>
        <w:ind w:firstLine="482" w:firstLineChars="200"/>
        <w:rPr>
          <w:rFonts w:hint="eastAsia" w:ascii="仿宋" w:hAnsi="仿宋" w:eastAsia="仿宋" w:cs="仿宋"/>
          <w:sz w:val="24"/>
        </w:rPr>
      </w:pPr>
      <w:bookmarkStart w:id="72" w:name="_Toc13555"/>
      <w:bookmarkStart w:id="73" w:name="_Toc12935"/>
      <w:bookmarkStart w:id="74" w:name="_Toc65660342"/>
      <w:bookmarkStart w:id="75" w:name="_Toc4837"/>
      <w:bookmarkStart w:id="76" w:name="_Toc342913389"/>
      <w:r>
        <w:rPr>
          <w:rFonts w:hint="eastAsia" w:ascii="仿宋" w:hAnsi="仿宋" w:eastAsia="仿宋" w:cs="仿宋"/>
          <w:sz w:val="24"/>
        </w:rPr>
        <w:t>一、交货时间、地点及验收方式</w:t>
      </w:r>
      <w:bookmarkEnd w:id="72"/>
      <w:bookmarkEnd w:id="73"/>
      <w:bookmarkEnd w:id="74"/>
      <w:bookmarkEnd w:id="75"/>
    </w:p>
    <w:p>
      <w:pPr>
        <w:pStyle w:val="00001e"/>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（一）交货时间</w:t>
      </w:r>
    </w:p>
    <w:p>
      <w:pPr>
        <w:pStyle w:val="00001e"/>
        <w:tabs>
          <w:tab w:val="left" w:leader="none" w:pos="4905"/>
        </w:tabs>
        <w:spacing w:line="400" w:lineRule="exact"/>
        <w:ind w:firstLine="480" w:firstLineChars="200"/>
        <w:rPr>
          <w:rFonts w:hint="eastAsia" w:ascii="仿宋" w:hAnsi="仿宋" w:eastAsia="仿宋" w:cs="仿宋"/>
          <w:sz w:val="24"/>
          <w:szCs w:val="24"/>
        </w:rPr>
      </w:pPr>
      <w:r>
        <w:rPr>
          <w:rFonts w:hint="eastAsia" w:ascii="方正仿宋_GBK" w:hAnsi="宋体" w:eastAsia="方正仿宋_GBK"/>
          <w:sz w:val="24"/>
          <w:szCs w:val="24"/>
        </w:rPr>
        <w:t>采购合同签订后15个日历日内交货，安装调试根据</w:t>
      </w:r>
      <w:r>
        <w:rPr>
          <w:rFonts w:ascii="方正仿宋_GBK" w:hAnsi="宋体" w:eastAsia="方正仿宋_GBK"/>
          <w:sz w:val="24"/>
          <w:szCs w:val="24"/>
        </w:rPr>
        <w:t>甲方要求实施</w:t>
      </w:r>
      <w:r>
        <w:rPr>
          <w:rFonts w:hint="eastAsia" w:ascii="方正仿宋_GBK" w:hAnsi="宋体" w:eastAsia="方正仿宋_GBK"/>
          <w:sz w:val="24"/>
          <w:szCs w:val="24"/>
        </w:rPr>
        <w:t>。</w:t>
      </w:r>
    </w:p>
    <w:p>
      <w:pPr>
        <w:pStyle w:val="00001e"/>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（二）交货地点</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交货地点：重庆市渝北职业教育中心项目现场。</w:t>
      </w:r>
    </w:p>
    <w:p>
      <w:pPr>
        <w:pStyle w:val="00001e"/>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（三）验收方式</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1.货物到达现场后，供应商应经采购人或其指定验收单位清点品名、规格、数量；检查外观，作出验收记录，双方签字确认。</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2.供应商应保证货物到达用户所在地完好无损，如有缺漏、损坏，由供应商负责调换、补齐或赔偿。</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3.供应商应提供完备的技术资料、装箱单和合格证等，并派遣专业技术人员进行现场安装调试。验收合格条件如下：</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3.1设备品种、规格、数量、技术参数以及商品品牌、制造商等与采购合同一致，性能指标达到规定的标准。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3.2货物技术资料、装箱单、合格证等资料齐全。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3.3在规定时间内完成交货并验收，并经采购人确认。</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4.供应商提供的货物未达到竞争性谈判规定要求，且对采购人造成损失的，由供应商承担一切责任，并赔偿所造成的损失。</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5.大型或者复杂的政府采购产品项目，采购人可邀请国家认可的质量检测机构参加验收工作。</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6.采购人需要制造商对成交供应商交付的产品（包括质量、技术参数等）进行确认的，制造商应予以配合，并出具书面意见。</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7.产品包装材料归采购人所有。</w:t>
      </w:r>
    </w:p>
    <w:p>
      <w:pPr>
        <w:pStyle w:val="000003"/>
        <w:spacing w:before="0" w:after="0" w:line="400" w:lineRule="exact"/>
        <w:ind w:firstLine="482" w:firstLineChars="200"/>
        <w:rPr>
          <w:rFonts w:hint="eastAsia" w:ascii="仿宋" w:hAnsi="仿宋" w:eastAsia="仿宋" w:cs="仿宋"/>
          <w:sz w:val="24"/>
        </w:rPr>
      </w:pPr>
      <w:bookmarkStart w:id="77" w:name="_Toc1838"/>
      <w:bookmarkStart w:id="78" w:name="_Toc65660343"/>
      <w:bookmarkStart w:id="79" w:name="_Toc10962"/>
      <w:bookmarkStart w:id="80" w:name="_Toc24110"/>
      <w:r>
        <w:rPr>
          <w:rFonts w:hint="eastAsia" w:ascii="仿宋" w:hAnsi="仿宋" w:eastAsia="仿宋" w:cs="仿宋"/>
          <w:sz w:val="24"/>
        </w:rPr>
        <w:t>二、质量保证及售后服务</w:t>
      </w:r>
      <w:bookmarkEnd w:id="77"/>
      <w:bookmarkEnd w:id="78"/>
      <w:bookmarkEnd w:id="79"/>
      <w:bookmarkEnd w:id="80"/>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（一）产品质量保证期：自验收合格之日起，提供3年质保期。</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（二）售后服务内容</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供应商在质量保证期内应当为采购人提供以下技术支持服务：</w:t>
      </w:r>
    </w:p>
    <w:p>
      <w:pPr>
        <w:pStyle w:val="000001"/>
        <w:spacing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1.质量保证期内服务要求</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1.1电话咨询</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成交供应商应当为用户提供技术援助电话，解答用户在使用中遇到的问题，及时为用户提出解决问题的建议。</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1.2现场响应</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用户遇到使用及技术问题，电话咨询不能解决的，成交供应商或制造商应在</w:t>
      </w:r>
      <w:r>
        <w:rPr>
          <w:rFonts w:ascii="仿宋" w:hAnsi="仿宋" w:eastAsia="仿宋" w:cs="仿宋"/>
          <w:sz w:val="24"/>
          <w:szCs w:val="24"/>
        </w:rPr>
        <w:t>3</w:t>
      </w:r>
      <w:r>
        <w:rPr>
          <w:rFonts w:hint="eastAsia" w:ascii="仿宋" w:hAnsi="仿宋" w:eastAsia="仿宋" w:cs="仿宋"/>
          <w:sz w:val="24"/>
          <w:szCs w:val="24"/>
        </w:rPr>
        <w:t>小时内采取相应响应措施；无法在</w:t>
      </w:r>
      <w:r>
        <w:rPr>
          <w:rFonts w:ascii="仿宋" w:hAnsi="仿宋" w:eastAsia="仿宋" w:cs="仿宋"/>
          <w:sz w:val="24"/>
          <w:szCs w:val="24"/>
        </w:rPr>
        <w:t>3</w:t>
      </w:r>
      <w:r>
        <w:rPr>
          <w:rFonts w:hint="eastAsia" w:ascii="仿宋" w:hAnsi="仿宋" w:eastAsia="仿宋" w:cs="仿宋"/>
          <w:sz w:val="24"/>
          <w:szCs w:val="24"/>
        </w:rPr>
        <w:t>小时内解决的，应在8小时内派出专业人员进行技术支持。</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1.3技术升级</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在质保期内，如果成交供应商的产品技术升级，成交供应商应及时通知采购人，如采购人有相应要求，成交供应商应对采购人进行升级服务。</w:t>
      </w:r>
    </w:p>
    <w:p>
      <w:pPr>
        <w:pStyle w:val="000001"/>
        <w:spacing w:line="400" w:lineRule="exact"/>
        <w:ind w:firstLine="480" w:firstLineChars="200"/>
        <w:outlineLvl w:val="2"/>
        <w:rPr>
          <w:rFonts w:hint="eastAsia" w:ascii="仿宋" w:hAnsi="仿宋" w:eastAsia="仿宋" w:cs="仿宋"/>
          <w:sz w:val="24"/>
          <w:szCs w:val="24"/>
        </w:rPr>
      </w:pPr>
      <w:r>
        <w:rPr>
          <w:rFonts w:hint="eastAsia" w:ascii="仿宋" w:hAnsi="仿宋" w:eastAsia="仿宋" w:cs="仿宋"/>
          <w:sz w:val="24"/>
          <w:szCs w:val="24"/>
        </w:rPr>
        <w:t>2.质保期外服务要求</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2.1质量保证期过后，成交供应商应同样提供免费电话咨询服务，并应承诺提供产品上门维护服务。</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2.2质量保证期过后，采购人需要继续由原成交供应商提供售后服务的，成交供应商应以优惠价格提供售后服务。</w:t>
      </w:r>
    </w:p>
    <w:p>
      <w:pPr>
        <w:pStyle w:val="000001"/>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（三）备品备件及易损件</w:t>
      </w:r>
    </w:p>
    <w:p>
      <w:pPr>
        <w:pStyle w:val="000001"/>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供应商售后服务中，维修使用的备品备件及易损件应为原厂配件，未经采购人同意不得使用非原厂配件。</w:t>
      </w:r>
      <w:r>
        <w:rPr>
          <w:rFonts w:hint="eastAsia" w:ascii="方正仿宋_GBK" w:hAnsi="宋体" w:eastAsia="方正仿宋_GBK" w:cs="宋体"/>
          <w:kern w:val="0"/>
          <w:sz w:val="24"/>
          <w:szCs w:val="24"/>
        </w:rPr>
        <w:t>。</w:t>
      </w:r>
    </w:p>
    <w:p>
      <w:pPr>
        <w:pStyle w:val="000003"/>
        <w:spacing w:before="0" w:after="0" w:line="400" w:lineRule="exact"/>
        <w:ind w:firstLine="482" w:firstLineChars="200"/>
        <w:rPr>
          <w:rFonts w:hint="eastAsia" w:ascii="仿宋" w:hAnsi="仿宋" w:eastAsia="仿宋" w:cs="仿宋"/>
          <w:sz w:val="24"/>
        </w:rPr>
      </w:pPr>
      <w:bookmarkStart w:id="81" w:name="_Toc1576"/>
      <w:bookmarkStart w:id="82" w:name="_Toc122"/>
      <w:bookmarkStart w:id="83" w:name="_Toc12184"/>
      <w:bookmarkStart w:id="84" w:name="_Toc65660344"/>
      <w:r>
        <w:rPr>
          <w:rFonts w:hint="eastAsia" w:ascii="仿宋" w:hAnsi="仿宋" w:eastAsia="仿宋" w:cs="仿宋"/>
          <w:sz w:val="24"/>
        </w:rPr>
        <w:t>三、报价要求</w:t>
      </w:r>
      <w:bookmarkEnd w:id="81"/>
      <w:bookmarkEnd w:id="82"/>
      <w:bookmarkEnd w:id="83"/>
      <w:bookmarkEnd w:id="84"/>
    </w:p>
    <w:p>
      <w:pPr>
        <w:pStyle w:val="000001"/>
        <w:spacing w:line="400" w:lineRule="exact"/>
        <w:ind w:firstLine="480" w:firstLineChars="200"/>
        <w:rPr>
          <w:rFonts w:hint="eastAsia" w:ascii="仿宋" w:hAnsi="仿宋" w:eastAsia="仿宋" w:cs="仿宋"/>
          <w:sz w:val="24"/>
          <w:szCs w:val="24"/>
        </w:rPr>
      </w:pPr>
      <w:bookmarkStart w:id="85" w:name="_Toc5091"/>
      <w:r>
        <w:rPr>
          <w:rFonts w:hint="eastAsia" w:ascii="方正仿宋_GBK" w:hAnsi="宋体" w:eastAsia="方正仿宋_GBK"/>
          <w:bCs/>
          <w:sz w:val="24"/>
          <w:szCs w:val="24"/>
        </w:rPr>
        <w:t>谈判报价</w:t>
      </w:r>
      <w:r>
        <w:rPr>
          <w:rFonts w:hint="eastAsia" w:ascii="方正仿宋_GBK" w:hAnsi="宋体" w:eastAsia="方正仿宋_GBK" w:cs="宋体"/>
          <w:bCs/>
          <w:kern w:val="0"/>
          <w:sz w:val="24"/>
          <w:szCs w:val="24"/>
        </w:rPr>
        <w:t>须为人民币报价</w:t>
      </w:r>
      <w:r>
        <w:rPr>
          <w:rFonts w:hint="eastAsia" w:ascii="方正仿宋_GBK" w:hAnsi="宋体" w:eastAsia="方正仿宋_GBK"/>
          <w:bCs/>
          <w:sz w:val="24"/>
          <w:szCs w:val="24"/>
        </w:rPr>
        <w:t>，</w:t>
      </w:r>
      <w:r>
        <w:rPr>
          <w:rFonts w:hint="eastAsia" w:ascii="仿宋" w:hAnsi="仿宋" w:eastAsia="仿宋" w:cs="宋体"/>
          <w:bCs/>
          <w:kern w:val="0"/>
          <w:sz w:val="24"/>
          <w:szCs w:val="24"/>
        </w:rPr>
        <w:t>包含：货物、技术资料、运输费（含</w:t>
      </w:r>
      <w:r>
        <w:rPr>
          <w:rFonts w:ascii="仿宋" w:hAnsi="仿宋" w:eastAsia="仿宋" w:cs="宋体"/>
          <w:bCs/>
          <w:kern w:val="0"/>
          <w:sz w:val="24"/>
          <w:szCs w:val="24"/>
        </w:rPr>
        <w:t>二次及多次转</w:t>
      </w:r>
      <w:r>
        <w:rPr>
          <w:rFonts w:hint="eastAsia" w:ascii="仿宋" w:hAnsi="仿宋" w:eastAsia="仿宋" w:cs="宋体"/>
          <w:bCs/>
          <w:kern w:val="0"/>
          <w:sz w:val="24"/>
          <w:szCs w:val="24"/>
        </w:rPr>
        <w:t>运</w:t>
      </w:r>
      <w:r>
        <w:rPr>
          <w:rFonts w:ascii="仿宋" w:hAnsi="仿宋" w:eastAsia="仿宋" w:cs="宋体"/>
          <w:bCs/>
          <w:kern w:val="0"/>
          <w:sz w:val="24"/>
          <w:szCs w:val="24"/>
        </w:rPr>
        <w:t>费</w:t>
      </w:r>
      <w:r>
        <w:rPr>
          <w:rFonts w:hint="eastAsia" w:ascii="仿宋" w:hAnsi="仿宋" w:eastAsia="仿宋" w:cs="宋体"/>
          <w:bCs/>
          <w:kern w:val="0"/>
          <w:sz w:val="24"/>
          <w:szCs w:val="24"/>
        </w:rPr>
        <w:t>）、安装费（含各种辅材费、人工费）、保险费、检测费（含第三方检测及验收）、包装费、装卸费、专家验收费、</w:t>
      </w:r>
      <w:r>
        <w:rPr>
          <w:rFonts w:hint="eastAsia" w:ascii="仿宋" w:hAnsi="仿宋" w:eastAsia="仿宋" w:cs="仿宋"/>
          <w:bCs/>
          <w:sz w:val="24"/>
          <w:szCs w:val="24"/>
          <w:shd w:val="clear" w:color="auto" w:fill="ffffff"/>
        </w:rPr>
        <w:t>拆装费、恢复原样费、</w:t>
      </w:r>
      <w:r>
        <w:rPr>
          <w:rFonts w:hint="eastAsia" w:ascii="仿宋" w:hAnsi="仿宋" w:eastAsia="仿宋" w:cs="宋体"/>
          <w:bCs/>
          <w:kern w:val="0"/>
          <w:sz w:val="24"/>
          <w:szCs w:val="24"/>
        </w:rPr>
        <w:t>培训费与货物有关的供方应纳的税费、售后服务费以及有关的其他费用。因投标人自身原因造成漏报、少报皆由其自行承担责任，采购人不再补偿。</w:t>
      </w:r>
      <w:bookmarkEnd w:id="85"/>
    </w:p>
    <w:p>
      <w:pPr>
        <w:pStyle w:val="000003"/>
        <w:spacing w:before="0" w:after="0" w:line="400" w:lineRule="exact"/>
        <w:ind w:firstLine="482" w:firstLineChars="200"/>
        <w:rPr>
          <w:rFonts w:hint="eastAsia" w:ascii="仿宋" w:hAnsi="仿宋" w:eastAsia="仿宋" w:cs="仿宋"/>
          <w:sz w:val="24"/>
        </w:rPr>
      </w:pPr>
      <w:bookmarkStart w:id="86" w:name="_Toc65660345"/>
      <w:bookmarkStart w:id="87" w:name="_Toc7562"/>
      <w:bookmarkStart w:id="88" w:name="_Toc9192"/>
      <w:bookmarkStart w:id="89" w:name="_Toc11392"/>
      <w:r>
        <w:rPr>
          <w:rFonts w:hint="eastAsia" w:ascii="仿宋" w:hAnsi="仿宋" w:eastAsia="仿宋" w:cs="仿宋"/>
          <w:sz w:val="24"/>
        </w:rPr>
        <w:t>四、付款方式</w:t>
      </w:r>
      <w:bookmarkEnd w:id="86"/>
      <w:bookmarkEnd w:id="87"/>
      <w:bookmarkEnd w:id="88"/>
      <w:bookmarkEnd w:id="89"/>
    </w:p>
    <w:p>
      <w:pPr>
        <w:pStyle w:val="000003"/>
        <w:spacing w:before="0" w:after="0" w:line="400" w:lineRule="exact"/>
        <w:ind w:firstLine="480" w:firstLineChars="200"/>
        <w:rPr>
          <w:rFonts w:ascii="仿宋" w:hAnsi="仿宋" w:eastAsia="仿宋"/>
          <w:b w:val="false"/>
          <w:kern w:val="0"/>
          <w:sz w:val="24"/>
          <w:szCs w:val="24"/>
        </w:rPr>
      </w:pPr>
      <w:bookmarkStart w:id="90" w:name="_Toc65660346"/>
      <w:bookmarkStart w:id="91" w:name="_Toc7228"/>
      <w:bookmarkStart w:id="92" w:name="_Toc24751"/>
      <w:bookmarkStart w:id="93" w:name="_Toc18519"/>
      <w:r>
        <w:rPr>
          <w:rFonts w:hint="eastAsia" w:ascii="仿宋" w:hAnsi="仿宋" w:eastAsia="仿宋"/>
          <w:b w:val="false"/>
          <w:kern w:val="0"/>
          <w:sz w:val="24"/>
          <w:szCs w:val="24"/>
        </w:rPr>
        <w:t>采购人与中标人签订合同后5个工作日内支付合同金额的50%（中标人需同时提供同等金额的银行保函和发票），合同履约完成验收合格后，采购人在收到中标人发票后5个工作日内支付合同金额的50%。</w:t>
      </w:r>
    </w:p>
    <w:p>
      <w:pPr>
        <w:pStyle w:val="000003"/>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五、知识产权</w:t>
      </w:r>
      <w:bookmarkEnd w:id="90"/>
      <w:bookmarkEnd w:id="91"/>
      <w:bookmarkEnd w:id="92"/>
      <w:bookmarkEnd w:id="93"/>
    </w:p>
    <w:p>
      <w:pPr>
        <w:pStyle w:val="000001"/>
        <w:spacing w:line="400" w:lineRule="exact"/>
        <w:ind w:firstLine="540"/>
        <w:rPr>
          <w:rFonts w:hint="eastAsia" w:ascii="仿宋" w:hAnsi="仿宋" w:eastAsia="仿宋" w:cs="仿宋"/>
          <w:sz w:val="24"/>
          <w:szCs w:val="24"/>
        </w:rPr>
      </w:pPr>
      <w:r>
        <w:rPr>
          <w:rFonts w:hint="eastAsia" w:ascii="仿宋" w:hAnsi="仿宋" w:eastAsia="仿宋" w:cs="仿宋"/>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000003"/>
        <w:spacing w:before="0" w:after="0" w:line="400" w:lineRule="exact"/>
        <w:ind w:firstLine="482" w:firstLineChars="200"/>
        <w:rPr>
          <w:rFonts w:hint="eastAsia" w:ascii="仿宋" w:hAnsi="仿宋" w:eastAsia="仿宋" w:cs="仿宋"/>
          <w:sz w:val="24"/>
        </w:rPr>
      </w:pPr>
      <w:bookmarkStart w:id="94" w:name="_Toc5555"/>
      <w:bookmarkStart w:id="95" w:name="_Toc65660347"/>
      <w:bookmarkStart w:id="96" w:name="_Toc5939"/>
      <w:bookmarkStart w:id="97" w:name="_Toc6565"/>
      <w:r>
        <w:rPr>
          <w:rFonts w:hint="eastAsia" w:ascii="仿宋" w:hAnsi="仿宋" w:eastAsia="仿宋" w:cs="仿宋"/>
          <w:sz w:val="24"/>
        </w:rPr>
        <w:t>六、培训</w:t>
      </w:r>
      <w:bookmarkEnd w:id="94"/>
      <w:bookmarkEnd w:id="95"/>
      <w:bookmarkEnd w:id="96"/>
      <w:bookmarkEnd w:id="97"/>
    </w:p>
    <w:p>
      <w:pPr>
        <w:pStyle w:val="000001"/>
        <w:spacing w:line="400" w:lineRule="exact"/>
        <w:ind w:firstLine="540"/>
        <w:rPr>
          <w:rFonts w:hint="eastAsia" w:ascii="仿宋" w:hAnsi="仿宋" w:eastAsia="仿宋" w:cs="仿宋"/>
          <w:sz w:val="24"/>
          <w:szCs w:val="24"/>
        </w:rPr>
      </w:pPr>
      <w:r>
        <w:rPr>
          <w:rFonts w:hint="eastAsia" w:ascii="仿宋" w:hAnsi="仿宋" w:eastAsia="仿宋" w:cs="仿宋"/>
          <w:sz w:val="24"/>
          <w:szCs w:val="24"/>
        </w:rPr>
        <w:t>成交供应商须提供对设备的操作培训，使相关使用人员能够正常操作相关设备。</w:t>
      </w:r>
    </w:p>
    <w:p>
      <w:pPr>
        <w:pStyle w:val="000003"/>
        <w:spacing w:before="0" w:after="0" w:line="400" w:lineRule="exact"/>
        <w:ind w:firstLine="482" w:firstLineChars="200"/>
        <w:rPr>
          <w:rFonts w:hint="eastAsia" w:ascii="仿宋" w:hAnsi="仿宋" w:eastAsia="仿宋" w:cs="仿宋"/>
          <w:sz w:val="24"/>
        </w:rPr>
      </w:pPr>
      <w:bookmarkStart w:id="98" w:name="_Toc65660348"/>
      <w:bookmarkStart w:id="99" w:name="_Toc21248"/>
      <w:bookmarkStart w:id="100" w:name="_Toc8662"/>
      <w:bookmarkStart w:id="101" w:name="_Toc31659"/>
      <w:r>
        <w:rPr>
          <w:rFonts w:hint="eastAsia" w:ascii="仿宋" w:hAnsi="仿宋" w:eastAsia="仿宋" w:cs="仿宋"/>
          <w:sz w:val="24"/>
        </w:rPr>
        <w:t>七、其他</w:t>
      </w:r>
      <w:bookmarkEnd w:id="98"/>
      <w:bookmarkEnd w:id="99"/>
      <w:bookmarkEnd w:id="100"/>
      <w:bookmarkEnd w:id="101"/>
    </w:p>
    <w:p>
      <w:pPr>
        <w:pStyle w:val="000001"/>
        <w:spacing w:line="400" w:lineRule="exact"/>
        <w:ind w:firstLine="540"/>
        <w:rPr>
          <w:rFonts w:hint="eastAsia" w:ascii="仿宋" w:hAnsi="仿宋" w:eastAsia="仿宋" w:cs="仿宋"/>
          <w:sz w:val="24"/>
          <w:szCs w:val="24"/>
        </w:rPr>
      </w:pPr>
      <w:r>
        <w:rPr>
          <w:rFonts w:hint="eastAsia" w:ascii="仿宋" w:hAnsi="仿宋" w:eastAsia="仿宋" w:cs="仿宋"/>
          <w:sz w:val="24"/>
          <w:szCs w:val="24"/>
        </w:rPr>
        <w:t>其他未尽事宜，双方协商解决。</w:t>
      </w:r>
    </w:p>
    <w:p>
      <w:pPr>
        <w:pStyle w:val="000001"/>
        <w:spacing w:line="400" w:lineRule="exact"/>
        <w:ind w:firstLine="540"/>
        <w:rPr>
          <w:rFonts w:hint="eastAsia" w:ascii="仿宋" w:hAnsi="仿宋" w:eastAsia="仿宋" w:cs="仿宋"/>
          <w:sz w:val="24"/>
          <w:szCs w:val="24"/>
        </w:rPr>
      </w:pPr>
    </w:p>
    <w:p>
      <w:pPr>
        <w:pStyle w:val="000003"/>
        <w:spacing w:before="0" w:after="0" w:line="360" w:lineRule="auto"/>
        <w:jc w:val="center"/>
        <w:rPr>
          <w:rFonts w:hint="eastAsia" w:ascii="仿宋" w:hAnsi="仿宋" w:eastAsia="仿宋" w:cs="仿宋"/>
          <w:b w:val="false"/>
          <w:sz w:val="36"/>
          <w:szCs w:val="30"/>
        </w:rPr>
      </w:pPr>
      <w:r>
        <w:rPr>
          <w:rFonts w:hint="eastAsia" w:ascii="仿宋" w:hAnsi="仿宋" w:eastAsia="仿宋" w:cs="仿宋"/>
          <w:b w:val="false"/>
          <w:sz w:val="36"/>
          <w:szCs w:val="30"/>
        </w:rPr>
        <w:br w:type="page"/>
      </w:r>
      <w:bookmarkStart w:id="102" w:name="_Toc24195"/>
      <w:bookmarkStart w:id="103" w:name="_Toc16123"/>
      <w:bookmarkStart w:id="104" w:name="_Toc25139"/>
      <w:bookmarkStart w:id="105" w:name="_Toc65660349"/>
      <w:r>
        <w:rPr>
          <w:rFonts w:hint="eastAsia" w:ascii="仿宋" w:hAnsi="仿宋" w:eastAsia="仿宋" w:cs="仿宋"/>
          <w:b w:val="false"/>
          <w:sz w:val="36"/>
          <w:szCs w:val="30"/>
        </w:rPr>
        <w:t>第四篇  采购程序、评定成交的标准、无效谈判及采购终止</w:t>
      </w:r>
      <w:bookmarkEnd w:id="102"/>
      <w:bookmarkEnd w:id="103"/>
      <w:bookmarkEnd w:id="104"/>
      <w:bookmarkEnd w:id="105"/>
    </w:p>
    <w:p>
      <w:pPr>
        <w:pStyle w:val="000003"/>
        <w:spacing w:before="0" w:after="0" w:line="400" w:lineRule="exact"/>
        <w:ind w:firstLine="482" w:firstLineChars="200"/>
        <w:rPr>
          <w:rFonts w:hint="eastAsia" w:ascii="仿宋" w:hAnsi="仿宋" w:eastAsia="仿宋" w:cs="仿宋"/>
          <w:sz w:val="24"/>
        </w:rPr>
      </w:pPr>
      <w:bookmarkStart w:id="106" w:name="_Toc64732012"/>
      <w:bookmarkStart w:id="107" w:name="_Toc9361"/>
      <w:bookmarkStart w:id="108" w:name="_Toc65660350"/>
      <w:bookmarkStart w:id="109" w:name="_Toc5167"/>
      <w:bookmarkStart w:id="110" w:name="_Toc28282"/>
      <w:r>
        <w:rPr>
          <w:rFonts w:hint="eastAsia" w:ascii="仿宋" w:hAnsi="仿宋" w:eastAsia="仿宋" w:cs="仿宋"/>
          <w:sz w:val="24"/>
        </w:rPr>
        <w:t>一、采购程序</w:t>
      </w:r>
      <w:bookmarkEnd w:id="106"/>
      <w:bookmarkEnd w:id="107"/>
      <w:bookmarkEnd w:id="108"/>
      <w:bookmarkEnd w:id="109"/>
      <w:bookmarkEnd w:id="110"/>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（一）谈判按竞争性谈判文件规定的时间和地点进行。供应商须有法定代表人（或其授权代表）或自然人参加并签到。</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（二）竞争性谈判以抽签的形式确定谈判顺序，由本项目谈判小组分别与各供应商进行谈判。在谈判前，对各供应商的资格条件、实质性响应等进行审查。 </w:t>
      </w:r>
    </w:p>
    <w:p>
      <w:pPr>
        <w:pStyle w:val="000001"/>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1.资格性审查。依据法律法规和竞争性谈判文件的规定，对响应文件中的资格证明材料等内容进行审查。资格性审查内容如下：</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2835"/>
        <w:gridCol w:w="5267"/>
      </w:tblGrid>
      <w:tr>
        <w:trPr/>
        <w:tc>
          <w:tcPr>
            <w:tcW w:w="81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检查因素</w:t>
            </w:r>
          </w:p>
        </w:tc>
        <w:tc>
          <w:tcPr>
            <w:tcW w:w="526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检查内容</w:t>
            </w:r>
          </w:p>
        </w:tc>
      </w:tr>
      <w:tr>
        <w:trPr/>
        <w:tc>
          <w:tcPr>
            <w:tcW w:w="817" w:type="dxa"/>
            <w:vMerge w:val="restart"/>
            <w:textDirection w:val="lrTb"/>
            <w:vAlign w:val="center"/>
          </w:tcPr>
          <w:p>
            <w:pPr>
              <w:pStyle w:val="000001"/>
              <w:jc w:val="center"/>
              <w:rPr>
                <w:rFonts w:hint="eastAsia" w:ascii="仿宋" w:hAnsi="仿宋" w:eastAsia="仿宋" w:cs="仿宋"/>
                <w:sz w:val="21"/>
                <w:szCs w:val="21"/>
              </w:rPr>
            </w:pPr>
            <w:r>
              <w:rPr>
                <w:rFonts w:hint="eastAsia" w:ascii="仿宋" w:hAnsi="仿宋" w:eastAsia="仿宋" w:cs="仿宋"/>
                <w:sz w:val="21"/>
                <w:szCs w:val="21"/>
              </w:rPr>
              <w:t>（一）</w:t>
            </w:r>
          </w:p>
        </w:tc>
        <w:tc>
          <w:tcPr>
            <w:tcW w:w="709" w:type="dxa"/>
            <w:vMerge w:val="restart"/>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2835"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267"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 xml:space="preserve">1.供应商法人营业执照（副本）或事业单位法人证书（副本）或个体工商户营业执照或有效的自然人身份证明或社会团体法人登记证书（提供复印件）。 </w:t>
            </w:r>
          </w:p>
          <w:p>
            <w:pPr>
              <w:pStyle w:val="000001"/>
              <w:rPr>
                <w:rFonts w:hint="eastAsia" w:ascii="仿宋" w:hAnsi="仿宋" w:eastAsia="仿宋" w:cs="仿宋"/>
                <w:sz w:val="21"/>
                <w:szCs w:val="21"/>
              </w:rPr>
            </w:pPr>
            <w:r>
              <w:rPr>
                <w:rFonts w:hint="eastAsia" w:ascii="仿宋" w:hAnsi="仿宋" w:eastAsia="仿宋" w:cs="仿宋"/>
                <w:sz w:val="21"/>
                <w:szCs w:val="21"/>
              </w:rPr>
              <w:t>2.供应商法定代表人身份证明和法定代表人授权代表委托书。</w:t>
            </w:r>
          </w:p>
        </w:tc>
      </w:tr>
      <w:tr>
        <w:trPr/>
        <w:tc>
          <w:tcPr>
            <w:tcW w:w="817" w:type="dxa"/>
            <w:vMerge w:val="continue"/>
            <w:textDirection w:val="lrTb"/>
            <w:vAlign w:val="center"/>
          </w:tcPr>
          <w:p>
            <w:pPr>
              <w:pStyle w:val="000001"/>
              <w:jc w:val="center"/>
              <w:rPr>
                <w:rFonts w:hint="eastAsia" w:ascii="仿宋" w:hAnsi="仿宋" w:eastAsia="仿宋" w:cs="仿宋"/>
                <w:sz w:val="21"/>
                <w:szCs w:val="21"/>
              </w:rPr>
            </w:pPr>
          </w:p>
        </w:tc>
        <w:tc>
          <w:tcPr>
            <w:tcW w:w="709" w:type="dxa"/>
            <w:vMerge w:val="continue"/>
            <w:textDirection w:val="lrTb"/>
            <w:vAlign w:val="center"/>
          </w:tcPr>
          <w:p>
            <w:pPr>
              <w:pStyle w:val="000001"/>
              <w:rPr>
                <w:rFonts w:hint="eastAsia" w:ascii="仿宋" w:hAnsi="仿宋" w:eastAsia="仿宋" w:cs="仿宋"/>
                <w:sz w:val="21"/>
                <w:szCs w:val="21"/>
                <w:lang w:val="zh-CN"/>
              </w:rPr>
            </w:pPr>
          </w:p>
        </w:tc>
        <w:tc>
          <w:tcPr>
            <w:tcW w:w="2835"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5267" w:type="dxa"/>
            <w:vMerge w:val="restart"/>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供应商提供基本资格条件承诺函（见格式文件）。</w:t>
            </w:r>
          </w:p>
          <w:p>
            <w:pPr>
              <w:pStyle w:val="000001"/>
              <w:rPr>
                <w:rFonts w:hint="eastAsia" w:ascii="仿宋" w:hAnsi="仿宋" w:eastAsia="仿宋" w:cs="仿宋"/>
                <w:b/>
                <w:sz w:val="21"/>
                <w:szCs w:val="21"/>
              </w:rPr>
            </w:pPr>
            <w:r>
              <w:rPr>
                <w:rFonts w:hint="eastAsia" w:ascii="仿宋" w:hAnsi="仿宋" w:eastAsia="仿宋" w:cs="仿宋"/>
                <w:sz w:val="21"/>
                <w:szCs w:val="21"/>
              </w:rPr>
              <w:t>注：供应商应对其承诺内容的真实性、合法性、有效性负责。经调查核实为虚假承诺的，视同为“提供虚假材料谋取中标、成交”的违法行为，依照《中华人民共和国政府采购法》等法律法规追究相应责任。</w:t>
            </w:r>
          </w:p>
        </w:tc>
      </w:tr>
      <w:tr>
        <w:trPr/>
        <w:tc>
          <w:tcPr>
            <w:tcW w:w="817" w:type="dxa"/>
            <w:vMerge w:val="continue"/>
            <w:textDirection w:val="lrTb"/>
            <w:vAlign w:val="center"/>
          </w:tcPr>
          <w:p>
            <w:pPr>
              <w:pStyle w:val="000001"/>
              <w:jc w:val="center"/>
              <w:rPr>
                <w:rFonts w:hint="eastAsia" w:ascii="仿宋" w:hAnsi="仿宋" w:eastAsia="仿宋" w:cs="仿宋"/>
                <w:sz w:val="21"/>
                <w:szCs w:val="21"/>
              </w:rPr>
            </w:pPr>
          </w:p>
        </w:tc>
        <w:tc>
          <w:tcPr>
            <w:tcW w:w="709" w:type="dxa"/>
            <w:vMerge w:val="continue"/>
            <w:textDirection w:val="lrTb"/>
            <w:vAlign w:val="center"/>
          </w:tcPr>
          <w:p>
            <w:pPr>
              <w:pStyle w:val="000001"/>
              <w:rPr>
                <w:rFonts w:hint="eastAsia" w:ascii="仿宋" w:hAnsi="仿宋" w:eastAsia="仿宋" w:cs="仿宋"/>
                <w:sz w:val="21"/>
                <w:szCs w:val="21"/>
                <w:lang w:val="zh-CN"/>
              </w:rPr>
            </w:pPr>
          </w:p>
        </w:tc>
        <w:tc>
          <w:tcPr>
            <w:tcW w:w="2835" w:type="dxa"/>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5267" w:type="dxa"/>
            <w:vMerge w:val="continue"/>
            <w:textDirection w:val="lrTb"/>
            <w:vAlign w:val="center"/>
          </w:tcPr>
          <w:p>
            <w:pPr>
              <w:pStyle w:val="000001"/>
              <w:rPr>
                <w:rFonts w:hint="eastAsia" w:ascii="仿宋" w:hAnsi="仿宋" w:eastAsia="仿宋" w:cs="仿宋"/>
                <w:sz w:val="21"/>
                <w:szCs w:val="21"/>
              </w:rPr>
            </w:pPr>
          </w:p>
        </w:tc>
      </w:tr>
      <w:tr>
        <w:trPr/>
        <w:tc>
          <w:tcPr>
            <w:tcW w:w="817" w:type="dxa"/>
            <w:vMerge w:val="continue"/>
            <w:textDirection w:val="lrTb"/>
            <w:vAlign w:val="center"/>
          </w:tcPr>
          <w:p>
            <w:pPr>
              <w:pStyle w:val="000001"/>
              <w:jc w:val="center"/>
              <w:rPr>
                <w:rFonts w:hint="eastAsia" w:ascii="仿宋" w:hAnsi="仿宋" w:eastAsia="仿宋" w:cs="仿宋"/>
                <w:sz w:val="21"/>
                <w:szCs w:val="21"/>
              </w:rPr>
            </w:pPr>
          </w:p>
        </w:tc>
        <w:tc>
          <w:tcPr>
            <w:tcW w:w="709" w:type="dxa"/>
            <w:vMerge w:val="continue"/>
            <w:textDirection w:val="lrTb"/>
            <w:vAlign w:val="center"/>
          </w:tcPr>
          <w:p>
            <w:pPr>
              <w:pStyle w:val="000001"/>
              <w:rPr>
                <w:rFonts w:hint="eastAsia" w:ascii="仿宋" w:hAnsi="仿宋" w:eastAsia="仿宋" w:cs="仿宋"/>
                <w:sz w:val="21"/>
                <w:szCs w:val="21"/>
                <w:lang w:val="zh-CN"/>
              </w:rPr>
            </w:pPr>
          </w:p>
        </w:tc>
        <w:tc>
          <w:tcPr>
            <w:tcW w:w="2835" w:type="dxa"/>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5267" w:type="dxa"/>
            <w:vMerge w:val="continue"/>
            <w:textDirection w:val="lrTb"/>
            <w:vAlign w:val="center"/>
          </w:tcPr>
          <w:p>
            <w:pPr>
              <w:pStyle w:val="000001"/>
              <w:rPr>
                <w:rFonts w:hint="eastAsia" w:ascii="仿宋" w:hAnsi="仿宋" w:eastAsia="仿宋" w:cs="仿宋"/>
                <w:sz w:val="21"/>
                <w:szCs w:val="21"/>
              </w:rPr>
            </w:pPr>
          </w:p>
        </w:tc>
      </w:tr>
      <w:tr>
        <w:trPr/>
        <w:tc>
          <w:tcPr>
            <w:tcW w:w="817" w:type="dxa"/>
            <w:vMerge w:val="continue"/>
            <w:textDirection w:val="lrTb"/>
            <w:vAlign w:val="center"/>
          </w:tcPr>
          <w:p>
            <w:pPr>
              <w:pStyle w:val="000001"/>
              <w:jc w:val="center"/>
              <w:rPr>
                <w:rFonts w:hint="eastAsia" w:ascii="仿宋" w:hAnsi="仿宋" w:eastAsia="仿宋" w:cs="仿宋"/>
                <w:sz w:val="21"/>
                <w:szCs w:val="21"/>
              </w:rPr>
            </w:pPr>
          </w:p>
        </w:tc>
        <w:tc>
          <w:tcPr>
            <w:tcW w:w="709" w:type="dxa"/>
            <w:vMerge w:val="continue"/>
            <w:textDirection w:val="lrTb"/>
            <w:vAlign w:val="center"/>
          </w:tcPr>
          <w:p>
            <w:pPr>
              <w:pStyle w:val="000001"/>
              <w:rPr>
                <w:rFonts w:hint="eastAsia" w:ascii="仿宋" w:hAnsi="仿宋" w:eastAsia="仿宋" w:cs="仿宋"/>
                <w:sz w:val="21"/>
                <w:szCs w:val="21"/>
                <w:lang w:val="zh-CN"/>
              </w:rPr>
            </w:pPr>
          </w:p>
        </w:tc>
        <w:tc>
          <w:tcPr>
            <w:tcW w:w="2835" w:type="dxa"/>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w:t>
            </w:r>
          </w:p>
        </w:tc>
        <w:tc>
          <w:tcPr>
            <w:tcW w:w="5267" w:type="dxa"/>
            <w:vMerge w:val="continue"/>
            <w:textDirection w:val="lrTb"/>
            <w:vAlign w:val="center"/>
          </w:tcPr>
          <w:p>
            <w:pPr>
              <w:pStyle w:val="000001"/>
              <w:rPr>
                <w:rFonts w:hint="eastAsia" w:ascii="仿宋" w:hAnsi="仿宋" w:eastAsia="仿宋" w:cs="仿宋"/>
                <w:b/>
                <w:sz w:val="21"/>
                <w:szCs w:val="21"/>
              </w:rPr>
            </w:pPr>
          </w:p>
        </w:tc>
      </w:tr>
      <w:tr>
        <w:trPr>
          <w:trHeight w:val="475" w:hRule="atLeast"/>
        </w:trPr>
        <w:tc>
          <w:tcPr>
            <w:tcW w:w="817" w:type="dxa"/>
            <w:vMerge w:val="continue"/>
            <w:textDirection w:val="lrTb"/>
            <w:vAlign w:val="center"/>
          </w:tcPr>
          <w:p>
            <w:pPr>
              <w:pStyle w:val="000001"/>
              <w:jc w:val="center"/>
              <w:rPr>
                <w:rFonts w:hint="eastAsia" w:ascii="仿宋" w:hAnsi="仿宋" w:eastAsia="仿宋" w:cs="仿宋"/>
                <w:sz w:val="21"/>
                <w:szCs w:val="21"/>
              </w:rPr>
            </w:pPr>
          </w:p>
        </w:tc>
        <w:tc>
          <w:tcPr>
            <w:tcW w:w="709" w:type="dxa"/>
            <w:vMerge w:val="continue"/>
            <w:textDirection w:val="lrTb"/>
            <w:vAlign w:val="center"/>
          </w:tcPr>
          <w:p>
            <w:pPr>
              <w:pStyle w:val="000001"/>
              <w:rPr>
                <w:rFonts w:hint="eastAsia" w:ascii="仿宋" w:hAnsi="仿宋" w:eastAsia="仿宋" w:cs="仿宋"/>
                <w:sz w:val="21"/>
                <w:szCs w:val="21"/>
              </w:rPr>
            </w:pPr>
          </w:p>
        </w:tc>
        <w:tc>
          <w:tcPr>
            <w:tcW w:w="2835"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267" w:type="dxa"/>
            <w:textDirection w:val="lrTb"/>
            <w:vAlign w:val="center"/>
          </w:tcPr>
          <w:p>
            <w:pPr>
              <w:pStyle w:val="000001"/>
              <w:rPr>
                <w:rFonts w:hint="eastAsia" w:ascii="仿宋" w:hAnsi="仿宋" w:eastAsia="仿宋" w:cs="仿宋"/>
                <w:sz w:val="21"/>
                <w:szCs w:val="21"/>
              </w:rPr>
            </w:pPr>
          </w:p>
        </w:tc>
      </w:tr>
      <w:tr>
        <w:trPr/>
        <w:tc>
          <w:tcPr>
            <w:tcW w:w="817" w:type="dxa"/>
            <w:textDirection w:val="lrTb"/>
            <w:vAlign w:val="center"/>
          </w:tcPr>
          <w:p>
            <w:pPr>
              <w:pStyle w:val="000001"/>
              <w:jc w:val="center"/>
              <w:rPr>
                <w:rFonts w:hint="eastAsia" w:ascii="仿宋" w:hAnsi="仿宋" w:eastAsia="仿宋" w:cs="仿宋"/>
                <w:sz w:val="21"/>
                <w:szCs w:val="21"/>
              </w:rPr>
            </w:pPr>
            <w:r>
              <w:rPr>
                <w:rFonts w:hint="eastAsia" w:ascii="仿宋" w:hAnsi="仿宋" w:eastAsia="仿宋" w:cs="仿宋"/>
                <w:sz w:val="21"/>
                <w:szCs w:val="21"/>
              </w:rPr>
              <w:t>（二）</w:t>
            </w:r>
          </w:p>
        </w:tc>
        <w:tc>
          <w:tcPr>
            <w:tcW w:w="3544" w:type="dxa"/>
            <w:gridSpan w:val="2"/>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落实政府采购政策需满足的资格要求</w:t>
            </w:r>
          </w:p>
        </w:tc>
        <w:tc>
          <w:tcPr>
            <w:tcW w:w="5267"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按“第一篇三、供应商资格要求（二）落实政府采购政策需满足的资格要求”的要求提交（如果有）。</w:t>
            </w:r>
          </w:p>
        </w:tc>
      </w:tr>
      <w:tr>
        <w:trPr/>
        <w:tc>
          <w:tcPr>
            <w:tcW w:w="817" w:type="dxa"/>
            <w:textDirection w:val="lrTb"/>
            <w:vAlign w:val="top"/>
          </w:tcPr>
          <w:p>
            <w:pPr>
              <w:pStyle w:val="000001"/>
              <w:jc w:val="center"/>
              <w:rPr>
                <w:rFonts w:hint="eastAsia" w:ascii="仿宋" w:hAnsi="仿宋" w:eastAsia="仿宋" w:cs="仿宋"/>
                <w:sz w:val="21"/>
                <w:szCs w:val="21"/>
              </w:rPr>
            </w:pPr>
            <w:r>
              <w:rPr>
                <w:rFonts w:hint="eastAsia" w:ascii="仿宋" w:hAnsi="仿宋" w:eastAsia="仿宋" w:cs="仿宋"/>
                <w:sz w:val="21"/>
                <w:szCs w:val="21"/>
              </w:rPr>
              <w:t>（三）</w:t>
            </w:r>
          </w:p>
        </w:tc>
        <w:tc>
          <w:tcPr>
            <w:tcW w:w="3544" w:type="dxa"/>
            <w:gridSpan w:val="2"/>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本项目的特定资格条件</w:t>
            </w:r>
          </w:p>
        </w:tc>
        <w:tc>
          <w:tcPr>
            <w:tcW w:w="5267"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按第一篇“三、供应商资格要求（三）本项目的特定资格条件”的要求提交（如果有）。</w:t>
            </w:r>
          </w:p>
        </w:tc>
      </w:tr>
    </w:tbl>
    <w:p>
      <w:pPr>
        <w:pStyle w:val="000001"/>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pPr>
        <w:pStyle w:val="000001"/>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t>1</w:t>
      </w:r>
      <w:r>
        <w:rPr>
          <w:rFonts w:hint="eastAsia" w:ascii="仿宋" w:hAnsi="仿宋" w:eastAsia="仿宋" w:cs="仿宋"/>
          <w:kern w:val="0"/>
          <w:sz w:val="24"/>
          <w:szCs w:val="24"/>
        </w:rPr>
        <w:t>)</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pStyle w:val="000001"/>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94"/>
        <w:gridCol w:w="6259"/>
      </w:tblGrid>
      <w:tr>
        <w:trPr>
          <w:wAfter w:w="0" w:type="dxa"/>
          <w:trHeight w:val="321" w:hRule="atLeast"/>
        </w:trPr>
        <w:tc>
          <w:tcPr>
            <w:tcW w:w="675" w:type="dxa"/>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2694" w:type="dxa"/>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审查因素</w:t>
            </w:r>
          </w:p>
        </w:tc>
        <w:tc>
          <w:tcPr>
            <w:tcW w:w="6259" w:type="dxa"/>
            <w:textDirection w:val="lrTb"/>
            <w:vAlign w:val="center"/>
          </w:tcPr>
          <w:p>
            <w:pPr>
              <w:pStyle w:val="000001"/>
              <w:jc w:val="center"/>
              <w:rPr>
                <w:rFonts w:hint="eastAsia" w:ascii="仿宋" w:hAnsi="仿宋" w:eastAsia="仿宋" w:cs="仿宋"/>
                <w:b/>
                <w:kern w:val="0"/>
                <w:sz w:val="21"/>
                <w:szCs w:val="21"/>
              </w:rPr>
            </w:pPr>
            <w:r>
              <w:rPr>
                <w:rFonts w:hint="eastAsia" w:ascii="仿宋" w:hAnsi="仿宋" w:eastAsia="仿宋" w:cs="仿宋"/>
                <w:b/>
                <w:kern w:val="0"/>
                <w:sz w:val="21"/>
                <w:szCs w:val="21"/>
              </w:rPr>
              <w:t>审查标准</w:t>
            </w:r>
          </w:p>
        </w:tc>
      </w:tr>
      <w:tr>
        <w:trPr>
          <w:wAfter w:w="0" w:type="dxa"/>
          <w:trHeight w:val="384" w:hRule="atLeast"/>
        </w:trPr>
        <w:tc>
          <w:tcPr>
            <w:tcW w:w="675" w:type="dxa"/>
            <w:vMerge w:val="restart"/>
            <w:textDirection w:val="lrTb"/>
            <w:vAlign w:val="center"/>
          </w:tcPr>
          <w:p>
            <w:pPr>
              <w:pStyle w:val="000001"/>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rPr>
              <w:t>响应文件签署或盖章</w:t>
            </w:r>
          </w:p>
        </w:tc>
        <w:tc>
          <w:tcPr>
            <w:tcW w:w="6259"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rPr>
              <w:t>按“第七篇响应文件格式要求”要求签署或盖章</w:t>
            </w:r>
          </w:p>
        </w:tc>
      </w:tr>
      <w:tr>
        <w:trPr>
          <w:wAfter w:w="0" w:type="dxa"/>
          <w:trHeight w:val="389" w:hRule="atLeast"/>
        </w:trPr>
        <w:tc>
          <w:tcPr>
            <w:tcW w:w="675" w:type="dxa"/>
            <w:vMerge w:val="continue"/>
            <w:textDirection w:val="lrTb"/>
            <w:vAlign w:val="center"/>
          </w:tcPr>
          <w:p>
            <w:pPr>
              <w:pStyle w:val="000001"/>
              <w:jc w:val="center"/>
              <w:rPr>
                <w:rFonts w:hint="eastAsia" w:ascii="仿宋" w:hAnsi="仿宋" w:eastAsia="仿宋" w:cs="仿宋"/>
                <w:kern w:val="0"/>
                <w:sz w:val="21"/>
                <w:szCs w:val="21"/>
              </w:rPr>
            </w:pPr>
          </w:p>
        </w:tc>
        <w:tc>
          <w:tcPr>
            <w:tcW w:w="2694"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法定代表人身份证明及授权委托书</w:t>
            </w:r>
          </w:p>
        </w:tc>
        <w:tc>
          <w:tcPr>
            <w:tcW w:w="6259" w:type="dxa"/>
            <w:textDirection w:val="lrTb"/>
            <w:vAlign w:val="center"/>
          </w:tcPr>
          <w:p>
            <w:pPr>
              <w:pStyle w:val="000001"/>
              <w:rPr>
                <w:rFonts w:hint="eastAsia" w:ascii="仿宋" w:hAnsi="仿宋" w:eastAsia="仿宋" w:cs="仿宋"/>
                <w:sz w:val="21"/>
                <w:szCs w:val="21"/>
              </w:rPr>
            </w:pPr>
            <w:r>
              <w:rPr>
                <w:rFonts w:hint="eastAsia" w:ascii="仿宋" w:hAnsi="仿宋" w:eastAsia="仿宋" w:cs="仿宋"/>
                <w:sz w:val="21"/>
                <w:szCs w:val="21"/>
              </w:rPr>
              <w:t>法定代表人身份证明及授权委托书有效，符合竞争性谈判文件规定的格式，签署或盖章齐全。</w:t>
            </w:r>
          </w:p>
        </w:tc>
      </w:tr>
      <w:tr>
        <w:trPr>
          <w:wAfter w:w="0" w:type="dxa"/>
          <w:trHeight w:val="386" w:hRule="atLeast"/>
        </w:trPr>
        <w:tc>
          <w:tcPr>
            <w:tcW w:w="675" w:type="dxa"/>
            <w:vMerge w:val="continue"/>
            <w:textDirection w:val="lrTb"/>
            <w:vAlign w:val="center"/>
          </w:tcPr>
          <w:p>
            <w:pPr>
              <w:pStyle w:val="000001"/>
              <w:jc w:val="center"/>
              <w:rPr>
                <w:rFonts w:hint="eastAsia" w:ascii="仿宋" w:hAnsi="仿宋" w:eastAsia="仿宋" w:cs="仿宋"/>
                <w:kern w:val="0"/>
                <w:sz w:val="21"/>
                <w:szCs w:val="21"/>
              </w:rPr>
            </w:pPr>
          </w:p>
        </w:tc>
        <w:tc>
          <w:tcPr>
            <w:tcW w:w="2694" w:type="dxa"/>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6259"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trPr>
          <w:wAfter w:w="0" w:type="dxa"/>
          <w:trHeight w:val="452" w:hRule="atLeast"/>
        </w:trPr>
        <w:tc>
          <w:tcPr>
            <w:tcW w:w="675" w:type="dxa"/>
            <w:vMerge w:val="continue"/>
            <w:textDirection w:val="lrTb"/>
            <w:vAlign w:val="center"/>
          </w:tcPr>
          <w:p>
            <w:pPr>
              <w:pStyle w:val="000001"/>
              <w:jc w:val="center"/>
              <w:rPr>
                <w:rFonts w:hint="eastAsia" w:ascii="仿宋" w:hAnsi="仿宋" w:eastAsia="仿宋" w:cs="仿宋"/>
                <w:kern w:val="0"/>
                <w:sz w:val="21"/>
                <w:szCs w:val="21"/>
              </w:rPr>
            </w:pPr>
          </w:p>
        </w:tc>
        <w:tc>
          <w:tcPr>
            <w:tcW w:w="2694" w:type="dxa"/>
            <w:textDirection w:val="lrTb"/>
            <w:vAlign w:val="center"/>
          </w:tcPr>
          <w:p>
            <w:pPr>
              <w:pStyle w:val="000001"/>
              <w:rPr>
                <w:rFonts w:hint="eastAsia" w:ascii="仿宋" w:hAnsi="仿宋" w:eastAsia="仿宋" w:cs="仿宋"/>
                <w:sz w:val="21"/>
                <w:szCs w:val="21"/>
                <w:lang w:val="zh-CN"/>
              </w:rPr>
            </w:pPr>
            <w:r>
              <w:rPr>
                <w:rFonts w:hint="eastAsia" w:ascii="仿宋" w:hAnsi="仿宋" w:eastAsia="仿宋" w:cs="仿宋"/>
                <w:sz w:val="21"/>
                <w:szCs w:val="21"/>
              </w:rPr>
              <w:t>报价唯一</w:t>
            </w:r>
          </w:p>
        </w:tc>
        <w:tc>
          <w:tcPr>
            <w:tcW w:w="6259"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trPr>
          <w:wAfter w:w="0" w:type="dxa"/>
          <w:trHeight w:val="486" w:hRule="atLeast"/>
        </w:trPr>
        <w:tc>
          <w:tcPr>
            <w:tcW w:w="675" w:type="dxa"/>
            <w:textDirection w:val="lrTb"/>
            <w:vAlign w:val="center"/>
          </w:tcPr>
          <w:p>
            <w:pPr>
              <w:pStyle w:val="000001"/>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6259"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文件正、副本数量符合</w:t>
            </w:r>
            <w:r>
              <w:rPr>
                <w:rFonts w:hint="eastAsia" w:ascii="仿宋" w:hAnsi="仿宋" w:eastAsia="仿宋" w:cs="仿宋"/>
                <w:sz w:val="21"/>
                <w:szCs w:val="21"/>
              </w:rPr>
              <w:t>竞争性谈判</w:t>
            </w:r>
            <w:r>
              <w:rPr>
                <w:rFonts w:hint="eastAsia" w:ascii="仿宋" w:hAnsi="仿宋" w:eastAsia="仿宋" w:cs="仿宋"/>
                <w:sz w:val="21"/>
                <w:szCs w:val="21"/>
                <w:lang w:val="zh-CN"/>
              </w:rPr>
              <w:t>文件要求。</w:t>
            </w:r>
          </w:p>
        </w:tc>
      </w:tr>
      <w:tr>
        <w:trPr>
          <w:wAfter w:w="0" w:type="dxa"/>
          <w:trHeight w:val="405" w:hRule="atLeast"/>
        </w:trPr>
        <w:tc>
          <w:tcPr>
            <w:tcW w:w="675" w:type="dxa"/>
            <w:vMerge w:val="restart"/>
            <w:textDirection w:val="lrTb"/>
            <w:vAlign w:val="center"/>
          </w:tcPr>
          <w:p>
            <w:pPr>
              <w:pStyle w:val="000001"/>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kern w:val="0"/>
                <w:sz w:val="21"/>
                <w:szCs w:val="21"/>
              </w:rPr>
              <w:t>响应文件内容</w:t>
            </w:r>
          </w:p>
        </w:tc>
        <w:tc>
          <w:tcPr>
            <w:tcW w:w="6259" w:type="dxa"/>
            <w:textDirection w:val="lrTb"/>
            <w:vAlign w:val="center"/>
          </w:tcPr>
          <w:p>
            <w:pPr>
              <w:pStyle w:val="00003b"/>
              <w:rPr>
                <w:rFonts w:hint="eastAsia" w:ascii="仿宋" w:hAnsi="仿宋" w:eastAsia="仿宋" w:cs="仿宋"/>
                <w:kern w:val="0"/>
                <w:sz w:val="21"/>
                <w:szCs w:val="21"/>
              </w:rPr>
            </w:pPr>
            <w:r>
              <w:rPr>
                <w:rFonts w:hint="eastAsia" w:ascii="仿宋" w:hAnsi="仿宋" w:eastAsia="仿宋" w:cs="仿宋"/>
                <w:kern w:val="0"/>
                <w:sz w:val="21"/>
                <w:szCs w:val="21"/>
              </w:rPr>
              <w:t>对竞争性谈判文件第二篇、第三篇规定的谈判内容进行实质性响应。</w:t>
            </w:r>
          </w:p>
        </w:tc>
      </w:tr>
      <w:tr>
        <w:trPr>
          <w:wAfter w:w="0" w:type="dxa"/>
          <w:trHeight w:val="300" w:hRule="atLeast"/>
        </w:trPr>
        <w:tc>
          <w:tcPr>
            <w:tcW w:w="675" w:type="dxa"/>
            <w:vMerge w:val="continue"/>
            <w:textDirection w:val="lrTb"/>
            <w:vAlign w:val="center"/>
          </w:tcPr>
          <w:p>
            <w:pPr>
              <w:pStyle w:val="000001"/>
              <w:jc w:val="center"/>
              <w:rPr>
                <w:rFonts w:hint="eastAsia" w:ascii="仿宋" w:hAnsi="仿宋" w:eastAsia="仿宋" w:cs="仿宋"/>
                <w:kern w:val="0"/>
                <w:sz w:val="21"/>
                <w:szCs w:val="21"/>
              </w:rPr>
            </w:pPr>
          </w:p>
        </w:tc>
        <w:tc>
          <w:tcPr>
            <w:tcW w:w="2694"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kern w:val="0"/>
                <w:sz w:val="21"/>
                <w:szCs w:val="21"/>
              </w:rPr>
              <w:t>谈判有效期</w:t>
            </w:r>
          </w:p>
        </w:tc>
        <w:tc>
          <w:tcPr>
            <w:tcW w:w="6259" w:type="dxa"/>
            <w:textDirection w:val="lrTb"/>
            <w:vAlign w:val="center"/>
          </w:tcPr>
          <w:p>
            <w:pPr>
              <w:pStyle w:val="000001"/>
              <w:rPr>
                <w:rFonts w:hint="eastAsia"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响应文件及有关承诺文件有效期为提交响应文件截止时间起90天。</w:t>
            </w:r>
          </w:p>
        </w:tc>
      </w:tr>
    </w:tbl>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000001"/>
        <w:spacing w:line="39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同一合同项（包）下为单一品目或非单一品目核心产品品牌的货物采购招标中，以其中通过资格审查、符合性审查且报价最低的参加评标；报价相同的，由采购人或者采购人委托谈判小组按照竞争性谈判文件规定的方式确定一个参加评标的供应商，竞争性谈判文件未规定的采取随机抽取方式确定，其他投标无效。</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（四）在谈判过程中谈判的任何一方不得向他人透露与谈判有关的技术资料、价格或其他信息。</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（六）供应商在谈判时作出的所有书面承诺须由法定代表人（或其授权代表）或自然人（供应商为自然人）签署。</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（八）评审的依据为竞争性谈判文件和响应文件（含有效的补充文件）。谈判小组判断响应文件对竞争性谈判文件的响应，仅基于响应文件本身而不靠外部证据。</w:t>
      </w:r>
    </w:p>
    <w:p>
      <w:pPr>
        <w:pStyle w:val="000003"/>
        <w:spacing w:before="0" w:after="0" w:line="400" w:lineRule="exact"/>
        <w:ind w:firstLine="482" w:firstLineChars="200"/>
        <w:rPr>
          <w:rFonts w:hint="eastAsia" w:ascii="仿宋" w:hAnsi="仿宋" w:eastAsia="仿宋" w:cs="仿宋"/>
          <w:sz w:val="24"/>
        </w:rPr>
      </w:pPr>
      <w:bookmarkStart w:id="111" w:name="_Toc11713"/>
      <w:bookmarkStart w:id="112" w:name="_Toc65660351"/>
      <w:bookmarkStart w:id="113" w:name="_Toc64732013"/>
      <w:bookmarkStart w:id="114" w:name="_Toc30639"/>
      <w:bookmarkStart w:id="115" w:name="_Toc22265"/>
      <w:r>
        <w:rPr>
          <w:rFonts w:hint="eastAsia" w:ascii="仿宋" w:hAnsi="仿宋" w:eastAsia="仿宋" w:cs="仿宋"/>
          <w:sz w:val="24"/>
        </w:rPr>
        <w:t>二、评定成交的标准</w:t>
      </w:r>
      <w:bookmarkEnd w:id="111"/>
      <w:bookmarkEnd w:id="112"/>
      <w:bookmarkEnd w:id="113"/>
      <w:bookmarkEnd w:id="114"/>
      <w:bookmarkEnd w:id="115"/>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谈判小组将依照本竞争性谈判文件相关规定对技术（质量）和服务均能满足竞争性谈判实质性响应要求的供应商所提交的最后报价进行政策性扣减，并依据扣减后的价格按照由低到高的顺序提出3名以上成交候选人，并编写评审报告。</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注：政策性扣减方式</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1.供应商为非联合体参与谈判的，对其投标服务的小微型企业给予10% 的扣除，以扣除后的报价参与评审。</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2.监狱企业、残疾人福利性单位视同小型、微型企业。</w:t>
      </w:r>
    </w:p>
    <w:p>
      <w:pPr>
        <w:pStyle w:val="000001"/>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3.关于优先采购节能和环境标志产品：</w:t>
      </w:r>
    </w:p>
    <w:p>
      <w:pPr>
        <w:pStyle w:val="000001"/>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3.1按照《财政部 生态环境部关于印发环境标志产品政府采购品目清单的通知》（财库〔2019〕18号）和《财政部 发展改革委关于印发节能产品政府采购品目清单的通知》（财库〔2019〕19号）的规定，落实国家节能环保政策。</w:t>
      </w:r>
    </w:p>
    <w:p>
      <w:pPr>
        <w:pStyle w:val="000001"/>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3.2根据渝北财采购〔2019〕9号重庆市渝北区财政局关于政府采购活动中落实优先采购节能和环境标志产品的通知</w:t>
      </w:r>
    </w:p>
    <w:p>
      <w:pPr>
        <w:pStyle w:val="000001"/>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3.3供应商提供节能产品政府采购品目清单和环境标志产品政府采购品目清单的，在价格上给予其5%幅度的价格扣除，非单一产品的只对进入目录的产品的价格进行扣除。</w:t>
      </w:r>
    </w:p>
    <w:p>
      <w:pPr>
        <w:pStyle w:val="000001"/>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说明：</w:t>
      </w:r>
      <w:r>
        <w:rPr>
          <w:rFonts w:hint="eastAsia" w:ascii="仿宋" w:hAnsi="仿宋" w:eastAsia="仿宋" w:cs="仿宋"/>
          <w:sz w:val="24"/>
        </w:rPr>
        <w:t>供应商所投产品属于品目清单范围的，须提供所在页面打印件及国家确定的认证机构出具的、处于有效期之内的节能产品、环境标志产品认证证书复印件，未按要求提供的</w:t>
      </w:r>
      <w:r>
        <w:rPr>
          <w:rFonts w:hint="eastAsia" w:ascii="仿宋" w:hAnsi="仿宋" w:eastAsia="仿宋" w:cs="仿宋"/>
          <w:sz w:val="24"/>
          <w:szCs w:val="24"/>
        </w:rPr>
        <w:t>价格不进行扣除</w:t>
      </w:r>
      <w:r>
        <w:rPr>
          <w:rFonts w:hint="eastAsia" w:ascii="仿宋" w:hAnsi="仿宋" w:eastAsia="仿宋" w:cs="仿宋"/>
          <w:sz w:val="24"/>
        </w:rPr>
        <w:t>。</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（二）若供应商的最后报价经扣减后价格相同，按技术（质量）的优劣顺序排列；以上都相同的，按服务条款的优劣顺序排列。</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（三）成交价格=成交供应商的最后报价。</w:t>
      </w:r>
    </w:p>
    <w:p>
      <w:pPr>
        <w:pStyle w:val="000003"/>
        <w:spacing w:before="0" w:after="0" w:line="400" w:lineRule="exact"/>
        <w:ind w:firstLine="482" w:firstLineChars="200"/>
        <w:rPr>
          <w:rFonts w:hint="eastAsia" w:ascii="仿宋" w:hAnsi="仿宋" w:eastAsia="仿宋" w:cs="仿宋"/>
          <w:sz w:val="24"/>
        </w:rPr>
      </w:pPr>
      <w:bookmarkStart w:id="116" w:name="_Toc12644"/>
      <w:bookmarkStart w:id="117" w:name="_Toc65660352"/>
      <w:bookmarkStart w:id="118" w:name="_Toc29113"/>
      <w:bookmarkStart w:id="119" w:name="_Toc21808"/>
      <w:r>
        <w:rPr>
          <w:rFonts w:hint="eastAsia" w:ascii="仿宋" w:hAnsi="仿宋" w:eastAsia="仿宋" w:cs="仿宋"/>
          <w:sz w:val="24"/>
        </w:rPr>
        <w:t>三、无效谈判</w:t>
      </w:r>
      <w:bookmarkEnd w:id="116"/>
      <w:bookmarkEnd w:id="117"/>
      <w:bookmarkEnd w:id="118"/>
      <w:bookmarkEnd w:id="119"/>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供应商发生以下条款情况之一者，视为无效谈判：</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（二）供应商未通过实质性响应审查的；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（三）供应商的法定代表人（或其授权代表）或自然人未参加谈判的；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（四）供应商所提交的响应文件未按“第七篇响应文件格式要求”要求签署或盖章的；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（五）供应商的最后报价超过采购预算或最高限价的；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（六）供应商不接受谈判小组修正后的价格的；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（七）单位负责人为同一人或者存在直接控股、管理关系的不同供应商，参加同一合同项（包）谈判的；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（八）为采购项目提供整体设计、规范编制或者项目管理、监理、检测等服务的供应商再参加该采购项目的其他采购活动的；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（九）同一合同项（包）下的货物，制造商参与谈判，再委托代理商参与谈判的；</w:t>
      </w:r>
    </w:p>
    <w:p>
      <w:pPr>
        <w:pStyle w:val="00001e"/>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（十）供应商响应文件内容有与国家现行法律法规相违背的内容，或附有采购人无法接受条件的；</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（十一）法律、法规和竞争性谈判文件规定的其他无效情形。</w:t>
      </w:r>
    </w:p>
    <w:p>
      <w:pPr>
        <w:pStyle w:val="000003"/>
        <w:spacing w:before="0" w:after="0" w:line="400" w:lineRule="exact"/>
        <w:ind w:firstLine="482" w:firstLineChars="200"/>
        <w:rPr>
          <w:rFonts w:hint="eastAsia" w:ascii="仿宋" w:hAnsi="仿宋" w:eastAsia="仿宋" w:cs="仿宋"/>
          <w:sz w:val="24"/>
        </w:rPr>
      </w:pPr>
      <w:bookmarkStart w:id="120" w:name="_Toc29298"/>
      <w:bookmarkStart w:id="121" w:name="_Toc65660353"/>
      <w:bookmarkStart w:id="122" w:name="_Toc21602"/>
      <w:bookmarkStart w:id="123" w:name="_Toc28422"/>
      <w:r>
        <w:rPr>
          <w:rFonts w:hint="eastAsia" w:ascii="仿宋" w:hAnsi="仿宋" w:eastAsia="仿宋" w:cs="仿宋"/>
          <w:sz w:val="24"/>
        </w:rPr>
        <w:t>四、采购终止</w:t>
      </w:r>
      <w:bookmarkEnd w:id="120"/>
      <w:bookmarkEnd w:id="121"/>
      <w:bookmarkEnd w:id="122"/>
      <w:bookmarkEnd w:id="123"/>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出现下列情形之一的，采购人或者采购代理机构应当终止竞争性谈判采购活动，发布项目终止公告并说明原因，重新开展采购活动：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（一）因情况变化，不再符合规定的竞争性谈判采购方式适用情形的；</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（三）在采购过程中符合竞争要求的供应商或者报价未超过采购预算的供应商不足3家的，但《政府采购非招标采购方式管理办法》第二十七条第二款规定的情形除外。</w:t>
      </w:r>
    </w:p>
    <w:p>
      <w:pPr>
        <w:pStyle w:val="000003"/>
        <w:spacing w:before="0" w:after="0" w:line="360" w:lineRule="auto"/>
        <w:jc w:val="center"/>
        <w:rPr>
          <w:rFonts w:hint="eastAsia" w:ascii="仿宋" w:hAnsi="仿宋" w:eastAsia="仿宋" w:cs="仿宋"/>
          <w:b w:val="false"/>
          <w:sz w:val="36"/>
          <w:szCs w:val="30"/>
        </w:rPr>
      </w:pPr>
      <w:r>
        <w:rPr>
          <w:rFonts w:hint="eastAsia" w:ascii="仿宋" w:hAnsi="仿宋" w:eastAsia="仿宋" w:cs="仿宋"/>
          <w:sz w:val="24"/>
          <w:szCs w:val="24"/>
        </w:rPr>
        <w:br w:type="page"/>
      </w:r>
      <w:bookmarkStart w:id="124" w:name="_Toc18043"/>
      <w:bookmarkStart w:id="125" w:name="_Toc20055"/>
      <w:bookmarkStart w:id="126" w:name="_Toc65660354"/>
      <w:bookmarkStart w:id="127" w:name="_Toc10768"/>
      <w:r>
        <w:rPr>
          <w:rFonts w:hint="eastAsia" w:ascii="仿宋" w:hAnsi="仿宋" w:eastAsia="仿宋" w:cs="仿宋"/>
          <w:b w:val="false"/>
          <w:sz w:val="36"/>
          <w:szCs w:val="30"/>
        </w:rPr>
        <w:t>第五篇  供应商须知</w:t>
      </w:r>
      <w:bookmarkEnd w:id="124"/>
      <w:bookmarkEnd w:id="125"/>
      <w:bookmarkEnd w:id="126"/>
      <w:bookmarkEnd w:id="127"/>
    </w:p>
    <w:p>
      <w:pPr>
        <w:pStyle w:val="000003"/>
        <w:spacing w:before="0" w:after="0" w:line="400" w:lineRule="exact"/>
        <w:ind w:firstLine="482" w:firstLineChars="200"/>
        <w:rPr>
          <w:rFonts w:hint="eastAsia" w:ascii="仿宋" w:hAnsi="仿宋" w:eastAsia="仿宋" w:cs="仿宋"/>
          <w:sz w:val="24"/>
        </w:rPr>
      </w:pPr>
      <w:bookmarkStart w:id="128" w:name="_Toc18834"/>
      <w:bookmarkStart w:id="129" w:name="_Toc65660355"/>
      <w:bookmarkStart w:id="130" w:name="_Toc16524"/>
      <w:bookmarkStart w:id="131" w:name="_Toc5290"/>
      <w:r>
        <w:rPr>
          <w:rFonts w:hint="eastAsia" w:ascii="仿宋" w:hAnsi="仿宋" w:eastAsia="仿宋" w:cs="仿宋"/>
          <w:sz w:val="24"/>
        </w:rPr>
        <w:t>一、谈判费用</w:t>
      </w:r>
      <w:bookmarkEnd w:id="128"/>
      <w:bookmarkEnd w:id="129"/>
      <w:bookmarkEnd w:id="130"/>
      <w:bookmarkEnd w:id="131"/>
    </w:p>
    <w:p>
      <w:pPr>
        <w:pStyle w:val="00007c"/>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参与谈判的供应商应承担其编制响应文件与递交响应文件所涉及的一切费用，不论谈判结果如何，采购人和采购代理机构在任何情况下无义务也无责任承担这些费用。</w:t>
      </w:r>
    </w:p>
    <w:p>
      <w:pPr>
        <w:pStyle w:val="000003"/>
        <w:spacing w:before="0" w:after="0" w:line="400" w:lineRule="exact"/>
        <w:ind w:firstLine="482" w:firstLineChars="200"/>
        <w:rPr>
          <w:rFonts w:hint="eastAsia" w:ascii="仿宋" w:hAnsi="仿宋" w:eastAsia="仿宋" w:cs="仿宋"/>
          <w:sz w:val="24"/>
        </w:rPr>
      </w:pPr>
      <w:bookmarkStart w:id="132" w:name="_Toc5915"/>
      <w:bookmarkStart w:id="133" w:name="_Toc31449"/>
      <w:bookmarkStart w:id="134" w:name="_Toc31739"/>
      <w:bookmarkStart w:id="135" w:name="_Toc65660356"/>
      <w:r>
        <w:rPr>
          <w:rFonts w:hint="eastAsia" w:ascii="仿宋" w:hAnsi="仿宋" w:eastAsia="仿宋" w:cs="仿宋"/>
          <w:sz w:val="24"/>
        </w:rPr>
        <w:t>二、竞争性谈判文件</w:t>
      </w:r>
      <w:bookmarkEnd w:id="132"/>
      <w:bookmarkEnd w:id="133"/>
      <w:bookmarkEnd w:id="134"/>
      <w:bookmarkEnd w:id="135"/>
      <w:r>
        <w:rPr>
          <w:rFonts w:hint="eastAsia" w:ascii="仿宋" w:hAnsi="仿宋" w:eastAsia="仿宋" w:cs="仿宋"/>
          <w:sz w:val="24"/>
        </w:rPr>
        <w:tab/>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（一）竞争性谈判文件由竞争性谈判邀请书、谈判项目技术（质量）需求、谈判项目服务需求、采购程序、评定成交的标准、无效谈判及采购终止、供应商须知、合同草案条款、响应文件格式要求七部分组成。</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（二）采购人（或采购代理机构）所作的一切有效的书面通知、修改及补充，都是竞争性谈判文件不可分割的部分。</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（三）本竞争性谈判文件中，谈判小组根据与供应商谈判情况可能实质性变动的内容为竞争性谈判文件第二、三、六篇全部内容。</w:t>
      </w:r>
    </w:p>
    <w:p>
      <w:pPr>
        <w:pStyle w:val="000003"/>
        <w:spacing w:before="0" w:after="0" w:line="400" w:lineRule="exact"/>
        <w:ind w:firstLine="482" w:firstLineChars="200"/>
        <w:rPr>
          <w:rFonts w:hint="eastAsia" w:ascii="仿宋" w:hAnsi="仿宋" w:eastAsia="仿宋" w:cs="仿宋"/>
          <w:sz w:val="24"/>
        </w:rPr>
      </w:pPr>
      <w:bookmarkStart w:id="136" w:name="_Toc9044"/>
      <w:bookmarkStart w:id="137" w:name="_Toc9532"/>
      <w:bookmarkStart w:id="138" w:name="_Toc65660357"/>
      <w:bookmarkStart w:id="139" w:name="_Toc3061"/>
      <w:r>
        <w:rPr>
          <w:rFonts w:hint="eastAsia" w:ascii="仿宋" w:hAnsi="仿宋" w:eastAsia="仿宋" w:cs="仿宋"/>
          <w:sz w:val="24"/>
        </w:rPr>
        <w:t>三、谈判要求</w:t>
      </w:r>
      <w:bookmarkEnd w:id="136"/>
      <w:bookmarkEnd w:id="137"/>
      <w:bookmarkEnd w:id="138"/>
      <w:bookmarkEnd w:id="139"/>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（一）响应文件</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供应商应当按照竞争性谈判文件的要求编制响应文件，并对竞争性谈判文件提出的要求和条件作出实质性响应，响应文件原则上采用软面订本。</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1.响应文件组成</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2.谈判有效期：响应文件及有关承诺文件有效期为提交响应文件截止时间起90天。</w:t>
      </w:r>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（二）修正错误</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若供应商所递交的响应文件或最后报价中的价格出现大写金额和小写金额不一致的错误，以大写金额修正为准。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谈判小组按上述修正错误的原则及方法修正供应商的报价，供应商同意并签署确认后，修正后的报价对供应商具有约束作用。如果供应商不接受修正后的价格，将视为无效谈判。</w:t>
      </w:r>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（三）提交响应文件的份数和签署</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1.响应文件一式三份，其中正本一份，副本二份，每套纸质投标文件须在封面清楚地标明“正本”、“副本”，副本可为正本的复印件，应与正本一致，如出现不一致情况以正本为准。</w:t>
      </w:r>
    </w:p>
    <w:p>
      <w:pPr>
        <w:pStyle w:val="000001"/>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2.</w:t>
      </w:r>
      <w:r>
        <w:rPr>
          <w:rFonts w:hint="eastAsia" w:ascii="仿宋" w:hAnsi="仿宋" w:eastAsia="仿宋" w:cs="仿宋"/>
          <w:sz w:val="24"/>
        </w:rPr>
        <w:t>在响应文件正本中，竞争性谈判文件第七篇响应文件格式中规定签署、盖章的地方必须按其规定签署、盖章。</w:t>
      </w:r>
    </w:p>
    <w:p>
      <w:pPr>
        <w:pStyle w:val="000001"/>
        <w:spacing w:line="400" w:lineRule="exact"/>
        <w:ind w:firstLine="480" w:firstLineChars="200"/>
        <w:rPr>
          <w:rFonts w:hint="eastAsia" w:ascii="仿宋" w:hAnsi="仿宋" w:eastAsia="仿宋" w:cs="仿宋"/>
          <w:sz w:val="24"/>
        </w:rPr>
      </w:pPr>
      <w:r>
        <w:rPr>
          <w:rFonts w:hint="eastAsia" w:ascii="仿宋" w:hAnsi="仿宋" w:eastAsia="仿宋" w:cs="仿宋"/>
          <w:sz w:val="24"/>
        </w:rPr>
        <w:t>3.若供应商对响应文件的错处作必要修改，则应在修改处加盖供应商公章或由法定代表人（或其授权代表）或自然人</w:t>
      </w:r>
      <w:r>
        <w:rPr>
          <w:rFonts w:hint="eastAsia" w:ascii="仿宋" w:hAnsi="仿宋" w:eastAsia="仿宋" w:cs="仿宋"/>
          <w:sz w:val="24"/>
          <w:szCs w:val="24"/>
        </w:rPr>
        <w:t>（供应商为自然人）签署</w:t>
      </w:r>
      <w:r>
        <w:rPr>
          <w:rFonts w:hint="eastAsia" w:ascii="仿宋" w:hAnsi="仿宋" w:eastAsia="仿宋" w:cs="仿宋"/>
          <w:sz w:val="24"/>
        </w:rPr>
        <w:t>确认。</w:t>
      </w:r>
    </w:p>
    <w:p>
      <w:pPr>
        <w:pStyle w:val="000001"/>
        <w:spacing w:line="400" w:lineRule="exact"/>
        <w:ind w:firstLine="480" w:firstLineChars="200"/>
        <w:rPr>
          <w:rFonts w:hint="eastAsia" w:ascii="仿宋" w:hAnsi="仿宋" w:eastAsia="仿宋" w:cs="仿宋"/>
          <w:sz w:val="24"/>
        </w:rPr>
      </w:pPr>
      <w:r>
        <w:rPr>
          <w:rFonts w:hint="eastAsia" w:ascii="仿宋" w:hAnsi="仿宋" w:eastAsia="仿宋" w:cs="仿宋"/>
          <w:sz w:val="24"/>
        </w:rPr>
        <w:t>4.电报、电话、传真形式的响应文件概不接受。</w:t>
      </w:r>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（四）响应文件的递交</w:t>
      </w:r>
    </w:p>
    <w:p>
      <w:pPr>
        <w:pStyle w:val="00003f"/>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响应文件的正本、副本均应密封送达谈判地点，应在封套上注明谈判项目名称、供应商名称。若正本、副本分别进行密封的，还应在封套上注明“正本”、“副本”字样。</w:t>
      </w:r>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（五）响应文件语言：简体中文</w:t>
      </w:r>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（六）供应商参与人员</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各供应商应当派1-2名代表参与谈判，至少1人应为法定代表人（或其授权代表）或自然人（供应商为自然人）。</w:t>
      </w:r>
    </w:p>
    <w:p>
      <w:pPr>
        <w:pStyle w:val="000003"/>
        <w:spacing w:before="0" w:after="0" w:line="400" w:lineRule="exact"/>
        <w:ind w:firstLine="482" w:firstLineChars="200"/>
        <w:rPr>
          <w:rFonts w:hint="eastAsia" w:ascii="仿宋" w:hAnsi="仿宋" w:eastAsia="仿宋" w:cs="仿宋"/>
          <w:sz w:val="24"/>
        </w:rPr>
      </w:pPr>
      <w:bookmarkStart w:id="140" w:name="_Toc6242"/>
      <w:bookmarkStart w:id="141" w:name="_Toc14702"/>
      <w:bookmarkStart w:id="142" w:name="_Toc28959"/>
      <w:bookmarkStart w:id="143" w:name="_Toc65660358"/>
      <w:r>
        <w:rPr>
          <w:rFonts w:hint="eastAsia" w:ascii="仿宋" w:hAnsi="仿宋" w:eastAsia="仿宋" w:cs="仿宋"/>
          <w:sz w:val="24"/>
        </w:rPr>
        <w:t>四、成交供应商的确定和变更</w:t>
      </w:r>
      <w:bookmarkEnd w:id="140"/>
      <w:bookmarkEnd w:id="141"/>
      <w:bookmarkEnd w:id="142"/>
      <w:bookmarkEnd w:id="143"/>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（二）成交供应商的变更</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2.成交供应商无充分理由放弃成交的，采购人将向同级财政部门报告，财政部门将根据相关法律法规的规定进行处理。</w:t>
      </w:r>
    </w:p>
    <w:p>
      <w:pPr>
        <w:pStyle w:val="000003"/>
        <w:spacing w:before="0" w:after="0" w:line="400" w:lineRule="exact"/>
        <w:ind w:firstLine="482" w:firstLineChars="200"/>
        <w:rPr>
          <w:rFonts w:hint="eastAsia" w:ascii="仿宋" w:hAnsi="仿宋" w:eastAsia="仿宋" w:cs="仿宋"/>
          <w:sz w:val="24"/>
        </w:rPr>
      </w:pPr>
      <w:bookmarkStart w:id="144" w:name="_Toc1092"/>
      <w:bookmarkStart w:id="145" w:name="_Toc29821"/>
      <w:bookmarkStart w:id="146" w:name="_Toc65660359"/>
      <w:bookmarkStart w:id="147" w:name="_Toc32122"/>
      <w:r>
        <w:rPr>
          <w:rFonts w:hint="eastAsia" w:ascii="仿宋" w:hAnsi="仿宋" w:eastAsia="仿宋" w:cs="仿宋"/>
          <w:sz w:val="24"/>
        </w:rPr>
        <w:t>五、成交通知</w:t>
      </w:r>
      <w:bookmarkEnd w:id="144"/>
      <w:bookmarkEnd w:id="145"/>
      <w:bookmarkEnd w:id="146"/>
      <w:bookmarkEnd w:id="147"/>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（一）成交供应商确定后，采购人将在</w:t>
      </w:r>
      <w:r>
        <w:rPr>
          <w:rFonts w:hint="eastAsia" w:ascii="仿宋" w:hAnsi="仿宋" w:eastAsia="仿宋" w:cs="仿宋"/>
          <w:color w:val="000000"/>
          <w:sz w:val="24"/>
          <w:szCs w:val="24"/>
        </w:rPr>
        <w:t>行采家（https://www.gec123.com/）</w:t>
      </w:r>
      <w:r>
        <w:rPr>
          <w:rFonts w:hint="eastAsia" w:ascii="仿宋" w:hAnsi="仿宋" w:eastAsia="仿宋" w:cs="仿宋"/>
          <w:sz w:val="24"/>
          <w:szCs w:val="24"/>
        </w:rPr>
        <w:t>上发布成交结果公告。</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（二）结果公告期内未收到有效的质疑或投诉，公示期满，采购代理机构将以书面形式发出《成交通知书》。《成交通知书》一经发出即具备法律效力。</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（三）《成交通知书》将作为签订合同的依据。</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（四）若有供应商对成交结果提出质疑的，在质疑处理完毕后发出成交通知书。</w:t>
      </w:r>
    </w:p>
    <w:p>
      <w:pPr>
        <w:pStyle w:val="000003"/>
        <w:spacing w:before="0" w:after="0" w:line="400" w:lineRule="exact"/>
        <w:ind w:firstLine="482" w:firstLineChars="200"/>
        <w:rPr>
          <w:rFonts w:hint="eastAsia" w:ascii="仿宋" w:hAnsi="仿宋" w:eastAsia="仿宋" w:cs="仿宋"/>
          <w:sz w:val="24"/>
        </w:rPr>
      </w:pPr>
      <w:bookmarkStart w:id="148" w:name="_Toc1010"/>
      <w:bookmarkStart w:id="149" w:name="_Toc21735"/>
      <w:bookmarkStart w:id="150" w:name="_Toc65660360"/>
      <w:bookmarkStart w:id="151" w:name="_Toc30909"/>
      <w:r>
        <w:rPr>
          <w:rFonts w:hint="eastAsia" w:ascii="仿宋" w:hAnsi="仿宋" w:eastAsia="仿宋" w:cs="仿宋"/>
          <w:sz w:val="24"/>
        </w:rPr>
        <w:t>六、关于质疑和投诉</w:t>
      </w:r>
      <w:bookmarkEnd w:id="148"/>
      <w:bookmarkEnd w:id="149"/>
      <w:bookmarkEnd w:id="150"/>
      <w:bookmarkEnd w:id="151"/>
    </w:p>
    <w:p>
      <w:pPr>
        <w:pStyle w:val="000001"/>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 xml:space="preserve"> （一）质疑</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供应商认为采购文件、采购过程和成交结果使自己的权益收到伤害的，可向采购人或采购代理机构以书面形式提出质疑。</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 xml:space="preserve">提出质疑的应当是参与所质疑项目采购活动的供应商。 </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1.质疑时限、内容</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1.1供应商认为采购文件、采购过程、成交结果使自己的权益受到损害的，可以在知道或者应知其权益受到损害之日起7个工作日内，以书面形式向采购人、采购代理机构提出质疑。</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1.2供应商提出质疑应当提交质疑函和必要的证明材料，质疑函应当包括下列内容：</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1.2.1供应商的姓名或者名称、地址、邮编、联系人及联系电话；</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szCs w:val="24"/>
        </w:rPr>
        <w:t>质疑项目的项目名称、项目号以及采购执行编号</w:t>
      </w:r>
      <w:r>
        <w:rPr>
          <w:rFonts w:hint="eastAsia" w:ascii="仿宋" w:hAnsi="仿宋" w:eastAsia="仿宋" w:cs="仿宋"/>
          <w:sz w:val="24"/>
        </w:rPr>
        <w:t>；</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1.2.3具体、明确的质疑事项和与质疑事项相关的请求；</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1.2.4事实依据；</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1.2.5必要的法律依据；</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1.2.6提出质疑的日期；</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1.2.7营业执照（或事业单位法人证书，或个体工商户营业执照或有效的自然人身份证明）复印件；</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1.2.8法定代表人授权委托书原件、法定代表人身份证复印件和其授权代表的身份证复印件（供应商为自然人的提供自然人身份证复印件）；</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1.3供应商为自然人的，质疑函应当由本人签字；供应商为法人或者其他组织的，质疑函应当由法定代表人、主要负责人，或者其授权代表签字或者盖章，并加盖公章。</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2.质疑答复</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采购人、采购代理机构应当在收到供应商的书面质疑后七个工作日内作出答复，并以书面形式通知质疑供应商和其他有关供应商。</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3.其他</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3.1供应商应按照《政府采购质疑和投诉办法》（财政部令第94号）及相关法律法规要求，在法定质疑期内一次性提出针对同一采购程序环节的质疑。</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3.2质疑函范本可在财政部门户网站和中国政府采购网下载。</w:t>
      </w:r>
    </w:p>
    <w:p>
      <w:pPr>
        <w:pStyle w:val="000001"/>
        <w:spacing w:line="400" w:lineRule="exact"/>
        <w:ind w:right="12" w:firstLine="480"/>
        <w:outlineLvl w:val="2"/>
        <w:rPr>
          <w:rFonts w:hint="eastAsia" w:ascii="仿宋" w:hAnsi="仿宋" w:eastAsia="仿宋" w:cs="仿宋"/>
          <w:sz w:val="24"/>
        </w:rPr>
      </w:pPr>
      <w:r>
        <w:rPr>
          <w:rFonts w:hint="eastAsia" w:ascii="仿宋" w:hAnsi="仿宋" w:eastAsia="仿宋" w:cs="仿宋"/>
          <w:sz w:val="24"/>
        </w:rPr>
        <w:t>（二）投诉</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1.供应商对采购人、采购代理机构的答复不满意，或者采购人、采购代理机构未在规定时间内作出答复的，可以在答复期满后15个工作日内按照相关法律法规向财政部门提起投诉。</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2.供应商应按照《政府采购质疑和投诉办法》（财政部令第94号）及相关法律法规要求递交投诉书和必要的证明材料。投诉书范本可在财政部门户网站和中国政府采购网下载。</w:t>
      </w:r>
    </w:p>
    <w:p>
      <w:pPr>
        <w:pStyle w:val="000001"/>
        <w:spacing w:line="400" w:lineRule="exact"/>
        <w:ind w:right="12" w:firstLine="480"/>
        <w:rPr>
          <w:rFonts w:hint="eastAsia"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000003"/>
        <w:spacing w:before="0" w:after="0" w:line="400" w:lineRule="exact"/>
        <w:ind w:firstLine="482" w:firstLineChars="200"/>
        <w:rPr>
          <w:rFonts w:hint="eastAsia" w:ascii="仿宋" w:hAnsi="仿宋" w:eastAsia="仿宋" w:cs="仿宋"/>
          <w:sz w:val="24"/>
        </w:rPr>
      </w:pPr>
      <w:bookmarkStart w:id="152" w:name="_Toc16648"/>
      <w:bookmarkStart w:id="153" w:name="_Toc65660361"/>
      <w:bookmarkStart w:id="154" w:name="_Toc25"/>
      <w:bookmarkStart w:id="155" w:name="_Toc3127"/>
      <w:r>
        <w:rPr>
          <w:rFonts w:hint="eastAsia" w:ascii="仿宋" w:hAnsi="仿宋" w:eastAsia="仿宋" w:cs="仿宋"/>
          <w:sz w:val="24"/>
        </w:rPr>
        <w:t>七、签订合同</w:t>
      </w:r>
      <w:bookmarkEnd w:id="152"/>
      <w:bookmarkEnd w:id="153"/>
      <w:bookmarkEnd w:id="154"/>
      <w:bookmarkEnd w:id="155"/>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采购人原则上应在成交通知书发出之日起二十日内和成交供应商签订政府采购合同，无正当理由不得拒绝或拖延合同签订</w:t>
      </w:r>
      <w:r>
        <w:rPr>
          <w:rFonts w:hint="eastAsia" w:ascii="仿宋" w:hAnsi="仿宋" w:eastAsia="仿宋" w:cs="仿宋"/>
          <w:sz w:val="24"/>
          <w:szCs w:val="24"/>
        </w:rPr>
        <w:t>。所签订的合同不得对竞争性谈判文件和供应商的响应文件作实质性修改。其他未尽事宜由采购人和成交供应商在采购合同中详细约定。</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（三）竞争性谈判文件、供应商的响应文件及澄清文件等，均为签订政府采购合同的依据。</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（四）合同生效条款由供需双方约定，法律、行政法规规定应当办理批准、登记等手续后生效的合同，依照其规定。</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（五）合同原则上应按照《重庆市政府采购合同》签订，相关单位要求适用合同通用格式版本的，应按其要求另行签订其他合同。</w:t>
      </w:r>
    </w:p>
    <w:p>
      <w:pPr>
        <w:pStyle w:val="000001"/>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（六）采购人要求成交供应商提供履约保证金的，应当在竞争性谈判文件中予以约定。成交供应商履约完毕后，采购人根据采购文件规定无息退还其履约保证金。</w:t>
      </w:r>
    </w:p>
    <w:p>
      <w:pPr>
        <w:pStyle w:val="000003"/>
        <w:spacing w:before="0" w:after="0" w:line="400" w:lineRule="exact"/>
        <w:ind w:firstLine="482" w:firstLineChars="200"/>
        <w:rPr>
          <w:rFonts w:hint="eastAsia" w:ascii="仿宋" w:hAnsi="仿宋" w:eastAsia="仿宋" w:cs="仿宋"/>
          <w:sz w:val="24"/>
        </w:rPr>
      </w:pPr>
      <w:bookmarkStart w:id="156" w:name="_Toc4975"/>
      <w:bookmarkStart w:id="157" w:name="_Toc13640"/>
      <w:r>
        <w:rPr>
          <w:rFonts w:hint="eastAsia" w:ascii="仿宋" w:hAnsi="仿宋" w:eastAsia="仿宋" w:cs="仿宋"/>
          <w:sz w:val="24"/>
        </w:rPr>
        <w:t>八、银行信用贷款支持</w:t>
      </w:r>
      <w:bookmarkEnd w:id="156"/>
      <w:bookmarkEnd w:id="157"/>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2"/>
        </w:rPr>
        <w:t>供应商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建设银行联系人：向隽逸18108380999；重庆渝北银座村镇银行联系人：王益13648321616；光大银行联系人：崔经理15902333320，薛经理18623234554；中信银行联系人：曾怡琴13883637788，刘倩 18680723923；中国工商银行两路支行联系人：蒲老师15320352745。</w:t>
      </w:r>
    </w:p>
    <w:p>
      <w:pPr>
        <w:pStyle w:val="000001"/>
        <w:spacing w:line="360" w:lineRule="auto"/>
        <w:ind w:firstLine="480" w:firstLineChars="200"/>
        <w:rPr>
          <w:rFonts w:hint="eastAsia" w:ascii="仿宋" w:hAnsi="仿宋" w:eastAsia="仿宋" w:cs="仿宋"/>
          <w:sz w:val="24"/>
          <w:szCs w:val="24"/>
        </w:rPr>
        <w:sectPr>
          <w:type w:val="nextPage"/>
          <w:pgSz w:w="11907" w:h="16840"/>
          <w:pgMar w:top="1134" w:right="1191" w:bottom="1134" w:left="1304" w:header="964" w:footer="992" w:gutter="0"/>
          <w:pgNumType/>
          <w:cols w:space="720"/>
          <w:docGrid w:linePitch="312"/>
        </w:sectPr>
      </w:pPr>
    </w:p>
    <w:p>
      <w:pPr>
        <w:pStyle w:val="000003"/>
        <w:spacing w:before="0" w:after="0" w:line="360" w:lineRule="auto"/>
        <w:jc w:val="center"/>
        <w:rPr>
          <w:rFonts w:hint="eastAsia" w:ascii="仿宋" w:hAnsi="仿宋" w:eastAsia="仿宋" w:cs="仿宋"/>
          <w:b w:val="false"/>
          <w:sz w:val="36"/>
          <w:szCs w:val="30"/>
        </w:rPr>
      </w:pPr>
      <w:bookmarkEnd w:id="76"/>
      <w:bookmarkStart w:id="158" w:name="_Toc11641055"/>
      <w:bookmarkStart w:id="159" w:name="_Toc12789059"/>
      <w:bookmarkStart w:id="160" w:name="_Toc20443"/>
      <w:bookmarkStart w:id="161" w:name="_Toc28162"/>
      <w:bookmarkStart w:id="162" w:name="_Toc65660365"/>
      <w:bookmarkStart w:id="163" w:name="_Toc14861"/>
      <w:r>
        <w:rPr>
          <w:rFonts w:hint="eastAsia" w:ascii="仿宋" w:hAnsi="仿宋" w:eastAsia="仿宋" w:cs="仿宋"/>
          <w:b w:val="false"/>
          <w:sz w:val="36"/>
          <w:szCs w:val="30"/>
        </w:rPr>
        <w:t xml:space="preserve">第六篇  </w:t>
      </w:r>
      <w:bookmarkEnd w:id="158"/>
      <w:bookmarkEnd w:id="159"/>
      <w:r>
        <w:rPr>
          <w:rFonts w:hint="eastAsia" w:ascii="仿宋" w:hAnsi="仿宋" w:eastAsia="仿宋" w:cs="仿宋"/>
          <w:b w:val="false"/>
          <w:sz w:val="36"/>
          <w:szCs w:val="30"/>
        </w:rPr>
        <w:t>合同草案条款</w:t>
      </w:r>
      <w:bookmarkEnd w:id="160"/>
      <w:bookmarkEnd w:id="161"/>
      <w:bookmarkEnd w:id="162"/>
      <w:bookmarkEnd w:id="163"/>
    </w:p>
    <w:p>
      <w:pPr>
        <w:pStyle w:val="000001"/>
        <w:spacing w:line="400" w:lineRule="exact"/>
        <w:ind w:right="12" w:firstLine="480"/>
        <w:rPr>
          <w:rFonts w:hint="eastAsia" w:ascii="仿宋" w:hAnsi="仿宋" w:eastAsia="仿宋" w:cs="仿宋"/>
          <w:sz w:val="24"/>
        </w:rPr>
      </w:pPr>
    </w:p>
    <w:p>
      <w:pPr>
        <w:pStyle w:val="000001"/>
        <w:spacing w:line="400" w:lineRule="exact"/>
        <w:ind w:right="12" w:firstLine="480"/>
        <w:rPr>
          <w:rFonts w:hint="eastAsia" w:ascii="仿宋" w:hAnsi="仿宋" w:eastAsia="仿宋" w:cs="仿宋"/>
          <w:sz w:val="24"/>
        </w:rPr>
        <w:sectPr>
          <w:footerReference r:id="rId6" w:type="even"/>
          <w:footerReference r:id="rId7" w:type="default"/>
          <w:type w:val="nextPage"/>
          <w:pgSz w:w="11907" w:h="16840"/>
          <w:pgMar w:top="1134" w:right="1191" w:bottom="1134" w:left="1304" w:header="964" w:footer="992" w:gutter="0"/>
          <w:pgNumType/>
          <w:cols w:space="720"/>
          <w:docGrid w:linePitch="312"/>
        </w:sectPr>
      </w:pPr>
    </w:p>
    <w:p>
      <w:pPr>
        <w:pStyle w:val="000001"/>
        <w:rPr>
          <w:rFonts w:hint="eastAsia" w:ascii="仿宋" w:hAnsi="仿宋" w:eastAsia="仿宋" w:cs="仿宋"/>
          <w:sz w:val="24"/>
        </w:rPr>
      </w:pPr>
      <w:bookmarkStart w:id="164" w:name="_Toc303945820"/>
      <w:bookmarkStart w:id="165" w:name="_Toc148265480"/>
      <w:r>
        <w:rPr>
          <w:rFonts w:hint="eastAsia" w:ascii="仿宋" w:hAnsi="仿宋" w:eastAsia="仿宋" w:cs="仿宋"/>
          <w:sz w:val="24"/>
        </w:rPr>
        <w:t>附页：合同格式</w:t>
      </w:r>
      <w:bookmarkEnd w:id="164"/>
      <w:bookmarkEnd w:id="165"/>
    </w:p>
    <w:p>
      <w:pPr>
        <w:pStyle w:val="000001"/>
        <w:tabs>
          <w:tab w:val="left" w:leader="none" w:pos="9000"/>
        </w:tabs>
        <w:spacing w:line="276" w:lineRule="auto"/>
        <w:jc w:val="center"/>
        <w:rPr>
          <w:rFonts w:hint="eastAsia" w:ascii="仿宋" w:hAnsi="仿宋" w:eastAsia="仿宋" w:cs="仿宋"/>
          <w:sz w:val="24"/>
        </w:rPr>
      </w:pPr>
    </w:p>
    <w:p>
      <w:pPr>
        <w:pStyle w:val="000001"/>
        <w:spacing w:line="500" w:lineRule="exact"/>
        <w:jc w:val="center"/>
        <w:outlineLvl w:val="1"/>
        <w:rPr>
          <w:rFonts w:hint="eastAsia" w:ascii="仿宋" w:hAnsi="仿宋" w:eastAsia="仿宋" w:cs="仿宋"/>
          <w:b/>
          <w:sz w:val="44"/>
        </w:rPr>
      </w:pPr>
      <w:r>
        <w:rPr>
          <w:rFonts w:hint="eastAsia" w:ascii="仿宋" w:hAnsi="仿宋" w:eastAsia="仿宋" w:cs="仿宋"/>
          <w:b/>
          <w:sz w:val="44"/>
        </w:rPr>
        <w:t>重庆市政府采购购销合同</w:t>
      </w:r>
    </w:p>
    <w:p>
      <w:pPr>
        <w:pStyle w:val="000001"/>
        <w:spacing w:line="500" w:lineRule="exact"/>
        <w:jc w:val="center"/>
        <w:outlineLvl w:val="1"/>
        <w:rPr>
          <w:rFonts w:hint="eastAsia" w:ascii="仿宋" w:hAnsi="仿宋" w:eastAsia="仿宋" w:cs="仿宋"/>
          <w:sz w:val="36"/>
          <w:szCs w:val="36"/>
        </w:rPr>
      </w:pPr>
      <w:r>
        <w:rPr>
          <w:rFonts w:hint="eastAsia" w:ascii="仿宋" w:hAnsi="仿宋" w:eastAsia="仿宋" w:cs="仿宋"/>
          <w:sz w:val="36"/>
          <w:szCs w:val="36"/>
        </w:rPr>
        <w:t>（竞争性谈判）</w:t>
      </w:r>
    </w:p>
    <w:p>
      <w:pPr>
        <w:pStyle w:val="000001"/>
        <w:spacing w:line="500" w:lineRule="exact"/>
        <w:jc w:val="center"/>
        <w:outlineLvl w:val="1"/>
        <w:rPr>
          <w:rFonts w:hint="eastAsia" w:ascii="仿宋" w:hAnsi="仿宋" w:eastAsia="仿宋" w:cs="仿宋"/>
        </w:rPr>
      </w:pPr>
      <w:r>
        <w:rPr>
          <w:rFonts w:hint="eastAsia" w:ascii="仿宋" w:hAnsi="仿宋" w:eastAsia="仿宋" w:cs="仿宋"/>
        </w:rPr>
        <w:t>（项目编号：     ）</w:t>
      </w:r>
    </w:p>
    <w:p>
      <w:pPr>
        <w:pStyle w:val="000001"/>
        <w:spacing w:line="500" w:lineRule="exact"/>
        <w:rPr>
          <w:rFonts w:hint="eastAsia" w:ascii="仿宋" w:hAnsi="仿宋" w:eastAsia="仿宋" w:cs="仿宋"/>
          <w:sz w:val="24"/>
        </w:rPr>
      </w:pPr>
      <w:r>
        <w:rPr>
          <w:rFonts w:hint="eastAsia" w:ascii="仿宋" w:hAnsi="仿宋" w:eastAsia="仿宋" w:cs="仿宋"/>
          <w:sz w:val="24"/>
        </w:rPr>
        <w:t>甲方（需方）：___________________________      计价单位：____________</w:t>
      </w:r>
    </w:p>
    <w:p>
      <w:pPr>
        <w:pStyle w:val="000001"/>
        <w:spacing w:line="500" w:lineRule="exact"/>
        <w:rPr>
          <w:rFonts w:hint="eastAsia" w:ascii="仿宋" w:hAnsi="仿宋" w:eastAsia="仿宋" w:cs="仿宋"/>
          <w:sz w:val="24"/>
        </w:rPr>
      </w:pPr>
      <w:r>
        <w:rPr>
          <w:rFonts w:hint="eastAsia" w:ascii="仿宋" w:hAnsi="仿宋" w:eastAsia="仿宋" w:cs="仿宋"/>
          <w:sz w:val="24"/>
        </w:rPr>
        <w:t>乙方（供方）：___________________________      计量单位：_____________</w:t>
      </w:r>
    </w:p>
    <w:p>
      <w:pPr>
        <w:pStyle w:val="000001"/>
        <w:spacing w:line="500" w:lineRule="exact"/>
        <w:rPr>
          <w:rFonts w:hint="eastAsia" w:ascii="仿宋" w:hAnsi="仿宋" w:eastAsia="仿宋" w:cs="仿宋"/>
          <w:sz w:val="24"/>
        </w:rPr>
      </w:pPr>
    </w:p>
    <w:p>
      <w:pPr>
        <w:pStyle w:val="000001"/>
        <w:spacing w:line="500" w:lineRule="exact"/>
        <w:rPr>
          <w:rFonts w:hint="eastAsia" w:ascii="仿宋" w:hAnsi="仿宋" w:eastAsia="仿宋" w:cs="仿宋"/>
          <w:sz w:val="24"/>
        </w:rPr>
      </w:pPr>
      <w:r>
        <w:rPr>
          <w:rFonts w:hint="eastAsia" w:ascii="仿宋" w:hAnsi="仿宋" w:eastAsia="仿宋" w:cs="仿宋"/>
          <w:sz w:val="24"/>
        </w:rPr>
        <w:t>经双方协商一致，达成以下购销合同：</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rPr>
          <w:wAfter w:w="15" w:type="dxa"/>
          <w:trHeight w:val="452" w:hRule="atLeast"/>
        </w:trPr>
        <w:tc>
          <w:tcPr>
            <w:tcW w:w="1330"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商品名称</w:t>
            </w:r>
          </w:p>
        </w:tc>
        <w:tc>
          <w:tcPr>
            <w:tcW w:w="1741"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规格型号</w:t>
            </w:r>
          </w:p>
        </w:tc>
        <w:tc>
          <w:tcPr>
            <w:tcW w:w="984"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数量</w:t>
            </w:r>
          </w:p>
        </w:tc>
        <w:tc>
          <w:tcPr>
            <w:tcW w:w="873"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单价</w:t>
            </w:r>
          </w:p>
        </w:tc>
        <w:tc>
          <w:tcPr>
            <w:tcW w:w="899"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总价</w:t>
            </w:r>
          </w:p>
        </w:tc>
        <w:tc>
          <w:tcPr>
            <w:tcW w:w="1575"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交货时间</w:t>
            </w:r>
          </w:p>
        </w:tc>
        <w:tc>
          <w:tcPr>
            <w:tcW w:w="2211" w:type="dxa"/>
            <w:textDirection w:val="lrTb"/>
            <w:vAlign w:val="center"/>
          </w:tcPr>
          <w:p>
            <w:pPr>
              <w:pStyle w:val="000001"/>
              <w:spacing w:line="500" w:lineRule="exact"/>
              <w:jc w:val="center"/>
              <w:rPr>
                <w:rFonts w:hint="eastAsia" w:ascii="仿宋" w:hAnsi="仿宋" w:eastAsia="仿宋" w:cs="仿宋"/>
                <w:sz w:val="24"/>
              </w:rPr>
            </w:pPr>
            <w:r>
              <w:rPr>
                <w:rFonts w:hint="eastAsia" w:ascii="仿宋" w:hAnsi="仿宋" w:eastAsia="仿宋" w:cs="仿宋"/>
                <w:sz w:val="24"/>
              </w:rPr>
              <w:t>交货地点</w:t>
            </w: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trHeight w:val="564" w:hRule="atLeast"/>
        </w:trPr>
        <w:tc>
          <w:tcPr>
            <w:tcW w:w="1330"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1741"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984"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873"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899"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1575"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c>
          <w:tcPr>
            <w:tcW w:w="2211" w:type="dxa"/>
            <w:tcBorders>
              <w:bottom w:val="single" w:color="000000" w:sz="4" w:space="0"/>
            </w:tcBorders>
            <w:textDirection w:val="lrTb"/>
            <w:vAlign w:val="center"/>
          </w:tcPr>
          <w:p>
            <w:pPr>
              <w:pStyle w:val="000001"/>
              <w:spacing w:line="500" w:lineRule="exact"/>
              <w:jc w:val="center"/>
              <w:rPr>
                <w:rFonts w:hint="eastAsia" w:ascii="仿宋" w:hAnsi="仿宋" w:eastAsia="仿宋" w:cs="仿宋"/>
                <w:sz w:val="24"/>
              </w:rPr>
            </w:pPr>
          </w:p>
        </w:tc>
      </w:tr>
      <w:tr>
        <w:trPr>
          <w:wAfter w:w="15" w:type="dxa"/>
        </w:trPr>
        <w:tc>
          <w:tcPr>
            <w:tcW w:w="1330" w:type="dxa"/>
            <w:textDirection w:val="lrTb"/>
            <w:vAlign w:val="center"/>
          </w:tcPr>
          <w:p>
            <w:pPr>
              <w:pStyle w:val="000001"/>
              <w:spacing w:line="500" w:lineRule="exact"/>
              <w:jc w:val="center"/>
              <w:rPr>
                <w:rFonts w:hint="eastAsia" w:ascii="仿宋" w:hAnsi="仿宋" w:eastAsia="仿宋" w:cs="仿宋"/>
                <w:sz w:val="24"/>
              </w:rPr>
            </w:pPr>
          </w:p>
        </w:tc>
        <w:tc>
          <w:tcPr>
            <w:tcW w:w="1741" w:type="dxa"/>
            <w:textDirection w:val="lrTb"/>
            <w:vAlign w:val="center"/>
          </w:tcPr>
          <w:p>
            <w:pPr>
              <w:pStyle w:val="000001"/>
              <w:spacing w:line="500" w:lineRule="exact"/>
              <w:jc w:val="center"/>
              <w:rPr>
                <w:rFonts w:hint="eastAsia" w:ascii="仿宋" w:hAnsi="仿宋" w:eastAsia="仿宋" w:cs="仿宋"/>
                <w:sz w:val="24"/>
              </w:rPr>
            </w:pPr>
          </w:p>
        </w:tc>
        <w:tc>
          <w:tcPr>
            <w:tcW w:w="984" w:type="dxa"/>
            <w:textDirection w:val="lrTb"/>
            <w:vAlign w:val="center"/>
          </w:tcPr>
          <w:p>
            <w:pPr>
              <w:pStyle w:val="000001"/>
              <w:spacing w:line="500" w:lineRule="exact"/>
              <w:jc w:val="center"/>
              <w:rPr>
                <w:rFonts w:hint="eastAsia" w:ascii="仿宋" w:hAnsi="仿宋" w:eastAsia="仿宋" w:cs="仿宋"/>
                <w:sz w:val="24"/>
              </w:rPr>
            </w:pPr>
          </w:p>
        </w:tc>
        <w:tc>
          <w:tcPr>
            <w:tcW w:w="873" w:type="dxa"/>
            <w:textDirection w:val="lrTb"/>
            <w:vAlign w:val="center"/>
          </w:tcPr>
          <w:p>
            <w:pPr>
              <w:pStyle w:val="000001"/>
              <w:spacing w:line="500" w:lineRule="exact"/>
              <w:jc w:val="center"/>
              <w:rPr>
                <w:rFonts w:hint="eastAsia" w:ascii="仿宋" w:hAnsi="仿宋" w:eastAsia="仿宋" w:cs="仿宋"/>
                <w:sz w:val="24"/>
              </w:rPr>
            </w:pPr>
          </w:p>
        </w:tc>
        <w:tc>
          <w:tcPr>
            <w:tcW w:w="899" w:type="dxa"/>
            <w:textDirection w:val="lrTb"/>
            <w:vAlign w:val="center"/>
          </w:tcPr>
          <w:p>
            <w:pPr>
              <w:pStyle w:val="000001"/>
              <w:spacing w:line="500" w:lineRule="exact"/>
              <w:jc w:val="center"/>
              <w:rPr>
                <w:rFonts w:hint="eastAsia" w:ascii="仿宋" w:hAnsi="仿宋" w:eastAsia="仿宋" w:cs="仿宋"/>
                <w:sz w:val="24"/>
              </w:rPr>
            </w:pPr>
          </w:p>
        </w:tc>
        <w:tc>
          <w:tcPr>
            <w:tcW w:w="1575" w:type="dxa"/>
            <w:textDirection w:val="lrTb"/>
            <w:vAlign w:val="center"/>
          </w:tcPr>
          <w:p>
            <w:pPr>
              <w:pStyle w:val="000001"/>
              <w:spacing w:line="500" w:lineRule="exact"/>
              <w:jc w:val="center"/>
              <w:rPr>
                <w:rFonts w:hint="eastAsia" w:ascii="仿宋" w:hAnsi="仿宋" w:eastAsia="仿宋" w:cs="仿宋"/>
                <w:sz w:val="24"/>
              </w:rPr>
            </w:pPr>
          </w:p>
        </w:tc>
        <w:tc>
          <w:tcPr>
            <w:tcW w:w="2211" w:type="dxa"/>
            <w:textDirection w:val="lrTb"/>
            <w:vAlign w:val="center"/>
          </w:tcPr>
          <w:p>
            <w:pPr>
              <w:pStyle w:val="000001"/>
              <w:spacing w:line="500" w:lineRule="exact"/>
              <w:jc w:val="center"/>
              <w:rPr>
                <w:rFonts w:hint="eastAsia" w:ascii="仿宋" w:hAnsi="仿宋" w:eastAsia="仿宋" w:cs="仿宋"/>
                <w:sz w:val="24"/>
              </w:rPr>
            </w:pPr>
          </w:p>
        </w:tc>
      </w:tr>
      <w:tr>
        <w:trPr>
          <w:wAfter w:w="15" w:type="dxa"/>
          <w:cantSplit/>
        </w:trPr>
        <w:tc>
          <w:tcPr>
            <w:tcW w:w="9613" w:type="dxa"/>
            <w:gridSpan w:val="7"/>
            <w:textDirection w:val="lrTb"/>
            <w:vAlign w:val="center"/>
          </w:tcPr>
          <w:p>
            <w:pPr>
              <w:pStyle w:val="000001"/>
              <w:spacing w:line="500" w:lineRule="exact"/>
              <w:rPr>
                <w:rFonts w:hint="eastAsia" w:ascii="仿宋" w:hAnsi="仿宋" w:eastAsia="仿宋" w:cs="仿宋"/>
                <w:sz w:val="24"/>
              </w:rPr>
            </w:pPr>
            <w:r>
              <w:rPr>
                <w:rFonts w:hint="eastAsia" w:ascii="仿宋" w:hAnsi="仿宋" w:eastAsia="仿宋" w:cs="仿宋"/>
                <w:sz w:val="24"/>
              </w:rPr>
              <w:t>合计人民币（小写）：</w:t>
            </w:r>
          </w:p>
        </w:tc>
      </w:tr>
      <w:tr>
        <w:trPr>
          <w:wAfter w:w="15" w:type="dxa"/>
          <w:cantSplit/>
        </w:trPr>
        <w:tc>
          <w:tcPr>
            <w:tcW w:w="9613" w:type="dxa"/>
            <w:gridSpan w:val="7"/>
            <w:textDirection w:val="lrTb"/>
            <w:vAlign w:val="center"/>
          </w:tcPr>
          <w:p>
            <w:pPr>
              <w:pStyle w:val="000001"/>
              <w:spacing w:line="500" w:lineRule="exact"/>
              <w:rPr>
                <w:rFonts w:hint="eastAsia" w:ascii="仿宋" w:hAnsi="仿宋" w:eastAsia="仿宋" w:cs="仿宋"/>
                <w:sz w:val="24"/>
              </w:rPr>
            </w:pPr>
            <w:r>
              <w:rPr>
                <w:rFonts w:hint="eastAsia" w:ascii="仿宋" w:hAnsi="仿宋" w:eastAsia="仿宋" w:cs="仿宋"/>
                <w:sz w:val="24"/>
              </w:rPr>
              <w:t>合计人民币（大写）：</w:t>
            </w:r>
          </w:p>
        </w:tc>
      </w:tr>
      <w:tr>
        <w:trPr>
          <w:wAfter w:w="15" w:type="dxa"/>
          <w:cantSplit/>
          <w:trHeight w:val="2052" w:hRule="atLeast"/>
        </w:trPr>
        <w:tc>
          <w:tcPr>
            <w:tcW w:w="9613" w:type="dxa"/>
            <w:gridSpan w:val="7"/>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一、质量要求和技术标准。供方提供的商品必须是全新的，完全符合国家有关技术标准，供方的质量保证及售后服务承诺如下：</w:t>
            </w:r>
          </w:p>
          <w:p>
            <w:pPr>
              <w:pStyle w:val="000001"/>
              <w:spacing w:line="500" w:lineRule="exact"/>
              <w:rPr>
                <w:rFonts w:hint="eastAsia" w:ascii="仿宋" w:hAnsi="仿宋" w:eastAsia="仿宋" w:cs="仿宋"/>
                <w:sz w:val="24"/>
              </w:rPr>
            </w:pPr>
            <w:r>
              <w:rPr>
                <w:rFonts w:hint="eastAsia" w:ascii="仿宋" w:hAnsi="仿宋" w:eastAsia="仿宋" w:cs="仿宋"/>
                <w:sz w:val="24"/>
              </w:rPr>
              <w:t>1.质保期限：</w:t>
            </w:r>
          </w:p>
          <w:p>
            <w:pPr>
              <w:pStyle w:val="000001"/>
              <w:spacing w:line="500" w:lineRule="exact"/>
              <w:rPr>
                <w:rFonts w:hint="eastAsia" w:ascii="仿宋" w:hAnsi="仿宋" w:eastAsia="仿宋" w:cs="仿宋"/>
                <w:sz w:val="24"/>
              </w:rPr>
            </w:pPr>
            <w:r>
              <w:rPr>
                <w:rFonts w:hint="eastAsia" w:ascii="仿宋" w:hAnsi="仿宋" w:eastAsia="仿宋" w:cs="仿宋"/>
                <w:sz w:val="24"/>
              </w:rPr>
              <w:t>2.保修范围：</w:t>
            </w:r>
          </w:p>
          <w:p>
            <w:pPr>
              <w:pStyle w:val="000001"/>
              <w:spacing w:line="500" w:lineRule="exact"/>
              <w:rPr>
                <w:rFonts w:hint="eastAsia" w:ascii="仿宋" w:hAnsi="仿宋" w:eastAsia="仿宋" w:cs="仿宋"/>
                <w:sz w:val="24"/>
              </w:rPr>
            </w:pPr>
            <w:r>
              <w:rPr>
                <w:rFonts w:hint="eastAsia" w:ascii="仿宋" w:hAnsi="仿宋" w:eastAsia="仿宋" w:cs="仿宋"/>
                <w:sz w:val="24"/>
              </w:rPr>
              <w:t>3.服务措施：</w:t>
            </w:r>
          </w:p>
          <w:p>
            <w:pPr>
              <w:pStyle w:val="000001"/>
              <w:spacing w:line="500" w:lineRule="exact"/>
              <w:rPr>
                <w:rFonts w:hint="eastAsia" w:ascii="仿宋" w:hAnsi="仿宋" w:eastAsia="仿宋" w:cs="仿宋"/>
                <w:sz w:val="24"/>
              </w:rPr>
            </w:pPr>
            <w:r>
              <w:rPr>
                <w:rFonts w:hint="eastAsia" w:ascii="仿宋" w:hAnsi="仿宋" w:eastAsia="仿宋" w:cs="仿宋"/>
                <w:sz w:val="24"/>
              </w:rPr>
              <w:t>4.质保期后服务：</w:t>
            </w:r>
          </w:p>
        </w:tc>
      </w:tr>
      <w:tr>
        <w:trPr>
          <w:wAfter w:w="15" w:type="dxa"/>
          <w:cantSplit/>
          <w:trHeight w:val="913" w:hRule="atLeast"/>
        </w:trPr>
        <w:tc>
          <w:tcPr>
            <w:tcW w:w="9613" w:type="dxa"/>
            <w:gridSpan w:val="7"/>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二、随机备品、附件、工具数量及供应方法：</w:t>
            </w:r>
          </w:p>
        </w:tc>
      </w:tr>
      <w:tr>
        <w:trPr>
          <w:wAfter w:w="15" w:type="dxa"/>
          <w:cantSplit/>
          <w:trHeight w:val="751" w:hRule="atLeast"/>
        </w:trPr>
        <w:tc>
          <w:tcPr>
            <w:tcW w:w="9613" w:type="dxa"/>
            <w:gridSpan w:val="7"/>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三、交提货方式：</w:t>
            </w:r>
          </w:p>
        </w:tc>
      </w:tr>
      <w:tr>
        <w:trPr>
          <w:trHeight w:val="1132" w:hRule="atLeast"/>
        </w:trPr>
        <w:tc>
          <w:tcPr>
            <w:tcW w:w="9628" w:type="dxa"/>
            <w:gridSpan w:val="8"/>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四、验收标准、方法：</w:t>
            </w:r>
          </w:p>
          <w:p>
            <w:pPr>
              <w:pStyle w:val="000001"/>
              <w:spacing w:line="500" w:lineRule="exact"/>
              <w:rPr>
                <w:rFonts w:hint="eastAsia" w:ascii="仿宋" w:hAnsi="仿宋" w:eastAsia="仿宋" w:cs="仿宋"/>
                <w:sz w:val="24"/>
              </w:rPr>
            </w:pPr>
            <w:r>
              <w:rPr>
                <w:rFonts w:hint="eastAsia" w:ascii="仿宋" w:hAnsi="仿宋" w:eastAsia="仿宋" w:cs="仿宋"/>
                <w:sz w:val="24"/>
              </w:rPr>
              <w:t>如有异议，请于      日内提出。</w:t>
            </w:r>
          </w:p>
        </w:tc>
      </w:tr>
      <w:tr>
        <w:trPr>
          <w:trHeight w:val="1127" w:hRule="atLeast"/>
        </w:trPr>
        <w:tc>
          <w:tcPr>
            <w:tcW w:w="9628" w:type="dxa"/>
            <w:gridSpan w:val="8"/>
            <w:textDirection w:val="lrTb"/>
            <w:vAlign w:val="top"/>
          </w:tcPr>
          <w:p>
            <w:pPr>
              <w:pStyle w:val="00003b"/>
              <w:spacing w:line="500" w:lineRule="exact"/>
              <w:rPr>
                <w:rFonts w:hint="eastAsia" w:ascii="仿宋" w:hAnsi="仿宋" w:eastAsia="仿宋" w:cs="仿宋"/>
                <w:sz w:val="24"/>
              </w:rPr>
            </w:pPr>
            <w:r>
              <w:rPr>
                <w:rFonts w:hint="eastAsia" w:ascii="仿宋" w:hAnsi="仿宋" w:eastAsia="仿宋" w:cs="仿宋"/>
                <w:sz w:val="24"/>
              </w:rPr>
              <w:t>五、履约保证金：</w:t>
            </w:r>
          </w:p>
        </w:tc>
      </w:tr>
      <w:tr>
        <w:trPr>
          <w:trHeight w:val="1127" w:hRule="atLeast"/>
        </w:trPr>
        <w:tc>
          <w:tcPr>
            <w:tcW w:w="9628" w:type="dxa"/>
            <w:gridSpan w:val="8"/>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六、付款方式：</w:t>
            </w:r>
          </w:p>
          <w:p>
            <w:pPr>
              <w:pStyle w:val="00003b"/>
              <w:spacing w:line="500" w:lineRule="exact"/>
              <w:rPr>
                <w:rFonts w:hint="eastAsia" w:ascii="仿宋" w:hAnsi="仿宋" w:eastAsia="仿宋" w:cs="仿宋"/>
                <w:sz w:val="24"/>
              </w:rPr>
            </w:pPr>
            <w:r>
              <w:rPr>
                <w:rFonts w:hint="eastAsia" w:ascii="仿宋" w:hAnsi="仿宋" w:eastAsia="仿宋" w:cs="仿宋"/>
                <w:sz w:val="24"/>
              </w:rPr>
              <w:t>（按财政支付、采购人支付及支付方式等分别填列）</w:t>
            </w:r>
          </w:p>
        </w:tc>
      </w:tr>
      <w:tr>
        <w:trPr>
          <w:trHeight w:val="1127" w:hRule="atLeast"/>
        </w:trPr>
        <w:tc>
          <w:tcPr>
            <w:tcW w:w="9628" w:type="dxa"/>
            <w:gridSpan w:val="8"/>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七、违约责任：</w:t>
            </w:r>
          </w:p>
          <w:p>
            <w:pPr>
              <w:pStyle w:val="000001"/>
              <w:spacing w:line="500" w:lineRule="exact"/>
              <w:rPr>
                <w:rFonts w:hint="eastAsia" w:ascii="仿宋" w:hAnsi="仿宋" w:eastAsia="仿宋" w:cs="仿宋"/>
                <w:sz w:val="24"/>
              </w:rPr>
            </w:pPr>
            <w:r>
              <w:rPr>
                <w:rFonts w:hint="eastAsia" w:ascii="仿宋" w:hAnsi="仿宋" w:eastAsia="仿宋" w:cs="仿宋"/>
                <w:sz w:val="24"/>
              </w:rPr>
              <w:t>按《中华人民共和国民法典》、《中华人民共和国政府采购法》执行，或按双方约定。</w:t>
            </w:r>
          </w:p>
        </w:tc>
      </w:tr>
      <w:tr>
        <w:trPr>
          <w:trHeight w:val="1691" w:hRule="atLeast"/>
        </w:trPr>
        <w:tc>
          <w:tcPr>
            <w:tcW w:w="9628" w:type="dxa"/>
            <w:gridSpan w:val="8"/>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八、其他约定事项：</w:t>
            </w:r>
          </w:p>
          <w:p>
            <w:pPr>
              <w:pStyle w:val="000001"/>
              <w:tabs>
                <w:tab w:val="left" w:leader="none" w:pos="360"/>
              </w:tabs>
              <w:spacing w:line="500" w:lineRule="exact"/>
              <w:rPr>
                <w:rFonts w:hint="eastAsia" w:ascii="仿宋" w:hAnsi="仿宋" w:eastAsia="仿宋" w:cs="仿宋"/>
                <w:sz w:val="24"/>
              </w:rPr>
            </w:pPr>
            <w:r>
              <w:rPr>
                <w:rFonts w:hint="eastAsia" w:ascii="仿宋" w:hAnsi="仿宋" w:eastAsia="仿宋" w:cs="仿宋"/>
                <w:sz w:val="24"/>
              </w:rPr>
              <w:t>1.竞争性谈判文件及其澄清文件、响应文件和承诺是本合同不可分割的部分。</w:t>
            </w:r>
          </w:p>
          <w:p>
            <w:pPr>
              <w:pStyle w:val="000001"/>
              <w:tabs>
                <w:tab w:val="left" w:leader="none" w:pos="360"/>
              </w:tabs>
              <w:spacing w:line="500" w:lineRule="exact"/>
              <w:rPr>
                <w:rFonts w:hint="eastAsia" w:ascii="仿宋" w:hAnsi="仿宋" w:eastAsia="仿宋" w:cs="仿宋"/>
                <w:sz w:val="24"/>
              </w:rPr>
            </w:pPr>
            <w:r>
              <w:rPr>
                <w:rFonts w:hint="eastAsia" w:ascii="仿宋" w:hAnsi="仿宋" w:eastAsia="仿宋" w:cs="仿宋"/>
                <w:sz w:val="24"/>
              </w:rPr>
              <w:t>2.本合同如发生争议由双方协商解决，协商不成向需方所在地仲裁机构提请仲裁。</w:t>
            </w:r>
          </w:p>
          <w:p>
            <w:pPr>
              <w:pStyle w:val="000001"/>
              <w:tabs>
                <w:tab w:val="left" w:leader="none" w:pos="360"/>
              </w:tabs>
              <w:spacing w:line="500" w:lineRule="exact"/>
              <w:rPr>
                <w:rFonts w:hint="eastAsia" w:ascii="仿宋" w:hAnsi="仿宋" w:eastAsia="仿宋" w:cs="仿宋"/>
                <w:sz w:val="24"/>
              </w:rPr>
            </w:pPr>
            <w:r>
              <w:rPr>
                <w:rFonts w:hint="eastAsia" w:ascii="仿宋" w:hAnsi="仿宋" w:eastAsia="仿宋" w:cs="仿宋"/>
                <w:sz w:val="24"/>
              </w:rPr>
              <w:t>3.本合同一式__份， 需方__份，供方__份，具同等法律效力。</w:t>
            </w:r>
          </w:p>
          <w:p>
            <w:pPr>
              <w:pStyle w:val="000001"/>
              <w:tabs>
                <w:tab w:val="left" w:leader="none" w:pos="360"/>
              </w:tabs>
              <w:spacing w:line="500" w:lineRule="exact"/>
              <w:rPr>
                <w:rFonts w:hint="eastAsia" w:ascii="仿宋" w:hAnsi="仿宋" w:eastAsia="仿宋" w:cs="仿宋"/>
                <w:sz w:val="24"/>
              </w:rPr>
            </w:pPr>
            <w:r>
              <w:rPr>
                <w:rFonts w:hint="eastAsia" w:ascii="仿宋" w:hAnsi="仿宋" w:eastAsia="仿宋" w:cs="仿宋"/>
                <w:sz w:val="24"/>
              </w:rPr>
              <w:t>4.其他：</w:t>
            </w:r>
          </w:p>
        </w:tc>
      </w:tr>
      <w:tr>
        <w:trPr>
          <w:trHeight w:val="4049" w:hRule="atLeast"/>
        </w:trPr>
        <w:tc>
          <w:tcPr>
            <w:tcW w:w="4928" w:type="dxa"/>
            <w:gridSpan w:val="4"/>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需方：</w:t>
            </w:r>
          </w:p>
          <w:p>
            <w:pPr>
              <w:pStyle w:val="000001"/>
              <w:spacing w:line="500" w:lineRule="exact"/>
              <w:rPr>
                <w:rFonts w:hint="eastAsia" w:ascii="仿宋" w:hAnsi="仿宋" w:eastAsia="仿宋" w:cs="仿宋"/>
                <w:sz w:val="24"/>
              </w:rPr>
            </w:pPr>
            <w:r>
              <w:rPr>
                <w:rFonts w:hint="eastAsia" w:ascii="仿宋" w:hAnsi="仿宋" w:eastAsia="仿宋" w:cs="仿宋"/>
                <w:sz w:val="24"/>
              </w:rPr>
              <w:t>地址：</w:t>
            </w:r>
          </w:p>
          <w:p>
            <w:pPr>
              <w:pStyle w:val="000001"/>
              <w:spacing w:line="500" w:lineRule="exact"/>
              <w:rPr>
                <w:rFonts w:hint="eastAsia" w:ascii="仿宋" w:hAnsi="仿宋" w:eastAsia="仿宋" w:cs="仿宋"/>
                <w:sz w:val="24"/>
              </w:rPr>
            </w:pPr>
            <w:r>
              <w:rPr>
                <w:rFonts w:hint="eastAsia" w:ascii="仿宋" w:hAnsi="仿宋" w:eastAsia="仿宋" w:cs="仿宋"/>
                <w:sz w:val="24"/>
              </w:rPr>
              <w:t>联系电话：</w:t>
            </w:r>
          </w:p>
          <w:p>
            <w:pPr>
              <w:pStyle w:val="000001"/>
              <w:spacing w:line="500" w:lineRule="exact"/>
              <w:rPr>
                <w:rFonts w:hint="eastAsia" w:ascii="仿宋" w:hAnsi="仿宋" w:eastAsia="仿宋" w:cs="仿宋"/>
                <w:sz w:val="24"/>
              </w:rPr>
            </w:pPr>
            <w:r>
              <w:rPr>
                <w:rFonts w:hint="eastAsia" w:ascii="仿宋" w:hAnsi="仿宋" w:eastAsia="仿宋" w:cs="仿宋"/>
                <w:sz w:val="24"/>
              </w:rPr>
              <w:t>授权代表：</w:t>
            </w:r>
          </w:p>
        </w:tc>
        <w:tc>
          <w:tcPr>
            <w:tcW w:w="4700" w:type="dxa"/>
            <w:gridSpan w:val="4"/>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供方：</w:t>
            </w:r>
          </w:p>
          <w:p>
            <w:pPr>
              <w:pStyle w:val="000001"/>
              <w:spacing w:line="500" w:lineRule="exact"/>
              <w:rPr>
                <w:rFonts w:hint="eastAsia" w:ascii="仿宋" w:hAnsi="仿宋" w:eastAsia="仿宋" w:cs="仿宋"/>
                <w:sz w:val="24"/>
              </w:rPr>
            </w:pPr>
            <w:r>
              <w:rPr>
                <w:rFonts w:hint="eastAsia" w:ascii="仿宋" w:hAnsi="仿宋" w:eastAsia="仿宋" w:cs="仿宋"/>
                <w:sz w:val="24"/>
              </w:rPr>
              <w:t>地址：</w:t>
            </w:r>
          </w:p>
          <w:p>
            <w:pPr>
              <w:pStyle w:val="000001"/>
              <w:spacing w:line="500" w:lineRule="exact"/>
              <w:rPr>
                <w:rFonts w:hint="eastAsia" w:ascii="仿宋" w:hAnsi="仿宋" w:eastAsia="仿宋" w:cs="仿宋"/>
                <w:sz w:val="24"/>
              </w:rPr>
            </w:pPr>
            <w:r>
              <w:rPr>
                <w:rFonts w:hint="eastAsia" w:ascii="仿宋" w:hAnsi="仿宋" w:eastAsia="仿宋" w:cs="仿宋"/>
                <w:sz w:val="24"/>
              </w:rPr>
              <w:t>电话：</w:t>
            </w:r>
          </w:p>
          <w:p>
            <w:pPr>
              <w:pStyle w:val="000001"/>
              <w:spacing w:line="500" w:lineRule="exact"/>
              <w:rPr>
                <w:rFonts w:hint="eastAsia" w:ascii="仿宋" w:hAnsi="仿宋" w:eastAsia="仿宋" w:cs="仿宋"/>
                <w:sz w:val="24"/>
              </w:rPr>
            </w:pPr>
            <w:r>
              <w:rPr>
                <w:rFonts w:hint="eastAsia" w:ascii="仿宋" w:hAnsi="仿宋" w:eastAsia="仿宋" w:cs="仿宋"/>
                <w:sz w:val="24"/>
              </w:rPr>
              <w:t>传真：</w:t>
            </w:r>
          </w:p>
          <w:p>
            <w:pPr>
              <w:pStyle w:val="000001"/>
              <w:spacing w:line="500" w:lineRule="exact"/>
              <w:rPr>
                <w:rFonts w:hint="eastAsia" w:ascii="仿宋" w:hAnsi="仿宋" w:eastAsia="仿宋" w:cs="仿宋"/>
                <w:sz w:val="24"/>
              </w:rPr>
            </w:pPr>
            <w:r>
              <w:rPr>
                <w:rFonts w:hint="eastAsia" w:ascii="仿宋" w:hAnsi="仿宋" w:eastAsia="仿宋" w:cs="仿宋"/>
                <w:sz w:val="24"/>
              </w:rPr>
              <w:t>开户银行：</w:t>
            </w:r>
          </w:p>
          <w:p>
            <w:pPr>
              <w:pStyle w:val="000001"/>
              <w:spacing w:line="500" w:lineRule="exact"/>
              <w:rPr>
                <w:rFonts w:hint="eastAsia" w:ascii="仿宋" w:hAnsi="仿宋" w:eastAsia="仿宋" w:cs="仿宋"/>
                <w:sz w:val="24"/>
              </w:rPr>
            </w:pPr>
            <w:r>
              <w:rPr>
                <w:rFonts w:hint="eastAsia" w:ascii="仿宋" w:hAnsi="仿宋" w:eastAsia="仿宋" w:cs="仿宋"/>
                <w:sz w:val="24"/>
              </w:rPr>
              <w:t>账号：</w:t>
            </w:r>
          </w:p>
          <w:p>
            <w:pPr>
              <w:pStyle w:val="000001"/>
              <w:spacing w:line="500" w:lineRule="exact"/>
              <w:rPr>
                <w:rFonts w:hint="eastAsia" w:ascii="仿宋" w:hAnsi="仿宋" w:eastAsia="仿宋" w:cs="仿宋"/>
                <w:sz w:val="24"/>
              </w:rPr>
            </w:pPr>
            <w:r>
              <w:rPr>
                <w:rFonts w:hint="eastAsia" w:ascii="仿宋" w:hAnsi="仿宋" w:eastAsia="仿宋" w:cs="仿宋"/>
                <w:sz w:val="24"/>
              </w:rPr>
              <w:t>授权代表：</w:t>
            </w:r>
          </w:p>
          <w:p>
            <w:pPr>
              <w:pStyle w:val="000001"/>
              <w:spacing w:line="500" w:lineRule="exact"/>
              <w:rPr>
                <w:rFonts w:hint="eastAsia" w:ascii="仿宋" w:hAnsi="仿宋" w:eastAsia="仿宋" w:cs="仿宋"/>
                <w:sz w:val="24"/>
              </w:rPr>
            </w:pPr>
            <w:r>
              <w:rPr>
                <w:rFonts w:hint="eastAsia" w:ascii="仿宋" w:hAnsi="仿宋" w:eastAsia="仿宋" w:cs="仿宋"/>
                <w:sz w:val="24"/>
              </w:rPr>
              <w:t>（本栏请用计算机打印以便于准确付款）</w:t>
            </w:r>
          </w:p>
        </w:tc>
      </w:tr>
      <w:tr>
        <w:trPr>
          <w:trHeight w:val="882" w:hRule="atLeast"/>
        </w:trPr>
        <w:tc>
          <w:tcPr>
            <w:tcW w:w="9628" w:type="dxa"/>
            <w:gridSpan w:val="8"/>
            <w:textDirection w:val="lrTb"/>
            <w:vAlign w:val="top"/>
          </w:tcPr>
          <w:p>
            <w:pPr>
              <w:pStyle w:val="000001"/>
              <w:spacing w:line="500" w:lineRule="exact"/>
              <w:rPr>
                <w:rFonts w:hint="eastAsia" w:ascii="仿宋" w:hAnsi="仿宋" w:eastAsia="仿宋" w:cs="仿宋"/>
                <w:sz w:val="24"/>
              </w:rPr>
            </w:pPr>
            <w:r>
              <w:rPr>
                <w:rFonts w:hint="eastAsia" w:ascii="仿宋" w:hAnsi="仿宋" w:eastAsia="仿宋" w:cs="仿宋"/>
                <w:sz w:val="24"/>
              </w:rPr>
              <w:t>备注：</w:t>
            </w:r>
          </w:p>
          <w:p>
            <w:pPr>
              <w:pStyle w:val="000001"/>
              <w:spacing w:line="500" w:lineRule="exact"/>
              <w:rPr>
                <w:rFonts w:hint="eastAsia" w:ascii="仿宋" w:hAnsi="仿宋" w:eastAsia="仿宋" w:cs="仿宋"/>
                <w:sz w:val="24"/>
              </w:rPr>
            </w:pPr>
          </w:p>
          <w:p>
            <w:pPr>
              <w:pStyle w:val="000001"/>
              <w:spacing w:line="500" w:lineRule="exact"/>
              <w:rPr>
                <w:rFonts w:hint="eastAsia" w:ascii="仿宋" w:hAnsi="仿宋" w:eastAsia="仿宋" w:cs="仿宋"/>
                <w:sz w:val="24"/>
              </w:rPr>
            </w:pPr>
          </w:p>
        </w:tc>
      </w:tr>
    </w:tbl>
    <w:p>
      <w:pPr>
        <w:pStyle w:val="000001"/>
        <w:tabs>
          <w:tab w:val="left" w:leader="none" w:pos="9000"/>
          <w:tab w:val="left" w:leader="none" w:pos="9000"/>
        </w:tabs>
        <w:spacing w:line="276" w:lineRule="auto"/>
        <w:jc w:val="center"/>
        <w:rPr>
          <w:rFonts w:hint="eastAsia" w:ascii="仿宋" w:hAnsi="仿宋" w:eastAsia="仿宋" w:cs="仿宋"/>
          <w:sz w:val="21"/>
          <w:szCs w:val="21"/>
        </w:rPr>
        <w:sectPr>
          <w:type w:val="nextPage"/>
          <w:pgSz w:w="11907" w:h="16840"/>
          <w:pgMar w:top="1134" w:right="1191" w:bottom="1134" w:left="1304" w:header="964" w:footer="992" w:gutter="0"/>
          <w:pgNumType/>
          <w:cols w:space="720"/>
          <w:docGrid w:linePitch="312"/>
        </w:sectPr>
      </w:pPr>
      <w:r>
        <w:rPr>
          <w:rFonts w:hint="eastAsia" w:ascii="仿宋" w:hAnsi="仿宋" w:eastAsia="仿宋" w:cs="仿宋"/>
          <w:sz w:val="24"/>
        </w:rPr>
        <w:t>签约时间：           年   月   日      签约地点：</w:t>
      </w:r>
      <w:r>
        <w:rPr>
          <w:rFonts w:hint="eastAsia" w:ascii="仿宋" w:hAnsi="仿宋" w:eastAsia="仿宋" w:cs="仿宋"/>
        </w:rPr>
        <w:t xml:space="preserve"> </w:t>
      </w:r>
    </w:p>
    <w:p>
      <w:pPr>
        <w:pStyle w:val="000003"/>
        <w:spacing w:before="0" w:after="0" w:line="360" w:lineRule="auto"/>
        <w:jc w:val="center"/>
        <w:rPr>
          <w:rFonts w:hint="eastAsia" w:ascii="仿宋" w:hAnsi="仿宋" w:eastAsia="仿宋" w:cs="仿宋"/>
          <w:b w:val="false"/>
          <w:sz w:val="36"/>
          <w:szCs w:val="30"/>
        </w:rPr>
      </w:pPr>
      <w:bookmarkStart w:id="166" w:name="_Hlt41879464"/>
      <w:bookmarkEnd w:id="166"/>
      <w:bookmarkStart w:id="167" w:name="_Toc6968"/>
      <w:bookmarkStart w:id="168" w:name="_Toc9538"/>
      <w:bookmarkStart w:id="169" w:name="_Toc65660378"/>
      <w:bookmarkStart w:id="170" w:name="_Toc30317"/>
      <w:bookmarkStart w:id="171" w:name="_Toc12789072"/>
      <w:r>
        <w:rPr>
          <w:rFonts w:hint="eastAsia" w:ascii="仿宋" w:hAnsi="仿宋" w:eastAsia="仿宋" w:cs="仿宋"/>
          <w:b w:val="false"/>
          <w:sz w:val="36"/>
          <w:szCs w:val="30"/>
        </w:rPr>
        <w:t>第七篇  响应文件格式要求</w:t>
      </w:r>
      <w:bookmarkEnd w:id="167"/>
      <w:bookmarkEnd w:id="168"/>
      <w:bookmarkEnd w:id="169"/>
      <w:bookmarkEnd w:id="170"/>
      <w:bookmarkEnd w:id="171"/>
    </w:p>
    <w:p>
      <w:pPr>
        <w:pStyle w:val="000001"/>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一、经济部分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pPr>
        <w:pStyle w:val="000001"/>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二、技术（质量）部分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（二）其他资料（格式自定）</w:t>
      </w:r>
    </w:p>
    <w:p>
      <w:pPr>
        <w:pStyle w:val="000001"/>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pStyle w:val="000001"/>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三、服务部分</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（二）其它优惠服务承诺（格式自定）</w:t>
      </w:r>
    </w:p>
    <w:p>
      <w:pPr>
        <w:pStyle w:val="000001"/>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四、资格条件及其他</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（二）法定代表人身份证明书（格式）</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（三）法定代表人授权委托书（格式）</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（四）基本资格条件承诺函（格式）</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（五）特定资格条件证书或证明文件</w:t>
      </w:r>
    </w:p>
    <w:p>
      <w:pPr>
        <w:pStyle w:val="000001"/>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五、其他资料</w:t>
      </w:r>
    </w:p>
    <w:p>
      <w:pPr>
        <w:pStyle w:val="000001"/>
        <w:spacing w:line="40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（一）中小企业声明函、监狱企业证明文件、残疾人福利性单位声明函</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（二）其他与项目有关的资料（自附）</w:t>
      </w:r>
    </w:p>
    <w:p>
      <w:pPr>
        <w:pStyle w:val="000001"/>
        <w:spacing w:line="360" w:lineRule="auto"/>
        <w:rPr>
          <w:sz w:val="24"/>
          <w:szCs w:val="24"/>
          <w:bdr w:val="single" w:color="auto" w:sz="4" w:space="0"/>
        </w:rPr>
        <w:sectPr>
          <w:type w:val="nextPage"/>
          <w:pgSz w:w="11907" w:h="16840"/>
          <w:pgMar w:top="1134" w:right="1191" w:bottom="1134" w:left="1304" w:header="851" w:footer="992" w:gutter="0"/>
          <w:pgNumType/>
          <w:cols w:space="720"/>
          <w:docGrid w:linePitch="380" w:charSpace="-5735"/>
        </w:sectPr>
      </w:pPr>
    </w:p>
    <w:p>
      <w:pPr>
        <w:pStyle w:val="000003"/>
        <w:spacing w:before="0" w:after="0" w:line="400" w:lineRule="exact"/>
        <w:ind w:firstLine="482" w:firstLineChars="200"/>
        <w:rPr>
          <w:rFonts w:hint="eastAsia" w:ascii="仿宋" w:hAnsi="仿宋" w:eastAsia="仿宋" w:cs="仿宋"/>
          <w:sz w:val="24"/>
        </w:rPr>
      </w:pPr>
      <w:bookmarkStart w:id="172" w:name="_Toc65660379"/>
      <w:bookmarkStart w:id="173" w:name="_Toc342913419"/>
      <w:bookmarkStart w:id="174" w:name="_Toc26343"/>
      <w:bookmarkStart w:id="175" w:name="_Toc29124"/>
      <w:bookmarkStart w:id="176" w:name="_Toc14244"/>
      <w:bookmarkStart w:id="177" w:name="_Toc313008356"/>
      <w:bookmarkStart w:id="178" w:name="_Toc313888360"/>
      <w:bookmarkStart w:id="179" w:name="_Toc283382454"/>
      <w:bookmarkStart w:id="180" w:name="_Toc12789073"/>
      <w:r>
        <w:rPr>
          <w:rFonts w:hint="eastAsia" w:ascii="仿宋" w:hAnsi="仿宋" w:eastAsia="仿宋" w:cs="仿宋"/>
          <w:sz w:val="24"/>
        </w:rPr>
        <w:t>一、经济部分</w:t>
      </w:r>
      <w:bookmarkEnd w:id="172"/>
      <w:bookmarkEnd w:id="173"/>
      <w:bookmarkEnd w:id="174"/>
      <w:bookmarkEnd w:id="175"/>
      <w:bookmarkEnd w:id="176"/>
      <w:bookmarkEnd w:id="177"/>
      <w:bookmarkEnd w:id="178"/>
    </w:p>
    <w:p>
      <w:pPr>
        <w:pStyle w:val="000001"/>
        <w:spacing w:line="400" w:lineRule="exact"/>
        <w:ind w:firstLine="480" w:firstLineChars="200"/>
        <w:rPr>
          <w:rFonts w:hint="eastAsia" w:ascii="仿宋" w:hAnsi="仿宋" w:eastAsia="仿宋" w:cs="仿宋"/>
          <w:sz w:val="24"/>
          <w:szCs w:val="24"/>
        </w:rPr>
      </w:pPr>
      <w:bookmarkEnd w:id="179"/>
      <w:bookmarkEnd w:id="180"/>
      <w:r>
        <w:rPr>
          <w:rFonts w:hint="eastAsia" w:ascii="仿宋" w:hAnsi="仿宋" w:eastAsia="仿宋" w:cs="仿宋"/>
          <w:sz w:val="24"/>
          <w:szCs w:val="24"/>
        </w:rPr>
        <w:t>（一）竞争性报价函</w:t>
      </w:r>
    </w:p>
    <w:p>
      <w:pPr>
        <w:pStyle w:val="000001"/>
        <w:tabs>
          <w:tab w:val="left" w:leader="none" w:pos="6300"/>
        </w:tabs>
        <w:spacing w:line="312" w:lineRule="auto"/>
        <w:ind w:firstLine="562" w:firstLineChars="200"/>
        <w:jc w:val="center"/>
        <w:rPr>
          <w:rFonts w:hint="eastAsia" w:ascii="仿宋" w:hAnsi="仿宋" w:eastAsia="仿宋" w:cs="仿宋"/>
          <w:b/>
          <w:szCs w:val="28"/>
        </w:rPr>
      </w:pPr>
      <w:r>
        <w:rPr>
          <w:rFonts w:hint="eastAsia" w:ascii="仿宋" w:hAnsi="仿宋" w:eastAsia="仿宋" w:cs="仿宋"/>
          <w:b/>
          <w:szCs w:val="28"/>
        </w:rPr>
        <w:t>竞争性报价函</w:t>
      </w:r>
    </w:p>
    <w:p>
      <w:pPr>
        <w:pStyle w:val="000001"/>
        <w:tabs>
          <w:tab w:val="left" w:leader="none" w:pos="6300"/>
        </w:tabs>
        <w:spacing w:line="312" w:lineRule="auto"/>
        <w:rPr>
          <w:rFonts w:hint="eastAsia"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我方收到____________________________（谈判项目名称）的竞争性谈判文件，经详细研究，决定参加该谈判项目的竞争谈判。</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1.愿意按照竞争性谈判文件中的一切要求，提供本项目的交货及技术服务，项目初始报价（总价）为人民币大写：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3.我方承诺：本次谈判的有效期为提交响应文件截止时间起90天。</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4.我方完全理解和接受贵方竞争性谈判文件的一切规定和要求及谈判评审办法。</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5.在整个竞争性谈判过程中，我方若有违规行为，接受按照《中华人民共和国政府采购法》和《竞争性谈判文件》之规定给予惩罚。</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6.我方若成为成交供应商，将按照最终谈判结果签订合同，并且严格履行合同义务。本承诺函将成为合同不可分割的一部分，与合同具有同等的法律效力。</w:t>
      </w:r>
    </w:p>
    <w:p>
      <w:pPr>
        <w:pStyle w:val="000001"/>
        <w:tabs>
          <w:tab w:val="left" w:leader="none" w:pos="6300"/>
        </w:tabs>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8"/>
        </w:rPr>
        <w:t>我方未</w:t>
      </w:r>
      <w:r>
        <w:rPr>
          <w:rFonts w:hint="eastAsia" w:ascii="仿宋" w:hAnsi="仿宋" w:eastAsia="仿宋" w:cs="仿宋"/>
          <w:sz w:val="24"/>
          <w:szCs w:val="24"/>
        </w:rPr>
        <w:t>为采购项目提供整体设计、规范编制或者项目管理、监理、检测等服务。</w:t>
      </w:r>
    </w:p>
    <w:p>
      <w:pPr>
        <w:pStyle w:val="000001"/>
        <w:tabs>
          <w:tab w:val="left" w:leader="none" w:pos="6300"/>
        </w:tabs>
        <w:spacing w:line="312" w:lineRule="auto"/>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pPr>
        <w:pStyle w:val="000001"/>
        <w:tabs>
          <w:tab w:val="left" w:leader="none" w:pos="6300"/>
        </w:tabs>
        <w:spacing w:line="312"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pPr>
        <w:pStyle w:val="000001"/>
        <w:tabs>
          <w:tab w:val="left" w:leader="none" w:pos="6300"/>
        </w:tabs>
        <w:spacing w:line="312" w:lineRule="auto"/>
        <w:ind w:firstLine="570"/>
        <w:rPr>
          <w:rFonts w:hint="eastAsia" w:ascii="仿宋" w:hAnsi="仿宋" w:eastAsia="仿宋" w:cs="仿宋"/>
          <w:sz w:val="24"/>
          <w:szCs w:val="24"/>
        </w:rPr>
      </w:pPr>
      <w:r>
        <w:rPr>
          <w:rFonts w:hint="eastAsia" w:ascii="仿宋" w:hAnsi="仿宋" w:eastAsia="仿宋" w:cs="仿宋"/>
          <w:sz w:val="24"/>
          <w:szCs w:val="24"/>
        </w:rPr>
        <w:t>电话：                           传真：</w:t>
      </w:r>
    </w:p>
    <w:p>
      <w:pPr>
        <w:pStyle w:val="000001"/>
        <w:tabs>
          <w:tab w:val="left" w:leader="none" w:pos="6300"/>
        </w:tabs>
        <w:spacing w:line="312" w:lineRule="auto"/>
        <w:ind w:firstLine="570"/>
        <w:rPr>
          <w:rFonts w:hint="eastAsia" w:ascii="仿宋" w:hAnsi="仿宋" w:eastAsia="仿宋" w:cs="仿宋"/>
          <w:sz w:val="24"/>
          <w:szCs w:val="24"/>
        </w:rPr>
      </w:pPr>
      <w:r>
        <w:rPr>
          <w:rFonts w:hint="eastAsia" w:ascii="仿宋" w:hAnsi="仿宋" w:eastAsia="仿宋" w:cs="仿宋"/>
          <w:sz w:val="24"/>
          <w:szCs w:val="24"/>
        </w:rPr>
        <w:t>网址：                           邮编：</w:t>
      </w:r>
    </w:p>
    <w:p>
      <w:pPr>
        <w:pStyle w:val="000001"/>
        <w:tabs>
          <w:tab w:val="left" w:leader="none" w:pos="6300"/>
        </w:tabs>
        <w:spacing w:line="312" w:lineRule="auto"/>
        <w:ind w:firstLine="570"/>
        <w:rPr>
          <w:rFonts w:hint="eastAsia" w:ascii="仿宋" w:hAnsi="仿宋" w:eastAsia="仿宋" w:cs="仿宋"/>
          <w:sz w:val="24"/>
          <w:szCs w:val="24"/>
        </w:rPr>
      </w:pPr>
      <w:r>
        <w:rPr>
          <w:rFonts w:hint="eastAsia" w:ascii="仿宋" w:hAnsi="仿宋" w:eastAsia="仿宋" w:cs="仿宋"/>
          <w:sz w:val="24"/>
          <w:szCs w:val="24"/>
        </w:rPr>
        <w:t>联系人：</w:t>
      </w:r>
    </w:p>
    <w:p>
      <w:pPr>
        <w:pStyle w:val="000001"/>
        <w:spacing w:line="312" w:lineRule="auto"/>
        <w:ind w:firstLine="480" w:firstLineChars="200"/>
        <w:rPr>
          <w:rFonts w:hint="eastAsia" w:ascii="仿宋" w:hAnsi="仿宋" w:eastAsia="仿宋" w:cs="仿宋"/>
          <w:sz w:val="24"/>
          <w:szCs w:val="24"/>
        </w:rPr>
        <w:sectPr>
          <w:type w:val="nextPage"/>
          <w:pgSz w:w="11907" w:h="16840"/>
          <w:pgMar w:top="1134" w:right="1191" w:bottom="1134" w:left="1304" w:header="851" w:footer="992" w:gutter="0"/>
          <w:pgNumType/>
          <w:cols w:space="720"/>
          <w:docGrid w:linePitch="380" w:charSpace="-5735"/>
        </w:sectPr>
      </w:pPr>
      <w:r>
        <w:rPr>
          <w:rFonts w:hint="eastAsia" w:ascii="仿宋" w:hAnsi="仿宋" w:eastAsia="仿宋" w:cs="仿宋"/>
          <w:sz w:val="24"/>
          <w:szCs w:val="24"/>
        </w:rPr>
        <w:t xml:space="preserve">                               年   月   日</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谈判项目名称：</w:t>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rPr>
          <w:wAfter w:w="0" w:type="dxa"/>
          <w:trHeight w:val="885" w:hRule="atLeast"/>
        </w:trPr>
        <w:tc>
          <w:tcPr>
            <w:tcW w:w="1648"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产品名称</w:t>
            </w:r>
          </w:p>
        </w:tc>
        <w:tc>
          <w:tcPr>
            <w:tcW w:w="1721"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品牌及产地</w:t>
            </w:r>
          </w:p>
        </w:tc>
        <w:tc>
          <w:tcPr>
            <w:tcW w:w="1417"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制造商名称</w:t>
            </w:r>
          </w:p>
        </w:tc>
        <w:tc>
          <w:tcPr>
            <w:tcW w:w="1250"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规格型号</w:t>
            </w:r>
          </w:p>
        </w:tc>
        <w:tc>
          <w:tcPr>
            <w:tcW w:w="867"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数量</w:t>
            </w:r>
          </w:p>
        </w:tc>
        <w:tc>
          <w:tcPr>
            <w:tcW w:w="1186" w:type="dxa"/>
            <w:textDirection w:val="lrTb"/>
            <w:vAlign w:val="center"/>
          </w:tcPr>
          <w:p>
            <w:pPr>
              <w:pStyle w:val="00003b"/>
              <w:jc w:val="center"/>
              <w:rPr>
                <w:rFonts w:hint="eastAsia" w:ascii="仿宋" w:hAnsi="仿宋" w:eastAsia="仿宋" w:cs="仿宋"/>
                <w:sz w:val="24"/>
                <w:szCs w:val="28"/>
              </w:rPr>
            </w:pPr>
            <w:r>
              <w:rPr>
                <w:rFonts w:hint="eastAsia" w:ascii="仿宋" w:hAnsi="仿宋" w:eastAsia="仿宋" w:cs="仿宋"/>
                <w:sz w:val="24"/>
                <w:szCs w:val="28"/>
              </w:rPr>
              <w:t>单价</w:t>
            </w:r>
          </w:p>
          <w:p>
            <w:pPr>
              <w:pStyle w:val="00003b"/>
              <w:jc w:val="center"/>
              <w:rPr>
                <w:rFonts w:hint="eastAsia" w:ascii="仿宋" w:hAnsi="仿宋" w:eastAsia="仿宋" w:cs="仿宋"/>
                <w:sz w:val="24"/>
                <w:szCs w:val="28"/>
              </w:rPr>
            </w:pPr>
            <w:r>
              <w:rPr>
                <w:rFonts w:hint="eastAsia" w:ascii="仿宋" w:hAnsi="仿宋" w:eastAsia="仿宋" w:cs="仿宋"/>
                <w:sz w:val="24"/>
                <w:szCs w:val="28"/>
              </w:rPr>
              <w:t>（   ）</w:t>
            </w:r>
          </w:p>
        </w:tc>
        <w:tc>
          <w:tcPr>
            <w:tcW w:w="1233" w:type="dxa"/>
            <w:textDirection w:val="lrTb"/>
            <w:vAlign w:val="center"/>
          </w:tcPr>
          <w:p>
            <w:pPr>
              <w:pStyle w:val="000001"/>
              <w:jc w:val="center"/>
              <w:rPr>
                <w:rFonts w:hint="eastAsia" w:ascii="仿宋" w:hAnsi="仿宋" w:eastAsia="仿宋" w:cs="仿宋"/>
                <w:sz w:val="24"/>
                <w:szCs w:val="28"/>
              </w:rPr>
            </w:pPr>
            <w:r>
              <w:rPr>
                <w:rFonts w:hint="eastAsia" w:ascii="仿宋" w:hAnsi="仿宋" w:eastAsia="仿宋" w:cs="仿宋"/>
                <w:sz w:val="24"/>
                <w:szCs w:val="28"/>
              </w:rPr>
              <w:t>合计</w:t>
            </w:r>
          </w:p>
          <w:p>
            <w:pPr>
              <w:pStyle w:val="000001"/>
              <w:jc w:val="center"/>
              <w:rPr>
                <w:rFonts w:hint="eastAsia" w:ascii="仿宋" w:hAnsi="仿宋" w:eastAsia="仿宋" w:cs="仿宋"/>
                <w:sz w:val="24"/>
                <w:szCs w:val="28"/>
              </w:rPr>
            </w:pPr>
            <w:r>
              <w:rPr>
                <w:rFonts w:hint="eastAsia" w:ascii="仿宋" w:hAnsi="仿宋" w:eastAsia="仿宋" w:cs="仿宋"/>
                <w:sz w:val="24"/>
                <w:szCs w:val="28"/>
              </w:rPr>
              <w:t>（   ）</w:t>
            </w:r>
          </w:p>
        </w:tc>
      </w:tr>
      <w:tr>
        <w:trPr>
          <w:wAfter w:w="0" w:type="dxa"/>
          <w:trHeight w:val="724" w:hRule="atLeast"/>
        </w:trPr>
        <w:tc>
          <w:tcPr>
            <w:tcW w:w="1648"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721"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417"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250"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867"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186"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233"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r>
      <w:tr>
        <w:trPr>
          <w:wAfter w:w="0" w:type="dxa"/>
          <w:trHeight w:val="756"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46"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36" w:hRule="atLeast"/>
        </w:trPr>
        <w:tc>
          <w:tcPr>
            <w:tcW w:w="1648"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721"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417"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250"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867"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186"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c>
          <w:tcPr>
            <w:tcW w:w="1233" w:type="dxa"/>
            <w:tcBorders>
              <w:bottom w:val="single" w:color="000000" w:sz="4" w:space="0"/>
            </w:tcBorders>
            <w:textDirection w:val="lrTb"/>
            <w:vAlign w:val="center"/>
          </w:tcPr>
          <w:p>
            <w:pPr>
              <w:pStyle w:val="000001"/>
              <w:jc w:val="center"/>
              <w:rPr>
                <w:rFonts w:hint="eastAsia" w:ascii="仿宋" w:hAnsi="仿宋" w:eastAsia="仿宋" w:cs="仿宋"/>
                <w:sz w:val="24"/>
                <w:szCs w:val="28"/>
              </w:rPr>
            </w:pPr>
          </w:p>
        </w:tc>
      </w:tr>
      <w:tr>
        <w:trPr>
          <w:wAfter w:w="0" w:type="dxa"/>
          <w:trHeight w:val="754" w:hRule="atLeast"/>
        </w:trPr>
        <w:tc>
          <w:tcPr>
            <w:tcW w:w="1648" w:type="dxa"/>
            <w:textDirection w:val="lrTb"/>
            <w:vAlign w:val="center"/>
          </w:tcPr>
          <w:p>
            <w:pPr>
              <w:pStyle w:val="000001"/>
              <w:jc w:val="center"/>
              <w:rPr>
                <w:rFonts w:hint="eastAsia" w:ascii="仿宋" w:hAnsi="仿宋" w:eastAsia="仿宋" w:cs="仿宋"/>
                <w:sz w:val="24"/>
                <w:szCs w:val="28"/>
              </w:rPr>
            </w:pPr>
          </w:p>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58"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06"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52"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r>
        <w:trPr>
          <w:wAfter w:w="0" w:type="dxa"/>
          <w:trHeight w:val="742" w:hRule="atLeast"/>
        </w:trPr>
        <w:tc>
          <w:tcPr>
            <w:tcW w:w="1648" w:type="dxa"/>
            <w:textDirection w:val="lrTb"/>
            <w:vAlign w:val="center"/>
          </w:tcPr>
          <w:p>
            <w:pPr>
              <w:pStyle w:val="000001"/>
              <w:jc w:val="center"/>
              <w:rPr>
                <w:rFonts w:hint="eastAsia" w:ascii="仿宋" w:hAnsi="仿宋" w:eastAsia="仿宋" w:cs="仿宋"/>
                <w:sz w:val="24"/>
                <w:szCs w:val="28"/>
              </w:rPr>
            </w:pPr>
          </w:p>
        </w:tc>
        <w:tc>
          <w:tcPr>
            <w:tcW w:w="1721" w:type="dxa"/>
            <w:textDirection w:val="lrTb"/>
            <w:vAlign w:val="center"/>
          </w:tcPr>
          <w:p>
            <w:pPr>
              <w:pStyle w:val="000001"/>
              <w:jc w:val="center"/>
              <w:rPr>
                <w:rFonts w:hint="eastAsia" w:ascii="仿宋" w:hAnsi="仿宋" w:eastAsia="仿宋" w:cs="仿宋"/>
                <w:sz w:val="24"/>
                <w:szCs w:val="28"/>
              </w:rPr>
            </w:pPr>
          </w:p>
        </w:tc>
        <w:tc>
          <w:tcPr>
            <w:tcW w:w="1417" w:type="dxa"/>
            <w:textDirection w:val="lrTb"/>
            <w:vAlign w:val="center"/>
          </w:tcPr>
          <w:p>
            <w:pPr>
              <w:pStyle w:val="000001"/>
              <w:jc w:val="center"/>
              <w:rPr>
                <w:rFonts w:hint="eastAsia" w:ascii="仿宋" w:hAnsi="仿宋" w:eastAsia="仿宋" w:cs="仿宋"/>
                <w:sz w:val="24"/>
                <w:szCs w:val="28"/>
              </w:rPr>
            </w:pPr>
          </w:p>
        </w:tc>
        <w:tc>
          <w:tcPr>
            <w:tcW w:w="1250" w:type="dxa"/>
            <w:textDirection w:val="lrTb"/>
            <w:vAlign w:val="center"/>
          </w:tcPr>
          <w:p>
            <w:pPr>
              <w:pStyle w:val="000001"/>
              <w:jc w:val="center"/>
              <w:rPr>
                <w:rFonts w:hint="eastAsia" w:ascii="仿宋" w:hAnsi="仿宋" w:eastAsia="仿宋" w:cs="仿宋"/>
                <w:sz w:val="24"/>
                <w:szCs w:val="28"/>
              </w:rPr>
            </w:pPr>
          </w:p>
        </w:tc>
        <w:tc>
          <w:tcPr>
            <w:tcW w:w="867" w:type="dxa"/>
            <w:textDirection w:val="lrTb"/>
            <w:vAlign w:val="center"/>
          </w:tcPr>
          <w:p>
            <w:pPr>
              <w:pStyle w:val="000001"/>
              <w:jc w:val="center"/>
              <w:rPr>
                <w:rFonts w:hint="eastAsia" w:ascii="仿宋" w:hAnsi="仿宋" w:eastAsia="仿宋" w:cs="仿宋"/>
                <w:sz w:val="24"/>
                <w:szCs w:val="28"/>
              </w:rPr>
            </w:pPr>
          </w:p>
        </w:tc>
        <w:tc>
          <w:tcPr>
            <w:tcW w:w="1186" w:type="dxa"/>
            <w:textDirection w:val="lrTb"/>
            <w:vAlign w:val="center"/>
          </w:tcPr>
          <w:p>
            <w:pPr>
              <w:pStyle w:val="000001"/>
              <w:jc w:val="center"/>
              <w:rPr>
                <w:rFonts w:hint="eastAsia" w:ascii="仿宋" w:hAnsi="仿宋" w:eastAsia="仿宋" w:cs="仿宋"/>
                <w:sz w:val="24"/>
                <w:szCs w:val="28"/>
              </w:rPr>
            </w:pPr>
          </w:p>
        </w:tc>
        <w:tc>
          <w:tcPr>
            <w:tcW w:w="1233" w:type="dxa"/>
            <w:textDirection w:val="lrTb"/>
            <w:vAlign w:val="center"/>
          </w:tcPr>
          <w:p>
            <w:pPr>
              <w:pStyle w:val="000001"/>
              <w:jc w:val="center"/>
              <w:rPr>
                <w:rFonts w:hint="eastAsia" w:ascii="仿宋" w:hAnsi="仿宋" w:eastAsia="仿宋" w:cs="仿宋"/>
                <w:sz w:val="24"/>
                <w:szCs w:val="28"/>
              </w:rPr>
            </w:pPr>
          </w:p>
        </w:tc>
      </w:tr>
    </w:tbl>
    <w:p>
      <w:pPr>
        <w:pStyle w:val="000001"/>
        <w:spacing w:line="500" w:lineRule="exact"/>
        <w:rPr>
          <w:rFonts w:hint="eastAsia" w:ascii="仿宋" w:hAnsi="仿宋" w:eastAsia="仿宋" w:cs="仿宋"/>
          <w:sz w:val="24"/>
          <w:szCs w:val="28"/>
        </w:rPr>
      </w:pPr>
    </w:p>
    <w:p>
      <w:pPr>
        <w:pStyle w:val="000001"/>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注：1.供应商应完整填写本表。</w:t>
      </w:r>
    </w:p>
    <w:p>
      <w:pPr>
        <w:pStyle w:val="000001"/>
        <w:spacing w:line="500" w:lineRule="exact"/>
        <w:rPr>
          <w:rFonts w:hint="eastAsia" w:ascii="仿宋" w:hAnsi="仿宋" w:eastAsia="仿宋" w:cs="仿宋"/>
          <w:sz w:val="24"/>
          <w:szCs w:val="28"/>
        </w:rPr>
      </w:pPr>
      <w:r>
        <w:rPr>
          <w:rFonts w:hint="eastAsia" w:ascii="仿宋" w:hAnsi="仿宋" w:eastAsia="仿宋" w:cs="仿宋"/>
          <w:sz w:val="24"/>
          <w:szCs w:val="28"/>
        </w:rPr>
        <w:t xml:space="preserve">        2.该表可扩展</w:t>
      </w:r>
      <w:bookmarkStart w:id="181" w:name="OLE_LINK1"/>
      <w:bookmarkStart w:id="182" w:name="OLE_LINK2"/>
      <w:r>
        <w:rPr>
          <w:rFonts w:hint="eastAsia" w:ascii="仿宋" w:hAnsi="仿宋" w:eastAsia="仿宋" w:cs="仿宋"/>
          <w:sz w:val="24"/>
          <w:szCs w:val="28"/>
        </w:rPr>
        <w:t>。</w:t>
      </w:r>
      <w:bookmarkEnd w:id="181"/>
      <w:bookmarkEnd w:id="182"/>
    </w:p>
    <w:p>
      <w:pPr>
        <w:pStyle w:val="000001"/>
        <w:spacing w:line="500" w:lineRule="exact"/>
        <w:rPr>
          <w:rFonts w:hint="eastAsia" w:ascii="仿宋" w:hAnsi="仿宋" w:eastAsia="仿宋" w:cs="仿宋"/>
          <w:sz w:val="24"/>
          <w:szCs w:val="24"/>
        </w:rPr>
      </w:pPr>
      <w:r>
        <w:rPr>
          <w:rFonts w:hint="eastAsia" w:ascii="仿宋" w:hAnsi="仿宋" w:eastAsia="仿宋" w:cs="仿宋"/>
          <w:sz w:val="24"/>
          <w:szCs w:val="28"/>
        </w:rPr>
        <w:t xml:space="preserve">       </w:t>
      </w:r>
    </w:p>
    <w:p>
      <w:pPr>
        <w:pStyle w:val="00008c"/>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pStyle w:val="000001"/>
        <w:spacing w:line="360" w:lineRule="auto"/>
        <w:rPr>
          <w:rFonts w:hint="eastAsia" w:ascii="仿宋" w:hAnsi="仿宋" w:eastAsia="仿宋" w:cs="仿宋"/>
        </w:rPr>
      </w:pPr>
      <w:r>
        <w:rPr>
          <w:rFonts w:hint="eastAsia" w:ascii="仿宋" w:hAnsi="仿宋" w:eastAsia="仿宋" w:cs="仿宋"/>
          <w:sz w:val="24"/>
          <w:szCs w:val="24"/>
        </w:rPr>
        <w:t xml:space="preserve">                                          供应商名称（公章）或自然人签署：</w:t>
      </w:r>
    </w:p>
    <w:p>
      <w:pPr>
        <w:pStyle w:val="000001"/>
        <w:spacing w:line="360"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pPr>
        <w:pStyle w:val="000001"/>
        <w:spacing w:line="360" w:lineRule="auto"/>
        <w:ind w:firstLine="480" w:firstLineChars="200"/>
        <w:rPr>
          <w:sz w:val="24"/>
          <w:szCs w:val="24"/>
          <w:bdr w:val="single" w:color="auto" w:sz="4" w:space="0"/>
        </w:rPr>
        <w:sectPr>
          <w:type w:val="nextPage"/>
          <w:pgSz w:w="11907" w:h="16840"/>
          <w:pgMar w:top="1134" w:right="1191" w:bottom="1134" w:left="1304" w:header="851" w:footer="992" w:gutter="0"/>
          <w:pgNumType/>
          <w:cols w:space="720"/>
          <w:docGrid w:linePitch="380" w:charSpace="-5735"/>
        </w:sectPr>
      </w:pPr>
    </w:p>
    <w:p>
      <w:pPr>
        <w:pStyle w:val="000003"/>
        <w:spacing w:before="0" w:after="0" w:line="400" w:lineRule="exact"/>
        <w:ind w:firstLine="482" w:firstLineChars="200"/>
        <w:rPr>
          <w:rFonts w:hint="eastAsia" w:ascii="仿宋" w:hAnsi="仿宋" w:eastAsia="仿宋" w:cs="仿宋"/>
          <w:sz w:val="24"/>
        </w:rPr>
      </w:pPr>
      <w:bookmarkStart w:id="183" w:name="_Toc65660380"/>
      <w:bookmarkStart w:id="184" w:name="_Toc31944"/>
      <w:bookmarkStart w:id="185" w:name="_Toc22655"/>
      <w:bookmarkStart w:id="186" w:name="_Toc14073"/>
      <w:bookmarkStart w:id="187" w:name="_Toc313008357"/>
      <w:bookmarkStart w:id="188" w:name="_Toc342913420"/>
      <w:bookmarkStart w:id="189" w:name="_Toc313888361"/>
      <w:r>
        <w:rPr>
          <w:rFonts w:hint="eastAsia" w:ascii="仿宋" w:hAnsi="仿宋" w:eastAsia="仿宋" w:cs="仿宋"/>
          <w:sz w:val="24"/>
        </w:rPr>
        <w:t>二、技术（质量）部分</w:t>
      </w:r>
      <w:bookmarkEnd w:id="183"/>
      <w:bookmarkEnd w:id="184"/>
      <w:bookmarkEnd w:id="185"/>
      <w:bookmarkEnd w:id="186"/>
      <w:bookmarkEnd w:id="187"/>
      <w:bookmarkEnd w:id="188"/>
      <w:bookmarkEnd w:id="189"/>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谈判项目名称：</w:t>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2844"/>
        <w:gridCol w:w="2952"/>
        <w:gridCol w:w="2212"/>
      </w:tblGrid>
      <w:tr>
        <w:trPr>
          <w:wAfter w:w="0" w:type="dxa"/>
          <w:trHeight w:val="422"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b/>
                <w:sz w:val="21"/>
                <w:szCs w:val="21"/>
              </w:rPr>
            </w:pPr>
            <w:r>
              <w:rPr>
                <w:rFonts w:hint="eastAsia" w:ascii="仿宋" w:hAnsi="仿宋" w:eastAsia="仿宋" w:cs="仿宋"/>
                <w:b/>
                <w:sz w:val="21"/>
                <w:szCs w:val="21"/>
              </w:rPr>
              <w:t>序号</w:t>
            </w:r>
          </w:p>
        </w:tc>
        <w:tc>
          <w:tcPr>
            <w:tcW w:w="2844" w:type="dxa"/>
            <w:textDirection w:val="lrTb"/>
            <w:vAlign w:val="center"/>
          </w:tcPr>
          <w:p>
            <w:pPr>
              <w:pStyle w:val="000001"/>
              <w:tabs>
                <w:tab w:val="left" w:leader="none" w:pos="6300"/>
              </w:tabs>
              <w:jc w:val="center"/>
              <w:outlineLvl w:val="0"/>
              <w:rPr>
                <w:rFonts w:hint="eastAsia" w:ascii="仿宋" w:hAnsi="仿宋" w:eastAsia="仿宋" w:cs="仿宋"/>
                <w:b/>
                <w:sz w:val="21"/>
                <w:szCs w:val="21"/>
              </w:rPr>
            </w:pPr>
            <w:r>
              <w:rPr>
                <w:rFonts w:hint="eastAsia" w:ascii="仿宋" w:hAnsi="仿宋" w:eastAsia="仿宋" w:cs="仿宋"/>
                <w:b/>
                <w:sz w:val="21"/>
                <w:szCs w:val="21"/>
              </w:rPr>
              <w:t>采购需求</w:t>
            </w:r>
          </w:p>
        </w:tc>
        <w:tc>
          <w:tcPr>
            <w:tcW w:w="2952" w:type="dxa"/>
            <w:textDirection w:val="lrTb"/>
            <w:vAlign w:val="center"/>
          </w:tcPr>
          <w:p>
            <w:pPr>
              <w:pStyle w:val="000001"/>
              <w:tabs>
                <w:tab w:val="left" w:leader="none" w:pos="6300"/>
              </w:tabs>
              <w:jc w:val="center"/>
              <w:outlineLvl w:val="0"/>
              <w:rPr>
                <w:rFonts w:hint="eastAsia" w:ascii="仿宋" w:hAnsi="仿宋" w:eastAsia="仿宋" w:cs="仿宋"/>
                <w:b/>
                <w:sz w:val="21"/>
                <w:szCs w:val="21"/>
              </w:rPr>
            </w:pPr>
            <w:r>
              <w:rPr>
                <w:rFonts w:hint="eastAsia" w:ascii="仿宋" w:hAnsi="仿宋" w:eastAsia="仿宋" w:cs="仿宋"/>
                <w:b/>
                <w:sz w:val="21"/>
                <w:szCs w:val="21"/>
              </w:rPr>
              <w:t>响应情况</w:t>
            </w:r>
          </w:p>
        </w:tc>
        <w:tc>
          <w:tcPr>
            <w:tcW w:w="2212" w:type="dxa"/>
            <w:textDirection w:val="lrTb"/>
            <w:vAlign w:val="center"/>
          </w:tcPr>
          <w:p>
            <w:pPr>
              <w:pStyle w:val="000001"/>
              <w:tabs>
                <w:tab w:val="left" w:leader="none" w:pos="6300"/>
              </w:tabs>
              <w:jc w:val="center"/>
              <w:outlineLvl w:val="0"/>
              <w:rPr>
                <w:rFonts w:hint="eastAsia" w:ascii="仿宋" w:hAnsi="仿宋" w:eastAsia="仿宋" w:cs="仿宋"/>
                <w:b/>
                <w:sz w:val="21"/>
                <w:szCs w:val="21"/>
              </w:rPr>
            </w:pPr>
            <w:r>
              <w:rPr>
                <w:rFonts w:hint="eastAsia" w:ascii="仿宋" w:hAnsi="仿宋" w:eastAsia="仿宋" w:cs="仿宋"/>
                <w:b/>
                <w:sz w:val="21"/>
                <w:szCs w:val="21"/>
              </w:rPr>
              <w:t>差异说明</w:t>
            </w: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r>
              <w:rPr>
                <w:rFonts w:hint="eastAsia" w:ascii="仿宋" w:hAnsi="仿宋" w:eastAsia="仿宋" w:cs="仿宋"/>
                <w:sz w:val="21"/>
                <w:szCs w:val="21"/>
              </w:rPr>
              <w:t>提醒：请注明技术参数或具体内容以及响应文件中技术参数或具体内容的位置（页码）</w:t>
            </w: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r>
        <w:trPr>
          <w:wAfter w:w="0" w:type="dxa"/>
          <w:trHeight w:val="491" w:hRule="atLeast"/>
        </w:trPr>
        <w:tc>
          <w:tcPr>
            <w:tcW w:w="1218"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844"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95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c>
          <w:tcPr>
            <w:tcW w:w="2212" w:type="dxa"/>
            <w:textDirection w:val="lrTb"/>
            <w:vAlign w:val="center"/>
          </w:tcPr>
          <w:p>
            <w:pPr>
              <w:pStyle w:val="000001"/>
              <w:tabs>
                <w:tab w:val="left" w:leader="none" w:pos="6300"/>
              </w:tabs>
              <w:jc w:val="center"/>
              <w:outlineLvl w:val="0"/>
              <w:rPr>
                <w:rFonts w:hint="eastAsia" w:ascii="仿宋" w:hAnsi="仿宋" w:eastAsia="仿宋" w:cs="仿宋"/>
                <w:sz w:val="21"/>
                <w:szCs w:val="21"/>
              </w:rPr>
            </w:pPr>
          </w:p>
        </w:tc>
      </w:tr>
    </w:tbl>
    <w:p>
      <w:pPr>
        <w:pStyle w:val="000001"/>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pPr>
        <w:pStyle w:val="000001"/>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pPr>
        <w:pStyle w:val="000001"/>
        <w:spacing w:line="500" w:lineRule="exact"/>
        <w:ind w:firstLine="720" w:firstLineChars="300"/>
        <w:rPr>
          <w:rFonts w:hint="eastAsia" w:ascii="仿宋" w:hAnsi="仿宋" w:eastAsia="仿宋" w:cs="仿宋"/>
          <w:sz w:val="24"/>
          <w:szCs w:val="28"/>
        </w:rPr>
      </w:pPr>
      <w:r>
        <w:rPr>
          <w:rFonts w:hint="eastAsia" w:ascii="仿宋" w:hAnsi="仿宋" w:eastAsia="仿宋" w:cs="仿宋"/>
          <w:sz w:val="24"/>
          <w:szCs w:val="28"/>
        </w:rPr>
        <w:t>（供应商公章）                               （</w:t>
      </w:r>
      <w:r>
        <w:rPr>
          <w:rFonts w:hint="eastAsia" w:ascii="仿宋" w:hAnsi="仿宋" w:eastAsia="仿宋" w:cs="仿宋"/>
          <w:sz w:val="24"/>
          <w:szCs w:val="24"/>
        </w:rPr>
        <w:t>签署</w:t>
      </w:r>
      <w:r>
        <w:rPr>
          <w:rFonts w:hint="eastAsia" w:ascii="仿宋" w:hAnsi="仿宋" w:eastAsia="仿宋" w:cs="仿宋"/>
          <w:sz w:val="24"/>
          <w:szCs w:val="28"/>
        </w:rPr>
        <w:t>或盖章）</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pPr>
        <w:pStyle w:val="000001"/>
        <w:tabs>
          <w:tab w:val="left" w:leader="none" w:pos="6300"/>
        </w:tabs>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pPr>
        <w:pStyle w:val="000001"/>
        <w:tabs>
          <w:tab w:val="left" w:leader="none" w:pos="6300"/>
        </w:tabs>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本表即为对本项目“第二篇  谈判项目技术（质量）需求”中所列条款进行比较和响应；</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2.本表可扩展。</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szCs w:val="24"/>
        </w:rPr>
        <w:t>（二）其他资料（格式自定）</w:t>
      </w: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szCs w:val="24"/>
        </w:rPr>
      </w:pP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（三）所投产品属于《财政部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pStyle w:val="000001"/>
        <w:tabs>
          <w:tab w:val="left" w:leader="none" w:pos="6300"/>
        </w:tabs>
        <w:spacing w:line="500" w:lineRule="exact"/>
        <w:rPr>
          <w:rFonts w:hint="eastAsia" w:ascii="仿宋" w:hAnsi="仿宋" w:eastAsia="仿宋" w:cs="仿宋"/>
          <w:b/>
        </w:rPr>
      </w:pPr>
      <w:r>
        <w:rPr>
          <w:rFonts w:hint="eastAsia" w:ascii="仿宋" w:hAnsi="仿宋" w:eastAsia="仿宋" w:cs="仿宋"/>
          <w:sz w:val="24"/>
        </w:rPr>
        <w:t xml:space="preserve">    说明：供应商所投产品属于品目清单范围的，须提供所在页面打印件及国家确定的认证机构出具的、处于有效期之内的节能产品、环境标志产品认证证书复印件，未按要求提供的价格不进行扣除。</w:t>
      </w:r>
    </w:p>
    <w:p>
      <w:pPr>
        <w:pStyle w:val="000003"/>
        <w:spacing w:before="0" w:after="0" w:line="400" w:lineRule="exact"/>
        <w:rPr>
          <w:rFonts w:hint="eastAsia" w:ascii="仿宋" w:hAnsi="仿宋" w:eastAsia="仿宋" w:cs="仿宋"/>
          <w:sz w:val="24"/>
        </w:rPr>
      </w:pPr>
      <w:bookmarkStart w:id="190" w:name="_Toc32339"/>
      <w:bookmarkStart w:id="191" w:name="_Toc32158"/>
      <w:bookmarkStart w:id="192" w:name="_Toc65660381"/>
      <w:bookmarkStart w:id="193" w:name="_Toc313008358"/>
      <w:bookmarkStart w:id="194" w:name="_Toc342913421"/>
      <w:bookmarkStart w:id="195" w:name="_Toc313888362"/>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3"/>
        <w:spacing w:before="0" w:after="0" w:line="400" w:lineRule="exact"/>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1"/>
        <w:rPr>
          <w:rFonts w:hint="eastAsia" w:ascii="仿宋" w:hAnsi="仿宋" w:eastAsia="仿宋" w:cs="仿宋"/>
          <w:sz w:val="24"/>
        </w:rPr>
      </w:pPr>
    </w:p>
    <w:p>
      <w:pPr>
        <w:pStyle w:val="000003"/>
        <w:spacing w:before="0" w:after="0" w:line="400" w:lineRule="exact"/>
        <w:ind w:firstLine="482" w:firstLineChars="200"/>
        <w:rPr>
          <w:rFonts w:hint="eastAsia" w:ascii="仿宋" w:hAnsi="仿宋" w:eastAsia="仿宋" w:cs="仿宋"/>
          <w:sz w:val="24"/>
        </w:rPr>
      </w:pPr>
      <w:bookmarkStart w:id="196" w:name="_Toc17935"/>
      <w:r>
        <w:rPr>
          <w:rFonts w:hint="eastAsia" w:ascii="仿宋" w:hAnsi="仿宋" w:eastAsia="仿宋" w:cs="仿宋"/>
          <w:sz w:val="24"/>
        </w:rPr>
        <w:t>三、服务部分</w:t>
      </w:r>
      <w:bookmarkEnd w:id="190"/>
      <w:bookmarkEnd w:id="191"/>
      <w:bookmarkEnd w:id="192"/>
      <w:bookmarkEnd w:id="196"/>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谈判项目名称：</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84"/>
        <w:gridCol w:w="2438"/>
        <w:gridCol w:w="2359"/>
      </w:tblGrid>
      <w:tr>
        <w:trPr>
          <w:wAfter w:w="0" w:type="dxa"/>
          <w:trHeight w:val="1230"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b/>
                <w:sz w:val="21"/>
                <w:szCs w:val="24"/>
              </w:rPr>
            </w:pPr>
            <w:r>
              <w:rPr>
                <w:rFonts w:hint="eastAsia" w:ascii="仿宋" w:hAnsi="仿宋" w:eastAsia="仿宋" w:cs="仿宋"/>
                <w:b/>
                <w:sz w:val="21"/>
                <w:szCs w:val="24"/>
              </w:rPr>
              <w:t>序号</w:t>
            </w:r>
          </w:p>
        </w:tc>
        <w:tc>
          <w:tcPr>
            <w:tcW w:w="3184" w:type="dxa"/>
            <w:textDirection w:val="lrTb"/>
            <w:vAlign w:val="center"/>
          </w:tcPr>
          <w:p>
            <w:pPr>
              <w:pStyle w:val="000001"/>
              <w:tabs>
                <w:tab w:val="left" w:leader="none" w:pos="6300"/>
              </w:tabs>
              <w:jc w:val="center"/>
              <w:outlineLvl w:val="0"/>
              <w:rPr>
                <w:rFonts w:hint="eastAsia" w:ascii="仿宋" w:hAnsi="仿宋" w:eastAsia="仿宋" w:cs="仿宋"/>
                <w:b/>
                <w:sz w:val="21"/>
                <w:szCs w:val="24"/>
              </w:rPr>
            </w:pPr>
            <w:r>
              <w:rPr>
                <w:rFonts w:hint="eastAsia" w:ascii="仿宋" w:hAnsi="仿宋" w:eastAsia="仿宋" w:cs="仿宋"/>
                <w:b/>
                <w:sz w:val="21"/>
                <w:szCs w:val="24"/>
              </w:rPr>
              <w:t>采购需求</w:t>
            </w:r>
          </w:p>
        </w:tc>
        <w:tc>
          <w:tcPr>
            <w:tcW w:w="2438" w:type="dxa"/>
            <w:textDirection w:val="lrTb"/>
            <w:vAlign w:val="center"/>
          </w:tcPr>
          <w:p>
            <w:pPr>
              <w:pStyle w:val="000001"/>
              <w:tabs>
                <w:tab w:val="left" w:leader="none" w:pos="6300"/>
              </w:tabs>
              <w:jc w:val="center"/>
              <w:outlineLvl w:val="0"/>
              <w:rPr>
                <w:rFonts w:hint="eastAsia" w:ascii="仿宋" w:hAnsi="仿宋" w:eastAsia="仿宋" w:cs="仿宋"/>
                <w:b/>
                <w:sz w:val="21"/>
                <w:szCs w:val="24"/>
              </w:rPr>
            </w:pPr>
            <w:r>
              <w:rPr>
                <w:rFonts w:hint="eastAsia" w:ascii="仿宋" w:hAnsi="仿宋" w:eastAsia="仿宋" w:cs="仿宋"/>
                <w:b/>
                <w:sz w:val="21"/>
                <w:szCs w:val="24"/>
              </w:rPr>
              <w:t>响应情况</w:t>
            </w:r>
          </w:p>
        </w:tc>
        <w:tc>
          <w:tcPr>
            <w:tcW w:w="2359" w:type="dxa"/>
            <w:textDirection w:val="lrTb"/>
            <w:vAlign w:val="center"/>
          </w:tcPr>
          <w:p>
            <w:pPr>
              <w:pStyle w:val="000001"/>
              <w:tabs>
                <w:tab w:val="left" w:leader="none" w:pos="6300"/>
              </w:tabs>
              <w:jc w:val="center"/>
              <w:outlineLvl w:val="0"/>
              <w:rPr>
                <w:rFonts w:hint="eastAsia" w:ascii="仿宋" w:hAnsi="仿宋" w:eastAsia="仿宋" w:cs="仿宋"/>
                <w:b/>
                <w:sz w:val="21"/>
                <w:szCs w:val="24"/>
              </w:rPr>
            </w:pPr>
            <w:r>
              <w:rPr>
                <w:rFonts w:hint="eastAsia" w:ascii="仿宋" w:hAnsi="仿宋" w:eastAsia="仿宋" w:cs="仿宋"/>
                <w:b/>
                <w:sz w:val="21"/>
                <w:szCs w:val="21"/>
              </w:rPr>
              <w:t>差异说明</w:t>
            </w: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outlineLvl w:val="0"/>
              <w:rPr>
                <w:rFonts w:hint="eastAsia" w:ascii="仿宋" w:hAnsi="仿宋" w:eastAsia="仿宋" w:cs="仿宋"/>
                <w:sz w:val="21"/>
                <w:szCs w:val="24"/>
              </w:rPr>
            </w:pPr>
            <w:r>
              <w:rPr>
                <w:rFonts w:hint="eastAsia" w:ascii="仿宋" w:hAnsi="仿宋" w:eastAsia="仿宋" w:cs="仿宋"/>
                <w:sz w:val="21"/>
                <w:szCs w:val="21"/>
              </w:rPr>
              <w:t>提醒：请注明具体内容以及响应文件中具体内容的位置（页码）</w:t>
            </w: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r>
        <w:trPr>
          <w:wAfter w:w="0" w:type="dxa"/>
          <w:trHeight w:val="947" w:hRule="atLeast"/>
        </w:trPr>
        <w:tc>
          <w:tcPr>
            <w:tcW w:w="1512"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3184"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438"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c>
          <w:tcPr>
            <w:tcW w:w="2359" w:type="dxa"/>
            <w:textDirection w:val="lrTb"/>
            <w:vAlign w:val="center"/>
          </w:tcPr>
          <w:p>
            <w:pPr>
              <w:pStyle w:val="000001"/>
              <w:tabs>
                <w:tab w:val="left" w:leader="none" w:pos="6300"/>
              </w:tabs>
              <w:jc w:val="center"/>
              <w:outlineLvl w:val="0"/>
              <w:rPr>
                <w:rFonts w:hint="eastAsia" w:ascii="仿宋" w:hAnsi="仿宋" w:eastAsia="仿宋" w:cs="仿宋"/>
                <w:sz w:val="21"/>
                <w:szCs w:val="24"/>
              </w:rPr>
            </w:pPr>
          </w:p>
        </w:tc>
      </w:tr>
    </w:tbl>
    <w:p>
      <w:pPr>
        <w:pStyle w:val="000001"/>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pPr>
        <w:pStyle w:val="000001"/>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pPr>
        <w:pStyle w:val="000001"/>
        <w:spacing w:line="500" w:lineRule="exact"/>
        <w:ind w:firstLine="360" w:firstLineChars="150"/>
        <w:rPr>
          <w:rFonts w:hint="eastAsia" w:ascii="仿宋" w:hAnsi="仿宋" w:eastAsia="仿宋" w:cs="仿宋"/>
          <w:sz w:val="24"/>
          <w:szCs w:val="28"/>
        </w:rPr>
      </w:pPr>
      <w:r>
        <w:rPr>
          <w:rFonts w:hint="eastAsia" w:ascii="仿宋" w:hAnsi="仿宋" w:eastAsia="仿宋" w:cs="仿宋"/>
          <w:sz w:val="24"/>
          <w:szCs w:val="28"/>
        </w:rPr>
        <w:t>（供应商公章）                                     （签署或盖章）</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pPr>
        <w:pStyle w:val="000001"/>
        <w:tabs>
          <w:tab w:val="left" w:leader="none" w:pos="6300"/>
        </w:tabs>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pPr>
        <w:pStyle w:val="000001"/>
        <w:tabs>
          <w:tab w:val="left" w:leader="none" w:pos="6300"/>
        </w:tabs>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本表即为对本项目“第三篇  谈判项目服务需求”中所列条款进行比较和响应；</w:t>
      </w:r>
    </w:p>
    <w:p>
      <w:pPr>
        <w:pStyle w:val="000001"/>
        <w:tabs>
          <w:tab w:val="left" w:leader="none" w:pos="6300"/>
        </w:tabs>
        <w:spacing w:line="480" w:lineRule="exact"/>
        <w:ind w:firstLine="480" w:firstLineChars="200"/>
        <w:rPr>
          <w:rFonts w:hint="eastAsia" w:ascii="仿宋" w:hAnsi="仿宋" w:eastAsia="仿宋" w:cs="仿宋"/>
          <w:sz w:val="24"/>
          <w:szCs w:val="24"/>
        </w:rPr>
      </w:pPr>
      <w:r>
        <w:rPr>
          <w:rFonts w:hint="eastAsia" w:ascii="仿宋" w:hAnsi="仿宋" w:eastAsia="仿宋" w:cs="仿宋"/>
          <w:sz w:val="24"/>
        </w:rPr>
        <w:t>2.本表可扩展</w:t>
      </w:r>
      <w:r>
        <w:rPr>
          <w:rFonts w:hint="eastAsia" w:ascii="仿宋" w:hAnsi="仿宋" w:eastAsia="仿宋" w:cs="仿宋"/>
          <w:sz w:val="24"/>
          <w:szCs w:val="24"/>
        </w:rPr>
        <w:t>。</w:t>
      </w:r>
    </w:p>
    <w:p>
      <w:pPr>
        <w:pStyle w:val="000001"/>
        <w:tabs>
          <w:tab w:val="left" w:leader="none" w:pos="6300"/>
        </w:tabs>
        <w:spacing w:line="480" w:lineRule="exact"/>
        <w:ind w:firstLine="480" w:firstLineChars="200"/>
        <w:rPr>
          <w:rFonts w:hint="eastAsia" w:ascii="仿宋" w:hAnsi="仿宋" w:eastAsia="仿宋" w:cs="仿宋"/>
          <w:sz w:val="24"/>
          <w:szCs w:val="24"/>
        </w:rPr>
      </w:pPr>
    </w:p>
    <w:p>
      <w:pPr>
        <w:pStyle w:val="000001"/>
        <w:tabs>
          <w:tab w:val="left" w:leader="none" w:pos="6300"/>
        </w:tabs>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（二）其它优惠服务承诺（格式自定）</w:t>
      </w:r>
    </w:p>
    <w:p>
      <w:pPr>
        <w:pStyle w:val="000001"/>
        <w:tabs>
          <w:tab w:val="left" w:leader="none" w:pos="6300"/>
        </w:tabs>
        <w:spacing w:line="480" w:lineRule="exact"/>
        <w:ind w:firstLine="480" w:firstLineChars="200"/>
        <w:rPr>
          <w:rFonts w:hint="eastAsia" w:ascii="仿宋" w:hAnsi="仿宋" w:eastAsia="仿宋" w:cs="仿宋"/>
          <w:sz w:val="24"/>
          <w:szCs w:val="24"/>
        </w:rPr>
      </w:pPr>
    </w:p>
    <w:p>
      <w:pPr>
        <w:pStyle w:val="000003"/>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szCs w:val="24"/>
        </w:rPr>
        <w:br w:type="page"/>
      </w:r>
      <w:bookmarkStart w:id="197" w:name="_Toc65660382"/>
      <w:bookmarkStart w:id="198" w:name="_Toc18162"/>
      <w:bookmarkStart w:id="199" w:name="_Toc20162"/>
      <w:bookmarkStart w:id="200" w:name="_Toc2082"/>
      <w:r>
        <w:rPr>
          <w:rFonts w:hint="eastAsia" w:ascii="仿宋" w:hAnsi="仿宋" w:eastAsia="仿宋" w:cs="仿宋"/>
          <w:sz w:val="24"/>
        </w:rPr>
        <w:t>四、</w:t>
      </w:r>
      <w:bookmarkEnd w:id="193"/>
      <w:bookmarkEnd w:id="194"/>
      <w:bookmarkEnd w:id="195"/>
      <w:r>
        <w:rPr>
          <w:rFonts w:hint="eastAsia" w:ascii="仿宋" w:hAnsi="仿宋" w:eastAsia="仿宋" w:cs="仿宋"/>
          <w:sz w:val="24"/>
        </w:rPr>
        <w:t>资格条件及其他</w:t>
      </w:r>
      <w:bookmarkEnd w:id="197"/>
      <w:bookmarkEnd w:id="198"/>
      <w:bookmarkEnd w:id="199"/>
      <w:bookmarkEnd w:id="200"/>
      <w:bookmarkStart w:id="201" w:name="_Toc313008359"/>
      <w:bookmarkStart w:id="202" w:name="_Toc342913422"/>
      <w:bookmarkStart w:id="203" w:name="_Toc313888363"/>
    </w:p>
    <w:p>
      <w:pPr>
        <w:pStyle w:val="000001"/>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pPr>
        <w:pStyle w:val="000001"/>
        <w:tabs>
          <w:tab w:val="left" w:leader="none" w:pos="6300"/>
        </w:tabs>
        <w:spacing w:line="500" w:lineRule="exact"/>
        <w:ind w:firstLine="570"/>
        <w:rPr>
          <w:rFonts w:hint="eastAsia" w:ascii="仿宋" w:hAnsi="仿宋" w:eastAsia="仿宋" w:cs="仿宋"/>
          <w:sz w:val="24"/>
          <w:szCs w:val="24"/>
        </w:rPr>
      </w:pPr>
    </w:p>
    <w:p>
      <w:pPr>
        <w:pStyle w:val="000001"/>
        <w:tabs>
          <w:tab w:val="left" w:leader="none" w:pos="6300"/>
        </w:tabs>
        <w:spacing w:line="500" w:lineRule="exact"/>
        <w:ind w:firstLine="570"/>
        <w:rPr>
          <w:rFonts w:hint="eastAsia" w:ascii="仿宋" w:hAnsi="仿宋" w:eastAsia="仿宋" w:cs="仿宋"/>
        </w:rPr>
      </w:pPr>
    </w:p>
    <w:p>
      <w:pPr>
        <w:pStyle w:val="000001"/>
        <w:tabs>
          <w:tab w:val="left" w:leader="none" w:pos="6300"/>
        </w:tabs>
        <w:spacing w:line="500" w:lineRule="exact"/>
        <w:ind w:firstLine="570"/>
        <w:rPr>
          <w:rFonts w:hint="eastAsia" w:ascii="仿宋" w:hAnsi="仿宋" w:eastAsia="仿宋" w:cs="仿宋"/>
        </w:rPr>
      </w:pPr>
    </w:p>
    <w:p>
      <w:pPr>
        <w:pStyle w:val="000001"/>
        <w:tabs>
          <w:tab w:val="left" w:leader="none" w:pos="6300"/>
        </w:tabs>
        <w:spacing w:line="500" w:lineRule="exact"/>
        <w:ind w:firstLine="570"/>
        <w:rPr>
          <w:rFonts w:hint="eastAsia" w:ascii="仿宋" w:hAnsi="仿宋" w:eastAsia="仿宋" w:cs="仿宋"/>
        </w:rPr>
      </w:pPr>
    </w:p>
    <w:p>
      <w:pPr>
        <w:pStyle w:val="000001"/>
        <w:tabs>
          <w:tab w:val="left" w:leader="none" w:pos="6300"/>
        </w:tabs>
        <w:spacing w:line="500" w:lineRule="exact"/>
        <w:ind w:firstLine="570"/>
        <w:rPr>
          <w:rFonts w:hint="eastAsia" w:ascii="仿宋" w:hAnsi="仿宋" w:eastAsia="仿宋" w:cs="仿宋"/>
        </w:rPr>
      </w:pPr>
    </w:p>
    <w:p>
      <w:pPr>
        <w:pStyle w:val="000001"/>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（二）法定代表人身份证明书（格式）</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谈判项目名称：</w:t>
      </w:r>
      <w:r>
        <w:rPr>
          <w:rFonts w:hint="eastAsia" w:ascii="仿宋" w:hAnsi="仿宋" w:eastAsia="仿宋" w:cs="仿宋"/>
          <w:sz w:val="24"/>
          <w:u w:val="single"/>
        </w:rPr>
        <w:t xml:space="preserve">                                                </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（法定代表人姓名）在</w:t>
      </w:r>
      <w:r>
        <w:rPr>
          <w:rFonts w:hint="eastAsia" w:ascii="仿宋" w:hAnsi="仿宋" w:eastAsia="仿宋" w:cs="仿宋"/>
          <w:sz w:val="24"/>
          <w:u w:val="single"/>
        </w:rPr>
        <w:t xml:space="preserve">                       </w:t>
      </w:r>
      <w:r>
        <w:rPr>
          <w:rFonts w:hint="eastAsia" w:ascii="仿宋" w:hAnsi="仿宋" w:eastAsia="仿宋" w:cs="仿宋"/>
          <w:sz w:val="24"/>
        </w:rPr>
        <w:t>（供应商名称）任</w:t>
      </w:r>
      <w:r>
        <w:rPr>
          <w:rFonts w:hint="eastAsia" w:ascii="仿宋" w:hAnsi="仿宋" w:eastAsia="仿宋" w:cs="仿宋"/>
          <w:sz w:val="24"/>
          <w:u w:val="single"/>
        </w:rPr>
        <w:t xml:space="preserve">    </w:t>
      </w:r>
      <w:r>
        <w:rPr>
          <w:rFonts w:hint="eastAsia" w:ascii="仿宋" w:hAnsi="仿宋" w:eastAsia="仿宋" w:cs="仿宋"/>
          <w:sz w:val="24"/>
        </w:rPr>
        <w:t>（职务名称）职务，是（供应商名称）</w:t>
      </w:r>
      <w:r>
        <w:rPr>
          <w:rFonts w:hint="eastAsia" w:ascii="仿宋" w:hAnsi="仿宋" w:eastAsia="仿宋" w:cs="仿宋"/>
          <w:sz w:val="24"/>
          <w:u w:val="single"/>
        </w:rPr>
        <w:t xml:space="preserve">              </w:t>
      </w:r>
      <w:r>
        <w:rPr>
          <w:rFonts w:hint="eastAsia" w:ascii="仿宋" w:hAnsi="仿宋" w:eastAsia="仿宋" w:cs="仿宋"/>
          <w:sz w:val="24"/>
        </w:rPr>
        <w:t>的法定代表人。</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特此证明。</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 xml:space="preserve">                                             （供应商公章）</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法定代表人电话：XXXXXXX      电子邮箱：XXXXXX@XXXXX（若授权他人办理并签署响应文件的可不填写）</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（附：法定代表人身份证正反面复印件）</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（三）法定代表人授权委托书（格式）</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szCs w:val="28"/>
        </w:rPr>
        <w:t>谈判项目名称</w:t>
      </w:r>
      <w:r>
        <w:rPr>
          <w:rFonts w:hint="eastAsia" w:ascii="仿宋" w:hAnsi="仿宋" w:eastAsia="仿宋" w:cs="仿宋"/>
          <w:sz w:val="24"/>
        </w:rPr>
        <w:t>：</w:t>
      </w:r>
      <w:r>
        <w:rPr>
          <w:rFonts w:hint="eastAsia" w:ascii="仿宋" w:hAnsi="仿宋" w:eastAsia="仿宋" w:cs="仿宋"/>
          <w:sz w:val="24"/>
          <w:u w:val="single"/>
        </w:rPr>
        <w:t xml:space="preserve">                                                </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（供应商法定代表人名称）是</w:t>
      </w:r>
      <w:r>
        <w:rPr>
          <w:rFonts w:hint="eastAsia" w:ascii="仿宋" w:hAnsi="仿宋" w:eastAsia="仿宋" w:cs="仿宋"/>
          <w:sz w:val="24"/>
          <w:u w:val="single"/>
        </w:rPr>
        <w:t xml:space="preserve">                    </w:t>
      </w:r>
      <w:r>
        <w:rPr>
          <w:rFonts w:hint="eastAsia" w:ascii="仿宋" w:hAnsi="仿宋" w:eastAsia="仿宋" w:cs="仿宋"/>
          <w:sz w:val="24"/>
        </w:rPr>
        <w:t>（供应商名称）的法定代表人，特授权</w:t>
      </w:r>
      <w:r>
        <w:rPr>
          <w:rFonts w:hint="eastAsia" w:ascii="仿宋" w:hAnsi="仿宋" w:eastAsia="仿宋" w:cs="仿宋"/>
          <w:sz w:val="24"/>
          <w:u w:val="single"/>
        </w:rPr>
        <w:t xml:space="preserve">          </w:t>
      </w:r>
      <w:r>
        <w:rPr>
          <w:rFonts w:hint="eastAsia" w:ascii="仿宋" w:hAnsi="仿宋" w:eastAsia="仿宋" w:cs="仿宋"/>
          <w:sz w:val="24"/>
        </w:rPr>
        <w:t>（被授权人姓名及身份证代码）代表我单位全权办理上述项目的谈判、签约等具体工作，并签署全部有关文件、协议及合同。</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我单位对被授权人的</w:t>
      </w:r>
      <w:r>
        <w:rPr>
          <w:rFonts w:hint="eastAsia" w:ascii="仿宋" w:hAnsi="仿宋" w:eastAsia="仿宋" w:cs="仿宋"/>
          <w:sz w:val="24"/>
          <w:szCs w:val="28"/>
        </w:rPr>
        <w:t>签署</w:t>
      </w:r>
      <w:r>
        <w:rPr>
          <w:rFonts w:hint="eastAsia" w:ascii="仿宋" w:hAnsi="仿宋" w:eastAsia="仿宋" w:cs="仿宋"/>
          <w:sz w:val="24"/>
        </w:rPr>
        <w:t>负全部责任。</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在撤销授权的书面通知以前，本授权书一直有效。被授权人在授权书有效期内签署的所有文件不因授权的撤销而失效。</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被授权人：                                 供应商法定代表人：</w:t>
      </w:r>
    </w:p>
    <w:p>
      <w:pPr>
        <w:pStyle w:val="000001"/>
        <w:tabs>
          <w:tab w:val="left" w:leader="none" w:pos="6300"/>
        </w:tabs>
        <w:spacing w:line="500" w:lineRule="exact"/>
        <w:ind w:firstLine="570"/>
        <w:rPr>
          <w:rFonts w:hint="eastAsia" w:ascii="仿宋" w:hAnsi="仿宋" w:eastAsia="仿宋" w:cs="仿宋"/>
          <w:sz w:val="24"/>
          <w:szCs w:val="28"/>
        </w:rPr>
      </w:pPr>
      <w:r>
        <w:rPr>
          <w:rFonts w:hint="eastAsia" w:ascii="仿宋" w:hAnsi="仿宋" w:eastAsia="仿宋" w:cs="仿宋"/>
          <w:sz w:val="24"/>
          <w:szCs w:val="28"/>
        </w:rPr>
        <w:t>（签署或盖章）                                （签署或盖章）</w:t>
      </w:r>
    </w:p>
    <w:p>
      <w:pPr>
        <w:pStyle w:val="000001"/>
        <w:tabs>
          <w:tab w:val="left" w:leader="none" w:pos="6300"/>
        </w:tabs>
        <w:spacing w:line="500" w:lineRule="exact"/>
        <w:ind w:firstLine="570"/>
        <w:rPr>
          <w:rFonts w:hint="eastAsia" w:ascii="仿宋" w:hAnsi="仿宋" w:eastAsia="仿宋" w:cs="仿宋"/>
          <w:sz w:val="24"/>
          <w:szCs w:val="28"/>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（附：被授权人身份证正反面复印件）</w:t>
      </w:r>
    </w:p>
    <w:p>
      <w:pPr>
        <w:pStyle w:val="000001"/>
        <w:tabs>
          <w:tab w:val="left" w:leader="none" w:pos="6300"/>
        </w:tabs>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firstLine="570"/>
        <w:rPr>
          <w:rFonts w:hint="eastAsia" w:ascii="仿宋" w:hAnsi="仿宋" w:eastAsia="仿宋" w:cs="仿宋"/>
          <w:sz w:val="24"/>
        </w:rPr>
      </w:pPr>
    </w:p>
    <w:p>
      <w:pPr>
        <w:pStyle w:val="000001"/>
        <w:tabs>
          <w:tab w:val="left" w:leader="none" w:pos="6300"/>
        </w:tabs>
        <w:spacing w:line="500" w:lineRule="exact"/>
        <w:ind w:right="480" w:firstLine="570"/>
        <w:jc w:val="right"/>
        <w:rPr>
          <w:rFonts w:hint="eastAsia" w:ascii="仿宋" w:hAnsi="仿宋" w:eastAsia="仿宋" w:cs="仿宋"/>
          <w:sz w:val="24"/>
        </w:rPr>
      </w:pPr>
      <w:r>
        <w:rPr>
          <w:rFonts w:hint="eastAsia" w:ascii="仿宋" w:hAnsi="仿宋" w:eastAsia="仿宋" w:cs="仿宋"/>
          <w:sz w:val="24"/>
        </w:rPr>
        <w:t>（供应商公章）</w:t>
      </w:r>
    </w:p>
    <w:p>
      <w:pPr>
        <w:pStyle w:val="000001"/>
        <w:tabs>
          <w:tab w:val="left" w:leader="none" w:pos="6300"/>
        </w:tabs>
        <w:spacing w:line="500" w:lineRule="exact"/>
        <w:ind w:right="480" w:firstLine="570"/>
        <w:jc w:val="right"/>
        <w:rPr>
          <w:rFonts w:hint="eastAsia" w:ascii="仿宋" w:hAnsi="仿宋" w:eastAsia="仿宋" w:cs="仿宋"/>
          <w:sz w:val="24"/>
        </w:rPr>
      </w:pPr>
      <w:r>
        <w:rPr>
          <w:rFonts w:hint="eastAsia" w:ascii="仿宋" w:hAnsi="仿宋" w:eastAsia="仿宋" w:cs="仿宋"/>
          <w:sz w:val="24"/>
        </w:rPr>
        <w:t>年   月   日</w:t>
      </w:r>
    </w:p>
    <w:p>
      <w:pPr>
        <w:pStyle w:val="000001"/>
        <w:tabs>
          <w:tab w:val="left" w:leader="none" w:pos="6300"/>
        </w:tabs>
        <w:spacing w:line="500" w:lineRule="exact"/>
        <w:ind w:right="480" w:firstLine="570"/>
        <w:jc w:val="left"/>
        <w:rPr>
          <w:rFonts w:hint="eastAsia" w:ascii="仿宋" w:hAnsi="仿宋" w:eastAsia="仿宋" w:cs="仿宋"/>
          <w:sz w:val="24"/>
        </w:rPr>
      </w:pPr>
      <w:r>
        <w:rPr>
          <w:rFonts w:hint="eastAsia" w:ascii="仿宋" w:hAnsi="仿宋" w:eastAsia="仿宋" w:cs="仿宋"/>
          <w:sz w:val="24"/>
        </w:rPr>
        <w:t>被授权人电话：XXXXXXX     电子邮箱：XXXXXX@XXXXX（若法定代表人办理并签署响应文件的可不填写）</w:t>
      </w:r>
    </w:p>
    <w:p>
      <w:pPr>
        <w:pStyle w:val="000001"/>
        <w:tabs>
          <w:tab w:val="left" w:leader="none" w:pos="6300"/>
        </w:tabs>
        <w:spacing w:line="500" w:lineRule="exact"/>
        <w:ind w:right="480" w:firstLine="570"/>
        <w:jc w:val="left"/>
        <w:rPr>
          <w:rFonts w:hint="eastAsia" w:ascii="仿宋" w:hAnsi="仿宋" w:eastAsia="仿宋" w:cs="仿宋"/>
          <w:sz w:val="24"/>
        </w:rPr>
      </w:pPr>
      <w:r>
        <w:rPr>
          <w:rFonts w:hint="eastAsia" w:ascii="仿宋" w:hAnsi="仿宋" w:eastAsia="仿宋" w:cs="仿宋"/>
          <w:sz w:val="24"/>
        </w:rPr>
        <w:t>注：</w:t>
      </w:r>
    </w:p>
    <w:p>
      <w:pPr>
        <w:pStyle w:val="000001"/>
        <w:tabs>
          <w:tab w:val="left" w:leader="none" w:pos="6300"/>
        </w:tabs>
        <w:spacing w:line="500" w:lineRule="exact"/>
        <w:ind w:right="480" w:firstLine="570"/>
        <w:jc w:val="left"/>
        <w:rPr>
          <w:rFonts w:hint="eastAsia" w:ascii="仿宋" w:hAnsi="仿宋" w:eastAsia="仿宋" w:cs="仿宋"/>
          <w:sz w:val="24"/>
        </w:rPr>
      </w:pPr>
      <w:r>
        <w:rPr>
          <w:rFonts w:hint="eastAsia" w:ascii="仿宋" w:hAnsi="仿宋" w:eastAsia="仿宋" w:cs="仿宋"/>
          <w:sz w:val="24"/>
        </w:rPr>
        <w:t>1.若为法定代表人办理并签署响应文件的，不提供此文件。</w:t>
      </w:r>
    </w:p>
    <w:p>
      <w:pPr>
        <w:pStyle w:val="000001"/>
        <w:tabs>
          <w:tab w:val="left" w:leader="none" w:pos="6300"/>
        </w:tabs>
        <w:spacing w:line="400" w:lineRule="exact"/>
        <w:ind w:firstLine="573"/>
        <w:rPr>
          <w:rFonts w:hint="eastAsia" w:ascii="仿宋" w:hAnsi="仿宋" w:eastAsia="仿宋" w:cs="仿宋"/>
          <w:sz w:val="24"/>
        </w:rPr>
      </w:pPr>
    </w:p>
    <w:p>
      <w:pPr>
        <w:pStyle w:val="000001"/>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（四）基本资格条件承诺函（格式）</w:t>
      </w:r>
    </w:p>
    <w:p>
      <w:pPr>
        <w:pStyle w:val="000001"/>
        <w:tabs>
          <w:tab w:val="left" w:leader="none" w:pos="6300"/>
        </w:tabs>
        <w:spacing w:line="5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基本资格条件承诺函</w:t>
      </w:r>
    </w:p>
    <w:p>
      <w:pPr>
        <w:pStyle w:val="000001"/>
        <w:tabs>
          <w:tab w:val="left" w:leader="none" w:pos="6300"/>
        </w:tabs>
        <w:spacing w:line="530" w:lineRule="exact"/>
        <w:rPr>
          <w:rFonts w:hint="eastAsia" w:ascii="仿宋" w:hAnsi="仿宋" w:eastAsia="仿宋" w:cs="仿宋"/>
          <w:sz w:val="24"/>
        </w:rPr>
      </w:pP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（供应商名称）郑重承诺：</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1.我方具有良好的商业信誉和健全的财务会计制度，具有履行合同所必需的设备和专业技术能力，具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，参加本项目采购活动前三年内无重大违法活动记录。</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2.我方未列入在信用中国网站（www.creditchina.gov.cn）“失信被执行人”、“重大税收违法案件当事人名单”中，也未列入中国政府采购网（www.ccgp.gov.cn）“政府采购严重违法失信行为记录名单”中。</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3.我方在采购项目评审（评标）环节结束后，随时接受采购人、采购代理机构的检查验证，配合提供相关证明材料，证明符合《中华人民共和国政府采购法》规定的供应商基本资格条件。</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pPr>
        <w:pStyle w:val="000001"/>
        <w:tabs>
          <w:tab w:val="left" w:leader="none" w:pos="6300"/>
        </w:tabs>
        <w:spacing w:line="500" w:lineRule="exact"/>
        <w:ind w:firstLine="480" w:firstLineChars="200"/>
        <w:rPr>
          <w:rFonts w:hint="eastAsia" w:ascii="仿宋" w:hAnsi="仿宋" w:eastAsia="仿宋" w:cs="仿宋"/>
          <w:sz w:val="24"/>
        </w:rPr>
      </w:pPr>
    </w:p>
    <w:p>
      <w:pPr>
        <w:pStyle w:val="000001"/>
        <w:tabs>
          <w:tab w:val="left" w:leader="none" w:pos="6300"/>
        </w:tabs>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（供应商公章）</w:t>
      </w:r>
    </w:p>
    <w:p>
      <w:pPr>
        <w:pStyle w:val="000001"/>
        <w:widowControl/>
        <w:spacing w:line="400" w:lineRule="exact"/>
        <w:ind w:firstLine="7920" w:firstLineChars="3300"/>
        <w:jc w:val="left"/>
        <w:rPr>
          <w:rFonts w:hint="eastAsia" w:ascii="仿宋" w:hAnsi="仿宋" w:eastAsia="仿宋" w:cs="仿宋"/>
          <w:sz w:val="24"/>
          <w:szCs w:val="24"/>
        </w:rPr>
      </w:pPr>
      <w:r>
        <w:rPr>
          <w:rFonts w:hint="eastAsia" w:ascii="仿宋" w:hAnsi="仿宋" w:eastAsia="仿宋" w:cs="仿宋"/>
          <w:sz w:val="24"/>
        </w:rPr>
        <w:t>年   月   日</w:t>
      </w:r>
    </w:p>
    <w:p>
      <w:pPr>
        <w:pStyle w:val="000001"/>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（五）特定资格条件证书或证明文件</w:t>
      </w:r>
    </w:p>
    <w:p>
      <w:pPr>
        <w:pStyle w:val="000001"/>
        <w:widowControl/>
        <w:spacing w:line="400" w:lineRule="exact"/>
        <w:ind w:firstLine="480" w:firstLineChars="200"/>
        <w:jc w:val="left"/>
        <w:rPr>
          <w:rFonts w:hint="eastAsia" w:ascii="仿宋" w:hAnsi="仿宋" w:eastAsia="仿宋" w:cs="仿宋"/>
          <w:sz w:val="24"/>
          <w:szCs w:val="24"/>
        </w:rPr>
      </w:pPr>
    </w:p>
    <w:p>
      <w:pPr>
        <w:pStyle w:val="000003"/>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szCs w:val="24"/>
        </w:rPr>
        <w:br w:type="page"/>
      </w:r>
      <w:bookmarkStart w:id="204" w:name="_Toc17010"/>
      <w:bookmarkStart w:id="205" w:name="_Toc6933"/>
      <w:bookmarkStart w:id="206" w:name="_Toc2080"/>
      <w:bookmarkStart w:id="207" w:name="_Toc65660383"/>
      <w:r>
        <w:rPr>
          <w:rFonts w:hint="eastAsia" w:ascii="仿宋" w:hAnsi="仿宋" w:eastAsia="仿宋" w:cs="仿宋"/>
          <w:sz w:val="24"/>
        </w:rPr>
        <w:t>五、</w:t>
      </w:r>
      <w:bookmarkEnd w:id="201"/>
      <w:bookmarkEnd w:id="202"/>
      <w:bookmarkEnd w:id="203"/>
      <w:r>
        <w:rPr>
          <w:rFonts w:hint="eastAsia" w:ascii="仿宋" w:hAnsi="仿宋" w:eastAsia="仿宋" w:cs="仿宋"/>
          <w:sz w:val="24"/>
        </w:rPr>
        <w:t>其他资料</w:t>
      </w:r>
      <w:bookmarkEnd w:id="204"/>
      <w:bookmarkEnd w:id="205"/>
      <w:bookmarkEnd w:id="206"/>
      <w:bookmarkEnd w:id="207"/>
    </w:p>
    <w:p>
      <w:pPr>
        <w:pStyle w:val="000001"/>
        <w:widowControl/>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（一）中小企业声明函、监狱企业证明文件、残疾人福利性单位声明函</w:t>
      </w:r>
    </w:p>
    <w:p>
      <w:pPr>
        <w:pStyle w:val="000001"/>
        <w:tabs>
          <w:tab w:val="left" w:leader="none" w:pos="6300"/>
        </w:tabs>
        <w:spacing w:line="500" w:lineRule="exact"/>
        <w:jc w:val="center"/>
        <w:rPr>
          <w:rFonts w:hint="eastAsia" w:ascii="仿宋" w:hAnsi="仿宋" w:eastAsia="仿宋" w:cs="仿宋"/>
          <w:szCs w:val="28"/>
        </w:rPr>
      </w:pPr>
      <w:r>
        <w:rPr>
          <w:rFonts w:hint="eastAsia" w:ascii="仿宋" w:hAnsi="仿宋" w:eastAsia="仿宋" w:cs="仿宋"/>
          <w:szCs w:val="28"/>
        </w:rPr>
        <w:t>中小企业声明函（货物类）</w:t>
      </w:r>
    </w:p>
    <w:p>
      <w:pPr>
        <w:pStyle w:val="000001"/>
        <w:tabs>
          <w:tab w:val="left" w:leader="none" w:pos="6300"/>
        </w:tabs>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本公司（联合体）郑重声明，根据《政府采购促进中小企业发展管理办法》（</w:t>
      </w:r>
      <w:r>
        <w:rPr>
          <w:rFonts w:hint="eastAsia" w:ascii="仿宋" w:hAnsi="仿宋" w:eastAsia="仿宋" w:cs="仿宋"/>
          <w:sz w:val="24"/>
          <w:szCs w:val="24"/>
        </w:rPr>
        <w:t>财库〔2020〕46号</w:t>
      </w:r>
      <w:r>
        <w:rPr>
          <w:rFonts w:hint="eastAsia" w:ascii="仿宋" w:hAnsi="仿宋" w:eastAsia="仿宋" w:cs="仿宋"/>
          <w:sz w:val="24"/>
          <w:szCs w:val="28"/>
        </w:rPr>
        <w:t>）的规定，本公司（联合体）参加</w:t>
      </w:r>
      <w:r>
        <w:rPr>
          <w:rFonts w:hint="eastAsia" w:ascii="仿宋" w:hAnsi="仿宋" w:eastAsia="仿宋" w:cs="仿宋"/>
          <w:i/>
          <w:sz w:val="24"/>
          <w:szCs w:val="28"/>
          <w:u w:val="single"/>
        </w:rPr>
        <w:t>（单位名称）</w:t>
      </w:r>
      <w:r>
        <w:rPr>
          <w:rFonts w:hint="eastAsia" w:ascii="仿宋" w:hAnsi="仿宋" w:eastAsia="仿宋" w:cs="仿宋"/>
          <w:sz w:val="24"/>
          <w:szCs w:val="28"/>
        </w:rPr>
        <w:t>的</w:t>
      </w:r>
      <w:r>
        <w:rPr>
          <w:rFonts w:hint="eastAsia" w:ascii="仿宋" w:hAnsi="仿宋" w:eastAsia="仿宋" w:cs="仿宋"/>
          <w:i/>
          <w:sz w:val="24"/>
          <w:szCs w:val="28"/>
          <w:u w:val="single"/>
        </w:rPr>
        <w:t>（项目名称）</w:t>
      </w:r>
      <w:r>
        <w:rPr>
          <w:rFonts w:hint="eastAsia" w:ascii="仿宋" w:hAnsi="仿宋" w:eastAsia="仿宋" w:cs="仿宋"/>
          <w:sz w:val="24"/>
          <w:szCs w:val="28"/>
        </w:rPr>
        <w:t>采购活动，提供的货物全部由符合政策要求的中小企业制造。相关企业（含联合体中的中小企业、签订分包意向协议的中小企业）的具体情况如下：</w:t>
      </w:r>
    </w:p>
    <w:p>
      <w:pPr>
        <w:pStyle w:val="000001"/>
        <w:tabs>
          <w:tab w:val="left" w:leader="none" w:pos="6300"/>
        </w:tabs>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i/>
          <w:sz w:val="24"/>
          <w:szCs w:val="28"/>
          <w:u w:val="single"/>
        </w:rPr>
        <w:t>（标的名称）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（采购文件中明确的所属行业）行业</w:t>
      </w:r>
      <w:r>
        <w:rPr>
          <w:rFonts w:hint="eastAsia" w:ascii="仿宋" w:hAnsi="仿宋" w:eastAsia="仿宋" w:cs="仿宋"/>
          <w:sz w:val="24"/>
          <w:szCs w:val="28"/>
        </w:rPr>
        <w:t>；制造商为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pPr>
        <w:pStyle w:val="000001"/>
        <w:tabs>
          <w:tab w:val="left" w:leader="none" w:pos="6300"/>
        </w:tabs>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2.</w:t>
      </w:r>
      <w:r>
        <w:rPr>
          <w:rFonts w:hint="eastAsia" w:ascii="仿宋" w:hAnsi="仿宋" w:eastAsia="仿宋" w:cs="仿宋"/>
          <w:i/>
          <w:sz w:val="24"/>
          <w:szCs w:val="28"/>
          <w:u w:val="single"/>
        </w:rPr>
        <w:t>（标的名称）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（采购文件中明确的所属行业）行业</w:t>
      </w:r>
      <w:r>
        <w:rPr>
          <w:rFonts w:hint="eastAsia" w:ascii="仿宋" w:hAnsi="仿宋" w:eastAsia="仿宋" w:cs="仿宋"/>
          <w:sz w:val="24"/>
          <w:szCs w:val="28"/>
        </w:rPr>
        <w:t>；制造商为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pPr>
        <w:pStyle w:val="000001"/>
        <w:tabs>
          <w:tab w:val="left" w:leader="none" w:pos="6300"/>
        </w:tabs>
        <w:spacing w:line="500" w:lineRule="exact"/>
        <w:ind w:right="782" w:firstLine="480" w:firstLineChars="200"/>
        <w:rPr>
          <w:rFonts w:hint="eastAsia" w:ascii="仿宋" w:hAnsi="仿宋" w:eastAsia="仿宋" w:cs="仿宋"/>
          <w:sz w:val="24"/>
        </w:rPr>
      </w:pPr>
      <w:r>
        <w:rPr>
          <w:rFonts w:hint="eastAsia" w:ascii="仿宋" w:hAnsi="仿宋" w:eastAsia="仿宋" w:cs="仿宋"/>
          <w:sz w:val="24"/>
        </w:rPr>
        <w:t>……</w:t>
      </w:r>
    </w:p>
    <w:p>
      <w:pPr>
        <w:pStyle w:val="000001"/>
        <w:tabs>
          <w:tab w:val="left" w:leader="none" w:pos="6300"/>
        </w:tabs>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以上企业，不属于大企业的分支机构，不存在控股股东为大企业的情形，也不存在与大企业的负责人为同一人的情形。</w:t>
      </w:r>
    </w:p>
    <w:p>
      <w:pPr>
        <w:pStyle w:val="000001"/>
        <w:tabs>
          <w:tab w:val="left" w:leader="none" w:pos="6300"/>
        </w:tabs>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本企业对上述声明内容的真实性负责。如有虚假，将依法承担相应责任。</w:t>
      </w:r>
    </w:p>
    <w:p>
      <w:pPr>
        <w:pStyle w:val="000001"/>
        <w:tabs>
          <w:tab w:val="left" w:leader="none" w:pos="6300"/>
        </w:tabs>
        <w:spacing w:line="500" w:lineRule="exact"/>
        <w:ind w:firstLine="6120" w:firstLineChars="2550"/>
        <w:rPr>
          <w:rFonts w:hint="eastAsia" w:ascii="仿宋" w:hAnsi="仿宋" w:eastAsia="仿宋" w:cs="仿宋"/>
          <w:sz w:val="24"/>
          <w:szCs w:val="28"/>
        </w:rPr>
      </w:pPr>
      <w:r>
        <w:rPr>
          <w:rFonts w:hint="eastAsia" w:ascii="仿宋" w:hAnsi="仿宋" w:eastAsia="仿宋" w:cs="仿宋"/>
          <w:sz w:val="24"/>
          <w:szCs w:val="28"/>
        </w:rPr>
        <w:t xml:space="preserve">企业名称（盖章）： </w:t>
      </w:r>
    </w:p>
    <w:p>
      <w:pPr>
        <w:pStyle w:val="000001"/>
        <w:tabs>
          <w:tab w:val="left" w:leader="none" w:pos="6300"/>
        </w:tabs>
        <w:spacing w:line="500" w:lineRule="exact"/>
        <w:ind w:right="784" w:firstLine="6120" w:firstLineChars="2550"/>
        <w:rPr>
          <w:rFonts w:hint="eastAsia" w:ascii="仿宋" w:hAnsi="仿宋" w:eastAsia="仿宋" w:cs="仿宋"/>
          <w:sz w:val="24"/>
          <w:szCs w:val="28"/>
        </w:rPr>
      </w:pPr>
      <w:r>
        <w:rPr>
          <w:rFonts w:hint="eastAsia" w:ascii="仿宋" w:hAnsi="仿宋" w:eastAsia="仿宋" w:cs="仿宋"/>
          <w:sz w:val="24"/>
          <w:szCs w:val="28"/>
        </w:rPr>
        <w:t>日期：</w:t>
      </w:r>
    </w:p>
    <w:p>
      <w:pPr>
        <w:pStyle w:val="000001"/>
        <w:tabs>
          <w:tab w:val="left" w:leader="none" w:pos="6300"/>
        </w:tabs>
        <w:spacing w:line="500" w:lineRule="exact"/>
        <w:ind w:right="784" w:firstLine="6120" w:firstLineChars="2550"/>
        <w:rPr>
          <w:rFonts w:hint="eastAsia" w:ascii="仿宋" w:hAnsi="仿宋" w:eastAsia="仿宋" w:cs="仿宋"/>
          <w:sz w:val="24"/>
        </w:rPr>
      </w:pPr>
    </w:p>
    <w:p>
      <w:pPr>
        <w:pStyle w:val="000001"/>
        <w:tabs>
          <w:tab w:val="left" w:leader="none" w:pos="6300"/>
        </w:tabs>
        <w:rPr>
          <w:rFonts w:hint="eastAsia" w:ascii="仿宋" w:hAnsi="仿宋" w:eastAsia="仿宋" w:cs="仿宋"/>
          <w:kern w:val="0"/>
          <w:sz w:val="21"/>
          <w:szCs w:val="21"/>
        </w:rPr>
      </w:pPr>
      <w:r>
        <w:rPr>
          <w:rFonts w:hint="eastAsia" w:ascii="仿宋" w:hAnsi="仿宋" w:eastAsia="仿宋" w:cs="仿宋"/>
          <w:kern w:val="0"/>
          <w:sz w:val="21"/>
          <w:szCs w:val="21"/>
        </w:rPr>
        <w:t>填写时应注意以下事项：</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1.从业人员、营业收入、资产总额填报上一年度数据，无上一年度数据的新成立企业可不填报。</w:t>
      </w:r>
    </w:p>
    <w:p>
      <w:pPr>
        <w:pStyle w:val="000001"/>
        <w:tabs>
          <w:tab w:val="left" w:leader="none" w:pos="6300"/>
        </w:tabs>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2.中小企业应当按照《中小企业划型标准规定》（工信部联企业〔2011〕300号），如实填写并提交《中小企业声明函》。</w:t>
      </w:r>
    </w:p>
    <w:p>
      <w:pPr>
        <w:pStyle w:val="000001"/>
        <w:tabs>
          <w:tab w:val="left" w:leader="none" w:pos="6300"/>
        </w:tabs>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3.供应商填写《中小企业声明函》中所属行业时，应与采购文件第一篇“采购标的对应的中小企业划分标准所属行业”中填写的所属行业一致。</w:t>
      </w:r>
    </w:p>
    <w:p>
      <w:pPr>
        <w:pStyle w:val="000001"/>
        <w:tabs>
          <w:tab w:val="left" w:leader="none" w:pos="6300"/>
        </w:tabs>
        <w:ind w:firstLine="422" w:firstLineChars="200"/>
        <w:rPr>
          <w:rFonts w:hint="eastAsia" w:ascii="仿宋" w:hAnsi="仿宋" w:eastAsia="仿宋" w:cs="仿宋"/>
          <w:b/>
          <w:kern w:val="0"/>
          <w:sz w:val="21"/>
          <w:szCs w:val="21"/>
        </w:rPr>
      </w:pPr>
      <w:r>
        <w:rPr>
          <w:rFonts w:hint="eastAsia" w:ascii="仿宋" w:hAnsi="仿宋" w:eastAsia="仿宋" w:cs="仿宋"/>
          <w:b/>
          <w:kern w:val="0"/>
          <w:sz w:val="21"/>
          <w:szCs w:val="21"/>
        </w:rPr>
        <w:t>4.本声明函“企业名称（盖章）”处为供应商盖章。</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注：各行业划型标准：</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（一）农、林、牧、渔业。营业收入20000万元以下的为中小微型企业。其中，营业收入500万元及以上的为中型企业，营业收入50万元及以上的为小型企业，营业收入50万元以下的为微型企业。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000001"/>
        <w:tabs>
          <w:tab w:val="left" w:leader="none" w:pos="6300"/>
        </w:tabs>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（十六）其他未列明行业。从业人员300人以下的为中小微型企业。其中，从业人员100人及以上的为中型企业；从业人员10人及以上的为小型企业；从业人员10人以下的为微型企业。</w:t>
      </w:r>
    </w:p>
    <w:p>
      <w:pPr>
        <w:pStyle w:val="000001"/>
        <w:tabs>
          <w:tab w:val="left" w:leader="none" w:pos="6300"/>
        </w:tabs>
        <w:spacing w:line="500" w:lineRule="exact"/>
        <w:ind w:firstLine="560" w:firstLineChars="200"/>
        <w:jc w:val="center"/>
        <w:rPr>
          <w:rFonts w:hint="eastAsia" w:ascii="仿宋" w:hAnsi="仿宋" w:eastAsia="仿宋" w:cs="仿宋"/>
          <w:szCs w:val="28"/>
        </w:rPr>
      </w:pPr>
      <w:r>
        <w:rPr>
          <w:rFonts w:hint="eastAsia" w:ascii="仿宋" w:hAnsi="仿宋" w:eastAsia="仿宋" w:cs="仿宋"/>
        </w:rPr>
        <w:br w:type="page"/>
      </w:r>
      <w:r>
        <w:rPr>
          <w:rFonts w:hint="eastAsia" w:ascii="仿宋" w:hAnsi="仿宋" w:eastAsia="仿宋" w:cs="仿宋"/>
          <w:szCs w:val="28"/>
        </w:rPr>
        <w:t>监狱企业证明文件</w:t>
      </w:r>
    </w:p>
    <w:p>
      <w:pPr>
        <w:pStyle w:val="000001"/>
        <w:tabs>
          <w:tab w:val="left" w:leader="none" w:pos="6300"/>
        </w:tabs>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以省级以上监狱管理局、戒毒管理局（含新疆生产建设兵团）出具的属于监狱企业的证明文件为准。</w:t>
      </w:r>
    </w:p>
    <w:p>
      <w:pPr>
        <w:pStyle w:val="000001"/>
        <w:tabs>
          <w:tab w:val="left" w:leader="none" w:pos="6300"/>
        </w:tabs>
        <w:spacing w:line="400" w:lineRule="exact"/>
        <w:ind w:firstLine="560" w:firstLineChars="200"/>
        <w:jc w:val="center"/>
        <w:rPr>
          <w:rFonts w:hint="eastAsia" w:ascii="仿宋" w:hAnsi="仿宋" w:eastAsia="仿宋" w:cs="仿宋"/>
          <w:szCs w:val="28"/>
        </w:rPr>
      </w:pPr>
      <w:r>
        <w:rPr>
          <w:rFonts w:hint="eastAsia" w:ascii="仿宋" w:hAnsi="仿宋" w:eastAsia="仿宋" w:cs="仿宋"/>
        </w:rPr>
        <w:br w:type="page"/>
      </w:r>
      <w:r>
        <w:rPr>
          <w:rFonts w:hint="eastAsia" w:ascii="仿宋" w:hAnsi="仿宋" w:eastAsia="仿宋" w:cs="仿宋"/>
          <w:szCs w:val="28"/>
        </w:rPr>
        <w:t>残疾人福利性单位声明函</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pStyle w:val="000001"/>
        <w:tabs>
          <w:tab w:val="left" w:leader="none" w:pos="6300"/>
        </w:tabs>
        <w:spacing w:line="500" w:lineRule="exact"/>
        <w:ind w:firstLine="480" w:firstLineChars="200"/>
        <w:rPr>
          <w:rFonts w:hint="eastAsia" w:ascii="仿宋" w:hAnsi="仿宋" w:eastAsia="仿宋" w:cs="仿宋"/>
          <w:sz w:val="24"/>
        </w:rPr>
      </w:pPr>
    </w:p>
    <w:p>
      <w:pPr>
        <w:pStyle w:val="000001"/>
        <w:tabs>
          <w:tab w:val="left" w:leader="none" w:pos="6300"/>
        </w:tabs>
        <w:spacing w:line="500" w:lineRule="exact"/>
        <w:ind w:firstLine="480" w:firstLineChars="200"/>
        <w:rPr>
          <w:rFonts w:hint="eastAsia" w:ascii="仿宋" w:hAnsi="仿宋" w:eastAsia="仿宋" w:cs="仿宋"/>
          <w:sz w:val="24"/>
        </w:rPr>
      </w:pPr>
    </w:p>
    <w:p>
      <w:pPr>
        <w:pStyle w:val="000001"/>
        <w:tabs>
          <w:tab w:val="left" w:leader="none" w:pos="6300"/>
        </w:tabs>
        <w:spacing w:line="500" w:lineRule="exact"/>
        <w:ind w:firstLine="480" w:firstLineChars="200"/>
        <w:rPr>
          <w:rFonts w:hint="eastAsia" w:ascii="仿宋" w:hAnsi="仿宋" w:eastAsia="仿宋" w:cs="仿宋"/>
          <w:sz w:val="24"/>
        </w:rPr>
      </w:pPr>
    </w:p>
    <w:p>
      <w:pPr>
        <w:pStyle w:val="000001"/>
        <w:tabs>
          <w:tab w:val="left" w:leader="none" w:pos="6300"/>
        </w:tabs>
        <w:spacing w:line="500" w:lineRule="exact"/>
        <w:ind w:firstLine="480" w:firstLineChars="200"/>
        <w:rPr>
          <w:rFonts w:hint="eastAsia" w:ascii="仿宋" w:hAnsi="仿宋" w:eastAsia="仿宋" w:cs="仿宋"/>
          <w:sz w:val="24"/>
        </w:rPr>
      </w:pPr>
    </w:p>
    <w:p>
      <w:pPr>
        <w:pStyle w:val="000001"/>
        <w:tabs>
          <w:tab w:val="left" w:leader="none" w:pos="6300"/>
        </w:tabs>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供应商名称（盖章）：</w:t>
      </w:r>
    </w:p>
    <w:p>
      <w:pPr>
        <w:pStyle w:val="000001"/>
        <w:tabs>
          <w:tab w:val="left" w:leader="none" w:pos="6300"/>
        </w:tabs>
        <w:spacing w:line="500" w:lineRule="exact"/>
        <w:ind w:firstLine="570"/>
        <w:jc w:val="left"/>
        <w:rPr>
          <w:rFonts w:hint="eastAsia" w:ascii="仿宋" w:hAnsi="仿宋" w:eastAsia="仿宋" w:cs="仿宋"/>
          <w:sz w:val="24"/>
        </w:rPr>
      </w:pPr>
      <w:r>
        <w:rPr>
          <w:rFonts w:hint="eastAsia" w:ascii="仿宋" w:hAnsi="仿宋" w:eastAsia="仿宋" w:cs="仿宋"/>
          <w:sz w:val="24"/>
        </w:rPr>
        <w:t xml:space="preserve">                                                  日  期：</w:t>
      </w: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sz w:val="24"/>
        </w:rPr>
      </w:pPr>
    </w:p>
    <w:p>
      <w:pPr>
        <w:pStyle w:val="000001"/>
        <w:tabs>
          <w:tab w:val="left" w:leader="none" w:pos="6300"/>
        </w:tabs>
        <w:spacing w:line="500" w:lineRule="exact"/>
        <w:ind w:firstLine="570"/>
        <w:jc w:val="left"/>
        <w:rPr>
          <w:rFonts w:hint="eastAsia" w:ascii="仿宋" w:hAnsi="仿宋" w:eastAsia="仿宋" w:cs="仿宋"/>
        </w:rPr>
      </w:pPr>
      <w:r>
        <w:rPr>
          <w:rFonts w:hint="eastAsia" w:ascii="仿宋" w:hAnsi="仿宋" w:eastAsia="仿宋" w:cs="仿宋"/>
          <w:kern w:val="0"/>
          <w:sz w:val="24"/>
        </w:rPr>
        <w:t>若成交供应商为残疾人福利性单位的，将在结果公告时公告其《残疾人福利性单位声明函》。</w:t>
      </w:r>
    </w:p>
    <w:p>
      <w:pPr>
        <w:pStyle w:val="000001"/>
        <w:widowControl/>
        <w:spacing w:line="400" w:lineRule="exact"/>
        <w:jc w:val="left"/>
        <w:rPr>
          <w:rFonts w:hint="eastAsia" w:ascii="仿宋" w:hAnsi="仿宋" w:eastAsia="仿宋" w:cs="仿宋"/>
          <w:sz w:val="24"/>
          <w:szCs w:val="24"/>
        </w:rPr>
      </w:pPr>
    </w:p>
    <w:p>
      <w:pPr>
        <w:pStyle w:val="000001"/>
        <w:widowControl/>
        <w:spacing w:line="400" w:lineRule="exact"/>
        <w:ind w:firstLine="480" w:firstLineChars="200"/>
        <w:jc w:val="left"/>
        <w:rPr>
          <w:rFonts w:hint="eastAsia" w:ascii="仿宋" w:hAnsi="仿宋" w:eastAsia="仿宋" w:cs="仿宋"/>
          <w:sz w:val="24"/>
          <w:szCs w:val="24"/>
        </w:rPr>
      </w:pPr>
    </w:p>
    <w:p>
      <w:pPr>
        <w:pStyle w:val="000001"/>
        <w:widowControl/>
        <w:spacing w:line="400" w:lineRule="exact"/>
        <w:ind w:firstLine="480" w:firstLineChars="200"/>
        <w:jc w:val="left"/>
        <w:rPr>
          <w:rFonts w:hint="eastAsia" w:ascii="仿宋" w:hAnsi="仿宋" w:eastAsia="仿宋" w:cs="仿宋"/>
          <w:sz w:val="24"/>
          <w:szCs w:val="24"/>
        </w:rPr>
      </w:pPr>
    </w:p>
    <w:p>
      <w:pPr>
        <w:pStyle w:val="000001"/>
        <w:widowControl/>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（二）其他与项目有关的资料（自附）</w:t>
      </w:r>
    </w:p>
    <w:p>
      <w:pPr>
        <w:pStyle w:val="000001"/>
        <w:spacing w:line="360" w:lineRule="auto"/>
        <w:ind w:firstLine="480" w:firstLineChars="200"/>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480" w:firstLineChars="200"/>
        <w:jc w:val="center"/>
        <w:rPr>
          <w:rFonts w:hint="eastAsia" w:ascii="仿宋" w:hAnsi="仿宋" w:eastAsia="仿宋" w:cs="仿宋"/>
          <w:sz w:val="24"/>
          <w:szCs w:val="24"/>
        </w:rPr>
      </w:pPr>
    </w:p>
    <w:p>
      <w:pPr>
        <w:pStyle w:val="000001"/>
        <w:spacing w:line="360" w:lineRule="auto"/>
        <w:ind w:firstLine="560" w:firstLineChars="200"/>
        <w:jc w:val="center"/>
        <w:rPr>
          <w:rFonts w:hint="eastAsia" w:ascii="仿宋" w:hAnsi="仿宋" w:eastAsia="仿宋" w:cs="仿宋"/>
        </w:rPr>
      </w:pPr>
      <w:r>
        <w:rPr>
          <w:rFonts w:hint="eastAsia" w:ascii="仿宋" w:hAnsi="仿宋" w:eastAsia="仿宋" w:cs="仿宋"/>
        </w:rPr>
        <w:t>（结束）</w:t>
      </w:r>
    </w:p>
    <w:sectPr>
      <w:type w:val="nextPage"/>
      <w:pgSz w:w="11907" w:h="16840"/>
      <w:pgMar w:top="1134" w:right="1191" w:bottom="1134" w:left="1304" w:header="851" w:footer="992" w:gutter="0"/>
      <w:pgNumType/>
      <w:cols w:space="720"/>
      <w:docGrid w:linePitch="380" w:charSpace="-5735"/>
    </w:sectPr>
  </w:body>
</w:document>
</file>

<file path=word/fontTable.xml><?xml version="1.0" encoding="utf-8"?>
<w:fonts xmlns:w="http://schemas.openxmlformats.org/wordprocessingml/2006/main">
  <w:font w:name="方正仿宋_GBK">
    <w:panose1 w:val="03000509000000000000"/>
    <w:charset w:val="86" w:characterSet="ISO-8859-1"/>
    <w:family w:val="script"/>
    <w:pitch w:val="fixed"/>
    <w:sig w:usb0="00000001" w:usb1="080E0000" w:usb2="00000010" w:usb3="00000000" w:csb0="00040000" w:csb1="00000000"/>
  </w:font>
  <w:font w:name="Courier New">
    <w:panose1 w:val="02070309020205020404"/>
    <w:charset w:val="00" w:characterSet="ISO-8859-1"/>
    <w:family w:val="modern"/>
    <w:pitch w:val="fixed"/>
    <w:sig w:usb0="E0002EFF" w:usb1="C0007843" w:usb2="00000009" w:usb3="00000000" w:csb0="000001FF" w:csb1="00000000"/>
  </w:font>
  <w:font w:name="昆仑楷体">
    <w:altName w:val="宋体"/>
    <w:panose1 w:val="02010609000101010101"/>
    <w:charset w:val="86" w:characterSet="ISO-8859-1"/>
    <w:family w:val="modern"/>
    <w:pitch w:val="default"/>
    <w:sig w:usb0="00000001" w:usb1="080E0000" w:usb2="00000010" w:usb3="00000000" w:csb0="00040000" w:csb1="00000000"/>
  </w:font>
  <w:font w:name="Arial Narrow">
    <w:panose1 w:val="020b0606020202030204"/>
    <w:charset w:val="00" w:characterSet="ISO-8859-1"/>
    <w:family w:val="swiss"/>
    <w:pitch w:val="variable"/>
    <w:sig w:usb0="00000287" w:usb1="00000800" w:usb2="00000000" w:usb3="00000000" w:csb0="0000009F" w:csb1="00000000"/>
  </w:font>
  <w:font w:name="Verdana">
    <w:panose1 w:val="020b0604030504040204"/>
    <w:charset w:val="00" w:characterSet="ISO-8859-1"/>
    <w:family w:val="swiss"/>
    <w:pitch w:val="variable"/>
    <w:sig w:usb0="A00006FF" w:usb1="4000205B" w:usb2="00000010" w:usb3="00000000" w:csb0="0000019F" w:csb1="00000000"/>
  </w:font>
  <w:font w:name="宋体">
    <w:altName w:val="SimSun"/>
    <w:panose1 w:val="02010600030101010101"/>
    <w:charset w:val="86" w:characterSet="ISO-8859-1"/>
    <w:family w:val="auto"/>
    <w:pitch w:val="variable"/>
    <w:sig w:usb0="00000203" w:usb1="288F0000" w:usb2="00000016" w:usb3="00000000" w:csb0="00040001" w:csb1="00000000"/>
  </w:font>
  <w:font w:name="仿宋">
    <w:panose1 w:val="02010609060101010101"/>
    <w:charset w:val="86" w:characterSet="ISO-8859-1"/>
    <w:family w:val="modern"/>
    <w:pitch w:val="fixed"/>
    <w:sig w:usb0="800002BF" w:usb1="38CF7CFA"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 w:name="Times New Roman">
    <w:panose1 w:val="02020603050405020304"/>
    <w:charset w:val="00" w:characterSet="ISO-8859-1"/>
    <w:family w:val="roman"/>
    <w:pitch w:val="variable"/>
    <w:sig w:usb0="E0002EFF" w:usb1="C000785B" w:usb2="00000009" w:usb3="00000000" w:csb0="000001FF" w:csb1="00000000"/>
  </w:font>
  <w:font w:name="Cambria Math">
    <w:panose1 w:val="02040503050406030204"/>
    <w:charset w:val="00" w:characterSet="ISO-8859-1"/>
    <w:family w:val="roman"/>
    <w:pitch w:val="variable"/>
    <w:sig w:usb0="E00006FF" w:usb1="420024FF" w:usb2="02000000" w:usb3="00000000" w:csb0="0000019F" w:csb1="00000000"/>
  </w:font>
  <w:font w:name="PMingLiU">
    <w:altName w:val="新細明體"/>
    <w:panose1 w:val="02010601000101010101"/>
    <w:charset w:val="88" w:characterSet="ISO-8859-1"/>
    <w:family w:val="auto"/>
    <w:pitch w:val="variable"/>
    <w:sig w:usb0="00000001" w:usb1="08080000" w:usb2="00000010" w:usb3="00000000" w:csb0="00100000" w:csb1="00000000"/>
  </w:font>
  <w:font w:name="等线 Light">
    <w:panose1 w:val="02010600030101010101"/>
    <w:charset w:val="86" w:characterSet="ISO-8859-1"/>
    <w:family w:val="auto"/>
    <w:pitch w:val="variable"/>
    <w:sig w:usb0="A00002BF" w:usb1="38CF7CFA" w:usb2="00000016" w:usb3="00000000" w:csb0="0004000F" w:csb1="00000000"/>
  </w:font>
  <w:font w:name="等线">
    <w:altName w:val="DengXian"/>
    <w:panose1 w:val="02010600030101010101"/>
    <w:charset w:val="86" w:characterSet="ISO-8859-1"/>
    <w:family w:val="auto"/>
    <w:pitch w:val="variable"/>
    <w:sig w:usb0="A00002BF" w:usb1="38CF7CFA" w:usb2="00000016" w:usb3="00000000" w:csb0="0004000F" w:csb1="00000000"/>
  </w:font>
  <w:font w:name="Symbol">
    <w:panose1 w:val="05050102010706020507"/>
    <w:charset w:val="02" w:characterSet="ISO-8859-1"/>
    <w:family w:val="roman"/>
    <w:pitch w:val="variable"/>
    <w:sig w:usb0="00000000" w:usb1="10000000" w:usb2="00000000" w:usb3="00000000" w:csb0="80000000" w:csb1="00000000"/>
  </w:font>
  <w:font w:name="Wingdings">
    <w:panose1 w:val="05000000000000000000"/>
    <w:charset w:val="02" w:characterSet="ISO-8859-1"/>
    <w:family w:val="auto"/>
    <w:pitch w:val="variable"/>
    <w:sig w:usb0="00000000" w:usb1="10000000" w:usb2="00000000" w:usb3="00000000" w:csb0="80000000" w:csb1="00000000"/>
  </w:font>
  <w:font w:name="文鼎粗黑">
    <w:altName w:val="黑体"/>
    <w:panose1 w:val="020b0609010101010101"/>
    <w:charset w:val="86" w:characterSet="ISO-8859-1"/>
    <w:family w:val="modern"/>
    <w:pitch w:val="default"/>
    <w:sig w:usb0="00000001" w:usb1="080E0000" w:usb2="00000010" w:usb3="00000000" w:csb0="00040000" w:csb1="00000000"/>
  </w:font>
  <w:font w:name="Calibri">
    <w:panose1 w:val="020f0502020204030204"/>
    <w:charset w:val="00" w:characterSet="ISO-8859-1"/>
    <w:family w:val="swiss"/>
    <w:pitch w:val="variable"/>
    <w:sig w:usb0="E4002EFF" w:usb1="C200247B" w:usb2="00000009" w:usb3="00000000" w:csb0="000001FF" w:csb1="00000000"/>
  </w:font>
  <w:font w:name="楷体_GB2312">
    <w:altName w:val="楷体"/>
    <w:panose1 w:val="02010609030101010101"/>
    <w:charset w:val="86" w:characterSet="ISO-8859-1"/>
    <w:family w:val="modern"/>
    <w:pitch w:val="default"/>
    <w:sig w:usb0="00000001" w:usb1="080E0000" w:usb2="00000010" w:usb3="00000000" w:csb0="00040000" w:csb1="00000000"/>
  </w:font>
  <w:font w:name="Segoe UI Symbol">
    <w:panose1 w:val="020b0502040204020203"/>
    <w:charset w:val="00" w:characterSet="ISO-8859-1"/>
    <w:family w:val="swiss"/>
    <w:pitch w:val="variable"/>
    <w:sig w:usb0="800001E3" w:usb1="1200FFEF" w:usb2="00040000" w:usb3="00000000" w:csb0="00000001" w:csb1="00000000"/>
  </w:font>
  <w:font w:name="UserFont_1">
    <w:altName w:val="Times New Roman"/>
    <w:panose1 w:val="00000000000000000000"/>
    <w:charset w:val="00" w:characterSet="ISO-8859-1"/>
    <w:family w:val="roman"/>
    <w:pitch w:val="default"/>
    <w:sig w:usb0="00000003" w:usb1="00000000" w:usb2="00000000" w:usb3="00000000" w:csb0="00000001" w:csb1="00000000"/>
  </w:font>
  <w:font w:name="黑体">
    <w:altName w:val="SimHei"/>
    <w:panose1 w:val="02010609060101010101"/>
    <w:charset w:val="86" w:characterSet="ISO-8859-1"/>
    <w:family w:val="modern"/>
    <w:pitch w:val="fixed"/>
    <w:sig w:usb0="800002BF" w:usb1="38CF7CFA" w:usb2="00000016" w:usb3="00000000" w:csb0="00040001" w:csb1="00000000"/>
  </w:font>
  <w:font w:name="仿宋_GB2312">
    <w:altName w:val="仿宋"/>
    <w:panose1 w:val="00000000000000000000"/>
    <w:charset w:val="86" w:characterSet="ISO-8859-1"/>
    <w:family w:val="auto"/>
    <w:pitch w:val="default"/>
    <w:sig w:usb0="00000000" w:usb1="00000000" w:usb2="00000010" w:usb3="00000000" w:csb0="00040000" w:csb1="00000000"/>
  </w:font>
  <w:font w:name="Tahoma">
    <w:panose1 w:val="020b0604030504040204"/>
    <w:charset w:val="00" w:characterSet="ISO-8859-1"/>
    <w:family w:val="swiss"/>
    <w:pitch w:val="variable"/>
    <w:sig w:usb0="E1002EFF" w:usb1="C000605B" w:usb2="00000029" w:usb3="00000000" w:csb0="000101FF" w:csb1="00000000"/>
  </w:font>
</w:fonts>
</file>

<file path=word/footer1.xml><?xml version="1.0" encoding="utf-8"?>
<w:ftr xmlns:w="http://schemas.openxmlformats.org/wordprocessingml/2006/main">
  <w:p>
    <w:pPr>
      <w:pStyle w:val="00005b"/>
      <w:framePr w:wrap="around" w:hAnchor="margin" w:vAnchor="text" w:xAlign="center" w:y="1"/>
      <w:jc w:val="center"/>
      <w:rPr>
        <w:rStyle w:val="PageNumber"/>
        <w:rFonts w:hint="eastAsia" w:ascii="宋体"/>
        <w:sz w:val="21"/>
        <w:szCs w:val="21"/>
      </w:rPr>
    </w:pPr>
    <w:r>
      <w:rPr>
        <w:rFonts w:ascii="宋体"/>
        <w:sz w:val="21"/>
        <w:szCs w:val="21"/>
      </w:rPr>
      <w:fldChar w:fldCharType="begin"/>
    </w:r>
    <w:r>
      <w:rPr>
        <w:rStyle w:val="000015"/>
        <w:rFonts w:ascii="宋体"/>
        <w:sz w:val="21"/>
        <w:szCs w:val="21"/>
      </w:rPr>
      <w:instrText xml:space="preserve">PAGE  </w:instrText>
    </w:r>
    <w:r>
      <w:rPr>
        <w:rFonts w:ascii="宋体"/>
        <w:sz w:val="21"/>
        <w:szCs w:val="21"/>
      </w:rPr>
      <w:fldChar w:fldCharType="separate"/>
    </w:r>
    <w:r>
      <w:rPr>
        <w:rStyle w:val="000015"/>
        <w:rFonts w:ascii="宋体"/>
        <w:sz w:val="21"/>
        <w:szCs w:val="21"/>
      </w:rPr>
      <w:t>- 21 -</w:t>
    </w:r>
    <w:r>
      <w:rPr>
        <w:rFonts w:ascii="宋体"/>
        <w:sz w:val="21"/>
        <w:szCs w:val="21"/>
      </w:rPr>
      <w:fldChar w:fldCharType="end"/>
    </w:r>
  </w:p>
  <w:p>
    <w:pPr>
      <w:pStyle w:val="00005b"/>
      <w:rPr/>
    </w:pPr>
  </w:p>
</w:ftr>
</file>

<file path=word/footer2.xml><?xml version="1.0" encoding="utf-8"?>
<w:ftr xmlns:w="http://schemas.openxmlformats.org/wordprocessingml/2006/main">
  <w:p>
    <w:pPr>
      <w:pStyle w:val="00005b"/>
      <w:framePr w:wrap="around" w:hAnchor="margin" w:vAnchor="text" w:xAlign="center" w:y="1"/>
      <w:rPr>
        <w:rStyle w:val="PageNumber"/>
      </w:rPr>
    </w:pPr>
    <w:r>
      <w:rPr/>
      <w:fldChar w:fldCharType="begin"/>
    </w:r>
    <w:r>
      <w:rPr>
        <w:rStyle w:val="000015"/>
      </w:rPr>
      <w:instrText xml:space="preserve">PAGE  </w:instrText>
    </w:r>
    <w:r>
      <w:rPr/>
      <w:fldChar w:fldCharType="separate"/>
    </w:r>
    <w:r>
      <w:rPr/>
      <w:fldChar w:fldCharType="end"/>
    </w:r>
  </w:p>
  <w:p>
    <w:pPr>
      <w:pStyle w:val="00005b"/>
      <w:ind w:right="360"/>
      <w:rPr/>
    </w:pPr>
  </w:p>
</w:ftr>
</file>

<file path=word/footer3.xml><?xml version="1.0" encoding="utf-8"?>
<w:ftr xmlns:w="http://schemas.openxmlformats.org/wordprocessingml/2006/main">
  <w:p>
    <w:pPr>
      <w:pStyle w:val="00005b"/>
      <w:jc w:val="center"/>
      <w:rPr>
        <w:rFonts w:hint="eastAsia" w:ascii="宋体" w:hAnsi="宋体"/>
        <w:sz w:val="21"/>
        <w:szCs w:val="21"/>
      </w:rPr>
    </w:pPr>
    <w:r>
      <w:rPr>
        <w:rFonts w:ascii="宋体" w:hAnsi="宋体"/>
        <w:sz w:val="21"/>
        <w:szCs w:val="21"/>
      </w:rPr>
      <w:fldChar w:fldCharType="begin"/>
    </w:r>
    <w:r>
      <w:rPr>
        <w:rStyle w:val="000015"/>
        <w:rFonts w:ascii="宋体" w:hAnsi="宋体"/>
        <w:sz w:val="21"/>
        <w:szCs w:val="21"/>
      </w:rPr>
      <w:instrText xml:space="preserve"> PAGE </w:instrText>
    </w:r>
    <w:r>
      <w:rPr>
        <w:rFonts w:ascii="宋体" w:hAnsi="宋体"/>
        <w:sz w:val="21"/>
        <w:szCs w:val="21"/>
      </w:rPr>
      <w:fldChar w:fldCharType="separate"/>
    </w:r>
    <w:r>
      <w:rPr>
        <w:rStyle w:val="000015"/>
        <w:rFonts w:ascii="宋体" w:hAnsi="宋体"/>
        <w:sz w:val="21"/>
        <w:szCs w:val="21"/>
      </w:rPr>
      <w:t>- 31 -</w:t>
    </w:r>
    <w:r>
      <w:rPr>
        <w:rFonts w:ascii="宋体" w:hAnsi="宋体"/>
        <w:sz w:val="21"/>
        <w:szCs w:val="21"/>
      </w:rPr>
      <w:fldChar w:fldCharType="end"/>
    </w:r>
  </w:p>
</w:ftr>
</file>

<file path=word/header1.xml><?xml version="1.0" encoding="utf-8"?>
<w:hdr xmlns:w="http://schemas.openxmlformats.org/wordprocessingml/2006/main">
  <w:p>
    <w:pPr>
      <w:pStyle w:val="00006c"/>
      <w:jc w:val="both"/>
      <w:rPr>
        <w:rFonts w:hint="eastAsia" w:ascii="仿宋" w:hAnsi="仿宋" w:eastAsia="仿宋" w:cs="仿宋"/>
        <w:sz w:val="21"/>
        <w:szCs w:val="21"/>
      </w:rPr>
    </w:pPr>
    <w:r>
      <w:rPr>
        <w:rFonts w:hint="eastAsia" w:ascii="方正仿宋_GBK" w:eastAsia="方正仿宋_GBK"/>
        <w:sz w:val="21"/>
        <w:szCs w:val="21"/>
      </w:rPr>
      <w:t xml:space="preserve"> </w:t>
    </w:r>
    <w:r>
      <w:rPr>
        <w:rFonts w:hint="eastAsia" w:ascii="仿宋" w:hAnsi="仿宋" w:eastAsia="仿宋" w:cs="仿宋"/>
        <w:sz w:val="21"/>
        <w:szCs w:val="21"/>
      </w:rPr>
      <w:t>重庆市渝北区公共资源交易中心                                           竞争性谈判文件</w:t>
    </w:r>
  </w:p>
</w:hdr>
</file>

<file path=word/numbering.xml><?xml version="1.0" encoding="utf-8"?>
<w:numbering xmlns:w="http://schemas.openxmlformats.org/wordprocessingml/2006/main">
  <w:abstractNum w:abstractNumId="1">
    <w:nsid w:val="00000013"/>
    <w:multiLevelType w:val="singleLevel"/>
    <w:tmpl w:val="00000013"/>
    <w:lvl w:ilvl="0">
      <w:start w:val="1"/>
      <w:numFmt w:val="decimal"/>
      <w:suff w:val="tab"/>
      <w:lvlText w:val="%1."/>
      <w:lvlJc w:val="left"/>
      <w:pPr>
        <w:pStyle w:val="000001"/>
        <w:tabs>
          <w:tab w:val="num" w:leader="none" w:pos="425"/>
        </w:tabs>
        <w:ind w:left="425" w:hanging="425"/>
      </w:pPr>
    </w:lvl>
  </w:abstractNum>
  <w:abstractNum w:abstractNumId="2">
    <w:nsid w:val="74C62F28"/>
    <w:multiLevelType w:val="multilevel"/>
    <w:tmpl w:val="ABE862B0"/>
    <w:lvl w:ilvl="5">
      <w:start w:val="1"/>
      <w:numFmt w:val="decimal"/>
      <w:suff w:val="tab"/>
      <w:lvlText w:val="%6."/>
      <w:lvlJc w:val="left"/>
      <w:pPr>
        <w:pStyle w:val="000001"/>
        <w:tabs>
          <w:tab w:val="num" w:leader="none" w:pos="4320"/>
        </w:tabs>
        <w:ind w:left="4320" w:hanging="360"/>
      </w:pPr>
    </w:lvl>
    <w:lvl w:ilvl="8">
      <w:start w:val="1"/>
      <w:numFmt w:val="decimal"/>
      <w:suff w:val="tab"/>
      <w:lvlText w:val="%9."/>
      <w:lvlJc w:val="left"/>
      <w:pPr>
        <w:pStyle w:val="000001"/>
        <w:tabs>
          <w:tab w:val="num" w:leader="none" w:pos="6480"/>
        </w:tabs>
        <w:ind w:left="6480" w:hanging="360"/>
      </w:pPr>
    </w:lvl>
    <w:lvl w:ilvl="6">
      <w:start w:val="1"/>
      <w:numFmt w:val="decimal"/>
      <w:suff w:val="tab"/>
      <w:lvlText w:val="%7."/>
      <w:lvlJc w:val="left"/>
      <w:pPr>
        <w:pStyle w:val="000001"/>
        <w:tabs>
          <w:tab w:val="num" w:leader="none" w:pos="5040"/>
        </w:tabs>
        <w:ind w:left="5040" w:hanging="360"/>
      </w:pPr>
    </w:lvl>
    <w:lvl w:ilvl="0">
      <w:start w:val="1"/>
      <w:numFmt w:val="decimal"/>
      <w:suff w:val="tab"/>
      <w:lvlText w:val="%1."/>
      <w:lvlJc w:val="left"/>
      <w:pPr>
        <w:pStyle w:val="000001"/>
        <w:tabs>
          <w:tab w:val="num" w:leader="none" w:pos="720"/>
        </w:tabs>
        <w:ind w:left="720" w:hanging="360"/>
      </w:pPr>
    </w:lvl>
    <w:lvl w:ilvl="7">
      <w:start w:val="1"/>
      <w:numFmt w:val="decimal"/>
      <w:suff w:val="tab"/>
      <w:lvlText w:val="%8."/>
      <w:lvlJc w:val="left"/>
      <w:pPr>
        <w:pStyle w:val="000001"/>
        <w:tabs>
          <w:tab w:val="num" w:leader="none" w:pos="5760"/>
        </w:tabs>
        <w:ind w:left="5760" w:hanging="360"/>
      </w:pPr>
    </w:lvl>
    <w:lvl w:ilvl="2">
      <w:start w:val="1"/>
      <w:numFmt w:val="decimal"/>
      <w:suff w:val="tab"/>
      <w:lvlText w:val="%3."/>
      <w:lvlJc w:val="left"/>
      <w:pPr>
        <w:pStyle w:val="000001"/>
        <w:tabs>
          <w:tab w:val="num" w:leader="none" w:pos="2160"/>
        </w:tabs>
        <w:ind w:left="2160" w:hanging="360"/>
      </w:pPr>
    </w:lvl>
    <w:lvl w:ilvl="4">
      <w:start w:val="1"/>
      <w:numFmt w:val="decimal"/>
      <w:suff w:val="tab"/>
      <w:lvlText w:val="%5."/>
      <w:lvlJc w:val="left"/>
      <w:pPr>
        <w:pStyle w:val="000001"/>
        <w:tabs>
          <w:tab w:val="num" w:leader="none" w:pos="3600"/>
        </w:tabs>
        <w:ind w:left="3600" w:hanging="360"/>
      </w:pPr>
    </w:lvl>
    <w:lvl w:ilvl="1">
      <w:start w:val="1"/>
      <w:numFmt w:val="decimal"/>
      <w:suff w:val="tab"/>
      <w:lvlText w:val="%2."/>
      <w:lvlJc w:val="left"/>
      <w:pPr>
        <w:pStyle w:val="000001"/>
        <w:tabs>
          <w:tab w:val="num" w:leader="none" w:pos="1440"/>
        </w:tabs>
        <w:ind w:left="1440" w:hanging="360"/>
      </w:pPr>
    </w:lvl>
    <w:lvl w:ilvl="3">
      <w:start w:val="1"/>
      <w:numFmt w:val="decimal"/>
      <w:suff w:val="tab"/>
      <w:lvlText w:val="%4."/>
      <w:lvlJc w:val="left"/>
      <w:pPr>
        <w:pStyle w:val="000001"/>
        <w:tabs>
          <w:tab w:val="num" w:leader="none" w:pos="2880"/>
        </w:tabs>
        <w:ind w:left="2880" w:hanging="360"/>
      </w:pPr>
    </w:lvl>
  </w:abstractNum>
  <w:abstractNum w:abstractNumId="3">
    <w:nsid w:val="00000012"/>
    <w:multiLevelType w:val="multilevel"/>
    <w:tmpl w:val="00000012"/>
    <w:lvl w:ilvl="0">
      <w:start w:val="1"/>
      <w:numFmt w:val="bullet"/>
      <w:suff w:val="tab"/>
      <w:lvlText w:val=""/>
      <w:lvlJc w:val="left"/>
      <w:pPr>
        <w:pStyle w:val="000001"/>
        <w:tabs>
          <w:tab w:val="num" w:leader="none" w:pos="1644"/>
        </w:tabs>
        <w:ind w:left="1644" w:hanging="510"/>
      </w:pPr>
      <w:rPr>
        <w:rFonts w:ascii="Wingdings" w:hAnsi="Wingdings"/>
        <w:color w:val="000000"/>
        <w:sz w:val="13"/>
        <w:u w:val="none"/>
      </w:rPr>
    </w:lvl>
    <w:lvl w:ilvl="5">
      <w:start w:val="1"/>
      <w:numFmt w:val="bullet"/>
      <w:suff w:val="tab"/>
      <w:lvlText w:val=""/>
      <w:lvlJc w:val="left"/>
      <w:pPr>
        <w:pStyle w:val="000001"/>
        <w:tabs>
          <w:tab w:val="num" w:leader="none" w:pos="2520"/>
        </w:tabs>
        <w:ind w:left="2520" w:hanging="420"/>
      </w:pPr>
      <w:rPr>
        <w:rFonts w:ascii="Wingdings" w:hAnsi="Wingdings"/>
      </w:rPr>
    </w:lvl>
    <w:lvl w:ilvl="7">
      <w:start w:val="1"/>
      <w:numFmt w:val="bullet"/>
      <w:suff w:val="tab"/>
      <w:lvlText w:val=""/>
      <w:lvlJc w:val="left"/>
      <w:pPr>
        <w:pStyle w:val="000001"/>
        <w:tabs>
          <w:tab w:val="num" w:leader="none" w:pos="3360"/>
        </w:tabs>
        <w:ind w:left="3360" w:hanging="420"/>
      </w:pPr>
      <w:rPr>
        <w:rFonts w:ascii="Wingdings" w:hAnsi="Wingdings"/>
      </w:rPr>
    </w:lvl>
    <w:lvl w:ilvl="1">
      <w:start w:val="1"/>
      <w:numFmt w:val="bullet"/>
      <w:suff w:val="tab"/>
      <w:lvlText w:val=""/>
      <w:lvlJc w:val="left"/>
      <w:pPr>
        <w:pStyle w:val="000001"/>
        <w:tabs>
          <w:tab w:val="num" w:leader="none" w:pos="840"/>
        </w:tabs>
        <w:ind w:left="840" w:hanging="420"/>
      </w:pPr>
      <w:rPr>
        <w:rFonts w:ascii="Wingdings" w:hAnsi="Wingdings"/>
        <w:color w:val="000000"/>
        <w:sz w:val="13"/>
        <w:u w:val="none"/>
      </w:rPr>
    </w:lvl>
    <w:lvl w:ilvl="3">
      <w:start w:val="1"/>
      <w:numFmt w:val="bullet"/>
      <w:suff w:val="tab"/>
      <w:lvlText w:val=""/>
      <w:lvlJc w:val="left"/>
      <w:pPr>
        <w:pStyle w:val="000001"/>
        <w:tabs>
          <w:tab w:val="num" w:leader="none" w:pos="1680"/>
        </w:tabs>
        <w:ind w:left="1680" w:hanging="420"/>
      </w:pPr>
      <w:rPr>
        <w:rFonts w:ascii="Wingdings" w:hAnsi="Wingdings"/>
      </w:rPr>
    </w:lvl>
    <w:lvl w:ilvl="4">
      <w:start w:val="1"/>
      <w:numFmt w:val="bullet"/>
      <w:suff w:val="tab"/>
      <w:lvlText w:val=""/>
      <w:lvlJc w:val="left"/>
      <w:pPr>
        <w:pStyle w:val="000001"/>
        <w:tabs>
          <w:tab w:val="num" w:leader="none" w:pos="2100"/>
        </w:tabs>
        <w:ind w:left="2100" w:hanging="420"/>
      </w:pPr>
      <w:rPr>
        <w:rFonts w:ascii="Wingdings" w:hAnsi="Wingdings"/>
      </w:rPr>
    </w:lvl>
    <w:lvl w:ilvl="6">
      <w:start w:val="1"/>
      <w:numFmt w:val="bullet"/>
      <w:suff w:val="tab"/>
      <w:lvlText w:val=""/>
      <w:lvlJc w:val="left"/>
      <w:pPr>
        <w:pStyle w:val="000001"/>
        <w:tabs>
          <w:tab w:val="num" w:leader="none" w:pos="2940"/>
        </w:tabs>
        <w:ind w:left="2940" w:hanging="420"/>
      </w:pPr>
      <w:rPr>
        <w:rFonts w:ascii="Wingdings" w:hAnsi="Wingdings"/>
      </w:rPr>
    </w:lvl>
    <w:lvl w:ilvl="2">
      <w:start w:val="1"/>
      <w:numFmt w:val="bullet"/>
      <w:suff w:val="tab"/>
      <w:lvlText w:val=""/>
      <w:lvlJc w:val="left"/>
      <w:pPr>
        <w:pStyle w:val="000001"/>
        <w:tabs>
          <w:tab w:val="num" w:leader="none" w:pos="1260"/>
        </w:tabs>
        <w:ind w:left="1260" w:hanging="420"/>
      </w:pPr>
      <w:rPr>
        <w:rFonts w:ascii="Wingdings" w:hAnsi="Wingdings"/>
      </w:rPr>
    </w:lvl>
    <w:lvl w:ilvl="8">
      <w:start w:val="1"/>
      <w:numFmt w:val="bullet"/>
      <w:suff w:val="tab"/>
      <w:lvlText w:val=""/>
      <w:lvlJc w:val="left"/>
      <w:pPr>
        <w:pStyle w:val="000001"/>
        <w:tabs>
          <w:tab w:val="num" w:leader="none" w:pos="3780"/>
        </w:tabs>
        <w:ind w:left="3780" w:hanging="420"/>
      </w:pPr>
      <w:rPr>
        <w:rFonts w:ascii="Wingdings" w:hAnsi="Wingdings"/>
      </w:rPr>
    </w:lvl>
  </w:abstractNum>
  <w:abstractNum w:abstractNumId="4">
    <w:nsid w:val="759828D3"/>
    <w:multiLevelType w:val="multilevel"/>
    <w:tmpl w:val="6F2A3922"/>
    <w:lvl w:ilvl="5">
      <w:start w:val="1"/>
      <w:numFmt w:val="decimal"/>
      <w:suff w:val="tab"/>
      <w:lvlText w:val="%6."/>
      <w:lvlJc w:val="left"/>
      <w:pPr>
        <w:pStyle w:val="000001"/>
        <w:tabs>
          <w:tab w:val="num" w:leader="none" w:pos="4320"/>
        </w:tabs>
        <w:ind w:left="4320" w:hanging="360"/>
      </w:pPr>
    </w:lvl>
    <w:lvl w:ilvl="3">
      <w:start w:val="1"/>
      <w:numFmt w:val="decimal"/>
      <w:suff w:val="tab"/>
      <w:lvlText w:val="%4."/>
      <w:lvlJc w:val="left"/>
      <w:pPr>
        <w:pStyle w:val="000001"/>
        <w:tabs>
          <w:tab w:val="num" w:leader="none" w:pos="2880"/>
        </w:tabs>
        <w:ind w:left="2880" w:hanging="360"/>
      </w:pPr>
    </w:lvl>
    <w:lvl w:ilvl="4">
      <w:start w:val="1"/>
      <w:numFmt w:val="decimal"/>
      <w:suff w:val="tab"/>
      <w:lvlText w:val="%5."/>
      <w:lvlJc w:val="left"/>
      <w:pPr>
        <w:pStyle w:val="000001"/>
        <w:tabs>
          <w:tab w:val="num" w:leader="none" w:pos="3600"/>
        </w:tabs>
        <w:ind w:left="3600" w:hanging="360"/>
      </w:pPr>
    </w:lvl>
    <w:lvl w:ilvl="1">
      <w:start w:val="1"/>
      <w:numFmt w:val="decimal"/>
      <w:suff w:val="tab"/>
      <w:lvlText w:val="%2、"/>
      <w:lvlJc w:val="left"/>
      <w:pPr>
        <w:pStyle w:val="000001"/>
        <w:ind w:left="1440" w:hanging="360"/>
      </w:pPr>
    </w:lvl>
    <w:lvl w:ilvl="7">
      <w:start w:val="1"/>
      <w:numFmt w:val="decimal"/>
      <w:suff w:val="tab"/>
      <w:lvlText w:val="%8."/>
      <w:lvlJc w:val="left"/>
      <w:pPr>
        <w:pStyle w:val="000001"/>
        <w:tabs>
          <w:tab w:val="num" w:leader="none" w:pos="5760"/>
        </w:tabs>
        <w:ind w:left="5760" w:hanging="360"/>
      </w:pPr>
    </w:lvl>
    <w:lvl w:ilvl="0">
      <w:start w:val="1"/>
      <w:numFmt w:val="decimal"/>
      <w:suff w:val="tab"/>
      <w:lvlText w:val="%1."/>
      <w:lvlJc w:val="left"/>
      <w:pPr>
        <w:pStyle w:val="000001"/>
        <w:tabs>
          <w:tab w:val="num" w:leader="none" w:pos="720"/>
        </w:tabs>
        <w:ind w:left="720" w:hanging="360"/>
      </w:pPr>
    </w:lvl>
    <w:lvl w:ilvl="6">
      <w:start w:val="1"/>
      <w:numFmt w:val="decimal"/>
      <w:suff w:val="tab"/>
      <w:lvlText w:val="%7."/>
      <w:lvlJc w:val="left"/>
      <w:pPr>
        <w:pStyle w:val="000001"/>
        <w:tabs>
          <w:tab w:val="num" w:leader="none" w:pos="5040"/>
        </w:tabs>
        <w:ind w:left="5040" w:hanging="360"/>
      </w:pPr>
    </w:lvl>
    <w:lvl w:ilvl="8">
      <w:start w:val="1"/>
      <w:numFmt w:val="decimal"/>
      <w:suff w:val="tab"/>
      <w:lvlText w:val="%9."/>
      <w:lvlJc w:val="left"/>
      <w:pPr>
        <w:pStyle w:val="000001"/>
        <w:tabs>
          <w:tab w:val="num" w:leader="none" w:pos="6480"/>
        </w:tabs>
        <w:ind w:left="6480" w:hanging="360"/>
      </w:pPr>
    </w:lvl>
    <w:lvl w:ilvl="2">
      <w:start w:val="1"/>
      <w:numFmt w:val="decimal"/>
      <w:suff w:val="tab"/>
      <w:lvlText w:val="%3."/>
      <w:lvlJc w:val="left"/>
      <w:pPr>
        <w:pStyle w:val="000001"/>
        <w:tabs>
          <w:tab w:val="num" w:leader="none" w:pos="2160"/>
        </w:tabs>
        <w:ind w:left="2160" w:hanging="360"/>
      </w:pPr>
    </w:lvl>
  </w:abstractNum>
  <w:abstractNum w:abstractNumId="5">
    <w:nsid w:val="653F5B5C"/>
    <w:multiLevelType w:val="multilevel"/>
    <w:tmpl w:val="5E264B9A"/>
    <w:lvl w:ilvl="6">
      <w:start w:val="1"/>
      <w:numFmt w:val="decimal"/>
      <w:suff w:val="tab"/>
      <w:lvlText w:val="%7."/>
      <w:lvlJc w:val="left"/>
      <w:pPr>
        <w:pStyle w:val="000001"/>
        <w:tabs>
          <w:tab w:val="num" w:leader="none" w:pos="5040"/>
        </w:tabs>
        <w:ind w:left="5040" w:hanging="360"/>
      </w:pPr>
    </w:lvl>
    <w:lvl w:ilvl="0">
      <w:start w:val="1"/>
      <w:numFmt w:val="decimal"/>
      <w:suff w:val="tab"/>
      <w:lvlText w:val="%1."/>
      <w:lvlJc w:val="left"/>
      <w:pPr>
        <w:pStyle w:val="000001"/>
        <w:tabs>
          <w:tab w:val="num" w:leader="none" w:pos="720"/>
        </w:tabs>
        <w:ind w:left="720" w:hanging="360"/>
      </w:pPr>
    </w:lvl>
    <w:lvl w:ilvl="7">
      <w:start w:val="1"/>
      <w:numFmt w:val="decimal"/>
      <w:suff w:val="tab"/>
      <w:lvlText w:val="%8."/>
      <w:lvlJc w:val="left"/>
      <w:pPr>
        <w:pStyle w:val="000001"/>
        <w:tabs>
          <w:tab w:val="num" w:leader="none" w:pos="5760"/>
        </w:tabs>
        <w:ind w:left="5760" w:hanging="360"/>
      </w:pPr>
    </w:lvl>
    <w:lvl w:ilvl="3">
      <w:start w:val="1"/>
      <w:numFmt w:val="decimal"/>
      <w:suff w:val="tab"/>
      <w:lvlText w:val="%4."/>
      <w:lvlJc w:val="left"/>
      <w:pPr>
        <w:pStyle w:val="000001"/>
        <w:tabs>
          <w:tab w:val="num" w:leader="none" w:pos="2880"/>
        </w:tabs>
        <w:ind w:left="2880" w:hanging="360"/>
      </w:pPr>
    </w:lvl>
    <w:lvl w:ilvl="1">
      <w:start w:val="6"/>
      <w:numFmt w:val="japaneseCounting"/>
      <w:suff w:val="tab"/>
      <w:lvlText w:val="%2、"/>
      <w:lvlJc w:val="left"/>
      <w:pPr>
        <w:pStyle w:val="000001"/>
        <w:ind w:left="1004" w:hanging="720"/>
      </w:pPr>
    </w:lvl>
    <w:lvl w:ilvl="5">
      <w:start w:val="1"/>
      <w:numFmt w:val="decimal"/>
      <w:suff w:val="tab"/>
      <w:lvlText w:val="%6."/>
      <w:lvlJc w:val="left"/>
      <w:pPr>
        <w:pStyle w:val="000001"/>
        <w:tabs>
          <w:tab w:val="num" w:leader="none" w:pos="4320"/>
        </w:tabs>
        <w:ind w:left="4320" w:hanging="360"/>
      </w:pPr>
    </w:lvl>
    <w:lvl w:ilvl="4">
      <w:start w:val="1"/>
      <w:numFmt w:val="decimal"/>
      <w:suff w:val="tab"/>
      <w:lvlText w:val="%5."/>
      <w:lvlJc w:val="left"/>
      <w:pPr>
        <w:pStyle w:val="000001"/>
        <w:tabs>
          <w:tab w:val="num" w:leader="none" w:pos="3600"/>
        </w:tabs>
        <w:ind w:left="3600" w:hanging="360"/>
      </w:pPr>
    </w:lvl>
    <w:lvl w:ilvl="8">
      <w:start w:val="1"/>
      <w:numFmt w:val="decimal"/>
      <w:suff w:val="tab"/>
      <w:lvlText w:val="%9."/>
      <w:lvlJc w:val="left"/>
      <w:pPr>
        <w:pStyle w:val="000001"/>
        <w:tabs>
          <w:tab w:val="num" w:leader="none" w:pos="6480"/>
        </w:tabs>
        <w:ind w:left="6480" w:hanging="360"/>
      </w:pPr>
    </w:lvl>
    <w:lvl w:ilvl="2">
      <w:start w:val="1"/>
      <w:numFmt w:val="decimal"/>
      <w:suff w:val="tab"/>
      <w:lvlText w:val="%3."/>
      <w:lvlJc w:val="left"/>
      <w:pPr>
        <w:pStyle w:val="000001"/>
        <w:tabs>
          <w:tab w:val="num" w:leader="none" w:pos="2160"/>
        </w:tabs>
        <w:ind w:left="2160" w:hanging="360"/>
      </w:pPr>
    </w:lvl>
  </w:abstractNum>
  <w:abstractNum w:abstractNumId="6">
    <w:nsid w:val="00000017"/>
    <w:multiLevelType w:val="multilevel"/>
    <w:tmpl w:val="00000017"/>
    <w:lvl w:ilvl="5">
      <w:start w:val="1"/>
      <w:numFmt w:val="lowerRoman"/>
      <w:suff w:val="tab"/>
      <w:lvlText w:val="%6."/>
      <w:lvlJc w:val="right"/>
      <w:pPr>
        <w:pStyle w:val="000001"/>
        <w:tabs>
          <w:tab w:val="num" w:leader="none" w:pos="2520"/>
        </w:tabs>
        <w:ind w:left="2520" w:hanging="420"/>
      </w:pPr>
    </w:lvl>
    <w:lvl w:ilvl="7">
      <w:start w:val="1"/>
      <w:numFmt w:val="lowerLetter"/>
      <w:suff w:val="tab"/>
      <w:lvlText w:val="%8)"/>
      <w:lvlJc w:val="left"/>
      <w:pPr>
        <w:pStyle w:val="000001"/>
        <w:tabs>
          <w:tab w:val="num" w:leader="none" w:pos="3360"/>
        </w:tabs>
        <w:ind w:left="3360" w:hanging="420"/>
      </w:pPr>
    </w:lvl>
    <w:lvl w:ilvl="6">
      <w:start w:val="1"/>
      <w:numFmt w:val="decimal"/>
      <w:suff w:val="tab"/>
      <w:lvlText w:val="%7."/>
      <w:lvlJc w:val="left"/>
      <w:pPr>
        <w:pStyle w:val="000001"/>
        <w:tabs>
          <w:tab w:val="num" w:leader="none" w:pos="2940"/>
        </w:tabs>
        <w:ind w:left="2940" w:hanging="420"/>
      </w:pPr>
    </w:lvl>
    <w:lvl w:ilvl="8">
      <w:start w:val="1"/>
      <w:numFmt w:val="lowerRoman"/>
      <w:suff w:val="tab"/>
      <w:lvlText w:val="%9."/>
      <w:lvlJc w:val="right"/>
      <w:pPr>
        <w:pStyle w:val="000001"/>
        <w:tabs>
          <w:tab w:val="num" w:leader="none" w:pos="3780"/>
        </w:tabs>
        <w:ind w:left="3780" w:hanging="420"/>
      </w:pPr>
    </w:lvl>
    <w:lvl w:ilvl="3">
      <w:start w:val="1"/>
      <w:numFmt w:val="decimal"/>
      <w:suff w:val="tab"/>
      <w:lvlText w:val="%4."/>
      <w:lvlJc w:val="left"/>
      <w:pPr>
        <w:pStyle w:val="000001"/>
        <w:tabs>
          <w:tab w:val="num" w:leader="none" w:pos="1680"/>
        </w:tabs>
        <w:ind w:left="1680" w:hanging="420"/>
      </w:pPr>
    </w:lvl>
    <w:lvl w:ilvl="4">
      <w:start w:val="1"/>
      <w:numFmt w:val="lowerLetter"/>
      <w:suff w:val="tab"/>
      <w:lvlText w:val="%5)"/>
      <w:lvlJc w:val="left"/>
      <w:pPr>
        <w:pStyle w:val="000001"/>
        <w:tabs>
          <w:tab w:val="num" w:leader="none" w:pos="2100"/>
        </w:tabs>
        <w:ind w:left="2100" w:hanging="420"/>
      </w:pPr>
    </w:lvl>
    <w:lvl w:ilvl="1">
      <w:start w:val="1"/>
      <w:numFmt w:val="lowerLetter"/>
      <w:suff w:val="tab"/>
      <w:lvlText w:val="%2)"/>
      <w:lvlJc w:val="left"/>
      <w:pPr>
        <w:pStyle w:val="000001"/>
        <w:tabs>
          <w:tab w:val="num" w:leader="none" w:pos="840"/>
        </w:tabs>
        <w:ind w:left="840" w:hanging="420"/>
      </w:pPr>
    </w:lvl>
    <w:lvl w:ilvl="0">
      <w:start w:val="1"/>
      <w:numFmt w:val="chineseCountingThousand"/>
      <w:suff w:val="tab"/>
      <w:lvlText w:val="%1、"/>
      <w:lvlJc w:val="left"/>
      <w:pPr>
        <w:pStyle w:val="000001"/>
        <w:tabs>
          <w:tab w:val="num" w:leader="none" w:pos="720"/>
        </w:tabs>
        <w:ind w:left="420" w:hanging="420"/>
      </w:pPr>
      <w:rPr>
        <w:rFonts w:hint="eastAsia"/>
      </w:rPr>
    </w:lvl>
    <w:lvl w:ilvl="2">
      <w:start w:val="1"/>
      <w:numFmt w:val="lowerRoman"/>
      <w:suff w:val="tab"/>
      <w:lvlText w:val="%3."/>
      <w:lvlJc w:val="right"/>
      <w:pPr>
        <w:pStyle w:val="000001"/>
        <w:tabs>
          <w:tab w:val="num" w:leader="none" w:pos="1260"/>
        </w:tabs>
        <w:ind w:left="1260" w:hanging="420"/>
      </w:pPr>
    </w:lvl>
  </w:abstractNum>
  <w:abstractNum w:abstractNumId="7">
    <w:nsid w:val="0000000B"/>
    <w:multiLevelType w:val="singleLevel"/>
    <w:tmpl w:val="0000000B"/>
    <w:lvl w:ilvl="0">
      <w:start w:val="1"/>
      <w:numFmt w:val="bullet"/>
      <w:suff w:val="tab"/>
      <w:lvlText w:val=""/>
      <w:lvlJc w:val="left"/>
      <w:pPr>
        <w:pStyle w:val="000001"/>
        <w:tabs>
          <w:tab w:val="num" w:leader="none" w:pos="360"/>
        </w:tabs>
        <w:ind w:left="360" w:hanging="360"/>
      </w:pPr>
      <w:rPr>
        <w:rFonts w:ascii="Wingdings" w:hAnsi="Wingdings"/>
      </w:rPr>
    </w:lvl>
  </w:abstractNum>
  <w:abstractNum w:abstractNumId="8">
    <w:nsid w:val="00000010"/>
    <w:multiLevelType w:val="singleLevel"/>
    <w:tmpl w:val="00000010"/>
    <w:lvl w:ilvl="0">
      <w:start w:val="1"/>
      <w:numFmt w:val="bullet"/>
      <w:suff w:val="tab"/>
      <w:lvlText w:val=""/>
      <w:lvlJc w:val="left"/>
      <w:pPr>
        <w:pStyle w:val="000001"/>
        <w:tabs>
          <w:tab w:val="num" w:leader="none" w:pos="1620"/>
        </w:tabs>
        <w:ind w:left="1620" w:hanging="360"/>
      </w:pPr>
      <w:rPr>
        <w:rFonts w:ascii="Wingdings" w:hAnsi="Wingdings"/>
      </w:rPr>
    </w:lvl>
  </w:abstractNum>
  <w:abstractNum w:abstractNumId="9">
    <w:nsid w:val="0000000D"/>
    <w:multiLevelType w:val="singleLevel"/>
    <w:tmpl w:val="0000000D"/>
    <w:lvl w:ilvl="0">
      <w:start w:val="1"/>
      <w:numFmt w:val="bullet"/>
      <w:suff w:val="tab"/>
      <w:lvlText w:val=""/>
      <w:lvlJc w:val="left"/>
      <w:pPr>
        <w:pStyle w:val="000001"/>
        <w:tabs>
          <w:tab w:val="num" w:leader="none" w:pos="1200"/>
        </w:tabs>
        <w:ind w:left="1200" w:hanging="360"/>
      </w:pPr>
      <w:rPr>
        <w:rFonts w:ascii="Wingdings" w:hAnsi="Wingdings"/>
      </w:rPr>
    </w:lvl>
  </w:abstractNum>
  <w:abstractNum w:abstractNumId="10">
    <w:nsid w:val="00000009"/>
    <w:multiLevelType w:val="multilevel"/>
    <w:tmpl w:val="00000009"/>
    <w:lvl w:ilvl="3">
      <w:start w:val="1"/>
      <w:numFmt w:val="decimal"/>
      <w:suff w:val="nothing"/>
      <w:lvlText w:val="%1.%2.%3.%4　"/>
      <w:lvlJc w:val="left"/>
      <w:pPr>
        <w:pStyle w:val="000001"/>
        <w:ind w:left="0" w:firstLine="0"/>
      </w:pPr>
      <w:rPr>
        <w:rFonts w:hint="eastAsia" w:ascii="黑体" w:hAnsi="Times New Roman" w:eastAsia="黑体"/>
        <w:b w:val="false"/>
        <w:i w:val="false"/>
        <w:sz w:val="21"/>
      </w:rPr>
    </w:lvl>
    <w:lvl w:ilvl="1">
      <w:start w:val="1"/>
      <w:numFmt w:val="decimal"/>
      <w:suff w:val="nothing"/>
      <w:lvlText w:val="%1.%2　"/>
      <w:lvlJc w:val="left"/>
      <w:pPr>
        <w:pStyle w:val="000001"/>
        <w:ind w:left="210" w:firstLine="0"/>
      </w:pPr>
      <w:rPr>
        <w:rFonts w:hint="eastAsia" w:ascii="黑体" w:hAnsi="Times New Roman" w:eastAsia="黑体"/>
        <w:b w:val="false"/>
        <w:i w:val="false"/>
        <w:snapToGrid/>
        <w:spacing w:val="0"/>
        <w:w w:val="100"/>
        <w:kern w:val="21"/>
        <w:sz w:val="21"/>
      </w:rPr>
    </w:lvl>
    <w:lvl w:ilvl="4">
      <w:start w:val="1"/>
      <w:numFmt w:val="decimal"/>
      <w:suff w:val="nothing"/>
      <w:lvlText w:val="%1.%2.%3.%4.%5　"/>
      <w:lvlJc w:val="left"/>
      <w:pPr>
        <w:pStyle w:val="000001"/>
        <w:ind w:left="0" w:firstLine="0"/>
      </w:pPr>
      <w:rPr>
        <w:rFonts w:hint="eastAsia" w:ascii="黑体" w:hAnsi="Times New Roman" w:eastAsia="黑体"/>
        <w:b w:val="false"/>
        <w:i w:val="false"/>
        <w:sz w:val="21"/>
      </w:rPr>
    </w:lvl>
    <w:lvl w:ilvl="8">
      <w:start w:val="1"/>
      <w:numFmt w:val="decimal"/>
      <w:suff w:val="tab"/>
      <w:lvlText w:val="%1.%2.%3.%4.%5.%6.%7.%8.%9"/>
      <w:lvlJc w:val="left"/>
      <w:pPr>
        <w:pStyle w:val="000001"/>
        <w:tabs>
          <w:tab w:val="num" w:leader="none" w:pos="5102"/>
        </w:tabs>
        <w:ind w:left="5102" w:hanging="1700"/>
      </w:pPr>
      <w:rPr>
        <w:rFonts w:hint="eastAsia"/>
      </w:rPr>
    </w:lvl>
    <w:lvl w:ilvl="5">
      <w:start w:val="1"/>
      <w:numFmt w:val="decimal"/>
      <w:suff w:val="nothing"/>
      <w:lvlText w:val="%1.%2.%3.%4.%5.%6　"/>
      <w:lvlJc w:val="left"/>
      <w:pPr>
        <w:pStyle w:val="000001"/>
        <w:ind w:left="0" w:firstLine="0"/>
      </w:pPr>
      <w:rPr>
        <w:rFonts w:hint="eastAsia" w:ascii="黑体" w:hAnsi="Times New Roman" w:eastAsia="黑体"/>
        <w:b w:val="false"/>
        <w:i w:val="false"/>
        <w:sz w:val="21"/>
      </w:rPr>
    </w:lvl>
    <w:lvl w:ilvl="0">
      <w:start w:val="1"/>
      <w:numFmt w:val="upperLetter"/>
      <w:suff w:val="nothing"/>
      <w:lvlText w:val="附　录　%1"/>
      <w:lvlJc w:val="left"/>
      <w:pPr>
        <w:pStyle w:val="000001"/>
        <w:ind w:left="0" w:firstLine="0"/>
      </w:pPr>
      <w:rPr>
        <w:rFonts w:hint="eastAsia" w:ascii="黑体" w:hAnsi="Times New Roman" w:eastAsia="黑体"/>
        <w:b w:val="false"/>
        <w:i w:val="false"/>
        <w:sz w:val="21"/>
      </w:rPr>
    </w:lvl>
    <w:lvl w:ilvl="6">
      <w:start w:val="1"/>
      <w:numFmt w:val="decimal"/>
      <w:suff w:val="nothing"/>
      <w:lvlText w:val="%1.%2.%3.%4.%5.%6.%7　"/>
      <w:lvlJc w:val="left"/>
      <w:pPr>
        <w:pStyle w:val="000001"/>
        <w:ind w:left="0" w:firstLine="0"/>
      </w:pPr>
      <w:rPr>
        <w:rFonts w:hint="eastAsia" w:ascii="黑体" w:hAnsi="Times New Roman" w:eastAsia="黑体"/>
        <w:b w:val="false"/>
        <w:i w:val="false"/>
        <w:sz w:val="21"/>
      </w:rPr>
    </w:lvl>
    <w:lvl w:ilvl="2">
      <w:start w:val="1"/>
      <w:numFmt w:val="decimal"/>
      <w:suff w:val="nothing"/>
      <w:lvlText w:val="%1.%2.%3　"/>
      <w:lvlJc w:val="left"/>
      <w:pPr>
        <w:pStyle w:val="000001"/>
        <w:ind w:left="0" w:firstLine="0"/>
      </w:pPr>
      <w:rPr>
        <w:rFonts w:hint="eastAsia" w:ascii="黑体" w:hAnsi="Times New Roman" w:eastAsia="黑体"/>
        <w:b w:val="false"/>
        <w:i w:val="false"/>
        <w:sz w:val="21"/>
      </w:rPr>
    </w:lvl>
    <w:lvl w:ilvl="7">
      <w:start w:val="1"/>
      <w:numFmt w:val="decimal"/>
      <w:suff w:val="tab"/>
      <w:lvlText w:val="%1.%2.%3.%4.%5.%6.%7.%8"/>
      <w:lvlJc w:val="left"/>
      <w:pPr>
        <w:pStyle w:val="000001"/>
        <w:tabs>
          <w:tab w:val="num" w:leader="none" w:pos="4394"/>
        </w:tabs>
        <w:ind w:left="4394" w:hanging="1418"/>
      </w:pPr>
      <w:rPr>
        <w:rFonts w:hint="eastAsia"/>
      </w:rPr>
    </w:lvl>
  </w:abstractNum>
  <w:abstractNum w:abstractNumId="11">
    <w:nsid w:val="2BC96EBE"/>
    <w:multiLevelType w:val="multilevel"/>
    <w:tmpl w:val="8AFC4B06"/>
    <w:lvl w:ilvl="4">
      <w:start w:val="1"/>
      <w:numFmt w:val="decimal"/>
      <w:suff w:val="tab"/>
      <w:lvlText w:val="%5."/>
      <w:lvlJc w:val="left"/>
      <w:pPr>
        <w:pStyle w:val="000001"/>
        <w:tabs>
          <w:tab w:val="num" w:leader="none" w:pos="3600"/>
        </w:tabs>
        <w:ind w:left="3600" w:hanging="360"/>
      </w:pPr>
    </w:lvl>
    <w:lvl w:ilvl="8">
      <w:start w:val="1"/>
      <w:numFmt w:val="decimal"/>
      <w:suff w:val="tab"/>
      <w:lvlText w:val="%9."/>
      <w:lvlJc w:val="left"/>
      <w:pPr>
        <w:pStyle w:val="000001"/>
        <w:tabs>
          <w:tab w:val="num" w:leader="none" w:pos="6480"/>
        </w:tabs>
        <w:ind w:left="6480" w:hanging="360"/>
      </w:pPr>
    </w:lvl>
    <w:lvl w:ilvl="2">
      <w:start w:val="1"/>
      <w:numFmt w:val="decimal"/>
      <w:suff w:val="tab"/>
      <w:lvlText w:val="%3."/>
      <w:lvlJc w:val="left"/>
      <w:pPr>
        <w:pStyle w:val="000001"/>
        <w:tabs>
          <w:tab w:val="num" w:leader="none" w:pos="2160"/>
        </w:tabs>
        <w:ind w:left="2160" w:hanging="360"/>
      </w:pPr>
    </w:lvl>
    <w:lvl w:ilvl="1">
      <w:start w:val="1"/>
      <w:numFmt w:val="decimal"/>
      <w:suff w:val="tab"/>
      <w:lvlText w:val="%2."/>
      <w:lvlJc w:val="left"/>
      <w:pPr>
        <w:pStyle w:val="000001"/>
        <w:tabs>
          <w:tab w:val="num" w:leader="none" w:pos="1440"/>
        </w:tabs>
        <w:ind w:left="1440" w:hanging="360"/>
      </w:pPr>
    </w:lvl>
    <w:lvl w:ilvl="7">
      <w:start w:val="1"/>
      <w:numFmt w:val="decimal"/>
      <w:suff w:val="tab"/>
      <w:lvlText w:val="%8."/>
      <w:lvlJc w:val="left"/>
      <w:pPr>
        <w:pStyle w:val="000001"/>
        <w:tabs>
          <w:tab w:val="num" w:leader="none" w:pos="5760"/>
        </w:tabs>
        <w:ind w:left="5760" w:hanging="360"/>
      </w:pPr>
    </w:lvl>
    <w:lvl w:ilvl="6">
      <w:start w:val="1"/>
      <w:numFmt w:val="decimal"/>
      <w:suff w:val="tab"/>
      <w:lvlText w:val="%7."/>
      <w:lvlJc w:val="left"/>
      <w:pPr>
        <w:pStyle w:val="000001"/>
        <w:tabs>
          <w:tab w:val="num" w:leader="none" w:pos="5040"/>
        </w:tabs>
        <w:ind w:left="5040" w:hanging="360"/>
      </w:pPr>
    </w:lvl>
    <w:lvl w:ilvl="0">
      <w:start w:val="1"/>
      <w:numFmt w:val="decimal"/>
      <w:suff w:val="tab"/>
      <w:lvlText w:val="%1."/>
      <w:lvlJc w:val="left"/>
      <w:pPr>
        <w:pStyle w:val="000001"/>
        <w:tabs>
          <w:tab w:val="num" w:leader="none" w:pos="720"/>
        </w:tabs>
        <w:ind w:left="720" w:hanging="360"/>
      </w:pPr>
    </w:lvl>
    <w:lvl w:ilvl="5">
      <w:start w:val="1"/>
      <w:numFmt w:val="decimal"/>
      <w:suff w:val="tab"/>
      <w:lvlText w:val="%6."/>
      <w:lvlJc w:val="left"/>
      <w:pPr>
        <w:pStyle w:val="000001"/>
        <w:tabs>
          <w:tab w:val="num" w:leader="none" w:pos="4320"/>
        </w:tabs>
        <w:ind w:left="4320" w:hanging="360"/>
      </w:pPr>
    </w:lvl>
    <w:lvl w:ilvl="3">
      <w:start w:val="1"/>
      <w:numFmt w:val="decimal"/>
      <w:suff w:val="tab"/>
      <w:lvlText w:val="%4."/>
      <w:lvlJc w:val="left"/>
      <w:pPr>
        <w:pStyle w:val="000001"/>
        <w:tabs>
          <w:tab w:val="num" w:leader="none" w:pos="2880"/>
        </w:tabs>
        <w:ind w:left="2880" w:hanging="360"/>
      </w:pPr>
    </w:lvl>
  </w:abstractNum>
  <w:abstractNum w:abstractNumId="12">
    <w:nsid w:val="00000011"/>
    <w:multiLevelType w:val="multilevel"/>
    <w:tmpl w:val="00000011"/>
    <w:lvl w:ilvl="1">
      <w:start w:val="1"/>
      <w:numFmt w:val="lowerLetter"/>
      <w:suff w:val="tab"/>
      <w:lvlText w:val="%2)"/>
      <w:lvlJc w:val="left"/>
      <w:pPr>
        <w:pStyle w:val="000001"/>
        <w:tabs>
          <w:tab w:val="num" w:leader="none" w:pos="840"/>
        </w:tabs>
        <w:ind w:left="840" w:hanging="420"/>
      </w:pPr>
    </w:lvl>
    <w:lvl w:ilvl="0">
      <w:start w:val="1"/>
      <w:numFmt w:val="decimal"/>
      <w:suff w:val="tab"/>
      <w:lvlText w:val="（%1）"/>
      <w:lvlJc w:val="left"/>
      <w:pPr>
        <w:pStyle w:val="000001"/>
        <w:tabs>
          <w:tab w:val="num" w:leader="none" w:pos="1230"/>
        </w:tabs>
        <w:ind w:left="0" w:firstLine="510"/>
      </w:pPr>
      <w:rPr>
        <w:rFonts w:ascii="Arial" w:hAnsi="Arial"/>
        <w:b w:val="false"/>
        <w:i w:val="false"/>
        <w:sz w:val="24"/>
      </w:rPr>
    </w:lvl>
    <w:lvl w:ilvl="8">
      <w:start w:val="1"/>
      <w:numFmt w:val="lowerRoman"/>
      <w:suff w:val="tab"/>
      <w:lvlText w:val="%9."/>
      <w:lvlJc w:val="right"/>
      <w:pPr>
        <w:pStyle w:val="000001"/>
        <w:tabs>
          <w:tab w:val="num" w:leader="none" w:pos="3780"/>
        </w:tabs>
        <w:ind w:left="3780" w:hanging="420"/>
      </w:pPr>
    </w:lvl>
    <w:lvl w:ilvl="3">
      <w:start w:val="1"/>
      <w:numFmt w:val="decimal"/>
      <w:suff w:val="tab"/>
      <w:lvlText w:val="%4."/>
      <w:lvlJc w:val="left"/>
      <w:pPr>
        <w:pStyle w:val="000001"/>
        <w:tabs>
          <w:tab w:val="num" w:leader="none" w:pos="1680"/>
        </w:tabs>
        <w:ind w:left="1680" w:hanging="420"/>
      </w:pPr>
    </w:lvl>
    <w:lvl w:ilvl="4">
      <w:start w:val="1"/>
      <w:numFmt w:val="lowerLetter"/>
      <w:suff w:val="tab"/>
      <w:lvlText w:val="%5)"/>
      <w:lvlJc w:val="left"/>
      <w:pPr>
        <w:pStyle w:val="000001"/>
        <w:tabs>
          <w:tab w:val="num" w:leader="none" w:pos="2100"/>
        </w:tabs>
        <w:ind w:left="2100" w:hanging="420"/>
      </w:pPr>
    </w:lvl>
    <w:lvl w:ilvl="6">
      <w:start w:val="1"/>
      <w:numFmt w:val="decimal"/>
      <w:suff w:val="tab"/>
      <w:lvlText w:val="%7."/>
      <w:lvlJc w:val="left"/>
      <w:pPr>
        <w:pStyle w:val="000001"/>
        <w:tabs>
          <w:tab w:val="num" w:leader="none" w:pos="2940"/>
        </w:tabs>
        <w:ind w:left="2940" w:hanging="420"/>
      </w:pPr>
    </w:lvl>
    <w:lvl w:ilvl="2">
      <w:start w:val="1"/>
      <w:numFmt w:val="lowerRoman"/>
      <w:suff w:val="tab"/>
      <w:lvlText w:val="%3."/>
      <w:lvlJc w:val="right"/>
      <w:pPr>
        <w:pStyle w:val="000001"/>
        <w:tabs>
          <w:tab w:val="num" w:leader="none" w:pos="1260"/>
        </w:tabs>
        <w:ind w:left="1260" w:hanging="420"/>
      </w:pPr>
    </w:lvl>
    <w:lvl w:ilvl="5">
      <w:start w:val="1"/>
      <w:numFmt w:val="lowerRoman"/>
      <w:suff w:val="tab"/>
      <w:lvlText w:val="%6."/>
      <w:lvlJc w:val="right"/>
      <w:pPr>
        <w:pStyle w:val="000001"/>
        <w:tabs>
          <w:tab w:val="num" w:leader="none" w:pos="2520"/>
        </w:tabs>
        <w:ind w:left="2520" w:hanging="420"/>
      </w:pPr>
    </w:lvl>
    <w:lvl w:ilvl="7">
      <w:start w:val="1"/>
      <w:numFmt w:val="lowerLetter"/>
      <w:suff w:val="tab"/>
      <w:lvlText w:val="%8)"/>
      <w:lvlJc w:val="left"/>
      <w:pPr>
        <w:pStyle w:val="000001"/>
        <w:tabs>
          <w:tab w:val="num" w:leader="none" w:pos="3360"/>
        </w:tabs>
        <w:ind w:left="3360" w:hanging="420"/>
      </w:pPr>
    </w:lvl>
  </w:abstractNum>
  <w:abstractNum w:abstractNumId="13">
    <w:nsid w:val="0000000E"/>
    <w:multiLevelType w:val="multilevel"/>
    <w:tmpl w:val="0000000E"/>
    <w:lvl w:ilvl="7">
      <w:start w:val="1"/>
      <w:numFmt w:val="bullet"/>
      <w:suff w:val="tab"/>
      <w:lvlText w:val=""/>
      <w:lvlJc w:val="left"/>
      <w:pPr>
        <w:pStyle w:val="000001"/>
        <w:tabs>
          <w:tab w:val="num" w:leader="none" w:pos="4460"/>
        </w:tabs>
        <w:ind w:left="4460" w:hanging="420"/>
      </w:pPr>
      <w:rPr>
        <w:rFonts w:ascii="Wingdings" w:hAnsi="Wingdings"/>
      </w:rPr>
    </w:lvl>
    <w:lvl w:ilvl="6">
      <w:start w:val="1"/>
      <w:numFmt w:val="bullet"/>
      <w:suff w:val="tab"/>
      <w:lvlText w:val=""/>
      <w:lvlJc w:val="left"/>
      <w:pPr>
        <w:pStyle w:val="000001"/>
        <w:tabs>
          <w:tab w:val="num" w:leader="none" w:pos="4040"/>
        </w:tabs>
        <w:ind w:left="4040" w:hanging="420"/>
      </w:pPr>
      <w:rPr>
        <w:rFonts w:ascii="Wingdings" w:hAnsi="Wingdings"/>
      </w:rPr>
    </w:lvl>
    <w:lvl w:ilvl="0">
      <w:start w:val="1"/>
      <w:numFmt w:val="bullet"/>
      <w:suff w:val="tab"/>
      <w:lvlText w:val=""/>
      <w:lvlJc w:val="left"/>
      <w:pPr>
        <w:pStyle w:val="000001"/>
        <w:tabs>
          <w:tab w:val="num" w:leader="none" w:pos="540"/>
        </w:tabs>
        <w:ind w:left="540" w:firstLine="0"/>
      </w:pPr>
      <w:rPr>
        <w:rFonts w:ascii="Wingdings" w:hAnsi="Wingdings"/>
        <w:sz w:val="16"/>
      </w:rPr>
    </w:lvl>
    <w:lvl w:ilvl="3">
      <w:start w:val="1"/>
      <w:numFmt w:val="bullet"/>
      <w:suff w:val="tab"/>
      <w:lvlText w:val=""/>
      <w:lvlJc w:val="left"/>
      <w:pPr>
        <w:pStyle w:val="000001"/>
        <w:tabs>
          <w:tab w:val="num" w:leader="none" w:pos="2780"/>
        </w:tabs>
        <w:ind w:left="2780" w:hanging="420"/>
      </w:pPr>
      <w:rPr>
        <w:rFonts w:ascii="Wingdings" w:hAnsi="Wingdings"/>
      </w:rPr>
    </w:lvl>
    <w:lvl w:ilvl="5">
      <w:start w:val="1"/>
      <w:numFmt w:val="bullet"/>
      <w:suff w:val="tab"/>
      <w:lvlText w:val=""/>
      <w:lvlJc w:val="left"/>
      <w:pPr>
        <w:pStyle w:val="000001"/>
        <w:tabs>
          <w:tab w:val="num" w:leader="none" w:pos="3620"/>
        </w:tabs>
        <w:ind w:left="3620" w:hanging="420"/>
      </w:pPr>
      <w:rPr>
        <w:rFonts w:ascii="Wingdings" w:hAnsi="Wingdings"/>
      </w:rPr>
    </w:lvl>
    <w:lvl w:ilvl="2">
      <w:start w:val="1"/>
      <w:numFmt w:val="bullet"/>
      <w:suff w:val="tab"/>
      <w:lvlText w:val=""/>
      <w:lvlJc w:val="left"/>
      <w:pPr>
        <w:pStyle w:val="000001"/>
        <w:tabs>
          <w:tab w:val="num" w:leader="none" w:pos="2360"/>
        </w:tabs>
        <w:ind w:left="2360" w:hanging="420"/>
      </w:pPr>
      <w:rPr>
        <w:rFonts w:ascii="Wingdings" w:hAnsi="Wingdings"/>
      </w:rPr>
    </w:lvl>
    <w:lvl w:ilvl="8">
      <w:start w:val="1"/>
      <w:numFmt w:val="bullet"/>
      <w:suff w:val="tab"/>
      <w:lvlText w:val=""/>
      <w:lvlJc w:val="left"/>
      <w:pPr>
        <w:pStyle w:val="000001"/>
        <w:tabs>
          <w:tab w:val="num" w:leader="none" w:pos="4880"/>
        </w:tabs>
        <w:ind w:left="4880" w:hanging="420"/>
      </w:pPr>
      <w:rPr>
        <w:rFonts w:ascii="Wingdings" w:hAnsi="Wingdings"/>
      </w:rPr>
    </w:lvl>
    <w:lvl w:ilvl="4">
      <w:start w:val="1"/>
      <w:numFmt w:val="bullet"/>
      <w:suff w:val="tab"/>
      <w:lvlText w:val=""/>
      <w:lvlJc w:val="left"/>
      <w:pPr>
        <w:pStyle w:val="000001"/>
        <w:tabs>
          <w:tab w:val="num" w:leader="none" w:pos="3200"/>
        </w:tabs>
        <w:ind w:left="3200" w:hanging="420"/>
      </w:pPr>
      <w:rPr>
        <w:rFonts w:ascii="Wingdings" w:hAnsi="Wingdings"/>
      </w:rPr>
    </w:lvl>
    <w:lvl w:ilvl="1">
      <w:start w:val="1"/>
      <w:numFmt w:val="bullet"/>
      <w:suff w:val="tab"/>
      <w:lvlText w:val=""/>
      <w:lvlJc w:val="left"/>
      <w:pPr>
        <w:pStyle w:val="000001"/>
        <w:tabs>
          <w:tab w:val="num" w:leader="none" w:pos="1940"/>
        </w:tabs>
        <w:ind w:left="1940" w:hanging="420"/>
      </w:pPr>
      <w:rPr>
        <w:rFonts w:ascii="Wingdings" w:hAnsi="Wingdings"/>
      </w:rPr>
    </w:lvl>
  </w:abstractNum>
  <w:abstractNum w:abstractNumId="14">
    <w:nsid w:val="0000000A"/>
    <w:multiLevelType w:val="multilevel"/>
    <w:tmpl w:val="0000000A"/>
    <w:lvl w:ilvl="5">
      <w:start w:val="1"/>
      <w:numFmt w:val="lowerRoman"/>
      <w:suff w:val="tab"/>
      <w:lvlText w:val="%6."/>
      <w:lvlJc w:val="right"/>
      <w:pPr>
        <w:pStyle w:val="000001"/>
        <w:tabs>
          <w:tab w:val="num" w:leader="none" w:pos="2520"/>
        </w:tabs>
        <w:ind w:left="2520" w:hanging="420"/>
      </w:pPr>
    </w:lvl>
    <w:lvl w:ilvl="2">
      <w:start w:val="1"/>
      <w:numFmt w:val="decimal"/>
      <w:suff w:val="tab"/>
      <w:lvlText w:val="%3、"/>
      <w:lvlJc w:val="left"/>
      <w:pPr>
        <w:pStyle w:val="000001"/>
        <w:tabs>
          <w:tab w:val="num" w:leader="none" w:pos="1200"/>
        </w:tabs>
        <w:ind w:left="1200" w:hanging="360"/>
      </w:pPr>
      <w:rPr>
        <w:rFonts w:hint="eastAsia"/>
      </w:rPr>
    </w:lvl>
    <w:lvl w:ilvl="7">
      <w:start w:val="1"/>
      <w:numFmt w:val="lowerLetter"/>
      <w:suff w:val="tab"/>
      <w:lvlText w:val="%8)"/>
      <w:lvlJc w:val="left"/>
      <w:pPr>
        <w:pStyle w:val="000001"/>
        <w:tabs>
          <w:tab w:val="num" w:leader="none" w:pos="3360"/>
        </w:tabs>
        <w:ind w:left="3360" w:hanging="420"/>
      </w:pPr>
    </w:lvl>
    <w:lvl w:ilvl="0">
      <w:start w:val="1"/>
      <w:numFmt w:val="bullet"/>
      <w:suff w:val="tab"/>
      <w:lvlText w:val=""/>
      <w:lvlJc w:val="left"/>
      <w:pPr>
        <w:pStyle w:val="000001"/>
        <w:tabs>
          <w:tab w:val="num" w:leader="none" w:pos="987"/>
        </w:tabs>
        <w:ind w:left="987" w:hanging="420"/>
      </w:pPr>
      <w:rPr>
        <w:rFonts w:ascii="Wingdings" w:hAnsi="Wingdings"/>
      </w:rPr>
    </w:lvl>
    <w:lvl w:ilvl="1">
      <w:start w:val="1"/>
      <w:numFmt w:val="lowerLetter"/>
      <w:suff w:val="tab"/>
      <w:lvlText w:val="%2)"/>
      <w:lvlJc w:val="left"/>
      <w:pPr>
        <w:pStyle w:val="000001"/>
        <w:tabs>
          <w:tab w:val="num" w:leader="none" w:pos="840"/>
        </w:tabs>
        <w:ind w:left="840" w:hanging="420"/>
      </w:pPr>
    </w:lvl>
    <w:lvl w:ilvl="3">
      <w:start w:val="1"/>
      <w:numFmt w:val="bullet"/>
      <w:suff w:val="tab"/>
      <w:lvlText w:val=""/>
      <w:lvlJc w:val="left"/>
      <w:pPr>
        <w:pStyle w:val="000001"/>
        <w:tabs>
          <w:tab w:val="num" w:leader="none" w:pos="1680"/>
        </w:tabs>
        <w:ind w:left="1680" w:hanging="420"/>
      </w:pPr>
      <w:rPr>
        <w:rFonts w:ascii="Wingdings" w:hAnsi="Wingdings"/>
      </w:rPr>
    </w:lvl>
    <w:lvl w:ilvl="4">
      <w:start w:val="1"/>
      <w:numFmt w:val="lowerLetter"/>
      <w:suff w:val="tab"/>
      <w:lvlText w:val="%5)"/>
      <w:lvlJc w:val="left"/>
      <w:pPr>
        <w:pStyle w:val="000001"/>
        <w:tabs>
          <w:tab w:val="num" w:leader="none" w:pos="2100"/>
        </w:tabs>
        <w:ind w:left="2100" w:hanging="420"/>
      </w:pPr>
    </w:lvl>
    <w:lvl w:ilvl="8">
      <w:start w:val="1"/>
      <w:numFmt w:val="lowerRoman"/>
      <w:suff w:val="tab"/>
      <w:lvlText w:val="%9."/>
      <w:lvlJc w:val="right"/>
      <w:pPr>
        <w:pStyle w:val="000001"/>
        <w:tabs>
          <w:tab w:val="num" w:leader="none" w:pos="3780"/>
        </w:tabs>
        <w:ind w:left="3780" w:hanging="420"/>
      </w:pPr>
    </w:lvl>
    <w:lvl w:ilvl="6">
      <w:start w:val="1"/>
      <w:numFmt w:val="decimal"/>
      <w:suff w:val="tab"/>
      <w:lvlText w:val="%7."/>
      <w:lvlJc w:val="left"/>
      <w:pPr>
        <w:pStyle w:val="000001"/>
        <w:tabs>
          <w:tab w:val="num" w:leader="none" w:pos="2940"/>
        </w:tabs>
        <w:ind w:left="2940" w:hanging="420"/>
      </w:pPr>
    </w:lvl>
  </w:abstractNum>
  <w:abstractNum w:abstractNumId="15">
    <w:nsid w:val="00000016"/>
    <w:multiLevelType w:val="singleLevel"/>
    <w:tmpl w:val="00000016"/>
    <w:lvl w:ilvl="0">
      <w:start w:val="1"/>
      <w:numFmt w:val="decimal"/>
      <w:suff w:val="tab"/>
      <w:lvlText w:val="%1)"/>
      <w:lvlJc w:val="left"/>
      <w:pPr>
        <w:pStyle w:val="000001"/>
        <w:tabs>
          <w:tab w:val="num" w:leader="none" w:pos="425"/>
        </w:tabs>
        <w:ind w:left="425" w:hanging="425"/>
      </w:pPr>
      <w:rPr>
        <w:rFonts w:hint="eastAsia"/>
      </w:rPr>
    </w:lvl>
  </w:abstractNum>
  <w:abstractNum w:abstractNumId="16">
    <w:nsid w:val="00000014"/>
    <w:multiLevelType w:val="singleLevel"/>
    <w:tmpl w:val="00000014"/>
    <w:lvl w:ilvl="0">
      <w:start w:val="1"/>
      <w:numFmt w:val="bullet"/>
      <w:suff w:val="tab"/>
      <w:lvlText w:val=""/>
      <w:lvlJc w:val="left"/>
      <w:pPr>
        <w:pStyle w:val="000001"/>
        <w:tabs>
          <w:tab w:val="num" w:leader="none" w:pos="780"/>
        </w:tabs>
        <w:ind w:left="780" w:hanging="360"/>
      </w:pPr>
      <w:rPr>
        <w:rFonts w:ascii="Wingdings" w:hAnsi="Wingdings"/>
      </w:rPr>
    </w:lvl>
  </w:abstractNum>
  <w:abstractNum w:abstractNumId="17">
    <w:nsid w:val="00000008"/>
    <w:multiLevelType w:val="multilevel"/>
    <w:tmpl w:val="00000008"/>
    <w:lvl w:ilvl="7">
      <w:start w:val="1"/>
      <w:numFmt w:val="lowerLetter"/>
      <w:suff w:val="tab"/>
      <w:lvlText w:val="%8)"/>
      <w:lvlJc w:val="left"/>
      <w:pPr>
        <w:pStyle w:val="000001"/>
        <w:tabs>
          <w:tab w:val="num" w:leader="none" w:pos="3360"/>
        </w:tabs>
        <w:ind w:left="3360" w:hanging="420"/>
      </w:pPr>
    </w:lvl>
    <w:lvl w:ilvl="6">
      <w:start w:val="1"/>
      <w:numFmt w:val="decimal"/>
      <w:suff w:val="tab"/>
      <w:lvlText w:val="%7."/>
      <w:lvlJc w:val="left"/>
      <w:pPr>
        <w:pStyle w:val="000001"/>
        <w:tabs>
          <w:tab w:val="num" w:leader="none" w:pos="2940"/>
        </w:tabs>
        <w:ind w:left="2940" w:hanging="420"/>
      </w:pPr>
    </w:lvl>
    <w:lvl w:ilvl="5">
      <w:start w:val="1"/>
      <w:numFmt w:val="lowerRoman"/>
      <w:suff w:val="tab"/>
      <w:lvlText w:val="%6."/>
      <w:lvlJc w:val="right"/>
      <w:pPr>
        <w:pStyle w:val="000001"/>
        <w:tabs>
          <w:tab w:val="num" w:leader="none" w:pos="2520"/>
        </w:tabs>
        <w:ind w:left="2520" w:hanging="420"/>
      </w:pPr>
    </w:lvl>
    <w:lvl w:ilvl="0">
      <w:start w:val="1"/>
      <w:numFmt w:val="chineseCountingThousand"/>
      <w:suff w:val="tab"/>
      <w:lvlText w:val="%1、"/>
      <w:lvlJc w:val="left"/>
      <w:pPr>
        <w:pStyle w:val="000001"/>
        <w:tabs>
          <w:tab w:val="num" w:leader="none" w:pos="720"/>
        </w:tabs>
        <w:ind w:left="420" w:hanging="420"/>
      </w:pPr>
      <w:rPr>
        <w:rFonts w:hint="eastAsia"/>
      </w:rPr>
    </w:lvl>
    <w:lvl w:ilvl="3">
      <w:start w:val="1"/>
      <w:numFmt w:val="decimal"/>
      <w:suff w:val="tab"/>
      <w:lvlText w:val="%4."/>
      <w:lvlJc w:val="left"/>
      <w:pPr>
        <w:pStyle w:val="000001"/>
        <w:tabs>
          <w:tab w:val="num" w:leader="none" w:pos="1680"/>
        </w:tabs>
        <w:ind w:left="1680" w:hanging="420"/>
      </w:pPr>
    </w:lvl>
    <w:lvl w:ilvl="4">
      <w:start w:val="1"/>
      <w:numFmt w:val="lowerLetter"/>
      <w:suff w:val="tab"/>
      <w:lvlText w:val="%5)"/>
      <w:lvlJc w:val="left"/>
      <w:pPr>
        <w:pStyle w:val="000001"/>
        <w:tabs>
          <w:tab w:val="num" w:leader="none" w:pos="2100"/>
        </w:tabs>
        <w:ind w:left="2100" w:hanging="420"/>
      </w:pPr>
    </w:lvl>
    <w:lvl w:ilvl="2">
      <w:start w:val="1"/>
      <w:numFmt w:val="lowerRoman"/>
      <w:suff w:val="tab"/>
      <w:lvlText w:val="%3."/>
      <w:lvlJc w:val="right"/>
      <w:pPr>
        <w:pStyle w:val="000001"/>
        <w:tabs>
          <w:tab w:val="num" w:leader="none" w:pos="1260"/>
        </w:tabs>
        <w:ind w:left="1260" w:hanging="420"/>
      </w:pPr>
    </w:lvl>
    <w:lvl w:ilvl="1">
      <w:start w:val="1"/>
      <w:numFmt w:val="lowerLetter"/>
      <w:suff w:val="tab"/>
      <w:lvlText w:val="%2)"/>
      <w:lvlJc w:val="left"/>
      <w:pPr>
        <w:pStyle w:val="000001"/>
        <w:tabs>
          <w:tab w:val="num" w:leader="none" w:pos="840"/>
        </w:tabs>
        <w:ind w:left="840" w:hanging="420"/>
      </w:pPr>
    </w:lvl>
    <w:lvl w:ilvl="8">
      <w:start w:val="1"/>
      <w:numFmt w:val="lowerRoman"/>
      <w:suff w:val="tab"/>
      <w:lvlText w:val="%9."/>
      <w:lvlJc w:val="right"/>
      <w:pPr>
        <w:pStyle w:val="000001"/>
        <w:tabs>
          <w:tab w:val="num" w:leader="none" w:pos="3780"/>
        </w:tabs>
        <w:ind w:left="3780" w:hanging="420"/>
      </w:pPr>
    </w:lvl>
  </w:abstractNum>
  <w:num w:numId="6">
    <w:abstractNumId w:val="1"/>
  </w:num>
  <w:num w:numId="3">
    <w:abstractNumId w:val="4"/>
  </w:num>
  <w:num w:numId="2">
    <w:abstractNumId w:val="11"/>
  </w:num>
  <w:num w:numId="11">
    <w:abstractNumId w:val="7"/>
  </w:num>
  <w:num w:numId="1">
    <w:abstractNumId w:val="5"/>
  </w:num>
  <w:num w:numId="7">
    <w:abstractNumId w:val="9"/>
  </w:num>
  <w:num w:numId="14">
    <w:abstractNumId w:val="16"/>
  </w:num>
  <w:num w:numId="8">
    <w:abstractNumId w:val="10"/>
  </w:num>
  <w:num w:numId="16">
    <w:abstractNumId w:val="17"/>
  </w:num>
  <w:num w:numId="4">
    <w:abstractNumId w:val="2"/>
  </w:num>
  <w:num w:numId="9">
    <w:abstractNumId w:val="15"/>
  </w:num>
  <w:num w:numId="10">
    <w:abstractNumId w:val="8"/>
  </w:num>
  <w:num w:numId="12">
    <w:abstractNumId w:val="14"/>
  </w:num>
  <w:num w:numId="13">
    <w:abstractNumId w:val="3"/>
  </w:num>
  <w:num w:numId="5">
    <w:abstractNumId w:val="13"/>
  </w:num>
  <w:num w:numId="15">
    <w:abstractNumId w:val="12"/>
  </w:num>
  <w:num w:numId="17">
    <w:abstractNumId w:val="6"/>
  </w:num>
</w:numbering>
</file>

<file path=word/settings.xml><?xml version="1.0" encoding="utf-8"?>
<w:settings xmlns:w="http://schemas.openxmlformats.org/wordprocessingml/2006/main">
  <w:zoom w:percent="130"/>
  <w:proofState w:spelling="dirty" w:grammar="clean"/>
  <w:stylePaneFormatFilter/>
  <w:defaultTabStop w:val="420"/>
  <w:displayHorizontalDrawingGridEvery w:val="1"/>
  <w:displayVerticalDrawingGridEvery w:val="1"/>
  <w:noPunctuationKerning/>
  <w:characterSpacingControl w:val="compressPunctuation"/>
  <w:foot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0054FE"/>
    <w:rsid w:val="0005197C"/>
    <w:rsid w:val="000C0F93"/>
    <w:rsid w:val="000D5791"/>
    <w:rsid w:val="001113DD"/>
    <w:rsid w:val="002112C7"/>
    <w:rsid w:val="00266069"/>
    <w:rsid w:val="003069FA"/>
    <w:rsid w:val="00343859"/>
    <w:rsid w:val="00492624"/>
    <w:rsid w:val="004A4A98"/>
    <w:rsid w:val="0050081B"/>
    <w:rsid w:val="005F7CD6"/>
    <w:rsid w:val="006075BC"/>
    <w:rsid w:val="00704A80"/>
    <w:rsid w:val="007C700C"/>
    <w:rsid w:val="00815004"/>
    <w:rsid w:val="00817B51"/>
    <w:rsid w:val="008D7CAF"/>
    <w:rsid w:val="0098294F"/>
    <w:rsid w:val="00A87D49"/>
    <w:rsid w:val="00AA159A"/>
    <w:rsid w:val="00AF6C71"/>
    <w:rsid w:val="00B465FB"/>
    <w:rsid w:val="00BB5D38"/>
    <w:rsid w:val="00BE3D85"/>
    <w:rsid w:val="00BF16BF"/>
    <w:rsid w:val="00BF2E76"/>
    <w:rsid w:val="00CA3786"/>
    <w:rsid w:val="00D37889"/>
    <w:rsid w:val="00E3783B"/>
    <w:rsid w:val="00EC39CC"/>
    <w:rsid w:val="00EC7500"/>
    <w:rsid w:val="00F427B5"/>
    <w:rsid w:val="00F5767B"/>
    <w:rsid w:val="00F85C43"/>
    <w:rsid w:val="00F87D21"/>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style w:type="paragraph" w:styleId="0000e0">
    <w:name w:val="表头"/>
    <w:basedOn w:val="000097"/>
    <w:next w:val="0000e0"/>
    <w:link w:val="000001"/>
    <w:pPr>
      <w:jc w:val="center"/>
    </w:pPr>
    <w:rPr>
      <w:b/>
      <w:bCs/>
    </w:rPr>
  </w:style>
  <w:style w:type="paragraph" w:styleId="0000cc">
    <w:name w:val="CSS1级正文 Char"/>
    <w:basedOn w:val="00006d"/>
    <w:next w:val="0000cc"/>
    <w:link w:val="000001"/>
    <w:pPr>
      <w:spacing w:line="360" w:lineRule="auto"/>
      <w:ind w:firstLine="480"/>
    </w:pPr>
    <w:rPr>
      <w:rFonts w:ascii="Times New Roman" w:eastAsia="宋体"/>
      <w:sz w:val="24"/>
    </w:rPr>
  </w:style>
  <w:style w:type="character" w:styleId="000031">
    <w:name w:val="Table Text Char"/>
    <w:next w:val="000031"/>
    <w:link w:val="000032"/>
    <w:rPr>
      <w:rFonts w:ascii="Arial" w:hAnsi="Arial"/>
      <w:kern w:val="2"/>
      <w:sz w:val="18"/>
      <w:lang w:val="en-US" w:eastAsia="zh-CN" w:bidi="ar-SA"/>
    </w:rPr>
  </w:style>
  <w:style w:type="paragraph" w:styleId="000021">
    <w:name w:val="annotation subject"/>
    <w:basedOn w:val="000042"/>
    <w:next w:val="000042"/>
    <w:link w:val="000020"/>
    <w:pPr>
      <w:spacing w:line="240" w:lineRule="auto"/>
    </w:pPr>
  </w:style>
  <w:style w:type="paragraph" w:styleId="000070">
    <w:name w:val="Normal Indent"/>
    <w:basedOn w:val="000001"/>
    <w:next w:val="000070"/>
    <w:link w:val="000001"/>
    <w:pPr>
      <w:spacing w:line="360" w:lineRule="auto"/>
      <w:ind w:firstLine="420"/>
    </w:pPr>
    <w:rPr>
      <w:sz w:val="24"/>
    </w:rPr>
  </w:style>
  <w:style w:type="character" w:styleId="000013">
    <w:name w:val="Table Text Char1 Char"/>
    <w:next w:val="000013"/>
    <w:link w:val="000001"/>
    <w:rPr>
      <w:rFonts w:ascii="Arial" w:hAnsi="Arial"/>
      <w:kern w:val="2"/>
      <w:sz w:val="18"/>
      <w:lang w:val="en-US" w:eastAsia="zh-CN" w:bidi="ar-SA"/>
    </w:rPr>
  </w:style>
  <w:style w:type="paragraph" w:styleId="0000ee">
    <w:name w:val="首行缩进"/>
    <w:basedOn w:val="000001"/>
    <w:next w:val="0000ee"/>
    <w:link w:val="000001"/>
    <w:pPr>
      <w:numPr>
        <w:ilvl w:val="0"/>
        <w:numId w:val="5"/>
      </w:numPr>
      <w:tabs>
        <w:tab w:val="clear" w:pos="540"/>
      </w:tabs>
      <w:spacing w:line="360" w:lineRule="auto"/>
    </w:pPr>
    <w:rPr>
      <w:rFonts w:eastAsia="仿宋_GB2312"/>
    </w:rPr>
  </w:style>
  <w:style w:type="paragraph" w:styleId="0000fd">
    <w:name w:val="标题2"/>
    <w:basedOn w:val="000003"/>
    <w:next w:val="0000fd"/>
    <w:link w:val="000001"/>
    <w:pPr>
      <w:keepNext w:val="false"/>
      <w:keepLines w:val="false"/>
      <w:spacing w:before="0" w:after="0" w:line="360" w:lineRule="auto"/>
      <w:ind w:firstLine="574" w:firstLineChars="196"/>
      <w:outlineLvl w:val="9"/>
    </w:pPr>
    <w:rPr>
      <w:rFonts w:ascii="宋体" w:hAnsi="宋体" w:eastAsia="宋体"/>
      <w:spacing w:val="6"/>
      <w:sz w:val="28"/>
      <w:u w:val="single"/>
    </w:rPr>
  </w:style>
  <w:style w:type="paragraph" w:styleId="000077">
    <w:name w:val="List Number 2"/>
    <w:basedOn w:val="000001"/>
    <w:next w:val="000077"/>
    <w:link w:val="000001"/>
    <w:pPr>
      <w:numPr>
        <w:ilvl w:val="0"/>
        <w:numId w:val="6"/>
      </w:numPr>
      <w:tabs>
        <w:tab w:val="clear" w:pos="425"/>
      </w:tabs>
      <w:spacing w:line="360" w:lineRule="auto"/>
    </w:pPr>
    <w:rPr>
      <w:sz w:val="24"/>
    </w:rPr>
  </w:style>
  <w:style w:type="paragraph" w:styleId="000082">
    <w:name w:val="List Bullet 3"/>
    <w:basedOn w:val="000001"/>
    <w:next w:val="000082"/>
    <w:link w:val="000001"/>
    <w:pPr>
      <w:numPr>
        <w:ilvl w:val="0"/>
        <w:numId w:val="7"/>
      </w:numPr>
      <w:tabs>
        <w:tab w:val="clear" w:pos="1200"/>
      </w:tabs>
      <w:spacing w:line="360" w:lineRule="auto"/>
    </w:pPr>
    <w:rPr>
      <w:sz w:val="24"/>
    </w:rPr>
  </w:style>
  <w:style w:type="paragraph" w:styleId="00005a">
    <w:name w:val=" Char Char1 Char Char Char Char Char Char Char Char Char Char Char Char Char Char"/>
    <w:basedOn w:val="000001"/>
    <w:next w:val="00005a"/>
    <w:link w:val="000001"/>
    <w:pPr>
      <w:widowControl/>
      <w:spacing w:after="160" w:afterAutospacing="false" w:line="240" w:lineRule="exact"/>
      <w:jc w:val="left"/>
    </w:pPr>
    <w:rPr>
      <w:rFonts w:ascii="Verdana" w:hAnsi="Verdana"/>
      <w:kern w:val="0"/>
      <w:sz w:val="20"/>
      <w:lang w:eastAsia="en-US"/>
    </w:rPr>
  </w:style>
  <w:style w:type="paragraph" w:styleId="00006f">
    <w:name w:val="Title"/>
    <w:basedOn w:val="000001"/>
    <w:next w:val="00006f"/>
    <w:link w:val="000001"/>
    <w:qFormat/>
    <w:pPr>
      <w:widowControl/>
      <w:spacing w:after="240" w:afterAutospacing="false" w:line="360" w:lineRule="auto"/>
      <w:jc w:val="center"/>
    </w:pPr>
    <w:rPr>
      <w:rFonts w:ascii="Arial" w:hAnsi="Arial"/>
      <w:b/>
      <w:smallCaps/>
      <w:kern w:val="28"/>
      <w:sz w:val="36"/>
      <w:lang w:eastAsia="en-US"/>
    </w:rPr>
  </w:style>
  <w:style w:type="character" w:styleId="000035">
    <w:name w:val="v151"/>
    <w:next w:val="000035"/>
    <w:link w:val="000001"/>
    <w:rPr>
      <w:sz w:val="18"/>
    </w:rPr>
  </w:style>
  <w:style w:type="paragraph" w:styleId="000086">
    <w:name w:val="Body Text 2"/>
    <w:basedOn w:val="000001"/>
    <w:next w:val="000086"/>
    <w:link w:val="000001"/>
    <w:pPr>
      <w:spacing w:after="120" w:afterAutospacing="false" w:line="480" w:lineRule="auto"/>
    </w:pPr>
    <w:rPr>
      <w:sz w:val="24"/>
    </w:rPr>
  </w:style>
  <w:style w:type="character" w:styleId="000036">
    <w:name w:val="font1"/>
    <w:next w:val="000036"/>
    <w:link w:val="000001"/>
    <w:rPr>
      <w:color w:val="000000"/>
      <w:sz w:val="18"/>
    </w:rPr>
  </w:style>
  <w:style w:type="paragraph" w:styleId="0000c7">
    <w:name w:val="样式 宋体 五号 两端对齐 行距: 单倍行距"/>
    <w:basedOn w:val="000001"/>
    <w:next w:val="0000c7"/>
    <w:link w:val="000001"/>
    <w:rPr>
      <w:rFonts w:ascii="宋体" w:hAnsi="宋体"/>
      <w:kern w:val="0"/>
      <w:sz w:val="21"/>
    </w:rPr>
  </w:style>
  <w:style w:type="paragraph" w:styleId="000059">
    <w:name w:val="toc 9"/>
    <w:basedOn w:val="000001"/>
    <w:next w:val="000001"/>
    <w:link w:val="000001"/>
    <w:pPr>
      <w:ind w:left="3360" w:leftChars="1600"/>
    </w:pPr>
  </w:style>
  <w:style w:type="character" w:styleId="00000d">
    <w:name w:val="Default Paragraph Font"/>
    <w:next w:val="00000d"/>
    <w:link w:val="000001"/>
  </w:style>
  <w:style w:type="character" w:styleId="000019">
    <w:name w:val="annotation reference"/>
    <w:next w:val="000019"/>
    <w:link w:val="000001"/>
    <w:rPr>
      <w:sz w:val="21"/>
      <w:szCs w:val="21"/>
    </w:rPr>
  </w:style>
  <w:style w:type="character" w:styleId="000017">
    <w:name w:val="crowed11"/>
    <w:next w:val="000017"/>
    <w:link w:val="000001"/>
    <w:rPr>
      <w:rFonts w:ascii="" w:hAnsi=""/>
      <w:sz w:val="24"/>
    </w:rPr>
  </w:style>
  <w:style w:type="paragraph" w:styleId="0000ae">
    <w:name w:val="表文字"/>
    <w:next w:val="0000ae"/>
    <w:link w:val="000001"/>
    <w:rPr>
      <w:rFonts w:ascii="宋体"/>
      <w:kern w:val="2"/>
      <w:lang w:val="en-US" w:eastAsia="zh-CN" w:bidi="ar-SA"/>
    </w:rPr>
  </w:style>
  <w:style w:type="paragraph" w:styleId="000074">
    <w:name w:val="Normal (Web)"/>
    <w:basedOn w:val="000001"/>
    <w:next w:val="000074"/>
    <w:link w:val="000001"/>
    <w:pPr>
      <w:widowControl/>
      <w:spacing w:before="100" w:beforeAutospacing="true" w:after="100" w:afterAutospacing="true"/>
      <w:jc w:val="left"/>
    </w:pPr>
    <w:rPr>
      <w:rFonts w:ascii="宋体" w:hAnsi="宋体"/>
      <w:kern w:val="0"/>
      <w:sz w:val="24"/>
    </w:rPr>
  </w:style>
  <w:style w:type="paragraph" w:styleId="000002">
    <w:name w:val="heading 1"/>
    <w:basedOn w:val="000001"/>
    <w:next w:val="000001"/>
    <w:link w:val="000001"/>
    <w:qFormat/>
    <w:pPr>
      <w:keepNext/>
      <w:spacing w:line="360" w:lineRule="atLeast"/>
      <w:outlineLvl w:val="0"/>
    </w:pPr>
    <w:rPr>
      <w:rFonts w:ascii="宋体"/>
    </w:rPr>
  </w:style>
  <w:style w:type="paragraph" w:styleId="00003b">
    <w:name w:val="Date"/>
    <w:basedOn w:val="000001"/>
    <w:next w:val="000001"/>
    <w:link w:val="00003a"/>
  </w:style>
  <w:style w:type="paragraph" w:styleId="000055">
    <w:name w:val="表格文字"/>
    <w:basedOn w:val="000001"/>
    <w:next w:val="000055"/>
    <w:link w:val="000001"/>
    <w:qFormat/>
    <w:pPr>
      <w:spacing w:before="25" w:after="25" w:line="300" w:lineRule="auto"/>
    </w:pPr>
    <w:rPr>
      <w:rFonts w:ascii="宋体" w:hAnsi="宋体"/>
      <w:spacing w:val="10"/>
      <w:sz w:val="24"/>
    </w:rPr>
  </w:style>
  <w:style w:type="paragraph" w:styleId="00006b">
    <w:name w:val="Document Map"/>
    <w:basedOn w:val="000001"/>
    <w:next w:val="00006b"/>
    <w:link w:val="000001"/>
    <w:pPr>
      <w:shd w:val="clear" w:color="auto" w:fill="000080"/>
    </w:pPr>
  </w:style>
  <w:style w:type="paragraph" w:styleId="0000ce">
    <w:name w:val="表格内文字"/>
    <w:basedOn w:val="00003f"/>
    <w:next w:val="0000ce"/>
    <w:link w:val="000001"/>
    <w:rPr>
      <w:color w:val="000000"/>
      <w:lang w:val="en-GB"/>
    </w:rPr>
  </w:style>
  <w:style w:type="paragraph" w:styleId="0000a6">
    <w:name w:val="正文（首行不缩进）"/>
    <w:basedOn w:val="000001"/>
    <w:next w:val="0000a6"/>
    <w:link w:val="000001"/>
    <w:pPr>
      <w:autoSpaceDE w:val="false"/>
      <w:autoSpaceDN w:val="false"/>
      <w:spacing w:line="360" w:lineRule="auto"/>
      <w:jc w:val="left"/>
    </w:pPr>
    <w:rPr>
      <w:kern w:val="0"/>
      <w:sz w:val="21"/>
    </w:rPr>
  </w:style>
  <w:style w:type="paragraph" w:styleId="0000fc">
    <w:name w:val="Table Text Char1"/>
    <w:next w:val="0000fc"/>
    <w:link w:val="000001"/>
    <w:pPr>
      <w:spacing w:before="80" w:after="80"/>
    </w:pPr>
    <w:rPr>
      <w:rFonts w:ascii="Arial" w:hAnsi="Arial"/>
      <w:kern w:val="2"/>
      <w:sz w:val="18"/>
      <w:lang w:val="en-US" w:eastAsia="zh-CN" w:bidi="ar-SA"/>
    </w:rPr>
  </w:style>
  <w:style w:type="paragraph" w:styleId="000085">
    <w:name w:val="toc 3"/>
    <w:basedOn w:val="000001"/>
    <w:next w:val="000001"/>
    <w:link w:val="000001"/>
    <w:uiPriority w:val="39"/>
    <w:pPr>
      <w:ind w:left="840" w:leftChars="400"/>
    </w:pPr>
  </w:style>
  <w:style w:type="paragraph" w:styleId="000032">
    <w:name w:val="Table Text"/>
    <w:next w:val="000032"/>
    <w:link w:val="000031"/>
    <w:pPr>
      <w:spacing w:before="80" w:after="80"/>
    </w:pPr>
    <w:rPr>
      <w:rFonts w:ascii="Arial" w:hAnsi="Arial"/>
      <w:kern w:val="2"/>
      <w:sz w:val="18"/>
      <w:lang w:val="en-US" w:eastAsia="zh-CN" w:bidi="ar-SA"/>
    </w:rPr>
  </w:style>
  <w:style w:type="paragraph" w:styleId="0000c4">
    <w:name w:val="Body Text Indent 2"/>
    <w:basedOn w:val="000001"/>
    <w:next w:val="0000c4"/>
    <w:link w:val="000001"/>
    <w:pPr>
      <w:spacing w:before="120" w:beforeAutospacing="false"/>
      <w:ind w:firstLine="420"/>
    </w:pPr>
    <w:rPr>
      <w:sz w:val="24"/>
    </w:rPr>
  </w:style>
  <w:style w:type="paragraph" w:styleId="0000e1">
    <w:name w:val="Item Step in Table"/>
    <w:next w:val="0000e1"/>
    <w:link w:val="000001"/>
    <w:pPr>
      <w:numPr>
        <w:ilvl w:val="0"/>
        <w:numId w:val="8"/>
      </w:numPr>
      <w:tabs>
        <w:tab w:val="left" w:leader="none" w:pos="397"/>
      </w:tabs>
      <w:spacing w:before="40" w:after="40"/>
      <w:jc w:val="both"/>
    </w:pPr>
    <w:rPr>
      <w:rFonts w:ascii="Arial" w:hAnsi="Arial"/>
      <w:sz w:val="18"/>
      <w:lang w:val="en-US" w:eastAsia="zh-CN" w:bidi="ar-SA"/>
    </w:rPr>
  </w:style>
  <w:style w:type="paragraph" w:styleId="0000e7">
    <w:name w:val="修订"/>
    <w:next w:val="0000e7"/>
    <w:link w:val="000001"/>
    <w:rPr>
      <w:kern w:val="2"/>
      <w:sz w:val="21"/>
      <w:lang w:val="en-US" w:eastAsia="zh-CN" w:bidi="ar-SA"/>
    </w:rPr>
  </w:style>
  <w:style w:type="character" w:styleId="000044">
    <w:name w:val="H2 Char,h2 Char,Heading 2 Hidden Char,Heading 2 CCBS Char,2nd level Char,2 Char,Header 2 Char,l2 Char,Fab-2 Char,PIM2 Char,heading 2 Char,Titre3 Char,HD2 Char,sect 1.2 Char,第一章 标题 2 Char,ISO1 Char,Underrubrik1 Char,prop2 Char,UNDERRUBRIK 1-2 Char"/>
    <w:next w:val="000044"/>
    <w:link w:val="000001"/>
    <w:rPr>
      <w:rFonts w:ascii="Arial" w:hAnsi="Arial" w:eastAsia="宋体"/>
      <w:kern w:val="2"/>
      <w:sz w:val="28"/>
      <w:lang w:val="en-US" w:eastAsia="zh-CN"/>
    </w:rPr>
  </w:style>
  <w:style w:type="paragraph" w:styleId="0000eb">
    <w:name w:val=" Char Char Char1 Char Char Char Char Char Char Char Char Char Char Char Char Char"/>
    <w:basedOn w:val="000001"/>
    <w:next w:val="0000eb"/>
    <w:link w:val="000001"/>
    <w:pPr>
      <w:widowControl/>
      <w:spacing w:after="160" w:line="240" w:lineRule="exact"/>
      <w:jc w:val="left"/>
    </w:pPr>
    <w:rPr>
      <w:rFonts w:ascii="Verdana" w:hAnsi="Verdana"/>
      <w:kern w:val="0"/>
      <w:sz w:val="18"/>
      <w:lang w:eastAsia="en-US"/>
    </w:rPr>
  </w:style>
  <w:style w:type="character" w:styleId="000006">
    <w:name w:val="标题 3 字符"/>
    <w:next w:val="000006"/>
    <w:link w:val="000005"/>
    <w:rPr>
      <w:rFonts w:eastAsia="宋体"/>
      <w:b/>
      <w:kern w:val="2"/>
      <w:sz w:val="32"/>
      <w:lang w:val="en-US" w:eastAsia="zh-CN"/>
    </w:rPr>
  </w:style>
  <w:style w:type="paragraph" w:styleId="0000af">
    <w:name w:val="正文格式"/>
    <w:basedOn w:val="000001"/>
    <w:next w:val="0000af"/>
    <w:link w:val="000001"/>
    <w:pPr>
      <w:widowControl/>
      <w:spacing w:before="60" w:beforeAutospacing="false" w:line="360" w:lineRule="auto"/>
      <w:ind w:firstLine="480" w:firstLineChars="200"/>
      <w:jc w:val="left"/>
    </w:pPr>
    <w:rPr>
      <w:rFonts w:ascii="宋体" w:hAnsi="宋体"/>
      <w:color w:val="000000"/>
      <w:kern w:val="0"/>
      <w:sz w:val="24"/>
    </w:rPr>
  </w:style>
  <w:style w:type="paragraph" w:styleId="000099">
    <w:name w:val="È±Ê¡ÎÄ±¾"/>
    <w:basedOn w:val="000001"/>
    <w:next w:val="000099"/>
    <w:link w:val="000001"/>
    <w:pPr>
      <w:widowControl/>
      <w:overflowPunct w:val="false"/>
      <w:autoSpaceDE w:val="false"/>
      <w:autoSpaceDN w:val="false"/>
      <w:jc w:val="left"/>
    </w:pPr>
    <w:rPr>
      <w:kern w:val="0"/>
      <w:sz w:val="24"/>
    </w:rPr>
  </w:style>
  <w:style w:type="paragraph" w:styleId="000056">
    <w:name w:val="index 1"/>
    <w:basedOn w:val="000001"/>
    <w:next w:val="000001"/>
    <w:link w:val="000001"/>
    <w:pPr>
      <w:spacing w:line="240" w:lineRule="atLeast"/>
    </w:pPr>
    <w:rPr>
      <w:rFonts w:ascii="宋体"/>
      <w:kern w:val="0"/>
      <w:sz w:val="21"/>
    </w:rPr>
  </w:style>
  <w:style w:type="paragraph" w:styleId="00008c">
    <w:name w:val="toc 1"/>
    <w:basedOn w:val="000001"/>
    <w:next w:val="000001"/>
    <w:link w:val="000001"/>
    <w:uiPriority w:val="39"/>
    <w:pPr>
      <w:spacing w:line="180" w:lineRule="auto"/>
      <w:jc w:val="center"/>
    </w:pPr>
    <w:rPr>
      <w:sz w:val="30"/>
    </w:rPr>
  </w:style>
  <w:style w:type="paragraph" w:styleId="0000f4">
    <w:name w:val="操作步骤"/>
    <w:basedOn w:val="000001"/>
    <w:next w:val="0000f4"/>
    <w:link w:val="000001"/>
    <w:pPr>
      <w:numPr>
        <w:ilvl w:val="0"/>
        <w:numId w:val="9"/>
      </w:numPr>
      <w:tabs>
        <w:tab w:val="clear" w:pos="425"/>
      </w:tabs>
      <w:autoSpaceDE w:val="false"/>
      <w:autoSpaceDN w:val="false"/>
      <w:spacing w:line="40" w:lineRule="atLeast"/>
    </w:pPr>
    <w:rPr>
      <w:rFonts w:ascii="昆仑楷体" w:eastAsia="楷体_GB2312"/>
      <w:kern w:val="0"/>
      <w:sz w:val="21"/>
    </w:rPr>
  </w:style>
  <w:style w:type="paragraph" w:styleId="00004d">
    <w:name w:val="编号正文"/>
    <w:basedOn w:val="00004e"/>
    <w:next w:val="00004d"/>
    <w:link w:val="000001"/>
    <w:pPr>
      <w:spacing w:line="360" w:lineRule="auto"/>
      <w:ind w:left="1407" w:hanging="1047"/>
      <w:jc w:val="left"/>
    </w:pPr>
    <w:rPr>
      <w:rFonts w:eastAsia="仿宋_GB2312"/>
    </w:rPr>
  </w:style>
  <w:style w:type="character" w:styleId="000040">
    <w:name w:val=" Char Char6"/>
    <w:next w:val="000040"/>
    <w:link w:val="000001"/>
    <w:rPr>
      <w:rFonts w:ascii="仿宋_GB2312" w:eastAsia="仿宋_GB2312"/>
      <w:kern w:val="2"/>
      <w:sz w:val="32"/>
    </w:rPr>
  </w:style>
  <w:style w:type="paragraph" w:styleId="000093">
    <w:name w:val="一级条标题"/>
    <w:basedOn w:val="000096"/>
    <w:next w:val="000094"/>
    <w:link w:val="000001"/>
    <w:pPr>
      <w:numPr>
        <w:ilvl w:val="1"/>
        <w:numId w:val="0"/>
      </w:numPr>
      <w:spacing w:before="0" w:beforeAutospacing="false" w:after="0" w:afterAutospacing="false"/>
      <w:ind w:left="525"/>
      <w:outlineLvl w:val="2"/>
    </w:pPr>
    <w:rPr>
      <w:sz w:val="21"/>
    </w:rPr>
  </w:style>
  <w:style w:type="paragraph" w:styleId="0000d0">
    <w:name w:val=" Char Char Char Char Char"/>
    <w:basedOn w:val="000001"/>
    <w:next w:val="0000d0"/>
    <w:link w:val="000001"/>
    <w:pPr>
      <w:numPr>
        <w:ilvl w:val="0"/>
        <w:numId w:val="10"/>
      </w:numPr>
      <w:tabs>
        <w:tab w:val="clear" w:pos="1620"/>
      </w:tabs>
    </w:pPr>
    <w:rPr>
      <w:rFonts w:ascii="Tahoma" w:hAnsi="Tahoma"/>
      <w:sz w:val="24"/>
    </w:rPr>
  </w:style>
  <w:style w:type="paragraph" w:styleId="0000c0">
    <w:name w:val="司法正文"/>
    <w:next w:val="0000c0"/>
    <w:link w:val="000001"/>
    <w:pPr>
      <w:widowControl w:val="false"/>
      <w:ind w:firstLine="200" w:firstLineChars="200"/>
      <w:jc w:val="both"/>
    </w:pPr>
    <w:rPr>
      <w:rFonts w:eastAsia="仿宋_GB2312"/>
      <w:sz w:val="32"/>
      <w:lang w:val="en-US" w:eastAsia="zh-CN" w:bidi="ar-SA"/>
    </w:rPr>
  </w:style>
  <w:style w:type="paragraph" w:styleId="00007a">
    <w:name w:val="List 3"/>
    <w:basedOn w:val="000001"/>
    <w:next w:val="00007a"/>
    <w:link w:val="000001"/>
    <w:pPr>
      <w:spacing w:line="360" w:lineRule="auto"/>
      <w:ind w:left="100" w:leftChars="400" w:hanging="200" w:firstLineChars="-200"/>
    </w:pPr>
    <w:rPr>
      <w:sz w:val="24"/>
    </w:rPr>
  </w:style>
  <w:style w:type="paragraph" w:styleId="0000cf">
    <w:name w:val="文本1"/>
    <w:basedOn w:val="000001"/>
    <w:next w:val="0000cf"/>
    <w:link w:val="000001"/>
    <w:pPr>
      <w:spacing w:line="312" w:lineRule="atLeast"/>
      <w:jc w:val="center"/>
    </w:pPr>
    <w:rPr>
      <w:kern w:val="0"/>
      <w:sz w:val="18"/>
    </w:rPr>
  </w:style>
  <w:style w:type="paragraph" w:styleId="0000e8">
    <w:name w:val="列表项目"/>
    <w:basedOn w:val="000001"/>
    <w:next w:val="0000e8"/>
    <w:link w:val="000001"/>
    <w:pPr>
      <w:numPr>
        <w:ilvl w:val="0"/>
        <w:numId w:val="7"/>
      </w:numPr>
      <w:tabs>
        <w:tab w:val="clear" w:pos="1200"/>
      </w:tabs>
      <w:spacing w:line="288" w:lineRule="auto"/>
      <w:ind w:left="840" w:leftChars="200" w:hanging="420" w:firstLineChars="-200"/>
    </w:pPr>
    <w:rPr>
      <w:sz w:val="21"/>
    </w:rPr>
  </w:style>
  <w:style w:type="paragraph" w:styleId="000097">
    <w:name w:val="表格正文"/>
    <w:basedOn w:val="000001"/>
    <w:next w:val="000097"/>
    <w:link w:val="000001"/>
    <w:rPr>
      <w:rFonts w:ascii="Calibri" w:hAnsi="Calibri" w:eastAsia="仿宋" w:cs="宋体"/>
      <w:sz w:val="24"/>
    </w:rPr>
  </w:style>
  <w:style w:type="character" w:styleId="00003d">
    <w:name w:val="标书正文:  0.74 厘米 Char1"/>
    <w:next w:val="00003d"/>
    <w:link w:val="000001"/>
    <w:rPr>
      <w:rFonts w:eastAsia="宋体"/>
      <w:kern w:val="2"/>
      <w:sz w:val="24"/>
      <w:lang w:val="en-US" w:eastAsia="zh-CN"/>
    </w:rPr>
  </w:style>
  <w:style w:type="character" w:styleId="000037">
    <w:name w:val=" Char Char2"/>
    <w:next w:val="000037"/>
    <w:link w:val="000001"/>
    <w:rPr>
      <w:rFonts w:eastAsia="宋体"/>
      <w:kern w:val="2"/>
      <w:sz w:val="18"/>
      <w:lang w:val="en-US" w:eastAsia="zh-CN"/>
    </w:rPr>
  </w:style>
  <w:style w:type="paragraph" w:styleId="000078">
    <w:name w:val="List 4"/>
    <w:basedOn w:val="000001"/>
    <w:next w:val="000078"/>
    <w:link w:val="000001"/>
    <w:pPr>
      <w:spacing w:line="360" w:lineRule="auto"/>
      <w:ind w:left="100" w:leftChars="600" w:hanging="200" w:firstLineChars="-200"/>
    </w:pPr>
    <w:rPr>
      <w:sz w:val="24"/>
    </w:rPr>
  </w:style>
  <w:style w:type="paragraph" w:styleId="0000b4">
    <w:name w:val="样式 首行缩进:  0.74 厘米"/>
    <w:basedOn w:val="000001"/>
    <w:next w:val="0000b4"/>
    <w:link w:val="000001"/>
    <w:pPr>
      <w:spacing w:line="360" w:lineRule="auto"/>
      <w:ind w:firstLine="420"/>
    </w:pPr>
    <w:rPr>
      <w:sz w:val="24"/>
    </w:rPr>
  </w:style>
  <w:style w:type="paragraph" w:styleId="0000e4">
    <w:name w:val="样式 行距: 1.5 倍行距1"/>
    <w:basedOn w:val="000001"/>
    <w:next w:val="0000e4"/>
    <w:link w:val="000001"/>
    <w:rPr>
      <w:sz w:val="21"/>
    </w:rPr>
  </w:style>
  <w:style w:type="paragraph" w:styleId="000047">
    <w:name w:val="正文格式 Char"/>
    <w:basedOn w:val="000001"/>
    <w:next w:val="000047"/>
    <w:link w:val="000001"/>
    <w:pPr>
      <w:widowControl/>
      <w:spacing w:line="440" w:lineRule="atLeast"/>
      <w:ind w:firstLine="510"/>
    </w:pPr>
    <w:rPr>
      <w:kern w:val="0"/>
      <w:sz w:val="24"/>
    </w:rPr>
  </w:style>
  <w:style w:type="character" w:styleId="00002c">
    <w:name w:val="样式 宋体"/>
    <w:next w:val="00002c"/>
    <w:link w:val="000001"/>
    <w:rPr>
      <w:rFonts w:ascii="宋体" w:hAnsi="宋体" w:eastAsia="宋体"/>
      <w:sz w:val="28"/>
    </w:rPr>
  </w:style>
  <w:style w:type="paragraph" w:styleId="0000f9">
    <w:name w:val=" Char Char 字元 字元 字元 Char Char Char Char"/>
    <w:basedOn w:val="000001"/>
    <w:next w:val="0000f9"/>
    <w:link w:val="000001"/>
    <w:pPr>
      <w:spacing w:line="360" w:lineRule="auto"/>
    </w:pPr>
    <w:rPr>
      <w:kern w:val="0"/>
      <w:sz w:val="24"/>
    </w:rPr>
  </w:style>
  <w:style w:type="paragraph" w:styleId="000089">
    <w:name w:val="List Number 3"/>
    <w:basedOn w:val="000001"/>
    <w:next w:val="000089"/>
    <w:link w:val="000001"/>
    <w:pPr>
      <w:tabs>
        <w:tab w:val="left" w:leader="none" w:pos="2120"/>
      </w:tabs>
      <w:spacing w:line="360" w:lineRule="auto"/>
      <w:ind w:left="2120" w:hanging="720"/>
    </w:pPr>
    <w:rPr>
      <w:sz w:val="24"/>
    </w:rPr>
  </w:style>
  <w:style w:type="paragraph" w:styleId="00007e">
    <w:name w:val="List 5"/>
    <w:basedOn w:val="000001"/>
    <w:next w:val="00007e"/>
    <w:link w:val="000001"/>
    <w:pPr>
      <w:spacing w:line="360" w:lineRule="auto"/>
      <w:ind w:left="100" w:leftChars="800" w:hanging="200" w:firstLineChars="-200"/>
    </w:pPr>
    <w:rPr>
      <w:sz w:val="24"/>
    </w:rPr>
  </w:style>
  <w:style w:type="paragraph" w:styleId="000084">
    <w:name w:val="Body Text First Indent"/>
    <w:basedOn w:val="000001"/>
    <w:next w:val="000084"/>
    <w:link w:val="000001"/>
    <w:pPr>
      <w:spacing w:line="360" w:lineRule="auto"/>
      <w:ind w:firstLine="420"/>
    </w:pPr>
    <w:rPr>
      <w:rFonts w:ascii="宋体" w:hAnsi="宋体"/>
      <w:sz w:val="24"/>
    </w:rPr>
  </w:style>
  <w:style w:type="character" w:styleId="000033">
    <w:name w:val="正文文本缩进 字符"/>
    <w:next w:val="000033"/>
    <w:link w:val="000034"/>
    <w:rPr>
      <w:kern w:val="2"/>
      <w:sz w:val="44"/>
    </w:rPr>
  </w:style>
  <w:style w:type="paragraph" w:styleId="0000fa">
    <w:name w:val="默认段落字体 Para Char Char Char Char Char Char Char"/>
    <w:basedOn w:val="000001"/>
    <w:next w:val="0000fa"/>
    <w:link w:val="000001"/>
    <w:rPr>
      <w:rFonts w:ascii="Tahoma" w:hAnsi="Tahoma"/>
      <w:sz w:val="24"/>
    </w:rPr>
  </w:style>
  <w:style w:type="paragraph" w:styleId="000011">
    <w:name w:val="文字"/>
    <w:basedOn w:val="000001"/>
    <w:next w:val="000011"/>
    <w:link w:val="000010"/>
    <w:pPr>
      <w:tabs>
        <w:tab w:val="left" w:leader="none" w:pos="8520"/>
      </w:tabs>
      <w:spacing w:line="312" w:lineRule="auto"/>
      <w:ind w:right="-210" w:firstLine="556"/>
    </w:pPr>
    <w:rPr>
      <w:rFonts w:ascii="宋体"/>
    </w:rPr>
  </w:style>
  <w:style w:type="paragraph" w:styleId="00006d">
    <w:name w:val="Body Text"/>
    <w:basedOn w:val="000001"/>
    <w:next w:val="00006d"/>
    <w:link w:val="000001"/>
    <w:rPr>
      <w:rFonts w:ascii="仿宋_GB2312" w:eastAsia="仿宋_GB2312"/>
      <w:sz w:val="32"/>
    </w:rPr>
  </w:style>
  <w:style w:type="character" w:styleId="000043">
    <w:name w:val="title_emph1"/>
    <w:next w:val="000043"/>
    <w:link w:val="000001"/>
    <w:rPr>
      <w:rFonts w:ascii="Arial" w:hAnsi="Arial"/>
      <w:b/>
      <w:sz w:val="20"/>
    </w:rPr>
  </w:style>
  <w:style w:type="character" w:styleId="000030">
    <w:name w:val="content-white1"/>
    <w:next w:val="000030"/>
    <w:link w:val="000001"/>
    <w:rPr>
      <w:rFonts w:ascii="" w:hAnsi=""/>
      <w:color w:val="000000"/>
      <w:sz w:val="18"/>
      <w:u w:val="none"/>
    </w:rPr>
  </w:style>
  <w:style w:type="paragraph" w:styleId="0000b2">
    <w:name w:val="文档正文 Char Char Char Char"/>
    <w:basedOn w:val="000001"/>
    <w:next w:val="0000b2"/>
    <w:link w:val="000001"/>
    <w:pPr>
      <w:spacing w:line="440" w:lineRule="exact"/>
      <w:ind w:firstLine="420"/>
    </w:pPr>
    <w:rPr>
      <w:rFonts w:ascii="Arial Narrow" w:hAnsi="Arial Narrow"/>
      <w:kern w:val="0"/>
      <w:sz w:val="24"/>
    </w:rPr>
  </w:style>
  <w:style w:type="paragraph" w:styleId="000057">
    <w:name w:val="toc 7"/>
    <w:basedOn w:val="000001"/>
    <w:next w:val="000001"/>
    <w:link w:val="000001"/>
    <w:pPr>
      <w:ind w:left="2520" w:leftChars="1200"/>
    </w:pPr>
  </w:style>
  <w:style w:type="numbering" w:styleId="00000f">
    <w:name w:val="No List"/>
    <w:next w:val="00000f"/>
    <w:link w:val="000001"/>
    <w:uiPriority w:val="99"/>
    <w:semiHidden/>
    <w:unhideWhenUsed/>
  </w:style>
  <w:style w:type="character" w:styleId="000015">
    <w:name w:val="page number"/>
    <w:next w:val="000015"/>
    <w:link w:val="000001"/>
  </w:style>
  <w:style w:type="paragraph" w:styleId="00007b">
    <w:name w:val="table of figures"/>
    <w:basedOn w:val="000001"/>
    <w:next w:val="000001"/>
    <w:link w:val="000001"/>
    <w:pPr>
      <w:tabs>
        <w:tab w:val="right" w:leader="dot" w:pos="8640"/>
      </w:tabs>
      <w:spacing w:line="360" w:lineRule="auto"/>
      <w:ind w:left="400" w:hanging="400"/>
    </w:pPr>
    <w:rPr>
      <w:sz w:val="24"/>
    </w:rPr>
  </w:style>
  <w:style w:type="character" w:styleId="000039">
    <w:name w:val="未命名11"/>
    <w:next w:val="000039"/>
    <w:link w:val="000001"/>
    <w:rPr>
      <w:color w:val="77ffff"/>
      <w:sz w:val="24"/>
    </w:rPr>
  </w:style>
  <w:style w:type="paragraph" w:styleId="00007f">
    <w:name w:val=" Char1 Char Char Char"/>
    <w:basedOn w:val="000001"/>
    <w:next w:val="00007f"/>
    <w:link w:val="000001"/>
    <w:rPr>
      <w:rFonts w:ascii="Tahoma" w:hAnsi="Tahoma"/>
      <w:sz w:val="24"/>
    </w:rPr>
  </w:style>
  <w:style w:type="character" w:styleId="000004">
    <w:name w:val="标题 2 字符"/>
    <w:next w:val="000004"/>
    <w:link w:val="000003"/>
    <w:rPr>
      <w:rFonts w:ascii="Arial" w:hAnsi="Arial" w:eastAsia="黑体"/>
      <w:b/>
      <w:kern w:val="2"/>
      <w:sz w:val="32"/>
    </w:rPr>
  </w:style>
  <w:style w:type="character" w:styleId="000022">
    <w:name w:val=" Char Char4"/>
    <w:next w:val="000022"/>
    <w:link w:val="000001"/>
    <w:rPr>
      <w:rFonts w:eastAsia="宋体"/>
      <w:b/>
      <w:kern w:val="2"/>
      <w:sz w:val="21"/>
      <w:lang w:val="en-US" w:eastAsia="zh-CN"/>
    </w:rPr>
  </w:style>
  <w:style w:type="paragraph" w:styleId="000095">
    <w:name w:val="Pull Quote"/>
    <w:basedOn w:val="000001"/>
    <w:next w:val="000095"/>
    <w:link w:val="000001"/>
    <w:pPr>
      <w:pBdr>
        <w:top w:val="single" w:color="000000" w:sz="18" w:space="12"/>
        <w:left w:val="single" w:color="ffffff" w:sz="6" w:space="12"/>
        <w:bottom w:val="single" w:color="000000" w:sz="6" w:space="12"/>
        <w:right w:val="single" w:color="ffffff" w:sz="6" w:space="12"/>
      </w:pBdr>
      <w:shd w:val="pct10" w:color="auto" w:fill="auto"/>
      <w:spacing w:before="120" w:beforeAutospacing="false" w:after="240" w:afterAutospacing="false" w:line="288" w:lineRule="auto"/>
      <w:ind w:left="144" w:right="144"/>
      <w:jc w:val="center"/>
    </w:pPr>
    <w:rPr>
      <w:b/>
      <w:i/>
      <w:sz w:val="24"/>
    </w:rPr>
  </w:style>
  <w:style w:type="character" w:styleId="000028">
    <w:name w:val="Table Text Char Char Char Char"/>
    <w:next w:val="000028"/>
    <w:link w:val="000029"/>
    <w:rPr>
      <w:rFonts w:ascii="Arial" w:hAnsi="Arial"/>
      <w:kern w:val="2"/>
      <w:sz w:val="18"/>
      <w:lang w:val="en-US" w:eastAsia="zh-CN" w:bidi="ar-SA"/>
    </w:rPr>
  </w:style>
  <w:style w:type="paragraph" w:styleId="000053">
    <w:name w:val="小标题 1"/>
    <w:basedOn w:val="000001"/>
    <w:next w:val="000053"/>
    <w:link w:val="000001"/>
    <w:pPr>
      <w:autoSpaceDE w:val="false"/>
      <w:autoSpaceDN w:val="false"/>
      <w:spacing w:line="360" w:lineRule="atLeast"/>
    </w:pPr>
    <w:rPr>
      <w:rFonts w:ascii="文鼎粗黑" w:eastAsia="文鼎粗黑"/>
      <w:kern w:val="0"/>
      <w:sz w:val="22"/>
    </w:rPr>
  </w:style>
  <w:style w:type="paragraph" w:styleId="0000c8">
    <w:name w:val="附录2"/>
    <w:basedOn w:val="000001"/>
    <w:next w:val="000001"/>
    <w:link w:val="000001"/>
    <w:pPr>
      <w:tabs>
        <w:tab w:val="left" w:leader="none" w:pos="420"/>
        <w:tab w:val="left" w:leader="none" w:pos="624"/>
      </w:tabs>
      <w:ind w:left="420" w:hanging="420"/>
      <w:outlineLvl w:val="1"/>
    </w:pPr>
    <w:rPr>
      <w:rFonts w:ascii="黑体" w:hAnsi="黑体" w:eastAsia="黑体"/>
      <w:b/>
      <w:sz w:val="32"/>
    </w:rPr>
  </w:style>
  <w:style w:type="character" w:styleId="000016">
    <w:name w:val="top-det1"/>
    <w:next w:val="000016"/>
    <w:link w:val="000001"/>
    <w:rPr>
      <w:b/>
      <w:color w:val="000000"/>
    </w:rPr>
  </w:style>
  <w:style w:type="paragraph" w:styleId="000046">
    <w:name w:val="_"/>
    <w:basedOn w:val="000001"/>
    <w:next w:val="000046"/>
    <w:link w:val="000001"/>
    <w:pPr>
      <w:spacing w:line="360" w:lineRule="auto"/>
      <w:ind w:left="480" w:firstLine="200" w:firstLineChars="200"/>
    </w:pPr>
    <w:rPr>
      <w:kern w:val="0"/>
      <w:sz w:val="24"/>
    </w:rPr>
  </w:style>
  <w:style w:type="paragraph" w:styleId="0000e5">
    <w:name w:val="Item Step"/>
    <w:next w:val="0000e5"/>
    <w:link w:val="000001"/>
    <w:pPr>
      <w:tabs>
        <w:tab w:val="left" w:leader="none" w:pos="1644"/>
      </w:tabs>
      <w:ind w:left="1644" w:hanging="510"/>
      <w:outlineLvl w:val="4"/>
    </w:pPr>
    <w:rPr>
      <w:rFonts w:ascii="Arial" w:hAnsi="Arial"/>
      <w:sz w:val="21"/>
      <w:lang w:val="en-US" w:eastAsia="zh-CN" w:bidi="ar-SA"/>
    </w:rPr>
  </w:style>
  <w:style w:type="paragraph" w:styleId="000048">
    <w:name w:val="普通正文"/>
    <w:basedOn w:val="000001"/>
    <w:next w:val="000048"/>
    <w:link w:val="000001"/>
    <w:pPr>
      <w:spacing w:before="120" w:beforeAutospacing="false" w:after="120" w:afterAutospacing="false" w:line="360" w:lineRule="auto"/>
      <w:ind w:firstLine="480"/>
      <w:jc w:val="left"/>
    </w:pPr>
    <w:rPr>
      <w:rFonts w:ascii="Arial" w:hAnsi="Arial"/>
      <w:kern w:val="0"/>
      <w:sz w:val="24"/>
    </w:rPr>
  </w:style>
  <w:style w:type="paragraph" w:styleId="000087">
    <w:name w:val="Title - Date"/>
    <w:basedOn w:val="00006f"/>
    <w:next w:val="000001"/>
    <w:link w:val="000001"/>
    <w:pPr>
      <w:spacing w:before="240" w:beforeAutospacing="false" w:after="720" w:afterAutospacing="false"/>
    </w:pPr>
    <w:rPr>
      <w:sz w:val="28"/>
    </w:rPr>
  </w:style>
  <w:style w:type="paragraph" w:styleId="0000ab">
    <w:name w:val="摘要"/>
    <w:basedOn w:val="000001"/>
    <w:next w:val="000003"/>
    <w:link w:val="000001"/>
    <w:pPr>
      <w:spacing w:line="360" w:lineRule="auto"/>
    </w:pPr>
    <w:rPr>
      <w:rFonts w:eastAsia="黑体"/>
      <w:sz w:val="20"/>
    </w:rPr>
  </w:style>
  <w:style w:type="paragraph" w:styleId="00005b">
    <w:name w:val="footer"/>
    <w:basedOn w:val="000001"/>
    <w:next w:val="00005b"/>
    <w:link w:val="000001"/>
    <w:pPr>
      <w:tabs>
        <w:tab w:val="center" w:leader="none" w:pos="4153"/>
        <w:tab w:val="right" w:leader="none" w:pos="8306"/>
      </w:tabs>
      <w:jc w:val="left"/>
    </w:pPr>
    <w:rPr>
      <w:sz w:val="18"/>
    </w:rPr>
  </w:style>
  <w:style w:type="paragraph" w:styleId="0000c6">
    <w:name w:val="样式4"/>
    <w:basedOn w:val="000007"/>
    <w:next w:val="0000c6"/>
    <w:link w:val="000001"/>
  </w:style>
  <w:style w:type="paragraph" w:styleId="00006c">
    <w:name w:val="header"/>
    <w:basedOn w:val="000001"/>
    <w:next w:val="00006c"/>
    <w:link w:val="000001"/>
    <w:pPr>
      <w:pBdr>
        <w:bottom w:val="single" w:color="000000" w:sz="6" w:space="1"/>
      </w:pBdr>
      <w:tabs>
        <w:tab w:val="center" w:leader="none" w:pos="4153"/>
        <w:tab w:val="right" w:leader="none" w:pos="8306"/>
      </w:tabs>
      <w:jc w:val="center"/>
    </w:pPr>
    <w:rPr>
      <w:sz w:val="18"/>
    </w:rPr>
  </w:style>
  <w:style w:type="paragraph" w:styleId="0000cd">
    <w:name w:val="关键词"/>
    <w:basedOn w:val="000001"/>
    <w:next w:val="000001"/>
    <w:link w:val="000001"/>
    <w:pPr>
      <w:spacing w:line="360" w:lineRule="auto"/>
    </w:pPr>
    <w:rPr>
      <w:rFonts w:eastAsia="黑体"/>
      <w:sz w:val="20"/>
    </w:rPr>
  </w:style>
  <w:style w:type="paragraph" w:styleId="000091">
    <w:name w:val="图例"/>
    <w:basedOn w:val="000001"/>
    <w:next w:val="000091"/>
    <w:link w:val="000001"/>
    <w:pPr>
      <w:spacing w:before="120" w:beforeAutospacing="false" w:after="120" w:afterAutospacing="false" w:line="360" w:lineRule="auto"/>
      <w:jc w:val="center"/>
    </w:pPr>
    <w:rPr>
      <w:rFonts w:eastAsia="仿宋_GB2312"/>
      <w:b/>
      <w:sz w:val="24"/>
    </w:rPr>
  </w:style>
  <w:style w:type="paragraph" w:styleId="000008">
    <w:name w:val="heading 5"/>
    <w:basedOn w:val="000001"/>
    <w:next w:val="000001"/>
    <w:link w:val="000001"/>
    <w:qFormat/>
    <w:pPr>
      <w:keepNext/>
      <w:keepLines/>
      <w:tabs>
        <w:tab w:val="left" w:leader="none" w:pos="2551"/>
      </w:tabs>
      <w:spacing w:before="280" w:beforeAutospacing="false" w:after="290" w:afterAutospacing="false" w:line="372" w:lineRule="auto"/>
      <w:ind w:left="2551" w:hanging="850"/>
      <w:outlineLvl w:val="4"/>
    </w:pPr>
    <w:rPr>
      <w:b/>
    </w:rPr>
  </w:style>
  <w:style w:type="paragraph" w:styleId="00004f">
    <w:name w:val="标题无"/>
    <w:basedOn w:val="000001"/>
    <w:next w:val="00004f"/>
    <w:link w:val="000001"/>
    <w:pPr>
      <w:spacing w:line="360" w:lineRule="auto"/>
    </w:pPr>
    <w:rPr>
      <w:sz w:val="24"/>
    </w:rPr>
  </w:style>
  <w:style w:type="character" w:styleId="000026">
    <w:name w:val="正文文本首行缩进 2 字符"/>
    <w:next w:val="000026"/>
    <w:link w:val="000027"/>
  </w:style>
  <w:style w:type="paragraph" w:styleId="0000c2">
    <w:name w:val="Char Char Char Char"/>
    <w:basedOn w:val="000001"/>
    <w:next w:val="0000c2"/>
    <w:link w:val="000001"/>
    <w:pPr>
      <w:pageBreakBefore/>
      <w:widowControl/>
      <w:spacing w:after="160" w:line="240" w:lineRule="exact"/>
      <w:jc w:val="left"/>
    </w:pPr>
    <w:rPr>
      <w:rFonts w:ascii="Verdana" w:hAnsi="Verdana"/>
      <w:kern w:val="0"/>
      <w:sz w:val="20"/>
      <w:lang w:eastAsia="en-US"/>
    </w:rPr>
  </w:style>
  <w:style w:type="paragraph" w:styleId="0000d2">
    <w:name w:val="样式1"/>
    <w:basedOn w:val="000007"/>
    <w:next w:val="0000d2"/>
    <w:link w:val="000001"/>
    <w:pPr>
      <w:tabs>
        <w:tab w:val="left" w:leader="none" w:pos="720"/>
      </w:tabs>
      <w:spacing w:before="500" w:beforeAutospacing="false" w:after="260" w:afterAutospacing="false" w:line="560" w:lineRule="atLeast"/>
      <w:ind w:left="420" w:hanging="420"/>
    </w:pPr>
  </w:style>
  <w:style w:type="paragraph" w:styleId="000096">
    <w:name w:val="章标题"/>
    <w:next w:val="000001"/>
    <w:link w:val="000001"/>
    <w:pPr>
      <w:numPr>
        <w:ilvl w:val="1"/>
        <w:numId w:val="8"/>
      </w:numPr>
      <w:spacing w:before="156" w:after="156"/>
      <w:ind w:left="0"/>
      <w:jc w:val="both"/>
      <w:outlineLvl w:val="1"/>
    </w:pPr>
    <w:rPr>
      <w:rFonts w:ascii="黑体" w:eastAsia="黑体"/>
      <w:sz w:val="24"/>
      <w:lang w:val="en-US" w:eastAsia="zh-CN" w:bidi="ar-SA"/>
    </w:rPr>
  </w:style>
  <w:style w:type="paragraph" w:styleId="000054">
    <w:name w:val=" Char2 Char Char Char Char Char Char"/>
    <w:basedOn w:val="000001"/>
    <w:next w:val="000054"/>
    <w:link w:val="000001"/>
    <w:rPr>
      <w:rFonts w:ascii="仿宋_GB2312"/>
      <w:b/>
      <w:sz w:val="30"/>
    </w:rPr>
  </w:style>
  <w:style w:type="paragraph" w:styleId="00000c">
    <w:name w:val="heading 9"/>
    <w:basedOn w:val="000001"/>
    <w:next w:val="000001"/>
    <w:link w:val="000001"/>
    <w:qFormat/>
    <w:pPr>
      <w:keepNext/>
      <w:keepLines/>
      <w:tabs>
        <w:tab w:val="left" w:leader="none" w:pos="1584"/>
      </w:tabs>
      <w:spacing w:before="240" w:beforeAutospacing="false" w:after="64" w:afterAutospacing="false" w:line="317" w:lineRule="auto"/>
      <w:ind w:left="1584" w:hanging="1584"/>
      <w:outlineLvl w:val="8"/>
    </w:pPr>
    <w:rPr>
      <w:rFonts w:ascii="Arial" w:hAnsi="Arial" w:eastAsia="黑体"/>
      <w:b/>
      <w:sz w:val="24"/>
    </w:rPr>
  </w:style>
  <w:style w:type="paragraph" w:styleId="000042">
    <w:name w:val="annotation text"/>
    <w:basedOn w:val="000001"/>
    <w:next w:val="000042"/>
    <w:link w:val="000041"/>
    <w:pPr>
      <w:spacing w:line="360" w:lineRule="atLeast"/>
      <w:jc w:val="left"/>
    </w:pPr>
    <w:rPr>
      <w:kern w:val="0"/>
      <w:sz w:val="24"/>
    </w:rPr>
  </w:style>
  <w:style w:type="paragraph" w:styleId="00007c">
    <w:name w:val="1"/>
    <w:basedOn w:val="000001"/>
    <w:next w:val="00003f"/>
    <w:link w:val="000001"/>
    <w:rPr>
      <w:rFonts w:ascii="宋体" w:hAnsi="Courier New"/>
      <w:sz w:val="21"/>
    </w:rPr>
  </w:style>
  <w:style w:type="paragraph" w:styleId="0000e6">
    <w:name w:val="Table Heading"/>
    <w:next w:val="0000e6"/>
    <w:link w:val="000001"/>
    <w:pPr>
      <w:keepNext/>
      <w:spacing w:before="80" w:after="80"/>
      <w:jc w:val="center"/>
    </w:pPr>
    <w:rPr>
      <w:rFonts w:ascii="Arial" w:hAnsi="Arial" w:eastAsia="黑体"/>
      <w:sz w:val="18"/>
      <w:lang w:val="en-US" w:eastAsia="zh-CN" w:bidi="ar-SA"/>
    </w:rPr>
  </w:style>
  <w:style w:type="paragraph" w:styleId="000007">
    <w:name w:val="heading 4"/>
    <w:basedOn w:val="000001"/>
    <w:next w:val="000001"/>
    <w:link w:val="000001"/>
    <w:qFormat/>
    <w:pPr>
      <w:keepNext/>
      <w:keepLines/>
      <w:spacing w:before="280" w:beforeAutospacing="false" w:after="290" w:afterAutospacing="false" w:line="372" w:lineRule="auto"/>
      <w:outlineLvl w:val="3"/>
    </w:pPr>
    <w:rPr>
      <w:rFonts w:ascii="Arial" w:hAnsi="Arial" w:eastAsia="黑体"/>
      <w:b/>
    </w:rPr>
  </w:style>
  <w:style w:type="paragraph" w:styleId="000001">
    <w:name w:val="Normal"/>
    <w:aliases w:val="正文"/>
    <w:next w:val="000001"/>
    <w:link w:val="000001"/>
    <w:qFormat/>
    <w:rsid w:val="00F5767B"/>
    <w:pPr>
      <w:widowControl w:val="false"/>
      <w:jc w:val="both"/>
    </w:pPr>
    <w:rPr>
      <w:kern w:val="2"/>
      <w:sz w:val="28"/>
      <w:lang w:val="en-US" w:eastAsia="zh-CN" w:bidi="ar-SA"/>
    </w:rPr>
  </w:style>
  <w:style w:type="paragraph" w:styleId="00003f">
    <w:name w:val="Plain Text"/>
    <w:basedOn w:val="000001"/>
    <w:next w:val="00003f"/>
    <w:link w:val="00003e"/>
    <w:rPr>
      <w:rFonts w:ascii="宋体" w:hAnsi="Courier New"/>
      <w:sz w:val="21"/>
    </w:rPr>
  </w:style>
  <w:style w:type="paragraph" w:styleId="000050">
    <w:name w:val="标书正文:  0.74 厘米"/>
    <w:basedOn w:val="000001"/>
    <w:next w:val="000050"/>
    <w:link w:val="000001"/>
    <w:pPr>
      <w:spacing w:line="360" w:lineRule="auto"/>
      <w:ind w:firstLine="420"/>
    </w:pPr>
    <w:rPr>
      <w:sz w:val="24"/>
    </w:rPr>
  </w:style>
  <w:style w:type="paragraph" w:styleId="00005e">
    <w:name w:val="xl40"/>
    <w:basedOn w:val="000001"/>
    <w:next w:val="00005e"/>
    <w:link w:val="000001"/>
    <w:pPr>
      <w:widowControl/>
      <w:pBdr>
        <w:left w:val="single" w:color="000000" w:sz="4" w:space="0"/>
        <w:right w:val="single" w:color="000000" w:sz="4" w:space="0"/>
      </w:pBdr>
      <w:spacing w:before="100" w:beforeAutospacing="true" w:after="100" w:afterAutospacing="true"/>
      <w:jc w:val="center"/>
    </w:pPr>
    <w:rPr>
      <w:rFonts w:ascii="宋体" w:hAnsi="宋体"/>
      <w:kern w:val="0"/>
      <w:sz w:val="24"/>
    </w:rPr>
  </w:style>
  <w:style w:type="paragraph" w:styleId="000062">
    <w:name w:val="caption"/>
    <w:basedOn w:val="000001"/>
    <w:next w:val="000001"/>
    <w:link w:val="000001"/>
    <w:qFormat/>
    <w:pPr>
      <w:widowControl/>
      <w:tabs>
        <w:tab w:val="left" w:leader="none" w:pos="1134"/>
      </w:tabs>
      <w:spacing w:line="280" w:lineRule="atLeast"/>
      <w:jc w:val="left"/>
    </w:pPr>
    <w:rPr>
      <w:rFonts w:eastAsia="PMingLiU"/>
      <w:b/>
      <w:kern w:val="0"/>
      <w:sz w:val="24"/>
      <w:lang w:eastAsia="zh-TW"/>
    </w:rPr>
  </w:style>
  <w:style w:type="paragraph" w:styleId="0000f5">
    <w:name w:val="项目"/>
    <w:basedOn w:val="000001"/>
    <w:next w:val="0000f5"/>
    <w:link w:val="000001"/>
    <w:pPr>
      <w:tabs>
        <w:tab w:val="left" w:leader="none" w:pos="1280"/>
      </w:tabs>
      <w:spacing w:before="120" w:beforeAutospacing="false" w:after="120" w:afterAutospacing="false" w:line="360" w:lineRule="auto"/>
      <w:ind w:left="-7" w:firstLine="567"/>
      <w:jc w:val="left"/>
    </w:pPr>
    <w:rPr>
      <w:rFonts w:ascii="宋体"/>
      <w:kern w:val="0"/>
      <w:sz w:val="24"/>
    </w:rPr>
  </w:style>
  <w:style w:type="paragraph" w:styleId="0000bd">
    <w:name w:val="附录3"/>
    <w:basedOn w:val="000001"/>
    <w:next w:val="000001"/>
    <w:link w:val="000001"/>
    <w:pPr>
      <w:numPr>
        <w:ilvl w:val="0"/>
        <w:numId w:val="0"/>
      </w:numPr>
      <w:tabs>
        <w:tab w:val="left" w:leader="none" w:pos="851"/>
      </w:tabs>
      <w:ind w:left="425" w:hanging="425"/>
      <w:outlineLvl w:val="2"/>
    </w:pPr>
    <w:rPr>
      <w:rFonts w:eastAsia="黑体"/>
      <w:b/>
      <w:sz w:val="32"/>
    </w:rPr>
  </w:style>
  <w:style w:type="paragraph" w:styleId="0000d8">
    <w:name w:val="Table Contents"/>
    <w:basedOn w:val="00006d"/>
    <w:next w:val="0000d8"/>
    <w:link w:val="000001"/>
    <w:pPr>
      <w:suppressAutoHyphens/>
      <w:jc w:val="left"/>
    </w:pPr>
    <w:rPr>
      <w:rFonts w:ascii="Times New Roman" w:eastAsia="Times New Roman"/>
      <w:kern w:val="0"/>
      <w:sz w:val="24"/>
      <w:lang w:eastAsia="en-US"/>
    </w:rPr>
  </w:style>
  <w:style w:type="character" w:styleId="00001c">
    <w:name w:val="Table Heading Char Char"/>
    <w:next w:val="00001c"/>
    <w:link w:val="000001"/>
    <w:rPr>
      <w:rFonts w:ascii="Arial" w:hAnsi="Arial" w:eastAsia="黑体"/>
      <w:kern w:val="2"/>
      <w:sz w:val="18"/>
      <w:lang w:val="en-US" w:eastAsia="zh-CN"/>
    </w:rPr>
  </w:style>
  <w:style w:type="character" w:styleId="000041">
    <w:name w:val="批注文字 字符"/>
    <w:next w:val="000041"/>
    <w:link w:val="000042"/>
    <w:rPr>
      <w:sz w:val="24"/>
    </w:rPr>
  </w:style>
  <w:style w:type="paragraph" w:styleId="0000a5">
    <w:name w:val="表格1"/>
    <w:basedOn w:val="000001"/>
    <w:next w:val="000001"/>
    <w:link w:val="000001"/>
    <w:pPr>
      <w:kinsoku w:val="false"/>
      <w:wordWrap w:val="false"/>
      <w:overflowPunct w:val="false"/>
      <w:autoSpaceDE w:val="false"/>
      <w:autoSpaceDN w:val="false"/>
      <w:spacing w:line="288" w:lineRule="auto"/>
      <w:jc w:val="center"/>
    </w:pPr>
    <w:rPr>
      <w:rFonts w:ascii="宋体"/>
      <w:kern w:val="0"/>
      <w:sz w:val="18"/>
    </w:rPr>
  </w:style>
  <w:style w:type="paragraph" w:styleId="000101">
    <w:name w:val="列表段落"/>
    <w:basedOn w:val="000001"/>
    <w:next w:val="000101"/>
    <w:link w:val="000001"/>
    <w:uiPriority w:val="34"/>
    <w:qFormat/>
    <w:rsid w:val="006075BC"/>
    <w:pPr>
      <w:ind w:left="720"/>
      <w:contextualSpacing/>
    </w:pPr>
    <w:rPr>
      <w:rFonts w:ascii="等线" w:hAnsi="等线" w:eastAsia="等线" w:cs="Times New Roman"/>
      <w:sz w:val="21"/>
      <w:szCs w:val="22"/>
    </w:rPr>
  </w:style>
  <w:style w:type="paragraph" w:styleId="000066">
    <w:name w:val="List Continue 2"/>
    <w:basedOn w:val="000001"/>
    <w:next w:val="000066"/>
    <w:link w:val="000001"/>
    <w:pPr>
      <w:spacing w:after="120" w:afterAutospacing="false" w:line="360" w:lineRule="auto"/>
      <w:ind w:left="840" w:leftChars="400"/>
    </w:pPr>
    <w:rPr>
      <w:sz w:val="24"/>
    </w:rPr>
  </w:style>
  <w:style w:type="paragraph" w:styleId="00005f">
    <w:name w:val="Body Text 3"/>
    <w:basedOn w:val="000001"/>
    <w:next w:val="00005f"/>
    <w:link w:val="000001"/>
    <w:pPr>
      <w:spacing w:after="120" w:afterAutospacing="false" w:line="360" w:lineRule="auto"/>
    </w:pPr>
    <w:rPr>
      <w:sz w:val="16"/>
    </w:rPr>
  </w:style>
  <w:style w:type="paragraph" w:styleId="000068">
    <w:name w:val="List Continue"/>
    <w:basedOn w:val="000001"/>
    <w:next w:val="000068"/>
    <w:link w:val="000001"/>
    <w:pPr>
      <w:spacing w:after="120" w:afterAutospacing="false" w:line="360" w:lineRule="auto"/>
      <w:ind w:left="420" w:leftChars="200"/>
    </w:pPr>
    <w:rPr>
      <w:sz w:val="24"/>
    </w:rPr>
  </w:style>
  <w:style w:type="paragraph" w:styleId="0000f1">
    <w:name w:val="样式 标题 1 + 居中 段前: 6 磅 段后: 6 磅 行距: 1.5 倍行距"/>
    <w:basedOn w:val="000002"/>
    <w:next w:val="0000f1"/>
    <w:link w:val="000001"/>
    <w:pPr>
      <w:keepLines/>
      <w:spacing w:before="120" w:beforeAutospacing="false" w:after="120" w:afterAutospacing="false" w:line="360" w:lineRule="auto"/>
      <w:jc w:val="center"/>
    </w:pPr>
    <w:rPr>
      <w:rFonts w:ascii="Times New Roman"/>
      <w:b/>
      <w:kern w:val="44"/>
      <w:sz w:val="32"/>
    </w:rPr>
  </w:style>
  <w:style w:type="paragraph" w:styleId="00004a">
    <w:name w:val="段落正文"/>
    <w:basedOn w:val="000001"/>
    <w:next w:val="00004a"/>
    <w:link w:val="000001"/>
    <w:pPr>
      <w:spacing w:before="156" w:beforeAutospacing="false" w:line="360" w:lineRule="auto"/>
      <w:ind w:firstLine="200" w:firstLineChars="200"/>
    </w:pPr>
    <w:rPr>
      <w:spacing w:val="2"/>
      <w:sz w:val="24"/>
    </w:rPr>
  </w:style>
  <w:style w:type="paragraph" w:styleId="0000d4">
    <w:name w:val="标准正文"/>
    <w:basedOn w:val="000034"/>
    <w:next w:val="0000d4"/>
    <w:link w:val="000001"/>
    <w:pPr>
      <w:spacing w:before="60" w:after="60" w:line="360" w:lineRule="auto"/>
      <w:ind w:left="0" w:firstLine="482"/>
    </w:pPr>
    <w:rPr>
      <w:rFonts w:ascii="Arial" w:hAnsi="Arial"/>
      <w:sz w:val="24"/>
    </w:rPr>
  </w:style>
  <w:style w:type="paragraph" w:styleId="00009c">
    <w:name w:val="Note"/>
    <w:basedOn w:val="000001"/>
    <w:next w:val="00009c"/>
    <w:link w:val="000001"/>
    <w:pPr>
      <w:pBdr>
        <w:top w:val="single" w:color="000000" w:sz="12" w:space="3"/>
        <w:bottom w:val="single" w:color="000000" w:sz="12" w:space="3"/>
      </w:pBdr>
      <w:spacing w:line="360" w:lineRule="auto"/>
    </w:pPr>
    <w:rPr>
      <w:sz w:val="24"/>
    </w:rPr>
  </w:style>
  <w:style w:type="paragraph" w:styleId="00005c">
    <w:name w:val="IN Feature"/>
    <w:next w:val="00005d"/>
    <w:link w:val="000001"/>
    <w:pPr>
      <w:keepNext/>
      <w:keepLines/>
      <w:spacing w:before="240" w:after="240"/>
      <w:outlineLvl w:val="7"/>
    </w:pPr>
    <w:rPr>
      <w:rFonts w:ascii="Arial" w:hAnsi="Arial" w:eastAsia="黑体"/>
      <w:sz w:val="21"/>
      <w:lang w:val="en-US" w:eastAsia="zh-CN" w:bidi="ar-SA"/>
    </w:rPr>
  </w:style>
  <w:style w:type="paragraph" w:styleId="00007d">
    <w:name w:val="List 2"/>
    <w:basedOn w:val="000001"/>
    <w:next w:val="00007d"/>
    <w:link w:val="000001"/>
    <w:pPr>
      <w:spacing w:line="360" w:lineRule="auto"/>
      <w:ind w:left="100" w:leftChars="200" w:hanging="200" w:firstLineChars="-200"/>
    </w:pPr>
    <w:rPr>
      <w:sz w:val="24"/>
    </w:rPr>
  </w:style>
  <w:style w:type="paragraph" w:styleId="000034">
    <w:name w:val="Body Text Indent"/>
    <w:basedOn w:val="000001"/>
    <w:next w:val="000034"/>
    <w:link w:val="000033"/>
    <w:pPr>
      <w:spacing w:line="700" w:lineRule="exact"/>
      <w:ind w:left="960"/>
    </w:pPr>
    <w:rPr>
      <w:sz w:val="44"/>
    </w:rPr>
  </w:style>
  <w:style w:type="paragraph" w:styleId="0000b0">
    <w:name w:val=" Char Char Char Char Char Char Char Char Char Char Char Char Char"/>
    <w:basedOn w:val="000001"/>
    <w:next w:val="0000b0"/>
    <w:link w:val="000001"/>
    <w:pPr>
      <w:widowControl/>
      <w:spacing w:after="160" w:afterAutospacing="false" w:line="240" w:lineRule="exact"/>
      <w:jc w:val="left"/>
    </w:pPr>
    <w:rPr>
      <w:rFonts w:ascii="Verdana" w:hAnsi="Verdana" w:eastAsia="仿宋_GB2312"/>
      <w:kern w:val="0"/>
      <w:sz w:val="24"/>
      <w:lang w:eastAsia="en-US"/>
    </w:rPr>
  </w:style>
  <w:style w:type="table" w:styleId="000102">
    <w:name w:val="Table Grid"/>
    <w:basedOn w:val="00000e"/>
    <w:next w:val="000102"/>
    <w:link w:val="000001"/>
    <w:uiPriority w:val="39"/>
    <w:rsid w:val="006075BC"/>
    <w:rPr>
      <w:rFonts w:ascii="等线" w:hAnsi="等线" w:eastAsia="等线" w:cs="Times New Roman"/>
      <w:kern w:val="2"/>
      <w:sz w:val="21"/>
      <w:szCs w:val="22"/>
    </w:rPr>
  </w:style>
  <w:style w:type="character" w:styleId="000020">
    <w:name w:val="批注主题 字符"/>
    <w:next w:val="000020"/>
    <w:link w:val="000021"/>
  </w:style>
  <w:style w:type="paragraph" w:styleId="000065">
    <w:name w:val="List Continue 3"/>
    <w:basedOn w:val="000001"/>
    <w:next w:val="000065"/>
    <w:link w:val="000001"/>
    <w:pPr>
      <w:spacing w:after="120" w:afterAutospacing="false" w:line="360" w:lineRule="auto"/>
      <w:ind w:left="1260" w:leftChars="600"/>
    </w:pPr>
    <w:rPr>
      <w:sz w:val="24"/>
    </w:rPr>
  </w:style>
  <w:style w:type="paragraph" w:styleId="000071">
    <w:name w:val="文章正文"/>
    <w:basedOn w:val="000001"/>
    <w:next w:val="000071"/>
    <w:link w:val="000001"/>
    <w:pPr>
      <w:ind w:firstLine="560" w:firstLineChars="200"/>
    </w:pPr>
    <w:rPr>
      <w:rFonts w:ascii="仿宋_GB2312" w:hAnsi="宋体" w:eastAsia="仿宋_GB2312"/>
      <w:color w:val="000000"/>
    </w:rPr>
  </w:style>
  <w:style w:type="paragraph" w:styleId="0000b9">
    <w:name w:val=" Char Char14 Char Char"/>
    <w:basedOn w:val="000001"/>
    <w:next w:val="0000b9"/>
    <w:link w:val="000001"/>
    <w:rPr>
      <w:sz w:val="21"/>
      <w:szCs w:val="24"/>
    </w:rPr>
  </w:style>
  <w:style w:type="character" w:styleId="000012">
    <w:name w:val="Strong"/>
    <w:next w:val="000012"/>
    <w:link w:val="000001"/>
    <w:uiPriority w:val="22"/>
    <w:qFormat/>
    <w:rPr>
      <w:b/>
    </w:rPr>
  </w:style>
  <w:style w:type="character" w:styleId="000038">
    <w:name w:val="正文 + 三号 Char,加粗 Char"/>
    <w:next w:val="000038"/>
    <w:link w:val="000001"/>
    <w:rPr>
      <w:rFonts w:eastAsia="宋体"/>
      <w:kern w:val="2"/>
      <w:sz w:val="21"/>
      <w:lang w:val="en-US" w:eastAsia="zh-CN"/>
    </w:rPr>
  </w:style>
  <w:style w:type="paragraph" w:styleId="000083">
    <w:name w:val="正文1"/>
    <w:basedOn w:val="000001"/>
    <w:next w:val="000083"/>
    <w:link w:val="000001"/>
    <w:pPr>
      <w:spacing w:line="300" w:lineRule="auto"/>
      <w:ind w:firstLine="200" w:firstLineChars="200"/>
    </w:pPr>
    <w:rPr>
      <w:sz w:val="24"/>
    </w:rPr>
  </w:style>
  <w:style w:type="paragraph" w:styleId="0000b3">
    <w:name w:val="附录1"/>
    <w:basedOn w:val="000001"/>
    <w:next w:val="000001"/>
    <w:link w:val="000001"/>
    <w:pPr>
      <w:tabs>
        <w:tab w:val="left" w:leader="none" w:pos="1304"/>
      </w:tabs>
      <w:ind w:left="425" w:hanging="425"/>
      <w:outlineLvl w:val="0"/>
    </w:pPr>
    <w:rPr>
      <w:rFonts w:ascii="黑体" w:hAnsi="黑体" w:eastAsia="黑体"/>
      <w:b/>
      <w:sz w:val="44"/>
    </w:rPr>
  </w:style>
  <w:style w:type="character" w:styleId="000014">
    <w:name w:val="Hyperlink"/>
    <w:next w:val="000014"/>
    <w:link w:val="000001"/>
    <w:uiPriority w:val="99"/>
    <w:rPr>
      <w:color w:val="0000ff"/>
      <w:u w:val="single"/>
    </w:rPr>
  </w:style>
  <w:style w:type="paragraph" w:styleId="00006a">
    <w:name w:val="toc 4"/>
    <w:basedOn w:val="000001"/>
    <w:next w:val="000001"/>
    <w:link w:val="000001"/>
    <w:pPr>
      <w:ind w:left="1260" w:leftChars="600"/>
    </w:pPr>
  </w:style>
  <w:style w:type="character" w:styleId="000024">
    <w:name w:val="脚注文本 字符"/>
    <w:next w:val="000024"/>
    <w:link w:val="000025"/>
    <w:rPr>
      <w:kern w:val="2"/>
      <w:sz w:val="18"/>
    </w:rPr>
  </w:style>
  <w:style w:type="paragraph" w:styleId="000094">
    <w:name w:val="段"/>
    <w:next w:val="000094"/>
    <w:link w:val="000001"/>
    <w:pPr>
      <w:autoSpaceDE w:val="false"/>
      <w:autoSpaceDN w:val="false"/>
      <w:ind w:firstLine="200" w:firstLineChars="200"/>
      <w:jc w:val="both"/>
    </w:pPr>
    <w:rPr>
      <w:rFonts w:ascii="宋体"/>
      <w:sz w:val="21"/>
      <w:lang w:val="en-US" w:eastAsia="zh-CN" w:bidi="ar-SA"/>
    </w:rPr>
  </w:style>
  <w:style w:type="paragraph" w:styleId="000029">
    <w:name w:val="Table Text Char Char Char"/>
    <w:next w:val="000029"/>
    <w:link w:val="000028"/>
    <w:pPr>
      <w:spacing w:before="80" w:after="80"/>
    </w:pPr>
    <w:rPr>
      <w:rFonts w:ascii="Arial" w:hAnsi="Arial"/>
      <w:kern w:val="2"/>
      <w:sz w:val="18"/>
      <w:lang w:val="en-US" w:eastAsia="zh-CN" w:bidi="ar-SA"/>
    </w:rPr>
  </w:style>
  <w:style w:type="paragraph" w:styleId="000052">
    <w:name w:val="图片文字"/>
    <w:basedOn w:val="000001"/>
    <w:next w:val="000052"/>
    <w:link w:val="000001"/>
    <w:pPr>
      <w:spacing w:line="240" w:lineRule="atLeast"/>
      <w:jc w:val="center"/>
    </w:pPr>
    <w:rPr>
      <w:sz w:val="21"/>
    </w:rPr>
  </w:style>
  <w:style w:type="paragraph" w:styleId="000058">
    <w:name w:val="toc 5"/>
    <w:basedOn w:val="000001"/>
    <w:next w:val="000001"/>
    <w:link w:val="000001"/>
    <w:pPr>
      <w:ind w:left="1680" w:leftChars="800"/>
    </w:pPr>
  </w:style>
  <w:style w:type="table" w:styleId="00000e">
    <w:name w:val="Normal Table"/>
    <w:next w:val="00000e"/>
    <w:link w:val="000001"/>
    <w:semiHidden/>
  </w:style>
  <w:style w:type="paragraph" w:styleId="000049">
    <w:name w:val="二级列表"/>
    <w:basedOn w:val="00004a"/>
    <w:next w:val="00004a"/>
    <w:link w:val="000001"/>
    <w:pPr>
      <w:tabs>
        <w:tab w:val="left" w:leader="none" w:pos="2120"/>
      </w:tabs>
      <w:ind w:firstLine="0" w:firstLineChars="0"/>
    </w:pPr>
    <w:rPr>
      <w:b/>
    </w:rPr>
  </w:style>
  <w:style w:type="paragraph" w:styleId="00009d">
    <w:name w:val="样式 标题 1章标题Heading 0Section HeadPIM 1H1h11st levell11H1..."/>
    <w:basedOn w:val="000002"/>
    <w:next w:val="00009d"/>
    <w:link w:val="000001"/>
    <w:pPr>
      <w:keepLines/>
      <w:pageBreakBefore/>
      <w:tabs>
        <w:tab w:val="left" w:leader="none" w:pos="432"/>
      </w:tabs>
      <w:autoSpaceDE w:val="false"/>
      <w:autoSpaceDN w:val="false"/>
      <w:spacing w:before="340" w:beforeAutospacing="false" w:after="330" w:afterAutospacing="false" w:line="578" w:lineRule="atLeast"/>
    </w:pPr>
    <w:rPr>
      <w:rFonts w:hAnsi="宋体" w:eastAsia="黑体"/>
      <w:b/>
      <w:kern w:val="44"/>
      <w:sz w:val="36"/>
    </w:rPr>
  </w:style>
  <w:style w:type="paragraph" w:styleId="000003">
    <w:name w:val="heading 2"/>
    <w:basedOn w:val="000001"/>
    <w:next w:val="000001"/>
    <w:link w:val="000004"/>
    <w:qFormat/>
    <w:pPr>
      <w:keepNext/>
      <w:keepLines/>
      <w:spacing w:before="260" w:beforeAutospacing="false" w:after="260" w:afterAutospacing="false" w:line="413" w:lineRule="auto"/>
      <w:outlineLvl w:val="1"/>
    </w:pPr>
    <w:rPr>
      <w:rFonts w:ascii="Arial" w:hAnsi="Arial" w:eastAsia="黑体"/>
      <w:b/>
      <w:sz w:val="32"/>
    </w:rPr>
  </w:style>
  <w:style w:type="paragraph" w:styleId="0000d6">
    <w:name w:val="Char Char Char Char Char Char Char"/>
    <w:basedOn w:val="00006b"/>
    <w:next w:val="0000d6"/>
    <w:link w:val="000001"/>
    <w:rPr>
      <w:rFonts w:ascii="宋体" w:hAnsi="Tahoma"/>
    </w:rPr>
  </w:style>
  <w:style w:type="character" w:styleId="000018">
    <w:name w:val="footnote reference"/>
    <w:next w:val="000018"/>
    <w:link w:val="000001"/>
    <w:rPr>
      <w:position w:val="6"/>
      <w:sz w:val="14"/>
      <w:vertAlign w:val="superscript"/>
    </w:rPr>
  </w:style>
  <w:style w:type="paragraph" w:styleId="0000db">
    <w:name w:val=" Char Char1"/>
    <w:basedOn w:val="000001"/>
    <w:next w:val="0000db"/>
    <w:link w:val="000001"/>
    <w:pPr>
      <w:widowControl/>
      <w:spacing w:after="160" w:afterAutospacing="false" w:line="240" w:lineRule="exact"/>
      <w:jc w:val="left"/>
    </w:pPr>
    <w:rPr>
      <w:rFonts w:ascii="Verdana" w:hAnsi="Verdana"/>
      <w:kern w:val="0"/>
      <w:sz w:val="20"/>
      <w:lang w:eastAsia="en-US"/>
    </w:rPr>
  </w:style>
  <w:style w:type="paragraph" w:styleId="000060">
    <w:name w:val="toa heading"/>
    <w:basedOn w:val="000001"/>
    <w:next w:val="000001"/>
    <w:link w:val="000001"/>
    <w:pPr>
      <w:spacing w:before="120"/>
    </w:pPr>
    <w:rPr>
      <w:rFonts w:ascii="Arial" w:hAnsi="Arial"/>
      <w:sz w:val="24"/>
    </w:rPr>
  </w:style>
  <w:style w:type="paragraph" w:styleId="0000dd">
    <w:name w:val="表号"/>
    <w:basedOn w:val="000001"/>
    <w:next w:val="0000dd"/>
    <w:link w:val="000001"/>
    <w:pPr>
      <w:numPr>
        <w:ilvl w:val="0"/>
        <w:numId w:val="11"/>
      </w:numPr>
      <w:tabs>
        <w:tab w:val="clear" w:pos="360"/>
      </w:tabs>
      <w:autoSpaceDE w:val="false"/>
      <w:autoSpaceDN w:val="false"/>
      <w:spacing w:before="210" w:after="210"/>
      <w:ind w:left="425" w:hanging="137"/>
      <w:jc w:val="center"/>
    </w:pPr>
    <w:rPr>
      <w:kern w:val="0"/>
      <w:sz w:val="21"/>
      <w:lang w:eastAsia="en-US"/>
    </w:rPr>
  </w:style>
  <w:style w:type="paragraph" w:styleId="000009">
    <w:name w:val="heading 6"/>
    <w:basedOn w:val="000001"/>
    <w:next w:val="000001"/>
    <w:link w:val="000001"/>
    <w:qFormat/>
    <w:pPr>
      <w:keepNext/>
      <w:keepLines/>
      <w:tabs>
        <w:tab w:val="left" w:leader="none" w:pos="1152"/>
      </w:tabs>
      <w:spacing w:before="240" w:beforeAutospacing="false" w:after="64" w:afterAutospacing="false" w:line="317" w:lineRule="auto"/>
      <w:ind w:left="1152" w:hanging="1152"/>
      <w:outlineLvl w:val="5"/>
    </w:pPr>
    <w:rPr>
      <w:rFonts w:ascii="Arial" w:hAnsi="Arial" w:eastAsia="黑体"/>
      <w:b/>
      <w:sz w:val="24"/>
    </w:rPr>
  </w:style>
  <w:style w:type="paragraph" w:styleId="0000fb">
    <w:name w:val=" Char Char Char"/>
    <w:basedOn w:val="000001"/>
    <w:next w:val="0000fb"/>
    <w:link w:val="000001"/>
    <w:rPr>
      <w:rFonts w:ascii="Tahoma" w:hAnsi="Tahoma"/>
      <w:sz w:val="24"/>
    </w:rPr>
  </w:style>
  <w:style w:type="paragraph" w:styleId="00000a">
    <w:name w:val="heading 7"/>
    <w:basedOn w:val="000001"/>
    <w:next w:val="000001"/>
    <w:link w:val="000001"/>
    <w:qFormat/>
    <w:pPr>
      <w:keepNext/>
      <w:keepLines/>
      <w:tabs>
        <w:tab w:val="left" w:leader="none" w:pos="1296"/>
      </w:tabs>
      <w:spacing w:before="240" w:beforeAutospacing="false" w:after="64" w:afterAutospacing="false" w:line="317" w:lineRule="auto"/>
      <w:ind w:left="1296" w:hanging="1296"/>
      <w:outlineLvl w:val="6"/>
    </w:pPr>
    <w:rPr>
      <w:rFonts w:ascii="Arial" w:hAnsi="Arial" w:eastAsia="黑体"/>
      <w:b/>
      <w:sz w:val="24"/>
    </w:rPr>
  </w:style>
  <w:style w:type="paragraph" w:styleId="000027">
    <w:name w:val="Body Text First Indent 2"/>
    <w:basedOn w:val="000034"/>
    <w:next w:val="000027"/>
    <w:link w:val="000026"/>
    <w:pPr>
      <w:spacing w:after="120" w:line="240" w:lineRule="auto"/>
      <w:ind w:left="420" w:leftChars="200" w:firstLine="420" w:firstLineChars="200"/>
    </w:pPr>
  </w:style>
  <w:style w:type="paragraph" w:styleId="0000ec">
    <w:name w:val=" Char"/>
    <w:basedOn w:val="000001"/>
    <w:next w:val="0000ec"/>
    <w:link w:val="000001"/>
    <w:pPr>
      <w:spacing w:line="240" w:lineRule="atLeast"/>
      <w:ind w:left="420" w:firstLine="420"/>
    </w:pPr>
    <w:rPr>
      <w:kern w:val="0"/>
      <w:sz w:val="21"/>
    </w:rPr>
  </w:style>
  <w:style w:type="paragraph" w:styleId="000045">
    <w:name w:val="附录4"/>
    <w:basedOn w:val="000001"/>
    <w:next w:val="000001"/>
    <w:link w:val="000001"/>
    <w:pPr>
      <w:widowControl/>
      <w:numPr>
        <w:ilvl w:val="0"/>
        <w:numId w:val="0"/>
      </w:numPr>
      <w:tabs>
        <w:tab w:val="left" w:leader="none" w:pos="1134"/>
      </w:tabs>
      <w:spacing w:line="300" w:lineRule="auto"/>
      <w:ind w:left="1361" w:hanging="1361"/>
      <w:outlineLvl w:val="3"/>
    </w:pPr>
    <w:rPr>
      <w:rFonts w:ascii="Arial" w:hAnsi="Arial" w:eastAsia="黑体"/>
      <w:kern w:val="0"/>
    </w:rPr>
  </w:style>
  <w:style w:type="paragraph" w:styleId="0000a1">
    <w:name w:val="Figure Description"/>
    <w:next w:val="000001"/>
    <w:link w:val="000001"/>
    <w:pPr>
      <w:spacing w:before="80" w:after="320"/>
      <w:ind w:left="1134"/>
      <w:jc w:val="center"/>
    </w:pPr>
    <w:rPr>
      <w:rFonts w:ascii="Arial" w:hAnsi="Arial" w:eastAsia="黑体"/>
      <w:sz w:val="18"/>
      <w:lang w:val="en-US" w:eastAsia="zh-CN" w:bidi="ar-SA"/>
    </w:rPr>
  </w:style>
  <w:style w:type="character" w:styleId="00001a">
    <w:name w:val=" Char Char11"/>
    <w:next w:val="00001a"/>
    <w:link w:val="000001"/>
    <w:rPr>
      <w:rFonts w:ascii="宋体"/>
      <w:kern w:val="2"/>
      <w:sz w:val="28"/>
    </w:rPr>
  </w:style>
  <w:style w:type="paragraph" w:styleId="000064">
    <w:name w:val="正文（绿盟科技）"/>
    <w:next w:val="000064"/>
    <w:link w:val="000001"/>
    <w:qFormat/>
    <w:pPr>
      <w:spacing w:line="300" w:lineRule="auto"/>
    </w:pPr>
    <w:rPr>
      <w:rFonts w:ascii="Arial" w:hAnsi="Arial"/>
      <w:sz w:val="21"/>
      <w:szCs w:val="21"/>
      <w:lang w:val="en-US" w:eastAsia="zh-CN" w:bidi="ar-SA"/>
    </w:rPr>
  </w:style>
  <w:style w:type="paragraph" w:styleId="00008b">
    <w:name w:val="标题3——2"/>
    <w:basedOn w:val="000005"/>
    <w:next w:val="000084"/>
    <w:link w:val="000001"/>
    <w:pPr>
      <w:tabs>
        <w:tab w:val="left" w:leader="none" w:pos="1280"/>
        <w:tab w:val="right" w:leader="dot" w:pos="8777"/>
      </w:tabs>
      <w:spacing w:before="312" w:beforeAutospacing="false" w:after="0" w:afterAutospacing="false" w:line="240" w:lineRule="auto"/>
      <w:ind w:left="851" w:hanging="851"/>
      <w:outlineLvl w:val="9"/>
    </w:pPr>
    <w:rPr>
      <w:rFonts w:ascii="黑体" w:hAnsi="宋体" w:eastAsia="黑体"/>
      <w:sz w:val="30"/>
    </w:rPr>
  </w:style>
  <w:style w:type="paragraph" w:styleId="00005d">
    <w:name w:val="IN Step"/>
    <w:basedOn w:val="000001"/>
    <w:next w:val="00005d"/>
    <w:link w:val="000001"/>
    <w:pPr>
      <w:keepLines/>
      <w:widowControl/>
      <w:tabs>
        <w:tab w:val="left" w:leader="none" w:pos="1134"/>
      </w:tabs>
      <w:spacing w:before="80" w:beforeAutospacing="false" w:after="80" w:afterAutospacing="false" w:line="300" w:lineRule="auto"/>
      <w:ind w:left="1134" w:hanging="907"/>
      <w:outlineLvl w:val="8"/>
    </w:pPr>
    <w:rPr>
      <w:rFonts w:ascii="Arial" w:hAnsi="Arial"/>
      <w:kern w:val="0"/>
      <w:sz w:val="21"/>
    </w:rPr>
  </w:style>
  <w:style w:type="paragraph" w:styleId="0000b8">
    <w:name w:val="样式 正文首行缩进 2 + 首行缩进:  2 字符"/>
    <w:basedOn w:val="000001"/>
    <w:next w:val="0000b8"/>
    <w:link w:val="000001"/>
    <w:pPr>
      <w:numPr>
        <w:ilvl w:val="0"/>
        <w:numId w:val="12"/>
      </w:numPr>
      <w:tabs>
        <w:tab w:val="clear" w:pos="987"/>
      </w:tabs>
      <w:spacing w:line="360" w:lineRule="auto"/>
    </w:pPr>
    <w:rPr>
      <w:rFonts w:ascii="Arial" w:hAnsi="Arial"/>
      <w:b/>
      <w:sz w:val="24"/>
    </w:rPr>
  </w:style>
  <w:style w:type="paragraph" w:styleId="000063">
    <w:name w:val="Balloon Text"/>
    <w:basedOn w:val="000001"/>
    <w:next w:val="000063"/>
    <w:link w:val="000001"/>
    <w:rPr>
      <w:sz w:val="18"/>
    </w:rPr>
  </w:style>
  <w:style w:type="paragraph" w:styleId="00004c">
    <w:name w:val="Item List"/>
    <w:next w:val="00004c"/>
    <w:link w:val="000001"/>
    <w:pPr>
      <w:numPr>
        <w:ilvl w:val="0"/>
        <w:numId w:val="13"/>
      </w:numPr>
      <w:tabs>
        <w:tab w:val="left" w:leader="none" w:pos="1644"/>
      </w:tabs>
      <w:spacing w:line="300" w:lineRule="auto"/>
      <w:jc w:val="both"/>
    </w:pPr>
    <w:rPr>
      <w:rFonts w:ascii="Arial" w:hAnsi="Arial"/>
      <w:sz w:val="21"/>
      <w:lang w:val="en-US" w:eastAsia="zh-CN" w:bidi="ar-SA"/>
    </w:rPr>
  </w:style>
  <w:style w:type="paragraph" w:styleId="00008a">
    <w:name w:val="toc 6"/>
    <w:basedOn w:val="000001"/>
    <w:next w:val="000001"/>
    <w:link w:val="000001"/>
    <w:pPr>
      <w:ind w:left="2100" w:leftChars="1000"/>
    </w:pPr>
  </w:style>
  <w:style w:type="paragraph" w:styleId="000092">
    <w:name w:val="二级条标题"/>
    <w:basedOn w:val="000093"/>
    <w:next w:val="000094"/>
    <w:link w:val="000001"/>
    <w:pPr>
      <w:ind w:left="840"/>
      <w:outlineLvl w:val="3"/>
    </w:pPr>
  </w:style>
  <w:style w:type="paragraph" w:styleId="00004e">
    <w:name w:val="文档正文"/>
    <w:basedOn w:val="000001"/>
    <w:next w:val="00004e"/>
    <w:link w:val="000001"/>
    <w:pPr>
      <w:spacing w:line="440" w:lineRule="exact"/>
      <w:ind w:firstLine="567"/>
    </w:pPr>
    <w:rPr>
      <w:rFonts w:ascii="Arial Narrow" w:hAnsi="Arial Narrow"/>
      <w:kern w:val="0"/>
      <w:sz w:val="24"/>
    </w:rPr>
  </w:style>
  <w:style w:type="paragraph" w:styleId="00009a">
    <w:name w:val=" Char Char Char Char Char Char1 Char"/>
    <w:basedOn w:val="000001"/>
    <w:next w:val="00009a"/>
    <w:link w:val="000001"/>
    <w:pPr>
      <w:widowControl/>
      <w:spacing w:after="160" w:afterAutospacing="false" w:line="240" w:lineRule="exact"/>
      <w:jc w:val="left"/>
    </w:pPr>
    <w:rPr>
      <w:rFonts w:ascii="Verdana" w:hAnsi="Verdana"/>
      <w:kern w:val="0"/>
      <w:sz w:val="21"/>
      <w:lang w:eastAsia="en-US"/>
    </w:rPr>
  </w:style>
  <w:style w:type="paragraph" w:styleId="0000bc">
    <w:name w:val="样式 标题 6第五层条 + 三号 段前: 0.5 行"/>
    <w:basedOn w:val="000009"/>
    <w:next w:val="0000bc"/>
    <w:link w:val="000001"/>
    <w:pPr>
      <w:widowControl/>
      <w:numPr>
        <w:ilvl w:val="0"/>
        <w:numId w:val="0"/>
      </w:numPr>
      <w:tabs>
        <w:tab w:val="clear" w:pos="1152"/>
      </w:tabs>
      <w:spacing w:before="156" w:beforeAutospacing="false"/>
      <w:ind w:left="1152" w:hanging="1152"/>
      <w:jc w:val="left"/>
    </w:pPr>
    <w:rPr>
      <w:snapToGrid w:val="false"/>
      <w:kern w:val="24"/>
      <w:sz w:val="28"/>
    </w:rPr>
  </w:style>
  <w:style w:type="character" w:styleId="00003e">
    <w:name w:val="纯文本 字符"/>
    <w:next w:val="00003e"/>
    <w:link w:val="00003f"/>
    <w:rPr>
      <w:rFonts w:ascii="宋体" w:hAnsi="Courier New"/>
      <w:kern w:val="2"/>
      <w:sz w:val="21"/>
    </w:rPr>
  </w:style>
  <w:style w:type="paragraph" w:styleId="0000aa">
    <w:name w:val="文本框样式1"/>
    <w:basedOn w:val="000001"/>
    <w:next w:val="0000aa"/>
    <w:link w:val="000001"/>
    <w:pPr>
      <w:spacing w:before="60" w:beforeAutospacing="false" w:line="180" w:lineRule="exact"/>
      <w:jc w:val="center"/>
    </w:pPr>
    <w:rPr>
      <w:sz w:val="21"/>
    </w:rPr>
  </w:style>
  <w:style w:type="paragraph" w:styleId="00001e">
    <w:name w:val="Body Text Indent 2"/>
    <w:basedOn w:val="000001"/>
    <w:next w:val="00001e"/>
    <w:link w:val="00001d"/>
    <w:pPr>
      <w:spacing w:line="560" w:lineRule="atLeast"/>
      <w:ind w:firstLine="540"/>
    </w:pPr>
  </w:style>
  <w:style w:type="paragraph" w:styleId="0000c1">
    <w:name w:val="Table Description"/>
    <w:next w:val="000001"/>
    <w:link w:val="000001"/>
    <w:pPr>
      <w:keepNext/>
      <w:spacing w:before="160" w:after="80"/>
      <w:ind w:left="1134"/>
      <w:jc w:val="center"/>
    </w:pPr>
    <w:rPr>
      <w:rFonts w:ascii="Arial" w:hAnsi="Arial" w:eastAsia="黑体"/>
      <w:sz w:val="18"/>
      <w:lang w:val="en-US" w:eastAsia="zh-CN" w:bidi="ar-SA"/>
    </w:rPr>
  </w:style>
  <w:style w:type="paragraph" w:styleId="0000d1">
    <w:name w:val="标题5"/>
    <w:basedOn w:val="000001"/>
    <w:next w:val="0000d1"/>
    <w:link w:val="000001"/>
    <w:pPr>
      <w:tabs>
        <w:tab w:val="left" w:leader="none" w:pos="0"/>
      </w:tabs>
      <w:autoSpaceDE w:val="false"/>
      <w:autoSpaceDN w:val="false"/>
      <w:spacing w:line="320" w:lineRule="atLeast"/>
    </w:pPr>
    <w:rPr>
      <w:rFonts w:ascii="宋体"/>
      <w:kern w:val="0"/>
      <w:sz w:val="21"/>
    </w:rPr>
  </w:style>
  <w:style w:type="paragraph" w:styleId="00008f">
    <w:name w:val="List Bullet 2"/>
    <w:basedOn w:val="000001"/>
    <w:next w:val="00008f"/>
    <w:link w:val="000001"/>
    <w:pPr>
      <w:numPr>
        <w:ilvl w:val="0"/>
        <w:numId w:val="14"/>
      </w:numPr>
      <w:tabs>
        <w:tab w:val="clear" w:pos="780"/>
      </w:tabs>
      <w:spacing w:line="360" w:lineRule="auto"/>
    </w:pPr>
    <w:rPr>
      <w:sz w:val="24"/>
    </w:rPr>
  </w:style>
  <w:style w:type="paragraph" w:styleId="000079">
    <w:name w:val="样式 宋体 五号 行距: 单倍行距"/>
    <w:basedOn w:val="000001"/>
    <w:next w:val="000079"/>
    <w:link w:val="000001"/>
    <w:pPr>
      <w:jc w:val="left"/>
    </w:pPr>
    <w:rPr>
      <w:rFonts w:ascii="宋体" w:hAnsi="宋体"/>
      <w:kern w:val="0"/>
      <w:sz w:val="21"/>
    </w:rPr>
  </w:style>
  <w:style w:type="paragraph" w:styleId="0000a2">
    <w:name w:val="Table Text Char Char"/>
    <w:next w:val="0000a2"/>
    <w:link w:val="000001"/>
    <w:pPr>
      <w:spacing w:before="80" w:after="80"/>
    </w:pPr>
    <w:rPr>
      <w:rFonts w:ascii="Arial" w:hAnsi="Arial"/>
      <w:kern w:val="2"/>
      <w:sz w:val="18"/>
      <w:lang w:val="en-US" w:eastAsia="zh-CN" w:bidi="ar-SA"/>
    </w:rPr>
  </w:style>
  <w:style w:type="paragraph" w:styleId="000100">
    <w:name w:val="可研正文"/>
    <w:basedOn w:val="00006d"/>
    <w:next w:val="000100"/>
    <w:link w:val="000001"/>
    <w:pPr>
      <w:spacing w:line="440" w:lineRule="exact"/>
      <w:ind w:firstLine="567"/>
    </w:pPr>
    <w:rPr>
      <w:sz w:val="28"/>
    </w:rPr>
  </w:style>
  <w:style w:type="paragraph" w:styleId="0000b6">
    <w:name w:val="缺省文本"/>
    <w:basedOn w:val="000001"/>
    <w:next w:val="0000b6"/>
    <w:link w:val="000001"/>
    <w:pPr>
      <w:tabs>
        <w:tab w:val="left" w:leader="none" w:pos="1260"/>
      </w:tabs>
      <w:autoSpaceDE w:val="false"/>
      <w:autoSpaceDN w:val="false"/>
      <w:spacing w:line="360" w:lineRule="auto"/>
      <w:jc w:val="left"/>
    </w:pPr>
    <w:rPr>
      <w:kern w:val="0"/>
      <w:sz w:val="24"/>
    </w:rPr>
  </w:style>
  <w:style w:type="paragraph" w:styleId="000069">
    <w:name w:val="Body Text Indent 3"/>
    <w:basedOn w:val="000001"/>
    <w:next w:val="000069"/>
    <w:link w:val="000001"/>
    <w:pPr>
      <w:spacing w:line="360" w:lineRule="auto"/>
      <w:ind w:firstLine="632"/>
    </w:pPr>
    <w:rPr>
      <w:rFonts w:ascii="黑体" w:eastAsia="黑体"/>
    </w:rPr>
  </w:style>
  <w:style w:type="paragraph" w:styleId="0000b5">
    <w:name w:val="xl53"/>
    <w:basedOn w:val="000001"/>
    <w:next w:val="0000b5"/>
    <w:link w:val="000001"/>
    <w:pPr>
      <w:widowControl/>
      <w:pBdr>
        <w:left w:val="single" w:color="000000" w:sz="4" w:space="0"/>
        <w:bottom w:val="single" w:color="000000" w:sz="4" w:space="0"/>
      </w:pBdr>
      <w:spacing w:before="100" w:beforeAutospacing="true" w:after="100" w:afterAutospacing="true"/>
      <w:jc w:val="center"/>
    </w:pPr>
    <w:rPr>
      <w:rFonts w:ascii="宋体" w:hAnsi="宋体"/>
      <w:kern w:val="0"/>
      <w:sz w:val="24"/>
    </w:rPr>
  </w:style>
  <w:style w:type="paragraph" w:styleId="000088">
    <w:name w:val="样式 正文缩进正文（首行缩进两字）表正文正文非缩进特点标题4段1 + 首行缩进:  2 字符"/>
    <w:basedOn w:val="000070"/>
    <w:next w:val="000088"/>
    <w:link w:val="000001"/>
    <w:pPr>
      <w:ind w:firstLine="480" w:firstLineChars="200"/>
    </w:pPr>
  </w:style>
  <w:style w:type="paragraph" w:styleId="0000d5">
    <w:name w:val="xl27"/>
    <w:basedOn w:val="000001"/>
    <w:next w:val="0000d5"/>
    <w:link w:val="000001"/>
    <w:pPr>
      <w:widowControl/>
      <w:pBdr>
        <w:left w:val="single" w:color="000000" w:sz="8" w:space="0"/>
        <w:bottom w:val="single" w:color="000000" w:sz="4" w:space="0"/>
        <w:right w:val="single" w:color="000000" w:sz="4" w:space="0"/>
      </w:pBdr>
      <w:spacing w:before="100" w:beforeAutospacing="true" w:after="100" w:afterAutospacing="true"/>
      <w:jc w:val="center"/>
    </w:pPr>
    <w:rPr>
      <w:rFonts w:ascii="宋体" w:hAnsi="宋体"/>
      <w:kern w:val="0"/>
      <w:sz w:val="21"/>
    </w:rPr>
  </w:style>
  <w:style w:type="character" w:styleId="00002b">
    <w:name w:val=" Char Char"/>
    <w:next w:val="00002b"/>
    <w:link w:val="000001"/>
    <w:rPr>
      <w:rFonts w:ascii="宋体" w:hAnsi="宋体" w:eastAsia="宋体"/>
      <w:kern w:val="2"/>
      <w:sz w:val="24"/>
      <w:lang w:val="en-US" w:eastAsia="zh-CN" w:bidi="ar-SA"/>
    </w:rPr>
  </w:style>
  <w:style w:type="paragraph" w:styleId="00009e">
    <w:name w:val=" Char Char Char Char Char Char Char Char Char Char Char Char Char Char Char Char"/>
    <w:basedOn w:val="000001"/>
    <w:next w:val="00009e"/>
    <w:link w:val="000001"/>
    <w:pPr>
      <w:tabs>
        <w:tab w:val="left" w:leader="none" w:pos="360"/>
      </w:tabs>
    </w:pPr>
    <w:rPr>
      <w:sz w:val="24"/>
    </w:rPr>
  </w:style>
  <w:style w:type="character" w:styleId="00003a">
    <w:name w:val="日期 字符"/>
    <w:next w:val="00003a"/>
    <w:link w:val="00003b"/>
    <w:rPr>
      <w:kern w:val="2"/>
      <w:sz w:val="28"/>
    </w:rPr>
  </w:style>
  <w:style w:type="character" w:styleId="00001f">
    <w:name w:val="font71"/>
    <w:next w:val="00001f"/>
    <w:link w:val="000001"/>
    <w:qFormat/>
    <w:rPr>
      <w:rFonts w:hint="eastAsia" w:ascii="宋体" w:hAnsi="宋体" w:eastAsia="宋体" w:cs="宋体"/>
      <w:color w:val="000000"/>
      <w:sz w:val="22"/>
      <w:szCs w:val="22"/>
      <w:u w:val="none"/>
    </w:rPr>
  </w:style>
  <w:style w:type="paragraph" w:styleId="000073">
    <w:name w:val="List Bullet 4"/>
    <w:basedOn w:val="000001"/>
    <w:next w:val="000073"/>
    <w:link w:val="000001"/>
    <w:pPr>
      <w:widowControl/>
      <w:numPr>
        <w:ilvl w:val="0"/>
        <w:numId w:val="10"/>
      </w:numPr>
      <w:tabs>
        <w:tab w:val="clear" w:pos="1620"/>
      </w:tabs>
      <w:spacing w:before="120" w:line="280" w:lineRule="atLeast"/>
      <w:ind w:left="1418" w:hanging="284"/>
      <w:jc w:val="left"/>
    </w:pPr>
    <w:rPr>
      <w:rFonts w:ascii="宋体"/>
      <w:kern w:val="0"/>
      <w:sz w:val="22"/>
    </w:rPr>
  </w:style>
  <w:style w:type="paragraph" w:styleId="0000f2">
    <w:name w:val="Default"/>
    <w:next w:val="0000f2"/>
    <w:link w:val="000001"/>
    <w:pPr>
      <w:widowControl w:val="false"/>
      <w:autoSpaceDE w:val="false"/>
      <w:autoSpaceDN w:val="false"/>
    </w:pPr>
    <w:rPr>
      <w:rFonts w:ascii="宋体"/>
      <w:color w:val="000000"/>
      <w:sz w:val="24"/>
      <w:lang w:val="en-US" w:eastAsia="zh-CN" w:bidi="ar-SA"/>
    </w:rPr>
  </w:style>
  <w:style w:type="paragraph" w:styleId="0000a8">
    <w:name w:val="xl23"/>
    <w:basedOn w:val="000001"/>
    <w:next w:val="0000a8"/>
    <w:link w:val="000001"/>
    <w:pPr>
      <w:widowControl/>
      <w:spacing w:before="100" w:beforeAutospacing="true" w:after="100" w:afterAutospacing="true" w:line="360" w:lineRule="auto"/>
    </w:pPr>
    <w:rPr>
      <w:kern w:val="0"/>
      <w:sz w:val="24"/>
    </w:rPr>
  </w:style>
  <w:style w:type="paragraph" w:styleId="0000b1">
    <w:name w:val="bt"/>
    <w:basedOn w:val="000001"/>
    <w:next w:val="00006d"/>
    <w:link w:val="000001"/>
    <w:pPr>
      <w:numPr>
        <w:ilvl w:val="0"/>
        <w:numId w:val="0"/>
      </w:numPr>
      <w:overflowPunct w:val="false"/>
      <w:autoSpaceDE w:val="false"/>
      <w:autoSpaceDN w:val="false"/>
      <w:spacing w:before="100" w:beforeAutospacing="false" w:after="100" w:afterAutospacing="false" w:line="240" w:lineRule="atLeast"/>
      <w:ind w:left="2880" w:hanging="360"/>
    </w:pPr>
    <w:rPr>
      <w:rFonts w:ascii="宋体"/>
      <w:kern w:val="0"/>
      <w:sz w:val="20"/>
    </w:rPr>
  </w:style>
  <w:style w:type="character" w:styleId="000010">
    <w:name w:val="文字 Char"/>
    <w:next w:val="000010"/>
    <w:link w:val="000011"/>
    <w:rPr>
      <w:rFonts w:ascii="宋体"/>
      <w:kern w:val="2"/>
      <w:sz w:val="28"/>
    </w:rPr>
  </w:style>
  <w:style w:type="paragraph" w:styleId="00006e">
    <w:name w:val="Title - Revision"/>
    <w:basedOn w:val="00006f"/>
    <w:next w:val="00006e"/>
    <w:link w:val="000001"/>
    <w:pPr>
      <w:spacing w:before="720" w:beforeAutospacing="false"/>
    </w:pPr>
  </w:style>
  <w:style w:type="character" w:styleId="00002f">
    <w:name w:val=" Char Char7"/>
    <w:next w:val="00002f"/>
    <w:link w:val="000001"/>
    <w:rPr>
      <w:rFonts w:ascii="宋体" w:hAnsi="宋体" w:eastAsia="宋体"/>
      <w:kern w:val="2"/>
      <w:sz w:val="28"/>
    </w:rPr>
  </w:style>
  <w:style w:type="paragraph" w:styleId="00009f">
    <w:name w:val="tabletext"/>
    <w:basedOn w:val="000001"/>
    <w:next w:val="00009f"/>
    <w:link w:val="000001"/>
    <w:pPr>
      <w:widowControl/>
      <w:spacing w:before="100" w:beforeAutospacing="true" w:after="100" w:afterAutospacing="true"/>
      <w:jc w:val="left"/>
    </w:pPr>
    <w:rPr>
      <w:rFonts w:ascii="宋体" w:hAnsi="宋体" w:cs="宋体"/>
      <w:kern w:val="0"/>
      <w:sz w:val="24"/>
      <w:szCs w:val="24"/>
    </w:rPr>
  </w:style>
  <w:style w:type="paragraph" w:styleId="0000f8">
    <w:name w:val="样式 样式 首行缩进:  2 字符 + 首行缩进:  2 字符"/>
    <w:basedOn w:val="000001"/>
    <w:next w:val="0000f8"/>
    <w:link w:val="000001"/>
    <w:pPr>
      <w:numPr>
        <w:ilvl w:val="0"/>
        <w:numId w:val="15"/>
      </w:numPr>
      <w:tabs>
        <w:tab w:val="clear" w:pos="1230"/>
      </w:tabs>
      <w:spacing w:line="360" w:lineRule="auto"/>
      <w:ind w:firstLine="480" w:firstLineChars="200"/>
    </w:pPr>
    <w:rPr>
      <w:sz w:val="24"/>
    </w:rPr>
  </w:style>
  <w:style w:type="paragraph" w:styleId="0000bb">
    <w:name w:val="af"/>
    <w:basedOn w:val="000001"/>
    <w:next w:val="0000bb"/>
    <w:link w:val="000001"/>
    <w:pPr>
      <w:widowControl/>
      <w:spacing w:line="300" w:lineRule="atLeast"/>
      <w:jc w:val="left"/>
    </w:pPr>
    <w:rPr>
      <w:rFonts w:ascii="宋体" w:hAnsi="宋体"/>
      <w:kern w:val="0"/>
      <w:sz w:val="18"/>
    </w:rPr>
  </w:style>
  <w:style w:type="character" w:styleId="00002a">
    <w:name w:val=" Char Char5"/>
    <w:next w:val="00002a"/>
    <w:link w:val="000001"/>
    <w:rPr>
      <w:rFonts w:ascii="Arial" w:hAnsi="Arial" w:eastAsia="宋体"/>
      <w:b/>
      <w:smallCaps/>
      <w:kern w:val="28"/>
      <w:sz w:val="36"/>
      <w:lang w:val="en-US" w:eastAsia="en-US"/>
    </w:rPr>
  </w:style>
  <w:style w:type="paragraph" w:styleId="0000df">
    <w:name w:val="正文4"/>
    <w:basedOn w:val="000001"/>
    <w:next w:val="0000df"/>
    <w:link w:val="000001"/>
    <w:pPr>
      <w:tabs>
        <w:tab w:val="left" w:leader="none" w:pos="1275"/>
      </w:tabs>
      <w:spacing w:before="60" w:beforeAutospacing="false" w:after="60" w:afterAutospacing="false" w:line="360" w:lineRule="auto"/>
      <w:ind w:left="820" w:leftChars="400" w:hanging="705"/>
    </w:pPr>
    <w:rPr>
      <w:sz w:val="24"/>
    </w:rPr>
  </w:style>
  <w:style w:type="paragraph" w:styleId="000005">
    <w:name w:val="heading 3"/>
    <w:basedOn w:val="000001"/>
    <w:next w:val="000001"/>
    <w:link w:val="000006"/>
    <w:qFormat/>
    <w:pPr>
      <w:keepNext/>
      <w:keepLines/>
      <w:spacing w:before="260" w:beforeAutospacing="false" w:after="260" w:afterAutospacing="false" w:line="413" w:lineRule="auto"/>
      <w:outlineLvl w:val="2"/>
    </w:pPr>
    <w:rPr>
      <w:b/>
      <w:sz w:val="32"/>
    </w:rPr>
  </w:style>
  <w:style w:type="paragraph" w:styleId="0000bf">
    <w:name w:val="Body Text 2"/>
    <w:basedOn w:val="000001"/>
    <w:next w:val="0000bf"/>
    <w:link w:val="000001"/>
    <w:pPr>
      <w:spacing w:before="120" w:beforeAutospacing="false" w:line="360" w:lineRule="auto"/>
      <w:ind w:firstLine="480"/>
    </w:pPr>
    <w:rPr>
      <w:sz w:val="24"/>
    </w:rPr>
  </w:style>
  <w:style w:type="paragraph" w:styleId="0000a3">
    <w:name w:val="表头文本"/>
    <w:next w:val="0000a3"/>
    <w:link w:val="000001"/>
    <w:pPr>
      <w:jc w:val="center"/>
    </w:pPr>
    <w:rPr>
      <w:rFonts w:ascii="Arial" w:hAnsi="Arial"/>
      <w:b/>
      <w:sz w:val="21"/>
      <w:lang w:val="en-US" w:eastAsia="zh-CN" w:bidi="ar-SA"/>
    </w:rPr>
  </w:style>
  <w:style w:type="paragraph" w:styleId="0000ca">
    <w:name w:val="样式3"/>
    <w:basedOn w:val="000002"/>
    <w:next w:val="000002"/>
    <w:link w:val="000001"/>
    <w:pPr>
      <w:keepLines/>
      <w:spacing w:before="340" w:beforeAutospacing="false" w:after="330" w:afterAutospacing="false" w:line="576" w:lineRule="auto"/>
    </w:pPr>
    <w:rPr>
      <w:rFonts w:ascii="Times New Roman" w:eastAsia="黑体"/>
      <w:b/>
      <w:kern w:val="44"/>
      <w:sz w:val="44"/>
    </w:rPr>
  </w:style>
  <w:style w:type="paragraph" w:styleId="0000ff">
    <w:name w:val="表格文本"/>
    <w:next w:val="0000ff"/>
    <w:link w:val="000001"/>
    <w:pPr>
      <w:tabs>
        <w:tab w:val="decimal" w:leader="none" w:pos="0"/>
      </w:tabs>
    </w:pPr>
    <w:rPr>
      <w:rFonts w:ascii="Arial" w:hAnsi="Arial"/>
      <w:sz w:val="21"/>
      <w:lang w:val="en-US" w:eastAsia="zh-CN" w:bidi="ar-SA"/>
    </w:rPr>
  </w:style>
  <w:style w:type="paragraph" w:styleId="000080">
    <w:name w:val="List Continue 4"/>
    <w:basedOn w:val="000001"/>
    <w:next w:val="000080"/>
    <w:link w:val="000001"/>
    <w:pPr>
      <w:spacing w:after="120" w:afterAutospacing="false" w:line="360" w:lineRule="auto"/>
      <w:ind w:left="1680" w:leftChars="800"/>
    </w:pPr>
    <w:rPr>
      <w:sz w:val="24"/>
    </w:rPr>
  </w:style>
  <w:style w:type="paragraph" w:styleId="000025">
    <w:name w:val="footnote text"/>
    <w:basedOn w:val="000001"/>
    <w:next w:val="000025"/>
    <w:link w:val="000024"/>
    <w:pPr>
      <w:spacing w:line="360" w:lineRule="auto"/>
    </w:pPr>
    <w:rPr>
      <w:sz w:val="18"/>
    </w:rPr>
  </w:style>
  <w:style w:type="character" w:styleId="000023">
    <w:name w:val="font31"/>
    <w:next w:val="000023"/>
    <w:link w:val="000001"/>
    <w:qFormat/>
    <w:rPr>
      <w:rFonts w:hint="eastAsia" w:ascii="仿宋" w:hAnsi="仿宋" w:eastAsia="仿宋" w:cs="仿宋"/>
      <w:color w:val="000000"/>
      <w:sz w:val="22"/>
      <w:szCs w:val="22"/>
      <w:u w:val="none"/>
    </w:rPr>
  </w:style>
  <w:style w:type="paragraph" w:styleId="0000c9">
    <w:name w:val=" Char Char1 Char"/>
    <w:basedOn w:val="000001"/>
    <w:next w:val="0000c9"/>
    <w:link w:val="000001"/>
    <w:rPr>
      <w:rFonts w:ascii="Tahoma" w:hAnsi="Tahoma"/>
      <w:sz w:val="24"/>
      <w:szCs w:val="24"/>
    </w:rPr>
  </w:style>
  <w:style w:type="paragraph" w:styleId="0000ea">
    <w:name w:val="样式1xz"/>
    <w:basedOn w:val="000001"/>
    <w:next w:val="0000ea"/>
    <w:link w:val="000001"/>
    <w:pPr>
      <w:tabs>
        <w:tab w:val="left" w:leader="none" w:pos="1050"/>
        <w:tab w:val="right" w:leader="dot" w:pos="8296"/>
      </w:tabs>
    </w:pPr>
    <w:rPr>
      <w:caps/>
      <w:spacing w:val="20"/>
      <w:sz w:val="24"/>
    </w:rPr>
  </w:style>
  <w:style w:type="character" w:styleId="00002e">
    <w:name w:val="FollowedHyperlink"/>
    <w:next w:val="00002e"/>
    <w:link w:val="000001"/>
    <w:rPr>
      <w:color w:val="800080"/>
      <w:u w:val="single"/>
    </w:rPr>
  </w:style>
  <w:style w:type="paragraph" w:styleId="000075">
    <w:name w:val="正文表格"/>
    <w:basedOn w:val="000001"/>
    <w:next w:val="000075"/>
    <w:link w:val="000001"/>
    <w:pPr>
      <w:spacing w:before="40" w:beforeAutospacing="false" w:after="40" w:afterAutospacing="false"/>
    </w:pPr>
    <w:rPr>
      <w:sz w:val="24"/>
    </w:rPr>
  </w:style>
  <w:style w:type="paragraph" w:styleId="0000ac">
    <w:name w:val="00"/>
    <w:basedOn w:val="000001"/>
    <w:next w:val="0000ac"/>
    <w:link w:val="000001"/>
    <w:pPr>
      <w:autoSpaceDE w:val="false"/>
      <w:autoSpaceDN w:val="false"/>
      <w:jc w:val="left"/>
    </w:pPr>
    <w:rPr>
      <w:rFonts w:ascii="黑体" w:eastAsia="黑体"/>
      <w:b/>
      <w:kern w:val="0"/>
      <w:sz w:val="20"/>
    </w:rPr>
  </w:style>
  <w:style w:type="paragraph" w:styleId="0000d7">
    <w:name w:val="表头样式"/>
    <w:basedOn w:val="000001"/>
    <w:next w:val="0000d7"/>
    <w:link w:val="000001"/>
    <w:pPr>
      <w:autoSpaceDE w:val="false"/>
      <w:autoSpaceDN w:val="false"/>
      <w:spacing w:line="360" w:lineRule="auto"/>
      <w:jc w:val="left"/>
    </w:pPr>
    <w:rPr>
      <w:b/>
      <w:kern w:val="0"/>
      <w:sz w:val="21"/>
    </w:rPr>
  </w:style>
  <w:style w:type="paragraph" w:styleId="00008d">
    <w:name w:val="toc 8"/>
    <w:basedOn w:val="000001"/>
    <w:next w:val="000001"/>
    <w:link w:val="000001"/>
    <w:pPr>
      <w:ind w:left="2940" w:leftChars="1400"/>
    </w:pPr>
  </w:style>
  <w:style w:type="character" w:styleId="00003c">
    <w:name w:val="小 Char,表格文字 Char,普通文字 Char Char1"/>
    <w:next w:val="00003c"/>
    <w:link w:val="000001"/>
    <w:rPr>
      <w:rFonts w:ascii="宋体" w:hAnsi="Courier New" w:eastAsia="宋体"/>
      <w:kern w:val="2"/>
      <w:sz w:val="21"/>
      <w:lang w:val="en-US" w:eastAsia="zh-CN" w:bidi="ar-SA"/>
    </w:rPr>
  </w:style>
  <w:style w:type="paragraph" w:styleId="000061">
    <w:name w:val="Char1 Char Char Char"/>
    <w:basedOn w:val="000001"/>
    <w:next w:val="000061"/>
    <w:link w:val="000001"/>
    <w:rPr>
      <w:rFonts w:ascii="Tahoma" w:hAnsi="Tahoma"/>
      <w:sz w:val="30"/>
    </w:rPr>
  </w:style>
  <w:style w:type="paragraph" w:styleId="0000de">
    <w:name w:val="style1"/>
    <w:basedOn w:val="000001"/>
    <w:next w:val="0000de"/>
    <w:link w:val="000001"/>
    <w:pPr>
      <w:widowControl/>
      <w:spacing w:before="100" w:beforeAutospacing="true" w:after="100" w:afterAutospacing="true"/>
      <w:jc w:val="left"/>
    </w:pPr>
    <w:rPr>
      <w:rFonts w:ascii="宋体" w:hAnsi="宋体"/>
      <w:kern w:val="0"/>
      <w:sz w:val="21"/>
    </w:rPr>
  </w:style>
  <w:style w:type="paragraph" w:styleId="0000a9">
    <w:name w:val="首行缩进 1"/>
    <w:basedOn w:val="000001"/>
    <w:next w:val="0000a9"/>
    <w:link w:val="000001"/>
    <w:pPr>
      <w:spacing w:after="120" w:afterAutospacing="false" w:line="360" w:lineRule="auto"/>
      <w:ind w:firstLine="200" w:firstLineChars="200"/>
    </w:pPr>
    <w:rPr>
      <w:sz w:val="24"/>
    </w:rPr>
  </w:style>
  <w:style w:type="paragraph" w:styleId="000090">
    <w:name w:val="Char"/>
    <w:basedOn w:val="000001"/>
    <w:next w:val="000090"/>
    <w:link w:val="000001"/>
    <w:pPr>
      <w:spacing w:line="240" w:lineRule="atLeast"/>
      <w:ind w:left="420" w:firstLine="420"/>
    </w:pPr>
    <w:rPr>
      <w:kern w:val="0"/>
      <w:sz w:val="21"/>
    </w:rPr>
  </w:style>
  <w:style w:type="paragraph" w:styleId="0000a7">
    <w:name w:val=" Char1"/>
    <w:basedOn w:val="000001"/>
    <w:next w:val="0000a7"/>
    <w:link w:val="000001"/>
    <w:rPr>
      <w:sz w:val="21"/>
    </w:rPr>
  </w:style>
  <w:style w:type="paragraph" w:styleId="0000ba">
    <w:name w:val="没有缩进（为图形使用）"/>
    <w:basedOn w:val="000001"/>
    <w:next w:val="0000ba"/>
    <w:link w:val="000001"/>
    <w:pPr>
      <w:spacing w:before="120" w:beforeAutospacing="false" w:after="120" w:afterAutospacing="false" w:line="360" w:lineRule="auto"/>
    </w:pPr>
    <w:rPr>
      <w:sz w:val="24"/>
    </w:rPr>
  </w:style>
  <w:style w:type="paragraph" w:styleId="0000c3">
    <w:name w:val="图标"/>
    <w:basedOn w:val="000001"/>
    <w:next w:val="000001"/>
    <w:link w:val="000001"/>
    <w:pPr>
      <w:tabs>
        <w:tab w:val="left" w:leader="none" w:pos="420"/>
        <w:tab w:val="left" w:leader="none" w:pos="567"/>
        <w:tab w:val="left" w:leader="none" w:pos="720"/>
      </w:tabs>
      <w:autoSpaceDE w:val="false"/>
      <w:autoSpaceDN w:val="false"/>
      <w:spacing w:before="120" w:beforeAutospacing="false" w:after="120" w:afterAutospacing="false" w:line="320" w:lineRule="atLeast"/>
      <w:ind w:left="420" w:hanging="420"/>
      <w:jc w:val="center"/>
    </w:pPr>
    <w:rPr>
      <w:rFonts w:eastAsia="仿宋_GB2312"/>
      <w:kern w:val="0"/>
      <w:sz w:val="24"/>
    </w:rPr>
  </w:style>
  <w:style w:type="paragraph" w:styleId="0000c5">
    <w:name w:val="1.正文"/>
    <w:basedOn w:val="000001"/>
    <w:next w:val="0000c5"/>
    <w:link w:val="000001"/>
    <w:pPr>
      <w:spacing w:line="360" w:lineRule="auto"/>
      <w:ind w:left="540" w:leftChars="225" w:firstLine="540" w:firstLineChars="225"/>
    </w:pPr>
    <w:rPr>
      <w:sz w:val="24"/>
    </w:rPr>
  </w:style>
  <w:style w:type="paragraph" w:styleId="0000cb">
    <w:name w:val="正文字缩2字"/>
    <w:basedOn w:val="000001"/>
    <w:next w:val="0000cb"/>
    <w:link w:val="000001"/>
    <w:pPr>
      <w:spacing w:before="60" w:beforeAutospacing="false" w:after="60" w:afterAutospacing="false" w:line="360" w:lineRule="auto"/>
      <w:ind w:left="200" w:leftChars="200" w:firstLine="200" w:firstLineChars="200"/>
    </w:pPr>
    <w:rPr>
      <w:sz w:val="24"/>
    </w:rPr>
  </w:style>
  <w:style w:type="paragraph" w:styleId="0000d3">
    <w:name w:val="Style Heading 3h3Heading 3 - oldLevel 3 HeadH3level_3PIM 3se..."/>
    <w:basedOn w:val="000005"/>
    <w:next w:val="0000d3"/>
    <w:link w:val="000001"/>
    <w:pPr>
      <w:numPr>
        <w:ilvl w:val="2"/>
        <w:numId w:val="10"/>
      </w:numPr>
      <w:tabs>
        <w:tab w:val="left" w:leader="none" w:pos="709"/>
        <w:tab w:val="left" w:leader="none" w:pos="1620"/>
      </w:tabs>
      <w:spacing w:line="413" w:lineRule="auto"/>
    </w:pPr>
  </w:style>
  <w:style w:type="paragraph" w:styleId="000051">
    <w:name w:val="正文 + 三号"/>
    <w:basedOn w:val="000001"/>
    <w:next w:val="000051"/>
    <w:link w:val="000001"/>
    <w:rPr>
      <w:sz w:val="21"/>
    </w:rPr>
  </w:style>
  <w:style w:type="paragraph" w:styleId="0000da">
    <w:name w:val="简单回函地址"/>
    <w:basedOn w:val="000001"/>
    <w:next w:val="0000da"/>
    <w:link w:val="000001"/>
    <w:pPr>
      <w:spacing w:line="360" w:lineRule="auto"/>
    </w:pPr>
    <w:rPr>
      <w:sz w:val="24"/>
    </w:rPr>
  </w:style>
  <w:style w:type="paragraph" w:styleId="0000a0">
    <w:name w:val="AA Numbering"/>
    <w:basedOn w:val="000001"/>
    <w:next w:val="0000a0"/>
    <w:link w:val="000001"/>
    <w:pPr>
      <w:widowControl/>
      <w:tabs>
        <w:tab w:val="left" w:leader="none" w:pos="1134"/>
        <w:tab w:val="left" w:leader="none" w:pos="1280"/>
      </w:tabs>
      <w:spacing w:line="280" w:lineRule="atLeast"/>
      <w:jc w:val="left"/>
    </w:pPr>
    <w:rPr>
      <w:rFonts w:eastAsia="PMingLiU"/>
      <w:kern w:val="0"/>
      <w:sz w:val="24"/>
      <w:lang w:eastAsia="zh-TW"/>
    </w:rPr>
  </w:style>
  <w:style w:type="paragraph" w:styleId="0000be">
    <w:name w:val="内容标题"/>
    <w:basedOn w:val="00006b"/>
    <w:next w:val="0000be"/>
    <w:link w:val="000001"/>
    <w:rPr>
      <w:rFonts w:ascii="Tahoma" w:hAnsi="Tahoma"/>
      <w:sz w:val="24"/>
    </w:rPr>
  </w:style>
  <w:style w:type="paragraph" w:styleId="0000e9">
    <w:name w:val="样式 仿宋_GB2312 首行缩进:  2 字符"/>
    <w:basedOn w:val="000001"/>
    <w:next w:val="0000e9"/>
    <w:link w:val="000001"/>
    <w:pPr>
      <w:spacing w:line="600" w:lineRule="exact"/>
      <w:ind w:firstLine="420" w:firstLineChars="150"/>
      <w:jc w:val="left"/>
    </w:pPr>
    <w:rPr>
      <w:rFonts w:ascii="仿宋_GB2312" w:hAnsi="Arial" w:eastAsia="仿宋_GB2312"/>
      <w:color w:val="000000"/>
      <w:kern w:val="0"/>
      <w:lang w:val="zh-CN"/>
    </w:rPr>
  </w:style>
  <w:style w:type="paragraph" w:styleId="0000fe">
    <w:name w:val=" Char Char Char Char Char Char Char"/>
    <w:basedOn w:val="000001"/>
    <w:next w:val="0000fe"/>
    <w:link w:val="000001"/>
    <w:rPr>
      <w:rFonts w:ascii="Tahoma" w:hAnsi="Tahoma"/>
      <w:sz w:val="24"/>
    </w:rPr>
  </w:style>
  <w:style w:type="character" w:styleId="00001b">
    <w:name w:val="Emphasis"/>
    <w:next w:val="00001b"/>
    <w:link w:val="000001"/>
    <w:qFormat/>
    <w:rPr>
      <w:i/>
    </w:rPr>
  </w:style>
  <w:style w:type="paragraph" w:styleId="0000e3">
    <w:name w:val="标题 5（有编号）（绿盟科技）"/>
    <w:next w:val="000064"/>
    <w:link w:val="000001"/>
    <w:qFormat/>
    <w:pPr>
      <w:keepNext/>
      <w:keepLines/>
      <w:widowControl w:val="false"/>
      <w:numPr>
        <w:ilvl w:val="4"/>
        <w:numId w:val="16"/>
      </w:numPr>
      <w:tabs>
        <w:tab w:val="clear" w:pos="2100"/>
        <w:tab w:val="left" w:leader="none" w:pos="720"/>
      </w:tabs>
      <w:spacing w:before="280" w:after="156" w:line="377" w:lineRule="auto"/>
      <w:jc w:val="both"/>
      <w:outlineLvl w:val="4"/>
    </w:pPr>
    <w:rPr>
      <w:rFonts w:ascii="Arial" w:hAnsi="Arial" w:eastAsia="黑体"/>
      <w:b/>
      <w:sz w:val="21"/>
      <w:szCs w:val="28"/>
      <w:lang w:val="en-US" w:eastAsia="zh-CN" w:bidi="ar-SA"/>
    </w:rPr>
  </w:style>
  <w:style w:type="paragraph" w:styleId="0000f6">
    <w:name w:val="文档正文 Char Char Char Char Char"/>
    <w:basedOn w:val="000001"/>
    <w:next w:val="0000f6"/>
    <w:link w:val="000001"/>
    <w:pPr>
      <w:spacing w:line="440" w:lineRule="exact"/>
      <w:ind w:firstLine="420"/>
    </w:pPr>
    <w:rPr>
      <w:rFonts w:ascii="Arial Narrow" w:hAnsi="Arial Narrow"/>
      <w:kern w:val="0"/>
      <w:sz w:val="24"/>
    </w:rPr>
  </w:style>
  <w:style w:type="paragraph" w:styleId="0000d9">
    <w:name w:val="段 Char"/>
    <w:next w:val="0000d9"/>
    <w:link w:val="000001"/>
    <w:pPr>
      <w:autoSpaceDE w:val="false"/>
      <w:autoSpaceDN w:val="false"/>
      <w:ind w:firstLine="200" w:firstLineChars="200"/>
      <w:jc w:val="both"/>
    </w:pPr>
    <w:rPr>
      <w:rFonts w:ascii="宋体"/>
      <w:sz w:val="21"/>
      <w:lang w:val="en-US" w:eastAsia="zh-CN" w:bidi="ar-SA"/>
    </w:rPr>
  </w:style>
  <w:style w:type="paragraph" w:styleId="0000a4">
    <w:name w:val="content"/>
    <w:basedOn w:val="000001"/>
    <w:next w:val="0000a4"/>
    <w:link w:val="000001"/>
    <w:pPr>
      <w:widowControl/>
      <w:spacing w:before="100" w:beforeAutospacing="true" w:after="100" w:afterAutospacing="true" w:line="280" w:lineRule="atLeast"/>
      <w:ind w:firstLine="375"/>
      <w:jc w:val="left"/>
    </w:pPr>
    <w:rPr>
      <w:rFonts w:ascii="宋体" w:hAnsi="宋体"/>
      <w:color w:val="000000"/>
      <w:kern w:val="0"/>
      <w:sz w:val="18"/>
    </w:rPr>
  </w:style>
  <w:style w:type="character" w:styleId="00001d">
    <w:name w:val="正文文本缩进 2 字符"/>
    <w:next w:val="00001d"/>
    <w:link w:val="00001e"/>
    <w:rPr>
      <w:kern w:val="2"/>
      <w:sz w:val="28"/>
    </w:rPr>
  </w:style>
  <w:style w:type="paragraph" w:styleId="00000b">
    <w:name w:val="heading 8"/>
    <w:basedOn w:val="000001"/>
    <w:next w:val="000001"/>
    <w:link w:val="000001"/>
    <w:qFormat/>
    <w:pPr>
      <w:keepNext/>
      <w:keepLines/>
      <w:tabs>
        <w:tab w:val="left" w:leader="none" w:pos="1440"/>
      </w:tabs>
      <w:spacing w:before="240" w:beforeAutospacing="false" w:after="64" w:afterAutospacing="false" w:line="317" w:lineRule="auto"/>
      <w:ind w:left="1440" w:hanging="1440"/>
      <w:outlineLvl w:val="7"/>
    </w:pPr>
    <w:rPr>
      <w:rFonts w:ascii="Arial" w:hAnsi="Arial" w:eastAsia="黑体"/>
      <w:b/>
      <w:sz w:val="24"/>
    </w:rPr>
  </w:style>
  <w:style w:type="paragraph" w:styleId="000067">
    <w:name w:val="toc 2"/>
    <w:basedOn w:val="000001"/>
    <w:next w:val="000001"/>
    <w:link w:val="000001"/>
    <w:uiPriority w:val="39"/>
    <w:pPr>
      <w:ind w:left="420" w:leftChars="200"/>
    </w:pPr>
  </w:style>
  <w:style w:type="paragraph" w:styleId="0000f0">
    <w:name w:val="样式2"/>
    <w:basedOn w:val="000007"/>
    <w:next w:val="0000f0"/>
    <w:link w:val="000001"/>
    <w:pPr>
      <w:numPr>
        <w:ilvl w:val="0"/>
        <w:numId w:val="17"/>
      </w:numPr>
      <w:tabs>
        <w:tab w:val="clear" w:pos="720"/>
      </w:tabs>
      <w:spacing w:before="560" w:line="400" w:lineRule="exact"/>
      <w:jc w:val="center"/>
      <w:outlineLvl w:val="0"/>
    </w:pPr>
    <w:rPr>
      <w:b w:val="false"/>
      <w:sz w:val="44"/>
    </w:rPr>
  </w:style>
  <w:style w:type="character" w:styleId="00002d">
    <w:name w:val=" Char Char3"/>
    <w:next w:val="00002d"/>
    <w:link w:val="000001"/>
    <w:rPr>
      <w:rFonts w:eastAsia="宋体"/>
      <w:kern w:val="2"/>
      <w:sz w:val="18"/>
      <w:lang w:val="en-US" w:eastAsia="zh-CN"/>
    </w:rPr>
  </w:style>
  <w:style w:type="paragraph" w:styleId="00009b">
    <w:name w:val="样式 样式 正文首行缩进 2 + 左  0 字符 + 首行缩进:  2.57 字符"/>
    <w:basedOn w:val="000001"/>
    <w:next w:val="000001"/>
    <w:link w:val="000001"/>
    <w:pPr>
      <w:spacing w:after="120" w:afterAutospacing="false"/>
      <w:ind w:firstLine="540" w:firstLineChars="257"/>
    </w:pPr>
    <w:rPr>
      <w:sz w:val="21"/>
    </w:rPr>
  </w:style>
  <w:style w:type="paragraph" w:styleId="0000ad">
    <w:name w:val="默认段落字体 Para Char Char Char Char Char Char Char Char Char1 Char Char Char Char"/>
    <w:basedOn w:val="000001"/>
    <w:next w:val="0000ad"/>
    <w:link w:val="000001"/>
    <w:rPr>
      <w:rFonts w:ascii="Tahoma" w:hAnsi="Tahoma"/>
      <w:sz w:val="24"/>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4" Type="http://schemas.openxmlformats.org/officeDocument/2006/relationships/header" Target="header1.xml" /><Relationship Id="rId3" Type="http://schemas.openxmlformats.org/officeDocument/2006/relationships/numbering" Target="numbering.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2025-11-18T14:36:14Z</dcterms:created>
  <dcterms:modified xsi:type="dcterms:W3CDTF">2025-11-18T14:36:14Z</dcterms:modified>
</cp:coreProperties>
</file>