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val="0"/>
        <w:pageBreakBefore w:val="0"/>
        <w:widowControl w:val="0"/>
        <w:kinsoku/>
        <w:wordWrap/>
        <w:overflowPunct/>
        <w:topLinePunct w:val="0"/>
        <w:bidi w:val="0"/>
        <w:adjustRightInd w:val="0"/>
        <w:snapToGrid w:val="0"/>
        <w:spacing w:before="0" w:after="0" w:line="620" w:lineRule="exact"/>
        <w:ind w:firstLine="420" w:firstLineChars="0"/>
        <w:jc w:val="center"/>
        <w:rPr>
          <w:rFonts w:hint="eastAsia" w:ascii="方正小标宋_GBK" w:hAnsi="方正小标宋_GBK" w:eastAsia="方正小标宋_GBK" w:cs="方正小标宋_GBK"/>
          <w:b/>
          <w:bCs/>
          <w:sz w:val="44"/>
          <w:szCs w:val="44"/>
          <w:lang w:val="en-US" w:eastAsia="zh-CN"/>
        </w:rPr>
      </w:pPr>
      <w:bookmarkStart w:id="23" w:name="_GoBack"/>
      <w:bookmarkEnd w:id="23"/>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项目名称：</w:t>
      </w:r>
      <w:r>
        <w:rPr>
          <w:rFonts w:hint="eastAsia" w:ascii="方正小标宋_GBK" w:hAnsi="方正小标宋_GBK" w:eastAsia="方正小标宋_GBK" w:cs="方正小标宋_GBK"/>
          <w:b/>
          <w:bCs/>
          <w:kern w:val="0"/>
          <w:sz w:val="44"/>
          <w:szCs w:val="44"/>
        </w:rPr>
        <w:t>跃进村街道</w:t>
      </w:r>
      <w:r>
        <w:rPr>
          <w:rFonts w:hint="eastAsia" w:ascii="方正小标宋_GBK" w:hAnsi="方正小标宋_GBK" w:eastAsia="方正小标宋_GBK" w:cs="方正小标宋_GBK"/>
          <w:b/>
          <w:bCs/>
          <w:kern w:val="0"/>
          <w:sz w:val="44"/>
          <w:szCs w:val="44"/>
          <w:lang w:eastAsia="zh-CN"/>
        </w:rPr>
        <w:t>生活垃圾分类宣传制作（宣传氛围营造）</w:t>
      </w:r>
      <w:r>
        <w:rPr>
          <w:rFonts w:hint="eastAsia" w:ascii="方正小标宋_GBK" w:hAnsi="方正小标宋_GBK" w:eastAsia="方正小标宋_GBK" w:cs="方正小标宋_GBK"/>
          <w:b/>
          <w:bCs/>
          <w:sz w:val="44"/>
          <w:szCs w:val="44"/>
          <w:lang w:eastAsia="zh-CN"/>
        </w:rPr>
        <w:t>采购项目</w:t>
      </w:r>
    </w:p>
    <w:p>
      <w:pPr>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360" w:lineRule="auto"/>
        <w:jc w:val="center"/>
        <w:rPr>
          <w:rFonts w:hint="default" w:ascii="Times New Roman" w:hAnsi="Times New Roman" w:eastAsia="方正小标宋_GBK" w:cs="Times New Roman"/>
          <w:b/>
          <w:bCs/>
          <w:sz w:val="48"/>
          <w:szCs w:val="48"/>
          <w:lang w:val="en-US" w:eastAsia="zh-CN"/>
        </w:rPr>
      </w:pPr>
      <w:r>
        <w:rPr>
          <w:rFonts w:hint="eastAsia" w:eastAsia="方正小标宋_GBK" w:cs="Times New Roman"/>
          <w:b/>
          <w:bCs/>
          <w:sz w:val="48"/>
          <w:szCs w:val="48"/>
          <w:lang w:val="en-US" w:eastAsia="zh-CN"/>
        </w:rPr>
        <w:t xml:space="preserve"> </w:t>
      </w:r>
    </w:p>
    <w:p>
      <w:pPr>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360" w:lineRule="auto"/>
        <w:jc w:val="center"/>
        <w:rPr>
          <w:rFonts w:hint="default" w:ascii="Times New Roman" w:hAnsi="Times New Roman" w:eastAsia="方正小标宋_GBK" w:cs="Times New Roman"/>
          <w:b/>
          <w:bCs/>
          <w:sz w:val="72"/>
          <w:szCs w:val="72"/>
          <w:lang w:val="en-US" w:eastAsia="zh-CN"/>
        </w:rPr>
      </w:pPr>
    </w:p>
    <w:p>
      <w:pPr>
        <w:keepLines w:val="0"/>
        <w:pageBreakBefore w:val="0"/>
        <w:widowControl w:val="0"/>
        <w:tabs>
          <w:tab w:val="left" w:pos="1695"/>
          <w:tab w:val="left" w:pos="3370"/>
          <w:tab w:val="left" w:pos="5555"/>
        </w:tabs>
        <w:kinsoku/>
        <w:wordWrap/>
        <w:overflowPunct/>
        <w:topLinePunct w:val="0"/>
        <w:autoSpaceDE w:val="0"/>
        <w:autoSpaceDN w:val="0"/>
        <w:bidi w:val="0"/>
        <w:adjustRightInd w:val="0"/>
        <w:snapToGrid w:val="0"/>
        <w:spacing w:line="360" w:lineRule="auto"/>
        <w:jc w:val="center"/>
        <w:rPr>
          <w:rFonts w:hint="default" w:ascii="Times New Roman" w:hAnsi="Times New Roman" w:eastAsia="方正小标宋_GBK" w:cs="Times New Roman"/>
          <w:b/>
          <w:bCs/>
          <w:sz w:val="72"/>
          <w:szCs w:val="72"/>
        </w:rPr>
      </w:pPr>
      <w:r>
        <w:rPr>
          <w:rFonts w:hint="default" w:ascii="Times New Roman" w:hAnsi="Times New Roman" w:eastAsia="方正小标宋_GBK" w:cs="Times New Roman"/>
          <w:b/>
          <w:bCs/>
          <w:sz w:val="72"/>
          <w:szCs w:val="72"/>
          <w:lang w:val="en-US" w:eastAsia="zh-CN"/>
        </w:rPr>
        <w:t>询  比</w:t>
      </w:r>
      <w:r>
        <w:rPr>
          <w:rFonts w:hint="default" w:ascii="Times New Roman" w:hAnsi="Times New Roman" w:eastAsia="方正小标宋_GBK" w:cs="Times New Roman"/>
          <w:b/>
          <w:bCs/>
          <w:sz w:val="72"/>
          <w:szCs w:val="72"/>
        </w:rPr>
        <w:t>　</w:t>
      </w:r>
      <w:r>
        <w:rPr>
          <w:rFonts w:hint="default" w:ascii="Times New Roman" w:hAnsi="Times New Roman" w:eastAsia="方正小标宋_GBK" w:cs="Times New Roman"/>
          <w:b/>
          <w:bCs/>
          <w:sz w:val="72"/>
          <w:szCs w:val="72"/>
          <w:lang w:val="en-US" w:eastAsia="zh-CN"/>
        </w:rPr>
        <w:t>文　件</w:t>
      </w:r>
    </w:p>
    <w:p>
      <w:pPr>
        <w:keepLines w:val="0"/>
        <w:pageBreakBefore w:val="0"/>
        <w:widowControl w:val="0"/>
        <w:kinsoku/>
        <w:wordWrap/>
        <w:overflowPunct/>
        <w:topLinePunct w:val="0"/>
        <w:autoSpaceDE w:val="0"/>
        <w:autoSpaceDN w:val="0"/>
        <w:bidi w:val="0"/>
        <w:adjustRightInd w:val="0"/>
        <w:snapToGrid w:val="0"/>
        <w:spacing w:line="360" w:lineRule="auto"/>
        <w:jc w:val="left"/>
        <w:rPr>
          <w:rFonts w:hint="default" w:ascii="Times New Roman" w:hAnsi="Times New Roman" w:cs="Times New Roman"/>
          <w:sz w:val="24"/>
        </w:rPr>
      </w:pPr>
    </w:p>
    <w:p>
      <w:pPr>
        <w:keepLines w:val="0"/>
        <w:pageBreakBefore w:val="0"/>
        <w:widowControl w:val="0"/>
        <w:kinsoku/>
        <w:wordWrap/>
        <w:overflowPunct/>
        <w:topLinePunct w:val="0"/>
        <w:autoSpaceDE w:val="0"/>
        <w:autoSpaceDN w:val="0"/>
        <w:bidi w:val="0"/>
        <w:adjustRightInd w:val="0"/>
        <w:snapToGrid w:val="0"/>
        <w:spacing w:line="360" w:lineRule="auto"/>
        <w:jc w:val="left"/>
        <w:rPr>
          <w:rFonts w:hint="default" w:ascii="Times New Roman" w:hAnsi="Times New Roman" w:cs="Times New Roman"/>
          <w:sz w:val="24"/>
        </w:rPr>
      </w:pPr>
    </w:p>
    <w:p>
      <w:pPr>
        <w:pStyle w:val="35"/>
        <w:keepLines w:val="0"/>
        <w:pageBreakBefore w:val="0"/>
        <w:widowControl w:val="0"/>
        <w:kinsoku/>
        <w:wordWrap/>
        <w:overflowPunct/>
        <w:topLinePunct w:val="0"/>
        <w:bidi w:val="0"/>
        <w:rPr>
          <w:rFonts w:hint="default" w:ascii="Times New Roman" w:hAnsi="Times New Roman" w:cs="Times New Roman"/>
          <w:sz w:val="20"/>
        </w:rPr>
      </w:pPr>
    </w:p>
    <w:p>
      <w:pPr>
        <w:pStyle w:val="35"/>
        <w:keepLines w:val="0"/>
        <w:pageBreakBefore w:val="0"/>
        <w:widowControl w:val="0"/>
        <w:kinsoku/>
        <w:wordWrap/>
        <w:overflowPunct/>
        <w:topLinePunct w:val="0"/>
        <w:bidi w:val="0"/>
        <w:rPr>
          <w:rFonts w:hint="default" w:ascii="Times New Roman" w:hAnsi="Times New Roman" w:cs="Times New Roman"/>
          <w:sz w:val="20"/>
        </w:rPr>
      </w:pPr>
    </w:p>
    <w:p>
      <w:pPr>
        <w:pStyle w:val="35"/>
        <w:keepLines w:val="0"/>
        <w:pageBreakBefore w:val="0"/>
        <w:widowControl w:val="0"/>
        <w:kinsoku/>
        <w:wordWrap/>
        <w:overflowPunct/>
        <w:topLinePunct w:val="0"/>
        <w:bidi w:val="0"/>
        <w:rPr>
          <w:rFonts w:hint="default" w:ascii="Times New Roman" w:hAnsi="Times New Roman" w:cs="Times New Roman"/>
          <w:sz w:val="20"/>
        </w:rPr>
      </w:pPr>
    </w:p>
    <w:p>
      <w:pPr>
        <w:keepLines w:val="0"/>
        <w:pageBreakBefore w:val="0"/>
        <w:widowControl w:val="0"/>
        <w:tabs>
          <w:tab w:val="left" w:pos="6219"/>
        </w:tabs>
        <w:kinsoku/>
        <w:wordWrap/>
        <w:overflowPunct/>
        <w:topLinePunct w:val="0"/>
        <w:autoSpaceDE w:val="0"/>
        <w:autoSpaceDN w:val="0"/>
        <w:bidi w:val="0"/>
        <w:adjustRightInd w:val="0"/>
        <w:snapToGrid w:val="0"/>
        <w:spacing w:line="360" w:lineRule="auto"/>
        <w:jc w:val="center"/>
        <w:rPr>
          <w:rFonts w:hint="default" w:ascii="Times New Roman" w:hAnsi="Times New Roman" w:cs="Times New Roman"/>
          <w:b/>
          <w:w w:val="99"/>
          <w:szCs w:val="28"/>
        </w:rPr>
      </w:pPr>
    </w:p>
    <w:p>
      <w:pPr>
        <w:keepLines w:val="0"/>
        <w:pageBreakBefore w:val="0"/>
        <w:widowControl w:val="0"/>
        <w:tabs>
          <w:tab w:val="left" w:pos="6219"/>
        </w:tabs>
        <w:kinsoku/>
        <w:wordWrap/>
        <w:overflowPunct/>
        <w:topLinePunct w:val="0"/>
        <w:autoSpaceDE w:val="0"/>
        <w:autoSpaceDN w:val="0"/>
        <w:bidi w:val="0"/>
        <w:adjustRightInd w:val="0"/>
        <w:snapToGrid w:val="0"/>
        <w:spacing w:line="360" w:lineRule="auto"/>
        <w:jc w:val="center"/>
        <w:rPr>
          <w:rFonts w:hint="default" w:ascii="Times New Roman" w:hAnsi="Times New Roman" w:cs="Times New Roman"/>
          <w:b/>
          <w:w w:val="99"/>
          <w:szCs w:val="28"/>
        </w:rPr>
      </w:pPr>
    </w:p>
    <w:p>
      <w:pPr>
        <w:keepLines w:val="0"/>
        <w:pageBreakBefore w:val="0"/>
        <w:widowControl w:val="0"/>
        <w:tabs>
          <w:tab w:val="left" w:pos="6219"/>
        </w:tabs>
        <w:kinsoku/>
        <w:wordWrap/>
        <w:overflowPunct/>
        <w:topLinePunct w:val="0"/>
        <w:autoSpaceDE w:val="0"/>
        <w:autoSpaceDN w:val="0"/>
        <w:bidi w:val="0"/>
        <w:adjustRightInd w:val="0"/>
        <w:snapToGrid w:val="0"/>
        <w:spacing w:line="360" w:lineRule="auto"/>
        <w:jc w:val="center"/>
        <w:rPr>
          <w:rFonts w:hint="default" w:ascii="Times New Roman" w:hAnsi="Times New Roman" w:cs="Times New Roman"/>
          <w:b/>
          <w:w w:val="99"/>
          <w:szCs w:val="28"/>
        </w:rPr>
      </w:pPr>
    </w:p>
    <w:p>
      <w:pPr>
        <w:keepLines w:val="0"/>
        <w:pageBreakBefore w:val="0"/>
        <w:widowControl w:val="0"/>
        <w:kinsoku/>
        <w:wordWrap/>
        <w:overflowPunct/>
        <w:topLinePunct w:val="0"/>
        <w:bidi w:val="0"/>
        <w:spacing w:line="560" w:lineRule="exact"/>
        <w:jc w:val="center"/>
        <w:rPr>
          <w:rFonts w:hint="default" w:ascii="Times New Roman" w:hAnsi="Times New Roman" w:eastAsia="宋体" w:cs="Times New Roman"/>
          <w:b/>
          <w:bCs w:val="0"/>
          <w:sz w:val="36"/>
          <w:szCs w:val="36"/>
          <w:lang w:val="en-US" w:eastAsia="zh-CN"/>
        </w:rPr>
      </w:pPr>
      <w:r>
        <w:rPr>
          <w:rFonts w:hint="default" w:ascii="Times New Roman" w:hAnsi="Times New Roman" w:eastAsia="方正黑体_GBK" w:cs="Times New Roman"/>
          <w:bCs/>
          <w:sz w:val="36"/>
          <w:szCs w:val="36"/>
          <w:lang w:val="en-US" w:eastAsia="zh-CN"/>
        </w:rPr>
        <w:t>采购单位：</w:t>
      </w:r>
      <w:r>
        <w:rPr>
          <w:rFonts w:hint="default" w:ascii="Times New Roman" w:hAnsi="Times New Roman" w:eastAsia="宋体" w:cs="Times New Roman"/>
          <w:b/>
          <w:bCs w:val="0"/>
          <w:sz w:val="36"/>
          <w:szCs w:val="36"/>
          <w:lang w:val="en-US" w:eastAsia="zh-CN"/>
        </w:rPr>
        <w:t>重庆市大渡口区跃进村街道办事处</w:t>
      </w:r>
    </w:p>
    <w:p>
      <w:pPr>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bCs/>
          <w:sz w:val="36"/>
          <w:szCs w:val="36"/>
          <w:lang w:val="en-US" w:eastAsia="zh-CN"/>
        </w:rPr>
      </w:pPr>
    </w:p>
    <w:p>
      <w:pPr>
        <w:keepLines w:val="0"/>
        <w:pageBreakBefore w:val="0"/>
        <w:widowControl w:val="0"/>
        <w:kinsoku/>
        <w:wordWrap/>
        <w:overflowPunct/>
        <w:topLinePunct w:val="0"/>
        <w:bidi w:val="0"/>
        <w:spacing w:line="560" w:lineRule="exact"/>
        <w:jc w:val="center"/>
        <w:rPr>
          <w:rFonts w:hint="default" w:ascii="Times New Roman" w:hAnsi="Times New Roman" w:eastAsia="方正黑体_GBK" w:cs="Times New Roman"/>
          <w:bCs/>
          <w:sz w:val="36"/>
          <w:szCs w:val="36"/>
          <w:lang w:val="en-US" w:eastAsia="zh-CN"/>
        </w:rPr>
      </w:pPr>
      <w:r>
        <w:rPr>
          <w:rFonts w:hint="default" w:ascii="Times New Roman" w:hAnsi="Times New Roman" w:eastAsia="方正黑体_GBK" w:cs="Times New Roman"/>
          <w:bCs/>
          <w:sz w:val="36"/>
          <w:szCs w:val="36"/>
          <w:lang w:val="en-US" w:eastAsia="zh-CN"/>
        </w:rPr>
        <w:t>2024年1月</w:t>
      </w:r>
    </w:p>
    <w:p>
      <w:pPr>
        <w:keepLines w:val="0"/>
        <w:pageBreakBefore w:val="0"/>
        <w:widowControl w:val="0"/>
        <w:kinsoku/>
        <w:wordWrap/>
        <w:overflowPunct/>
        <w:topLinePunct w:val="0"/>
        <w:bidi w:val="0"/>
        <w:spacing w:line="360" w:lineRule="auto"/>
        <w:jc w:val="left"/>
        <w:rPr>
          <w:rFonts w:hint="default" w:ascii="Times New Roman" w:hAnsi="Times New Roman" w:cs="Times New Roman"/>
          <w:position w:val="-2"/>
          <w:sz w:val="24"/>
        </w:rPr>
      </w:pPr>
    </w:p>
    <w:p>
      <w:pPr>
        <w:pStyle w:val="35"/>
        <w:keepLines w:val="0"/>
        <w:pageBreakBefore w:val="0"/>
        <w:widowControl w:val="0"/>
        <w:kinsoku/>
        <w:wordWrap/>
        <w:overflowPunct/>
        <w:topLinePunct w:val="0"/>
        <w:bidi w:val="0"/>
        <w:rPr>
          <w:rFonts w:hint="default" w:ascii="Times New Roman" w:hAnsi="Times New Roman" w:cs="Times New Roman"/>
          <w:position w:val="-2"/>
          <w:sz w:val="24"/>
        </w:rPr>
      </w:pPr>
    </w:p>
    <w:p>
      <w:pPr>
        <w:pStyle w:val="35"/>
        <w:keepLines w:val="0"/>
        <w:pageBreakBefore w:val="0"/>
        <w:widowControl w:val="0"/>
        <w:kinsoku/>
        <w:wordWrap/>
        <w:overflowPunct/>
        <w:topLinePunct w:val="0"/>
        <w:bidi w:val="0"/>
        <w:rPr>
          <w:rFonts w:hint="default" w:ascii="Times New Roman" w:hAnsi="Times New Roman" w:cs="Times New Roman"/>
          <w:position w:val="-2"/>
          <w:sz w:val="24"/>
        </w:rPr>
      </w:pPr>
    </w:p>
    <w:p>
      <w:pPr>
        <w:keepLines w:val="0"/>
        <w:pageBreakBefore w:val="0"/>
        <w:widowControl w:val="0"/>
        <w:kinsoku/>
        <w:wordWrap/>
        <w:overflowPunct/>
        <w:topLinePunct w:val="0"/>
        <w:bidi w:val="0"/>
        <w:outlineLvl w:val="0"/>
        <w:rPr>
          <w:rFonts w:hint="default" w:ascii="Times New Roman" w:hAnsi="Times New Roman" w:cs="Times New Roman"/>
          <w:position w:val="-2"/>
          <w:sz w:val="24"/>
        </w:rPr>
      </w:pPr>
    </w:p>
    <w:p>
      <w:pPr>
        <w:pStyle w:val="56"/>
        <w:keepLines w:val="0"/>
        <w:pageBreakBefore w:val="0"/>
        <w:widowControl w:val="0"/>
        <w:kinsoku/>
        <w:wordWrap/>
        <w:overflowPunct/>
        <w:topLinePunct w:val="0"/>
        <w:bidi w:val="0"/>
        <w:rPr>
          <w:rFonts w:hint="default" w:ascii="Times New Roman" w:hAnsi="Times New Roman" w:cs="Times New Roman"/>
          <w:position w:val="-2"/>
          <w:sz w:val="24"/>
        </w:rPr>
        <w:sectPr>
          <w:pgSz w:w="11907" w:h="16839"/>
          <w:pgMar w:top="1480" w:right="1680" w:bottom="993" w:left="1680" w:header="720" w:footer="720" w:gutter="0"/>
          <w:pgNumType w:fmt="decimal" w:start="1"/>
          <w:cols w:space="720" w:num="1"/>
          <w:docGrid w:linePitch="0" w:charSpace="0"/>
        </w:sectPr>
      </w:pPr>
    </w:p>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小标宋_GBK" w:cs="Times New Roman"/>
          <w:sz w:val="44"/>
          <w:szCs w:val="44"/>
        </w:rPr>
      </w:pPr>
    </w:p>
    <w:p>
      <w:pPr>
        <w:pStyle w:val="4"/>
        <w:keepLines w:val="0"/>
        <w:pageBreakBefore w:val="0"/>
        <w:widowControl w:val="0"/>
        <w:numPr>
          <w:ilvl w:val="0"/>
          <w:numId w:val="0"/>
        </w:numPr>
        <w:kinsoku/>
        <w:wordWrap/>
        <w:overflowPunct/>
        <w:topLinePunct w:val="0"/>
        <w:bidi w:val="0"/>
        <w:adjustRightInd w:val="0"/>
        <w:snapToGrid w:val="0"/>
        <w:spacing w:before="0" w:after="0" w:line="420" w:lineRule="exact"/>
        <w:ind w:firstLine="643" w:firstLineChars="200"/>
        <w:rPr>
          <w:rFonts w:hint="default" w:ascii="Times New Roman" w:hAnsi="Times New Roman" w:eastAsia="方正仿宋_GBK" w:cs="Times New Roman"/>
          <w:sz w:val="32"/>
          <w:szCs w:val="32"/>
        </w:rPr>
      </w:pPr>
      <w:bookmarkStart w:id="0" w:name="_Toc12808"/>
      <w:bookmarkEnd w:id="0"/>
      <w:bookmarkStart w:id="1" w:name="_Toc25458"/>
      <w:bookmarkEnd w:id="1"/>
      <w:bookmarkStart w:id="2" w:name="_Toc18159"/>
      <w:bookmarkEnd w:id="2"/>
      <w:bookmarkStart w:id="3" w:name="_Toc313893526"/>
      <w:bookmarkEnd w:id="3"/>
      <w:bookmarkStart w:id="4" w:name="_Toc3463"/>
      <w:bookmarkEnd w:id="4"/>
      <w:bookmarkStart w:id="5" w:name="_Toc18881"/>
      <w:bookmarkEnd w:id="5"/>
      <w:bookmarkStart w:id="6" w:name="_Toc26820"/>
      <w:bookmarkEnd w:id="6"/>
      <w:bookmarkStart w:id="7" w:name="_Toc7625"/>
      <w:bookmarkEnd w:id="7"/>
      <w:bookmarkStart w:id="8" w:name="_Toc317775175"/>
      <w:bookmarkEnd w:id="8"/>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询比</w:t>
      </w:r>
      <w:r>
        <w:rPr>
          <w:rFonts w:hint="default" w:ascii="Times New Roman" w:hAnsi="Times New Roman" w:eastAsia="方正仿宋_GBK" w:cs="Times New Roman"/>
          <w:sz w:val="32"/>
          <w:szCs w:val="32"/>
        </w:rPr>
        <w:t>采购内容</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sz w:val="32"/>
          <w:szCs w:val="32"/>
        </w:rPr>
      </w:pPr>
    </w:p>
    <w:tbl>
      <w:tblPr>
        <w:tblStyle w:val="5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4"/>
        <w:gridCol w:w="205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144" w:type="dxa"/>
            <w:tcBorders>
              <w:top w:val="single" w:color="auto" w:sz="4" w:space="0"/>
              <w:left w:val="single" w:color="auto" w:sz="4" w:space="0"/>
              <w:right w:val="single" w:color="auto" w:sz="4" w:space="0"/>
            </w:tcBorders>
            <w:vAlign w:val="center"/>
          </w:tcPr>
          <w:p>
            <w:pPr>
              <w:keepLines w:val="0"/>
              <w:pageBreakBefore w:val="0"/>
              <w:widowControl w:val="0"/>
              <w:kinsoku/>
              <w:wordWrap/>
              <w:overflowPunct/>
              <w:topLinePunct w:val="0"/>
              <w:bidi w:val="0"/>
              <w:adjustRightInd w:val="0"/>
              <w:snapToGrid w:val="0"/>
              <w:spacing w:line="360" w:lineRule="exact"/>
              <w:jc w:val="cente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项目名称</w:t>
            </w:r>
          </w:p>
        </w:tc>
        <w:tc>
          <w:tcPr>
            <w:tcW w:w="2054" w:type="dxa"/>
            <w:tcBorders>
              <w:top w:val="single" w:color="auto" w:sz="4" w:space="0"/>
              <w:left w:val="single" w:color="auto" w:sz="4" w:space="0"/>
              <w:right w:val="single" w:color="auto" w:sz="4" w:space="0"/>
            </w:tcBorders>
            <w:vAlign w:val="center"/>
          </w:tcPr>
          <w:p>
            <w:pPr>
              <w:keepLines w:val="0"/>
              <w:pageBreakBefore w:val="0"/>
              <w:widowControl w:val="0"/>
              <w:kinsoku/>
              <w:wordWrap/>
              <w:overflowPunct/>
              <w:topLinePunct w:val="0"/>
              <w:bidi w:val="0"/>
              <w:adjustRightInd w:val="0"/>
              <w:snapToGrid w:val="0"/>
              <w:spacing w:line="360" w:lineRule="exact"/>
              <w:jc w:val="cente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采购预算</w:t>
            </w:r>
          </w:p>
          <w:p>
            <w:pPr>
              <w:keepLines w:val="0"/>
              <w:pageBreakBefore w:val="0"/>
              <w:widowControl w:val="0"/>
              <w:kinsoku/>
              <w:wordWrap/>
              <w:overflowPunct/>
              <w:topLinePunct w:val="0"/>
              <w:bidi w:val="0"/>
              <w:adjustRightInd w:val="0"/>
              <w:snapToGrid w:val="0"/>
              <w:spacing w:line="360" w:lineRule="exact"/>
              <w:jc w:val="cente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（元）</w:t>
            </w:r>
          </w:p>
        </w:tc>
        <w:tc>
          <w:tcPr>
            <w:tcW w:w="1605" w:type="dxa"/>
            <w:tcBorders>
              <w:top w:val="single" w:color="auto" w:sz="4" w:space="0"/>
              <w:left w:val="single" w:color="auto" w:sz="4" w:space="0"/>
              <w:right w:val="single" w:color="auto" w:sz="4" w:space="0"/>
            </w:tcBorders>
            <w:vAlign w:val="center"/>
          </w:tcPr>
          <w:p>
            <w:pPr>
              <w:keepLines w:val="0"/>
              <w:pageBreakBefore w:val="0"/>
              <w:widowControl w:val="0"/>
              <w:kinsoku/>
              <w:wordWrap/>
              <w:overflowPunct/>
              <w:topLinePunct w:val="0"/>
              <w:bidi w:val="0"/>
              <w:adjustRightInd w:val="0"/>
              <w:snapToGrid w:val="0"/>
              <w:spacing w:line="360" w:lineRule="exact"/>
              <w:jc w:val="center"/>
              <w:rPr>
                <w:rFonts w:hint="default" w:ascii="Times New Roman" w:hAnsi="Times New Roman" w:eastAsia="方正仿宋_GBK" w:cs="Times New Roman"/>
                <w:b/>
                <w:bCs/>
                <w:color w:val="000000" w:themeColor="text1"/>
                <w:kern w:val="0"/>
                <w:sz w:val="32"/>
                <w:szCs w:val="32"/>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4144" w:type="dxa"/>
            <w:tcBorders>
              <w:top w:val="single" w:color="auto" w:sz="4" w:space="0"/>
              <w:left w:val="single" w:color="auto" w:sz="4" w:space="0"/>
              <w:right w:val="single" w:color="auto" w:sz="4" w:space="0"/>
            </w:tcBorders>
            <w:vAlign w:val="center"/>
          </w:tcPr>
          <w:p>
            <w:pPr>
              <w:pStyle w:val="4"/>
              <w:keepLines w:val="0"/>
              <w:pageBreakBefore w:val="0"/>
              <w:widowControl w:val="0"/>
              <w:kinsoku/>
              <w:wordWrap/>
              <w:overflowPunct/>
              <w:topLinePunct w:val="0"/>
              <w:bidi w:val="0"/>
              <w:adjustRightInd w:val="0"/>
              <w:snapToGrid w:val="0"/>
              <w:spacing w:before="0" w:after="0" w:line="620" w:lineRule="exact"/>
              <w:ind w:firstLine="420" w:firstLineChars="0"/>
              <w:jc w:val="center"/>
              <w:rPr>
                <w:rFonts w:hint="eastAsia" w:ascii="方正仿宋_GBK" w:hAnsi="方正仿宋_GBK" w:eastAsia="方正仿宋_GBK" w:cs="方正仿宋_GBK"/>
                <w:color w:val="000000" w:themeColor="text1"/>
                <w:kern w:val="0"/>
                <w:sz w:val="32"/>
                <w:szCs w:val="32"/>
                <w:highlight w:val="yellow"/>
                <w14:textFill>
                  <w14:solidFill>
                    <w14:schemeClr w14:val="tx1"/>
                  </w14:solidFill>
                </w14:textFill>
              </w:rPr>
            </w:pPr>
            <w:r>
              <w:rPr>
                <w:rFonts w:hint="eastAsia" w:ascii="方正仿宋_GB18030" w:hAnsi="方正仿宋_GB18030" w:eastAsia="方正仿宋_GB18030" w:cs="方正仿宋_GB18030"/>
                <w:b w:val="0"/>
                <w:bCs w:val="0"/>
                <w:kern w:val="0"/>
                <w:sz w:val="32"/>
                <w:szCs w:val="32"/>
                <w:highlight w:val="yellow"/>
              </w:rPr>
              <w:t>跃进村街道</w:t>
            </w:r>
            <w:r>
              <w:rPr>
                <w:rFonts w:hint="eastAsia" w:ascii="方正仿宋_GB18030" w:hAnsi="方正仿宋_GB18030" w:eastAsia="方正仿宋_GB18030" w:cs="方正仿宋_GB18030"/>
                <w:b w:val="0"/>
                <w:bCs w:val="0"/>
                <w:kern w:val="0"/>
                <w:sz w:val="32"/>
                <w:szCs w:val="32"/>
                <w:highlight w:val="yellow"/>
                <w:lang w:eastAsia="zh-CN"/>
              </w:rPr>
              <w:t>生活垃圾分类宣传制作（宣传氛围营造）</w:t>
            </w:r>
            <w:r>
              <w:rPr>
                <w:rFonts w:hint="eastAsia" w:ascii="方正仿宋_GB18030" w:hAnsi="方正仿宋_GB18030" w:eastAsia="方正仿宋_GB18030" w:cs="方正仿宋_GB18030"/>
                <w:b w:val="0"/>
                <w:bCs w:val="0"/>
                <w:sz w:val="32"/>
                <w:szCs w:val="32"/>
                <w:highlight w:val="yellow"/>
                <w:lang w:eastAsia="zh-CN"/>
              </w:rPr>
              <w:t>采购项目</w:t>
            </w:r>
          </w:p>
        </w:tc>
        <w:tc>
          <w:tcPr>
            <w:tcW w:w="2054" w:type="dxa"/>
            <w:tcBorders>
              <w:top w:val="single" w:color="auto" w:sz="4" w:space="0"/>
              <w:left w:val="single" w:color="auto" w:sz="4" w:space="0"/>
              <w:right w:val="single" w:color="auto" w:sz="4" w:space="0"/>
            </w:tcBorders>
            <w:vAlign w:val="center"/>
          </w:tcPr>
          <w:p>
            <w:pPr>
              <w:keepLines w:val="0"/>
              <w:pageBreakBefore w:val="0"/>
              <w:widowControl w:val="0"/>
              <w:kinsoku/>
              <w:wordWrap/>
              <w:overflowPunct/>
              <w:topLinePunct w:val="0"/>
              <w:bidi w:val="0"/>
              <w:adjustRightInd w:val="0"/>
              <w:snapToGrid w:val="0"/>
              <w:spacing w:line="360" w:lineRule="exact"/>
              <w:jc w:val="center"/>
              <w:rPr>
                <w:rFonts w:hint="eastAsia" w:ascii="方正仿宋_GBK" w:hAnsi="方正仿宋_GBK" w:eastAsia="方正仿宋_GBK" w:cs="方正仿宋_GBK"/>
                <w:color w:val="000000" w:themeColor="text1"/>
                <w:kern w:val="0"/>
                <w:sz w:val="32"/>
                <w:szCs w:val="32"/>
                <w:highlight w:val="yellow"/>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 w:val="32"/>
                <w:szCs w:val="32"/>
                <w:highlight w:val="yellow"/>
                <w:lang w:val="en-US" w:eastAsia="zh-CN"/>
                <w14:textFill>
                  <w14:solidFill>
                    <w14:schemeClr w14:val="tx1"/>
                  </w14:solidFill>
                </w14:textFill>
              </w:rPr>
              <w:t>30200元</w:t>
            </w:r>
          </w:p>
        </w:tc>
        <w:tc>
          <w:tcPr>
            <w:tcW w:w="1605" w:type="dxa"/>
            <w:tcBorders>
              <w:top w:val="single" w:color="auto" w:sz="4" w:space="0"/>
              <w:left w:val="single" w:color="auto" w:sz="4" w:space="0"/>
              <w:right w:val="single" w:color="auto" w:sz="4" w:space="0"/>
            </w:tcBorders>
            <w:vAlign w:val="center"/>
          </w:tcPr>
          <w:p>
            <w:pPr>
              <w:keepLines w:val="0"/>
              <w:pageBreakBefore w:val="0"/>
              <w:widowControl w:val="0"/>
              <w:kinsoku/>
              <w:wordWrap/>
              <w:overflowPunct/>
              <w:topLinePunct w:val="0"/>
              <w:bidi w:val="0"/>
              <w:adjustRightInd w:val="0"/>
              <w:snapToGrid w:val="0"/>
              <w:spacing w:line="360" w:lineRule="exact"/>
              <w:rPr>
                <w:rFonts w:hint="eastAsia" w:ascii="方正仿宋_GBK" w:hAnsi="方正仿宋_GBK" w:eastAsia="方正仿宋_GBK" w:cs="方正仿宋_GBK"/>
                <w:b/>
                <w:color w:val="000000" w:themeColor="text1"/>
                <w:sz w:val="32"/>
                <w:szCs w:val="32"/>
                <w:highlight w:val="yellow"/>
                <w14:textFill>
                  <w14:solidFill>
                    <w14:schemeClr w14:val="tx1"/>
                  </w14:solidFill>
                </w14:textFill>
              </w:rPr>
            </w:pPr>
          </w:p>
        </w:tc>
      </w:tr>
    </w:tbl>
    <w:p>
      <w:pPr>
        <w:pStyle w:val="4"/>
        <w:keepLines w:val="0"/>
        <w:pageBreakBefore w:val="0"/>
        <w:widowControl w:val="0"/>
        <w:kinsoku/>
        <w:wordWrap/>
        <w:overflowPunct/>
        <w:topLinePunct w:val="0"/>
        <w:autoSpaceDE/>
        <w:autoSpaceDN/>
        <w:bidi w:val="0"/>
        <w:adjustRightInd w:val="0"/>
        <w:snapToGrid w:val="0"/>
        <w:spacing w:before="0" w:after="0" w:line="56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 xml:space="preserve">     采购预算最高限价：</w:t>
      </w:r>
      <w:r>
        <w:rPr>
          <w:rFonts w:hint="eastAsia" w:ascii="方正仿宋_GBK" w:hAnsi="方正仿宋_GBK" w:eastAsia="方正仿宋_GBK" w:cs="方正仿宋_GBK"/>
          <w:color w:val="000000" w:themeColor="text1"/>
          <w:kern w:val="0"/>
          <w:sz w:val="32"/>
          <w:szCs w:val="32"/>
          <w:highlight w:val="yellow"/>
          <w:lang w:val="en-US" w:eastAsia="zh-CN"/>
          <w14:textFill>
            <w14:solidFill>
              <w14:schemeClr w14:val="tx1"/>
            </w14:solidFill>
          </w14:textFill>
        </w:rPr>
        <w:t>30200</w:t>
      </w:r>
      <w:r>
        <w:rPr>
          <w:rFonts w:hint="default" w:ascii="Times New Roman" w:hAnsi="Times New Roman" w:eastAsia="方正仿宋_GBK" w:cs="Times New Roman"/>
          <w:color w:val="000000" w:themeColor="text1"/>
          <w:sz w:val="32"/>
          <w:szCs w:val="32"/>
          <w:highlight w:val="yellow"/>
          <w:lang w:val="en-US" w:eastAsia="zh-CN"/>
          <w14:textFill>
            <w14:solidFill>
              <w14:schemeClr w14:val="tx1"/>
            </w14:solidFill>
          </w14:textFill>
        </w:rPr>
        <w:t>元，供应商超过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最高限价的报价均为无效报价。</w:t>
      </w:r>
    </w:p>
    <w:p>
      <w:pPr>
        <w:pStyle w:val="4"/>
        <w:keepLines w:val="0"/>
        <w:pageBreakBefore w:val="0"/>
        <w:widowControl w:val="0"/>
        <w:kinsoku/>
        <w:wordWrap/>
        <w:overflowPunct/>
        <w:topLinePunct w:val="0"/>
        <w:autoSpaceDE/>
        <w:autoSpaceDN/>
        <w:bidi w:val="0"/>
        <w:adjustRightInd w:val="0"/>
        <w:snapToGrid w:val="0"/>
        <w:spacing w:before="0" w:after="0" w:line="560" w:lineRule="exact"/>
        <w:ind w:firstLine="643"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color w:val="000000" w:themeColor="text1"/>
          <w:sz w:val="32"/>
          <w:szCs w:val="32"/>
          <w14:textFill>
            <w14:solidFill>
              <w14:schemeClr w14:val="tx1"/>
            </w14:solidFill>
          </w14:textFill>
        </w:rPr>
        <w:t>询比资格条件</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供应商是指向采购人提供服务或者货物的法人、其他组织或者自然人。合格的供应商应首先符合政府采购法第二十二条规定的基本资格条件，同时符合根据该项目特殊要求设置的特定资格条件。</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（一）基本资格条件</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1.具有独立承担民事责任的能力；</w:t>
      </w:r>
    </w:p>
    <w:p>
      <w:pPr>
        <w:pStyle w:val="22"/>
        <w:keepLines w:val="0"/>
        <w:pageBreakBefore w:val="0"/>
        <w:widowControl w:val="0"/>
        <w:kinsoku/>
        <w:wordWrap/>
        <w:overflowPunct/>
        <w:topLinePunct w:val="0"/>
        <w:autoSpaceDE/>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2.具有合法的营业执照及其他要求证件；</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14:textFill>
            <w14:solidFill>
              <w14:schemeClr w14:val="tx1"/>
            </w14:solidFill>
          </w14:textFill>
        </w:rPr>
        <w:t>.具有良好的商业信誉和健全的财务会计制度；</w:t>
      </w:r>
      <w:r>
        <w:rPr>
          <w:rFonts w:hint="default" w:ascii="Times New Roman" w:hAnsi="Times New Roman" w:eastAsia="方正仿宋_GBK" w:cs="Times New Roman"/>
          <w:color w:val="000000" w:themeColor="text1"/>
          <w:sz w:val="32"/>
          <w:szCs w:val="32"/>
          <w14:textFill>
            <w14:solidFill>
              <w14:schemeClr w14:val="tx1"/>
            </w14:solidFill>
          </w14:textFill>
        </w:rPr>
        <w:tab/>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.具有履行合同所必需的设备和专业技术能力；</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.有依法缴纳税收和社会保障资金的良好记录；</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.参加政府采购活动前三年内，在经营活动中没有重大违法记录；</w:t>
      </w:r>
    </w:p>
    <w:p>
      <w:pPr>
        <w:pStyle w:val="22"/>
        <w:keepLines w:val="0"/>
        <w:pageBreakBefore w:val="0"/>
        <w:widowControl w:val="0"/>
        <w:kinsoku/>
        <w:wordWrap/>
        <w:overflowPunct/>
        <w:topLinePunct w:val="0"/>
        <w:autoSpaceDE/>
        <w:autoSpaceDN/>
        <w:bidi w:val="0"/>
        <w:spacing w:line="56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7</w:t>
      </w:r>
      <w:r>
        <w:rPr>
          <w:rFonts w:hint="default" w:ascii="Times New Roman" w:hAnsi="Times New Roman" w:eastAsia="方正仿宋_GBK" w:cs="Times New Roman"/>
          <w:color w:val="000000" w:themeColor="text1"/>
          <w:sz w:val="32"/>
          <w:szCs w:val="32"/>
          <w14:textFill>
            <w14:solidFill>
              <w14:schemeClr w14:val="tx1"/>
            </w14:solidFill>
          </w14:textFill>
        </w:rPr>
        <w:t>.法律、行政法规规定的其他条件；</w:t>
      </w:r>
    </w:p>
    <w:p>
      <w:pPr>
        <w:keepLines w:val="0"/>
        <w:pageBreakBefore w:val="0"/>
        <w:widowControl w:val="0"/>
        <w:kinsoku/>
        <w:wordWrap/>
        <w:overflowPunct/>
        <w:topLinePunct w:val="0"/>
        <w:autoSpaceDE/>
        <w:autoSpaceDN/>
        <w:bidi w:val="0"/>
        <w:adjustRightInd w:val="0"/>
        <w:snapToGrid w:val="0"/>
        <w:spacing w:line="560" w:lineRule="exact"/>
        <w:ind w:firstLine="640" w:firstLineChars="200"/>
        <w:jc w:val="lef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“信用中国”网站（http://www.creditchina.gov.cn/）、中国政府采购网 （http://www.ccgp.gov.cn/）中列入失信被执行人、重大税收违法案件当事人名单、政府采购严重违法失信行为记录名单的供应商，不得参与本项目投标。</w:t>
      </w:r>
    </w:p>
    <w:p>
      <w:pPr>
        <w:keepLines w:val="0"/>
        <w:pageBreakBefore w:val="0"/>
        <w:widowControl w:val="0"/>
        <w:kinsoku/>
        <w:wordWrap/>
        <w:overflowPunct/>
        <w:topLinePunct w:val="0"/>
        <w:autoSpaceDE/>
        <w:autoSpaceDN/>
        <w:bidi w:val="0"/>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以上所有证照必须年审合格，且在有效期内；复印件必须清晰可见，且加盖供应商单位鲜章；函件必须为加盖鲜章的原件；网站查询结果网页打印件须加盖供应商公章</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中标人成功中选后，3日内提供以上资质原件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采购人有权对其真实性进行核查，若中标人未能提供所需资料或</w:t>
      </w:r>
      <w:r>
        <w:rPr>
          <w:rFonts w:hint="default" w:ascii="Times New Roman" w:hAnsi="Times New Roman" w:eastAsia="方正仿宋_GBK" w:cs="Times New Roman"/>
          <w:sz w:val="32"/>
          <w:szCs w:val="32"/>
          <w:lang w:eastAsia="zh-CN"/>
        </w:rPr>
        <w:t>提供资料与响应文件不一致，</w:t>
      </w:r>
      <w:r>
        <w:rPr>
          <w:rFonts w:hint="default" w:ascii="Times New Roman" w:hAnsi="Times New Roman" w:eastAsia="方正仿宋_GBK" w:cs="Times New Roman"/>
          <w:sz w:val="32"/>
          <w:szCs w:val="32"/>
        </w:rPr>
        <w:t>违反政府采购法律法规相关行为，采购人将相关情况向重庆市</w:t>
      </w:r>
      <w:r>
        <w:rPr>
          <w:rFonts w:hint="default" w:ascii="Times New Roman" w:hAnsi="Times New Roman" w:eastAsia="方正仿宋_GBK" w:cs="Times New Roman"/>
          <w:sz w:val="32"/>
          <w:szCs w:val="32"/>
          <w:lang w:eastAsia="zh-CN"/>
        </w:rPr>
        <w:t>大渡口</w:t>
      </w:r>
      <w:r>
        <w:rPr>
          <w:rFonts w:hint="default" w:ascii="Times New Roman" w:hAnsi="Times New Roman" w:eastAsia="方正仿宋_GBK" w:cs="Times New Roman"/>
          <w:sz w:val="32"/>
          <w:szCs w:val="32"/>
        </w:rPr>
        <w:t>区财政局汇报，由重庆市</w:t>
      </w:r>
      <w:r>
        <w:rPr>
          <w:rFonts w:hint="default" w:ascii="Times New Roman" w:hAnsi="Times New Roman" w:eastAsia="方正仿宋_GBK" w:cs="Times New Roman"/>
          <w:sz w:val="32"/>
          <w:szCs w:val="32"/>
          <w:lang w:eastAsia="zh-CN"/>
        </w:rPr>
        <w:t>大渡口</w:t>
      </w:r>
      <w:r>
        <w:rPr>
          <w:rFonts w:hint="default" w:ascii="Times New Roman" w:hAnsi="Times New Roman" w:eastAsia="方正仿宋_GBK" w:cs="Times New Roman"/>
          <w:sz w:val="32"/>
          <w:szCs w:val="32"/>
        </w:rPr>
        <w:t>区财政局依法对其处理处罚。</w:t>
      </w:r>
    </w:p>
    <w:p>
      <w:pPr>
        <w:pStyle w:val="4"/>
        <w:keepLines w:val="0"/>
        <w:pageBreakBefore w:val="0"/>
        <w:widowControl w:val="0"/>
        <w:numPr>
          <w:ilvl w:val="0"/>
          <w:numId w:val="13"/>
        </w:numPr>
        <w:kinsoku/>
        <w:wordWrap/>
        <w:overflowPunct/>
        <w:topLinePunct w:val="0"/>
        <w:autoSpaceDE/>
        <w:autoSpaceDN/>
        <w:bidi w:val="0"/>
        <w:adjustRightInd w:val="0"/>
        <w:snapToGrid w:val="0"/>
        <w:spacing w:before="0" w:after="0" w:line="560" w:lineRule="exact"/>
        <w:ind w:leftChars="0" w:firstLine="643" w:firstLineChars="200"/>
        <w:rPr>
          <w:rFonts w:hint="default" w:ascii="Times New Roman" w:hAnsi="Times New Roman" w:eastAsia="方正仿宋_GBK" w:cs="Times New Roman"/>
          <w:bCs/>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Cs/>
          <w:color w:val="000000" w:themeColor="text1"/>
          <w:sz w:val="32"/>
          <w:szCs w:val="32"/>
          <w14:textFill>
            <w14:solidFill>
              <w14:schemeClr w14:val="tx1"/>
            </w14:solidFill>
          </w14:textFill>
        </w:rPr>
        <w:t>采购</w:t>
      </w:r>
      <w:r>
        <w:rPr>
          <w:rFonts w:hint="default" w:ascii="Times New Roman" w:hAnsi="Times New Roman" w:eastAsia="方正仿宋_GBK" w:cs="Times New Roman"/>
          <w:bCs/>
          <w:color w:val="000000" w:themeColor="text1"/>
          <w:sz w:val="32"/>
          <w:szCs w:val="32"/>
          <w:lang w:eastAsia="zh-CN"/>
          <w14:textFill>
            <w14:solidFill>
              <w14:schemeClr w14:val="tx1"/>
            </w14:solidFill>
          </w14:textFill>
        </w:rPr>
        <w:t>服务内容</w:t>
      </w:r>
      <w:r>
        <w:rPr>
          <w:rFonts w:hint="eastAsia" w:eastAsia="方正仿宋_GBK" w:cs="Times New Roman"/>
          <w:bCs/>
          <w:color w:val="000000" w:themeColor="text1"/>
          <w:sz w:val="32"/>
          <w:szCs w:val="32"/>
          <w:lang w:eastAsia="zh-CN"/>
          <w14:textFill>
            <w14:solidFill>
              <w14:schemeClr w14:val="tx1"/>
            </w14:solidFill>
          </w14:textFill>
        </w:rPr>
        <w:t>及要求</w:t>
      </w:r>
    </w:p>
    <w:tbl>
      <w:tblPr>
        <w:tblStyle w:val="58"/>
        <w:tblW w:w="101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324"/>
        <w:gridCol w:w="4459"/>
        <w:gridCol w:w="1402"/>
        <w:gridCol w:w="1144"/>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主要指标</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尺寸（cm）</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墙体喷绘--跃进村20栋门面墙体</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550喷绘布</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930*300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墙体标识--煤园酒水批发部堡坎</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r>
              <w:rPr>
                <w:rFonts w:hint="eastAsia" w:ascii="方正仿宋_GBK" w:hAnsi="方正仿宋_GBK" w:eastAsia="方正仿宋_GBK" w:cs="方正仿宋_GBK"/>
                <w:i w:val="0"/>
                <w:iCs w:val="0"/>
                <w:color w:val="000000"/>
                <w:kern w:val="0"/>
                <w:sz w:val="24"/>
                <w:szCs w:val="24"/>
                <w:u w:val="none"/>
                <w:lang w:val="en-US" w:eastAsia="zh-CN" w:bidi="ar"/>
              </w:rPr>
              <w:t>12镀锌圆钢钢架+60*60镀锌方管框架+2cmPVC平板UV雕刻+2cmPVC平板UV雕刻立体字</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568*300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绿化带大插牌--金立园丁小区前花坛</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50*50镀锌方管焊接喷漆，2cmPVC平板UV雕刻，两面各1块，双画面。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500*180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绿化带大插牌--大堰小学斜对面</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50*50镀锌方管焊接喷漆，2cmPVC平板UV雕刻，单面。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550*150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墙体标识--三友园墙体</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2cmPVC平板UV雕刻，单面。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540*170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6</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墙体标识-跃进村71栋</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2cmPVC平板UV雕刻</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520*280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墙体标识--渝钢村3栋对面房屋</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2cmPVC平板UV雕刻，单面。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510*180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8</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墙体标识--三友园墙体</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2cmPVC平板UV雕刻，单面。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780*200</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9</w:t>
            </w: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围墙艺术字--跃进路旁室外停车场</w:t>
            </w:r>
          </w:p>
        </w:tc>
        <w:tc>
          <w:tcPr>
            <w:tcW w:w="4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50*50镀锌方管焊接喷漆，2cmPVC平板UV雕刻，单面。</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150*150*16个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10</w:t>
            </w:r>
          </w:p>
        </w:tc>
        <w:tc>
          <w:tcPr>
            <w:tcW w:w="951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sz w:val="24"/>
                <w:szCs w:val="24"/>
                <w:u w:val="none"/>
              </w:rPr>
              <w:t>整体运输及安装</w:t>
            </w:r>
          </w:p>
        </w:tc>
      </w:tr>
    </w:tbl>
    <w:p>
      <w:pPr>
        <w:rPr>
          <w:rFonts w:hint="default"/>
          <w:lang w:eastAsia="zh-CN"/>
        </w:rPr>
      </w:pPr>
    </w:p>
    <w:p>
      <w:pPr>
        <w:pStyle w:val="4"/>
        <w:keepLines w:val="0"/>
        <w:pageBreakBefore w:val="0"/>
        <w:widowControl w:val="0"/>
        <w:kinsoku/>
        <w:wordWrap/>
        <w:overflowPunct/>
        <w:topLinePunct w:val="0"/>
        <w:autoSpaceDE/>
        <w:autoSpaceDN/>
        <w:bidi w:val="0"/>
        <w:adjustRightInd/>
        <w:spacing w:before="0" w:after="0" w:line="560" w:lineRule="exact"/>
        <w:ind w:right="0" w:rightChars="0" w:firstLine="643" w:firstLineChars="200"/>
        <w:rPr>
          <w:rFonts w:hint="default" w:ascii="Times New Roman" w:hAnsi="Times New Roman" w:eastAsia="方正仿宋_GBK" w:cs="Times New Roman"/>
          <w:b/>
          <w:bCs/>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四、报价要求</w:t>
      </w:r>
    </w:p>
    <w:p>
      <w:pPr>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本次</w:t>
      </w:r>
      <w:r>
        <w:rPr>
          <w:rFonts w:hint="default" w:ascii="Times New Roman" w:hAnsi="Times New Roman" w:eastAsia="方正仿宋_GBK" w:cs="Times New Roman"/>
          <w:sz w:val="32"/>
          <w:szCs w:val="32"/>
        </w:rPr>
        <w:t>报价为含税价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lang w:val="en-US" w:eastAsia="zh-CN" w:bidi="ar-SA"/>
        </w:rPr>
        <w:t>应包括完成招标范围内人工费、材料费、施工机具使用费、安全文明施工费、企业管理费、利润、风险费、措施费、规费、税金、采购代理服务费、政策性文件规定的所有费用。因成交供应商自身原因造成漏报、少报皆由其自行承担责任，采购人不再补偿。</w:t>
      </w:r>
    </w:p>
    <w:p>
      <w:pPr>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仿宋_GBK" w:cs="Times New Roman"/>
          <w:b/>
          <w:bCs/>
          <w:color w:val="auto"/>
          <w:sz w:val="32"/>
          <w:szCs w:val="32"/>
          <w:lang w:eastAsia="zh-CN"/>
        </w:rPr>
        <w:t>五</w:t>
      </w:r>
      <w:r>
        <w:rPr>
          <w:rFonts w:hint="default" w:ascii="Times New Roman" w:hAnsi="Times New Roman" w:eastAsia="方正仿宋_GBK" w:cs="Times New Roman"/>
          <w:b/>
          <w:bCs/>
          <w:color w:val="auto"/>
          <w:sz w:val="32"/>
          <w:szCs w:val="32"/>
        </w:rPr>
        <w:t>、评选方法</w:t>
      </w:r>
    </w:p>
    <w:p>
      <w:pPr>
        <w:pStyle w:val="2"/>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评选方法为综合评分法。</w:t>
      </w:r>
      <w:r>
        <w:rPr>
          <w:rFonts w:hint="default" w:ascii="Times New Roman" w:hAnsi="Times New Roman" w:eastAsia="方正仿宋_GBK" w:cs="Times New Roman"/>
          <w:sz w:val="32"/>
          <w:szCs w:val="32"/>
        </w:rPr>
        <w:t>满分100分，采购人对已入围评审的报名供应商的响应文件和报价进行评分，得分最高的供应商为成交供应商；未入围的报名供应商不参与评审。</w:t>
      </w:r>
    </w:p>
    <w:p>
      <w:pPr>
        <w:keepLines w:val="0"/>
        <w:pageBreakBefore w:val="0"/>
        <w:widowControl w:val="0"/>
        <w:numPr>
          <w:ilvl w:val="0"/>
          <w:numId w:val="14"/>
        </w:numPr>
        <w:kinsoku/>
        <w:wordWrap/>
        <w:overflowPunct/>
        <w:topLinePunct w:val="0"/>
        <w:autoSpaceDE/>
        <w:autoSpaceDN/>
        <w:bidi w:val="0"/>
        <w:spacing w:line="560" w:lineRule="exact"/>
        <w:ind w:left="640" w:leftChars="0" w:firstLine="0" w:firstLineChars="0"/>
        <w:rPr>
          <w:rFonts w:hint="default" w:ascii="Times New Roman" w:hAnsi="Times New Roman" w:eastAsia="方正仿宋_GBK" w:cs="Times New Roman"/>
          <w:b/>
          <w:bCs/>
          <w:lang w:val="en-US" w:eastAsia="zh-CN"/>
        </w:rPr>
      </w:pPr>
      <w:r>
        <w:rPr>
          <w:rFonts w:hint="default" w:ascii="Times New Roman" w:hAnsi="Times New Roman" w:eastAsia="方正仿宋_GBK" w:cs="Times New Roman"/>
          <w:b/>
          <w:bCs/>
          <w:sz w:val="32"/>
          <w:szCs w:val="32"/>
          <w:lang w:val="en-US" w:eastAsia="zh-CN"/>
        </w:rPr>
        <w:t>评审标准</w:t>
      </w:r>
      <w:r>
        <w:rPr>
          <w:rFonts w:hint="default" w:ascii="Times New Roman" w:hAnsi="Times New Roman" w:eastAsia="方正仿宋_GBK" w:cs="Times New Roman"/>
          <w:b/>
          <w:bCs/>
          <w:lang w:val="en-US" w:eastAsia="zh-CN"/>
        </w:rPr>
        <w:t xml:space="preserve"> </w:t>
      </w:r>
    </w:p>
    <w:tbl>
      <w:tblPr>
        <w:tblStyle w:val="58"/>
        <w:tblpPr w:leftFromText="180" w:rightFromText="180" w:vertAnchor="text" w:tblpXSpec="center" w:tblpY="1"/>
        <w:tblOverlap w:val="never"/>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90"/>
        <w:gridCol w:w="690"/>
        <w:gridCol w:w="529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11" w:type="dxa"/>
            <w:vAlign w:val="center"/>
          </w:tcPr>
          <w:p>
            <w:pPr>
              <w:keepLines w:val="0"/>
              <w:pageBreakBefore w:val="0"/>
              <w:widowControl w:val="0"/>
              <w:kinsoku/>
              <w:wordWrap/>
              <w:overflowPunct/>
              <w:topLinePunct w:val="0"/>
              <w:autoSpaceDE/>
              <w:autoSpaceDN/>
              <w:bidi w:val="0"/>
              <w:adjustRightInd/>
              <w:spacing w:line="360" w:lineRule="auto"/>
              <w:ind w:right="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序号</w:t>
            </w:r>
          </w:p>
        </w:tc>
        <w:tc>
          <w:tcPr>
            <w:tcW w:w="1290" w:type="dxa"/>
            <w:vAlign w:val="center"/>
          </w:tcPr>
          <w:p>
            <w:pPr>
              <w:keepLines w:val="0"/>
              <w:pageBreakBefore w:val="0"/>
              <w:widowControl w:val="0"/>
              <w:kinsoku/>
              <w:wordWrap/>
              <w:overflowPunct/>
              <w:topLinePunct w:val="0"/>
              <w:autoSpaceDE/>
              <w:autoSpaceDN/>
              <w:bidi w:val="0"/>
              <w:adjustRightInd/>
              <w:spacing w:line="360" w:lineRule="auto"/>
              <w:ind w:right="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评分因素</w:t>
            </w:r>
          </w:p>
        </w:tc>
        <w:tc>
          <w:tcPr>
            <w:tcW w:w="690" w:type="dxa"/>
            <w:vAlign w:val="center"/>
          </w:tcPr>
          <w:p>
            <w:pPr>
              <w:keepLines w:val="0"/>
              <w:pageBreakBefore w:val="0"/>
              <w:widowControl w:val="0"/>
              <w:kinsoku/>
              <w:wordWrap/>
              <w:overflowPunct/>
              <w:topLinePunct w:val="0"/>
              <w:autoSpaceDE/>
              <w:autoSpaceDN/>
              <w:bidi w:val="0"/>
              <w:adjustRightInd/>
              <w:spacing w:line="360" w:lineRule="auto"/>
              <w:ind w:right="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分值</w:t>
            </w:r>
          </w:p>
        </w:tc>
        <w:tc>
          <w:tcPr>
            <w:tcW w:w="5295" w:type="dxa"/>
            <w:vAlign w:val="center"/>
          </w:tcPr>
          <w:p>
            <w:pPr>
              <w:keepLines w:val="0"/>
              <w:pageBreakBefore w:val="0"/>
              <w:widowControl w:val="0"/>
              <w:kinsoku/>
              <w:wordWrap/>
              <w:overflowPunct/>
              <w:topLinePunct w:val="0"/>
              <w:autoSpaceDE/>
              <w:autoSpaceDN/>
              <w:bidi w:val="0"/>
              <w:adjustRightInd/>
              <w:spacing w:line="360" w:lineRule="auto"/>
              <w:ind w:right="0"/>
              <w:jc w:val="center"/>
              <w:rPr>
                <w:rFonts w:hint="default" w:ascii="Times New Roman" w:hAnsi="Times New Roman" w:eastAsia="仿宋" w:cs="Times New Roman"/>
                <w:b/>
                <w:sz w:val="24"/>
                <w:szCs w:val="24"/>
              </w:rPr>
            </w:pPr>
            <w:r>
              <w:rPr>
                <w:rFonts w:hint="default" w:ascii="Times New Roman" w:hAnsi="Times New Roman" w:eastAsia="仿宋" w:cs="Times New Roman"/>
                <w:b/>
                <w:sz w:val="24"/>
                <w:szCs w:val="24"/>
              </w:rPr>
              <w:t>评分标准</w:t>
            </w:r>
          </w:p>
        </w:tc>
        <w:tc>
          <w:tcPr>
            <w:tcW w:w="2055" w:type="dxa"/>
            <w:vAlign w:val="center"/>
          </w:tcPr>
          <w:p>
            <w:pPr>
              <w:pStyle w:val="175"/>
              <w:keepLines w:val="0"/>
              <w:pageBreakBefore w:val="0"/>
              <w:widowControl w:val="0"/>
              <w:kinsoku/>
              <w:wordWrap/>
              <w:overflowPunct/>
              <w:topLinePunct w:val="0"/>
              <w:autoSpaceDE/>
              <w:autoSpaceDN/>
              <w:bidi w:val="0"/>
              <w:adjustRightInd/>
              <w:spacing w:before="0" w:after="0" w:line="360" w:lineRule="auto"/>
              <w:ind w:right="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1</w:t>
            </w:r>
          </w:p>
        </w:tc>
        <w:tc>
          <w:tcPr>
            <w:tcW w:w="12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投标报价</w:t>
            </w:r>
          </w:p>
        </w:tc>
        <w:tc>
          <w:tcPr>
            <w:tcW w:w="6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lang w:val="en-US"/>
              </w:rPr>
            </w:pPr>
            <w:r>
              <w:rPr>
                <w:rFonts w:hint="eastAsia" w:ascii="方正仿宋_GB18030" w:hAnsi="方正仿宋_GB18030" w:eastAsia="方正仿宋_GB18030" w:cs="方正仿宋_GB18030"/>
                <w:b w:val="0"/>
                <w:bCs/>
                <w:sz w:val="24"/>
                <w:szCs w:val="24"/>
                <w:lang w:val="en-US" w:eastAsia="zh-CN"/>
              </w:rPr>
              <w:t>20</w:t>
            </w:r>
          </w:p>
        </w:tc>
        <w:tc>
          <w:tcPr>
            <w:tcW w:w="5295" w:type="dxa"/>
            <w:vAlign w:val="center"/>
          </w:tcPr>
          <w:p>
            <w:pPr>
              <w:keepNext w:val="0"/>
              <w:keepLines w:val="0"/>
              <w:pageBreakBefore w:val="0"/>
              <w:widowControl w:val="0"/>
              <w:kinsoku/>
              <w:wordWrap/>
              <w:overflowPunct/>
              <w:topLinePunct w:val="0"/>
              <w:autoSpaceDE/>
              <w:autoSpaceDN/>
              <w:bidi w:val="0"/>
              <w:adjustRightInd/>
              <w:spacing w:line="360" w:lineRule="exact"/>
              <w:ind w:right="0" w:firstLine="480" w:firstLineChars="200"/>
              <w:jc w:val="left"/>
              <w:outlineLvl w:val="2"/>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有效的投标报价中的最低价为评标基准价，按照下列公式计算每个投标人的投标价格得分。</w:t>
            </w:r>
          </w:p>
          <w:p>
            <w:pPr>
              <w:keepNext w:val="0"/>
              <w:keepLines w:val="0"/>
              <w:pageBreakBefore w:val="0"/>
              <w:widowControl w:val="0"/>
              <w:kinsoku/>
              <w:wordWrap/>
              <w:overflowPunct/>
              <w:topLinePunct w:val="0"/>
              <w:autoSpaceDE/>
              <w:autoSpaceDN/>
              <w:bidi w:val="0"/>
              <w:adjustRightInd/>
              <w:spacing w:line="360" w:lineRule="exact"/>
              <w:ind w:right="0" w:firstLine="480" w:firstLineChars="200"/>
              <w:jc w:val="left"/>
              <w:outlineLvl w:val="2"/>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投标报价得分＝（评标基准价/投标报价）×价格权重×100。</w:t>
            </w:r>
          </w:p>
          <w:p>
            <w:pPr>
              <w:pStyle w:val="22"/>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lang w:val="en-US" w:eastAsia="zh-CN"/>
              </w:rPr>
              <w:t xml:space="preserve">    投标报价得分保留小数点后两位，第三位按四舍五入。</w:t>
            </w:r>
          </w:p>
        </w:tc>
        <w:tc>
          <w:tcPr>
            <w:tcW w:w="2055" w:type="dxa"/>
            <w:vAlign w:val="center"/>
          </w:tcPr>
          <w:p>
            <w:pPr>
              <w:keepNext w:val="0"/>
              <w:keepLines w:val="0"/>
              <w:pageBreakBefore w:val="0"/>
              <w:widowControl w:val="0"/>
              <w:kinsoku/>
              <w:wordWrap/>
              <w:overflowPunct/>
              <w:topLinePunct w:val="0"/>
              <w:autoSpaceDE/>
              <w:autoSpaceDN/>
              <w:bidi w:val="0"/>
              <w:adjustRightInd/>
              <w:spacing w:line="360" w:lineRule="exact"/>
              <w:ind w:right="0" w:firstLine="480" w:firstLineChars="200"/>
              <w:jc w:val="left"/>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rPr>
              <w:t>高于预算价为无效报价</w:t>
            </w:r>
            <w:r>
              <w:rPr>
                <w:rFonts w:hint="eastAsia" w:ascii="方正仿宋_GB18030" w:hAnsi="方正仿宋_GB18030" w:eastAsia="方正仿宋_GB18030" w:cs="方正仿宋_GB18030"/>
                <w:sz w:val="24"/>
                <w:szCs w:val="24"/>
                <w:lang w:eastAsia="zh-CN"/>
              </w:rPr>
              <w:t>。低于预算价的</w:t>
            </w:r>
            <w:r>
              <w:rPr>
                <w:rFonts w:hint="eastAsia" w:ascii="方正仿宋_GB18030" w:hAnsi="方正仿宋_GB18030" w:eastAsia="方正仿宋_GB18030" w:cs="方正仿宋_GB18030"/>
                <w:sz w:val="24"/>
                <w:szCs w:val="24"/>
                <w:lang w:val="en-US" w:eastAsia="zh-CN"/>
              </w:rPr>
              <w:t>80%也为无效报价。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2</w:t>
            </w:r>
          </w:p>
        </w:tc>
        <w:tc>
          <w:tcPr>
            <w:tcW w:w="12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服务部分</w:t>
            </w:r>
          </w:p>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p>
        </w:tc>
        <w:tc>
          <w:tcPr>
            <w:tcW w:w="6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60</w:t>
            </w:r>
          </w:p>
        </w:tc>
        <w:tc>
          <w:tcPr>
            <w:tcW w:w="52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rPr>
                <w:rFonts w:hint="eastAsia" w:ascii="方正仿宋_GB18030" w:hAnsi="方正仿宋_GB18030" w:eastAsia="方正仿宋_GB18030" w:cs="方正仿宋_GB18030"/>
                <w:b/>
                <w:bCs/>
                <w:color w:val="auto"/>
                <w:kern w:val="2"/>
                <w:sz w:val="24"/>
                <w:szCs w:val="24"/>
                <w:lang w:val="en-US" w:eastAsia="zh-CN" w:bidi="ar-SA"/>
              </w:rPr>
            </w:pPr>
            <w:r>
              <w:rPr>
                <w:rFonts w:hint="eastAsia" w:ascii="方正仿宋_GB18030" w:hAnsi="方正仿宋_GB18030" w:eastAsia="方正仿宋_GB18030" w:cs="方正仿宋_GB18030"/>
                <w:b/>
                <w:bCs/>
                <w:color w:val="auto"/>
                <w:kern w:val="2"/>
                <w:sz w:val="24"/>
                <w:szCs w:val="24"/>
                <w:lang w:val="en-US" w:eastAsia="zh-CN" w:bidi="ar-SA"/>
              </w:rPr>
              <w:t>1、项目设计方案（25分）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供应商提供针对本项目的初步设计方案，设计风格理念需体现生活垃圾分类特色，整体营造绿色生活的氛围，主题突出等。</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方案全面详尽、主题突出，可行性高的，得18分-25分；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方案基本全面、主题突出、可行性一般的，得11分-17分；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方案不够全面、主题一般突出、可行性一般的，得1分-10分；</w:t>
            </w:r>
          </w:p>
          <w:p>
            <w:pPr>
              <w:keepNext w:val="0"/>
              <w:keepLines w:val="0"/>
              <w:pageBreakBefore w:val="0"/>
              <w:widowControl w:val="0"/>
              <w:kinsoku/>
              <w:wordWrap/>
              <w:overflowPunct/>
              <w:topLinePunct w:val="0"/>
              <w:autoSpaceDE/>
              <w:autoSpaceDN/>
              <w:bidi w:val="0"/>
              <w:adjustRightInd/>
              <w:spacing w:line="360" w:lineRule="exact"/>
              <w:ind w:right="0"/>
              <w:jc w:val="left"/>
              <w:outlineLvl w:val="2"/>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方案不合理或者未提供的不得分。</w:t>
            </w:r>
          </w:p>
          <w:p>
            <w:pPr>
              <w:pStyle w:val="57"/>
              <w:keepNext w:val="0"/>
              <w:keepLines w:val="0"/>
              <w:pageBreakBefore w:val="0"/>
              <w:widowControl w:val="0"/>
              <w:numPr>
                <w:ilvl w:val="0"/>
                <w:numId w:val="0"/>
              </w:numPr>
              <w:kinsoku/>
              <w:wordWrap/>
              <w:overflowPunct/>
              <w:topLinePunct w:val="0"/>
              <w:autoSpaceDE/>
              <w:autoSpaceDN/>
              <w:bidi w:val="0"/>
              <w:adjustRightInd/>
              <w:snapToGrid/>
              <w:spacing w:after="0"/>
              <w:ind w:leftChars="0"/>
              <w:rPr>
                <w:rFonts w:hint="eastAsia" w:ascii="方正仿宋_GB18030" w:hAnsi="方正仿宋_GB18030" w:eastAsia="方正仿宋_GB18030" w:cs="方正仿宋_GB18030"/>
                <w:b/>
                <w:bCs/>
                <w:color w:val="auto"/>
                <w:kern w:val="2"/>
                <w:sz w:val="24"/>
                <w:szCs w:val="24"/>
                <w:lang w:val="en-US" w:eastAsia="zh-CN" w:bidi="ar-SA"/>
              </w:rPr>
            </w:pPr>
            <w:r>
              <w:rPr>
                <w:rFonts w:hint="eastAsia" w:ascii="方正仿宋_GB18030" w:hAnsi="方正仿宋_GB18030" w:eastAsia="方正仿宋_GB18030" w:cs="方正仿宋_GB18030"/>
                <w:b/>
                <w:bCs/>
                <w:color w:val="auto"/>
                <w:kern w:val="2"/>
                <w:sz w:val="24"/>
                <w:szCs w:val="24"/>
                <w:lang w:val="en-US" w:eastAsia="zh-CN" w:bidi="ar-SA"/>
              </w:rPr>
              <w:t>2、项目实施预案（15分）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供应商提供针对本项目的实施预案，包括不限于实施计划进度、团队配置、质量保障措施等。</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方案全面详尽、科学合理，可行性强的，得11分-15分；</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方案基本全面、科学合理、可行性一般的，得7分-10分；</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方案不够全面、科学合理、可行性不足的，得1分-6分；</w:t>
            </w:r>
          </w:p>
          <w:p>
            <w:pPr>
              <w:keepNext w:val="0"/>
              <w:keepLines w:val="0"/>
              <w:pageBreakBefore w:val="0"/>
              <w:widowControl w:val="0"/>
              <w:kinsoku/>
              <w:wordWrap/>
              <w:overflowPunct/>
              <w:topLinePunct w:val="0"/>
              <w:autoSpaceDE/>
              <w:autoSpaceDN/>
              <w:bidi w:val="0"/>
              <w:adjustRightInd/>
              <w:spacing w:line="360" w:lineRule="exact"/>
              <w:ind w:right="0"/>
              <w:jc w:val="left"/>
              <w:outlineLvl w:val="2"/>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方案不合理或者未提供的不得分。</w:t>
            </w:r>
          </w:p>
          <w:p>
            <w:pPr>
              <w:pStyle w:val="57"/>
              <w:keepNext w:val="0"/>
              <w:keepLines w:val="0"/>
              <w:pageBreakBefore w:val="0"/>
              <w:widowControl w:val="0"/>
              <w:numPr>
                <w:ilvl w:val="0"/>
                <w:numId w:val="0"/>
              </w:numPr>
              <w:kinsoku/>
              <w:wordWrap/>
              <w:overflowPunct/>
              <w:topLinePunct w:val="0"/>
              <w:autoSpaceDE/>
              <w:autoSpaceDN/>
              <w:bidi w:val="0"/>
              <w:adjustRightInd/>
              <w:snapToGrid/>
              <w:spacing w:after="0"/>
              <w:ind w:leftChars="0"/>
              <w:rPr>
                <w:rFonts w:hint="eastAsia" w:ascii="方正仿宋_GB18030" w:hAnsi="方正仿宋_GB18030" w:eastAsia="方正仿宋_GB18030" w:cs="方正仿宋_GB18030"/>
                <w:b/>
                <w:bCs/>
                <w:color w:val="auto"/>
                <w:kern w:val="2"/>
                <w:sz w:val="24"/>
                <w:szCs w:val="24"/>
                <w:lang w:val="en-US" w:eastAsia="zh-CN" w:bidi="ar-SA"/>
              </w:rPr>
            </w:pPr>
            <w:r>
              <w:rPr>
                <w:rFonts w:hint="eastAsia" w:ascii="方正仿宋_GB18030" w:hAnsi="方正仿宋_GB18030" w:eastAsia="方正仿宋_GB18030" w:cs="方正仿宋_GB18030"/>
                <w:b/>
                <w:bCs/>
                <w:color w:val="auto"/>
                <w:kern w:val="2"/>
                <w:sz w:val="24"/>
                <w:szCs w:val="24"/>
                <w:lang w:val="en-US" w:eastAsia="zh-CN" w:bidi="ar-SA"/>
              </w:rPr>
              <w:t>3、安全管理方案（15分）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供应商提供针对本项目的安全管理方案，包括但不限于现场安全管理、文明施工措施、突发情况预案等。</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方案全面详尽、科学合理，针对性强的，得11分-15分；</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方案基本全面、科学合理、针对性一般的，得7分-10分；</w:t>
            </w:r>
          </w:p>
          <w:p>
            <w:pPr>
              <w:keepNext w:val="0"/>
              <w:keepLines w:val="0"/>
              <w:pageBreakBefore w:val="0"/>
              <w:widowControl w:val="0"/>
              <w:kinsoku/>
              <w:wordWrap/>
              <w:overflowPunct/>
              <w:topLinePunct w:val="0"/>
              <w:autoSpaceDE/>
              <w:autoSpaceDN/>
              <w:bidi w:val="0"/>
              <w:adjustRightInd/>
              <w:snapToGrid/>
              <w:spacing w:line="400" w:lineRule="exact"/>
              <w:ind w:left="0"/>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方案不够全面、科学合理、针对性不足的，得1分-6分；</w:t>
            </w:r>
          </w:p>
          <w:p>
            <w:pPr>
              <w:keepNext w:val="0"/>
              <w:keepLines w:val="0"/>
              <w:pageBreakBefore w:val="0"/>
              <w:widowControl w:val="0"/>
              <w:kinsoku/>
              <w:wordWrap/>
              <w:overflowPunct/>
              <w:topLinePunct w:val="0"/>
              <w:autoSpaceDE/>
              <w:autoSpaceDN/>
              <w:bidi w:val="0"/>
              <w:adjustRightInd/>
              <w:spacing w:line="360" w:lineRule="exact"/>
              <w:ind w:right="0"/>
              <w:jc w:val="left"/>
              <w:outlineLvl w:val="2"/>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方案不合理或者未提供的不得分。</w:t>
            </w:r>
          </w:p>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方正仿宋_GB18030" w:hAnsi="方正仿宋_GB18030" w:eastAsia="方正仿宋_GB18030" w:cs="方正仿宋_GB18030"/>
                <w:b/>
                <w:bCs/>
                <w:color w:val="auto"/>
                <w:kern w:val="2"/>
                <w:sz w:val="24"/>
                <w:szCs w:val="24"/>
                <w:lang w:val="en-US" w:eastAsia="zh-CN" w:bidi="ar-SA"/>
              </w:rPr>
            </w:pPr>
            <w:r>
              <w:rPr>
                <w:rFonts w:hint="eastAsia" w:ascii="方正仿宋_GB18030" w:hAnsi="方正仿宋_GB18030" w:eastAsia="方正仿宋_GB18030" w:cs="方正仿宋_GB18030"/>
                <w:b/>
                <w:bCs/>
                <w:color w:val="auto"/>
                <w:kern w:val="2"/>
                <w:sz w:val="24"/>
                <w:szCs w:val="24"/>
                <w:lang w:val="en-US" w:eastAsia="zh-CN" w:bidi="ar-SA"/>
              </w:rPr>
              <w:t>4、售后服务方案（5分）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Style w:val="259"/>
                <w:rFonts w:hint="eastAsia" w:ascii="方正仿宋_GB18030" w:hAnsi="方正仿宋_GB18030" w:eastAsia="方正仿宋_GB18030" w:cs="方正仿宋_GB18030"/>
                <w:bCs/>
                <w:sz w:val="24"/>
                <w:szCs w:val="24"/>
              </w:rPr>
              <w:t>供</w:t>
            </w:r>
            <w:r>
              <w:rPr>
                <w:rFonts w:hint="eastAsia" w:ascii="方正仿宋_GB18030" w:hAnsi="方正仿宋_GB18030" w:eastAsia="方正仿宋_GB18030" w:cs="方正仿宋_GB18030"/>
                <w:color w:val="auto"/>
                <w:sz w:val="24"/>
                <w:szCs w:val="24"/>
                <w:lang w:val="en-US" w:eastAsia="zh-CN"/>
              </w:rPr>
              <w:t>应商提供的售后服务方案的内容完整性及合理程度、可操作性程度进行评分。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1.内容完整，科学合理，可操作性强，符合项目实际情况，得4-5分；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2.内容较完整，较科学合理，可操作性较强，较符合项目实际情况，得2-3分；</w:t>
            </w:r>
          </w:p>
          <w:p>
            <w:pPr>
              <w:keepNext w:val="0"/>
              <w:keepLines w:val="0"/>
              <w:pageBreakBefore w:val="0"/>
              <w:widowControl w:val="0"/>
              <w:kinsoku/>
              <w:wordWrap/>
              <w:overflowPunct/>
              <w:topLinePunct w:val="0"/>
              <w:autoSpaceDE/>
              <w:autoSpaceDN/>
              <w:bidi w:val="0"/>
              <w:adjustRightInd/>
              <w:snapToGrid/>
              <w:spacing w:line="400" w:lineRule="exact"/>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3.内容基本完整，基本科学合理，可操作性一般，基本符合项目实际情况，得1分；</w:t>
            </w:r>
          </w:p>
          <w:p>
            <w:pPr>
              <w:keepNext w:val="0"/>
              <w:keepLines w:val="0"/>
              <w:pageBreakBefore w:val="0"/>
              <w:widowControl w:val="0"/>
              <w:kinsoku/>
              <w:wordWrap/>
              <w:overflowPunct/>
              <w:topLinePunct w:val="0"/>
              <w:autoSpaceDE/>
              <w:autoSpaceDN/>
              <w:bidi w:val="0"/>
              <w:adjustRightInd/>
              <w:spacing w:line="360" w:lineRule="exact"/>
              <w:ind w:right="0"/>
              <w:jc w:val="left"/>
              <w:outlineLvl w:val="2"/>
              <w:rPr>
                <w:rFonts w:hint="eastAsia" w:ascii="方正仿宋_GB18030" w:hAnsi="方正仿宋_GB18030" w:eastAsia="方正仿宋_GB18030" w:cs="方正仿宋_GB18030"/>
                <w:color w:val="auto"/>
                <w:sz w:val="24"/>
                <w:szCs w:val="24"/>
                <w:lang w:val="en-US" w:eastAsia="zh-CN"/>
              </w:rPr>
            </w:pPr>
            <w:r>
              <w:rPr>
                <w:rFonts w:hint="eastAsia" w:ascii="方正仿宋_GB18030" w:hAnsi="方正仿宋_GB18030" w:eastAsia="方正仿宋_GB18030" w:cs="方正仿宋_GB18030"/>
                <w:color w:val="auto"/>
                <w:sz w:val="24"/>
                <w:szCs w:val="24"/>
                <w:lang w:val="en-US" w:eastAsia="zh-CN"/>
              </w:rPr>
              <w:t>5.未提供售后服务方案不得分。</w:t>
            </w:r>
          </w:p>
        </w:tc>
        <w:tc>
          <w:tcPr>
            <w:tcW w:w="2055" w:type="dxa"/>
            <w:vAlign w:val="center"/>
          </w:tcPr>
          <w:p>
            <w:pPr>
              <w:keepNext w:val="0"/>
              <w:keepLines w:val="0"/>
              <w:pageBreakBefore w:val="0"/>
              <w:widowControl w:val="0"/>
              <w:kinsoku/>
              <w:wordWrap/>
              <w:overflowPunct/>
              <w:topLinePunct w:val="0"/>
              <w:autoSpaceDE/>
              <w:autoSpaceDN/>
              <w:bidi w:val="0"/>
              <w:adjustRightInd/>
              <w:spacing w:line="360" w:lineRule="exact"/>
              <w:ind w:right="0" w:firstLine="480" w:firstLineChars="200"/>
              <w:jc w:val="left"/>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jc w:val="center"/>
        </w:trPr>
        <w:tc>
          <w:tcPr>
            <w:tcW w:w="811"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3</w:t>
            </w:r>
          </w:p>
        </w:tc>
        <w:tc>
          <w:tcPr>
            <w:tcW w:w="12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rPr>
            </w:pPr>
            <w:r>
              <w:rPr>
                <w:rFonts w:hint="eastAsia" w:ascii="方正仿宋_GB18030" w:hAnsi="方正仿宋_GB18030" w:eastAsia="方正仿宋_GB18030" w:cs="方正仿宋_GB18030"/>
                <w:b w:val="0"/>
                <w:bCs/>
                <w:sz w:val="24"/>
                <w:szCs w:val="24"/>
              </w:rPr>
              <w:t>商务部分</w:t>
            </w:r>
          </w:p>
        </w:tc>
        <w:tc>
          <w:tcPr>
            <w:tcW w:w="690"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center"/>
              <w:rPr>
                <w:rFonts w:hint="eastAsia" w:ascii="方正仿宋_GB18030" w:hAnsi="方正仿宋_GB18030" w:eastAsia="方正仿宋_GB18030" w:cs="方正仿宋_GB18030"/>
                <w:b w:val="0"/>
                <w:bCs/>
                <w:sz w:val="24"/>
                <w:szCs w:val="24"/>
                <w:lang w:val="en-US" w:eastAsia="zh-CN"/>
              </w:rPr>
            </w:pPr>
            <w:r>
              <w:rPr>
                <w:rFonts w:hint="eastAsia" w:ascii="方正仿宋_GB18030" w:hAnsi="方正仿宋_GB18030" w:eastAsia="方正仿宋_GB18030" w:cs="方正仿宋_GB18030"/>
                <w:b w:val="0"/>
                <w:bCs/>
                <w:sz w:val="24"/>
                <w:szCs w:val="24"/>
                <w:lang w:val="en-US" w:eastAsia="zh-CN"/>
              </w:rPr>
              <w:t>20</w:t>
            </w:r>
          </w:p>
        </w:tc>
        <w:tc>
          <w:tcPr>
            <w:tcW w:w="5295" w:type="dxa"/>
            <w:vAlign w:val="center"/>
          </w:tcPr>
          <w:p>
            <w:pPr>
              <w:pStyle w:val="22"/>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color w:val="auto"/>
                <w:sz w:val="24"/>
                <w:szCs w:val="24"/>
                <w:lang w:val="en-US" w:eastAsia="zh-CN"/>
              </w:rPr>
              <w:t>2020年1月1日至今，供应商提供类似服务业绩的，每提供一个业绩合同得10分。（最高20分）</w:t>
            </w:r>
          </w:p>
        </w:tc>
        <w:tc>
          <w:tcPr>
            <w:tcW w:w="2055" w:type="dxa"/>
            <w:vAlign w:val="center"/>
          </w:tcPr>
          <w:p>
            <w:pPr>
              <w:keepNext w:val="0"/>
              <w:keepLines w:val="0"/>
              <w:pageBreakBefore w:val="0"/>
              <w:widowControl w:val="0"/>
              <w:kinsoku/>
              <w:wordWrap/>
              <w:overflowPunct/>
              <w:topLinePunct w:val="0"/>
              <w:autoSpaceDE/>
              <w:autoSpaceDN/>
              <w:bidi w:val="0"/>
              <w:adjustRightInd/>
              <w:spacing w:line="360" w:lineRule="exact"/>
              <w:ind w:right="0"/>
              <w:jc w:val="left"/>
              <w:rPr>
                <w:rFonts w:hint="eastAsia" w:ascii="方正仿宋_GB18030" w:hAnsi="方正仿宋_GB18030" w:eastAsia="方正仿宋_GB18030" w:cs="方正仿宋_GB18030"/>
                <w:sz w:val="24"/>
                <w:szCs w:val="24"/>
              </w:rPr>
            </w:pPr>
          </w:p>
        </w:tc>
      </w:tr>
    </w:tbl>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643" w:firstLineChars="200"/>
        <w:rPr>
          <w:rFonts w:hint="default" w:ascii="Times New Roman" w:hAnsi="Times New Roman" w:eastAsia="方正仿宋_GBK" w:cs="Times New Roman"/>
          <w:bCs/>
          <w:sz w:val="32"/>
          <w:szCs w:val="32"/>
        </w:rPr>
      </w:pPr>
      <w:bookmarkStart w:id="9" w:name="_Toc25516"/>
      <w:bookmarkStart w:id="10" w:name="_Toc15478"/>
      <w:bookmarkStart w:id="11" w:name="_Toc9027"/>
      <w:bookmarkStart w:id="12" w:name="_Toc19730"/>
      <w:bookmarkStart w:id="13" w:name="_Toc31315"/>
      <w:bookmarkStart w:id="14" w:name="_Toc14778"/>
      <w:bookmarkStart w:id="15" w:name="_Toc13969"/>
      <w:r>
        <w:rPr>
          <w:rFonts w:hint="default" w:ascii="Times New Roman" w:hAnsi="Times New Roman" w:eastAsia="方正仿宋_GBK" w:cs="Times New Roman"/>
          <w:bCs/>
          <w:sz w:val="32"/>
          <w:szCs w:val="32"/>
          <w:lang w:eastAsia="zh-CN"/>
        </w:rPr>
        <w:t>七、</w:t>
      </w:r>
      <w:r>
        <w:rPr>
          <w:rFonts w:hint="eastAsia" w:eastAsia="方正仿宋_GBK" w:cs="Times New Roman"/>
          <w:bCs/>
          <w:sz w:val="32"/>
          <w:szCs w:val="32"/>
          <w:lang w:eastAsia="zh-CN"/>
        </w:rPr>
        <w:t>工期</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0日历天（以签订合同时规定的日期为准</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rPr>
          <w:rFonts w:hint="default" w:ascii="Times New Roman" w:hAnsi="Times New Roman" w:eastAsia="方正仿宋_GBK" w:cs="Times New Roman"/>
          <w:b/>
          <w:bCs/>
          <w:sz w:val="32"/>
          <w:szCs w:val="32"/>
          <w:lang w:eastAsia="zh-CN"/>
        </w:rPr>
      </w:pPr>
      <w:bookmarkStart w:id="16" w:name="_Toc5085"/>
      <w:bookmarkStart w:id="17" w:name="_Toc3475"/>
      <w:bookmarkStart w:id="18" w:name="_Toc20778"/>
      <w:bookmarkStart w:id="19" w:name="_Toc9654"/>
      <w:bookmarkStart w:id="20" w:name="_Toc11828"/>
      <w:bookmarkStart w:id="21" w:name="_Toc27955"/>
      <w:bookmarkStart w:id="22" w:name="_Toc25886"/>
      <w:r>
        <w:rPr>
          <w:rFonts w:hint="eastAsia" w:eastAsia="方正仿宋_GBK" w:cs="Times New Roman"/>
          <w:b/>
          <w:bCs/>
          <w:sz w:val="32"/>
          <w:szCs w:val="32"/>
          <w:lang w:eastAsia="zh-CN"/>
        </w:rPr>
        <w:t>八、</w:t>
      </w:r>
      <w:r>
        <w:rPr>
          <w:rFonts w:hint="default" w:ascii="Times New Roman" w:hAnsi="Times New Roman" w:eastAsia="方正仿宋_GBK" w:cs="Times New Roman"/>
          <w:b/>
          <w:bCs/>
          <w:sz w:val="32"/>
          <w:szCs w:val="32"/>
          <w:lang w:eastAsia="zh-CN"/>
        </w:rPr>
        <w:t>付款方式</w:t>
      </w:r>
    </w:p>
    <w:p>
      <w:pPr>
        <w:pStyle w:val="15"/>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所有</w:t>
      </w:r>
      <w:r>
        <w:rPr>
          <w:rFonts w:hint="eastAsia" w:ascii="方正仿宋_GBK" w:hAnsi="方正仿宋_GBK" w:eastAsia="方正仿宋_GBK" w:cs="方正仿宋_GBK"/>
          <w:color w:val="000000"/>
          <w:sz w:val="32"/>
          <w:szCs w:val="32"/>
          <w:lang w:eastAsia="zh-CN"/>
        </w:rPr>
        <w:t>点位安装完毕并由采购人验收合格后，</w:t>
      </w:r>
      <w:r>
        <w:rPr>
          <w:rFonts w:hint="eastAsia" w:ascii="方正仿宋_GBK" w:hAnsi="方正仿宋_GBK" w:eastAsia="方正仿宋_GBK" w:cs="方正仿宋_GBK"/>
          <w:sz w:val="32"/>
          <w:szCs w:val="32"/>
          <w:lang w:val="en-US" w:eastAsia="zh-CN"/>
        </w:rPr>
        <w:t>成交供应商</w:t>
      </w:r>
      <w:r>
        <w:rPr>
          <w:rFonts w:hint="eastAsia" w:ascii="方正仿宋_GBK" w:hAnsi="方正仿宋_GBK" w:eastAsia="方正仿宋_GBK" w:cs="方正仿宋_GBK"/>
          <w:sz w:val="32"/>
          <w:szCs w:val="32"/>
        </w:rPr>
        <w:t>向</w:t>
      </w:r>
      <w:r>
        <w:rPr>
          <w:rFonts w:hint="eastAsia" w:ascii="方正仿宋_GBK" w:hAnsi="方正仿宋_GBK" w:eastAsia="方正仿宋_GBK" w:cs="方正仿宋_GBK"/>
          <w:color w:val="000000"/>
          <w:sz w:val="32"/>
          <w:szCs w:val="32"/>
          <w:lang w:eastAsia="zh-CN"/>
        </w:rPr>
        <w:t>采购人</w:t>
      </w:r>
      <w:r>
        <w:rPr>
          <w:rFonts w:hint="eastAsia" w:ascii="方正仿宋_GBK" w:hAnsi="方正仿宋_GBK" w:eastAsia="方正仿宋_GBK" w:cs="方正仿宋_GBK"/>
          <w:sz w:val="32"/>
          <w:szCs w:val="32"/>
          <w:lang w:val="en-US" w:eastAsia="zh-CN"/>
        </w:rPr>
        <w:t>提供有效的足额发票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eastAsia="zh-CN"/>
        </w:rPr>
        <w:t>采购人</w:t>
      </w:r>
      <w:r>
        <w:rPr>
          <w:rFonts w:hint="eastAsia" w:ascii="方正仿宋_GBK" w:hAnsi="方正仿宋_GBK" w:eastAsia="方正仿宋_GBK" w:cs="方正仿宋_GBK"/>
          <w:sz w:val="32"/>
          <w:szCs w:val="32"/>
        </w:rPr>
        <w:t>收票后</w:t>
      </w:r>
      <w:r>
        <w:rPr>
          <w:rFonts w:hint="eastAsia" w:ascii="方正仿宋_GBK" w:hAnsi="方正仿宋_GBK" w:eastAsia="方正仿宋_GBK" w:cs="方正仿宋_GBK"/>
          <w:sz w:val="32"/>
          <w:szCs w:val="32"/>
          <w:lang w:val="en-US" w:eastAsia="zh-CN"/>
        </w:rPr>
        <w:t>30个工作日内</w:t>
      </w:r>
      <w:r>
        <w:rPr>
          <w:rFonts w:hint="eastAsia" w:ascii="方正仿宋_GBK" w:hAnsi="方正仿宋_GBK" w:eastAsia="方正仿宋_GBK" w:cs="方正仿宋_GBK"/>
          <w:sz w:val="32"/>
          <w:szCs w:val="32"/>
        </w:rPr>
        <w:t>一次性支付合同价款。</w:t>
      </w:r>
    </w:p>
    <w:bookmarkEnd w:id="16"/>
    <w:bookmarkEnd w:id="17"/>
    <w:bookmarkEnd w:id="18"/>
    <w:bookmarkEnd w:id="19"/>
    <w:bookmarkEnd w:id="20"/>
    <w:bookmarkEnd w:id="21"/>
    <w:bookmarkEnd w:id="22"/>
    <w:p>
      <w:pPr>
        <w:pStyle w:val="2"/>
        <w:keepNext w:val="0"/>
        <w:keepLines w:val="0"/>
        <w:pageBreakBefore w:val="0"/>
        <w:widowControl w:val="0"/>
        <w:numPr>
          <w:ilvl w:val="0"/>
          <w:numId w:val="15"/>
        </w:numPr>
        <w:kinsoku/>
        <w:wordWrap/>
        <w:overflowPunct/>
        <w:topLinePunct w:val="0"/>
        <w:autoSpaceDE/>
        <w:autoSpaceDN/>
        <w:bidi w:val="0"/>
        <w:spacing w:line="560" w:lineRule="exact"/>
        <w:ind w:firstLine="643" w:firstLineChars="200"/>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联系方式</w:t>
      </w:r>
    </w:p>
    <w:p>
      <w:pPr>
        <w:keepNext w:val="0"/>
        <w:keepLines w:val="0"/>
        <w:pageBreakBefore w:val="0"/>
        <w:widowControl w:val="0"/>
        <w:kinsoku/>
        <w:wordWrap/>
        <w:overflowPunct/>
        <w:topLinePunct w:val="0"/>
        <w:autoSpaceDE/>
        <w:autoSpaceDN/>
        <w:bidi w:val="0"/>
        <w:adjustRightInd w:val="0"/>
        <w:snapToGrid w:val="0"/>
        <w:spacing w:line="240" w:lineRule="auto"/>
        <w:rPr>
          <w:rFonts w:hint="default" w:ascii="Times New Roman" w:hAnsi="Times New Roman" w:eastAsia="方正仿宋_GBK" w:cs="Times New Roman"/>
          <w:sz w:val="32"/>
          <w:szCs w:val="32"/>
        </w:rPr>
      </w:pPr>
      <w:r>
        <w:rPr>
          <w:rFonts w:hint="eastAsia"/>
          <w:lang w:val="en-US" w:eastAsia="zh-CN"/>
        </w:rPr>
        <w:t xml:space="preserve">    </w:t>
      </w:r>
      <w:r>
        <w:rPr>
          <w:rFonts w:hint="default" w:ascii="Times New Roman" w:hAnsi="Times New Roman" w:eastAsia="方正仿宋_GBK" w:cs="Times New Roman"/>
          <w:sz w:val="32"/>
          <w:szCs w:val="32"/>
        </w:rPr>
        <w:t>采购人：</w:t>
      </w:r>
      <w:r>
        <w:rPr>
          <w:rFonts w:hint="default" w:ascii="Times New Roman" w:hAnsi="Times New Roman" w:eastAsia="方正仿宋_GBK" w:cs="Times New Roman"/>
          <w:sz w:val="32"/>
          <w:szCs w:val="32"/>
          <w:lang w:eastAsia="zh-CN"/>
        </w:rPr>
        <w:t>大渡口区跃进村街道办事处</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张雪</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  话：</w:t>
      </w:r>
      <w:r>
        <w:rPr>
          <w:rFonts w:hint="default" w:ascii="Times New Roman" w:hAnsi="Times New Roman" w:eastAsia="方正仿宋_GBK" w:cs="Times New Roman"/>
          <w:sz w:val="32"/>
          <w:szCs w:val="32"/>
          <w:lang w:val="en-US" w:eastAsia="zh-CN"/>
        </w:rPr>
        <w:t>68831726</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地  址： </w:t>
      </w:r>
      <w:r>
        <w:rPr>
          <w:rFonts w:hint="default" w:ascii="Times New Roman" w:hAnsi="Times New Roman" w:eastAsia="方正仿宋_GBK" w:cs="Times New Roman"/>
          <w:sz w:val="32"/>
          <w:szCs w:val="32"/>
          <w:lang w:eastAsia="zh-CN"/>
        </w:rPr>
        <w:t>跃进村街道办事处城管办</w:t>
      </w:r>
    </w:p>
    <w:bookmarkEnd w:id="9"/>
    <w:bookmarkEnd w:id="10"/>
    <w:bookmarkEnd w:id="11"/>
    <w:bookmarkEnd w:id="12"/>
    <w:bookmarkEnd w:id="13"/>
    <w:bookmarkEnd w:id="14"/>
    <w:bookmarkEnd w:id="15"/>
    <w:p>
      <w:pPr>
        <w:pStyle w:val="4"/>
        <w:keepNext w:val="0"/>
        <w:keepLines w:val="0"/>
        <w:pageBreakBefore w:val="0"/>
        <w:widowControl w:val="0"/>
        <w:kinsoku/>
        <w:wordWrap/>
        <w:overflowPunct/>
        <w:topLinePunct w:val="0"/>
        <w:autoSpaceDE/>
        <w:autoSpaceDN/>
        <w:bidi w:val="0"/>
        <w:adjustRightInd w:val="0"/>
        <w:snapToGrid w:val="0"/>
        <w:spacing w:before="120" w:beforeLines="50" w:after="0" w:line="560" w:lineRule="exact"/>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十</w:t>
      </w:r>
      <w:r>
        <w:rPr>
          <w:rFonts w:hint="default" w:ascii="Times New Roman" w:hAnsi="Times New Roman" w:eastAsia="方正仿宋_GBK" w:cs="Times New Roman"/>
          <w:sz w:val="32"/>
          <w:szCs w:val="32"/>
        </w:rPr>
        <w:t>、其它有关规定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14:textFill>
            <w14:solidFill>
              <w14:schemeClr w14:val="tx1"/>
            </w14:solidFill>
          </w14:textFill>
        </w:rPr>
        <w:t>凡有意参加询比的供应商，在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行采家</w:t>
      </w:r>
      <w:r>
        <w:rPr>
          <w:rFonts w:hint="default" w:ascii="Times New Roman" w:hAnsi="Times New Roman" w:eastAsia="方正仿宋_GBK" w:cs="Times New Roman"/>
          <w:sz w:val="32"/>
          <w:szCs w:val="32"/>
        </w:rPr>
        <w:t>下载查看本项目需求文件以及变更公告等询比前公布的所有项目资料，无论供应商下载查看与否，均视为已知晓所有询比实质性要求内容。</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报名日期：</w:t>
      </w:r>
      <w:r>
        <w:rPr>
          <w:rFonts w:hint="default" w:ascii="Times New Roman" w:hAnsi="Times New Roman" w:eastAsia="方正仿宋_GBK" w:cs="Times New Roman"/>
          <w:sz w:val="32"/>
          <w:szCs w:val="32"/>
          <w:lang w:eastAsia="zh-CN"/>
        </w:rPr>
        <w:t>以采购公告为准。</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报名方式：供应商须在平台</w:t>
      </w:r>
      <w:r>
        <w:rPr>
          <w:rFonts w:hint="default" w:ascii="Times New Roman" w:hAnsi="Times New Roman" w:eastAsia="方正仿宋_GBK" w:cs="Times New Roman"/>
          <w:sz w:val="32"/>
          <w:szCs w:val="32"/>
          <w:lang w:eastAsia="zh-CN"/>
        </w:rPr>
        <w:t>线</w:t>
      </w:r>
      <w:r>
        <w:rPr>
          <w:rFonts w:hint="default" w:ascii="Times New Roman" w:hAnsi="Times New Roman" w:eastAsia="方正仿宋_GBK" w:cs="Times New Roman"/>
          <w:sz w:val="32"/>
          <w:szCs w:val="32"/>
        </w:rPr>
        <w:t>上报名并按要求上传响应文件，并按上述要求进行报名和现场踏勘，未按要求提供的为无效供应商。</w:t>
      </w:r>
    </w:p>
    <w:p>
      <w:pPr>
        <w:pStyle w:val="2"/>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本次询比为一次性报价，报价应认真填写，若报价出现错误，不能更改，按原报价执行。最终以采购人评审结果为主。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现场踏勘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供应商应当踏勘现场（附勘察回执证明），充分了解项目需求、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收运</w:t>
      </w:r>
      <w:r>
        <w:rPr>
          <w:rFonts w:hint="default" w:ascii="Times New Roman" w:hAnsi="Times New Roman" w:eastAsia="方正仿宋_GBK" w:cs="Times New Roman"/>
          <w:color w:val="000000" w:themeColor="text1"/>
          <w:sz w:val="32"/>
          <w:szCs w:val="32"/>
          <w14:textFill>
            <w14:solidFill>
              <w14:schemeClr w14:val="tx1"/>
            </w14:solidFill>
          </w14:textFill>
        </w:rPr>
        <w:t>环境及任何其它足以影响报价的情况；采购人不组织集中踏勘，供应商自行前往现场踏勘，踏勘费用自理；踏勘人员自觉遵守采购人项目地的秩序、安全、保密管理等相关规定； 无论询比结果如何，供应商参与本项目的所有费用均自行承担。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color w:val="000000" w:themeColor="text1"/>
          <w:sz w:val="32"/>
          <w:szCs w:val="32"/>
          <w14:textFill>
            <w14:solidFill>
              <w14:schemeClr w14:val="tx1"/>
            </w14:solidFill>
          </w14:textFill>
        </w:rPr>
        <w:t>踏勘地址：重庆市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大渡口</w:t>
      </w:r>
      <w:r>
        <w:rPr>
          <w:rFonts w:hint="default" w:ascii="Times New Roman" w:hAnsi="Times New Roman" w:eastAsia="方正仿宋_GBK" w:cs="Times New Roman"/>
          <w:color w:val="000000" w:themeColor="text1"/>
          <w:sz w:val="32"/>
          <w:szCs w:val="32"/>
          <w14:textFill>
            <w14:solidFill>
              <w14:schemeClr w14:val="tx1"/>
            </w14:solidFill>
          </w14:textFill>
        </w:rPr>
        <w:t>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跃进村街道辖区。</w:t>
      </w:r>
      <w:r>
        <w:rPr>
          <w:rFonts w:hint="default" w:ascii="Times New Roman" w:hAnsi="Times New Roman" w:eastAsia="方正仿宋_GBK" w:cs="Times New Roman"/>
          <w:color w:val="000000" w:themeColor="text1"/>
          <w:sz w:val="32"/>
          <w:szCs w:val="32"/>
          <w14:textFill>
            <w14:solidFill>
              <w14:schemeClr w14:val="tx1"/>
            </w14:solidFill>
          </w14:textFill>
        </w:rPr>
        <w:t>踏勘时间：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采购公告发布之日起至报名时间截止。</w:t>
      </w:r>
    </w:p>
    <w:p>
      <w:pPr>
        <w:pStyle w:val="4"/>
        <w:keepNext w:val="0"/>
        <w:keepLines w:val="0"/>
        <w:pageBreakBefore w:val="0"/>
        <w:widowControl w:val="0"/>
        <w:kinsoku/>
        <w:wordWrap/>
        <w:overflowPunct/>
        <w:topLinePunct w:val="0"/>
        <w:autoSpaceDE/>
        <w:autoSpaceDN/>
        <w:bidi w:val="0"/>
        <w:adjustRightInd w:val="0"/>
        <w:snapToGrid w:val="0"/>
        <w:spacing w:before="0" w:after="0" w:line="560"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十一</w:t>
      </w:r>
      <w:r>
        <w:rPr>
          <w:rFonts w:hint="default" w:ascii="Times New Roman" w:hAnsi="Times New Roman" w:eastAsia="方正仿宋_GBK" w:cs="Times New Roman"/>
          <w:color w:val="000000" w:themeColor="text1"/>
          <w:sz w:val="32"/>
          <w:szCs w:val="32"/>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1、供应商必须对以上条款和服务承诺明确列出，承诺内容必须达到要求。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2、其他未尽事宜由供需双方在采购合同中详细约定。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rPr>
          <w:rFonts w:hint="default" w:ascii="Times New Roman" w:hAnsi="Times New Roman" w:eastAsia="方正仿宋_GBK" w:cs="Times New Roman"/>
          <w:b/>
          <w:bCs/>
          <w:color w:val="000000" w:themeColor="text1"/>
          <w:sz w:val="32"/>
          <w:szCs w:val="32"/>
          <w14:textFill>
            <w14:solidFill>
              <w14:schemeClr w14:val="tx1"/>
            </w14:solidFill>
          </w14:textFill>
        </w:rPr>
      </w:pPr>
      <w:r>
        <w:rPr>
          <w:rFonts w:hint="default" w:ascii="Times New Roman" w:hAnsi="Times New Roman" w:eastAsia="方正仿宋_GBK" w:cs="Times New Roman"/>
          <w:b/>
          <w:bCs/>
          <w:color w:val="000000" w:themeColor="text1"/>
          <w:sz w:val="32"/>
          <w:szCs w:val="32"/>
          <w14:textFill>
            <w14:solidFill>
              <w14:schemeClr w14:val="tx1"/>
            </w14:solidFill>
          </w14:textFill>
        </w:rPr>
        <w:t>十</w:t>
      </w:r>
      <w:r>
        <w:rPr>
          <w:rFonts w:hint="default" w:ascii="Times New Roman" w:hAnsi="Times New Roman" w:eastAsia="方正仿宋_GBK" w:cs="Times New Roman"/>
          <w:b/>
          <w:bCs/>
          <w:color w:val="000000" w:themeColor="text1"/>
          <w:sz w:val="32"/>
          <w:szCs w:val="32"/>
          <w:lang w:eastAsia="zh-CN"/>
          <w14:textFill>
            <w14:solidFill>
              <w14:schemeClr w14:val="tx1"/>
            </w14:solidFill>
          </w14:textFill>
        </w:rPr>
        <w:t>二</w:t>
      </w:r>
      <w:r>
        <w:rPr>
          <w:rFonts w:hint="default" w:ascii="Times New Roman" w:hAnsi="Times New Roman" w:eastAsia="方正仿宋_GBK" w:cs="Times New Roman"/>
          <w:b/>
          <w:bCs/>
          <w:color w:val="000000" w:themeColor="text1"/>
          <w:sz w:val="32"/>
          <w:szCs w:val="32"/>
          <w14:textFill>
            <w14:solidFill>
              <w14:schemeClr w14:val="tx1"/>
            </w14:solidFill>
          </w14:textFill>
        </w:rPr>
        <w:t>、供应商提交响应文件</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1、供应商线上报名、报价时需上传盖章后的电子文档一份。</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2、采购人将以平台的线上资料作为评判依据。</w:t>
      </w:r>
    </w:p>
    <w:p>
      <w:pPr>
        <w:keepNext w:val="0"/>
        <w:keepLines w:val="0"/>
        <w:pageBreakBefore w:val="0"/>
        <w:widowControl w:val="0"/>
        <w:kinsoku/>
        <w:wordWrap/>
        <w:overflowPunct/>
        <w:topLinePunct w:val="0"/>
        <w:autoSpaceDE/>
        <w:autoSpaceDN/>
        <w:bidi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3、供应商制作的响应文件电子文档，须按照要求制作，规定签字、盖章的地方必须按其规定签字、盖章，未按要求制作响应文件的进行废标处理。</w:t>
      </w:r>
    </w:p>
    <w:p>
      <w:pPr>
        <w:keepLines w:val="0"/>
        <w:pageBreakBefore w:val="0"/>
        <w:widowControl w:val="0"/>
        <w:kinsoku/>
        <w:wordWrap/>
        <w:overflowPunct/>
        <w:topLinePunct w:val="0"/>
        <w:bidi w:val="0"/>
        <w:adjustRightInd w:val="0"/>
        <w:snapToGrid w:val="0"/>
        <w:spacing w:line="420" w:lineRule="exact"/>
        <w:ind w:firstLine="640" w:firstLineChars="200"/>
        <w:rPr>
          <w:rFonts w:hint="default" w:ascii="Times New Roman" w:hAnsi="Times New Roman" w:eastAsia="方正仿宋_GBK" w:cs="Times New Roman"/>
          <w:sz w:val="32"/>
          <w:szCs w:val="32"/>
          <w:lang w:eastAsia="zh-CN"/>
        </w:rPr>
      </w:pPr>
    </w:p>
    <w:p>
      <w:pPr>
        <w:keepLines w:val="0"/>
        <w:pageBreakBefore w:val="0"/>
        <w:widowControl w:val="0"/>
        <w:kinsoku/>
        <w:wordWrap/>
        <w:overflowPunct/>
        <w:topLinePunct w:val="0"/>
        <w:bidi w:val="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供应商编制响应文件要求</w:t>
      </w:r>
    </w:p>
    <w:p>
      <w:pPr>
        <w:pStyle w:val="22"/>
        <w:keepLines w:val="0"/>
        <w:pageBreakBefore w:val="0"/>
        <w:widowControl w:val="0"/>
        <w:kinsoku/>
        <w:wordWrap/>
        <w:overflowPunct/>
        <w:topLinePunct w:val="0"/>
        <w:bidi w:val="0"/>
        <w:rPr>
          <w:rFonts w:hint="default" w:ascii="Times New Roman" w:hAnsi="Times New Roman" w:eastAsia="方正仿宋_GBK" w:cs="Times New Roman"/>
          <w:b/>
          <w:sz w:val="32"/>
          <w:szCs w:val="32"/>
        </w:rPr>
      </w:pPr>
    </w:p>
    <w:p>
      <w:pPr>
        <w:keepLines w:val="0"/>
        <w:pageBreakBefore w:val="0"/>
        <w:widowControl w:val="0"/>
        <w:kinsoku/>
        <w:wordWrap/>
        <w:overflowPunct/>
        <w:topLinePunct w:val="0"/>
        <w:bidi w:val="0"/>
        <w:rPr>
          <w:rFonts w:hint="default" w:ascii="Times New Roman" w:hAnsi="Times New Roman" w:eastAsia="方正仿宋_GBK" w:cs="Times New Roman"/>
          <w:b/>
          <w:sz w:val="32"/>
          <w:szCs w:val="32"/>
        </w:rPr>
      </w:pPr>
    </w:p>
    <w:p>
      <w:pPr>
        <w:pStyle w:val="22"/>
        <w:keepLines w:val="0"/>
        <w:pageBreakBefore w:val="0"/>
        <w:widowControl w:val="0"/>
        <w:kinsoku/>
        <w:wordWrap/>
        <w:overflowPunct/>
        <w:topLinePunct w:val="0"/>
        <w:bidi w:val="0"/>
        <w:rPr>
          <w:rFonts w:hint="default" w:ascii="Times New Roman" w:hAnsi="Times New Roman" w:eastAsia="方正仿宋_GBK" w:cs="Times New Roman"/>
          <w:b/>
          <w:sz w:val="32"/>
          <w:szCs w:val="32"/>
        </w:rPr>
      </w:pPr>
    </w:p>
    <w:p>
      <w:pPr>
        <w:keepLines w:val="0"/>
        <w:pageBreakBefore w:val="0"/>
        <w:widowControl w:val="0"/>
        <w:kinsoku/>
        <w:wordWrap/>
        <w:overflowPunct/>
        <w:topLinePunct w:val="0"/>
        <w:bidi w:val="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勘察回执证明</w:t>
      </w:r>
    </w:p>
    <w:p>
      <w:pPr>
        <w:keepLines w:val="0"/>
        <w:pageBreakBefore w:val="0"/>
        <w:widowControl w:val="0"/>
        <w:kinsoku/>
        <w:wordWrap/>
        <w:overflowPunct/>
        <w:topLinePunct w:val="0"/>
        <w:bidi w:val="0"/>
        <w:jc w:val="center"/>
        <w:rPr>
          <w:rFonts w:hint="default" w:ascii="Times New Roman" w:hAnsi="Times New Roman" w:eastAsia="方正仿宋_GBK" w:cs="Times New Roman"/>
          <w:b/>
          <w:bCs/>
          <w:sz w:val="32"/>
          <w:szCs w:val="32"/>
        </w:rPr>
      </w:pPr>
    </w:p>
    <w:p>
      <w:pPr>
        <w:keepLines w:val="0"/>
        <w:pageBreakBefore w:val="0"/>
        <w:widowControl w:val="0"/>
        <w:kinsoku/>
        <w:wordWrap/>
        <w:overflowPunct/>
        <w:topLinePunct w:val="0"/>
        <w:bidi w:val="0"/>
        <w:ind w:firstLine="960" w:firstLineChars="3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兹证明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（供应商）已派</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委托人（电话：</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（项目名称）现场进行实地踏勘，并提交了相关资料。</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经现场踏勘，该投标单位对该项目现场状况及周边相关社会环境已充分了解。并承诺该供应商若中标，不对现场状况提出异议，不以场地存在瑕疵为由拒绝签署项目合同书或履行所约定的各项义务。</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采购人全称：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供应商全称：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（盖章）</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供应商委托人：</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（签字）</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Lines w:val="0"/>
        <w:pageBreakBefore w:val="0"/>
        <w:widowControl w:val="0"/>
        <w:kinsoku/>
        <w:wordWrap/>
        <w:overflowPunct/>
        <w:topLinePunct w:val="0"/>
        <w:bidi w:val="0"/>
        <w:jc w:val="lef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 xml:space="preserve">     日期：</w:t>
      </w:r>
      <w:r>
        <w:rPr>
          <w:rFonts w:hint="default" w:ascii="Times New Roman" w:hAnsi="Times New Roman" w:eastAsia="方正仿宋_GBK" w:cs="Times New Roman"/>
          <w:sz w:val="32"/>
          <w:szCs w:val="32"/>
          <w:u w:val="single"/>
        </w:rPr>
        <w:t xml:space="preserve"> 2024年    月   日     </w:t>
      </w:r>
    </w:p>
    <w:p>
      <w:pPr>
        <w:keepLines w:val="0"/>
        <w:pageBreakBefore w:val="0"/>
        <w:widowControl w:val="0"/>
        <w:kinsoku/>
        <w:wordWrap/>
        <w:overflowPunct/>
        <w:topLinePunct w:val="0"/>
        <w:bidi w:val="0"/>
        <w:adjustRightInd w:val="0"/>
        <w:snapToGrid w:val="0"/>
        <w:spacing w:line="420" w:lineRule="exact"/>
        <w:ind w:firstLine="640" w:firstLineChars="200"/>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rPr>
        <w:br w:type="page"/>
      </w:r>
    </w:p>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Cs w:val="28"/>
        </w:rPr>
      </w:pPr>
    </w:p>
    <w:p>
      <w:pPr>
        <w:spacing w:line="312" w:lineRule="auto"/>
        <w:jc w:val="center"/>
        <w:rPr>
          <w:rFonts w:ascii="宋体" w:hAnsi="宋体" w:cs="宋体"/>
          <w:b/>
          <w:szCs w:val="28"/>
        </w:rPr>
      </w:pPr>
      <w:r>
        <w:rPr>
          <w:rFonts w:hint="eastAsia" w:ascii="宋体" w:hAnsi="宋体" w:cs="宋体"/>
          <w:b/>
          <w:szCs w:val="28"/>
        </w:rPr>
        <w:t>供应商编制响应文件要求</w:t>
      </w:r>
    </w:p>
    <w:p>
      <w:pPr>
        <w:numPr>
          <w:ilvl w:val="0"/>
          <w:numId w:val="16"/>
        </w:numPr>
        <w:spacing w:line="312" w:lineRule="auto"/>
        <w:rPr>
          <w:rFonts w:ascii="宋体" w:hAnsi="宋体" w:cs="宋体"/>
          <w:b/>
          <w:sz w:val="24"/>
          <w:szCs w:val="24"/>
        </w:rPr>
      </w:pPr>
      <w:r>
        <w:rPr>
          <w:rFonts w:hint="eastAsia" w:ascii="宋体" w:hAnsi="宋体" w:cs="宋体"/>
          <w:b/>
          <w:sz w:val="24"/>
          <w:szCs w:val="24"/>
        </w:rPr>
        <w:t>报价</w:t>
      </w:r>
    </w:p>
    <w:p>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tabs>
          <w:tab w:val="left" w:pos="6300"/>
        </w:tabs>
        <w:snapToGrid w:val="0"/>
        <w:spacing w:line="360" w:lineRule="auto"/>
        <w:ind w:firstLine="480" w:firstLineChars="200"/>
        <w:rPr>
          <w:rFonts w:hint="eastAsia" w:ascii="宋体" w:hAnsi="宋体" w:cs="宋体"/>
          <w:sz w:val="24"/>
          <w:szCs w:val="24"/>
          <w:lang w:eastAsia="zh-CN"/>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w:t>
      </w:r>
      <w:r>
        <w:rPr>
          <w:rFonts w:hint="eastAsia" w:ascii="宋体" w:hAnsi="宋体" w:cs="宋体"/>
          <w:sz w:val="24"/>
          <w:szCs w:val="24"/>
          <w:lang w:eastAsia="zh-CN"/>
        </w:rPr>
        <w:t>《中华人民共和国政府采购法》及其实施条例等规定给予惩罚。</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p>
    <w:p>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pPr>
        <w:snapToGrid w:val="0"/>
        <w:spacing w:line="360" w:lineRule="auto"/>
        <w:ind w:firstLine="480" w:firstLineChars="200"/>
        <w:rPr>
          <w:rFonts w:ascii="宋体" w:hAnsi="宋体" w:cs="宋体"/>
          <w:sz w:val="24"/>
          <w:szCs w:val="24"/>
        </w:rPr>
        <w:sectPr>
          <w:footerReference r:id="rId3" w:type="default"/>
          <w:pgSz w:w="11907" w:h="16840"/>
          <w:pgMar w:top="1134" w:right="1191" w:bottom="1134" w:left="8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keepLines w:val="0"/>
        <w:pageBreakBefore w:val="0"/>
        <w:widowControl w:val="0"/>
        <w:tabs>
          <w:tab w:val="left" w:pos="2895"/>
        </w:tabs>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keepLines w:val="0"/>
        <w:pageBreakBefore w:val="0"/>
        <w:widowControl w:val="0"/>
        <w:tabs>
          <w:tab w:val="left" w:pos="2975"/>
          <w:tab w:val="center" w:pos="4765"/>
        </w:tabs>
        <w:kinsoku/>
        <w:wordWrap/>
        <w:overflowPunct/>
        <w:topLinePunct w:val="0"/>
        <w:bidi w:val="0"/>
        <w:adjustRightInd w:val="0"/>
        <w:snapToGrid w:val="0"/>
        <w:spacing w:line="420" w:lineRule="exact"/>
        <w:jc w:val="left"/>
        <w:rPr>
          <w:rFonts w:hint="default" w:ascii="Times New Roman" w:hAnsi="Times New Roman" w:eastAsia="方正仿宋_GBK" w:cs="Times New Roman"/>
          <w:b/>
          <w:szCs w:val="28"/>
        </w:rPr>
      </w:pPr>
      <w:r>
        <w:rPr>
          <w:rFonts w:hint="default" w:ascii="Times New Roman" w:hAnsi="Times New Roman" w:eastAsia="方正仿宋_GBK" w:cs="Times New Roman"/>
          <w:b/>
          <w:szCs w:val="28"/>
        </w:rPr>
        <w:tab/>
      </w:r>
      <w:r>
        <w:rPr>
          <w:rFonts w:hint="default" w:ascii="Times New Roman" w:hAnsi="Times New Roman" w:eastAsia="方正仿宋_GBK" w:cs="Times New Roman"/>
          <w:b/>
          <w:szCs w:val="28"/>
        </w:rPr>
        <w:tab/>
      </w:r>
      <w:r>
        <w:rPr>
          <w:rFonts w:hint="default" w:ascii="Times New Roman" w:hAnsi="Times New Roman" w:eastAsia="方正仿宋_GBK" w:cs="Times New Roman"/>
          <w:b/>
          <w:szCs w:val="28"/>
        </w:rPr>
        <w:t>明细报价表</w:t>
      </w:r>
    </w:p>
    <w:tbl>
      <w:tblPr>
        <w:tblStyle w:val="58"/>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序号</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名称</w:t>
            </w:r>
          </w:p>
        </w:tc>
        <w:tc>
          <w:tcPr>
            <w:tcW w:w="340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相关信息</w:t>
            </w: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数量</w:t>
            </w: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单价</w:t>
            </w: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sz w:val="21"/>
                <w:szCs w:val="21"/>
              </w:rPr>
            </w:pPr>
            <w:r>
              <w:rPr>
                <w:rFonts w:hint="default" w:ascii="Times New Roman" w:hAnsi="Times New Roman" w:eastAsia="方正仿宋_GBK" w:cs="Times New Roman"/>
                <w:b/>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2111</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22</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人工费</w:t>
            </w: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各种税费</w:t>
            </w: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10</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其他费用</w:t>
            </w: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11</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340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w:t>
            </w: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c>
          <w:tcPr>
            <w:tcW w:w="1344" w:type="dxa"/>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23"/>
              <w:keepLines w:val="0"/>
              <w:pageBreakBefore w:val="0"/>
              <w:widowControl w:val="0"/>
              <w:kinsoku/>
              <w:wordWrap/>
              <w:overflowPunct/>
              <w:topLinePunct w:val="0"/>
              <w:bidi w:val="0"/>
              <w:adjustRightInd w:val="0"/>
              <w:snapToGrid w:val="0"/>
              <w:spacing w:line="420" w:lineRule="exact"/>
              <w:ind w:left="3920"/>
              <w:jc w:val="center"/>
              <w:outlineLvl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12</w:t>
            </w:r>
          </w:p>
        </w:tc>
        <w:tc>
          <w:tcPr>
            <w:tcW w:w="1695" w:type="dxa"/>
            <w:vAlign w:val="center"/>
          </w:tcPr>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总计</w:t>
            </w:r>
          </w:p>
        </w:tc>
        <w:tc>
          <w:tcPr>
            <w:tcW w:w="7436" w:type="dxa"/>
            <w:gridSpan w:val="4"/>
          </w:tcPr>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sz w:val="21"/>
                <w:szCs w:val="21"/>
              </w:rPr>
            </w:pPr>
          </w:p>
        </w:tc>
      </w:tr>
    </w:tbl>
    <w:p>
      <w:pPr>
        <w:keepLines w:val="0"/>
        <w:pageBreakBefore w:val="0"/>
        <w:widowControl w:val="0"/>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8"/>
        </w:rPr>
      </w:pPr>
    </w:p>
    <w:p>
      <w:pPr>
        <w:keepLines w:val="0"/>
        <w:pageBreakBefore w:val="0"/>
        <w:widowControl w:val="0"/>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8"/>
        </w:rPr>
      </w:pP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注：本表可根据项目实际情况调整，并逐页盖章。</w:t>
      </w:r>
    </w:p>
    <w:p>
      <w:pPr>
        <w:pStyle w:val="38"/>
        <w:keepLines w:val="0"/>
        <w:pageBreakBefore w:val="0"/>
        <w:widowControl w:val="0"/>
        <w:kinsoku/>
        <w:wordWrap/>
        <w:overflowPunct/>
        <w:topLinePunct w:val="0"/>
        <w:bidi w:val="0"/>
        <w:adjustRightInd w:val="0"/>
        <w:snapToGrid w:val="0"/>
        <w:spacing w:line="420" w:lineRule="exact"/>
        <w:ind w:firstLine="480"/>
        <w:rPr>
          <w:rFonts w:hint="default" w:ascii="Times New Roman" w:hAnsi="Times New Roman" w:eastAsia="方正仿宋_GBK" w:cs="Times New Roman"/>
          <w:sz w:val="24"/>
          <w:szCs w:val="24"/>
        </w:rPr>
      </w:pPr>
    </w:p>
    <w:p>
      <w:pPr>
        <w:pStyle w:val="38"/>
        <w:keepLines w:val="0"/>
        <w:pageBreakBefore w:val="0"/>
        <w:widowControl w:val="0"/>
        <w:kinsoku/>
        <w:wordWrap/>
        <w:overflowPunct/>
        <w:topLinePunct w:val="0"/>
        <w:bidi w:val="0"/>
        <w:adjustRightInd w:val="0"/>
        <w:snapToGrid w:val="0"/>
        <w:spacing w:line="420" w:lineRule="exact"/>
        <w:ind w:firstLine="480"/>
        <w:rPr>
          <w:rFonts w:hint="default" w:ascii="Times New Roman" w:hAnsi="Times New Roman" w:eastAsia="方正仿宋_GBK" w:cs="Times New Roman"/>
        </w:rPr>
      </w:pPr>
      <w:r>
        <w:rPr>
          <w:rFonts w:hint="default" w:ascii="Times New Roman" w:hAnsi="Times New Roman" w:eastAsia="方正仿宋_GBK" w:cs="Times New Roman"/>
          <w:sz w:val="24"/>
          <w:szCs w:val="24"/>
        </w:rPr>
        <w:t xml:space="preserve">            </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rPr>
      </w:pP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rPr>
      </w:pPr>
      <w:r>
        <w:rPr>
          <w:rFonts w:hint="default" w:ascii="Times New Roman" w:hAnsi="Times New Roman" w:eastAsia="方正仿宋_GBK" w:cs="Times New Roman"/>
          <w:sz w:val="24"/>
          <w:szCs w:val="24"/>
        </w:rPr>
        <w:t xml:space="preserve">                                                   供应商名称（公章）：</w:t>
      </w:r>
    </w:p>
    <w:p>
      <w:pPr>
        <w:keepLines w:val="0"/>
        <w:pageBreakBefore w:val="0"/>
        <w:widowControl w:val="0"/>
        <w:kinsoku/>
        <w:wordWrap/>
        <w:overflowPunct/>
        <w:topLinePunct w:val="0"/>
        <w:bidi w:val="0"/>
        <w:adjustRightInd w:val="0"/>
        <w:snapToGrid w:val="0"/>
        <w:spacing w:line="420" w:lineRule="exact"/>
        <w:ind w:right="480" w:firstLine="6480" w:firstLineChars="27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pPr>
        <w:keepLines w:val="0"/>
        <w:pageBreakBefore w:val="0"/>
        <w:widowControl w:val="0"/>
        <w:kinsoku/>
        <w:wordWrap/>
        <w:overflowPunct/>
        <w:topLinePunct w:val="0"/>
        <w:bidi w:val="0"/>
        <w:adjustRightInd w:val="0"/>
        <w:snapToGrid w:val="0"/>
        <w:spacing w:line="420" w:lineRule="exact"/>
        <w:ind w:firstLine="420"/>
        <w:rPr>
          <w:rFonts w:hint="default" w:ascii="Times New Roman" w:hAnsi="Times New Roman" w:eastAsia="方正仿宋_GBK" w:cs="Times New Roman"/>
          <w:b/>
          <w:szCs w:val="28"/>
        </w:rPr>
      </w:pP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b/>
          <w:szCs w:val="28"/>
        </w:rPr>
      </w:pP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b/>
          <w:szCs w:val="28"/>
        </w:rPr>
      </w:pPr>
    </w:p>
    <w:p>
      <w:pPr>
        <w:keepLines w:val="0"/>
        <w:pageBreakBefore w:val="0"/>
        <w:widowControl w:val="0"/>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color w:val="FF0000"/>
          <w:sz w:val="24"/>
          <w:szCs w:val="24"/>
        </w:rPr>
      </w:pPr>
    </w:p>
    <w:p>
      <w:pPr>
        <w:keepLines w:val="0"/>
        <w:pageBreakBefore w:val="0"/>
        <w:widowControl w:val="0"/>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color w:val="000000" w:themeColor="text1"/>
          <w:sz w:val="24"/>
          <w:szCs w:val="24"/>
          <w14:textFill>
            <w14:solidFill>
              <w14:schemeClr w14:val="tx1"/>
            </w14:solidFill>
          </w14:textFill>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keepLines w:val="0"/>
        <w:pageBreakBefore w:val="0"/>
        <w:widowControl w:val="0"/>
        <w:numPr>
          <w:ilvl w:val="0"/>
          <w:numId w:val="16"/>
        </w:numPr>
        <w:kinsoku/>
        <w:wordWrap/>
        <w:overflowPunct/>
        <w:topLinePunct w:val="0"/>
        <w:bidi w:val="0"/>
        <w:adjustRightInd w:val="0"/>
        <w:snapToGrid w:val="0"/>
        <w:spacing w:line="420" w:lineRule="exact"/>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服务方案</w:t>
      </w:r>
    </w:p>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b/>
          <w:i/>
          <w:iCs/>
          <w:sz w:val="24"/>
          <w:szCs w:val="24"/>
          <w:u w:val="single"/>
        </w:rPr>
      </w:pPr>
      <w:r>
        <w:rPr>
          <w:rFonts w:hint="default" w:ascii="Times New Roman" w:hAnsi="Times New Roman" w:eastAsia="方正仿宋_GBK" w:cs="Times New Roman"/>
          <w:i/>
          <w:iCs/>
          <w:sz w:val="24"/>
          <w:szCs w:val="24"/>
          <w:u w:val="single"/>
        </w:rPr>
        <w:t>服务方案（格式自定）</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b/>
          <w:sz w:val="24"/>
          <w:szCs w:val="24"/>
        </w:rPr>
      </w:pPr>
    </w:p>
    <w:p>
      <w:pPr>
        <w:pStyle w:val="4"/>
        <w:keepLines w:val="0"/>
        <w:pageBreakBefore w:val="0"/>
        <w:widowControl w:val="0"/>
        <w:kinsoku/>
        <w:wordWrap/>
        <w:overflowPunct/>
        <w:topLinePunct w:val="0"/>
        <w:bidi w:val="0"/>
        <w:adjustRightInd w:val="0"/>
        <w:snapToGrid w:val="0"/>
        <w:spacing w:before="0" w:after="0" w:line="420" w:lineRule="exact"/>
        <w:jc w:val="left"/>
        <w:rPr>
          <w:rFonts w:hint="default" w:ascii="Times New Roman" w:hAnsi="Times New Roman" w:eastAsia="方正仿宋_GBK" w:cs="Times New Roman"/>
          <w:sz w:val="24"/>
          <w:szCs w:val="24"/>
        </w:rPr>
      </w:pPr>
    </w:p>
    <w:p>
      <w:pPr>
        <w:pStyle w:val="4"/>
        <w:keepLines w:val="0"/>
        <w:pageBreakBefore w:val="0"/>
        <w:widowControl w:val="0"/>
        <w:numPr>
          <w:ilvl w:val="0"/>
          <w:numId w:val="16"/>
        </w:numPr>
        <w:kinsoku/>
        <w:wordWrap/>
        <w:overflowPunct/>
        <w:topLinePunct w:val="0"/>
        <w:bidi w:val="0"/>
        <w:adjustRightInd w:val="0"/>
        <w:snapToGrid w:val="0"/>
        <w:spacing w:before="0" w:after="0" w:line="42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资格条件及其他</w:t>
      </w:r>
    </w:p>
    <w:p>
      <w:pPr>
        <w:keepLines w:val="0"/>
        <w:pageBreakBefore w:val="0"/>
        <w:widowControl w:val="0"/>
        <w:kinsoku/>
        <w:wordWrap/>
        <w:overflowPunct/>
        <w:topLinePunct w:val="0"/>
        <w:bidi w:val="0"/>
        <w:adjustRightInd w:val="0"/>
        <w:snapToGrid w:val="0"/>
        <w:spacing w:line="420" w:lineRule="exact"/>
        <w:jc w:val="center"/>
        <w:rPr>
          <w:rFonts w:hint="default" w:ascii="Times New Roman" w:hAnsi="Times New Roman" w:eastAsia="方正仿宋_GBK" w:cs="Times New Roman"/>
          <w:i/>
          <w:iCs/>
          <w:sz w:val="24"/>
          <w:szCs w:val="24"/>
          <w:u w:val="single"/>
        </w:rPr>
      </w:pPr>
      <w:r>
        <w:rPr>
          <w:rFonts w:hint="default" w:ascii="Times New Roman" w:hAnsi="Times New Roman" w:eastAsia="方正仿宋_GBK" w:cs="Times New Roman"/>
          <w:i/>
          <w:iCs/>
          <w:sz w:val="24"/>
          <w:szCs w:val="24"/>
          <w:u w:val="single"/>
        </w:rPr>
        <w:t>按照采购文件要求提供扫描件</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rPr>
      </w:pPr>
    </w:p>
    <w:p>
      <w:pPr>
        <w:pStyle w:val="4"/>
        <w:keepLines w:val="0"/>
        <w:pageBreakBefore w:val="0"/>
        <w:widowControl w:val="0"/>
        <w:kinsoku/>
        <w:wordWrap/>
        <w:overflowPunct/>
        <w:topLinePunct w:val="0"/>
        <w:bidi w:val="0"/>
        <w:adjustRightInd w:val="0"/>
        <w:snapToGrid w:val="0"/>
        <w:spacing w:before="0" w:after="0" w:line="420" w:lineRule="exact"/>
        <w:rPr>
          <w:rFonts w:hint="default" w:ascii="Times New Roman" w:hAnsi="Times New Roman" w:eastAsia="方正仿宋_GBK" w:cs="Times New Roman"/>
          <w:sz w:val="24"/>
          <w:szCs w:val="24"/>
        </w:rPr>
      </w:pPr>
    </w:p>
    <w:p>
      <w:pPr>
        <w:pStyle w:val="4"/>
        <w:keepLines w:val="0"/>
        <w:pageBreakBefore w:val="0"/>
        <w:widowControl w:val="0"/>
        <w:kinsoku/>
        <w:wordWrap/>
        <w:overflowPunct/>
        <w:topLinePunct w:val="0"/>
        <w:bidi w:val="0"/>
        <w:adjustRightInd w:val="0"/>
        <w:snapToGrid w:val="0"/>
        <w:spacing w:before="0" w:after="0" w:line="4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4"/>
          <w:szCs w:val="24"/>
        </w:rPr>
        <w:t>四、其</w:t>
      </w:r>
      <w:r>
        <w:rPr>
          <w:rFonts w:hint="default" w:ascii="Times New Roman" w:hAnsi="Times New Roman" w:eastAsia="方正仿宋_GBK" w:cs="Times New Roman"/>
          <w:sz w:val="28"/>
          <w:szCs w:val="28"/>
        </w:rPr>
        <w:t>他应提供的资料</w:t>
      </w: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（二）其他资料</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 其他与项目有关的资料（自附）：供应商总体情况介绍、其他与本项目有关的资料等。</w:t>
      </w: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 勘察回执证明</w:t>
      </w: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b/>
          <w:bCs/>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b/>
          <w:bCs/>
          <w:sz w:val="24"/>
          <w:szCs w:val="24"/>
        </w:rPr>
      </w:pPr>
    </w:p>
    <w:p>
      <w:pPr>
        <w:keepLines w:val="0"/>
        <w:pageBreakBefore w:val="0"/>
        <w:widowControl w:val="0"/>
        <w:kinsoku/>
        <w:wordWrap/>
        <w:overflowPunct/>
        <w:topLinePunct w:val="0"/>
        <w:bidi w:val="0"/>
        <w:adjustRightInd w:val="0"/>
        <w:snapToGrid w:val="0"/>
        <w:spacing w:line="420" w:lineRule="exact"/>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br w:type="page"/>
      </w: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五、法定代表人授权委托书（格式）/法定代表人（格式）</w:t>
      </w:r>
    </w:p>
    <w:p>
      <w:pPr>
        <w:keepLines w:val="0"/>
        <w:pageBreakBefore w:val="0"/>
        <w:widowControl w:val="0"/>
        <w:tabs>
          <w:tab w:val="left" w:pos="6300"/>
        </w:tabs>
        <w:kinsoku/>
        <w:wordWrap/>
        <w:overflowPunct/>
        <w:topLinePunct w:val="0"/>
        <w:bidi w:val="0"/>
        <w:adjustRightInd w:val="0"/>
        <w:snapToGrid w:val="0"/>
        <w:spacing w:line="420" w:lineRule="exact"/>
        <w:jc w:val="center"/>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法定代表人授权委托书</w:t>
      </w: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（采购人名称）：</w:t>
      </w:r>
    </w:p>
    <w:p>
      <w:pPr>
        <w:keepLines w:val="0"/>
        <w:pageBreakBefore w:val="0"/>
        <w:widowControl w:val="0"/>
        <w:tabs>
          <w:tab w:val="left" w:pos="6300"/>
        </w:tabs>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（法定代表人名称）是</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（供应商名称）的法定代表人，特授权</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（被授权人姓名及身份证代码）电话</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代表我单位全权办理上述项目的询比、签约等具体工作，并签署全部有关文件、协议及合同。</w:t>
      </w:r>
    </w:p>
    <w:p>
      <w:pPr>
        <w:keepLines w:val="0"/>
        <w:pageBreakBefore w:val="0"/>
        <w:widowControl w:val="0"/>
        <w:tabs>
          <w:tab w:val="left" w:pos="6300"/>
        </w:tabs>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我单位对被授权人的签字负全部责任。</w:t>
      </w:r>
    </w:p>
    <w:p>
      <w:pPr>
        <w:keepLines w:val="0"/>
        <w:pageBreakBefore w:val="0"/>
        <w:widowControl w:val="0"/>
        <w:tabs>
          <w:tab w:val="left" w:pos="6300"/>
        </w:tabs>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在撤消授权的书面通知以前，本授权书一直有效。被授权人在授权书有效期内签署的所有文件不因授权的撤消而失效。</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被授权人：                                 法定代表人：</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（签字或盖章）                             （签字或盖章）</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（附：被授权人身份证正反面复印件）</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right="480" w:firstLine="57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供应商名称（公章）</w:t>
      </w:r>
    </w:p>
    <w:p>
      <w:pPr>
        <w:keepLines w:val="0"/>
        <w:pageBreakBefore w:val="0"/>
        <w:widowControl w:val="0"/>
        <w:tabs>
          <w:tab w:val="left" w:pos="6300"/>
        </w:tabs>
        <w:kinsoku/>
        <w:wordWrap/>
        <w:overflowPunct/>
        <w:topLinePunct w:val="0"/>
        <w:bidi w:val="0"/>
        <w:adjustRightInd w:val="0"/>
        <w:snapToGrid w:val="0"/>
        <w:spacing w:line="420" w:lineRule="exact"/>
        <w:ind w:right="480" w:firstLine="57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pPr>
        <w:keepLines w:val="0"/>
        <w:pageBreakBefore w:val="0"/>
        <w:widowControl w:val="0"/>
        <w:tabs>
          <w:tab w:val="left" w:pos="6300"/>
        </w:tabs>
        <w:kinsoku/>
        <w:wordWrap/>
        <w:overflowPunct/>
        <w:topLinePunct w:val="0"/>
        <w:bidi w:val="0"/>
        <w:adjustRightInd w:val="0"/>
        <w:snapToGrid w:val="0"/>
        <w:spacing w:line="420" w:lineRule="exact"/>
        <w:ind w:right="-1"/>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keepLines w:val="0"/>
        <w:pageBreakBefore w:val="0"/>
        <w:widowControl w:val="0"/>
        <w:tabs>
          <w:tab w:val="left" w:pos="6300"/>
        </w:tabs>
        <w:kinsoku/>
        <w:wordWrap/>
        <w:overflowPunct/>
        <w:topLinePunct w:val="0"/>
        <w:bidi w:val="0"/>
        <w:adjustRightInd w:val="0"/>
        <w:snapToGrid w:val="0"/>
        <w:spacing w:line="420" w:lineRule="exact"/>
        <w:ind w:right="-1"/>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jc w:val="center"/>
        <w:rPr>
          <w:rFonts w:hint="default" w:ascii="Times New Roman" w:hAnsi="Times New Roman" w:eastAsia="方正仿宋_GBK" w:cs="Times New Roman"/>
          <w:b/>
          <w:bCs/>
          <w:sz w:val="24"/>
          <w:szCs w:val="24"/>
        </w:rPr>
      </w:pPr>
      <w:r>
        <w:rPr>
          <w:rFonts w:hint="default" w:ascii="Times New Roman" w:hAnsi="Times New Roman" w:eastAsia="方正仿宋_GBK" w:cs="Times New Roman"/>
          <w:b/>
          <w:bCs/>
          <w:sz w:val="24"/>
          <w:szCs w:val="24"/>
        </w:rPr>
        <w:t>法定代表人证明</w:t>
      </w:r>
    </w:p>
    <w:p>
      <w:pPr>
        <w:keepLines w:val="0"/>
        <w:pageBreakBefore w:val="0"/>
        <w:widowControl w:val="0"/>
        <w:tabs>
          <w:tab w:val="left" w:pos="6300"/>
        </w:tabs>
        <w:kinsoku/>
        <w:wordWrap/>
        <w:overflowPunct/>
        <w:topLinePunct w:val="0"/>
        <w:bidi w:val="0"/>
        <w:adjustRightInd w:val="0"/>
        <w:snapToGrid w:val="0"/>
        <w:spacing w:line="4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（采购人名称）：</w:t>
      </w:r>
    </w:p>
    <w:p>
      <w:pPr>
        <w:keepLines w:val="0"/>
        <w:pageBreakBefore w:val="0"/>
        <w:widowControl w:val="0"/>
        <w:tabs>
          <w:tab w:val="left" w:pos="6300"/>
        </w:tabs>
        <w:kinsoku/>
        <w:wordWrap/>
        <w:overflowPunct/>
        <w:topLinePunct w:val="0"/>
        <w:bidi w:val="0"/>
        <w:adjustRightInd w:val="0"/>
        <w:snapToGrid w:val="0"/>
        <w:spacing w:line="42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（法定代表人名称及身份证代码）是</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（供应商名称）的法定代表人，电话</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代表我单位全权办理上述项目的询比、签约等具体工作，并签署全部有关文件、协议及合同。签字负全部责任。</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法定代表人（签字或盖章）：                          供应商名称（公章）</w:t>
      </w:r>
    </w:p>
    <w:p>
      <w:pPr>
        <w:keepLines w:val="0"/>
        <w:pageBreakBefore w:val="0"/>
        <w:widowControl w:val="0"/>
        <w:tabs>
          <w:tab w:val="left" w:pos="6300"/>
        </w:tabs>
        <w:kinsoku/>
        <w:wordWrap/>
        <w:overflowPunct/>
        <w:topLinePunct w:val="0"/>
        <w:bidi w:val="0"/>
        <w:adjustRightInd w:val="0"/>
        <w:snapToGrid w:val="0"/>
        <w:spacing w:line="420" w:lineRule="exact"/>
        <w:ind w:right="360" w:firstLine="570"/>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（附：法定代表人身份证正反面复印件）</w:t>
      </w:r>
    </w:p>
    <w:p>
      <w:pPr>
        <w:keepLines w:val="0"/>
        <w:pageBreakBefore w:val="0"/>
        <w:widowControl w:val="0"/>
        <w:tabs>
          <w:tab w:val="left" w:pos="6300"/>
        </w:tabs>
        <w:kinsoku/>
        <w:wordWrap/>
        <w:overflowPunct/>
        <w:topLinePunct w:val="0"/>
        <w:bidi w:val="0"/>
        <w:adjustRightInd w:val="0"/>
        <w:snapToGrid w:val="0"/>
        <w:spacing w:line="420" w:lineRule="exact"/>
        <w:ind w:firstLine="570"/>
        <w:rPr>
          <w:rFonts w:hint="default" w:ascii="Times New Roman" w:hAnsi="Times New Roman" w:eastAsia="方正仿宋_GBK" w:cs="Times New Roman"/>
          <w:sz w:val="24"/>
          <w:szCs w:val="24"/>
        </w:rPr>
      </w:pPr>
    </w:p>
    <w:p>
      <w:pPr>
        <w:keepLines w:val="0"/>
        <w:pageBreakBefore w:val="0"/>
        <w:widowControl w:val="0"/>
        <w:tabs>
          <w:tab w:val="left" w:pos="703"/>
        </w:tabs>
        <w:kinsoku/>
        <w:wordWrap/>
        <w:overflowPunct/>
        <w:topLinePunct w:val="0"/>
        <w:bidi w:val="0"/>
        <w:adjustRightInd w:val="0"/>
        <w:snapToGrid w:val="0"/>
        <w:spacing w:line="420" w:lineRule="exact"/>
        <w:jc w:val="left"/>
        <w:rPr>
          <w:rFonts w:hint="default" w:ascii="Times New Roman" w:hAnsi="Times New Roman" w:eastAsia="方正仿宋_GBK" w:cs="Times New Roman"/>
          <w:lang w:eastAsia="zh-CN"/>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- 3 -</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49VDxC4CAABTBAAADgAAAAAAAAABACAAAAAgAQAAZHJzL2Uyb0RvYy54bWxQSwUGAAAA&#10;AAYABgBZAQAAwAUAAAAA&#10;">
              <v:fill on="f" focussize="0,0"/>
              <v:stroke on="f" weight="0.5pt"/>
              <v:imagedata o:title=""/>
              <o:lock v:ext="edit" aspectratio="f"/>
              <v:textbox inset="0mm,0mm,0mm,0mm" style="mso-fit-shape-to-text:t;">
                <w:txbxContent>
                  <w:p>
                    <w:pPr>
                      <w:pStyle w:val="35"/>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- 3 -</w:t>
                    </w:r>
                    <w:r>
                      <w:rPr>
                        <w:rFonts w:hint="eastAsia"/>
                        <w:color w:val="00000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a:xfrm>
                        <a:off x="0" y="0"/>
                        <a:ext cx="286385" cy="147955"/>
                      </a:xfrm>
                      <a:prstGeom prst="rect">
                        <a:avLst/>
                      </a:prstGeom>
                      <a:noFill/>
                      <a:ln w="12700">
                        <a:noFill/>
                      </a:ln>
                    </wps:spPr>
                    <wps:txbx>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wps:txbx>
                    <wps:bodyPr rot="0" vert="horz" wrap="none" lIns="0" tIns="0" rIns="0" bIns="0" anchor="t" anchorCtr="0">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2gs6fWAAAAAwEAAA8AAAAAAAAAAQAgAAAAIgAAAGRycy9k&#10;b3ducmV2LnhtbFBLAQIUABQAAAAIAIdO4kDuGI15BAIAAPIDAAAOAAAAAAAAAAEAIAAAACUBAABk&#10;cnMvZTJvRG9jLnhtbFBLBQYAAAAABgAGAFkBAACbBQAAAAA=&#10;">
              <v:fill on="f" focussize="0,0"/>
              <v:stroke on="f" weight="1pt"/>
              <v:imagedata o:title=""/>
              <o:lock v:ext="edit" aspectratio="f"/>
              <v:textbox inset="0mm,0mm,0mm,0mm" style="mso-fit-shape-to-text:t;">
                <w:txbxContent>
                  <w:p>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- 6 -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11"/>
              <wp:cNvGraphicFramePr/>
              <a:graphic xmlns:a="http://schemas.openxmlformats.org/drawingml/2006/main">
                <a:graphicData uri="http://schemas.microsoft.com/office/word/2010/wordprocessingShape">
                  <wps:wsp>
                    <wps:cNvSpPr txBox="1">
                      <a:spLocks noChangeArrowheads="1"/>
                    </wps:cNvSpPr>
                    <wps:spPr>
                      <a:xfrm>
                        <a:off x="0" y="0"/>
                        <a:ext cx="190500" cy="131445"/>
                      </a:xfrm>
                      <a:prstGeom prst="rect">
                        <a:avLst/>
                      </a:prstGeom>
                      <a:noFill/>
                      <a:ln w="12700">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vert="horz" wrap="none" lIns="0" tIns="0" rIns="0" bIns="0" anchor="t" anchorCtr="0">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Q+/p61AAAAAMBAAAPAAAAAAAAAAEAIAAAACIAAABkcnMvZG93bnJl&#10;di54bWxQSwECFAAUAAAACACHTuJAF3gfuwECAADzAwAADgAAAAAAAAABACAAAAAjAQAAZHJzL2Uy&#10;b0RvYy54bWxQSwUGAAAAAAYABgBZAQAAlgUAAAAA&#10;">
              <v:fill on="f" focussize="0,0"/>
              <v:stroke on="f" weight="1pt"/>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48519"/>
    <w:multiLevelType w:val="singleLevel"/>
    <w:tmpl w:val="90348519"/>
    <w:lvl w:ilvl="0" w:tentative="0">
      <w:start w:val="9"/>
      <w:numFmt w:val="chineseCounting"/>
      <w:suff w:val="nothing"/>
      <w:lvlText w:val="%1、"/>
      <w:lvlJc w:val="left"/>
      <w:rPr>
        <w:rFonts w:hint="eastAsia"/>
      </w:rPr>
    </w:lvl>
  </w:abstractNum>
  <w:abstractNum w:abstractNumId="1">
    <w:nsid w:val="92C53808"/>
    <w:multiLevelType w:val="singleLevel"/>
    <w:tmpl w:val="92C53808"/>
    <w:lvl w:ilvl="0" w:tentative="0">
      <w:start w:val="6"/>
      <w:numFmt w:val="chineseCounting"/>
      <w:suff w:val="nothing"/>
      <w:lvlText w:val="%1、"/>
      <w:lvlJc w:val="left"/>
      <w:pPr>
        <w:ind w:left="640" w:leftChars="0" w:firstLine="0" w:firstLineChars="0"/>
      </w:pPr>
      <w:rPr>
        <w:rFonts w:hint="eastAsia"/>
      </w:rPr>
    </w:lvl>
  </w:abstractNum>
  <w:abstractNum w:abstractNumId="2">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9">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10">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2">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3">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7C7944E"/>
    <w:multiLevelType w:val="singleLevel"/>
    <w:tmpl w:val="27C7944E"/>
    <w:lvl w:ilvl="0" w:tentative="0">
      <w:start w:val="3"/>
      <w:numFmt w:val="chineseCounting"/>
      <w:suff w:val="nothing"/>
      <w:lvlText w:val="%1、"/>
      <w:lvlJc w:val="left"/>
      <w:rPr>
        <w:rFonts w:hint="eastAsia"/>
      </w:rPr>
    </w:lvl>
  </w:abstractNum>
  <w:abstractNum w:abstractNumId="15">
    <w:nsid w:val="64F7617D"/>
    <w:multiLevelType w:val="singleLevel"/>
    <w:tmpl w:val="64F7617D"/>
    <w:lvl w:ilvl="0" w:tentative="0">
      <w:start w:val="1"/>
      <w:numFmt w:val="chineseCounting"/>
      <w:suff w:val="nothing"/>
      <w:lvlText w:val="%1、"/>
      <w:lvlJc w:val="left"/>
      <w:rPr>
        <w:rFonts w:hint="eastAsia"/>
      </w:rPr>
    </w:lvl>
  </w:abstractNum>
  <w:num w:numId="1">
    <w:abstractNumId w:val="9"/>
  </w:num>
  <w:num w:numId="2">
    <w:abstractNumId w:val="5"/>
  </w:num>
  <w:num w:numId="3">
    <w:abstractNumId w:val="11"/>
  </w:num>
  <w:num w:numId="4">
    <w:abstractNumId w:val="7"/>
  </w:num>
  <w:num w:numId="5">
    <w:abstractNumId w:val="3"/>
  </w:num>
  <w:num w:numId="6">
    <w:abstractNumId w:val="10"/>
  </w:num>
  <w:num w:numId="7">
    <w:abstractNumId w:val="12"/>
  </w:num>
  <w:num w:numId="8">
    <w:abstractNumId w:val="4"/>
  </w:num>
  <w:num w:numId="9">
    <w:abstractNumId w:val="8"/>
  </w:num>
  <w:num w:numId="10">
    <w:abstractNumId w:val="13"/>
  </w:num>
  <w:num w:numId="11">
    <w:abstractNumId w:val="2"/>
  </w:num>
  <w:num w:numId="12">
    <w:abstractNumId w:val="6"/>
  </w:num>
  <w:num w:numId="13">
    <w:abstractNumId w:val="14"/>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91"/>
    <w:rsid w:val="00005A0C"/>
    <w:rsid w:val="000144C9"/>
    <w:rsid w:val="0002088C"/>
    <w:rsid w:val="00033DAB"/>
    <w:rsid w:val="000370BC"/>
    <w:rsid w:val="00042670"/>
    <w:rsid w:val="00042D13"/>
    <w:rsid w:val="0004613B"/>
    <w:rsid w:val="00047C6F"/>
    <w:rsid w:val="00056A6E"/>
    <w:rsid w:val="00072CEF"/>
    <w:rsid w:val="00075A1B"/>
    <w:rsid w:val="0008422C"/>
    <w:rsid w:val="000A0C7B"/>
    <w:rsid w:val="000A44DD"/>
    <w:rsid w:val="000B219A"/>
    <w:rsid w:val="000B3D8C"/>
    <w:rsid w:val="000D1FFA"/>
    <w:rsid w:val="000D40E5"/>
    <w:rsid w:val="000E232C"/>
    <w:rsid w:val="000E3326"/>
    <w:rsid w:val="00107657"/>
    <w:rsid w:val="001126B7"/>
    <w:rsid w:val="0011647C"/>
    <w:rsid w:val="00116BB6"/>
    <w:rsid w:val="00117275"/>
    <w:rsid w:val="001173E3"/>
    <w:rsid w:val="001306AD"/>
    <w:rsid w:val="001435CF"/>
    <w:rsid w:val="001445A2"/>
    <w:rsid w:val="0015070D"/>
    <w:rsid w:val="0015525F"/>
    <w:rsid w:val="001642E5"/>
    <w:rsid w:val="00165915"/>
    <w:rsid w:val="00166EEA"/>
    <w:rsid w:val="00172A27"/>
    <w:rsid w:val="001765C3"/>
    <w:rsid w:val="001765E3"/>
    <w:rsid w:val="00186F6B"/>
    <w:rsid w:val="00192985"/>
    <w:rsid w:val="001A35DF"/>
    <w:rsid w:val="001A3E64"/>
    <w:rsid w:val="001C0D7B"/>
    <w:rsid w:val="001D5233"/>
    <w:rsid w:val="001F4BA2"/>
    <w:rsid w:val="001F74AE"/>
    <w:rsid w:val="00204367"/>
    <w:rsid w:val="002122FC"/>
    <w:rsid w:val="0021327B"/>
    <w:rsid w:val="0021595A"/>
    <w:rsid w:val="00223B9B"/>
    <w:rsid w:val="0022691C"/>
    <w:rsid w:val="002323F2"/>
    <w:rsid w:val="00250CE1"/>
    <w:rsid w:val="002676F5"/>
    <w:rsid w:val="00290CC1"/>
    <w:rsid w:val="0029732A"/>
    <w:rsid w:val="00297EC4"/>
    <w:rsid w:val="002B0676"/>
    <w:rsid w:val="002B46D7"/>
    <w:rsid w:val="002C7EDF"/>
    <w:rsid w:val="002F2847"/>
    <w:rsid w:val="002F4D51"/>
    <w:rsid w:val="002F5C86"/>
    <w:rsid w:val="00313FC6"/>
    <w:rsid w:val="00314FE1"/>
    <w:rsid w:val="00315B48"/>
    <w:rsid w:val="0031623A"/>
    <w:rsid w:val="00316DF3"/>
    <w:rsid w:val="00330491"/>
    <w:rsid w:val="003332D6"/>
    <w:rsid w:val="0033562A"/>
    <w:rsid w:val="003453EB"/>
    <w:rsid w:val="003609C0"/>
    <w:rsid w:val="00363A72"/>
    <w:rsid w:val="0038393A"/>
    <w:rsid w:val="00384537"/>
    <w:rsid w:val="0038475F"/>
    <w:rsid w:val="0038556C"/>
    <w:rsid w:val="003876E3"/>
    <w:rsid w:val="003878EB"/>
    <w:rsid w:val="00392C25"/>
    <w:rsid w:val="003A0967"/>
    <w:rsid w:val="003B48D3"/>
    <w:rsid w:val="003B7874"/>
    <w:rsid w:val="003C58A0"/>
    <w:rsid w:val="003E69B4"/>
    <w:rsid w:val="003E7CAB"/>
    <w:rsid w:val="003E7D75"/>
    <w:rsid w:val="003F018D"/>
    <w:rsid w:val="003F7078"/>
    <w:rsid w:val="003F7DBD"/>
    <w:rsid w:val="00421287"/>
    <w:rsid w:val="0042728B"/>
    <w:rsid w:val="0043243B"/>
    <w:rsid w:val="00445DE7"/>
    <w:rsid w:val="00451229"/>
    <w:rsid w:val="004569BA"/>
    <w:rsid w:val="00456C52"/>
    <w:rsid w:val="00460545"/>
    <w:rsid w:val="00463661"/>
    <w:rsid w:val="00464439"/>
    <w:rsid w:val="0046474A"/>
    <w:rsid w:val="00467448"/>
    <w:rsid w:val="00471B44"/>
    <w:rsid w:val="00493794"/>
    <w:rsid w:val="00495D1A"/>
    <w:rsid w:val="0049754E"/>
    <w:rsid w:val="004A1198"/>
    <w:rsid w:val="004A2061"/>
    <w:rsid w:val="004A5B96"/>
    <w:rsid w:val="004B4D5B"/>
    <w:rsid w:val="004C55B8"/>
    <w:rsid w:val="004D26E4"/>
    <w:rsid w:val="004D654B"/>
    <w:rsid w:val="004E24B0"/>
    <w:rsid w:val="00504525"/>
    <w:rsid w:val="00507899"/>
    <w:rsid w:val="005106F8"/>
    <w:rsid w:val="00521F48"/>
    <w:rsid w:val="00531162"/>
    <w:rsid w:val="00537A61"/>
    <w:rsid w:val="00544AC9"/>
    <w:rsid w:val="0055266E"/>
    <w:rsid w:val="0055762B"/>
    <w:rsid w:val="00562F84"/>
    <w:rsid w:val="005743F3"/>
    <w:rsid w:val="00576F58"/>
    <w:rsid w:val="00580744"/>
    <w:rsid w:val="005820D3"/>
    <w:rsid w:val="00590CEF"/>
    <w:rsid w:val="005B06CF"/>
    <w:rsid w:val="005B46AC"/>
    <w:rsid w:val="005C530A"/>
    <w:rsid w:val="005C7A84"/>
    <w:rsid w:val="005D0417"/>
    <w:rsid w:val="005E5162"/>
    <w:rsid w:val="005F22A3"/>
    <w:rsid w:val="005F4425"/>
    <w:rsid w:val="00625F79"/>
    <w:rsid w:val="00643888"/>
    <w:rsid w:val="006452FB"/>
    <w:rsid w:val="00652AC0"/>
    <w:rsid w:val="0065313C"/>
    <w:rsid w:val="00656B06"/>
    <w:rsid w:val="00657DA3"/>
    <w:rsid w:val="00664DC0"/>
    <w:rsid w:val="00667DF3"/>
    <w:rsid w:val="00672CFE"/>
    <w:rsid w:val="00675CDE"/>
    <w:rsid w:val="006802F3"/>
    <w:rsid w:val="00696176"/>
    <w:rsid w:val="006A2801"/>
    <w:rsid w:val="006A3401"/>
    <w:rsid w:val="006B488A"/>
    <w:rsid w:val="006C1EC9"/>
    <w:rsid w:val="006C353F"/>
    <w:rsid w:val="006C7CD3"/>
    <w:rsid w:val="006D0104"/>
    <w:rsid w:val="00723BC4"/>
    <w:rsid w:val="00731090"/>
    <w:rsid w:val="007442A0"/>
    <w:rsid w:val="00755658"/>
    <w:rsid w:val="00773049"/>
    <w:rsid w:val="0077631B"/>
    <w:rsid w:val="007772B7"/>
    <w:rsid w:val="00782B76"/>
    <w:rsid w:val="00791D34"/>
    <w:rsid w:val="007A3A16"/>
    <w:rsid w:val="007C5E80"/>
    <w:rsid w:val="007D57AF"/>
    <w:rsid w:val="007E13BD"/>
    <w:rsid w:val="007E1D36"/>
    <w:rsid w:val="007F2A53"/>
    <w:rsid w:val="00816B6F"/>
    <w:rsid w:val="008345C9"/>
    <w:rsid w:val="00854CC0"/>
    <w:rsid w:val="00854ED3"/>
    <w:rsid w:val="00855F7B"/>
    <w:rsid w:val="008565E1"/>
    <w:rsid w:val="008639C9"/>
    <w:rsid w:val="00871960"/>
    <w:rsid w:val="00872901"/>
    <w:rsid w:val="008825DA"/>
    <w:rsid w:val="008B3B78"/>
    <w:rsid w:val="008E0339"/>
    <w:rsid w:val="008E5962"/>
    <w:rsid w:val="008F1F63"/>
    <w:rsid w:val="008F3680"/>
    <w:rsid w:val="008F7CCE"/>
    <w:rsid w:val="00915107"/>
    <w:rsid w:val="0092596C"/>
    <w:rsid w:val="009261F0"/>
    <w:rsid w:val="009302D1"/>
    <w:rsid w:val="00936181"/>
    <w:rsid w:val="00936197"/>
    <w:rsid w:val="00940646"/>
    <w:rsid w:val="009415FC"/>
    <w:rsid w:val="009570EF"/>
    <w:rsid w:val="00961A8C"/>
    <w:rsid w:val="00962AED"/>
    <w:rsid w:val="009710AF"/>
    <w:rsid w:val="00971A84"/>
    <w:rsid w:val="0097589B"/>
    <w:rsid w:val="0099728C"/>
    <w:rsid w:val="009A317C"/>
    <w:rsid w:val="009A770F"/>
    <w:rsid w:val="009B4011"/>
    <w:rsid w:val="009C25EB"/>
    <w:rsid w:val="009C273F"/>
    <w:rsid w:val="009C6EA1"/>
    <w:rsid w:val="009D7D79"/>
    <w:rsid w:val="009E62CD"/>
    <w:rsid w:val="009E73F0"/>
    <w:rsid w:val="009F3B32"/>
    <w:rsid w:val="009F5836"/>
    <w:rsid w:val="009F7315"/>
    <w:rsid w:val="00A06259"/>
    <w:rsid w:val="00A1359C"/>
    <w:rsid w:val="00A2182C"/>
    <w:rsid w:val="00A22E84"/>
    <w:rsid w:val="00A236AA"/>
    <w:rsid w:val="00A3078D"/>
    <w:rsid w:val="00A32061"/>
    <w:rsid w:val="00A5531C"/>
    <w:rsid w:val="00A56F1E"/>
    <w:rsid w:val="00A614CD"/>
    <w:rsid w:val="00A642D5"/>
    <w:rsid w:val="00A65D94"/>
    <w:rsid w:val="00A6718D"/>
    <w:rsid w:val="00A757A0"/>
    <w:rsid w:val="00A777DE"/>
    <w:rsid w:val="00A9133B"/>
    <w:rsid w:val="00A93CF5"/>
    <w:rsid w:val="00A97AC5"/>
    <w:rsid w:val="00AB51EA"/>
    <w:rsid w:val="00AC755D"/>
    <w:rsid w:val="00AF3E34"/>
    <w:rsid w:val="00B000A7"/>
    <w:rsid w:val="00B01F29"/>
    <w:rsid w:val="00B0734F"/>
    <w:rsid w:val="00B14A3C"/>
    <w:rsid w:val="00B1709D"/>
    <w:rsid w:val="00B31F03"/>
    <w:rsid w:val="00B3337A"/>
    <w:rsid w:val="00B43355"/>
    <w:rsid w:val="00B60CC0"/>
    <w:rsid w:val="00B60F1F"/>
    <w:rsid w:val="00B730A8"/>
    <w:rsid w:val="00B73AB8"/>
    <w:rsid w:val="00B8624A"/>
    <w:rsid w:val="00B86300"/>
    <w:rsid w:val="00B93953"/>
    <w:rsid w:val="00B9490F"/>
    <w:rsid w:val="00BA1F2C"/>
    <w:rsid w:val="00BB3E0F"/>
    <w:rsid w:val="00BB3F7A"/>
    <w:rsid w:val="00BC4CA6"/>
    <w:rsid w:val="00BC5B6A"/>
    <w:rsid w:val="00BD010A"/>
    <w:rsid w:val="00BD5A39"/>
    <w:rsid w:val="00BE0C90"/>
    <w:rsid w:val="00BF23A8"/>
    <w:rsid w:val="00BF771D"/>
    <w:rsid w:val="00C14479"/>
    <w:rsid w:val="00C14A40"/>
    <w:rsid w:val="00C24A7C"/>
    <w:rsid w:val="00C34570"/>
    <w:rsid w:val="00C37EB6"/>
    <w:rsid w:val="00C4165D"/>
    <w:rsid w:val="00C41E62"/>
    <w:rsid w:val="00C5221A"/>
    <w:rsid w:val="00C524CD"/>
    <w:rsid w:val="00C545B4"/>
    <w:rsid w:val="00C619A3"/>
    <w:rsid w:val="00C703CB"/>
    <w:rsid w:val="00C739F6"/>
    <w:rsid w:val="00C76C98"/>
    <w:rsid w:val="00C82B40"/>
    <w:rsid w:val="00C909A2"/>
    <w:rsid w:val="00CA05D3"/>
    <w:rsid w:val="00CB0224"/>
    <w:rsid w:val="00CB395B"/>
    <w:rsid w:val="00CC15A7"/>
    <w:rsid w:val="00CC331D"/>
    <w:rsid w:val="00CC45E1"/>
    <w:rsid w:val="00CC4F85"/>
    <w:rsid w:val="00CD410E"/>
    <w:rsid w:val="00CD444E"/>
    <w:rsid w:val="00CF0E4C"/>
    <w:rsid w:val="00D14EFF"/>
    <w:rsid w:val="00D21D58"/>
    <w:rsid w:val="00D226A5"/>
    <w:rsid w:val="00D2377C"/>
    <w:rsid w:val="00D40159"/>
    <w:rsid w:val="00D41F81"/>
    <w:rsid w:val="00D4607A"/>
    <w:rsid w:val="00D84065"/>
    <w:rsid w:val="00D858CC"/>
    <w:rsid w:val="00DA4850"/>
    <w:rsid w:val="00DE1375"/>
    <w:rsid w:val="00DF02E6"/>
    <w:rsid w:val="00E0684A"/>
    <w:rsid w:val="00E2740B"/>
    <w:rsid w:val="00E40564"/>
    <w:rsid w:val="00E45B7C"/>
    <w:rsid w:val="00E46A0A"/>
    <w:rsid w:val="00E5355E"/>
    <w:rsid w:val="00E54E2D"/>
    <w:rsid w:val="00E60A00"/>
    <w:rsid w:val="00E64D2B"/>
    <w:rsid w:val="00E670E8"/>
    <w:rsid w:val="00E67D1E"/>
    <w:rsid w:val="00E863F1"/>
    <w:rsid w:val="00E90E7A"/>
    <w:rsid w:val="00EC2735"/>
    <w:rsid w:val="00ED7503"/>
    <w:rsid w:val="00EF1EFD"/>
    <w:rsid w:val="00EF60F7"/>
    <w:rsid w:val="00F0015C"/>
    <w:rsid w:val="00F10101"/>
    <w:rsid w:val="00F1101A"/>
    <w:rsid w:val="00F35FCD"/>
    <w:rsid w:val="00F4686E"/>
    <w:rsid w:val="00F5389D"/>
    <w:rsid w:val="00F61AE5"/>
    <w:rsid w:val="00F746A5"/>
    <w:rsid w:val="00F91500"/>
    <w:rsid w:val="00FC7767"/>
    <w:rsid w:val="00FD14FB"/>
    <w:rsid w:val="00FD2107"/>
    <w:rsid w:val="00FF7D3B"/>
    <w:rsid w:val="01A51239"/>
    <w:rsid w:val="02B378A2"/>
    <w:rsid w:val="02CA2696"/>
    <w:rsid w:val="03C0304E"/>
    <w:rsid w:val="03FC516E"/>
    <w:rsid w:val="040523AE"/>
    <w:rsid w:val="05B220BB"/>
    <w:rsid w:val="06A23862"/>
    <w:rsid w:val="06FF6413"/>
    <w:rsid w:val="074B3407"/>
    <w:rsid w:val="07610150"/>
    <w:rsid w:val="08ED3546"/>
    <w:rsid w:val="0BAA1613"/>
    <w:rsid w:val="0CAE58AF"/>
    <w:rsid w:val="0EFE3F6B"/>
    <w:rsid w:val="0F8C280E"/>
    <w:rsid w:val="0FB30F69"/>
    <w:rsid w:val="101E0686"/>
    <w:rsid w:val="11727A64"/>
    <w:rsid w:val="1403792F"/>
    <w:rsid w:val="15590234"/>
    <w:rsid w:val="17FA5367"/>
    <w:rsid w:val="182867F8"/>
    <w:rsid w:val="188F58CF"/>
    <w:rsid w:val="19B33B76"/>
    <w:rsid w:val="1C0E01AF"/>
    <w:rsid w:val="1FEB224B"/>
    <w:rsid w:val="226B2757"/>
    <w:rsid w:val="22D11542"/>
    <w:rsid w:val="23414AD4"/>
    <w:rsid w:val="24891ED1"/>
    <w:rsid w:val="261D17B9"/>
    <w:rsid w:val="2A9A00C1"/>
    <w:rsid w:val="2C813410"/>
    <w:rsid w:val="2D92433C"/>
    <w:rsid w:val="2F993BC4"/>
    <w:rsid w:val="2F9941C6"/>
    <w:rsid w:val="2FA56F93"/>
    <w:rsid w:val="30C760DB"/>
    <w:rsid w:val="30E6401D"/>
    <w:rsid w:val="311919F0"/>
    <w:rsid w:val="31D874D8"/>
    <w:rsid w:val="31E3474C"/>
    <w:rsid w:val="32260BC3"/>
    <w:rsid w:val="34333D66"/>
    <w:rsid w:val="34CC3626"/>
    <w:rsid w:val="34D6064E"/>
    <w:rsid w:val="34DE3C66"/>
    <w:rsid w:val="39B52DEF"/>
    <w:rsid w:val="39D961DF"/>
    <w:rsid w:val="3C634979"/>
    <w:rsid w:val="3CE4699E"/>
    <w:rsid w:val="3DCF35AD"/>
    <w:rsid w:val="3EDB7D99"/>
    <w:rsid w:val="3FCD46EF"/>
    <w:rsid w:val="3FED7113"/>
    <w:rsid w:val="411B1F4A"/>
    <w:rsid w:val="4173052A"/>
    <w:rsid w:val="43260821"/>
    <w:rsid w:val="43A221BA"/>
    <w:rsid w:val="45FB04BF"/>
    <w:rsid w:val="46071B0C"/>
    <w:rsid w:val="46BD3FFB"/>
    <w:rsid w:val="476B499C"/>
    <w:rsid w:val="47B82EA9"/>
    <w:rsid w:val="48B9571B"/>
    <w:rsid w:val="4A0B2848"/>
    <w:rsid w:val="4BC9209C"/>
    <w:rsid w:val="4E99569F"/>
    <w:rsid w:val="50A94C38"/>
    <w:rsid w:val="526B67F1"/>
    <w:rsid w:val="56A83D93"/>
    <w:rsid w:val="57574F63"/>
    <w:rsid w:val="59200EBE"/>
    <w:rsid w:val="5A9515D1"/>
    <w:rsid w:val="5B2F3EFF"/>
    <w:rsid w:val="5B8C0E98"/>
    <w:rsid w:val="5BDC26EA"/>
    <w:rsid w:val="5C7B43BD"/>
    <w:rsid w:val="5CC046B9"/>
    <w:rsid w:val="5D4118EA"/>
    <w:rsid w:val="5D54583B"/>
    <w:rsid w:val="5DF54313"/>
    <w:rsid w:val="609977C9"/>
    <w:rsid w:val="624F05D9"/>
    <w:rsid w:val="63075C8D"/>
    <w:rsid w:val="639635F7"/>
    <w:rsid w:val="650B7111"/>
    <w:rsid w:val="65790898"/>
    <w:rsid w:val="65F91B55"/>
    <w:rsid w:val="675142FF"/>
    <w:rsid w:val="67B15328"/>
    <w:rsid w:val="68D403C2"/>
    <w:rsid w:val="6FE70C3C"/>
    <w:rsid w:val="71287CA7"/>
    <w:rsid w:val="7183443D"/>
    <w:rsid w:val="730D62FB"/>
    <w:rsid w:val="737479F6"/>
    <w:rsid w:val="73C81F8C"/>
    <w:rsid w:val="751E519F"/>
    <w:rsid w:val="751F43A7"/>
    <w:rsid w:val="76770E9C"/>
    <w:rsid w:val="76DB3120"/>
    <w:rsid w:val="78A411E8"/>
    <w:rsid w:val="7927265A"/>
    <w:rsid w:val="79C7497F"/>
    <w:rsid w:val="79DC3BA1"/>
    <w:rsid w:val="7B214D90"/>
    <w:rsid w:val="7B6A03F6"/>
    <w:rsid w:val="7C572CA5"/>
    <w:rsid w:val="7D1110A6"/>
    <w:rsid w:val="7DAB6BB7"/>
    <w:rsid w:val="7F963315"/>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nhideWhenUsed="0" w:uiPriority="99"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unhideWhenUsed="0" w:uiPriority="99" w:semiHidden="0" w:name="Subtitle"/>
    <w:lsdException w:unhideWhenUsed="0" w:uiPriority="99"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qFormat/>
    <w:uiPriority w:val="0"/>
    <w:pPr>
      <w:keepNext/>
      <w:snapToGrid w:val="0"/>
      <w:spacing w:line="360" w:lineRule="atLeast"/>
      <w:outlineLvl w:val="0"/>
    </w:pPr>
    <w:rPr>
      <w:rFonts w:ascii="宋体"/>
    </w:rPr>
  </w:style>
  <w:style w:type="paragraph" w:styleId="3">
    <w:name w:val="heading 2"/>
    <w:basedOn w:val="1"/>
    <w:link w:val="93"/>
    <w:qFormat/>
    <w:uiPriority w:val="99"/>
    <w:pPr>
      <w:keepNext/>
      <w:keepLines/>
      <w:spacing w:before="260" w:after="260" w:line="413" w:lineRule="auto"/>
      <w:outlineLvl w:val="1"/>
    </w:pPr>
    <w:rPr>
      <w:rFonts w:ascii="Arial" w:hAnsi="Arial" w:eastAsia="黑体"/>
      <w:b/>
      <w:sz w:val="32"/>
    </w:rPr>
  </w:style>
  <w:style w:type="paragraph" w:styleId="4">
    <w:name w:val="heading 3"/>
    <w:basedOn w:val="1"/>
    <w:link w:val="97"/>
    <w:qFormat/>
    <w:uiPriority w:val="0"/>
    <w:pPr>
      <w:keepNext/>
      <w:keepLines/>
      <w:spacing w:before="260" w:after="260" w:line="413" w:lineRule="auto"/>
      <w:outlineLvl w:val="2"/>
    </w:pPr>
    <w:rPr>
      <w:b/>
      <w:sz w:val="32"/>
    </w:rPr>
  </w:style>
  <w:style w:type="paragraph" w:styleId="5">
    <w:name w:val="heading 4"/>
    <w:basedOn w:val="1"/>
    <w:qFormat/>
    <w:uiPriority w:val="0"/>
    <w:pPr>
      <w:keepNext/>
      <w:keepLines/>
      <w:spacing w:before="280" w:after="290" w:line="372" w:lineRule="auto"/>
      <w:outlineLvl w:val="3"/>
    </w:pPr>
    <w:rPr>
      <w:rFonts w:ascii="Arial" w:hAnsi="Arial" w:eastAsia="黑体"/>
      <w:b/>
    </w:rPr>
  </w:style>
  <w:style w:type="paragraph" w:styleId="6">
    <w:name w:val="heading 5"/>
    <w:basedOn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qFormat/>
    <w:uiPriority w:val="0"/>
    <w:pPr>
      <w:spacing w:before="120"/>
    </w:pPr>
    <w:rPr>
      <w:rFonts w:ascii="Arial" w:hAnsi="Arial"/>
      <w:sz w:val="24"/>
    </w:rPr>
  </w:style>
  <w:style w:type="paragraph" w:styleId="19">
    <w:name w:val="annotation text"/>
    <w:basedOn w:val="1"/>
    <w:link w:val="75"/>
    <w:qFormat/>
    <w:uiPriority w:val="0"/>
    <w:pPr>
      <w:adjustRightInd w:val="0"/>
      <w:spacing w:line="360" w:lineRule="atLeast"/>
      <w:jc w:val="left"/>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82"/>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qFormat/>
    <w:uiPriority w:val="0"/>
    <w:pPr>
      <w:ind w:left="1680" w:leftChars="800"/>
    </w:pPr>
  </w:style>
  <w:style w:type="paragraph" w:styleId="29">
    <w:name w:val="toc 3"/>
    <w:basedOn w:val="1"/>
    <w:qFormat/>
    <w:uiPriority w:val="39"/>
    <w:pPr>
      <w:ind w:left="840" w:leftChars="400"/>
    </w:pPr>
  </w:style>
  <w:style w:type="paragraph" w:styleId="30">
    <w:name w:val="Plain Text"/>
    <w:basedOn w:val="1"/>
    <w:link w:val="89"/>
    <w:qFormat/>
    <w:uiPriority w:val="0"/>
    <w:rPr>
      <w:rFonts w:ascii="宋体" w:hAnsi="Courier New"/>
      <w:sz w:val="21"/>
    </w:rPr>
  </w:style>
  <w:style w:type="paragraph" w:styleId="31">
    <w:name w:val="toc 8"/>
    <w:basedOn w:val="1"/>
    <w:qFormat/>
    <w:uiPriority w:val="0"/>
    <w:pPr>
      <w:ind w:left="2940" w:leftChars="1400"/>
    </w:pPr>
  </w:style>
  <w:style w:type="paragraph" w:styleId="32">
    <w:name w:val="Date"/>
    <w:basedOn w:val="1"/>
    <w:link w:val="109"/>
    <w:qFormat/>
    <w:uiPriority w:val="0"/>
  </w:style>
  <w:style w:type="paragraph" w:styleId="33">
    <w:name w:val="Body Text Indent 2"/>
    <w:basedOn w:val="1"/>
    <w:link w:val="71"/>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85"/>
    <w:qFormat/>
    <w:uiPriority w:val="0"/>
    <w:pPr>
      <w:tabs>
        <w:tab w:val="center" w:pos="4153"/>
        <w:tab w:val="right" w:pos="8306"/>
      </w:tabs>
      <w:snapToGrid w:val="0"/>
      <w:jc w:val="left"/>
    </w:pPr>
    <w:rPr>
      <w:sz w:val="18"/>
    </w:rPr>
  </w:style>
  <w:style w:type="paragraph" w:styleId="36">
    <w:name w:val="envelope return"/>
    <w:basedOn w:val="1"/>
    <w:semiHidden/>
    <w:qFormat/>
    <w:uiPriority w:val="0"/>
    <w:pPr>
      <w:snapToGrid w:val="0"/>
    </w:pPr>
    <w:rPr>
      <w:rFonts w:ascii="Arial" w:hAnsi="Arial" w:cs="Arial"/>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qFormat/>
    <w:uiPriority w:val="0"/>
    <w:pPr>
      <w:tabs>
        <w:tab w:val="right" w:leader="dot" w:pos="8640"/>
      </w:tabs>
      <w:spacing w:line="360" w:lineRule="auto"/>
      <w:ind w:left="400" w:hanging="400"/>
    </w:pPr>
    <w:rPr>
      <w:sz w:val="24"/>
    </w:rPr>
  </w:style>
  <w:style w:type="paragraph" w:styleId="46">
    <w:name w:val="toc 2"/>
    <w:basedOn w:val="1"/>
    <w:qFormat/>
    <w:uiPriority w:val="39"/>
    <w:pPr>
      <w:ind w:left="420" w:leftChars="200"/>
    </w:pPr>
  </w:style>
  <w:style w:type="paragraph" w:styleId="47">
    <w:name w:val="toc 9"/>
    <w:basedOn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qFormat/>
    <w:uiPriority w:val="0"/>
    <w:pPr>
      <w:adjustRightInd w:val="0"/>
      <w:spacing w:line="240" w:lineRule="atLeast"/>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kern w:val="28"/>
      <w:sz w:val="36"/>
      <w:lang w:eastAsia="en-US"/>
    </w:rPr>
  </w:style>
  <w:style w:type="paragraph" w:styleId="55">
    <w:name w:val="annotation subject"/>
    <w:basedOn w:val="19"/>
    <w:link w:val="74"/>
    <w:qFormat/>
    <w:uiPriority w:val="0"/>
    <w:pPr>
      <w:adjustRightInd/>
      <w:spacing w:line="240" w:lineRule="auto"/>
    </w:pPr>
  </w:style>
  <w:style w:type="paragraph" w:styleId="56">
    <w:name w:val="Body Text First Indent"/>
    <w:basedOn w:val="22"/>
    <w:qFormat/>
    <w:uiPriority w:val="0"/>
    <w:pPr>
      <w:spacing w:line="360" w:lineRule="auto"/>
      <w:ind w:firstLine="420"/>
    </w:pPr>
    <w:rPr>
      <w:rFonts w:ascii="宋体" w:hAnsi="宋体"/>
      <w:sz w:val="24"/>
    </w:rPr>
  </w:style>
  <w:style w:type="paragraph" w:styleId="57">
    <w:name w:val="Body Text First Indent 2"/>
    <w:basedOn w:val="23"/>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 字符"/>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字符"/>
    <w:link w:val="33"/>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字符"/>
    <w:basedOn w:val="75"/>
    <w:link w:val="55"/>
    <w:qFormat/>
    <w:uiPriority w:val="0"/>
    <w:rPr>
      <w:sz w:val="24"/>
    </w:rPr>
  </w:style>
  <w:style w:type="character" w:customStyle="1" w:styleId="75">
    <w:name w:val="批注文字 字符1"/>
    <w:link w:val="19"/>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kern w:val="28"/>
      <w:sz w:val="36"/>
      <w:lang w:val="en-US" w:eastAsia="en-US"/>
    </w:rPr>
  </w:style>
  <w:style w:type="character" w:customStyle="1" w:styleId="81">
    <w:name w:val="正文首行缩进 2 字符"/>
    <w:basedOn w:val="82"/>
    <w:link w:val="57"/>
    <w:qFormat/>
    <w:uiPriority w:val="0"/>
    <w:rPr>
      <w:kern w:val="2"/>
      <w:sz w:val="44"/>
    </w:rPr>
  </w:style>
  <w:style w:type="character" w:customStyle="1" w:styleId="82">
    <w:name w:val="正文文本缩进 字符"/>
    <w:link w:val="23"/>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字符"/>
    <w:link w:val="35"/>
    <w:qFormat/>
    <w:uiPriority w:val="99"/>
    <w:rPr>
      <w:kern w:val="2"/>
      <w:sz w:val="18"/>
    </w:rPr>
  </w:style>
  <w:style w:type="character" w:customStyle="1" w:styleId="86">
    <w:name w:val="Comment Text Char"/>
    <w:semiHidden/>
    <w:qFormat/>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字符"/>
    <w:link w:val="30"/>
    <w:qFormat/>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字符1"/>
    <w:link w:val="3"/>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字符1"/>
    <w:link w:val="4"/>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字符"/>
    <w:link w:val="32"/>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字符"/>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7"/>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3"/>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0"/>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2"/>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qFormat/>
    <w:uiPriority w:val="0"/>
    <w:pPr>
      <w:spacing w:line="360" w:lineRule="auto"/>
    </w:pPr>
    <w:rPr>
      <w:rFonts w:eastAsia="黑体"/>
      <w:sz w:val="20"/>
    </w:rPr>
  </w:style>
  <w:style w:type="paragraph" w:customStyle="1" w:styleId="167">
    <w:name w:val="可研正文"/>
    <w:basedOn w:val="22"/>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kern w:val="24"/>
      <w:sz w:val="28"/>
    </w:rPr>
  </w:style>
  <w:style w:type="paragraph" w:customStyle="1" w:styleId="170">
    <w:name w:val="1"/>
    <w:basedOn w:val="1"/>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qFormat/>
    <w:uiPriority w:val="0"/>
    <w:pPr>
      <w:tabs>
        <w:tab w:val="left" w:pos="851"/>
      </w:tabs>
      <w:ind w:left="425" w:hanging="425"/>
      <w:outlineLvl w:val="2"/>
    </w:pPr>
    <w:rPr>
      <w:rFonts w:eastAsia="黑体"/>
      <w:b/>
      <w:sz w:val="32"/>
    </w:rPr>
  </w:style>
  <w:style w:type="paragraph" w:customStyle="1" w:styleId="188">
    <w:name w:val="二级条标题"/>
    <w:basedOn w:val="189"/>
    <w:qFormat/>
    <w:uiPriority w:val="0"/>
    <w:pPr>
      <w:ind w:left="840"/>
      <w:outlineLvl w:val="3"/>
    </w:pPr>
  </w:style>
  <w:style w:type="paragraph" w:customStyle="1" w:styleId="189">
    <w:name w:val="一级条标题"/>
    <w:basedOn w:val="174"/>
    <w:qFormat/>
    <w:uiPriority w:val="0"/>
    <w:pPr>
      <w:numPr>
        <w:ilvl w:val="0"/>
        <w:numId w:val="0"/>
      </w:numPr>
      <w:spacing w:before="0" w:beforeLines="0" w:after="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pPr>
    <w:rPr>
      <w:kern w:val="0"/>
      <w:sz w:val="18"/>
    </w:rPr>
  </w:style>
  <w:style w:type="paragraph" w:customStyle="1" w:styleId="197">
    <w:name w:val="样式 正文缩进正文（首行缩进两字）表正文正文非缩进特点标题4段1 + 首行缩进:  2 字符"/>
    <w:basedOn w:val="15"/>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4"/>
    <w:qFormat/>
    <w:uiPriority w:val="0"/>
    <w:pPr>
      <w:numPr>
        <w:ilvl w:val="2"/>
        <w:numId w:val="9"/>
      </w:numPr>
      <w:tabs>
        <w:tab w:val="left" w:pos="709"/>
        <w:tab w:val="left" w:pos="1620"/>
      </w:tabs>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10"/>
      </w:numPr>
      <w:spacing w:before="560" w:line="400" w:lineRule="exact"/>
      <w:jc w:val="center"/>
      <w:outlineLvl w:val="0"/>
    </w:pPr>
    <w:rPr>
      <w:b w:val="0"/>
      <w:sz w:val="44"/>
    </w:rPr>
  </w:style>
  <w:style w:type="paragraph" w:customStyle="1" w:styleId="20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209">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2"/>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pPr>
    <w:rPr>
      <w:kern w:val="0"/>
      <w:sz w:val="24"/>
    </w:rPr>
  </w:style>
  <w:style w:type="paragraph" w:customStyle="1" w:styleId="235">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17"/>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4"/>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2"/>
      </w:numPr>
      <w:spacing w:line="360" w:lineRule="auto"/>
    </w:pPr>
    <w:rPr>
      <w:rFonts w:eastAsia="仿宋_GB2312"/>
    </w:rPr>
  </w:style>
  <w:style w:type="paragraph" w:customStyle="1" w:styleId="251">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styleId="252">
    <w:name w:val="List Paragraph"/>
    <w:basedOn w:val="1"/>
    <w:qFormat/>
    <w:uiPriority w:val="99"/>
    <w:pPr>
      <w:ind w:firstLine="420" w:firstLineChars="200"/>
    </w:pPr>
  </w:style>
  <w:style w:type="paragraph" w:customStyle="1" w:styleId="253">
    <w:name w:val="_Style 251"/>
    <w:basedOn w:val="1"/>
    <w:qFormat/>
    <w:uiPriority w:val="1"/>
    <w:pPr>
      <w:widowControl/>
      <w:ind w:firstLine="420" w:firstLineChars="200"/>
      <w:jc w:val="left"/>
    </w:pPr>
    <w:rPr>
      <w:rFonts w:eastAsia="方正仿宋_GBK"/>
      <w:kern w:val="0"/>
      <w:sz w:val="24"/>
      <w:lang w:eastAsia="en-US"/>
    </w:rPr>
  </w:style>
  <w:style w:type="character" w:customStyle="1" w:styleId="254">
    <w:name w:val="NormalCharacter"/>
    <w:qFormat/>
    <w:uiPriority w:val="0"/>
    <w:rPr>
      <w:kern w:val="2"/>
      <w:sz w:val="28"/>
      <w:lang w:val="en-US" w:eastAsia="zh-CN" w:bidi="ar-SA"/>
    </w:rPr>
  </w:style>
  <w:style w:type="paragraph" w:customStyle="1" w:styleId="255">
    <w:name w:val="BodyTextIndent3"/>
    <w:basedOn w:val="1"/>
    <w:qFormat/>
    <w:uiPriority w:val="0"/>
    <w:pPr>
      <w:spacing w:line="360" w:lineRule="auto"/>
      <w:ind w:firstLine="632"/>
    </w:pPr>
    <w:rPr>
      <w:rFonts w:ascii="黑体" w:eastAsia="黑体"/>
    </w:rPr>
  </w:style>
  <w:style w:type="paragraph" w:customStyle="1" w:styleId="256">
    <w:name w:val="List Paragraph1"/>
    <w:basedOn w:val="1"/>
    <w:link w:val="257"/>
    <w:qFormat/>
    <w:uiPriority w:val="0"/>
    <w:pPr>
      <w:ind w:firstLine="420" w:firstLineChars="200"/>
    </w:pPr>
    <w:rPr>
      <w:rFonts w:ascii="Calibri" w:hAnsi="Calibri"/>
      <w:sz w:val="21"/>
      <w:szCs w:val="22"/>
      <w:lang w:val="zh-CN"/>
    </w:rPr>
  </w:style>
  <w:style w:type="character" w:customStyle="1" w:styleId="257">
    <w:name w:val="列出段落 Char"/>
    <w:link w:val="256"/>
    <w:qFormat/>
    <w:uiPriority w:val="0"/>
    <w:rPr>
      <w:rFonts w:ascii="Calibri" w:hAnsi="Calibri"/>
      <w:kern w:val="2"/>
      <w:sz w:val="21"/>
      <w:szCs w:val="22"/>
      <w:lang w:val="zh-CN" w:eastAsia="zh-CN"/>
    </w:rPr>
  </w:style>
  <w:style w:type="character" w:customStyle="1" w:styleId="258">
    <w:name w:val="font41"/>
    <w:basedOn w:val="60"/>
    <w:qFormat/>
    <w:uiPriority w:val="0"/>
    <w:rPr>
      <w:rFonts w:hint="eastAsia" w:ascii="宋体" w:hAnsi="宋体" w:eastAsia="宋体" w:cs="宋体"/>
      <w:color w:val="000000"/>
      <w:sz w:val="24"/>
      <w:szCs w:val="24"/>
      <w:u w:val="none"/>
    </w:rPr>
  </w:style>
  <w:style w:type="character" w:customStyle="1" w:styleId="259">
    <w:name w:val="UserStyle_187"/>
    <w:qFormat/>
    <w:uiPriority w:val="0"/>
    <w:rPr>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重庆市政府采购中心</Company>
  <Pages>11</Pages>
  <Words>3478</Words>
  <Characters>3732</Characters>
  <Lines>31</Lines>
  <Paragraphs>8</Paragraphs>
  <TotalTime>26</TotalTime>
  <ScaleCrop>false</ScaleCrop>
  <LinksUpToDate>false</LinksUpToDate>
  <CharactersWithSpaces>4364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2020-10-09T07:33:00Z</dcterms:created>
  <dc:creator>罗成</dc:creator>
  <cp:lastModifiedBy>beer-皮</cp:lastModifiedBy>
  <dcterms:modified xsi:type="dcterms:W3CDTF">2024-01-02T02:33:56Z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BA09F79658BD4D5198D21E98A094C5CD_13</vt:lpwstr>
  </property>
</Properties>
</file>