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F2202">
      <w:pPr>
        <w:jc w:val="both"/>
      </w:pPr>
    </w:p>
    <w:p w14:paraId="1F9329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沙坪坝区回龙坝镇卫生院</w:t>
      </w:r>
    </w:p>
    <w:p w14:paraId="075C56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8"/>
          <w:szCs w:val="28"/>
          <w:lang w:val="en-US" w:eastAsia="zh-CN"/>
        </w:rPr>
      </w:pPr>
      <w:r>
        <w:rPr>
          <w:rFonts w:hint="eastAsia" w:ascii="方正小标宋_GBK" w:hAnsi="方正小标宋_GBK" w:eastAsia="方正小标宋_GBK" w:cs="方正小标宋_GBK"/>
          <w:sz w:val="44"/>
          <w:szCs w:val="44"/>
          <w:lang w:val="en-US" w:eastAsia="zh-CN"/>
        </w:rPr>
        <w:t>肛肠多功能检查治疗仪采购询价文件</w:t>
      </w:r>
    </w:p>
    <w:tbl>
      <w:tblPr>
        <w:tblStyle w:val="10"/>
        <w:tblpPr w:leftFromText="180" w:rightFromText="180" w:vertAnchor="text" w:horzAnchor="margin" w:tblpXSpec="center" w:tblpY="626"/>
        <w:tblOverlap w:val="never"/>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737"/>
      </w:tblGrid>
      <w:tr w14:paraId="5125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45033B3">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项目名称</w:t>
            </w:r>
          </w:p>
        </w:tc>
        <w:tc>
          <w:tcPr>
            <w:tcW w:w="7737" w:type="dxa"/>
            <w:tcBorders>
              <w:top w:val="single" w:color="auto" w:sz="4" w:space="0"/>
              <w:left w:val="single" w:color="auto" w:sz="4" w:space="0"/>
              <w:bottom w:val="single" w:color="auto" w:sz="4" w:space="0"/>
              <w:right w:val="single" w:color="auto" w:sz="4" w:space="0"/>
            </w:tcBorders>
            <w:noWrap w:val="0"/>
            <w:vAlign w:val="center"/>
          </w:tcPr>
          <w:p w14:paraId="2D677929">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仿宋_GBK" w:cs="Times New Roman"/>
                <w:kern w:val="0"/>
                <w:sz w:val="24"/>
                <w:lang w:val="en-US" w:eastAsia="zh-CN"/>
              </w:rPr>
            </w:pPr>
            <w:r>
              <w:rPr>
                <w:rFonts w:hint="eastAsia" w:ascii="方正仿宋_GBK" w:hAnsi="方正仿宋_GBK" w:eastAsia="方正仿宋_GBK" w:cs="方正仿宋_GBK"/>
                <w:spacing w:val="-11"/>
                <w:sz w:val="24"/>
                <w:szCs w:val="24"/>
                <w:lang w:val="en-US" w:eastAsia="zh-CN"/>
              </w:rPr>
              <w:t>肛肠多功能检查治疗仪采购</w:t>
            </w:r>
          </w:p>
        </w:tc>
      </w:tr>
      <w:tr w14:paraId="48C5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A2D096F">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项目概况</w:t>
            </w:r>
          </w:p>
        </w:tc>
        <w:tc>
          <w:tcPr>
            <w:tcW w:w="7737" w:type="dxa"/>
            <w:tcBorders>
              <w:top w:val="single" w:color="auto" w:sz="4" w:space="0"/>
              <w:left w:val="single" w:color="auto" w:sz="4" w:space="0"/>
              <w:bottom w:val="single" w:color="auto" w:sz="4" w:space="0"/>
              <w:right w:val="single" w:color="auto" w:sz="4" w:space="0"/>
            </w:tcBorders>
            <w:noWrap w:val="0"/>
            <w:vAlign w:val="center"/>
          </w:tcPr>
          <w:p w14:paraId="1926E54F">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Cs/>
                <w:sz w:val="24"/>
              </w:rPr>
              <w:t>详见技术参数</w:t>
            </w:r>
          </w:p>
        </w:tc>
      </w:tr>
      <w:tr w14:paraId="21A3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9AB1EE0">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主要资格要求</w:t>
            </w:r>
          </w:p>
        </w:tc>
        <w:tc>
          <w:tcPr>
            <w:tcW w:w="7737" w:type="dxa"/>
            <w:tcBorders>
              <w:top w:val="single" w:color="auto" w:sz="4" w:space="0"/>
              <w:left w:val="single" w:color="auto" w:sz="4" w:space="0"/>
              <w:bottom w:val="single" w:color="auto" w:sz="4" w:space="0"/>
              <w:right w:val="single" w:color="auto" w:sz="4" w:space="0"/>
            </w:tcBorders>
            <w:noWrap w:val="0"/>
            <w:vAlign w:val="center"/>
          </w:tcPr>
          <w:p w14:paraId="0FD17A5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参与竞标医疗器械的企业,应提供以下资格证明文件：</w:t>
            </w:r>
          </w:p>
          <w:p w14:paraId="1E51EF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w:t>
            </w:r>
            <w:r>
              <w:rPr>
                <w:rFonts w:hint="default" w:ascii="Times New Roman" w:hAnsi="Times New Roman" w:eastAsia="方正仿宋_GBK" w:cs="Times New Roman"/>
                <w:sz w:val="24"/>
              </w:rPr>
              <w:t>所投产品生产厂家有效的《医疗器械生产企业许可证》（进口产品除外）。</w:t>
            </w:r>
          </w:p>
          <w:p w14:paraId="092EB5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r>
              <w:rPr>
                <w:rFonts w:hint="eastAsia" w:ascii="Times New Roman" w:hAnsi="Times New Roman" w:eastAsia="方正仿宋_GBK" w:cs="Times New Roman"/>
                <w:sz w:val="24"/>
                <w:lang w:val="en-US" w:eastAsia="zh-CN"/>
              </w:rPr>
              <w:t>.</w:t>
            </w:r>
            <w:r>
              <w:rPr>
                <w:rFonts w:hint="default" w:ascii="Times New Roman" w:hAnsi="Times New Roman" w:eastAsia="方正仿宋_GBK" w:cs="Times New Roman"/>
                <w:sz w:val="24"/>
              </w:rPr>
              <w:t>投标供应商具有有效的《医疗器械经营企业许可证》。</w:t>
            </w:r>
          </w:p>
          <w:p w14:paraId="3BEF06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r>
              <w:rPr>
                <w:rFonts w:hint="eastAsia" w:ascii="Times New Roman" w:hAnsi="Times New Roman" w:eastAsia="方正仿宋_GBK" w:cs="Times New Roman"/>
                <w:sz w:val="24"/>
                <w:lang w:val="en-US" w:eastAsia="zh-CN"/>
              </w:rPr>
              <w:t>.</w:t>
            </w:r>
            <w:r>
              <w:rPr>
                <w:rFonts w:hint="default" w:ascii="Times New Roman" w:hAnsi="Times New Roman" w:eastAsia="方正仿宋_GBK" w:cs="Times New Roman"/>
                <w:sz w:val="24"/>
              </w:rPr>
              <w:t>所投产品有效的《医疗器械注册证》。</w:t>
            </w:r>
          </w:p>
          <w:p w14:paraId="66A4EC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r>
              <w:rPr>
                <w:rFonts w:hint="eastAsia" w:ascii="Times New Roman" w:hAnsi="Times New Roman" w:eastAsia="方正仿宋_GBK" w:cs="Times New Roman"/>
                <w:sz w:val="24"/>
                <w:lang w:val="en-US" w:eastAsia="zh-CN"/>
              </w:rPr>
              <w:t>.</w:t>
            </w:r>
            <w:r>
              <w:rPr>
                <w:rFonts w:hint="default" w:ascii="Times New Roman" w:hAnsi="Times New Roman" w:eastAsia="方正仿宋_GBK" w:cs="Times New Roman"/>
                <w:sz w:val="24"/>
              </w:rPr>
              <w:t>所投产品有效的法定医疗器械产品质量监督部门的准产注册检验报告（进口产品除外）。</w:t>
            </w:r>
          </w:p>
          <w:p w14:paraId="5C031C6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rPr>
            </w:pPr>
            <w:r>
              <w:rPr>
                <w:rFonts w:hint="eastAsia" w:ascii="Times New Roman" w:hAnsi="Times New Roman" w:eastAsia="方正仿宋_GBK" w:cs="Times New Roman"/>
                <w:sz w:val="24"/>
                <w:lang w:val="en-US" w:eastAsia="zh-CN"/>
              </w:rPr>
              <w:t>5.</w:t>
            </w:r>
            <w:r>
              <w:rPr>
                <w:rFonts w:hint="default" w:ascii="Times New Roman" w:hAnsi="Times New Roman" w:eastAsia="方正仿宋_GBK" w:cs="Times New Roman"/>
                <w:sz w:val="24"/>
              </w:rPr>
              <w:t>符合《政府采购法》第二十二条第一款规定外，采购项目有特殊要求，采购文件规定的供应商特定资格条件。</w:t>
            </w:r>
          </w:p>
        </w:tc>
      </w:tr>
      <w:tr w14:paraId="6672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728" w:type="dxa"/>
            <w:tcBorders>
              <w:top w:val="single" w:color="auto" w:sz="4" w:space="0"/>
              <w:left w:val="single" w:color="auto" w:sz="4" w:space="0"/>
              <w:right w:val="single" w:color="auto" w:sz="4" w:space="0"/>
            </w:tcBorders>
            <w:noWrap w:val="0"/>
            <w:vAlign w:val="center"/>
          </w:tcPr>
          <w:p w14:paraId="1E198D65">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竞标文件</w:t>
            </w:r>
          </w:p>
          <w:p w14:paraId="7A9D9D43">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 xml:space="preserve">（竞标文件每一页须加盖公司鲜章) </w:t>
            </w:r>
          </w:p>
        </w:tc>
        <w:tc>
          <w:tcPr>
            <w:tcW w:w="7737" w:type="dxa"/>
            <w:tcBorders>
              <w:top w:val="single" w:color="auto" w:sz="4" w:space="0"/>
              <w:left w:val="single" w:color="auto" w:sz="4" w:space="0"/>
              <w:bottom w:val="single" w:color="auto" w:sz="4" w:space="0"/>
              <w:right w:val="single" w:color="auto" w:sz="4" w:space="0"/>
            </w:tcBorders>
            <w:noWrap w:val="0"/>
            <w:vAlign w:val="top"/>
          </w:tcPr>
          <w:p w14:paraId="38667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rPr>
            </w:pPr>
            <w:r>
              <w:rPr>
                <w:rFonts w:hint="eastAsia" w:ascii="Times New Roman" w:hAnsi="Times New Roman" w:eastAsia="方正仿宋_GBK" w:cs="Times New Roman"/>
                <w:bCs/>
                <w:sz w:val="24"/>
                <w:lang w:val="en-US" w:eastAsia="zh-CN"/>
              </w:rPr>
              <w:t>1.</w:t>
            </w:r>
            <w:r>
              <w:rPr>
                <w:rFonts w:hint="default" w:ascii="Times New Roman" w:hAnsi="Times New Roman" w:eastAsia="方正仿宋_GBK" w:cs="Times New Roman"/>
                <w:bCs/>
                <w:sz w:val="24"/>
              </w:rPr>
              <w:t>营业执照复印件</w:t>
            </w:r>
          </w:p>
          <w:p w14:paraId="34A719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rPr>
            </w:pPr>
            <w:r>
              <w:rPr>
                <w:rFonts w:hint="eastAsia" w:ascii="Times New Roman" w:hAnsi="Times New Roman" w:eastAsia="方正仿宋_GBK" w:cs="Times New Roman"/>
                <w:bCs/>
                <w:sz w:val="24"/>
                <w:lang w:val="en-US" w:eastAsia="zh-CN"/>
              </w:rPr>
              <w:t>2.</w:t>
            </w:r>
            <w:r>
              <w:rPr>
                <w:rFonts w:hint="default" w:ascii="Times New Roman" w:hAnsi="Times New Roman" w:eastAsia="方正仿宋_GBK" w:cs="Times New Roman"/>
                <w:bCs/>
                <w:sz w:val="24"/>
              </w:rPr>
              <w:t>税务登记证复印件</w:t>
            </w:r>
          </w:p>
          <w:p w14:paraId="203140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rPr>
            </w:pPr>
            <w:r>
              <w:rPr>
                <w:rFonts w:hint="eastAsia" w:ascii="Times New Roman" w:hAnsi="Times New Roman" w:eastAsia="方正仿宋_GBK" w:cs="Times New Roman"/>
                <w:sz w:val="24"/>
                <w:lang w:val="en-US" w:eastAsia="zh-CN"/>
              </w:rPr>
              <w:t>3.</w:t>
            </w:r>
            <w:r>
              <w:rPr>
                <w:rFonts w:hint="default" w:ascii="Times New Roman" w:hAnsi="Times New Roman" w:eastAsia="方正仿宋_GBK" w:cs="Times New Roman"/>
                <w:sz w:val="24"/>
              </w:rPr>
              <w:t>法定代表人授权书</w:t>
            </w:r>
          </w:p>
          <w:p w14:paraId="25443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rPr>
            </w:pPr>
            <w:r>
              <w:rPr>
                <w:rFonts w:hint="eastAsia" w:ascii="Times New Roman" w:hAnsi="Times New Roman" w:eastAsia="方正仿宋_GBK" w:cs="Times New Roman"/>
                <w:bCs/>
                <w:sz w:val="24"/>
                <w:lang w:val="en-US" w:eastAsia="zh-CN"/>
              </w:rPr>
              <w:t>4.</w:t>
            </w:r>
            <w:r>
              <w:rPr>
                <w:rFonts w:hint="default" w:ascii="Times New Roman" w:hAnsi="Times New Roman" w:eastAsia="方正仿宋_GBK" w:cs="Times New Roman"/>
                <w:bCs/>
                <w:sz w:val="24"/>
              </w:rPr>
              <w:t>主要资格要求中要求的资质证书复印件</w:t>
            </w:r>
          </w:p>
          <w:p w14:paraId="15DBDB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rPr>
            </w:pPr>
            <w:r>
              <w:rPr>
                <w:rFonts w:hint="eastAsia" w:ascii="Times New Roman" w:hAnsi="Times New Roman" w:eastAsia="方正仿宋_GBK" w:cs="Times New Roman"/>
                <w:bCs/>
                <w:sz w:val="24"/>
                <w:lang w:val="en-US" w:eastAsia="zh-CN"/>
              </w:rPr>
              <w:t>5.</w:t>
            </w:r>
            <w:r>
              <w:rPr>
                <w:rFonts w:hint="default" w:ascii="Times New Roman" w:hAnsi="Times New Roman" w:eastAsia="方正仿宋_GBK" w:cs="Times New Roman"/>
                <w:bCs/>
                <w:sz w:val="24"/>
              </w:rPr>
              <w:t>服务承诺（包含售后服务、工期、质保等及其它优惠条件）。</w:t>
            </w:r>
          </w:p>
          <w:p w14:paraId="5937D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医疗器械销售的投标人投标产品由厂家（指产品生产厂家）负责标准售后服务的，应当在投标文件中予以明确说明,并附厂家售后服务承诺。</w:t>
            </w:r>
          </w:p>
          <w:p w14:paraId="1EFF1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rPr>
            </w:pPr>
            <w:r>
              <w:rPr>
                <w:rFonts w:hint="eastAsia" w:ascii="Times New Roman" w:hAnsi="Times New Roman" w:eastAsia="方正仿宋_GBK" w:cs="Times New Roman"/>
                <w:bCs/>
                <w:sz w:val="24"/>
                <w:lang w:val="en-US" w:eastAsia="zh-CN"/>
              </w:rPr>
              <w:t>6.</w:t>
            </w:r>
            <w:r>
              <w:rPr>
                <w:rFonts w:hint="default" w:ascii="Times New Roman" w:hAnsi="Times New Roman" w:eastAsia="方正仿宋_GBK" w:cs="Times New Roman"/>
                <w:bCs/>
                <w:sz w:val="24"/>
              </w:rPr>
              <w:t>诚信声明书</w:t>
            </w:r>
          </w:p>
          <w:p w14:paraId="26BAB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rPr>
              <w:t>★</w:t>
            </w:r>
            <w:r>
              <w:rPr>
                <w:rFonts w:hint="eastAsia" w:ascii="Times New Roman" w:hAnsi="Times New Roman" w:eastAsia="方正仿宋_GBK" w:cs="Times New Roman"/>
                <w:bCs/>
                <w:sz w:val="24"/>
                <w:lang w:val="en-US" w:eastAsia="zh-CN"/>
              </w:rPr>
              <w:t>7.</w:t>
            </w:r>
            <w:r>
              <w:rPr>
                <w:rFonts w:hint="default" w:ascii="Times New Roman" w:hAnsi="Times New Roman" w:eastAsia="方正仿宋_GBK" w:cs="Times New Roman"/>
                <w:bCs/>
                <w:sz w:val="24"/>
              </w:rPr>
              <w:t>技术参数响应对照表</w:t>
            </w:r>
            <w:r>
              <w:rPr>
                <w:rFonts w:hint="default" w:ascii="Times New Roman" w:hAnsi="Times New Roman" w:eastAsia="方正仿宋_GBK" w:cs="Times New Roman"/>
                <w:bCs/>
                <w:sz w:val="24"/>
                <w:lang w:val="en-US" w:eastAsia="zh-CN"/>
              </w:rPr>
              <w:t>及设备图片</w:t>
            </w:r>
          </w:p>
          <w:p w14:paraId="61FBE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lang w:val="en-US" w:eastAsia="zh-CN"/>
              </w:rPr>
            </w:pPr>
            <w:r>
              <w:rPr>
                <w:rFonts w:hint="eastAsia" w:ascii="Times New Roman" w:hAnsi="Times New Roman" w:eastAsia="方正仿宋_GBK" w:cs="Times New Roman"/>
                <w:bCs/>
                <w:sz w:val="24"/>
                <w:lang w:val="en-US" w:eastAsia="zh-CN"/>
              </w:rPr>
              <w:t>8.</w:t>
            </w:r>
            <w:r>
              <w:rPr>
                <w:rFonts w:hint="default" w:ascii="Times New Roman" w:hAnsi="Times New Roman" w:eastAsia="方正仿宋_GBK" w:cs="Times New Roman"/>
                <w:bCs/>
                <w:sz w:val="24"/>
                <w:lang w:val="en-US" w:eastAsia="zh-CN"/>
              </w:rPr>
              <w:t>商务要求响应对照表</w:t>
            </w:r>
          </w:p>
          <w:p w14:paraId="0B98AA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lang w:val="en-US" w:eastAsia="zh-CN"/>
              </w:rPr>
            </w:pPr>
            <w:r>
              <w:rPr>
                <w:rFonts w:hint="eastAsia" w:ascii="Times New Roman" w:hAnsi="Times New Roman" w:eastAsia="方正仿宋_GBK" w:cs="Times New Roman"/>
                <w:bCs/>
                <w:sz w:val="24"/>
                <w:lang w:val="en-US" w:eastAsia="zh-CN"/>
              </w:rPr>
              <w:t>9.</w:t>
            </w:r>
            <w:r>
              <w:rPr>
                <w:rFonts w:hint="default" w:ascii="Times New Roman" w:hAnsi="Times New Roman" w:eastAsia="方正仿宋_GBK" w:cs="Times New Roman"/>
                <w:bCs/>
                <w:sz w:val="24"/>
                <w:lang w:val="en-US" w:eastAsia="zh-CN"/>
              </w:rPr>
              <w:t>报价表</w:t>
            </w:r>
          </w:p>
        </w:tc>
      </w:tr>
      <w:tr w14:paraId="061E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465" w:type="dxa"/>
            <w:gridSpan w:val="2"/>
            <w:tcBorders>
              <w:top w:val="single" w:color="auto" w:sz="4" w:space="0"/>
              <w:left w:val="single" w:color="auto" w:sz="4" w:space="0"/>
              <w:bottom w:val="single" w:color="auto" w:sz="4" w:space="0"/>
              <w:right w:val="single" w:color="auto" w:sz="4" w:space="0"/>
            </w:tcBorders>
            <w:noWrap w:val="0"/>
            <w:vAlign w:val="center"/>
          </w:tcPr>
          <w:p w14:paraId="4D008933">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bCs/>
                <w:sz w:val="24"/>
              </w:rPr>
            </w:pPr>
            <w:r>
              <w:rPr>
                <w:rFonts w:hint="default" w:ascii="Times New Roman" w:hAnsi="Times New Roman" w:eastAsia="方正黑体_GBK" w:cs="Times New Roman"/>
                <w:sz w:val="24"/>
              </w:rPr>
              <w:t>注：竞标人必须严格按照本篇提供的文件格式制作竞标文件，未按本篇提供的格式制作文件的作无效竞标处理，本篇没有提供格式的文件由竞标人自拟格式。</w:t>
            </w:r>
          </w:p>
        </w:tc>
      </w:tr>
      <w:tr w14:paraId="1698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7F2C34C">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最高限价</w:t>
            </w:r>
          </w:p>
        </w:tc>
        <w:tc>
          <w:tcPr>
            <w:tcW w:w="7737" w:type="dxa"/>
            <w:tcBorders>
              <w:top w:val="single" w:color="auto" w:sz="4" w:space="0"/>
              <w:left w:val="single" w:color="auto" w:sz="4" w:space="0"/>
              <w:bottom w:val="single" w:color="auto" w:sz="4" w:space="0"/>
              <w:right w:val="single" w:color="auto" w:sz="4" w:space="0"/>
            </w:tcBorders>
            <w:noWrap w:val="0"/>
            <w:vAlign w:val="top"/>
          </w:tcPr>
          <w:p w14:paraId="2A7C8F48">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24"/>
              </w:rPr>
              <w:t>综合总</w:t>
            </w:r>
            <w:r>
              <w:rPr>
                <w:rFonts w:hint="default" w:ascii="Times New Roman" w:hAnsi="Times New Roman" w:eastAsia="方正仿宋_GBK" w:cs="Times New Roman"/>
                <w:bCs/>
                <w:color w:val="auto"/>
                <w:sz w:val="24"/>
              </w:rPr>
              <w:t>价限价：</w:t>
            </w:r>
            <w:r>
              <w:rPr>
                <w:rFonts w:hint="eastAsia" w:ascii="Times New Roman" w:hAnsi="Times New Roman" w:eastAsia="方正仿宋_GBK" w:cs="Times New Roman"/>
                <w:bCs/>
                <w:color w:val="auto"/>
                <w:sz w:val="24"/>
                <w:u w:val="single"/>
                <w:lang w:val="en-US" w:eastAsia="zh-CN"/>
              </w:rPr>
              <w:t xml:space="preserve"> </w:t>
            </w:r>
            <w:r>
              <w:rPr>
                <w:rFonts w:hint="eastAsia" w:ascii="Times New Roman" w:hAnsi="Times New Roman" w:eastAsia="方正仿宋_GBK" w:cs="Times New Roman"/>
                <w:b/>
                <w:bCs/>
                <w:color w:val="auto"/>
                <w:sz w:val="24"/>
                <w:u w:val="single"/>
                <w:lang w:val="en-US" w:eastAsia="zh-CN"/>
              </w:rPr>
              <w:t>40000.00</w:t>
            </w:r>
            <w:r>
              <w:rPr>
                <w:rFonts w:hint="default" w:ascii="Times New Roman" w:hAnsi="Times New Roman" w:eastAsia="方正仿宋_GBK" w:cs="Times New Roman"/>
                <w:b/>
                <w:bCs/>
                <w:color w:val="auto"/>
                <w:sz w:val="24"/>
                <w:u w:val="single"/>
              </w:rPr>
              <w:t xml:space="preserve">元 </w:t>
            </w:r>
            <w:r>
              <w:rPr>
                <w:rFonts w:hint="default" w:ascii="Times New Roman" w:hAnsi="Times New Roman" w:eastAsia="方正仿宋_GBK" w:cs="Times New Roman"/>
                <w:bCs/>
                <w:color w:val="auto"/>
                <w:sz w:val="24"/>
              </w:rPr>
              <w:t>综合</w:t>
            </w:r>
            <w:r>
              <w:rPr>
                <w:rFonts w:hint="default" w:ascii="Times New Roman" w:hAnsi="Times New Roman" w:eastAsia="方正仿宋_GBK" w:cs="Times New Roman"/>
                <w:bCs/>
                <w:sz w:val="24"/>
              </w:rPr>
              <w:t>总价</w:t>
            </w:r>
            <w:r>
              <w:rPr>
                <w:rFonts w:hint="default" w:ascii="Times New Roman" w:hAnsi="Times New Roman" w:eastAsia="方正仿宋_GBK" w:cs="Times New Roman"/>
                <w:sz w:val="24"/>
              </w:rPr>
              <w:t>（包含：货物费、运输费、安装调试费等验收合格前的所有费用，不另计费）</w:t>
            </w:r>
          </w:p>
        </w:tc>
      </w:tr>
      <w:tr w14:paraId="0DF2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4B3D588">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both"/>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质量标准</w:t>
            </w:r>
          </w:p>
        </w:tc>
        <w:tc>
          <w:tcPr>
            <w:tcW w:w="7737" w:type="dxa"/>
            <w:tcBorders>
              <w:top w:val="single" w:color="auto" w:sz="4" w:space="0"/>
              <w:left w:val="single" w:color="auto" w:sz="4" w:space="0"/>
              <w:bottom w:val="single" w:color="auto" w:sz="4" w:space="0"/>
              <w:right w:val="single" w:color="auto" w:sz="4" w:space="0"/>
            </w:tcBorders>
            <w:noWrap w:val="0"/>
            <w:vAlign w:val="center"/>
          </w:tcPr>
          <w:p w14:paraId="0F4200A7">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both"/>
              <w:textAlignment w:val="auto"/>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按国家相关标准执行</w:t>
            </w:r>
          </w:p>
        </w:tc>
      </w:tr>
      <w:tr w14:paraId="1B48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D2F9FB2">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both"/>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质 保 期</w:t>
            </w:r>
          </w:p>
        </w:tc>
        <w:tc>
          <w:tcPr>
            <w:tcW w:w="7737" w:type="dxa"/>
            <w:tcBorders>
              <w:top w:val="single" w:color="auto" w:sz="4" w:space="0"/>
              <w:left w:val="single" w:color="auto" w:sz="4" w:space="0"/>
              <w:bottom w:val="single" w:color="auto" w:sz="4" w:space="0"/>
              <w:right w:val="single" w:color="auto" w:sz="4" w:space="0"/>
            </w:tcBorders>
            <w:noWrap w:val="0"/>
            <w:vAlign w:val="center"/>
          </w:tcPr>
          <w:p w14:paraId="6824FB57">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质保期不低于24个月</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设备终身维护</w:t>
            </w:r>
            <w:r>
              <w:rPr>
                <w:rFonts w:hint="default" w:ascii="Times New Roman" w:hAnsi="Times New Roman" w:eastAsia="方正仿宋_GBK" w:cs="Times New Roman"/>
                <w:sz w:val="24"/>
              </w:rPr>
              <w:t>。</w:t>
            </w:r>
          </w:p>
        </w:tc>
      </w:tr>
      <w:tr w14:paraId="7EEF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B4AF2F0">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验    收</w:t>
            </w:r>
          </w:p>
        </w:tc>
        <w:tc>
          <w:tcPr>
            <w:tcW w:w="7737" w:type="dxa"/>
            <w:tcBorders>
              <w:top w:val="single" w:color="auto" w:sz="4" w:space="0"/>
              <w:left w:val="single" w:color="auto" w:sz="4" w:space="0"/>
              <w:bottom w:val="single" w:color="auto" w:sz="4" w:space="0"/>
              <w:right w:val="single" w:color="auto" w:sz="4" w:space="0"/>
            </w:tcBorders>
            <w:noWrap w:val="0"/>
            <w:vAlign w:val="top"/>
          </w:tcPr>
          <w:p w14:paraId="13668D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由业主组织验收：</w:t>
            </w:r>
          </w:p>
          <w:p w14:paraId="369887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中标供应商派遣有丰富经验的高级工程师进行免费安装调试及培训，并对安装调试错误所导致的设备损坏承担全部赔偿责任。</w:t>
            </w:r>
          </w:p>
          <w:p w14:paraId="781FB3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设备安装调试完毕后，按其标准进行验收，买卖双方认可后签字。只有当下列条件全部例满足时，才视同验收合格：</w:t>
            </w:r>
          </w:p>
          <w:p w14:paraId="468AD4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w:t>
            </w:r>
            <w:r>
              <w:rPr>
                <w:rFonts w:hint="default" w:ascii="Times New Roman" w:hAnsi="Times New Roman" w:eastAsia="方正仿宋_GBK" w:cs="Times New Roman"/>
                <w:sz w:val="24"/>
              </w:rPr>
              <w:t>设备的技术参数与采购文件的参数相一致，试运行期间性能指标达到或超过规定的标准；</w:t>
            </w:r>
          </w:p>
          <w:p w14:paraId="7D2BB3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w:t>
            </w:r>
            <w:r>
              <w:rPr>
                <w:rFonts w:hint="default" w:ascii="Times New Roman" w:hAnsi="Times New Roman" w:eastAsia="方正仿宋_GBK" w:cs="Times New Roman"/>
                <w:sz w:val="24"/>
              </w:rPr>
              <w:t>在性能测试和试运行期间所暴露的问题已采取令采购人完全满意的解决方式；</w:t>
            </w:r>
          </w:p>
          <w:p w14:paraId="3433B94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3.</w:t>
            </w:r>
            <w:r>
              <w:rPr>
                <w:rFonts w:hint="default" w:ascii="Times New Roman" w:hAnsi="Times New Roman" w:eastAsia="方正仿宋_GBK" w:cs="Times New Roman"/>
                <w:sz w:val="24"/>
              </w:rPr>
              <w:t>所提供设备完全达到本询价文件要求的技术参数或高于本技术参数。验收中出现无法满足招标文件的，此次中标将自动作废。</w:t>
            </w:r>
          </w:p>
          <w:p w14:paraId="07D079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w:t>
            </w:r>
            <w:r>
              <w:rPr>
                <w:rFonts w:hint="default" w:ascii="Times New Roman" w:hAnsi="Times New Roman" w:eastAsia="方正仿宋_GBK" w:cs="Times New Roman"/>
                <w:sz w:val="24"/>
              </w:rPr>
              <w:t>供货方交付所投设备，设备生产日期不得超过合同签订日期6个月。</w:t>
            </w:r>
          </w:p>
        </w:tc>
      </w:tr>
      <w:tr w14:paraId="592A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319E005">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工    期</w:t>
            </w:r>
          </w:p>
        </w:tc>
        <w:tc>
          <w:tcPr>
            <w:tcW w:w="7737" w:type="dxa"/>
            <w:tcBorders>
              <w:top w:val="single" w:color="auto" w:sz="4" w:space="0"/>
              <w:left w:val="single" w:color="auto" w:sz="4" w:space="0"/>
              <w:bottom w:val="single" w:color="auto" w:sz="4" w:space="0"/>
              <w:right w:val="single" w:color="auto" w:sz="4" w:space="0"/>
            </w:tcBorders>
            <w:noWrap w:val="0"/>
            <w:vAlign w:val="center"/>
          </w:tcPr>
          <w:p w14:paraId="7AA2E3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rPr>
            </w:pPr>
            <w:r>
              <w:rPr>
                <w:rFonts w:hint="default" w:ascii="Times New Roman" w:hAnsi="Times New Roman" w:eastAsia="方正仿宋_GBK" w:cs="Times New Roman"/>
                <w:color w:val="000000"/>
                <w:sz w:val="24"/>
              </w:rPr>
              <w:t>成交后</w:t>
            </w:r>
            <w:r>
              <w:rPr>
                <w:rFonts w:hint="eastAsia" w:ascii="Times New Roman" w:hAnsi="Times New Roman" w:eastAsia="方正仿宋_GBK" w:cs="Times New Roman"/>
                <w:color w:val="000000"/>
                <w:sz w:val="24"/>
                <w:lang w:val="en-US" w:eastAsia="zh-CN"/>
              </w:rPr>
              <w:t>30</w:t>
            </w:r>
            <w:r>
              <w:rPr>
                <w:rFonts w:hint="default" w:ascii="Times New Roman" w:hAnsi="Times New Roman" w:eastAsia="方正仿宋_GBK" w:cs="Times New Roman"/>
                <w:color w:val="000000"/>
                <w:sz w:val="24"/>
              </w:rPr>
              <w:t>个工作日内交货并完成设备性能调试</w:t>
            </w:r>
            <w:r>
              <w:rPr>
                <w:rFonts w:hint="default" w:ascii="Times New Roman" w:hAnsi="Times New Roman" w:eastAsia="方正仿宋_GBK" w:cs="Times New Roman"/>
                <w:sz w:val="24"/>
              </w:rPr>
              <w:t>、培训工作，并保证验收合格。</w:t>
            </w:r>
          </w:p>
        </w:tc>
      </w:tr>
      <w:tr w14:paraId="3050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7AC6A477">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售后服务</w:t>
            </w:r>
          </w:p>
        </w:tc>
        <w:tc>
          <w:tcPr>
            <w:tcW w:w="7737" w:type="dxa"/>
            <w:tcBorders>
              <w:top w:val="single" w:color="auto" w:sz="4" w:space="0"/>
              <w:left w:val="single" w:color="auto" w:sz="4" w:space="0"/>
              <w:bottom w:val="single" w:color="auto" w:sz="4" w:space="0"/>
              <w:right w:val="single" w:color="auto" w:sz="4" w:space="0"/>
            </w:tcBorders>
            <w:noWrap w:val="0"/>
            <w:vAlign w:val="top"/>
          </w:tcPr>
          <w:p w14:paraId="1FB87D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textAlignment w:val="auto"/>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质量保证期内服务要求：</w:t>
            </w:r>
          </w:p>
          <w:p w14:paraId="65FF83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生产厂家提供免费的安装、调试、培训等</w:t>
            </w:r>
            <w:r>
              <w:rPr>
                <w:rFonts w:hint="default" w:ascii="Times New Roman" w:hAnsi="Times New Roman" w:eastAsia="方正仿宋_GBK" w:cs="Times New Roman"/>
                <w:color w:val="000000"/>
                <w:sz w:val="24"/>
                <w:szCs w:val="24"/>
                <w:lang w:eastAsia="zh-CN"/>
              </w:rPr>
              <w:t>。</w:t>
            </w:r>
          </w:p>
          <w:p w14:paraId="19C283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rPr>
              <w:t>在质保期内每年由原厂家或认证工程师提供至少2次的上门维护保养工作；生产厂家为用户提供产品终身技术服务，接到客户报修后应在</w:t>
            </w:r>
            <w:r>
              <w:rPr>
                <w:rFonts w:hint="default"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小时内给予响应，并在</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小时内到达现场以保障医院设备正常使用。</w:t>
            </w:r>
          </w:p>
          <w:p w14:paraId="55107B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rPr>
              <w:t>需要提供技术资料，提供培训及保修方案，必须提供不少于1天操作培训</w:t>
            </w:r>
            <w:r>
              <w:rPr>
                <w:rFonts w:hint="default" w:ascii="Times New Roman" w:hAnsi="Times New Roman" w:eastAsia="方正仿宋_GBK" w:cs="Times New Roman"/>
                <w:color w:val="000000"/>
                <w:sz w:val="24"/>
                <w:szCs w:val="24"/>
                <w:lang w:eastAsia="zh-CN"/>
              </w:rPr>
              <w:t>。</w:t>
            </w:r>
          </w:p>
          <w:p w14:paraId="672A7B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一个月内出现非人为质量问题提供换货</w:t>
            </w:r>
            <w:r>
              <w:rPr>
                <w:rFonts w:hint="default" w:ascii="Times New Roman" w:hAnsi="Times New Roman" w:eastAsia="方正仿宋_GBK" w:cs="Times New Roman"/>
                <w:color w:val="000000"/>
                <w:sz w:val="24"/>
                <w:szCs w:val="24"/>
                <w:lang w:eastAsia="zh-CN"/>
              </w:rPr>
              <w:t>。</w:t>
            </w:r>
          </w:p>
          <w:p w14:paraId="084E56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提供备用机。</w:t>
            </w:r>
          </w:p>
          <w:p w14:paraId="415F70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bCs/>
                <w:sz w:val="24"/>
              </w:rPr>
            </w:pPr>
            <w:r>
              <w:rPr>
                <w:rFonts w:hint="eastAsia" w:ascii="Times New Roman" w:hAnsi="Times New Roman" w:eastAsia="方正仿宋_GBK" w:cs="Times New Roman"/>
                <w:color w:val="000000"/>
                <w:sz w:val="24"/>
                <w:szCs w:val="24"/>
                <w:lang w:val="en-US" w:eastAsia="zh-CN"/>
              </w:rPr>
              <w:t>6.</w:t>
            </w:r>
            <w:r>
              <w:rPr>
                <w:rFonts w:hint="default" w:ascii="Times New Roman" w:hAnsi="Times New Roman" w:eastAsia="方正仿宋_GBK" w:cs="Times New Roman"/>
                <w:color w:val="000000"/>
                <w:sz w:val="24"/>
                <w:szCs w:val="24"/>
              </w:rPr>
              <w:t>质保期满后只收取维修配件费，不收其他费用。维修应先修理后付款，零配件的购买应先交货后付款。</w:t>
            </w:r>
          </w:p>
        </w:tc>
      </w:tr>
      <w:tr w14:paraId="6909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0108858">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联系方式</w:t>
            </w:r>
          </w:p>
        </w:tc>
        <w:tc>
          <w:tcPr>
            <w:tcW w:w="7737" w:type="dxa"/>
            <w:tcBorders>
              <w:top w:val="single" w:color="auto" w:sz="4" w:space="0"/>
              <w:left w:val="single" w:color="auto" w:sz="4" w:space="0"/>
              <w:bottom w:val="single" w:color="auto" w:sz="4" w:space="0"/>
              <w:right w:val="single" w:color="auto" w:sz="4" w:space="0"/>
            </w:tcBorders>
            <w:noWrap w:val="0"/>
            <w:vAlign w:val="top"/>
          </w:tcPr>
          <w:p w14:paraId="0A3B06D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rPr>
              <w:t>业主方：重庆市沙坪坝区</w:t>
            </w:r>
            <w:r>
              <w:rPr>
                <w:rFonts w:hint="eastAsia" w:ascii="Times New Roman" w:hAnsi="Times New Roman" w:eastAsia="方正仿宋_GBK" w:cs="Times New Roman"/>
                <w:bCs/>
                <w:sz w:val="24"/>
                <w:lang w:val="en-US" w:eastAsia="zh-CN"/>
              </w:rPr>
              <w:t>回龙坝镇卫生院</w:t>
            </w:r>
          </w:p>
          <w:p w14:paraId="4D63915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bCs/>
                <w:sz w:val="24"/>
              </w:rPr>
              <w:t>联系人：</w:t>
            </w:r>
            <w:r>
              <w:rPr>
                <w:rFonts w:hint="eastAsia" w:ascii="Times New Roman" w:hAnsi="Times New Roman" w:eastAsia="方正仿宋_GBK" w:cs="Times New Roman"/>
                <w:bCs/>
                <w:sz w:val="24"/>
                <w:lang w:val="en-US" w:eastAsia="zh-CN"/>
              </w:rPr>
              <w:t>胡</w:t>
            </w:r>
            <w:r>
              <w:rPr>
                <w:rFonts w:hint="default" w:ascii="Times New Roman" w:hAnsi="Times New Roman" w:eastAsia="方正仿宋_GBK" w:cs="Times New Roman"/>
                <w:bCs/>
                <w:sz w:val="24"/>
              </w:rPr>
              <w:t xml:space="preserve">老师                  </w:t>
            </w:r>
            <w:r>
              <w:rPr>
                <w:rFonts w:hint="default" w:ascii="Times New Roman" w:hAnsi="Times New Roman" w:eastAsia="方正仿宋_GBK" w:cs="Times New Roman"/>
                <w:sz w:val="24"/>
              </w:rPr>
              <w:t>电话：</w:t>
            </w:r>
            <w:r>
              <w:rPr>
                <w:rFonts w:hint="default" w:ascii="Times New Roman" w:hAnsi="Times New Roman" w:eastAsia="方正仿宋_GBK" w:cs="Times New Roman"/>
                <w:bCs/>
                <w:sz w:val="24"/>
              </w:rPr>
              <w:t>023-</w:t>
            </w:r>
            <w:r>
              <w:rPr>
                <w:rFonts w:hint="eastAsia" w:ascii="Times New Roman" w:hAnsi="Times New Roman" w:eastAsia="方正仿宋_GBK" w:cs="Times New Roman"/>
                <w:bCs/>
                <w:sz w:val="24"/>
                <w:lang w:val="en-US" w:eastAsia="zh-CN"/>
              </w:rPr>
              <w:t>65650663</w:t>
            </w:r>
          </w:p>
        </w:tc>
      </w:tr>
      <w:tr w14:paraId="70A3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BEFB4D2">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踏勘现场</w:t>
            </w:r>
          </w:p>
        </w:tc>
        <w:tc>
          <w:tcPr>
            <w:tcW w:w="7737" w:type="dxa"/>
            <w:tcBorders>
              <w:top w:val="single" w:color="auto" w:sz="4" w:space="0"/>
              <w:left w:val="single" w:color="auto" w:sz="4" w:space="0"/>
              <w:bottom w:val="single" w:color="auto" w:sz="4" w:space="0"/>
              <w:right w:val="single" w:color="auto" w:sz="4" w:space="0"/>
            </w:tcBorders>
            <w:noWrap w:val="0"/>
            <w:vAlign w:val="center"/>
          </w:tcPr>
          <w:p w14:paraId="38AB2D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自行与业主联系</w:t>
            </w:r>
          </w:p>
        </w:tc>
      </w:tr>
      <w:tr w14:paraId="5114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463752A">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无效竞标条款</w:t>
            </w:r>
          </w:p>
        </w:tc>
        <w:tc>
          <w:tcPr>
            <w:tcW w:w="7737" w:type="dxa"/>
            <w:tcBorders>
              <w:top w:val="single" w:color="auto" w:sz="4" w:space="0"/>
              <w:left w:val="single" w:color="auto" w:sz="4" w:space="0"/>
              <w:bottom w:val="single" w:color="auto" w:sz="4" w:space="0"/>
              <w:right w:val="single" w:color="auto" w:sz="4" w:space="0"/>
            </w:tcBorders>
            <w:noWrap w:val="0"/>
            <w:vAlign w:val="center"/>
          </w:tcPr>
          <w:p w14:paraId="7FE5D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w:t>
            </w:r>
            <w:r>
              <w:rPr>
                <w:rFonts w:hint="default" w:ascii="Times New Roman" w:hAnsi="Times New Roman" w:eastAsia="方正仿宋_GBK" w:cs="Times New Roman"/>
                <w:sz w:val="24"/>
              </w:rPr>
              <w:t>提交资料内容模糊不清的</w:t>
            </w:r>
          </w:p>
          <w:p w14:paraId="3A4E8F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w:t>
            </w:r>
            <w:r>
              <w:rPr>
                <w:rFonts w:hint="default" w:ascii="Times New Roman" w:hAnsi="Times New Roman" w:eastAsia="方正仿宋_GBK" w:cs="Times New Roman"/>
                <w:sz w:val="24"/>
              </w:rPr>
              <w:t>报价超过最高限价的</w:t>
            </w:r>
          </w:p>
          <w:p w14:paraId="18192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3.</w:t>
            </w:r>
            <w:r>
              <w:rPr>
                <w:rFonts w:hint="default" w:ascii="Times New Roman" w:hAnsi="Times New Roman" w:eastAsia="方正仿宋_GBK" w:cs="Times New Roman"/>
                <w:sz w:val="24"/>
              </w:rPr>
              <w:t>未按询价文件要求提供相应资料的</w:t>
            </w:r>
          </w:p>
          <w:p w14:paraId="1CCA4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w:t>
            </w:r>
            <w:r>
              <w:rPr>
                <w:rFonts w:hint="default" w:ascii="Times New Roman" w:hAnsi="Times New Roman" w:eastAsia="方正仿宋_GBK" w:cs="Times New Roman"/>
                <w:sz w:val="24"/>
              </w:rPr>
              <w:t>未按照询价文件提供的格式制作竞标文件的</w:t>
            </w:r>
          </w:p>
        </w:tc>
      </w:tr>
      <w:tr w14:paraId="2C96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728" w:type="dxa"/>
            <w:tcBorders>
              <w:top w:val="single" w:color="auto" w:sz="4" w:space="0"/>
              <w:left w:val="single" w:color="auto" w:sz="4" w:space="0"/>
              <w:right w:val="single" w:color="auto" w:sz="4" w:space="0"/>
            </w:tcBorders>
            <w:noWrap w:val="0"/>
            <w:vAlign w:val="center"/>
          </w:tcPr>
          <w:p w14:paraId="76564CA5">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付款方式</w:t>
            </w:r>
          </w:p>
        </w:tc>
        <w:tc>
          <w:tcPr>
            <w:tcW w:w="7737" w:type="dxa"/>
            <w:tcBorders>
              <w:top w:val="single" w:color="auto" w:sz="4" w:space="0"/>
              <w:left w:val="single" w:color="auto" w:sz="4" w:space="0"/>
              <w:bottom w:val="single" w:color="auto" w:sz="4" w:space="0"/>
              <w:right w:val="single" w:color="auto" w:sz="4" w:space="0"/>
            </w:tcBorders>
            <w:noWrap w:val="0"/>
            <w:vAlign w:val="center"/>
          </w:tcPr>
          <w:p w14:paraId="295EC2A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成交供应商按采购合同交货并安装调试完成，经验收合格后采购人出具项目验收报告。成交供应商向采购人开具发票，采购人根据项目实施情况在项目验收合格之日起60日内支</w:t>
            </w:r>
            <w:r>
              <w:rPr>
                <w:rFonts w:hint="default" w:ascii="Times New Roman" w:hAnsi="Times New Roman" w:eastAsia="方正仿宋_GBK" w:cs="Times New Roman"/>
                <w:color w:val="000000"/>
                <w:sz w:val="24"/>
                <w:szCs w:val="24"/>
              </w:rPr>
              <w:t>付合同总额的100%。</w:t>
            </w:r>
          </w:p>
        </w:tc>
      </w:tr>
      <w:tr w14:paraId="09E8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28" w:type="dxa"/>
            <w:tcBorders>
              <w:left w:val="single" w:color="auto" w:sz="4" w:space="0"/>
              <w:right w:val="single" w:color="auto" w:sz="4" w:space="0"/>
            </w:tcBorders>
            <w:noWrap w:val="0"/>
            <w:vAlign w:val="center"/>
          </w:tcPr>
          <w:p w14:paraId="46B8EBB6">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left"/>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其他要求</w:t>
            </w:r>
          </w:p>
        </w:tc>
        <w:tc>
          <w:tcPr>
            <w:tcW w:w="7737" w:type="dxa"/>
            <w:tcBorders>
              <w:top w:val="single" w:color="auto" w:sz="4" w:space="0"/>
              <w:left w:val="single" w:color="auto" w:sz="4" w:space="0"/>
              <w:bottom w:val="single" w:color="auto" w:sz="4" w:space="0"/>
              <w:right w:val="single" w:color="auto" w:sz="4" w:space="0"/>
            </w:tcBorders>
            <w:noWrap w:val="0"/>
            <w:vAlign w:val="center"/>
          </w:tcPr>
          <w:p w14:paraId="6847832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不接受联合体投标。</w:t>
            </w:r>
          </w:p>
          <w:p w14:paraId="72450EF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2.本项目不接受进口产品投标。</w:t>
            </w:r>
          </w:p>
          <w:p w14:paraId="466C216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szCs w:val="24"/>
                <w:lang w:val="en-US" w:eastAsia="zh-CN"/>
              </w:rPr>
              <w:t>3.本项目供应商可按可分包号报名。</w:t>
            </w:r>
          </w:p>
        </w:tc>
      </w:tr>
    </w:tbl>
    <w:p w14:paraId="4D11CA68">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center"/>
        <w:textAlignment w:val="auto"/>
        <w:rPr>
          <w:rFonts w:hint="eastAsia" w:ascii="方正小标宋_GBK" w:hAnsi="方正小标宋_GBK" w:eastAsia="方正小标宋_GBK" w:cs="方正小标宋_GBK"/>
          <w:sz w:val="30"/>
          <w:szCs w:val="30"/>
          <w:lang w:val="en-US" w:eastAsia="zh-CN"/>
        </w:rPr>
      </w:pPr>
    </w:p>
    <w:p w14:paraId="4859CD4F">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center"/>
        <w:textAlignment w:val="auto"/>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lang w:val="en-US" w:eastAsia="zh-CN"/>
        </w:rPr>
        <w:t>肛肠多功能治疗仪技术参数</w:t>
      </w:r>
    </w:p>
    <w:p w14:paraId="4D1524B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一、主要技术性能</w:t>
      </w:r>
    </w:p>
    <w:p w14:paraId="657CCF3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1.主要对肛肠科常见疾病的临床检查、治疗观察和数据存储、报告打印、病案管理。</w:t>
      </w:r>
    </w:p>
    <w:p w14:paraId="340A02C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将内窥镜采集的光学信号转化为电子信号，传输至监视器进行成像并可对显示图像进行处理、传输、存储。</w:t>
      </w:r>
    </w:p>
    <w:p w14:paraId="243EEC2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2.具有内窥镜摄像系统软件证书。</w:t>
      </w:r>
    </w:p>
    <w:p w14:paraId="15AF0E9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3.通过EMC电磁兼容检测、运行模式：连续运行。</w:t>
      </w:r>
    </w:p>
    <w:p w14:paraId="2EFF318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4.电源电压和频率：AC 220V±22V,50Hz±1HZ、输入功率：≤150VA</w:t>
      </w:r>
    </w:p>
    <w:p w14:paraId="4ECE7B7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5.脚踏图像采集开关防水等级：IPX8级、整机噪音≤55dB。</w:t>
      </w:r>
    </w:p>
    <w:p w14:paraId="538661F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6.高强度耐腐蚀铝合金台车，具有20cm上下液压升降功能。</w:t>
      </w:r>
    </w:p>
    <w:p w14:paraId="338EC4B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7.超静音4套带自锁脚轮。</w:t>
      </w:r>
    </w:p>
    <w:p w14:paraId="4B497C6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8.产品注册证上显示结构及组成至少必备软件狗、电脑主机、显示器、影像采集系统（手柄摄像机）、脚踏开关、台车等。</w:t>
      </w:r>
    </w:p>
    <w:p w14:paraId="5FDD214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二、影像采集系统参数</w:t>
      </w:r>
    </w:p>
    <w:p w14:paraId="48ABEE5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1.数字高清手柄摄像机（电子肛门镜）：自带开关光源，自动白平衡或手动白平衡。</w:t>
      </w:r>
    </w:p>
    <w:p w14:paraId="46364F4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1.1分辨率＞800线，允差为-20%，上限不计。</w:t>
      </w:r>
    </w:p>
    <w:p w14:paraId="7B4CBC4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1.2 USB3.0数字高清数据输出</w:t>
      </w:r>
    </w:p>
    <w:p w14:paraId="3015F03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eastAsia" w:ascii="方正黑体_GBK" w:hAnsi="方正黑体_GBK" w:eastAsia="方正黑体_GBK" w:cs="方正黑体_GBK"/>
          <w:b w:val="0"/>
          <w:bCs w:val="0"/>
          <w:sz w:val="24"/>
          <w:szCs w:val="24"/>
          <w:lang w:eastAsia="zh-CN"/>
        </w:rPr>
        <w:t>三、内窥镜摄像系统软件</w:t>
      </w:r>
    </w:p>
    <w:p w14:paraId="3DBE888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1 基本功能</w:t>
      </w:r>
    </w:p>
    <w:p w14:paraId="7879A69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1.1具有图像的实时动态显示、图像采集和存储功能。</w:t>
      </w:r>
    </w:p>
    <w:p w14:paraId="3252726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1.2画面冻结：系统具有画面冻结功能，通过软件上部菜单栏开启或关闭画面冻结。</w:t>
      </w:r>
    </w:p>
    <w:p w14:paraId="35FC091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 xml:space="preserve">1.3用户档案：可通过用户菜单进行用户档案的新建、保存、选择和删除。 </w:t>
      </w:r>
    </w:p>
    <w:p w14:paraId="2CF0238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1.4打印功能：具备打印功能。</w:t>
      </w:r>
    </w:p>
    <w:p w14:paraId="4CC293E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1.5专业的肛肠软件操作系统，内置肛肠疾病的图谱、描述和诊断模版。</w:t>
      </w:r>
    </w:p>
    <w:p w14:paraId="1F98027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 xml:space="preserve">2 图像处理功能  </w:t>
      </w:r>
    </w:p>
    <w:p w14:paraId="4844315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 xml:space="preserve">2.1亮度调节： 软件可进行图像亮度的调节，级别越高，亮度越高。 </w:t>
      </w:r>
    </w:p>
    <w:p w14:paraId="0CF0F7F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 xml:space="preserve">2.2对比度调节：软件可进行图像对比度的调节，级别越高，对比度越高。 </w:t>
      </w:r>
    </w:p>
    <w:p w14:paraId="1D9A845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 xml:space="preserve">2.3镜像：软件可实现图片的上下左右的镜像效果。 </w:t>
      </w:r>
    </w:p>
    <w:p w14:paraId="747B838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 xml:space="preserve">2.4图像增强：软件可实现图片增强效果。 </w:t>
      </w:r>
    </w:p>
    <w:p w14:paraId="77AA399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 xml:space="preserve">2.5图像清晰：软件可实现图片的图像清晰效果。 </w:t>
      </w:r>
    </w:p>
    <w:p w14:paraId="6017DD7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2.6图像测量：软件可进行图像测量。</w:t>
      </w:r>
    </w:p>
    <w:p w14:paraId="1FCA6AC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3.数据安全保护</w:t>
      </w:r>
    </w:p>
    <w:p w14:paraId="56C4623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bookmarkStart w:id="0" w:name="_GoBack"/>
      <w:bookmarkEnd w:id="0"/>
      <w:r>
        <w:rPr>
          <w:rFonts w:hint="default" w:ascii="Times New Roman" w:hAnsi="Times New Roman" w:eastAsia="方正仿宋_GB2312" w:cs="Times New Roman"/>
          <w:b w:val="0"/>
          <w:bCs w:val="0"/>
          <w:sz w:val="24"/>
          <w:szCs w:val="24"/>
          <w:lang w:eastAsia="zh-CN"/>
        </w:rPr>
        <w:t>3.1脚踏开关通过COM口与电脑主机连接，进行信号数据传输。</w:t>
      </w:r>
    </w:p>
    <w:p w14:paraId="335875A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3.2摄像系统内的存储资料可通过USB接口与移动硬盘进行数据传输。</w:t>
      </w:r>
    </w:p>
    <w:p w14:paraId="24EEAF2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3.3数据访问控制：设备通过软件狗对患者档案进行保护，软件当且仅当在使用软件狗的状况下用户才能获得本系统开启、操作、数据档案管理等权限。</w:t>
      </w:r>
    </w:p>
    <w:p w14:paraId="7AE793F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四、高频电刀1套（</w:t>
      </w:r>
      <w:r>
        <w:rPr>
          <w:rFonts w:hint="eastAsia" w:ascii="方正黑体_GBK" w:hAnsi="方正黑体_GBK" w:eastAsia="方正黑体_GBK" w:cs="方正黑体_GBK"/>
          <w:b w:val="0"/>
          <w:bCs w:val="0"/>
          <w:sz w:val="24"/>
          <w:szCs w:val="24"/>
          <w:lang w:val="en-US" w:eastAsia="zh-CN"/>
        </w:rPr>
        <w:t>含刀头</w:t>
      </w:r>
      <w:r>
        <w:rPr>
          <w:rFonts w:hint="eastAsia" w:ascii="方正黑体_GBK" w:hAnsi="方正黑体_GBK" w:eastAsia="方正黑体_GBK" w:cs="方正黑体_GBK"/>
          <w:b w:val="0"/>
          <w:bCs w:val="0"/>
          <w:sz w:val="24"/>
          <w:szCs w:val="24"/>
          <w:lang w:eastAsia="zh-CN"/>
        </w:rPr>
        <w:t>）</w:t>
      </w:r>
    </w:p>
    <w:p w14:paraId="418DCEA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2312" w:cs="Times New Roman"/>
          <w:b w:val="0"/>
          <w:bCs w:val="0"/>
          <w:color w:val="auto"/>
          <w:sz w:val="24"/>
          <w:szCs w:val="24"/>
          <w:lang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方正仿宋_GB2312" w:cs="Times New Roman"/>
          <w:b w:val="0"/>
          <w:bCs w:val="0"/>
          <w:color w:val="auto"/>
          <w:sz w:val="24"/>
          <w:szCs w:val="24"/>
          <w:lang w:val="en-US" w:eastAsia="zh-CN"/>
        </w:rPr>
        <w:t>用于</w:t>
      </w:r>
      <w:r>
        <w:rPr>
          <w:rFonts w:hint="default" w:ascii="Times New Roman" w:hAnsi="Times New Roman" w:eastAsia="方正仿宋_GB2312" w:cs="Times New Roman"/>
          <w:b w:val="0"/>
          <w:bCs w:val="0"/>
          <w:color w:val="auto"/>
          <w:sz w:val="24"/>
          <w:szCs w:val="24"/>
          <w:lang w:eastAsia="zh-CN"/>
        </w:rPr>
        <w:t>手术治疗各种内外痔、混合痔、肛裂、直肠息肉、脓肿、肛乳头增生。刀头造型包含片状、针状、球状、网状、小半圆、中半圆、大半圆、三角状共计8个</w:t>
      </w:r>
      <w:r>
        <w:rPr>
          <w:rFonts w:hint="eastAsia" w:ascii="Times New Roman" w:hAnsi="Times New Roman" w:eastAsia="方正仿宋_GB2312" w:cs="Times New Roman"/>
          <w:b w:val="0"/>
          <w:bCs w:val="0"/>
          <w:color w:val="auto"/>
          <w:sz w:val="24"/>
          <w:szCs w:val="24"/>
          <w:lang w:eastAsia="zh-CN"/>
        </w:rPr>
        <w:t>。</w:t>
      </w:r>
    </w:p>
    <w:p w14:paraId="6EAE6CBB">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法定代表人身份证明书</w:t>
      </w:r>
    </w:p>
    <w:p w14:paraId="1A89B82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方正仿宋_GBK" w:hAnsi="方正仿宋_GBK" w:eastAsia="方正仿宋_GBK" w:cs="方正仿宋_GBK"/>
          <w:spacing w:val="-11"/>
          <w:sz w:val="28"/>
          <w:szCs w:val="28"/>
          <w:lang w:val="en-US" w:eastAsia="zh-CN"/>
        </w:rPr>
      </w:pPr>
      <w:r>
        <w:rPr>
          <w:rFonts w:hint="eastAsia" w:ascii="方正黑体_GBK" w:hAnsi="方正黑体_GBK" w:eastAsia="方正黑体_GBK" w:cs="方正黑体_GBK"/>
          <w:sz w:val="28"/>
          <w:szCs w:val="28"/>
        </w:rPr>
        <w:t>招标项目名称：</w:t>
      </w:r>
      <w:r>
        <w:rPr>
          <w:rFonts w:hint="eastAsia" w:ascii="方正仿宋_GBK" w:hAnsi="方正仿宋_GBK" w:eastAsia="方正仿宋_GBK" w:cs="方正仿宋_GBK"/>
          <w:sz w:val="28"/>
          <w:szCs w:val="28"/>
          <w:lang w:val="en-US" w:eastAsia="zh-CN"/>
        </w:rPr>
        <w:t>沙坪坝区</w:t>
      </w:r>
      <w:r>
        <w:rPr>
          <w:rFonts w:hint="eastAsia" w:ascii="方正仿宋_GBK" w:hAnsi="方正仿宋_GBK" w:eastAsia="方正仿宋_GBK" w:cs="方正仿宋_GBK"/>
          <w:spacing w:val="-11"/>
          <w:sz w:val="28"/>
          <w:szCs w:val="28"/>
          <w:lang w:val="en-US" w:eastAsia="zh-CN"/>
        </w:rPr>
        <w:t>回龙坝镇卫生院肛肠多功能治疗仪采购项目</w:t>
      </w:r>
    </w:p>
    <w:p w14:paraId="1819FFC3">
      <w:pPr>
        <w:ind w:firstLine="560" w:firstLineChars="200"/>
        <w:rPr>
          <w:rFonts w:hint="default" w:ascii="Times New Roman" w:hAnsi="Times New Roman" w:eastAsia="方正仿宋_GBK" w:cs="Times New Roman"/>
          <w:sz w:val="28"/>
          <w:szCs w:val="28"/>
        </w:rPr>
      </w:pPr>
    </w:p>
    <w:p w14:paraId="59CA46E0">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w:t>
      </w:r>
      <w:r>
        <w:rPr>
          <w:rFonts w:hint="default" w:ascii="Times New Roman" w:hAnsi="Times New Roman" w:eastAsia="方正仿宋_GBK" w:cs="Times New Roman"/>
          <w:sz w:val="28"/>
          <w:szCs w:val="28"/>
          <w:u w:val="single"/>
        </w:rPr>
        <w:t xml:space="preserve"> 重庆市沙坪坝区回龙坝镇卫生院   </w:t>
      </w:r>
      <w:r>
        <w:rPr>
          <w:rFonts w:hint="default" w:ascii="Times New Roman" w:hAnsi="Times New Roman" w:eastAsia="方正仿宋_GBK" w:cs="Times New Roman"/>
          <w:sz w:val="28"/>
          <w:szCs w:val="28"/>
        </w:rPr>
        <w:t>(采购人名称）</w:t>
      </w:r>
    </w:p>
    <w:p w14:paraId="6FAFDB5D">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(投标人名称）任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(职务名称)职务，是(投标人名称）</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的法定代表人。</w:t>
      </w:r>
    </w:p>
    <w:p w14:paraId="18FA9C33">
      <w:pPr>
        <w:rPr>
          <w:rFonts w:hint="default" w:ascii="Times New Roman" w:hAnsi="Times New Roman" w:eastAsia="方正仿宋_GBK" w:cs="Times New Roman"/>
          <w:sz w:val="28"/>
          <w:szCs w:val="28"/>
        </w:rPr>
      </w:pPr>
    </w:p>
    <w:p w14:paraId="4716618E">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14:paraId="0372CAC5">
      <w:pPr>
        <w:rPr>
          <w:rFonts w:hint="default" w:ascii="Times New Roman" w:hAnsi="Times New Roman" w:eastAsia="方正仿宋_GBK" w:cs="Times New Roman"/>
          <w:sz w:val="28"/>
          <w:szCs w:val="28"/>
        </w:rPr>
      </w:pPr>
    </w:p>
    <w:p w14:paraId="04294371">
      <w:pPr>
        <w:rPr>
          <w:rFonts w:hint="default" w:ascii="Times New Roman" w:hAnsi="Times New Roman" w:eastAsia="方正仿宋_GBK" w:cs="Times New Roman"/>
          <w:sz w:val="28"/>
          <w:szCs w:val="28"/>
        </w:rPr>
      </w:pPr>
    </w:p>
    <w:p w14:paraId="7C43EEC8">
      <w:pPr>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(投标人公章)</w:t>
      </w:r>
    </w:p>
    <w:p w14:paraId="440552D5">
      <w:pPr>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p w14:paraId="4F4BBDD2">
      <w:pPr>
        <w:jc w:val="right"/>
        <w:rPr>
          <w:rFonts w:hint="default" w:ascii="Times New Roman" w:hAnsi="Times New Roman" w:eastAsia="方正仿宋_GBK" w:cs="Times New Roman"/>
          <w:sz w:val="28"/>
          <w:szCs w:val="28"/>
        </w:rPr>
      </w:pPr>
    </w:p>
    <w:p w14:paraId="33CDD69D">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(附∶法定代表人身份证正反面复印件)</w:t>
      </w:r>
    </w:p>
    <w:p w14:paraId="553E805E">
      <w:pPr>
        <w:rPr>
          <w:rFonts w:ascii="宋体" w:hAnsi="宋体" w:cs="方正仿宋_GBK"/>
          <w:sz w:val="32"/>
          <w:szCs w:val="32"/>
        </w:rPr>
      </w:pPr>
    </w:p>
    <w:p w14:paraId="0513620C">
      <w:pPr>
        <w:rPr>
          <w:rFonts w:ascii="宋体" w:hAnsi="宋体" w:cs="方正仿宋_GBK"/>
          <w:sz w:val="32"/>
          <w:szCs w:val="32"/>
        </w:rPr>
      </w:pPr>
    </w:p>
    <w:p w14:paraId="48942D4C">
      <w:pPr>
        <w:rPr>
          <w:rFonts w:ascii="宋体" w:hAnsi="宋体" w:cs="方正仿宋_GBK"/>
          <w:sz w:val="32"/>
          <w:szCs w:val="32"/>
        </w:rPr>
      </w:pPr>
    </w:p>
    <w:p w14:paraId="141D1506">
      <w:pPr>
        <w:rPr>
          <w:rFonts w:ascii="宋体" w:hAnsi="宋体" w:cs="方正仿宋_GBK"/>
          <w:sz w:val="32"/>
          <w:szCs w:val="32"/>
        </w:rPr>
      </w:pPr>
    </w:p>
    <w:p w14:paraId="3D9C3DF2">
      <w:pPr>
        <w:rPr>
          <w:rFonts w:ascii="宋体" w:hAnsi="宋体" w:cs="方正仿宋_GBK"/>
          <w:sz w:val="32"/>
          <w:szCs w:val="32"/>
        </w:rPr>
      </w:pPr>
    </w:p>
    <w:p w14:paraId="7E12869E">
      <w:pPr>
        <w:rPr>
          <w:rFonts w:ascii="宋体" w:hAnsi="宋体" w:cs="方正仿宋_GBK"/>
          <w:sz w:val="32"/>
          <w:szCs w:val="32"/>
        </w:rPr>
      </w:pPr>
    </w:p>
    <w:p w14:paraId="3DF7B37D">
      <w:pPr>
        <w:jc w:val="center"/>
        <w:rPr>
          <w:rFonts w:hint="eastAsia" w:ascii="方正小标宋_GBK" w:hAnsi="方正小标宋_GBK" w:eastAsia="方正小标宋_GBK" w:cs="方正小标宋_GBK"/>
          <w:sz w:val="36"/>
          <w:szCs w:val="36"/>
        </w:rPr>
      </w:pPr>
    </w:p>
    <w:p w14:paraId="43A2DD88">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法定代表人授权委托书</w:t>
      </w:r>
    </w:p>
    <w:p w14:paraId="0EE6E82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方正仿宋_GBK" w:hAnsi="方正仿宋_GBK" w:eastAsia="方正仿宋_GBK" w:cs="方正仿宋_GBK"/>
          <w:spacing w:val="-11"/>
          <w:sz w:val="28"/>
          <w:szCs w:val="28"/>
          <w:lang w:val="en-US" w:eastAsia="zh-CN"/>
        </w:rPr>
      </w:pPr>
      <w:r>
        <w:rPr>
          <w:rFonts w:hint="eastAsia" w:ascii="方正黑体_GBK" w:hAnsi="方正黑体_GBK" w:eastAsia="方正黑体_GBK" w:cs="方正黑体_GBK"/>
          <w:sz w:val="28"/>
          <w:szCs w:val="28"/>
        </w:rPr>
        <w:t>招标项目名称：</w:t>
      </w:r>
      <w:r>
        <w:rPr>
          <w:rFonts w:hint="eastAsia" w:ascii="方正仿宋_GBK" w:hAnsi="方正仿宋_GBK" w:eastAsia="方正仿宋_GBK" w:cs="方正仿宋_GBK"/>
          <w:sz w:val="28"/>
          <w:szCs w:val="28"/>
          <w:lang w:val="en-US" w:eastAsia="zh-CN"/>
        </w:rPr>
        <w:t>沙坪坝区</w:t>
      </w:r>
      <w:r>
        <w:rPr>
          <w:rFonts w:hint="eastAsia" w:ascii="方正仿宋_GBK" w:hAnsi="方正仿宋_GBK" w:eastAsia="方正仿宋_GBK" w:cs="方正仿宋_GBK"/>
          <w:spacing w:val="-11"/>
          <w:sz w:val="28"/>
          <w:szCs w:val="28"/>
          <w:lang w:val="en-US" w:eastAsia="zh-CN"/>
        </w:rPr>
        <w:t>回龙坝镇卫生院肛肠多功能治疗仪采购项目</w:t>
      </w:r>
    </w:p>
    <w:p w14:paraId="31BA3449">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eastAsia" w:ascii="方正仿宋_GBK" w:hAnsi="方正仿宋_GBK" w:eastAsia="方正仿宋_GBK" w:cs="方正仿宋_GBK"/>
          <w:spacing w:val="-11"/>
          <w:sz w:val="28"/>
          <w:szCs w:val="28"/>
          <w:lang w:eastAsia="zh-CN"/>
        </w:rPr>
      </w:pPr>
    </w:p>
    <w:p w14:paraId="31529A1E">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重庆市沙坪坝区回龙坝镇卫生院  </w:t>
      </w:r>
      <w:r>
        <w:rPr>
          <w:rFonts w:hint="eastAsia" w:ascii="方正仿宋_GBK" w:hAnsi="方正仿宋_GBK" w:eastAsia="方正仿宋_GBK" w:cs="方正仿宋_GBK"/>
          <w:sz w:val="28"/>
          <w:szCs w:val="28"/>
        </w:rPr>
        <w:t>(采购人名称）</w:t>
      </w:r>
    </w:p>
    <w:p w14:paraId="35EEF48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(投标人法定代表人名称)是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(投标人名称）的法定代表人，特授权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（被授权人姓名及身份证号码)代表我单位全权办理上述项目的投标、谈判、签约等具体工作，并签署全部有关文件、协议及合同。</w:t>
      </w:r>
    </w:p>
    <w:p w14:paraId="20C1C31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我单位对被授权人的签字负全部责任。</w:t>
      </w:r>
    </w:p>
    <w:p w14:paraId="08B936E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在撤消授权的书面通知以前，本授权书一直有效。被授权人在授权书有效期内签署的所有文件不因授权的撤消失效。</w:t>
      </w:r>
    </w:p>
    <w:p w14:paraId="6F224243">
      <w:pPr>
        <w:ind w:firstLine="640" w:firstLineChars="200"/>
        <w:rPr>
          <w:rFonts w:ascii="宋体" w:hAnsi="宋体" w:cs="方正仿宋_GBK"/>
          <w:sz w:val="32"/>
          <w:szCs w:val="32"/>
        </w:rPr>
      </w:pPr>
    </w:p>
    <w:p w14:paraId="19FB7C43">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被授权人∶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投标人法定代表人∶</w:t>
      </w:r>
    </w:p>
    <w:p w14:paraId="4C5041FF">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(签字或盖章)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(签字或盖章)</w:t>
      </w:r>
    </w:p>
    <w:p w14:paraId="37F5A732">
      <w:pPr>
        <w:jc w:val="left"/>
        <w:rPr>
          <w:rFonts w:hint="eastAsia" w:ascii="方正仿宋_GBK" w:hAnsi="方正仿宋_GBK" w:eastAsia="方正仿宋_GBK" w:cs="方正仿宋_GBK"/>
          <w:sz w:val="28"/>
          <w:szCs w:val="28"/>
        </w:rPr>
      </w:pPr>
    </w:p>
    <w:p w14:paraId="3A786D40">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(附︰被授权人身份证正反面复印件)</w:t>
      </w:r>
    </w:p>
    <w:p w14:paraId="60AB8B42">
      <w:pPr>
        <w:jc w:val="left"/>
        <w:rPr>
          <w:rFonts w:hint="eastAsia" w:ascii="方正仿宋_GBK" w:hAnsi="方正仿宋_GBK" w:eastAsia="方正仿宋_GBK" w:cs="方正仿宋_GBK"/>
          <w:sz w:val="28"/>
          <w:szCs w:val="28"/>
        </w:rPr>
      </w:pPr>
    </w:p>
    <w:p w14:paraId="60F14696">
      <w:pPr>
        <w:jc w:val="right"/>
        <w:rPr>
          <w:rFonts w:hint="eastAsia" w:ascii="方正仿宋_GBK" w:hAnsi="方正仿宋_GBK" w:eastAsia="方正仿宋_GBK" w:cs="方正仿宋_GBK"/>
          <w:sz w:val="28"/>
          <w:szCs w:val="28"/>
        </w:rPr>
      </w:pPr>
    </w:p>
    <w:p w14:paraId="7723CFE8">
      <w:pPr>
        <w:pStyle w:val="3"/>
        <w:rPr>
          <w:rFonts w:hint="eastAsia"/>
        </w:rPr>
      </w:pPr>
    </w:p>
    <w:p w14:paraId="05D8A5B7">
      <w:pPr>
        <w:jc w:val="right"/>
        <w:rPr>
          <w:rFonts w:hint="eastAsia" w:ascii="方正仿宋_GBK" w:hAnsi="方正仿宋_GBK" w:eastAsia="方正仿宋_GBK" w:cs="方正仿宋_GBK"/>
          <w:sz w:val="28"/>
          <w:szCs w:val="28"/>
        </w:rPr>
      </w:pPr>
    </w:p>
    <w:p w14:paraId="753C21A0">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(投标人公章)</w:t>
      </w:r>
    </w:p>
    <w:p w14:paraId="6B4BDC97">
      <w:pPr>
        <w:ind w:firstLine="6160" w:firstLineChars="2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1EADB330">
      <w:pPr>
        <w:tabs>
          <w:tab w:val="left" w:pos="6300"/>
        </w:tabs>
        <w:snapToGrid w:val="0"/>
        <w:spacing w:line="530" w:lineRule="exact"/>
        <w:jc w:val="center"/>
        <w:rPr>
          <w:rFonts w:hint="eastAsia" w:eastAsia="方正小标宋_GBK"/>
          <w:sz w:val="44"/>
        </w:rPr>
      </w:pPr>
    </w:p>
    <w:p w14:paraId="22D83FDC">
      <w:pPr>
        <w:tabs>
          <w:tab w:val="left" w:pos="6300"/>
        </w:tabs>
        <w:snapToGrid w:val="0"/>
        <w:spacing w:line="530" w:lineRule="exact"/>
        <w:jc w:val="center"/>
        <w:rPr>
          <w:rFonts w:hint="eastAsia" w:eastAsia="方正小标宋_GBK"/>
          <w:sz w:val="44"/>
        </w:rPr>
      </w:pPr>
    </w:p>
    <w:p w14:paraId="2FF108C5">
      <w:pPr>
        <w:tabs>
          <w:tab w:val="left" w:pos="6300"/>
        </w:tabs>
        <w:snapToGrid w:val="0"/>
        <w:spacing w:line="530" w:lineRule="exact"/>
        <w:jc w:val="center"/>
        <w:rPr>
          <w:rFonts w:eastAsia="方正小标宋_GBK"/>
          <w:sz w:val="36"/>
          <w:szCs w:val="36"/>
        </w:rPr>
      </w:pPr>
      <w:r>
        <w:rPr>
          <w:rFonts w:hint="eastAsia" w:eastAsia="方正小标宋_GBK"/>
          <w:sz w:val="36"/>
          <w:szCs w:val="36"/>
        </w:rPr>
        <w:t>基本资格条件承诺函</w:t>
      </w:r>
    </w:p>
    <w:p w14:paraId="15E4DE17">
      <w:pPr>
        <w:tabs>
          <w:tab w:val="left" w:pos="6300"/>
        </w:tabs>
        <w:snapToGrid w:val="0"/>
        <w:spacing w:line="530" w:lineRule="exact"/>
        <w:rPr>
          <w:sz w:val="24"/>
        </w:rPr>
      </w:pPr>
    </w:p>
    <w:p w14:paraId="205F9F1C">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w:t>
      </w:r>
      <w:r>
        <w:rPr>
          <w:rFonts w:hint="default" w:ascii="Times New Roman" w:hAnsi="Times New Roman" w:eastAsia="方正仿宋_GBK" w:cs="Times New Roman"/>
          <w:sz w:val="28"/>
          <w:szCs w:val="28"/>
          <w:u w:val="single"/>
        </w:rPr>
        <w:t xml:space="preserve"> </w:t>
      </w:r>
      <w:r>
        <w:rPr>
          <w:rFonts w:hint="eastAsia" w:ascii="Times New Roman" w:hAnsi="Times New Roman" w:eastAsia="方正仿宋_GBK" w:cs="Times New Roman"/>
          <w:sz w:val="28"/>
          <w:szCs w:val="28"/>
          <w:u w:val="single"/>
          <w:lang w:val="en-US" w:eastAsia="zh-CN"/>
        </w:rPr>
        <w:t>重庆市沙坪坝区回龙坝镇卫生院</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（采购</w:t>
      </w:r>
      <w:r>
        <w:rPr>
          <w:rFonts w:hint="eastAsia" w:ascii="Times New Roman" w:hAnsi="Times New Roman" w:eastAsia="方正仿宋_GBK" w:cs="Times New Roman"/>
          <w:sz w:val="28"/>
          <w:szCs w:val="28"/>
          <w:lang w:val="en-US" w:eastAsia="zh-CN"/>
        </w:rPr>
        <w:t>人名称</w:t>
      </w:r>
      <w:r>
        <w:rPr>
          <w:rFonts w:hint="default" w:ascii="Times New Roman" w:hAnsi="Times New Roman" w:eastAsia="方正仿宋_GBK" w:cs="Times New Roman"/>
          <w:sz w:val="28"/>
          <w:szCs w:val="28"/>
        </w:rPr>
        <w:t>）：</w:t>
      </w:r>
    </w:p>
    <w:p w14:paraId="72A72F6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（投标人名称）郑重承诺：</w:t>
      </w:r>
    </w:p>
    <w:p w14:paraId="32460307">
      <w:pPr>
        <w:keepNext w:val="0"/>
        <w:keepLines w:val="0"/>
        <w:pageBreakBefore w:val="0"/>
        <w:widowControl w:val="0"/>
        <w:kinsoku/>
        <w:wordWrap/>
        <w:overflowPunct/>
        <w:topLinePunct w:val="0"/>
        <w:autoSpaceDE/>
        <w:autoSpaceDN/>
        <w:bidi w:val="0"/>
        <w:adjustRightInd/>
        <w:spacing w:line="50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1.我方具有良好的商业信誉和健全的财务会计制度，具有履行合同所必需的设备和专业技术能力，具</w:t>
      </w:r>
      <w:r>
        <w:rPr>
          <w:rFonts w:hint="default" w:ascii="Times New Roman" w:hAnsi="Times New Roman" w:eastAsia="方正仿宋_GBK" w:cs="Times New Roman"/>
          <w:sz w:val="28"/>
          <w:szCs w:val="28"/>
          <w:lang w:val="zh-CN"/>
        </w:rPr>
        <w:t>有依法缴纳税收和社会保障金的良好记录</w:t>
      </w:r>
      <w:r>
        <w:rPr>
          <w:rFonts w:hint="default" w:ascii="Times New Roman" w:hAnsi="Times New Roman" w:eastAsia="方正仿宋_GBK" w:cs="Times New Roman"/>
          <w:sz w:val="28"/>
          <w:szCs w:val="28"/>
        </w:rPr>
        <w:t>，参加本项目采购活动前三年内无重大违法活动记录。</w:t>
      </w:r>
    </w:p>
    <w:p w14:paraId="69B90F9B">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2.我方未列入在信用中国网站（www.creditchina.gov.cn）“失信被执行人”、“重大税收违法案件当事人名单”中，也未列入中国政府采购网（www.ccgp.gov.cn）“政府采购严重违法失信行为记录名单”中。</w:t>
      </w:r>
    </w:p>
    <w:p w14:paraId="2979AB34">
      <w:pPr>
        <w:keepNext w:val="0"/>
        <w:keepLines w:val="0"/>
        <w:pageBreakBefore w:val="0"/>
        <w:widowControl w:val="0"/>
        <w:kinsoku/>
        <w:wordWrap/>
        <w:overflowPunct/>
        <w:topLinePunct w:val="0"/>
        <w:autoSpaceDE/>
        <w:autoSpaceDN/>
        <w:bidi w:val="0"/>
        <w:adjustRightInd/>
        <w:spacing w:line="50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3.我方在采购项目评审（评标）环节结束后，随时接受采购人、采购代理机构的检查验证，配合提供相关证明材料，证明符合《中华人民共和国政府采购法》规定的投标人基本资格条件。</w:t>
      </w:r>
    </w:p>
    <w:p w14:paraId="372801DD">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我方对以上承诺负全部法律责任。</w:t>
      </w:r>
    </w:p>
    <w:p w14:paraId="7081E4F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特此承诺。</w:t>
      </w:r>
    </w:p>
    <w:p w14:paraId="18F60174">
      <w:pPr>
        <w:pageBreakBefore w:val="0"/>
        <w:widowControl w:val="0"/>
        <w:tabs>
          <w:tab w:val="left" w:pos="6300"/>
        </w:tabs>
        <w:kinsoku/>
        <w:wordWrap/>
        <w:overflowPunct/>
        <w:topLinePunct w:val="0"/>
        <w:bidi w:val="0"/>
        <w:snapToGrid w:val="0"/>
        <w:spacing w:line="440" w:lineRule="exact"/>
        <w:jc w:val="left"/>
        <w:textAlignment w:val="auto"/>
        <w:rPr>
          <w:rFonts w:hint="default" w:ascii="Times New Roman" w:hAnsi="Times New Roman" w:eastAsia="方正仿宋_GBK" w:cs="Times New Roman"/>
          <w:sz w:val="28"/>
          <w:szCs w:val="28"/>
        </w:rPr>
      </w:pPr>
    </w:p>
    <w:p w14:paraId="545B041D">
      <w:pPr>
        <w:pageBreakBefore w:val="0"/>
        <w:widowControl w:val="0"/>
        <w:tabs>
          <w:tab w:val="left" w:pos="6300"/>
        </w:tabs>
        <w:kinsoku/>
        <w:wordWrap/>
        <w:overflowPunct/>
        <w:topLinePunct w:val="0"/>
        <w:bidi w:val="0"/>
        <w:snapToGrid w:val="0"/>
        <w:spacing w:line="440" w:lineRule="exact"/>
        <w:ind w:right="424" w:firstLine="6076" w:firstLineChars="217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（投标人公章）</w:t>
      </w:r>
    </w:p>
    <w:p w14:paraId="7C846289">
      <w:pPr>
        <w:pageBreakBefore w:val="0"/>
        <w:widowControl w:val="0"/>
        <w:tabs>
          <w:tab w:val="left" w:pos="6300"/>
        </w:tabs>
        <w:kinsoku/>
        <w:wordWrap/>
        <w:overflowPunct/>
        <w:topLinePunct w:val="0"/>
        <w:bidi w:val="0"/>
        <w:snapToGrid w:val="0"/>
        <w:spacing w:line="440" w:lineRule="exact"/>
        <w:ind w:right="480" w:firstLine="6636" w:firstLineChars="237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7625B32D">
      <w:pPr>
        <w:pageBreakBefore w:val="0"/>
        <w:widowControl w:val="0"/>
        <w:kinsoku/>
        <w:wordWrap/>
        <w:overflowPunct/>
        <w:topLinePunct w:val="0"/>
        <w:bidi w:val="0"/>
        <w:spacing w:line="440" w:lineRule="exact"/>
        <w:jc w:val="left"/>
        <w:textAlignment w:val="auto"/>
        <w:rPr>
          <w:rFonts w:hint="eastAsia" w:ascii="方正仿宋_GBK" w:hAnsi="方正仿宋_GBK" w:eastAsia="方正仿宋_GBK" w:cs="方正仿宋_GBK"/>
          <w:sz w:val="28"/>
          <w:szCs w:val="28"/>
        </w:rPr>
      </w:pPr>
    </w:p>
    <w:p w14:paraId="77FF8D4B">
      <w:pPr>
        <w:pStyle w:val="2"/>
        <w:pageBreakBefore w:val="0"/>
        <w:widowControl w:val="0"/>
        <w:kinsoku/>
        <w:wordWrap/>
        <w:overflowPunct/>
        <w:topLinePunct w:val="0"/>
        <w:bidi w:val="0"/>
        <w:spacing w:line="440" w:lineRule="exact"/>
        <w:jc w:val="left"/>
        <w:textAlignment w:val="auto"/>
        <w:rPr>
          <w:rFonts w:hint="eastAsia" w:ascii="方正仿宋_GBK" w:hAnsi="方正仿宋_GBK" w:eastAsia="方正仿宋_GBK" w:cs="方正仿宋_GBK"/>
          <w:sz w:val="28"/>
          <w:szCs w:val="28"/>
        </w:rPr>
      </w:pPr>
    </w:p>
    <w:p w14:paraId="67AEF5EF">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jc w:val="left"/>
        <w:textAlignment w:val="auto"/>
        <w:rPr>
          <w:rFonts w:hint="default" w:ascii="Times New Roman" w:hAnsi="Times New Roman" w:eastAsia="方正仿宋_GBK" w:cs="Times New Roman"/>
          <w:color w:val="000000"/>
          <w:sz w:val="28"/>
          <w:szCs w:val="28"/>
          <w:lang w:val="en-US" w:eastAsia="zh-CN" w:bidi="ar-SA"/>
        </w:rPr>
      </w:pPr>
    </w:p>
    <w:p w14:paraId="162DEA18">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jc w:val="left"/>
        <w:textAlignment w:val="auto"/>
        <w:rPr>
          <w:rFonts w:hint="eastAsia" w:ascii="方正楷体_GBK" w:hAnsi="方正楷体_GBK" w:eastAsia="方正楷体_GBK" w:cs="方正楷体_GBK"/>
          <w:color w:val="000000"/>
          <w:sz w:val="28"/>
          <w:szCs w:val="28"/>
          <w:lang w:val="en-US" w:eastAsia="zh-CN" w:bidi="ar-SA"/>
        </w:rPr>
      </w:pPr>
    </w:p>
    <w:p w14:paraId="7E5862F9">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jc w:val="both"/>
        <w:textAlignment w:val="auto"/>
        <w:rPr>
          <w:rFonts w:hint="eastAsia" w:ascii="方正楷体_GBK" w:hAnsi="方正楷体_GBK" w:eastAsia="方正楷体_GBK" w:cs="方正楷体_GBK"/>
          <w:color w:val="000000"/>
          <w:sz w:val="28"/>
          <w:szCs w:val="28"/>
          <w:lang w:val="en-US" w:eastAsia="zh-CN" w:bidi="ar-SA"/>
        </w:rPr>
      </w:pPr>
    </w:p>
    <w:p w14:paraId="40AAB710">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jc w:val="both"/>
        <w:textAlignment w:val="auto"/>
        <w:rPr>
          <w:rFonts w:hint="eastAsia" w:ascii="方正楷体_GBK" w:hAnsi="方正楷体_GBK" w:eastAsia="方正楷体_GBK" w:cs="方正楷体_GBK"/>
          <w:color w:val="000000"/>
          <w:sz w:val="28"/>
          <w:szCs w:val="28"/>
          <w:lang w:val="en-US" w:eastAsia="zh-CN" w:bidi="ar-SA"/>
        </w:rPr>
      </w:pPr>
    </w:p>
    <w:p w14:paraId="6BA87495">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eastAsia" w:ascii="方正楷体_GBK" w:hAnsi="方正楷体_GBK" w:eastAsia="方正楷体_GBK" w:cs="方正楷体_GBK"/>
          <w:color w:val="000000"/>
          <w:sz w:val="28"/>
          <w:szCs w:val="28"/>
          <w:lang w:val="en-US" w:eastAsia="zh-CN" w:bidi="ar-SA"/>
        </w:rPr>
      </w:pPr>
    </w:p>
    <w:p w14:paraId="753F9369">
      <w:pPr>
        <w:spacing w:line="540" w:lineRule="exact"/>
        <w:rPr>
          <w:rFonts w:hint="eastAsia" w:ascii="方正仿宋_GBK" w:eastAsia="方正仿宋_GBK"/>
          <w:sz w:val="24"/>
        </w:rPr>
      </w:pPr>
    </w:p>
    <w:p w14:paraId="38735B81">
      <w:pPr>
        <w:spacing w:line="540" w:lineRule="exact"/>
        <w:rPr>
          <w:rFonts w:hint="eastAsia" w:ascii="方正仿宋_GBK" w:eastAsia="方正仿宋_GBK"/>
          <w:sz w:val="24"/>
        </w:rPr>
      </w:pPr>
    </w:p>
    <w:p w14:paraId="1AF648D2">
      <w:pPr>
        <w:spacing w:line="600" w:lineRule="exact"/>
        <w:ind w:firstLine="360" w:firstLineChars="100"/>
        <w:jc w:val="center"/>
        <w:rPr>
          <w:rFonts w:hint="eastAsia" w:ascii="方正小标宋_GBK" w:eastAsia="方正小标宋_GBK"/>
          <w:sz w:val="36"/>
          <w:szCs w:val="36"/>
        </w:rPr>
      </w:pPr>
      <w:r>
        <w:rPr>
          <w:rFonts w:hint="eastAsia" w:ascii="方正小标宋_GBK" w:eastAsia="方正小标宋_GBK"/>
          <w:sz w:val="36"/>
          <w:szCs w:val="36"/>
        </w:rPr>
        <w:t>项目商务要求</w:t>
      </w:r>
    </w:p>
    <w:p w14:paraId="16C5318D">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1．报价要求</w:t>
      </w:r>
    </w:p>
    <w:p w14:paraId="5FCFA46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1.1本项目为人民币报价，响应供应商须一次报出不得更改的价格。</w:t>
      </w:r>
    </w:p>
    <w:p w14:paraId="7918BA3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1.2本项目为交钥匙项目，响应供应商的报价须包含：货物采购费、运输费（含装卸费）、仓储费、人工费、保险费、税费等完成本项目所需的全部费用。</w:t>
      </w:r>
    </w:p>
    <w:p w14:paraId="4D0BF55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2．交货时间</w:t>
      </w:r>
    </w:p>
    <w:p w14:paraId="689CECB1">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成交后</w:t>
      </w:r>
      <w:r>
        <w:rPr>
          <w:rFonts w:hint="eastAsia" w:ascii="Times New Roman" w:hAnsi="Times New Roman" w:eastAsia="方正仿宋_GBK" w:cs="Times New Roman"/>
          <w:color w:val="000000"/>
          <w:sz w:val="28"/>
          <w:szCs w:val="28"/>
          <w:lang w:val="en-US" w:eastAsia="zh-CN"/>
        </w:rPr>
        <w:t>30</w:t>
      </w:r>
      <w:r>
        <w:rPr>
          <w:rFonts w:hint="default" w:ascii="Times New Roman" w:hAnsi="Times New Roman" w:eastAsia="方正仿宋_GBK" w:cs="Times New Roman"/>
          <w:color w:val="000000"/>
          <w:sz w:val="28"/>
          <w:szCs w:val="28"/>
        </w:rPr>
        <w:t>个工作日内交货并完成设备性能调试。</w:t>
      </w:r>
    </w:p>
    <w:p w14:paraId="20B0FDE8">
      <w:pPr>
        <w:keepNext w:val="0"/>
        <w:keepLines w:val="0"/>
        <w:pageBreakBefore w:val="0"/>
        <w:widowControl w:val="0"/>
        <w:numPr>
          <w:ilvl w:val="0"/>
          <w:numId w:val="1"/>
        </w:numPr>
        <w:kinsoku/>
        <w:wordWrap/>
        <w:overflowPunct/>
        <w:topLinePunct w:val="0"/>
        <w:autoSpaceDE/>
        <w:autoSpaceDN/>
        <w:bidi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付款方式</w:t>
      </w:r>
    </w:p>
    <w:p w14:paraId="40E260B2">
      <w:pPr>
        <w:keepNext w:val="0"/>
        <w:keepLines w:val="0"/>
        <w:pageBreakBefore w:val="0"/>
        <w:widowControl w:val="0"/>
        <w:numPr>
          <w:ilvl w:val="0"/>
          <w:numId w:val="0"/>
        </w:numPr>
        <w:kinsoku/>
        <w:wordWrap/>
        <w:overflowPunct/>
        <w:topLinePunct w:val="0"/>
        <w:autoSpaceDE/>
        <w:autoSpaceDN/>
        <w:bidi w:val="0"/>
        <w:snapToGrid w:val="0"/>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成交供应商按采购合同交货并安装调试完成，经验收合格后采购人出具项目验收报告。成交供应商向采购人开具发票，采购人根据项目实施情况在项目验收合格之日起60日内支</w:t>
      </w:r>
      <w:r>
        <w:rPr>
          <w:rFonts w:hint="default" w:ascii="Times New Roman" w:hAnsi="Times New Roman" w:eastAsia="方正仿宋_GBK" w:cs="Times New Roman"/>
          <w:color w:val="000000"/>
          <w:sz w:val="28"/>
          <w:szCs w:val="28"/>
        </w:rPr>
        <w:t>付合同总额的100%。</w:t>
      </w:r>
    </w:p>
    <w:p w14:paraId="151FC63E">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4．知识产权</w:t>
      </w:r>
    </w:p>
    <w:p w14:paraId="40B8EAC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采购人在中华人民共和国境内使用响应供应商提供的货物及服务时免受第三方提出的侵犯其专利权或其它知识产权的起诉。如果第三方提出侵权指控，成交供应商应承担由此而引起的一切法律责任和费用。</w:t>
      </w:r>
    </w:p>
    <w:p w14:paraId="3D1FA982">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5．质保期</w:t>
      </w:r>
    </w:p>
    <w:p w14:paraId="1EB57D5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rPr>
        <w:t>质保期不少于</w:t>
      </w:r>
      <w:r>
        <w:rPr>
          <w:rFonts w:hint="default" w:ascii="Times New Roman" w:hAnsi="Times New Roman" w:eastAsia="方正仿宋_GBK" w:cs="Times New Roman"/>
          <w:color w:val="000000"/>
          <w:sz w:val="28"/>
          <w:szCs w:val="28"/>
        </w:rPr>
        <w:t>24个月</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sz w:val="28"/>
          <w:szCs w:val="28"/>
          <w:lang w:val="en-US" w:eastAsia="zh-CN"/>
        </w:rPr>
        <w:t>设备终身维护</w:t>
      </w:r>
      <w:r>
        <w:rPr>
          <w:rFonts w:hint="default" w:ascii="Times New Roman" w:hAnsi="Times New Roman" w:eastAsia="方正仿宋_GBK" w:cs="Times New Roman"/>
          <w:sz w:val="28"/>
          <w:szCs w:val="28"/>
        </w:rPr>
        <w:t>。</w:t>
      </w:r>
    </w:p>
    <w:p w14:paraId="48F17F3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6. 售后服务要求</w:t>
      </w:r>
    </w:p>
    <w:p w14:paraId="1423174F">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6.1</w:t>
      </w:r>
      <w:r>
        <w:rPr>
          <w:rFonts w:hint="default" w:ascii="Times New Roman" w:hAnsi="Times New Roman" w:eastAsia="方正仿宋_GBK" w:cs="Times New Roman"/>
          <w:color w:val="000000"/>
          <w:sz w:val="28"/>
          <w:szCs w:val="28"/>
        </w:rPr>
        <w:t>生产厂家提供免费的安装、调试、培训等</w:t>
      </w:r>
      <w:r>
        <w:rPr>
          <w:rFonts w:hint="default" w:ascii="Times New Roman" w:hAnsi="Times New Roman" w:eastAsia="方正仿宋_GBK" w:cs="Times New Roman"/>
          <w:color w:val="000000"/>
          <w:sz w:val="28"/>
          <w:szCs w:val="28"/>
          <w:lang w:eastAsia="zh-CN"/>
        </w:rPr>
        <w:t>。</w:t>
      </w:r>
    </w:p>
    <w:p w14:paraId="03B3CAF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6.2</w:t>
      </w:r>
      <w:r>
        <w:rPr>
          <w:rFonts w:hint="default" w:ascii="Times New Roman" w:hAnsi="Times New Roman" w:eastAsia="方正仿宋_GBK" w:cs="Times New Roman"/>
          <w:color w:val="000000"/>
          <w:sz w:val="28"/>
          <w:szCs w:val="28"/>
        </w:rPr>
        <w:t>在质保期内每年由原厂家或认证工程师提供至少2次的上门维护保养工作；生产厂家为用户提供产品终身技术服务，接到客户报修后应在</w:t>
      </w:r>
      <w:r>
        <w:rPr>
          <w:rFonts w:hint="default"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小时内给予响应，并在</w:t>
      </w: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小时内到达现场以保障医院设备正常使用。</w:t>
      </w:r>
    </w:p>
    <w:p w14:paraId="7B500298">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val="en-US" w:eastAsia="zh-CN"/>
        </w:rPr>
        <w:t>6.3</w:t>
      </w:r>
      <w:r>
        <w:rPr>
          <w:rFonts w:hint="default" w:ascii="Times New Roman" w:hAnsi="Times New Roman" w:eastAsia="方正仿宋_GBK" w:cs="Times New Roman"/>
          <w:color w:val="000000"/>
          <w:sz w:val="28"/>
          <w:szCs w:val="28"/>
        </w:rPr>
        <w:t>需要提供技术资料，提供培训及保修方案，必须提供不少于1天操作培训</w:t>
      </w:r>
      <w:r>
        <w:rPr>
          <w:rFonts w:hint="default" w:ascii="Times New Roman" w:hAnsi="Times New Roman" w:eastAsia="方正仿宋_GBK" w:cs="Times New Roman"/>
          <w:color w:val="000000"/>
          <w:sz w:val="28"/>
          <w:szCs w:val="28"/>
          <w:lang w:eastAsia="zh-CN"/>
        </w:rPr>
        <w:t>。</w:t>
      </w:r>
    </w:p>
    <w:p w14:paraId="0DD6506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val="en-US" w:eastAsia="zh-CN"/>
        </w:rPr>
        <w:t>6.4</w:t>
      </w:r>
      <w:r>
        <w:rPr>
          <w:rFonts w:hint="default" w:ascii="Times New Roman" w:hAnsi="Times New Roman" w:eastAsia="方正仿宋_GBK" w:cs="Times New Roman"/>
          <w:color w:val="000000"/>
          <w:sz w:val="28"/>
          <w:szCs w:val="28"/>
        </w:rPr>
        <w:t>一个月内出现非人为质量问题提供换货</w:t>
      </w:r>
      <w:r>
        <w:rPr>
          <w:rFonts w:hint="default" w:ascii="Times New Roman" w:hAnsi="Times New Roman" w:eastAsia="方正仿宋_GBK" w:cs="Times New Roman"/>
          <w:color w:val="000000"/>
          <w:sz w:val="28"/>
          <w:szCs w:val="28"/>
          <w:lang w:eastAsia="zh-CN"/>
        </w:rPr>
        <w:t>。</w:t>
      </w:r>
    </w:p>
    <w:p w14:paraId="36F2D953">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6.5</w:t>
      </w:r>
      <w:r>
        <w:rPr>
          <w:rFonts w:hint="default" w:ascii="Times New Roman" w:hAnsi="Times New Roman" w:eastAsia="方正仿宋_GBK" w:cs="Times New Roman"/>
          <w:color w:val="000000"/>
          <w:sz w:val="28"/>
          <w:szCs w:val="28"/>
        </w:rPr>
        <w:t>提供备用机。</w:t>
      </w:r>
    </w:p>
    <w:p w14:paraId="317C9FB7">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6.6</w:t>
      </w:r>
      <w:r>
        <w:rPr>
          <w:rFonts w:hint="default" w:ascii="Times New Roman" w:hAnsi="Times New Roman" w:eastAsia="方正仿宋_GBK" w:cs="Times New Roman"/>
          <w:color w:val="000000"/>
          <w:sz w:val="28"/>
          <w:szCs w:val="28"/>
        </w:rPr>
        <w:t>质保期满后只收取维修配件费，不收其他费用。维修应先修理后付款，零配件的购买应先交货后付款。</w:t>
      </w:r>
    </w:p>
    <w:p w14:paraId="5D4F27A0">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7.验收方法：按照本项目的技术参数及要求进行验收。</w:t>
      </w:r>
      <w:r>
        <w:rPr>
          <w:rFonts w:hint="default" w:ascii="Times New Roman" w:hAnsi="Times New Roman" w:eastAsia="方正仿宋_GBK" w:cs="Times New Roman"/>
          <w:sz w:val="28"/>
          <w:szCs w:val="28"/>
        </w:rPr>
        <w:t>供货方交付所投设备时，设备生产日期不得超过合同签订日期6个月。</w:t>
      </w:r>
    </w:p>
    <w:p w14:paraId="2951DED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r>
        <w:rPr>
          <w:rFonts w:hint="default" w:ascii="Times New Roman" w:hAnsi="Times New Roman" w:eastAsia="微软雅黑" w:cs="Times New Roman"/>
          <w:color w:val="4C4D4C"/>
          <w:sz w:val="28"/>
          <w:szCs w:val="28"/>
          <w:shd w:val="clear" w:color="auto" w:fill="FFFFFF"/>
        </w:rPr>
        <w:t xml:space="preserve"> </w:t>
      </w:r>
      <w:r>
        <w:rPr>
          <w:rFonts w:hint="default" w:ascii="Times New Roman" w:hAnsi="Times New Roman" w:eastAsia="方正仿宋_GBK" w:cs="Times New Roman"/>
          <w:sz w:val="28"/>
          <w:szCs w:val="28"/>
          <w:shd w:val="clear" w:color="auto" w:fill="FFFFFF"/>
        </w:rPr>
        <w:t>中标供应商在与采购人签定合同时，需提供生产厂家的合法经销证明。</w:t>
      </w:r>
    </w:p>
    <w:p w14:paraId="26E4BF9F">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 本项目不接受联合体投标。</w:t>
      </w:r>
      <w:r>
        <w:rPr>
          <w:rFonts w:hint="default" w:ascii="Times New Roman" w:hAnsi="Times New Roman" w:eastAsia="方正仿宋_GBK" w:cs="Times New Roman"/>
          <w:sz w:val="28"/>
          <w:szCs w:val="28"/>
          <w:lang w:val="en-US" w:eastAsia="zh-CN"/>
        </w:rPr>
        <w:t>本项目供应商可按可分包号报名。</w:t>
      </w:r>
    </w:p>
    <w:p w14:paraId="1BF7A369">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15281B5F">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1C834B9D">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31C13A48">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5E577229">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01DE2B2A">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530AC1ED">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62BC2053">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248BA2B2">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26588F12">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6489BF45">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3A0EEB41">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117082E0">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06A06996">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72FECA9B">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Times New Roman" w:hAnsi="Times New Roman" w:eastAsia="方正仿宋_GBK" w:cs="Times New Roman"/>
          <w:b/>
          <w:sz w:val="28"/>
          <w:szCs w:val="28"/>
          <w:lang w:val="en-US" w:eastAsia="zh-CN"/>
        </w:rPr>
      </w:pPr>
    </w:p>
    <w:p w14:paraId="193B73CE">
      <w:pPr>
        <w:spacing w:line="360" w:lineRule="auto"/>
        <w:rPr>
          <w:rFonts w:hint="default" w:ascii="方正仿宋_GBK" w:hAnsi="宋体" w:eastAsia="方正仿宋_GBK"/>
          <w:b/>
          <w:sz w:val="24"/>
          <w:lang w:val="en-US" w:eastAsia="zh-CN"/>
        </w:rPr>
      </w:pPr>
    </w:p>
    <w:p w14:paraId="6012ACCB">
      <w:pPr>
        <w:spacing w:line="360" w:lineRule="auto"/>
        <w:ind w:firstLine="1807" w:firstLineChars="500"/>
        <w:rPr>
          <w:rFonts w:hint="eastAsia" w:ascii="方正小标宋_GBK" w:hAnsi="宋体" w:eastAsia="方正小标宋_GBK"/>
          <w:b/>
          <w:sz w:val="36"/>
          <w:szCs w:val="36"/>
        </w:rPr>
      </w:pPr>
    </w:p>
    <w:p w14:paraId="7BA3039C">
      <w:pPr>
        <w:spacing w:line="360" w:lineRule="auto"/>
        <w:ind w:firstLine="1807" w:firstLineChars="500"/>
        <w:rPr>
          <w:rFonts w:hint="eastAsia" w:ascii="方正小标宋_GBK" w:hAnsi="宋体" w:eastAsia="方正小标宋_GBK"/>
          <w:b/>
          <w:sz w:val="36"/>
          <w:szCs w:val="36"/>
        </w:rPr>
      </w:pPr>
    </w:p>
    <w:p w14:paraId="04A6E78D">
      <w:pPr>
        <w:spacing w:line="360" w:lineRule="auto"/>
        <w:ind w:firstLine="1807" w:firstLineChars="500"/>
        <w:rPr>
          <w:rFonts w:hint="eastAsia" w:ascii="方正小标宋_GBK" w:hAnsi="宋体" w:eastAsia="方正小标宋_GBK"/>
          <w:b/>
          <w:sz w:val="36"/>
          <w:szCs w:val="36"/>
        </w:rPr>
      </w:pPr>
    </w:p>
    <w:p w14:paraId="1EB1AD75">
      <w:pPr>
        <w:spacing w:line="360" w:lineRule="auto"/>
        <w:ind w:firstLine="1807" w:firstLineChars="500"/>
        <w:rPr>
          <w:rFonts w:hint="eastAsia" w:ascii="方正小标宋_GBK" w:hAnsi="宋体" w:eastAsia="方正小标宋_GBK"/>
          <w:b/>
          <w:sz w:val="36"/>
          <w:szCs w:val="36"/>
        </w:rPr>
      </w:pPr>
    </w:p>
    <w:p w14:paraId="66816416">
      <w:pPr>
        <w:spacing w:line="360" w:lineRule="auto"/>
        <w:ind w:firstLine="1807" w:firstLineChars="500"/>
        <w:rPr>
          <w:rFonts w:hint="eastAsia" w:ascii="方正小标宋_GBK" w:hAnsi="宋体" w:eastAsia="方正小标宋_GBK"/>
          <w:b/>
          <w:sz w:val="36"/>
          <w:szCs w:val="36"/>
        </w:rPr>
      </w:pPr>
    </w:p>
    <w:p w14:paraId="51455C83">
      <w:pPr>
        <w:spacing w:line="360" w:lineRule="auto"/>
        <w:ind w:firstLine="1807" w:firstLineChars="500"/>
        <w:rPr>
          <w:rFonts w:hint="eastAsia" w:ascii="方正小标宋_GBK" w:hAnsi="宋体" w:eastAsia="方正小标宋_GBK"/>
          <w:b/>
          <w:sz w:val="36"/>
          <w:szCs w:val="36"/>
        </w:rPr>
      </w:pPr>
    </w:p>
    <w:p w14:paraId="128DB214">
      <w:pPr>
        <w:spacing w:line="360" w:lineRule="auto"/>
        <w:jc w:val="center"/>
        <w:rPr>
          <w:rFonts w:hint="eastAsia" w:ascii="方正小标宋_GBK" w:hAnsi="宋体" w:eastAsia="方正小标宋_GBK"/>
          <w:b w:val="0"/>
          <w:bCs/>
          <w:sz w:val="36"/>
          <w:szCs w:val="36"/>
        </w:rPr>
      </w:pPr>
    </w:p>
    <w:p w14:paraId="61580214">
      <w:pPr>
        <w:spacing w:line="360" w:lineRule="auto"/>
        <w:jc w:val="center"/>
        <w:rPr>
          <w:rFonts w:hint="default" w:ascii="方正小标宋_GBK" w:hAnsi="宋体" w:eastAsia="方正小标宋_GBK"/>
          <w:b w:val="0"/>
          <w:bCs/>
          <w:sz w:val="36"/>
          <w:szCs w:val="36"/>
          <w:lang w:val="en-US" w:eastAsia="zh-CN"/>
        </w:rPr>
      </w:pPr>
      <w:r>
        <w:rPr>
          <w:rFonts w:hint="eastAsia" w:ascii="方正小标宋_GBK" w:hAnsi="宋体" w:eastAsia="方正小标宋_GBK"/>
          <w:b w:val="0"/>
          <w:bCs/>
          <w:sz w:val="36"/>
          <w:szCs w:val="36"/>
        </w:rPr>
        <w:t>重庆市沙坪坝区</w:t>
      </w:r>
      <w:r>
        <w:rPr>
          <w:rFonts w:hint="eastAsia" w:ascii="方正小标宋_GBK" w:hAnsi="宋体" w:eastAsia="方正小标宋_GBK"/>
          <w:b w:val="0"/>
          <w:bCs/>
          <w:sz w:val="36"/>
          <w:szCs w:val="36"/>
          <w:lang w:val="en-US" w:eastAsia="zh-CN"/>
        </w:rPr>
        <w:t>沙坪坝区回龙坝镇卫生院</w:t>
      </w:r>
    </w:p>
    <w:p w14:paraId="5DA7E08B">
      <w:pPr>
        <w:spacing w:line="360" w:lineRule="auto"/>
        <w:jc w:val="center"/>
        <w:rPr>
          <w:rFonts w:hint="eastAsia" w:ascii="方正小标宋_GBK" w:hAnsi="宋体" w:eastAsia="方正小标宋_GBK"/>
          <w:b w:val="0"/>
          <w:bCs/>
          <w:sz w:val="36"/>
          <w:szCs w:val="36"/>
        </w:rPr>
      </w:pPr>
      <w:r>
        <w:rPr>
          <w:rFonts w:hint="eastAsia" w:ascii="方正小标宋_GBK" w:hAnsi="方正仿宋_GB2312" w:eastAsia="方正小标宋_GBK" w:cs="方正仿宋_GB2312"/>
          <w:b w:val="0"/>
          <w:bCs/>
          <w:sz w:val="36"/>
          <w:szCs w:val="36"/>
        </w:rPr>
        <w:t>医用设备</w:t>
      </w:r>
      <w:r>
        <w:rPr>
          <w:rFonts w:hint="eastAsia" w:ascii="方正小标宋_GBK" w:hAnsi="宋体" w:eastAsia="方正小标宋_GBK"/>
          <w:b w:val="0"/>
          <w:bCs/>
          <w:sz w:val="36"/>
          <w:szCs w:val="36"/>
        </w:rPr>
        <w:t>《报价表》</w:t>
      </w:r>
    </w:p>
    <w:tbl>
      <w:tblPr>
        <w:tblStyle w:val="10"/>
        <w:tblpPr w:leftFromText="180" w:rightFromText="180" w:vertAnchor="text" w:horzAnchor="margin" w:tblpXSpec="center" w:tblpY="642"/>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708"/>
        <w:gridCol w:w="1276"/>
        <w:gridCol w:w="2552"/>
        <w:gridCol w:w="992"/>
        <w:gridCol w:w="1134"/>
        <w:gridCol w:w="931"/>
      </w:tblGrid>
      <w:tr w14:paraId="2D47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828" w:type="dxa"/>
            <w:gridSpan w:val="8"/>
            <w:noWrap w:val="0"/>
            <w:vAlign w:val="top"/>
          </w:tcPr>
          <w:p w14:paraId="65A50C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方正仿宋_GBK" w:eastAsia="方正仿宋_GBK"/>
                <w:b w:val="0"/>
                <w:bCs/>
                <w:szCs w:val="21"/>
              </w:rPr>
            </w:pPr>
            <w:r>
              <w:rPr>
                <w:rFonts w:hint="default" w:ascii="Times New Roman" w:hAnsi="Times New Roman" w:eastAsia="方正仿宋_GBK" w:cs="Times New Roman"/>
                <w:b w:val="0"/>
                <w:bCs/>
                <w:sz w:val="24"/>
                <w:szCs w:val="24"/>
              </w:rPr>
              <w:t>沙坪坝区</w:t>
            </w:r>
            <w:r>
              <w:rPr>
                <w:rFonts w:hint="default" w:ascii="Times New Roman" w:hAnsi="Times New Roman" w:eastAsia="方正仿宋_GBK" w:cs="Times New Roman"/>
                <w:b w:val="0"/>
                <w:bCs/>
                <w:sz w:val="24"/>
                <w:szCs w:val="24"/>
                <w:lang w:val="en-US" w:eastAsia="zh-CN"/>
              </w:rPr>
              <w:t>回龙坝镇卫生院</w:t>
            </w:r>
            <w:r>
              <w:rPr>
                <w:rFonts w:hint="default" w:ascii="Times New Roman" w:hAnsi="Times New Roman" w:eastAsia="方正仿宋_GBK" w:cs="Times New Roman"/>
                <w:b w:val="0"/>
                <w:bCs/>
                <w:sz w:val="24"/>
                <w:szCs w:val="24"/>
              </w:rPr>
              <w:t>拟对本</w:t>
            </w:r>
            <w:r>
              <w:rPr>
                <w:rFonts w:hint="default" w:ascii="Times New Roman" w:hAnsi="Times New Roman" w:eastAsia="方正仿宋_GBK" w:cs="Times New Roman"/>
                <w:b w:val="0"/>
                <w:bCs/>
                <w:sz w:val="24"/>
                <w:szCs w:val="24"/>
                <w:u w:val="single"/>
              </w:rPr>
              <w:t>《报价须知》项目</w:t>
            </w:r>
            <w:r>
              <w:rPr>
                <w:rFonts w:hint="default" w:ascii="Times New Roman" w:hAnsi="Times New Roman" w:eastAsia="方正仿宋_GBK" w:cs="Times New Roman"/>
                <w:b w:val="0"/>
                <w:bCs/>
                <w:sz w:val="24"/>
                <w:szCs w:val="24"/>
              </w:rPr>
              <w:t>进行询价采购，根据《中华人民共和国政府采购法》第26条第5款、第32条之规定，结合本次所采购商品的特点，请各有关竞标人（单位）按收到</w:t>
            </w:r>
            <w:r>
              <w:rPr>
                <w:rFonts w:hint="default" w:ascii="Times New Roman" w:hAnsi="Times New Roman" w:eastAsia="方正仿宋_GBK" w:cs="Times New Roman"/>
                <w:b w:val="0"/>
                <w:bCs/>
                <w:sz w:val="24"/>
                <w:szCs w:val="24"/>
                <w:u w:val="single"/>
              </w:rPr>
              <w:t>《询价采购文件》及《报价表》</w:t>
            </w:r>
            <w:r>
              <w:rPr>
                <w:rFonts w:hint="default" w:ascii="Times New Roman" w:hAnsi="Times New Roman" w:eastAsia="方正仿宋_GBK" w:cs="Times New Roman"/>
                <w:b w:val="0"/>
                <w:bCs/>
                <w:sz w:val="24"/>
                <w:szCs w:val="24"/>
              </w:rPr>
              <w:t>后按以下要求提供资料并进行报价。</w:t>
            </w:r>
          </w:p>
        </w:tc>
      </w:tr>
      <w:tr w14:paraId="1FA6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noWrap w:val="0"/>
            <w:vAlign w:val="center"/>
          </w:tcPr>
          <w:p w14:paraId="442040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序号</w:t>
            </w:r>
          </w:p>
        </w:tc>
        <w:tc>
          <w:tcPr>
            <w:tcW w:w="2126" w:type="dxa"/>
            <w:gridSpan w:val="2"/>
            <w:noWrap w:val="0"/>
            <w:vAlign w:val="center"/>
          </w:tcPr>
          <w:p w14:paraId="754F53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设备名称</w:t>
            </w:r>
          </w:p>
        </w:tc>
        <w:tc>
          <w:tcPr>
            <w:tcW w:w="1276" w:type="dxa"/>
            <w:noWrap w:val="0"/>
            <w:vAlign w:val="center"/>
          </w:tcPr>
          <w:p w14:paraId="44B991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规格型号</w:t>
            </w:r>
          </w:p>
        </w:tc>
        <w:tc>
          <w:tcPr>
            <w:tcW w:w="2552" w:type="dxa"/>
            <w:noWrap w:val="0"/>
            <w:vAlign w:val="center"/>
          </w:tcPr>
          <w:p w14:paraId="7CE432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生产厂家</w:t>
            </w:r>
          </w:p>
        </w:tc>
        <w:tc>
          <w:tcPr>
            <w:tcW w:w="992" w:type="dxa"/>
            <w:noWrap w:val="0"/>
            <w:vAlign w:val="center"/>
          </w:tcPr>
          <w:p w14:paraId="78D7FB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数量</w:t>
            </w:r>
          </w:p>
        </w:tc>
        <w:tc>
          <w:tcPr>
            <w:tcW w:w="1134" w:type="dxa"/>
            <w:noWrap w:val="0"/>
            <w:vAlign w:val="center"/>
          </w:tcPr>
          <w:p w14:paraId="2A843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单价（元）</w:t>
            </w:r>
          </w:p>
        </w:tc>
        <w:tc>
          <w:tcPr>
            <w:tcW w:w="931" w:type="dxa"/>
            <w:noWrap w:val="0"/>
            <w:vAlign w:val="center"/>
          </w:tcPr>
          <w:p w14:paraId="21FAA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总价</w:t>
            </w:r>
          </w:p>
        </w:tc>
      </w:tr>
      <w:tr w14:paraId="2331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noWrap w:val="0"/>
            <w:vAlign w:val="center"/>
          </w:tcPr>
          <w:p w14:paraId="3D39DE30">
            <w:pPr>
              <w:keepNext w:val="0"/>
              <w:keepLines w:val="0"/>
              <w:suppressLineNumbers w:val="0"/>
              <w:spacing w:before="0" w:beforeAutospacing="0" w:after="0" w:afterAutospacing="0" w:line="360" w:lineRule="auto"/>
              <w:ind w:left="0" w:right="0"/>
              <w:jc w:val="center"/>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1</w:t>
            </w:r>
          </w:p>
        </w:tc>
        <w:tc>
          <w:tcPr>
            <w:tcW w:w="2126" w:type="dxa"/>
            <w:gridSpan w:val="2"/>
            <w:noWrap w:val="0"/>
            <w:vAlign w:val="center"/>
          </w:tcPr>
          <w:p w14:paraId="2A58BC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276" w:type="dxa"/>
            <w:noWrap w:val="0"/>
            <w:vAlign w:val="center"/>
          </w:tcPr>
          <w:p w14:paraId="75A6B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2552" w:type="dxa"/>
            <w:noWrap w:val="0"/>
            <w:vAlign w:val="center"/>
          </w:tcPr>
          <w:p w14:paraId="14529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92" w:type="dxa"/>
            <w:noWrap w:val="0"/>
            <w:vAlign w:val="center"/>
          </w:tcPr>
          <w:p w14:paraId="28910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134" w:type="dxa"/>
            <w:noWrap w:val="0"/>
            <w:vAlign w:val="center"/>
          </w:tcPr>
          <w:p w14:paraId="58D09C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31" w:type="dxa"/>
            <w:noWrap w:val="0"/>
            <w:vAlign w:val="center"/>
          </w:tcPr>
          <w:p w14:paraId="65ABF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r>
      <w:tr w14:paraId="58E7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noWrap w:val="0"/>
            <w:vAlign w:val="center"/>
          </w:tcPr>
          <w:p w14:paraId="55150F7E">
            <w:pPr>
              <w:keepNext w:val="0"/>
              <w:keepLines w:val="0"/>
              <w:suppressLineNumbers w:val="0"/>
              <w:spacing w:before="0" w:beforeAutospacing="0" w:after="0" w:afterAutospacing="0" w:line="360" w:lineRule="auto"/>
              <w:ind w:left="0" w:right="0"/>
              <w:jc w:val="center"/>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2</w:t>
            </w:r>
          </w:p>
        </w:tc>
        <w:tc>
          <w:tcPr>
            <w:tcW w:w="2126" w:type="dxa"/>
            <w:gridSpan w:val="2"/>
            <w:noWrap w:val="0"/>
            <w:vAlign w:val="center"/>
          </w:tcPr>
          <w:p w14:paraId="7E0DCA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276" w:type="dxa"/>
            <w:noWrap w:val="0"/>
            <w:vAlign w:val="center"/>
          </w:tcPr>
          <w:p w14:paraId="60041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2552" w:type="dxa"/>
            <w:noWrap w:val="0"/>
            <w:vAlign w:val="center"/>
          </w:tcPr>
          <w:p w14:paraId="6855F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92" w:type="dxa"/>
            <w:noWrap w:val="0"/>
            <w:vAlign w:val="center"/>
          </w:tcPr>
          <w:p w14:paraId="5071FC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134" w:type="dxa"/>
            <w:noWrap w:val="0"/>
            <w:vAlign w:val="center"/>
          </w:tcPr>
          <w:p w14:paraId="408C7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31" w:type="dxa"/>
            <w:noWrap w:val="0"/>
            <w:vAlign w:val="center"/>
          </w:tcPr>
          <w:p w14:paraId="0E0C0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r>
      <w:tr w14:paraId="627C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17" w:type="dxa"/>
            <w:noWrap w:val="0"/>
            <w:vAlign w:val="center"/>
          </w:tcPr>
          <w:p w14:paraId="306CE080">
            <w:pPr>
              <w:keepNext w:val="0"/>
              <w:keepLines w:val="0"/>
              <w:suppressLineNumbers w:val="0"/>
              <w:spacing w:before="0" w:beforeAutospacing="0" w:after="0" w:afterAutospacing="0" w:line="360" w:lineRule="auto"/>
              <w:ind w:left="0" w:right="0"/>
              <w:jc w:val="center"/>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3</w:t>
            </w:r>
          </w:p>
        </w:tc>
        <w:tc>
          <w:tcPr>
            <w:tcW w:w="2126" w:type="dxa"/>
            <w:gridSpan w:val="2"/>
            <w:noWrap w:val="0"/>
            <w:vAlign w:val="center"/>
          </w:tcPr>
          <w:p w14:paraId="7B8020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276" w:type="dxa"/>
            <w:noWrap w:val="0"/>
            <w:vAlign w:val="center"/>
          </w:tcPr>
          <w:p w14:paraId="471CA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2552" w:type="dxa"/>
            <w:noWrap w:val="0"/>
            <w:vAlign w:val="center"/>
          </w:tcPr>
          <w:p w14:paraId="6AD12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92" w:type="dxa"/>
            <w:noWrap w:val="0"/>
            <w:vAlign w:val="center"/>
          </w:tcPr>
          <w:p w14:paraId="5A9DE7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134" w:type="dxa"/>
            <w:noWrap w:val="0"/>
            <w:vAlign w:val="center"/>
          </w:tcPr>
          <w:p w14:paraId="62931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31" w:type="dxa"/>
            <w:noWrap w:val="0"/>
            <w:vAlign w:val="center"/>
          </w:tcPr>
          <w:p w14:paraId="323649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r>
      <w:tr w14:paraId="57B6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17" w:type="dxa"/>
            <w:noWrap w:val="0"/>
            <w:vAlign w:val="center"/>
          </w:tcPr>
          <w:p w14:paraId="6AE65BBC">
            <w:pPr>
              <w:keepNext w:val="0"/>
              <w:keepLines w:val="0"/>
              <w:suppressLineNumbers w:val="0"/>
              <w:spacing w:before="0" w:beforeAutospacing="0" w:after="0" w:afterAutospacing="0" w:line="360" w:lineRule="auto"/>
              <w:ind w:left="0" w:right="0"/>
              <w:jc w:val="center"/>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4</w:t>
            </w:r>
          </w:p>
        </w:tc>
        <w:tc>
          <w:tcPr>
            <w:tcW w:w="2126" w:type="dxa"/>
            <w:gridSpan w:val="2"/>
            <w:noWrap w:val="0"/>
            <w:vAlign w:val="center"/>
          </w:tcPr>
          <w:p w14:paraId="49A6C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276" w:type="dxa"/>
            <w:noWrap w:val="0"/>
            <w:vAlign w:val="center"/>
          </w:tcPr>
          <w:p w14:paraId="36C8E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2552" w:type="dxa"/>
            <w:noWrap w:val="0"/>
            <w:vAlign w:val="center"/>
          </w:tcPr>
          <w:p w14:paraId="5ADED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92" w:type="dxa"/>
            <w:noWrap w:val="0"/>
            <w:vAlign w:val="center"/>
          </w:tcPr>
          <w:p w14:paraId="2C036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134" w:type="dxa"/>
            <w:noWrap w:val="0"/>
            <w:vAlign w:val="center"/>
          </w:tcPr>
          <w:p w14:paraId="112315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31" w:type="dxa"/>
            <w:noWrap w:val="0"/>
            <w:vAlign w:val="center"/>
          </w:tcPr>
          <w:p w14:paraId="6A6BA0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r>
      <w:tr w14:paraId="2718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7" w:type="dxa"/>
            <w:noWrap w:val="0"/>
            <w:vAlign w:val="center"/>
          </w:tcPr>
          <w:p w14:paraId="50DA54DC">
            <w:pPr>
              <w:keepNext w:val="0"/>
              <w:keepLines w:val="0"/>
              <w:suppressLineNumbers w:val="0"/>
              <w:spacing w:before="0" w:beforeAutospacing="0" w:after="0" w:afterAutospacing="0" w:line="360" w:lineRule="auto"/>
              <w:ind w:left="0" w:right="0"/>
              <w:jc w:val="center"/>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5</w:t>
            </w:r>
          </w:p>
        </w:tc>
        <w:tc>
          <w:tcPr>
            <w:tcW w:w="2126" w:type="dxa"/>
            <w:gridSpan w:val="2"/>
            <w:noWrap w:val="0"/>
            <w:vAlign w:val="center"/>
          </w:tcPr>
          <w:p w14:paraId="6A97BE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276" w:type="dxa"/>
            <w:noWrap w:val="0"/>
            <w:vAlign w:val="center"/>
          </w:tcPr>
          <w:p w14:paraId="6EB61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2552" w:type="dxa"/>
            <w:noWrap w:val="0"/>
            <w:vAlign w:val="center"/>
          </w:tcPr>
          <w:p w14:paraId="27FCE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92" w:type="dxa"/>
            <w:noWrap w:val="0"/>
            <w:vAlign w:val="center"/>
          </w:tcPr>
          <w:p w14:paraId="2EC99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134" w:type="dxa"/>
            <w:noWrap w:val="0"/>
            <w:vAlign w:val="center"/>
          </w:tcPr>
          <w:p w14:paraId="03096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31" w:type="dxa"/>
            <w:noWrap w:val="0"/>
            <w:vAlign w:val="center"/>
          </w:tcPr>
          <w:p w14:paraId="7CA265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r>
      <w:tr w14:paraId="0677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17" w:type="dxa"/>
            <w:noWrap w:val="0"/>
            <w:vAlign w:val="center"/>
          </w:tcPr>
          <w:p w14:paraId="7DF35F30">
            <w:pPr>
              <w:keepNext w:val="0"/>
              <w:keepLines w:val="0"/>
              <w:suppressLineNumbers w:val="0"/>
              <w:spacing w:before="0" w:beforeAutospacing="0" w:after="0" w:afterAutospacing="0" w:line="360" w:lineRule="auto"/>
              <w:ind w:left="0" w:right="0"/>
              <w:jc w:val="center"/>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6</w:t>
            </w:r>
          </w:p>
        </w:tc>
        <w:tc>
          <w:tcPr>
            <w:tcW w:w="2126" w:type="dxa"/>
            <w:gridSpan w:val="2"/>
            <w:noWrap w:val="0"/>
            <w:vAlign w:val="center"/>
          </w:tcPr>
          <w:p w14:paraId="56679F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276" w:type="dxa"/>
            <w:noWrap w:val="0"/>
            <w:vAlign w:val="center"/>
          </w:tcPr>
          <w:p w14:paraId="585371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2552" w:type="dxa"/>
            <w:noWrap w:val="0"/>
            <w:vAlign w:val="center"/>
          </w:tcPr>
          <w:p w14:paraId="4CC61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92" w:type="dxa"/>
            <w:noWrap w:val="0"/>
            <w:vAlign w:val="center"/>
          </w:tcPr>
          <w:p w14:paraId="71FDC7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134" w:type="dxa"/>
            <w:noWrap w:val="0"/>
            <w:vAlign w:val="center"/>
          </w:tcPr>
          <w:p w14:paraId="32DCE3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31" w:type="dxa"/>
            <w:noWrap w:val="0"/>
            <w:vAlign w:val="center"/>
          </w:tcPr>
          <w:p w14:paraId="6C3CE3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r>
      <w:tr w14:paraId="733B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17" w:type="dxa"/>
            <w:noWrap w:val="0"/>
            <w:vAlign w:val="center"/>
          </w:tcPr>
          <w:p w14:paraId="73FF6DDF">
            <w:pPr>
              <w:keepNext w:val="0"/>
              <w:keepLines w:val="0"/>
              <w:suppressLineNumbers w:val="0"/>
              <w:spacing w:before="0" w:beforeAutospacing="0" w:after="0" w:afterAutospacing="0" w:line="360" w:lineRule="auto"/>
              <w:ind w:left="0" w:right="0"/>
              <w:jc w:val="center"/>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7</w:t>
            </w:r>
          </w:p>
        </w:tc>
        <w:tc>
          <w:tcPr>
            <w:tcW w:w="2126" w:type="dxa"/>
            <w:gridSpan w:val="2"/>
            <w:noWrap w:val="0"/>
            <w:vAlign w:val="center"/>
          </w:tcPr>
          <w:p w14:paraId="002F6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276" w:type="dxa"/>
            <w:noWrap w:val="0"/>
            <w:vAlign w:val="center"/>
          </w:tcPr>
          <w:p w14:paraId="512D24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2552" w:type="dxa"/>
            <w:noWrap w:val="0"/>
            <w:vAlign w:val="center"/>
          </w:tcPr>
          <w:p w14:paraId="51AD8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92" w:type="dxa"/>
            <w:noWrap w:val="0"/>
            <w:vAlign w:val="center"/>
          </w:tcPr>
          <w:p w14:paraId="1566E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1134" w:type="dxa"/>
            <w:noWrap w:val="0"/>
            <w:vAlign w:val="center"/>
          </w:tcPr>
          <w:p w14:paraId="100C7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c>
          <w:tcPr>
            <w:tcW w:w="931" w:type="dxa"/>
            <w:noWrap w:val="0"/>
            <w:vAlign w:val="center"/>
          </w:tcPr>
          <w:p w14:paraId="301F92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Times New Roman"/>
                <w:b w:val="0"/>
                <w:bCs/>
                <w:sz w:val="24"/>
                <w:szCs w:val="24"/>
              </w:rPr>
            </w:pPr>
          </w:p>
        </w:tc>
      </w:tr>
      <w:tr w14:paraId="09D2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7" w:type="dxa"/>
            <w:vMerge w:val="restart"/>
            <w:noWrap w:val="0"/>
            <w:vAlign w:val="center"/>
          </w:tcPr>
          <w:p w14:paraId="77BDCFDA">
            <w:pPr>
              <w:keepNext w:val="0"/>
              <w:keepLines w:val="0"/>
              <w:suppressLineNumbers w:val="0"/>
              <w:spacing w:before="0" w:beforeAutospacing="0" w:after="0" w:afterAutospacing="0" w:line="360" w:lineRule="auto"/>
              <w:ind w:left="0" w:right="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合计（元）</w:t>
            </w:r>
          </w:p>
        </w:tc>
        <w:tc>
          <w:tcPr>
            <w:tcW w:w="2126" w:type="dxa"/>
            <w:gridSpan w:val="2"/>
            <w:noWrap w:val="0"/>
            <w:vAlign w:val="center"/>
          </w:tcPr>
          <w:p w14:paraId="47659781">
            <w:pPr>
              <w:keepNext w:val="0"/>
              <w:keepLines w:val="0"/>
              <w:suppressLineNumbers w:val="0"/>
              <w:spacing w:before="0" w:beforeAutospacing="0" w:after="0" w:afterAutospacing="0" w:line="360" w:lineRule="auto"/>
              <w:ind w:left="0" w:right="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小写</w:t>
            </w:r>
          </w:p>
        </w:tc>
        <w:tc>
          <w:tcPr>
            <w:tcW w:w="6885" w:type="dxa"/>
            <w:gridSpan w:val="5"/>
            <w:noWrap w:val="0"/>
            <w:vAlign w:val="center"/>
          </w:tcPr>
          <w:p w14:paraId="384A298F">
            <w:pPr>
              <w:keepNext w:val="0"/>
              <w:keepLines w:val="0"/>
              <w:suppressLineNumbers w:val="0"/>
              <w:spacing w:before="0" w:beforeAutospacing="0" w:after="0" w:afterAutospacing="0"/>
              <w:ind w:left="0" w:right="0"/>
              <w:rPr>
                <w:rFonts w:hint="eastAsia" w:ascii="方正仿宋_GBK" w:eastAsia="方正仿宋_GBK"/>
                <w:b w:val="0"/>
                <w:bCs/>
                <w:szCs w:val="21"/>
              </w:rPr>
            </w:pPr>
          </w:p>
        </w:tc>
      </w:tr>
      <w:tr w14:paraId="6CF9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7" w:type="dxa"/>
            <w:vMerge w:val="continue"/>
            <w:noWrap w:val="0"/>
            <w:vAlign w:val="center"/>
          </w:tcPr>
          <w:p w14:paraId="60ABF810">
            <w:pPr>
              <w:keepNext w:val="0"/>
              <w:keepLines w:val="0"/>
              <w:suppressLineNumbers w:val="0"/>
              <w:spacing w:before="0" w:beforeAutospacing="0" w:after="0" w:afterAutospacing="0" w:line="360" w:lineRule="auto"/>
              <w:ind w:left="0" w:right="0"/>
              <w:jc w:val="center"/>
              <w:rPr>
                <w:rFonts w:hint="eastAsia" w:ascii="方正黑体_GBK" w:hAnsi="方正黑体_GBK" w:eastAsia="方正黑体_GBK" w:cs="方正黑体_GBK"/>
                <w:b w:val="0"/>
                <w:bCs/>
                <w:sz w:val="24"/>
                <w:szCs w:val="24"/>
              </w:rPr>
            </w:pPr>
          </w:p>
        </w:tc>
        <w:tc>
          <w:tcPr>
            <w:tcW w:w="2126" w:type="dxa"/>
            <w:gridSpan w:val="2"/>
            <w:noWrap w:val="0"/>
            <w:vAlign w:val="center"/>
          </w:tcPr>
          <w:p w14:paraId="68185AF9">
            <w:pPr>
              <w:keepNext w:val="0"/>
              <w:keepLines w:val="0"/>
              <w:suppressLineNumbers w:val="0"/>
              <w:spacing w:before="0" w:beforeAutospacing="0" w:after="0" w:afterAutospacing="0" w:line="360" w:lineRule="auto"/>
              <w:ind w:left="0" w:right="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大写</w:t>
            </w:r>
          </w:p>
        </w:tc>
        <w:tc>
          <w:tcPr>
            <w:tcW w:w="6885" w:type="dxa"/>
            <w:gridSpan w:val="5"/>
            <w:noWrap w:val="0"/>
            <w:vAlign w:val="center"/>
          </w:tcPr>
          <w:p w14:paraId="45B55470">
            <w:pPr>
              <w:keepNext w:val="0"/>
              <w:keepLines w:val="0"/>
              <w:suppressLineNumbers w:val="0"/>
              <w:spacing w:before="0" w:beforeAutospacing="0" w:after="0" w:afterAutospacing="0"/>
              <w:ind w:left="0" w:right="0"/>
              <w:rPr>
                <w:rFonts w:hint="eastAsia" w:ascii="方正仿宋_GBK" w:eastAsia="方正仿宋_GBK"/>
                <w:b w:val="0"/>
                <w:bCs/>
                <w:szCs w:val="21"/>
              </w:rPr>
            </w:pPr>
          </w:p>
        </w:tc>
      </w:tr>
      <w:tr w14:paraId="38A2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noWrap w:val="0"/>
            <w:vAlign w:val="center"/>
          </w:tcPr>
          <w:p w14:paraId="5CEFE0ED">
            <w:pPr>
              <w:keepNext w:val="0"/>
              <w:keepLines w:val="0"/>
              <w:suppressLineNumbers w:val="0"/>
              <w:spacing w:before="0" w:beforeAutospacing="0" w:after="0" w:afterAutospacing="0" w:line="360" w:lineRule="auto"/>
              <w:ind w:left="0" w:right="0"/>
              <w:jc w:val="center"/>
              <w:rPr>
                <w:rFonts w:hint="eastAsia" w:ascii="方正仿宋_GBK" w:eastAsia="方正仿宋_GBK"/>
                <w:b w:val="0"/>
                <w:bCs/>
                <w:szCs w:val="21"/>
              </w:rPr>
            </w:pPr>
            <w:r>
              <w:rPr>
                <w:rFonts w:hint="eastAsia" w:ascii="方正黑体_GBK" w:hAnsi="方正黑体_GBK" w:eastAsia="方正黑体_GBK" w:cs="方正黑体_GBK"/>
                <w:b w:val="0"/>
                <w:bCs/>
                <w:sz w:val="24"/>
                <w:szCs w:val="24"/>
              </w:rPr>
              <w:t>备注</w:t>
            </w:r>
          </w:p>
        </w:tc>
        <w:tc>
          <w:tcPr>
            <w:tcW w:w="9011" w:type="dxa"/>
            <w:gridSpan w:val="7"/>
            <w:noWrap w:val="0"/>
            <w:vAlign w:val="center"/>
          </w:tcPr>
          <w:p w14:paraId="6E7720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lang w:val="en-US" w:eastAsia="zh-CN"/>
              </w:rPr>
              <w:t>1.</w:t>
            </w:r>
            <w:r>
              <w:rPr>
                <w:rFonts w:hint="default" w:ascii="Times New Roman" w:hAnsi="Times New Roman" w:eastAsia="方正仿宋_GBK" w:cs="Times New Roman"/>
                <w:b w:val="0"/>
                <w:bCs/>
                <w:sz w:val="24"/>
                <w:szCs w:val="24"/>
              </w:rPr>
              <w:t>报价不得超过限价，否则为无效报价。</w:t>
            </w:r>
          </w:p>
          <w:p w14:paraId="3B0904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方正仿宋_GBK" w:eastAsia="方正仿宋_GBK"/>
                <w:b w:val="0"/>
                <w:bCs/>
                <w:szCs w:val="21"/>
              </w:rPr>
            </w:pPr>
            <w:r>
              <w:rPr>
                <w:rFonts w:hint="default" w:ascii="Times New Roman" w:hAnsi="Times New Roman" w:eastAsia="方正仿宋_GBK" w:cs="Times New Roman"/>
                <w:b w:val="0"/>
                <w:bCs/>
                <w:sz w:val="24"/>
                <w:szCs w:val="24"/>
                <w:lang w:val="en-US" w:eastAsia="zh-CN"/>
              </w:rPr>
              <w:t>2.</w:t>
            </w:r>
            <w:r>
              <w:rPr>
                <w:rFonts w:hint="default" w:ascii="Times New Roman" w:hAnsi="Times New Roman" w:eastAsia="方正仿宋_GBK" w:cs="Times New Roman"/>
                <w:b w:val="0"/>
                <w:bCs/>
                <w:sz w:val="24"/>
                <w:szCs w:val="24"/>
              </w:rPr>
              <w:t>所投设备有配套耗材的请单独注明价格（单独附表）。</w:t>
            </w:r>
          </w:p>
        </w:tc>
      </w:tr>
      <w:tr w14:paraId="5AAB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35" w:type="dxa"/>
            <w:gridSpan w:val="2"/>
            <w:noWrap w:val="0"/>
            <w:vAlign w:val="center"/>
          </w:tcPr>
          <w:p w14:paraId="5D9990D1">
            <w:pPr>
              <w:keepNext w:val="0"/>
              <w:keepLines w:val="0"/>
              <w:suppressLineNumbers w:val="0"/>
              <w:spacing w:before="0" w:beforeAutospacing="0" w:after="0" w:afterAutospacing="0" w:line="360" w:lineRule="auto"/>
              <w:ind w:left="0" w:right="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联系人</w:t>
            </w:r>
          </w:p>
        </w:tc>
        <w:tc>
          <w:tcPr>
            <w:tcW w:w="7593" w:type="dxa"/>
            <w:gridSpan w:val="6"/>
            <w:noWrap w:val="0"/>
            <w:vAlign w:val="center"/>
          </w:tcPr>
          <w:p w14:paraId="6C2E1E69">
            <w:pPr>
              <w:keepNext w:val="0"/>
              <w:keepLines w:val="0"/>
              <w:suppressLineNumbers w:val="0"/>
              <w:spacing w:before="0" w:beforeAutospacing="0" w:after="0" w:afterAutospacing="0" w:line="360" w:lineRule="auto"/>
              <w:ind w:left="0" w:right="560"/>
              <w:rPr>
                <w:rFonts w:hint="eastAsia" w:ascii="方正仿宋_GBK" w:hAnsi="宋体" w:eastAsia="方正仿宋_GBK"/>
                <w:b w:val="0"/>
                <w:bCs/>
                <w:szCs w:val="21"/>
              </w:rPr>
            </w:pPr>
            <w:r>
              <w:rPr>
                <w:rFonts w:hint="eastAsia" w:ascii="方正仿宋_GBK" w:hAnsi="宋体" w:eastAsia="方正仿宋_GBK"/>
                <w:b w:val="0"/>
                <w:bCs/>
                <w:szCs w:val="21"/>
              </w:rPr>
              <w:t xml:space="preserve">               </w:t>
            </w:r>
          </w:p>
        </w:tc>
      </w:tr>
      <w:tr w14:paraId="2B02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235" w:type="dxa"/>
            <w:gridSpan w:val="2"/>
            <w:noWrap w:val="0"/>
            <w:vAlign w:val="center"/>
          </w:tcPr>
          <w:p w14:paraId="24543AB7">
            <w:pPr>
              <w:keepNext w:val="0"/>
              <w:keepLines w:val="0"/>
              <w:suppressLineNumbers w:val="0"/>
              <w:spacing w:before="0" w:beforeAutospacing="0" w:after="0" w:afterAutospacing="0" w:line="360" w:lineRule="auto"/>
              <w:ind w:left="0" w:right="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联系电话</w:t>
            </w:r>
          </w:p>
        </w:tc>
        <w:tc>
          <w:tcPr>
            <w:tcW w:w="7593" w:type="dxa"/>
            <w:gridSpan w:val="6"/>
            <w:noWrap w:val="0"/>
            <w:vAlign w:val="center"/>
          </w:tcPr>
          <w:p w14:paraId="2B108B5C">
            <w:pPr>
              <w:keepNext w:val="0"/>
              <w:keepLines w:val="0"/>
              <w:suppressLineNumbers w:val="0"/>
              <w:spacing w:before="0" w:beforeAutospacing="0" w:after="0" w:afterAutospacing="0" w:line="360" w:lineRule="auto"/>
              <w:ind w:left="0" w:right="560"/>
              <w:rPr>
                <w:rFonts w:hint="eastAsia" w:ascii="方正仿宋_GBK" w:hAnsi="宋体" w:eastAsia="方正仿宋_GBK"/>
                <w:b w:val="0"/>
                <w:bCs/>
                <w:szCs w:val="21"/>
              </w:rPr>
            </w:pPr>
          </w:p>
        </w:tc>
      </w:tr>
      <w:tr w14:paraId="0045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35" w:type="dxa"/>
            <w:gridSpan w:val="2"/>
            <w:noWrap w:val="0"/>
            <w:vAlign w:val="center"/>
          </w:tcPr>
          <w:p w14:paraId="705E2C0F">
            <w:pPr>
              <w:keepNext w:val="0"/>
              <w:keepLines w:val="0"/>
              <w:suppressLineNumbers w:val="0"/>
              <w:spacing w:before="0" w:beforeAutospacing="0" w:after="0" w:afterAutospacing="0" w:line="360" w:lineRule="auto"/>
              <w:ind w:left="0" w:right="0"/>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竞标单位</w:t>
            </w:r>
          </w:p>
        </w:tc>
        <w:tc>
          <w:tcPr>
            <w:tcW w:w="7593" w:type="dxa"/>
            <w:gridSpan w:val="6"/>
            <w:noWrap w:val="0"/>
            <w:vAlign w:val="center"/>
          </w:tcPr>
          <w:p w14:paraId="50926702">
            <w:pPr>
              <w:keepNext w:val="0"/>
              <w:keepLines w:val="0"/>
              <w:suppressLineNumbers w:val="0"/>
              <w:wordWrap w:val="0"/>
              <w:spacing w:before="0" w:beforeAutospacing="0" w:after="0" w:afterAutospacing="0" w:line="360" w:lineRule="auto"/>
              <w:ind w:left="0" w:right="560"/>
              <w:jc w:val="right"/>
              <w:rPr>
                <w:rFonts w:hint="eastAsia" w:ascii="方正仿宋_GBK" w:eastAsia="方正仿宋_GBK"/>
                <w:b w:val="0"/>
                <w:bCs/>
                <w:sz w:val="24"/>
                <w:szCs w:val="24"/>
              </w:rPr>
            </w:pPr>
            <w:r>
              <w:rPr>
                <w:rFonts w:hint="eastAsia" w:ascii="方正仿宋_GBK" w:hAnsi="宋体" w:eastAsia="方正仿宋_GBK"/>
                <w:b w:val="0"/>
                <w:bCs/>
                <w:sz w:val="24"/>
                <w:szCs w:val="24"/>
              </w:rPr>
              <w:t>单位名称：                              公章（鲜章）</w:t>
            </w:r>
          </w:p>
        </w:tc>
      </w:tr>
    </w:tbl>
    <w:p w14:paraId="2140BDC2">
      <w:pPr>
        <w:spacing w:line="360" w:lineRule="auto"/>
        <w:rPr>
          <w:rFonts w:hint="eastAsia" w:ascii="方正仿宋_GBK" w:eastAsia="方正仿宋_GBK"/>
          <w:b w:val="0"/>
          <w:bCs/>
          <w:w w:val="80"/>
          <w:sz w:val="24"/>
          <w:szCs w:val="24"/>
        </w:rPr>
      </w:pPr>
    </w:p>
    <w:p w14:paraId="7205FB30">
      <w:pPr>
        <w:spacing w:line="540" w:lineRule="exact"/>
        <w:rPr>
          <w:rFonts w:hint="eastAsia" w:ascii="方正仿宋_GBK" w:eastAsia="方正仿宋_GBK"/>
          <w:sz w:val="24"/>
          <w:szCs w:val="24"/>
        </w:rPr>
      </w:pPr>
    </w:p>
    <w:p w14:paraId="64789B0B">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z w:val="28"/>
          <w:szCs w:val="28"/>
          <w:lang w:val="en-US" w:eastAsia="zh-CN"/>
        </w:rPr>
      </w:pPr>
    </w:p>
    <w:sectPr>
      <w:headerReference r:id="rId4" w:type="default"/>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BE637A92-720F-4D97-9F94-06372368013D}"/>
  </w:font>
  <w:font w:name="方正仿宋_GBK">
    <w:panose1 w:val="03000509000000000000"/>
    <w:charset w:val="86"/>
    <w:family w:val="auto"/>
    <w:pitch w:val="default"/>
    <w:sig w:usb0="00000001" w:usb1="080E0000" w:usb2="00000000" w:usb3="00000000" w:csb0="00040000" w:csb1="00000000"/>
    <w:embedRegular r:id="rId2" w:fontKey="{B8D05D0B-12B0-4F32-9095-50B6BE2C4D2E}"/>
  </w:font>
  <w:font w:name="方正黑体_GBK">
    <w:panose1 w:val="03000509000000000000"/>
    <w:charset w:val="86"/>
    <w:family w:val="auto"/>
    <w:pitch w:val="default"/>
    <w:sig w:usb0="00000001" w:usb1="080E0000" w:usb2="00000000" w:usb3="00000000" w:csb0="00040000" w:csb1="00000000"/>
    <w:embedRegular r:id="rId3" w:fontKey="{708E5A59-7FE8-4138-89D1-9A096B620D71}"/>
  </w:font>
  <w:font w:name="方正仿宋_GB2312">
    <w:panose1 w:val="02000000000000000000"/>
    <w:charset w:val="86"/>
    <w:family w:val="auto"/>
    <w:pitch w:val="default"/>
    <w:sig w:usb0="A00002BF" w:usb1="184F6CFA" w:usb2="00000012" w:usb3="00000000" w:csb0="00040001" w:csb1="00000000"/>
    <w:embedRegular r:id="rId4" w:fontKey="{FB083462-0ADE-4EE0-89B7-E7B067BF949A}"/>
  </w:font>
  <w:font w:name="方正楷体_GBK">
    <w:panose1 w:val="03000509000000000000"/>
    <w:charset w:val="86"/>
    <w:family w:val="auto"/>
    <w:pitch w:val="default"/>
    <w:sig w:usb0="00000001" w:usb1="080E0000" w:usb2="00000000" w:usb3="00000000" w:csb0="00040000" w:csb1="00000000"/>
    <w:embedRegular r:id="rId5" w:fontKey="{81DEC0B5-BF4A-46A2-A896-C3127FB80BEA}"/>
  </w:font>
  <w:font w:name="微软雅黑">
    <w:panose1 w:val="020B0503020204020204"/>
    <w:charset w:val="86"/>
    <w:family w:val="swiss"/>
    <w:pitch w:val="default"/>
    <w:sig w:usb0="80000287" w:usb1="2ACF3C50" w:usb2="00000016" w:usb3="00000000" w:csb0="0004001F" w:csb1="00000000"/>
    <w:embedRegular r:id="rId6" w:fontKey="{5D1A62CB-5B95-453C-86D6-1474B5824C1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A3663">
    <w:pPr>
      <w:pStyle w:val="8"/>
      <w:ind w:firstLine="540" w:firstLineChars="300"/>
      <w:rPr>
        <w:rFonts w:hint="eastAsia"/>
        <w:lang w:val="en-US" w:eastAsia="zh-CN"/>
      </w:rPr>
    </w:pPr>
    <w:r>
      <w:drawing>
        <wp:anchor distT="0" distB="0" distL="114300" distR="114300" simplePos="0" relativeHeight="251660288" behindDoc="1" locked="0" layoutInCell="1" allowOverlap="1">
          <wp:simplePos x="0" y="0"/>
          <wp:positionH relativeFrom="column">
            <wp:posOffset>99060</wp:posOffset>
          </wp:positionH>
          <wp:positionV relativeFrom="paragraph">
            <wp:posOffset>-88265</wp:posOffset>
          </wp:positionV>
          <wp:extent cx="402590" cy="402590"/>
          <wp:effectExtent l="0" t="0" r="8890" b="8890"/>
          <wp:wrapNone/>
          <wp:docPr id="2" name="图片 2" descr="卫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卫徽"/>
                  <pic:cNvPicPr>
                    <a:picLocks noChangeAspect="1"/>
                  </pic:cNvPicPr>
                </pic:nvPicPr>
                <pic:blipFill>
                  <a:blip r:embed="rId1"/>
                  <a:stretch>
                    <a:fillRect/>
                  </a:stretch>
                </pic:blipFill>
                <pic:spPr>
                  <a:xfrm>
                    <a:off x="0" y="0"/>
                    <a:ext cx="402590" cy="402590"/>
                  </a:xfrm>
                  <a:prstGeom prst="rect">
                    <a:avLst/>
                  </a:prstGeom>
                  <a:noFill/>
                  <a:ln>
                    <a:noFill/>
                  </a:ln>
                </pic:spPr>
              </pic:pic>
            </a:graphicData>
          </a:graphic>
        </wp:anchor>
      </w:drawing>
    </w:r>
    <w:r>
      <w:rPr>
        <w:rFonts w:hint="eastAsia"/>
        <w:lang w:val="en-US" w:eastAsia="zh-CN"/>
      </w:rPr>
      <w:t xml:space="preserve">    </w:t>
    </w:r>
  </w:p>
  <w:p w14:paraId="4ED79087">
    <w:pPr>
      <w:pStyle w:val="8"/>
      <w:ind w:firstLine="840" w:firstLineChars="300"/>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重庆市沙坪坝区回龙坝镇卫生院</w:t>
    </w:r>
  </w:p>
  <w:p w14:paraId="6CC8547C">
    <w:pPr>
      <w:pStyle w:val="8"/>
      <w:tabs>
        <w:tab w:val="left" w:pos="1171"/>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31CE7">
    <w:pPr>
      <w:pStyle w:val="8"/>
      <w:rPr>
        <w:rFonts w:hint="eastAsia"/>
        <w:lang w:val="en-US" w:eastAsia="zh-CN"/>
      </w:rPr>
    </w:pPr>
    <w:r>
      <w:drawing>
        <wp:anchor distT="0" distB="0" distL="114300" distR="114300" simplePos="0" relativeHeight="251659264" behindDoc="1" locked="0" layoutInCell="1" allowOverlap="1">
          <wp:simplePos x="0" y="0"/>
          <wp:positionH relativeFrom="column">
            <wp:posOffset>7620</wp:posOffset>
          </wp:positionH>
          <wp:positionV relativeFrom="paragraph">
            <wp:posOffset>-22860</wp:posOffset>
          </wp:positionV>
          <wp:extent cx="402590" cy="402590"/>
          <wp:effectExtent l="0" t="0" r="8890" b="8890"/>
          <wp:wrapNone/>
          <wp:docPr id="1" name="图片 1" descr="卫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卫徽"/>
                  <pic:cNvPicPr>
                    <a:picLocks noChangeAspect="1"/>
                  </pic:cNvPicPr>
                </pic:nvPicPr>
                <pic:blipFill>
                  <a:blip r:embed="rId1"/>
                  <a:stretch>
                    <a:fillRect/>
                  </a:stretch>
                </pic:blipFill>
                <pic:spPr>
                  <a:xfrm>
                    <a:off x="0" y="0"/>
                    <a:ext cx="402590" cy="402590"/>
                  </a:xfrm>
                  <a:prstGeom prst="rect">
                    <a:avLst/>
                  </a:prstGeom>
                  <a:noFill/>
                  <a:ln>
                    <a:noFill/>
                  </a:ln>
                </pic:spPr>
              </pic:pic>
            </a:graphicData>
          </a:graphic>
        </wp:anchor>
      </w:drawing>
    </w:r>
    <w:r>
      <w:rPr>
        <w:rFonts w:hint="eastAsia"/>
        <w:lang w:val="en-US" w:eastAsia="zh-CN"/>
      </w:rPr>
      <w:t xml:space="preserve">          </w:t>
    </w:r>
  </w:p>
  <w:p w14:paraId="41EB5202">
    <w:pPr>
      <w:pStyle w:val="8"/>
      <w:ind w:firstLine="840" w:firstLineChars="300"/>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重庆市沙坪坝区回龙坝镇卫生院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760476"/>
    <w:multiLevelType w:val="singleLevel"/>
    <w:tmpl w:val="E476047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3E40"/>
    <w:rsid w:val="00FE37AD"/>
    <w:rsid w:val="010B6346"/>
    <w:rsid w:val="0184600B"/>
    <w:rsid w:val="026D1244"/>
    <w:rsid w:val="034623EE"/>
    <w:rsid w:val="045B44B4"/>
    <w:rsid w:val="04CA256A"/>
    <w:rsid w:val="06F67ED9"/>
    <w:rsid w:val="07236BA8"/>
    <w:rsid w:val="07347160"/>
    <w:rsid w:val="07641EAE"/>
    <w:rsid w:val="07E86EA8"/>
    <w:rsid w:val="09806654"/>
    <w:rsid w:val="0A20501F"/>
    <w:rsid w:val="0AB86A22"/>
    <w:rsid w:val="0ABB08A3"/>
    <w:rsid w:val="0AC51DEA"/>
    <w:rsid w:val="0B8C0E4D"/>
    <w:rsid w:val="0BA9676E"/>
    <w:rsid w:val="0BD8017E"/>
    <w:rsid w:val="0C3D5924"/>
    <w:rsid w:val="0C6D53D3"/>
    <w:rsid w:val="0CA75FE9"/>
    <w:rsid w:val="0CAB41D1"/>
    <w:rsid w:val="0E75024E"/>
    <w:rsid w:val="0F79092B"/>
    <w:rsid w:val="111D2601"/>
    <w:rsid w:val="11663318"/>
    <w:rsid w:val="137E6912"/>
    <w:rsid w:val="139948E7"/>
    <w:rsid w:val="13D349BF"/>
    <w:rsid w:val="13F50CB0"/>
    <w:rsid w:val="14AD1E7B"/>
    <w:rsid w:val="15093832"/>
    <w:rsid w:val="15A3368D"/>
    <w:rsid w:val="16094BB9"/>
    <w:rsid w:val="163A2FC4"/>
    <w:rsid w:val="16857503"/>
    <w:rsid w:val="1A7B22B6"/>
    <w:rsid w:val="1A9F0A49"/>
    <w:rsid w:val="1C7A5216"/>
    <w:rsid w:val="1CB63972"/>
    <w:rsid w:val="1E37095D"/>
    <w:rsid w:val="1F796231"/>
    <w:rsid w:val="1FC04427"/>
    <w:rsid w:val="20177136"/>
    <w:rsid w:val="21A11D34"/>
    <w:rsid w:val="22456F79"/>
    <w:rsid w:val="244A2F6C"/>
    <w:rsid w:val="247E1781"/>
    <w:rsid w:val="24E06F18"/>
    <w:rsid w:val="265E4F05"/>
    <w:rsid w:val="26691012"/>
    <w:rsid w:val="26CA7BF3"/>
    <w:rsid w:val="270E49EB"/>
    <w:rsid w:val="273379FE"/>
    <w:rsid w:val="27350EBD"/>
    <w:rsid w:val="2758671C"/>
    <w:rsid w:val="28E141D2"/>
    <w:rsid w:val="28F57FB9"/>
    <w:rsid w:val="29760C95"/>
    <w:rsid w:val="2A087848"/>
    <w:rsid w:val="2B986D7B"/>
    <w:rsid w:val="2D9029C8"/>
    <w:rsid w:val="2DC1251E"/>
    <w:rsid w:val="2DE645F1"/>
    <w:rsid w:val="2E6801F1"/>
    <w:rsid w:val="2E7F7CB6"/>
    <w:rsid w:val="2E992581"/>
    <w:rsid w:val="2EC25B2C"/>
    <w:rsid w:val="2F94151F"/>
    <w:rsid w:val="2FD12BF6"/>
    <w:rsid w:val="302B2D92"/>
    <w:rsid w:val="306C7EFE"/>
    <w:rsid w:val="307A6AFD"/>
    <w:rsid w:val="30D27FFF"/>
    <w:rsid w:val="30D47349"/>
    <w:rsid w:val="30E346C5"/>
    <w:rsid w:val="30EB624E"/>
    <w:rsid w:val="32691F42"/>
    <w:rsid w:val="32A0644D"/>
    <w:rsid w:val="35E81E6C"/>
    <w:rsid w:val="36DE521E"/>
    <w:rsid w:val="379F2E52"/>
    <w:rsid w:val="37A21255"/>
    <w:rsid w:val="38DD553E"/>
    <w:rsid w:val="395A2799"/>
    <w:rsid w:val="39916502"/>
    <w:rsid w:val="39991390"/>
    <w:rsid w:val="3AD1108C"/>
    <w:rsid w:val="3B77509E"/>
    <w:rsid w:val="3BC6490F"/>
    <w:rsid w:val="3BF807EC"/>
    <w:rsid w:val="3C1C7DAA"/>
    <w:rsid w:val="3C44380D"/>
    <w:rsid w:val="3C5938F5"/>
    <w:rsid w:val="3DBF625C"/>
    <w:rsid w:val="3DC14461"/>
    <w:rsid w:val="3DEA2470"/>
    <w:rsid w:val="3E1B0490"/>
    <w:rsid w:val="3E541FD3"/>
    <w:rsid w:val="3F3E4B96"/>
    <w:rsid w:val="3F5C65F3"/>
    <w:rsid w:val="3F867DC6"/>
    <w:rsid w:val="3FCE01BB"/>
    <w:rsid w:val="3FD91DCF"/>
    <w:rsid w:val="406A6D7D"/>
    <w:rsid w:val="41321107"/>
    <w:rsid w:val="416B6CE2"/>
    <w:rsid w:val="4211569F"/>
    <w:rsid w:val="42752A18"/>
    <w:rsid w:val="42F40D67"/>
    <w:rsid w:val="43715901"/>
    <w:rsid w:val="44910772"/>
    <w:rsid w:val="44D35D7A"/>
    <w:rsid w:val="466068CE"/>
    <w:rsid w:val="467576A4"/>
    <w:rsid w:val="47C27346"/>
    <w:rsid w:val="4A41000F"/>
    <w:rsid w:val="4A793603"/>
    <w:rsid w:val="4A946960"/>
    <w:rsid w:val="4AAC2333"/>
    <w:rsid w:val="4B4B0806"/>
    <w:rsid w:val="4BE66FE6"/>
    <w:rsid w:val="4C9D5A7F"/>
    <w:rsid w:val="4EFE5F84"/>
    <w:rsid w:val="4F32757E"/>
    <w:rsid w:val="4FDF5118"/>
    <w:rsid w:val="500543B6"/>
    <w:rsid w:val="50116BEC"/>
    <w:rsid w:val="520B5B43"/>
    <w:rsid w:val="525642C1"/>
    <w:rsid w:val="526D31C8"/>
    <w:rsid w:val="52C718ED"/>
    <w:rsid w:val="52CB0AD2"/>
    <w:rsid w:val="5376147C"/>
    <w:rsid w:val="5391176E"/>
    <w:rsid w:val="53C30726"/>
    <w:rsid w:val="53E042E1"/>
    <w:rsid w:val="54535026"/>
    <w:rsid w:val="546E6190"/>
    <w:rsid w:val="54DC66C4"/>
    <w:rsid w:val="5560764A"/>
    <w:rsid w:val="56095F34"/>
    <w:rsid w:val="568E3030"/>
    <w:rsid w:val="58083479"/>
    <w:rsid w:val="58132B0F"/>
    <w:rsid w:val="5842401C"/>
    <w:rsid w:val="595C0633"/>
    <w:rsid w:val="5B3A093D"/>
    <w:rsid w:val="5BF07132"/>
    <w:rsid w:val="5C625D51"/>
    <w:rsid w:val="5CF3268D"/>
    <w:rsid w:val="5EB87D13"/>
    <w:rsid w:val="5FA479F8"/>
    <w:rsid w:val="5FAA7382"/>
    <w:rsid w:val="5FE429DF"/>
    <w:rsid w:val="5FF32FFA"/>
    <w:rsid w:val="60605BAC"/>
    <w:rsid w:val="608B7539"/>
    <w:rsid w:val="610C5300"/>
    <w:rsid w:val="61422124"/>
    <w:rsid w:val="6143039D"/>
    <w:rsid w:val="624A590A"/>
    <w:rsid w:val="63E5350D"/>
    <w:rsid w:val="63FA3360"/>
    <w:rsid w:val="64E877F6"/>
    <w:rsid w:val="65A73E55"/>
    <w:rsid w:val="661405D8"/>
    <w:rsid w:val="673E51F0"/>
    <w:rsid w:val="68733A83"/>
    <w:rsid w:val="68B37AC3"/>
    <w:rsid w:val="68CB7E7A"/>
    <w:rsid w:val="6960616F"/>
    <w:rsid w:val="69E13F31"/>
    <w:rsid w:val="6AC14794"/>
    <w:rsid w:val="6B9D5719"/>
    <w:rsid w:val="6CF02B48"/>
    <w:rsid w:val="6D645085"/>
    <w:rsid w:val="6D930710"/>
    <w:rsid w:val="6DAC7479"/>
    <w:rsid w:val="6DC960AE"/>
    <w:rsid w:val="6E1F2B69"/>
    <w:rsid w:val="6E4B4EE4"/>
    <w:rsid w:val="6EBD43BD"/>
    <w:rsid w:val="6F372A02"/>
    <w:rsid w:val="6F7270F8"/>
    <w:rsid w:val="6F7E447B"/>
    <w:rsid w:val="6F827695"/>
    <w:rsid w:val="704A4E48"/>
    <w:rsid w:val="70A4425D"/>
    <w:rsid w:val="70C0030A"/>
    <w:rsid w:val="70C90342"/>
    <w:rsid w:val="70CF72A0"/>
    <w:rsid w:val="715E15A8"/>
    <w:rsid w:val="717E535B"/>
    <w:rsid w:val="72954FFC"/>
    <w:rsid w:val="72D51F74"/>
    <w:rsid w:val="747A4444"/>
    <w:rsid w:val="74DC48C7"/>
    <w:rsid w:val="74E65912"/>
    <w:rsid w:val="753871DF"/>
    <w:rsid w:val="776C16FD"/>
    <w:rsid w:val="783D76A6"/>
    <w:rsid w:val="78764386"/>
    <w:rsid w:val="791F6A3E"/>
    <w:rsid w:val="79EA7513"/>
    <w:rsid w:val="7A4A3785"/>
    <w:rsid w:val="7A6029D5"/>
    <w:rsid w:val="7B83540B"/>
    <w:rsid w:val="7BFD36FB"/>
    <w:rsid w:val="7C064FD8"/>
    <w:rsid w:val="7C7E2401"/>
    <w:rsid w:val="7D5555C6"/>
    <w:rsid w:val="7D941212"/>
    <w:rsid w:val="7DA168CE"/>
    <w:rsid w:val="7E425EB3"/>
    <w:rsid w:val="7E5B109B"/>
    <w:rsid w:val="7ECA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paragraph" w:styleId="3">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Indent"/>
    <w:basedOn w:val="1"/>
    <w:qFormat/>
    <w:uiPriority w:val="0"/>
    <w:pPr>
      <w:widowControl w:val="0"/>
      <w:spacing w:line="700" w:lineRule="exact"/>
      <w:ind w:left="960"/>
      <w:jc w:val="both"/>
    </w:pPr>
    <w:rPr>
      <w:rFonts w:ascii="Times New Roman" w:hAnsi="Times New Roman" w:eastAsia="宋体" w:cs="Times New Roman"/>
      <w:kern w:val="2"/>
      <w:sz w:val="44"/>
      <w:lang w:val="en-US" w:eastAsia="zh-CN" w:bidi="ar-SA"/>
    </w:rPr>
  </w:style>
  <w:style w:type="paragraph" w:styleId="5">
    <w:name w:val="Plain Text"/>
    <w:basedOn w:val="1"/>
    <w:qFormat/>
    <w:uiPriority w:val="0"/>
    <w:pPr>
      <w:adjustRightInd w:val="0"/>
      <w:snapToGrid w:val="0"/>
      <w:spacing w:line="360" w:lineRule="auto"/>
    </w:pPr>
    <w:rPr>
      <w:rFonts w:ascii="宋体" w:hAnsi="Courier New"/>
      <w:sz w:val="21"/>
    </w:rPr>
  </w:style>
  <w:style w:type="paragraph" w:styleId="6">
    <w:name w:val="Date"/>
    <w:basedOn w:val="1"/>
    <w:next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tabs>
        <w:tab w:val="left" w:pos="1260"/>
        <w:tab w:val="left" w:pos="1685"/>
        <w:tab w:val="right" w:leader="dot" w:pos="8400"/>
      </w:tabs>
      <w:spacing w:line="320" w:lineRule="exact"/>
      <w:ind w:firstLine="28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4">
    <w:name w:val="font01"/>
    <w:basedOn w:val="12"/>
    <w:qFormat/>
    <w:uiPriority w:val="0"/>
    <w:rPr>
      <w:rFonts w:hint="eastAsia" w:ascii="宋体" w:hAnsi="宋体" w:eastAsia="宋体" w:cs="宋体"/>
      <w:color w:val="000000"/>
      <w:sz w:val="22"/>
      <w:szCs w:val="22"/>
      <w:u w:val="none"/>
    </w:rPr>
  </w:style>
  <w:style w:type="character" w:customStyle="1" w:styleId="15">
    <w:name w:val="font31"/>
    <w:basedOn w:val="12"/>
    <w:qFormat/>
    <w:uiPriority w:val="0"/>
    <w:rPr>
      <w:rFonts w:ascii="Arial" w:hAnsi="Arial" w:cs="Arial"/>
      <w:color w:val="000000"/>
      <w:sz w:val="22"/>
      <w:szCs w:val="22"/>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3918</Words>
  <Characters>4131</Characters>
  <Lines>1</Lines>
  <Paragraphs>1</Paragraphs>
  <TotalTime>1</TotalTime>
  <ScaleCrop>false</ScaleCrop>
  <LinksUpToDate>false</LinksUpToDate>
  <CharactersWithSpaces>4461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2024-11-12T00:51:00Z</dcterms:created>
  <dc:creator>Administrator</dc:creator>
  <cp:lastModifiedBy>胡定红</cp:lastModifiedBy>
  <dcterms:modified xsi:type="dcterms:W3CDTF">2025-05-15T03:29:58Z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FFFEE2EE08954D3180A6EF28738C8986</vt:lpwstr>
  </property>
  <property fmtid="{D5CDD505-2E9C-101B-9397-08002B2CF9AE}" pid="4" name="KSOTemplateDocerSaveRecord">
    <vt:lpwstr>eyJoZGlkIjoiYWRiYTllZDhlZGM0ZmQwOWI3ZGM0NjFiMmQ4YjQwZDIiLCJ1c2VySWQiOiIxNTc0MTUxOTEwIn0=</vt:lpwstr>
  </property>
</Properties>
</file>