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4B3E645">
      <w:pPr>
        <w:spacing w:line="560" w:lineRule="exact"/>
        <w:jc w:val="center"/>
        <w:rPr>
          <w:rFonts w:hint="eastAsia" w:ascii="SimSun" w:hAnsi="SimSun" w:eastAsia="SimSun" w:cs="SimSun"/>
          <w:b/>
          <w:bCs/>
          <w:color w:val="auto"/>
          <w:sz w:val="44"/>
          <w:szCs w:val="44"/>
          <w:highlight w:val="none"/>
          <w:lang w:eastAsia="zh-CN"/>
        </w:rPr>
      </w:pPr>
    </w:p>
    <w:p w14:paraId="5B39DE7E">
      <w:pPr>
        <w:spacing w:line="560" w:lineRule="exact"/>
        <w:jc w:val="center"/>
        <w:rPr>
          <w:rFonts w:hint="eastAsia" w:ascii="SimSun" w:hAnsi="SimSun" w:eastAsia="SimSun" w:cs="SimSun"/>
          <w:b/>
          <w:bCs/>
          <w:color w:val="auto"/>
          <w:sz w:val="44"/>
          <w:szCs w:val="44"/>
          <w:highlight w:val="none"/>
          <w:lang w:eastAsia="zh-CN"/>
        </w:rPr>
      </w:pPr>
    </w:p>
    <w:p w14:paraId="14284247">
      <w:pPr>
        <w:spacing w:line="560" w:lineRule="exact"/>
        <w:jc w:val="center"/>
        <w:rPr>
          <w:rFonts w:hint="eastAsia" w:ascii="SimSun" w:hAnsi="SimSun" w:eastAsia="SimSun" w:cs="SimSun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SimSun" w:hAnsi="SimSun" w:eastAsia="SimSun" w:cs="SimSun"/>
          <w:b/>
          <w:bCs/>
          <w:color w:val="auto"/>
          <w:sz w:val="44"/>
          <w:szCs w:val="44"/>
          <w:highlight w:val="none"/>
          <w:lang w:eastAsia="zh-CN"/>
        </w:rPr>
        <w:t xml:space="preserve">上城奥邻6栋屋面防水整改工程（第二次） </w:t>
      </w:r>
    </w:p>
    <w:p w14:paraId="50B4AEBE">
      <w:pPr>
        <w:spacing w:line="560" w:lineRule="exact"/>
        <w:jc w:val="center"/>
        <w:rPr>
          <w:rFonts w:ascii="SimSun" w:hAnsi="SimSun" w:cs="SimSun"/>
          <w:b/>
          <w:bCs/>
          <w:color w:val="auto"/>
          <w:sz w:val="48"/>
          <w:szCs w:val="48"/>
          <w:highlight w:val="none"/>
        </w:rPr>
      </w:pPr>
    </w:p>
    <w:p w14:paraId="413CEA82">
      <w:pPr>
        <w:spacing w:line="560" w:lineRule="exact"/>
        <w:jc w:val="center"/>
        <w:rPr>
          <w:rFonts w:ascii="SimSun" w:hAnsi="SimSun" w:cs="SimSun"/>
          <w:b/>
          <w:bCs/>
          <w:color w:val="auto"/>
          <w:sz w:val="48"/>
          <w:szCs w:val="48"/>
          <w:highlight w:val="none"/>
        </w:rPr>
      </w:pPr>
    </w:p>
    <w:p w14:paraId="19E8618A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SimSun" w:hAnsi="SimSun" w:cs="SimSun"/>
          <w:snapToGrid w:val="0"/>
          <w:color w:val="auto"/>
          <w:sz w:val="20"/>
          <w:highlight w:val="none"/>
        </w:rPr>
      </w:pPr>
    </w:p>
    <w:p w14:paraId="46F5EA6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SimSun" w:hAnsi="SimSun" w:cs="SimSun"/>
          <w:snapToGrid w:val="0"/>
          <w:color w:val="auto"/>
          <w:sz w:val="20"/>
          <w:highlight w:val="none"/>
        </w:rPr>
      </w:pPr>
    </w:p>
    <w:p w14:paraId="62DEA478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SimSun" w:hAnsi="SimSun" w:cs="SimSun"/>
          <w:snapToGrid w:val="0"/>
          <w:color w:val="auto"/>
          <w:sz w:val="20"/>
          <w:highlight w:val="none"/>
        </w:rPr>
      </w:pPr>
    </w:p>
    <w:p w14:paraId="2B963B4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SimSun" w:hAnsi="SimSun" w:cs="SimSun"/>
          <w:snapToGrid w:val="0"/>
          <w:color w:val="auto"/>
          <w:sz w:val="20"/>
          <w:highlight w:val="none"/>
        </w:rPr>
      </w:pPr>
    </w:p>
    <w:p w14:paraId="3647A661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SimSun" w:hAnsi="SimSun" w:cs="SimSun"/>
          <w:snapToGrid w:val="0"/>
          <w:color w:val="auto"/>
          <w:sz w:val="20"/>
          <w:highlight w:val="none"/>
        </w:rPr>
      </w:pPr>
    </w:p>
    <w:p w14:paraId="33CF5D8A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SimSun" w:hAnsi="SimSun" w:cs="SimSun"/>
          <w:snapToGrid w:val="0"/>
          <w:color w:val="auto"/>
          <w:sz w:val="20"/>
          <w:highlight w:val="none"/>
        </w:rPr>
      </w:pPr>
    </w:p>
    <w:p w14:paraId="73652CAC">
      <w:pPr>
        <w:spacing w:line="360" w:lineRule="auto"/>
        <w:jc w:val="center"/>
        <w:outlineLvl w:val="0"/>
        <w:rPr>
          <w:rFonts w:ascii="SimSun" w:hAnsi="SimSun" w:cs="SimSun"/>
          <w:b/>
          <w:color w:val="auto"/>
          <w:sz w:val="96"/>
          <w:szCs w:val="96"/>
          <w:highlight w:val="none"/>
        </w:rPr>
      </w:pPr>
      <w:bookmarkStart w:id="0" w:name="_Toc1082"/>
      <w:bookmarkStart w:id="1" w:name="_Toc31648"/>
      <w:r>
        <w:rPr>
          <w:rFonts w:hint="eastAsia" w:ascii="SimSun" w:hAnsi="SimSun" w:cs="SimSun"/>
          <w:b/>
          <w:color w:val="auto"/>
          <w:sz w:val="96"/>
          <w:szCs w:val="96"/>
          <w:highlight w:val="none"/>
        </w:rPr>
        <w:t>竞争性比选文件</w:t>
      </w:r>
      <w:bookmarkEnd w:id="0"/>
      <w:bookmarkEnd w:id="1"/>
    </w:p>
    <w:p w14:paraId="353B44DF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SimSun" w:hAnsi="SimSun" w:cs="SimSun"/>
          <w:snapToGrid w:val="0"/>
          <w:color w:val="auto"/>
          <w:sz w:val="20"/>
          <w:highlight w:val="none"/>
        </w:rPr>
      </w:pPr>
    </w:p>
    <w:p w14:paraId="0DC92172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SimSun" w:hAnsi="SimSun" w:cs="SimSun"/>
          <w:snapToGrid w:val="0"/>
          <w:color w:val="auto"/>
          <w:sz w:val="20"/>
          <w:highlight w:val="none"/>
        </w:rPr>
      </w:pPr>
      <w:r>
        <w:rPr>
          <w:rFonts w:hint="eastAsia" w:ascii="SimSun" w:hAnsi="SimSun" w:cs="SimSun"/>
          <w:snapToGrid w:val="0"/>
          <w:color w:val="auto"/>
          <w:sz w:val="20"/>
          <w:highlight w:val="none"/>
        </w:rPr>
        <w:t xml:space="preserve">  </w:t>
      </w:r>
    </w:p>
    <w:p w14:paraId="0A3DD3D1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SimSun" w:hAnsi="SimSun" w:cs="SimSun"/>
          <w:snapToGrid w:val="0"/>
          <w:color w:val="auto"/>
          <w:sz w:val="20"/>
          <w:highlight w:val="none"/>
        </w:rPr>
      </w:pPr>
    </w:p>
    <w:p w14:paraId="7356E32F">
      <w:pPr>
        <w:spacing w:line="480" w:lineRule="auto"/>
        <w:jc w:val="center"/>
        <w:rPr>
          <w:rFonts w:ascii="SimSun" w:hAnsi="SimSun" w:cs="SimSun"/>
          <w:b/>
          <w:snapToGrid w:val="0"/>
          <w:color w:val="auto"/>
          <w:sz w:val="32"/>
          <w:szCs w:val="32"/>
          <w:highlight w:val="none"/>
        </w:rPr>
      </w:pPr>
      <w:r>
        <w:rPr>
          <w:rFonts w:hint="eastAsia" w:ascii="SimSun" w:hAnsi="SimSun" w:cs="SimSun"/>
          <w:b/>
          <w:snapToGrid w:val="0"/>
          <w:color w:val="auto"/>
          <w:sz w:val="32"/>
          <w:szCs w:val="32"/>
          <w:highlight w:val="none"/>
        </w:rPr>
        <w:t xml:space="preserve">  </w:t>
      </w:r>
    </w:p>
    <w:p w14:paraId="12CC5463">
      <w:pPr>
        <w:spacing w:line="480" w:lineRule="auto"/>
        <w:ind w:firstLine="482" w:firstLineChars="150"/>
        <w:rPr>
          <w:rFonts w:hint="eastAsia" w:ascii="SimSun" w:hAnsi="SimSun" w:cs="SimSun"/>
          <w:b/>
          <w:color w:val="auto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SimSun" w:hAnsi="SimSun" w:cs="SimSun"/>
          <w:b/>
          <w:snapToGrid w:val="0"/>
          <w:color w:val="auto"/>
          <w:sz w:val="32"/>
          <w:szCs w:val="32"/>
          <w:highlight w:val="none"/>
        </w:rPr>
        <w:t>比选人：</w:t>
      </w:r>
      <w:r>
        <w:rPr>
          <w:rFonts w:hint="eastAsia" w:ascii="SimSun" w:hAnsi="SimSun" w:cs="SimSun"/>
          <w:b/>
          <w:color w:val="auto"/>
          <w:sz w:val="32"/>
          <w:szCs w:val="32"/>
          <w:highlight w:val="none"/>
          <w:u w:val="single"/>
          <w:lang w:eastAsia="zh-CN"/>
        </w:rPr>
        <w:t>重庆天穹物业管理有限责任公司</w:t>
      </w:r>
    </w:p>
    <w:p w14:paraId="7D8659F0">
      <w:pPr>
        <w:spacing w:line="480" w:lineRule="auto"/>
        <w:ind w:firstLine="482" w:firstLineChars="150"/>
        <w:rPr>
          <w:rFonts w:ascii="SimSun" w:hAnsi="SimSun" w:cs="SimSun"/>
          <w:b/>
          <w:snapToGrid w:val="0"/>
          <w:color w:val="auto"/>
          <w:sz w:val="32"/>
          <w:szCs w:val="32"/>
          <w:highlight w:val="none"/>
        </w:rPr>
      </w:pPr>
      <w:r>
        <w:rPr>
          <w:rFonts w:hint="eastAsia" w:ascii="SimSun" w:hAnsi="SimSun" w:cs="SimSun"/>
          <w:b/>
          <w:snapToGrid w:val="0"/>
          <w:color w:val="auto"/>
          <w:sz w:val="32"/>
          <w:szCs w:val="32"/>
          <w:highlight w:val="none"/>
        </w:rPr>
        <w:t>比选代理机构：</w:t>
      </w:r>
      <w:r>
        <w:rPr>
          <w:rFonts w:hint="eastAsia" w:ascii="SimSun" w:hAnsi="SimSun" w:cs="SimSun"/>
          <w:b/>
          <w:snapToGrid w:val="0"/>
          <w:color w:val="auto"/>
          <w:sz w:val="32"/>
          <w:szCs w:val="32"/>
          <w:highlight w:val="none"/>
          <w:u w:val="single"/>
        </w:rPr>
        <w:t>重庆靖正恒悦项目管理有限公司</w:t>
      </w:r>
    </w:p>
    <w:p w14:paraId="15F2D671">
      <w:pPr>
        <w:spacing w:line="680" w:lineRule="exact"/>
        <w:rPr>
          <w:rFonts w:ascii="SimSun" w:hAnsi="SimSun" w:cs="SimSun"/>
          <w:b/>
          <w:color w:val="auto"/>
          <w:sz w:val="30"/>
          <w:szCs w:val="32"/>
          <w:highlight w:val="none"/>
        </w:rPr>
      </w:pPr>
    </w:p>
    <w:p w14:paraId="46B9E7EF">
      <w:pPr>
        <w:spacing w:line="440" w:lineRule="exact"/>
        <w:jc w:val="center"/>
        <w:rPr>
          <w:rFonts w:ascii="SimSun" w:hAnsi="SimSun" w:cs="SimSun"/>
          <w:b/>
          <w:color w:val="auto"/>
          <w:sz w:val="32"/>
          <w:szCs w:val="32"/>
          <w:highlight w:val="none"/>
        </w:rPr>
      </w:pPr>
      <w:bookmarkStart w:id="2" w:name="_Toc338941623"/>
      <w:bookmarkStart w:id="3" w:name="_Toc419974233"/>
      <w:bookmarkStart w:id="4" w:name="_Toc370384617"/>
      <w:r>
        <w:rPr>
          <w:rFonts w:hint="eastAsia" w:ascii="SimSun" w:hAnsi="SimSun" w:cs="SimSun"/>
          <w:b/>
          <w:color w:val="auto"/>
          <w:sz w:val="32"/>
          <w:szCs w:val="32"/>
          <w:highlight w:val="none"/>
        </w:rPr>
        <w:t>二〇二</w:t>
      </w:r>
      <w:r>
        <w:rPr>
          <w:rFonts w:hint="eastAsia" w:ascii="SimSun" w:hAnsi="SimSun" w:cs="SimSun"/>
          <w:b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SimSun" w:hAnsi="SimSun" w:cs="SimSun"/>
          <w:b/>
          <w:color w:val="auto"/>
          <w:sz w:val="32"/>
          <w:szCs w:val="32"/>
          <w:highlight w:val="none"/>
        </w:rPr>
        <w:t>年</w:t>
      </w:r>
      <w:r>
        <w:rPr>
          <w:rFonts w:hint="eastAsia" w:ascii="SimSun" w:hAnsi="SimSun" w:cs="SimSun"/>
          <w:b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SimSun" w:hAnsi="SimSun" w:cs="SimSun"/>
          <w:b/>
          <w:color w:val="auto"/>
          <w:sz w:val="32"/>
          <w:szCs w:val="32"/>
          <w:highlight w:val="none"/>
        </w:rPr>
        <w:t>月</w:t>
      </w:r>
    </w:p>
    <w:p w14:paraId="2B698802">
      <w:pPr>
        <w:rPr>
          <w:rFonts w:ascii="SimSun" w:hAnsi="SimSun" w:cs="SimSun"/>
          <w:b/>
          <w:color w:val="auto"/>
          <w:sz w:val="32"/>
          <w:szCs w:val="32"/>
          <w:highlight w:val="none"/>
        </w:rPr>
      </w:pPr>
      <w:r>
        <w:rPr>
          <w:rFonts w:hint="eastAsia" w:ascii="SimSun" w:hAnsi="SimSun" w:cs="SimSun"/>
          <w:b/>
          <w:color w:val="auto"/>
          <w:sz w:val="32"/>
          <w:szCs w:val="32"/>
          <w:highlight w:val="none"/>
        </w:rPr>
        <w:br w:type="page"/>
      </w:r>
    </w:p>
    <w:bookmarkEnd w:id="2"/>
    <w:bookmarkEnd w:id="3"/>
    <w:bookmarkEnd w:id="4"/>
    <w:p w14:paraId="18BE705F">
      <w:pPr>
        <w:spacing w:line="360" w:lineRule="auto"/>
        <w:jc w:val="center"/>
        <w:rPr>
          <w:rFonts w:hAnsi="SimSun" w:cs="SimSun"/>
          <w:b/>
          <w:color w:val="auto"/>
          <w:szCs w:val="28"/>
          <w:highlight w:val="none"/>
        </w:rPr>
      </w:pPr>
      <w:r>
        <w:rPr>
          <w:rFonts w:hint="eastAsia" w:hAnsi="SimSun" w:cs="SimSun"/>
          <w:b/>
          <w:color w:val="auto"/>
          <w:szCs w:val="28"/>
          <w:highlight w:val="none"/>
          <w:lang w:eastAsia="zh-CN"/>
        </w:rPr>
        <w:t xml:space="preserve">上城奥邻6栋屋面防水整改工程（第二次） </w:t>
      </w:r>
      <w:r>
        <w:rPr>
          <w:rFonts w:hint="eastAsia" w:hAnsi="SimSun" w:cs="SimSun"/>
          <w:b/>
          <w:color w:val="auto"/>
          <w:szCs w:val="28"/>
          <w:highlight w:val="none"/>
        </w:rPr>
        <w:t>施工比选公告</w:t>
      </w:r>
    </w:p>
    <w:p w14:paraId="147AA94A">
      <w:pPr>
        <w:spacing w:line="360" w:lineRule="auto"/>
        <w:rPr>
          <w:rFonts w:ascii="SimSun" w:hAnsi="SimSun" w:eastAsia="SimSun" w:cs="SimSun"/>
          <w:color w:val="auto"/>
          <w:szCs w:val="21"/>
          <w:highlight w:val="none"/>
        </w:rPr>
      </w:pPr>
      <w:bookmarkStart w:id="5" w:name="_Toc15370"/>
      <w:bookmarkStart w:id="6" w:name="_Toc430185947"/>
      <w:bookmarkStart w:id="7" w:name="_Toc428518712"/>
      <w:bookmarkStart w:id="8" w:name="_Toc419977253"/>
      <w:bookmarkStart w:id="9" w:name="_Toc20882"/>
      <w:bookmarkStart w:id="10" w:name="_Toc428172716"/>
      <w:bookmarkStart w:id="11" w:name="_Toc2611"/>
      <w:bookmarkStart w:id="12" w:name="_Toc430184663"/>
      <w:bookmarkStart w:id="13" w:name="_Toc25655"/>
      <w:bookmarkStart w:id="14" w:name="_Toc419974469"/>
      <w:bookmarkStart w:id="15" w:name="_Toc430184665"/>
      <w:bookmarkStart w:id="16" w:name="_Toc428172718"/>
      <w:bookmarkStart w:id="17" w:name="_Toc419977255"/>
      <w:bookmarkStart w:id="18" w:name="_Toc428518714"/>
      <w:bookmarkStart w:id="19" w:name="_Toc419974471"/>
      <w:bookmarkStart w:id="20" w:name="_Toc430185949"/>
      <w:r>
        <w:rPr>
          <w:rFonts w:hint="eastAsia" w:ascii="SimSun" w:hAnsi="SimSun" w:eastAsia="SimSun" w:cs="SimSun"/>
          <w:b/>
          <w:bCs/>
          <w:color w:val="auto"/>
          <w:szCs w:val="21"/>
          <w:highlight w:val="none"/>
        </w:rPr>
        <w:t>1.比选条件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7097BFAC">
      <w:pPr>
        <w:spacing w:line="360" w:lineRule="auto"/>
        <w:ind w:firstLine="420" w:firstLineChars="200"/>
        <w:rPr>
          <w:rFonts w:ascii="SimSun" w:hAnsi="SimSun" w:cs="SimSun"/>
          <w:color w:val="auto"/>
          <w:szCs w:val="21"/>
          <w:highlight w:val="none"/>
        </w:rPr>
      </w:pPr>
      <w:bookmarkStart w:id="21" w:name="_Toc23180"/>
      <w:bookmarkStart w:id="22" w:name="_Toc14803"/>
      <w:bookmarkStart w:id="23" w:name="_Toc428172717"/>
      <w:bookmarkStart w:id="24" w:name="_Toc428518713"/>
      <w:bookmarkStart w:id="25" w:name="_Toc419974470"/>
      <w:bookmarkStart w:id="26" w:name="_Toc32555"/>
      <w:bookmarkStart w:id="27" w:name="_Toc430184664"/>
      <w:bookmarkStart w:id="28" w:name="_Toc419977254"/>
      <w:bookmarkStart w:id="29" w:name="_Toc430185948"/>
      <w:r>
        <w:rPr>
          <w:rFonts w:hint="eastAsia" w:ascii="SimSun" w:hAnsi="SimSun" w:cs="SimSun"/>
          <w:color w:val="auto"/>
          <w:szCs w:val="21"/>
          <w:highlight w:val="none"/>
        </w:rPr>
        <w:t>本比选项目</w:t>
      </w:r>
      <w:bookmarkStart w:id="30" w:name="_Toc287620668"/>
      <w:r>
        <w:rPr>
          <w:rFonts w:hint="eastAsia" w:ascii="SimSun" w:hAnsi="SimSun" w:cs="SimSun"/>
          <w:color w:val="auto"/>
          <w:szCs w:val="21"/>
          <w:highlight w:val="none"/>
          <w:u w:val="single"/>
          <w:lang w:eastAsia="zh-CN"/>
        </w:rPr>
        <w:t>上城奥邻6栋屋面防水整改工程（第二次）</w:t>
      </w:r>
      <w:r>
        <w:rPr>
          <w:rFonts w:hint="eastAsia" w:ascii="SimSun" w:hAnsi="SimSun" w:cs="SimSun"/>
          <w:color w:val="auto"/>
          <w:szCs w:val="21"/>
          <w:highlight w:val="none"/>
        </w:rPr>
        <w:t>，</w:t>
      </w:r>
      <w:bookmarkEnd w:id="30"/>
      <w:r>
        <w:rPr>
          <w:rFonts w:hint="eastAsia" w:ascii="SimSun" w:hAnsi="SimSun" w:cs="SimSun"/>
          <w:color w:val="auto"/>
          <w:szCs w:val="21"/>
          <w:highlight w:val="none"/>
        </w:rPr>
        <w:t>建设资金来自</w:t>
      </w:r>
      <w:r>
        <w:rPr>
          <w:rFonts w:hint="eastAsia" w:ascii="SimSun" w:hAnsi="SimSun" w:cs="SimSun"/>
          <w:color w:val="auto"/>
          <w:szCs w:val="21"/>
          <w:highlight w:val="none"/>
          <w:u w:val="single"/>
          <w:lang w:val="en-US" w:eastAsia="zh-CN"/>
        </w:rPr>
        <w:t>业主大修基金</w:t>
      </w:r>
      <w:r>
        <w:rPr>
          <w:rFonts w:hint="eastAsia" w:ascii="SimSun" w:hAnsi="SimSun" w:cs="SimSun"/>
          <w:color w:val="auto"/>
          <w:szCs w:val="21"/>
          <w:highlight w:val="none"/>
        </w:rPr>
        <w:t>,项目出资比例为</w:t>
      </w:r>
      <w:r>
        <w:rPr>
          <w:rFonts w:hint="eastAsia" w:ascii="SimSun" w:hAnsi="SimSun" w:cs="SimSun"/>
          <w:color w:val="auto"/>
          <w:szCs w:val="21"/>
          <w:highlight w:val="none"/>
          <w:u w:val="single"/>
        </w:rPr>
        <w:t>100%</w:t>
      </w:r>
      <w:r>
        <w:rPr>
          <w:rFonts w:hint="eastAsia" w:ascii="SimSun" w:hAnsi="SimSun" w:cs="SimSun"/>
          <w:color w:val="auto"/>
          <w:szCs w:val="21"/>
          <w:highlight w:val="none"/>
        </w:rPr>
        <w:t>，比选人为</w:t>
      </w:r>
      <w:r>
        <w:rPr>
          <w:rFonts w:hint="eastAsia" w:ascii="SimSun" w:hAnsi="SimSun" w:cs="SimSun"/>
          <w:color w:val="auto"/>
          <w:szCs w:val="21"/>
          <w:highlight w:val="none"/>
          <w:u w:val="single"/>
          <w:lang w:eastAsia="zh-CN"/>
        </w:rPr>
        <w:t>重庆天穹物业管理有限责任公司</w:t>
      </w:r>
      <w:r>
        <w:rPr>
          <w:rFonts w:hint="eastAsia" w:ascii="SimSun" w:hAnsi="SimSun" w:cs="SimSun"/>
          <w:color w:val="auto"/>
          <w:szCs w:val="21"/>
          <w:highlight w:val="none"/>
        </w:rPr>
        <w:t>。项目已具备比选条件，现对该项目的施工进行</w:t>
      </w:r>
      <w:r>
        <w:rPr>
          <w:rFonts w:hint="eastAsia" w:ascii="SimSun" w:hAnsi="SimSun" w:cs="SimSun"/>
          <w:color w:val="auto"/>
          <w:szCs w:val="21"/>
          <w:highlight w:val="none"/>
          <w:lang w:val="en-US" w:eastAsia="zh-CN"/>
        </w:rPr>
        <w:t>竞争性</w:t>
      </w:r>
      <w:r>
        <w:rPr>
          <w:rFonts w:hint="eastAsia" w:ascii="SimSun" w:hAnsi="SimSun" w:cs="SimSun"/>
          <w:color w:val="auto"/>
          <w:szCs w:val="21"/>
          <w:highlight w:val="none"/>
        </w:rPr>
        <w:t xml:space="preserve">比选。 </w:t>
      </w:r>
    </w:p>
    <w:p w14:paraId="0B995C99">
      <w:pPr>
        <w:spacing w:line="360" w:lineRule="auto"/>
        <w:rPr>
          <w:rFonts w:ascii="SimSun" w:hAnsi="SimSun" w:eastAsia="SimSun" w:cs="SimSun"/>
          <w:b/>
          <w:bCs/>
          <w:color w:val="auto"/>
          <w:szCs w:val="21"/>
          <w:highlight w:val="none"/>
        </w:rPr>
      </w:pPr>
      <w:bookmarkStart w:id="31" w:name="_Toc29186"/>
      <w:r>
        <w:rPr>
          <w:rFonts w:hint="eastAsia" w:ascii="SimSun" w:hAnsi="SimSun" w:eastAsia="SimSun" w:cs="SimSun"/>
          <w:b/>
          <w:bCs/>
          <w:color w:val="auto"/>
          <w:szCs w:val="21"/>
          <w:highlight w:val="none"/>
        </w:rPr>
        <w:t>2.项目概况与比选范围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1"/>
    </w:p>
    <w:p w14:paraId="5C74B613">
      <w:pPr>
        <w:widowControl/>
        <w:snapToGrid w:val="0"/>
        <w:spacing w:line="360" w:lineRule="auto"/>
        <w:ind w:firstLine="420" w:firstLineChars="200"/>
        <w:contextualSpacing/>
        <w:jc w:val="left"/>
        <w:rPr>
          <w:rFonts w:hint="eastAsia" w:ascii="SimSun" w:hAnsi="SimSun" w:eastAsia="SimHei" w:cs="SimSun"/>
          <w:color w:val="auto"/>
          <w:szCs w:val="21"/>
          <w:highlight w:val="none"/>
          <w:lang w:eastAsia="zh-CN"/>
        </w:rPr>
      </w:pPr>
      <w:bookmarkStart w:id="32" w:name="OLE_LINK7"/>
      <w:bookmarkStart w:id="33" w:name="_Toc3068"/>
      <w:bookmarkStart w:id="34" w:name="_Toc9364"/>
      <w:bookmarkStart w:id="35" w:name="_Toc1066"/>
      <w:r>
        <w:rPr>
          <w:rFonts w:hint="eastAsia" w:ascii="SimSun" w:hAnsi="SimSun" w:cs="SimSun"/>
          <w:color w:val="auto"/>
          <w:szCs w:val="21"/>
          <w:highlight w:val="none"/>
        </w:rPr>
        <w:t>2.1建设地点：</w:t>
      </w:r>
      <w:r>
        <w:rPr>
          <w:rFonts w:hint="eastAsia" w:ascii="SimSun" w:hAnsi="SimSun" w:cs="SimSun"/>
          <w:color w:val="auto"/>
          <w:szCs w:val="21"/>
          <w:highlight w:val="none"/>
          <w:lang w:eastAsia="zh-CN"/>
        </w:rPr>
        <w:t>上城奥邻小区</w:t>
      </w:r>
    </w:p>
    <w:p w14:paraId="778DC44C">
      <w:pPr>
        <w:widowControl/>
        <w:snapToGrid w:val="0"/>
        <w:spacing w:line="360" w:lineRule="auto"/>
        <w:ind w:firstLine="420" w:firstLineChars="200"/>
        <w:contextualSpacing/>
        <w:jc w:val="left"/>
        <w:rPr>
          <w:rFonts w:hint="eastAsia" w:ascii="SimSun" w:hAnsi="SimSun" w:cs="SimSun"/>
          <w:color w:val="auto"/>
          <w:szCs w:val="21"/>
          <w:highlight w:val="none"/>
        </w:rPr>
      </w:pPr>
      <w:r>
        <w:rPr>
          <w:rFonts w:hint="eastAsia" w:ascii="SimSun" w:hAnsi="SimSun" w:cs="SimSun"/>
          <w:color w:val="auto"/>
          <w:szCs w:val="21"/>
          <w:highlight w:val="none"/>
        </w:rPr>
        <w:t>2.2建设规模：对</w:t>
      </w:r>
      <w:r>
        <w:rPr>
          <w:rFonts w:hint="eastAsia" w:ascii="SimSun" w:hAnsi="SimSun" w:cs="SimSun"/>
          <w:color w:val="auto"/>
          <w:szCs w:val="21"/>
          <w:highlight w:val="none"/>
          <w:u w:val="single"/>
          <w:lang w:eastAsia="zh-CN"/>
        </w:rPr>
        <w:t>上城奥邻6栋屋面防水整改</w:t>
      </w:r>
      <w:r>
        <w:rPr>
          <w:rFonts w:hint="eastAsia" w:ascii="SimSun" w:hAnsi="SimSun" w:cs="SimSun"/>
          <w:color w:val="auto"/>
          <w:szCs w:val="21"/>
          <w:highlight w:val="none"/>
        </w:rPr>
        <w:t>，工程费约</w:t>
      </w:r>
      <w:r>
        <w:rPr>
          <w:rFonts w:hint="eastAsia" w:ascii="SimSun" w:hAnsi="SimSun" w:cs="SimSun"/>
          <w:color w:val="auto"/>
          <w:szCs w:val="21"/>
          <w:highlight w:val="none"/>
          <w:u w:val="single"/>
          <w:lang w:val="en-US" w:eastAsia="zh-CN"/>
        </w:rPr>
        <w:t xml:space="preserve"> 9.33 </w:t>
      </w:r>
      <w:r>
        <w:rPr>
          <w:rFonts w:hint="eastAsia" w:ascii="SimSun" w:hAnsi="SimSun" w:cs="SimSun"/>
          <w:color w:val="auto"/>
          <w:szCs w:val="21"/>
          <w:highlight w:val="none"/>
        </w:rPr>
        <w:t>万元</w:t>
      </w:r>
    </w:p>
    <w:p w14:paraId="2DE40D6A">
      <w:pPr>
        <w:widowControl/>
        <w:snapToGrid w:val="0"/>
        <w:spacing w:line="360" w:lineRule="auto"/>
        <w:ind w:firstLine="420" w:firstLineChars="200"/>
        <w:contextualSpacing/>
        <w:jc w:val="left"/>
        <w:rPr>
          <w:rFonts w:hint="eastAsia" w:ascii="SimSun" w:hAnsi="SimSun" w:cs="SimSun"/>
          <w:color w:val="auto"/>
          <w:szCs w:val="21"/>
          <w:highlight w:val="none"/>
        </w:rPr>
      </w:pPr>
      <w:r>
        <w:rPr>
          <w:rFonts w:hint="eastAsia" w:ascii="SimSun" w:hAnsi="SimSun" w:cs="SimSun"/>
          <w:color w:val="auto"/>
          <w:szCs w:val="21"/>
          <w:highlight w:val="none"/>
        </w:rPr>
        <w:t>2.3工期要求：</w:t>
      </w:r>
      <w:r>
        <w:rPr>
          <w:rFonts w:hint="eastAsia" w:ascii="SimSun" w:hAnsi="SimSun" w:cs="SimSun"/>
          <w:color w:val="auto"/>
          <w:szCs w:val="21"/>
          <w:highlight w:val="none"/>
          <w:lang w:val="en-US" w:eastAsia="zh-CN"/>
        </w:rPr>
        <w:t>30日历天。</w:t>
      </w:r>
    </w:p>
    <w:p w14:paraId="7F9A98AF">
      <w:pPr>
        <w:widowControl/>
        <w:snapToGrid w:val="0"/>
        <w:spacing w:line="360" w:lineRule="auto"/>
        <w:ind w:firstLine="420" w:firstLineChars="200"/>
        <w:contextualSpacing/>
        <w:jc w:val="left"/>
        <w:rPr>
          <w:rFonts w:ascii="SimSun" w:hAnsi="SimSun" w:cs="SimSun"/>
          <w:color w:val="auto"/>
          <w:szCs w:val="21"/>
          <w:highlight w:val="none"/>
        </w:rPr>
      </w:pPr>
      <w:r>
        <w:rPr>
          <w:rFonts w:hint="eastAsia" w:ascii="SimSun" w:hAnsi="SimSun" w:cs="SimSun"/>
          <w:color w:val="auto"/>
          <w:szCs w:val="21"/>
          <w:highlight w:val="none"/>
        </w:rPr>
        <w:t>2.4 比选范围：</w:t>
      </w:r>
      <w:bookmarkEnd w:id="32"/>
      <w:r>
        <w:rPr>
          <w:rFonts w:hint="eastAsia" w:ascii="SimSun" w:hAnsi="SimSun" w:cs="SimSun"/>
          <w:color w:val="auto"/>
          <w:szCs w:val="21"/>
          <w:highlight w:val="none"/>
        </w:rPr>
        <w:t>本项目工程量清单所示的全部工作内容（具体以比选人发布的工程量清单为准）。</w:t>
      </w:r>
    </w:p>
    <w:p w14:paraId="0B8F19C1">
      <w:pPr>
        <w:spacing w:line="360" w:lineRule="auto"/>
        <w:rPr>
          <w:rFonts w:ascii="SimSun" w:hAnsi="SimSun" w:eastAsia="SimSun" w:cs="SimSun"/>
          <w:b/>
          <w:bCs/>
          <w:color w:val="auto"/>
          <w:szCs w:val="21"/>
          <w:highlight w:val="none"/>
        </w:rPr>
      </w:pPr>
      <w:bookmarkStart w:id="36" w:name="_Toc26452"/>
      <w:r>
        <w:rPr>
          <w:rFonts w:hint="eastAsia" w:ascii="SimSun" w:hAnsi="SimSun" w:eastAsia="SimSun" w:cs="SimSun"/>
          <w:b/>
          <w:bCs/>
          <w:color w:val="auto"/>
          <w:szCs w:val="21"/>
          <w:highlight w:val="none"/>
        </w:rPr>
        <w:t>3.竞选人资格要求</w:t>
      </w:r>
      <w:bookmarkEnd w:id="15"/>
      <w:bookmarkEnd w:id="16"/>
      <w:bookmarkEnd w:id="17"/>
      <w:bookmarkEnd w:id="18"/>
      <w:bookmarkEnd w:id="19"/>
      <w:bookmarkEnd w:id="20"/>
      <w:bookmarkEnd w:id="33"/>
      <w:bookmarkEnd w:id="34"/>
      <w:bookmarkEnd w:id="35"/>
      <w:bookmarkEnd w:id="36"/>
    </w:p>
    <w:p w14:paraId="2E53B0D1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SimSun" w:hAnsi="SimSun" w:cs="SimSun"/>
          <w:color w:val="auto"/>
          <w:szCs w:val="21"/>
          <w:highlight w:val="none"/>
        </w:rPr>
      </w:pPr>
      <w:bookmarkStart w:id="37" w:name="_Toc428518715"/>
      <w:bookmarkStart w:id="38" w:name="_Toc419977256"/>
      <w:bookmarkStart w:id="39" w:name="_Toc428172719"/>
      <w:bookmarkStart w:id="40" w:name="_Toc419974472"/>
      <w:r>
        <w:rPr>
          <w:rFonts w:hint="eastAsia" w:ascii="SimSun" w:hAnsi="SimSun" w:cs="SimSun"/>
          <w:color w:val="auto"/>
          <w:szCs w:val="21"/>
          <w:highlight w:val="none"/>
        </w:rPr>
        <w:t>3.1本次比选实行资格后审，要求竞选人须具备以下条件：</w:t>
      </w:r>
    </w:p>
    <w:p w14:paraId="07481593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SimSun" w:hAnsi="SimSun" w:cs="SimSun"/>
          <w:color w:val="auto"/>
          <w:szCs w:val="21"/>
          <w:highlight w:val="none"/>
        </w:rPr>
      </w:pPr>
      <w:r>
        <w:rPr>
          <w:rFonts w:hint="eastAsia" w:ascii="SimSun" w:hAnsi="SimSun" w:cs="SimSun"/>
          <w:color w:val="auto"/>
          <w:szCs w:val="21"/>
          <w:highlight w:val="none"/>
        </w:rPr>
        <w:t>3.1.1本次比选要求竞选人须具备建设行政主管部门颁发的</w:t>
      </w:r>
      <w:r>
        <w:rPr>
          <w:rFonts w:hint="eastAsia" w:ascii="SimSun" w:hAnsi="SimSun" w:cs="SimSun"/>
          <w:b/>
          <w:bCs/>
          <w:color w:val="auto"/>
          <w:szCs w:val="21"/>
          <w:highlight w:val="none"/>
          <w:u w:val="single"/>
        </w:rPr>
        <w:t>防水防腐保温工程专业承包二级及以上资质或</w:t>
      </w:r>
      <w:r>
        <w:rPr>
          <w:rFonts w:hint="eastAsia" w:ascii="SimSun" w:hAnsi="SimSun" w:cs="SimSun"/>
          <w:b/>
          <w:bCs/>
          <w:color w:val="auto"/>
          <w:szCs w:val="21"/>
          <w:highlight w:val="none"/>
          <w:u w:val="single"/>
          <w:lang w:eastAsia="zh-CN"/>
        </w:rPr>
        <w:t>建筑工程施工总承包三级及以上资质</w:t>
      </w:r>
      <w:r>
        <w:rPr>
          <w:rFonts w:hint="eastAsia" w:ascii="SimSun" w:hAnsi="SimSun" w:cs="SimSun"/>
          <w:color w:val="auto"/>
          <w:szCs w:val="21"/>
          <w:highlight w:val="none"/>
        </w:rPr>
        <w:t>，并在人员、设备、资金等方面具有相应的施工能力。</w:t>
      </w:r>
    </w:p>
    <w:p w14:paraId="644E113E">
      <w:pPr>
        <w:spacing w:line="360" w:lineRule="auto"/>
        <w:ind w:firstLine="420" w:firstLineChars="200"/>
        <w:rPr>
          <w:color w:val="auto"/>
          <w:highlight w:val="none"/>
        </w:rPr>
      </w:pPr>
      <w:r>
        <w:rPr>
          <w:rFonts w:hint="eastAsia" w:ascii="SimSun" w:hAnsi="SimSun" w:cs="SimSun"/>
          <w:color w:val="auto"/>
          <w:szCs w:val="21"/>
          <w:highlight w:val="none"/>
        </w:rPr>
        <w:t xml:space="preserve">3.1.2 </w:t>
      </w:r>
      <w:r>
        <w:rPr>
          <w:rFonts w:ascii="SimSun" w:hAnsi="SimSun" w:cs="SimSun"/>
          <w:snapToGrid w:val="0"/>
          <w:color w:val="auto"/>
          <w:szCs w:val="21"/>
          <w:highlight w:val="none"/>
        </w:rPr>
        <w:t>本次比选不接受联合体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竞选。</w:t>
      </w:r>
    </w:p>
    <w:bookmarkEnd w:id="37"/>
    <w:bookmarkEnd w:id="38"/>
    <w:bookmarkEnd w:id="39"/>
    <w:bookmarkEnd w:id="40"/>
    <w:p w14:paraId="4B554B97">
      <w:pPr>
        <w:spacing w:line="360" w:lineRule="auto"/>
        <w:rPr>
          <w:rFonts w:ascii="SimSun" w:hAnsi="SimSun" w:eastAsia="SimSun" w:cs="SimSun"/>
          <w:b/>
          <w:bCs/>
          <w:color w:val="auto"/>
          <w:szCs w:val="21"/>
          <w:highlight w:val="none"/>
        </w:rPr>
      </w:pPr>
      <w:bookmarkStart w:id="41" w:name="_Toc10962"/>
      <w:bookmarkStart w:id="42" w:name="_Toc3107"/>
      <w:bookmarkStart w:id="43" w:name="_Toc15612"/>
      <w:bookmarkStart w:id="44" w:name="_Toc32409"/>
      <w:bookmarkStart w:id="45" w:name="_Toc430184666"/>
      <w:bookmarkStart w:id="46" w:name="_Toc430185950"/>
      <w:bookmarkStart w:id="47" w:name="_Toc419977259"/>
      <w:bookmarkStart w:id="48" w:name="_Toc19509"/>
      <w:bookmarkStart w:id="49" w:name="_Toc428518718"/>
      <w:bookmarkStart w:id="50" w:name="_Toc21664"/>
      <w:bookmarkStart w:id="51" w:name="_Toc430184669"/>
      <w:bookmarkStart w:id="52" w:name="_Toc419974475"/>
      <w:bookmarkStart w:id="53" w:name="_Toc428172722"/>
      <w:bookmarkStart w:id="54" w:name="_Toc17586"/>
      <w:bookmarkStart w:id="55" w:name="_Toc7992"/>
      <w:bookmarkStart w:id="56" w:name="_Toc430185953"/>
      <w:bookmarkStart w:id="57" w:name="_Toc428172723"/>
      <w:bookmarkStart w:id="58" w:name="_Toc430185954"/>
      <w:bookmarkStart w:id="59" w:name="_Toc430184670"/>
      <w:bookmarkStart w:id="60" w:name="_Toc370384623"/>
      <w:bookmarkStart w:id="61" w:name="_Toc419974234"/>
      <w:bookmarkStart w:id="62" w:name="_Toc338941629"/>
      <w:bookmarkStart w:id="63" w:name="_Toc428518719"/>
      <w:bookmarkStart w:id="64" w:name="_Toc419974476"/>
      <w:bookmarkStart w:id="65" w:name="_Toc419977260"/>
      <w:r>
        <w:rPr>
          <w:rFonts w:hint="eastAsia" w:ascii="SimSun" w:hAnsi="SimSun" w:eastAsia="SimSun" w:cs="SimSun"/>
          <w:b/>
          <w:bCs/>
          <w:color w:val="auto"/>
          <w:szCs w:val="21"/>
          <w:highlight w:val="none"/>
        </w:rPr>
        <w:t>4.</w:t>
      </w:r>
      <w:bookmarkEnd w:id="41"/>
      <w:bookmarkEnd w:id="42"/>
      <w:bookmarkEnd w:id="43"/>
      <w:bookmarkEnd w:id="44"/>
      <w:bookmarkEnd w:id="45"/>
      <w:bookmarkEnd w:id="46"/>
      <w:r>
        <w:rPr>
          <w:rFonts w:hint="eastAsia" w:ascii="SimSun" w:hAnsi="SimSun" w:eastAsia="SimSun" w:cs="SimSun"/>
          <w:b/>
          <w:bCs/>
          <w:color w:val="auto"/>
          <w:szCs w:val="21"/>
          <w:highlight w:val="none"/>
        </w:rPr>
        <w:t>比选文件有关说明</w:t>
      </w:r>
    </w:p>
    <w:p w14:paraId="6B034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SimSun" w:hAnsi="SimSun" w:cs="SimSun"/>
          <w:snapToGrid w:val="0"/>
          <w:color w:val="auto"/>
          <w:szCs w:val="21"/>
          <w:highlight w:val="none"/>
        </w:rPr>
      </w:pPr>
      <w:bookmarkStart w:id="66" w:name="_Toc31762"/>
      <w:bookmarkStart w:id="67" w:name="_Toc419974474"/>
      <w:bookmarkStart w:id="68" w:name="_Toc4342"/>
      <w:bookmarkStart w:id="69" w:name="_Toc9114"/>
      <w:bookmarkStart w:id="70" w:name="_Toc430184668"/>
      <w:bookmarkStart w:id="71" w:name="_Toc430185952"/>
      <w:bookmarkStart w:id="72" w:name="_Toc7439"/>
      <w:bookmarkStart w:id="73" w:name="_Toc419977258"/>
      <w:bookmarkStart w:id="74" w:name="_Toc428518717"/>
      <w:bookmarkStart w:id="75" w:name="_Toc428172721"/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4.1凡有意参加比选的供应商，必须在“ 行采家 ”服务平台注册，成为正式供应商。供应商请于公告发布之日起至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eastAsia="zh-CN"/>
        </w:rPr>
        <w:t>竞选文件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递交截止时间之前，在“行采家”（https://www.gec123.com/）上下载本项目比选文件以及补遗等比选前公布的所有项目资料，无论供应商下载与否，均视为已知晓所有比选实质性要求内容。</w:t>
      </w:r>
    </w:p>
    <w:p w14:paraId="01308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SimSun" w:hAnsi="SimSun" w:cs="SimSun"/>
          <w:snapToGrid w:val="0"/>
          <w:color w:val="auto"/>
          <w:szCs w:val="21"/>
          <w:highlight w:val="none"/>
        </w:rPr>
      </w:pP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4.2报名及比选文件发售</w:t>
      </w:r>
    </w:p>
    <w:p w14:paraId="6AE1B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SimSun" w:hAnsi="SimSun" w:cs="SimSun"/>
          <w:snapToGrid w:val="0"/>
          <w:color w:val="auto"/>
          <w:szCs w:val="21"/>
          <w:highlight w:val="none"/>
        </w:rPr>
      </w:pP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（1)报名期限和比选文件发售期：公告发布之日2025年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月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val="en-US" w:eastAsia="zh-CN"/>
        </w:rPr>
        <w:t>21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日起至2025年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月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val="en-US" w:eastAsia="zh-CN"/>
        </w:rPr>
        <w:t>26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日17时00分止。</w:t>
      </w:r>
    </w:p>
    <w:p w14:paraId="28450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SimSun" w:hAnsi="SimSun" w:cs="SimSun"/>
          <w:snapToGrid w:val="0"/>
          <w:color w:val="auto"/>
          <w:szCs w:val="21"/>
          <w:highlight w:val="none"/>
        </w:rPr>
      </w:pP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(2)比选文件售价：人民币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00元/份（售后不退）。</w:t>
      </w:r>
    </w:p>
    <w:p w14:paraId="1B655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SimSun" w:hAnsi="SimSun" w:cs="SimSun"/>
          <w:snapToGrid w:val="0"/>
          <w:color w:val="auto"/>
          <w:szCs w:val="21"/>
          <w:highlight w:val="none"/>
        </w:rPr>
      </w:pP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(3)报名方式：在报名期限和比选文件发售期内，供应商将比选文件购买费用汇至以下账户（汇款时备注：供应商简称+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eastAsia="zh-CN"/>
        </w:rPr>
        <w:t>上城奥邻6栋屋面防水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文件费），同时将填写完善的《报名登记表》（格式详见本章比选公告附件）加盖供应商公章扫描后发送至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eastAsia="zh-CN"/>
        </w:rPr>
        <w:t>394292049@qq.com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（电子邮箱）或到采购代理机构处现场缴纳文件费并递交《报名登记表》报名，在比选文件发售期内报名的供应商，其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eastAsia="zh-CN"/>
        </w:rPr>
        <w:t>竞选文件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才能被接收。</w:t>
      </w:r>
    </w:p>
    <w:p w14:paraId="32B53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SimSun" w:hAnsi="SimSun" w:cs="SimSun"/>
          <w:snapToGrid w:val="0"/>
          <w:color w:val="auto"/>
          <w:szCs w:val="21"/>
          <w:highlight w:val="none"/>
        </w:rPr>
      </w:pP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户  名：重庆靖正恒悦项目管理有限公司</w:t>
      </w:r>
    </w:p>
    <w:p w14:paraId="7FC32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SimSun" w:hAnsi="SimSun" w:cs="SimSun"/>
          <w:snapToGrid w:val="0"/>
          <w:color w:val="auto"/>
          <w:szCs w:val="21"/>
          <w:highlight w:val="none"/>
        </w:rPr>
      </w:pP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开户行：浙商银行重庆沙坪坝支行</w:t>
      </w:r>
    </w:p>
    <w:p w14:paraId="0647A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SimSun" w:hAnsi="SimSun" w:cs="SimSun"/>
          <w:snapToGrid w:val="0"/>
          <w:color w:val="auto"/>
          <w:szCs w:val="21"/>
          <w:highlight w:val="none"/>
        </w:rPr>
      </w:pP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账  号：6530000810120100049709</w:t>
      </w:r>
    </w:p>
    <w:p w14:paraId="79B68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SimSun" w:hAnsi="SimSun" w:cs="SimSun"/>
          <w:snapToGrid w:val="0"/>
          <w:color w:val="auto"/>
          <w:szCs w:val="21"/>
          <w:highlight w:val="none"/>
        </w:rPr>
      </w:pP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4.3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eastAsia="zh-CN"/>
        </w:rPr>
        <w:t>竞选文件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的递交，请各供应商按如下要求进行投标：</w:t>
      </w:r>
    </w:p>
    <w:p w14:paraId="7F7BF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SimSun" w:hAnsi="SimSun" w:cs="SimSun"/>
          <w:snapToGrid w:val="0"/>
          <w:color w:val="auto"/>
          <w:szCs w:val="21"/>
          <w:highlight w:val="none"/>
        </w:rPr>
      </w:pP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(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)递交纸质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eastAsia="zh-CN"/>
        </w:rPr>
        <w:t>竞选文件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开始时间：2025年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月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val="en-US" w:eastAsia="zh-CN"/>
        </w:rPr>
        <w:t>29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日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val="en-US" w:eastAsia="zh-CN"/>
        </w:rPr>
        <w:t xml:space="preserve"> 14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时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val="en-US" w:eastAsia="zh-CN"/>
        </w:rPr>
        <w:t>00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分。</w:t>
      </w:r>
    </w:p>
    <w:p w14:paraId="01E9B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SimSun" w:hAnsi="SimSun" w:cs="SimSun"/>
          <w:snapToGrid w:val="0"/>
          <w:color w:val="auto"/>
          <w:szCs w:val="21"/>
          <w:highlight w:val="none"/>
        </w:rPr>
      </w:pP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(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)递交纸质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eastAsia="zh-CN"/>
        </w:rPr>
        <w:t>竞选文件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截止时间：2025年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月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val="en-US" w:eastAsia="zh-CN"/>
        </w:rPr>
        <w:t>29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日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val="en-US" w:eastAsia="zh-CN"/>
        </w:rPr>
        <w:t xml:space="preserve"> 14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时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val="en-US" w:eastAsia="zh-CN"/>
        </w:rPr>
        <w:t>30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分。</w:t>
      </w:r>
    </w:p>
    <w:p w14:paraId="274A9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SimSun" w:hAnsi="SimSun" w:cs="SimSun"/>
          <w:snapToGrid w:val="0"/>
          <w:color w:val="auto"/>
          <w:szCs w:val="21"/>
          <w:highlight w:val="none"/>
        </w:rPr>
      </w:pP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(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)递交纸质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eastAsia="zh-CN"/>
        </w:rPr>
        <w:t>竞选文件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地点：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eastAsia="zh-CN"/>
        </w:rPr>
        <w:t>上城奥邻物业会议室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【具体会议室以现场安排为准】。逾期送达的或者未送达指定地点的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eastAsia="zh-CN"/>
        </w:rPr>
        <w:t>竞选文件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，比选人不予受理。</w:t>
      </w:r>
    </w:p>
    <w:p w14:paraId="55A37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SimSun" w:hAnsi="SimSun" w:cs="SimSun"/>
          <w:snapToGrid w:val="0"/>
          <w:color w:val="auto"/>
          <w:szCs w:val="21"/>
          <w:highlight w:val="none"/>
        </w:rPr>
      </w:pP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(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)开标时间：同递交纸质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eastAsia="zh-CN"/>
        </w:rPr>
        <w:t>竞选文件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截</w:t>
      </w:r>
      <w:bookmarkStart w:id="76" w:name="_GoBack"/>
      <w:bookmarkEnd w:id="76"/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止时间。</w:t>
      </w:r>
    </w:p>
    <w:p w14:paraId="736FC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SimSun" w:hAnsi="SimSun" w:cs="SimSun"/>
          <w:snapToGrid w:val="0"/>
          <w:color w:val="auto"/>
          <w:szCs w:val="21"/>
          <w:highlight w:val="none"/>
        </w:rPr>
      </w:pP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(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)开标地点：同递交纸质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eastAsia="zh-CN"/>
        </w:rPr>
        <w:t>竞选文件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地点。</w:t>
      </w:r>
    </w:p>
    <w:p w14:paraId="35F6F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SimSun" w:hAnsi="SimSun" w:cs="SimSun"/>
          <w:snapToGrid w:val="0"/>
          <w:color w:val="auto"/>
          <w:szCs w:val="21"/>
          <w:highlight w:val="none"/>
        </w:rPr>
      </w:pP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(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)供应商须满足以下要件，其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eastAsia="zh-CN"/>
        </w:rPr>
        <w:t>竞选文件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才被接受：</w:t>
      </w:r>
    </w:p>
    <w:p w14:paraId="04B26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SimSun" w:hAnsi="SimSun" w:cs="SimSun"/>
          <w:snapToGrid w:val="0"/>
          <w:color w:val="auto"/>
          <w:szCs w:val="21"/>
          <w:highlight w:val="none"/>
        </w:rPr>
      </w:pPr>
      <w:r>
        <w:rPr>
          <w:rFonts w:hint="eastAsia" w:ascii="SimSun" w:hAnsi="SimSun" w:cs="SimSun"/>
          <w:snapToGrid w:val="0"/>
          <w:color w:val="auto"/>
          <w:szCs w:val="21"/>
          <w:highlight w:val="none"/>
          <w:lang w:val="en-US" w:eastAsia="zh-CN"/>
        </w:rPr>
        <w:t>①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按时递交纸质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eastAsia="zh-CN"/>
        </w:rPr>
        <w:t>竞选文件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。</w:t>
      </w:r>
    </w:p>
    <w:p w14:paraId="1360F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SimSun" w:hAnsi="SimSun" w:cs="SimSun"/>
          <w:snapToGrid w:val="0"/>
          <w:color w:val="auto"/>
          <w:szCs w:val="21"/>
          <w:highlight w:val="none"/>
        </w:rPr>
      </w:pPr>
      <w:r>
        <w:rPr>
          <w:rFonts w:hint="eastAsia" w:ascii="SimSun" w:hAnsi="SimSun" w:cs="SimSun"/>
          <w:snapToGrid w:val="0"/>
          <w:color w:val="auto"/>
          <w:szCs w:val="21"/>
          <w:highlight w:val="none"/>
          <w:lang w:val="en-US" w:eastAsia="zh-CN"/>
        </w:rPr>
        <w:t>②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按时报名签到并按时缴纳投标保证金。</w:t>
      </w:r>
    </w:p>
    <w:p w14:paraId="313BD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SimSun" w:hAnsi="SimSun" w:cs="SimSun"/>
          <w:snapToGrid w:val="0"/>
          <w:color w:val="auto"/>
          <w:szCs w:val="21"/>
          <w:highlight w:val="none"/>
        </w:rPr>
      </w:pP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五、质疑及澄清时间</w:t>
      </w:r>
    </w:p>
    <w:p w14:paraId="4A1FD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SimSun" w:hAnsi="SimSun" w:cs="SimSun"/>
          <w:snapToGrid w:val="0"/>
          <w:color w:val="auto"/>
          <w:szCs w:val="21"/>
          <w:highlight w:val="none"/>
        </w:rPr>
      </w:pP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5.1竞选质疑截止时间：2025年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val="en-US" w:eastAsia="zh-CN"/>
        </w:rPr>
        <w:t xml:space="preserve">7 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月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val="en-US" w:eastAsia="zh-CN"/>
        </w:rPr>
        <w:t>27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日1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val="en-US" w:eastAsia="zh-CN"/>
        </w:rPr>
        <w:t>8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时00分之前，过期不再受理。</w:t>
      </w:r>
    </w:p>
    <w:p w14:paraId="1A6F8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SimSun" w:hAnsi="SimSun" w:cs="SimSun"/>
          <w:snapToGrid w:val="0"/>
          <w:color w:val="auto"/>
          <w:szCs w:val="21"/>
          <w:highlight w:val="none"/>
        </w:rPr>
      </w:pP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5.2竞选答疑或澄清时间：2025年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月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val="en-US" w:eastAsia="zh-CN"/>
        </w:rPr>
        <w:t>28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日18时00分之前，比选代理机构将在行采家网站发布和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val="en-US" w:eastAsia="zh-CN"/>
        </w:rPr>
        <w:t>上城奥邻小区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</w:rPr>
        <w:t>公示栏上张贴（如有）。</w:t>
      </w:r>
    </w:p>
    <w:p w14:paraId="7D83FC26">
      <w:pPr>
        <w:spacing w:line="360" w:lineRule="auto"/>
        <w:rPr>
          <w:rFonts w:ascii="SimSun" w:hAnsi="SimSun" w:eastAsia="SimSun" w:cs="SimSun"/>
          <w:b/>
          <w:bCs/>
          <w:color w:val="auto"/>
          <w:szCs w:val="21"/>
          <w:highlight w:val="none"/>
        </w:rPr>
      </w:pPr>
      <w:r>
        <w:rPr>
          <w:rFonts w:hint="eastAsia" w:ascii="SimSun" w:hAnsi="SimSun" w:eastAsia="SimSun" w:cs="SimSun"/>
          <w:b/>
          <w:bCs/>
          <w:color w:val="auto"/>
          <w:szCs w:val="21"/>
          <w:highlight w:val="none"/>
        </w:rPr>
        <w:t>6.发布公告的媒介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6E9A849C">
      <w:pPr>
        <w:adjustRightInd w:val="0"/>
        <w:spacing w:line="360" w:lineRule="auto"/>
        <w:ind w:firstLine="495" w:firstLineChars="236"/>
        <w:rPr>
          <w:rFonts w:hint="eastAsia" w:ascii="SimSun" w:hAnsi="SimSun" w:cs="SimSun"/>
          <w:color w:val="auto"/>
          <w:szCs w:val="21"/>
          <w:highlight w:val="none"/>
        </w:rPr>
      </w:pPr>
      <w:r>
        <w:rPr>
          <w:rFonts w:hint="eastAsia" w:ascii="SimSun" w:hAnsi="SimSun" w:cs="SimSun"/>
          <w:color w:val="auto"/>
          <w:szCs w:val="21"/>
          <w:highlight w:val="none"/>
        </w:rPr>
        <w:t>本次</w:t>
      </w:r>
      <w:r>
        <w:rPr>
          <w:rFonts w:hint="eastAsia" w:ascii="SimSun" w:hAnsi="SimSun" w:cs="SimSun"/>
          <w:snapToGrid w:val="0"/>
          <w:color w:val="auto"/>
          <w:szCs w:val="21"/>
          <w:highlight w:val="none"/>
          <w:lang w:val="en-US" w:eastAsia="zh-CN"/>
        </w:rPr>
        <w:t>比选公告在行采家网站发布和及小区张贴。</w:t>
      </w:r>
    </w:p>
    <w:p w14:paraId="22D203D1">
      <w:pPr>
        <w:spacing w:line="360" w:lineRule="auto"/>
        <w:rPr>
          <w:rFonts w:ascii="SimSun" w:hAnsi="SimSun" w:eastAsia="SimSun" w:cs="SimSun"/>
          <w:color w:val="auto"/>
          <w:szCs w:val="21"/>
          <w:highlight w:val="none"/>
        </w:rPr>
      </w:pPr>
      <w:r>
        <w:rPr>
          <w:rFonts w:hint="eastAsia" w:ascii="SimSun" w:hAnsi="SimSun" w:eastAsia="SimSun" w:cs="SimSun"/>
          <w:b/>
          <w:bCs/>
          <w:color w:val="auto"/>
          <w:szCs w:val="21"/>
          <w:highlight w:val="none"/>
        </w:rPr>
        <w:t>7.联系方式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>
        <w:rPr>
          <w:rFonts w:hint="eastAsia" w:ascii="SimSun" w:hAnsi="SimSun" w:eastAsia="SimSun" w:cs="SimSun"/>
          <w:b/>
          <w:bCs/>
          <w:color w:val="auto"/>
          <w:szCs w:val="21"/>
          <w:highlight w:val="none"/>
        </w:rPr>
        <w:t xml:space="preserve">    </w:t>
      </w:r>
      <w:r>
        <w:rPr>
          <w:rFonts w:hint="eastAsia" w:ascii="SimSun" w:hAnsi="SimSun" w:eastAsia="SimSun" w:cs="SimSun"/>
          <w:color w:val="auto"/>
          <w:szCs w:val="21"/>
          <w:highlight w:val="none"/>
        </w:rPr>
        <w:t xml:space="preserve">      </w:t>
      </w:r>
    </w:p>
    <w:p w14:paraId="1D4908A4">
      <w:pPr>
        <w:spacing w:line="360" w:lineRule="auto"/>
        <w:ind w:firstLine="420" w:firstLineChars="200"/>
        <w:jc w:val="left"/>
        <w:rPr>
          <w:rFonts w:ascii="SimSun" w:hAnsi="SimSun"/>
          <w:color w:val="auto"/>
          <w:szCs w:val="21"/>
          <w:highlight w:val="none"/>
        </w:rPr>
      </w:pPr>
      <w:r>
        <w:rPr>
          <w:rFonts w:ascii="SimSun" w:hAnsi="SimSun"/>
          <w:color w:val="auto"/>
          <w:szCs w:val="21"/>
          <w:highlight w:val="none"/>
        </w:rPr>
        <w:t>比</w:t>
      </w:r>
      <w:r>
        <w:rPr>
          <w:rFonts w:hint="eastAsia" w:ascii="SimSun" w:hAnsi="SimSun"/>
          <w:color w:val="auto"/>
          <w:szCs w:val="21"/>
          <w:highlight w:val="none"/>
        </w:rPr>
        <w:t>选</w:t>
      </w:r>
      <w:r>
        <w:rPr>
          <w:rFonts w:ascii="SimSun" w:hAnsi="SimSun"/>
          <w:color w:val="auto"/>
          <w:szCs w:val="21"/>
          <w:highlight w:val="none"/>
        </w:rPr>
        <w:t>人：</w:t>
      </w:r>
      <w:r>
        <w:rPr>
          <w:rFonts w:hint="eastAsia" w:ascii="SimSun" w:hAnsi="SimSun"/>
          <w:color w:val="auto"/>
          <w:szCs w:val="21"/>
          <w:highlight w:val="none"/>
          <w:lang w:eastAsia="zh-CN"/>
        </w:rPr>
        <w:t>重庆天穹物业管理有限责任公司</w:t>
      </w:r>
      <w:r>
        <w:rPr>
          <w:rFonts w:hint="eastAsia" w:ascii="SimSun" w:hAnsi="SimSun"/>
          <w:color w:val="auto"/>
          <w:szCs w:val="21"/>
          <w:highlight w:val="none"/>
        </w:rPr>
        <w:t xml:space="preserve">  </w:t>
      </w:r>
    </w:p>
    <w:p w14:paraId="362B75ED"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SimSun" w:hAnsi="SimSun"/>
          <w:color w:val="auto"/>
          <w:szCs w:val="21"/>
          <w:highlight w:val="none"/>
        </w:rPr>
      </w:pPr>
      <w:r>
        <w:rPr>
          <w:rFonts w:ascii="SimSun" w:hAnsi="SimSun"/>
          <w:color w:val="auto"/>
          <w:szCs w:val="21"/>
          <w:highlight w:val="none"/>
        </w:rPr>
        <w:t>地</w:t>
      </w:r>
      <w:r>
        <w:rPr>
          <w:rFonts w:hint="eastAsia" w:ascii="SimSun" w:hAnsi="SimSun"/>
          <w:color w:val="auto"/>
          <w:szCs w:val="21"/>
          <w:highlight w:val="none"/>
        </w:rPr>
        <w:t xml:space="preserve">  </w:t>
      </w:r>
      <w:r>
        <w:rPr>
          <w:rFonts w:ascii="SimSun" w:hAnsi="SimSun"/>
          <w:color w:val="auto"/>
          <w:szCs w:val="21"/>
          <w:highlight w:val="none"/>
        </w:rPr>
        <w:t>址：</w:t>
      </w:r>
      <w:r>
        <w:rPr>
          <w:rFonts w:hint="eastAsia" w:ascii="SimSun" w:hAnsi="SimSun"/>
          <w:color w:val="auto"/>
          <w:szCs w:val="21"/>
          <w:highlight w:val="none"/>
          <w:lang w:eastAsia="zh-CN"/>
        </w:rPr>
        <w:t>上城奥邻小区</w:t>
      </w:r>
      <w:r>
        <w:rPr>
          <w:rFonts w:hint="eastAsia" w:ascii="SimSun" w:hAnsi="SimSun"/>
          <w:color w:val="auto"/>
          <w:szCs w:val="21"/>
          <w:highlight w:val="none"/>
        </w:rPr>
        <w:t xml:space="preserve"> </w:t>
      </w:r>
    </w:p>
    <w:p w14:paraId="2B74F41B">
      <w:pPr>
        <w:spacing w:line="360" w:lineRule="auto"/>
        <w:ind w:firstLine="420" w:firstLineChars="200"/>
        <w:jc w:val="left"/>
        <w:rPr>
          <w:rFonts w:hint="default" w:ascii="SimSun" w:hAnsi="SimSun" w:eastAsiaTheme="minorEastAsia"/>
          <w:color w:val="auto"/>
          <w:szCs w:val="21"/>
          <w:highlight w:val="none"/>
          <w:lang w:val="en-US" w:eastAsia="zh-CN"/>
        </w:rPr>
      </w:pPr>
      <w:r>
        <w:rPr>
          <w:rFonts w:ascii="SimSun" w:hAnsi="SimSun"/>
          <w:color w:val="auto"/>
          <w:szCs w:val="21"/>
          <w:highlight w:val="none"/>
        </w:rPr>
        <w:t>联系人：</w:t>
      </w:r>
      <w:r>
        <w:rPr>
          <w:rFonts w:hint="eastAsia" w:ascii="SimSun" w:hAnsi="SimSun"/>
          <w:color w:val="auto"/>
          <w:szCs w:val="21"/>
          <w:highlight w:val="none"/>
          <w:lang w:val="en-US" w:eastAsia="zh-CN"/>
        </w:rPr>
        <w:t xml:space="preserve">牟老师 </w:t>
      </w:r>
    </w:p>
    <w:p w14:paraId="49813540">
      <w:pPr>
        <w:ind w:firstLine="420" w:firstLineChars="200"/>
        <w:rPr>
          <w:rFonts w:hint="eastAsia" w:ascii="SimSun" w:hAnsi="SimSun"/>
          <w:color w:val="auto"/>
          <w:szCs w:val="21"/>
          <w:highlight w:val="none"/>
          <w:lang w:val="en-US" w:eastAsia="zh-CN"/>
        </w:rPr>
      </w:pPr>
      <w:r>
        <w:rPr>
          <w:rFonts w:ascii="SimSun" w:hAnsi="SimSun"/>
          <w:color w:val="auto"/>
          <w:szCs w:val="21"/>
          <w:highlight w:val="none"/>
        </w:rPr>
        <w:t>电  话：</w:t>
      </w:r>
      <w:r>
        <w:rPr>
          <w:rFonts w:hint="eastAsia" w:ascii="SimSun" w:hAnsi="SimSun"/>
          <w:color w:val="auto"/>
          <w:szCs w:val="21"/>
          <w:highlight w:val="none"/>
          <w:lang w:val="en-US" w:eastAsia="zh-CN"/>
        </w:rPr>
        <w:t>023-68151932</w:t>
      </w:r>
    </w:p>
    <w:p w14:paraId="3138E0CC">
      <w:pPr>
        <w:ind w:firstLine="420" w:firstLineChars="200"/>
        <w:rPr>
          <w:rFonts w:hint="eastAsia" w:ascii="SimSun" w:hAnsi="SimSun"/>
          <w:color w:val="auto"/>
          <w:szCs w:val="21"/>
          <w:highlight w:val="none"/>
          <w:lang w:val="en-US" w:eastAsia="zh-CN"/>
        </w:rPr>
      </w:pPr>
    </w:p>
    <w:p w14:paraId="0DC6651F">
      <w:pPr>
        <w:spacing w:line="360" w:lineRule="auto"/>
        <w:ind w:firstLine="420" w:firstLineChars="200"/>
        <w:jc w:val="left"/>
        <w:rPr>
          <w:rFonts w:ascii="SimSun" w:hAnsi="SimSun"/>
          <w:color w:val="auto"/>
          <w:szCs w:val="21"/>
          <w:highlight w:val="none"/>
        </w:rPr>
      </w:pPr>
      <w:r>
        <w:rPr>
          <w:rFonts w:ascii="SimSun" w:hAnsi="SimSun"/>
          <w:color w:val="auto"/>
          <w:szCs w:val="21"/>
          <w:highlight w:val="none"/>
        </w:rPr>
        <w:t>比</w:t>
      </w:r>
      <w:r>
        <w:rPr>
          <w:rFonts w:hint="eastAsia" w:ascii="SimSun" w:hAnsi="SimSun"/>
          <w:color w:val="auto"/>
          <w:szCs w:val="21"/>
          <w:highlight w:val="none"/>
        </w:rPr>
        <w:t>选</w:t>
      </w:r>
      <w:r>
        <w:rPr>
          <w:rFonts w:ascii="SimSun" w:hAnsi="SimSun"/>
          <w:color w:val="auto"/>
          <w:szCs w:val="21"/>
          <w:highlight w:val="none"/>
        </w:rPr>
        <w:t>代理</w:t>
      </w:r>
      <w:r>
        <w:rPr>
          <w:rFonts w:hint="eastAsia" w:ascii="SimSun" w:hAnsi="SimSun"/>
          <w:color w:val="auto"/>
          <w:szCs w:val="21"/>
          <w:highlight w:val="none"/>
        </w:rPr>
        <w:t>机构</w:t>
      </w:r>
      <w:r>
        <w:rPr>
          <w:rFonts w:ascii="SimSun" w:hAnsi="SimSun"/>
          <w:color w:val="auto"/>
          <w:szCs w:val="21"/>
          <w:highlight w:val="none"/>
        </w:rPr>
        <w:t xml:space="preserve">： </w:t>
      </w:r>
      <w:r>
        <w:rPr>
          <w:rFonts w:hint="eastAsia" w:ascii="SimSun" w:hAnsi="SimSun"/>
          <w:color w:val="auto"/>
          <w:szCs w:val="21"/>
          <w:highlight w:val="none"/>
        </w:rPr>
        <w:t>重庆靖正恒悦项目管理有限公司</w:t>
      </w:r>
    </w:p>
    <w:p w14:paraId="50CB9F17"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SimSun" w:hAnsi="SimSun"/>
          <w:color w:val="auto"/>
          <w:szCs w:val="21"/>
          <w:highlight w:val="none"/>
        </w:rPr>
      </w:pPr>
      <w:r>
        <w:rPr>
          <w:rFonts w:ascii="SimSun" w:hAnsi="SimSun"/>
          <w:color w:val="auto"/>
          <w:szCs w:val="21"/>
          <w:highlight w:val="none"/>
        </w:rPr>
        <w:t xml:space="preserve">地 </w:t>
      </w:r>
      <w:r>
        <w:rPr>
          <w:rFonts w:hint="eastAsia" w:ascii="SimSun" w:hAnsi="SimSun"/>
          <w:color w:val="auto"/>
          <w:szCs w:val="21"/>
          <w:highlight w:val="none"/>
        </w:rPr>
        <w:t xml:space="preserve"> </w:t>
      </w:r>
      <w:r>
        <w:rPr>
          <w:rFonts w:ascii="SimSun" w:hAnsi="SimSun"/>
          <w:color w:val="auto"/>
          <w:szCs w:val="21"/>
          <w:highlight w:val="none"/>
        </w:rPr>
        <w:t>址</w:t>
      </w:r>
      <w:r>
        <w:rPr>
          <w:rFonts w:hint="eastAsia" w:ascii="SimSun" w:hAnsi="SimSun"/>
          <w:color w:val="auto"/>
          <w:szCs w:val="21"/>
          <w:highlight w:val="none"/>
          <w:lang w:eastAsia="zh-CN"/>
        </w:rPr>
        <w:t>：重庆市江北区爱丁新甸双鱼 A 座 1406</w:t>
      </w:r>
      <w:r>
        <w:rPr>
          <w:rFonts w:hint="eastAsia" w:ascii="SimSun" w:hAnsi="SimSun"/>
          <w:color w:val="auto"/>
          <w:szCs w:val="21"/>
          <w:highlight w:val="none"/>
        </w:rPr>
        <w:t xml:space="preserve">     </w:t>
      </w:r>
    </w:p>
    <w:p w14:paraId="02BDEB8B">
      <w:pPr>
        <w:spacing w:line="360" w:lineRule="auto"/>
        <w:ind w:firstLine="420" w:firstLineChars="200"/>
        <w:jc w:val="left"/>
        <w:rPr>
          <w:rFonts w:hint="eastAsia" w:ascii="SimSun" w:hAnsi="SimSun"/>
          <w:color w:val="auto"/>
          <w:szCs w:val="21"/>
          <w:highlight w:val="none"/>
          <w:lang w:val="en-US" w:eastAsia="zh-CN"/>
        </w:rPr>
      </w:pPr>
      <w:r>
        <w:rPr>
          <w:rFonts w:hint="eastAsia" w:ascii="SimSun" w:hAnsi="SimSun"/>
          <w:color w:val="auto"/>
          <w:szCs w:val="21"/>
          <w:highlight w:val="none"/>
        </w:rPr>
        <w:t>联系人：</w:t>
      </w:r>
      <w:r>
        <w:rPr>
          <w:rFonts w:hint="eastAsia" w:ascii="SimSun" w:hAnsi="SimSun"/>
          <w:color w:val="auto"/>
          <w:szCs w:val="21"/>
          <w:highlight w:val="none"/>
          <w:lang w:val="en-US" w:eastAsia="zh-CN"/>
        </w:rPr>
        <w:t>周老师</w:t>
      </w:r>
    </w:p>
    <w:p w14:paraId="6C59F5E7">
      <w:pPr>
        <w:spacing w:line="360" w:lineRule="auto"/>
        <w:ind w:firstLine="420" w:firstLineChars="200"/>
        <w:jc w:val="left"/>
        <w:rPr>
          <w:rFonts w:hint="eastAsia" w:ascii="SimSun" w:hAnsi="SimSun"/>
          <w:color w:val="auto"/>
          <w:szCs w:val="21"/>
          <w:highlight w:val="none"/>
        </w:rPr>
      </w:pPr>
      <w:r>
        <w:rPr>
          <w:rFonts w:ascii="SimSun" w:hAnsi="SimSun"/>
          <w:color w:val="auto"/>
          <w:szCs w:val="21"/>
          <w:highlight w:val="none"/>
        </w:rPr>
        <w:t>电  话：</w:t>
      </w:r>
      <w:r>
        <w:rPr>
          <w:rFonts w:hint="eastAsia" w:ascii="SimSun" w:hAnsi="SimSun"/>
          <w:color w:val="auto"/>
          <w:szCs w:val="21"/>
          <w:highlight w:val="none"/>
        </w:rPr>
        <w:t>023-67786983</w:t>
      </w:r>
    </w:p>
    <w:p w14:paraId="5377D3FE">
      <w:pPr>
        <w:spacing w:line="360" w:lineRule="auto"/>
        <w:ind w:firstLine="420" w:firstLineChars="200"/>
        <w:jc w:val="left"/>
        <w:rPr>
          <w:rFonts w:hint="default" w:ascii="SimSun" w:hAnsi="SimSun" w:eastAsiaTheme="minorEastAsia" w:cstheme="minorBidi"/>
          <w:color w:val="auto"/>
          <w:sz w:val="21"/>
          <w:szCs w:val="21"/>
          <w:highlight w:val="none"/>
          <w:u w:val="none"/>
          <w:lang w:val="en-US" w:eastAsia="zh-CN" w:bidi="ar-SA"/>
        </w:rPr>
      </w:pPr>
      <w:r>
        <w:rPr>
          <w:rFonts w:hint="eastAsia" w:ascii="SimSun" w:hAnsi="SimSun"/>
          <w:color w:val="auto"/>
          <w:szCs w:val="21"/>
          <w:highlight w:val="none"/>
          <w:lang w:val="en-US" w:eastAsia="zh-CN"/>
        </w:rPr>
        <w:t>电子邮箱：394292049@qq.com</w:t>
      </w:r>
    </w:p>
    <w:p w14:paraId="50148E06">
      <w:pPr>
        <w:pStyle w:val="5"/>
        <w:rPr>
          <w:rFonts w:hint="eastAsia" w:ascii="SimSun" w:hAnsi="SimSun" w:eastAsiaTheme="minorEastAsia" w:cstheme="minorBidi"/>
          <w:color w:val="auto"/>
          <w:sz w:val="21"/>
          <w:szCs w:val="21"/>
          <w:highlight w:val="none"/>
          <w:lang w:val="en-US" w:eastAsia="zh-CN" w:bidi="ar-SA"/>
        </w:rPr>
      </w:pPr>
    </w:p>
    <w:p w14:paraId="0B59F09C">
      <w:pPr>
        <w:pStyle w:val="5"/>
        <w:rPr>
          <w:rFonts w:hint="eastAsia" w:ascii="SimSun" w:hAnsi="SimSun" w:eastAsiaTheme="minorEastAsia" w:cstheme="minorBidi"/>
          <w:color w:val="auto"/>
          <w:sz w:val="21"/>
          <w:szCs w:val="21"/>
          <w:highlight w:val="none"/>
          <w:lang w:val="en-US" w:eastAsia="zh-CN" w:bidi="ar-SA"/>
        </w:rPr>
      </w:pPr>
    </w:p>
    <w:p w14:paraId="47101A2F">
      <w:pPr>
        <w:pStyle w:val="5"/>
        <w:ind w:left="0" w:leftChars="0" w:firstLine="0" w:firstLineChars="0"/>
        <w:rPr>
          <w:rFonts w:hint="eastAsia" w:ascii="SimSun" w:hAnsi="SimSun" w:eastAsiaTheme="minorEastAsia" w:cstheme="minorBidi"/>
          <w:color w:val="auto"/>
          <w:sz w:val="21"/>
          <w:szCs w:val="21"/>
          <w:highlight w:val="none"/>
          <w:lang w:val="en-US" w:eastAsia="zh-CN" w:bidi="ar-SA"/>
        </w:rPr>
      </w:pPr>
      <w:r>
        <w:rPr>
          <w:rFonts w:hint="eastAsia" w:ascii="SimSun" w:hAnsi="SimSun" w:eastAsiaTheme="minorEastAsia" w:cstheme="minorBidi"/>
          <w:color w:val="auto"/>
          <w:sz w:val="21"/>
          <w:szCs w:val="21"/>
          <w:highlight w:val="none"/>
          <w:lang w:val="en-US" w:eastAsia="zh-CN" w:bidi="ar-SA"/>
        </w:rPr>
        <w:t>附件：</w:t>
      </w:r>
    </w:p>
    <w:p w14:paraId="0ECCD591">
      <w:pPr>
        <w:pStyle w:val="5"/>
        <w:jc w:val="center"/>
        <w:rPr>
          <w:rFonts w:hint="eastAsia" w:ascii="SimSun" w:hAnsi="SimSun" w:cs="SimSun" w:eastAsiaTheme="minorEastAsia"/>
          <w:color w:val="auto"/>
          <w:sz w:val="28"/>
          <w:szCs w:val="28"/>
          <w:highlight w:val="none"/>
          <w:lang w:val="en-US" w:eastAsia="zh-CN" w:bidi="ar-SA"/>
        </w:rPr>
      </w:pPr>
      <w:r>
        <w:rPr>
          <w:rFonts w:hint="eastAsia" w:ascii="SimSun" w:hAnsi="SimSun" w:cs="SimSun" w:eastAsiaTheme="minorEastAsia"/>
          <w:color w:val="auto"/>
          <w:sz w:val="28"/>
          <w:szCs w:val="28"/>
          <w:highlight w:val="none"/>
          <w:lang w:val="en-US" w:eastAsia="zh-CN" w:bidi="ar-SA"/>
        </w:rPr>
        <w:t>《报名登记表》</w:t>
      </w:r>
    </w:p>
    <w:tbl>
      <w:tblPr>
        <w:tblStyle w:val="26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533"/>
        <w:gridCol w:w="1773"/>
        <w:gridCol w:w="2640"/>
      </w:tblGrid>
      <w:tr w14:paraId="3B86BA2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6" w:type="dxa"/>
            <w:vAlign w:val="center"/>
          </w:tcPr>
          <w:p w14:paraId="11241556">
            <w:pPr>
              <w:jc w:val="center"/>
              <w:rPr>
                <w:rFonts w:hint="eastAsia" w:ascii="SimSun" w:hAnsi="SimSun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SimSun" w:hAnsi="SimSun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14:paraId="0A1F20A4">
            <w:pPr>
              <w:jc w:val="center"/>
              <w:rPr>
                <w:rFonts w:hint="eastAsia" w:ascii="SimSun" w:hAnsi="SimSun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hAnsi="SimSun" w:cs="SimSun"/>
                <w:b/>
                <w:color w:val="auto"/>
                <w:szCs w:val="28"/>
                <w:highlight w:val="none"/>
                <w:lang w:eastAsia="zh-CN"/>
              </w:rPr>
              <w:t>上城奥邻6栋屋面防水整改工程（第二次）</w:t>
            </w:r>
          </w:p>
        </w:tc>
      </w:tr>
      <w:tr w14:paraId="25DF35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2206" w:type="dxa"/>
            <w:vAlign w:val="center"/>
          </w:tcPr>
          <w:p w14:paraId="0C52EE82">
            <w:pPr>
              <w:jc w:val="center"/>
              <w:rPr>
                <w:rFonts w:hint="eastAsia" w:ascii="SimSun" w:hAnsi="SimSun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SimSun" w:hAnsi="SimSun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竞选人</w:t>
            </w:r>
            <w:r>
              <w:rPr>
                <w:rFonts w:hint="eastAsia" w:ascii="SimSun" w:hAnsi="SimSun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6946" w:type="dxa"/>
            <w:gridSpan w:val="3"/>
            <w:vAlign w:val="bottom"/>
          </w:tcPr>
          <w:p w14:paraId="4D8B1317">
            <w:pPr>
              <w:jc w:val="center"/>
              <w:rPr>
                <w:rFonts w:hint="eastAsia" w:ascii="SimSun" w:hAnsi="SimSun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SimSun" w:hAnsi="SimSun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 xml:space="preserve">                                       （</w:t>
            </w:r>
            <w:r>
              <w:rPr>
                <w:rFonts w:hint="eastAsia" w:ascii="SimSun" w:hAnsi="SimSun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竞选人</w:t>
            </w:r>
            <w:r>
              <w:rPr>
                <w:rFonts w:hint="eastAsia" w:ascii="SimSun" w:hAnsi="SimSun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公章）</w:t>
            </w:r>
          </w:p>
        </w:tc>
      </w:tr>
      <w:tr w14:paraId="791C32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6" w:type="dxa"/>
            <w:vAlign w:val="center"/>
          </w:tcPr>
          <w:p w14:paraId="1FEEDDDF">
            <w:pPr>
              <w:jc w:val="center"/>
              <w:rPr>
                <w:rFonts w:hint="eastAsia" w:ascii="SimSun" w:hAnsi="SimSun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SimSun" w:hAnsi="SimSun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竞选人</w:t>
            </w:r>
            <w:r>
              <w:rPr>
                <w:rFonts w:hint="eastAsia" w:ascii="SimSun" w:hAnsi="SimSun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联系人</w:t>
            </w:r>
          </w:p>
        </w:tc>
        <w:tc>
          <w:tcPr>
            <w:tcW w:w="2533" w:type="dxa"/>
            <w:vAlign w:val="center"/>
          </w:tcPr>
          <w:p w14:paraId="03B0DCE7">
            <w:pPr>
              <w:jc w:val="center"/>
              <w:rPr>
                <w:rFonts w:hint="eastAsia" w:ascii="SimSun" w:hAnsi="SimSun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73" w:type="dxa"/>
            <w:vAlign w:val="center"/>
          </w:tcPr>
          <w:p w14:paraId="31D60796">
            <w:pPr>
              <w:jc w:val="center"/>
              <w:rPr>
                <w:rFonts w:hint="eastAsia" w:ascii="SimSun" w:hAnsi="SimSun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SimSun" w:hAnsi="SimSun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手机</w:t>
            </w:r>
          </w:p>
        </w:tc>
        <w:tc>
          <w:tcPr>
            <w:tcW w:w="2640" w:type="dxa"/>
            <w:vAlign w:val="center"/>
          </w:tcPr>
          <w:p w14:paraId="66259B81">
            <w:pPr>
              <w:jc w:val="center"/>
              <w:rPr>
                <w:rFonts w:hint="eastAsia" w:ascii="SimSun" w:hAnsi="SimSun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881D2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6" w:type="dxa"/>
            <w:vAlign w:val="center"/>
          </w:tcPr>
          <w:p w14:paraId="77543F86">
            <w:pPr>
              <w:jc w:val="center"/>
              <w:rPr>
                <w:rFonts w:hint="default" w:ascii="SimSun" w:hAnsi="SimSun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SimSun" w:hAnsi="SimSun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竞选人</w:t>
            </w:r>
            <w:r>
              <w:rPr>
                <w:rFonts w:hint="eastAsia" w:ascii="SimSun" w:hAnsi="SimSun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电子邮箱</w:t>
            </w:r>
          </w:p>
        </w:tc>
        <w:tc>
          <w:tcPr>
            <w:tcW w:w="6946" w:type="dxa"/>
            <w:gridSpan w:val="3"/>
            <w:vAlign w:val="center"/>
          </w:tcPr>
          <w:p w14:paraId="74C9C450">
            <w:pPr>
              <w:jc w:val="center"/>
              <w:rPr>
                <w:rFonts w:hint="eastAsia" w:ascii="SimSun" w:hAnsi="SimSun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7DA96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6" w:type="dxa"/>
            <w:vAlign w:val="center"/>
          </w:tcPr>
          <w:p w14:paraId="1706C647">
            <w:pPr>
              <w:jc w:val="center"/>
              <w:rPr>
                <w:rFonts w:hint="eastAsia" w:ascii="SimSun" w:hAnsi="SimSun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SimSun" w:hAnsi="SimSun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竞选人</w:t>
            </w:r>
            <w:r>
              <w:rPr>
                <w:rFonts w:hint="eastAsia" w:ascii="SimSun" w:hAnsi="SimSun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地址</w:t>
            </w:r>
          </w:p>
        </w:tc>
        <w:tc>
          <w:tcPr>
            <w:tcW w:w="6946" w:type="dxa"/>
            <w:gridSpan w:val="3"/>
            <w:vAlign w:val="center"/>
          </w:tcPr>
          <w:p w14:paraId="550C1516">
            <w:pPr>
              <w:jc w:val="center"/>
              <w:rPr>
                <w:rFonts w:hint="eastAsia" w:ascii="SimSun" w:hAnsi="SimSun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25A2D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52" w:type="dxa"/>
            <w:gridSpan w:val="4"/>
            <w:vAlign w:val="center"/>
          </w:tcPr>
          <w:p w14:paraId="4B622FB2">
            <w:pPr>
              <w:jc w:val="right"/>
              <w:rPr>
                <w:rFonts w:hint="eastAsia" w:ascii="SimSun" w:hAnsi="SimSun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SimSun" w:hAnsi="SimSun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报名日期：     年    月    日</w:t>
            </w:r>
          </w:p>
        </w:tc>
      </w:t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tbl>
    <w:p w14:paraId="2CBB4589">
      <w:pPr>
        <w:rPr>
          <w:rFonts w:hint="eastAsia" w:ascii="SimSun" w:hAnsi="SimSun" w:cs="SimSun"/>
          <w:b/>
          <w:color w:val="auto"/>
          <w:sz w:val="28"/>
          <w:szCs w:val="28"/>
          <w:highlight w:val="none"/>
        </w:rPr>
      </w:pPr>
    </w:p>
    <w:sectPr>
      <w:footerReference r:id="rId3" w:type="default"/>
      <w:footerReference r:id="rId4" w:type="even"/>
      <w:pgSz w:w="11906" w:h="16838"/>
      <w:pgMar w:top="1440" w:right="1133" w:bottom="1440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Sun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KaiTi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F2FFD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FBF83"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0FBF83"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2BB7F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1A58FB"/>
    <w:multiLevelType w:val="multilevel"/>
    <w:tmpl w:val="261A58FB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SimHei" w:hAnsi="SimHei" w:eastAsia="SimHei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SimHei" w:hAnsi="SimHei" w:eastAsia="SimHei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SimHei" w:hAnsi="SimHei" w:eastAsia="SimHei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SimHei" w:hAnsi="SimHei" w:eastAsia="SimHei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SimHei" w:hAnsi="SimHei" w:eastAsia="SimHei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E92767"/>
    <w:rsid w:val="00053383"/>
    <w:rsid w:val="005A3F48"/>
    <w:rsid w:val="006B31C3"/>
    <w:rsid w:val="007C57DC"/>
    <w:rsid w:val="00837A19"/>
    <w:rsid w:val="008B2101"/>
    <w:rsid w:val="008D138C"/>
    <w:rsid w:val="00A92D02"/>
    <w:rsid w:val="00BA5DA5"/>
    <w:rsid w:val="00C222DB"/>
    <w:rsid w:val="00CB77BE"/>
    <w:rsid w:val="00E92767"/>
    <w:rsid w:val="00EA0A46"/>
    <w:rsid w:val="015D0D5E"/>
    <w:rsid w:val="01B95422"/>
    <w:rsid w:val="02710580"/>
    <w:rsid w:val="04483B5B"/>
    <w:rsid w:val="047E7D4F"/>
    <w:rsid w:val="0572467D"/>
    <w:rsid w:val="05D72E45"/>
    <w:rsid w:val="08A17A59"/>
    <w:rsid w:val="090461DE"/>
    <w:rsid w:val="09A137B2"/>
    <w:rsid w:val="0A740EC6"/>
    <w:rsid w:val="0A991F4B"/>
    <w:rsid w:val="0A9D1ACE"/>
    <w:rsid w:val="0B112BB9"/>
    <w:rsid w:val="0B584344"/>
    <w:rsid w:val="0BA27521"/>
    <w:rsid w:val="0BC33EB3"/>
    <w:rsid w:val="0CDB29C1"/>
    <w:rsid w:val="0D466959"/>
    <w:rsid w:val="0D6E78AC"/>
    <w:rsid w:val="0DC9777B"/>
    <w:rsid w:val="0E494A2D"/>
    <w:rsid w:val="0E511C4A"/>
    <w:rsid w:val="0E7A7CAA"/>
    <w:rsid w:val="0F1B7B63"/>
    <w:rsid w:val="10077A80"/>
    <w:rsid w:val="10720228"/>
    <w:rsid w:val="112F54CC"/>
    <w:rsid w:val="116C6D9B"/>
    <w:rsid w:val="123A0C48"/>
    <w:rsid w:val="12D8250F"/>
    <w:rsid w:val="12F42BA4"/>
    <w:rsid w:val="135B0E75"/>
    <w:rsid w:val="137A1CAC"/>
    <w:rsid w:val="13CF716E"/>
    <w:rsid w:val="13DB4B18"/>
    <w:rsid w:val="14372A13"/>
    <w:rsid w:val="14467430"/>
    <w:rsid w:val="147D6E8C"/>
    <w:rsid w:val="15211680"/>
    <w:rsid w:val="15637B4F"/>
    <w:rsid w:val="15A75916"/>
    <w:rsid w:val="15DC29EE"/>
    <w:rsid w:val="164200CB"/>
    <w:rsid w:val="17236CA2"/>
    <w:rsid w:val="17784770"/>
    <w:rsid w:val="17A81524"/>
    <w:rsid w:val="181D0DEF"/>
    <w:rsid w:val="18AF0C39"/>
    <w:rsid w:val="19F636A6"/>
    <w:rsid w:val="1A654C23"/>
    <w:rsid w:val="1A69031C"/>
    <w:rsid w:val="1AE7519A"/>
    <w:rsid w:val="1B9413C8"/>
    <w:rsid w:val="1C4A3491"/>
    <w:rsid w:val="1C6B5D95"/>
    <w:rsid w:val="1D167BBB"/>
    <w:rsid w:val="1DAB29F9"/>
    <w:rsid w:val="1E1279A7"/>
    <w:rsid w:val="1E8E4BDA"/>
    <w:rsid w:val="1F5D6F83"/>
    <w:rsid w:val="1FA06BB9"/>
    <w:rsid w:val="1FF73CD4"/>
    <w:rsid w:val="204213F3"/>
    <w:rsid w:val="20BC6397"/>
    <w:rsid w:val="20F27EF5"/>
    <w:rsid w:val="215B0293"/>
    <w:rsid w:val="220C7638"/>
    <w:rsid w:val="227A681E"/>
    <w:rsid w:val="2347065B"/>
    <w:rsid w:val="241F5880"/>
    <w:rsid w:val="24B32AE5"/>
    <w:rsid w:val="25184AC7"/>
    <w:rsid w:val="253634F0"/>
    <w:rsid w:val="25AA4925"/>
    <w:rsid w:val="25D018E4"/>
    <w:rsid w:val="261E16F9"/>
    <w:rsid w:val="27504A93"/>
    <w:rsid w:val="276A0513"/>
    <w:rsid w:val="277D71B5"/>
    <w:rsid w:val="27D05536"/>
    <w:rsid w:val="27D70258"/>
    <w:rsid w:val="27FC75D5"/>
    <w:rsid w:val="288129C2"/>
    <w:rsid w:val="289C32FF"/>
    <w:rsid w:val="291E0523"/>
    <w:rsid w:val="296025AD"/>
    <w:rsid w:val="29A55A3E"/>
    <w:rsid w:val="29EC0622"/>
    <w:rsid w:val="2B6761B2"/>
    <w:rsid w:val="2B886BCD"/>
    <w:rsid w:val="2BC25ADE"/>
    <w:rsid w:val="2C02237E"/>
    <w:rsid w:val="2C77062D"/>
    <w:rsid w:val="2CD17BDA"/>
    <w:rsid w:val="2CE11F94"/>
    <w:rsid w:val="2DAE5ADF"/>
    <w:rsid w:val="2DFE67D9"/>
    <w:rsid w:val="2E934B54"/>
    <w:rsid w:val="2EF47244"/>
    <w:rsid w:val="2F0A6C71"/>
    <w:rsid w:val="3026110A"/>
    <w:rsid w:val="30C648E8"/>
    <w:rsid w:val="31BF0F8A"/>
    <w:rsid w:val="31FE7144"/>
    <w:rsid w:val="32522D4C"/>
    <w:rsid w:val="325D20BC"/>
    <w:rsid w:val="326A47D9"/>
    <w:rsid w:val="34596F48"/>
    <w:rsid w:val="34955E0D"/>
    <w:rsid w:val="356222D8"/>
    <w:rsid w:val="35735B07"/>
    <w:rsid w:val="35F1069B"/>
    <w:rsid w:val="3628478F"/>
    <w:rsid w:val="36681030"/>
    <w:rsid w:val="3699568D"/>
    <w:rsid w:val="370276D6"/>
    <w:rsid w:val="37BA15BA"/>
    <w:rsid w:val="387B2F29"/>
    <w:rsid w:val="38887767"/>
    <w:rsid w:val="38977DBC"/>
    <w:rsid w:val="38E0532F"/>
    <w:rsid w:val="39344B40"/>
    <w:rsid w:val="39D95116"/>
    <w:rsid w:val="3BDD41F9"/>
    <w:rsid w:val="3C384185"/>
    <w:rsid w:val="3C461E13"/>
    <w:rsid w:val="3D55183E"/>
    <w:rsid w:val="3D673D23"/>
    <w:rsid w:val="3E500D27"/>
    <w:rsid w:val="3E6B38A4"/>
    <w:rsid w:val="3EDA6843"/>
    <w:rsid w:val="3EF36B45"/>
    <w:rsid w:val="3F890224"/>
    <w:rsid w:val="40156B25"/>
    <w:rsid w:val="424517A5"/>
    <w:rsid w:val="42AF45A4"/>
    <w:rsid w:val="43903853"/>
    <w:rsid w:val="4392593E"/>
    <w:rsid w:val="441803A4"/>
    <w:rsid w:val="44627A06"/>
    <w:rsid w:val="45720F16"/>
    <w:rsid w:val="45B918A8"/>
    <w:rsid w:val="463F1DAD"/>
    <w:rsid w:val="47382CFF"/>
    <w:rsid w:val="47503B46"/>
    <w:rsid w:val="47655D96"/>
    <w:rsid w:val="47874FCB"/>
    <w:rsid w:val="47ED5839"/>
    <w:rsid w:val="48313A59"/>
    <w:rsid w:val="48577073"/>
    <w:rsid w:val="48855A71"/>
    <w:rsid w:val="49135B59"/>
    <w:rsid w:val="49687E15"/>
    <w:rsid w:val="498B0CBD"/>
    <w:rsid w:val="499046CE"/>
    <w:rsid w:val="4A4756D4"/>
    <w:rsid w:val="4A4929E8"/>
    <w:rsid w:val="4ABB39CC"/>
    <w:rsid w:val="4BB74194"/>
    <w:rsid w:val="4BC6087B"/>
    <w:rsid w:val="4C59349D"/>
    <w:rsid w:val="4CE57DE6"/>
    <w:rsid w:val="4D6807BA"/>
    <w:rsid w:val="4F6F385A"/>
    <w:rsid w:val="513D739F"/>
    <w:rsid w:val="514438B8"/>
    <w:rsid w:val="51F25D0E"/>
    <w:rsid w:val="52337EC2"/>
    <w:rsid w:val="52C5363A"/>
    <w:rsid w:val="55F304BE"/>
    <w:rsid w:val="5667695E"/>
    <w:rsid w:val="584D2AD6"/>
    <w:rsid w:val="598F49A2"/>
    <w:rsid w:val="5A963B0E"/>
    <w:rsid w:val="5A9B2ED2"/>
    <w:rsid w:val="5AD453E9"/>
    <w:rsid w:val="5B8B27CC"/>
    <w:rsid w:val="5B902AA2"/>
    <w:rsid w:val="5C361105"/>
    <w:rsid w:val="5CD35CBF"/>
    <w:rsid w:val="61AC3E95"/>
    <w:rsid w:val="622163B3"/>
    <w:rsid w:val="6360149D"/>
    <w:rsid w:val="63750765"/>
    <w:rsid w:val="63BF5E84"/>
    <w:rsid w:val="63C72F2C"/>
    <w:rsid w:val="63F911A2"/>
    <w:rsid w:val="64520AA6"/>
    <w:rsid w:val="64992B79"/>
    <w:rsid w:val="653D3504"/>
    <w:rsid w:val="65C854C3"/>
    <w:rsid w:val="65F04A1A"/>
    <w:rsid w:val="65F75177"/>
    <w:rsid w:val="661A3845"/>
    <w:rsid w:val="664F3A5B"/>
    <w:rsid w:val="66706301"/>
    <w:rsid w:val="669E7FD2"/>
    <w:rsid w:val="66EB5538"/>
    <w:rsid w:val="678907BE"/>
    <w:rsid w:val="679516D5"/>
    <w:rsid w:val="68B85C53"/>
    <w:rsid w:val="69916C1D"/>
    <w:rsid w:val="69C51D1A"/>
    <w:rsid w:val="69D002E5"/>
    <w:rsid w:val="6AB26742"/>
    <w:rsid w:val="6AD81B2E"/>
    <w:rsid w:val="6B0844D6"/>
    <w:rsid w:val="6B6F2CF5"/>
    <w:rsid w:val="6B767770"/>
    <w:rsid w:val="6BAD1237"/>
    <w:rsid w:val="6CF7668E"/>
    <w:rsid w:val="6D463172"/>
    <w:rsid w:val="6D6346D1"/>
    <w:rsid w:val="6D7952F5"/>
    <w:rsid w:val="6F4A3C62"/>
    <w:rsid w:val="707B1384"/>
    <w:rsid w:val="70870EB7"/>
    <w:rsid w:val="710B46E9"/>
    <w:rsid w:val="711E068D"/>
    <w:rsid w:val="71353C29"/>
    <w:rsid w:val="713D7C6D"/>
    <w:rsid w:val="736305DA"/>
    <w:rsid w:val="748A4EA4"/>
    <w:rsid w:val="74AD2503"/>
    <w:rsid w:val="74B97DA6"/>
    <w:rsid w:val="756045A2"/>
    <w:rsid w:val="773109EF"/>
    <w:rsid w:val="779A47E6"/>
    <w:rsid w:val="78B95140"/>
    <w:rsid w:val="7993773F"/>
    <w:rsid w:val="7B2B704E"/>
    <w:rsid w:val="7BA93A63"/>
    <w:rsid w:val="7CB400F8"/>
    <w:rsid w:val="7CD00EAB"/>
    <w:rsid w:val="7D40266A"/>
    <w:rsid w:val="7D6A4F9F"/>
    <w:rsid w:val="7F6365CE"/>
    <w:rsid w:val="7F895997"/>
    <w:rsid w:val="7FA2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SimHei" w:hAnsi="SimHei" w:eastAsia="SimHe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50" w:beforeLines="50" w:line="288" w:lineRule="auto"/>
      <w:outlineLvl w:val="0"/>
    </w:pPr>
    <w:rPr>
      <w:rFonts w:eastAsia="SimHei" w:asciiTheme="majorEastAsia" w:hAnsiTheme="majorEastAsia" w:cstheme="minorBidi"/>
      <w:b/>
      <w:bCs/>
      <w:kern w:val="44"/>
      <w:sz w:val="40"/>
      <w:szCs w:val="18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numPr>
        <w:ilvl w:val="1"/>
        <w:numId w:val="1"/>
      </w:numPr>
      <w:spacing w:before="156" w:after="156"/>
      <w:ind w:left="0" w:firstLine="0"/>
      <w:outlineLvl w:val="1"/>
    </w:pPr>
    <w:rPr>
      <w:rFonts w:ascii="Arial" w:hAnsi="Arial" w:eastAsia="SimHei" w:cstheme="minorBidi"/>
      <w:b/>
      <w:kern w:val="2"/>
      <w:sz w:val="32"/>
      <w:lang w:val="en-US" w:eastAsia="zh-CN" w:bidi="ar-SA"/>
    </w:rPr>
  </w:style>
  <w:style w:type="paragraph" w:styleId="4">
    <w:name w:val="heading 3"/>
    <w:next w:val="5"/>
    <w:unhideWhenUsed/>
    <w:qFormat/>
    <w:uiPriority w:val="9"/>
    <w:pPr>
      <w:numPr>
        <w:ilvl w:val="2"/>
        <w:numId w:val="1"/>
      </w:numPr>
      <w:tabs>
        <w:tab w:val="left" w:pos="312"/>
        <w:tab w:val="clear" w:pos="0"/>
      </w:tabs>
      <w:ind w:left="0" w:firstLine="400"/>
      <w:outlineLvl w:val="2"/>
    </w:pPr>
    <w:rPr>
      <w:rFonts w:ascii="Arial" w:hAnsi="Arial" w:eastAsia="SimHei" w:cstheme="minorBidi"/>
      <w:b/>
      <w:kern w:val="2"/>
      <w:sz w:val="30"/>
      <w:szCs w:val="30"/>
      <w:lang w:val="en-US" w:eastAsia="zh-CN" w:bidi="ar-SA"/>
    </w:rPr>
  </w:style>
  <w:style w:type="paragraph" w:styleId="6">
    <w:name w:val="heading 4"/>
    <w:next w:val="5"/>
    <w:unhideWhenUsed/>
    <w:qFormat/>
    <w:uiPriority w:val="9"/>
    <w:pPr>
      <w:numPr>
        <w:ilvl w:val="3"/>
        <w:numId w:val="1"/>
      </w:numPr>
      <w:ind w:left="0" w:firstLine="402"/>
      <w:outlineLvl w:val="3"/>
    </w:pPr>
    <w:rPr>
      <w:rFonts w:ascii="Arial" w:hAnsi="Arial" w:eastAsia="SimHei" w:cstheme="minorBidi"/>
      <w:b/>
      <w:sz w:val="28"/>
      <w:lang w:val="en-US" w:eastAsia="zh-CN" w:bidi="ar-SA"/>
    </w:rPr>
  </w:style>
  <w:style w:type="paragraph" w:styleId="7">
    <w:name w:val="heading 5"/>
    <w:next w:val="5"/>
    <w:unhideWhenUsed/>
    <w:qFormat/>
    <w:uiPriority w:val="9"/>
    <w:pPr>
      <w:numPr>
        <w:ilvl w:val="4"/>
        <w:numId w:val="1"/>
      </w:numPr>
      <w:tabs>
        <w:tab w:val="left" w:pos="312"/>
        <w:tab w:val="clear" w:pos="0"/>
      </w:tabs>
      <w:spacing w:before="30" w:beforeLines="30" w:after="30" w:afterLines="30"/>
      <w:ind w:left="0" w:firstLine="402"/>
      <w:outlineLvl w:val="4"/>
    </w:pPr>
    <w:rPr>
      <w:rFonts w:ascii="Arial" w:hAnsi="Arial" w:eastAsiaTheme="majorEastAsia" w:cstheme="minorBidi"/>
      <w:b/>
      <w:sz w:val="24"/>
      <w:szCs w:val="22"/>
      <w:lang w:val="en-US" w:eastAsia="zh-CN" w:bidi="ar-SA"/>
    </w:rPr>
  </w:style>
  <w:style w:type="paragraph" w:styleId="8">
    <w:name w:val="heading 6"/>
    <w:next w:val="5"/>
    <w:unhideWhenUsed/>
    <w:qFormat/>
    <w:uiPriority w:val="0"/>
    <w:pPr>
      <w:numPr>
        <w:ilvl w:val="5"/>
        <w:numId w:val="1"/>
      </w:numPr>
      <w:spacing w:before="30" w:beforeLines="30" w:after="30" w:afterLines="30" w:line="312" w:lineRule="auto"/>
      <w:ind w:left="0" w:firstLine="402"/>
      <w:outlineLvl w:val="5"/>
    </w:pPr>
    <w:rPr>
      <w:rFonts w:ascii="Arial" w:hAnsi="Arial" w:eastAsia="SimHei" w:cstheme="minorBidi"/>
      <w:b/>
      <w:sz w:val="24"/>
      <w:lang w:val="en-US" w:eastAsia="zh-CN" w:bidi="ar-SA"/>
    </w:rPr>
  </w:style>
  <w:style w:type="paragraph" w:styleId="9">
    <w:name w:val="heading 7"/>
    <w:next w:val="1"/>
    <w:unhideWhenUsed/>
    <w:qFormat/>
    <w:uiPriority w:val="0"/>
    <w:pPr>
      <w:numPr>
        <w:ilvl w:val="6"/>
        <w:numId w:val="1"/>
      </w:numPr>
      <w:spacing w:before="30" w:beforeLines="30" w:after="30" w:afterLines="30" w:line="312" w:lineRule="auto"/>
      <w:ind w:left="0" w:firstLine="402"/>
      <w:outlineLvl w:val="6"/>
    </w:pPr>
    <w:rPr>
      <w:rFonts w:ascii="Arial" w:hAnsi="Arial" w:eastAsia="SimHei" w:cstheme="minorBidi"/>
      <w:b/>
      <w:sz w:val="24"/>
      <w:lang w:val="en-US" w:eastAsia="zh-CN" w:bidi="ar-SA"/>
    </w:rPr>
  </w:style>
  <w:style w:type="paragraph" w:styleId="10">
    <w:name w:val="heading 8"/>
    <w:next w:val="5"/>
    <w:unhideWhenUsed/>
    <w:qFormat/>
    <w:uiPriority w:val="0"/>
    <w:pPr>
      <w:numPr>
        <w:ilvl w:val="7"/>
        <w:numId w:val="1"/>
      </w:numPr>
      <w:spacing w:before="30" w:beforeLines="30" w:after="30" w:afterLines="30" w:line="312" w:lineRule="auto"/>
      <w:ind w:left="0" w:firstLine="402"/>
      <w:outlineLvl w:val="7"/>
    </w:pPr>
    <w:rPr>
      <w:rFonts w:eastAsia="SimHei" w:asciiTheme="majorAscii" w:hAnsiTheme="majorAscii" w:cstheme="majorBidi"/>
      <w:b/>
      <w:sz w:val="24"/>
      <w:lang w:val="en-US" w:eastAsia="zh-CN" w:bidi="ar-SA"/>
    </w:rPr>
  </w:style>
  <w:style w:type="paragraph" w:styleId="11">
    <w:name w:val="heading 9"/>
    <w:next w:val="5"/>
    <w:unhideWhenUsed/>
    <w:qFormat/>
    <w:uiPriority w:val="0"/>
    <w:pPr>
      <w:numPr>
        <w:ilvl w:val="8"/>
        <w:numId w:val="1"/>
      </w:numPr>
      <w:spacing w:before="30" w:beforeLines="30" w:after="30" w:afterLines="30" w:line="312" w:lineRule="auto"/>
      <w:ind w:left="0" w:firstLine="402"/>
      <w:outlineLvl w:val="8"/>
    </w:pPr>
    <w:rPr>
      <w:rFonts w:eastAsia="SimHei" w:asciiTheme="majorAscii" w:hAnsiTheme="majorAscii" w:cstheme="majorBidi"/>
      <w:b/>
      <w:sz w:val="24"/>
      <w:szCs w:val="21"/>
      <w:lang w:val="en-US" w:eastAsia="zh-CN" w:bidi="ar-SA"/>
    </w:rPr>
  </w:style>
  <w:style w:type="character" w:default="1" w:styleId="27">
    <w:name w:val="Default Paragraph Font"/>
    <w:semiHidden/>
    <w:qFormat/>
    <w:uiPriority w:val="0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before="100" w:after="100" w:afterLines="0" w:afterAutospacing="0" w:line="300" w:lineRule="auto"/>
      <w:ind w:firstLine="1124" w:firstLineChars="200"/>
    </w:pPr>
    <w:rPr>
      <w:rFonts w:ascii="Times New Roman" w:hAnsi="Times New Roman"/>
    </w:rPr>
  </w:style>
  <w:style w:type="paragraph" w:styleId="12">
    <w:name w:val="List 3"/>
    <w:basedOn w:val="1"/>
    <w:next w:val="1"/>
    <w:autoRedefine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Body Text Indent"/>
    <w:basedOn w:val="1"/>
    <w:autoRedefine/>
    <w:qFormat/>
    <w:uiPriority w:val="0"/>
    <w:pPr>
      <w:spacing w:line="700" w:lineRule="exact"/>
      <w:ind w:left="960"/>
    </w:pPr>
    <w:rPr>
      <w:sz w:val="44"/>
    </w:rPr>
  </w:style>
  <w:style w:type="paragraph" w:styleId="14">
    <w:name w:val="Plain Text"/>
    <w:basedOn w:val="1"/>
    <w:qFormat/>
    <w:uiPriority w:val="0"/>
    <w:rPr>
      <w:rFonts w:ascii="SimSun" w:hAnsi="Courier New" w:eastAsia="SimSun" w:cs="Courier New"/>
      <w:sz w:val="21"/>
      <w:szCs w:val="21"/>
    </w:rPr>
  </w:style>
  <w:style w:type="paragraph" w:styleId="15">
    <w:name w:val="Date"/>
    <w:basedOn w:val="1"/>
    <w:next w:val="1"/>
    <w:qFormat/>
    <w:uiPriority w:val="0"/>
    <w:rPr>
      <w:rFonts w:eastAsia="SimSun"/>
      <w:sz w:val="28"/>
      <w:szCs w:val="20"/>
    </w:rPr>
  </w:style>
  <w:style w:type="paragraph" w:styleId="16">
    <w:name w:val="Body Text Indent 2"/>
    <w:basedOn w:val="1"/>
    <w:qFormat/>
    <w:uiPriority w:val="0"/>
    <w:pPr>
      <w:spacing w:line="420" w:lineRule="exact"/>
      <w:ind w:firstLine="518" w:firstLineChars="185"/>
    </w:pPr>
    <w:rPr>
      <w:sz w:val="28"/>
    </w:rPr>
  </w:style>
  <w:style w:type="paragraph" w:styleId="1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qFormat/>
    <w:uiPriority w:val="9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20">
    <w:name w:val="Subtitle"/>
    <w:basedOn w:val="1"/>
    <w:qFormat/>
    <w:uiPriority w:val="0"/>
    <w:pPr>
      <w:spacing w:before="120" w:beforeLines="0" w:beforeAutospacing="0" w:after="60" w:afterLines="0" w:afterAutospacing="0" w:line="312" w:lineRule="auto"/>
      <w:jc w:val="center"/>
      <w:outlineLvl w:val="9"/>
    </w:pPr>
    <w:rPr>
      <w:rFonts w:ascii="Arial" w:hAnsi="Arial"/>
      <w:b/>
      <w:kern w:val="28"/>
      <w:sz w:val="32"/>
    </w:rPr>
  </w:style>
  <w:style w:type="paragraph" w:styleId="21">
    <w:name w:val="footnote text"/>
    <w:basedOn w:val="1"/>
    <w:autoRedefine/>
    <w:qFormat/>
    <w:uiPriority w:val="0"/>
    <w:pPr>
      <w:widowControl/>
      <w:snapToGrid w:val="0"/>
      <w:jc w:val="left"/>
    </w:pPr>
    <w:rPr>
      <w:rFonts w:ascii="Arial" w:hAnsi="Arial" w:cs="Arial"/>
      <w:kern w:val="0"/>
      <w:sz w:val="18"/>
      <w:szCs w:val="18"/>
      <w:lang w:eastAsia="en-US"/>
    </w:rPr>
  </w:style>
  <w:style w:type="paragraph" w:styleId="22">
    <w:name w:val="Body Text Indent 3"/>
    <w:basedOn w:val="1"/>
    <w:qFormat/>
    <w:uiPriority w:val="0"/>
    <w:pPr>
      <w:spacing w:after="312" w:afterLines="100" w:line="420" w:lineRule="exact"/>
      <w:ind w:firstLine="480" w:firstLineChars="200"/>
    </w:pPr>
    <w:rPr>
      <w:rFonts w:eastAsia="SimSun"/>
    </w:rPr>
  </w:style>
  <w:style w:type="paragraph" w:styleId="23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24">
    <w:name w:val="Title"/>
    <w:basedOn w:val="1"/>
    <w:next w:val="5"/>
    <w:qFormat/>
    <w:uiPriority w:val="10"/>
    <w:pPr>
      <w:spacing w:line="240" w:lineRule="auto"/>
      <w:ind w:firstLine="0" w:firstLineChars="0"/>
      <w:jc w:val="center"/>
      <w:outlineLvl w:val="9"/>
    </w:pPr>
    <w:rPr>
      <w:rFonts w:asciiTheme="majorEastAsia" w:hAnsiTheme="majorEastAsia"/>
      <w:b/>
      <w:sz w:val="52"/>
      <w:szCs w:val="44"/>
    </w:rPr>
  </w:style>
  <w:style w:type="paragraph" w:styleId="25">
    <w:name w:val="Body Text First Indent"/>
    <w:basedOn w:val="5"/>
    <w:next w:val="1"/>
    <w:autoRedefine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eastAsia="楷体_GB2312"/>
      <w:sz w:val="24"/>
    </w:rPr>
  </w:style>
  <w:style w:type="character" w:styleId="28">
    <w:name w:val="Strong"/>
    <w:basedOn w:val="27"/>
    <w:qFormat/>
    <w:uiPriority w:val="22"/>
    <w:rPr>
      <w:rFonts w:ascii="Arial" w:hAnsi="Arial" w:eastAsia="SimHei"/>
      <w:b/>
      <w:color w:val="4F81BD" w:themeColor="accent1"/>
      <w:u w:val="single"/>
      <w14:textFill>
        <w14:solidFill>
          <w14:schemeClr w14:val="accent1"/>
        </w14:solidFill>
      </w14:textFill>
    </w:rPr>
  </w:style>
  <w:style w:type="character" w:styleId="29">
    <w:name w:val="page number"/>
    <w:basedOn w:val="27"/>
    <w:qFormat/>
    <w:uiPriority w:val="0"/>
  </w:style>
  <w:style w:type="character" w:styleId="30">
    <w:name w:val="Emphasis"/>
    <w:basedOn w:val="27"/>
    <w:qFormat/>
    <w:uiPriority w:val="20"/>
    <w:rPr>
      <w:rFonts w:ascii="Arial" w:hAnsi="Arial" w:eastAsia="SimHei"/>
      <w:b/>
      <w:bCs/>
      <w:i/>
      <w:color w:val="C00000"/>
      <w:sz w:val="24"/>
      <w:szCs w:val="22"/>
    </w:rPr>
  </w:style>
  <w:style w:type="character" w:styleId="31">
    <w:name w:val="Hyperlink"/>
    <w:basedOn w:val="27"/>
    <w:qFormat/>
    <w:uiPriority w:val="0"/>
    <w:rPr>
      <w:color w:val="0000FF"/>
      <w:u w:val="single"/>
    </w:rPr>
  </w:style>
  <w:style w:type="character" w:styleId="32">
    <w:name w:val="footnote reference"/>
    <w:autoRedefine/>
    <w:qFormat/>
    <w:uiPriority w:val="0"/>
    <w:rPr>
      <w:vertAlign w:val="superscript"/>
    </w:rPr>
  </w:style>
  <w:style w:type="paragraph" w:customStyle="1" w:styleId="33">
    <w:name w:val="pa-34"/>
    <w:basedOn w:val="1"/>
    <w:autoRedefine/>
    <w:qFormat/>
    <w:uiPriority w:val="0"/>
    <w:pPr>
      <w:widowControl/>
      <w:spacing w:line="360" w:lineRule="atLeast"/>
      <w:ind w:firstLine="420"/>
      <w:jc w:val="left"/>
    </w:pPr>
    <w:rPr>
      <w:rFonts w:ascii="SimSun" w:hAnsi="SimSun" w:cs="SimSun"/>
      <w:kern w:val="0"/>
      <w:sz w:val="24"/>
    </w:rPr>
  </w:style>
  <w:style w:type="paragraph" w:customStyle="1" w:styleId="34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FangSong" w:hAnsi="FangSong" w:eastAsia="SimSun" w:cs="FangSong"/>
      <w:color w:val="000000"/>
      <w:sz w:val="24"/>
      <w:szCs w:val="24"/>
      <w:lang w:val="en-US" w:eastAsia="zh-CN" w:bidi="ar-SA"/>
    </w:rPr>
  </w:style>
  <w:style w:type="paragraph" w:customStyle="1" w:styleId="35">
    <w:name w:val="_Style 4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SimSun" w:cs="Times New Roman"/>
      <w:i/>
      <w:sz w:val="21"/>
      <w:szCs w:val="22"/>
      <w:lang w:val="en-US" w:eastAsia="zh-CN" w:bidi="ar-SA"/>
    </w:rPr>
  </w:style>
  <w:style w:type="paragraph" w:customStyle="1" w:styleId="36">
    <w:name w:val="样式 标题 2 + Times New Roman 四号 非加粗 段前: 5 磅 段后: 0 磅 行距: 固定值 20..."/>
    <w:basedOn w:val="3"/>
    <w:autoRedefine/>
    <w:qFormat/>
    <w:uiPriority w:val="99"/>
    <w:pPr>
      <w:spacing w:before="100" w:after="0" w:line="400" w:lineRule="exact"/>
    </w:pPr>
    <w:rPr>
      <w:rFonts w:ascii="Times New Roman" w:hAnsi="Times New Roman" w:cs="SimSun"/>
      <w:b w:val="0"/>
      <w:sz w:val="28"/>
    </w:rPr>
  </w:style>
  <w:style w:type="paragraph" w:customStyle="1" w:styleId="37">
    <w:name w:val="章标题"/>
    <w:basedOn w:val="1"/>
    <w:next w:val="5"/>
    <w:qFormat/>
    <w:uiPriority w:val="0"/>
    <w:pPr>
      <w:spacing w:before="120" w:beforeLines="0" w:after="60" w:line="300" w:lineRule="auto"/>
      <w:jc w:val="center"/>
      <w:outlineLvl w:val="0"/>
    </w:pPr>
    <w:rPr>
      <w:rFonts w:hint="eastAsia" w:ascii="Arial" w:hAnsi="Arial"/>
      <w:b/>
      <w:kern w:val="28"/>
      <w:sz w:val="40"/>
    </w:rPr>
  </w:style>
  <w:style w:type="paragraph" w:customStyle="1" w:styleId="38">
    <w:name w:val="节标题"/>
    <w:basedOn w:val="1"/>
    <w:next w:val="5"/>
    <w:qFormat/>
    <w:uiPriority w:val="0"/>
    <w:pPr>
      <w:spacing w:before="120" w:beforeLines="0" w:after="60" w:line="300" w:lineRule="auto"/>
      <w:jc w:val="center"/>
      <w:outlineLvl w:val="0"/>
    </w:pPr>
    <w:rPr>
      <w:rFonts w:hint="eastAsia" w:ascii="Arial" w:hAnsi="Arial"/>
      <w:b/>
      <w:kern w:val="28"/>
      <w:sz w:val="32"/>
    </w:rPr>
  </w:style>
  <w:style w:type="paragraph" w:customStyle="1" w:styleId="39">
    <w:name w:val="附录标题"/>
    <w:basedOn w:val="1"/>
    <w:next w:val="5"/>
    <w:qFormat/>
    <w:uiPriority w:val="0"/>
    <w:pPr>
      <w:spacing w:beforeLines="0" w:line="300" w:lineRule="auto"/>
      <w:jc w:val="left"/>
      <w:outlineLvl w:val="0"/>
    </w:pPr>
    <w:rPr>
      <w:rFonts w:hint="eastAsia" w:ascii="Arial" w:hAnsi="Arial"/>
      <w:b/>
      <w:kern w:val="28"/>
      <w:sz w:val="32"/>
    </w:rPr>
  </w:style>
  <w:style w:type="paragraph" w:customStyle="1" w:styleId="40">
    <w:name w:val="题注1"/>
    <w:basedOn w:val="1"/>
    <w:qFormat/>
    <w:uiPriority w:val="0"/>
    <w:pPr>
      <w:jc w:val="center"/>
    </w:pPr>
    <w:rPr>
      <w:rFonts w:hint="default"/>
    </w:rPr>
  </w:style>
  <w:style w:type="character" w:customStyle="1" w:styleId="41">
    <w:name w:val="摘要"/>
    <w:basedOn w:val="27"/>
    <w:qFormat/>
    <w:uiPriority w:val="0"/>
    <w:rPr>
      <w:rFonts w:hint="eastAsia" w:ascii="Arial" w:hAnsi="Arial"/>
      <w:b/>
      <w:lang w:val="en-US" w:eastAsia="zh-CN"/>
    </w:rPr>
  </w:style>
  <w:style w:type="character" w:customStyle="1" w:styleId="42">
    <w:name w:val="关键词"/>
    <w:basedOn w:val="27"/>
    <w:qFormat/>
    <w:uiPriority w:val="0"/>
    <w:rPr>
      <w:rFonts w:hint="eastAsia" w:ascii="Arial" w:hAnsi="Arial"/>
      <w:b/>
      <w:lang w:val="en-US" w:eastAsia="zh-CN"/>
    </w:rPr>
  </w:style>
  <w:style w:type="paragraph" w:customStyle="1" w:styleId="43">
    <w:name w:val="文档说明标题"/>
    <w:basedOn w:val="1"/>
    <w:next w:val="5"/>
    <w:qFormat/>
    <w:uiPriority w:val="0"/>
    <w:pPr>
      <w:jc w:val="center"/>
      <w:outlineLvl w:val="9"/>
    </w:pPr>
    <w:rPr>
      <w:rFonts w:asciiTheme="majorAscii" w:hAnsiTheme="majorAscii"/>
      <w:b/>
      <w:sz w:val="56"/>
      <w:szCs w:val="48"/>
    </w:rPr>
  </w:style>
  <w:style w:type="paragraph" w:customStyle="1" w:styleId="44">
    <w:name w:val="正文文字缩进 2"/>
    <w:basedOn w:val="1"/>
    <w:qFormat/>
    <w:uiPriority w:val="0"/>
    <w:pPr>
      <w:widowControl/>
      <w:spacing w:line="351" w:lineRule="atLeast"/>
      <w:ind w:firstLine="844"/>
      <w:textAlignment w:val="baseline"/>
    </w:pPr>
    <w:rPr>
      <w:rFonts w:eastAsia="SimSun"/>
      <w:color w:val="000000"/>
      <w:kern w:val="0"/>
      <w:sz w:val="21"/>
      <w:szCs w:val="20"/>
      <w:u w:val="none" w:color="000000"/>
    </w:rPr>
  </w:style>
  <w:style w:type="paragraph" w:customStyle="1" w:styleId="45">
    <w:name w:val="列出段落1"/>
    <w:basedOn w:val="1"/>
    <w:qFormat/>
    <w:uiPriority w:val="0"/>
    <w:pPr>
      <w:spacing w:line="360" w:lineRule="auto"/>
      <w:jc w:val="left"/>
    </w:pPr>
    <w:rPr>
      <w:rFonts w:ascii="Calibri" w:hAnsi="Calibri" w:eastAsia="SimSu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1369</Words>
  <Characters>1561</Characters>
  <Lines>194</Lines>
  <Paragraphs>54</Paragraphs>
  <TotalTime>27</TotalTime>
  <ScaleCrop>false</ScaleCrop>
  <LinksUpToDate>false</LinksUpToDate>
  <CharactersWithSpaces>1665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2023-08-31T01:46:00Z</dcterms:created>
  <dc:creator>Administrator.BF-20220613QBHG</dc:creator>
  <cp:lastModifiedBy>Administrator</cp:lastModifiedBy>
  <cp:lastPrinted>2024-07-29T07:45:00Z</cp:lastPrinted>
  <dcterms:modified xsi:type="dcterms:W3CDTF">2025-07-21T02:35:12Z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C04BDB74931B44958772C798A3EF189E_13</vt:lpwstr>
  </property>
  <property fmtid="{D5CDD505-2E9C-101B-9397-08002B2CF9AE}" pid="4" name="KSOTemplateDocerSaveRecord">
    <vt:lpwstr>eyJoZGlkIjoiMTljZDYwMGI5MjBiOWEzMmU0YjBhZWEwYWRhOTMyMjQifQ==</vt:lpwstr>
  </property>
</Properties>
</file>