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BB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28"/>
        </w:rPr>
      </w:pPr>
      <w:r>
        <w:rPr>
          <w:rFonts w:hint="eastAsia" w:ascii="方正小标宋_GBK" w:hAnsi="方正小标宋_GBK" w:eastAsia="方正小标宋_GBK" w:cs="方正小标宋_GBK"/>
          <w:sz w:val="36"/>
          <w:szCs w:val="28"/>
        </w:rPr>
        <w:t>单用途商业预付卡发卡企业备案(规模发卡)</w:t>
      </w:r>
    </w:p>
    <w:p w14:paraId="0E14A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仿宋_GBK"/>
          <w:sz w:val="36"/>
          <w:szCs w:val="28"/>
        </w:rPr>
      </w:pPr>
      <w:r>
        <w:rPr>
          <w:rFonts w:hint="eastAsia" w:ascii="方正小标宋_GBK" w:hAnsi="方正小标宋_GBK" w:eastAsia="方正小标宋_GBK" w:cs="方正小标宋_GBK"/>
          <w:sz w:val="36"/>
          <w:szCs w:val="28"/>
        </w:rPr>
        <w:t>代办服务供应商征集公告</w:t>
      </w:r>
    </w:p>
    <w:p w14:paraId="7A94E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</w:rPr>
      </w:pPr>
    </w:p>
    <w:p w14:paraId="21529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>为规范我司单用途商业预付卡发行管理，确保相关业务符合国家监管要求，现面向社会公开征集具备相应服务能力的供应商，承接我司单用途商业预付卡发卡企业备案(规模发卡)代办服务，热忱欢迎符合条件的机构前来报名参与。</w:t>
      </w:r>
    </w:p>
    <w:p w14:paraId="5A528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一、项目基本情况</w:t>
      </w:r>
    </w:p>
    <w:p w14:paraId="23364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</w:rPr>
        <w:t>项目名称：单用途商业预付卡发卡企业备案(规模发卡)代办服务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5FB3A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</w:rPr>
        <w:t>服务需求：为我司完成单用途商业预付卡规模发卡企业全流程备案工作，涵盖政策咨询、材料梳理编制、线上线下申报提交、进度跟进、问题答疑、直至取得备案完成凭证全环节服务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034C0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</w:rPr>
        <w:t>服务地点：重庆市行政区域内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225C9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</w:rPr>
        <w:t>完成时限：自合同签订之日起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直至</w:t>
      </w:r>
      <w:r>
        <w:rPr>
          <w:rFonts w:hint="eastAsia" w:ascii="Times New Roman" w:hAnsi="Times New Roman" w:eastAsia="方正仿宋_GBK"/>
          <w:sz w:val="32"/>
        </w:rPr>
        <w:t>完成全部备案流程并取得官方备案结果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39A2E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二、供应商资格要求</w:t>
      </w:r>
    </w:p>
    <w:p w14:paraId="51B8C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  <w:lang w:val="en-US" w:eastAsia="zh-CN"/>
        </w:rPr>
        <w:t xml:space="preserve">1. </w:t>
      </w:r>
      <w:r>
        <w:rPr>
          <w:rFonts w:hint="eastAsia" w:ascii="Times New Roman" w:hAnsi="Times New Roman" w:eastAsia="方正仿宋_GBK"/>
          <w:sz w:val="32"/>
        </w:rPr>
        <w:t>具备独立法人资格，持有合法有效的营业执照，经营范围包含商务咨询、企业事务代理等相关服务内容，成立时间不少于1年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1A5A4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  <w:lang w:val="en-US" w:eastAsia="zh-CN"/>
        </w:rPr>
        <w:t xml:space="preserve">2. </w:t>
      </w:r>
      <w:r>
        <w:rPr>
          <w:rFonts w:hint="eastAsia" w:ascii="Times New Roman" w:hAnsi="Times New Roman" w:eastAsia="方正仿宋_GBK"/>
          <w:sz w:val="32"/>
        </w:rPr>
        <w:t>熟悉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办理的</w:t>
      </w:r>
      <w:r>
        <w:rPr>
          <w:rFonts w:hint="eastAsia" w:ascii="Times New Roman" w:hAnsi="Times New Roman" w:eastAsia="方正仿宋_GBK"/>
          <w:sz w:val="32"/>
        </w:rPr>
        <w:t>相关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要求及</w:t>
      </w:r>
      <w:r>
        <w:rPr>
          <w:rFonts w:hint="eastAsia" w:ascii="Times New Roman" w:hAnsi="Times New Roman" w:eastAsia="方正仿宋_GBK"/>
          <w:sz w:val="32"/>
        </w:rPr>
        <w:t>监管细则，近3年内有同类型规模发卡企业备案代办成功案例，能提供相关证明材料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4E3CD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  <w:lang w:val="en-US" w:eastAsia="zh-CN"/>
        </w:rPr>
        <w:t xml:space="preserve">3. </w:t>
      </w:r>
      <w:r>
        <w:rPr>
          <w:rFonts w:hint="eastAsia" w:ascii="Times New Roman" w:hAnsi="Times New Roman" w:eastAsia="方正仿宋_GBK"/>
          <w:sz w:val="32"/>
        </w:rPr>
        <w:t>拥有固定的办公场所和专职服务团队，熟悉商务部门备案申报全流程，可独立完成材料整理、申报对接、问题整改等全部工作，不得将服务转包给第三方机构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2DBAE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  <w:lang w:val="en-US" w:eastAsia="zh-CN"/>
        </w:rPr>
        <w:t xml:space="preserve">4. </w:t>
      </w:r>
      <w:r>
        <w:rPr>
          <w:rFonts w:hint="eastAsia" w:ascii="Times New Roman" w:hAnsi="Times New Roman" w:eastAsia="方正仿宋_GBK"/>
          <w:sz w:val="32"/>
        </w:rPr>
        <w:t>近3年经营活动中无重大违法违规记录，未被列入经营异常名录、失信被执行人名单，无行业主管部门的相关处罚记录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0185D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  <w:lang w:val="en-US" w:eastAsia="zh-CN"/>
        </w:rPr>
        <w:t xml:space="preserve">5. </w:t>
      </w:r>
      <w:r>
        <w:rPr>
          <w:rFonts w:hint="eastAsia" w:ascii="Times New Roman" w:hAnsi="Times New Roman" w:eastAsia="方正仿宋_GBK"/>
          <w:sz w:val="32"/>
        </w:rPr>
        <w:t>能够严格遵守保密约定，对服务过程中接触到的企业财务数据、业务制度等内部信息严格保密，不得向任何第三方泄露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0CBBC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三、服务内容与要求</w:t>
      </w:r>
    </w:p>
    <w:p w14:paraId="67479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</w:rPr>
        <w:t>政策合规指导：为我司提供备案相关的全流程政策解读，明确规模发卡企业备案的准入条件、材料规范、监管要求，提前排查我司现有业务的合规风险点并给出优化建议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6443F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</w:rPr>
        <w:t>申报材料编制：协助梳理、完善全套备案材料，确保所有材料符合商务部门的受理标准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29AB4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</w:rPr>
        <w:t>全流程申报对接：全程负责线上系统填报、线下材料提交，对接重庆市商务主管部门跟进审核进度，针对审核过程中提出的补正要求，在2个工作日内完成材料调整并重新提交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70C47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</w:rPr>
        <w:t>后续合规辅导：备案完成后，为我司提供1次免费的后续日常合规运营辅导，明确后续备案信息变更、年度信息填报等相关操作要求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2F7A1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四、报名需提交材料</w:t>
      </w:r>
    </w:p>
    <w:p w14:paraId="3F109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  <w:lang w:val="en-US" w:eastAsia="zh-CN"/>
        </w:rPr>
        <w:t xml:space="preserve">1. </w:t>
      </w:r>
      <w:r>
        <w:rPr>
          <w:rFonts w:hint="eastAsia" w:ascii="Times New Roman" w:hAnsi="Times New Roman" w:eastAsia="方正仿宋_GBK"/>
          <w:sz w:val="32"/>
        </w:rPr>
        <w:t>供应商报名表（含机构基本信息、联系人及联系方式）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7AFB8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  <w:lang w:val="en-US" w:eastAsia="zh-CN"/>
        </w:rPr>
        <w:t xml:space="preserve">2. </w:t>
      </w:r>
      <w:r>
        <w:rPr>
          <w:rFonts w:hint="eastAsia" w:ascii="Times New Roman" w:hAnsi="Times New Roman" w:eastAsia="方正仿宋_GBK"/>
          <w:sz w:val="32"/>
        </w:rPr>
        <w:t>合法有效的营业执照副本复印件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3DEEC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  <w:lang w:val="en-US" w:eastAsia="zh-CN"/>
        </w:rPr>
        <w:t xml:space="preserve">3. </w:t>
      </w:r>
      <w:r>
        <w:rPr>
          <w:rFonts w:hint="eastAsia" w:ascii="Times New Roman" w:hAnsi="Times New Roman" w:eastAsia="方正仿宋_GBK"/>
          <w:sz w:val="32"/>
        </w:rPr>
        <w:t>近3年同类型规模发卡企业备案代办的成功案例证明（含服务合同关键页截图、备案完成凭证等）</w:t>
      </w:r>
    </w:p>
    <w:p w14:paraId="7A507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>以上材料需整理加盖公章</w:t>
      </w:r>
      <w:r>
        <w:rPr>
          <w:rFonts w:hint="eastAsia" w:ascii="Times New Roman" w:hAnsi="Times New Roman" w:eastAsia="方正仿宋_GBK"/>
          <w:sz w:val="32"/>
          <w:lang w:eastAsia="zh-CN"/>
        </w:rPr>
        <w:t>，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并将</w:t>
      </w:r>
      <w:r>
        <w:rPr>
          <w:rFonts w:hint="eastAsia" w:ascii="Times New Roman" w:hAnsi="Times New Roman" w:eastAsia="方正仿宋_GBK"/>
          <w:sz w:val="32"/>
        </w:rPr>
        <w:t>电子版（盖章扫描版）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发送至邮箱525182049@qq.com</w:t>
      </w:r>
      <w:r>
        <w:rPr>
          <w:rFonts w:hint="eastAsia" w:ascii="Times New Roman" w:hAnsi="Times New Roman" w:eastAsia="方正仿宋_GBK"/>
          <w:sz w:val="32"/>
        </w:rPr>
        <w:t>。</w:t>
      </w:r>
    </w:p>
    <w:p w14:paraId="5FF15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五、征集时间与提交方式</w:t>
      </w:r>
    </w:p>
    <w:p w14:paraId="1C93A3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</w:rPr>
        <w:t>材料提交截止时间：2026年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7</w:t>
      </w:r>
      <w:r>
        <w:rPr>
          <w:rFonts w:hint="eastAsia" w:ascii="Times New Roman" w:hAnsi="Times New Roman" w:eastAsia="方正仿宋_GBK"/>
          <w:sz w:val="32"/>
        </w:rPr>
        <w:t>月</w:t>
      </w:r>
      <w:r>
        <w:rPr>
          <w:rFonts w:hint="eastAsia" w:ascii="Times New Roman" w:hAnsi="Times New Roman" w:eastAsia="方正仿宋_GBK"/>
          <w:sz w:val="32"/>
          <w:highlight w:val="none"/>
          <w:lang w:val="en-US" w:eastAsia="zh-CN"/>
        </w:rPr>
        <w:t>20</w:t>
      </w:r>
      <w:r>
        <w:rPr>
          <w:rFonts w:hint="eastAsia" w:ascii="Times New Roman" w:hAnsi="Times New Roman" w:eastAsia="方正仿宋_GBK"/>
          <w:sz w:val="32"/>
        </w:rPr>
        <w:t>日17:00（北京时间）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49311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>联系人：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 xml:space="preserve">石老师     </w:t>
      </w:r>
      <w:r>
        <w:rPr>
          <w:rFonts w:hint="eastAsia" w:ascii="Times New Roman" w:hAnsi="Times New Roman" w:eastAsia="方正仿宋_GBK"/>
          <w:sz w:val="32"/>
        </w:rPr>
        <w:t>15826184337</w:t>
      </w:r>
    </w:p>
    <w:p w14:paraId="7AB6F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六、其他说明</w:t>
      </w:r>
    </w:p>
    <w:p w14:paraId="48ABE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lang w:eastAsia="zh-CN"/>
        </w:rPr>
      </w:pPr>
      <w:r>
        <w:rPr>
          <w:rFonts w:hint="eastAsia" w:ascii="Times New Roman" w:hAnsi="Times New Roman" w:eastAsia="方正仿宋_GBK"/>
          <w:sz w:val="32"/>
        </w:rPr>
        <w:t>本次征集供应商参与报名过程产生的所有成本自行承担</w:t>
      </w:r>
      <w:r>
        <w:rPr>
          <w:rFonts w:hint="eastAsia" w:ascii="Times New Roman" w:hAnsi="Times New Roman" w:eastAsia="方正仿宋_GBK"/>
          <w:sz w:val="32"/>
          <w:lang w:eastAsia="zh-CN"/>
        </w:rPr>
        <w:t>，</w:t>
      </w:r>
      <w:r>
        <w:rPr>
          <w:rFonts w:hint="eastAsia" w:ascii="Times New Roman" w:hAnsi="Times New Roman" w:eastAsia="方正仿宋_GBK"/>
          <w:sz w:val="32"/>
        </w:rPr>
        <w:t>所有提交的报名材料不予退还，我司将严格做好材料信息的保密工作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  <w:r>
        <w:rPr>
          <w:rFonts w:hint="eastAsia" w:ascii="Times New Roman" w:hAnsi="Times New Roman" w:eastAsia="方正仿宋_GBK"/>
          <w:sz w:val="32"/>
        </w:rPr>
        <w:t>本次征集活动最终解释权归我司所有</w:t>
      </w:r>
      <w:r>
        <w:rPr>
          <w:rFonts w:hint="eastAsia" w:ascii="Times New Roman" w:hAnsi="Times New Roman" w:eastAsia="方正仿宋_GBK"/>
          <w:sz w:val="32"/>
          <w:lang w:eastAsia="zh-CN"/>
        </w:rPr>
        <w:t>。</w:t>
      </w:r>
    </w:p>
    <w:p w14:paraId="0481A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</w:rPr>
      </w:pPr>
      <w:bookmarkStart w:id="0" w:name="_GoBack"/>
    </w:p>
    <w:bookmarkEnd w:id="0"/>
    <w:p w14:paraId="6BF74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eastAsia"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  <w:lang w:val="en-US" w:eastAsia="zh-CN"/>
        </w:rPr>
        <w:t>重庆旅游云信息科技有限</w:t>
      </w:r>
      <w:r>
        <w:rPr>
          <w:rFonts w:hint="eastAsia" w:ascii="Times New Roman" w:hAnsi="Times New Roman" w:eastAsia="方正仿宋_GBK"/>
          <w:sz w:val="32"/>
        </w:rPr>
        <w:t>公司</w:t>
      </w:r>
    </w:p>
    <w:p w14:paraId="581242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>2026年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7</w:t>
      </w:r>
      <w:r>
        <w:rPr>
          <w:rFonts w:hint="eastAsia" w:ascii="Times New Roman" w:hAnsi="Times New Roman" w:eastAsia="方正仿宋_GBK"/>
          <w:sz w:val="32"/>
        </w:rPr>
        <w:t>月</w:t>
      </w:r>
      <w:r>
        <w:rPr>
          <w:rFonts w:hint="eastAsia" w:ascii="Times New Roman" w:hAnsi="Times New Roman" w:eastAsia="方正仿宋_GBK"/>
          <w:sz w:val="32"/>
          <w:highlight w:val="none"/>
          <w:lang w:val="en-US" w:eastAsia="zh-CN"/>
        </w:rPr>
        <w:t>14</w:t>
      </w:r>
      <w:r>
        <w:rPr>
          <w:rFonts w:hint="eastAsia" w:ascii="Times New Roman" w:hAnsi="Times New Roman" w:eastAsia="方正仿宋_GBK"/>
          <w:sz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224F95"/>
    <w:rsid w:val="22E805EC"/>
    <w:rsid w:val="243E4410"/>
    <w:rsid w:val="369F70A9"/>
    <w:rsid w:val="5722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2026-07-14T06:47:00Z</dcterms:created>
  <dc:creator>。。</dc:creator>
  <cp:lastModifiedBy>。。</cp:lastModifiedBy>
  <dcterms:modified xsi:type="dcterms:W3CDTF">2026-07-14T07:44:05Z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792EA0CFAD0B4526B2D4DCEA029D1D03_11</vt:lpwstr>
  </property>
  <property fmtid="{D5CDD505-2E9C-101B-9397-08002B2CF9AE}" pid="4" name="KSOTemplateDocerSaveRecord">
    <vt:lpwstr>eyJoZGlkIjoiMjNkZTYzNjU4YWE5ZWI3N2RlNDcwNmY0MTIxNDA3NWYiLCJ1c2VySWQiOiIyMDczMjg2MjQifQ==</vt:lpwstr>
  </property>
</Properties>
</file>