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5246D">
      <w:pPr>
        <w:spacing w:line="600" w:lineRule="exact"/>
        <w:jc w:val="right"/>
        <w:outlineLvl w:val="0"/>
        <w:rPr>
          <w:rFonts w:hint="eastAsia" w:ascii="仿宋" w:hAnsi="仿宋" w:eastAsia="仿宋" w:cs="仿宋"/>
          <w:b/>
          <w:bCs/>
          <w:color w:val="auto"/>
          <w:sz w:val="52"/>
          <w:highlight w:val="none"/>
        </w:rPr>
      </w:pPr>
    </w:p>
    <w:p w14:paraId="02DF6C01">
      <w:pPr>
        <w:spacing w:line="600" w:lineRule="exact"/>
        <w:jc w:val="center"/>
        <w:outlineLvl w:val="0"/>
        <w:rPr>
          <w:rFonts w:hint="eastAsia" w:ascii="仿宋" w:hAnsi="仿宋" w:eastAsia="仿宋" w:cs="仿宋"/>
          <w:color w:val="auto"/>
          <w:sz w:val="52"/>
          <w:highlight w:val="none"/>
        </w:rPr>
      </w:pPr>
    </w:p>
    <w:p w14:paraId="72D09CD1">
      <w:pPr>
        <w:tabs>
          <w:tab w:val="center" w:pos="4766"/>
          <w:tab w:val="left" w:pos="8484"/>
        </w:tabs>
        <w:spacing w:line="1600" w:lineRule="exact"/>
        <w:jc w:val="left"/>
        <w:outlineLvl w:val="0"/>
        <w:rPr>
          <w:rFonts w:hint="eastAsia" w:ascii="仿宋" w:hAnsi="仿宋" w:eastAsia="仿宋" w:cs="仿宋"/>
          <w:bCs/>
          <w:color w:val="auto"/>
          <w:sz w:val="130"/>
          <w:szCs w:val="130"/>
          <w:highlight w:val="none"/>
        </w:rPr>
      </w:pPr>
      <w:r>
        <w:rPr>
          <w:rFonts w:hint="eastAsia" w:ascii="仿宋" w:hAnsi="仿宋" w:eastAsia="仿宋" w:cs="仿宋"/>
          <w:bCs/>
          <w:color w:val="auto"/>
          <w:sz w:val="100"/>
          <w:szCs w:val="100"/>
          <w:highlight w:val="none"/>
        </w:rPr>
        <w:tab/>
      </w:r>
      <w:bookmarkStart w:id="0" w:name="_Toc9371"/>
      <w:bookmarkStart w:id="1" w:name="_Toc4514"/>
      <w:bookmarkStart w:id="2" w:name="_Toc18627"/>
      <w:r>
        <w:rPr>
          <w:rFonts w:hint="eastAsia" w:ascii="仿宋" w:hAnsi="仿宋" w:eastAsia="仿宋" w:cs="仿宋"/>
          <w:b/>
          <w:bCs/>
          <w:color w:val="auto"/>
          <w:sz w:val="96"/>
          <w:szCs w:val="96"/>
          <w:highlight w:val="none"/>
        </w:rPr>
        <w:t>竞争性比选文件</w:t>
      </w:r>
      <w:bookmarkEnd w:id="0"/>
      <w:bookmarkEnd w:id="1"/>
      <w:bookmarkEnd w:id="2"/>
    </w:p>
    <w:p w14:paraId="224F666E">
      <w:pPr>
        <w:pStyle w:val="24"/>
        <w:spacing w:line="500" w:lineRule="exact"/>
        <w:ind w:left="0"/>
        <w:jc w:val="center"/>
        <w:rPr>
          <w:rFonts w:hint="eastAsia" w:ascii="仿宋" w:hAnsi="仿宋" w:eastAsia="仿宋" w:cs="仿宋"/>
          <w:color w:val="auto"/>
          <w:sz w:val="32"/>
          <w:highlight w:val="none"/>
        </w:rPr>
      </w:pPr>
    </w:p>
    <w:p w14:paraId="05C9EDD1">
      <w:pPr>
        <w:pStyle w:val="24"/>
        <w:spacing w:line="500" w:lineRule="exact"/>
        <w:ind w:left="0"/>
        <w:jc w:val="center"/>
        <w:rPr>
          <w:rFonts w:hint="eastAsia" w:ascii="仿宋" w:hAnsi="仿宋" w:eastAsia="仿宋" w:cs="仿宋"/>
          <w:color w:val="auto"/>
          <w:sz w:val="32"/>
          <w:highlight w:val="none"/>
        </w:rPr>
      </w:pPr>
    </w:p>
    <w:p w14:paraId="7EC88728">
      <w:pPr>
        <w:pStyle w:val="24"/>
        <w:spacing w:line="500" w:lineRule="exact"/>
        <w:ind w:left="0"/>
        <w:jc w:val="center"/>
        <w:rPr>
          <w:rFonts w:hint="eastAsia" w:ascii="仿宋" w:hAnsi="仿宋" w:eastAsia="仿宋" w:cs="仿宋"/>
          <w:color w:val="auto"/>
          <w:sz w:val="32"/>
          <w:highlight w:val="none"/>
        </w:rPr>
      </w:pPr>
      <w:r>
        <w:rPr>
          <w:rFonts w:hint="eastAsia" w:ascii="仿宋" w:hAnsi="仿宋" w:eastAsia="仿宋" w:cs="仿宋"/>
          <w:color w:val="auto"/>
          <w:highlight w:val="none"/>
          <w:lang w:eastAsia="zh-CN"/>
        </w:rPr>
        <w:drawing>
          <wp:anchor distT="0" distB="0" distL="114300" distR="114300" simplePos="0" relativeHeight="251660288" behindDoc="1" locked="0" layoutInCell="1" allowOverlap="1">
            <wp:simplePos x="0" y="0"/>
            <wp:positionH relativeFrom="column">
              <wp:posOffset>1693545</wp:posOffset>
            </wp:positionH>
            <wp:positionV relativeFrom="paragraph">
              <wp:posOffset>86360</wp:posOffset>
            </wp:positionV>
            <wp:extent cx="2767330" cy="1685290"/>
            <wp:effectExtent l="0" t="0" r="0" b="0"/>
            <wp:wrapTight wrapText="bothSides">
              <wp:wrapPolygon>
                <wp:start x="21592" y="-2"/>
                <wp:lineTo x="0" y="0"/>
                <wp:lineTo x="0" y="21600"/>
                <wp:lineTo x="21592" y="21602"/>
                <wp:lineTo x="8" y="21602"/>
                <wp:lineTo x="21600" y="21600"/>
                <wp:lineTo x="21600" y="0"/>
                <wp:lineTo x="8" y="-2"/>
                <wp:lineTo x="21592" y="-2"/>
              </wp:wrapPolygon>
            </wp:wrapTight>
            <wp:docPr id="1" name="图片 2" descr="多杰LOGO定-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多杰LOGO定-03"/>
                    <pic:cNvPicPr>
                      <a:picLocks noChangeAspect="1"/>
                    </pic:cNvPicPr>
                  </pic:nvPicPr>
                  <pic:blipFill>
                    <a:blip r:embed="rId14"/>
                    <a:srcRect t="22523" b="23199"/>
                    <a:stretch>
                      <a:fillRect/>
                    </a:stretch>
                  </pic:blipFill>
                  <pic:spPr>
                    <a:xfrm>
                      <a:off x="0" y="0"/>
                      <a:ext cx="2767330" cy="1685290"/>
                    </a:xfrm>
                    <a:prstGeom prst="rect">
                      <a:avLst/>
                    </a:prstGeom>
                    <a:noFill/>
                    <a:ln>
                      <a:noFill/>
                    </a:ln>
                  </pic:spPr>
                </pic:pic>
              </a:graphicData>
            </a:graphic>
          </wp:anchor>
        </w:drawing>
      </w:r>
    </w:p>
    <w:p w14:paraId="20A00FF4">
      <w:pPr>
        <w:pStyle w:val="104"/>
        <w:rPr>
          <w:rFonts w:hint="eastAsia" w:ascii="仿宋" w:hAnsi="仿宋" w:eastAsia="仿宋" w:cs="仿宋"/>
          <w:color w:val="auto"/>
          <w:sz w:val="32"/>
          <w:highlight w:val="none"/>
        </w:rPr>
      </w:pPr>
    </w:p>
    <w:p w14:paraId="1BD4AEC3">
      <w:pPr>
        <w:rPr>
          <w:rFonts w:hint="eastAsia" w:ascii="仿宋" w:hAnsi="仿宋" w:eastAsia="仿宋" w:cs="仿宋"/>
          <w:color w:val="auto"/>
          <w:highlight w:val="none"/>
        </w:rPr>
      </w:pPr>
    </w:p>
    <w:p w14:paraId="77352943">
      <w:pPr>
        <w:pStyle w:val="24"/>
        <w:spacing w:line="500" w:lineRule="exact"/>
        <w:ind w:left="0"/>
        <w:jc w:val="center"/>
        <w:rPr>
          <w:rFonts w:hint="eastAsia" w:ascii="仿宋" w:hAnsi="仿宋" w:eastAsia="仿宋" w:cs="仿宋"/>
          <w:b/>
          <w:color w:val="auto"/>
          <w:sz w:val="32"/>
          <w:highlight w:val="none"/>
        </w:rPr>
      </w:pPr>
    </w:p>
    <w:p w14:paraId="2EF02744">
      <w:pPr>
        <w:pStyle w:val="24"/>
        <w:spacing w:line="500" w:lineRule="exact"/>
        <w:ind w:left="0"/>
        <w:rPr>
          <w:rFonts w:hint="eastAsia" w:ascii="仿宋" w:hAnsi="仿宋" w:eastAsia="仿宋" w:cs="仿宋"/>
          <w:b/>
          <w:color w:val="auto"/>
          <w:sz w:val="32"/>
          <w:highlight w:val="none"/>
        </w:rPr>
      </w:pPr>
    </w:p>
    <w:p w14:paraId="550DFDEE">
      <w:pPr>
        <w:spacing w:line="700" w:lineRule="exact"/>
        <w:ind w:firstLine="900" w:firstLineChars="250"/>
        <w:jc w:val="left"/>
        <w:rPr>
          <w:rFonts w:hint="eastAsia" w:ascii="仿宋" w:hAnsi="仿宋" w:eastAsia="仿宋" w:cs="仿宋"/>
          <w:color w:val="auto"/>
          <w:sz w:val="36"/>
          <w:szCs w:val="36"/>
          <w:highlight w:val="none"/>
        </w:rPr>
      </w:pPr>
    </w:p>
    <w:p w14:paraId="2E5A92AE">
      <w:pPr>
        <w:spacing w:line="700" w:lineRule="exact"/>
        <w:ind w:firstLine="900" w:firstLineChars="250"/>
        <w:jc w:val="left"/>
        <w:rPr>
          <w:rFonts w:hint="eastAsia" w:ascii="仿宋" w:hAnsi="仿宋" w:eastAsia="仿宋" w:cs="仿宋"/>
          <w:color w:val="auto"/>
          <w:sz w:val="36"/>
          <w:szCs w:val="36"/>
          <w:highlight w:val="none"/>
        </w:rPr>
      </w:pPr>
    </w:p>
    <w:p w14:paraId="2B411D5C">
      <w:pPr>
        <w:spacing w:line="7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广阳岛国际会议中心及配套酒店餐饮低值易耗品采购（第二次）</w:t>
      </w:r>
    </w:p>
    <w:p w14:paraId="00034233">
      <w:pPr>
        <w:pStyle w:val="24"/>
        <w:spacing w:line="500" w:lineRule="exact"/>
        <w:ind w:left="958" w:firstLine="361" w:firstLineChars="100"/>
        <w:rPr>
          <w:rFonts w:hint="eastAsia" w:ascii="仿宋" w:hAnsi="仿宋" w:eastAsia="仿宋" w:cs="仿宋"/>
          <w:b/>
          <w:color w:val="auto"/>
          <w:sz w:val="36"/>
          <w:szCs w:val="36"/>
          <w:highlight w:val="none"/>
        </w:rPr>
      </w:pPr>
    </w:p>
    <w:p w14:paraId="01385D13">
      <w:pPr>
        <w:pStyle w:val="24"/>
        <w:spacing w:line="500" w:lineRule="exact"/>
        <w:ind w:left="0"/>
        <w:jc w:val="center"/>
        <w:rPr>
          <w:rFonts w:hint="eastAsia" w:ascii="仿宋" w:hAnsi="仿宋" w:eastAsia="仿宋" w:cs="仿宋"/>
          <w:b/>
          <w:color w:val="auto"/>
          <w:sz w:val="36"/>
          <w:szCs w:val="36"/>
          <w:highlight w:val="none"/>
        </w:rPr>
      </w:pPr>
    </w:p>
    <w:p w14:paraId="64676189">
      <w:pPr>
        <w:pStyle w:val="104"/>
        <w:rPr>
          <w:rFonts w:hint="eastAsia" w:ascii="仿宋" w:hAnsi="仿宋" w:eastAsia="仿宋" w:cs="仿宋"/>
          <w:b/>
          <w:color w:val="auto"/>
          <w:sz w:val="36"/>
          <w:szCs w:val="36"/>
          <w:highlight w:val="none"/>
        </w:rPr>
      </w:pPr>
    </w:p>
    <w:p w14:paraId="648CA7DD">
      <w:pPr>
        <w:rPr>
          <w:rFonts w:hint="eastAsia" w:ascii="仿宋" w:hAnsi="仿宋" w:eastAsia="仿宋" w:cs="仿宋"/>
          <w:color w:val="auto"/>
          <w:highlight w:val="none"/>
        </w:rPr>
      </w:pPr>
    </w:p>
    <w:p w14:paraId="3EBAABB9">
      <w:pPr>
        <w:spacing w:line="700" w:lineRule="exact"/>
        <w:ind w:firstLine="900" w:firstLineChars="250"/>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  购  人：</w:t>
      </w:r>
      <w:r>
        <w:rPr>
          <w:rFonts w:hint="eastAsia" w:ascii="仿宋" w:hAnsi="仿宋" w:eastAsia="仿宋" w:cs="仿宋"/>
          <w:color w:val="auto"/>
          <w:sz w:val="36"/>
          <w:szCs w:val="36"/>
          <w:highlight w:val="none"/>
          <w:lang w:eastAsia="zh-CN"/>
        </w:rPr>
        <w:t>重庆广阳岛绿色发展有限责任公司酒店管理分公司</w:t>
      </w:r>
    </w:p>
    <w:p w14:paraId="2465FD33">
      <w:pPr>
        <w:spacing w:line="700" w:lineRule="exact"/>
        <w:ind w:firstLine="900" w:firstLineChars="250"/>
        <w:jc w:val="left"/>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重庆多杰数字科技咨询服务有限公司</w:t>
      </w:r>
    </w:p>
    <w:p w14:paraId="784132A1">
      <w:pPr>
        <w:spacing w:line="700" w:lineRule="exact"/>
        <w:ind w:firstLine="900" w:firstLineChars="250"/>
        <w:jc w:val="left"/>
        <w:rPr>
          <w:rFonts w:hint="eastAsia" w:ascii="仿宋" w:hAnsi="仿宋" w:eastAsia="仿宋" w:cs="仿宋"/>
          <w:color w:val="auto"/>
          <w:sz w:val="36"/>
          <w:szCs w:val="36"/>
          <w:highlight w:val="none"/>
        </w:rPr>
      </w:pPr>
    </w:p>
    <w:p w14:paraId="68B8BA69">
      <w:pPr>
        <w:spacing w:line="700" w:lineRule="exact"/>
        <w:ind w:firstLine="180" w:firstLineChars="50"/>
        <w:jc w:val="center"/>
        <w:rPr>
          <w:rFonts w:hint="eastAsia" w:ascii="仿宋" w:hAnsi="仿宋" w:eastAsia="仿宋" w:cs="仿宋"/>
          <w:color w:val="auto"/>
          <w:sz w:val="44"/>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1"/>
          <w:cols w:space="720" w:num="1"/>
          <w:titlePg/>
          <w:docGrid w:linePitch="312" w:charSpace="0"/>
        </w:sectPr>
      </w:pPr>
      <w:r>
        <w:rPr>
          <w:rFonts w:hint="eastAsia" w:ascii="仿宋" w:hAnsi="仿宋" w:eastAsia="仿宋" w:cs="仿宋"/>
          <w:color w:val="auto"/>
          <w:sz w:val="36"/>
          <w:szCs w:val="36"/>
          <w:highlight w:val="none"/>
        </w:rPr>
        <w:t>二0二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七</w:t>
      </w:r>
      <w:bookmarkStart w:id="517" w:name="_GoBack"/>
      <w:bookmarkEnd w:id="517"/>
      <w:r>
        <w:rPr>
          <w:rFonts w:hint="eastAsia" w:ascii="仿宋" w:hAnsi="仿宋" w:eastAsia="仿宋" w:cs="仿宋"/>
          <w:color w:val="auto"/>
          <w:sz w:val="36"/>
          <w:szCs w:val="36"/>
          <w:highlight w:val="none"/>
        </w:rPr>
        <w:t>月</w:t>
      </w:r>
    </w:p>
    <w:p w14:paraId="305059B4">
      <w:pPr>
        <w:snapToGrid w:val="0"/>
        <w:spacing w:line="50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目  录</w:t>
      </w:r>
    </w:p>
    <w:p w14:paraId="7417D668">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360" w:lineRule="auto"/>
        <w:ind w:left="0" w:leftChars="0" w:firstLine="279" w:firstLineChars="133"/>
        <w:textAlignment w:val="auto"/>
        <w:rPr>
          <w:rFonts w:hint="eastAsia" w:ascii="仿宋" w:hAnsi="仿宋" w:eastAsia="仿宋" w:cs="仿宋"/>
          <w:b w:val="0"/>
          <w:bCs/>
          <w:color w:val="auto"/>
          <w:sz w:val="21"/>
          <w:szCs w:val="21"/>
          <w:highlight w:val="none"/>
        </w:rPr>
      </w:pPr>
    </w:p>
    <w:p w14:paraId="23F1BB61">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ind w:left="0" w:leftChars="0" w:firstLine="279" w:firstLineChars="133"/>
        <w:textAlignment w:val="auto"/>
        <w:rPr>
          <w:rFonts w:hint="eastAsia" w:ascii="仿宋" w:hAnsi="仿宋" w:eastAsia="仿宋" w:cs="仿宋"/>
          <w:b w:val="0"/>
          <w:bCs/>
          <w:color w:val="auto"/>
          <w:highlight w:val="none"/>
        </w:rPr>
      </w:pPr>
      <w:r>
        <w:rPr>
          <w:rFonts w:hint="eastAsia" w:ascii="仿宋" w:hAnsi="仿宋" w:eastAsia="仿宋" w:cs="仿宋"/>
          <w:b w:val="0"/>
          <w:bCs/>
          <w:color w:val="auto"/>
          <w:sz w:val="21"/>
          <w:szCs w:val="21"/>
          <w:highlight w:val="none"/>
        </w:rPr>
        <w:fldChar w:fldCharType="begin"/>
      </w:r>
      <w:r>
        <w:rPr>
          <w:rFonts w:hint="eastAsia" w:ascii="仿宋" w:hAnsi="仿宋" w:eastAsia="仿宋" w:cs="仿宋"/>
          <w:b w:val="0"/>
          <w:bCs/>
          <w:color w:val="auto"/>
          <w:sz w:val="21"/>
          <w:szCs w:val="21"/>
          <w:highlight w:val="none"/>
        </w:rPr>
        <w:instrText xml:space="preserve"> TOC \o "1-2" \h \z </w:instrText>
      </w:r>
      <w:r>
        <w:rPr>
          <w:rFonts w:hint="eastAsia" w:ascii="仿宋" w:hAnsi="仿宋" w:eastAsia="仿宋" w:cs="仿宋"/>
          <w:b w:val="0"/>
          <w:bCs/>
          <w:color w:val="auto"/>
          <w:sz w:val="21"/>
          <w:szCs w:val="21"/>
          <w:highlight w:val="none"/>
        </w:rPr>
        <w:fldChar w:fldCharType="separate"/>
      </w:r>
      <w:r>
        <w:rPr>
          <w:rFonts w:hint="eastAsia" w:ascii="仿宋" w:hAnsi="仿宋" w:eastAsia="仿宋" w:cs="仿宋"/>
          <w:b w:val="0"/>
          <w:bCs/>
          <w:color w:val="auto"/>
          <w:highlight w:val="none"/>
        </w:rPr>
        <w:fldChar w:fldCharType="begin"/>
      </w:r>
      <w:r>
        <w:rPr>
          <w:rFonts w:hint="eastAsia" w:ascii="仿宋" w:hAnsi="仿宋" w:eastAsia="仿宋" w:cs="仿宋"/>
          <w:b w:val="0"/>
          <w:bCs/>
          <w:color w:val="auto"/>
          <w:highlight w:val="none"/>
        </w:rPr>
        <w:instrText xml:space="preserve"> HYPERLINK \l _Toc21883 </w:instrText>
      </w:r>
      <w:r>
        <w:rPr>
          <w:rFonts w:hint="eastAsia" w:ascii="仿宋" w:hAnsi="仿宋" w:eastAsia="仿宋" w:cs="仿宋"/>
          <w:b w:val="0"/>
          <w:bCs/>
          <w:color w:val="auto"/>
          <w:highlight w:val="none"/>
        </w:rPr>
        <w:fldChar w:fldCharType="separate"/>
      </w:r>
      <w:r>
        <w:rPr>
          <w:rFonts w:hint="eastAsia" w:ascii="仿宋" w:hAnsi="仿宋" w:eastAsia="仿宋" w:cs="仿宋"/>
          <w:b w:val="0"/>
          <w:bCs/>
          <w:color w:val="auto"/>
          <w:highlight w:val="none"/>
        </w:rPr>
        <w:t xml:space="preserve">第一篇 </w:t>
      </w:r>
      <w:r>
        <w:rPr>
          <w:rFonts w:hint="eastAsia" w:ascii="仿宋" w:hAnsi="仿宋" w:eastAsia="仿宋" w:cs="仿宋"/>
          <w:b w:val="0"/>
          <w:bCs/>
          <w:color w:val="auto"/>
          <w:highlight w:val="none"/>
          <w:lang w:eastAsia="zh-CN"/>
        </w:rPr>
        <w:t>竞争性比选公告</w:t>
      </w:r>
      <w:r>
        <w:rPr>
          <w:rFonts w:hint="eastAsia" w:ascii="仿宋" w:hAnsi="仿宋" w:eastAsia="仿宋" w:cs="仿宋"/>
          <w:b w:val="0"/>
          <w:bCs/>
          <w:color w:val="auto"/>
          <w:highlight w:val="none"/>
        </w:rPr>
        <w:tab/>
      </w:r>
      <w:r>
        <w:rPr>
          <w:rFonts w:hint="eastAsia" w:ascii="仿宋" w:hAnsi="仿宋" w:eastAsia="仿宋" w:cs="仿宋"/>
          <w:b w:val="0"/>
          <w:bCs/>
          <w:color w:val="auto"/>
          <w:highlight w:val="none"/>
        </w:rPr>
        <w:fldChar w:fldCharType="begin"/>
      </w:r>
      <w:r>
        <w:rPr>
          <w:rFonts w:hint="eastAsia" w:ascii="仿宋" w:hAnsi="仿宋" w:eastAsia="仿宋" w:cs="仿宋"/>
          <w:b w:val="0"/>
          <w:bCs/>
          <w:color w:val="auto"/>
          <w:highlight w:val="none"/>
        </w:rPr>
        <w:instrText xml:space="preserve"> PAGEREF _Toc21883 \h </w:instrText>
      </w:r>
      <w:r>
        <w:rPr>
          <w:rFonts w:hint="eastAsia" w:ascii="仿宋" w:hAnsi="仿宋" w:eastAsia="仿宋" w:cs="仿宋"/>
          <w:b w:val="0"/>
          <w:bCs/>
          <w:color w:val="auto"/>
          <w:highlight w:val="none"/>
        </w:rPr>
        <w:fldChar w:fldCharType="separate"/>
      </w:r>
      <w:r>
        <w:rPr>
          <w:rFonts w:hint="eastAsia" w:ascii="仿宋" w:hAnsi="仿宋" w:eastAsia="仿宋" w:cs="仿宋"/>
          <w:b w:val="0"/>
          <w:bCs/>
          <w:color w:val="auto"/>
          <w:highlight w:val="none"/>
        </w:rPr>
        <w:t>2</w:t>
      </w:r>
      <w:r>
        <w:rPr>
          <w:rFonts w:hint="eastAsia" w:ascii="仿宋" w:hAnsi="仿宋" w:eastAsia="仿宋" w:cs="仿宋"/>
          <w:b w:val="0"/>
          <w:bCs/>
          <w:color w:val="auto"/>
          <w:highlight w:val="none"/>
        </w:rPr>
        <w:fldChar w:fldCharType="end"/>
      </w:r>
      <w:r>
        <w:rPr>
          <w:rFonts w:hint="eastAsia" w:ascii="仿宋" w:hAnsi="仿宋" w:eastAsia="仿宋" w:cs="仿宋"/>
          <w:b w:val="0"/>
          <w:bCs/>
          <w:color w:val="auto"/>
          <w:highlight w:val="none"/>
        </w:rPr>
        <w:fldChar w:fldCharType="end"/>
      </w:r>
    </w:p>
    <w:p w14:paraId="79E2B4C4">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rFonts w:hint="eastAsia" w:ascii="仿宋" w:hAnsi="仿宋" w:eastAsia="仿宋" w:cs="仿宋"/>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_Toc10419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 xml:space="preserve">第二篇 </w:t>
      </w:r>
      <w:r>
        <w:rPr>
          <w:rFonts w:hint="eastAsia" w:ascii="仿宋" w:hAnsi="仿宋" w:eastAsia="仿宋" w:cs="仿宋"/>
          <w:b w:val="0"/>
          <w:bCs/>
          <w:color w:val="auto"/>
          <w:highlight w:val="none"/>
          <w:lang w:eastAsia="zh-CN"/>
        </w:rPr>
        <w:t>项目服务需求</w:t>
      </w:r>
      <w:r>
        <w:rPr>
          <w:rFonts w:hint="eastAsia" w:ascii="仿宋" w:hAnsi="仿宋" w:eastAsia="仿宋" w:cs="仿宋"/>
          <w:b w:val="0"/>
          <w:bCs/>
          <w:color w:val="auto"/>
          <w:highlight w:val="none"/>
        </w:rPr>
        <w:tab/>
      </w:r>
      <w:r>
        <w:rPr>
          <w:rFonts w:hint="eastAsia" w:ascii="仿宋" w:hAnsi="仿宋" w:eastAsia="仿宋" w:cs="仿宋"/>
          <w:b w:val="0"/>
          <w:bCs/>
          <w:color w:val="auto"/>
          <w:highlight w:val="none"/>
        </w:rPr>
        <w:fldChar w:fldCharType="begin"/>
      </w:r>
      <w:r>
        <w:rPr>
          <w:rFonts w:hint="eastAsia" w:ascii="仿宋" w:hAnsi="仿宋" w:eastAsia="仿宋" w:cs="仿宋"/>
          <w:b w:val="0"/>
          <w:bCs/>
          <w:color w:val="auto"/>
          <w:highlight w:val="none"/>
        </w:rPr>
        <w:instrText xml:space="preserve"> PAGEREF _Toc10419 \h </w:instrText>
      </w:r>
      <w:r>
        <w:rPr>
          <w:rFonts w:hint="eastAsia" w:ascii="仿宋" w:hAnsi="仿宋" w:eastAsia="仿宋" w:cs="仿宋"/>
          <w:b w:val="0"/>
          <w:bCs/>
          <w:color w:val="auto"/>
          <w:highlight w:val="none"/>
        </w:rPr>
        <w:fldChar w:fldCharType="separate"/>
      </w:r>
      <w:r>
        <w:rPr>
          <w:rFonts w:hint="eastAsia" w:ascii="仿宋" w:hAnsi="仿宋" w:eastAsia="仿宋" w:cs="仿宋"/>
          <w:b w:val="0"/>
          <w:bCs/>
          <w:color w:val="auto"/>
          <w:highlight w:val="none"/>
        </w:rPr>
        <w:t>6</w:t>
      </w:r>
      <w:r>
        <w:rPr>
          <w:rFonts w:hint="eastAsia" w:ascii="仿宋" w:hAnsi="仿宋" w:eastAsia="仿宋" w:cs="仿宋"/>
          <w:b w:val="0"/>
          <w:bCs/>
          <w:color w:val="auto"/>
          <w:highlight w:val="none"/>
        </w:rPr>
        <w:fldChar w:fldCharType="end"/>
      </w:r>
      <w:r>
        <w:rPr>
          <w:rFonts w:hint="eastAsia" w:ascii="仿宋" w:hAnsi="仿宋" w:eastAsia="仿宋" w:cs="仿宋"/>
          <w:b w:val="0"/>
          <w:bCs/>
          <w:color w:val="auto"/>
          <w:szCs w:val="21"/>
          <w:highlight w:val="none"/>
        </w:rPr>
        <w:fldChar w:fldCharType="end"/>
      </w:r>
    </w:p>
    <w:p w14:paraId="41E49FF1">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rFonts w:hint="eastAsia" w:ascii="仿宋" w:hAnsi="仿宋" w:eastAsia="仿宋" w:cs="仿宋"/>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_Toc14229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第三篇  项目商务需求</w:t>
      </w:r>
      <w:r>
        <w:rPr>
          <w:rFonts w:hint="eastAsia" w:ascii="仿宋" w:hAnsi="仿宋" w:eastAsia="仿宋" w:cs="仿宋"/>
          <w:b w:val="0"/>
          <w:bCs/>
          <w:color w:val="auto"/>
          <w:highlight w:val="none"/>
        </w:rPr>
        <w:tab/>
      </w:r>
      <w:r>
        <w:rPr>
          <w:rFonts w:hint="eastAsia" w:ascii="仿宋" w:hAnsi="仿宋" w:eastAsia="仿宋" w:cs="仿宋"/>
          <w:b w:val="0"/>
          <w:bCs/>
          <w:color w:val="auto"/>
          <w:highlight w:val="none"/>
        </w:rPr>
        <w:fldChar w:fldCharType="begin"/>
      </w:r>
      <w:r>
        <w:rPr>
          <w:rFonts w:hint="eastAsia" w:ascii="仿宋" w:hAnsi="仿宋" w:eastAsia="仿宋" w:cs="仿宋"/>
          <w:b w:val="0"/>
          <w:bCs/>
          <w:color w:val="auto"/>
          <w:highlight w:val="none"/>
        </w:rPr>
        <w:instrText xml:space="preserve"> PAGEREF _Toc14229 \h </w:instrText>
      </w:r>
      <w:r>
        <w:rPr>
          <w:rFonts w:hint="eastAsia" w:ascii="仿宋" w:hAnsi="仿宋" w:eastAsia="仿宋" w:cs="仿宋"/>
          <w:b w:val="0"/>
          <w:bCs/>
          <w:color w:val="auto"/>
          <w:highlight w:val="none"/>
        </w:rPr>
        <w:fldChar w:fldCharType="separate"/>
      </w:r>
      <w:r>
        <w:rPr>
          <w:rFonts w:hint="eastAsia" w:ascii="仿宋" w:hAnsi="仿宋" w:eastAsia="仿宋" w:cs="仿宋"/>
          <w:b w:val="0"/>
          <w:bCs/>
          <w:color w:val="auto"/>
          <w:highlight w:val="none"/>
        </w:rPr>
        <w:t>7</w:t>
      </w:r>
      <w:r>
        <w:rPr>
          <w:rFonts w:hint="eastAsia" w:ascii="仿宋" w:hAnsi="仿宋" w:eastAsia="仿宋" w:cs="仿宋"/>
          <w:b w:val="0"/>
          <w:bCs/>
          <w:color w:val="auto"/>
          <w:highlight w:val="none"/>
        </w:rPr>
        <w:fldChar w:fldCharType="end"/>
      </w:r>
      <w:r>
        <w:rPr>
          <w:rFonts w:hint="eastAsia" w:ascii="仿宋" w:hAnsi="仿宋" w:eastAsia="仿宋" w:cs="仿宋"/>
          <w:b w:val="0"/>
          <w:bCs/>
          <w:color w:val="auto"/>
          <w:szCs w:val="21"/>
          <w:highlight w:val="none"/>
        </w:rPr>
        <w:fldChar w:fldCharType="end"/>
      </w:r>
    </w:p>
    <w:p w14:paraId="59CF4730">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rFonts w:hint="eastAsia" w:ascii="仿宋" w:hAnsi="仿宋" w:eastAsia="仿宋" w:cs="仿宋"/>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_Toc16237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第四篇  资格审查及评标办法</w:t>
      </w:r>
      <w:r>
        <w:rPr>
          <w:rFonts w:hint="eastAsia" w:ascii="仿宋" w:hAnsi="仿宋" w:eastAsia="仿宋" w:cs="仿宋"/>
          <w:b w:val="0"/>
          <w:bCs/>
          <w:color w:val="auto"/>
          <w:highlight w:val="none"/>
        </w:rPr>
        <w:tab/>
      </w:r>
      <w:r>
        <w:rPr>
          <w:rFonts w:hint="eastAsia" w:ascii="仿宋" w:hAnsi="仿宋" w:eastAsia="仿宋" w:cs="仿宋"/>
          <w:b w:val="0"/>
          <w:bCs/>
          <w:color w:val="auto"/>
          <w:highlight w:val="none"/>
        </w:rPr>
        <w:fldChar w:fldCharType="begin"/>
      </w:r>
      <w:r>
        <w:rPr>
          <w:rFonts w:hint="eastAsia" w:ascii="仿宋" w:hAnsi="仿宋" w:eastAsia="仿宋" w:cs="仿宋"/>
          <w:b w:val="0"/>
          <w:bCs/>
          <w:color w:val="auto"/>
          <w:highlight w:val="none"/>
        </w:rPr>
        <w:instrText xml:space="preserve"> PAGEREF _Toc16237 \h </w:instrText>
      </w:r>
      <w:r>
        <w:rPr>
          <w:rFonts w:hint="eastAsia" w:ascii="仿宋" w:hAnsi="仿宋" w:eastAsia="仿宋" w:cs="仿宋"/>
          <w:b w:val="0"/>
          <w:bCs/>
          <w:color w:val="auto"/>
          <w:highlight w:val="none"/>
        </w:rPr>
        <w:fldChar w:fldCharType="separate"/>
      </w:r>
      <w:r>
        <w:rPr>
          <w:rFonts w:hint="eastAsia" w:ascii="仿宋" w:hAnsi="仿宋" w:eastAsia="仿宋" w:cs="仿宋"/>
          <w:b w:val="0"/>
          <w:bCs/>
          <w:color w:val="auto"/>
          <w:highlight w:val="none"/>
        </w:rPr>
        <w:t>18</w:t>
      </w:r>
      <w:r>
        <w:rPr>
          <w:rFonts w:hint="eastAsia" w:ascii="仿宋" w:hAnsi="仿宋" w:eastAsia="仿宋" w:cs="仿宋"/>
          <w:b w:val="0"/>
          <w:bCs/>
          <w:color w:val="auto"/>
          <w:highlight w:val="none"/>
        </w:rPr>
        <w:fldChar w:fldCharType="end"/>
      </w:r>
      <w:r>
        <w:rPr>
          <w:rFonts w:hint="eastAsia" w:ascii="仿宋" w:hAnsi="仿宋" w:eastAsia="仿宋" w:cs="仿宋"/>
          <w:b w:val="0"/>
          <w:bCs/>
          <w:color w:val="auto"/>
          <w:szCs w:val="21"/>
          <w:highlight w:val="none"/>
        </w:rPr>
        <w:fldChar w:fldCharType="end"/>
      </w:r>
    </w:p>
    <w:p w14:paraId="7FA8E8E7">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rFonts w:hint="eastAsia" w:ascii="仿宋" w:hAnsi="仿宋" w:eastAsia="仿宋" w:cs="仿宋"/>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_Toc2588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 xml:space="preserve">第五篇  </w:t>
      </w:r>
      <w:r>
        <w:rPr>
          <w:rFonts w:hint="eastAsia" w:ascii="仿宋" w:hAnsi="仿宋" w:eastAsia="仿宋" w:cs="仿宋"/>
          <w:b w:val="0"/>
          <w:bCs/>
          <w:color w:val="auto"/>
          <w:highlight w:val="none"/>
          <w:lang w:eastAsia="zh-CN"/>
        </w:rPr>
        <w:t>供应商</w:t>
      </w:r>
      <w:r>
        <w:rPr>
          <w:rFonts w:hint="eastAsia" w:ascii="仿宋" w:hAnsi="仿宋" w:eastAsia="仿宋" w:cs="仿宋"/>
          <w:b w:val="0"/>
          <w:bCs/>
          <w:color w:val="auto"/>
          <w:highlight w:val="none"/>
        </w:rPr>
        <w:t>须知</w:t>
      </w:r>
      <w:r>
        <w:rPr>
          <w:rFonts w:hint="eastAsia" w:ascii="仿宋" w:hAnsi="仿宋" w:eastAsia="仿宋" w:cs="仿宋"/>
          <w:b w:val="0"/>
          <w:bCs/>
          <w:color w:val="auto"/>
          <w:highlight w:val="none"/>
        </w:rPr>
        <w:tab/>
      </w:r>
      <w:r>
        <w:rPr>
          <w:rFonts w:hint="eastAsia" w:ascii="仿宋" w:hAnsi="仿宋" w:eastAsia="仿宋" w:cs="仿宋"/>
          <w:b w:val="0"/>
          <w:bCs/>
          <w:color w:val="auto"/>
          <w:highlight w:val="none"/>
        </w:rPr>
        <w:fldChar w:fldCharType="begin"/>
      </w:r>
      <w:r>
        <w:rPr>
          <w:rFonts w:hint="eastAsia" w:ascii="仿宋" w:hAnsi="仿宋" w:eastAsia="仿宋" w:cs="仿宋"/>
          <w:b w:val="0"/>
          <w:bCs/>
          <w:color w:val="auto"/>
          <w:highlight w:val="none"/>
        </w:rPr>
        <w:instrText xml:space="preserve"> PAGEREF _Toc2588 \h </w:instrText>
      </w:r>
      <w:r>
        <w:rPr>
          <w:rFonts w:hint="eastAsia" w:ascii="仿宋" w:hAnsi="仿宋" w:eastAsia="仿宋" w:cs="仿宋"/>
          <w:b w:val="0"/>
          <w:bCs/>
          <w:color w:val="auto"/>
          <w:highlight w:val="none"/>
        </w:rPr>
        <w:fldChar w:fldCharType="separate"/>
      </w:r>
      <w:r>
        <w:rPr>
          <w:rFonts w:hint="eastAsia" w:ascii="仿宋" w:hAnsi="仿宋" w:eastAsia="仿宋" w:cs="仿宋"/>
          <w:b w:val="0"/>
          <w:bCs/>
          <w:color w:val="auto"/>
          <w:highlight w:val="none"/>
        </w:rPr>
        <w:t>21</w:t>
      </w:r>
      <w:r>
        <w:rPr>
          <w:rFonts w:hint="eastAsia" w:ascii="仿宋" w:hAnsi="仿宋" w:eastAsia="仿宋" w:cs="仿宋"/>
          <w:b w:val="0"/>
          <w:bCs/>
          <w:color w:val="auto"/>
          <w:highlight w:val="none"/>
        </w:rPr>
        <w:fldChar w:fldCharType="end"/>
      </w:r>
      <w:r>
        <w:rPr>
          <w:rFonts w:hint="eastAsia" w:ascii="仿宋" w:hAnsi="仿宋" w:eastAsia="仿宋" w:cs="仿宋"/>
          <w:b w:val="0"/>
          <w:bCs/>
          <w:color w:val="auto"/>
          <w:szCs w:val="21"/>
          <w:highlight w:val="none"/>
        </w:rPr>
        <w:fldChar w:fldCharType="end"/>
      </w:r>
    </w:p>
    <w:p w14:paraId="3F8A98DD">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rFonts w:hint="eastAsia" w:ascii="仿宋" w:hAnsi="仿宋" w:eastAsia="仿宋" w:cs="仿宋"/>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_Toc15247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 xml:space="preserve">第六篇  </w:t>
      </w:r>
      <w:r>
        <w:rPr>
          <w:rFonts w:hint="eastAsia" w:ascii="仿宋" w:hAnsi="仿宋" w:eastAsia="仿宋" w:cs="仿宋"/>
          <w:b w:val="0"/>
          <w:bCs/>
          <w:color w:val="auto"/>
          <w:highlight w:val="none"/>
          <w:lang w:val="en-US" w:eastAsia="zh-CN"/>
        </w:rPr>
        <w:t>采购合同</w:t>
      </w:r>
      <w:r>
        <w:rPr>
          <w:rFonts w:hint="eastAsia" w:ascii="仿宋" w:hAnsi="仿宋" w:eastAsia="仿宋" w:cs="仿宋"/>
          <w:b w:val="0"/>
          <w:bCs/>
          <w:color w:val="auto"/>
          <w:highlight w:val="none"/>
        </w:rPr>
        <w:tab/>
      </w:r>
      <w:r>
        <w:rPr>
          <w:rFonts w:hint="eastAsia" w:ascii="仿宋" w:hAnsi="仿宋" w:eastAsia="仿宋" w:cs="仿宋"/>
          <w:b w:val="0"/>
          <w:bCs/>
          <w:color w:val="auto"/>
          <w:highlight w:val="none"/>
        </w:rPr>
        <w:fldChar w:fldCharType="begin"/>
      </w:r>
      <w:r>
        <w:rPr>
          <w:rFonts w:hint="eastAsia" w:ascii="仿宋" w:hAnsi="仿宋" w:eastAsia="仿宋" w:cs="仿宋"/>
          <w:b w:val="0"/>
          <w:bCs/>
          <w:color w:val="auto"/>
          <w:highlight w:val="none"/>
        </w:rPr>
        <w:instrText xml:space="preserve"> PAGEREF _Toc15247 \h </w:instrText>
      </w:r>
      <w:r>
        <w:rPr>
          <w:rFonts w:hint="eastAsia" w:ascii="仿宋" w:hAnsi="仿宋" w:eastAsia="仿宋" w:cs="仿宋"/>
          <w:b w:val="0"/>
          <w:bCs/>
          <w:color w:val="auto"/>
          <w:highlight w:val="none"/>
        </w:rPr>
        <w:fldChar w:fldCharType="separate"/>
      </w:r>
      <w:r>
        <w:rPr>
          <w:rFonts w:hint="eastAsia" w:ascii="仿宋" w:hAnsi="仿宋" w:eastAsia="仿宋" w:cs="仿宋"/>
          <w:b w:val="0"/>
          <w:bCs/>
          <w:color w:val="auto"/>
          <w:highlight w:val="none"/>
        </w:rPr>
        <w:t>25</w:t>
      </w:r>
      <w:r>
        <w:rPr>
          <w:rFonts w:hint="eastAsia" w:ascii="仿宋" w:hAnsi="仿宋" w:eastAsia="仿宋" w:cs="仿宋"/>
          <w:b w:val="0"/>
          <w:bCs/>
          <w:color w:val="auto"/>
          <w:highlight w:val="none"/>
        </w:rPr>
        <w:fldChar w:fldCharType="end"/>
      </w:r>
      <w:r>
        <w:rPr>
          <w:rFonts w:hint="eastAsia" w:ascii="仿宋" w:hAnsi="仿宋" w:eastAsia="仿宋" w:cs="仿宋"/>
          <w:b w:val="0"/>
          <w:bCs/>
          <w:color w:val="auto"/>
          <w:szCs w:val="21"/>
          <w:highlight w:val="none"/>
        </w:rPr>
        <w:fldChar w:fldCharType="end"/>
      </w:r>
    </w:p>
    <w:p w14:paraId="0C766647">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80" w:lineRule="auto"/>
        <w:textAlignment w:val="auto"/>
        <w:rPr>
          <w:rFonts w:hint="eastAsia" w:ascii="仿宋" w:hAnsi="仿宋" w:eastAsia="仿宋" w:cs="仿宋"/>
          <w:b w:val="0"/>
          <w:bCs/>
          <w:color w:val="auto"/>
          <w:highlight w:val="none"/>
        </w:rPr>
      </w:pPr>
      <w:r>
        <w:rPr>
          <w:rFonts w:hint="eastAsia" w:ascii="仿宋" w:hAnsi="仿宋" w:eastAsia="仿宋" w:cs="仿宋"/>
          <w:b w:val="0"/>
          <w:bCs/>
          <w:color w:val="auto"/>
          <w:szCs w:val="21"/>
          <w:highlight w:val="none"/>
        </w:rPr>
        <w:fldChar w:fldCharType="begin"/>
      </w:r>
      <w:r>
        <w:rPr>
          <w:rFonts w:hint="eastAsia" w:ascii="仿宋" w:hAnsi="仿宋" w:eastAsia="仿宋" w:cs="仿宋"/>
          <w:b w:val="0"/>
          <w:bCs/>
          <w:color w:val="auto"/>
          <w:szCs w:val="21"/>
          <w:highlight w:val="none"/>
        </w:rPr>
        <w:instrText xml:space="preserve"> HYPERLINK \l _Toc26237 </w:instrText>
      </w:r>
      <w:r>
        <w:rPr>
          <w:rFonts w:hint="eastAsia" w:ascii="仿宋" w:hAnsi="仿宋" w:eastAsia="仿宋" w:cs="仿宋"/>
          <w:b w:val="0"/>
          <w:bCs/>
          <w:color w:val="auto"/>
          <w:szCs w:val="21"/>
          <w:highlight w:val="none"/>
        </w:rPr>
        <w:fldChar w:fldCharType="separate"/>
      </w:r>
      <w:r>
        <w:rPr>
          <w:rFonts w:hint="eastAsia" w:ascii="仿宋" w:hAnsi="仿宋" w:eastAsia="仿宋" w:cs="仿宋"/>
          <w:b w:val="0"/>
          <w:bCs/>
          <w:color w:val="auto"/>
          <w:highlight w:val="none"/>
        </w:rPr>
        <w:t xml:space="preserve">第七篇  </w:t>
      </w:r>
      <w:r>
        <w:rPr>
          <w:rFonts w:hint="eastAsia" w:ascii="仿宋" w:hAnsi="仿宋" w:eastAsia="仿宋" w:cs="仿宋"/>
          <w:b w:val="0"/>
          <w:bCs/>
          <w:color w:val="auto"/>
          <w:highlight w:val="none"/>
          <w:lang w:eastAsia="zh-CN"/>
        </w:rPr>
        <w:t>响应文件</w:t>
      </w:r>
      <w:r>
        <w:rPr>
          <w:rFonts w:hint="eastAsia" w:ascii="仿宋" w:hAnsi="仿宋" w:eastAsia="仿宋" w:cs="仿宋"/>
          <w:b w:val="0"/>
          <w:bCs/>
          <w:color w:val="auto"/>
          <w:highlight w:val="none"/>
        </w:rPr>
        <w:t>格式</w:t>
      </w:r>
      <w:r>
        <w:rPr>
          <w:rFonts w:hint="eastAsia" w:ascii="仿宋" w:hAnsi="仿宋" w:eastAsia="仿宋" w:cs="仿宋"/>
          <w:b w:val="0"/>
          <w:bCs/>
          <w:color w:val="auto"/>
          <w:highlight w:val="none"/>
        </w:rPr>
        <w:tab/>
      </w:r>
      <w:r>
        <w:rPr>
          <w:rFonts w:hint="eastAsia" w:ascii="仿宋" w:hAnsi="仿宋" w:eastAsia="仿宋" w:cs="仿宋"/>
          <w:b w:val="0"/>
          <w:bCs/>
          <w:color w:val="auto"/>
          <w:highlight w:val="none"/>
        </w:rPr>
        <w:fldChar w:fldCharType="begin"/>
      </w:r>
      <w:r>
        <w:rPr>
          <w:rFonts w:hint="eastAsia" w:ascii="仿宋" w:hAnsi="仿宋" w:eastAsia="仿宋" w:cs="仿宋"/>
          <w:b w:val="0"/>
          <w:bCs/>
          <w:color w:val="auto"/>
          <w:highlight w:val="none"/>
        </w:rPr>
        <w:instrText xml:space="preserve"> PAGEREF _Toc26237 \h </w:instrText>
      </w:r>
      <w:r>
        <w:rPr>
          <w:rFonts w:hint="eastAsia" w:ascii="仿宋" w:hAnsi="仿宋" w:eastAsia="仿宋" w:cs="仿宋"/>
          <w:b w:val="0"/>
          <w:bCs/>
          <w:color w:val="auto"/>
          <w:highlight w:val="none"/>
        </w:rPr>
        <w:fldChar w:fldCharType="separate"/>
      </w:r>
      <w:r>
        <w:rPr>
          <w:rFonts w:hint="eastAsia" w:ascii="仿宋" w:hAnsi="仿宋" w:eastAsia="仿宋" w:cs="仿宋"/>
          <w:b w:val="0"/>
          <w:bCs/>
          <w:color w:val="auto"/>
          <w:highlight w:val="none"/>
        </w:rPr>
        <w:t>27</w:t>
      </w:r>
      <w:r>
        <w:rPr>
          <w:rFonts w:hint="eastAsia" w:ascii="仿宋" w:hAnsi="仿宋" w:eastAsia="仿宋" w:cs="仿宋"/>
          <w:b w:val="0"/>
          <w:bCs/>
          <w:color w:val="auto"/>
          <w:highlight w:val="none"/>
        </w:rPr>
        <w:fldChar w:fldCharType="end"/>
      </w:r>
      <w:r>
        <w:rPr>
          <w:rFonts w:hint="eastAsia" w:ascii="仿宋" w:hAnsi="仿宋" w:eastAsia="仿宋" w:cs="仿宋"/>
          <w:b w:val="0"/>
          <w:bCs/>
          <w:color w:val="auto"/>
          <w:szCs w:val="21"/>
          <w:highlight w:val="none"/>
        </w:rPr>
        <w:fldChar w:fldCharType="end"/>
      </w:r>
    </w:p>
    <w:p w14:paraId="5D30E6A8">
      <w:pPr>
        <w:pStyle w:val="38"/>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2"/>
          <w:highlight w:val="none"/>
        </w:rPr>
        <w:sectPr>
          <w:headerReference r:id="rId7" w:type="default"/>
          <w:footerReference r:id="rId8" w:type="default"/>
          <w:pgSz w:w="11907" w:h="16840"/>
          <w:pgMar w:top="1134" w:right="1191" w:bottom="1134" w:left="1304" w:header="964" w:footer="992" w:gutter="0"/>
          <w:pgNumType w:fmt="numberInDash" w:start="1"/>
          <w:cols w:space="720" w:num="1"/>
          <w:docGrid w:linePitch="312" w:charSpace="0"/>
        </w:sectPr>
      </w:pPr>
      <w:r>
        <w:rPr>
          <w:rFonts w:hint="eastAsia" w:ascii="仿宋" w:hAnsi="仿宋" w:eastAsia="仿宋" w:cs="仿宋"/>
          <w:b w:val="0"/>
          <w:bCs/>
          <w:color w:val="auto"/>
          <w:szCs w:val="21"/>
          <w:highlight w:val="none"/>
        </w:rPr>
        <w:fldChar w:fldCharType="end"/>
      </w:r>
    </w:p>
    <w:p w14:paraId="455F463C">
      <w:pPr>
        <w:pStyle w:val="2"/>
        <w:spacing w:before="0" w:beforeLines="0" w:after="0" w:afterLines="0" w:line="360" w:lineRule="auto"/>
        <w:rPr>
          <w:rFonts w:hint="eastAsia" w:ascii="仿宋" w:hAnsi="仿宋" w:eastAsia="仿宋" w:cs="仿宋"/>
          <w:b/>
          <w:color w:val="auto"/>
          <w:highlight w:val="none"/>
          <w:lang w:eastAsia="zh-CN"/>
        </w:rPr>
      </w:pPr>
      <w:bookmarkStart w:id="3" w:name="_Toc21693"/>
      <w:bookmarkStart w:id="4" w:name="_Toc16178"/>
      <w:bookmarkStart w:id="5" w:name="_Toc1386"/>
      <w:bookmarkStart w:id="6" w:name="_Toc75793495"/>
      <w:bookmarkStart w:id="7" w:name="_Toc106030371"/>
      <w:bookmarkStart w:id="8" w:name="_Toc25832"/>
      <w:bookmarkStart w:id="9" w:name="_Toc2977"/>
      <w:bookmarkStart w:id="10" w:name="_Toc4502"/>
      <w:bookmarkStart w:id="11" w:name="_Toc5284"/>
      <w:bookmarkStart w:id="12" w:name="_Toc6967"/>
      <w:bookmarkStart w:id="13" w:name="_Toc31300"/>
      <w:bookmarkStart w:id="14" w:name="_Toc21631"/>
      <w:bookmarkStart w:id="15" w:name="_Toc19468"/>
      <w:bookmarkStart w:id="16" w:name="_Toc14366"/>
      <w:bookmarkStart w:id="17" w:name="_Toc21468"/>
      <w:bookmarkStart w:id="18" w:name="_Toc5896"/>
      <w:bookmarkStart w:id="19" w:name="_Toc21883"/>
      <w:bookmarkStart w:id="20" w:name="_Hlk160809782"/>
      <w:r>
        <w:rPr>
          <w:rFonts w:hint="eastAsia" w:ascii="仿宋" w:hAnsi="仿宋" w:eastAsia="仿宋" w:cs="仿宋"/>
          <w:b/>
          <w:color w:val="auto"/>
          <w:highlight w:val="none"/>
        </w:rPr>
        <w:t xml:space="preserve">第一篇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 w:hAnsi="仿宋" w:eastAsia="仿宋" w:cs="仿宋"/>
          <w:b/>
          <w:color w:val="auto"/>
          <w:highlight w:val="none"/>
          <w:lang w:eastAsia="zh-CN"/>
        </w:rPr>
        <w:t>竞争性比选公告</w:t>
      </w:r>
      <w:bookmarkEnd w:id="19"/>
    </w:p>
    <w:p w14:paraId="15E38861">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多杰数字科技咨询服务有限公司（以下简称：采购代理机构）受重庆广阳岛绿色发展有限责任公司酒店管理分公司（以下简称：采购人）的委托，对广阳岛国际会议中心及配套酒店餐饮低值易耗品采购（第二次）进行竞争性比选，欢迎有资格的供应商前来参与。</w:t>
      </w:r>
    </w:p>
    <w:p w14:paraId="570AAA27">
      <w:pPr>
        <w:pStyle w:val="3"/>
        <w:spacing w:line="400" w:lineRule="exact"/>
        <w:ind w:firstLine="482" w:firstLineChars="200"/>
        <w:rPr>
          <w:rFonts w:hint="eastAsia" w:ascii="仿宋" w:hAnsi="仿宋" w:eastAsia="仿宋" w:cs="仿宋"/>
          <w:b/>
          <w:color w:val="auto"/>
          <w:sz w:val="24"/>
          <w:szCs w:val="24"/>
          <w:highlight w:val="none"/>
        </w:rPr>
      </w:pPr>
      <w:bookmarkStart w:id="21" w:name="_Toc2284"/>
      <w:bookmarkStart w:id="22" w:name="_Toc25391"/>
      <w:bookmarkStart w:id="23" w:name="_Toc14081"/>
      <w:bookmarkStart w:id="24" w:name="_Toc27035"/>
      <w:bookmarkStart w:id="25" w:name="_Toc8806"/>
      <w:bookmarkStart w:id="26" w:name="_Toc10092"/>
      <w:bookmarkStart w:id="27" w:name="_Toc19648"/>
      <w:bookmarkStart w:id="28" w:name="_Toc19219"/>
      <w:bookmarkStart w:id="29" w:name="_Toc19082"/>
      <w:bookmarkStart w:id="30" w:name="_Toc16810"/>
      <w:bookmarkStart w:id="31" w:name="_Toc9233"/>
      <w:bookmarkStart w:id="32" w:name="_Toc9774"/>
      <w:bookmarkStart w:id="33" w:name="_Toc11858"/>
      <w:bookmarkStart w:id="34" w:name="_Toc106030372"/>
      <w:bookmarkStart w:id="35" w:name="_Toc398"/>
      <w:bookmarkStart w:id="36" w:name="_Toc75793496"/>
      <w:bookmarkStart w:id="37" w:name="_Toc7411"/>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比选</w:t>
      </w:r>
      <w:r>
        <w:rPr>
          <w:rFonts w:hint="eastAsia" w:ascii="仿宋" w:hAnsi="仿宋" w:eastAsia="仿宋" w:cs="仿宋"/>
          <w:b/>
          <w:color w:val="auto"/>
          <w:sz w:val="24"/>
          <w:szCs w:val="24"/>
          <w:highlight w:val="none"/>
        </w:rPr>
        <w:t>项目内容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5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6"/>
        <w:gridCol w:w="1992"/>
        <w:gridCol w:w="2015"/>
        <w:gridCol w:w="1452"/>
      </w:tblGrid>
      <w:tr w14:paraId="5EF0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161" w:type="pct"/>
            <w:tcBorders>
              <w:top w:val="single" w:color="auto" w:sz="4" w:space="0"/>
              <w:left w:val="single" w:color="auto" w:sz="4" w:space="0"/>
              <w:right w:val="single" w:color="auto" w:sz="4" w:space="0"/>
            </w:tcBorders>
            <w:vAlign w:val="center"/>
          </w:tcPr>
          <w:p w14:paraId="252A7F06">
            <w:pPr>
              <w:widowControl/>
              <w:jc w:val="center"/>
              <w:rPr>
                <w:rFonts w:hint="eastAsia" w:ascii="仿宋" w:hAnsi="仿宋" w:eastAsia="仿宋" w:cs="仿宋"/>
                <w:b/>
                <w:bCs/>
                <w:color w:val="auto"/>
                <w:kern w:val="0"/>
                <w:sz w:val="24"/>
                <w:szCs w:val="24"/>
                <w:highlight w:val="none"/>
              </w:rPr>
            </w:pPr>
            <w:bookmarkStart w:id="38" w:name="_Toc9736"/>
            <w:bookmarkStart w:id="39" w:name="_Toc26284"/>
            <w:bookmarkStart w:id="40" w:name="_Toc7121"/>
            <w:bookmarkStart w:id="41" w:name="_Toc29240"/>
            <w:bookmarkStart w:id="42" w:name="_Toc31180"/>
            <w:bookmarkStart w:id="43" w:name="_Toc106030373"/>
            <w:bookmarkStart w:id="44" w:name="_Toc26540"/>
            <w:bookmarkStart w:id="45" w:name="_Toc22549"/>
            <w:bookmarkStart w:id="46" w:name="_Toc31390"/>
            <w:bookmarkStart w:id="47" w:name="_Toc26507"/>
            <w:bookmarkStart w:id="48" w:name="_Toc856"/>
            <w:bookmarkStart w:id="49" w:name="_Toc12298"/>
            <w:bookmarkStart w:id="50" w:name="_Toc22327"/>
            <w:bookmarkStart w:id="51" w:name="_Toc15272"/>
            <w:bookmarkStart w:id="52" w:name="_Toc15664"/>
            <w:bookmarkStart w:id="53" w:name="_Toc75793497"/>
            <w:r>
              <w:rPr>
                <w:rFonts w:hint="eastAsia" w:ascii="仿宋" w:hAnsi="仿宋" w:eastAsia="仿宋" w:cs="仿宋"/>
                <w:b/>
                <w:bCs/>
                <w:color w:val="auto"/>
                <w:kern w:val="0"/>
                <w:sz w:val="24"/>
                <w:szCs w:val="24"/>
                <w:highlight w:val="none"/>
              </w:rPr>
              <w:t>项目名称</w:t>
            </w:r>
          </w:p>
        </w:tc>
        <w:tc>
          <w:tcPr>
            <w:tcW w:w="1036" w:type="pct"/>
            <w:tcBorders>
              <w:top w:val="single" w:color="auto" w:sz="4" w:space="0"/>
              <w:left w:val="single" w:color="auto" w:sz="4" w:space="0"/>
              <w:right w:val="single" w:color="auto" w:sz="4" w:space="0"/>
            </w:tcBorders>
            <w:vAlign w:val="center"/>
          </w:tcPr>
          <w:p w14:paraId="798C2E18">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预算金额（元）</w:t>
            </w:r>
          </w:p>
        </w:tc>
        <w:tc>
          <w:tcPr>
            <w:tcW w:w="1048" w:type="pct"/>
            <w:tcBorders>
              <w:top w:val="single" w:color="auto" w:sz="4" w:space="0"/>
              <w:left w:val="single" w:color="auto" w:sz="4" w:space="0"/>
              <w:right w:val="single" w:color="auto" w:sz="4" w:space="0"/>
            </w:tcBorders>
            <w:vAlign w:val="center"/>
          </w:tcPr>
          <w:p w14:paraId="283728F6">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保证金（元）</w:t>
            </w:r>
          </w:p>
        </w:tc>
        <w:tc>
          <w:tcPr>
            <w:tcW w:w="752" w:type="pct"/>
            <w:tcBorders>
              <w:top w:val="single" w:color="auto" w:sz="4" w:space="0"/>
              <w:left w:val="single" w:color="auto" w:sz="4" w:space="0"/>
              <w:right w:val="single" w:color="auto" w:sz="4" w:space="0"/>
            </w:tcBorders>
            <w:vAlign w:val="center"/>
          </w:tcPr>
          <w:p w14:paraId="138BC26F">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6728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61" w:type="pct"/>
            <w:tcBorders>
              <w:top w:val="single" w:color="auto" w:sz="4" w:space="0"/>
              <w:left w:val="single" w:color="auto" w:sz="4" w:space="0"/>
              <w:bottom w:val="single" w:color="auto" w:sz="4" w:space="0"/>
              <w:right w:val="single" w:color="auto" w:sz="4" w:space="0"/>
            </w:tcBorders>
            <w:vAlign w:val="center"/>
          </w:tcPr>
          <w:p w14:paraId="4C8735D7">
            <w:pPr>
              <w:widowControl/>
              <w:jc w:val="center"/>
              <w:rPr>
                <w:rFonts w:hint="eastAsia" w:ascii="仿宋" w:hAnsi="仿宋" w:eastAsia="仿宋" w:cs="仿宋"/>
                <w:color w:val="auto"/>
                <w:kern w:val="0"/>
                <w:sz w:val="24"/>
                <w:szCs w:val="24"/>
                <w:highlight w:val="none"/>
              </w:rPr>
            </w:pPr>
            <w:bookmarkStart w:id="54" w:name="_Hlk344477914"/>
            <w:r>
              <w:rPr>
                <w:rFonts w:hint="eastAsia" w:ascii="仿宋" w:hAnsi="仿宋" w:eastAsia="仿宋" w:cs="仿宋"/>
                <w:color w:val="auto"/>
                <w:sz w:val="24"/>
                <w:szCs w:val="24"/>
                <w:highlight w:val="none"/>
                <w:lang w:eastAsia="zh-CN"/>
              </w:rPr>
              <w:t>广阳岛国际会议中心及配套酒店餐饮低值易耗品采购（第二次）</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377E0CC8">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150000.00</w:t>
            </w:r>
          </w:p>
        </w:tc>
        <w:tc>
          <w:tcPr>
            <w:tcW w:w="2015" w:type="dxa"/>
            <w:tcBorders>
              <w:top w:val="single" w:color="auto" w:sz="4" w:space="0"/>
              <w:left w:val="single" w:color="auto" w:sz="4" w:space="0"/>
              <w:bottom w:val="single" w:color="auto" w:sz="4" w:space="0"/>
              <w:right w:val="single" w:color="auto" w:sz="4" w:space="0"/>
            </w:tcBorders>
            <w:vAlign w:val="center"/>
          </w:tcPr>
          <w:p w14:paraId="252C120E">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3000.00</w:t>
            </w:r>
          </w:p>
        </w:tc>
        <w:tc>
          <w:tcPr>
            <w:tcW w:w="752" w:type="pct"/>
            <w:tcBorders>
              <w:top w:val="single" w:color="auto" w:sz="4" w:space="0"/>
              <w:left w:val="single" w:color="auto" w:sz="4" w:space="0"/>
              <w:bottom w:val="single" w:color="auto" w:sz="4" w:space="0"/>
              <w:right w:val="single" w:color="auto" w:sz="4" w:space="0"/>
            </w:tcBorders>
            <w:vAlign w:val="center"/>
          </w:tcPr>
          <w:p w14:paraId="7895B8B9">
            <w:pPr>
              <w:widowControl/>
              <w:jc w:val="center"/>
              <w:rPr>
                <w:rFonts w:hint="eastAsia" w:ascii="仿宋" w:hAnsi="仿宋" w:eastAsia="仿宋" w:cs="仿宋"/>
                <w:color w:val="auto"/>
                <w:kern w:val="0"/>
                <w:sz w:val="24"/>
                <w:szCs w:val="24"/>
                <w:highlight w:val="none"/>
              </w:rPr>
            </w:pPr>
          </w:p>
        </w:tc>
      </w:tr>
      <w:tr w14:paraId="0D0B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00" w:type="pct"/>
            <w:gridSpan w:val="4"/>
            <w:tcBorders>
              <w:top w:val="single" w:color="auto" w:sz="4" w:space="0"/>
              <w:left w:val="single" w:color="auto" w:sz="4" w:space="0"/>
              <w:right w:val="single" w:color="auto" w:sz="4" w:space="0"/>
            </w:tcBorders>
            <w:vAlign w:val="center"/>
          </w:tcPr>
          <w:p w14:paraId="32B01CB7">
            <w:pPr>
              <w:widowControl/>
              <w:spacing w:line="360" w:lineRule="auto"/>
              <w:ind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备注：本项目采购预算金额为预估金额，仅作为</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的报价参考，不作为最终结算依据。实际结算金额以中标人填报的中标折扣比例和实际配送数量据实进行结算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即某品类结算价=某品类含税单价最高限价×中标折扣比例×合格供货数量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最终结算金额不超过预算金额（如某期累计结算金额超过预算金额，甲方只须按照预算金额进行支付，且相关合同自动终止，双方互不承担违约责任）。</w:t>
            </w:r>
          </w:p>
        </w:tc>
      </w:tr>
      <w:bookmarkEnd w:id="54"/>
    </w:tbl>
    <w:p w14:paraId="0162561D">
      <w:pPr>
        <w:pStyle w:val="3"/>
        <w:spacing w:line="400" w:lineRule="exact"/>
        <w:ind w:firstLine="482" w:firstLineChars="200"/>
        <w:rPr>
          <w:rFonts w:hint="eastAsia" w:ascii="仿宋" w:hAnsi="仿宋" w:eastAsia="仿宋" w:cs="仿宋"/>
          <w:b/>
          <w:color w:val="auto"/>
          <w:sz w:val="24"/>
          <w:szCs w:val="24"/>
          <w:highlight w:val="none"/>
        </w:rPr>
      </w:pPr>
      <w:bookmarkStart w:id="55" w:name="_Toc29989"/>
      <w:r>
        <w:rPr>
          <w:rFonts w:hint="eastAsia" w:ascii="仿宋" w:hAnsi="仿宋" w:eastAsia="仿宋" w:cs="仿宋"/>
          <w:b/>
          <w:color w:val="auto"/>
          <w:sz w:val="24"/>
          <w:szCs w:val="24"/>
          <w:highlight w:val="none"/>
        </w:rPr>
        <w:t>二、资金来源</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5"/>
    </w:p>
    <w:p w14:paraId="74D639D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自有资金</w:t>
      </w:r>
      <w:r>
        <w:rPr>
          <w:rFonts w:hint="eastAsia" w:ascii="仿宋" w:hAnsi="仿宋" w:eastAsia="仿宋" w:cs="仿宋"/>
          <w:color w:val="auto"/>
          <w:sz w:val="24"/>
          <w:szCs w:val="24"/>
          <w:highlight w:val="none"/>
        </w:rPr>
        <w:t>。</w:t>
      </w:r>
    </w:p>
    <w:p w14:paraId="744A5FE5">
      <w:pPr>
        <w:pStyle w:val="3"/>
        <w:spacing w:line="400" w:lineRule="exact"/>
        <w:ind w:firstLine="482" w:firstLineChars="200"/>
        <w:rPr>
          <w:rFonts w:hint="eastAsia" w:ascii="仿宋" w:hAnsi="仿宋" w:eastAsia="仿宋" w:cs="仿宋"/>
          <w:b/>
          <w:color w:val="auto"/>
          <w:sz w:val="24"/>
          <w:szCs w:val="24"/>
          <w:highlight w:val="none"/>
        </w:rPr>
      </w:pPr>
      <w:bookmarkStart w:id="56" w:name="_Toc20698"/>
      <w:bookmarkStart w:id="57" w:name="_Toc12813"/>
      <w:bookmarkStart w:id="58" w:name="_Toc11835"/>
      <w:bookmarkStart w:id="59" w:name="_Toc2256"/>
      <w:bookmarkStart w:id="60" w:name="_Toc4504"/>
      <w:bookmarkStart w:id="61" w:name="_Toc7983"/>
      <w:bookmarkStart w:id="62" w:name="_Toc21210"/>
      <w:bookmarkStart w:id="63" w:name="_Toc13936"/>
      <w:bookmarkStart w:id="64" w:name="_Toc29468"/>
      <w:bookmarkStart w:id="65" w:name="_Toc75793498"/>
      <w:bookmarkStart w:id="66" w:name="_Toc106030374"/>
      <w:bookmarkStart w:id="67" w:name="_Toc20925"/>
      <w:bookmarkStart w:id="68" w:name="_Toc28070"/>
      <w:bookmarkStart w:id="69" w:name="_Toc21668"/>
      <w:bookmarkStart w:id="70" w:name="_Toc23472"/>
      <w:bookmarkStart w:id="71" w:name="_Toc4356"/>
      <w:bookmarkStart w:id="72" w:name="_Toc682"/>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资格要求</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9CBA0F0">
      <w:pPr>
        <w:spacing w:line="400" w:lineRule="exact"/>
        <w:ind w:firstLine="480" w:firstLineChars="200"/>
        <w:rPr>
          <w:rFonts w:hint="eastAsia" w:ascii="仿宋" w:hAnsi="仿宋" w:eastAsia="仿宋" w:cs="仿宋"/>
          <w:color w:val="auto"/>
          <w:sz w:val="24"/>
          <w:szCs w:val="24"/>
          <w:highlight w:val="none"/>
        </w:rPr>
      </w:pPr>
      <w:bookmarkStart w:id="73" w:name="_Hlk160810619"/>
      <w:r>
        <w:rPr>
          <w:rFonts w:hint="eastAsia" w:ascii="仿宋" w:hAnsi="仿宋" w:eastAsia="仿宋" w:cs="仿宋"/>
          <w:color w:val="auto"/>
          <w:sz w:val="24"/>
          <w:szCs w:val="24"/>
          <w:highlight w:val="none"/>
        </w:rPr>
        <w:t>（一）供应商应当具备下列条件：</w:t>
      </w:r>
    </w:p>
    <w:p w14:paraId="2B3C854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3FF0F30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2AC2F4A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7A212DF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390986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5.参加采购活动前三年内，在经营活动中没有重大违法记录；</w:t>
      </w:r>
    </w:p>
    <w:p w14:paraId="143FB5A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157722AA">
      <w:pPr>
        <w:keepNext w:val="0"/>
        <w:keepLines w:val="0"/>
        <w:widowControl w:val="0"/>
        <w:suppressLineNumbers w:val="0"/>
        <w:spacing w:before="0" w:beforeAutospacing="0" w:after="0" w:afterAutospacing="0" w:line="400" w:lineRule="exact"/>
        <w:ind w:left="0" w:right="0" w:firstLine="480" w:firstLineChars="200"/>
        <w:jc w:val="both"/>
        <w:outlineLvl w:val="2"/>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（二）本项目的特定资格要求：</w:t>
      </w:r>
      <w:bookmarkEnd w:id="20"/>
      <w:bookmarkEnd w:id="73"/>
      <w:bookmarkStart w:id="74" w:name="_Toc22464"/>
      <w:bookmarkStart w:id="75" w:name="_Toc27732"/>
      <w:bookmarkStart w:id="76" w:name="_Toc11987"/>
      <w:bookmarkStart w:id="77" w:name="_Toc27442"/>
      <w:bookmarkStart w:id="78" w:name="_Toc13076"/>
      <w:bookmarkStart w:id="79" w:name="_Toc15980"/>
      <w:bookmarkStart w:id="80" w:name="_Toc24618"/>
      <w:bookmarkStart w:id="81" w:name="_Toc5414"/>
      <w:bookmarkStart w:id="82" w:name="_Toc11276"/>
      <w:bookmarkStart w:id="83" w:name="_Toc75793499"/>
      <w:bookmarkStart w:id="84" w:name="_Toc8255"/>
      <w:bookmarkStart w:id="85" w:name="_Toc12680"/>
      <w:bookmarkStart w:id="86" w:name="_Toc28188"/>
      <w:bookmarkStart w:id="87" w:name="_Toc106030375"/>
      <w:bookmarkStart w:id="88" w:name="_Toc9335"/>
      <w:bookmarkStart w:id="89" w:name="_Toc1132"/>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供应商在20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月1日起至</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递交截止时间止</w:t>
      </w:r>
      <w:r>
        <w:rPr>
          <w:rFonts w:hint="eastAsia" w:ascii="仿宋" w:hAnsi="仿宋" w:eastAsia="仿宋" w:cs="仿宋"/>
          <w:color w:val="auto"/>
          <w:sz w:val="24"/>
          <w:highlight w:val="none"/>
          <w:lang w:bidi="ar"/>
        </w:rPr>
        <w:t>的期间内</w:t>
      </w:r>
      <w:r>
        <w:rPr>
          <w:rFonts w:hint="eastAsia" w:ascii="仿宋" w:hAnsi="仿宋" w:eastAsia="仿宋" w:cs="仿宋"/>
          <w:color w:val="auto"/>
          <w:sz w:val="24"/>
          <w:highlight w:val="none"/>
        </w:rPr>
        <w:t>（以合同签订时间为准）</w:t>
      </w:r>
      <w:r>
        <w:rPr>
          <w:rFonts w:hint="eastAsia" w:ascii="仿宋" w:hAnsi="仿宋" w:eastAsia="仿宋" w:cs="仿宋"/>
          <w:color w:val="auto"/>
          <w:sz w:val="24"/>
          <w:highlight w:val="none"/>
          <w:lang w:bidi="ar"/>
        </w:rPr>
        <w:t>应具备</w:t>
      </w: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个单项合同金额</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万元及以上的</w:t>
      </w:r>
      <w:r>
        <w:rPr>
          <w:rFonts w:hint="eastAsia" w:ascii="仿宋" w:hAnsi="仿宋" w:eastAsia="仿宋" w:cs="仿宋"/>
          <w:color w:val="auto"/>
          <w:kern w:val="2"/>
          <w:sz w:val="24"/>
          <w:szCs w:val="24"/>
          <w:highlight w:val="none"/>
          <w:lang w:val="en-US" w:eastAsia="zh-CN" w:bidi="ar"/>
        </w:rPr>
        <w:t>类似供货业绩（类似供货业绩指豪华型酒店或承办省部级及以上重要会议服务的大型国际会议中心的类似供货</w:t>
      </w:r>
      <w:r>
        <w:rPr>
          <w:rFonts w:hint="eastAsia" w:ascii="仿宋" w:hAnsi="仿宋" w:eastAsia="仿宋" w:cs="仿宋"/>
          <w:color w:val="auto"/>
          <w:sz w:val="24"/>
          <w:szCs w:val="24"/>
          <w:highlight w:val="none"/>
          <w:lang w:eastAsia="zh-CN"/>
        </w:rPr>
        <w:t>用</w:t>
      </w:r>
      <w:r>
        <w:rPr>
          <w:rFonts w:hint="eastAsia" w:ascii="仿宋" w:hAnsi="仿宋" w:eastAsia="仿宋" w:cs="仿宋"/>
          <w:color w:val="auto"/>
          <w:sz w:val="24"/>
          <w:szCs w:val="24"/>
          <w:highlight w:val="none"/>
          <w:lang w:val="en-US" w:eastAsia="zh-CN"/>
        </w:rPr>
        <w:t>品（与本次采购物资类似</w:t>
      </w:r>
      <w:r>
        <w:rPr>
          <w:rFonts w:hint="eastAsia" w:ascii="仿宋" w:hAnsi="仿宋" w:eastAsia="仿宋" w:cs="仿宋"/>
          <w:color w:val="auto"/>
          <w:kern w:val="2"/>
          <w:sz w:val="24"/>
          <w:szCs w:val="24"/>
          <w:highlight w:val="none"/>
          <w:lang w:val="en-US" w:eastAsia="zh-CN" w:bidi="ar"/>
        </w:rPr>
        <w:t>））。须提供供货业绩合同和收款证明（供货收款对账记录明细、发票、结账证明明细之一）复印件加盖供应商公章。</w:t>
      </w:r>
    </w:p>
    <w:p w14:paraId="73A69585">
      <w:pPr>
        <w:spacing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注：（1）豪华型酒店以本次比选公告发布之日起至响应文件递交截止时间止，携程旅行网站的酒店等级截图为5星（含）或5钻（含）及以上的酒店（须提供携程旅行网站截图加盖供应商公章，携程旅行网站截图须体现“携程旅行”和酒店5星（或5钻）标识），酒店业绩合同证明材料与截图须体现为同一酒店，否则，须提供合同签订方（乙方除外）或酒店方出具的证明材料或其他能反映关联的材料复印件加盖供应商公章。</w:t>
      </w:r>
    </w:p>
    <w:p w14:paraId="4F705E4B">
      <w:pPr>
        <w:pStyle w:val="3"/>
        <w:spacing w:line="400" w:lineRule="exact"/>
        <w:ind w:firstLine="482" w:firstLineChars="200"/>
        <w:rPr>
          <w:rFonts w:hint="eastAsia" w:ascii="仿宋" w:hAnsi="仿宋" w:eastAsia="仿宋" w:cs="仿宋"/>
          <w:b/>
          <w:color w:val="auto"/>
          <w:sz w:val="24"/>
          <w:szCs w:val="24"/>
          <w:highlight w:val="none"/>
        </w:rPr>
      </w:pPr>
      <w:bookmarkStart w:id="90" w:name="_Toc21463"/>
      <w:r>
        <w:rPr>
          <w:rFonts w:hint="eastAsia" w:ascii="仿宋" w:hAnsi="仿宋" w:eastAsia="仿宋" w:cs="仿宋"/>
          <w:b/>
          <w:color w:val="auto"/>
          <w:sz w:val="24"/>
          <w:szCs w:val="24"/>
          <w:highlight w:val="none"/>
        </w:rPr>
        <w:t>四、</w:t>
      </w:r>
      <w:r>
        <w:rPr>
          <w:rFonts w:hint="eastAsia" w:ascii="仿宋" w:hAnsi="仿宋" w:eastAsia="仿宋" w:cs="仿宋"/>
          <w:b/>
          <w:color w:val="auto"/>
          <w:sz w:val="24"/>
          <w:szCs w:val="24"/>
          <w:highlight w:val="none"/>
          <w:lang w:val="en-US" w:eastAsia="zh-CN"/>
        </w:rPr>
        <w:t>比选</w:t>
      </w:r>
      <w:r>
        <w:rPr>
          <w:rFonts w:hint="eastAsia" w:ascii="仿宋" w:hAnsi="仿宋" w:eastAsia="仿宋" w:cs="仿宋"/>
          <w:b/>
          <w:color w:val="auto"/>
          <w:sz w:val="24"/>
          <w:szCs w:val="24"/>
          <w:highlight w:val="none"/>
        </w:rPr>
        <w:t>有关说明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7B20D4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（一）凡有意参加竞价的供应商，请于公告发布之日起至响应文件</w:t>
      </w:r>
      <w:r>
        <w:rPr>
          <w:rFonts w:hint="eastAsia" w:ascii="仿宋" w:hAnsi="仿宋" w:eastAsia="仿宋" w:cs="仿宋"/>
          <w:color w:val="auto"/>
          <w:sz w:val="24"/>
          <w:highlight w:val="none"/>
          <w:lang w:val="en-US" w:eastAsia="zh-CN"/>
        </w:rPr>
        <w:t>上传</w:t>
      </w:r>
      <w:r>
        <w:rPr>
          <w:rFonts w:hint="eastAsia" w:ascii="仿宋" w:hAnsi="仿宋" w:eastAsia="仿宋" w:cs="仿宋"/>
          <w:color w:val="auto"/>
          <w:sz w:val="24"/>
          <w:highlight w:val="none"/>
        </w:rPr>
        <w:t>截止时间之前，在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）下载并查看本项目比选文件以及变更公告等竞争性比选前公布的所有项目资料，无论供应商下载查看与否，均视为已知晓所有比选实质性要求内容。</w:t>
      </w:r>
    </w:p>
    <w:p w14:paraId="7D44659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bCs/>
          <w:color w:val="auto"/>
          <w:sz w:val="24"/>
          <w:szCs w:val="24"/>
          <w:highlight w:val="none"/>
          <w:u w:val="none"/>
        </w:rPr>
        <w:t>供应商须在</w:t>
      </w:r>
      <w:r>
        <w:rPr>
          <w:rFonts w:hint="eastAsia" w:ascii="仿宋" w:hAnsi="仿宋" w:eastAsia="仿宋" w:cs="仿宋"/>
          <w:color w:val="auto"/>
          <w:sz w:val="24"/>
          <w:highlight w:val="none"/>
          <w:u w:val="none"/>
          <w:lang w:eastAsia="zh-CN"/>
        </w:rPr>
        <w:t>行采家-电子竞采</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none"/>
          <w:lang w:eastAsia="zh-CN"/>
        </w:rPr>
        <w:t>www.gec123.com/xe/</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none"/>
          <w:lang w:val="en-US" w:eastAsia="zh-CN"/>
        </w:rPr>
        <w:t>平台</w:t>
      </w:r>
      <w:r>
        <w:rPr>
          <w:rFonts w:hint="eastAsia" w:ascii="仿宋" w:hAnsi="仿宋" w:eastAsia="仿宋" w:cs="仿宋"/>
          <w:bCs/>
          <w:color w:val="auto"/>
          <w:sz w:val="24"/>
          <w:szCs w:val="24"/>
          <w:highlight w:val="none"/>
          <w:u w:val="none"/>
        </w:rPr>
        <w:t>上获取</w:t>
      </w:r>
      <w:r>
        <w:rPr>
          <w:rFonts w:hint="eastAsia" w:ascii="仿宋" w:hAnsi="仿宋" w:eastAsia="仿宋" w:cs="仿宋"/>
          <w:bCs/>
          <w:color w:val="auto"/>
          <w:sz w:val="24"/>
          <w:szCs w:val="24"/>
          <w:highlight w:val="none"/>
          <w:u w:val="none"/>
          <w:lang w:val="en-US" w:eastAsia="zh-CN"/>
        </w:rPr>
        <w:t>竞争性比选文件</w:t>
      </w:r>
      <w:r>
        <w:rPr>
          <w:rFonts w:hint="eastAsia" w:ascii="仿宋" w:hAnsi="仿宋" w:eastAsia="仿宋" w:cs="仿宋"/>
          <w:bCs/>
          <w:color w:val="auto"/>
          <w:sz w:val="24"/>
          <w:szCs w:val="24"/>
          <w:highlight w:val="none"/>
          <w:u w:val="none"/>
        </w:rPr>
        <w:t>，并</w:t>
      </w:r>
      <w:r>
        <w:rPr>
          <w:rFonts w:hint="eastAsia" w:ascii="仿宋" w:hAnsi="仿宋" w:eastAsia="仿宋" w:cs="仿宋"/>
          <w:bCs/>
          <w:color w:val="auto"/>
          <w:sz w:val="24"/>
          <w:szCs w:val="24"/>
          <w:highlight w:val="none"/>
          <w:u w:val="none"/>
          <w:lang w:val="en-US" w:eastAsia="zh-CN"/>
        </w:rPr>
        <w:t>在规定的时间内</w:t>
      </w:r>
      <w:r>
        <w:rPr>
          <w:rFonts w:hint="eastAsia" w:ascii="仿宋" w:hAnsi="仿宋" w:eastAsia="仿宋" w:cs="仿宋"/>
          <w:bCs/>
          <w:color w:val="auto"/>
          <w:sz w:val="24"/>
          <w:szCs w:val="24"/>
          <w:highlight w:val="none"/>
          <w:u w:val="none"/>
        </w:rPr>
        <w:t>按要求</w:t>
      </w:r>
      <w:r>
        <w:rPr>
          <w:rFonts w:hint="eastAsia" w:ascii="仿宋" w:hAnsi="仿宋" w:eastAsia="仿宋" w:cs="仿宋"/>
          <w:bCs/>
          <w:color w:val="auto"/>
          <w:sz w:val="24"/>
          <w:szCs w:val="24"/>
          <w:highlight w:val="none"/>
          <w:u w:val="none"/>
          <w:lang w:val="en-US" w:eastAsia="zh-CN"/>
        </w:rPr>
        <w:t>报价和</w:t>
      </w:r>
      <w:r>
        <w:rPr>
          <w:rFonts w:hint="eastAsia" w:ascii="仿宋" w:hAnsi="仿宋" w:eastAsia="仿宋" w:cs="仿宋"/>
          <w:bCs/>
          <w:color w:val="auto"/>
          <w:sz w:val="24"/>
          <w:szCs w:val="24"/>
          <w:highlight w:val="none"/>
          <w:u w:val="none"/>
        </w:rPr>
        <w:t>上传响应文件，未按要求</w:t>
      </w:r>
      <w:r>
        <w:rPr>
          <w:rFonts w:hint="eastAsia" w:ascii="仿宋" w:hAnsi="仿宋" w:eastAsia="仿宋" w:cs="仿宋"/>
          <w:bCs/>
          <w:color w:val="auto"/>
          <w:sz w:val="24"/>
          <w:szCs w:val="24"/>
          <w:highlight w:val="none"/>
          <w:u w:val="none"/>
          <w:lang w:val="en-US" w:eastAsia="zh-CN"/>
        </w:rPr>
        <w:t>报价和</w:t>
      </w:r>
      <w:r>
        <w:rPr>
          <w:rFonts w:hint="eastAsia" w:ascii="仿宋" w:hAnsi="仿宋" w:eastAsia="仿宋" w:cs="仿宋"/>
          <w:bCs/>
          <w:color w:val="auto"/>
          <w:sz w:val="24"/>
          <w:szCs w:val="24"/>
          <w:highlight w:val="none"/>
          <w:u w:val="none"/>
        </w:rPr>
        <w:t>上传响应文件的</w:t>
      </w:r>
      <w:r>
        <w:rPr>
          <w:rFonts w:hint="eastAsia" w:ascii="仿宋" w:hAnsi="仿宋" w:eastAsia="仿宋" w:cs="仿宋"/>
          <w:bCs/>
          <w:color w:val="auto"/>
          <w:sz w:val="24"/>
          <w:szCs w:val="24"/>
          <w:highlight w:val="none"/>
          <w:u w:val="none"/>
          <w:lang w:val="en-US" w:eastAsia="zh-CN"/>
        </w:rPr>
        <w:t>视为</w:t>
      </w:r>
      <w:r>
        <w:rPr>
          <w:rFonts w:hint="eastAsia" w:ascii="仿宋" w:hAnsi="仿宋" w:eastAsia="仿宋" w:cs="仿宋"/>
          <w:bCs/>
          <w:color w:val="auto"/>
          <w:sz w:val="24"/>
          <w:szCs w:val="24"/>
          <w:highlight w:val="none"/>
          <w:u w:val="none"/>
        </w:rPr>
        <w:t>无效供应商</w:t>
      </w:r>
      <w:r>
        <w:rPr>
          <w:rFonts w:hint="eastAsia" w:ascii="仿宋" w:hAnsi="仿宋" w:eastAsia="仿宋" w:cs="仿宋"/>
          <w:color w:val="auto"/>
          <w:sz w:val="24"/>
          <w:highlight w:val="none"/>
          <w:u w:val="none"/>
        </w:rPr>
        <w:t>。</w:t>
      </w:r>
    </w:p>
    <w:p w14:paraId="413BCD44">
      <w:pPr>
        <w:spacing w:line="400" w:lineRule="exact"/>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备注：1、供应商</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highlight w:val="none"/>
          <w:lang w:eastAsia="zh-CN"/>
        </w:rPr>
        <w:t>行采家-电子竞采</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www.gec123.com/xe/</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平台上</w:t>
      </w:r>
      <w:r>
        <w:rPr>
          <w:rFonts w:hint="eastAsia" w:ascii="仿宋" w:hAnsi="仿宋" w:eastAsia="仿宋" w:cs="仿宋"/>
          <w:b/>
          <w:bCs/>
          <w:color w:val="auto"/>
          <w:sz w:val="24"/>
          <w:szCs w:val="24"/>
          <w:highlight w:val="none"/>
        </w:rPr>
        <w:t>须上传</w:t>
      </w:r>
      <w:r>
        <w:rPr>
          <w:rFonts w:hint="eastAsia" w:ascii="仿宋" w:hAnsi="仿宋" w:eastAsia="仿宋" w:cs="仿宋"/>
          <w:b/>
          <w:bCs/>
          <w:color w:val="auto"/>
          <w:sz w:val="24"/>
          <w:szCs w:val="24"/>
          <w:highlight w:val="none"/>
          <w:lang w:val="en-US" w:eastAsia="zh-CN"/>
        </w:rPr>
        <w:t>本项目的</w:t>
      </w:r>
      <w:r>
        <w:rPr>
          <w:rFonts w:hint="eastAsia" w:ascii="仿宋" w:hAnsi="仿宋" w:eastAsia="仿宋" w:cs="仿宋"/>
          <w:b/>
          <w:bCs/>
          <w:color w:val="auto"/>
          <w:sz w:val="24"/>
          <w:szCs w:val="24"/>
          <w:highlight w:val="none"/>
        </w:rPr>
        <w:t>响应文件一份。</w:t>
      </w:r>
      <w:r>
        <w:rPr>
          <w:rFonts w:hint="eastAsia" w:ascii="仿宋" w:hAnsi="仿宋" w:eastAsia="仿宋" w:cs="仿宋"/>
          <w:b/>
          <w:bCs/>
          <w:color w:val="auto"/>
          <w:sz w:val="24"/>
          <w:szCs w:val="24"/>
          <w:highlight w:val="none"/>
          <w:lang w:val="en-US" w:eastAsia="zh-CN"/>
        </w:rPr>
        <w:t>供应商在</w:t>
      </w:r>
      <w:r>
        <w:rPr>
          <w:rFonts w:hint="eastAsia" w:ascii="仿宋" w:hAnsi="仿宋" w:eastAsia="仿宋" w:cs="仿宋"/>
          <w:b/>
          <w:bCs/>
          <w:color w:val="auto"/>
          <w:sz w:val="24"/>
          <w:highlight w:val="none"/>
          <w:lang w:eastAsia="zh-CN"/>
        </w:rPr>
        <w:t>行采家-电子竞采</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www.gec123.com/xe/</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平台上的报价必须与上传的响应文件中的报价一致，否则，按无效标处理。</w:t>
      </w:r>
    </w:p>
    <w:p w14:paraId="03BBCDBD">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2、供应商</w:t>
      </w:r>
      <w:r>
        <w:rPr>
          <w:rFonts w:hint="eastAsia" w:ascii="仿宋" w:hAnsi="仿宋" w:eastAsia="仿宋" w:cs="仿宋"/>
          <w:b/>
          <w:bCs/>
          <w:color w:val="auto"/>
          <w:sz w:val="24"/>
          <w:szCs w:val="24"/>
          <w:highlight w:val="none"/>
          <w:lang w:val="en-US" w:eastAsia="zh-CN"/>
        </w:rPr>
        <w:t>的响应文件</w:t>
      </w:r>
      <w:r>
        <w:rPr>
          <w:rFonts w:hint="eastAsia" w:ascii="仿宋" w:hAnsi="仿宋" w:eastAsia="仿宋" w:cs="仿宋"/>
          <w:b/>
          <w:bCs/>
          <w:color w:val="auto"/>
          <w:sz w:val="24"/>
          <w:szCs w:val="24"/>
          <w:highlight w:val="none"/>
        </w:rPr>
        <w:t>应按照</w:t>
      </w:r>
      <w:r>
        <w:rPr>
          <w:rFonts w:hint="eastAsia" w:ascii="仿宋" w:hAnsi="仿宋" w:eastAsia="仿宋" w:cs="仿宋"/>
          <w:b/>
          <w:bCs/>
          <w:color w:val="auto"/>
          <w:sz w:val="24"/>
          <w:szCs w:val="24"/>
          <w:highlight w:val="none"/>
          <w:lang w:val="en-US" w:eastAsia="zh-CN"/>
        </w:rPr>
        <w:t>竞争性比选文件</w:t>
      </w:r>
      <w:r>
        <w:rPr>
          <w:rFonts w:hint="eastAsia" w:ascii="仿宋" w:hAnsi="仿宋" w:eastAsia="仿宋" w:cs="仿宋"/>
          <w:b/>
          <w:bCs/>
          <w:color w:val="auto"/>
          <w:sz w:val="24"/>
          <w:szCs w:val="24"/>
          <w:highlight w:val="none"/>
        </w:rPr>
        <w:t>要求制作，</w:t>
      </w:r>
      <w:r>
        <w:rPr>
          <w:rFonts w:hint="eastAsia" w:ascii="仿宋" w:hAnsi="仿宋" w:eastAsia="仿宋" w:cs="仿宋"/>
          <w:b/>
          <w:bCs/>
          <w:color w:val="auto"/>
          <w:sz w:val="24"/>
          <w:szCs w:val="24"/>
          <w:highlight w:val="none"/>
          <w:lang w:val="en-US" w:eastAsia="zh-CN"/>
        </w:rPr>
        <w:t>要求</w:t>
      </w:r>
      <w:r>
        <w:rPr>
          <w:rFonts w:hint="eastAsia" w:ascii="仿宋" w:hAnsi="仿宋" w:eastAsia="仿宋" w:cs="仿宋"/>
          <w:b/>
          <w:bCs/>
          <w:color w:val="auto"/>
          <w:sz w:val="24"/>
          <w:szCs w:val="24"/>
          <w:highlight w:val="none"/>
        </w:rPr>
        <w:t>签字、盖章的地方必须按规定签字、盖章，并扫描成PDF格式电子文档</w:t>
      </w:r>
      <w:r>
        <w:rPr>
          <w:rFonts w:hint="eastAsia" w:ascii="仿宋" w:hAnsi="仿宋" w:eastAsia="仿宋" w:cs="仿宋"/>
          <w:b/>
          <w:bCs/>
          <w:color w:val="auto"/>
          <w:sz w:val="24"/>
          <w:szCs w:val="24"/>
          <w:highlight w:val="none"/>
          <w:lang w:val="en-US" w:eastAsia="zh-CN"/>
        </w:rPr>
        <w:t>上传至</w:t>
      </w:r>
      <w:r>
        <w:rPr>
          <w:rFonts w:hint="eastAsia" w:ascii="仿宋" w:hAnsi="仿宋" w:eastAsia="仿宋" w:cs="仿宋"/>
          <w:b/>
          <w:bCs/>
          <w:color w:val="auto"/>
          <w:sz w:val="24"/>
          <w:highlight w:val="none"/>
          <w:lang w:eastAsia="zh-CN"/>
        </w:rPr>
        <w:t>行采家-电子竞采</w:t>
      </w:r>
      <w:r>
        <w:rPr>
          <w:rFonts w:hint="eastAsia" w:ascii="仿宋" w:hAnsi="仿宋" w:eastAsia="仿宋" w:cs="仿宋"/>
          <w:b/>
          <w:bCs/>
          <w:color w:val="auto"/>
          <w:sz w:val="24"/>
          <w:highlight w:val="none"/>
          <w:lang w:val="en-US" w:eastAsia="zh-CN"/>
        </w:rPr>
        <w:t>平台</w:t>
      </w:r>
      <w:r>
        <w:rPr>
          <w:rFonts w:hint="eastAsia" w:ascii="仿宋" w:hAnsi="仿宋" w:eastAsia="仿宋" w:cs="仿宋"/>
          <w:b/>
          <w:bCs/>
          <w:color w:val="auto"/>
          <w:sz w:val="24"/>
          <w:szCs w:val="24"/>
          <w:highlight w:val="none"/>
        </w:rPr>
        <w:t>，扫描件须清晰可辨，未按要求制作</w:t>
      </w:r>
      <w:r>
        <w:rPr>
          <w:rFonts w:hint="eastAsia" w:ascii="仿宋" w:hAnsi="仿宋" w:eastAsia="仿宋" w:cs="仿宋"/>
          <w:b/>
          <w:bCs/>
          <w:color w:val="auto"/>
          <w:sz w:val="24"/>
          <w:szCs w:val="24"/>
          <w:highlight w:val="none"/>
          <w:lang w:eastAsia="zh-CN"/>
        </w:rPr>
        <w:t>的</w:t>
      </w:r>
      <w:r>
        <w:rPr>
          <w:rFonts w:hint="eastAsia" w:ascii="仿宋" w:hAnsi="仿宋" w:eastAsia="仿宋" w:cs="仿宋"/>
          <w:b/>
          <w:bCs/>
          <w:color w:val="auto"/>
          <w:sz w:val="24"/>
          <w:szCs w:val="24"/>
          <w:highlight w:val="none"/>
        </w:rPr>
        <w:t>文件</w:t>
      </w:r>
      <w:r>
        <w:rPr>
          <w:rFonts w:hint="eastAsia" w:ascii="仿宋" w:hAnsi="仿宋" w:eastAsia="仿宋" w:cs="仿宋"/>
          <w:b/>
          <w:bCs/>
          <w:color w:val="auto"/>
          <w:sz w:val="24"/>
          <w:szCs w:val="24"/>
          <w:highlight w:val="none"/>
          <w:lang w:val="en-US" w:eastAsia="zh-CN"/>
        </w:rPr>
        <w:t>按</w:t>
      </w:r>
      <w:r>
        <w:rPr>
          <w:rFonts w:hint="eastAsia" w:ascii="仿宋" w:hAnsi="仿宋" w:eastAsia="仿宋" w:cs="仿宋"/>
          <w:b/>
          <w:bCs/>
          <w:color w:val="auto"/>
          <w:sz w:val="24"/>
          <w:szCs w:val="24"/>
          <w:highlight w:val="none"/>
        </w:rPr>
        <w:t>无效标处理。</w:t>
      </w:r>
    </w:p>
    <w:p w14:paraId="31A0255C">
      <w:pPr>
        <w:spacing w:line="40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线下递交纸质版响应文件要求</w:t>
      </w:r>
    </w:p>
    <w:p w14:paraId="015251F7">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各供应商参与本项目的比选，除应按要求在行采家-电子竞采（www.gec123.com/xe/）平台上传响应文件外，还应当线下递交响应文件纸质版一式</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份，其中正本一份，副本一份</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每套纸质响应文件须在封面清楚地标明“正本”、“副本”，副本应为正本的完整复印件，副本与正本不一致时以正本为准。</w:t>
      </w:r>
    </w:p>
    <w:p w14:paraId="0A83B65E">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2.采购人以线下递交的纸质版响应文件作为评审依据，</w:t>
      </w:r>
      <w:r>
        <w:rPr>
          <w:rFonts w:hint="eastAsia" w:ascii="仿宋" w:hAnsi="仿宋" w:eastAsia="仿宋" w:cs="仿宋"/>
          <w:b/>
          <w:bCs/>
          <w:color w:val="auto"/>
          <w:sz w:val="24"/>
          <w:highlight w:val="none"/>
        </w:rPr>
        <w:t>纸质版响应文件的总报价应与行采家-电子竞采平台上的总报价一致，否则，按无效标处理。</w:t>
      </w:r>
    </w:p>
    <w:p w14:paraId="0A47A2D6">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纸质版响应文件递交地点：</w:t>
      </w:r>
      <w:r>
        <w:rPr>
          <w:rFonts w:hint="eastAsia" w:ascii="仿宋" w:hAnsi="仿宋" w:eastAsia="仿宋" w:cs="仿宋"/>
          <w:b/>
          <w:bCs/>
          <w:color w:val="auto"/>
          <w:sz w:val="24"/>
          <w:highlight w:val="none"/>
          <w:lang w:eastAsia="zh-CN"/>
        </w:rPr>
        <w:t>重庆多杰数字科技咨询服务有限公司</w:t>
      </w:r>
      <w:r>
        <w:rPr>
          <w:rFonts w:hint="eastAsia" w:ascii="仿宋" w:hAnsi="仿宋" w:eastAsia="仿宋" w:cs="仿宋"/>
          <w:b/>
          <w:bCs/>
          <w:color w:val="auto"/>
          <w:sz w:val="24"/>
          <w:highlight w:val="none"/>
        </w:rPr>
        <w:t>（详细地址为重庆市南岸区江峡路8号13-1幢1楼）一楼会议室</w:t>
      </w:r>
    </w:p>
    <w:p w14:paraId="7DF68201">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4.纸质版</w:t>
      </w:r>
      <w:r>
        <w:rPr>
          <w:rFonts w:hint="eastAsia" w:ascii="仿宋" w:hAnsi="仿宋" w:eastAsia="仿宋" w:cs="仿宋"/>
          <w:b/>
          <w:bCs/>
          <w:color w:val="auto"/>
          <w:sz w:val="24"/>
          <w:highlight w:val="none"/>
        </w:rPr>
        <w:t>响应文件递交开始时间：202</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lang w:val="en-US" w:eastAsia="zh-CN"/>
        </w:rPr>
        <w:t>7</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lang w:val="en-US" w:eastAsia="zh-CN"/>
        </w:rPr>
        <w:t>8</w:t>
      </w:r>
      <w:r>
        <w:rPr>
          <w:rFonts w:hint="eastAsia" w:ascii="仿宋" w:hAnsi="仿宋" w:eastAsia="仿宋" w:cs="仿宋"/>
          <w:b/>
          <w:bCs/>
          <w:color w:val="auto"/>
          <w:sz w:val="24"/>
          <w:highlight w:val="none"/>
          <w:u w:val="none"/>
        </w:rPr>
        <w:t>日</w:t>
      </w:r>
      <w:r>
        <w:rPr>
          <w:rFonts w:hint="eastAsia" w:ascii="仿宋" w:hAnsi="仿宋" w:eastAsia="仿宋" w:cs="仿宋"/>
          <w:b/>
          <w:bCs/>
          <w:color w:val="auto"/>
          <w:sz w:val="24"/>
          <w:highlight w:val="none"/>
          <w:u w:val="single"/>
          <w:lang w:val="en-US" w:eastAsia="zh-CN"/>
        </w:rPr>
        <w:t>14</w:t>
      </w:r>
      <w:r>
        <w:rPr>
          <w:rFonts w:hint="eastAsia" w:ascii="仿宋" w:hAnsi="仿宋" w:eastAsia="仿宋" w:cs="仿宋"/>
          <w:b/>
          <w:bCs/>
          <w:color w:val="auto"/>
          <w:sz w:val="24"/>
          <w:highlight w:val="none"/>
          <w:u w:val="none"/>
        </w:rPr>
        <w:t>时</w:t>
      </w:r>
      <w:r>
        <w:rPr>
          <w:rFonts w:hint="eastAsia" w:ascii="仿宋" w:hAnsi="仿宋" w:eastAsia="仿宋" w:cs="仿宋"/>
          <w:b/>
          <w:bCs/>
          <w:color w:val="auto"/>
          <w:sz w:val="24"/>
          <w:highlight w:val="none"/>
          <w:u w:val="single"/>
          <w:lang w:val="en-US" w:eastAsia="zh-CN"/>
        </w:rPr>
        <w:t>00</w:t>
      </w:r>
      <w:r>
        <w:rPr>
          <w:rFonts w:hint="eastAsia" w:ascii="仿宋" w:hAnsi="仿宋" w:eastAsia="仿宋" w:cs="仿宋"/>
          <w:b/>
          <w:bCs/>
          <w:color w:val="auto"/>
          <w:sz w:val="24"/>
          <w:highlight w:val="none"/>
        </w:rPr>
        <w:t>分（北京时间），递交截止时间：202</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lang w:val="en-US" w:eastAsia="zh-CN"/>
        </w:rPr>
        <w:t>7</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lang w:val="en-US" w:eastAsia="zh-CN"/>
        </w:rPr>
        <w:t>8</w:t>
      </w:r>
      <w:r>
        <w:rPr>
          <w:rFonts w:hint="eastAsia" w:ascii="仿宋" w:hAnsi="仿宋" w:eastAsia="仿宋" w:cs="仿宋"/>
          <w:b/>
          <w:bCs/>
          <w:color w:val="auto"/>
          <w:sz w:val="24"/>
          <w:highlight w:val="none"/>
          <w:u w:val="none"/>
        </w:rPr>
        <w:t>日</w:t>
      </w:r>
      <w:r>
        <w:rPr>
          <w:rFonts w:hint="eastAsia" w:ascii="仿宋" w:hAnsi="仿宋" w:eastAsia="仿宋" w:cs="仿宋"/>
          <w:b/>
          <w:bCs/>
          <w:color w:val="auto"/>
          <w:sz w:val="24"/>
          <w:highlight w:val="none"/>
          <w:u w:val="single"/>
          <w:lang w:val="en-US" w:eastAsia="zh-CN"/>
        </w:rPr>
        <w:t>14</w:t>
      </w:r>
      <w:r>
        <w:rPr>
          <w:rFonts w:hint="eastAsia" w:ascii="仿宋" w:hAnsi="仿宋" w:eastAsia="仿宋" w:cs="仿宋"/>
          <w:b/>
          <w:bCs/>
          <w:color w:val="auto"/>
          <w:sz w:val="24"/>
          <w:highlight w:val="none"/>
        </w:rPr>
        <w:t>时</w:t>
      </w:r>
      <w:r>
        <w:rPr>
          <w:rFonts w:hint="eastAsia" w:ascii="仿宋" w:hAnsi="仿宋" w:eastAsia="仿宋" w:cs="仿宋"/>
          <w:b/>
          <w:bCs/>
          <w:color w:val="auto"/>
          <w:sz w:val="24"/>
          <w:highlight w:val="none"/>
          <w:u w:val="single"/>
          <w:lang w:val="en-US" w:eastAsia="zh-CN"/>
        </w:rPr>
        <w:t>30</w:t>
      </w:r>
      <w:r>
        <w:rPr>
          <w:rFonts w:hint="eastAsia" w:ascii="仿宋" w:hAnsi="仿宋" w:eastAsia="仿宋" w:cs="仿宋"/>
          <w:b/>
          <w:bCs/>
          <w:color w:val="auto"/>
          <w:sz w:val="24"/>
          <w:highlight w:val="none"/>
        </w:rPr>
        <w:t>分（北京时间）。未在规定的时间内按要求递交纸质版响应文件的，按无效标处理。</w:t>
      </w:r>
    </w:p>
    <w:p w14:paraId="24E08F6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行采家-电子竞采</w:t>
      </w:r>
      <w:r>
        <w:rPr>
          <w:rFonts w:hint="eastAsia" w:ascii="仿宋" w:hAnsi="仿宋" w:eastAsia="仿宋" w:cs="仿宋"/>
          <w:color w:val="auto"/>
          <w:sz w:val="24"/>
          <w:highlight w:val="none"/>
          <w:lang w:val="en-US" w:eastAsia="zh-CN"/>
        </w:rPr>
        <w:t>平台的</w:t>
      </w:r>
      <w:r>
        <w:rPr>
          <w:rFonts w:hint="eastAsia" w:ascii="仿宋" w:hAnsi="仿宋" w:eastAsia="仿宋" w:cs="仿宋"/>
          <w:color w:val="auto"/>
          <w:sz w:val="24"/>
          <w:highlight w:val="none"/>
        </w:rPr>
        <w:t>响应文件</w:t>
      </w:r>
      <w:r>
        <w:rPr>
          <w:rFonts w:hint="eastAsia" w:ascii="仿宋" w:hAnsi="仿宋" w:eastAsia="仿宋" w:cs="仿宋"/>
          <w:color w:val="auto"/>
          <w:sz w:val="24"/>
          <w:highlight w:val="none"/>
          <w:lang w:val="en-US" w:eastAsia="zh-CN"/>
        </w:rPr>
        <w:t>上传</w:t>
      </w:r>
      <w:r>
        <w:rPr>
          <w:rFonts w:hint="eastAsia" w:ascii="仿宋" w:hAnsi="仿宋" w:eastAsia="仿宋" w:cs="仿宋"/>
          <w:color w:val="auto"/>
          <w:sz w:val="24"/>
          <w:highlight w:val="none"/>
        </w:rPr>
        <w:t>开始时间</w:t>
      </w:r>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val="en-US" w:eastAsia="zh-CN"/>
        </w:rPr>
        <w:t>以</w:t>
      </w:r>
      <w:r>
        <w:rPr>
          <w:rFonts w:hint="eastAsia" w:ascii="仿宋" w:hAnsi="仿宋" w:eastAsia="仿宋" w:cs="仿宋"/>
          <w:color w:val="auto"/>
          <w:sz w:val="24"/>
          <w:highlight w:val="none"/>
        </w:rPr>
        <w:t>行采家-电子竞采（www.gec123.com/xe/）平台上项目</w:t>
      </w:r>
      <w:r>
        <w:rPr>
          <w:rFonts w:hint="eastAsia" w:ascii="仿宋" w:hAnsi="仿宋" w:eastAsia="仿宋" w:cs="仿宋"/>
          <w:color w:val="auto"/>
          <w:sz w:val="24"/>
          <w:highlight w:val="none"/>
          <w:lang w:val="en-US" w:eastAsia="zh-CN"/>
        </w:rPr>
        <w:t>公告上规定的时间为准</w:t>
      </w:r>
      <w:r>
        <w:rPr>
          <w:rFonts w:hint="eastAsia" w:ascii="仿宋" w:hAnsi="仿宋" w:eastAsia="仿宋" w:cs="仿宋"/>
          <w:color w:val="auto"/>
          <w:sz w:val="24"/>
          <w:highlight w:val="none"/>
        </w:rPr>
        <w:t>。</w:t>
      </w:r>
    </w:p>
    <w:p w14:paraId="1AD086E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）开标时间：同响应</w:t>
      </w:r>
      <w:r>
        <w:rPr>
          <w:rFonts w:hint="eastAsia" w:ascii="仿宋" w:hAnsi="仿宋" w:eastAsia="仿宋" w:cs="仿宋"/>
          <w:color w:val="auto"/>
          <w:sz w:val="24"/>
          <w:highlight w:val="none"/>
          <w:lang w:val="en-US" w:eastAsia="zh-CN"/>
        </w:rPr>
        <w:t>文件上传</w:t>
      </w:r>
      <w:r>
        <w:rPr>
          <w:rFonts w:hint="eastAsia" w:ascii="仿宋" w:hAnsi="仿宋" w:eastAsia="仿宋" w:cs="仿宋"/>
          <w:color w:val="auto"/>
          <w:sz w:val="24"/>
          <w:highlight w:val="none"/>
        </w:rPr>
        <w:t>截止时间。</w:t>
      </w:r>
    </w:p>
    <w:p w14:paraId="48B05D6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）无论竞标结果如何，供应商参与本项目的所有费用均由</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自行承担。</w:t>
      </w:r>
    </w:p>
    <w:p w14:paraId="32938A64">
      <w:pPr>
        <w:keepNext/>
        <w:keepLines/>
        <w:spacing w:line="400" w:lineRule="exact"/>
        <w:outlineLvl w:val="0"/>
        <w:rPr>
          <w:rFonts w:hint="eastAsia" w:ascii="仿宋" w:hAnsi="仿宋" w:eastAsia="仿宋" w:cs="仿宋"/>
          <w:b/>
          <w:color w:val="auto"/>
          <w:sz w:val="24"/>
          <w:highlight w:val="none"/>
        </w:rPr>
      </w:pPr>
      <w:bookmarkStart w:id="91" w:name="_Toc12919"/>
      <w:bookmarkStart w:id="92" w:name="_Toc21299"/>
      <w:r>
        <w:rPr>
          <w:rFonts w:hint="eastAsia" w:ascii="仿宋" w:hAnsi="仿宋" w:eastAsia="仿宋" w:cs="仿宋"/>
          <w:b/>
          <w:color w:val="auto"/>
          <w:sz w:val="24"/>
          <w:highlight w:val="none"/>
        </w:rPr>
        <w:t>五、比选保证金</w:t>
      </w:r>
      <w:bookmarkEnd w:id="91"/>
      <w:bookmarkEnd w:id="92"/>
    </w:p>
    <w:p w14:paraId="30AF1D43">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保证金的缴纳方式</w:t>
      </w:r>
    </w:p>
    <w:p w14:paraId="7C1069B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1.供应商须按本项目规定的保证金金额缴纳比选保证金（保证金金额详见本篇“一、比选内容”），由供应商从其单位账户将保证金汇至以下账户，保证金的到账截止时间为响应文件</w:t>
      </w:r>
      <w:r>
        <w:rPr>
          <w:rFonts w:hint="eastAsia" w:ascii="仿宋" w:hAnsi="仿宋" w:eastAsia="仿宋" w:cs="仿宋"/>
          <w:color w:val="auto"/>
          <w:sz w:val="24"/>
          <w:highlight w:val="none"/>
          <w:lang w:val="en-US" w:eastAsia="zh-CN"/>
        </w:rPr>
        <w:t>上传</w:t>
      </w:r>
      <w:r>
        <w:rPr>
          <w:rFonts w:hint="eastAsia" w:ascii="仿宋" w:hAnsi="仿宋" w:eastAsia="仿宋" w:cs="仿宋"/>
          <w:color w:val="auto"/>
          <w:sz w:val="24"/>
          <w:highlight w:val="none"/>
        </w:rPr>
        <w:t>截止时间前。</w:t>
      </w:r>
    </w:p>
    <w:p w14:paraId="153159C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2.保证金递交账户</w:t>
      </w:r>
    </w:p>
    <w:p w14:paraId="67353B45">
      <w:pPr>
        <w:spacing w:line="40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户名：</w:t>
      </w:r>
      <w:r>
        <w:rPr>
          <w:rFonts w:hint="eastAsia" w:ascii="仿宋" w:hAnsi="仿宋" w:eastAsia="仿宋" w:cs="仿宋"/>
          <w:b/>
          <w:bCs/>
          <w:color w:val="auto"/>
          <w:sz w:val="24"/>
          <w:highlight w:val="none"/>
          <w:lang w:eastAsia="zh-CN"/>
        </w:rPr>
        <w:t>重庆多杰数字科技咨询服务有限公司</w:t>
      </w:r>
    </w:p>
    <w:p w14:paraId="2BB041A4">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账号：123916900610001</w:t>
      </w:r>
    </w:p>
    <w:p w14:paraId="1FA60F34">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开户行：招商银行重庆分行营业部</w:t>
      </w:r>
    </w:p>
    <w:p w14:paraId="52803A8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3.各供应商在银行转账（电汇）时，须充分考虑银行转账（电汇）的时间差风险，如同城转账、异地转账或汇款、跨行转账或电汇的时间要求。</w:t>
      </w:r>
    </w:p>
    <w:p w14:paraId="09CB881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4.各供应商在递交保证金时，到款账户为上述指定的保证金账户，来款账户必须为供应商单位账户。</w:t>
      </w:r>
    </w:p>
    <w:p w14:paraId="11C89DE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（二）保证金退还方式</w:t>
      </w:r>
    </w:p>
    <w:p w14:paraId="03C4E52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1.未成交供应商的保证金，在中选通知书发放后，由采购代理机构在五个工作日内按来款渠道直接退还</w:t>
      </w:r>
      <w:r>
        <w:rPr>
          <w:rFonts w:hint="eastAsia" w:ascii="仿宋" w:hAnsi="仿宋" w:eastAsia="仿宋" w:cs="仿宋"/>
          <w:color w:val="auto"/>
          <w:sz w:val="24"/>
          <w:szCs w:val="24"/>
          <w:highlight w:val="none"/>
        </w:rPr>
        <w:t>保证金及银行同期活期存款利息</w:t>
      </w:r>
      <w:r>
        <w:rPr>
          <w:rFonts w:hint="eastAsia" w:ascii="仿宋" w:hAnsi="仿宋" w:eastAsia="仿宋" w:cs="仿宋"/>
          <w:color w:val="auto"/>
          <w:sz w:val="24"/>
          <w:highlight w:val="none"/>
        </w:rPr>
        <w:t>。</w:t>
      </w:r>
    </w:p>
    <w:p w14:paraId="19873C6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2.成交供应商的保证金，在成交供应商与采购人签订合同后，由采购代理机构在五个工作日内按资金来款渠道直接退还</w:t>
      </w:r>
      <w:r>
        <w:rPr>
          <w:rFonts w:hint="eastAsia" w:ascii="仿宋" w:hAnsi="仿宋" w:eastAsia="仿宋" w:cs="仿宋"/>
          <w:color w:val="auto"/>
          <w:sz w:val="24"/>
          <w:szCs w:val="24"/>
          <w:highlight w:val="none"/>
        </w:rPr>
        <w:t>保证金及银行同期活期存款利息</w:t>
      </w:r>
      <w:r>
        <w:rPr>
          <w:rFonts w:hint="eastAsia" w:ascii="仿宋" w:hAnsi="仿宋" w:eastAsia="仿宋" w:cs="仿宋"/>
          <w:color w:val="auto"/>
          <w:sz w:val="24"/>
          <w:highlight w:val="none"/>
          <w:lang w:eastAsia="zh-CN"/>
        </w:rPr>
        <w:t>。</w:t>
      </w:r>
    </w:p>
    <w:p w14:paraId="23E5BEB5">
      <w:pPr>
        <w:pStyle w:val="3"/>
        <w:spacing w:line="400" w:lineRule="exact"/>
        <w:ind w:firstLine="482" w:firstLineChars="200"/>
        <w:rPr>
          <w:rFonts w:hint="eastAsia" w:ascii="仿宋" w:hAnsi="仿宋" w:eastAsia="仿宋" w:cs="仿宋"/>
          <w:b/>
          <w:color w:val="auto"/>
          <w:sz w:val="24"/>
          <w:szCs w:val="24"/>
          <w:highlight w:val="none"/>
        </w:rPr>
      </w:pPr>
      <w:bookmarkStart w:id="93" w:name="_Toc75793501"/>
      <w:bookmarkStart w:id="94" w:name="_Toc24588"/>
      <w:bookmarkStart w:id="95" w:name="_Toc8081"/>
      <w:bookmarkStart w:id="96" w:name="_Toc29945"/>
      <w:bookmarkStart w:id="97" w:name="_Toc16198"/>
      <w:bookmarkStart w:id="98" w:name="_Toc21524"/>
      <w:bookmarkStart w:id="99" w:name="_Toc28799"/>
      <w:bookmarkStart w:id="100" w:name="_Toc3188"/>
      <w:bookmarkStart w:id="101" w:name="_Toc106030377"/>
      <w:bookmarkStart w:id="102" w:name="_Toc18802"/>
      <w:bookmarkStart w:id="103" w:name="_Toc9257"/>
      <w:bookmarkStart w:id="104" w:name="_Toc24689"/>
      <w:bookmarkStart w:id="105" w:name="_Toc5839"/>
      <w:bookmarkStart w:id="106" w:name="_Toc12760"/>
      <w:bookmarkStart w:id="107" w:name="_Toc441"/>
      <w:bookmarkStart w:id="108" w:name="_Toc29744"/>
      <w:bookmarkStart w:id="109" w:name="_Toc23293"/>
      <w:r>
        <w:rPr>
          <w:rFonts w:hint="eastAsia" w:ascii="仿宋" w:hAnsi="仿宋" w:eastAsia="仿宋" w:cs="仿宋"/>
          <w:b/>
          <w:color w:val="auto"/>
          <w:sz w:val="24"/>
          <w:szCs w:val="24"/>
          <w:highlight w:val="none"/>
        </w:rPr>
        <w:t>六、</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Start w:id="110" w:name="_Toc29169"/>
      <w:bookmarkStart w:id="111" w:name="_Toc13460"/>
      <w:bookmarkStart w:id="112" w:name="_Toc19755"/>
      <w:bookmarkStart w:id="113" w:name="_Toc106030378"/>
      <w:bookmarkStart w:id="114" w:name="_Toc21799"/>
      <w:bookmarkStart w:id="115" w:name="_Toc13146"/>
      <w:bookmarkStart w:id="116" w:name="_Toc4869"/>
      <w:bookmarkStart w:id="117" w:name="_Toc75793502"/>
      <w:bookmarkStart w:id="118" w:name="_Toc22428"/>
      <w:bookmarkStart w:id="119" w:name="_Toc18921"/>
      <w:bookmarkStart w:id="120" w:name="_Toc1373"/>
      <w:bookmarkStart w:id="121" w:name="_Toc10747"/>
      <w:bookmarkStart w:id="122" w:name="_Toc9931"/>
      <w:bookmarkStart w:id="123" w:name="_Toc30916"/>
      <w:bookmarkStart w:id="124" w:name="_Toc16322"/>
      <w:bookmarkStart w:id="125" w:name="_Toc3810"/>
      <w:r>
        <w:rPr>
          <w:rFonts w:hint="eastAsia" w:ascii="仿宋" w:hAnsi="仿宋" w:eastAsia="仿宋" w:cs="仿宋"/>
          <w:b/>
          <w:color w:val="auto"/>
          <w:sz w:val="24"/>
          <w:szCs w:val="24"/>
          <w:highlight w:val="none"/>
          <w:lang w:val="en-US" w:eastAsia="zh-CN"/>
        </w:rPr>
        <w:t>比选</w:t>
      </w:r>
      <w:r>
        <w:rPr>
          <w:rFonts w:hint="eastAsia" w:ascii="仿宋" w:hAnsi="仿宋" w:eastAsia="仿宋" w:cs="仿宋"/>
          <w:b/>
          <w:color w:val="auto"/>
          <w:sz w:val="24"/>
          <w:szCs w:val="24"/>
          <w:highlight w:val="none"/>
        </w:rPr>
        <w:t>有关规定</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12F585F">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（一）单位负责人为同一人或者存在直接控股、管理关系的不同供应商，不得参加同一合同项（分包）下的采购活动，否则均为无效响应。</w:t>
      </w:r>
    </w:p>
    <w:p w14:paraId="53756DC2">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（二）为采购项目提供整体设计、规范编制或者项目管理、监理、检测等服务的供应商，不得再参加该采购项目的其他采购活动。</w:t>
      </w:r>
    </w:p>
    <w:p w14:paraId="0F5A1817">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（三）本项目的澄清文件（如果有）一律在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）上发布，请各供应商注意下载；无论供应商下载与否，均视同供应商已知晓本项目澄清文件（如果有）的内容。</w:t>
      </w:r>
    </w:p>
    <w:p w14:paraId="64FC8193">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（四）超过响应文件截止时间递交的响应文件，恕不接收。</w:t>
      </w:r>
    </w:p>
    <w:p w14:paraId="60A282A4">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（五）比选费用：无论比选结果如何，供应商参与本项目比选的所有费用均应由供应商自行承担。</w:t>
      </w:r>
    </w:p>
    <w:p w14:paraId="441A832A">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（六）</w:t>
      </w:r>
      <w:r>
        <w:rPr>
          <w:rFonts w:hint="eastAsia" w:ascii="仿宋" w:hAnsi="仿宋" w:eastAsia="仿宋" w:cs="仿宋"/>
          <w:b/>
          <w:color w:val="auto"/>
          <w:sz w:val="24"/>
          <w:highlight w:val="none"/>
        </w:rPr>
        <w:t>本项目不接受联合体参与竞选。</w:t>
      </w:r>
    </w:p>
    <w:p w14:paraId="63290CE1">
      <w:pPr>
        <w:pStyle w:val="3"/>
        <w:spacing w:line="400" w:lineRule="exact"/>
        <w:ind w:firstLine="482" w:firstLineChars="200"/>
        <w:rPr>
          <w:rFonts w:hint="eastAsia" w:ascii="仿宋" w:hAnsi="仿宋" w:eastAsia="仿宋" w:cs="仿宋"/>
          <w:b/>
          <w:color w:val="auto"/>
          <w:sz w:val="24"/>
          <w:szCs w:val="24"/>
          <w:highlight w:val="none"/>
        </w:rPr>
      </w:pPr>
      <w:bookmarkStart w:id="126" w:name="_Toc28772"/>
      <w:bookmarkStart w:id="127" w:name="_Toc106030379"/>
      <w:bookmarkStart w:id="128" w:name="_Toc24043"/>
      <w:bookmarkStart w:id="129" w:name="_Toc20452"/>
      <w:bookmarkStart w:id="130" w:name="_Toc19676"/>
      <w:bookmarkStart w:id="131" w:name="_Toc24181"/>
      <w:bookmarkStart w:id="132" w:name="_Toc75793503"/>
      <w:bookmarkStart w:id="133" w:name="_Toc29351"/>
      <w:bookmarkStart w:id="134" w:name="_Toc26782"/>
      <w:bookmarkStart w:id="135" w:name="_Toc5228"/>
      <w:bookmarkStart w:id="136" w:name="_Toc12717"/>
      <w:bookmarkStart w:id="137" w:name="_Toc15522"/>
      <w:bookmarkStart w:id="138" w:name="_Toc11494"/>
      <w:bookmarkStart w:id="139" w:name="_Toc13885"/>
      <w:bookmarkStart w:id="140" w:name="_Toc30488"/>
      <w:bookmarkStart w:id="141" w:name="_Toc9632"/>
      <w:bookmarkStart w:id="142" w:name="_Toc67"/>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、联系方式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3A1F23A">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（一）采购人：重庆广阳岛绿色发展有限责任公司酒店管理分公司  </w:t>
      </w:r>
    </w:p>
    <w:p w14:paraId="0F683DC8">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邓</w:t>
      </w:r>
      <w:r>
        <w:rPr>
          <w:rFonts w:hint="eastAsia" w:ascii="仿宋" w:hAnsi="仿宋" w:eastAsia="仿宋" w:cs="仿宋"/>
          <w:color w:val="auto"/>
          <w:sz w:val="24"/>
          <w:szCs w:val="24"/>
          <w:highlight w:val="none"/>
          <w:lang w:eastAsia="zh-CN"/>
        </w:rPr>
        <w:t>老师</w:t>
      </w:r>
    </w:p>
    <w:p w14:paraId="4966CD09">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话：023-</w:t>
      </w:r>
      <w:r>
        <w:rPr>
          <w:rFonts w:hint="eastAsia" w:ascii="仿宋" w:hAnsi="仿宋" w:eastAsia="仿宋" w:cs="仿宋"/>
          <w:color w:val="auto"/>
          <w:sz w:val="24"/>
          <w:szCs w:val="24"/>
          <w:highlight w:val="none"/>
          <w:lang w:val="en-US" w:eastAsia="zh-CN"/>
        </w:rPr>
        <w:t>62663326（优先拨打座机号码）/15825954927</w:t>
      </w:r>
    </w:p>
    <w:p w14:paraId="758E6AB3">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地  址：重庆市南岸区广阳岛内 </w:t>
      </w:r>
    </w:p>
    <w:p w14:paraId="01C85922">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（二）采购代理机构：重庆多杰数字科技咨询服务有限公司</w:t>
      </w:r>
    </w:p>
    <w:p w14:paraId="0CDE2A35">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李</w:t>
      </w:r>
      <w:r>
        <w:rPr>
          <w:rFonts w:hint="eastAsia" w:ascii="仿宋" w:hAnsi="仿宋" w:eastAsia="仿宋" w:cs="仿宋"/>
          <w:color w:val="auto"/>
          <w:sz w:val="24"/>
          <w:szCs w:val="24"/>
          <w:highlight w:val="none"/>
          <w:lang w:eastAsia="zh-CN"/>
        </w:rPr>
        <w:t xml:space="preserve">老师  </w:t>
      </w:r>
    </w:p>
    <w:p w14:paraId="4D084714">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话：023-62973303（</w:t>
      </w:r>
      <w:r>
        <w:rPr>
          <w:rFonts w:hint="eastAsia" w:ascii="仿宋" w:hAnsi="仿宋" w:eastAsia="仿宋" w:cs="仿宋"/>
          <w:color w:val="auto"/>
          <w:sz w:val="24"/>
          <w:szCs w:val="24"/>
          <w:highlight w:val="none"/>
          <w:lang w:val="en-US" w:eastAsia="zh-CN"/>
        </w:rPr>
        <w:t>转分机号8004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/18623379562</w:t>
      </w:r>
    </w:p>
    <w:p w14:paraId="58348BFE">
      <w:pPr>
        <w:snapToGrid w:val="0"/>
        <w:spacing w:line="400" w:lineRule="exact"/>
        <w:ind w:firstLine="480" w:firstLineChars="200"/>
        <w:rPr>
          <w:rFonts w:hint="eastAsia" w:ascii="仿宋" w:hAnsi="仿宋" w:eastAsia="仿宋" w:cs="仿宋"/>
          <w:b/>
          <w:color w:val="auto"/>
          <w:highlight w:val="none"/>
        </w:rPr>
        <w:sectPr>
          <w:headerReference r:id="rId9" w:type="default"/>
          <w:footerReference r:id="rId10" w:type="default"/>
          <w:pgSz w:w="11906" w:h="16838"/>
          <w:pgMar w:top="1417" w:right="1247" w:bottom="1417" w:left="1247" w:header="850" w:footer="1587" w:gutter="0"/>
          <w:cols w:space="0" w:num="1"/>
          <w:rtlGutter w:val="0"/>
          <w:docGrid w:type="lines" w:linePitch="435" w:charSpace="0"/>
        </w:sectPr>
      </w:pPr>
      <w:r>
        <w:rPr>
          <w:rFonts w:hint="eastAsia" w:ascii="仿宋" w:hAnsi="仿宋" w:eastAsia="仿宋" w:cs="仿宋"/>
          <w:color w:val="auto"/>
          <w:sz w:val="24"/>
          <w:szCs w:val="24"/>
          <w:highlight w:val="none"/>
          <w:lang w:eastAsia="zh-CN"/>
        </w:rPr>
        <w:t>地  址：重庆市南岸区江峡路8号13-1幢1楼</w:t>
      </w:r>
      <w:bookmarkStart w:id="143" w:name="_Toc32686"/>
      <w:bookmarkStart w:id="144" w:name="_Toc75793504"/>
      <w:bookmarkStart w:id="145" w:name="_Toc2070"/>
      <w:bookmarkStart w:id="146" w:name="_Toc11017"/>
      <w:bookmarkStart w:id="147" w:name="_Toc26176"/>
      <w:bookmarkStart w:id="148" w:name="_Toc23143"/>
      <w:bookmarkStart w:id="149" w:name="_Toc2422"/>
      <w:bookmarkStart w:id="150" w:name="_Toc8649"/>
      <w:bookmarkStart w:id="151" w:name="_Toc19886"/>
      <w:bookmarkStart w:id="152" w:name="_Toc1625"/>
      <w:bookmarkStart w:id="153" w:name="_Toc12959"/>
      <w:bookmarkStart w:id="154" w:name="_Toc1492"/>
      <w:bookmarkStart w:id="155" w:name="_Toc25639"/>
      <w:bookmarkStart w:id="156" w:name="_Toc5461"/>
      <w:bookmarkStart w:id="157" w:name="_Toc725"/>
      <w:bookmarkStart w:id="158" w:name="_Toc106030380"/>
      <w:bookmarkStart w:id="159" w:name="_Toc10419"/>
    </w:p>
    <w:p w14:paraId="4F34DBE5">
      <w:pPr>
        <w:pStyle w:val="2"/>
        <w:spacing w:before="0" w:beforeLines="0" w:after="0" w:afterLines="0" w:line="360" w:lineRule="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 xml:space="preserve">第二篇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仿宋" w:hAnsi="仿宋" w:eastAsia="仿宋" w:cs="仿宋"/>
          <w:b/>
          <w:color w:val="auto"/>
          <w:highlight w:val="none"/>
          <w:lang w:eastAsia="zh-CN"/>
        </w:rPr>
        <w:t>项目服务需求</w:t>
      </w:r>
      <w:bookmarkEnd w:id="159"/>
    </w:p>
    <w:p w14:paraId="44DFE1B8">
      <w:pPr>
        <w:keepNext/>
        <w:keepLines/>
        <w:numPr>
          <w:ilvl w:val="0"/>
          <w:numId w:val="16"/>
        </w:numPr>
        <w:spacing w:line="360" w:lineRule="auto"/>
        <w:outlineLvl w:val="0"/>
        <w:rPr>
          <w:rFonts w:hint="eastAsia" w:ascii="仿宋" w:hAnsi="仿宋" w:eastAsia="仿宋" w:cs="仿宋"/>
          <w:b/>
          <w:color w:val="auto"/>
          <w:sz w:val="24"/>
          <w:highlight w:val="none"/>
        </w:rPr>
      </w:pPr>
      <w:bookmarkStart w:id="160" w:name="_Toc12237"/>
      <w:bookmarkStart w:id="161" w:name="_Toc31985"/>
      <w:bookmarkStart w:id="162" w:name="_Toc2403"/>
      <w:bookmarkStart w:id="163" w:name="_Hlk161040850"/>
      <w:bookmarkStart w:id="164" w:name="_Toc6886"/>
      <w:bookmarkStart w:id="165" w:name="_Toc17980"/>
      <w:bookmarkStart w:id="166" w:name="_Toc27855"/>
      <w:bookmarkStart w:id="167" w:name="_Toc6552"/>
      <w:bookmarkStart w:id="168" w:name="_Toc19729"/>
      <w:bookmarkStart w:id="169" w:name="_Toc18180"/>
      <w:bookmarkStart w:id="170" w:name="_Toc11656"/>
      <w:bookmarkStart w:id="171" w:name="_Toc11994"/>
      <w:bookmarkStart w:id="172" w:name="_Toc22886"/>
      <w:bookmarkStart w:id="173" w:name="_Toc19616"/>
      <w:bookmarkStart w:id="174" w:name="_Toc31214"/>
      <w:bookmarkStart w:id="175" w:name="_Toc32523"/>
      <w:bookmarkStart w:id="176" w:name="_Toc75793507"/>
      <w:bookmarkStart w:id="177" w:name="_Toc429584806"/>
      <w:bookmarkStart w:id="178" w:name="_Toc29560"/>
      <w:bookmarkStart w:id="179" w:name="_Toc106030383"/>
      <w:bookmarkStart w:id="180" w:name="_Toc429584853"/>
      <w:bookmarkStart w:id="181" w:name="_Toc10232"/>
      <w:bookmarkStart w:id="182" w:name="_Hlk161040617"/>
      <w:r>
        <w:rPr>
          <w:rFonts w:hint="eastAsia" w:ascii="仿宋" w:hAnsi="仿宋" w:eastAsia="仿宋" w:cs="仿宋"/>
          <w:b/>
          <w:color w:val="auto"/>
          <w:sz w:val="24"/>
          <w:highlight w:val="none"/>
        </w:rPr>
        <w:t>工程概况</w:t>
      </w:r>
      <w:bookmarkEnd w:id="160"/>
      <w:bookmarkEnd w:id="161"/>
      <w:bookmarkEnd w:id="162"/>
    </w:p>
    <w:p w14:paraId="71AFC28F">
      <w:pPr>
        <w:pStyle w:val="287"/>
        <w:spacing w:line="360" w:lineRule="auto"/>
        <w:ind w:left="-10" w:firstLine="640"/>
        <w:jc w:val="both"/>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1.项目名称：</w:t>
      </w:r>
      <w:r>
        <w:rPr>
          <w:rFonts w:hint="eastAsia" w:ascii="仿宋" w:hAnsi="仿宋" w:eastAsia="仿宋" w:cs="仿宋"/>
          <w:color w:val="auto"/>
          <w:sz w:val="24"/>
          <w:szCs w:val="24"/>
          <w:highlight w:val="none"/>
          <w:lang w:eastAsia="zh-CN"/>
        </w:rPr>
        <w:t>广阳岛国际会议中心及配套酒店餐饮低值易耗品采购（第二次）</w:t>
      </w:r>
      <w:r>
        <w:rPr>
          <w:rFonts w:hint="eastAsia" w:ascii="仿宋" w:hAnsi="仿宋" w:eastAsia="仿宋" w:cs="仿宋"/>
          <w:color w:val="auto"/>
          <w:kern w:val="2"/>
          <w:szCs w:val="24"/>
          <w:highlight w:val="none"/>
        </w:rPr>
        <w:t>；</w:t>
      </w:r>
    </w:p>
    <w:p w14:paraId="6B44D3AE">
      <w:pPr>
        <w:pStyle w:val="287"/>
        <w:spacing w:line="360" w:lineRule="auto"/>
        <w:ind w:left="-10" w:firstLine="640"/>
        <w:jc w:val="both"/>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2.项目内容：本次采购内容包括环保打包盒（带盖）</w:t>
      </w:r>
      <w:r>
        <w:rPr>
          <w:rFonts w:hint="eastAsia" w:ascii="仿宋" w:hAnsi="仿宋" w:eastAsia="仿宋" w:cs="仿宋"/>
          <w:color w:val="auto"/>
          <w:kern w:val="2"/>
          <w:szCs w:val="24"/>
          <w:highlight w:val="none"/>
          <w:lang w:eastAsia="zh-CN"/>
        </w:rPr>
        <w:t>、一次性碗（带盖）、牛皮纸打包盒（带盖）、一次性筷子</w:t>
      </w:r>
      <w:r>
        <w:rPr>
          <w:rFonts w:hint="eastAsia" w:ascii="仿宋" w:hAnsi="仿宋" w:eastAsia="仿宋" w:cs="仿宋"/>
          <w:color w:val="auto"/>
          <w:kern w:val="2"/>
          <w:szCs w:val="24"/>
          <w:highlight w:val="none"/>
          <w:lang w:val="en-US" w:eastAsia="zh-CN"/>
        </w:rPr>
        <w:t>等</w:t>
      </w:r>
      <w:r>
        <w:rPr>
          <w:rFonts w:hint="eastAsia" w:ascii="仿宋" w:hAnsi="仿宋" w:eastAsia="仿宋" w:cs="仿宋"/>
          <w:color w:val="auto"/>
          <w:kern w:val="2"/>
          <w:szCs w:val="24"/>
          <w:highlight w:val="none"/>
          <w:lang w:eastAsia="zh-CN"/>
        </w:rPr>
        <w:t>广阳岛国际会议中心及配套酒店餐饮低值易耗品采购（第二次）</w:t>
      </w:r>
      <w:r>
        <w:rPr>
          <w:rFonts w:hint="eastAsia" w:ascii="仿宋" w:hAnsi="仿宋" w:eastAsia="仿宋" w:cs="仿宋"/>
          <w:color w:val="auto"/>
          <w:kern w:val="2"/>
          <w:szCs w:val="24"/>
          <w:highlight w:val="none"/>
        </w:rPr>
        <w:t>。</w:t>
      </w:r>
    </w:p>
    <w:p w14:paraId="7730D18C">
      <w:pPr>
        <w:keepNext/>
        <w:keepLines/>
        <w:numPr>
          <w:ilvl w:val="0"/>
          <w:numId w:val="16"/>
        </w:numPr>
        <w:autoSpaceDE w:val="0"/>
        <w:autoSpaceDN w:val="0"/>
        <w:spacing w:line="413" w:lineRule="auto"/>
        <w:outlineLvl w:val="0"/>
        <w:rPr>
          <w:rFonts w:hint="eastAsia" w:ascii="仿宋" w:hAnsi="仿宋" w:eastAsia="仿宋" w:cs="仿宋"/>
          <w:b/>
          <w:color w:val="auto"/>
          <w:sz w:val="24"/>
          <w:highlight w:val="none"/>
        </w:rPr>
      </w:pPr>
      <w:bookmarkStart w:id="183" w:name="_Toc25922"/>
      <w:r>
        <w:rPr>
          <w:rFonts w:hint="eastAsia" w:ascii="仿宋" w:hAnsi="仿宋" w:eastAsia="仿宋" w:cs="仿宋"/>
          <w:b/>
          <w:color w:val="auto"/>
          <w:sz w:val="24"/>
          <w:highlight w:val="none"/>
        </w:rPr>
        <w:t>采购服务要求</w:t>
      </w:r>
      <w:bookmarkEnd w:id="183"/>
    </w:p>
    <w:p w14:paraId="6B9CF6D7">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1.本次广阳岛国际会议中心及配套酒店餐饮低值易耗品采购（第二次），详见产品清单列表。</w:t>
      </w:r>
    </w:p>
    <w:p w14:paraId="0DCC3040">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质量要求：供应商提供产品的技术标准需达到或超过国家现行标准，应保证产品质量符合行业标准和国家相关规定。如未达标，供应商应无偿调换，因此发生的相关费用由供应商自负，并承担因此而造成的采购人损失。</w:t>
      </w:r>
    </w:p>
    <w:p w14:paraId="02C154C3">
      <w:pPr>
        <w:keepNext/>
        <w:keepLines/>
        <w:numPr>
          <w:ilvl w:val="0"/>
          <w:numId w:val="16"/>
        </w:numPr>
        <w:autoSpaceDE w:val="0"/>
        <w:autoSpaceDN w:val="0"/>
        <w:spacing w:line="413" w:lineRule="auto"/>
        <w:outlineLvl w:val="0"/>
        <w:rPr>
          <w:rFonts w:hint="eastAsia" w:ascii="仿宋" w:hAnsi="仿宋" w:eastAsia="仿宋" w:cs="仿宋"/>
          <w:b/>
          <w:color w:val="auto"/>
          <w:sz w:val="24"/>
          <w:highlight w:val="none"/>
        </w:rPr>
      </w:pPr>
      <w:bookmarkStart w:id="184" w:name="_Toc19262"/>
      <w:bookmarkStart w:id="185" w:name="_Toc27550"/>
      <w:r>
        <w:rPr>
          <w:rFonts w:hint="eastAsia" w:ascii="仿宋" w:hAnsi="仿宋" w:eastAsia="仿宋" w:cs="仿宋"/>
          <w:b/>
          <w:color w:val="auto"/>
          <w:sz w:val="24"/>
          <w:highlight w:val="none"/>
        </w:rPr>
        <w:t>采购计划及订单的确定</w:t>
      </w:r>
      <w:bookmarkEnd w:id="184"/>
      <w:bookmarkEnd w:id="185"/>
    </w:p>
    <w:p w14:paraId="42ECA64D">
      <w:pPr>
        <w:numPr>
          <w:ilvl w:val="255"/>
          <w:numId w:val="0"/>
        </w:numPr>
        <w:spacing w:line="360" w:lineRule="auto"/>
        <w:ind w:firstLine="480" w:firstLineChars="200"/>
        <w:jc w:val="lef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（一）每批次产品供应</w:t>
      </w:r>
      <w:r>
        <w:rPr>
          <w:rFonts w:hint="eastAsia" w:ascii="仿宋" w:hAnsi="仿宋" w:eastAsia="仿宋" w:cs="仿宋"/>
          <w:color w:val="auto"/>
          <w:sz w:val="24"/>
          <w:highlight w:val="none"/>
        </w:rPr>
        <w:t>以采购人每</w:t>
      </w:r>
      <w:r>
        <w:rPr>
          <w:rFonts w:hint="eastAsia" w:ascii="仿宋" w:hAnsi="仿宋" w:eastAsia="仿宋" w:cs="仿宋"/>
          <w:color w:val="auto"/>
          <w:sz w:val="24"/>
          <w:highlight w:val="none"/>
          <w:lang w:val="en-US" w:eastAsia="zh-CN"/>
        </w:rPr>
        <w:t>次</w:t>
      </w:r>
      <w:r>
        <w:rPr>
          <w:rFonts w:hint="eastAsia" w:ascii="仿宋" w:hAnsi="仿宋" w:eastAsia="仿宋" w:cs="仿宋"/>
          <w:color w:val="auto"/>
          <w:sz w:val="24"/>
          <w:highlight w:val="none"/>
        </w:rPr>
        <w:t>下达订单的数量为准。</w:t>
      </w:r>
    </w:p>
    <w:p w14:paraId="573B7842">
      <w:pPr>
        <w:numPr>
          <w:ilvl w:val="255"/>
          <w:numId w:val="0"/>
        </w:numPr>
        <w:spacing w:line="360" w:lineRule="auto"/>
        <w:ind w:firstLine="480" w:firstLineChars="200"/>
        <w:jc w:val="lef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接到采购人订单后，个别品种因缺货而无法提供的，</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应在接到订单当天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3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小时内</w:t>
      </w:r>
      <w:r>
        <w:rPr>
          <w:rFonts w:hint="eastAsia" w:ascii="仿宋" w:hAnsi="仿宋" w:eastAsia="仿宋" w:cs="仿宋"/>
          <w:color w:val="auto"/>
          <w:sz w:val="24"/>
          <w:highlight w:val="none"/>
        </w:rPr>
        <w:t>告知采购人并协商好解决方法。</w:t>
      </w:r>
    </w:p>
    <w:p w14:paraId="11815F9D">
      <w:pPr>
        <w:numPr>
          <w:ilvl w:val="255"/>
          <w:numId w:val="0"/>
        </w:numPr>
        <w:spacing w:line="360" w:lineRule="auto"/>
        <w:ind w:firstLine="480" w:firstLineChars="200"/>
        <w:jc w:val="lef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（三）中标人应实行专人专车配送，负责人员和车辆的安全和管理，保证人员和车辆遵守采购人相关规定。</w:t>
      </w:r>
    </w:p>
    <w:p w14:paraId="202865E1">
      <w:pPr>
        <w:keepNext/>
        <w:keepLines/>
        <w:numPr>
          <w:ilvl w:val="0"/>
          <w:numId w:val="16"/>
        </w:numPr>
        <w:autoSpaceDE w:val="0"/>
        <w:autoSpaceDN w:val="0"/>
        <w:spacing w:line="413" w:lineRule="auto"/>
        <w:outlineLvl w:val="0"/>
        <w:rPr>
          <w:rFonts w:hint="eastAsia" w:ascii="仿宋" w:hAnsi="仿宋" w:eastAsia="仿宋" w:cs="仿宋"/>
          <w:b/>
          <w:color w:val="auto"/>
          <w:sz w:val="24"/>
          <w:highlight w:val="none"/>
        </w:rPr>
      </w:pPr>
      <w:bookmarkStart w:id="186" w:name="_Toc26950"/>
      <w:r>
        <w:rPr>
          <w:rFonts w:hint="eastAsia" w:ascii="仿宋" w:hAnsi="仿宋" w:eastAsia="仿宋" w:cs="仿宋"/>
          <w:b/>
          <w:color w:val="auto"/>
          <w:sz w:val="24"/>
          <w:highlight w:val="none"/>
        </w:rPr>
        <w:t>其他说明事项</w:t>
      </w:r>
      <w:bookmarkEnd w:id="186"/>
    </w:p>
    <w:p w14:paraId="561C7846">
      <w:pPr>
        <w:numPr>
          <w:ilvl w:val="255"/>
          <w:numId w:val="0"/>
        </w:numPr>
        <w:spacing w:line="360" w:lineRule="auto"/>
        <w:ind w:firstLine="480" w:firstLineChars="200"/>
        <w:jc w:val="lef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1.采购人有权对</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真实性、有效性进行核查，</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w:t>
      </w:r>
      <w:r>
        <w:rPr>
          <w:rFonts w:hint="eastAsia" w:ascii="仿宋" w:hAnsi="仿宋" w:eastAsia="仿宋" w:cs="仿宋"/>
          <w:color w:val="auto"/>
          <w:sz w:val="24"/>
          <w:highlight w:val="none"/>
          <w:lang w:val="en-US" w:eastAsia="zh-CN"/>
        </w:rPr>
        <w:t>在中标候选人公示结束后三个工作日内按采购人要求提供核查所需的资料，且</w:t>
      </w:r>
      <w:r>
        <w:rPr>
          <w:rFonts w:hint="eastAsia" w:ascii="仿宋" w:hAnsi="仿宋" w:eastAsia="仿宋" w:cs="仿宋"/>
          <w:color w:val="auto"/>
          <w:sz w:val="24"/>
          <w:highlight w:val="none"/>
        </w:rPr>
        <w:t>对相关证明材料真实性、有效性负责，不得存在弄虚作假情形。若不配合采购人核查或发现弄虚作假，按相关规定取消其中标资格，其</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保证金不予退还，</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承担因此造成的相关责任并赔偿相应损失。</w:t>
      </w:r>
      <w:r>
        <w:rPr>
          <w:rFonts w:hint="eastAsia" w:ascii="仿宋" w:hAnsi="仿宋" w:eastAsia="仿宋" w:cs="仿宋"/>
          <w:color w:val="auto"/>
          <w:sz w:val="24"/>
          <w:highlight w:val="none"/>
          <w:lang w:val="en-US" w:eastAsia="zh-CN"/>
        </w:rPr>
        <w:t>采购人有权按中标候选人排名依次递补或者重新进行比选确定中标人。</w:t>
      </w:r>
    </w:p>
    <w:p w14:paraId="77702678">
      <w:pPr>
        <w:numPr>
          <w:ilvl w:val="255"/>
          <w:numId w:val="0"/>
        </w:numPr>
        <w:snapToGrid/>
        <w:spacing w:line="360" w:lineRule="auto"/>
        <w:ind w:firstLine="480" w:firstLineChars="200"/>
        <w:jc w:val="left"/>
        <w:outlineLvl w:val="2"/>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lang w:val="en-US" w:eastAsia="zh-CN"/>
        </w:rPr>
        <w:t>2.</w:t>
      </w:r>
      <w:bookmarkEnd w:id="163"/>
      <w:r>
        <w:rPr>
          <w:rFonts w:hint="eastAsia" w:ascii="仿宋" w:hAnsi="仿宋" w:eastAsia="仿宋" w:cs="仿宋"/>
          <w:color w:val="auto"/>
          <w:kern w:val="2"/>
          <w:sz w:val="24"/>
          <w:highlight w:val="none"/>
          <w:lang w:val="en-US" w:eastAsia="zh-CN"/>
        </w:rPr>
        <w:t>在合同执行过程中，因采购人经营需要，</w:t>
      </w:r>
      <w:r>
        <w:rPr>
          <w:rFonts w:hint="eastAsia" w:ascii="仿宋" w:hAnsi="仿宋" w:eastAsia="仿宋" w:cs="仿宋"/>
          <w:color w:val="auto"/>
          <w:kern w:val="0"/>
          <w:sz w:val="24"/>
          <w:highlight w:val="none"/>
          <w:lang w:val="en-US" w:eastAsia="zh-CN"/>
        </w:rPr>
        <w:t>本竞争性比选文件发出的</w:t>
      </w:r>
      <w:r>
        <w:rPr>
          <w:rFonts w:hint="eastAsia" w:ascii="仿宋" w:hAnsi="仿宋" w:eastAsia="仿宋" w:cs="仿宋"/>
          <w:color w:val="auto"/>
          <w:sz w:val="24"/>
          <w:highlight w:val="none"/>
          <w:lang w:val="en-US" w:eastAsia="zh-CN"/>
        </w:rPr>
        <w:t>产品清单未涵盖的产品品类，中标人必须无条件按照采购人要求进行供货。新增的产品品类，</w:t>
      </w:r>
      <w:r>
        <w:rPr>
          <w:rFonts w:hint="eastAsia" w:ascii="仿宋" w:hAnsi="仿宋" w:eastAsia="仿宋" w:cs="仿宋"/>
          <w:color w:val="auto"/>
          <w:kern w:val="0"/>
          <w:sz w:val="24"/>
          <w:highlight w:val="none"/>
          <w:lang w:val="en-US" w:eastAsia="zh-CN"/>
        </w:rPr>
        <w:t>按竞争性比选文件约定的产品询价方式和中标人的中标</w:t>
      </w:r>
      <w:r>
        <w:rPr>
          <w:rFonts w:hint="eastAsia" w:ascii="仿宋" w:hAnsi="仿宋" w:eastAsia="仿宋" w:cs="仿宋"/>
          <w:color w:val="auto"/>
          <w:kern w:val="0"/>
          <w:sz w:val="24"/>
          <w:highlight w:val="none"/>
        </w:rPr>
        <w:t>折扣比例</w:t>
      </w:r>
      <w:r>
        <w:rPr>
          <w:rFonts w:hint="eastAsia" w:ascii="仿宋" w:hAnsi="仿宋" w:eastAsia="仿宋" w:cs="仿宋"/>
          <w:color w:val="auto"/>
          <w:kern w:val="0"/>
          <w:sz w:val="24"/>
          <w:highlight w:val="none"/>
          <w:lang w:val="en-US" w:eastAsia="zh-CN"/>
        </w:rPr>
        <w:t>作为该品类的定价依据。</w:t>
      </w:r>
    </w:p>
    <w:p w14:paraId="7F60DD2C">
      <w:pPr>
        <w:numPr>
          <w:ilvl w:val="255"/>
          <w:numId w:val="0"/>
        </w:numPr>
        <w:snapToGrid/>
        <w:spacing w:line="360" w:lineRule="auto"/>
        <w:ind w:firstLine="480" w:firstLineChars="200"/>
        <w:jc w:val="left"/>
        <w:outlineLvl w:val="2"/>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US" w:eastAsia="zh-CN"/>
        </w:rPr>
        <w:t>3.产品清单列表及含税单价最高限价表详见下表，清单列表的含税单价仅作为预算单价最高限价，供应商不需对每项单价进行报价。实际结算单价以中标人中标折扣比例×单价最高限价</w:t>
      </w:r>
      <w:r>
        <w:rPr>
          <w:rFonts w:hint="eastAsia" w:ascii="仿宋" w:hAnsi="仿宋" w:eastAsia="仿宋" w:cs="仿宋"/>
          <w:color w:val="auto"/>
          <w:kern w:val="2"/>
          <w:sz w:val="24"/>
          <w:highlight w:val="none"/>
          <w:lang w:val="en-US" w:eastAsia="zh-CN"/>
        </w:rPr>
        <w:t>计取</w:t>
      </w:r>
      <w:r>
        <w:rPr>
          <w:rFonts w:hint="eastAsia" w:ascii="仿宋" w:hAnsi="仿宋" w:eastAsia="仿宋" w:cs="仿宋"/>
          <w:color w:val="auto"/>
          <w:sz w:val="24"/>
          <w:szCs w:val="20"/>
          <w:highlight w:val="none"/>
        </w:rPr>
        <w:t>。</w:t>
      </w:r>
    </w:p>
    <w:p w14:paraId="5E4C75FF">
      <w:pPr>
        <w:numPr>
          <w:ilvl w:val="255"/>
          <w:numId w:val="0"/>
        </w:numPr>
        <w:snapToGrid/>
        <w:spacing w:line="360" w:lineRule="auto"/>
        <w:ind w:firstLine="440" w:firstLineChars="200"/>
        <w:jc w:val="center"/>
        <w:outlineLvl w:val="2"/>
        <w:rPr>
          <w:rFonts w:hint="eastAsia" w:ascii="仿宋" w:hAnsi="仿宋" w:eastAsia="仿宋" w:cs="仿宋"/>
          <w:color w:val="auto"/>
          <w:sz w:val="24"/>
          <w:szCs w:val="20"/>
          <w:highlight w:val="none"/>
        </w:rPr>
      </w:pPr>
      <w:r>
        <w:rPr>
          <w:rFonts w:hint="eastAsia" w:ascii="仿宋" w:hAnsi="仿宋" w:eastAsia="仿宋" w:cs="仿宋"/>
          <w:i w:val="0"/>
          <w:iCs w:val="0"/>
          <w:color w:val="auto"/>
          <w:kern w:val="0"/>
          <w:sz w:val="22"/>
          <w:szCs w:val="22"/>
          <w:highlight w:val="none"/>
          <w:u w:val="none"/>
          <w:lang w:val="en-US" w:eastAsia="zh-CN" w:bidi="ar"/>
        </w:rPr>
        <w:t>采购预算（最高限价）清单</w:t>
      </w: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tbl>
      <w:tblPr>
        <w:tblStyle w:val="5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5"/>
        <w:gridCol w:w="1639"/>
        <w:gridCol w:w="1639"/>
        <w:gridCol w:w="3281"/>
        <w:gridCol w:w="1121"/>
        <w:gridCol w:w="1275"/>
        <w:gridCol w:w="1512"/>
        <w:gridCol w:w="1944"/>
        <w:gridCol w:w="1026"/>
      </w:tblGrid>
      <w:tr w14:paraId="106E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6EBAC">
            <w:pPr>
              <w:keepNext w:val="0"/>
              <w:keepLines w:val="0"/>
              <w:widowControl/>
              <w:suppressLineNumbers w:val="0"/>
              <w:jc w:val="center"/>
              <w:textAlignment w:val="center"/>
              <w:rPr>
                <w:rFonts w:ascii="微软雅黑" w:hAnsi="微软雅黑" w:eastAsia="微软雅黑" w:cs="微软雅黑"/>
                <w:i w:val="0"/>
                <w:iCs w:val="0"/>
                <w:color w:val="auto"/>
                <w:sz w:val="20"/>
                <w:szCs w:val="20"/>
                <w:highlight w:val="none"/>
                <w:u w:val="none"/>
              </w:rPr>
            </w:pPr>
            <w:bookmarkStart w:id="187" w:name="_Toc15467"/>
            <w:bookmarkStart w:id="188" w:name="_Toc13990"/>
            <w:bookmarkStart w:id="189" w:name="_Toc1363"/>
            <w:bookmarkStart w:id="190" w:name="_Toc9326"/>
            <w:bookmarkStart w:id="191" w:name="_Toc31584"/>
            <w:bookmarkStart w:id="192" w:name="_Toc8633"/>
            <w:bookmarkStart w:id="193" w:name="_Toc19536"/>
            <w:bookmarkStart w:id="194" w:name="_Toc75793508"/>
            <w:bookmarkStart w:id="195" w:name="_Toc20842"/>
            <w:bookmarkStart w:id="196" w:name="_Toc2095"/>
            <w:bookmarkStart w:id="197" w:name="_Toc9920"/>
            <w:bookmarkStart w:id="198" w:name="_Toc21557"/>
            <w:bookmarkStart w:id="199" w:name="_Toc18187"/>
            <w:bookmarkStart w:id="200" w:name="_Toc28164"/>
            <w:bookmarkStart w:id="201" w:name="_Toc26363"/>
            <w:bookmarkStart w:id="202" w:name="_Toc14229"/>
            <w:bookmarkStart w:id="203" w:name="_Toc106030384"/>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300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产品名称</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72A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参考品牌</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7C8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 规格参数</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4A0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单位                                                                                                                                                </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DCD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数量</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680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含税单价最高限价（元）</w:t>
            </w:r>
          </w:p>
        </w:tc>
        <w:tc>
          <w:tcPr>
            <w:tcW w:w="657" w:type="pct"/>
            <w:tcBorders>
              <w:top w:val="single" w:color="000000" w:sz="4" w:space="0"/>
              <w:left w:val="single" w:color="000000" w:sz="4" w:space="0"/>
              <w:bottom w:val="single" w:color="000000" w:sz="4" w:space="0"/>
              <w:right w:val="nil"/>
            </w:tcBorders>
            <w:shd w:val="clear" w:color="auto" w:fill="FFFFFF"/>
            <w:vAlign w:val="center"/>
          </w:tcPr>
          <w:p w14:paraId="28A03C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参考图片（最终以选样为准）</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50D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备注</w:t>
            </w:r>
          </w:p>
        </w:tc>
      </w:tr>
      <w:tr w14:paraId="7C33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87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06A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环保打包盒（带盖）</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4E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41A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254000</wp:posOffset>
                  </wp:positionV>
                  <wp:extent cx="47625" cy="0"/>
                  <wp:effectExtent l="0" t="0" r="0" b="0"/>
                  <wp:wrapNone/>
                  <wp:docPr id="27" name="图片_1"/>
                  <wp:cNvGraphicFramePr/>
                  <a:graphic xmlns:a="http://schemas.openxmlformats.org/drawingml/2006/main">
                    <a:graphicData uri="http://schemas.openxmlformats.org/drawingml/2006/picture">
                      <pic:pic xmlns:pic="http://schemas.openxmlformats.org/drawingml/2006/picture">
                        <pic:nvPicPr>
                          <pic:cNvPr id="27" name="图片_1"/>
                          <pic:cNvPicPr/>
                        </pic:nvPicPr>
                        <pic:blipFill>
                          <a:blip r:embed="rId15"/>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254000</wp:posOffset>
                  </wp:positionV>
                  <wp:extent cx="47625" cy="0"/>
                  <wp:effectExtent l="0" t="0" r="0" b="0"/>
                  <wp:wrapNone/>
                  <wp:docPr id="23" name="图片_3"/>
                  <wp:cNvGraphicFramePr/>
                  <a:graphic xmlns:a="http://schemas.openxmlformats.org/drawingml/2006/main">
                    <a:graphicData uri="http://schemas.openxmlformats.org/drawingml/2006/picture">
                      <pic:pic xmlns:pic="http://schemas.openxmlformats.org/drawingml/2006/picture">
                        <pic:nvPicPr>
                          <pic:cNvPr id="23" name="图片_3"/>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254000</wp:posOffset>
                  </wp:positionV>
                  <wp:extent cx="47625" cy="0"/>
                  <wp:effectExtent l="0" t="0" r="0" b="0"/>
                  <wp:wrapNone/>
                  <wp:docPr id="24" name="图片_7"/>
                  <wp:cNvGraphicFramePr/>
                  <a:graphic xmlns:a="http://schemas.openxmlformats.org/drawingml/2006/main">
                    <a:graphicData uri="http://schemas.openxmlformats.org/drawingml/2006/picture">
                      <pic:pic xmlns:pic="http://schemas.openxmlformats.org/drawingml/2006/picture">
                        <pic:nvPicPr>
                          <pic:cNvPr id="24" name="图片_7"/>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254000</wp:posOffset>
                  </wp:positionV>
                  <wp:extent cx="47625" cy="0"/>
                  <wp:effectExtent l="0" t="0" r="0" b="0"/>
                  <wp:wrapNone/>
                  <wp:docPr id="25" name="图片_6"/>
                  <wp:cNvGraphicFramePr/>
                  <a:graphic xmlns:a="http://schemas.openxmlformats.org/drawingml/2006/main">
                    <a:graphicData uri="http://schemas.openxmlformats.org/drawingml/2006/picture">
                      <pic:pic xmlns:pic="http://schemas.openxmlformats.org/drawingml/2006/picture">
                        <pic:nvPicPr>
                          <pic:cNvPr id="25" name="图片_6"/>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254000</wp:posOffset>
                  </wp:positionV>
                  <wp:extent cx="47625" cy="0"/>
                  <wp:effectExtent l="0" t="0" r="0" b="0"/>
                  <wp:wrapNone/>
                  <wp:docPr id="26" name="图片_8"/>
                  <wp:cNvGraphicFramePr/>
                  <a:graphic xmlns:a="http://schemas.openxmlformats.org/drawingml/2006/main">
                    <a:graphicData uri="http://schemas.openxmlformats.org/drawingml/2006/picture">
                      <pic:pic xmlns:pic="http://schemas.openxmlformats.org/drawingml/2006/picture">
                        <pic:nvPicPr>
                          <pic:cNvPr id="26" name="图片_8"/>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254000</wp:posOffset>
                  </wp:positionV>
                  <wp:extent cx="47625" cy="0"/>
                  <wp:effectExtent l="0" t="0" r="0" b="0"/>
                  <wp:wrapNone/>
                  <wp:docPr id="50" name="图片_5"/>
                  <wp:cNvGraphicFramePr/>
                  <a:graphic xmlns:a="http://schemas.openxmlformats.org/drawingml/2006/main">
                    <a:graphicData uri="http://schemas.openxmlformats.org/drawingml/2006/picture">
                      <pic:pic xmlns:pic="http://schemas.openxmlformats.org/drawingml/2006/picture">
                        <pic:nvPicPr>
                          <pic:cNvPr id="50" name="图片_5"/>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254000</wp:posOffset>
                  </wp:positionV>
                  <wp:extent cx="47625" cy="0"/>
                  <wp:effectExtent l="0" t="0" r="0" b="0"/>
                  <wp:wrapNone/>
                  <wp:docPr id="39" name="图片_2"/>
                  <wp:cNvGraphicFramePr/>
                  <a:graphic xmlns:a="http://schemas.openxmlformats.org/drawingml/2006/main">
                    <a:graphicData uri="http://schemas.openxmlformats.org/drawingml/2006/picture">
                      <pic:pic xmlns:pic="http://schemas.openxmlformats.org/drawingml/2006/picture">
                        <pic:nvPicPr>
                          <pic:cNvPr id="39" name="图片_2"/>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254000</wp:posOffset>
                  </wp:positionV>
                  <wp:extent cx="47625" cy="0"/>
                  <wp:effectExtent l="0" t="0" r="0" b="0"/>
                  <wp:wrapNone/>
                  <wp:docPr id="44" name="图片_4"/>
                  <wp:cNvGraphicFramePr/>
                  <a:graphic xmlns:a="http://schemas.openxmlformats.org/drawingml/2006/main">
                    <a:graphicData uri="http://schemas.openxmlformats.org/drawingml/2006/picture">
                      <pic:pic xmlns:pic="http://schemas.openxmlformats.org/drawingml/2006/picture">
                        <pic:nvPicPr>
                          <pic:cNvPr id="44" name="图片_4"/>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1200ml/3格黄色环保</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CCC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BE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FE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1.35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28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828675" cy="590550"/>
                  <wp:effectExtent l="0" t="0" r="9525" b="0"/>
                  <wp:docPr id="4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descr="IMG_256"/>
                          <pic:cNvPicPr>
                            <a:picLocks noChangeAspect="1"/>
                          </pic:cNvPicPr>
                        </pic:nvPicPr>
                        <pic:blipFill>
                          <a:blip r:embed="rId17"/>
                          <a:stretch>
                            <a:fillRect/>
                          </a:stretch>
                        </pic:blipFill>
                        <pic:spPr>
                          <a:xfrm>
                            <a:off x="0" y="0"/>
                            <a:ext cx="828675" cy="5905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70D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r>
      <w:tr w14:paraId="68CE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80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695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环保汤碗（带盖）</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5A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0E5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450ml黄色环保款</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25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F7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E18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0.65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74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742950" cy="552450"/>
                  <wp:effectExtent l="0" t="0" r="0" b="0"/>
                  <wp:docPr id="4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IMG_257"/>
                          <pic:cNvPicPr>
                            <a:picLocks noChangeAspect="1"/>
                          </pic:cNvPicPr>
                        </pic:nvPicPr>
                        <pic:blipFill>
                          <a:blip r:embed="rId18"/>
                          <a:stretch>
                            <a:fillRect/>
                          </a:stretch>
                        </pic:blipFill>
                        <pic:spPr>
                          <a:xfrm>
                            <a:off x="0" y="0"/>
                            <a:ext cx="742950" cy="5524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CF739">
            <w:pPr>
              <w:rPr>
                <w:rFonts w:hint="eastAsia" w:ascii="宋体" w:hAnsi="宋体" w:eastAsia="宋体" w:cs="宋体"/>
                <w:i w:val="0"/>
                <w:iCs w:val="0"/>
                <w:color w:val="auto"/>
                <w:sz w:val="24"/>
                <w:szCs w:val="24"/>
                <w:highlight w:val="none"/>
                <w:u w:val="none"/>
              </w:rPr>
            </w:pPr>
          </w:p>
        </w:tc>
      </w:tr>
      <w:tr w14:paraId="1BF5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8E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EDC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一次性碗（带盖）</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C53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FD8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透明款500ml</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5A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531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76E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0.37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15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62000" cy="666750"/>
                  <wp:effectExtent l="0" t="0" r="0" b="0"/>
                  <wp:docPr id="4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descr="IMG_258"/>
                          <pic:cNvPicPr>
                            <a:picLocks noChangeAspect="1"/>
                          </pic:cNvPicPr>
                        </pic:nvPicPr>
                        <pic:blipFill>
                          <a:blip r:embed="rId19"/>
                          <a:stretch>
                            <a:fillRect/>
                          </a:stretch>
                        </pic:blipFill>
                        <pic:spPr>
                          <a:xfrm>
                            <a:off x="0" y="0"/>
                            <a:ext cx="762000" cy="6667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5CB5B">
            <w:pPr>
              <w:rPr>
                <w:rFonts w:hint="eastAsia" w:ascii="宋体" w:hAnsi="宋体" w:eastAsia="宋体" w:cs="宋体"/>
                <w:i w:val="0"/>
                <w:iCs w:val="0"/>
                <w:color w:val="auto"/>
                <w:sz w:val="24"/>
                <w:szCs w:val="24"/>
                <w:highlight w:val="none"/>
                <w:u w:val="none"/>
              </w:rPr>
            </w:pPr>
          </w:p>
        </w:tc>
      </w:tr>
      <w:tr w14:paraId="0B20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33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758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牛皮纸打包盒（带盖）</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F4F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0DD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750ml</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48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C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EA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1.07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9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52475" cy="762000"/>
                  <wp:effectExtent l="0" t="0" r="9525" b="0"/>
                  <wp:docPr id="4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descr="IMG_259"/>
                          <pic:cNvPicPr>
                            <a:picLocks noChangeAspect="1"/>
                          </pic:cNvPicPr>
                        </pic:nvPicPr>
                        <pic:blipFill>
                          <a:blip r:embed="rId20"/>
                          <a:stretch>
                            <a:fillRect/>
                          </a:stretch>
                        </pic:blipFill>
                        <pic:spPr>
                          <a:xfrm>
                            <a:off x="0" y="0"/>
                            <a:ext cx="752475" cy="7620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2E837">
            <w:pPr>
              <w:rPr>
                <w:rFonts w:hint="eastAsia" w:ascii="宋体" w:hAnsi="宋体" w:eastAsia="宋体" w:cs="宋体"/>
                <w:i w:val="0"/>
                <w:iCs w:val="0"/>
                <w:color w:val="auto"/>
                <w:sz w:val="24"/>
                <w:szCs w:val="24"/>
                <w:highlight w:val="none"/>
                <w:u w:val="none"/>
              </w:rPr>
            </w:pPr>
          </w:p>
        </w:tc>
      </w:tr>
      <w:tr w14:paraId="5569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A5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BBE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17A牛皮纸汤桶（带盖）</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1C2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8EF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B8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9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42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0.62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C1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71500" cy="676275"/>
                  <wp:effectExtent l="0" t="0" r="0" b="9525"/>
                  <wp:docPr id="4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descr="IMG_260"/>
                          <pic:cNvPicPr>
                            <a:picLocks noChangeAspect="1"/>
                          </pic:cNvPicPr>
                        </pic:nvPicPr>
                        <pic:blipFill>
                          <a:blip r:embed="rId21"/>
                          <a:stretch>
                            <a:fillRect/>
                          </a:stretch>
                        </pic:blipFill>
                        <pic:spPr>
                          <a:xfrm>
                            <a:off x="0" y="0"/>
                            <a:ext cx="571500" cy="6762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09C09">
            <w:pPr>
              <w:rPr>
                <w:rFonts w:hint="eastAsia" w:ascii="宋体" w:hAnsi="宋体" w:eastAsia="宋体" w:cs="宋体"/>
                <w:i w:val="0"/>
                <w:iCs w:val="0"/>
                <w:color w:val="auto"/>
                <w:sz w:val="24"/>
                <w:szCs w:val="24"/>
                <w:highlight w:val="none"/>
                <w:u w:val="none"/>
              </w:rPr>
            </w:pPr>
          </w:p>
        </w:tc>
      </w:tr>
      <w:tr w14:paraId="7917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2B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6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2CA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32A牛皮纸汤桶（带盖）</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D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0C0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950ml</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60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83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C5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0.92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40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71500" cy="571500"/>
                  <wp:effectExtent l="0" t="0" r="0" b="0"/>
                  <wp:docPr id="4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descr="IMG_261"/>
                          <pic:cNvPicPr>
                            <a:picLocks noChangeAspect="1"/>
                          </pic:cNvPicPr>
                        </pic:nvPicPr>
                        <pic:blipFill>
                          <a:blip r:embed="rId22"/>
                          <a:stretch>
                            <a:fillRect/>
                          </a:stretch>
                        </pic:blipFill>
                        <pic:spPr>
                          <a:xfrm>
                            <a:off x="0" y="0"/>
                            <a:ext cx="571500" cy="5715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09F6A">
            <w:pPr>
              <w:rPr>
                <w:rFonts w:hint="eastAsia" w:ascii="宋体" w:hAnsi="宋体" w:eastAsia="宋体" w:cs="宋体"/>
                <w:i w:val="0"/>
                <w:iCs w:val="0"/>
                <w:color w:val="auto"/>
                <w:sz w:val="24"/>
                <w:szCs w:val="24"/>
                <w:highlight w:val="none"/>
                <w:u w:val="none"/>
              </w:rPr>
            </w:pPr>
          </w:p>
        </w:tc>
      </w:tr>
      <w:tr w14:paraId="48C4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F4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7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BEC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26A牛皮纸汤桶（带盖）</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DC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461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780ml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2D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2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E1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0.75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21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71500" cy="581025"/>
                  <wp:effectExtent l="0" t="0" r="0" b="9525"/>
                  <wp:docPr id="5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 descr="IMG_262"/>
                          <pic:cNvPicPr>
                            <a:picLocks noChangeAspect="1"/>
                          </pic:cNvPicPr>
                        </pic:nvPicPr>
                        <pic:blipFill>
                          <a:blip r:embed="rId23"/>
                          <a:stretch>
                            <a:fillRect/>
                          </a:stretch>
                        </pic:blipFill>
                        <pic:spPr>
                          <a:xfrm>
                            <a:off x="0" y="0"/>
                            <a:ext cx="571500" cy="5810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C0099">
            <w:pPr>
              <w:rPr>
                <w:rFonts w:hint="eastAsia" w:ascii="宋体" w:hAnsi="宋体" w:eastAsia="宋体" w:cs="宋体"/>
                <w:i w:val="0"/>
                <w:iCs w:val="0"/>
                <w:color w:val="auto"/>
                <w:sz w:val="24"/>
                <w:szCs w:val="24"/>
                <w:highlight w:val="none"/>
                <w:u w:val="none"/>
              </w:rPr>
            </w:pPr>
          </w:p>
        </w:tc>
      </w:tr>
      <w:tr w14:paraId="3090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2EF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8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A06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一次性筷子</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0A6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278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97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EA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91A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0.26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3E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676275" cy="685800"/>
                  <wp:effectExtent l="0" t="0" r="9525" b="0"/>
                  <wp:docPr id="4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descr="IMG_263"/>
                          <pic:cNvPicPr>
                            <a:picLocks noChangeAspect="1"/>
                          </pic:cNvPicPr>
                        </pic:nvPicPr>
                        <pic:blipFill>
                          <a:blip r:embed="rId24"/>
                          <a:stretch>
                            <a:fillRect/>
                          </a:stretch>
                        </pic:blipFill>
                        <pic:spPr>
                          <a:xfrm>
                            <a:off x="0" y="0"/>
                            <a:ext cx="676275" cy="6858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77719">
            <w:pPr>
              <w:rPr>
                <w:rFonts w:hint="eastAsia" w:ascii="宋体" w:hAnsi="宋体" w:eastAsia="宋体" w:cs="宋体"/>
                <w:i w:val="0"/>
                <w:iCs w:val="0"/>
                <w:color w:val="auto"/>
                <w:sz w:val="24"/>
                <w:szCs w:val="24"/>
                <w:highlight w:val="none"/>
                <w:u w:val="none"/>
              </w:rPr>
            </w:pPr>
          </w:p>
        </w:tc>
      </w:tr>
      <w:tr w14:paraId="6882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28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9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117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一次性咖啡杯</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11B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400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350ml（黄色）</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4D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98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04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0.46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57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52450" cy="742950"/>
                  <wp:effectExtent l="0" t="0" r="0" b="0"/>
                  <wp:docPr id="4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descr="IMG_264"/>
                          <pic:cNvPicPr>
                            <a:picLocks noChangeAspect="1"/>
                          </pic:cNvPicPr>
                        </pic:nvPicPr>
                        <pic:blipFill>
                          <a:blip r:embed="rId25"/>
                          <a:stretch>
                            <a:fillRect/>
                          </a:stretch>
                        </pic:blipFill>
                        <pic:spPr>
                          <a:xfrm>
                            <a:off x="0" y="0"/>
                            <a:ext cx="552450" cy="7429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BCDD8">
            <w:pPr>
              <w:rPr>
                <w:rFonts w:hint="eastAsia" w:ascii="宋体" w:hAnsi="宋体" w:eastAsia="宋体" w:cs="宋体"/>
                <w:i w:val="0"/>
                <w:iCs w:val="0"/>
                <w:color w:val="auto"/>
                <w:sz w:val="24"/>
                <w:szCs w:val="24"/>
                <w:highlight w:val="none"/>
                <w:u w:val="none"/>
              </w:rPr>
            </w:pPr>
          </w:p>
        </w:tc>
      </w:tr>
      <w:tr w14:paraId="7B33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C8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10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249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6寸单层保温袋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096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64B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长26cm*宽26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66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B6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9F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3.23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27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666750" cy="609600"/>
                  <wp:effectExtent l="0" t="0" r="0" b="0"/>
                  <wp:docPr id="5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descr="IMG_265"/>
                          <pic:cNvPicPr>
                            <a:picLocks noChangeAspect="1"/>
                          </pic:cNvPicPr>
                        </pic:nvPicPr>
                        <pic:blipFill>
                          <a:blip r:embed="rId26"/>
                          <a:stretch>
                            <a:fillRect/>
                          </a:stretch>
                        </pic:blipFill>
                        <pic:spPr>
                          <a:xfrm>
                            <a:off x="0" y="0"/>
                            <a:ext cx="666750" cy="6096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7903B">
            <w:pPr>
              <w:rPr>
                <w:rFonts w:hint="eastAsia" w:ascii="宋体" w:hAnsi="宋体" w:eastAsia="宋体" w:cs="宋体"/>
                <w:i w:val="0"/>
                <w:iCs w:val="0"/>
                <w:color w:val="auto"/>
                <w:sz w:val="24"/>
                <w:szCs w:val="24"/>
                <w:highlight w:val="none"/>
                <w:u w:val="none"/>
              </w:rPr>
            </w:pPr>
          </w:p>
        </w:tc>
      </w:tr>
      <w:tr w14:paraId="5F2F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AB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11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9E2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锡纸圆碗套装（白盖）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1E1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057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25口径容量2.5L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79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F7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35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3.42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3E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685800" cy="647700"/>
                  <wp:effectExtent l="0" t="0" r="0" b="0"/>
                  <wp:docPr id="3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 descr="IMG_266"/>
                          <pic:cNvPicPr>
                            <a:picLocks noChangeAspect="1"/>
                          </pic:cNvPicPr>
                        </pic:nvPicPr>
                        <pic:blipFill>
                          <a:blip r:embed="rId27"/>
                          <a:stretch>
                            <a:fillRect/>
                          </a:stretch>
                        </pic:blipFill>
                        <pic:spPr>
                          <a:xfrm>
                            <a:off x="0" y="0"/>
                            <a:ext cx="685800" cy="6477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9A224">
            <w:pPr>
              <w:rPr>
                <w:rFonts w:hint="eastAsia" w:ascii="宋体" w:hAnsi="宋体" w:eastAsia="宋体" w:cs="宋体"/>
                <w:i w:val="0"/>
                <w:iCs w:val="0"/>
                <w:color w:val="auto"/>
                <w:sz w:val="24"/>
                <w:szCs w:val="24"/>
                <w:highlight w:val="none"/>
                <w:u w:val="none"/>
              </w:rPr>
            </w:pPr>
          </w:p>
        </w:tc>
      </w:tr>
      <w:tr w14:paraId="3E64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6B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12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744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锡纸圆碗套装（黄盖）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8E7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ADA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25口径容量2.5L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D4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91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40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3.39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1F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800100" cy="571500"/>
                  <wp:effectExtent l="0" t="0" r="0" b="0"/>
                  <wp:docPr id="4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descr="IMG_267"/>
                          <pic:cNvPicPr>
                            <a:picLocks noChangeAspect="1"/>
                          </pic:cNvPicPr>
                        </pic:nvPicPr>
                        <pic:blipFill>
                          <a:blip r:embed="rId28"/>
                          <a:stretch>
                            <a:fillRect/>
                          </a:stretch>
                        </pic:blipFill>
                        <pic:spPr>
                          <a:xfrm>
                            <a:off x="0" y="0"/>
                            <a:ext cx="800100" cy="5715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F818E">
            <w:pPr>
              <w:rPr>
                <w:rFonts w:hint="eastAsia" w:ascii="宋体" w:hAnsi="宋体" w:eastAsia="宋体" w:cs="宋体"/>
                <w:i w:val="0"/>
                <w:iCs w:val="0"/>
                <w:color w:val="auto"/>
                <w:sz w:val="24"/>
                <w:szCs w:val="24"/>
                <w:highlight w:val="none"/>
                <w:u w:val="none"/>
              </w:rPr>
            </w:pPr>
          </w:p>
        </w:tc>
      </w:tr>
      <w:tr w14:paraId="4D52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E7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13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BD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锡纸长方形打包盒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E9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65C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11.1cm*16.1cm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A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C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3D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1.06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2C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752475" cy="409575"/>
                  <wp:effectExtent l="0" t="0" r="9525" b="9525"/>
                  <wp:docPr id="37"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descr="IMG_268"/>
                          <pic:cNvPicPr>
                            <a:picLocks noChangeAspect="1"/>
                          </pic:cNvPicPr>
                        </pic:nvPicPr>
                        <pic:blipFill>
                          <a:blip r:embed="rId29"/>
                          <a:stretch>
                            <a:fillRect/>
                          </a:stretch>
                        </pic:blipFill>
                        <pic:spPr>
                          <a:xfrm>
                            <a:off x="0" y="0"/>
                            <a:ext cx="752475" cy="4095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370C0">
            <w:pPr>
              <w:rPr>
                <w:rFonts w:hint="eastAsia" w:ascii="宋体" w:hAnsi="宋体" w:eastAsia="宋体" w:cs="宋体"/>
                <w:i w:val="0"/>
                <w:iCs w:val="0"/>
                <w:color w:val="auto"/>
                <w:sz w:val="24"/>
                <w:szCs w:val="24"/>
                <w:highlight w:val="none"/>
                <w:u w:val="none"/>
              </w:rPr>
            </w:pPr>
          </w:p>
        </w:tc>
      </w:tr>
      <w:tr w14:paraId="3D37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87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14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5DD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本色牛皮纸袋竖版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D18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3CB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高26cm*宽23cm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3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8E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50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0.74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02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61975" cy="552450"/>
                  <wp:effectExtent l="0" t="0" r="9525" b="0"/>
                  <wp:docPr id="38"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descr="IMG_269"/>
                          <pic:cNvPicPr>
                            <a:picLocks noChangeAspect="1"/>
                          </pic:cNvPicPr>
                        </pic:nvPicPr>
                        <pic:blipFill>
                          <a:blip r:embed="rId30"/>
                          <a:stretch>
                            <a:fillRect/>
                          </a:stretch>
                        </pic:blipFill>
                        <pic:spPr>
                          <a:xfrm>
                            <a:off x="0" y="0"/>
                            <a:ext cx="561975" cy="5524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72B5E">
            <w:pPr>
              <w:rPr>
                <w:rFonts w:hint="eastAsia" w:ascii="宋体" w:hAnsi="宋体" w:eastAsia="宋体" w:cs="宋体"/>
                <w:i w:val="0"/>
                <w:iCs w:val="0"/>
                <w:color w:val="auto"/>
                <w:sz w:val="24"/>
                <w:szCs w:val="24"/>
                <w:highlight w:val="none"/>
                <w:u w:val="none"/>
              </w:rPr>
            </w:pPr>
          </w:p>
        </w:tc>
      </w:tr>
      <w:tr w14:paraId="5AAA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2D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15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67E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吸管</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027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2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独立包装/19.7cm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D8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2F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3E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2.94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87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866775" cy="476250"/>
                  <wp:effectExtent l="0" t="0" r="9525" b="0"/>
                  <wp:docPr id="60"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5" descr="IMG_270"/>
                          <pic:cNvPicPr>
                            <a:picLocks noChangeAspect="1"/>
                          </pic:cNvPicPr>
                        </pic:nvPicPr>
                        <pic:blipFill>
                          <a:blip r:embed="rId31"/>
                          <a:stretch>
                            <a:fillRect/>
                          </a:stretch>
                        </pic:blipFill>
                        <pic:spPr>
                          <a:xfrm>
                            <a:off x="0" y="0"/>
                            <a:ext cx="866775" cy="4762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26B75">
            <w:pPr>
              <w:rPr>
                <w:rFonts w:hint="eastAsia" w:ascii="宋体" w:hAnsi="宋体" w:eastAsia="宋体" w:cs="宋体"/>
                <w:i w:val="0"/>
                <w:iCs w:val="0"/>
                <w:color w:val="auto"/>
                <w:sz w:val="24"/>
                <w:szCs w:val="24"/>
                <w:highlight w:val="none"/>
                <w:u w:val="none"/>
              </w:rPr>
            </w:pPr>
          </w:p>
        </w:tc>
      </w:tr>
      <w:tr w14:paraId="274A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53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16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55A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透明面包袋</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94C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38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18cm*15cm*3cm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41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EA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EF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0.10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8F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733425" cy="704850"/>
                  <wp:effectExtent l="0" t="0" r="9525" b="0"/>
                  <wp:docPr id="53"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6" descr="IMG_271"/>
                          <pic:cNvPicPr>
                            <a:picLocks noChangeAspect="1"/>
                          </pic:cNvPicPr>
                        </pic:nvPicPr>
                        <pic:blipFill>
                          <a:blip r:embed="rId32"/>
                          <a:stretch>
                            <a:fillRect/>
                          </a:stretch>
                        </pic:blipFill>
                        <pic:spPr>
                          <a:xfrm>
                            <a:off x="0" y="0"/>
                            <a:ext cx="733425" cy="7048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CF806">
            <w:pPr>
              <w:rPr>
                <w:rFonts w:hint="eastAsia" w:ascii="宋体" w:hAnsi="宋体" w:eastAsia="宋体" w:cs="宋体"/>
                <w:i w:val="0"/>
                <w:iCs w:val="0"/>
                <w:color w:val="auto"/>
                <w:sz w:val="24"/>
                <w:szCs w:val="24"/>
                <w:highlight w:val="none"/>
                <w:u w:val="none"/>
              </w:rPr>
            </w:pPr>
          </w:p>
        </w:tc>
      </w:tr>
      <w:tr w14:paraId="2FF6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80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19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C0C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一次性叉勺</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69D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9AC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独立包装/11.5cm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E0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CD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D6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0.10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5D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762000" cy="295275"/>
                  <wp:effectExtent l="0" t="0" r="0" b="9525"/>
                  <wp:docPr id="5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7" descr="IMG_272"/>
                          <pic:cNvPicPr>
                            <a:picLocks noChangeAspect="1"/>
                          </pic:cNvPicPr>
                        </pic:nvPicPr>
                        <pic:blipFill>
                          <a:blip r:embed="rId33"/>
                          <a:stretch>
                            <a:fillRect/>
                          </a:stretch>
                        </pic:blipFill>
                        <pic:spPr>
                          <a:xfrm>
                            <a:off x="0" y="0"/>
                            <a:ext cx="762000" cy="2952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D8FE7">
            <w:pPr>
              <w:rPr>
                <w:rFonts w:hint="eastAsia" w:ascii="宋体" w:hAnsi="宋体" w:eastAsia="宋体" w:cs="宋体"/>
                <w:i w:val="0"/>
                <w:iCs w:val="0"/>
                <w:color w:val="auto"/>
                <w:sz w:val="24"/>
                <w:szCs w:val="24"/>
                <w:highlight w:val="none"/>
                <w:u w:val="none"/>
              </w:rPr>
            </w:pPr>
          </w:p>
        </w:tc>
      </w:tr>
      <w:tr w14:paraId="1263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9D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20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B28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一次性手套</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C2C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E71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独立袋装1000/袋</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D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26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AD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0.08 </w:t>
            </w:r>
          </w:p>
        </w:tc>
        <w:tc>
          <w:tcPr>
            <w:tcW w:w="657" w:type="pct"/>
            <w:tcBorders>
              <w:top w:val="nil"/>
              <w:left w:val="single" w:color="000000" w:sz="4" w:space="0"/>
              <w:bottom w:val="single" w:color="000000" w:sz="4" w:space="0"/>
              <w:right w:val="single" w:color="000000" w:sz="4" w:space="0"/>
            </w:tcBorders>
            <w:shd w:val="clear" w:color="auto" w:fill="auto"/>
            <w:noWrap/>
            <w:vAlign w:val="center"/>
          </w:tcPr>
          <w:p w14:paraId="62B586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71525" cy="619125"/>
                  <wp:effectExtent l="0" t="0" r="9525" b="9525"/>
                  <wp:docPr id="56"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8" descr="IMG_273"/>
                          <pic:cNvPicPr>
                            <a:picLocks noChangeAspect="1"/>
                          </pic:cNvPicPr>
                        </pic:nvPicPr>
                        <pic:blipFill>
                          <a:blip r:embed="rId34"/>
                          <a:stretch>
                            <a:fillRect/>
                          </a:stretch>
                        </pic:blipFill>
                        <pic:spPr>
                          <a:xfrm>
                            <a:off x="0" y="0"/>
                            <a:ext cx="771525" cy="6191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2D9D6">
            <w:pPr>
              <w:rPr>
                <w:rFonts w:hint="eastAsia" w:ascii="宋体" w:hAnsi="宋体" w:eastAsia="宋体" w:cs="宋体"/>
                <w:i w:val="0"/>
                <w:iCs w:val="0"/>
                <w:color w:val="auto"/>
                <w:sz w:val="24"/>
                <w:szCs w:val="24"/>
                <w:highlight w:val="none"/>
                <w:u w:val="none"/>
              </w:rPr>
            </w:pPr>
          </w:p>
        </w:tc>
      </w:tr>
      <w:tr w14:paraId="6E6C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7F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21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FF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丁晴手套（黑色）</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30C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474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100只/盒</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2C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8F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60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0.64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E5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33425" cy="552450"/>
                  <wp:effectExtent l="0" t="0" r="9525" b="0"/>
                  <wp:docPr id="54"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9" descr="IMG_274"/>
                          <pic:cNvPicPr>
                            <a:picLocks noChangeAspect="1"/>
                          </pic:cNvPicPr>
                        </pic:nvPicPr>
                        <pic:blipFill>
                          <a:blip r:embed="rId35"/>
                          <a:stretch>
                            <a:fillRect/>
                          </a:stretch>
                        </pic:blipFill>
                        <pic:spPr>
                          <a:xfrm>
                            <a:off x="0" y="0"/>
                            <a:ext cx="733425" cy="5524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80BDE">
            <w:pPr>
              <w:rPr>
                <w:rFonts w:hint="eastAsia" w:ascii="宋体" w:hAnsi="宋体" w:eastAsia="宋体" w:cs="宋体"/>
                <w:i w:val="0"/>
                <w:iCs w:val="0"/>
                <w:color w:val="auto"/>
                <w:sz w:val="24"/>
                <w:szCs w:val="24"/>
                <w:highlight w:val="none"/>
                <w:u w:val="none"/>
              </w:rPr>
            </w:pPr>
          </w:p>
        </w:tc>
      </w:tr>
      <w:tr w14:paraId="6F4A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03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22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0CE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丁晴手套（蓝色）</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EE1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20B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100只/盒</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5F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5B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E5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0.64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9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90550" cy="609600"/>
                  <wp:effectExtent l="0" t="0" r="0" b="0"/>
                  <wp:docPr id="55"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0" descr="IMG_275"/>
                          <pic:cNvPicPr>
                            <a:picLocks noChangeAspect="1"/>
                          </pic:cNvPicPr>
                        </pic:nvPicPr>
                        <pic:blipFill>
                          <a:blip r:embed="rId36"/>
                          <a:stretch>
                            <a:fillRect/>
                          </a:stretch>
                        </pic:blipFill>
                        <pic:spPr>
                          <a:xfrm>
                            <a:off x="0" y="0"/>
                            <a:ext cx="590550" cy="6096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8F385">
            <w:pPr>
              <w:rPr>
                <w:rFonts w:hint="eastAsia" w:ascii="宋体" w:hAnsi="宋体" w:eastAsia="宋体" w:cs="宋体"/>
                <w:i w:val="0"/>
                <w:iCs w:val="0"/>
                <w:color w:val="auto"/>
                <w:sz w:val="24"/>
                <w:szCs w:val="24"/>
                <w:highlight w:val="none"/>
                <w:u w:val="none"/>
              </w:rPr>
            </w:pPr>
          </w:p>
        </w:tc>
      </w:tr>
      <w:tr w14:paraId="3D40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AC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23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E5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背心式手提袋</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9C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09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30*48cm/50/把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E7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0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5B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2.72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98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0075" cy="628650"/>
                  <wp:effectExtent l="0" t="0" r="9525" b="0"/>
                  <wp:docPr id="58"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1" descr="IMG_276"/>
                          <pic:cNvPicPr>
                            <a:picLocks noChangeAspect="1"/>
                          </pic:cNvPicPr>
                        </pic:nvPicPr>
                        <pic:blipFill>
                          <a:blip r:embed="rId37"/>
                          <a:stretch>
                            <a:fillRect/>
                          </a:stretch>
                        </pic:blipFill>
                        <pic:spPr>
                          <a:xfrm>
                            <a:off x="0" y="0"/>
                            <a:ext cx="600075" cy="6286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1D788">
            <w:pPr>
              <w:rPr>
                <w:rFonts w:hint="eastAsia" w:ascii="宋体" w:hAnsi="宋体" w:eastAsia="宋体" w:cs="宋体"/>
                <w:i w:val="0"/>
                <w:iCs w:val="0"/>
                <w:color w:val="auto"/>
                <w:sz w:val="24"/>
                <w:szCs w:val="24"/>
                <w:highlight w:val="none"/>
                <w:u w:val="none"/>
              </w:rPr>
            </w:pPr>
          </w:p>
        </w:tc>
      </w:tr>
      <w:tr w14:paraId="40F5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76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24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5FC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橡胶手套</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733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D2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橡胶M号</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21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BE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2F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49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9600" cy="666750"/>
                  <wp:effectExtent l="0" t="0" r="0" b="0"/>
                  <wp:docPr id="6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2" descr="IMG_277"/>
                          <pic:cNvPicPr>
                            <a:picLocks noChangeAspect="1"/>
                          </pic:cNvPicPr>
                        </pic:nvPicPr>
                        <pic:blipFill>
                          <a:blip r:embed="rId38"/>
                          <a:stretch>
                            <a:fillRect/>
                          </a:stretch>
                        </pic:blipFill>
                        <pic:spPr>
                          <a:xfrm>
                            <a:off x="0" y="0"/>
                            <a:ext cx="609600" cy="6667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86BC9">
            <w:pPr>
              <w:rPr>
                <w:rFonts w:hint="eastAsia" w:ascii="宋体" w:hAnsi="宋体" w:eastAsia="宋体" w:cs="宋体"/>
                <w:i w:val="0"/>
                <w:iCs w:val="0"/>
                <w:color w:val="auto"/>
                <w:sz w:val="24"/>
                <w:szCs w:val="24"/>
                <w:highlight w:val="none"/>
                <w:u w:val="none"/>
              </w:rPr>
            </w:pPr>
          </w:p>
        </w:tc>
      </w:tr>
      <w:tr w14:paraId="2CA2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8C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25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8CA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线手套</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C80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8B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M码</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9A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5D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A1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1.68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CD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9600" cy="666750"/>
                  <wp:effectExtent l="0" t="0" r="0" b="0"/>
                  <wp:docPr id="59"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3" descr="IMG_278"/>
                          <pic:cNvPicPr>
                            <a:picLocks noChangeAspect="1"/>
                          </pic:cNvPicPr>
                        </pic:nvPicPr>
                        <pic:blipFill>
                          <a:blip r:embed="rId39"/>
                          <a:stretch>
                            <a:fillRect/>
                          </a:stretch>
                        </pic:blipFill>
                        <pic:spPr>
                          <a:xfrm>
                            <a:off x="0" y="0"/>
                            <a:ext cx="609600" cy="6667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D5A96">
            <w:pPr>
              <w:rPr>
                <w:rFonts w:hint="eastAsia" w:ascii="宋体" w:hAnsi="宋体" w:eastAsia="宋体" w:cs="宋体"/>
                <w:i w:val="0"/>
                <w:iCs w:val="0"/>
                <w:color w:val="auto"/>
                <w:sz w:val="24"/>
                <w:szCs w:val="24"/>
                <w:highlight w:val="none"/>
                <w:u w:val="none"/>
              </w:rPr>
            </w:pPr>
          </w:p>
        </w:tc>
      </w:tr>
      <w:tr w14:paraId="7DDC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B3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26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66E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礼宾手套</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73F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61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M码</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C5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378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B3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2.03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66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0075" cy="666750"/>
                  <wp:effectExtent l="0" t="0" r="9525" b="0"/>
                  <wp:docPr id="83"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4" descr="IMG_279"/>
                          <pic:cNvPicPr>
                            <a:picLocks noChangeAspect="1"/>
                          </pic:cNvPicPr>
                        </pic:nvPicPr>
                        <pic:blipFill>
                          <a:blip r:embed="rId40"/>
                          <a:stretch>
                            <a:fillRect/>
                          </a:stretch>
                        </pic:blipFill>
                        <pic:spPr>
                          <a:xfrm>
                            <a:off x="0" y="0"/>
                            <a:ext cx="600075" cy="6667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20790">
            <w:pPr>
              <w:rPr>
                <w:rFonts w:hint="eastAsia" w:ascii="宋体" w:hAnsi="宋体" w:eastAsia="宋体" w:cs="宋体"/>
                <w:i w:val="0"/>
                <w:iCs w:val="0"/>
                <w:color w:val="auto"/>
                <w:sz w:val="24"/>
                <w:szCs w:val="24"/>
                <w:highlight w:val="none"/>
                <w:u w:val="none"/>
              </w:rPr>
            </w:pPr>
          </w:p>
        </w:tc>
      </w:tr>
      <w:tr w14:paraId="5F01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33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27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1C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百洁布</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637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DC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9.5*6.5*3cm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3B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36A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3B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3.45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DF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90550" cy="619125"/>
                  <wp:effectExtent l="0" t="0" r="0" b="9525"/>
                  <wp:docPr id="61"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5" descr="IMG_280"/>
                          <pic:cNvPicPr>
                            <a:picLocks noChangeAspect="1"/>
                          </pic:cNvPicPr>
                        </pic:nvPicPr>
                        <pic:blipFill>
                          <a:blip r:embed="rId41"/>
                          <a:stretch>
                            <a:fillRect/>
                          </a:stretch>
                        </pic:blipFill>
                        <pic:spPr>
                          <a:xfrm>
                            <a:off x="0" y="0"/>
                            <a:ext cx="590550" cy="6191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5E625">
            <w:pPr>
              <w:rPr>
                <w:rFonts w:hint="eastAsia" w:ascii="宋体" w:hAnsi="宋体" w:eastAsia="宋体" w:cs="宋体"/>
                <w:i w:val="0"/>
                <w:iCs w:val="0"/>
                <w:color w:val="auto"/>
                <w:sz w:val="24"/>
                <w:szCs w:val="24"/>
                <w:highlight w:val="none"/>
                <w:u w:val="none"/>
              </w:rPr>
            </w:pPr>
          </w:p>
        </w:tc>
      </w:tr>
      <w:tr w14:paraId="38A9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C5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28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222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洗碗围裙</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E4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4C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防水/70*120CM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82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DE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DF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19.69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C1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466725" cy="752475"/>
                  <wp:effectExtent l="0" t="0" r="9525" b="9525"/>
                  <wp:docPr id="62"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6" descr="IMG_281"/>
                          <pic:cNvPicPr>
                            <a:picLocks noChangeAspect="1"/>
                          </pic:cNvPicPr>
                        </pic:nvPicPr>
                        <pic:blipFill>
                          <a:blip r:embed="rId42"/>
                          <a:stretch>
                            <a:fillRect/>
                          </a:stretch>
                        </pic:blipFill>
                        <pic:spPr>
                          <a:xfrm>
                            <a:off x="0" y="0"/>
                            <a:ext cx="466725" cy="7524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1494E">
            <w:pPr>
              <w:rPr>
                <w:rFonts w:hint="eastAsia" w:ascii="宋体" w:hAnsi="宋体" w:eastAsia="宋体" w:cs="宋体"/>
                <w:i w:val="0"/>
                <w:iCs w:val="0"/>
                <w:color w:val="auto"/>
                <w:sz w:val="24"/>
                <w:szCs w:val="24"/>
                <w:highlight w:val="none"/>
                <w:u w:val="none"/>
              </w:rPr>
            </w:pPr>
          </w:p>
        </w:tc>
      </w:tr>
      <w:tr w14:paraId="19A2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37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29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020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防水手袖</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AC6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1C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BF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96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DE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6.37 </w:t>
            </w:r>
          </w:p>
        </w:tc>
        <w:tc>
          <w:tcPr>
            <w:tcW w:w="657" w:type="pct"/>
            <w:tcBorders>
              <w:top w:val="single" w:color="000000" w:sz="4" w:space="0"/>
              <w:left w:val="single" w:color="000000" w:sz="4" w:space="0"/>
              <w:bottom w:val="nil"/>
              <w:right w:val="single" w:color="000000" w:sz="4" w:space="0"/>
            </w:tcBorders>
            <w:shd w:val="clear" w:color="auto" w:fill="auto"/>
            <w:noWrap/>
            <w:vAlign w:val="center"/>
          </w:tcPr>
          <w:p w14:paraId="39D943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28650" cy="542925"/>
                  <wp:effectExtent l="0" t="0" r="0" b="9525"/>
                  <wp:docPr id="125"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7" descr="IMG_282"/>
                          <pic:cNvPicPr>
                            <a:picLocks noChangeAspect="1"/>
                          </pic:cNvPicPr>
                        </pic:nvPicPr>
                        <pic:blipFill>
                          <a:blip r:embed="rId43"/>
                          <a:stretch>
                            <a:fillRect/>
                          </a:stretch>
                        </pic:blipFill>
                        <pic:spPr>
                          <a:xfrm>
                            <a:off x="0" y="0"/>
                            <a:ext cx="628650" cy="5429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2B479">
            <w:pPr>
              <w:rPr>
                <w:rFonts w:hint="eastAsia" w:ascii="宋体" w:hAnsi="宋体" w:eastAsia="宋体" w:cs="宋体"/>
                <w:i w:val="0"/>
                <w:iCs w:val="0"/>
                <w:color w:val="auto"/>
                <w:sz w:val="24"/>
                <w:szCs w:val="24"/>
                <w:highlight w:val="none"/>
                <w:u w:val="none"/>
              </w:rPr>
            </w:pPr>
          </w:p>
        </w:tc>
      </w:tr>
      <w:tr w14:paraId="5F6D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88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30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456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雨鞋</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B43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F5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回力/高筒</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6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EF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E9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45.54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71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19125" cy="628650"/>
                  <wp:effectExtent l="0" t="0" r="9525" b="0"/>
                  <wp:docPr id="126"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8" descr="IMG_283"/>
                          <pic:cNvPicPr>
                            <a:picLocks noChangeAspect="1"/>
                          </pic:cNvPicPr>
                        </pic:nvPicPr>
                        <pic:blipFill>
                          <a:blip r:embed="rId44"/>
                          <a:stretch>
                            <a:fillRect/>
                          </a:stretch>
                        </pic:blipFill>
                        <pic:spPr>
                          <a:xfrm>
                            <a:off x="0" y="0"/>
                            <a:ext cx="619125" cy="6286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0A24E">
            <w:pPr>
              <w:rPr>
                <w:rFonts w:hint="eastAsia" w:ascii="宋体" w:hAnsi="宋体" w:eastAsia="宋体" w:cs="宋体"/>
                <w:i w:val="0"/>
                <w:iCs w:val="0"/>
                <w:color w:val="auto"/>
                <w:sz w:val="24"/>
                <w:szCs w:val="24"/>
                <w:highlight w:val="none"/>
                <w:u w:val="none"/>
              </w:rPr>
            </w:pPr>
          </w:p>
        </w:tc>
      </w:tr>
      <w:tr w14:paraId="4017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338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31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37E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小方巾</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9E3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837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常规款/25*25cm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纯棉材质 60 克</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9B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27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81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4.35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B0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42925" cy="561975"/>
                  <wp:effectExtent l="0" t="0" r="9525" b="9525"/>
                  <wp:docPr id="63"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9" descr="IMG_284"/>
                          <pic:cNvPicPr>
                            <a:picLocks noChangeAspect="1"/>
                          </pic:cNvPicPr>
                        </pic:nvPicPr>
                        <pic:blipFill>
                          <a:blip r:embed="rId45"/>
                          <a:stretch>
                            <a:fillRect/>
                          </a:stretch>
                        </pic:blipFill>
                        <pic:spPr>
                          <a:xfrm>
                            <a:off x="0" y="0"/>
                            <a:ext cx="542925" cy="5619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29A56">
            <w:pPr>
              <w:rPr>
                <w:rFonts w:hint="eastAsia" w:ascii="宋体" w:hAnsi="宋体" w:eastAsia="宋体" w:cs="宋体"/>
                <w:i w:val="0"/>
                <w:iCs w:val="0"/>
                <w:color w:val="auto"/>
                <w:sz w:val="24"/>
                <w:szCs w:val="24"/>
                <w:highlight w:val="none"/>
                <w:u w:val="none"/>
              </w:rPr>
            </w:pPr>
          </w:p>
        </w:tc>
      </w:tr>
      <w:tr w14:paraId="7A8A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D0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32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B2E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消毒纸巾</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19C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996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75%酒精 独立包装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DF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D5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03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0.48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3B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57225" cy="571500"/>
                  <wp:effectExtent l="0" t="0" r="9525" b="0"/>
                  <wp:docPr id="127"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0" descr="IMG_285"/>
                          <pic:cNvPicPr>
                            <a:picLocks noChangeAspect="1"/>
                          </pic:cNvPicPr>
                        </pic:nvPicPr>
                        <pic:blipFill>
                          <a:blip r:embed="rId46"/>
                          <a:stretch>
                            <a:fillRect/>
                          </a:stretch>
                        </pic:blipFill>
                        <pic:spPr>
                          <a:xfrm>
                            <a:off x="0" y="0"/>
                            <a:ext cx="657225" cy="5715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E759F">
            <w:pPr>
              <w:rPr>
                <w:rFonts w:hint="eastAsia" w:ascii="宋体" w:hAnsi="宋体" w:eastAsia="宋体" w:cs="宋体"/>
                <w:i w:val="0"/>
                <w:iCs w:val="0"/>
                <w:color w:val="auto"/>
                <w:sz w:val="24"/>
                <w:szCs w:val="24"/>
                <w:highlight w:val="none"/>
                <w:u w:val="none"/>
              </w:rPr>
            </w:pPr>
          </w:p>
        </w:tc>
      </w:tr>
      <w:tr w14:paraId="13E8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47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33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8EC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清洁毛巾</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1F2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E8F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4色/吸水绵60 克/常规款</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26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E9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29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3.76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A6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71500" cy="619125"/>
                  <wp:effectExtent l="0" t="0" r="0" b="9525"/>
                  <wp:docPr id="128"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31" descr="IMG_286"/>
                          <pic:cNvPicPr>
                            <a:picLocks noChangeAspect="1"/>
                          </pic:cNvPicPr>
                        </pic:nvPicPr>
                        <pic:blipFill>
                          <a:blip r:embed="rId47"/>
                          <a:stretch>
                            <a:fillRect/>
                          </a:stretch>
                        </pic:blipFill>
                        <pic:spPr>
                          <a:xfrm>
                            <a:off x="0" y="0"/>
                            <a:ext cx="571500" cy="6191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ABF3F">
            <w:pPr>
              <w:rPr>
                <w:rFonts w:hint="eastAsia" w:ascii="宋体" w:hAnsi="宋体" w:eastAsia="宋体" w:cs="宋体"/>
                <w:i w:val="0"/>
                <w:iCs w:val="0"/>
                <w:color w:val="auto"/>
                <w:sz w:val="24"/>
                <w:szCs w:val="24"/>
                <w:highlight w:val="none"/>
                <w:u w:val="none"/>
              </w:rPr>
            </w:pPr>
          </w:p>
        </w:tc>
      </w:tr>
      <w:tr w14:paraId="640D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EA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34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81C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酒精膏</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3B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6A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50克/48颗/箱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ED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59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7D0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21.38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7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28650" cy="666750"/>
                  <wp:effectExtent l="0" t="0" r="0" b="0"/>
                  <wp:docPr id="18"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2" descr="IMG_287"/>
                          <pic:cNvPicPr>
                            <a:picLocks noChangeAspect="1"/>
                          </pic:cNvPicPr>
                        </pic:nvPicPr>
                        <pic:blipFill>
                          <a:blip r:embed="rId48"/>
                          <a:stretch>
                            <a:fillRect/>
                          </a:stretch>
                        </pic:blipFill>
                        <pic:spPr>
                          <a:xfrm>
                            <a:off x="0" y="0"/>
                            <a:ext cx="628650" cy="6667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691BD">
            <w:pPr>
              <w:rPr>
                <w:rFonts w:hint="eastAsia" w:ascii="宋体" w:hAnsi="宋体" w:eastAsia="宋体" w:cs="宋体"/>
                <w:i w:val="0"/>
                <w:iCs w:val="0"/>
                <w:color w:val="auto"/>
                <w:sz w:val="24"/>
                <w:szCs w:val="24"/>
                <w:highlight w:val="none"/>
                <w:u w:val="none"/>
              </w:rPr>
            </w:pPr>
          </w:p>
        </w:tc>
      </w:tr>
      <w:tr w14:paraId="587D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9F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35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55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搅棒</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B6E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6C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独立包装/19cm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2D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98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7A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0.09 </w:t>
            </w:r>
          </w:p>
        </w:tc>
        <w:tc>
          <w:tcPr>
            <w:tcW w:w="657" w:type="pct"/>
            <w:tcBorders>
              <w:top w:val="nil"/>
              <w:left w:val="single" w:color="000000" w:sz="4" w:space="0"/>
              <w:bottom w:val="nil"/>
              <w:right w:val="single" w:color="000000" w:sz="4" w:space="0"/>
            </w:tcBorders>
            <w:shd w:val="clear" w:color="auto" w:fill="auto"/>
            <w:noWrap/>
            <w:vAlign w:val="center"/>
          </w:tcPr>
          <w:p w14:paraId="419901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14375" cy="628650"/>
                  <wp:effectExtent l="0" t="0" r="9525" b="0"/>
                  <wp:docPr id="21"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3" descr="IMG_288"/>
                          <pic:cNvPicPr>
                            <a:picLocks noChangeAspect="1"/>
                          </pic:cNvPicPr>
                        </pic:nvPicPr>
                        <pic:blipFill>
                          <a:blip r:embed="rId49"/>
                          <a:stretch>
                            <a:fillRect/>
                          </a:stretch>
                        </pic:blipFill>
                        <pic:spPr>
                          <a:xfrm>
                            <a:off x="0" y="0"/>
                            <a:ext cx="714375" cy="6286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5BFB1">
            <w:pPr>
              <w:rPr>
                <w:rFonts w:hint="eastAsia" w:ascii="宋体" w:hAnsi="宋体" w:eastAsia="宋体" w:cs="宋体"/>
                <w:i w:val="0"/>
                <w:iCs w:val="0"/>
                <w:color w:val="auto"/>
                <w:sz w:val="24"/>
                <w:szCs w:val="24"/>
                <w:highlight w:val="none"/>
                <w:u w:val="none"/>
              </w:rPr>
            </w:pPr>
          </w:p>
        </w:tc>
      </w:tr>
      <w:tr w14:paraId="0537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EA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36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56E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客用湿巾包</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AD6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B28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1箱100片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独立包装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84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B1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69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0.37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70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62000" cy="790575"/>
                  <wp:effectExtent l="0" t="0" r="0" b="9525"/>
                  <wp:docPr id="12"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4" descr="IMG_289"/>
                          <pic:cNvPicPr>
                            <a:picLocks noChangeAspect="1"/>
                          </pic:cNvPicPr>
                        </pic:nvPicPr>
                        <pic:blipFill>
                          <a:blip r:embed="rId50"/>
                          <a:stretch>
                            <a:fillRect/>
                          </a:stretch>
                        </pic:blipFill>
                        <pic:spPr>
                          <a:xfrm>
                            <a:off x="0" y="0"/>
                            <a:ext cx="762000" cy="7905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9E9DA">
            <w:pPr>
              <w:rPr>
                <w:rFonts w:hint="eastAsia" w:ascii="宋体" w:hAnsi="宋体" w:eastAsia="宋体" w:cs="宋体"/>
                <w:i w:val="0"/>
                <w:iCs w:val="0"/>
                <w:color w:val="auto"/>
                <w:sz w:val="24"/>
                <w:szCs w:val="24"/>
                <w:highlight w:val="none"/>
                <w:u w:val="none"/>
              </w:rPr>
            </w:pPr>
          </w:p>
        </w:tc>
      </w:tr>
      <w:tr w14:paraId="2FA4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00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37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2E1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岩谷大卡士气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E59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45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250g/48瓶/箱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1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72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CC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8.44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F7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9600" cy="609600"/>
                  <wp:effectExtent l="0" t="0" r="0" b="0"/>
                  <wp:docPr id="9"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 descr="IMG_290"/>
                          <pic:cNvPicPr>
                            <a:picLocks noChangeAspect="1"/>
                          </pic:cNvPicPr>
                        </pic:nvPicPr>
                        <pic:blipFill>
                          <a:blip r:embed="rId51"/>
                          <a:stretch>
                            <a:fillRect/>
                          </a:stretch>
                        </pic:blipFill>
                        <pic:spPr>
                          <a:xfrm>
                            <a:off x="0" y="0"/>
                            <a:ext cx="609600" cy="6096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2AE5B">
            <w:pPr>
              <w:rPr>
                <w:rFonts w:hint="eastAsia" w:ascii="宋体" w:hAnsi="宋体" w:eastAsia="宋体" w:cs="宋体"/>
                <w:i w:val="0"/>
                <w:iCs w:val="0"/>
                <w:color w:val="auto"/>
                <w:sz w:val="24"/>
                <w:szCs w:val="24"/>
                <w:highlight w:val="none"/>
                <w:u w:val="none"/>
              </w:rPr>
            </w:pPr>
          </w:p>
        </w:tc>
      </w:tr>
      <w:tr w14:paraId="6F9F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F2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38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933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中一次性裱花袋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43D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154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16寸 100入</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54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02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6F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0.19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2B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04850" cy="762000"/>
                  <wp:effectExtent l="0" t="0" r="0" b="0"/>
                  <wp:docPr id="20"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6" descr="IMG_291"/>
                          <pic:cNvPicPr>
                            <a:picLocks noChangeAspect="1"/>
                          </pic:cNvPicPr>
                        </pic:nvPicPr>
                        <pic:blipFill>
                          <a:blip r:embed="rId52"/>
                          <a:stretch>
                            <a:fillRect/>
                          </a:stretch>
                        </pic:blipFill>
                        <pic:spPr>
                          <a:xfrm>
                            <a:off x="0" y="0"/>
                            <a:ext cx="704850" cy="7620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F4774">
            <w:pPr>
              <w:rPr>
                <w:rFonts w:hint="eastAsia" w:ascii="宋体" w:hAnsi="宋体" w:eastAsia="宋体" w:cs="宋体"/>
                <w:i w:val="0"/>
                <w:iCs w:val="0"/>
                <w:color w:val="auto"/>
                <w:sz w:val="24"/>
                <w:szCs w:val="24"/>
                <w:highlight w:val="none"/>
                <w:u w:val="none"/>
              </w:rPr>
            </w:pPr>
          </w:p>
        </w:tc>
      </w:tr>
      <w:tr w14:paraId="40CD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16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39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6E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长银高温手套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DAC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70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三能/SN7994/38cm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FF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01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10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45.13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84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71500" cy="619125"/>
                  <wp:effectExtent l="0" t="0" r="0" b="9525"/>
                  <wp:docPr id="8"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7" descr="IMG_292"/>
                          <pic:cNvPicPr>
                            <a:picLocks noChangeAspect="1"/>
                          </pic:cNvPicPr>
                        </pic:nvPicPr>
                        <pic:blipFill>
                          <a:blip r:embed="rId53"/>
                          <a:stretch>
                            <a:fillRect/>
                          </a:stretch>
                        </pic:blipFill>
                        <pic:spPr>
                          <a:xfrm>
                            <a:off x="0" y="0"/>
                            <a:ext cx="571500" cy="6191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91AE1">
            <w:pPr>
              <w:rPr>
                <w:rFonts w:hint="eastAsia" w:ascii="宋体" w:hAnsi="宋体" w:eastAsia="宋体" w:cs="宋体"/>
                <w:i w:val="0"/>
                <w:iCs w:val="0"/>
                <w:color w:val="auto"/>
                <w:sz w:val="24"/>
                <w:szCs w:val="24"/>
                <w:highlight w:val="none"/>
                <w:u w:val="none"/>
              </w:rPr>
            </w:pPr>
          </w:p>
        </w:tc>
      </w:tr>
      <w:tr w14:paraId="6F77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C3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40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0AC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菜品展示牌</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2ED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6DF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20个/包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AA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6B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98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16.29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D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23900" cy="762000"/>
                  <wp:effectExtent l="0" t="0" r="0" b="0"/>
                  <wp:docPr id="17"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8" descr="IMG_293"/>
                          <pic:cNvPicPr>
                            <a:picLocks noChangeAspect="1"/>
                          </pic:cNvPicPr>
                        </pic:nvPicPr>
                        <pic:blipFill>
                          <a:blip r:embed="rId54"/>
                          <a:stretch>
                            <a:fillRect/>
                          </a:stretch>
                        </pic:blipFill>
                        <pic:spPr>
                          <a:xfrm>
                            <a:off x="0" y="0"/>
                            <a:ext cx="723900" cy="7620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4A9C1">
            <w:pPr>
              <w:rPr>
                <w:rFonts w:hint="eastAsia" w:ascii="宋体" w:hAnsi="宋体" w:eastAsia="宋体" w:cs="宋体"/>
                <w:i w:val="0"/>
                <w:iCs w:val="0"/>
                <w:color w:val="auto"/>
                <w:sz w:val="24"/>
                <w:szCs w:val="24"/>
                <w:highlight w:val="none"/>
                <w:u w:val="none"/>
              </w:rPr>
            </w:pPr>
          </w:p>
        </w:tc>
      </w:tr>
      <w:tr w14:paraId="22C18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F8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41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44A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小喷壶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6AD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C5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800ml</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01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C4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23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6.95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F8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9600" cy="676275"/>
                  <wp:effectExtent l="0" t="0" r="0" b="9525"/>
                  <wp:docPr id="16"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9" descr="IMG_294"/>
                          <pic:cNvPicPr>
                            <a:picLocks noChangeAspect="1"/>
                          </pic:cNvPicPr>
                        </pic:nvPicPr>
                        <pic:blipFill>
                          <a:blip r:embed="rId55"/>
                          <a:stretch>
                            <a:fillRect/>
                          </a:stretch>
                        </pic:blipFill>
                        <pic:spPr>
                          <a:xfrm>
                            <a:off x="0" y="0"/>
                            <a:ext cx="609600" cy="6762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DCEE2">
            <w:pPr>
              <w:rPr>
                <w:rFonts w:hint="eastAsia" w:ascii="宋体" w:hAnsi="宋体" w:eastAsia="宋体" w:cs="宋体"/>
                <w:i w:val="0"/>
                <w:iCs w:val="0"/>
                <w:color w:val="auto"/>
                <w:sz w:val="24"/>
                <w:szCs w:val="24"/>
                <w:highlight w:val="none"/>
                <w:u w:val="none"/>
              </w:rPr>
            </w:pPr>
          </w:p>
        </w:tc>
      </w:tr>
      <w:tr w14:paraId="536B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03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BEE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PE保鲜膜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78B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8E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45cm*500m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5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6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38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65.74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3E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914400" cy="466725"/>
                  <wp:effectExtent l="0" t="0" r="0" b="9525"/>
                  <wp:docPr id="1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0" descr="IMG_295"/>
                          <pic:cNvPicPr>
                            <a:picLocks noChangeAspect="1"/>
                          </pic:cNvPicPr>
                        </pic:nvPicPr>
                        <pic:blipFill>
                          <a:blip r:embed="rId56"/>
                          <a:stretch>
                            <a:fillRect/>
                          </a:stretch>
                        </pic:blipFill>
                        <pic:spPr>
                          <a:xfrm>
                            <a:off x="0" y="0"/>
                            <a:ext cx="914400" cy="4667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8A2EF">
            <w:pPr>
              <w:rPr>
                <w:rFonts w:hint="eastAsia" w:ascii="宋体" w:hAnsi="宋体" w:eastAsia="宋体" w:cs="宋体"/>
                <w:i w:val="0"/>
                <w:iCs w:val="0"/>
                <w:color w:val="auto"/>
                <w:sz w:val="24"/>
                <w:szCs w:val="24"/>
                <w:highlight w:val="none"/>
                <w:u w:val="none"/>
              </w:rPr>
            </w:pPr>
          </w:p>
        </w:tc>
      </w:tr>
      <w:tr w14:paraId="6392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94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43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807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连卷袋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BAB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D35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30cm300只/卷</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9A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7D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45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30.36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D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428625" cy="457200"/>
                  <wp:effectExtent l="0" t="0" r="9525" b="0"/>
                  <wp:docPr id="11"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1" descr="IMG_296"/>
                          <pic:cNvPicPr>
                            <a:picLocks noChangeAspect="1"/>
                          </pic:cNvPicPr>
                        </pic:nvPicPr>
                        <pic:blipFill>
                          <a:blip r:embed="rId57"/>
                          <a:stretch>
                            <a:fillRect/>
                          </a:stretch>
                        </pic:blipFill>
                        <pic:spPr>
                          <a:xfrm>
                            <a:off x="0" y="0"/>
                            <a:ext cx="428625" cy="4572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58263">
            <w:pPr>
              <w:rPr>
                <w:rFonts w:hint="eastAsia" w:ascii="宋体" w:hAnsi="宋体" w:eastAsia="宋体" w:cs="宋体"/>
                <w:i w:val="0"/>
                <w:iCs w:val="0"/>
                <w:color w:val="auto"/>
                <w:sz w:val="24"/>
                <w:szCs w:val="24"/>
                <w:highlight w:val="none"/>
                <w:u w:val="none"/>
              </w:rPr>
            </w:pPr>
          </w:p>
        </w:tc>
      </w:tr>
      <w:tr w14:paraId="38D4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9B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44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F37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锡箔纸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1C8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50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45cm*300m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BE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DF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2D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186.68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05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90550" cy="619125"/>
                  <wp:effectExtent l="0" t="0" r="0" b="9525"/>
                  <wp:docPr id="13"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2" descr="IMG_297"/>
                          <pic:cNvPicPr>
                            <a:picLocks noChangeAspect="1"/>
                          </pic:cNvPicPr>
                        </pic:nvPicPr>
                        <pic:blipFill>
                          <a:blip r:embed="rId58"/>
                          <a:stretch>
                            <a:fillRect/>
                          </a:stretch>
                        </pic:blipFill>
                        <pic:spPr>
                          <a:xfrm>
                            <a:off x="0" y="0"/>
                            <a:ext cx="590550" cy="6191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7A011">
            <w:pPr>
              <w:rPr>
                <w:rFonts w:hint="eastAsia" w:ascii="宋体" w:hAnsi="宋体" w:eastAsia="宋体" w:cs="宋体"/>
                <w:i w:val="0"/>
                <w:iCs w:val="0"/>
                <w:color w:val="auto"/>
                <w:sz w:val="24"/>
                <w:szCs w:val="24"/>
                <w:highlight w:val="none"/>
                <w:u w:val="none"/>
              </w:rPr>
            </w:pPr>
          </w:p>
        </w:tc>
      </w:tr>
      <w:tr w14:paraId="61D1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1"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19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0F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高帽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A99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08A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28*30cm/20个/包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85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DE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38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1.46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4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28650" cy="723900"/>
                  <wp:effectExtent l="0" t="0" r="0" b="0"/>
                  <wp:docPr id="15"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3" descr="IMG_298"/>
                          <pic:cNvPicPr>
                            <a:picLocks noChangeAspect="1"/>
                          </pic:cNvPicPr>
                        </pic:nvPicPr>
                        <pic:blipFill>
                          <a:blip r:embed="rId59"/>
                          <a:stretch>
                            <a:fillRect/>
                          </a:stretch>
                        </pic:blipFill>
                        <pic:spPr>
                          <a:xfrm>
                            <a:off x="0" y="0"/>
                            <a:ext cx="628650" cy="7239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C21DA">
            <w:pPr>
              <w:rPr>
                <w:rFonts w:hint="eastAsia" w:ascii="宋体" w:hAnsi="宋体" w:eastAsia="宋体" w:cs="宋体"/>
                <w:i w:val="0"/>
                <w:iCs w:val="0"/>
                <w:color w:val="auto"/>
                <w:sz w:val="24"/>
                <w:szCs w:val="24"/>
                <w:highlight w:val="none"/>
                <w:u w:val="none"/>
              </w:rPr>
            </w:pPr>
          </w:p>
        </w:tc>
      </w:tr>
      <w:tr w14:paraId="2F21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87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46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092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船帽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F2A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A83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28*23cm/20个/包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A6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D5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F1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1.04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3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42950" cy="666750"/>
                  <wp:effectExtent l="0" t="0" r="0" b="0"/>
                  <wp:docPr id="19"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4" descr="IMG_299"/>
                          <pic:cNvPicPr>
                            <a:picLocks noChangeAspect="1"/>
                          </pic:cNvPicPr>
                        </pic:nvPicPr>
                        <pic:blipFill>
                          <a:blip r:embed="rId60"/>
                          <a:stretch>
                            <a:fillRect/>
                          </a:stretch>
                        </pic:blipFill>
                        <pic:spPr>
                          <a:xfrm>
                            <a:off x="0" y="0"/>
                            <a:ext cx="742950" cy="6667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A8339">
            <w:pPr>
              <w:rPr>
                <w:rFonts w:hint="eastAsia" w:ascii="宋体" w:hAnsi="宋体" w:eastAsia="宋体" w:cs="宋体"/>
                <w:i w:val="0"/>
                <w:iCs w:val="0"/>
                <w:color w:val="auto"/>
                <w:sz w:val="24"/>
                <w:szCs w:val="24"/>
                <w:highlight w:val="none"/>
                <w:u w:val="none"/>
              </w:rPr>
            </w:pPr>
          </w:p>
        </w:tc>
      </w:tr>
      <w:tr w14:paraId="3E3F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DC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47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81B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防尘帽（一次性）</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B3C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2A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50个/盒</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F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C8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E5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12.45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77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23900" cy="628650"/>
                  <wp:effectExtent l="0" t="0" r="0" b="0"/>
                  <wp:docPr id="22"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5" descr="IMG_300"/>
                          <pic:cNvPicPr>
                            <a:picLocks noChangeAspect="1"/>
                          </pic:cNvPicPr>
                        </pic:nvPicPr>
                        <pic:blipFill>
                          <a:blip r:embed="rId61"/>
                          <a:stretch>
                            <a:fillRect/>
                          </a:stretch>
                        </pic:blipFill>
                        <pic:spPr>
                          <a:xfrm>
                            <a:off x="0" y="0"/>
                            <a:ext cx="723900" cy="6286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2839A">
            <w:pPr>
              <w:rPr>
                <w:rFonts w:hint="eastAsia" w:ascii="宋体" w:hAnsi="宋体" w:eastAsia="宋体" w:cs="宋体"/>
                <w:i w:val="0"/>
                <w:iCs w:val="0"/>
                <w:color w:val="auto"/>
                <w:sz w:val="24"/>
                <w:szCs w:val="24"/>
                <w:highlight w:val="none"/>
                <w:u w:val="none"/>
              </w:rPr>
            </w:pPr>
          </w:p>
        </w:tc>
      </w:tr>
      <w:tr w14:paraId="3698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9A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48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05B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会议台牌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B87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87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16cm*9cm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12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6C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DA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12.73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A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57225" cy="438150"/>
                  <wp:effectExtent l="0" t="0" r="9525" b="0"/>
                  <wp:docPr id="14"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6" descr="IMG_301"/>
                          <pic:cNvPicPr>
                            <a:picLocks noChangeAspect="1"/>
                          </pic:cNvPicPr>
                        </pic:nvPicPr>
                        <pic:blipFill>
                          <a:blip r:embed="rId62"/>
                          <a:stretch>
                            <a:fillRect/>
                          </a:stretch>
                        </pic:blipFill>
                        <pic:spPr>
                          <a:xfrm>
                            <a:off x="0" y="0"/>
                            <a:ext cx="657225" cy="4381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DA997">
            <w:pPr>
              <w:rPr>
                <w:rFonts w:hint="eastAsia" w:ascii="宋体" w:hAnsi="宋体" w:eastAsia="宋体" w:cs="宋体"/>
                <w:i w:val="0"/>
                <w:iCs w:val="0"/>
                <w:color w:val="auto"/>
                <w:sz w:val="24"/>
                <w:szCs w:val="24"/>
                <w:highlight w:val="none"/>
                <w:u w:val="none"/>
              </w:rPr>
            </w:pPr>
          </w:p>
        </w:tc>
      </w:tr>
      <w:tr w14:paraId="5E1F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2B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49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381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会议台卡 </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309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1F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20cm*10cm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30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3C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7A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8D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57225" cy="581025"/>
                  <wp:effectExtent l="0" t="0" r="9525" b="9525"/>
                  <wp:docPr id="5"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7" descr="IMG_302"/>
                          <pic:cNvPicPr>
                            <a:picLocks noChangeAspect="1"/>
                          </pic:cNvPicPr>
                        </pic:nvPicPr>
                        <pic:blipFill>
                          <a:blip r:embed="rId63"/>
                          <a:stretch>
                            <a:fillRect/>
                          </a:stretch>
                        </pic:blipFill>
                        <pic:spPr>
                          <a:xfrm>
                            <a:off x="0" y="0"/>
                            <a:ext cx="657225" cy="5810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4343B">
            <w:pPr>
              <w:rPr>
                <w:rFonts w:hint="eastAsia" w:ascii="宋体" w:hAnsi="宋体" w:eastAsia="宋体" w:cs="宋体"/>
                <w:i w:val="0"/>
                <w:iCs w:val="0"/>
                <w:color w:val="auto"/>
                <w:sz w:val="24"/>
                <w:szCs w:val="24"/>
                <w:highlight w:val="none"/>
                <w:u w:val="none"/>
              </w:rPr>
            </w:pPr>
          </w:p>
        </w:tc>
      </w:tr>
      <w:tr w14:paraId="7DA2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60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50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EB5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眼镜布</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DD2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6D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独立包装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29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B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E2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0.69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4B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0075" cy="600075"/>
                  <wp:effectExtent l="0" t="0" r="9525" b="9525"/>
                  <wp:docPr id="6"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8" descr="IMG_303"/>
                          <pic:cNvPicPr>
                            <a:picLocks noChangeAspect="1"/>
                          </pic:cNvPicPr>
                        </pic:nvPicPr>
                        <pic:blipFill>
                          <a:blip r:embed="rId64"/>
                          <a:stretch>
                            <a:fillRect/>
                          </a:stretch>
                        </pic:blipFill>
                        <pic:spPr>
                          <a:xfrm>
                            <a:off x="0" y="0"/>
                            <a:ext cx="600075" cy="6000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92EA5">
            <w:pPr>
              <w:rPr>
                <w:rFonts w:hint="eastAsia" w:ascii="宋体" w:hAnsi="宋体" w:eastAsia="宋体" w:cs="宋体"/>
                <w:i w:val="0"/>
                <w:iCs w:val="0"/>
                <w:color w:val="auto"/>
                <w:sz w:val="24"/>
                <w:szCs w:val="24"/>
                <w:highlight w:val="none"/>
                <w:u w:val="none"/>
              </w:rPr>
            </w:pPr>
          </w:p>
        </w:tc>
      </w:tr>
      <w:tr w14:paraId="1245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BF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51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CE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一次性口罩</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C3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0B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10个/盒 *40盒/箱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规格：14*6.2cm，镜片永久防雾</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71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91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C1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1.02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D1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81050" cy="485775"/>
                  <wp:effectExtent l="0" t="0" r="0" b="9525"/>
                  <wp:docPr id="32"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9" descr="IMG_304"/>
                          <pic:cNvPicPr>
                            <a:picLocks noChangeAspect="1"/>
                          </pic:cNvPicPr>
                        </pic:nvPicPr>
                        <pic:blipFill>
                          <a:blip r:embed="rId65"/>
                          <a:stretch>
                            <a:fillRect/>
                          </a:stretch>
                        </pic:blipFill>
                        <pic:spPr>
                          <a:xfrm>
                            <a:off x="0" y="0"/>
                            <a:ext cx="781050" cy="4857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F6D0B">
            <w:pPr>
              <w:rPr>
                <w:rFonts w:hint="eastAsia" w:ascii="宋体" w:hAnsi="宋体" w:eastAsia="宋体" w:cs="宋体"/>
                <w:i w:val="0"/>
                <w:iCs w:val="0"/>
                <w:color w:val="auto"/>
                <w:sz w:val="24"/>
                <w:szCs w:val="24"/>
                <w:highlight w:val="none"/>
                <w:u w:val="none"/>
              </w:rPr>
            </w:pPr>
          </w:p>
        </w:tc>
      </w:tr>
      <w:tr w14:paraId="2391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72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52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801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食品留样标签贴</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2E0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AA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40mm*50mm/500张/卷</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76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7A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61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16.24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C3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0075" cy="609600"/>
                  <wp:effectExtent l="0" t="0" r="9525" b="0"/>
                  <wp:docPr id="29"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0" descr="IMG_305"/>
                          <pic:cNvPicPr>
                            <a:picLocks noChangeAspect="1"/>
                          </pic:cNvPicPr>
                        </pic:nvPicPr>
                        <pic:blipFill>
                          <a:blip r:embed="rId66"/>
                          <a:stretch>
                            <a:fillRect/>
                          </a:stretch>
                        </pic:blipFill>
                        <pic:spPr>
                          <a:xfrm>
                            <a:off x="0" y="0"/>
                            <a:ext cx="600075" cy="6096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00A9C">
            <w:pPr>
              <w:rPr>
                <w:rFonts w:hint="eastAsia" w:ascii="宋体" w:hAnsi="宋体" w:eastAsia="宋体" w:cs="宋体"/>
                <w:i w:val="0"/>
                <w:iCs w:val="0"/>
                <w:color w:val="auto"/>
                <w:sz w:val="24"/>
                <w:szCs w:val="24"/>
                <w:highlight w:val="none"/>
                <w:u w:val="none"/>
              </w:rPr>
            </w:pPr>
          </w:p>
        </w:tc>
      </w:tr>
      <w:tr w14:paraId="3036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01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53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A22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厨打小票纸</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284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677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1箱32卷</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84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F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51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149.89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30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71500" cy="600075"/>
                  <wp:effectExtent l="0" t="0" r="0" b="9525"/>
                  <wp:docPr id="31"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1" descr="IMG_306"/>
                          <pic:cNvPicPr>
                            <a:picLocks noChangeAspect="1"/>
                          </pic:cNvPicPr>
                        </pic:nvPicPr>
                        <pic:blipFill>
                          <a:blip r:embed="rId67"/>
                          <a:stretch>
                            <a:fillRect/>
                          </a:stretch>
                        </pic:blipFill>
                        <pic:spPr>
                          <a:xfrm>
                            <a:off x="0" y="0"/>
                            <a:ext cx="571500" cy="60007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7679B">
            <w:pPr>
              <w:rPr>
                <w:rFonts w:hint="eastAsia" w:ascii="宋体" w:hAnsi="宋体" w:eastAsia="宋体" w:cs="宋体"/>
                <w:i w:val="0"/>
                <w:iCs w:val="0"/>
                <w:color w:val="auto"/>
                <w:sz w:val="24"/>
                <w:szCs w:val="24"/>
                <w:highlight w:val="none"/>
                <w:u w:val="none"/>
              </w:rPr>
            </w:pPr>
          </w:p>
        </w:tc>
      </w:tr>
      <w:tr w14:paraId="45D9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E4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54 </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85C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云南白药创可贴</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429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DF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7-8cm /100张/盒</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4C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7F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DE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23.82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53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71525" cy="619125"/>
                  <wp:effectExtent l="0" t="0" r="9525" b="9525"/>
                  <wp:docPr id="34"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2" descr="IMG_307"/>
                          <pic:cNvPicPr>
                            <a:picLocks noChangeAspect="1"/>
                          </pic:cNvPicPr>
                        </pic:nvPicPr>
                        <pic:blipFill>
                          <a:blip r:embed="rId68"/>
                          <a:stretch>
                            <a:fillRect/>
                          </a:stretch>
                        </pic:blipFill>
                        <pic:spPr>
                          <a:xfrm>
                            <a:off x="0" y="0"/>
                            <a:ext cx="771525" cy="619125"/>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E80FF">
            <w:pPr>
              <w:rPr>
                <w:rFonts w:hint="eastAsia" w:ascii="宋体" w:hAnsi="宋体" w:eastAsia="宋体" w:cs="宋体"/>
                <w:i w:val="0"/>
                <w:iCs w:val="0"/>
                <w:color w:val="auto"/>
                <w:sz w:val="24"/>
                <w:szCs w:val="24"/>
                <w:highlight w:val="none"/>
                <w:u w:val="none"/>
              </w:rPr>
            </w:pPr>
          </w:p>
        </w:tc>
      </w:tr>
      <w:tr w14:paraId="6594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7"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E0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55 </w:t>
            </w:r>
          </w:p>
        </w:tc>
        <w:tc>
          <w:tcPr>
            <w:tcW w:w="554" w:type="pct"/>
            <w:tcBorders>
              <w:top w:val="single" w:color="000000" w:sz="4" w:space="0"/>
              <w:left w:val="single" w:color="000000" w:sz="4" w:space="0"/>
              <w:bottom w:val="nil"/>
              <w:right w:val="single" w:color="000000" w:sz="4" w:space="0"/>
            </w:tcBorders>
            <w:shd w:val="clear" w:color="auto" w:fill="FFFFFF"/>
            <w:vAlign w:val="center"/>
          </w:tcPr>
          <w:p w14:paraId="3C1EB0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头绳</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44E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nil"/>
              <w:right w:val="single" w:color="000000" w:sz="4" w:space="0"/>
            </w:tcBorders>
            <w:shd w:val="clear" w:color="auto" w:fill="auto"/>
            <w:noWrap/>
            <w:vAlign w:val="center"/>
          </w:tcPr>
          <w:p w14:paraId="0513CD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100根/盒</w:t>
            </w:r>
          </w:p>
        </w:tc>
        <w:tc>
          <w:tcPr>
            <w:tcW w:w="379" w:type="pct"/>
            <w:tcBorders>
              <w:top w:val="single" w:color="000000" w:sz="4" w:space="0"/>
              <w:left w:val="single" w:color="000000" w:sz="4" w:space="0"/>
              <w:bottom w:val="nil"/>
              <w:right w:val="single" w:color="000000" w:sz="4" w:space="0"/>
            </w:tcBorders>
            <w:shd w:val="clear" w:color="auto" w:fill="auto"/>
            <w:noWrap/>
            <w:vAlign w:val="center"/>
          </w:tcPr>
          <w:p w14:paraId="12204C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B1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75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12.56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E7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42925" cy="552450"/>
                  <wp:effectExtent l="0" t="0" r="9525" b="0"/>
                  <wp:docPr id="35"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3" descr="IMG_308"/>
                          <pic:cNvPicPr>
                            <a:picLocks noChangeAspect="1"/>
                          </pic:cNvPicPr>
                        </pic:nvPicPr>
                        <pic:blipFill>
                          <a:blip r:embed="rId69"/>
                          <a:stretch>
                            <a:fillRect/>
                          </a:stretch>
                        </pic:blipFill>
                        <pic:spPr>
                          <a:xfrm>
                            <a:off x="0" y="0"/>
                            <a:ext cx="542925" cy="5524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17655">
            <w:pPr>
              <w:rPr>
                <w:rFonts w:hint="eastAsia" w:ascii="宋体" w:hAnsi="宋体" w:eastAsia="宋体" w:cs="宋体"/>
                <w:i w:val="0"/>
                <w:iCs w:val="0"/>
                <w:color w:val="auto"/>
                <w:sz w:val="24"/>
                <w:szCs w:val="24"/>
                <w:highlight w:val="none"/>
                <w:u w:val="none"/>
              </w:rPr>
            </w:pPr>
          </w:p>
        </w:tc>
      </w:tr>
      <w:tr w14:paraId="097C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43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56 </w:t>
            </w:r>
          </w:p>
        </w:tc>
        <w:tc>
          <w:tcPr>
            <w:tcW w:w="554" w:type="pct"/>
            <w:tcBorders>
              <w:top w:val="single" w:color="000000" w:sz="4" w:space="0"/>
              <w:left w:val="single" w:color="000000" w:sz="4" w:space="0"/>
              <w:bottom w:val="nil"/>
              <w:right w:val="single" w:color="000000" w:sz="4" w:space="0"/>
            </w:tcBorders>
            <w:shd w:val="clear" w:color="auto" w:fill="FFFFFF"/>
            <w:vAlign w:val="center"/>
          </w:tcPr>
          <w:p w14:paraId="5DD9FC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漱口水</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C5A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nil"/>
              <w:right w:val="single" w:color="000000" w:sz="4" w:space="0"/>
            </w:tcBorders>
            <w:shd w:val="clear" w:color="auto" w:fill="auto"/>
            <w:vAlign w:val="center"/>
          </w:tcPr>
          <w:p w14:paraId="63CF53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13ml/独立包装</w:t>
            </w:r>
          </w:p>
        </w:tc>
        <w:tc>
          <w:tcPr>
            <w:tcW w:w="379" w:type="pct"/>
            <w:tcBorders>
              <w:top w:val="single" w:color="000000" w:sz="4" w:space="0"/>
              <w:left w:val="single" w:color="000000" w:sz="4" w:space="0"/>
              <w:bottom w:val="nil"/>
              <w:right w:val="single" w:color="000000" w:sz="4" w:space="0"/>
            </w:tcBorders>
            <w:shd w:val="clear" w:color="auto" w:fill="FFFFFF"/>
            <w:noWrap/>
            <w:vAlign w:val="center"/>
          </w:tcPr>
          <w:p w14:paraId="0BE7B8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C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68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1.58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D6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457200" cy="457200"/>
                  <wp:effectExtent l="0" t="0" r="0" b="0"/>
                  <wp:docPr id="33"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4" descr="IMG_309"/>
                          <pic:cNvPicPr>
                            <a:picLocks noChangeAspect="1"/>
                          </pic:cNvPicPr>
                        </pic:nvPicPr>
                        <pic:blipFill>
                          <a:blip r:embed="rId70"/>
                          <a:stretch>
                            <a:fillRect/>
                          </a:stretch>
                        </pic:blipFill>
                        <pic:spPr>
                          <a:xfrm>
                            <a:off x="0" y="0"/>
                            <a:ext cx="457200" cy="45720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3ED68">
            <w:pPr>
              <w:rPr>
                <w:rFonts w:hint="eastAsia" w:ascii="宋体" w:hAnsi="宋体" w:eastAsia="宋体" w:cs="宋体"/>
                <w:i w:val="0"/>
                <w:iCs w:val="0"/>
                <w:color w:val="auto"/>
                <w:sz w:val="24"/>
                <w:szCs w:val="24"/>
                <w:highlight w:val="none"/>
                <w:u w:val="none"/>
              </w:rPr>
            </w:pPr>
          </w:p>
        </w:tc>
      </w:tr>
      <w:tr w14:paraId="5FBF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B4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57 </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E3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雨伞袋（长）</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89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AA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13*70cm</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CED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D9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59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0.14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F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以选样为准</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C50EC">
            <w:pPr>
              <w:rPr>
                <w:rFonts w:hint="eastAsia" w:ascii="宋体" w:hAnsi="宋体" w:eastAsia="宋体" w:cs="宋体"/>
                <w:i w:val="0"/>
                <w:iCs w:val="0"/>
                <w:color w:val="auto"/>
                <w:sz w:val="24"/>
                <w:szCs w:val="24"/>
                <w:highlight w:val="none"/>
                <w:u w:val="none"/>
              </w:rPr>
            </w:pPr>
          </w:p>
        </w:tc>
      </w:tr>
      <w:tr w14:paraId="68CB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5F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58 </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D5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雨伞袋（短）</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671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23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12*42cm</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FFB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DC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AB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0.13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D6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以选样为准</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F15D2">
            <w:pPr>
              <w:rPr>
                <w:rFonts w:hint="eastAsia" w:ascii="宋体" w:hAnsi="宋体" w:eastAsia="宋体" w:cs="宋体"/>
                <w:i w:val="0"/>
                <w:iCs w:val="0"/>
                <w:color w:val="auto"/>
                <w:sz w:val="24"/>
                <w:szCs w:val="24"/>
                <w:highlight w:val="none"/>
                <w:u w:val="none"/>
              </w:rPr>
            </w:pPr>
          </w:p>
        </w:tc>
      </w:tr>
      <w:tr w14:paraId="7A41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7F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59 </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393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常规薄荷糖</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CE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7A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常规750G/袋</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CF7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22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5B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49.23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2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447675" cy="438150"/>
                  <wp:effectExtent l="0" t="0" r="9525" b="0"/>
                  <wp:docPr id="28"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5" descr="IMG_310"/>
                          <pic:cNvPicPr>
                            <a:picLocks noChangeAspect="1"/>
                          </pic:cNvPicPr>
                        </pic:nvPicPr>
                        <pic:blipFill>
                          <a:blip r:embed="rId71"/>
                          <a:stretch>
                            <a:fillRect/>
                          </a:stretch>
                        </pic:blipFill>
                        <pic:spPr>
                          <a:xfrm>
                            <a:off x="0" y="0"/>
                            <a:ext cx="447675" cy="4381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09688">
            <w:pPr>
              <w:rPr>
                <w:rFonts w:hint="eastAsia" w:ascii="宋体" w:hAnsi="宋体" w:eastAsia="宋体" w:cs="宋体"/>
                <w:i w:val="0"/>
                <w:iCs w:val="0"/>
                <w:color w:val="auto"/>
                <w:sz w:val="24"/>
                <w:szCs w:val="24"/>
                <w:highlight w:val="none"/>
                <w:u w:val="none"/>
              </w:rPr>
            </w:pPr>
          </w:p>
        </w:tc>
      </w:tr>
      <w:tr w14:paraId="6B2A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B1D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60 </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93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鞋油</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049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B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200ml/瓶  自动感应擦鞋机、除尘、上油、抛光</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720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7D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67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27.87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A2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71500" cy="438150"/>
                  <wp:effectExtent l="0" t="0" r="0" b="0"/>
                  <wp:docPr id="30"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6" descr="IMG_311"/>
                          <pic:cNvPicPr>
                            <a:picLocks noChangeAspect="1"/>
                          </pic:cNvPicPr>
                        </pic:nvPicPr>
                        <pic:blipFill>
                          <a:blip r:embed="rId72"/>
                          <a:stretch>
                            <a:fillRect/>
                          </a:stretch>
                        </pic:blipFill>
                        <pic:spPr>
                          <a:xfrm>
                            <a:off x="0" y="0"/>
                            <a:ext cx="571500" cy="438150"/>
                          </a:xfrm>
                          <a:prstGeom prst="rect">
                            <a:avLst/>
                          </a:prstGeom>
                          <a:noFill/>
                          <a:ln w="9525">
                            <a:noFill/>
                          </a:ln>
                        </pic:spPr>
                      </pic:pic>
                    </a:graphicData>
                  </a:graphic>
                </wp:inline>
              </w:drawing>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4674B">
            <w:pPr>
              <w:rPr>
                <w:rFonts w:hint="eastAsia" w:ascii="宋体" w:hAnsi="宋体" w:eastAsia="宋体" w:cs="宋体"/>
                <w:i w:val="0"/>
                <w:iCs w:val="0"/>
                <w:color w:val="auto"/>
                <w:sz w:val="24"/>
                <w:szCs w:val="24"/>
                <w:highlight w:val="none"/>
                <w:u w:val="none"/>
              </w:rPr>
            </w:pPr>
          </w:p>
        </w:tc>
      </w:tr>
    </w:tbl>
    <w:p w14:paraId="0B214C87">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p>
    <w:p w14:paraId="5CF14E63">
      <w:pPr>
        <w:keepNext w:val="0"/>
        <w:keepLines w:val="0"/>
        <w:numPr>
          <w:ilvl w:val="-1"/>
          <w:numId w:val="0"/>
        </w:numPr>
        <w:autoSpaceDE/>
        <w:autoSpaceDN/>
        <w:spacing w:line="360" w:lineRule="auto"/>
        <w:ind w:firstLine="480" w:firstLineChars="2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注：1.</w:t>
      </w:r>
      <w:r>
        <w:rPr>
          <w:rFonts w:hint="eastAsia" w:ascii="仿宋" w:hAnsi="仿宋" w:eastAsia="仿宋" w:cs="仿宋"/>
          <w:color w:val="auto"/>
          <w:sz w:val="24"/>
          <w:highlight w:val="none"/>
        </w:rPr>
        <w:t>供应商应参考上述表格中的规格参数或同档次及以上产品进行投标，在合同签订前，中标供应商需提交产品资料及样品给招标人进行审核，供应商的产品达到规格参数或同等档次及以上时，才能签订合同和供货，否则，采购人有权要求中标供应商进行更换或按招标人提供的参考品牌及样品签订合同和供货，若供应商拒绝的，采购人有权取消其中标资格，并不予退还其投标保证金，采购人按中标候选人排名依次递补或者重新进行比选确定中标人</w:t>
      </w:r>
      <w:r>
        <w:rPr>
          <w:rFonts w:hint="eastAsia" w:ascii="仿宋" w:hAnsi="仿宋" w:eastAsia="仿宋" w:cs="仿宋"/>
          <w:color w:val="auto"/>
          <w:sz w:val="24"/>
          <w:highlight w:val="none"/>
          <w:lang w:val="en-US" w:eastAsia="zh-CN"/>
        </w:rPr>
        <w:t>。</w:t>
      </w:r>
    </w:p>
    <w:p w14:paraId="06F00C24">
      <w:pPr>
        <w:keepNext w:val="0"/>
        <w:keepLines w:val="0"/>
        <w:numPr>
          <w:ilvl w:val="-1"/>
          <w:numId w:val="0"/>
        </w:numPr>
        <w:autoSpaceDE/>
        <w:autoSpaceDN/>
        <w:spacing w:line="360" w:lineRule="auto"/>
        <w:ind w:firstLine="720" w:firstLineChars="300"/>
        <w:jc w:val="left"/>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采购人有权对</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真实性、有效性进行核查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包括但不限于响应文件中提供的所有证明材料、业绩合同、供货发票等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应</w:t>
      </w:r>
      <w:r>
        <w:rPr>
          <w:rFonts w:hint="eastAsia" w:ascii="仿宋" w:hAnsi="仿宋" w:eastAsia="仿宋" w:cs="仿宋"/>
          <w:color w:val="auto"/>
          <w:sz w:val="24"/>
          <w:highlight w:val="none"/>
          <w:lang w:val="en-US" w:eastAsia="zh-CN"/>
        </w:rPr>
        <w:t>在中标候选人公示结束后三个工作日内按采购人要求提供核查所需的资料，且</w:t>
      </w:r>
      <w:r>
        <w:rPr>
          <w:rFonts w:hint="eastAsia" w:ascii="仿宋" w:hAnsi="仿宋" w:eastAsia="仿宋" w:cs="仿宋"/>
          <w:color w:val="auto"/>
          <w:sz w:val="24"/>
          <w:highlight w:val="none"/>
        </w:rPr>
        <w:t>对相关证明材料真实性、有效性负责，不得存在弄虚作假情形。若不配合采购人核查或发现弄虚作假，按相关规定取消其中标资格，其</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保证金不予退还，</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承担因此造成的相关责任并赔偿相应损失。</w:t>
      </w:r>
      <w:r>
        <w:rPr>
          <w:rFonts w:hint="eastAsia" w:ascii="仿宋" w:hAnsi="仿宋" w:eastAsia="仿宋" w:cs="仿宋"/>
          <w:color w:val="auto"/>
          <w:sz w:val="24"/>
          <w:highlight w:val="none"/>
          <w:lang w:val="en-US" w:eastAsia="zh-CN"/>
        </w:rPr>
        <w:t>采购人有权按中标候选人排名依次递补或者重新进行比选确定中标人。</w:t>
      </w:r>
    </w:p>
    <w:p w14:paraId="1A8F626D">
      <w:pPr>
        <w:keepNext w:val="0"/>
        <w:keepLines w:val="0"/>
        <w:numPr>
          <w:ilvl w:val="-1"/>
          <w:numId w:val="0"/>
        </w:numPr>
        <w:autoSpaceDE/>
        <w:autoSpaceDN/>
        <w:spacing w:line="360" w:lineRule="auto"/>
        <w:ind w:firstLine="720" w:firstLineChars="300"/>
        <w:jc w:val="left"/>
        <w:outlineLvl w:val="2"/>
        <w:rPr>
          <w:rFonts w:hint="eastAsia" w:ascii="仿宋" w:hAnsi="仿宋" w:eastAsia="仿宋" w:cs="仿宋"/>
          <w:color w:val="auto"/>
          <w:sz w:val="24"/>
          <w:szCs w:val="24"/>
          <w:highlight w:val="none"/>
          <w:lang w:val="en-US" w:eastAsia="zh-CN"/>
        </w:rPr>
        <w:sectPr>
          <w:footerReference r:id="rId11" w:type="default"/>
          <w:pgSz w:w="16840" w:h="11907" w:orient="landscape"/>
          <w:pgMar w:top="1417" w:right="1134" w:bottom="1417" w:left="1134" w:header="964"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szCs w:val="24"/>
          <w:highlight w:val="none"/>
          <w:lang w:val="en-US" w:eastAsia="zh-CN"/>
        </w:rPr>
        <w:t>为让供应商了解本次物资采购的材质要求，采购人将准备一套物资样品供所有潜在供应商了解，供应商可自行到现场踏勘，未现场踏勘的，视为已踏勘;所有供应商应在响应文件中承诺中标的物资不低于采购人的物资样品材质、品质及满足外观要求，未提供承诺函或承诺函内容不符合要求的，按无效标处理。</w:t>
      </w:r>
    </w:p>
    <w:p w14:paraId="62AD5EAC">
      <w:pPr>
        <w:pStyle w:val="2"/>
        <w:spacing w:before="0" w:beforeLines="0" w:after="0" w:afterLines="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 xml:space="preserve">第三篇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仿宋" w:hAnsi="仿宋" w:eastAsia="仿宋" w:cs="仿宋"/>
          <w:b/>
          <w:color w:val="auto"/>
          <w:highlight w:val="none"/>
        </w:rPr>
        <w:t>项目商务需求</w:t>
      </w:r>
      <w:bookmarkEnd w:id="202"/>
      <w:bookmarkEnd w:id="203"/>
    </w:p>
    <w:p w14:paraId="21D51F09">
      <w:pPr>
        <w:spacing w:line="400" w:lineRule="exact"/>
        <w:ind w:firstLine="482" w:firstLineChars="200"/>
        <w:outlineLvl w:val="0"/>
        <w:rPr>
          <w:rFonts w:hint="eastAsia" w:ascii="仿宋" w:hAnsi="仿宋" w:eastAsia="仿宋" w:cs="仿宋"/>
          <w:b/>
          <w:bCs/>
          <w:color w:val="auto"/>
          <w:sz w:val="24"/>
          <w:highlight w:val="none"/>
        </w:rPr>
      </w:pPr>
      <w:bookmarkStart w:id="204" w:name="_Toc2663"/>
      <w:bookmarkStart w:id="205" w:name="_Toc14755"/>
      <w:bookmarkStart w:id="206" w:name="_Toc32453"/>
      <w:r>
        <w:rPr>
          <w:rFonts w:hint="eastAsia" w:ascii="仿宋" w:hAnsi="仿宋" w:eastAsia="仿宋" w:cs="仿宋"/>
          <w:b/>
          <w:bCs/>
          <w:color w:val="auto"/>
          <w:sz w:val="24"/>
          <w:highlight w:val="none"/>
        </w:rPr>
        <w:t>一、服务时间、地点及验收方式</w:t>
      </w:r>
      <w:bookmarkEnd w:id="204"/>
      <w:bookmarkEnd w:id="205"/>
    </w:p>
    <w:p w14:paraId="0A998B7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（一）服务时间</w:t>
      </w:r>
    </w:p>
    <w:p w14:paraId="56BC1EA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本项目服务期为</w:t>
      </w:r>
      <w:r>
        <w:rPr>
          <w:rFonts w:hint="eastAsia" w:ascii="仿宋" w:hAnsi="仿宋" w:eastAsia="仿宋" w:cs="仿宋"/>
          <w:color w:val="auto"/>
          <w:sz w:val="24"/>
          <w:highlight w:val="none"/>
          <w:lang w:val="en-US" w:eastAsia="zh-CN"/>
        </w:rPr>
        <w:t>12个月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自合同签订之日起计算</w:t>
      </w:r>
      <w:r>
        <w:rPr>
          <w:rFonts w:hint="eastAsia" w:ascii="仿宋" w:hAnsi="仿宋" w:eastAsia="仿宋" w:cs="仿宋"/>
          <w:color w:val="auto"/>
          <w:sz w:val="24"/>
          <w:highlight w:val="none"/>
        </w:rPr>
        <w:t>。</w:t>
      </w:r>
    </w:p>
    <w:p w14:paraId="5F4B90B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（二）服务地点</w:t>
      </w:r>
    </w:p>
    <w:p w14:paraId="044B8C1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服务地点：采购人指定地点。</w:t>
      </w:r>
    </w:p>
    <w:p w14:paraId="1E5F21D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（三）验收方式</w:t>
      </w:r>
    </w:p>
    <w:p w14:paraId="118B3D2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（1）货物到达现场后，中标人应</w:t>
      </w:r>
      <w:r>
        <w:rPr>
          <w:rFonts w:hint="eastAsia" w:ascii="仿宋" w:hAnsi="仿宋" w:eastAsia="仿宋" w:cs="仿宋"/>
          <w:color w:val="auto"/>
          <w:sz w:val="24"/>
          <w:highlight w:val="none"/>
          <w:lang w:val="en-US" w:eastAsia="zh-CN"/>
        </w:rPr>
        <w:t>与</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共同在场，采购人需</w:t>
      </w:r>
      <w:r>
        <w:rPr>
          <w:rFonts w:hint="eastAsia" w:ascii="仿宋" w:hAnsi="仿宋" w:eastAsia="仿宋" w:cs="仿宋"/>
          <w:color w:val="auto"/>
          <w:sz w:val="24"/>
          <w:highlight w:val="none"/>
        </w:rPr>
        <w:t>当</w:t>
      </w:r>
      <w:r>
        <w:rPr>
          <w:rFonts w:hint="eastAsia" w:ascii="仿宋" w:hAnsi="仿宋" w:eastAsia="仿宋" w:cs="仿宋"/>
          <w:color w:val="auto"/>
          <w:sz w:val="24"/>
          <w:highlight w:val="none"/>
          <w:lang w:val="en-US" w:eastAsia="zh-CN"/>
        </w:rPr>
        <w:t>场</w:t>
      </w:r>
      <w:r>
        <w:rPr>
          <w:rFonts w:hint="eastAsia" w:ascii="仿宋" w:hAnsi="仿宋" w:eastAsia="仿宋" w:cs="仿宋"/>
          <w:color w:val="auto"/>
          <w:sz w:val="24"/>
          <w:highlight w:val="none"/>
        </w:rPr>
        <w:t>进行感官检验、外观检验或试用检验等，若外观质量不能达到收货标准，采购人拒收配送物资，中标人应无条件在采购人要求的时限内补充合格产品，不得影响正常</w:t>
      </w:r>
      <w:r>
        <w:rPr>
          <w:rFonts w:hint="eastAsia" w:ascii="仿宋" w:hAnsi="仿宋" w:eastAsia="仿宋" w:cs="仿宋"/>
          <w:color w:val="auto"/>
          <w:sz w:val="24"/>
          <w:highlight w:val="none"/>
          <w:lang w:val="en-US" w:eastAsia="zh-CN"/>
        </w:rPr>
        <w:t>营运</w:t>
      </w:r>
      <w:r>
        <w:rPr>
          <w:rFonts w:hint="eastAsia" w:ascii="仿宋" w:hAnsi="仿宋" w:eastAsia="仿宋" w:cs="仿宋"/>
          <w:color w:val="auto"/>
          <w:sz w:val="24"/>
          <w:highlight w:val="none"/>
        </w:rPr>
        <w:t>；如有影响的，对因此造成的损失中标人应予赔偿。对符合要求的产品当场作出记录，双方签字确认。</w:t>
      </w:r>
    </w:p>
    <w:p w14:paraId="63AB711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）因验收货物时不能直接判断质量的，在使用过程中发现不合格商品，中标人应作退货处理，造成的损失由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全部赔偿。</w:t>
      </w:r>
    </w:p>
    <w:p w14:paraId="34A2FBD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）退、换货所需一切费用由中标人自行承担。</w:t>
      </w:r>
    </w:p>
    <w:p w14:paraId="0B140F9E">
      <w:pPr>
        <w:spacing w:line="400" w:lineRule="exact"/>
        <w:ind w:firstLine="482" w:firstLineChars="200"/>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质量保证及售后服务</w:t>
      </w:r>
    </w:p>
    <w:p w14:paraId="493F953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（一）产品质量保证期：</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bidi="ar"/>
        </w:rPr>
        <w:t>自验收合格之日起，</w:t>
      </w:r>
      <w:r>
        <w:rPr>
          <w:rFonts w:hint="eastAsia" w:ascii="仿宋" w:hAnsi="仿宋" w:eastAsia="仿宋" w:cs="仿宋"/>
          <w:color w:val="auto"/>
          <w:sz w:val="24"/>
          <w:highlight w:val="none"/>
        </w:rPr>
        <w:t>投标产品属于国家规定“三包”范围的，其产品质量保证期不得低于“三包”规定。</w:t>
      </w:r>
    </w:p>
    <w:p w14:paraId="4B45B59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）售后服务内容</w:t>
      </w:r>
    </w:p>
    <w:p w14:paraId="072B4D3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供应商在质量保证期内应当为采购人提供以下技术支持服务：</w:t>
      </w:r>
    </w:p>
    <w:p w14:paraId="14DE2D6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1.质量保证期内服务要求</w:t>
      </w:r>
    </w:p>
    <w:p w14:paraId="7B79A1B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1.1电话咨询</w:t>
      </w:r>
    </w:p>
    <w:p w14:paraId="54E5C62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成交供应商应当为用户提供技术援助电话，解答用户在使用中遇到的问题，及时为用户提出解决问题的建议。</w:t>
      </w:r>
    </w:p>
    <w:p w14:paraId="1494AB8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1.2现场响应</w:t>
      </w:r>
    </w:p>
    <w:p w14:paraId="63FCA42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用户遇到使用及技术问题，电话咨询不能解决的，成交供应商应在12小时内采取相应响应措施；无法在12小时内解决的，应在24小时内派出专业人员进行技术支持。</w:t>
      </w:r>
    </w:p>
    <w:p w14:paraId="77D15F0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1.3技术升级</w:t>
      </w:r>
    </w:p>
    <w:p w14:paraId="218909C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在质保期内，如果成交供应商的产品技术升级，成交供应商应及时通知采购人，如采购人有相应要求，成交供应商应对采购人进行升级服务。</w:t>
      </w:r>
    </w:p>
    <w:p w14:paraId="797738E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2.质保期外服务要求</w:t>
      </w:r>
    </w:p>
    <w:p w14:paraId="739F293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2.1质量保证期过后，成交供应商应同样提供免费电话咨询服务，并应承诺提供产品上门维护服务。</w:t>
      </w:r>
    </w:p>
    <w:p w14:paraId="7CC4549B">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2.2质量保证期过后，采购人需要继续由原成交供应商提供售后服务的，成交供应商应以优惠价格提供售后服务</w:t>
      </w:r>
      <w:r>
        <w:rPr>
          <w:rFonts w:hint="eastAsia" w:ascii="仿宋" w:hAnsi="仿宋" w:eastAsia="仿宋" w:cs="仿宋"/>
          <w:color w:val="auto"/>
          <w:sz w:val="24"/>
          <w:highlight w:val="none"/>
          <w:lang w:val="en-US" w:eastAsia="zh-CN"/>
        </w:rPr>
        <w:t>。</w:t>
      </w:r>
      <w:bookmarkStart w:id="207" w:name="_Toc11637"/>
      <w:bookmarkStart w:id="208" w:name="_Toc30384"/>
    </w:p>
    <w:p w14:paraId="76C2F762">
      <w:pPr>
        <w:spacing w:line="400" w:lineRule="exact"/>
        <w:ind w:firstLine="482" w:firstLineChars="200"/>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、报价要求</w:t>
      </w:r>
      <w:bookmarkEnd w:id="207"/>
      <w:bookmarkEnd w:id="208"/>
    </w:p>
    <w:p w14:paraId="7772346C">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1、本次报价须为人民币报价，报价采用折扣比例和</w:t>
      </w:r>
      <w:r>
        <w:rPr>
          <w:rFonts w:hint="eastAsia" w:ascii="仿宋" w:hAnsi="仿宋" w:eastAsia="仿宋" w:cs="仿宋"/>
          <w:color w:val="auto"/>
          <w:kern w:val="0"/>
          <w:sz w:val="24"/>
          <w:highlight w:val="none"/>
          <w:lang w:eastAsia="zh-CN"/>
        </w:rPr>
        <w:t>暂定总价</w:t>
      </w:r>
      <w:r>
        <w:rPr>
          <w:rFonts w:hint="eastAsia" w:ascii="仿宋" w:hAnsi="仿宋" w:eastAsia="仿宋" w:cs="仿宋"/>
          <w:color w:val="auto"/>
          <w:kern w:val="0"/>
          <w:sz w:val="24"/>
          <w:highlight w:val="none"/>
          <w:lang w:val="en-US" w:eastAsia="zh-CN"/>
        </w:rPr>
        <w:t>进行报价</w:t>
      </w:r>
      <w:r>
        <w:rPr>
          <w:rFonts w:hint="eastAsia" w:ascii="仿宋" w:hAnsi="仿宋" w:eastAsia="仿宋" w:cs="仿宋"/>
          <w:color w:val="auto"/>
          <w:kern w:val="0"/>
          <w:sz w:val="24"/>
          <w:highlight w:val="none"/>
        </w:rPr>
        <w:t>，报价包含但不限于</w:t>
      </w:r>
      <w:r>
        <w:rPr>
          <w:rFonts w:hint="eastAsia" w:ascii="仿宋" w:hAnsi="仿宋" w:eastAsia="仿宋" w:cs="仿宋"/>
          <w:color w:val="auto"/>
          <w:kern w:val="0"/>
          <w:sz w:val="24"/>
          <w:highlight w:val="none"/>
          <w:lang w:val="en-US" w:eastAsia="zh-CN"/>
        </w:rPr>
        <w:t>产品价格</w:t>
      </w:r>
      <w:r>
        <w:rPr>
          <w:rFonts w:hint="eastAsia" w:ascii="仿宋" w:hAnsi="仿宋" w:eastAsia="仿宋" w:cs="仿宋"/>
          <w:color w:val="auto"/>
          <w:kern w:val="0"/>
          <w:sz w:val="24"/>
          <w:highlight w:val="none"/>
        </w:rPr>
        <w:t>、加工费、运输费（含装卸费）、人工费、管理费、劳务费、运输费、损耗费、利润、税费等货到采购人指定地点的所有费用。因中标人自身原因造成漏报、少报皆由其自行承担责任，采购人不再</w:t>
      </w:r>
      <w:r>
        <w:rPr>
          <w:rFonts w:hint="eastAsia" w:ascii="仿宋" w:hAnsi="仿宋" w:eastAsia="仿宋" w:cs="仿宋"/>
          <w:color w:val="auto"/>
          <w:kern w:val="0"/>
          <w:sz w:val="24"/>
          <w:highlight w:val="none"/>
          <w:lang w:val="en-US" w:eastAsia="zh-CN"/>
        </w:rPr>
        <w:t>另行支付任何费用</w:t>
      </w:r>
      <w:r>
        <w:rPr>
          <w:rFonts w:hint="eastAsia" w:ascii="仿宋" w:hAnsi="仿宋" w:eastAsia="仿宋" w:cs="仿宋"/>
          <w:color w:val="auto"/>
          <w:kern w:val="0"/>
          <w:sz w:val="24"/>
          <w:highlight w:val="none"/>
        </w:rPr>
        <w:t>。</w:t>
      </w:r>
    </w:p>
    <w:p w14:paraId="6CA4F2D0">
      <w:pPr>
        <w:snapToGrid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2、本项目采用折扣比例和</w:t>
      </w:r>
      <w:r>
        <w:rPr>
          <w:rFonts w:hint="eastAsia" w:ascii="仿宋" w:hAnsi="仿宋" w:eastAsia="仿宋" w:cs="仿宋"/>
          <w:color w:val="auto"/>
          <w:kern w:val="0"/>
          <w:sz w:val="24"/>
          <w:highlight w:val="none"/>
          <w:lang w:eastAsia="zh-CN"/>
        </w:rPr>
        <w:t>暂定总价</w:t>
      </w:r>
      <w:r>
        <w:rPr>
          <w:rFonts w:hint="eastAsia" w:ascii="仿宋" w:hAnsi="仿宋" w:eastAsia="仿宋" w:cs="仿宋"/>
          <w:color w:val="auto"/>
          <w:kern w:val="0"/>
          <w:sz w:val="24"/>
          <w:highlight w:val="none"/>
          <w:lang w:val="en-US" w:eastAsia="zh-CN"/>
        </w:rPr>
        <w:t>进行报价</w:t>
      </w:r>
      <w:r>
        <w:rPr>
          <w:rFonts w:hint="eastAsia" w:ascii="仿宋" w:hAnsi="仿宋" w:eastAsia="仿宋" w:cs="仿宋"/>
          <w:color w:val="auto"/>
          <w:kern w:val="0"/>
          <w:sz w:val="24"/>
          <w:highlight w:val="none"/>
        </w:rPr>
        <w:t>。本次折扣比例报价在0%—100%之间填报，若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的折扣比例为“90%”，则</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中填写的折扣比例报价为“0.9”，折扣比例报价最多保留到小数点后两位。本项目预算金额为</w:t>
      </w:r>
      <w:r>
        <w:rPr>
          <w:rFonts w:hint="eastAsia" w:ascii="仿宋" w:hAnsi="仿宋" w:eastAsia="仿宋" w:cs="仿宋"/>
          <w:color w:val="auto"/>
          <w:kern w:val="0"/>
          <w:sz w:val="24"/>
          <w:highlight w:val="none"/>
          <w:lang w:val="en-US" w:eastAsia="zh-CN"/>
        </w:rPr>
        <w:t>150000.00</w:t>
      </w:r>
      <w:r>
        <w:rPr>
          <w:rFonts w:hint="eastAsia" w:ascii="仿宋" w:hAnsi="仿宋" w:eastAsia="仿宋" w:cs="仿宋"/>
          <w:color w:val="auto"/>
          <w:kern w:val="0"/>
          <w:sz w:val="24"/>
          <w:highlight w:val="none"/>
        </w:rPr>
        <w:t>元，暂定</w:t>
      </w:r>
      <w:r>
        <w:rPr>
          <w:rFonts w:hint="eastAsia" w:ascii="仿宋" w:hAnsi="仿宋" w:eastAsia="仿宋" w:cs="仿宋"/>
          <w:color w:val="auto"/>
          <w:kern w:val="0"/>
          <w:sz w:val="24"/>
          <w:highlight w:val="none"/>
          <w:lang w:val="en-US" w:eastAsia="zh-CN"/>
        </w:rPr>
        <w:t>总价</w:t>
      </w:r>
      <w:r>
        <w:rPr>
          <w:rFonts w:hint="eastAsia" w:ascii="仿宋" w:hAnsi="仿宋" w:eastAsia="仿宋" w:cs="仿宋"/>
          <w:color w:val="auto"/>
          <w:kern w:val="0"/>
          <w:sz w:val="24"/>
          <w:highlight w:val="none"/>
        </w:rPr>
        <w:t>=预算金额×折扣比例报价，预算金额在计算报价时不得调整。</w:t>
      </w:r>
    </w:p>
    <w:p w14:paraId="61C8CD12">
      <w:pPr>
        <w:snapToGrid w:val="0"/>
        <w:spacing w:line="40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、本项目采购预算金额为预估金额，仅作为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的报价参考，不作为最终结算依据。实际结算金额以中标人填报的中标折扣比例和实际配送</w:t>
      </w:r>
      <w:r>
        <w:rPr>
          <w:rFonts w:hint="eastAsia" w:ascii="仿宋" w:hAnsi="仿宋" w:eastAsia="仿宋" w:cs="仿宋"/>
          <w:color w:val="auto"/>
          <w:kern w:val="0"/>
          <w:sz w:val="24"/>
          <w:highlight w:val="none"/>
          <w:lang w:val="en-US" w:eastAsia="zh-CN"/>
        </w:rPr>
        <w:t>的合格</w:t>
      </w:r>
      <w:r>
        <w:rPr>
          <w:rFonts w:hint="eastAsia" w:ascii="仿宋" w:hAnsi="仿宋" w:eastAsia="仿宋" w:cs="仿宋"/>
          <w:color w:val="auto"/>
          <w:kern w:val="0"/>
          <w:sz w:val="24"/>
          <w:highlight w:val="none"/>
        </w:rPr>
        <w:t>数量×折扣比例</w:t>
      </w:r>
      <w:r>
        <w:rPr>
          <w:rFonts w:hint="eastAsia" w:ascii="仿宋" w:hAnsi="仿宋" w:eastAsia="仿宋" w:cs="仿宋"/>
          <w:color w:val="auto"/>
          <w:kern w:val="0"/>
          <w:sz w:val="24"/>
          <w:highlight w:val="none"/>
          <w:lang w:eastAsia="zh-CN"/>
        </w:rPr>
        <w:t>。</w:t>
      </w:r>
    </w:p>
    <w:p w14:paraId="1E7476DF">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4、合同期的定价原则：</w:t>
      </w:r>
    </w:p>
    <w:p w14:paraId="17BCA02A">
      <w:pPr>
        <w:numPr>
          <w:ilvl w:val="0"/>
          <w:numId w:val="0"/>
        </w:numPr>
        <w:snapToGrid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（1）以中标折扣比例报价×最高单价限价作为定价。</w:t>
      </w:r>
    </w:p>
    <w:p w14:paraId="5E475F14">
      <w:pPr>
        <w:numPr>
          <w:ilvl w:val="0"/>
          <w:numId w:val="0"/>
        </w:numPr>
        <w:snapToGrid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（2）新品开发需要新增采购，按供应商报价和市场询价孰低作为本次定价。</w:t>
      </w:r>
    </w:p>
    <w:p w14:paraId="399EA7D8">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、本项目采购人不组织统一踏勘现场，由</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自行踏勘了解项目情况。踏勘现场产生的费用由</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自行承担。</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自行负责在踏勘现场中所发生的人员伤亡和财产损失。</w:t>
      </w:r>
    </w:p>
    <w:p w14:paraId="7CC915D0">
      <w:pPr>
        <w:snapToGrid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6、结算计算公式</w:t>
      </w:r>
    </w:p>
    <w:p w14:paraId="52C06401">
      <w:pPr>
        <w:snapToGrid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某品类的结算价=中标折扣比例报价×该品类最高单价限价×该月该品类的合格送货数量。</w:t>
      </w:r>
    </w:p>
    <w:p w14:paraId="3D0B26FC">
      <w:pPr>
        <w:spacing w:line="400" w:lineRule="exact"/>
        <w:ind w:firstLine="482" w:firstLineChars="200"/>
        <w:outlineLvl w:val="0"/>
        <w:rPr>
          <w:rFonts w:hint="eastAsia" w:ascii="仿宋" w:hAnsi="仿宋" w:eastAsia="仿宋" w:cs="仿宋"/>
          <w:b/>
          <w:bCs/>
          <w:color w:val="auto"/>
          <w:sz w:val="24"/>
          <w:highlight w:val="none"/>
          <w:lang w:val="en-US" w:eastAsia="zh-CN"/>
        </w:rPr>
      </w:pPr>
      <w:bookmarkStart w:id="209" w:name="_Toc22253"/>
      <w:bookmarkStart w:id="210" w:name="_Toc105507257"/>
      <w:bookmarkStart w:id="211" w:name="_Toc135149414"/>
      <w:r>
        <w:rPr>
          <w:rFonts w:hint="eastAsia" w:ascii="仿宋" w:hAnsi="仿宋" w:eastAsia="仿宋" w:cs="仿宋"/>
          <w:b/>
          <w:bCs/>
          <w:color w:val="auto"/>
          <w:sz w:val="24"/>
          <w:highlight w:val="none"/>
          <w:lang w:val="en-US" w:eastAsia="zh-CN"/>
        </w:rPr>
        <w:t>四、低价风险担保</w:t>
      </w:r>
      <w:bookmarkEnd w:id="209"/>
    </w:p>
    <w:p w14:paraId="70F48A7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（一）低价风险担保：成交供应商中标</w:t>
      </w:r>
      <w:r>
        <w:rPr>
          <w:rFonts w:hint="eastAsia" w:ascii="仿宋" w:hAnsi="仿宋" w:eastAsia="仿宋" w:cs="仿宋"/>
          <w:color w:val="auto"/>
          <w:sz w:val="24"/>
          <w:highlight w:val="none"/>
          <w:lang w:val="en-US" w:eastAsia="zh-CN"/>
        </w:rPr>
        <w:t>总</w:t>
      </w:r>
      <w:r>
        <w:rPr>
          <w:rFonts w:hint="eastAsia" w:ascii="仿宋" w:hAnsi="仿宋" w:eastAsia="仿宋" w:cs="仿宋"/>
          <w:color w:val="auto"/>
          <w:sz w:val="24"/>
          <w:highlight w:val="none"/>
        </w:rPr>
        <w:t>价低于</w:t>
      </w:r>
      <w:r>
        <w:rPr>
          <w:rFonts w:hint="eastAsia" w:ascii="仿宋" w:hAnsi="仿宋" w:eastAsia="仿宋" w:cs="仿宋"/>
          <w:color w:val="auto"/>
          <w:sz w:val="24"/>
          <w:highlight w:val="none"/>
          <w:lang w:val="en-US" w:eastAsia="zh-CN"/>
        </w:rPr>
        <w:t>总价</w:t>
      </w:r>
      <w:r>
        <w:rPr>
          <w:rFonts w:hint="eastAsia" w:ascii="仿宋" w:hAnsi="仿宋" w:eastAsia="仿宋" w:cs="仿宋"/>
          <w:color w:val="auto"/>
          <w:sz w:val="24"/>
          <w:highlight w:val="none"/>
        </w:rPr>
        <w:t>最高限价的85%时</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低价风险担保</w:t>
      </w:r>
      <w:r>
        <w:rPr>
          <w:rFonts w:hint="eastAsia" w:ascii="仿宋" w:hAnsi="仿宋" w:eastAsia="仿宋" w:cs="仿宋"/>
          <w:color w:val="auto"/>
          <w:sz w:val="24"/>
          <w:highlight w:val="none"/>
        </w:rPr>
        <w:t>，如不按时足额提供，视为成交供应商放弃中标，采购人有权不退还其比选保证金。</w:t>
      </w:r>
    </w:p>
    <w:p w14:paraId="0720C5A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（二）成交供应商提供低价风险担保的形式、金额及期限：</w:t>
      </w:r>
    </w:p>
    <w:p w14:paraId="6EF0B1F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（1）低价风险担保的形式：现金或银行保函或现金+银行保函的组合；采用银行保函形式的，保函必须为不可撤销、不可转让且见索即付的独立保函。</w:t>
      </w:r>
    </w:p>
    <w:p w14:paraId="32CD32E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bookmarkEnd w:id="210"/>
      <w:bookmarkEnd w:id="211"/>
      <w:r>
        <w:rPr>
          <w:rFonts w:hint="eastAsia" w:ascii="仿宋" w:hAnsi="仿宋" w:eastAsia="仿宋" w:cs="仿宋"/>
          <w:color w:val="auto"/>
          <w:sz w:val="24"/>
          <w:highlight w:val="none"/>
        </w:rPr>
        <w:t>低价风险担保的金额：（</w:t>
      </w:r>
      <w:r>
        <w:rPr>
          <w:rFonts w:hint="eastAsia" w:ascii="仿宋" w:hAnsi="仿宋" w:eastAsia="仿宋" w:cs="仿宋"/>
          <w:color w:val="auto"/>
          <w:sz w:val="24"/>
          <w:highlight w:val="none"/>
          <w:lang w:val="en-US" w:eastAsia="zh-CN"/>
        </w:rPr>
        <w:t>总价</w:t>
      </w:r>
      <w:r>
        <w:rPr>
          <w:rFonts w:hint="eastAsia" w:ascii="仿宋" w:hAnsi="仿宋" w:eastAsia="仿宋" w:cs="仿宋"/>
          <w:color w:val="auto"/>
          <w:sz w:val="24"/>
          <w:highlight w:val="none"/>
        </w:rPr>
        <w:t>最高限价×85%-中标</w:t>
      </w:r>
      <w:r>
        <w:rPr>
          <w:rFonts w:hint="eastAsia" w:ascii="仿宋" w:hAnsi="仿宋" w:eastAsia="仿宋" w:cs="仿宋"/>
          <w:color w:val="auto"/>
          <w:sz w:val="24"/>
          <w:highlight w:val="none"/>
          <w:lang w:val="en-US" w:eastAsia="zh-CN"/>
        </w:rPr>
        <w:t>总</w:t>
      </w:r>
      <w:r>
        <w:rPr>
          <w:rFonts w:hint="eastAsia" w:ascii="仿宋" w:hAnsi="仿宋" w:eastAsia="仿宋" w:cs="仿宋"/>
          <w:color w:val="auto"/>
          <w:sz w:val="24"/>
          <w:highlight w:val="none"/>
        </w:rPr>
        <w:t>价）×3，且最高不超过</w:t>
      </w:r>
      <w:r>
        <w:rPr>
          <w:rFonts w:hint="eastAsia" w:ascii="仿宋" w:hAnsi="仿宋" w:eastAsia="仿宋" w:cs="仿宋"/>
          <w:color w:val="auto"/>
          <w:sz w:val="24"/>
          <w:highlight w:val="none"/>
          <w:lang w:val="en-US" w:eastAsia="zh-CN"/>
        </w:rPr>
        <w:t>总价</w:t>
      </w:r>
      <w:r>
        <w:rPr>
          <w:rFonts w:hint="eastAsia" w:ascii="仿宋" w:hAnsi="仿宋" w:eastAsia="仿宋" w:cs="仿宋"/>
          <w:color w:val="auto"/>
          <w:sz w:val="24"/>
          <w:highlight w:val="none"/>
        </w:rPr>
        <w:t>最高限价的85%。</w:t>
      </w:r>
    </w:p>
    <w:p w14:paraId="278E613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（3）低价风险担保提交时间：从中选通知书送达拟成交供应商之日起10个工作日内；</w:t>
      </w:r>
    </w:p>
    <w:p w14:paraId="5CAC5CF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（4）成交供应商因</w:t>
      </w:r>
      <w:r>
        <w:rPr>
          <w:rFonts w:hint="eastAsia" w:ascii="仿宋" w:hAnsi="仿宋" w:eastAsia="仿宋" w:cs="仿宋"/>
          <w:color w:val="auto"/>
          <w:sz w:val="24"/>
          <w:highlight w:val="none"/>
          <w:lang w:val="en-US" w:eastAsia="zh-CN"/>
        </w:rPr>
        <w:t>不履约</w:t>
      </w:r>
      <w:r>
        <w:rPr>
          <w:rFonts w:hint="eastAsia" w:ascii="仿宋" w:hAnsi="仿宋" w:eastAsia="仿宋" w:cs="仿宋"/>
          <w:color w:val="auto"/>
          <w:sz w:val="24"/>
          <w:highlight w:val="none"/>
        </w:rPr>
        <w:t>的，采购人有权扣除其低价风险担保并取消中标资格。</w:t>
      </w:r>
    </w:p>
    <w:p w14:paraId="3F75C1E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（5）低价风险担保的期限：自低价风险担保生效之日起至完成项目之日止。</w:t>
      </w:r>
    </w:p>
    <w:p w14:paraId="125CDD32">
      <w:pPr>
        <w:snapToGrid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（三）低价风险担保的退还时间：完成项目经采购人验收后一次性</w:t>
      </w:r>
      <w:r>
        <w:rPr>
          <w:rFonts w:hint="eastAsia" w:ascii="仿宋" w:hAnsi="仿宋" w:eastAsia="仿宋" w:cs="仿宋"/>
          <w:color w:val="auto"/>
          <w:sz w:val="24"/>
          <w:highlight w:val="none"/>
          <w:lang w:val="en-US" w:eastAsia="zh-CN"/>
        </w:rPr>
        <w:t>无息</w:t>
      </w:r>
      <w:r>
        <w:rPr>
          <w:rFonts w:hint="eastAsia" w:ascii="仿宋" w:hAnsi="仿宋" w:eastAsia="仿宋" w:cs="仿宋"/>
          <w:color w:val="auto"/>
          <w:sz w:val="24"/>
          <w:highlight w:val="none"/>
        </w:rPr>
        <w:t>退还。</w:t>
      </w:r>
    </w:p>
    <w:p w14:paraId="167182EF">
      <w:pPr>
        <w:spacing w:line="400" w:lineRule="exact"/>
        <w:ind w:firstLine="482" w:firstLineChars="200"/>
        <w:outlineLvl w:val="0"/>
        <w:rPr>
          <w:rFonts w:hint="eastAsia" w:ascii="仿宋" w:hAnsi="仿宋" w:eastAsia="仿宋" w:cs="仿宋"/>
          <w:b/>
          <w:bCs/>
          <w:color w:val="auto"/>
          <w:sz w:val="24"/>
          <w:highlight w:val="none"/>
          <w:lang w:val="en-US" w:eastAsia="zh-CN"/>
        </w:rPr>
      </w:pPr>
      <w:bookmarkStart w:id="212" w:name="_Toc27282"/>
    </w:p>
    <w:p w14:paraId="21C12226">
      <w:pPr>
        <w:spacing w:line="400" w:lineRule="exact"/>
        <w:ind w:firstLine="482" w:firstLineChars="200"/>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、履约担保</w:t>
      </w:r>
      <w:bookmarkEnd w:id="212"/>
    </w:p>
    <w:p w14:paraId="666E772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是否提供履约担保：提供。</w:t>
      </w:r>
    </w:p>
    <w:p w14:paraId="214E187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提供履约担保的形式、金额及期限：</w:t>
      </w:r>
    </w:p>
    <w:p w14:paraId="32291E4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（3）履约担保的形式：现金或银行保函或现金+银行保函的组合；采用银行保函形式的，保函必须为不可撤销且见索即付。</w:t>
      </w:r>
    </w:p>
    <w:p w14:paraId="7FF2637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（4）履约担保的金额：中标</w:t>
      </w:r>
      <w:r>
        <w:rPr>
          <w:rFonts w:hint="eastAsia" w:ascii="仿宋" w:hAnsi="仿宋" w:eastAsia="仿宋" w:cs="仿宋"/>
          <w:color w:val="auto"/>
          <w:sz w:val="24"/>
          <w:highlight w:val="none"/>
          <w:lang w:val="en-US" w:eastAsia="zh-CN"/>
        </w:rPr>
        <w:t>暂定</w:t>
      </w:r>
      <w:r>
        <w:rPr>
          <w:rFonts w:hint="eastAsia" w:ascii="仿宋" w:hAnsi="仿宋" w:eastAsia="仿宋" w:cs="仿宋"/>
          <w:color w:val="auto"/>
          <w:sz w:val="24"/>
          <w:highlight w:val="none"/>
        </w:rPr>
        <w:t>合同金额的5%。</w:t>
      </w:r>
    </w:p>
    <w:p w14:paraId="73941509">
      <w:pPr>
        <w:spacing w:line="400" w:lineRule="exact"/>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（5）履约担保的提交时间：</w:t>
      </w:r>
      <w:r>
        <w:rPr>
          <w:rFonts w:hint="eastAsia" w:ascii="仿宋" w:hAnsi="仿宋" w:eastAsia="仿宋" w:cs="仿宋"/>
          <w:b w:val="0"/>
          <w:bCs w:val="0"/>
          <w:color w:val="auto"/>
          <w:sz w:val="24"/>
          <w:highlight w:val="none"/>
          <w:lang w:val="en-US" w:eastAsia="zh-CN"/>
        </w:rPr>
        <w:t>成交供应商</w:t>
      </w:r>
      <w:r>
        <w:rPr>
          <w:rFonts w:hint="eastAsia" w:ascii="仿宋" w:hAnsi="仿宋" w:eastAsia="仿宋" w:cs="仿宋"/>
          <w:color w:val="auto"/>
          <w:sz w:val="24"/>
          <w:highlight w:val="none"/>
        </w:rPr>
        <w:t>签订合同前</w:t>
      </w:r>
      <w:r>
        <w:rPr>
          <w:rFonts w:hint="eastAsia" w:ascii="仿宋" w:hAnsi="仿宋" w:eastAsia="仿宋" w:cs="仿宋"/>
          <w:color w:val="auto"/>
          <w:sz w:val="24"/>
          <w:highlight w:val="none"/>
          <w:lang w:val="en-US" w:eastAsia="zh-CN"/>
        </w:rPr>
        <w:t>提交</w:t>
      </w:r>
      <w:r>
        <w:rPr>
          <w:rFonts w:hint="eastAsia" w:ascii="仿宋" w:hAnsi="仿宋" w:eastAsia="仿宋" w:cs="仿宋"/>
          <w:color w:val="auto"/>
          <w:sz w:val="24"/>
          <w:highlight w:val="none"/>
        </w:rPr>
        <w:t>。</w:t>
      </w:r>
    </w:p>
    <w:p w14:paraId="4DDD253D">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（6）履约担保期限及退还时间：履约保证金以现金方式缴纳的，完成合同范围内所有工作后并经</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申请后一个月内无息退还。履约保证金以银行保函方式缴纳的，完成合同范围内所有工作后并经</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申请后一个月内解保。</w:t>
      </w:r>
    </w:p>
    <w:p w14:paraId="6CDB50E9">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注：若中标人在合同履约期间，因履约情况受到处罚造成履约担保不足时，应在收到采购人通知后10日内及时补足履约担保</w:t>
      </w: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lang w:val="en-US" w:eastAsia="zh-CN" w:bidi="ar"/>
        </w:rPr>
        <w:t>若逾期未补足的，采购人有权按照1000元/天进行处罚，若逾期时间超过10天的，</w:t>
      </w:r>
      <w:r>
        <w:rPr>
          <w:rFonts w:hint="eastAsia" w:ascii="仿宋" w:hAnsi="仿宋" w:eastAsia="仿宋" w:cs="仿宋"/>
          <w:color w:val="auto"/>
          <w:sz w:val="24"/>
          <w:highlight w:val="none"/>
        </w:rPr>
        <w:t>采购人有权单方面</w:t>
      </w:r>
      <w:r>
        <w:rPr>
          <w:rFonts w:hint="eastAsia" w:ascii="仿宋" w:hAnsi="仿宋" w:eastAsia="仿宋" w:cs="仿宋"/>
          <w:color w:val="auto"/>
          <w:sz w:val="24"/>
          <w:highlight w:val="none"/>
          <w:lang w:val="en-US" w:eastAsia="zh-CN"/>
        </w:rPr>
        <w:t>通知</w:t>
      </w:r>
      <w:r>
        <w:rPr>
          <w:rFonts w:hint="eastAsia" w:ascii="仿宋" w:hAnsi="仿宋" w:eastAsia="仿宋" w:cs="仿宋"/>
          <w:color w:val="auto"/>
          <w:sz w:val="24"/>
          <w:highlight w:val="none"/>
        </w:rPr>
        <w:t>解除双方合同关系</w:t>
      </w:r>
      <w:r>
        <w:rPr>
          <w:rFonts w:hint="eastAsia" w:ascii="仿宋" w:hAnsi="仿宋" w:eastAsia="仿宋" w:cs="仿宋"/>
          <w:color w:val="auto"/>
          <w:sz w:val="24"/>
          <w:highlight w:val="none"/>
          <w:lang w:val="en-US" w:eastAsia="zh-CN"/>
        </w:rPr>
        <w:t>并不予退还其履约担保</w:t>
      </w:r>
      <w:r>
        <w:rPr>
          <w:rFonts w:hint="eastAsia" w:ascii="仿宋" w:hAnsi="仿宋" w:eastAsia="仿宋" w:cs="仿宋"/>
          <w:color w:val="auto"/>
          <w:sz w:val="24"/>
          <w:highlight w:val="none"/>
          <w:lang w:val="en-US" w:eastAsia="zh-CN" w:bidi="ar"/>
        </w:rPr>
        <w:t>，对采购人造成损失的，</w:t>
      </w:r>
      <w:r>
        <w:rPr>
          <w:rFonts w:hint="eastAsia" w:ascii="仿宋" w:hAnsi="仿宋" w:eastAsia="仿宋" w:cs="仿宋"/>
          <w:color w:val="auto"/>
          <w:sz w:val="24"/>
          <w:highlight w:val="none"/>
          <w:lang w:bidi="ar"/>
        </w:rPr>
        <w:t>还应当赔偿采购人损失</w:t>
      </w:r>
      <w:r>
        <w:rPr>
          <w:rFonts w:hint="eastAsia" w:ascii="仿宋" w:hAnsi="仿宋" w:eastAsia="仿宋" w:cs="仿宋"/>
          <w:color w:val="auto"/>
          <w:sz w:val="24"/>
          <w:highlight w:val="none"/>
          <w:lang w:eastAsia="zh-CN" w:bidi="ar"/>
        </w:rPr>
        <w:t>。</w:t>
      </w:r>
    </w:p>
    <w:p w14:paraId="38443ED8">
      <w:pPr>
        <w:spacing w:line="400" w:lineRule="exact"/>
        <w:ind w:firstLine="482" w:firstLineChars="200"/>
        <w:rPr>
          <w:rFonts w:hint="eastAsia" w:ascii="仿宋" w:hAnsi="仿宋" w:eastAsia="仿宋" w:cs="仿宋"/>
          <w:b/>
          <w:bCs/>
          <w:color w:val="auto"/>
          <w:sz w:val="24"/>
          <w:highlight w:val="none"/>
          <w:lang w:val="en-US" w:eastAsia="zh-CN" w:bidi="ar"/>
        </w:rPr>
      </w:pPr>
      <w:bookmarkStart w:id="213" w:name="_Toc28905"/>
      <w:bookmarkStart w:id="214" w:name="_Toc27047"/>
      <w:r>
        <w:rPr>
          <w:rFonts w:hint="eastAsia" w:ascii="仿宋" w:hAnsi="仿宋" w:eastAsia="仿宋" w:cs="仿宋"/>
          <w:b/>
          <w:bCs/>
          <w:color w:val="auto"/>
          <w:sz w:val="24"/>
          <w:highlight w:val="none"/>
          <w:lang w:val="en-US" w:eastAsia="zh-CN" w:bidi="ar"/>
        </w:rPr>
        <w:t>备注：若成交供应商中标总价低于总价最高限价的85%，按竞争性比选文件规定缴纳低价风险担保，则可不再单独缴纳履约担保。</w:t>
      </w:r>
    </w:p>
    <w:p w14:paraId="32D53C3A">
      <w:pPr>
        <w:spacing w:line="400" w:lineRule="exact"/>
        <w:ind w:firstLine="482" w:firstLineChars="200"/>
        <w:outlineLvl w:val="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六、付款方式</w:t>
      </w:r>
      <w:bookmarkEnd w:id="213"/>
      <w:bookmarkEnd w:id="214"/>
    </w:p>
    <w:p w14:paraId="739F4AF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季度</w:t>
      </w:r>
      <w:r>
        <w:rPr>
          <w:rFonts w:hint="eastAsia" w:ascii="仿宋" w:hAnsi="仿宋" w:eastAsia="仿宋" w:cs="仿宋"/>
          <w:color w:val="auto"/>
          <w:sz w:val="24"/>
          <w:highlight w:val="none"/>
        </w:rPr>
        <w:t>支付一次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上</w:t>
      </w:r>
      <w:r>
        <w:rPr>
          <w:rFonts w:hint="eastAsia" w:ascii="仿宋" w:hAnsi="仿宋" w:eastAsia="仿宋" w:cs="仿宋"/>
          <w:color w:val="auto"/>
          <w:sz w:val="24"/>
          <w:highlight w:val="none"/>
          <w:lang w:val="en-US" w:eastAsia="zh-CN"/>
        </w:rPr>
        <w:t>季度期</w:t>
      </w:r>
      <w:r>
        <w:rPr>
          <w:rFonts w:hint="eastAsia" w:ascii="仿宋" w:hAnsi="仿宋" w:eastAsia="仿宋" w:cs="仿宋"/>
          <w:color w:val="auto"/>
          <w:sz w:val="24"/>
          <w:highlight w:val="none"/>
        </w:rPr>
        <w:t>满后【10】日内，</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向采购人提供包括并不限于结算单（包括并不限于每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采购产品，单价、数量、金额及总额等内容）、</w:t>
      </w:r>
      <w:r>
        <w:rPr>
          <w:rFonts w:hint="eastAsia" w:ascii="仿宋" w:hAnsi="仿宋" w:eastAsia="仿宋" w:cs="仿宋"/>
          <w:color w:val="auto"/>
          <w:sz w:val="24"/>
          <w:highlight w:val="none"/>
          <w:lang w:val="en-US" w:eastAsia="zh-CN"/>
        </w:rPr>
        <w:t>采购人确认的每月</w:t>
      </w:r>
      <w:r>
        <w:rPr>
          <w:rFonts w:hint="eastAsia" w:ascii="仿宋" w:hAnsi="仿宋" w:eastAsia="仿宋" w:cs="仿宋"/>
          <w:color w:val="auto"/>
          <w:sz w:val="24"/>
          <w:highlight w:val="none"/>
        </w:rPr>
        <w:t>供货结算清单原件、正规发票等资料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供采购人审核，中标人未按约提供相应结算资料的，采购人有权以此为由中止付款流程，且不承担任何形式的违约责任</w:t>
      </w:r>
      <w:r>
        <w:rPr>
          <w:rFonts w:hint="eastAsia" w:ascii="仿宋" w:hAnsi="仿宋" w:eastAsia="仿宋" w:cs="仿宋"/>
          <w:color w:val="auto"/>
          <w:sz w:val="24"/>
          <w:highlight w:val="none"/>
        </w:rPr>
        <w:t>。采购人确认后</w:t>
      </w:r>
      <w:r>
        <w:rPr>
          <w:rFonts w:hint="eastAsia" w:ascii="仿宋" w:hAnsi="仿宋" w:eastAsia="仿宋" w:cs="仿宋"/>
          <w:color w:val="auto"/>
          <w:sz w:val="24"/>
          <w:highlight w:val="none"/>
          <w:lang w:val="en-US" w:eastAsia="zh-CN"/>
        </w:rPr>
        <w:t>且中标人开具合格发票后的【15】个工作日内向实际供货的中标人支付上季度对应的款项</w:t>
      </w:r>
      <w:r>
        <w:rPr>
          <w:rFonts w:hint="eastAsia" w:ascii="仿宋" w:hAnsi="仿宋" w:eastAsia="仿宋" w:cs="仿宋"/>
          <w:color w:val="auto"/>
          <w:sz w:val="24"/>
          <w:highlight w:val="none"/>
        </w:rPr>
        <w:t>（如</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存在违约或赔偿情形，采购人可从应付款项中直接扣除对应款项）。</w:t>
      </w:r>
    </w:p>
    <w:p w14:paraId="2D20CEC7">
      <w:pPr>
        <w:spacing w:line="400" w:lineRule="exact"/>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）若出现</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谎报金额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提供过期产品、假冒伪劣产品</w:t>
      </w:r>
      <w:r>
        <w:rPr>
          <w:rFonts w:hint="eastAsia" w:ascii="仿宋" w:hAnsi="仿宋" w:eastAsia="仿宋" w:cs="仿宋"/>
          <w:color w:val="auto"/>
          <w:sz w:val="24"/>
          <w:highlight w:val="none"/>
        </w:rPr>
        <w:t>等情况，经采购人查实，发现一次</w:t>
      </w:r>
      <w:r>
        <w:rPr>
          <w:rFonts w:hint="eastAsia" w:ascii="仿宋" w:hAnsi="仿宋" w:eastAsia="仿宋" w:cs="仿宋"/>
          <w:color w:val="auto"/>
          <w:sz w:val="24"/>
          <w:highlight w:val="none"/>
          <w:lang w:val="en-US" w:eastAsia="zh-CN"/>
        </w:rPr>
        <w:t>中标人应向采购人</w:t>
      </w:r>
      <w:r>
        <w:rPr>
          <w:rFonts w:hint="eastAsia" w:ascii="仿宋" w:hAnsi="仿宋" w:eastAsia="仿宋" w:cs="仿宋"/>
          <w:color w:val="auto"/>
          <w:sz w:val="24"/>
          <w:highlight w:val="none"/>
        </w:rPr>
        <w:t>支付违约金2000元并按</w:t>
      </w:r>
      <w:r>
        <w:rPr>
          <w:rFonts w:hint="eastAsia" w:ascii="仿宋" w:hAnsi="仿宋" w:eastAsia="仿宋" w:cs="仿宋"/>
          <w:color w:val="auto"/>
          <w:sz w:val="24"/>
          <w:highlight w:val="none"/>
          <w:lang w:val="en-US" w:eastAsia="zh-CN"/>
        </w:rPr>
        <w:t>相应</w:t>
      </w:r>
      <w:r>
        <w:rPr>
          <w:rFonts w:hint="eastAsia" w:ascii="仿宋" w:hAnsi="仿宋" w:eastAsia="仿宋" w:cs="仿宋"/>
          <w:color w:val="auto"/>
          <w:sz w:val="24"/>
          <w:highlight w:val="none"/>
        </w:rPr>
        <w:t>货品3倍的价格</w:t>
      </w:r>
      <w:r>
        <w:rPr>
          <w:rFonts w:hint="eastAsia" w:ascii="仿宋" w:hAnsi="仿宋" w:eastAsia="仿宋" w:cs="仿宋"/>
          <w:color w:val="auto"/>
          <w:sz w:val="24"/>
          <w:highlight w:val="none"/>
          <w:lang w:val="en-US" w:eastAsia="zh-CN"/>
        </w:rPr>
        <w:t>向采购人</w:t>
      </w:r>
      <w:r>
        <w:rPr>
          <w:rFonts w:hint="eastAsia" w:ascii="仿宋" w:hAnsi="仿宋" w:eastAsia="仿宋" w:cs="仿宋"/>
          <w:color w:val="auto"/>
          <w:sz w:val="24"/>
          <w:highlight w:val="none"/>
        </w:rPr>
        <w:t>进行赔偿，总计</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次以上（含）则采购人有权单方面</w:t>
      </w:r>
      <w:r>
        <w:rPr>
          <w:rFonts w:hint="eastAsia" w:ascii="仿宋" w:hAnsi="仿宋" w:eastAsia="仿宋" w:cs="仿宋"/>
          <w:color w:val="auto"/>
          <w:sz w:val="24"/>
          <w:highlight w:val="none"/>
          <w:lang w:val="en-US" w:eastAsia="zh-CN"/>
        </w:rPr>
        <w:t>通知</w:t>
      </w:r>
      <w:r>
        <w:rPr>
          <w:rFonts w:hint="eastAsia" w:ascii="仿宋" w:hAnsi="仿宋" w:eastAsia="仿宋" w:cs="仿宋"/>
          <w:color w:val="auto"/>
          <w:sz w:val="24"/>
          <w:highlight w:val="none"/>
        </w:rPr>
        <w:t>解除合同</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lang w:bidi="ar"/>
        </w:rPr>
        <w:t>按照实际合格供货数量结算费用，</w:t>
      </w:r>
      <w:r>
        <w:rPr>
          <w:rFonts w:hint="eastAsia" w:ascii="仿宋" w:hAnsi="仿宋" w:eastAsia="仿宋" w:cs="仿宋"/>
          <w:color w:val="auto"/>
          <w:sz w:val="24"/>
          <w:highlight w:val="none"/>
          <w:lang w:val="en-US" w:eastAsia="zh-CN" w:bidi="ar"/>
        </w:rPr>
        <w:t>不予退还其</w:t>
      </w:r>
      <w:r>
        <w:rPr>
          <w:rFonts w:hint="eastAsia" w:ascii="仿宋" w:hAnsi="仿宋" w:eastAsia="仿宋" w:cs="仿宋"/>
          <w:color w:val="auto"/>
          <w:sz w:val="24"/>
          <w:highlight w:val="none"/>
          <w:lang w:bidi="ar"/>
        </w:rPr>
        <w:t>履约保证金，仍不足以弥补损失的，还应当赔偿采购人损失，并向采购人支付本合同总金额（按照已发生的月均结算金额计算）20%的违约金</w:t>
      </w:r>
      <w:r>
        <w:rPr>
          <w:rFonts w:hint="eastAsia" w:ascii="仿宋" w:hAnsi="仿宋" w:eastAsia="仿宋" w:cs="仿宋"/>
          <w:color w:val="auto"/>
          <w:sz w:val="24"/>
          <w:highlight w:val="none"/>
          <w:lang w:eastAsia="zh-CN" w:bidi="ar"/>
        </w:rPr>
        <w:t>。</w:t>
      </w:r>
      <w:bookmarkStart w:id="215" w:name="_Toc1471"/>
    </w:p>
    <w:p w14:paraId="3DC16DA2">
      <w:pPr>
        <w:spacing w:line="400" w:lineRule="exact"/>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注：</w:t>
      </w:r>
      <w:r>
        <w:rPr>
          <w:rFonts w:hint="eastAsia" w:ascii="仿宋" w:hAnsi="仿宋" w:eastAsia="仿宋" w:cs="仿宋"/>
          <w:color w:val="auto"/>
          <w:sz w:val="24"/>
          <w:highlight w:val="none"/>
        </w:rPr>
        <w:t>本项目的增值税专用发票由</w:t>
      </w:r>
      <w:r>
        <w:rPr>
          <w:rFonts w:hint="eastAsia" w:ascii="仿宋" w:hAnsi="仿宋" w:eastAsia="仿宋" w:cs="仿宋"/>
          <w:color w:val="auto"/>
          <w:sz w:val="24"/>
          <w:highlight w:val="none"/>
          <w:lang w:eastAsia="zh-CN"/>
        </w:rPr>
        <w:t>中标人按采购人要求</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开具，</w:t>
      </w:r>
      <w:r>
        <w:rPr>
          <w:rFonts w:hint="eastAsia" w:ascii="仿宋" w:hAnsi="仿宋" w:eastAsia="仿宋" w:cs="仿宋"/>
          <w:color w:val="auto"/>
          <w:sz w:val="24"/>
          <w:highlight w:val="none"/>
          <w:lang w:val="en-US" w:eastAsia="zh-CN"/>
        </w:rPr>
        <w:t>采购人收到发票后</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按约定进行付款。</w:t>
      </w:r>
    </w:p>
    <w:p w14:paraId="0BBCDD6F">
      <w:pPr>
        <w:spacing w:line="400" w:lineRule="exact"/>
        <w:ind w:firstLine="482" w:firstLineChars="200"/>
        <w:outlineLvl w:val="0"/>
        <w:rPr>
          <w:rFonts w:hint="eastAsia" w:ascii="仿宋" w:hAnsi="仿宋" w:eastAsia="仿宋" w:cs="仿宋"/>
          <w:b/>
          <w:bCs/>
          <w:color w:val="auto"/>
          <w:sz w:val="24"/>
          <w:highlight w:val="none"/>
          <w:lang w:val="en-US" w:eastAsia="zh-CN"/>
        </w:rPr>
      </w:pPr>
      <w:bookmarkStart w:id="216" w:name="_Toc4603"/>
      <w:r>
        <w:rPr>
          <w:rFonts w:hint="eastAsia" w:ascii="仿宋" w:hAnsi="仿宋" w:eastAsia="仿宋" w:cs="仿宋"/>
          <w:b/>
          <w:bCs/>
          <w:color w:val="auto"/>
          <w:sz w:val="24"/>
          <w:highlight w:val="none"/>
          <w:lang w:val="en-US" w:eastAsia="zh-CN"/>
        </w:rPr>
        <w:t>七、知识产权</w:t>
      </w:r>
      <w:bookmarkEnd w:id="215"/>
      <w:bookmarkEnd w:id="216"/>
    </w:p>
    <w:p w14:paraId="32BDACD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采购人在中华人民共和国境内使用</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提供的货物及服务时免受第三方提出的侵犯其专利权或其它知识产权的起诉。如果第三方提出侵权指控，</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应承担由此而引起的一切法律责任和费用。给采购人造成损失的，采购人有权向</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全额追偿</w:t>
      </w:r>
      <w:r>
        <w:rPr>
          <w:rFonts w:hint="eastAsia" w:ascii="仿宋" w:hAnsi="仿宋" w:eastAsia="仿宋" w:cs="仿宋"/>
          <w:color w:val="auto"/>
          <w:sz w:val="24"/>
          <w:szCs w:val="24"/>
          <w:highlight w:val="none"/>
          <w:lang w:val="zh-CN"/>
        </w:rPr>
        <w:t>。</w:t>
      </w:r>
    </w:p>
    <w:p w14:paraId="68C57BB6">
      <w:pPr>
        <w:spacing w:line="400" w:lineRule="exact"/>
        <w:ind w:firstLine="482" w:firstLineChars="200"/>
        <w:outlineLvl w:val="0"/>
        <w:rPr>
          <w:rFonts w:hint="eastAsia" w:ascii="仿宋" w:hAnsi="仿宋" w:eastAsia="仿宋" w:cs="仿宋"/>
          <w:b/>
          <w:bCs/>
          <w:color w:val="auto"/>
          <w:sz w:val="24"/>
          <w:highlight w:val="none"/>
          <w:lang w:val="en-US" w:eastAsia="zh-CN"/>
        </w:rPr>
      </w:pPr>
      <w:bookmarkStart w:id="217" w:name="_Toc6970"/>
      <w:bookmarkStart w:id="218" w:name="_Toc3205"/>
      <w:r>
        <w:rPr>
          <w:rFonts w:hint="eastAsia" w:ascii="仿宋" w:hAnsi="仿宋" w:eastAsia="仿宋" w:cs="仿宋"/>
          <w:b/>
          <w:bCs/>
          <w:color w:val="auto"/>
          <w:sz w:val="24"/>
          <w:highlight w:val="none"/>
          <w:lang w:val="en-US" w:eastAsia="zh-CN"/>
        </w:rPr>
        <w:t>八、其他</w:t>
      </w:r>
      <w:bookmarkEnd w:id="217"/>
      <w:bookmarkEnd w:id="218"/>
    </w:p>
    <w:p w14:paraId="118A6567">
      <w:pPr>
        <w:spacing w:line="400" w:lineRule="exact"/>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（一）供应商必须在响应文件中对以上条款和服务承诺明确列出，承诺内容必须达到本篇及竞争性比选文件其他条款的要求。</w:t>
      </w:r>
    </w:p>
    <w:p w14:paraId="38BAA34D">
      <w:pPr>
        <w:spacing w:line="400" w:lineRule="exact"/>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（二）其他未尽事宜由双方在合同中详细约定。</w:t>
      </w:r>
    </w:p>
    <w:p w14:paraId="0E0C177C">
      <w:pPr>
        <w:pStyle w:val="2"/>
        <w:spacing w:before="0" w:beforeLines="0" w:after="0" w:afterLines="0" w:line="240" w:lineRule="auto"/>
        <w:rPr>
          <w:rFonts w:hint="eastAsia" w:ascii="仿宋" w:hAnsi="仿宋" w:eastAsia="仿宋" w:cs="仿宋"/>
          <w:b/>
          <w:color w:val="auto"/>
          <w:highlight w:val="none"/>
        </w:rPr>
      </w:pPr>
      <w:r>
        <w:rPr>
          <w:rFonts w:hint="eastAsia" w:ascii="仿宋" w:hAnsi="仿宋" w:eastAsia="仿宋" w:cs="仿宋"/>
          <w:color w:val="auto"/>
          <w:sz w:val="24"/>
          <w:szCs w:val="28"/>
          <w:highlight w:val="none"/>
        </w:rPr>
        <w:br w:type="page"/>
      </w:r>
      <w:bookmarkStart w:id="219" w:name="_Toc3339"/>
      <w:bookmarkStart w:id="220" w:name="_Toc16237"/>
      <w:bookmarkStart w:id="221" w:name="_Toc25911"/>
      <w:bookmarkStart w:id="222" w:name="_Toc24966"/>
      <w:bookmarkStart w:id="223" w:name="_Toc75793517"/>
      <w:bookmarkStart w:id="224" w:name="_Toc2487"/>
      <w:bookmarkStart w:id="225" w:name="_Toc15693"/>
      <w:bookmarkStart w:id="226" w:name="_Toc2406"/>
      <w:bookmarkStart w:id="227" w:name="_Toc22763"/>
      <w:bookmarkStart w:id="228" w:name="_Toc25903"/>
      <w:bookmarkStart w:id="229" w:name="_Toc25165"/>
      <w:bookmarkStart w:id="230" w:name="_Toc11875"/>
      <w:bookmarkStart w:id="231" w:name="_Toc8133"/>
      <w:bookmarkStart w:id="232" w:name="_Toc30067"/>
      <w:bookmarkStart w:id="233" w:name="_Toc23377"/>
      <w:bookmarkStart w:id="234" w:name="_Toc106030393"/>
      <w:r>
        <w:rPr>
          <w:rFonts w:hint="eastAsia" w:ascii="仿宋" w:hAnsi="仿宋" w:eastAsia="仿宋" w:cs="仿宋"/>
          <w:b/>
          <w:color w:val="auto"/>
          <w:highlight w:val="none"/>
        </w:rPr>
        <w:t>第四篇  资格审查及评标办法</w:t>
      </w:r>
      <w:bookmarkEnd w:id="206"/>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F69D642">
      <w:pPr>
        <w:pStyle w:val="3"/>
        <w:spacing w:line="400" w:lineRule="exact"/>
        <w:ind w:firstLine="482" w:firstLineChars="200"/>
        <w:rPr>
          <w:rFonts w:hint="eastAsia" w:ascii="仿宋" w:hAnsi="仿宋" w:eastAsia="仿宋" w:cs="仿宋"/>
          <w:b/>
          <w:color w:val="auto"/>
          <w:sz w:val="24"/>
          <w:szCs w:val="24"/>
          <w:highlight w:val="none"/>
        </w:rPr>
      </w:pPr>
      <w:bookmarkStart w:id="235" w:name="_Toc75793518"/>
      <w:bookmarkStart w:id="236" w:name="_Toc28360"/>
      <w:bookmarkStart w:id="237" w:name="_Toc20541"/>
      <w:bookmarkStart w:id="238" w:name="_Toc26309"/>
      <w:bookmarkStart w:id="239" w:name="_Toc23973"/>
      <w:bookmarkStart w:id="240" w:name="_Toc8983"/>
      <w:bookmarkStart w:id="241" w:name="_Toc21859"/>
      <w:bookmarkStart w:id="242" w:name="_Toc12641"/>
      <w:bookmarkStart w:id="243" w:name="_Toc1497"/>
      <w:bookmarkStart w:id="244" w:name="_Toc4071"/>
      <w:bookmarkStart w:id="245" w:name="_Toc25971"/>
      <w:bookmarkStart w:id="246" w:name="_Toc28903"/>
      <w:bookmarkStart w:id="247" w:name="_Toc27081"/>
      <w:bookmarkStart w:id="248" w:name="_Toc14564"/>
      <w:bookmarkStart w:id="249" w:name="_Toc29755"/>
      <w:bookmarkStart w:id="250" w:name="_Toc106030394"/>
      <w:bookmarkStart w:id="251" w:name="_Toc17366"/>
      <w:r>
        <w:rPr>
          <w:rFonts w:hint="eastAsia" w:ascii="仿宋" w:hAnsi="仿宋" w:eastAsia="仿宋" w:cs="仿宋"/>
          <w:b/>
          <w:color w:val="auto"/>
          <w:sz w:val="24"/>
          <w:szCs w:val="24"/>
          <w:highlight w:val="none"/>
        </w:rPr>
        <w:t>一、资格审查</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ascii="仿宋" w:hAnsi="仿宋" w:eastAsia="仿宋" w:cs="仿宋"/>
          <w:b/>
          <w:color w:val="auto"/>
          <w:sz w:val="24"/>
          <w:szCs w:val="24"/>
          <w:highlight w:val="none"/>
        </w:rPr>
        <w:t>及符合性审查</w:t>
      </w:r>
      <w:bookmarkEnd w:id="250"/>
      <w:bookmarkEnd w:id="251"/>
    </w:p>
    <w:p w14:paraId="18E7702F">
      <w:pPr>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lang w:val="en-US" w:eastAsia="zh-CN"/>
        </w:rPr>
        <w:t>1.本项目的</w:t>
      </w:r>
      <w:r>
        <w:rPr>
          <w:rFonts w:hint="eastAsia" w:ascii="仿宋" w:hAnsi="仿宋" w:eastAsia="仿宋" w:cs="仿宋"/>
          <w:b/>
          <w:color w:val="auto"/>
          <w:sz w:val="24"/>
          <w:highlight w:val="none"/>
          <w:lang w:bidi="ar"/>
        </w:rPr>
        <w:t>评标委员会</w:t>
      </w:r>
      <w:r>
        <w:rPr>
          <w:rFonts w:hint="eastAsia" w:ascii="仿宋" w:hAnsi="仿宋" w:eastAsia="仿宋" w:cs="仿宋"/>
          <w:b/>
          <w:color w:val="auto"/>
          <w:sz w:val="24"/>
          <w:highlight w:val="none"/>
          <w:lang w:val="en-US" w:eastAsia="zh-CN" w:bidi="ar"/>
        </w:rPr>
        <w:t>由采购人按规定组建</w:t>
      </w:r>
      <w:r>
        <w:rPr>
          <w:rFonts w:hint="eastAsia" w:ascii="仿宋" w:hAnsi="仿宋" w:eastAsia="仿宋" w:cs="仿宋"/>
          <w:b/>
          <w:color w:val="auto"/>
          <w:sz w:val="24"/>
          <w:highlight w:val="none"/>
          <w:lang w:bidi="ar"/>
        </w:rPr>
        <w:t>。</w:t>
      </w:r>
    </w:p>
    <w:p w14:paraId="49FB3029">
      <w:pPr>
        <w:snapToGrid w:val="0"/>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若未通过资格审查及符合性审查的</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，不进入评审环节。</w:t>
      </w:r>
    </w:p>
    <w:p w14:paraId="5F1A3A67">
      <w:pPr>
        <w:snapToGrid w:val="0"/>
        <w:spacing w:line="400" w:lineRule="exact"/>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（一）资格审查</w:t>
      </w:r>
    </w:p>
    <w:p w14:paraId="42383D53">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评标委员会对</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中的资格证明文件进行审查。资格审查资料表如下：</w:t>
      </w:r>
      <w:bookmarkStart w:id="252" w:name="_Hlk161041016"/>
    </w:p>
    <w:bookmarkEnd w:id="252"/>
    <w:tbl>
      <w:tblPr>
        <w:tblStyle w:val="5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3496"/>
        <w:gridCol w:w="4552"/>
      </w:tblGrid>
      <w:tr w14:paraId="6A5E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tcBorders>
              <w:top w:val="single" w:color="auto" w:sz="4" w:space="0"/>
              <w:left w:val="single" w:color="auto" w:sz="4" w:space="0"/>
              <w:bottom w:val="single" w:color="auto" w:sz="4" w:space="0"/>
              <w:right w:val="single" w:color="auto" w:sz="4" w:space="0"/>
            </w:tcBorders>
            <w:noWrap w:val="0"/>
            <w:vAlign w:val="center"/>
          </w:tcPr>
          <w:p w14:paraId="725C5672">
            <w:pPr>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1929" w:type="pct"/>
            <w:tcBorders>
              <w:top w:val="single" w:color="auto" w:sz="4" w:space="0"/>
              <w:left w:val="single" w:color="auto" w:sz="4" w:space="0"/>
              <w:bottom w:val="single" w:color="auto" w:sz="4" w:space="0"/>
              <w:right w:val="single" w:color="auto" w:sz="4" w:space="0"/>
            </w:tcBorders>
            <w:noWrap w:val="0"/>
            <w:vAlign w:val="center"/>
          </w:tcPr>
          <w:p w14:paraId="72F74F01">
            <w:pPr>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检查因素</w:t>
            </w:r>
          </w:p>
        </w:tc>
        <w:tc>
          <w:tcPr>
            <w:tcW w:w="2512" w:type="pct"/>
            <w:tcBorders>
              <w:top w:val="single" w:color="auto" w:sz="4" w:space="0"/>
              <w:left w:val="single" w:color="auto" w:sz="4" w:space="0"/>
              <w:bottom w:val="single" w:color="auto" w:sz="4" w:space="0"/>
              <w:right w:val="single" w:color="auto" w:sz="4" w:space="0"/>
            </w:tcBorders>
            <w:noWrap w:val="0"/>
            <w:vAlign w:val="center"/>
          </w:tcPr>
          <w:p w14:paraId="45536732">
            <w:pPr>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检查内容</w:t>
            </w:r>
          </w:p>
        </w:tc>
      </w:tr>
      <w:tr w14:paraId="515A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restart"/>
            <w:noWrap w:val="0"/>
            <w:vAlign w:val="center"/>
          </w:tcPr>
          <w:p w14:paraId="03C18E3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p>
          <w:p w14:paraId="1201AF96">
            <w:pPr>
              <w:rPr>
                <w:rFonts w:hint="eastAsia" w:ascii="仿宋" w:hAnsi="仿宋" w:eastAsia="仿宋" w:cs="仿宋"/>
                <w:color w:val="auto"/>
                <w:sz w:val="21"/>
                <w:szCs w:val="21"/>
                <w:highlight w:val="none"/>
                <w:lang w:val="zh-CN"/>
              </w:rPr>
            </w:pPr>
          </w:p>
        </w:tc>
        <w:tc>
          <w:tcPr>
            <w:tcW w:w="1929" w:type="pct"/>
            <w:noWrap w:val="0"/>
            <w:vAlign w:val="center"/>
          </w:tcPr>
          <w:p w14:paraId="2DEB2E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2512" w:type="pct"/>
            <w:noWrap w:val="0"/>
            <w:vAlign w:val="center"/>
          </w:tcPr>
          <w:p w14:paraId="6D174BB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 xml:space="preserve">法人营业执照（副本）或事业单位法人证书（副本）或个体工商户营业执照或有效的自然人身份证明或社会团体法人登记证书（提供复印件）。 </w:t>
            </w:r>
          </w:p>
          <w:p w14:paraId="655755D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法定代表人身份证明和法定代表人授权代表委托书。</w:t>
            </w:r>
          </w:p>
        </w:tc>
      </w:tr>
      <w:tr w14:paraId="5BF0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noWrap w:val="0"/>
            <w:vAlign w:val="center"/>
          </w:tcPr>
          <w:p w14:paraId="18DEE3DF">
            <w:pPr>
              <w:rPr>
                <w:rFonts w:hint="eastAsia" w:ascii="仿宋" w:hAnsi="仿宋" w:eastAsia="仿宋" w:cs="仿宋"/>
                <w:color w:val="auto"/>
                <w:sz w:val="21"/>
                <w:szCs w:val="21"/>
                <w:highlight w:val="none"/>
                <w:lang w:val="zh-CN"/>
              </w:rPr>
            </w:pPr>
          </w:p>
        </w:tc>
        <w:tc>
          <w:tcPr>
            <w:tcW w:w="1929" w:type="pct"/>
            <w:noWrap w:val="0"/>
            <w:vAlign w:val="center"/>
          </w:tcPr>
          <w:p w14:paraId="0AFB9D6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具有良好的商业信誉和健全的财务会计制度</w:t>
            </w:r>
          </w:p>
        </w:tc>
        <w:tc>
          <w:tcPr>
            <w:tcW w:w="2512" w:type="pct"/>
            <w:vMerge w:val="restart"/>
            <w:noWrap w:val="0"/>
            <w:vAlign w:val="center"/>
          </w:tcPr>
          <w:p w14:paraId="51075E89">
            <w:pPr>
              <w:rPr>
                <w:rFonts w:hint="eastAsia" w:ascii="仿宋" w:hAnsi="仿宋" w:eastAsia="仿宋" w:cs="仿宋"/>
                <w:b/>
                <w:color w:val="auto"/>
                <w:sz w:val="21"/>
                <w:szCs w:val="21"/>
                <w:highlight w:val="none"/>
              </w:rPr>
            </w:pPr>
            <w:r>
              <w:rPr>
                <w:rFonts w:hint="eastAsia" w:ascii="仿宋" w:hAnsi="仿宋" w:eastAsia="仿宋" w:cs="仿宋"/>
                <w:b w:val="0"/>
                <w:bCs/>
                <w:color w:val="auto"/>
                <w:sz w:val="21"/>
                <w:szCs w:val="21"/>
                <w:highlight w:val="none"/>
                <w:lang w:eastAsia="zh-CN"/>
              </w:rPr>
              <w:t>供应商</w:t>
            </w:r>
            <w:r>
              <w:rPr>
                <w:rFonts w:hint="eastAsia" w:ascii="仿宋" w:hAnsi="仿宋" w:eastAsia="仿宋" w:cs="仿宋"/>
                <w:b w:val="0"/>
                <w:bCs/>
                <w:color w:val="auto"/>
                <w:sz w:val="21"/>
                <w:szCs w:val="21"/>
                <w:highlight w:val="none"/>
              </w:rPr>
              <w:t>提供“基本资格条件承诺函”（格式详见第七篇）</w:t>
            </w:r>
          </w:p>
        </w:tc>
      </w:tr>
      <w:tr w14:paraId="3710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noWrap w:val="0"/>
            <w:vAlign w:val="center"/>
          </w:tcPr>
          <w:p w14:paraId="6AEFF02E">
            <w:pPr>
              <w:rPr>
                <w:rFonts w:hint="eastAsia" w:ascii="仿宋" w:hAnsi="仿宋" w:eastAsia="仿宋" w:cs="仿宋"/>
                <w:color w:val="auto"/>
                <w:sz w:val="21"/>
                <w:szCs w:val="21"/>
                <w:highlight w:val="none"/>
                <w:lang w:val="zh-CN"/>
              </w:rPr>
            </w:pPr>
          </w:p>
        </w:tc>
        <w:tc>
          <w:tcPr>
            <w:tcW w:w="1929" w:type="pct"/>
            <w:noWrap w:val="0"/>
            <w:vAlign w:val="center"/>
          </w:tcPr>
          <w:p w14:paraId="37C79333">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2512" w:type="pct"/>
            <w:vMerge w:val="continue"/>
            <w:noWrap w:val="0"/>
            <w:vAlign w:val="center"/>
          </w:tcPr>
          <w:p w14:paraId="7D17FA00">
            <w:pPr>
              <w:rPr>
                <w:rFonts w:hint="eastAsia" w:ascii="仿宋" w:hAnsi="仿宋" w:eastAsia="仿宋" w:cs="仿宋"/>
                <w:color w:val="auto"/>
                <w:sz w:val="21"/>
                <w:szCs w:val="21"/>
                <w:highlight w:val="none"/>
              </w:rPr>
            </w:pPr>
          </w:p>
        </w:tc>
      </w:tr>
      <w:tr w14:paraId="15A4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noWrap w:val="0"/>
            <w:vAlign w:val="center"/>
          </w:tcPr>
          <w:p w14:paraId="66B16229">
            <w:pPr>
              <w:rPr>
                <w:rFonts w:hint="eastAsia" w:ascii="仿宋" w:hAnsi="仿宋" w:eastAsia="仿宋" w:cs="仿宋"/>
                <w:color w:val="auto"/>
                <w:sz w:val="21"/>
                <w:szCs w:val="21"/>
                <w:highlight w:val="none"/>
                <w:lang w:val="zh-CN"/>
              </w:rPr>
            </w:pPr>
          </w:p>
        </w:tc>
        <w:tc>
          <w:tcPr>
            <w:tcW w:w="1929" w:type="pct"/>
            <w:noWrap w:val="0"/>
            <w:vAlign w:val="center"/>
          </w:tcPr>
          <w:p w14:paraId="39B0FD3B">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4.有依法缴纳税收和社会保障金的良好记录</w:t>
            </w:r>
          </w:p>
        </w:tc>
        <w:tc>
          <w:tcPr>
            <w:tcW w:w="2512" w:type="pct"/>
            <w:vMerge w:val="continue"/>
            <w:noWrap w:val="0"/>
            <w:vAlign w:val="center"/>
          </w:tcPr>
          <w:p w14:paraId="35BB37AB">
            <w:pPr>
              <w:rPr>
                <w:rFonts w:hint="eastAsia" w:ascii="仿宋" w:hAnsi="仿宋" w:eastAsia="仿宋" w:cs="仿宋"/>
                <w:color w:val="auto"/>
                <w:sz w:val="21"/>
                <w:szCs w:val="21"/>
                <w:highlight w:val="none"/>
              </w:rPr>
            </w:pPr>
          </w:p>
        </w:tc>
      </w:tr>
      <w:tr w14:paraId="1F3C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noWrap w:val="0"/>
            <w:vAlign w:val="center"/>
          </w:tcPr>
          <w:p w14:paraId="48E5E0D2">
            <w:pPr>
              <w:rPr>
                <w:rFonts w:hint="eastAsia" w:ascii="仿宋" w:hAnsi="仿宋" w:eastAsia="仿宋" w:cs="仿宋"/>
                <w:color w:val="auto"/>
                <w:sz w:val="21"/>
                <w:szCs w:val="21"/>
                <w:highlight w:val="none"/>
                <w:lang w:val="zh-CN"/>
              </w:rPr>
            </w:pPr>
          </w:p>
        </w:tc>
        <w:tc>
          <w:tcPr>
            <w:tcW w:w="1929" w:type="pct"/>
            <w:noWrap w:val="0"/>
            <w:vAlign w:val="center"/>
          </w:tcPr>
          <w:p w14:paraId="51DA25CD">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5.参加采购活动前三年内，在经营活动中没有重大违法记录（注）</w:t>
            </w:r>
          </w:p>
        </w:tc>
        <w:tc>
          <w:tcPr>
            <w:tcW w:w="2512" w:type="pct"/>
            <w:vMerge w:val="continue"/>
            <w:noWrap w:val="0"/>
            <w:vAlign w:val="center"/>
          </w:tcPr>
          <w:p w14:paraId="689498E4">
            <w:pPr>
              <w:rPr>
                <w:rFonts w:hint="eastAsia" w:ascii="仿宋" w:hAnsi="仿宋" w:eastAsia="仿宋" w:cs="仿宋"/>
                <w:b/>
                <w:color w:val="auto"/>
                <w:sz w:val="21"/>
                <w:szCs w:val="21"/>
                <w:highlight w:val="none"/>
              </w:rPr>
            </w:pPr>
          </w:p>
        </w:tc>
      </w:tr>
      <w:tr w14:paraId="19E2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57" w:type="pct"/>
            <w:vMerge w:val="continue"/>
            <w:noWrap w:val="0"/>
            <w:vAlign w:val="center"/>
          </w:tcPr>
          <w:p w14:paraId="3573746E">
            <w:pPr>
              <w:rPr>
                <w:rFonts w:hint="eastAsia" w:ascii="仿宋" w:hAnsi="仿宋" w:eastAsia="仿宋" w:cs="仿宋"/>
                <w:color w:val="auto"/>
                <w:sz w:val="21"/>
                <w:szCs w:val="21"/>
                <w:highlight w:val="none"/>
              </w:rPr>
            </w:pPr>
          </w:p>
        </w:tc>
        <w:tc>
          <w:tcPr>
            <w:tcW w:w="1929" w:type="pct"/>
            <w:noWrap w:val="0"/>
            <w:vAlign w:val="center"/>
          </w:tcPr>
          <w:p w14:paraId="1466806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tc>
        <w:tc>
          <w:tcPr>
            <w:tcW w:w="2512" w:type="pct"/>
            <w:noWrap w:val="0"/>
            <w:vAlign w:val="center"/>
          </w:tcPr>
          <w:p w14:paraId="7749483D">
            <w:pPr>
              <w:rPr>
                <w:rFonts w:hint="eastAsia" w:ascii="仿宋" w:hAnsi="仿宋" w:eastAsia="仿宋" w:cs="仿宋"/>
                <w:color w:val="auto"/>
                <w:sz w:val="21"/>
                <w:szCs w:val="21"/>
                <w:highlight w:val="none"/>
              </w:rPr>
            </w:pPr>
          </w:p>
        </w:tc>
      </w:tr>
      <w:tr w14:paraId="05A0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57" w:type="pct"/>
            <w:vMerge w:val="continue"/>
            <w:noWrap w:val="0"/>
            <w:vAlign w:val="center"/>
          </w:tcPr>
          <w:p w14:paraId="3DA05EA7">
            <w:pPr>
              <w:rPr>
                <w:rFonts w:hint="eastAsia" w:ascii="仿宋" w:hAnsi="仿宋" w:eastAsia="仿宋" w:cs="仿宋"/>
                <w:color w:val="auto"/>
                <w:sz w:val="21"/>
                <w:szCs w:val="21"/>
                <w:highlight w:val="none"/>
              </w:rPr>
            </w:pPr>
          </w:p>
        </w:tc>
        <w:tc>
          <w:tcPr>
            <w:tcW w:w="1929" w:type="pct"/>
            <w:noWrap w:val="0"/>
            <w:vAlign w:val="center"/>
          </w:tcPr>
          <w:p w14:paraId="5CC63CE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7.本项目的特定资格要求</w:t>
            </w:r>
          </w:p>
        </w:tc>
        <w:tc>
          <w:tcPr>
            <w:tcW w:w="2512" w:type="pct"/>
            <w:noWrap w:val="0"/>
            <w:vAlign w:val="center"/>
          </w:tcPr>
          <w:p w14:paraId="3E305B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按“第一篇三、</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资格要求（</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）本项目的特定资格要求”的要求提交（如果有）。</w:t>
            </w:r>
          </w:p>
        </w:tc>
      </w:tr>
      <w:tr w14:paraId="5CC2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57" w:type="pct"/>
            <w:noWrap w:val="0"/>
            <w:vAlign w:val="center"/>
          </w:tcPr>
          <w:p w14:paraId="73A7F6D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w:t>
            </w:r>
          </w:p>
        </w:tc>
        <w:tc>
          <w:tcPr>
            <w:tcW w:w="1929" w:type="pct"/>
            <w:noWrap w:val="0"/>
            <w:vAlign w:val="center"/>
          </w:tcPr>
          <w:p w14:paraId="494CD3B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2512" w:type="pct"/>
            <w:noWrap w:val="0"/>
            <w:vAlign w:val="center"/>
          </w:tcPr>
          <w:p w14:paraId="27F058B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w:t>
            </w:r>
            <w:r>
              <w:rPr>
                <w:rFonts w:hint="eastAsia" w:ascii="仿宋" w:hAnsi="仿宋" w:eastAsia="仿宋" w:cs="仿宋"/>
                <w:color w:val="auto"/>
                <w:sz w:val="21"/>
                <w:szCs w:val="21"/>
                <w:highlight w:val="none"/>
                <w:lang w:eastAsia="zh-CN"/>
              </w:rPr>
              <w:t>竞争性比选文件</w:t>
            </w:r>
            <w:r>
              <w:rPr>
                <w:rFonts w:hint="eastAsia" w:ascii="仿宋" w:hAnsi="仿宋" w:eastAsia="仿宋" w:cs="仿宋"/>
                <w:color w:val="auto"/>
                <w:sz w:val="21"/>
                <w:szCs w:val="21"/>
                <w:highlight w:val="none"/>
              </w:rPr>
              <w:t>要求足额交纳所投包的投标保证金。</w:t>
            </w:r>
          </w:p>
        </w:tc>
      </w:tr>
    </w:tbl>
    <w:p w14:paraId="62E52518">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0F59CD59">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加采购活动前三年内，在经营活动中没有重大违法记录”中“重大违法记录”，是指投标人因违法经营受到刑事处罚或者责令停产停业、吊销许可证或者执照、较大数额罚款等行政处罚。行政处罚中“较大数额”的认定标准，</w:t>
      </w:r>
      <w:r>
        <w:rPr>
          <w:rFonts w:hint="eastAsia" w:ascii="仿宋" w:hAnsi="仿宋" w:eastAsia="仿宋" w:cs="仿宋"/>
          <w:color w:val="auto"/>
          <w:kern w:val="0"/>
          <w:sz w:val="24"/>
          <w:highlight w:val="none"/>
        </w:rPr>
        <w:t>参照</w:t>
      </w:r>
      <w:r>
        <w:rPr>
          <w:rFonts w:hint="eastAsia" w:ascii="仿宋" w:hAnsi="仿宋" w:eastAsia="仿宋" w:cs="仿宋"/>
          <w:color w:val="auto"/>
          <w:kern w:val="0"/>
          <w:sz w:val="24"/>
          <w:szCs w:val="24"/>
          <w:highlight w:val="none"/>
        </w:rPr>
        <w:t>《财政部关于&lt;中华人民共和国政府采购法实施条例&gt;第十九条第一款“较大数额罚款”具体适用问题的意见》（财库〔2022〕3号）执行。投标人可于投标截止日期前通过 “信用中国”网站(www.creditchina.gov.cn)等渠道查询信用记录。</w:t>
      </w:r>
    </w:p>
    <w:p w14:paraId="4CAEFBB6">
      <w:pPr>
        <w:snapToGrid w:val="0"/>
        <w:spacing w:line="400" w:lineRule="exact"/>
        <w:ind w:firstLine="480" w:firstLineChars="200"/>
        <w:rPr>
          <w:rFonts w:hint="eastAsia" w:ascii="仿宋" w:hAnsi="仿宋" w:eastAsia="仿宋" w:cs="仿宋"/>
          <w:color w:val="auto"/>
          <w:kern w:val="0"/>
          <w:sz w:val="24"/>
          <w:szCs w:val="24"/>
          <w:highlight w:val="none"/>
        </w:rPr>
      </w:pPr>
      <w:bookmarkStart w:id="253" w:name="_Hlk161041348"/>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二</w:t>
      </w:r>
      <w:r>
        <w:rPr>
          <w:rFonts w:hint="eastAsia" w:ascii="仿宋" w:hAnsi="仿宋" w:eastAsia="仿宋" w:cs="仿宋"/>
          <w:color w:val="auto"/>
          <w:kern w:val="0"/>
          <w:sz w:val="24"/>
          <w:szCs w:val="24"/>
          <w:highlight w:val="none"/>
        </w:rPr>
        <w:t>）符合性审查</w:t>
      </w:r>
    </w:p>
    <w:p w14:paraId="5CA835F0">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评标委员会应当对符合资格的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kern w:val="0"/>
          <w:sz w:val="24"/>
          <w:szCs w:val="24"/>
          <w:highlight w:val="none"/>
        </w:rPr>
        <w:t>的实质性要求。符合性审查资料表如下：</w:t>
      </w:r>
    </w:p>
    <w:tbl>
      <w:tblPr>
        <w:tblStyle w:val="58"/>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63"/>
        <w:gridCol w:w="1888"/>
        <w:gridCol w:w="5513"/>
      </w:tblGrid>
      <w:tr w14:paraId="4D6D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4" w:type="dxa"/>
            <w:noWrap w:val="0"/>
            <w:vAlign w:val="center"/>
          </w:tcPr>
          <w:p w14:paraId="548B698E">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451" w:type="dxa"/>
            <w:gridSpan w:val="2"/>
            <w:noWrap w:val="0"/>
            <w:vAlign w:val="center"/>
          </w:tcPr>
          <w:p w14:paraId="2382D68A">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513" w:type="dxa"/>
            <w:noWrap w:val="0"/>
            <w:vAlign w:val="center"/>
          </w:tcPr>
          <w:p w14:paraId="02B3B57E">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0235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4" w:type="dxa"/>
            <w:vMerge w:val="restart"/>
            <w:noWrap w:val="0"/>
            <w:vAlign w:val="center"/>
          </w:tcPr>
          <w:p w14:paraId="614E165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63" w:type="dxa"/>
            <w:vMerge w:val="restart"/>
            <w:noWrap w:val="0"/>
            <w:vAlign w:val="center"/>
          </w:tcPr>
          <w:p w14:paraId="566C1AE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888" w:type="dxa"/>
            <w:noWrap w:val="0"/>
            <w:vAlign w:val="center"/>
          </w:tcPr>
          <w:p w14:paraId="4DAE699C">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签署或盖章</w:t>
            </w:r>
          </w:p>
        </w:tc>
        <w:tc>
          <w:tcPr>
            <w:tcW w:w="5513" w:type="dxa"/>
            <w:noWrap w:val="0"/>
            <w:vAlign w:val="center"/>
          </w:tcPr>
          <w:p w14:paraId="2326660E">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上法定代表人（或其授权代表）或自然人（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为自然人）的签署或盖章齐全。</w:t>
            </w:r>
          </w:p>
        </w:tc>
      </w:tr>
      <w:tr w14:paraId="2F82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4" w:type="dxa"/>
            <w:vMerge w:val="continue"/>
            <w:noWrap w:val="0"/>
            <w:vAlign w:val="center"/>
          </w:tcPr>
          <w:p w14:paraId="4B099BFD">
            <w:pPr>
              <w:jc w:val="center"/>
              <w:rPr>
                <w:rFonts w:hint="eastAsia" w:ascii="仿宋" w:hAnsi="仿宋" w:eastAsia="仿宋" w:cs="仿宋"/>
                <w:color w:val="auto"/>
                <w:kern w:val="0"/>
                <w:sz w:val="24"/>
                <w:szCs w:val="24"/>
                <w:highlight w:val="none"/>
              </w:rPr>
            </w:pPr>
          </w:p>
        </w:tc>
        <w:tc>
          <w:tcPr>
            <w:tcW w:w="1563" w:type="dxa"/>
            <w:vMerge w:val="continue"/>
            <w:noWrap w:val="0"/>
            <w:vAlign w:val="center"/>
          </w:tcPr>
          <w:p w14:paraId="61838FE5">
            <w:pPr>
              <w:rPr>
                <w:rFonts w:hint="eastAsia" w:ascii="仿宋" w:hAnsi="仿宋" w:eastAsia="仿宋" w:cs="仿宋"/>
                <w:color w:val="auto"/>
                <w:kern w:val="0"/>
                <w:sz w:val="24"/>
                <w:szCs w:val="24"/>
                <w:highlight w:val="none"/>
              </w:rPr>
            </w:pPr>
          </w:p>
        </w:tc>
        <w:tc>
          <w:tcPr>
            <w:tcW w:w="1888" w:type="dxa"/>
            <w:noWrap w:val="0"/>
            <w:vAlign w:val="center"/>
          </w:tcPr>
          <w:p w14:paraId="6CD67381">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投标方案</w:t>
            </w:r>
          </w:p>
        </w:tc>
        <w:tc>
          <w:tcPr>
            <w:tcW w:w="5513" w:type="dxa"/>
            <w:noWrap w:val="0"/>
            <w:vAlign w:val="center"/>
          </w:tcPr>
          <w:p w14:paraId="31A5D87E">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每个包只能有一个方案投标。</w:t>
            </w:r>
          </w:p>
        </w:tc>
      </w:tr>
      <w:tr w14:paraId="0F7C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74" w:type="dxa"/>
            <w:vMerge w:val="continue"/>
            <w:noWrap w:val="0"/>
            <w:vAlign w:val="center"/>
          </w:tcPr>
          <w:p w14:paraId="7B5FBB18">
            <w:pPr>
              <w:jc w:val="center"/>
              <w:rPr>
                <w:rFonts w:hint="eastAsia" w:ascii="仿宋" w:hAnsi="仿宋" w:eastAsia="仿宋" w:cs="仿宋"/>
                <w:color w:val="auto"/>
                <w:kern w:val="0"/>
                <w:sz w:val="24"/>
                <w:szCs w:val="24"/>
                <w:highlight w:val="none"/>
              </w:rPr>
            </w:pPr>
          </w:p>
        </w:tc>
        <w:tc>
          <w:tcPr>
            <w:tcW w:w="1563" w:type="dxa"/>
            <w:vMerge w:val="continue"/>
            <w:noWrap w:val="0"/>
            <w:vAlign w:val="center"/>
          </w:tcPr>
          <w:p w14:paraId="11BD2109">
            <w:pPr>
              <w:rPr>
                <w:rFonts w:hint="eastAsia" w:ascii="仿宋" w:hAnsi="仿宋" w:eastAsia="仿宋" w:cs="仿宋"/>
                <w:color w:val="auto"/>
                <w:kern w:val="0"/>
                <w:sz w:val="24"/>
                <w:szCs w:val="24"/>
                <w:highlight w:val="none"/>
              </w:rPr>
            </w:pPr>
          </w:p>
        </w:tc>
        <w:tc>
          <w:tcPr>
            <w:tcW w:w="1888" w:type="dxa"/>
            <w:noWrap w:val="0"/>
            <w:vAlign w:val="center"/>
          </w:tcPr>
          <w:p w14:paraId="0B349032">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513" w:type="dxa"/>
            <w:noWrap w:val="0"/>
            <w:vAlign w:val="center"/>
          </w:tcPr>
          <w:p w14:paraId="33FCB7B8">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只能在预算金额和最高限价内报价，</w:t>
            </w:r>
            <w:r>
              <w:rPr>
                <w:rFonts w:hint="eastAsia" w:ascii="仿宋" w:hAnsi="仿宋" w:eastAsia="仿宋" w:cs="仿宋"/>
                <w:color w:val="auto"/>
                <w:sz w:val="24"/>
                <w:szCs w:val="24"/>
                <w:highlight w:val="none"/>
              </w:rPr>
              <w:t>只能有一个有效报价，不得提交选择性报价。</w:t>
            </w:r>
          </w:p>
        </w:tc>
      </w:tr>
      <w:tr w14:paraId="3C23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4" w:type="dxa"/>
            <w:noWrap w:val="0"/>
            <w:vAlign w:val="center"/>
          </w:tcPr>
          <w:p w14:paraId="7C4787E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63" w:type="dxa"/>
            <w:noWrap w:val="0"/>
            <w:vAlign w:val="center"/>
          </w:tcPr>
          <w:p w14:paraId="6C01FE8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888" w:type="dxa"/>
            <w:noWrap w:val="0"/>
            <w:vAlign w:val="center"/>
          </w:tcPr>
          <w:p w14:paraId="041C5B48">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响应文件份数</w:t>
            </w:r>
          </w:p>
        </w:tc>
        <w:tc>
          <w:tcPr>
            <w:tcW w:w="5513" w:type="dxa"/>
            <w:noWrap w:val="0"/>
            <w:vAlign w:val="center"/>
          </w:tcPr>
          <w:p w14:paraId="1E9C5848">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符合竞争性比选文件要求。</w:t>
            </w:r>
          </w:p>
        </w:tc>
      </w:tr>
      <w:tr w14:paraId="2265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4" w:type="dxa"/>
            <w:noWrap w:val="0"/>
            <w:vAlign w:val="center"/>
          </w:tcPr>
          <w:p w14:paraId="5623133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63" w:type="dxa"/>
            <w:noWrap w:val="0"/>
            <w:vAlign w:val="center"/>
          </w:tcPr>
          <w:p w14:paraId="4738268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技术部分</w:t>
            </w:r>
          </w:p>
        </w:tc>
        <w:tc>
          <w:tcPr>
            <w:tcW w:w="1888" w:type="dxa"/>
            <w:noWrap w:val="0"/>
            <w:vAlign w:val="center"/>
          </w:tcPr>
          <w:p w14:paraId="7211525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内容</w:t>
            </w:r>
          </w:p>
        </w:tc>
        <w:tc>
          <w:tcPr>
            <w:tcW w:w="5513" w:type="dxa"/>
            <w:noWrap w:val="0"/>
            <w:vAlign w:val="center"/>
          </w:tcPr>
          <w:p w14:paraId="1FA9297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kern w:val="0"/>
                <w:sz w:val="24"/>
                <w:szCs w:val="24"/>
                <w:highlight w:val="none"/>
              </w:rPr>
              <w:t>第二篇的部分。</w:t>
            </w:r>
          </w:p>
        </w:tc>
      </w:tr>
      <w:tr w14:paraId="3662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4" w:type="dxa"/>
            <w:noWrap w:val="0"/>
            <w:vAlign w:val="center"/>
          </w:tcPr>
          <w:p w14:paraId="518D4610">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563" w:type="dxa"/>
            <w:noWrap w:val="0"/>
            <w:vAlign w:val="center"/>
          </w:tcPr>
          <w:p w14:paraId="16A9C58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888" w:type="dxa"/>
            <w:noWrap w:val="0"/>
            <w:vAlign w:val="center"/>
          </w:tcPr>
          <w:p w14:paraId="57E24326">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内容</w:t>
            </w:r>
          </w:p>
        </w:tc>
        <w:tc>
          <w:tcPr>
            <w:tcW w:w="5513" w:type="dxa"/>
            <w:noWrap w:val="0"/>
            <w:vAlign w:val="center"/>
          </w:tcPr>
          <w:p w14:paraId="1B4463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eastAsia="zh-CN"/>
              </w:rPr>
              <w:t>竞争性比选文件</w:t>
            </w:r>
            <w:r>
              <w:rPr>
                <w:rFonts w:hint="eastAsia" w:ascii="仿宋" w:hAnsi="仿宋" w:eastAsia="仿宋" w:cs="仿宋"/>
                <w:color w:val="auto"/>
                <w:kern w:val="0"/>
                <w:sz w:val="24"/>
                <w:szCs w:val="24"/>
                <w:highlight w:val="none"/>
              </w:rPr>
              <w:t>第三篇的部分。</w:t>
            </w:r>
          </w:p>
        </w:tc>
      </w:tr>
      <w:tr w14:paraId="4668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4" w:type="dxa"/>
            <w:noWrap w:val="0"/>
            <w:vAlign w:val="center"/>
          </w:tcPr>
          <w:p w14:paraId="6D36DF7E">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63" w:type="dxa"/>
            <w:noWrap w:val="0"/>
            <w:vAlign w:val="center"/>
          </w:tcPr>
          <w:p w14:paraId="0A44C7F9">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w:t>
            </w:r>
          </w:p>
        </w:tc>
        <w:tc>
          <w:tcPr>
            <w:tcW w:w="1888" w:type="dxa"/>
            <w:noWrap w:val="0"/>
            <w:vAlign w:val="center"/>
          </w:tcPr>
          <w:p w14:paraId="3123476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内容</w:t>
            </w:r>
          </w:p>
        </w:tc>
        <w:tc>
          <w:tcPr>
            <w:tcW w:w="5513" w:type="dxa"/>
            <w:noWrap w:val="0"/>
            <w:vAlign w:val="center"/>
          </w:tcPr>
          <w:p w14:paraId="585DBB6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投标有效期为投标截止时间起90天。</w:t>
            </w:r>
          </w:p>
        </w:tc>
      </w:tr>
      <w:tr w14:paraId="36C7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4" w:type="dxa"/>
            <w:noWrap w:val="0"/>
            <w:vAlign w:val="center"/>
          </w:tcPr>
          <w:p w14:paraId="665E5C55">
            <w:pPr>
              <w:jc w:val="center"/>
              <w:rPr>
                <w:rFonts w:hint="eastAsia" w:ascii="仿宋" w:hAnsi="仿宋" w:eastAsia="仿宋" w:cs="仿宋"/>
                <w:color w:val="auto"/>
                <w:kern w:val="0"/>
                <w:sz w:val="24"/>
                <w:szCs w:val="24"/>
                <w:highlight w:val="none"/>
                <w:lang w:val="en-US" w:eastAsia="zh-CN"/>
              </w:rPr>
            </w:pPr>
            <w:bookmarkStart w:id="254" w:name="_Toc20171"/>
            <w:bookmarkStart w:id="255" w:name="_Toc30717"/>
            <w:bookmarkStart w:id="256" w:name="_Toc106030395"/>
            <w:bookmarkStart w:id="257" w:name="_Toc14824"/>
            <w:bookmarkStart w:id="258" w:name="_Toc27015"/>
            <w:bookmarkStart w:id="259" w:name="_Toc29140"/>
            <w:bookmarkStart w:id="260" w:name="_Toc28549"/>
            <w:bookmarkStart w:id="261" w:name="_Toc31997"/>
            <w:bookmarkStart w:id="262" w:name="_Toc21650"/>
            <w:bookmarkStart w:id="263" w:name="_Toc27633"/>
            <w:bookmarkStart w:id="264" w:name="_Toc75793519"/>
            <w:bookmarkStart w:id="265" w:name="_Toc9094"/>
            <w:bookmarkStart w:id="266" w:name="_Toc26796"/>
            <w:bookmarkStart w:id="267" w:name="_Toc30011"/>
            <w:bookmarkStart w:id="268" w:name="_Toc5620"/>
            <w:bookmarkStart w:id="269" w:name="_Toc25341"/>
            <w:r>
              <w:rPr>
                <w:rFonts w:hint="eastAsia" w:ascii="仿宋" w:hAnsi="仿宋" w:eastAsia="仿宋" w:cs="仿宋"/>
                <w:color w:val="auto"/>
                <w:kern w:val="0"/>
                <w:sz w:val="24"/>
                <w:szCs w:val="24"/>
                <w:highlight w:val="none"/>
                <w:lang w:val="en-US" w:eastAsia="zh-CN"/>
              </w:rPr>
              <w:t>6</w:t>
            </w:r>
          </w:p>
        </w:tc>
        <w:tc>
          <w:tcPr>
            <w:tcW w:w="1563" w:type="dxa"/>
            <w:noWrap w:val="0"/>
            <w:vAlign w:val="center"/>
          </w:tcPr>
          <w:p w14:paraId="2BFF634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委托代理人（若有）</w:t>
            </w:r>
          </w:p>
        </w:tc>
        <w:tc>
          <w:tcPr>
            <w:tcW w:w="1888" w:type="dxa"/>
            <w:noWrap w:val="0"/>
            <w:vAlign w:val="center"/>
          </w:tcPr>
          <w:p w14:paraId="3CC3745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响应文件</w:t>
            </w:r>
            <w:r>
              <w:rPr>
                <w:rFonts w:hint="eastAsia" w:ascii="仿宋" w:hAnsi="仿宋" w:eastAsia="仿宋" w:cs="仿宋"/>
                <w:color w:val="auto"/>
                <w:kern w:val="0"/>
                <w:sz w:val="24"/>
                <w:szCs w:val="24"/>
                <w:highlight w:val="none"/>
              </w:rPr>
              <w:t>内容</w:t>
            </w:r>
          </w:p>
        </w:tc>
        <w:tc>
          <w:tcPr>
            <w:tcW w:w="5513" w:type="dxa"/>
            <w:noWrap w:val="0"/>
            <w:vAlign w:val="center"/>
          </w:tcPr>
          <w:p w14:paraId="1A9215B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委托代理人必须为</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本单位人员，须提供</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为其缴纳的养老保险证明材料。</w:t>
            </w:r>
          </w:p>
        </w:tc>
      </w:tr>
    </w:tbl>
    <w:p w14:paraId="0964FB86">
      <w:pPr>
        <w:pStyle w:val="3"/>
        <w:spacing w:line="400" w:lineRule="exact"/>
        <w:ind w:firstLine="482" w:firstLineChars="200"/>
        <w:rPr>
          <w:rFonts w:hint="eastAsia" w:ascii="仿宋" w:hAnsi="仿宋" w:eastAsia="仿宋" w:cs="仿宋"/>
          <w:b/>
          <w:color w:val="auto"/>
          <w:sz w:val="24"/>
          <w:szCs w:val="24"/>
          <w:highlight w:val="none"/>
        </w:rPr>
      </w:pPr>
      <w:bookmarkStart w:id="270" w:name="_Toc30328"/>
      <w:r>
        <w:rPr>
          <w:rFonts w:hint="eastAsia" w:ascii="仿宋" w:hAnsi="仿宋" w:eastAsia="仿宋" w:cs="仿宋"/>
          <w:b/>
          <w:color w:val="auto"/>
          <w:sz w:val="24"/>
          <w:szCs w:val="24"/>
          <w:highlight w:val="none"/>
        </w:rPr>
        <w:t>二、评标方法</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182"/>
    <w:p w14:paraId="491AB918">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本项目采用经评审的最低投标价法进行评标。</w:t>
      </w:r>
    </w:p>
    <w:p w14:paraId="25669774">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经评审的最低投标价法，是指响应文件满足比选文件全部实质性要求且竞选报价最低的供应商为中标候选人的评标方法。</w:t>
      </w:r>
    </w:p>
    <w:p w14:paraId="54E0284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有关问题。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5913DAA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（一）比较与评价。按比选文件中规定的评标方法和标准，对资格审查和符合性审查合格的响应文件进行商务和技术评估。</w:t>
      </w:r>
    </w:p>
    <w:p w14:paraId="15DE112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（二）推荐中标候选人名单。</w:t>
      </w:r>
    </w:p>
    <w:p w14:paraId="6962D0C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推荐响应文件满足比选文件全部实质性要求，竞选报价</w:t>
      </w:r>
      <w:r>
        <w:rPr>
          <w:rFonts w:hint="eastAsia" w:ascii="仿宋" w:hAnsi="仿宋" w:eastAsia="仿宋" w:cs="仿宋"/>
          <w:color w:val="auto"/>
          <w:sz w:val="24"/>
          <w:highlight w:val="none"/>
          <w:lang w:val="en-US" w:eastAsia="zh-CN"/>
        </w:rPr>
        <w:t>总额</w:t>
      </w:r>
      <w:r>
        <w:rPr>
          <w:rFonts w:hint="eastAsia" w:ascii="仿宋" w:hAnsi="仿宋" w:eastAsia="仿宋" w:cs="仿宋"/>
          <w:color w:val="auto"/>
          <w:sz w:val="24"/>
          <w:highlight w:val="none"/>
        </w:rPr>
        <w:t>按照由低到高的顺序排名前三的供应商为中标候选人，其中排名第一的供应商为第一中标候选人。</w:t>
      </w:r>
    </w:p>
    <w:p w14:paraId="32909A9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评标结果按竞选报价总额由低到高顺序排列，若竞选报价总额相同的，</w:t>
      </w:r>
      <w:r>
        <w:rPr>
          <w:rFonts w:hint="eastAsia" w:ascii="仿宋" w:hAnsi="仿宋" w:eastAsia="仿宋" w:cs="仿宋"/>
          <w:color w:val="auto"/>
          <w:sz w:val="24"/>
          <w:highlight w:val="none"/>
          <w:lang w:val="en-US" w:eastAsia="zh-CN"/>
        </w:rPr>
        <w:t>由评标委员会随机抽取进行中标候选人排序</w:t>
      </w:r>
      <w:r>
        <w:rPr>
          <w:rFonts w:hint="eastAsia" w:ascii="仿宋" w:hAnsi="仿宋" w:eastAsia="仿宋" w:cs="仿宋"/>
          <w:color w:val="auto"/>
          <w:sz w:val="24"/>
          <w:highlight w:val="none"/>
        </w:rPr>
        <w:t>。</w:t>
      </w:r>
    </w:p>
    <w:p w14:paraId="5811304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）关于技术（质量）、商务偏离</w:t>
      </w:r>
    </w:p>
    <w:p w14:paraId="4CE3FF1F">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1.响应文件投标应答有一条及以上不满足比选文件“第二篇 项目技术（质量）需求”要求的，供应商将失去成为中标候选人的资格；</w:t>
      </w:r>
    </w:p>
    <w:p w14:paraId="2E187B5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2.响应文件投标应答有一条及以上不满足比选文件“第三篇 项目商务需求”要求的，供应商将失去成为中标候选人的资格；</w:t>
      </w:r>
    </w:p>
    <w:p w14:paraId="39E368F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AAFA3AF">
      <w:pPr>
        <w:keepNext/>
        <w:keepLines/>
        <w:spacing w:line="400" w:lineRule="exact"/>
        <w:ind w:firstLine="482" w:firstLineChars="200"/>
        <w:outlineLvl w:val="0"/>
        <w:rPr>
          <w:rFonts w:hint="eastAsia" w:ascii="仿宋" w:hAnsi="仿宋" w:eastAsia="仿宋" w:cs="仿宋"/>
          <w:b/>
          <w:color w:val="auto"/>
          <w:sz w:val="24"/>
          <w:highlight w:val="none"/>
        </w:rPr>
      </w:pPr>
      <w:bookmarkStart w:id="271" w:name="_Toc15625"/>
      <w:bookmarkStart w:id="272" w:name="_Toc5010"/>
      <w:bookmarkStart w:id="273" w:name="_Toc10923"/>
      <w:bookmarkStart w:id="274" w:name="_Toc17065"/>
      <w:bookmarkStart w:id="275" w:name="_Toc106030397"/>
      <w:bookmarkStart w:id="276" w:name="_Toc20423"/>
      <w:bookmarkStart w:id="277" w:name="_Toc18716"/>
      <w:bookmarkStart w:id="278" w:name="_Toc2597"/>
      <w:bookmarkStart w:id="279" w:name="_Toc29586"/>
      <w:bookmarkStart w:id="280" w:name="_Toc30659"/>
      <w:bookmarkStart w:id="281" w:name="_Toc22167"/>
      <w:bookmarkStart w:id="282" w:name="_Toc13045"/>
      <w:bookmarkStart w:id="283" w:name="_Toc27926"/>
      <w:bookmarkStart w:id="284" w:name="_Toc13232"/>
      <w:bookmarkStart w:id="285" w:name="_Toc75793521"/>
      <w:bookmarkStart w:id="286" w:name="_Toc26747"/>
      <w:bookmarkStart w:id="287" w:name="_Toc15200"/>
      <w:bookmarkStart w:id="288" w:name="_Toc4045"/>
      <w:r>
        <w:rPr>
          <w:rFonts w:hint="eastAsia" w:ascii="仿宋" w:hAnsi="仿宋" w:eastAsia="仿宋" w:cs="仿宋"/>
          <w:b/>
          <w:color w:val="auto"/>
          <w:sz w:val="24"/>
          <w:highlight w:val="none"/>
        </w:rPr>
        <w:t>三、无效投标条款</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A83C68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供应商或其响应文件出现下列情况之一者，应为无效投标：</w:t>
      </w:r>
    </w:p>
    <w:p w14:paraId="7EC73B7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（一）未按照比选文件的规定提交比选保证金的；</w:t>
      </w:r>
    </w:p>
    <w:p w14:paraId="1FF8A8F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（二）响应文件未按比选文件要求签署、盖章的；</w:t>
      </w:r>
    </w:p>
    <w:p w14:paraId="18612C5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（三）不具备比选文件中规定的资格要求的；</w:t>
      </w:r>
    </w:p>
    <w:p w14:paraId="507789E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（四）报价超过比选文件中规定的预算金额或者最高限价的；</w:t>
      </w:r>
    </w:p>
    <w:p w14:paraId="58F0245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（五）响应文件含有采购人不能接受的附加条件的；</w:t>
      </w:r>
    </w:p>
    <w:p w14:paraId="23E97FD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（六）供应商串通投标的；</w:t>
      </w:r>
    </w:p>
    <w:p w14:paraId="2E063C3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（七）法律、法规和比选文件规定的其他无效情形。</w:t>
      </w:r>
    </w:p>
    <w:p w14:paraId="6CDD1FBD">
      <w:pPr>
        <w:keepNext/>
        <w:keepLines/>
        <w:spacing w:line="400" w:lineRule="exact"/>
        <w:ind w:firstLine="482" w:firstLineChars="200"/>
        <w:outlineLvl w:val="0"/>
        <w:rPr>
          <w:rFonts w:hint="eastAsia" w:ascii="仿宋" w:hAnsi="仿宋" w:eastAsia="仿宋" w:cs="仿宋"/>
          <w:b/>
          <w:color w:val="auto"/>
          <w:sz w:val="24"/>
          <w:highlight w:val="none"/>
        </w:rPr>
      </w:pPr>
      <w:bookmarkStart w:id="289" w:name="_Toc6719"/>
      <w:bookmarkStart w:id="290" w:name="_Toc75793522"/>
      <w:bookmarkStart w:id="291" w:name="_Toc23533"/>
      <w:bookmarkStart w:id="292" w:name="_Toc30419"/>
      <w:bookmarkStart w:id="293" w:name="_Toc25960"/>
      <w:bookmarkStart w:id="294" w:name="_Toc7802"/>
      <w:bookmarkStart w:id="295" w:name="_Toc4422"/>
      <w:bookmarkStart w:id="296" w:name="_Toc25549"/>
      <w:bookmarkStart w:id="297" w:name="_Toc11293"/>
      <w:bookmarkStart w:id="298" w:name="_Toc6956"/>
      <w:bookmarkStart w:id="299" w:name="_Toc21946"/>
      <w:bookmarkStart w:id="300" w:name="_Toc27133"/>
      <w:bookmarkStart w:id="301" w:name="_Toc106030398"/>
      <w:bookmarkStart w:id="302" w:name="_Toc14355"/>
      <w:bookmarkStart w:id="303" w:name="_Toc6710"/>
      <w:bookmarkStart w:id="304" w:name="_Toc20005"/>
      <w:bookmarkStart w:id="305" w:name="_Toc6204"/>
      <w:bookmarkStart w:id="306" w:name="_Toc30605"/>
      <w:r>
        <w:rPr>
          <w:rFonts w:hint="eastAsia" w:ascii="仿宋" w:hAnsi="仿宋" w:eastAsia="仿宋" w:cs="仿宋"/>
          <w:b/>
          <w:color w:val="auto"/>
          <w:sz w:val="24"/>
          <w:highlight w:val="none"/>
        </w:rPr>
        <w:t>四、废标条款</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077755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在招标采购中，出现下列情形之一的，应予废标：</w:t>
      </w:r>
    </w:p>
    <w:p w14:paraId="122DB15B">
      <w:pPr>
        <w:numPr>
          <w:ilvl w:val="0"/>
          <w:numId w:val="17"/>
        </w:num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响应文件递交</w:t>
      </w:r>
      <w:r>
        <w:rPr>
          <w:rFonts w:hint="eastAsia" w:ascii="仿宋" w:hAnsi="仿宋" w:eastAsia="仿宋" w:cs="仿宋"/>
          <w:color w:val="auto"/>
          <w:sz w:val="24"/>
          <w:highlight w:val="none"/>
        </w:rPr>
        <w:t>截止时间止，</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少于3个的;</w:t>
      </w:r>
    </w:p>
    <w:p w14:paraId="5702AD64">
      <w:pPr>
        <w:numPr>
          <w:ilvl w:val="0"/>
          <w:numId w:val="17"/>
        </w:num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经评标委员会评审后否决所有</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w:t>
      </w:r>
    </w:p>
    <w:p w14:paraId="0CE7BE41">
      <w:pPr>
        <w:numPr>
          <w:ilvl w:val="0"/>
          <w:numId w:val="17"/>
        </w:num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评标委员会评审后部分响应文件被否决，导致有效响应商不足三个的，评标委员会应当否决所有响应文件。但是有效供应商的经济、技术等指标仍然具有市场竞争力，能够满足竞争性比选文件要求的，评标委员会可以继续评标并确定中选候选人；</w:t>
      </w:r>
    </w:p>
    <w:p w14:paraId="22B30B4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）供应商的报价均超过了采购预算，采购人不能支付的；</w:t>
      </w:r>
    </w:p>
    <w:p w14:paraId="2623A47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）出现影响采购公正的违法、违规行为的；</w:t>
      </w:r>
    </w:p>
    <w:p w14:paraId="254C159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）因重大变故，采购任务取消的。</w:t>
      </w:r>
    </w:p>
    <w:p w14:paraId="5423F806">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废标后，除采购任务取消情形外，应当重新组织</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eastAsia="zh-CN"/>
        </w:rPr>
        <w:t>。重新比选的供应商仍然少于三个的，按照招标投标法律法规规定的程序开标和评标。重新比选经评审有有效供应商的，应当依法确定中标候选人。</w:t>
      </w:r>
    </w:p>
    <w:bookmarkEnd w:id="253"/>
    <w:p w14:paraId="039ECE26">
      <w:pPr>
        <w:pStyle w:val="2"/>
        <w:spacing w:before="0" w:beforeLines="0" w:after="0" w:afterLines="0" w:line="360" w:lineRule="auto"/>
        <w:rPr>
          <w:rFonts w:hint="eastAsia" w:ascii="仿宋" w:hAnsi="仿宋" w:eastAsia="仿宋" w:cs="仿宋"/>
          <w:b/>
          <w:color w:val="auto"/>
          <w:highlight w:val="none"/>
        </w:rPr>
      </w:pPr>
      <w:r>
        <w:rPr>
          <w:rFonts w:hint="eastAsia" w:ascii="仿宋" w:hAnsi="仿宋" w:eastAsia="仿宋" w:cs="仿宋"/>
          <w:color w:val="auto"/>
          <w:sz w:val="28"/>
          <w:highlight w:val="none"/>
        </w:rPr>
        <w:br w:type="page"/>
      </w:r>
      <w:bookmarkStart w:id="307" w:name="_Toc5106"/>
      <w:bookmarkStart w:id="308" w:name="_Toc4735"/>
      <w:bookmarkStart w:id="309" w:name="_Toc29546"/>
      <w:bookmarkStart w:id="310" w:name="_Toc12533"/>
      <w:bookmarkStart w:id="311" w:name="_Toc21720"/>
      <w:bookmarkStart w:id="312" w:name="_Toc22201"/>
      <w:bookmarkStart w:id="313" w:name="_Toc19831"/>
      <w:bookmarkStart w:id="314" w:name="_Toc18502"/>
      <w:bookmarkStart w:id="315" w:name="_Toc75793523"/>
      <w:bookmarkStart w:id="316" w:name="_Toc25755"/>
      <w:bookmarkStart w:id="317" w:name="_Toc25962"/>
      <w:bookmarkStart w:id="318" w:name="_Toc22256"/>
      <w:bookmarkStart w:id="319" w:name="_Toc13159"/>
      <w:bookmarkStart w:id="320" w:name="_Toc1982"/>
      <w:bookmarkStart w:id="321" w:name="_Toc2588"/>
      <w:bookmarkStart w:id="322" w:name="_Toc21000"/>
      <w:bookmarkStart w:id="323" w:name="_Toc106030399"/>
      <w:r>
        <w:rPr>
          <w:rFonts w:hint="eastAsia" w:ascii="仿宋" w:hAnsi="仿宋" w:eastAsia="仿宋" w:cs="仿宋"/>
          <w:b/>
          <w:color w:val="auto"/>
          <w:highlight w:val="none"/>
        </w:rPr>
        <w:t xml:space="preserve">第五篇  </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须知</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7BF0829">
      <w:pPr>
        <w:keepNext/>
        <w:keepLines/>
        <w:spacing w:line="440" w:lineRule="exact"/>
        <w:outlineLvl w:val="0"/>
        <w:rPr>
          <w:rFonts w:hint="eastAsia" w:ascii="仿宋" w:hAnsi="仿宋" w:eastAsia="仿宋" w:cs="仿宋"/>
          <w:b/>
          <w:color w:val="auto"/>
          <w:sz w:val="24"/>
          <w:highlight w:val="none"/>
        </w:rPr>
      </w:pPr>
      <w:bookmarkStart w:id="324" w:name="_Toc4515"/>
      <w:bookmarkStart w:id="325" w:name="_Toc17119"/>
      <w:bookmarkStart w:id="326" w:name="_Toc5831"/>
      <w:bookmarkStart w:id="327" w:name="_Toc342913389"/>
      <w:bookmarkStart w:id="328" w:name="_Toc75793524"/>
      <w:bookmarkStart w:id="329" w:name="_Toc10657"/>
      <w:bookmarkStart w:id="330" w:name="_Toc106030400"/>
      <w:bookmarkStart w:id="331" w:name="_Toc1327"/>
      <w:bookmarkStart w:id="332" w:name="_Toc20020"/>
      <w:bookmarkStart w:id="333" w:name="_Toc18929"/>
      <w:bookmarkStart w:id="334" w:name="_Toc15432"/>
      <w:bookmarkStart w:id="335" w:name="_Toc11996"/>
      <w:bookmarkStart w:id="336" w:name="_Toc27405"/>
      <w:bookmarkStart w:id="337" w:name="_Toc3330"/>
      <w:bookmarkStart w:id="338" w:name="_Toc2439"/>
      <w:bookmarkStart w:id="339" w:name="_Toc13197"/>
      <w:bookmarkStart w:id="340" w:name="_Toc3327"/>
      <w:bookmarkStart w:id="341" w:name="_Toc12955"/>
      <w:bookmarkStart w:id="342" w:name="_Toc10325"/>
      <w:bookmarkStart w:id="343" w:name="_Toc422"/>
      <w:r>
        <w:rPr>
          <w:rFonts w:hint="eastAsia" w:ascii="仿宋" w:hAnsi="仿宋" w:eastAsia="仿宋" w:cs="仿宋"/>
          <w:b/>
          <w:color w:val="auto"/>
          <w:sz w:val="24"/>
          <w:highlight w:val="none"/>
        </w:rPr>
        <w:t>一、比选费用</w:t>
      </w:r>
      <w:bookmarkEnd w:id="324"/>
      <w:bookmarkEnd w:id="325"/>
      <w:bookmarkEnd w:id="326"/>
      <w:bookmarkEnd w:id="327"/>
    </w:p>
    <w:p w14:paraId="38265074">
      <w:pPr>
        <w:widowControl w:val="0"/>
        <w:spacing w:line="40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参与比选的供应商应承担其编制响应文件与递交响应文件所涉及的一切费用，不论比选结果如何，采购人和采购代理机构在任何情况下无义务也无责任承担这些费用。</w:t>
      </w:r>
    </w:p>
    <w:p w14:paraId="0099F822">
      <w:pPr>
        <w:keepNext/>
        <w:keepLines/>
        <w:tabs>
          <w:tab w:val="left" w:pos="2640"/>
        </w:tabs>
        <w:spacing w:line="400" w:lineRule="exact"/>
        <w:outlineLvl w:val="0"/>
        <w:rPr>
          <w:rFonts w:hint="eastAsia" w:ascii="仿宋" w:hAnsi="仿宋" w:eastAsia="仿宋" w:cs="仿宋"/>
          <w:b/>
          <w:color w:val="auto"/>
          <w:sz w:val="24"/>
          <w:highlight w:val="none"/>
        </w:rPr>
      </w:pPr>
      <w:bookmarkStart w:id="344" w:name="_Toc342913391"/>
      <w:bookmarkStart w:id="345" w:name="_Toc15658"/>
      <w:bookmarkStart w:id="346" w:name="_Toc15266"/>
      <w:bookmarkStart w:id="347" w:name="_Toc28572"/>
      <w:bookmarkStart w:id="348" w:name="_Toc27100"/>
      <w:r>
        <w:rPr>
          <w:rFonts w:hint="eastAsia" w:ascii="仿宋" w:hAnsi="仿宋" w:eastAsia="仿宋" w:cs="仿宋"/>
          <w:b/>
          <w:color w:val="auto"/>
          <w:sz w:val="24"/>
          <w:highlight w:val="none"/>
        </w:rPr>
        <w:t>二、</w:t>
      </w:r>
      <w:bookmarkEnd w:id="344"/>
      <w:bookmarkEnd w:id="345"/>
      <w:bookmarkEnd w:id="346"/>
      <w:r>
        <w:rPr>
          <w:rFonts w:hint="eastAsia" w:ascii="仿宋" w:hAnsi="仿宋" w:eastAsia="仿宋" w:cs="仿宋"/>
          <w:b/>
          <w:color w:val="auto"/>
          <w:sz w:val="24"/>
          <w:highlight w:val="none"/>
        </w:rPr>
        <w:t>竞争性比选文件</w:t>
      </w:r>
      <w:bookmarkEnd w:id="347"/>
      <w:bookmarkEnd w:id="348"/>
    </w:p>
    <w:p w14:paraId="5262025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（一）竞争性比选文件由竞争性比选公告、</w:t>
      </w:r>
      <w:r>
        <w:rPr>
          <w:rFonts w:hint="eastAsia" w:ascii="仿宋" w:hAnsi="仿宋" w:eastAsia="仿宋" w:cs="仿宋"/>
          <w:color w:val="auto"/>
          <w:sz w:val="24"/>
          <w:highlight w:val="none"/>
          <w:lang w:eastAsia="zh-CN"/>
        </w:rPr>
        <w:t>项目服务需求</w:t>
      </w:r>
      <w:r>
        <w:rPr>
          <w:rFonts w:hint="eastAsia" w:ascii="仿宋" w:hAnsi="仿宋" w:eastAsia="仿宋" w:cs="仿宋"/>
          <w:color w:val="auto"/>
          <w:sz w:val="24"/>
          <w:highlight w:val="none"/>
        </w:rPr>
        <w:t>、项目商务需求、资格审查及评标办法、供应商须知</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采购合同</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响应文件编制要求七部分组成。</w:t>
      </w:r>
    </w:p>
    <w:p w14:paraId="2EF2A32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（二）采购人（或采购代理机构）所作的一切有效的书面通知、修改及补充，都是竞争性比选文件不可分割的部分。</w:t>
      </w:r>
    </w:p>
    <w:p w14:paraId="1033F07F">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（三）竞争性比选文件的解释</w:t>
      </w:r>
    </w:p>
    <w:p w14:paraId="52A6A50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如对竞争性比选文件有疑问，必须以书面形式在提交响应文件截止时间2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349" w:name="_Toc318159160"/>
      <w:bookmarkStart w:id="350" w:name="_Toc318159349"/>
      <w:bookmarkStart w:id="351" w:name="_Toc318166429"/>
      <w:bookmarkStart w:id="352" w:name="_Toc318159780"/>
    </w:p>
    <w:p w14:paraId="1BF7378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（四）本竞争性比选文件中，比选小组根据与供应商进行比选可能实质性变动的内容为竞争性比选文件第二、三、四篇全部内容。</w:t>
      </w:r>
    </w:p>
    <w:p w14:paraId="103FA99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（五）评审的依据为竞争性比选文件和响应文件（含有效的书面承诺）。比选小组判断响应文件对竞争性比选文件的响应，仅基于响应文件本身而不靠外部证据。</w:t>
      </w:r>
    </w:p>
    <w:bookmarkEnd w:id="349"/>
    <w:bookmarkEnd w:id="350"/>
    <w:bookmarkEnd w:id="351"/>
    <w:bookmarkEnd w:id="352"/>
    <w:p w14:paraId="369E4C40">
      <w:pPr>
        <w:keepNext/>
        <w:keepLines/>
        <w:spacing w:line="400" w:lineRule="exact"/>
        <w:outlineLvl w:val="0"/>
        <w:rPr>
          <w:rFonts w:hint="eastAsia" w:ascii="仿宋" w:hAnsi="仿宋" w:eastAsia="仿宋" w:cs="仿宋"/>
          <w:b/>
          <w:color w:val="auto"/>
          <w:sz w:val="24"/>
          <w:highlight w:val="none"/>
        </w:rPr>
      </w:pPr>
      <w:bookmarkStart w:id="353" w:name="_Toc179714297"/>
      <w:bookmarkStart w:id="354" w:name="_Toc102227318"/>
      <w:bookmarkStart w:id="355" w:name="_Toc342913392"/>
      <w:bookmarkStart w:id="356" w:name="_Toc2215"/>
      <w:bookmarkStart w:id="357" w:name="_Toc15350"/>
      <w:bookmarkStart w:id="358" w:name="_Toc14567"/>
      <w:bookmarkStart w:id="359" w:name="_Toc17357"/>
      <w:r>
        <w:rPr>
          <w:rFonts w:hint="eastAsia" w:ascii="仿宋" w:hAnsi="仿宋" w:eastAsia="仿宋" w:cs="仿宋"/>
          <w:b/>
          <w:color w:val="auto"/>
          <w:sz w:val="24"/>
          <w:highlight w:val="none"/>
        </w:rPr>
        <w:t>三、比选要求</w:t>
      </w:r>
      <w:bookmarkEnd w:id="353"/>
      <w:bookmarkEnd w:id="354"/>
      <w:bookmarkEnd w:id="355"/>
      <w:bookmarkEnd w:id="356"/>
      <w:bookmarkEnd w:id="357"/>
      <w:bookmarkEnd w:id="358"/>
      <w:bookmarkEnd w:id="359"/>
    </w:p>
    <w:p w14:paraId="0F8FA44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（一）响应文件</w:t>
      </w:r>
    </w:p>
    <w:p w14:paraId="5D60874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1.供应商应当按照竞争性比选文件的要求编制响应文件，并对竞争性比选文件提出的要求和条件作出实质性响应，同时应编制完整的页码、目录。</w:t>
      </w:r>
    </w:p>
    <w:p w14:paraId="2668DEE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2.响应文件组成</w:t>
      </w:r>
    </w:p>
    <w:p w14:paraId="60C7619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0A79DA5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（二）联合体</w:t>
      </w:r>
    </w:p>
    <w:p w14:paraId="2BE7EF79">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本项目不接受联合体参与比选</w:t>
      </w:r>
      <w:r>
        <w:rPr>
          <w:rFonts w:hint="eastAsia" w:ascii="仿宋" w:hAnsi="仿宋" w:eastAsia="仿宋" w:cs="仿宋"/>
          <w:color w:val="auto"/>
          <w:sz w:val="24"/>
          <w:highlight w:val="none"/>
          <w:lang w:eastAsia="zh-CN"/>
        </w:rPr>
        <w:t>。</w:t>
      </w:r>
    </w:p>
    <w:p w14:paraId="6723105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（三）比选有效期：响应文件及有关承诺文件有效期为提交响应文件截止时间起90天。</w:t>
      </w:r>
    </w:p>
    <w:p w14:paraId="18F2179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（四）修正错误</w:t>
      </w:r>
    </w:p>
    <w:p w14:paraId="39C6E359">
      <w:pPr>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1.若供应商所递交的响应文件报价中的价格出现大写金额和小写金额不一致的错误，以大写金额为准。</w:t>
      </w:r>
      <w:r>
        <w:rPr>
          <w:rFonts w:hint="eastAsia" w:ascii="仿宋" w:hAnsi="仿宋" w:eastAsia="仿宋" w:cs="仿宋"/>
          <w:color w:val="auto"/>
          <w:sz w:val="24"/>
          <w:highlight w:val="none"/>
          <w:lang w:val="en-US" w:eastAsia="zh-CN"/>
        </w:rPr>
        <w:t>若大写金额与</w:t>
      </w:r>
      <w:r>
        <w:rPr>
          <w:rFonts w:hint="eastAsia" w:ascii="仿宋" w:hAnsi="仿宋" w:eastAsia="仿宋" w:cs="仿宋"/>
          <w:b w:val="0"/>
          <w:bCs w:val="0"/>
          <w:color w:val="auto"/>
          <w:sz w:val="24"/>
          <w:szCs w:val="24"/>
          <w:highlight w:val="none"/>
          <w:lang w:val="en-US" w:eastAsia="zh-CN"/>
        </w:rPr>
        <w:t>供应商在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平台上的报价不一致的，则按无效标处理。</w:t>
      </w:r>
    </w:p>
    <w:p w14:paraId="468A6E47">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bookmarkStart w:id="360" w:name="_Toc2994"/>
      <w:bookmarkStart w:id="361" w:name="_Toc16602"/>
      <w:r>
        <w:rPr>
          <w:rFonts w:hint="eastAsia" w:ascii="仿宋" w:hAnsi="仿宋" w:eastAsia="仿宋" w:cs="仿宋"/>
          <w:color w:val="auto"/>
          <w:kern w:val="2"/>
          <w:sz w:val="24"/>
          <w:szCs w:val="24"/>
          <w:highlight w:val="none"/>
          <w:lang w:val="en-US" w:eastAsia="zh-CN" w:bidi="ar-SA"/>
        </w:rPr>
        <w:t>（五）响应文件编写要求</w:t>
      </w:r>
    </w:p>
    <w:p w14:paraId="4C026656">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响应文件应按照第七篇“响应文件编制要求”规定的目录顺序组织编写，同时应编制完整的目录、页码。</w:t>
      </w:r>
    </w:p>
    <w:p w14:paraId="65D74214">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（六）提交响应文件的份数和签署</w:t>
      </w:r>
    </w:p>
    <w:p w14:paraId="042D6B08">
      <w:pPr>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1、供应商</w:t>
      </w:r>
      <w:r>
        <w:rPr>
          <w:rFonts w:hint="eastAsia" w:ascii="仿宋" w:hAnsi="仿宋" w:eastAsia="仿宋" w:cs="仿宋"/>
          <w:b w:val="0"/>
          <w:bCs w:val="0"/>
          <w:color w:val="auto"/>
          <w:sz w:val="24"/>
          <w:szCs w:val="24"/>
          <w:highlight w:val="none"/>
          <w:lang w:val="en-US" w:eastAsia="zh-CN"/>
        </w:rPr>
        <w:t>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平台上</w:t>
      </w:r>
      <w:r>
        <w:rPr>
          <w:rFonts w:hint="eastAsia" w:ascii="仿宋" w:hAnsi="仿宋" w:eastAsia="仿宋" w:cs="仿宋"/>
          <w:b w:val="0"/>
          <w:bCs w:val="0"/>
          <w:color w:val="auto"/>
          <w:sz w:val="24"/>
          <w:szCs w:val="24"/>
          <w:highlight w:val="none"/>
        </w:rPr>
        <w:t>须上传</w:t>
      </w:r>
      <w:r>
        <w:rPr>
          <w:rFonts w:hint="eastAsia" w:ascii="仿宋" w:hAnsi="仿宋" w:eastAsia="仿宋" w:cs="仿宋"/>
          <w:b w:val="0"/>
          <w:bCs w:val="0"/>
          <w:color w:val="auto"/>
          <w:sz w:val="24"/>
          <w:szCs w:val="24"/>
          <w:highlight w:val="none"/>
          <w:lang w:val="en-US" w:eastAsia="zh-CN"/>
        </w:rPr>
        <w:t>本项目的</w:t>
      </w:r>
      <w:r>
        <w:rPr>
          <w:rFonts w:hint="eastAsia" w:ascii="仿宋" w:hAnsi="仿宋" w:eastAsia="仿宋" w:cs="仿宋"/>
          <w:b w:val="0"/>
          <w:bCs w:val="0"/>
          <w:color w:val="auto"/>
          <w:sz w:val="24"/>
          <w:szCs w:val="24"/>
          <w:highlight w:val="none"/>
        </w:rPr>
        <w:t>响应文件一份。</w:t>
      </w:r>
      <w:r>
        <w:rPr>
          <w:rFonts w:hint="eastAsia" w:ascii="仿宋" w:hAnsi="仿宋" w:eastAsia="仿宋" w:cs="仿宋"/>
          <w:b w:val="0"/>
          <w:bCs w:val="0"/>
          <w:color w:val="auto"/>
          <w:sz w:val="24"/>
          <w:szCs w:val="24"/>
          <w:highlight w:val="none"/>
          <w:lang w:val="en-US" w:eastAsia="zh-CN"/>
        </w:rPr>
        <w:t>供应商在</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www.gec123.com/xe/</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平台上的报价必须与上传的响应文件中的报价一致，否则，按无效标处理。</w:t>
      </w:r>
    </w:p>
    <w:p w14:paraId="3FE985A9">
      <w:pPr>
        <w:spacing w:line="40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w:t>
      </w:r>
      <w:r>
        <w:rPr>
          <w:rFonts w:hint="eastAsia" w:ascii="仿宋" w:hAnsi="仿宋" w:eastAsia="仿宋" w:cs="仿宋"/>
          <w:b w:val="0"/>
          <w:bCs w:val="0"/>
          <w:color w:val="auto"/>
          <w:sz w:val="24"/>
          <w:szCs w:val="24"/>
          <w:highlight w:val="none"/>
          <w:lang w:val="en-US" w:eastAsia="zh-CN"/>
        </w:rPr>
        <w:t>的响应文件</w:t>
      </w:r>
      <w:r>
        <w:rPr>
          <w:rFonts w:hint="eastAsia" w:ascii="仿宋" w:hAnsi="仿宋" w:eastAsia="仿宋" w:cs="仿宋"/>
          <w:b w:val="0"/>
          <w:bCs w:val="0"/>
          <w:color w:val="auto"/>
          <w:sz w:val="24"/>
          <w:szCs w:val="24"/>
          <w:highlight w:val="none"/>
        </w:rPr>
        <w:t>应按照</w:t>
      </w:r>
      <w:r>
        <w:rPr>
          <w:rFonts w:hint="eastAsia" w:ascii="仿宋" w:hAnsi="仿宋" w:eastAsia="仿宋" w:cs="仿宋"/>
          <w:b w:val="0"/>
          <w:bCs w:val="0"/>
          <w:color w:val="auto"/>
          <w:sz w:val="24"/>
          <w:szCs w:val="24"/>
          <w:highlight w:val="none"/>
          <w:lang w:val="en-US" w:eastAsia="zh-CN"/>
        </w:rPr>
        <w:t>竞争性比选文件</w:t>
      </w:r>
      <w:r>
        <w:rPr>
          <w:rFonts w:hint="eastAsia" w:ascii="仿宋" w:hAnsi="仿宋" w:eastAsia="仿宋" w:cs="仿宋"/>
          <w:b w:val="0"/>
          <w:bCs w:val="0"/>
          <w:color w:val="auto"/>
          <w:sz w:val="24"/>
          <w:szCs w:val="24"/>
          <w:highlight w:val="none"/>
        </w:rPr>
        <w:t>要求制作，</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签字、盖章的地方必须按规定签字、盖章，并扫描成PDF格式电子文档</w:t>
      </w:r>
      <w:r>
        <w:rPr>
          <w:rFonts w:hint="eastAsia" w:ascii="仿宋" w:hAnsi="仿宋" w:eastAsia="仿宋" w:cs="仿宋"/>
          <w:b w:val="0"/>
          <w:bCs w:val="0"/>
          <w:color w:val="auto"/>
          <w:sz w:val="24"/>
          <w:szCs w:val="24"/>
          <w:highlight w:val="none"/>
          <w:lang w:val="en-US" w:eastAsia="zh-CN"/>
        </w:rPr>
        <w:t>上传至</w:t>
      </w:r>
      <w:r>
        <w:rPr>
          <w:rFonts w:hint="eastAsia" w:ascii="仿宋" w:hAnsi="仿宋" w:eastAsia="仿宋" w:cs="仿宋"/>
          <w:color w:val="auto"/>
          <w:sz w:val="24"/>
          <w:highlight w:val="none"/>
          <w:lang w:eastAsia="zh-CN"/>
        </w:rPr>
        <w:t>行采家-电子竞采</w:t>
      </w:r>
      <w:r>
        <w:rPr>
          <w:rFonts w:hint="eastAsia" w:ascii="仿宋" w:hAnsi="仿宋" w:eastAsia="仿宋" w:cs="仿宋"/>
          <w:color w:val="auto"/>
          <w:sz w:val="24"/>
          <w:highlight w:val="none"/>
          <w:lang w:val="en-US" w:eastAsia="zh-CN"/>
        </w:rPr>
        <w:t>平台</w:t>
      </w:r>
      <w:r>
        <w:rPr>
          <w:rFonts w:hint="eastAsia" w:ascii="仿宋" w:hAnsi="仿宋" w:eastAsia="仿宋" w:cs="仿宋"/>
          <w:b w:val="0"/>
          <w:bCs w:val="0"/>
          <w:color w:val="auto"/>
          <w:sz w:val="24"/>
          <w:szCs w:val="24"/>
          <w:highlight w:val="none"/>
        </w:rPr>
        <w:t>，扫描件须清晰可辨，未按要求制作</w:t>
      </w:r>
      <w:r>
        <w:rPr>
          <w:rFonts w:hint="eastAsia" w:ascii="仿宋" w:hAnsi="仿宋" w:eastAsia="仿宋" w:cs="仿宋"/>
          <w:b w:val="0"/>
          <w:bCs w:val="0"/>
          <w:color w:val="auto"/>
          <w:sz w:val="24"/>
          <w:szCs w:val="24"/>
          <w:highlight w:val="none"/>
          <w:lang w:eastAsia="zh-CN"/>
        </w:rPr>
        <w:t>的</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val="en-US" w:eastAsia="zh-CN"/>
        </w:rPr>
        <w:t>按</w:t>
      </w:r>
      <w:r>
        <w:rPr>
          <w:rFonts w:hint="eastAsia" w:ascii="仿宋" w:hAnsi="仿宋" w:eastAsia="仿宋" w:cs="仿宋"/>
          <w:b w:val="0"/>
          <w:bCs w:val="0"/>
          <w:color w:val="auto"/>
          <w:sz w:val="24"/>
          <w:szCs w:val="24"/>
          <w:highlight w:val="none"/>
        </w:rPr>
        <w:t>无效标处理。</w:t>
      </w:r>
    </w:p>
    <w:p w14:paraId="1EF67135">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各供应商参与本项目的比选，除应按要求在行采家-电子竞采（www.gec123.com/xe/）平台上传响应文件外，还应当线下递交响应文件纸质版一式</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份，其中正本一份，副本一份</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每套纸质响应文件须在封面清楚地标明“正本”、“副本”，副本应为正本的完整复印件，副本与正本不一致时以正本为准</w:t>
      </w:r>
      <w:r>
        <w:rPr>
          <w:rFonts w:hint="eastAsia" w:ascii="仿宋" w:hAnsi="仿宋" w:eastAsia="仿宋" w:cs="仿宋"/>
          <w:color w:val="auto"/>
          <w:kern w:val="2"/>
          <w:sz w:val="24"/>
          <w:szCs w:val="24"/>
          <w:highlight w:val="none"/>
          <w:lang w:val="en-US" w:eastAsia="zh-CN" w:bidi="ar-SA"/>
        </w:rPr>
        <w:t>。</w:t>
      </w:r>
    </w:p>
    <w:p w14:paraId="1414E571">
      <w:pPr>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在响应文件正本中，竞争性比选文件第七篇“响应文件编制要求”格式中规定签字、盖章的地方必须按其规定签字、盖章。</w:t>
      </w:r>
    </w:p>
    <w:p w14:paraId="5966BFD8">
      <w:pPr>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若供应商对响应文件的错处作必要修改，则应在修改处加盖供应商公章或由法定代表人或法定代表人授权代表签字确认。</w:t>
      </w:r>
    </w:p>
    <w:p w14:paraId="6B84F130">
      <w:pPr>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响应文件应按照第七篇“响应文件编制要求”规定的目录顺序组织编写和装订，同时应编制完整的目录、页码。</w:t>
      </w:r>
    </w:p>
    <w:p w14:paraId="563CF4B1">
      <w:pPr>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lang w:val="en-US" w:eastAsia="zh-CN"/>
        </w:rPr>
        <w:t>采购人以线下递交的纸质版响应文件作为评审依据，</w:t>
      </w:r>
      <w:r>
        <w:rPr>
          <w:rFonts w:hint="eastAsia" w:ascii="仿宋" w:hAnsi="仿宋" w:eastAsia="仿宋" w:cs="仿宋"/>
          <w:color w:val="auto"/>
          <w:sz w:val="24"/>
          <w:highlight w:val="none"/>
        </w:rPr>
        <w:t>纸质版响应文件的总报价应与行采家-电子竞采平台上的总报价一致，否则，按无效标处理。</w:t>
      </w:r>
    </w:p>
    <w:p w14:paraId="4363611F">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（七）响应文件的递交</w:t>
      </w:r>
    </w:p>
    <w:p w14:paraId="3FA70BE6">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供应商须在行采家-电子竞采（www.gec123.com/xe/）平台上获取竞争性比选文件，并在规定的时间内按要求报价和上传响应文件，未按要求报价和上传响应文件的视为无效供应商。纸质版响应</w:t>
      </w:r>
      <w:r>
        <w:rPr>
          <w:rFonts w:hint="eastAsia" w:ascii="仿宋" w:hAnsi="仿宋" w:eastAsia="仿宋" w:cs="仿宋"/>
          <w:color w:val="auto"/>
          <w:sz w:val="24"/>
          <w:highlight w:val="none"/>
        </w:rPr>
        <w:t>文件的正本、副本均应密封送达投标地点</w:t>
      </w:r>
      <w:r>
        <w:rPr>
          <w:rFonts w:hint="eastAsia" w:ascii="仿宋" w:hAnsi="仿宋" w:eastAsia="仿宋" w:cs="仿宋"/>
          <w:color w:val="auto"/>
          <w:sz w:val="24"/>
          <w:highlight w:val="none"/>
          <w:lang w:eastAsia="zh-CN"/>
        </w:rPr>
        <w:t>，未在规定的时间内按要求递交纸质版响应文件的，按无效标处理。</w:t>
      </w:r>
    </w:p>
    <w:p w14:paraId="6798B388">
      <w:pPr>
        <w:keepNext/>
        <w:keepLines/>
        <w:spacing w:line="400" w:lineRule="exact"/>
        <w:outlineLvl w:val="0"/>
        <w:rPr>
          <w:rFonts w:hint="eastAsia" w:ascii="仿宋" w:hAnsi="仿宋" w:eastAsia="仿宋" w:cs="仿宋"/>
          <w:b/>
          <w:color w:val="auto"/>
          <w:sz w:val="24"/>
          <w:highlight w:val="none"/>
        </w:rPr>
      </w:pPr>
      <w:bookmarkStart w:id="362" w:name="_Toc1091"/>
      <w:bookmarkStart w:id="363" w:name="_Toc27379"/>
      <w:bookmarkStart w:id="364" w:name="_Toc23071"/>
      <w:bookmarkStart w:id="365" w:name="_Toc6215"/>
      <w:bookmarkStart w:id="366" w:name="_Toc31706"/>
      <w:r>
        <w:rPr>
          <w:rFonts w:hint="eastAsia" w:ascii="仿宋" w:hAnsi="仿宋" w:eastAsia="仿宋" w:cs="仿宋"/>
          <w:b/>
          <w:color w:val="auto"/>
          <w:sz w:val="24"/>
          <w:highlight w:val="none"/>
        </w:rPr>
        <w:t>四、开标</w:t>
      </w:r>
      <w:bookmarkEnd w:id="362"/>
      <w:bookmarkEnd w:id="363"/>
      <w:bookmarkEnd w:id="364"/>
      <w:bookmarkEnd w:id="365"/>
      <w:bookmarkEnd w:id="366"/>
    </w:p>
    <w:p w14:paraId="4F306845">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（一）开标应当在比选文件确定的时间和地点公开进行。</w:t>
      </w:r>
    </w:p>
    <w:p w14:paraId="6D01CF4D">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（二）开标由比选人或采购代理机构主持，由采购人法务部对现场全程监督。</w:t>
      </w:r>
    </w:p>
    <w:p w14:paraId="7AF5EA9C">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（三）开标时，宣布供应商名称、竞标价格等其他内容。</w:t>
      </w:r>
    </w:p>
    <w:p w14:paraId="31F1D8B1">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（四）未宣读的竞标价格、价格折扣等实质性内容，评标时不予承认。</w:t>
      </w:r>
    </w:p>
    <w:p w14:paraId="09CA34F8">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（五）开标过程应由比选人或采购代理机构指定专人负责记录，并存档备查。采购人代表、监督人、代理机构代表、记录人等有关人员在开标记录上签字确认；</w:t>
      </w:r>
    </w:p>
    <w:p w14:paraId="6946DAF5">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（六）开标结束。</w:t>
      </w:r>
    </w:p>
    <w:p w14:paraId="3BEEB817">
      <w:pPr>
        <w:keepNext/>
        <w:keepLines/>
        <w:spacing w:line="400" w:lineRule="exact"/>
        <w:outlineLvl w:val="0"/>
        <w:rPr>
          <w:rFonts w:hint="eastAsia" w:ascii="仿宋" w:hAnsi="仿宋" w:eastAsia="仿宋" w:cs="仿宋"/>
          <w:b/>
          <w:color w:val="auto"/>
          <w:sz w:val="24"/>
          <w:highlight w:val="none"/>
        </w:rPr>
      </w:pPr>
      <w:bookmarkStart w:id="367" w:name="_Toc20267"/>
      <w:bookmarkStart w:id="368" w:name="_Toc17083"/>
      <w:bookmarkStart w:id="369" w:name="_Toc21710"/>
      <w:bookmarkStart w:id="370" w:name="_Toc17291"/>
      <w:bookmarkStart w:id="371" w:name="_Toc1523"/>
      <w:r>
        <w:rPr>
          <w:rFonts w:hint="eastAsia" w:ascii="仿宋" w:hAnsi="仿宋" w:eastAsia="仿宋" w:cs="仿宋"/>
          <w:b/>
          <w:color w:val="auto"/>
          <w:sz w:val="24"/>
          <w:highlight w:val="none"/>
        </w:rPr>
        <w:t>五、评标</w:t>
      </w:r>
      <w:bookmarkEnd w:id="367"/>
      <w:bookmarkEnd w:id="368"/>
      <w:bookmarkEnd w:id="369"/>
      <w:bookmarkEnd w:id="370"/>
      <w:bookmarkEnd w:id="371"/>
    </w:p>
    <w:p w14:paraId="75135A1A">
      <w:pPr>
        <w:widowControl w:val="0"/>
        <w:spacing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见第四篇“评标”内容。</w:t>
      </w:r>
    </w:p>
    <w:p w14:paraId="77928C21">
      <w:pPr>
        <w:keepNext/>
        <w:keepLines/>
        <w:spacing w:line="400" w:lineRule="exact"/>
        <w:outlineLvl w:val="0"/>
        <w:rPr>
          <w:rFonts w:hint="eastAsia" w:ascii="仿宋" w:hAnsi="仿宋" w:eastAsia="仿宋" w:cs="仿宋"/>
          <w:b/>
          <w:color w:val="auto"/>
          <w:sz w:val="24"/>
          <w:highlight w:val="none"/>
        </w:rPr>
      </w:pPr>
      <w:bookmarkStart w:id="372" w:name="_Toc1960"/>
      <w:bookmarkStart w:id="373" w:name="_Toc13807"/>
      <w:r>
        <w:rPr>
          <w:rFonts w:hint="eastAsia" w:ascii="仿宋" w:hAnsi="仿宋" w:eastAsia="仿宋" w:cs="仿宋"/>
          <w:b/>
          <w:color w:val="auto"/>
          <w:sz w:val="24"/>
          <w:highlight w:val="none"/>
        </w:rPr>
        <w:t>六、成交供应商的确认和变更</w:t>
      </w:r>
      <w:bookmarkEnd w:id="360"/>
      <w:bookmarkEnd w:id="361"/>
      <w:bookmarkEnd w:id="372"/>
      <w:bookmarkEnd w:id="373"/>
    </w:p>
    <w:p w14:paraId="545FAAE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（一）成交供应商的确认</w:t>
      </w:r>
    </w:p>
    <w:p w14:paraId="345F0A2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498EB49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（二）成交供应商的变更</w:t>
      </w:r>
    </w:p>
    <w:p w14:paraId="5FDA5B5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成交供应商</w:t>
      </w:r>
      <w:r>
        <w:rPr>
          <w:rFonts w:hint="eastAsia" w:ascii="仿宋" w:hAnsi="仿宋" w:eastAsia="仿宋" w:cs="仿宋"/>
          <w:color w:val="auto"/>
          <w:sz w:val="24"/>
          <w:szCs w:val="20"/>
          <w:highlight w:val="none"/>
          <w:lang w:val="en-US" w:eastAsia="zh-CN"/>
        </w:rPr>
        <w:t>无正当理由</w:t>
      </w:r>
      <w:r>
        <w:rPr>
          <w:rFonts w:hint="eastAsia" w:ascii="仿宋" w:hAnsi="仿宋" w:eastAsia="仿宋" w:cs="仿宋"/>
          <w:color w:val="auto"/>
          <w:sz w:val="24"/>
          <w:szCs w:val="20"/>
          <w:highlight w:val="none"/>
        </w:rPr>
        <w:t>拒绝与采购人签订合同的，采购人可以按照评标报告推荐的成交候选供应商顺序，确定排名下一位的候选人为成交供应商，也可以重新开展采购活动。</w:t>
      </w:r>
    </w:p>
    <w:p w14:paraId="6BE0A64C">
      <w:pPr>
        <w:keepNext/>
        <w:keepLines/>
        <w:spacing w:line="400" w:lineRule="exact"/>
        <w:outlineLvl w:val="0"/>
        <w:rPr>
          <w:rFonts w:hint="eastAsia" w:ascii="仿宋" w:hAnsi="仿宋" w:eastAsia="仿宋" w:cs="仿宋"/>
          <w:b/>
          <w:color w:val="auto"/>
          <w:sz w:val="24"/>
          <w:highlight w:val="none"/>
        </w:rPr>
      </w:pPr>
      <w:bookmarkStart w:id="374" w:name="_Toc102227321"/>
      <w:bookmarkStart w:id="375" w:name="_Toc9755"/>
      <w:bookmarkStart w:id="376" w:name="_Toc18749"/>
      <w:bookmarkStart w:id="377" w:name="_Toc9365"/>
      <w:bookmarkStart w:id="378" w:name="_Toc10989"/>
      <w:bookmarkStart w:id="379" w:name="_Toc342913395"/>
      <w:r>
        <w:rPr>
          <w:rFonts w:hint="eastAsia" w:ascii="仿宋" w:hAnsi="仿宋" w:eastAsia="仿宋" w:cs="仿宋"/>
          <w:b/>
          <w:color w:val="auto"/>
          <w:sz w:val="24"/>
          <w:highlight w:val="none"/>
        </w:rPr>
        <w:t>七、</w:t>
      </w:r>
      <w:r>
        <w:rPr>
          <w:rFonts w:hint="eastAsia" w:ascii="仿宋" w:hAnsi="仿宋" w:eastAsia="仿宋" w:cs="仿宋"/>
          <w:b/>
          <w:color w:val="auto"/>
          <w:sz w:val="24"/>
          <w:highlight w:val="none"/>
          <w:lang w:val="en-US" w:eastAsia="zh-CN"/>
        </w:rPr>
        <w:t>中选公示及</w:t>
      </w:r>
      <w:r>
        <w:rPr>
          <w:rFonts w:hint="eastAsia" w:ascii="仿宋" w:hAnsi="仿宋" w:eastAsia="仿宋" w:cs="仿宋"/>
          <w:b/>
          <w:color w:val="auto"/>
          <w:sz w:val="24"/>
          <w:highlight w:val="none"/>
        </w:rPr>
        <w:t>成交通知</w:t>
      </w:r>
      <w:bookmarkEnd w:id="374"/>
      <w:bookmarkEnd w:id="375"/>
      <w:bookmarkEnd w:id="376"/>
      <w:bookmarkEnd w:id="377"/>
      <w:bookmarkEnd w:id="378"/>
      <w:bookmarkEnd w:id="379"/>
    </w:p>
    <w:p w14:paraId="0DFDC522">
      <w:pPr>
        <w:snapToGrid w:val="0"/>
        <w:spacing w:line="400" w:lineRule="exact"/>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（一）成交供应商确定后，采购代理机构将在</w:t>
      </w:r>
      <w:r>
        <w:rPr>
          <w:rFonts w:hint="eastAsia" w:ascii="仿宋" w:hAnsi="仿宋" w:eastAsia="仿宋" w:cs="仿宋"/>
          <w:color w:val="auto"/>
          <w:sz w:val="24"/>
          <w:szCs w:val="20"/>
          <w:highlight w:val="none"/>
          <w:lang w:eastAsia="zh-CN"/>
        </w:rPr>
        <w:t>行采家-电子竞采</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eastAsia="zh-CN"/>
        </w:rPr>
        <w:t>www.gec123.com/xe/</w:t>
      </w:r>
      <w:r>
        <w:rPr>
          <w:rFonts w:hint="eastAsia" w:ascii="仿宋" w:hAnsi="仿宋" w:eastAsia="仿宋" w:cs="仿宋"/>
          <w:color w:val="auto"/>
          <w:sz w:val="24"/>
          <w:szCs w:val="20"/>
          <w:highlight w:val="none"/>
        </w:rPr>
        <w:t>）上发布成交结果公告</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公示期为3个日历天，供应商对评标结果提出异议（质疑）、投诉的，应当在公示内向采购人书面提出，超过异议（质疑）或投诉时效的，采购人可不受理。</w:t>
      </w:r>
    </w:p>
    <w:p w14:paraId="68CE9A28">
      <w:pPr>
        <w:snapToGrid w:val="0"/>
        <w:spacing w:line="4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（二）</w:t>
      </w:r>
      <w:r>
        <w:rPr>
          <w:rFonts w:hint="eastAsia" w:ascii="仿宋" w:hAnsi="仿宋" w:eastAsia="仿宋" w:cs="仿宋"/>
          <w:color w:val="auto"/>
          <w:sz w:val="24"/>
          <w:szCs w:val="20"/>
          <w:highlight w:val="none"/>
          <w:lang w:val="en-US" w:eastAsia="zh-CN"/>
        </w:rPr>
        <w:t>本项目公示期结束后无异议（质疑）、投诉的</w:t>
      </w:r>
      <w:r>
        <w:rPr>
          <w:rFonts w:hint="eastAsia" w:ascii="仿宋" w:hAnsi="仿宋" w:eastAsia="仿宋" w:cs="仿宋"/>
          <w:color w:val="auto"/>
          <w:sz w:val="24"/>
          <w:szCs w:val="20"/>
          <w:highlight w:val="none"/>
        </w:rPr>
        <w:t>，采购代理机构将以书面形式发出《中选通知书》。《中选通知书》一经发出即发生法律效力。</w:t>
      </w:r>
    </w:p>
    <w:p w14:paraId="5D40CA7B">
      <w:pPr>
        <w:snapToGrid w:val="0"/>
        <w:spacing w:line="4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（三）《中选通知书》将作为签订合同的依据。</w:t>
      </w:r>
    </w:p>
    <w:p w14:paraId="4CA5A45A">
      <w:pPr>
        <w:keepNext/>
        <w:keepLines/>
        <w:spacing w:line="400" w:lineRule="exact"/>
        <w:outlineLvl w:val="0"/>
        <w:rPr>
          <w:rFonts w:hint="eastAsia" w:ascii="仿宋" w:hAnsi="仿宋" w:eastAsia="仿宋" w:cs="仿宋"/>
          <w:b/>
          <w:color w:val="auto"/>
          <w:sz w:val="24"/>
          <w:highlight w:val="none"/>
        </w:rPr>
      </w:pPr>
      <w:bookmarkStart w:id="380" w:name="_Toc1181"/>
      <w:bookmarkStart w:id="381" w:name="_Toc17821"/>
      <w:bookmarkStart w:id="382" w:name="_Toc5895"/>
      <w:bookmarkStart w:id="383" w:name="_Toc9056"/>
      <w:r>
        <w:rPr>
          <w:rFonts w:hint="eastAsia" w:ascii="仿宋" w:hAnsi="仿宋" w:eastAsia="仿宋" w:cs="仿宋"/>
          <w:b/>
          <w:color w:val="auto"/>
          <w:szCs w:val="21"/>
          <w:highlight w:val="none"/>
        </w:rPr>
        <w:t>八、</w:t>
      </w:r>
      <w:r>
        <w:rPr>
          <w:rFonts w:hint="eastAsia" w:ascii="仿宋" w:hAnsi="仿宋" w:eastAsia="仿宋" w:cs="仿宋"/>
          <w:b/>
          <w:color w:val="auto"/>
          <w:sz w:val="24"/>
          <w:highlight w:val="none"/>
        </w:rPr>
        <w:t>代理服务费</w:t>
      </w:r>
      <w:bookmarkEnd w:id="380"/>
      <w:bookmarkEnd w:id="381"/>
    </w:p>
    <w:p w14:paraId="6DE6CD99">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（一）本次竞争性比选由代理机构委托实施，</w:t>
      </w:r>
      <w:r>
        <w:rPr>
          <w:rFonts w:hint="eastAsia" w:ascii="仿宋" w:hAnsi="仿宋" w:eastAsia="仿宋" w:cs="仿宋"/>
          <w:color w:val="auto"/>
          <w:sz w:val="24"/>
          <w:szCs w:val="24"/>
          <w:highlight w:val="none"/>
        </w:rPr>
        <w:t>代理服务费</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中标金额为计费基数，参照渝招投协〔2015〕11号收费标准</w:t>
      </w:r>
      <w:r>
        <w:rPr>
          <w:rFonts w:hint="eastAsia" w:ascii="仿宋" w:hAnsi="仿宋" w:eastAsia="仿宋" w:cs="仿宋"/>
          <w:color w:val="auto"/>
          <w:sz w:val="24"/>
          <w:szCs w:val="24"/>
          <w:highlight w:val="none"/>
          <w:lang w:val="en-US" w:eastAsia="zh-CN"/>
        </w:rPr>
        <w:t>的80%</w:t>
      </w:r>
      <w:r>
        <w:rPr>
          <w:rFonts w:hint="eastAsia" w:ascii="仿宋" w:hAnsi="仿宋" w:eastAsia="仿宋" w:cs="仿宋"/>
          <w:color w:val="auto"/>
          <w:sz w:val="24"/>
          <w:szCs w:val="24"/>
          <w:highlight w:val="none"/>
        </w:rPr>
        <w:t>计取（若计取的代理服务费不足3000.00元时，按3000.00元计取）</w:t>
      </w:r>
      <w:r>
        <w:rPr>
          <w:rFonts w:hint="eastAsia" w:ascii="仿宋" w:hAnsi="仿宋" w:eastAsia="仿宋" w:cs="仿宋"/>
          <w:color w:val="auto"/>
          <w:sz w:val="24"/>
          <w:highlight w:val="none"/>
        </w:rPr>
        <w:t>，由中标供应商在领取中标通知书时一次性向代理机构缴纳。</w:t>
      </w:r>
    </w:p>
    <w:p w14:paraId="55E59892">
      <w:pPr>
        <w:spacing w:line="400" w:lineRule="exact"/>
        <w:ind w:firstLine="361" w:firstLine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代理费缴费账户信息如下：</w:t>
      </w:r>
    </w:p>
    <w:p w14:paraId="0F4F5EF6">
      <w:pPr>
        <w:spacing w:line="400" w:lineRule="exact"/>
        <w:ind w:firstLine="361" w:firstLine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户名：</w:t>
      </w:r>
      <w:r>
        <w:rPr>
          <w:rFonts w:hint="eastAsia" w:ascii="仿宋" w:hAnsi="仿宋" w:eastAsia="仿宋" w:cs="仿宋"/>
          <w:b/>
          <w:bCs/>
          <w:color w:val="auto"/>
          <w:sz w:val="24"/>
          <w:highlight w:val="none"/>
          <w:lang w:eastAsia="zh-CN"/>
        </w:rPr>
        <w:t>重庆多杰数字科技咨询服务有限公司</w:t>
      </w:r>
      <w:r>
        <w:rPr>
          <w:rFonts w:hint="eastAsia" w:ascii="仿宋" w:hAnsi="仿宋" w:eastAsia="仿宋" w:cs="仿宋"/>
          <w:b/>
          <w:bCs/>
          <w:color w:val="auto"/>
          <w:sz w:val="24"/>
          <w:highlight w:val="none"/>
        </w:rPr>
        <w:t xml:space="preserve">    </w:t>
      </w:r>
    </w:p>
    <w:p w14:paraId="0BEF6F20">
      <w:pPr>
        <w:spacing w:line="400" w:lineRule="exact"/>
        <w:ind w:firstLine="361" w:firstLine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账号：123916900610001</w:t>
      </w:r>
    </w:p>
    <w:p w14:paraId="230B21B7">
      <w:pPr>
        <w:spacing w:line="400" w:lineRule="exact"/>
        <w:ind w:firstLine="361" w:firstLineChars="150"/>
        <w:rPr>
          <w:rFonts w:hint="eastAsia" w:ascii="仿宋" w:hAnsi="仿宋" w:eastAsia="仿宋" w:cs="仿宋"/>
          <w:color w:val="auto"/>
          <w:sz w:val="28"/>
          <w:szCs w:val="20"/>
          <w:highlight w:val="none"/>
        </w:rPr>
      </w:pPr>
      <w:r>
        <w:rPr>
          <w:rFonts w:hint="eastAsia" w:ascii="仿宋" w:hAnsi="仿宋" w:eastAsia="仿宋" w:cs="仿宋"/>
          <w:b/>
          <w:bCs/>
          <w:color w:val="auto"/>
          <w:sz w:val="24"/>
          <w:highlight w:val="none"/>
        </w:rPr>
        <w:t xml:space="preserve">开户行：招商银行重庆分行营业部  </w:t>
      </w:r>
      <w:r>
        <w:rPr>
          <w:rFonts w:hint="eastAsia" w:ascii="仿宋" w:hAnsi="仿宋" w:eastAsia="仿宋" w:cs="仿宋"/>
          <w:color w:val="auto"/>
          <w:sz w:val="28"/>
          <w:szCs w:val="20"/>
          <w:highlight w:val="none"/>
        </w:rPr>
        <w:t xml:space="preserve"> </w:t>
      </w:r>
    </w:p>
    <w:p w14:paraId="77574E64">
      <w:pPr>
        <w:keepNext/>
        <w:keepLines/>
        <w:spacing w:line="400" w:lineRule="exact"/>
        <w:outlineLvl w:val="0"/>
        <w:rPr>
          <w:rFonts w:hint="eastAsia" w:ascii="仿宋" w:hAnsi="仿宋" w:eastAsia="仿宋" w:cs="仿宋"/>
          <w:b/>
          <w:color w:val="auto"/>
          <w:sz w:val="24"/>
          <w:highlight w:val="none"/>
        </w:rPr>
      </w:pPr>
      <w:bookmarkStart w:id="384" w:name="_Toc4681"/>
      <w:bookmarkStart w:id="385" w:name="_Toc16053"/>
      <w:r>
        <w:rPr>
          <w:rFonts w:hint="eastAsia" w:ascii="仿宋" w:hAnsi="仿宋" w:eastAsia="仿宋" w:cs="仿宋"/>
          <w:b/>
          <w:color w:val="auto"/>
          <w:szCs w:val="21"/>
          <w:highlight w:val="none"/>
        </w:rPr>
        <w:t>九、</w:t>
      </w:r>
      <w:bookmarkEnd w:id="382"/>
      <w:bookmarkEnd w:id="383"/>
      <w:bookmarkStart w:id="386" w:name="_Toc102227322"/>
      <w:bookmarkStart w:id="387" w:name="_Toc9208"/>
      <w:bookmarkStart w:id="388" w:name="_Toc342913396"/>
      <w:bookmarkStart w:id="389" w:name="_Toc2545"/>
      <w:r>
        <w:rPr>
          <w:rFonts w:hint="eastAsia" w:ascii="仿宋" w:hAnsi="仿宋" w:eastAsia="仿宋" w:cs="仿宋"/>
          <w:b/>
          <w:color w:val="auto"/>
          <w:sz w:val="24"/>
          <w:highlight w:val="none"/>
        </w:rPr>
        <w:t>签订</w:t>
      </w:r>
      <w:bookmarkEnd w:id="386"/>
      <w:r>
        <w:rPr>
          <w:rFonts w:hint="eastAsia" w:ascii="仿宋" w:hAnsi="仿宋" w:eastAsia="仿宋" w:cs="仿宋"/>
          <w:b/>
          <w:color w:val="auto"/>
          <w:sz w:val="24"/>
          <w:highlight w:val="none"/>
        </w:rPr>
        <w:t>合同</w:t>
      </w:r>
      <w:bookmarkEnd w:id="384"/>
      <w:bookmarkEnd w:id="385"/>
      <w:bookmarkEnd w:id="387"/>
      <w:bookmarkEnd w:id="388"/>
      <w:bookmarkEnd w:id="389"/>
    </w:p>
    <w:p w14:paraId="4E26FF4D">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（一）采购人应当自中选通知书发出之日起二十日内，按照竞争性比选文件和成交供应商响应文件的约定，与成交供应商签订书面合同。所签订的合同不得对竞争性比选文件和供应商的响应文件作实质性修改。</w:t>
      </w:r>
    </w:p>
    <w:p w14:paraId="0DF0023F">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（二）竞争性比选文件、供应商的响应文件及澄清文件等，均为签订采购合同的依据。</w:t>
      </w:r>
    </w:p>
    <w:p w14:paraId="1875007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（三）合同生效条款由供需双方约定，法律、行政法规规定应当办理批准、登记等手续后生效的合同，依照其规定。</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14:paraId="44F3B520">
      <w:pPr>
        <w:pStyle w:val="2"/>
        <w:spacing w:before="0" w:beforeLines="0" w:after="0" w:afterLines="0" w:line="360" w:lineRule="auto"/>
        <w:rPr>
          <w:rFonts w:hint="eastAsia" w:ascii="仿宋" w:hAnsi="仿宋" w:eastAsia="仿宋" w:cs="仿宋"/>
          <w:b/>
          <w:color w:val="auto"/>
          <w:highlight w:val="none"/>
          <w:lang w:val="en-US" w:eastAsia="zh-CN"/>
        </w:rPr>
      </w:pPr>
      <w:bookmarkStart w:id="390" w:name="_Toc75793536"/>
      <w:bookmarkStart w:id="391" w:name="_Toc7598"/>
      <w:bookmarkStart w:id="392" w:name="_Toc3344"/>
      <w:bookmarkStart w:id="393" w:name="_Toc28592"/>
      <w:bookmarkStart w:id="394" w:name="_Toc17885"/>
      <w:bookmarkStart w:id="395" w:name="_Toc19939"/>
      <w:bookmarkStart w:id="396" w:name="_Toc5880"/>
      <w:bookmarkStart w:id="397" w:name="_Toc128"/>
      <w:bookmarkStart w:id="398" w:name="_Toc9505"/>
      <w:bookmarkStart w:id="399" w:name="_Toc9831"/>
      <w:bookmarkStart w:id="400" w:name="_Toc5544"/>
      <w:bookmarkStart w:id="401" w:name="_Toc12210"/>
      <w:bookmarkStart w:id="402" w:name="_Toc4454"/>
      <w:bookmarkStart w:id="403" w:name="_Toc106030413"/>
      <w:bookmarkStart w:id="404" w:name="_Toc13696"/>
      <w:bookmarkStart w:id="405" w:name="_Toc21870"/>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highlight w:val="none"/>
        </w:rPr>
        <w:br w:type="page"/>
      </w:r>
      <w:bookmarkStart w:id="406" w:name="_Toc15247"/>
      <w:r>
        <w:rPr>
          <w:rFonts w:hint="eastAsia" w:ascii="仿宋" w:hAnsi="仿宋" w:eastAsia="仿宋" w:cs="仿宋"/>
          <w:b/>
          <w:color w:val="auto"/>
          <w:highlight w:val="none"/>
        </w:rPr>
        <w:t xml:space="preserve">第六篇  </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eastAsia" w:ascii="仿宋" w:hAnsi="仿宋" w:eastAsia="仿宋" w:cs="仿宋"/>
          <w:b/>
          <w:color w:val="auto"/>
          <w:highlight w:val="none"/>
          <w:lang w:val="en-US" w:eastAsia="zh-CN"/>
        </w:rPr>
        <w:t>采购合同</w:t>
      </w:r>
      <w:bookmarkEnd w:id="406"/>
    </w:p>
    <w:p w14:paraId="4D679A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407" w:name="_Toc16964"/>
      <w:bookmarkStart w:id="408" w:name="_Toc19519"/>
      <w:bookmarkStart w:id="409" w:name="_Toc8818"/>
      <w:bookmarkStart w:id="410" w:name="_Toc8114"/>
      <w:bookmarkStart w:id="411" w:name="_Toc16203"/>
      <w:bookmarkStart w:id="412" w:name="_Toc31517"/>
      <w:bookmarkStart w:id="413" w:name="_Toc6992"/>
      <w:bookmarkStart w:id="414" w:name="_Toc22748"/>
      <w:bookmarkStart w:id="415" w:name="_Toc9843"/>
      <w:bookmarkStart w:id="416" w:name="_Toc12202"/>
      <w:bookmarkStart w:id="417" w:name="_Toc14325"/>
      <w:bookmarkStart w:id="418" w:name="_Toc12863"/>
      <w:bookmarkStart w:id="419" w:name="_Toc25727"/>
      <w:bookmarkStart w:id="420" w:name="_Toc106030416"/>
      <w:bookmarkStart w:id="421" w:name="_Toc75793539"/>
      <w:bookmarkStart w:id="422" w:name="_Toc8132"/>
      <w:bookmarkStart w:id="423" w:name="_Toc14019"/>
      <w:r>
        <w:rPr>
          <w:rFonts w:hint="eastAsia" w:ascii="仿宋" w:hAnsi="仿宋" w:eastAsia="仿宋" w:cs="仿宋"/>
          <w:color w:val="auto"/>
          <w:sz w:val="24"/>
          <w:szCs w:val="32"/>
          <w:highlight w:val="none"/>
          <w:lang w:val="en-US" w:eastAsia="zh-CN"/>
        </w:rPr>
        <w:t>注：本项目合同条款在中标后由合同各方签订。</w:t>
      </w:r>
    </w:p>
    <w:bookmarkEnd w:id="407"/>
    <w:p w14:paraId="6122B4B8">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246B5B84">
      <w:pPr>
        <w:pStyle w:val="2"/>
        <w:spacing w:before="0" w:beforeLines="0" w:after="0" w:afterLines="0" w:line="360" w:lineRule="auto"/>
        <w:rPr>
          <w:rFonts w:hint="eastAsia" w:ascii="仿宋" w:hAnsi="仿宋" w:eastAsia="仿宋" w:cs="仿宋"/>
          <w:b/>
          <w:color w:val="auto"/>
          <w:highlight w:val="none"/>
        </w:rPr>
      </w:pPr>
      <w:bookmarkStart w:id="424" w:name="_Toc26237"/>
      <w:r>
        <w:rPr>
          <w:rFonts w:hint="eastAsia" w:ascii="仿宋" w:hAnsi="仿宋" w:eastAsia="仿宋" w:cs="仿宋"/>
          <w:b/>
          <w:color w:val="auto"/>
          <w:highlight w:val="none"/>
        </w:rPr>
        <w:t xml:space="preserve">第七篇  </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格式</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A27A729">
      <w:pPr>
        <w:snapToGrid w:val="0"/>
        <w:spacing w:line="400" w:lineRule="exact"/>
        <w:ind w:firstLine="482" w:firstLineChars="200"/>
        <w:outlineLvl w:val="0"/>
        <w:rPr>
          <w:rFonts w:hint="eastAsia" w:ascii="仿宋" w:hAnsi="仿宋" w:eastAsia="仿宋" w:cs="仿宋"/>
          <w:b/>
          <w:color w:val="auto"/>
          <w:sz w:val="24"/>
          <w:highlight w:val="none"/>
        </w:rPr>
      </w:pPr>
      <w:bookmarkStart w:id="425" w:name="_Toc11173"/>
      <w:bookmarkStart w:id="426" w:name="_Toc28808"/>
      <w:r>
        <w:rPr>
          <w:rFonts w:hint="eastAsia" w:ascii="仿宋" w:hAnsi="仿宋" w:eastAsia="仿宋" w:cs="仿宋"/>
          <w:b/>
          <w:color w:val="auto"/>
          <w:sz w:val="24"/>
          <w:highlight w:val="none"/>
        </w:rPr>
        <w:t>一、经济文件</w:t>
      </w:r>
      <w:bookmarkEnd w:id="425"/>
      <w:bookmarkEnd w:id="426"/>
    </w:p>
    <w:p w14:paraId="1C3BAC4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（一）开标一览表</w:t>
      </w:r>
    </w:p>
    <w:p w14:paraId="4D2FC1FE">
      <w:pPr>
        <w:snapToGrid w:val="0"/>
        <w:spacing w:line="400" w:lineRule="exact"/>
        <w:ind w:firstLine="480" w:firstLineChars="200"/>
        <w:outlineLvl w:val="0"/>
        <w:rPr>
          <w:rFonts w:hint="eastAsia" w:ascii="仿宋" w:hAnsi="仿宋" w:eastAsia="仿宋" w:cs="仿宋"/>
          <w:color w:val="auto"/>
          <w:sz w:val="24"/>
          <w:szCs w:val="28"/>
          <w:highlight w:val="none"/>
        </w:rPr>
      </w:pPr>
      <w:bookmarkStart w:id="427" w:name="_Toc30460"/>
      <w:bookmarkStart w:id="428" w:name="_Toc24657"/>
      <w:r>
        <w:rPr>
          <w:rFonts w:hint="eastAsia" w:ascii="仿宋" w:hAnsi="仿宋" w:eastAsia="仿宋" w:cs="仿宋"/>
          <w:color w:val="auto"/>
          <w:sz w:val="24"/>
          <w:szCs w:val="28"/>
          <w:highlight w:val="none"/>
        </w:rPr>
        <w:t>（二）</w:t>
      </w:r>
      <w:r>
        <w:rPr>
          <w:rFonts w:hint="eastAsia" w:ascii="仿宋" w:hAnsi="仿宋" w:eastAsia="仿宋" w:cs="仿宋"/>
          <w:i w:val="0"/>
          <w:iCs w:val="0"/>
          <w:color w:val="auto"/>
          <w:kern w:val="0"/>
          <w:sz w:val="22"/>
          <w:szCs w:val="22"/>
          <w:highlight w:val="none"/>
          <w:u w:val="none"/>
          <w:lang w:val="en-US" w:eastAsia="zh-CN" w:bidi="ar"/>
        </w:rPr>
        <w:t>拟投</w:t>
      </w:r>
      <w:r>
        <w:rPr>
          <w:rFonts w:hint="eastAsia" w:ascii="仿宋" w:hAnsi="仿宋" w:eastAsia="仿宋" w:cs="仿宋"/>
          <w:color w:val="auto"/>
          <w:sz w:val="24"/>
          <w:szCs w:val="28"/>
          <w:highlight w:val="none"/>
          <w:lang w:val="en-US" w:eastAsia="zh-CN"/>
        </w:rPr>
        <w:t>产品品牌</w:t>
      </w:r>
      <w:r>
        <w:rPr>
          <w:rFonts w:hint="eastAsia" w:ascii="仿宋" w:hAnsi="仿宋" w:eastAsia="仿宋" w:cs="仿宋"/>
          <w:color w:val="auto"/>
          <w:sz w:val="24"/>
          <w:szCs w:val="28"/>
          <w:highlight w:val="none"/>
        </w:rPr>
        <w:t>明细表</w:t>
      </w:r>
    </w:p>
    <w:p w14:paraId="7C264AB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）低价风险担保提交承诺书（如有）</w:t>
      </w:r>
    </w:p>
    <w:p w14:paraId="75CE5793">
      <w:pPr>
        <w:snapToGrid w:val="0"/>
        <w:spacing w:line="4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二、服务文件</w:t>
      </w:r>
      <w:bookmarkEnd w:id="427"/>
      <w:bookmarkEnd w:id="428"/>
    </w:p>
    <w:p w14:paraId="3BC4D46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szCs w:val="28"/>
          <w:highlight w:val="none"/>
        </w:rPr>
        <w:t>服务条款差异表</w:t>
      </w:r>
    </w:p>
    <w:p w14:paraId="2D274A8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szCs w:val="28"/>
          <w:highlight w:val="none"/>
        </w:rPr>
        <w:t>其他服务资料</w:t>
      </w:r>
    </w:p>
    <w:p w14:paraId="09A5C887">
      <w:pPr>
        <w:snapToGrid w:val="0"/>
        <w:spacing w:line="400" w:lineRule="exact"/>
        <w:ind w:firstLine="482" w:firstLineChars="200"/>
        <w:outlineLvl w:val="0"/>
        <w:rPr>
          <w:rFonts w:hint="eastAsia" w:ascii="仿宋" w:hAnsi="仿宋" w:eastAsia="仿宋" w:cs="仿宋"/>
          <w:b/>
          <w:color w:val="auto"/>
          <w:sz w:val="24"/>
          <w:highlight w:val="none"/>
        </w:rPr>
      </w:pPr>
      <w:bookmarkStart w:id="429" w:name="_Toc28369"/>
      <w:bookmarkStart w:id="430" w:name="_Toc6061"/>
      <w:r>
        <w:rPr>
          <w:rFonts w:hint="eastAsia" w:ascii="仿宋" w:hAnsi="仿宋" w:eastAsia="仿宋" w:cs="仿宋"/>
          <w:b/>
          <w:color w:val="auto"/>
          <w:sz w:val="24"/>
          <w:highlight w:val="none"/>
        </w:rPr>
        <w:t>三、商务文件</w:t>
      </w:r>
      <w:bookmarkEnd w:id="429"/>
      <w:bookmarkEnd w:id="430"/>
    </w:p>
    <w:p w14:paraId="3C9D552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（一）竞选函（格式）</w:t>
      </w:r>
    </w:p>
    <w:p w14:paraId="15D871F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（二）商务条款差异表</w:t>
      </w:r>
    </w:p>
    <w:p w14:paraId="6C25D6F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（三）其他商务资料</w:t>
      </w:r>
    </w:p>
    <w:p w14:paraId="149ABB26">
      <w:pPr>
        <w:tabs>
          <w:tab w:val="left" w:pos="1764"/>
        </w:tabs>
        <w:snapToGrid w:val="0"/>
        <w:spacing w:line="400" w:lineRule="exact"/>
        <w:ind w:firstLine="482" w:firstLineChars="200"/>
        <w:outlineLvl w:val="0"/>
        <w:rPr>
          <w:rFonts w:hint="eastAsia" w:ascii="仿宋" w:hAnsi="仿宋" w:eastAsia="仿宋" w:cs="仿宋"/>
          <w:b/>
          <w:color w:val="auto"/>
          <w:sz w:val="24"/>
          <w:highlight w:val="none"/>
        </w:rPr>
      </w:pPr>
      <w:bookmarkStart w:id="431" w:name="_Toc19046"/>
      <w:bookmarkStart w:id="432" w:name="_Toc23028"/>
      <w:r>
        <w:rPr>
          <w:rFonts w:hint="eastAsia" w:ascii="仿宋" w:hAnsi="仿宋" w:eastAsia="仿宋" w:cs="仿宋"/>
          <w:b/>
          <w:color w:val="auto"/>
          <w:sz w:val="24"/>
          <w:highlight w:val="none"/>
        </w:rPr>
        <w:t>四、其他</w:t>
      </w:r>
      <w:bookmarkEnd w:id="431"/>
      <w:bookmarkEnd w:id="432"/>
    </w:p>
    <w:p w14:paraId="4FDED79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（一）其他与项目有关的资料（自附）</w:t>
      </w:r>
    </w:p>
    <w:p w14:paraId="503577CD">
      <w:pPr>
        <w:snapToGrid w:val="0"/>
        <w:spacing w:line="400" w:lineRule="exact"/>
        <w:ind w:firstLine="482" w:firstLineChars="200"/>
        <w:outlineLvl w:val="0"/>
        <w:rPr>
          <w:rFonts w:hint="eastAsia" w:ascii="仿宋" w:hAnsi="仿宋" w:eastAsia="仿宋" w:cs="仿宋"/>
          <w:b/>
          <w:color w:val="auto"/>
          <w:sz w:val="24"/>
          <w:highlight w:val="none"/>
        </w:rPr>
      </w:pPr>
      <w:bookmarkStart w:id="433" w:name="_Toc8453"/>
      <w:bookmarkStart w:id="434" w:name="_Toc16407"/>
      <w:r>
        <w:rPr>
          <w:rFonts w:hint="eastAsia" w:ascii="仿宋" w:hAnsi="仿宋" w:eastAsia="仿宋" w:cs="仿宋"/>
          <w:b/>
          <w:color w:val="auto"/>
          <w:sz w:val="24"/>
          <w:highlight w:val="none"/>
        </w:rPr>
        <w:t>五、资格文件</w:t>
      </w:r>
      <w:bookmarkEnd w:id="433"/>
      <w:bookmarkEnd w:id="434"/>
    </w:p>
    <w:p w14:paraId="0D72149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（一）法人营业执照（副本）或事业单位法人证书（副本）或个体工商户营业执照或有效的自然人身份证明或社会团体法人登记证书复印件</w:t>
      </w:r>
    </w:p>
    <w:p w14:paraId="49711B6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（二）法定代表人身份证明书（格式）</w:t>
      </w:r>
    </w:p>
    <w:p w14:paraId="3AB116A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62428EF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（四）基本资格条件承诺函（格式）</w:t>
      </w:r>
    </w:p>
    <w:p w14:paraId="530176B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（五）特定资格条件证书或证明文件</w:t>
      </w:r>
    </w:p>
    <w:p w14:paraId="7450F689">
      <w:pPr>
        <w:pStyle w:val="3"/>
        <w:pageBreakBefore/>
        <w:spacing w:line="500" w:lineRule="exact"/>
        <w:ind w:firstLine="562" w:firstLineChars="200"/>
        <w:rPr>
          <w:rFonts w:hint="eastAsia" w:ascii="仿宋" w:hAnsi="仿宋" w:eastAsia="仿宋" w:cs="仿宋"/>
          <w:b/>
          <w:color w:val="auto"/>
          <w:szCs w:val="28"/>
          <w:highlight w:val="none"/>
        </w:rPr>
      </w:pPr>
      <w:bookmarkStart w:id="435" w:name="_Toc27612"/>
      <w:bookmarkStart w:id="436" w:name="_Toc13010"/>
      <w:bookmarkStart w:id="437" w:name="_Toc13547"/>
      <w:bookmarkStart w:id="438" w:name="_Toc14552"/>
      <w:bookmarkStart w:id="439" w:name="_Toc31914"/>
      <w:bookmarkStart w:id="440" w:name="_Toc31828"/>
      <w:bookmarkStart w:id="441" w:name="_Toc21561"/>
      <w:bookmarkStart w:id="442" w:name="_Toc18349"/>
      <w:bookmarkStart w:id="443" w:name="_Toc27943"/>
      <w:bookmarkStart w:id="444" w:name="_Toc14568"/>
      <w:bookmarkStart w:id="445" w:name="_Toc29821"/>
      <w:bookmarkStart w:id="446" w:name="_Toc429584884"/>
      <w:bookmarkStart w:id="447" w:name="_Toc23361"/>
      <w:bookmarkStart w:id="448" w:name="_Toc10124"/>
      <w:bookmarkStart w:id="449" w:name="_Toc15893"/>
      <w:bookmarkStart w:id="450" w:name="_Toc75793540"/>
      <w:bookmarkStart w:id="451" w:name="_Toc25659"/>
      <w:bookmarkStart w:id="452" w:name="_Toc106030417"/>
      <w:r>
        <w:rPr>
          <w:rFonts w:hint="eastAsia" w:ascii="仿宋" w:hAnsi="仿宋" w:eastAsia="仿宋" w:cs="仿宋"/>
          <w:b/>
          <w:color w:val="auto"/>
          <w:szCs w:val="28"/>
          <w:highlight w:val="none"/>
        </w:rPr>
        <w:t>一、经济文件</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B082149">
      <w:pPr>
        <w:snapToGrid w:val="0"/>
        <w:spacing w:line="500" w:lineRule="exact"/>
        <w:jc w:val="center"/>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（一）开标一览表</w:t>
      </w:r>
    </w:p>
    <w:p w14:paraId="11A49C80">
      <w:pPr>
        <w:snapToGrid w:val="0"/>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比选项目名称：</w:t>
      </w:r>
    </w:p>
    <w:tbl>
      <w:tblPr>
        <w:tblStyle w:val="58"/>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950"/>
        <w:gridCol w:w="2046"/>
        <w:gridCol w:w="2004"/>
        <w:gridCol w:w="1350"/>
      </w:tblGrid>
      <w:tr w14:paraId="05B1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658" w:type="dxa"/>
            <w:vAlign w:val="center"/>
          </w:tcPr>
          <w:p w14:paraId="632735B4">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7350" w:type="dxa"/>
            <w:gridSpan w:val="4"/>
            <w:vAlign w:val="center"/>
          </w:tcPr>
          <w:p w14:paraId="0C7A3E0A">
            <w:pPr>
              <w:spacing w:line="500" w:lineRule="exact"/>
              <w:jc w:val="center"/>
              <w:rPr>
                <w:rFonts w:hint="eastAsia" w:ascii="仿宋" w:hAnsi="仿宋" w:eastAsia="仿宋" w:cs="仿宋"/>
                <w:color w:val="auto"/>
                <w:sz w:val="24"/>
                <w:szCs w:val="24"/>
                <w:highlight w:val="none"/>
              </w:rPr>
            </w:pPr>
          </w:p>
        </w:tc>
      </w:tr>
      <w:tr w14:paraId="505D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658" w:type="dxa"/>
            <w:vAlign w:val="center"/>
          </w:tcPr>
          <w:p w14:paraId="411986E9">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包号及名称</w:t>
            </w:r>
          </w:p>
        </w:tc>
        <w:tc>
          <w:tcPr>
            <w:tcW w:w="1950" w:type="dxa"/>
            <w:shd w:val="clear" w:color="auto" w:fill="auto"/>
            <w:vAlign w:val="center"/>
          </w:tcPr>
          <w:p w14:paraId="0690BCA5">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预算金额（元）</w:t>
            </w:r>
          </w:p>
        </w:tc>
        <w:tc>
          <w:tcPr>
            <w:tcW w:w="2046" w:type="dxa"/>
            <w:vAlign w:val="center"/>
          </w:tcPr>
          <w:p w14:paraId="00B2D0C3">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折扣比例报价</w:t>
            </w:r>
          </w:p>
        </w:tc>
        <w:tc>
          <w:tcPr>
            <w:tcW w:w="2004" w:type="dxa"/>
            <w:vAlign w:val="center"/>
          </w:tcPr>
          <w:p w14:paraId="72437C8C">
            <w:pPr>
              <w:spacing w:line="5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暂定总价（小写）</w:t>
            </w:r>
          </w:p>
        </w:tc>
        <w:tc>
          <w:tcPr>
            <w:tcW w:w="1350" w:type="dxa"/>
            <w:vAlign w:val="center"/>
          </w:tcPr>
          <w:p w14:paraId="56520FB1">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2DED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658" w:type="dxa"/>
            <w:tcBorders>
              <w:bottom w:val="single" w:color="auto" w:sz="4" w:space="0"/>
            </w:tcBorders>
            <w:vAlign w:val="center"/>
          </w:tcPr>
          <w:p w14:paraId="78033DCD">
            <w:pPr>
              <w:spacing w:line="500" w:lineRule="exact"/>
              <w:rPr>
                <w:rFonts w:hint="eastAsia" w:ascii="仿宋" w:hAnsi="仿宋" w:eastAsia="仿宋" w:cs="仿宋"/>
                <w:color w:val="auto"/>
                <w:sz w:val="24"/>
                <w:szCs w:val="24"/>
                <w:highlight w:val="none"/>
              </w:rPr>
            </w:pPr>
          </w:p>
        </w:tc>
        <w:tc>
          <w:tcPr>
            <w:tcW w:w="1950" w:type="dxa"/>
            <w:tcBorders>
              <w:bottom w:val="single" w:color="auto" w:sz="4" w:space="0"/>
            </w:tcBorders>
            <w:shd w:val="clear" w:color="auto" w:fill="auto"/>
            <w:vAlign w:val="top"/>
          </w:tcPr>
          <w:p w14:paraId="408401EF">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150000.00</w:t>
            </w:r>
          </w:p>
        </w:tc>
        <w:tc>
          <w:tcPr>
            <w:tcW w:w="2046" w:type="dxa"/>
            <w:tcBorders>
              <w:bottom w:val="single" w:color="auto" w:sz="4" w:space="0"/>
            </w:tcBorders>
          </w:tcPr>
          <w:p w14:paraId="7CF65602">
            <w:pPr>
              <w:spacing w:line="500" w:lineRule="exact"/>
              <w:jc w:val="center"/>
              <w:rPr>
                <w:rFonts w:hint="eastAsia" w:ascii="仿宋" w:hAnsi="仿宋" w:eastAsia="仿宋" w:cs="仿宋"/>
                <w:color w:val="auto"/>
                <w:sz w:val="24"/>
                <w:szCs w:val="24"/>
                <w:highlight w:val="none"/>
                <w:lang w:val="en-US" w:eastAsia="zh-CN"/>
              </w:rPr>
            </w:pPr>
          </w:p>
        </w:tc>
        <w:tc>
          <w:tcPr>
            <w:tcW w:w="2004" w:type="dxa"/>
            <w:tcBorders>
              <w:bottom w:val="single" w:color="auto" w:sz="4" w:space="0"/>
            </w:tcBorders>
          </w:tcPr>
          <w:p w14:paraId="542D0F07">
            <w:pPr>
              <w:spacing w:line="500" w:lineRule="exact"/>
              <w:jc w:val="center"/>
              <w:rPr>
                <w:rFonts w:hint="eastAsia" w:ascii="仿宋" w:hAnsi="仿宋" w:eastAsia="仿宋" w:cs="仿宋"/>
                <w:color w:val="auto"/>
                <w:sz w:val="24"/>
                <w:szCs w:val="24"/>
                <w:highlight w:val="none"/>
                <w:lang w:val="en-US" w:eastAsia="zh-CN"/>
              </w:rPr>
            </w:pPr>
          </w:p>
        </w:tc>
        <w:tc>
          <w:tcPr>
            <w:tcW w:w="1350" w:type="dxa"/>
            <w:tcBorders>
              <w:bottom w:val="single" w:color="auto" w:sz="4" w:space="0"/>
            </w:tcBorders>
          </w:tcPr>
          <w:p w14:paraId="73E3571C">
            <w:pPr>
              <w:spacing w:line="500" w:lineRule="exact"/>
              <w:rPr>
                <w:rFonts w:hint="eastAsia" w:ascii="仿宋" w:hAnsi="仿宋" w:eastAsia="仿宋" w:cs="仿宋"/>
                <w:color w:val="auto"/>
                <w:sz w:val="24"/>
                <w:szCs w:val="24"/>
                <w:highlight w:val="none"/>
              </w:rPr>
            </w:pPr>
          </w:p>
        </w:tc>
      </w:tr>
      <w:tr w14:paraId="0CE4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008" w:type="dxa"/>
            <w:gridSpan w:val="5"/>
            <w:tcBorders>
              <w:bottom w:val="single" w:color="auto" w:sz="4" w:space="0"/>
            </w:tcBorders>
            <w:vAlign w:val="center"/>
          </w:tcPr>
          <w:p w14:paraId="75DC2B82">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暂定总价</w:t>
            </w:r>
            <w:r>
              <w:rPr>
                <w:rFonts w:hint="eastAsia" w:ascii="仿宋" w:hAnsi="仿宋" w:eastAsia="仿宋" w:cs="仿宋"/>
                <w:color w:val="auto"/>
                <w:sz w:val="24"/>
                <w:szCs w:val="24"/>
                <w:highlight w:val="none"/>
              </w:rPr>
              <w:t xml:space="preserve">（大写）：                           </w:t>
            </w:r>
          </w:p>
        </w:tc>
      </w:tr>
      <w:tr w14:paraId="41F9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008" w:type="dxa"/>
            <w:gridSpan w:val="5"/>
            <w:vAlign w:val="center"/>
          </w:tcPr>
          <w:p w14:paraId="07BE9B8A">
            <w:pPr>
              <w:pStyle w:val="33"/>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采用折扣比例和暂定总价进行报价。本次折扣比例报价在0%—100%之间填报，若供应商的折扣比例为“90%”，则响应文件中填写的折扣比例报价为“0.9”，折扣比例报价最多保留到小数点后两位，否则为无效投标。本项目预算金额为</w:t>
            </w:r>
            <w:r>
              <w:rPr>
                <w:rFonts w:hint="eastAsia" w:ascii="仿宋" w:hAnsi="仿宋" w:eastAsia="仿宋" w:cs="仿宋"/>
                <w:color w:val="auto"/>
                <w:sz w:val="24"/>
                <w:szCs w:val="24"/>
                <w:highlight w:val="none"/>
                <w:lang w:val="en-US" w:eastAsia="zh-CN"/>
              </w:rPr>
              <w:t>150000.</w:t>
            </w:r>
          </w:p>
          <w:p w14:paraId="0A0DF2D9">
            <w:pPr>
              <w:pStyle w:val="33"/>
              <w:spacing w:line="500" w:lineRule="exact"/>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元，暂定总价=预算金额×折扣比例报价，预算金额在计算报价时不得调整，供应商在行采家-电子竞采（www.gec123.com/xe/）平台上上传资料时，按暂定总价进行报价，否则按无效标处理。</w:t>
            </w:r>
          </w:p>
        </w:tc>
      </w:tr>
    </w:tbl>
    <w:p w14:paraId="1C099280">
      <w:pPr>
        <w:pStyle w:val="33"/>
        <w:spacing w:line="500" w:lineRule="exact"/>
        <w:rPr>
          <w:rFonts w:hint="eastAsia" w:ascii="仿宋" w:hAnsi="仿宋" w:eastAsia="仿宋" w:cs="仿宋"/>
          <w:color w:val="auto"/>
          <w:sz w:val="24"/>
          <w:szCs w:val="28"/>
          <w:highlight w:val="none"/>
        </w:rPr>
      </w:pPr>
    </w:p>
    <w:p w14:paraId="5B4B4972">
      <w:pPr>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法定代表人（或法定代表人授权代表）或自然人：</w:t>
      </w:r>
    </w:p>
    <w:p w14:paraId="5175674E">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（供应商公章）                               （签署或盖章）</w:t>
      </w:r>
    </w:p>
    <w:p w14:paraId="7FEE2FD5">
      <w:pPr>
        <w:spacing w:line="500" w:lineRule="exact"/>
        <w:rPr>
          <w:rFonts w:hint="eastAsia" w:ascii="仿宋" w:hAnsi="仿宋" w:eastAsia="仿宋" w:cs="仿宋"/>
          <w:color w:val="auto"/>
          <w:sz w:val="24"/>
          <w:szCs w:val="28"/>
          <w:highlight w:val="none"/>
        </w:rPr>
      </w:pPr>
    </w:p>
    <w:p w14:paraId="57D39EAC">
      <w:pPr>
        <w:spacing w:line="500" w:lineRule="exact"/>
        <w:rPr>
          <w:rFonts w:hint="eastAsia" w:ascii="仿宋" w:hAnsi="仿宋" w:eastAsia="仿宋" w:cs="仿宋"/>
          <w:color w:val="auto"/>
          <w:sz w:val="24"/>
          <w:szCs w:val="28"/>
          <w:highlight w:val="none"/>
        </w:rPr>
      </w:pPr>
    </w:p>
    <w:p w14:paraId="5ADB2957">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年     月     日</w:t>
      </w:r>
    </w:p>
    <w:p w14:paraId="4D985E1D">
      <w:pPr>
        <w:snapToGrid w:val="0"/>
        <w:spacing w:line="500" w:lineRule="exact"/>
        <w:ind w:firstLine="480" w:firstLineChars="200"/>
        <w:rPr>
          <w:rFonts w:hint="eastAsia" w:ascii="仿宋" w:hAnsi="仿宋" w:eastAsia="仿宋" w:cs="仿宋"/>
          <w:color w:val="auto"/>
          <w:sz w:val="24"/>
          <w:szCs w:val="28"/>
          <w:highlight w:val="none"/>
        </w:rPr>
      </w:pPr>
    </w:p>
    <w:p w14:paraId="4F67EBA4">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说明：</w:t>
      </w:r>
    </w:p>
    <w:p w14:paraId="282028FB">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1.开标一览表按格式填列；</w:t>
      </w:r>
    </w:p>
    <w:p w14:paraId="0E963528">
      <w:pPr>
        <w:snapToGrid w:val="0"/>
        <w:spacing w:line="400" w:lineRule="exact"/>
        <w:ind w:firstLine="480" w:firstLineChars="200"/>
        <w:jc w:val="left"/>
        <w:rPr>
          <w:rFonts w:hint="eastAsia" w:ascii="仿宋" w:hAnsi="仿宋" w:eastAsia="仿宋" w:cs="仿宋"/>
          <w:color w:val="auto"/>
          <w:sz w:val="24"/>
          <w:szCs w:val="28"/>
          <w:highlight w:val="none"/>
        </w:rPr>
        <w:sectPr>
          <w:pgSz w:w="11906" w:h="16838"/>
          <w:pgMar w:top="2098" w:right="1474" w:bottom="1984" w:left="1587" w:header="850" w:footer="1587" w:gutter="0"/>
          <w:cols w:space="0" w:num="1"/>
          <w:rtlGutter w:val="0"/>
          <w:docGrid w:type="lines" w:linePitch="442" w:charSpace="0"/>
        </w:sectPr>
      </w:pPr>
      <w:r>
        <w:rPr>
          <w:rFonts w:hint="eastAsia" w:ascii="仿宋" w:hAnsi="仿宋" w:eastAsia="仿宋" w:cs="仿宋"/>
          <w:color w:val="auto"/>
          <w:sz w:val="24"/>
          <w:szCs w:val="28"/>
          <w:highlight w:val="none"/>
        </w:rPr>
        <w:t>2.开标一览表在开标大会上当众宣读，务必填写清楚，准确无误；</w:t>
      </w:r>
    </w:p>
    <w:p w14:paraId="2B37861A">
      <w:pPr>
        <w:snapToGrid w:val="0"/>
        <w:spacing w:line="400" w:lineRule="exact"/>
        <w:ind w:firstLine="480" w:firstLineChars="200"/>
        <w:jc w:val="cente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w:t>
      </w:r>
      <w:r>
        <w:rPr>
          <w:rFonts w:hint="eastAsia" w:ascii="仿宋" w:hAnsi="仿宋" w:eastAsia="仿宋" w:cs="仿宋"/>
          <w:i w:val="0"/>
          <w:iCs w:val="0"/>
          <w:color w:val="auto"/>
          <w:kern w:val="0"/>
          <w:sz w:val="22"/>
          <w:szCs w:val="22"/>
          <w:highlight w:val="none"/>
          <w:u w:val="none"/>
          <w:lang w:val="en-US" w:eastAsia="zh-CN" w:bidi="ar"/>
        </w:rPr>
        <w:t>拟投</w:t>
      </w:r>
      <w:r>
        <w:rPr>
          <w:rFonts w:hint="eastAsia" w:ascii="仿宋" w:hAnsi="仿宋" w:eastAsia="仿宋" w:cs="仿宋"/>
          <w:color w:val="auto"/>
          <w:sz w:val="24"/>
          <w:szCs w:val="28"/>
          <w:highlight w:val="none"/>
          <w:lang w:val="en-US" w:eastAsia="zh-CN"/>
        </w:rPr>
        <w:t>产品品牌</w:t>
      </w:r>
      <w:r>
        <w:rPr>
          <w:rFonts w:hint="eastAsia" w:ascii="仿宋" w:hAnsi="仿宋" w:eastAsia="仿宋" w:cs="仿宋"/>
          <w:color w:val="auto"/>
          <w:sz w:val="24"/>
          <w:szCs w:val="28"/>
          <w:highlight w:val="none"/>
        </w:rPr>
        <w:t>明细表</w:t>
      </w:r>
    </w:p>
    <w:p w14:paraId="0251912D">
      <w:pPr>
        <w:snapToGrid w:val="0"/>
        <w:spacing w:line="400" w:lineRule="exact"/>
        <w:ind w:firstLine="482" w:firstLineChars="200"/>
        <w:jc w:val="center"/>
        <w:rPr>
          <w:rFonts w:hint="eastAsia" w:ascii="仿宋" w:hAnsi="仿宋" w:eastAsia="仿宋" w:cs="仿宋"/>
          <w:b/>
          <w:bCs/>
          <w:color w:val="auto"/>
          <w:sz w:val="24"/>
          <w:szCs w:val="28"/>
          <w:highlight w:val="none"/>
        </w:rPr>
      </w:pPr>
    </w:p>
    <w:p w14:paraId="3606D65C">
      <w:pPr>
        <w:snapToGrid w:val="0"/>
        <w:spacing w:line="400" w:lineRule="exact"/>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比选项目名称：                                       </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val="en-US" w:eastAsia="zh-CN"/>
        </w:rPr>
        <w:t xml:space="preserve">          </w:t>
      </w:r>
    </w:p>
    <w:tbl>
      <w:tblPr>
        <w:tblStyle w:val="5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1601"/>
        <w:gridCol w:w="1601"/>
        <w:gridCol w:w="3211"/>
        <w:gridCol w:w="1093"/>
        <w:gridCol w:w="1246"/>
        <w:gridCol w:w="1900"/>
        <w:gridCol w:w="1002"/>
      </w:tblGrid>
      <w:tr w14:paraId="554F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C1EC8">
            <w:pPr>
              <w:keepNext w:val="0"/>
              <w:keepLines w:val="0"/>
              <w:widowControl/>
              <w:suppressLineNumbers w:val="0"/>
              <w:jc w:val="center"/>
              <w:textAlignment w:val="center"/>
              <w:rPr>
                <w:rFonts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5DC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产品名称</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06000">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highlight w:val="none"/>
                <w:u w:val="none"/>
                <w:lang w:val="en-US"/>
              </w:rPr>
            </w:pPr>
            <w:r>
              <w:rPr>
                <w:rFonts w:hint="eastAsia" w:ascii="微软雅黑" w:hAnsi="微软雅黑" w:eastAsia="微软雅黑" w:cs="微软雅黑"/>
                <w:i w:val="0"/>
                <w:iCs w:val="0"/>
                <w:color w:val="auto"/>
                <w:kern w:val="0"/>
                <w:sz w:val="20"/>
                <w:szCs w:val="20"/>
                <w:highlight w:val="none"/>
                <w:u w:val="none"/>
                <w:lang w:val="en-US" w:eastAsia="zh-CN" w:bidi="ar"/>
              </w:rPr>
              <w:t>拟投产品品牌名称</w:t>
            </w: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CA2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 规格参数</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403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单位                                                                                                                                                </w:t>
            </w: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FB1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数量</w:t>
            </w:r>
          </w:p>
        </w:tc>
        <w:tc>
          <w:tcPr>
            <w:tcW w:w="732" w:type="pct"/>
            <w:tcBorders>
              <w:top w:val="single" w:color="000000" w:sz="4" w:space="0"/>
              <w:left w:val="single" w:color="000000" w:sz="4" w:space="0"/>
              <w:bottom w:val="single" w:color="000000" w:sz="4" w:space="0"/>
              <w:right w:val="nil"/>
            </w:tcBorders>
            <w:shd w:val="clear" w:color="auto" w:fill="FFFFFF"/>
            <w:vAlign w:val="center"/>
          </w:tcPr>
          <w:p w14:paraId="2943CE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参考图片（最终以选样为准）</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361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备注</w:t>
            </w:r>
          </w:p>
        </w:tc>
      </w:tr>
      <w:tr w14:paraId="43E67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A9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476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环保打包盒（带盖）</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AEA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00F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254000</wp:posOffset>
                  </wp:positionV>
                  <wp:extent cx="47625" cy="0"/>
                  <wp:effectExtent l="0" t="0" r="0" b="0"/>
                  <wp:wrapNone/>
                  <wp:docPr id="129" name="图片_1"/>
                  <wp:cNvGraphicFramePr/>
                  <a:graphic xmlns:a="http://schemas.openxmlformats.org/drawingml/2006/main">
                    <a:graphicData uri="http://schemas.openxmlformats.org/drawingml/2006/picture">
                      <pic:pic xmlns:pic="http://schemas.openxmlformats.org/drawingml/2006/picture">
                        <pic:nvPicPr>
                          <pic:cNvPr id="129" name="图片_1"/>
                          <pic:cNvPicPr/>
                        </pic:nvPicPr>
                        <pic:blipFill>
                          <a:blip r:embed="rId15"/>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254000</wp:posOffset>
                  </wp:positionV>
                  <wp:extent cx="47625" cy="0"/>
                  <wp:effectExtent l="0" t="0" r="0" b="0"/>
                  <wp:wrapNone/>
                  <wp:docPr id="130" name="图片_3"/>
                  <wp:cNvGraphicFramePr/>
                  <a:graphic xmlns:a="http://schemas.openxmlformats.org/drawingml/2006/main">
                    <a:graphicData uri="http://schemas.openxmlformats.org/drawingml/2006/picture">
                      <pic:pic xmlns:pic="http://schemas.openxmlformats.org/drawingml/2006/picture">
                        <pic:nvPicPr>
                          <pic:cNvPr id="130" name="图片_3"/>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254000</wp:posOffset>
                  </wp:positionV>
                  <wp:extent cx="47625" cy="0"/>
                  <wp:effectExtent l="0" t="0" r="0" b="0"/>
                  <wp:wrapNone/>
                  <wp:docPr id="131" name="图片_7"/>
                  <wp:cNvGraphicFramePr/>
                  <a:graphic xmlns:a="http://schemas.openxmlformats.org/drawingml/2006/main">
                    <a:graphicData uri="http://schemas.openxmlformats.org/drawingml/2006/picture">
                      <pic:pic xmlns:pic="http://schemas.openxmlformats.org/drawingml/2006/picture">
                        <pic:nvPicPr>
                          <pic:cNvPr id="131" name="图片_7"/>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254000</wp:posOffset>
                  </wp:positionV>
                  <wp:extent cx="47625" cy="0"/>
                  <wp:effectExtent l="0" t="0" r="0" b="0"/>
                  <wp:wrapNone/>
                  <wp:docPr id="132" name="图片_6"/>
                  <wp:cNvGraphicFramePr/>
                  <a:graphic xmlns:a="http://schemas.openxmlformats.org/drawingml/2006/main">
                    <a:graphicData uri="http://schemas.openxmlformats.org/drawingml/2006/picture">
                      <pic:pic xmlns:pic="http://schemas.openxmlformats.org/drawingml/2006/picture">
                        <pic:nvPicPr>
                          <pic:cNvPr id="132" name="图片_6"/>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254000</wp:posOffset>
                  </wp:positionV>
                  <wp:extent cx="47625" cy="0"/>
                  <wp:effectExtent l="0" t="0" r="0" b="0"/>
                  <wp:wrapNone/>
                  <wp:docPr id="133" name="图片_8"/>
                  <wp:cNvGraphicFramePr/>
                  <a:graphic xmlns:a="http://schemas.openxmlformats.org/drawingml/2006/main">
                    <a:graphicData uri="http://schemas.openxmlformats.org/drawingml/2006/picture">
                      <pic:pic xmlns:pic="http://schemas.openxmlformats.org/drawingml/2006/picture">
                        <pic:nvPicPr>
                          <pic:cNvPr id="133" name="图片_8"/>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254000</wp:posOffset>
                  </wp:positionV>
                  <wp:extent cx="47625" cy="0"/>
                  <wp:effectExtent l="0" t="0" r="0" b="0"/>
                  <wp:wrapNone/>
                  <wp:docPr id="134" name="图片_5"/>
                  <wp:cNvGraphicFramePr/>
                  <a:graphic xmlns:a="http://schemas.openxmlformats.org/drawingml/2006/main">
                    <a:graphicData uri="http://schemas.openxmlformats.org/drawingml/2006/picture">
                      <pic:pic xmlns:pic="http://schemas.openxmlformats.org/drawingml/2006/picture">
                        <pic:nvPicPr>
                          <pic:cNvPr id="134" name="图片_5"/>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254000</wp:posOffset>
                  </wp:positionV>
                  <wp:extent cx="47625" cy="0"/>
                  <wp:effectExtent l="0" t="0" r="0" b="0"/>
                  <wp:wrapNone/>
                  <wp:docPr id="135" name="图片_2"/>
                  <wp:cNvGraphicFramePr/>
                  <a:graphic xmlns:a="http://schemas.openxmlformats.org/drawingml/2006/main">
                    <a:graphicData uri="http://schemas.openxmlformats.org/drawingml/2006/picture">
                      <pic:pic xmlns:pic="http://schemas.openxmlformats.org/drawingml/2006/picture">
                        <pic:nvPicPr>
                          <pic:cNvPr id="135" name="图片_2"/>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254000</wp:posOffset>
                  </wp:positionV>
                  <wp:extent cx="47625" cy="0"/>
                  <wp:effectExtent l="0" t="0" r="0" b="0"/>
                  <wp:wrapNone/>
                  <wp:docPr id="136" name="图片_4"/>
                  <wp:cNvGraphicFramePr/>
                  <a:graphic xmlns:a="http://schemas.openxmlformats.org/drawingml/2006/main">
                    <a:graphicData uri="http://schemas.openxmlformats.org/drawingml/2006/picture">
                      <pic:pic xmlns:pic="http://schemas.openxmlformats.org/drawingml/2006/picture">
                        <pic:nvPicPr>
                          <pic:cNvPr id="136" name="图片_4"/>
                          <pic:cNvPicPr/>
                        </pic:nvPicPr>
                        <pic:blipFill>
                          <a:blip r:embed="rId16"/>
                          <a:stretch>
                            <a:fillRect/>
                          </a:stretch>
                        </pic:blipFill>
                        <pic:spPr>
                          <a:xfrm>
                            <a:off x="0" y="0"/>
                            <a:ext cx="4762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1200ml/3格黄色环保</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954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E8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6E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828675" cy="590550"/>
                  <wp:effectExtent l="0" t="0" r="9525" b="0"/>
                  <wp:docPr id="13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 descr="IMG_256"/>
                          <pic:cNvPicPr>
                            <a:picLocks noChangeAspect="1"/>
                          </pic:cNvPicPr>
                        </pic:nvPicPr>
                        <pic:blipFill>
                          <a:blip r:embed="rId17"/>
                          <a:stretch>
                            <a:fillRect/>
                          </a:stretch>
                        </pic:blipFill>
                        <pic:spPr>
                          <a:xfrm>
                            <a:off x="0" y="0"/>
                            <a:ext cx="828675" cy="5905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427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r>
      <w:tr w14:paraId="59BA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5D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C8C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环保汤碗（带盖）</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E3A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A1F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450ml黄色环保款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4A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EF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38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742950" cy="552450"/>
                  <wp:effectExtent l="0" t="0" r="0" b="0"/>
                  <wp:docPr id="13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2" descr="IMG_257"/>
                          <pic:cNvPicPr>
                            <a:picLocks noChangeAspect="1"/>
                          </pic:cNvPicPr>
                        </pic:nvPicPr>
                        <pic:blipFill>
                          <a:blip r:embed="rId18"/>
                          <a:stretch>
                            <a:fillRect/>
                          </a:stretch>
                        </pic:blipFill>
                        <pic:spPr>
                          <a:xfrm>
                            <a:off x="0" y="0"/>
                            <a:ext cx="742950" cy="5524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42460">
            <w:pPr>
              <w:rPr>
                <w:rFonts w:hint="eastAsia" w:ascii="宋体" w:hAnsi="宋体" w:eastAsia="宋体" w:cs="宋体"/>
                <w:i w:val="0"/>
                <w:iCs w:val="0"/>
                <w:color w:val="auto"/>
                <w:sz w:val="24"/>
                <w:szCs w:val="24"/>
                <w:highlight w:val="none"/>
                <w:u w:val="none"/>
              </w:rPr>
            </w:pPr>
          </w:p>
        </w:tc>
      </w:tr>
      <w:tr w14:paraId="2451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81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EE2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一次性碗（带盖）</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4FA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7B6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透明款500ml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ED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C6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6D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62000" cy="666750"/>
                  <wp:effectExtent l="0" t="0" r="0" b="0"/>
                  <wp:docPr id="13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 descr="IMG_258"/>
                          <pic:cNvPicPr>
                            <a:picLocks noChangeAspect="1"/>
                          </pic:cNvPicPr>
                        </pic:nvPicPr>
                        <pic:blipFill>
                          <a:blip r:embed="rId19"/>
                          <a:stretch>
                            <a:fillRect/>
                          </a:stretch>
                        </pic:blipFill>
                        <pic:spPr>
                          <a:xfrm>
                            <a:off x="0" y="0"/>
                            <a:ext cx="762000" cy="6667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C6D3C">
            <w:pPr>
              <w:rPr>
                <w:rFonts w:hint="eastAsia" w:ascii="宋体" w:hAnsi="宋体" w:eastAsia="宋体" w:cs="宋体"/>
                <w:i w:val="0"/>
                <w:iCs w:val="0"/>
                <w:color w:val="auto"/>
                <w:sz w:val="24"/>
                <w:szCs w:val="24"/>
                <w:highlight w:val="none"/>
                <w:u w:val="none"/>
              </w:rPr>
            </w:pPr>
          </w:p>
        </w:tc>
      </w:tr>
      <w:tr w14:paraId="7458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1B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5FE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牛皮纸打包盒（带盖）</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41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F63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0F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71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6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52475" cy="762000"/>
                  <wp:effectExtent l="0" t="0" r="9525" b="0"/>
                  <wp:docPr id="14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4" descr="IMG_259"/>
                          <pic:cNvPicPr>
                            <a:picLocks noChangeAspect="1"/>
                          </pic:cNvPicPr>
                        </pic:nvPicPr>
                        <pic:blipFill>
                          <a:blip r:embed="rId20"/>
                          <a:stretch>
                            <a:fillRect/>
                          </a:stretch>
                        </pic:blipFill>
                        <pic:spPr>
                          <a:xfrm>
                            <a:off x="0" y="0"/>
                            <a:ext cx="752475" cy="7620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72166">
            <w:pPr>
              <w:rPr>
                <w:rFonts w:hint="eastAsia" w:ascii="宋体" w:hAnsi="宋体" w:eastAsia="宋体" w:cs="宋体"/>
                <w:i w:val="0"/>
                <w:iCs w:val="0"/>
                <w:color w:val="auto"/>
                <w:sz w:val="24"/>
                <w:szCs w:val="24"/>
                <w:highlight w:val="none"/>
                <w:u w:val="none"/>
              </w:rPr>
            </w:pPr>
          </w:p>
        </w:tc>
      </w:tr>
      <w:tr w14:paraId="1C4F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2A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006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17A牛皮纸汤桶（带盖）</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94D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340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60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89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54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71500" cy="676275"/>
                  <wp:effectExtent l="0" t="0" r="0" b="9525"/>
                  <wp:docPr id="14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5" descr="IMG_260"/>
                          <pic:cNvPicPr>
                            <a:picLocks noChangeAspect="1"/>
                          </pic:cNvPicPr>
                        </pic:nvPicPr>
                        <pic:blipFill>
                          <a:blip r:embed="rId21"/>
                          <a:stretch>
                            <a:fillRect/>
                          </a:stretch>
                        </pic:blipFill>
                        <pic:spPr>
                          <a:xfrm>
                            <a:off x="0" y="0"/>
                            <a:ext cx="571500" cy="6762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43598">
            <w:pPr>
              <w:rPr>
                <w:rFonts w:hint="eastAsia" w:ascii="宋体" w:hAnsi="宋体" w:eastAsia="宋体" w:cs="宋体"/>
                <w:i w:val="0"/>
                <w:iCs w:val="0"/>
                <w:color w:val="auto"/>
                <w:sz w:val="24"/>
                <w:szCs w:val="24"/>
                <w:highlight w:val="none"/>
                <w:u w:val="none"/>
              </w:rPr>
            </w:pPr>
          </w:p>
        </w:tc>
      </w:tr>
      <w:tr w14:paraId="6CBC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34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6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81B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32A牛皮纸汤桶（带盖）</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C4D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85D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18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BE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E6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71500" cy="571500"/>
                  <wp:effectExtent l="0" t="0" r="0" b="0"/>
                  <wp:docPr id="14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6" descr="IMG_261"/>
                          <pic:cNvPicPr>
                            <a:picLocks noChangeAspect="1"/>
                          </pic:cNvPicPr>
                        </pic:nvPicPr>
                        <pic:blipFill>
                          <a:blip r:embed="rId22"/>
                          <a:stretch>
                            <a:fillRect/>
                          </a:stretch>
                        </pic:blipFill>
                        <pic:spPr>
                          <a:xfrm>
                            <a:off x="0" y="0"/>
                            <a:ext cx="571500" cy="5715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76C95">
            <w:pPr>
              <w:rPr>
                <w:rFonts w:hint="eastAsia" w:ascii="宋体" w:hAnsi="宋体" w:eastAsia="宋体" w:cs="宋体"/>
                <w:i w:val="0"/>
                <w:iCs w:val="0"/>
                <w:color w:val="auto"/>
                <w:sz w:val="24"/>
                <w:szCs w:val="24"/>
                <w:highlight w:val="none"/>
                <w:u w:val="none"/>
              </w:rPr>
            </w:pPr>
          </w:p>
        </w:tc>
      </w:tr>
      <w:tr w14:paraId="5C1D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B2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7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8E8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26A牛皮纸汤桶（带盖）</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E70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ADE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780ml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87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48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19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71500" cy="581025"/>
                  <wp:effectExtent l="0" t="0" r="0" b="9525"/>
                  <wp:docPr id="14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7" descr="IMG_262"/>
                          <pic:cNvPicPr>
                            <a:picLocks noChangeAspect="1"/>
                          </pic:cNvPicPr>
                        </pic:nvPicPr>
                        <pic:blipFill>
                          <a:blip r:embed="rId23"/>
                          <a:stretch>
                            <a:fillRect/>
                          </a:stretch>
                        </pic:blipFill>
                        <pic:spPr>
                          <a:xfrm>
                            <a:off x="0" y="0"/>
                            <a:ext cx="571500" cy="5810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6F976">
            <w:pPr>
              <w:rPr>
                <w:rFonts w:hint="eastAsia" w:ascii="宋体" w:hAnsi="宋体" w:eastAsia="宋体" w:cs="宋体"/>
                <w:i w:val="0"/>
                <w:iCs w:val="0"/>
                <w:color w:val="auto"/>
                <w:sz w:val="24"/>
                <w:szCs w:val="24"/>
                <w:highlight w:val="none"/>
                <w:u w:val="none"/>
              </w:rPr>
            </w:pPr>
          </w:p>
        </w:tc>
      </w:tr>
      <w:tr w14:paraId="4E8F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FB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8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5E8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一次性筷子</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57F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1F7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8D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02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8B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676275" cy="685800"/>
                  <wp:effectExtent l="0" t="0" r="9525" b="0"/>
                  <wp:docPr id="14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8" descr="IMG_263"/>
                          <pic:cNvPicPr>
                            <a:picLocks noChangeAspect="1"/>
                          </pic:cNvPicPr>
                        </pic:nvPicPr>
                        <pic:blipFill>
                          <a:blip r:embed="rId24"/>
                          <a:stretch>
                            <a:fillRect/>
                          </a:stretch>
                        </pic:blipFill>
                        <pic:spPr>
                          <a:xfrm>
                            <a:off x="0" y="0"/>
                            <a:ext cx="676275" cy="6858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375D8">
            <w:pPr>
              <w:rPr>
                <w:rFonts w:hint="eastAsia" w:ascii="宋体" w:hAnsi="宋体" w:eastAsia="宋体" w:cs="宋体"/>
                <w:i w:val="0"/>
                <w:iCs w:val="0"/>
                <w:color w:val="auto"/>
                <w:sz w:val="24"/>
                <w:szCs w:val="24"/>
                <w:highlight w:val="none"/>
                <w:u w:val="none"/>
              </w:rPr>
            </w:pPr>
          </w:p>
        </w:tc>
      </w:tr>
      <w:tr w14:paraId="3415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FD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9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56C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一次性咖啡杯</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784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C72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350ml（黄色）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55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31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E9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52450" cy="742950"/>
                  <wp:effectExtent l="0" t="0" r="0" b="0"/>
                  <wp:docPr id="14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9" descr="IMG_264"/>
                          <pic:cNvPicPr>
                            <a:picLocks noChangeAspect="1"/>
                          </pic:cNvPicPr>
                        </pic:nvPicPr>
                        <pic:blipFill>
                          <a:blip r:embed="rId25"/>
                          <a:stretch>
                            <a:fillRect/>
                          </a:stretch>
                        </pic:blipFill>
                        <pic:spPr>
                          <a:xfrm>
                            <a:off x="0" y="0"/>
                            <a:ext cx="552450" cy="7429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C8663">
            <w:pPr>
              <w:rPr>
                <w:rFonts w:hint="eastAsia" w:ascii="宋体" w:hAnsi="宋体" w:eastAsia="宋体" w:cs="宋体"/>
                <w:i w:val="0"/>
                <w:iCs w:val="0"/>
                <w:color w:val="auto"/>
                <w:sz w:val="24"/>
                <w:szCs w:val="24"/>
                <w:highlight w:val="none"/>
                <w:u w:val="none"/>
              </w:rPr>
            </w:pPr>
          </w:p>
        </w:tc>
      </w:tr>
      <w:tr w14:paraId="1680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8"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D2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10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FAF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6寸单层保温袋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C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27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长26cm*宽26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53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1A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8A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666750" cy="609600"/>
                  <wp:effectExtent l="0" t="0" r="0" b="0"/>
                  <wp:docPr id="14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0" descr="IMG_265"/>
                          <pic:cNvPicPr>
                            <a:picLocks noChangeAspect="1"/>
                          </pic:cNvPicPr>
                        </pic:nvPicPr>
                        <pic:blipFill>
                          <a:blip r:embed="rId26"/>
                          <a:stretch>
                            <a:fillRect/>
                          </a:stretch>
                        </pic:blipFill>
                        <pic:spPr>
                          <a:xfrm>
                            <a:off x="0" y="0"/>
                            <a:ext cx="666750" cy="6096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A5362">
            <w:pPr>
              <w:rPr>
                <w:rFonts w:hint="eastAsia" w:ascii="宋体" w:hAnsi="宋体" w:eastAsia="宋体" w:cs="宋体"/>
                <w:i w:val="0"/>
                <w:iCs w:val="0"/>
                <w:color w:val="auto"/>
                <w:sz w:val="24"/>
                <w:szCs w:val="24"/>
                <w:highlight w:val="none"/>
                <w:u w:val="none"/>
              </w:rPr>
            </w:pPr>
          </w:p>
        </w:tc>
      </w:tr>
      <w:tr w14:paraId="0F45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C3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11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351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锡纸圆碗套装（白盖）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519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664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25口径容量2.5L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73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83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F0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685800" cy="647700"/>
                  <wp:effectExtent l="0" t="0" r="0" b="0"/>
                  <wp:docPr id="14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1" descr="IMG_266"/>
                          <pic:cNvPicPr>
                            <a:picLocks noChangeAspect="1"/>
                          </pic:cNvPicPr>
                        </pic:nvPicPr>
                        <pic:blipFill>
                          <a:blip r:embed="rId27"/>
                          <a:stretch>
                            <a:fillRect/>
                          </a:stretch>
                        </pic:blipFill>
                        <pic:spPr>
                          <a:xfrm>
                            <a:off x="0" y="0"/>
                            <a:ext cx="685800" cy="6477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F557B">
            <w:pPr>
              <w:rPr>
                <w:rFonts w:hint="eastAsia" w:ascii="宋体" w:hAnsi="宋体" w:eastAsia="宋体" w:cs="宋体"/>
                <w:i w:val="0"/>
                <w:iCs w:val="0"/>
                <w:color w:val="auto"/>
                <w:sz w:val="24"/>
                <w:szCs w:val="24"/>
                <w:highlight w:val="none"/>
                <w:u w:val="none"/>
              </w:rPr>
            </w:pPr>
          </w:p>
        </w:tc>
      </w:tr>
      <w:tr w14:paraId="1BFA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5D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12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12A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锡纸圆碗套装（黄盖）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0AE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B8D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25口径容量2.5L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F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86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F5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800100" cy="571500"/>
                  <wp:effectExtent l="0" t="0" r="0" b="0"/>
                  <wp:docPr id="14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2" descr="IMG_267"/>
                          <pic:cNvPicPr>
                            <a:picLocks noChangeAspect="1"/>
                          </pic:cNvPicPr>
                        </pic:nvPicPr>
                        <pic:blipFill>
                          <a:blip r:embed="rId28"/>
                          <a:stretch>
                            <a:fillRect/>
                          </a:stretch>
                        </pic:blipFill>
                        <pic:spPr>
                          <a:xfrm>
                            <a:off x="0" y="0"/>
                            <a:ext cx="800100" cy="5715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34649">
            <w:pPr>
              <w:rPr>
                <w:rFonts w:hint="eastAsia" w:ascii="宋体" w:hAnsi="宋体" w:eastAsia="宋体" w:cs="宋体"/>
                <w:i w:val="0"/>
                <w:iCs w:val="0"/>
                <w:color w:val="auto"/>
                <w:sz w:val="24"/>
                <w:szCs w:val="24"/>
                <w:highlight w:val="none"/>
                <w:u w:val="none"/>
              </w:rPr>
            </w:pPr>
          </w:p>
        </w:tc>
      </w:tr>
      <w:tr w14:paraId="7E2A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6E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13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5E5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锡纸长方形打包盒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0E8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B4C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11.1cm*16.1cm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7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92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D6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752475" cy="409575"/>
                  <wp:effectExtent l="0" t="0" r="9525" b="9525"/>
                  <wp:docPr id="14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3" descr="IMG_268"/>
                          <pic:cNvPicPr>
                            <a:picLocks noChangeAspect="1"/>
                          </pic:cNvPicPr>
                        </pic:nvPicPr>
                        <pic:blipFill>
                          <a:blip r:embed="rId29"/>
                          <a:stretch>
                            <a:fillRect/>
                          </a:stretch>
                        </pic:blipFill>
                        <pic:spPr>
                          <a:xfrm>
                            <a:off x="0" y="0"/>
                            <a:ext cx="752475" cy="4095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38C7A">
            <w:pPr>
              <w:rPr>
                <w:rFonts w:hint="eastAsia" w:ascii="宋体" w:hAnsi="宋体" w:eastAsia="宋体" w:cs="宋体"/>
                <w:i w:val="0"/>
                <w:iCs w:val="0"/>
                <w:color w:val="auto"/>
                <w:sz w:val="24"/>
                <w:szCs w:val="24"/>
                <w:highlight w:val="none"/>
                <w:u w:val="none"/>
              </w:rPr>
            </w:pPr>
          </w:p>
        </w:tc>
      </w:tr>
      <w:tr w14:paraId="662F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6C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14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54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本色牛皮纸袋竖版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6B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276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高26cm*宽23cm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98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3C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F7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61975" cy="552450"/>
                  <wp:effectExtent l="0" t="0" r="9525" b="0"/>
                  <wp:docPr id="15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 descr="IMG_269"/>
                          <pic:cNvPicPr>
                            <a:picLocks noChangeAspect="1"/>
                          </pic:cNvPicPr>
                        </pic:nvPicPr>
                        <pic:blipFill>
                          <a:blip r:embed="rId30"/>
                          <a:stretch>
                            <a:fillRect/>
                          </a:stretch>
                        </pic:blipFill>
                        <pic:spPr>
                          <a:xfrm>
                            <a:off x="0" y="0"/>
                            <a:ext cx="561975" cy="5524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D6ACC">
            <w:pPr>
              <w:rPr>
                <w:rFonts w:hint="eastAsia" w:ascii="宋体" w:hAnsi="宋体" w:eastAsia="宋体" w:cs="宋体"/>
                <w:i w:val="0"/>
                <w:iCs w:val="0"/>
                <w:color w:val="auto"/>
                <w:sz w:val="24"/>
                <w:szCs w:val="24"/>
                <w:highlight w:val="none"/>
                <w:u w:val="none"/>
              </w:rPr>
            </w:pPr>
          </w:p>
        </w:tc>
      </w:tr>
      <w:tr w14:paraId="7B20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D7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15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D6B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吸管</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FE2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EF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独立包装/19.7cm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6A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B38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C4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866775" cy="476250"/>
                  <wp:effectExtent l="0" t="0" r="9525" b="0"/>
                  <wp:docPr id="15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 descr="IMG_270"/>
                          <pic:cNvPicPr>
                            <a:picLocks noChangeAspect="1"/>
                          </pic:cNvPicPr>
                        </pic:nvPicPr>
                        <pic:blipFill>
                          <a:blip r:embed="rId31"/>
                          <a:stretch>
                            <a:fillRect/>
                          </a:stretch>
                        </pic:blipFill>
                        <pic:spPr>
                          <a:xfrm>
                            <a:off x="0" y="0"/>
                            <a:ext cx="866775" cy="4762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8EAF8">
            <w:pPr>
              <w:rPr>
                <w:rFonts w:hint="eastAsia" w:ascii="宋体" w:hAnsi="宋体" w:eastAsia="宋体" w:cs="宋体"/>
                <w:i w:val="0"/>
                <w:iCs w:val="0"/>
                <w:color w:val="auto"/>
                <w:sz w:val="24"/>
                <w:szCs w:val="24"/>
                <w:highlight w:val="none"/>
                <w:u w:val="none"/>
              </w:rPr>
            </w:pPr>
          </w:p>
        </w:tc>
      </w:tr>
      <w:tr w14:paraId="101F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7D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16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6C5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透明面包袋</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D83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09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18cm*15cm*3cm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AC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41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1C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733425" cy="704850"/>
                  <wp:effectExtent l="0" t="0" r="9525" b="0"/>
                  <wp:docPr id="15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6" descr="IMG_271"/>
                          <pic:cNvPicPr>
                            <a:picLocks noChangeAspect="1"/>
                          </pic:cNvPicPr>
                        </pic:nvPicPr>
                        <pic:blipFill>
                          <a:blip r:embed="rId32"/>
                          <a:stretch>
                            <a:fillRect/>
                          </a:stretch>
                        </pic:blipFill>
                        <pic:spPr>
                          <a:xfrm>
                            <a:off x="0" y="0"/>
                            <a:ext cx="733425" cy="7048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28743">
            <w:pPr>
              <w:rPr>
                <w:rFonts w:hint="eastAsia" w:ascii="宋体" w:hAnsi="宋体" w:eastAsia="宋体" w:cs="宋体"/>
                <w:i w:val="0"/>
                <w:iCs w:val="0"/>
                <w:color w:val="auto"/>
                <w:sz w:val="24"/>
                <w:szCs w:val="24"/>
                <w:highlight w:val="none"/>
                <w:u w:val="none"/>
              </w:rPr>
            </w:pPr>
          </w:p>
        </w:tc>
      </w:tr>
      <w:tr w14:paraId="2C14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0D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19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283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一次性叉勺</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06E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329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独立包装/11.5cm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26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FE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AC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762000" cy="295275"/>
                  <wp:effectExtent l="0" t="0" r="0" b="9525"/>
                  <wp:docPr id="153"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7" descr="IMG_272"/>
                          <pic:cNvPicPr>
                            <a:picLocks noChangeAspect="1"/>
                          </pic:cNvPicPr>
                        </pic:nvPicPr>
                        <pic:blipFill>
                          <a:blip r:embed="rId33"/>
                          <a:stretch>
                            <a:fillRect/>
                          </a:stretch>
                        </pic:blipFill>
                        <pic:spPr>
                          <a:xfrm>
                            <a:off x="0" y="0"/>
                            <a:ext cx="762000" cy="2952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BD189">
            <w:pPr>
              <w:rPr>
                <w:rFonts w:hint="eastAsia" w:ascii="宋体" w:hAnsi="宋体" w:eastAsia="宋体" w:cs="宋体"/>
                <w:i w:val="0"/>
                <w:iCs w:val="0"/>
                <w:color w:val="auto"/>
                <w:sz w:val="24"/>
                <w:szCs w:val="24"/>
                <w:highlight w:val="none"/>
                <w:u w:val="none"/>
              </w:rPr>
            </w:pPr>
          </w:p>
        </w:tc>
      </w:tr>
      <w:tr w14:paraId="7746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AE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20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9B9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一次性手套</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146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79D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独立袋装1000/袋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CC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B7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nil"/>
              <w:left w:val="single" w:color="000000" w:sz="4" w:space="0"/>
              <w:bottom w:val="single" w:color="000000" w:sz="4" w:space="0"/>
              <w:right w:val="single" w:color="000000" w:sz="4" w:space="0"/>
            </w:tcBorders>
            <w:shd w:val="clear" w:color="auto" w:fill="auto"/>
            <w:noWrap/>
            <w:vAlign w:val="center"/>
          </w:tcPr>
          <w:p w14:paraId="35339B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71525" cy="619125"/>
                  <wp:effectExtent l="0" t="0" r="9525" b="9525"/>
                  <wp:docPr id="15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8" descr="IMG_273"/>
                          <pic:cNvPicPr>
                            <a:picLocks noChangeAspect="1"/>
                          </pic:cNvPicPr>
                        </pic:nvPicPr>
                        <pic:blipFill>
                          <a:blip r:embed="rId34"/>
                          <a:stretch>
                            <a:fillRect/>
                          </a:stretch>
                        </pic:blipFill>
                        <pic:spPr>
                          <a:xfrm>
                            <a:off x="0" y="0"/>
                            <a:ext cx="771525" cy="6191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A8CAC">
            <w:pPr>
              <w:rPr>
                <w:rFonts w:hint="eastAsia" w:ascii="宋体" w:hAnsi="宋体" w:eastAsia="宋体" w:cs="宋体"/>
                <w:i w:val="0"/>
                <w:iCs w:val="0"/>
                <w:color w:val="auto"/>
                <w:sz w:val="24"/>
                <w:szCs w:val="24"/>
                <w:highlight w:val="none"/>
                <w:u w:val="none"/>
              </w:rPr>
            </w:pPr>
          </w:p>
        </w:tc>
      </w:tr>
      <w:tr w14:paraId="54FF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74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21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DFD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丁晴手套（黑色）</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396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2ED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100只/盒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67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F4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4D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33425" cy="552450"/>
                  <wp:effectExtent l="0" t="0" r="9525" b="0"/>
                  <wp:docPr id="155"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9" descr="IMG_274"/>
                          <pic:cNvPicPr>
                            <a:picLocks noChangeAspect="1"/>
                          </pic:cNvPicPr>
                        </pic:nvPicPr>
                        <pic:blipFill>
                          <a:blip r:embed="rId35"/>
                          <a:stretch>
                            <a:fillRect/>
                          </a:stretch>
                        </pic:blipFill>
                        <pic:spPr>
                          <a:xfrm>
                            <a:off x="0" y="0"/>
                            <a:ext cx="733425" cy="5524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6981B">
            <w:pPr>
              <w:rPr>
                <w:rFonts w:hint="eastAsia" w:ascii="宋体" w:hAnsi="宋体" w:eastAsia="宋体" w:cs="宋体"/>
                <w:i w:val="0"/>
                <w:iCs w:val="0"/>
                <w:color w:val="auto"/>
                <w:sz w:val="24"/>
                <w:szCs w:val="24"/>
                <w:highlight w:val="none"/>
                <w:u w:val="none"/>
              </w:rPr>
            </w:pPr>
          </w:p>
        </w:tc>
      </w:tr>
      <w:tr w14:paraId="7382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568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22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7DF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丁晴手套（蓝色）</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615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5E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100只/盒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4D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7F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A5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90550" cy="609600"/>
                  <wp:effectExtent l="0" t="0" r="0" b="0"/>
                  <wp:docPr id="15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0" descr="IMG_275"/>
                          <pic:cNvPicPr>
                            <a:picLocks noChangeAspect="1"/>
                          </pic:cNvPicPr>
                        </pic:nvPicPr>
                        <pic:blipFill>
                          <a:blip r:embed="rId36"/>
                          <a:stretch>
                            <a:fillRect/>
                          </a:stretch>
                        </pic:blipFill>
                        <pic:spPr>
                          <a:xfrm>
                            <a:off x="0" y="0"/>
                            <a:ext cx="590550" cy="6096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795C8">
            <w:pPr>
              <w:rPr>
                <w:rFonts w:hint="eastAsia" w:ascii="宋体" w:hAnsi="宋体" w:eastAsia="宋体" w:cs="宋体"/>
                <w:i w:val="0"/>
                <w:iCs w:val="0"/>
                <w:color w:val="auto"/>
                <w:sz w:val="24"/>
                <w:szCs w:val="24"/>
                <w:highlight w:val="none"/>
                <w:u w:val="none"/>
              </w:rPr>
            </w:pPr>
          </w:p>
        </w:tc>
      </w:tr>
      <w:tr w14:paraId="54F8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57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23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D79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背心式手提袋</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AA8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40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30*48cm/50/把</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C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7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FA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0075" cy="628650"/>
                  <wp:effectExtent l="0" t="0" r="9525" b="0"/>
                  <wp:docPr id="157"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1" descr="IMG_276"/>
                          <pic:cNvPicPr>
                            <a:picLocks noChangeAspect="1"/>
                          </pic:cNvPicPr>
                        </pic:nvPicPr>
                        <pic:blipFill>
                          <a:blip r:embed="rId37"/>
                          <a:stretch>
                            <a:fillRect/>
                          </a:stretch>
                        </pic:blipFill>
                        <pic:spPr>
                          <a:xfrm>
                            <a:off x="0" y="0"/>
                            <a:ext cx="600075" cy="6286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E84F3">
            <w:pPr>
              <w:rPr>
                <w:rFonts w:hint="eastAsia" w:ascii="宋体" w:hAnsi="宋体" w:eastAsia="宋体" w:cs="宋体"/>
                <w:i w:val="0"/>
                <w:iCs w:val="0"/>
                <w:color w:val="auto"/>
                <w:sz w:val="24"/>
                <w:szCs w:val="24"/>
                <w:highlight w:val="none"/>
                <w:u w:val="none"/>
              </w:rPr>
            </w:pPr>
          </w:p>
        </w:tc>
      </w:tr>
      <w:tr w14:paraId="1BE9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45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24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3E2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橡胶手套</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F52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46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橡胶M号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A7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5FE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28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9600" cy="666750"/>
                  <wp:effectExtent l="0" t="0" r="0" b="0"/>
                  <wp:docPr id="158"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2" descr="IMG_277"/>
                          <pic:cNvPicPr>
                            <a:picLocks noChangeAspect="1"/>
                          </pic:cNvPicPr>
                        </pic:nvPicPr>
                        <pic:blipFill>
                          <a:blip r:embed="rId38"/>
                          <a:stretch>
                            <a:fillRect/>
                          </a:stretch>
                        </pic:blipFill>
                        <pic:spPr>
                          <a:xfrm>
                            <a:off x="0" y="0"/>
                            <a:ext cx="609600" cy="6667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99C86">
            <w:pPr>
              <w:rPr>
                <w:rFonts w:hint="eastAsia" w:ascii="宋体" w:hAnsi="宋体" w:eastAsia="宋体" w:cs="宋体"/>
                <w:i w:val="0"/>
                <w:iCs w:val="0"/>
                <w:color w:val="auto"/>
                <w:sz w:val="24"/>
                <w:szCs w:val="24"/>
                <w:highlight w:val="none"/>
                <w:u w:val="none"/>
              </w:rPr>
            </w:pPr>
          </w:p>
        </w:tc>
      </w:tr>
      <w:tr w14:paraId="55D8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F5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25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DEB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线手套</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BAD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38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5E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47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5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9600" cy="666750"/>
                  <wp:effectExtent l="0" t="0" r="0" b="0"/>
                  <wp:docPr id="159"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3" descr="IMG_278"/>
                          <pic:cNvPicPr>
                            <a:picLocks noChangeAspect="1"/>
                          </pic:cNvPicPr>
                        </pic:nvPicPr>
                        <pic:blipFill>
                          <a:blip r:embed="rId39"/>
                          <a:stretch>
                            <a:fillRect/>
                          </a:stretch>
                        </pic:blipFill>
                        <pic:spPr>
                          <a:xfrm>
                            <a:off x="0" y="0"/>
                            <a:ext cx="609600" cy="6667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922E9">
            <w:pPr>
              <w:rPr>
                <w:rFonts w:hint="eastAsia" w:ascii="宋体" w:hAnsi="宋体" w:eastAsia="宋体" w:cs="宋体"/>
                <w:i w:val="0"/>
                <w:iCs w:val="0"/>
                <w:color w:val="auto"/>
                <w:sz w:val="24"/>
                <w:szCs w:val="24"/>
                <w:highlight w:val="none"/>
                <w:u w:val="none"/>
              </w:rPr>
            </w:pPr>
          </w:p>
        </w:tc>
      </w:tr>
      <w:tr w14:paraId="5C8B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41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26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7A1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礼宾手套</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0AE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29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FD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AA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95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0075" cy="666750"/>
                  <wp:effectExtent l="0" t="0" r="9525" b="0"/>
                  <wp:docPr id="160"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4" descr="IMG_279"/>
                          <pic:cNvPicPr>
                            <a:picLocks noChangeAspect="1"/>
                          </pic:cNvPicPr>
                        </pic:nvPicPr>
                        <pic:blipFill>
                          <a:blip r:embed="rId40"/>
                          <a:stretch>
                            <a:fillRect/>
                          </a:stretch>
                        </pic:blipFill>
                        <pic:spPr>
                          <a:xfrm>
                            <a:off x="0" y="0"/>
                            <a:ext cx="600075" cy="6667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D2863">
            <w:pPr>
              <w:rPr>
                <w:rFonts w:hint="eastAsia" w:ascii="宋体" w:hAnsi="宋体" w:eastAsia="宋体" w:cs="宋体"/>
                <w:i w:val="0"/>
                <w:iCs w:val="0"/>
                <w:color w:val="auto"/>
                <w:sz w:val="24"/>
                <w:szCs w:val="24"/>
                <w:highlight w:val="none"/>
                <w:u w:val="none"/>
              </w:rPr>
            </w:pPr>
          </w:p>
        </w:tc>
      </w:tr>
      <w:tr w14:paraId="1956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12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27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29E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百洁布</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19C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86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9.5*6.5*3cm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F5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6F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30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90550" cy="619125"/>
                  <wp:effectExtent l="0" t="0" r="0" b="9525"/>
                  <wp:docPr id="161"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5" descr="IMG_280"/>
                          <pic:cNvPicPr>
                            <a:picLocks noChangeAspect="1"/>
                          </pic:cNvPicPr>
                        </pic:nvPicPr>
                        <pic:blipFill>
                          <a:blip r:embed="rId41"/>
                          <a:stretch>
                            <a:fillRect/>
                          </a:stretch>
                        </pic:blipFill>
                        <pic:spPr>
                          <a:xfrm>
                            <a:off x="0" y="0"/>
                            <a:ext cx="590550" cy="6191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B20F0">
            <w:pPr>
              <w:rPr>
                <w:rFonts w:hint="eastAsia" w:ascii="宋体" w:hAnsi="宋体" w:eastAsia="宋体" w:cs="宋体"/>
                <w:i w:val="0"/>
                <w:iCs w:val="0"/>
                <w:color w:val="auto"/>
                <w:sz w:val="24"/>
                <w:szCs w:val="24"/>
                <w:highlight w:val="none"/>
                <w:u w:val="none"/>
              </w:rPr>
            </w:pPr>
          </w:p>
        </w:tc>
      </w:tr>
      <w:tr w14:paraId="3A89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39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28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E0D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洗碗围裙</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BC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E2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防水/70*120CM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2F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BE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2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466725" cy="752475"/>
                  <wp:effectExtent l="0" t="0" r="9525" b="9525"/>
                  <wp:docPr id="162"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6" descr="IMG_281"/>
                          <pic:cNvPicPr>
                            <a:picLocks noChangeAspect="1"/>
                          </pic:cNvPicPr>
                        </pic:nvPicPr>
                        <pic:blipFill>
                          <a:blip r:embed="rId42"/>
                          <a:stretch>
                            <a:fillRect/>
                          </a:stretch>
                        </pic:blipFill>
                        <pic:spPr>
                          <a:xfrm>
                            <a:off x="0" y="0"/>
                            <a:ext cx="466725" cy="7524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3074F">
            <w:pPr>
              <w:rPr>
                <w:rFonts w:hint="eastAsia" w:ascii="宋体" w:hAnsi="宋体" w:eastAsia="宋体" w:cs="宋体"/>
                <w:i w:val="0"/>
                <w:iCs w:val="0"/>
                <w:color w:val="auto"/>
                <w:sz w:val="24"/>
                <w:szCs w:val="24"/>
                <w:highlight w:val="none"/>
                <w:u w:val="none"/>
              </w:rPr>
            </w:pPr>
          </w:p>
        </w:tc>
      </w:tr>
      <w:tr w14:paraId="3A94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51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29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4F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防水手袖</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798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FD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17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75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nil"/>
              <w:right w:val="single" w:color="000000" w:sz="4" w:space="0"/>
            </w:tcBorders>
            <w:shd w:val="clear" w:color="auto" w:fill="auto"/>
            <w:noWrap/>
            <w:vAlign w:val="center"/>
          </w:tcPr>
          <w:p w14:paraId="74989F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28650" cy="542925"/>
                  <wp:effectExtent l="0" t="0" r="0" b="9525"/>
                  <wp:docPr id="163"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7" descr="IMG_282"/>
                          <pic:cNvPicPr>
                            <a:picLocks noChangeAspect="1"/>
                          </pic:cNvPicPr>
                        </pic:nvPicPr>
                        <pic:blipFill>
                          <a:blip r:embed="rId43"/>
                          <a:stretch>
                            <a:fillRect/>
                          </a:stretch>
                        </pic:blipFill>
                        <pic:spPr>
                          <a:xfrm>
                            <a:off x="0" y="0"/>
                            <a:ext cx="628650" cy="5429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443A9">
            <w:pPr>
              <w:rPr>
                <w:rFonts w:hint="eastAsia" w:ascii="宋体" w:hAnsi="宋体" w:eastAsia="宋体" w:cs="宋体"/>
                <w:i w:val="0"/>
                <w:iCs w:val="0"/>
                <w:color w:val="auto"/>
                <w:sz w:val="24"/>
                <w:szCs w:val="24"/>
                <w:highlight w:val="none"/>
                <w:u w:val="none"/>
              </w:rPr>
            </w:pPr>
          </w:p>
        </w:tc>
      </w:tr>
      <w:tr w14:paraId="4A50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6A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30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CC4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雨鞋</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C62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9D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回力/高筒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11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F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E1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19125" cy="628650"/>
                  <wp:effectExtent l="0" t="0" r="9525" b="0"/>
                  <wp:docPr id="164"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8" descr="IMG_283"/>
                          <pic:cNvPicPr>
                            <a:picLocks noChangeAspect="1"/>
                          </pic:cNvPicPr>
                        </pic:nvPicPr>
                        <pic:blipFill>
                          <a:blip r:embed="rId44"/>
                          <a:stretch>
                            <a:fillRect/>
                          </a:stretch>
                        </pic:blipFill>
                        <pic:spPr>
                          <a:xfrm>
                            <a:off x="0" y="0"/>
                            <a:ext cx="619125" cy="6286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ACECC">
            <w:pPr>
              <w:rPr>
                <w:rFonts w:hint="eastAsia" w:ascii="宋体" w:hAnsi="宋体" w:eastAsia="宋体" w:cs="宋体"/>
                <w:i w:val="0"/>
                <w:iCs w:val="0"/>
                <w:color w:val="auto"/>
                <w:sz w:val="24"/>
                <w:szCs w:val="24"/>
                <w:highlight w:val="none"/>
                <w:u w:val="none"/>
              </w:rPr>
            </w:pPr>
          </w:p>
        </w:tc>
      </w:tr>
      <w:tr w14:paraId="143B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F2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31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5FF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小方巾</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B5A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2C0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常规款/25*25cm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纯棉材质 60 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4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43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05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42925" cy="561975"/>
                  <wp:effectExtent l="0" t="0" r="9525" b="9525"/>
                  <wp:docPr id="165"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9" descr="IMG_284"/>
                          <pic:cNvPicPr>
                            <a:picLocks noChangeAspect="1"/>
                          </pic:cNvPicPr>
                        </pic:nvPicPr>
                        <pic:blipFill>
                          <a:blip r:embed="rId45"/>
                          <a:stretch>
                            <a:fillRect/>
                          </a:stretch>
                        </pic:blipFill>
                        <pic:spPr>
                          <a:xfrm>
                            <a:off x="0" y="0"/>
                            <a:ext cx="542925" cy="5619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0F711">
            <w:pPr>
              <w:rPr>
                <w:rFonts w:hint="eastAsia" w:ascii="宋体" w:hAnsi="宋体" w:eastAsia="宋体" w:cs="宋体"/>
                <w:i w:val="0"/>
                <w:iCs w:val="0"/>
                <w:color w:val="auto"/>
                <w:sz w:val="24"/>
                <w:szCs w:val="24"/>
                <w:highlight w:val="none"/>
                <w:u w:val="none"/>
              </w:rPr>
            </w:pPr>
          </w:p>
        </w:tc>
      </w:tr>
      <w:tr w14:paraId="5616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C7D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32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F41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消毒纸巾</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07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E80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75%酒精 独立包装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76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1F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3B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57225" cy="571500"/>
                  <wp:effectExtent l="0" t="0" r="9525" b="0"/>
                  <wp:docPr id="166"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30" descr="IMG_285"/>
                          <pic:cNvPicPr>
                            <a:picLocks noChangeAspect="1"/>
                          </pic:cNvPicPr>
                        </pic:nvPicPr>
                        <pic:blipFill>
                          <a:blip r:embed="rId46"/>
                          <a:stretch>
                            <a:fillRect/>
                          </a:stretch>
                        </pic:blipFill>
                        <pic:spPr>
                          <a:xfrm>
                            <a:off x="0" y="0"/>
                            <a:ext cx="657225" cy="5715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A67CD">
            <w:pPr>
              <w:rPr>
                <w:rFonts w:hint="eastAsia" w:ascii="宋体" w:hAnsi="宋体" w:eastAsia="宋体" w:cs="宋体"/>
                <w:i w:val="0"/>
                <w:iCs w:val="0"/>
                <w:color w:val="auto"/>
                <w:sz w:val="24"/>
                <w:szCs w:val="24"/>
                <w:highlight w:val="none"/>
                <w:u w:val="none"/>
              </w:rPr>
            </w:pPr>
          </w:p>
        </w:tc>
      </w:tr>
      <w:tr w14:paraId="38BB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63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33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8F4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清洁毛巾</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9DC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8DE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4色/吸水绵60 克/常规款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25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75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F3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71500" cy="619125"/>
                  <wp:effectExtent l="0" t="0" r="0" b="9525"/>
                  <wp:docPr id="167"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31" descr="IMG_286"/>
                          <pic:cNvPicPr>
                            <a:picLocks noChangeAspect="1"/>
                          </pic:cNvPicPr>
                        </pic:nvPicPr>
                        <pic:blipFill>
                          <a:blip r:embed="rId47"/>
                          <a:stretch>
                            <a:fillRect/>
                          </a:stretch>
                        </pic:blipFill>
                        <pic:spPr>
                          <a:xfrm>
                            <a:off x="0" y="0"/>
                            <a:ext cx="571500" cy="6191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98824">
            <w:pPr>
              <w:rPr>
                <w:rFonts w:hint="eastAsia" w:ascii="宋体" w:hAnsi="宋体" w:eastAsia="宋体" w:cs="宋体"/>
                <w:i w:val="0"/>
                <w:iCs w:val="0"/>
                <w:color w:val="auto"/>
                <w:sz w:val="24"/>
                <w:szCs w:val="24"/>
                <w:highlight w:val="none"/>
                <w:u w:val="none"/>
              </w:rPr>
            </w:pPr>
          </w:p>
        </w:tc>
      </w:tr>
      <w:tr w14:paraId="2EE1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1A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34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74C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酒精膏</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47C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3A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50克/48颗/箱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80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64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EA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28650" cy="666750"/>
                  <wp:effectExtent l="0" t="0" r="0" b="0"/>
                  <wp:docPr id="168"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32" descr="IMG_287"/>
                          <pic:cNvPicPr>
                            <a:picLocks noChangeAspect="1"/>
                          </pic:cNvPicPr>
                        </pic:nvPicPr>
                        <pic:blipFill>
                          <a:blip r:embed="rId48"/>
                          <a:stretch>
                            <a:fillRect/>
                          </a:stretch>
                        </pic:blipFill>
                        <pic:spPr>
                          <a:xfrm>
                            <a:off x="0" y="0"/>
                            <a:ext cx="628650" cy="6667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99DB9">
            <w:pPr>
              <w:rPr>
                <w:rFonts w:hint="eastAsia" w:ascii="宋体" w:hAnsi="宋体" w:eastAsia="宋体" w:cs="宋体"/>
                <w:i w:val="0"/>
                <w:iCs w:val="0"/>
                <w:color w:val="auto"/>
                <w:sz w:val="24"/>
                <w:szCs w:val="24"/>
                <w:highlight w:val="none"/>
                <w:u w:val="none"/>
              </w:rPr>
            </w:pPr>
          </w:p>
        </w:tc>
      </w:tr>
      <w:tr w14:paraId="1A45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CF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35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59D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搅棒</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C24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EF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独立包装/19cm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0B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AB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nil"/>
              <w:left w:val="single" w:color="000000" w:sz="4" w:space="0"/>
              <w:bottom w:val="nil"/>
              <w:right w:val="single" w:color="000000" w:sz="4" w:space="0"/>
            </w:tcBorders>
            <w:shd w:val="clear" w:color="auto" w:fill="auto"/>
            <w:noWrap/>
            <w:vAlign w:val="center"/>
          </w:tcPr>
          <w:p w14:paraId="36A5A0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14375" cy="628650"/>
                  <wp:effectExtent l="0" t="0" r="9525" b="0"/>
                  <wp:docPr id="169"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33" descr="IMG_288"/>
                          <pic:cNvPicPr>
                            <a:picLocks noChangeAspect="1"/>
                          </pic:cNvPicPr>
                        </pic:nvPicPr>
                        <pic:blipFill>
                          <a:blip r:embed="rId49"/>
                          <a:stretch>
                            <a:fillRect/>
                          </a:stretch>
                        </pic:blipFill>
                        <pic:spPr>
                          <a:xfrm>
                            <a:off x="0" y="0"/>
                            <a:ext cx="714375" cy="6286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8A35D">
            <w:pPr>
              <w:rPr>
                <w:rFonts w:hint="eastAsia" w:ascii="宋体" w:hAnsi="宋体" w:eastAsia="宋体" w:cs="宋体"/>
                <w:i w:val="0"/>
                <w:iCs w:val="0"/>
                <w:color w:val="auto"/>
                <w:sz w:val="24"/>
                <w:szCs w:val="24"/>
                <w:highlight w:val="none"/>
                <w:u w:val="none"/>
              </w:rPr>
            </w:pPr>
          </w:p>
        </w:tc>
      </w:tr>
      <w:tr w14:paraId="6200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C3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36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787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客用湿巾包</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836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D69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1箱100片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独立包装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60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1D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96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62000" cy="790575"/>
                  <wp:effectExtent l="0" t="0" r="0" b="9525"/>
                  <wp:docPr id="170"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34" descr="IMG_289"/>
                          <pic:cNvPicPr>
                            <a:picLocks noChangeAspect="1"/>
                          </pic:cNvPicPr>
                        </pic:nvPicPr>
                        <pic:blipFill>
                          <a:blip r:embed="rId50"/>
                          <a:stretch>
                            <a:fillRect/>
                          </a:stretch>
                        </pic:blipFill>
                        <pic:spPr>
                          <a:xfrm>
                            <a:off x="0" y="0"/>
                            <a:ext cx="762000" cy="7905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9BCDE">
            <w:pPr>
              <w:rPr>
                <w:rFonts w:hint="eastAsia" w:ascii="宋体" w:hAnsi="宋体" w:eastAsia="宋体" w:cs="宋体"/>
                <w:i w:val="0"/>
                <w:iCs w:val="0"/>
                <w:color w:val="auto"/>
                <w:sz w:val="24"/>
                <w:szCs w:val="24"/>
                <w:highlight w:val="none"/>
                <w:u w:val="none"/>
              </w:rPr>
            </w:pPr>
          </w:p>
        </w:tc>
      </w:tr>
      <w:tr w14:paraId="17A5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3B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37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75A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岩谷大卡士气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ADC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EE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250g/48瓶/箱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7D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5F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2B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9600" cy="609600"/>
                  <wp:effectExtent l="0" t="0" r="0" b="0"/>
                  <wp:docPr id="171"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35" descr="IMG_290"/>
                          <pic:cNvPicPr>
                            <a:picLocks noChangeAspect="1"/>
                          </pic:cNvPicPr>
                        </pic:nvPicPr>
                        <pic:blipFill>
                          <a:blip r:embed="rId51"/>
                          <a:stretch>
                            <a:fillRect/>
                          </a:stretch>
                        </pic:blipFill>
                        <pic:spPr>
                          <a:xfrm>
                            <a:off x="0" y="0"/>
                            <a:ext cx="609600" cy="6096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DFE5F">
            <w:pPr>
              <w:rPr>
                <w:rFonts w:hint="eastAsia" w:ascii="宋体" w:hAnsi="宋体" w:eastAsia="宋体" w:cs="宋体"/>
                <w:i w:val="0"/>
                <w:iCs w:val="0"/>
                <w:color w:val="auto"/>
                <w:sz w:val="24"/>
                <w:szCs w:val="24"/>
                <w:highlight w:val="none"/>
                <w:u w:val="none"/>
              </w:rPr>
            </w:pPr>
          </w:p>
        </w:tc>
      </w:tr>
      <w:tr w14:paraId="3396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9"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4B9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38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1C0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中一次性裱花袋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0AA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3F2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16寸 100入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72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A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AB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04850" cy="762000"/>
                  <wp:effectExtent l="0" t="0" r="0" b="0"/>
                  <wp:docPr id="172"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36" descr="IMG_291"/>
                          <pic:cNvPicPr>
                            <a:picLocks noChangeAspect="1"/>
                          </pic:cNvPicPr>
                        </pic:nvPicPr>
                        <pic:blipFill>
                          <a:blip r:embed="rId52"/>
                          <a:stretch>
                            <a:fillRect/>
                          </a:stretch>
                        </pic:blipFill>
                        <pic:spPr>
                          <a:xfrm>
                            <a:off x="0" y="0"/>
                            <a:ext cx="704850" cy="7620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31508">
            <w:pPr>
              <w:rPr>
                <w:rFonts w:hint="eastAsia" w:ascii="宋体" w:hAnsi="宋体" w:eastAsia="宋体" w:cs="宋体"/>
                <w:i w:val="0"/>
                <w:iCs w:val="0"/>
                <w:color w:val="auto"/>
                <w:sz w:val="24"/>
                <w:szCs w:val="24"/>
                <w:highlight w:val="none"/>
                <w:u w:val="none"/>
              </w:rPr>
            </w:pPr>
          </w:p>
        </w:tc>
      </w:tr>
      <w:tr w14:paraId="09AE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C0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39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0AE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长银高温手套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B94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26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三能/SN7994/38cm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8A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80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1D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71500" cy="619125"/>
                  <wp:effectExtent l="0" t="0" r="0" b="9525"/>
                  <wp:docPr id="173"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37" descr="IMG_292"/>
                          <pic:cNvPicPr>
                            <a:picLocks noChangeAspect="1"/>
                          </pic:cNvPicPr>
                        </pic:nvPicPr>
                        <pic:blipFill>
                          <a:blip r:embed="rId53"/>
                          <a:stretch>
                            <a:fillRect/>
                          </a:stretch>
                        </pic:blipFill>
                        <pic:spPr>
                          <a:xfrm>
                            <a:off x="0" y="0"/>
                            <a:ext cx="571500" cy="6191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D5BC8">
            <w:pPr>
              <w:rPr>
                <w:rFonts w:hint="eastAsia" w:ascii="宋体" w:hAnsi="宋体" w:eastAsia="宋体" w:cs="宋体"/>
                <w:i w:val="0"/>
                <w:iCs w:val="0"/>
                <w:color w:val="auto"/>
                <w:sz w:val="24"/>
                <w:szCs w:val="24"/>
                <w:highlight w:val="none"/>
                <w:u w:val="none"/>
              </w:rPr>
            </w:pPr>
          </w:p>
        </w:tc>
      </w:tr>
      <w:tr w14:paraId="1E23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6"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07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40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06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菜品展示牌</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54A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CD0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20个/包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2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35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E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23900" cy="762000"/>
                  <wp:effectExtent l="0" t="0" r="0" b="0"/>
                  <wp:docPr id="174"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38" descr="IMG_293"/>
                          <pic:cNvPicPr>
                            <a:picLocks noChangeAspect="1"/>
                          </pic:cNvPicPr>
                        </pic:nvPicPr>
                        <pic:blipFill>
                          <a:blip r:embed="rId54"/>
                          <a:stretch>
                            <a:fillRect/>
                          </a:stretch>
                        </pic:blipFill>
                        <pic:spPr>
                          <a:xfrm>
                            <a:off x="0" y="0"/>
                            <a:ext cx="723900" cy="7620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D5E2C">
            <w:pPr>
              <w:rPr>
                <w:rFonts w:hint="eastAsia" w:ascii="宋体" w:hAnsi="宋体" w:eastAsia="宋体" w:cs="宋体"/>
                <w:i w:val="0"/>
                <w:iCs w:val="0"/>
                <w:color w:val="auto"/>
                <w:sz w:val="24"/>
                <w:szCs w:val="24"/>
                <w:highlight w:val="none"/>
                <w:u w:val="none"/>
              </w:rPr>
            </w:pPr>
          </w:p>
        </w:tc>
      </w:tr>
      <w:tr w14:paraId="03DA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49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41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03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小喷壶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3DC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AA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82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BA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A9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9600" cy="676275"/>
                  <wp:effectExtent l="0" t="0" r="0" b="9525"/>
                  <wp:docPr id="175"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39" descr="IMG_294"/>
                          <pic:cNvPicPr>
                            <a:picLocks noChangeAspect="1"/>
                          </pic:cNvPicPr>
                        </pic:nvPicPr>
                        <pic:blipFill>
                          <a:blip r:embed="rId55"/>
                          <a:stretch>
                            <a:fillRect/>
                          </a:stretch>
                        </pic:blipFill>
                        <pic:spPr>
                          <a:xfrm>
                            <a:off x="0" y="0"/>
                            <a:ext cx="609600" cy="6762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B4ED">
            <w:pPr>
              <w:rPr>
                <w:rFonts w:hint="eastAsia" w:ascii="宋体" w:hAnsi="宋体" w:eastAsia="宋体" w:cs="宋体"/>
                <w:i w:val="0"/>
                <w:iCs w:val="0"/>
                <w:color w:val="auto"/>
                <w:sz w:val="24"/>
                <w:szCs w:val="24"/>
                <w:highlight w:val="none"/>
                <w:u w:val="none"/>
              </w:rPr>
            </w:pPr>
          </w:p>
        </w:tc>
      </w:tr>
      <w:tr w14:paraId="23CB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33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42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544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PE保鲜膜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ACE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0B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45cm*500m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56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28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7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914400" cy="466725"/>
                  <wp:effectExtent l="0" t="0" r="0" b="9525"/>
                  <wp:docPr id="176"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40" descr="IMG_295"/>
                          <pic:cNvPicPr>
                            <a:picLocks noChangeAspect="1"/>
                          </pic:cNvPicPr>
                        </pic:nvPicPr>
                        <pic:blipFill>
                          <a:blip r:embed="rId56"/>
                          <a:stretch>
                            <a:fillRect/>
                          </a:stretch>
                        </pic:blipFill>
                        <pic:spPr>
                          <a:xfrm>
                            <a:off x="0" y="0"/>
                            <a:ext cx="914400" cy="4667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D440A">
            <w:pPr>
              <w:rPr>
                <w:rFonts w:hint="eastAsia" w:ascii="宋体" w:hAnsi="宋体" w:eastAsia="宋体" w:cs="宋体"/>
                <w:i w:val="0"/>
                <w:iCs w:val="0"/>
                <w:color w:val="auto"/>
                <w:sz w:val="24"/>
                <w:szCs w:val="24"/>
                <w:highlight w:val="none"/>
                <w:u w:val="none"/>
              </w:rPr>
            </w:pPr>
          </w:p>
        </w:tc>
      </w:tr>
      <w:tr w14:paraId="494C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4"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82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43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DF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连卷袋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7C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650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30cm300只/卷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7E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8C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63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428625" cy="457200"/>
                  <wp:effectExtent l="0" t="0" r="9525" b="0"/>
                  <wp:docPr id="177"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41" descr="IMG_296"/>
                          <pic:cNvPicPr>
                            <a:picLocks noChangeAspect="1"/>
                          </pic:cNvPicPr>
                        </pic:nvPicPr>
                        <pic:blipFill>
                          <a:blip r:embed="rId57"/>
                          <a:stretch>
                            <a:fillRect/>
                          </a:stretch>
                        </pic:blipFill>
                        <pic:spPr>
                          <a:xfrm>
                            <a:off x="0" y="0"/>
                            <a:ext cx="428625" cy="4572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5B611">
            <w:pPr>
              <w:rPr>
                <w:rFonts w:hint="eastAsia" w:ascii="宋体" w:hAnsi="宋体" w:eastAsia="宋体" w:cs="宋体"/>
                <w:i w:val="0"/>
                <w:iCs w:val="0"/>
                <w:color w:val="auto"/>
                <w:sz w:val="24"/>
                <w:szCs w:val="24"/>
                <w:highlight w:val="none"/>
                <w:u w:val="none"/>
              </w:rPr>
            </w:pPr>
          </w:p>
        </w:tc>
      </w:tr>
      <w:tr w14:paraId="7B90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8D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44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38F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锡箔纸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BBF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C8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45cm*300m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C9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33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3B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90550" cy="619125"/>
                  <wp:effectExtent l="0" t="0" r="0" b="9525"/>
                  <wp:docPr id="178"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42" descr="IMG_297"/>
                          <pic:cNvPicPr>
                            <a:picLocks noChangeAspect="1"/>
                          </pic:cNvPicPr>
                        </pic:nvPicPr>
                        <pic:blipFill>
                          <a:blip r:embed="rId58"/>
                          <a:stretch>
                            <a:fillRect/>
                          </a:stretch>
                        </pic:blipFill>
                        <pic:spPr>
                          <a:xfrm>
                            <a:off x="0" y="0"/>
                            <a:ext cx="590550" cy="6191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77958">
            <w:pPr>
              <w:rPr>
                <w:rFonts w:hint="eastAsia" w:ascii="宋体" w:hAnsi="宋体" w:eastAsia="宋体" w:cs="宋体"/>
                <w:i w:val="0"/>
                <w:iCs w:val="0"/>
                <w:color w:val="auto"/>
                <w:sz w:val="24"/>
                <w:szCs w:val="24"/>
                <w:highlight w:val="none"/>
                <w:u w:val="none"/>
              </w:rPr>
            </w:pPr>
          </w:p>
        </w:tc>
      </w:tr>
      <w:tr w14:paraId="66F7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1"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7A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45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B11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高帽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49F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858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28*30cm/20个/包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4C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57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A8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28650" cy="723900"/>
                  <wp:effectExtent l="0" t="0" r="0" b="0"/>
                  <wp:docPr id="179"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43" descr="IMG_298"/>
                          <pic:cNvPicPr>
                            <a:picLocks noChangeAspect="1"/>
                          </pic:cNvPicPr>
                        </pic:nvPicPr>
                        <pic:blipFill>
                          <a:blip r:embed="rId59"/>
                          <a:stretch>
                            <a:fillRect/>
                          </a:stretch>
                        </pic:blipFill>
                        <pic:spPr>
                          <a:xfrm>
                            <a:off x="0" y="0"/>
                            <a:ext cx="628650" cy="7239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3B574">
            <w:pPr>
              <w:rPr>
                <w:rFonts w:hint="eastAsia" w:ascii="宋体" w:hAnsi="宋体" w:eastAsia="宋体" w:cs="宋体"/>
                <w:i w:val="0"/>
                <w:iCs w:val="0"/>
                <w:color w:val="auto"/>
                <w:sz w:val="24"/>
                <w:szCs w:val="24"/>
                <w:highlight w:val="none"/>
                <w:u w:val="none"/>
              </w:rPr>
            </w:pPr>
          </w:p>
        </w:tc>
      </w:tr>
      <w:tr w14:paraId="6854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F9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46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512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船帽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EDE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9D0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28*23cm/20个/包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D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177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CB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42950" cy="666750"/>
                  <wp:effectExtent l="0" t="0" r="0" b="0"/>
                  <wp:docPr id="180"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44" descr="IMG_299"/>
                          <pic:cNvPicPr>
                            <a:picLocks noChangeAspect="1"/>
                          </pic:cNvPicPr>
                        </pic:nvPicPr>
                        <pic:blipFill>
                          <a:blip r:embed="rId60"/>
                          <a:stretch>
                            <a:fillRect/>
                          </a:stretch>
                        </pic:blipFill>
                        <pic:spPr>
                          <a:xfrm>
                            <a:off x="0" y="0"/>
                            <a:ext cx="742950" cy="6667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D569F">
            <w:pPr>
              <w:rPr>
                <w:rFonts w:hint="eastAsia" w:ascii="宋体" w:hAnsi="宋体" w:eastAsia="宋体" w:cs="宋体"/>
                <w:i w:val="0"/>
                <w:iCs w:val="0"/>
                <w:color w:val="auto"/>
                <w:sz w:val="24"/>
                <w:szCs w:val="24"/>
                <w:highlight w:val="none"/>
                <w:u w:val="none"/>
              </w:rPr>
            </w:pPr>
          </w:p>
        </w:tc>
      </w:tr>
      <w:tr w14:paraId="2950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DB7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47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251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防尘帽（一次性）</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1A6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14A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50个/盒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79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2A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6B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23900" cy="628650"/>
                  <wp:effectExtent l="0" t="0" r="0" b="0"/>
                  <wp:docPr id="181"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45" descr="IMG_300"/>
                          <pic:cNvPicPr>
                            <a:picLocks noChangeAspect="1"/>
                          </pic:cNvPicPr>
                        </pic:nvPicPr>
                        <pic:blipFill>
                          <a:blip r:embed="rId61"/>
                          <a:stretch>
                            <a:fillRect/>
                          </a:stretch>
                        </pic:blipFill>
                        <pic:spPr>
                          <a:xfrm>
                            <a:off x="0" y="0"/>
                            <a:ext cx="723900" cy="6286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0BE8B">
            <w:pPr>
              <w:rPr>
                <w:rFonts w:hint="eastAsia" w:ascii="宋体" w:hAnsi="宋体" w:eastAsia="宋体" w:cs="宋体"/>
                <w:i w:val="0"/>
                <w:iCs w:val="0"/>
                <w:color w:val="auto"/>
                <w:sz w:val="24"/>
                <w:szCs w:val="24"/>
                <w:highlight w:val="none"/>
                <w:u w:val="none"/>
              </w:rPr>
            </w:pPr>
          </w:p>
        </w:tc>
      </w:tr>
      <w:tr w14:paraId="712B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A9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48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82A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会议台牌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2B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CCA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16cm*9cm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CE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22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97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57225" cy="438150"/>
                  <wp:effectExtent l="0" t="0" r="9525" b="0"/>
                  <wp:docPr id="182"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46" descr="IMG_301"/>
                          <pic:cNvPicPr>
                            <a:picLocks noChangeAspect="1"/>
                          </pic:cNvPicPr>
                        </pic:nvPicPr>
                        <pic:blipFill>
                          <a:blip r:embed="rId62"/>
                          <a:stretch>
                            <a:fillRect/>
                          </a:stretch>
                        </pic:blipFill>
                        <pic:spPr>
                          <a:xfrm>
                            <a:off x="0" y="0"/>
                            <a:ext cx="657225" cy="4381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A0A05">
            <w:pPr>
              <w:rPr>
                <w:rFonts w:hint="eastAsia" w:ascii="宋体" w:hAnsi="宋体" w:eastAsia="宋体" w:cs="宋体"/>
                <w:i w:val="0"/>
                <w:iCs w:val="0"/>
                <w:color w:val="auto"/>
                <w:sz w:val="24"/>
                <w:szCs w:val="24"/>
                <w:highlight w:val="none"/>
                <w:u w:val="none"/>
              </w:rPr>
            </w:pPr>
          </w:p>
        </w:tc>
      </w:tr>
      <w:tr w14:paraId="77EA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C6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49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E49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会议台卡 </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77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93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20cm*10cm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C7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5D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68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57225" cy="581025"/>
                  <wp:effectExtent l="0" t="0" r="9525" b="9525"/>
                  <wp:docPr id="183"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47" descr="IMG_302"/>
                          <pic:cNvPicPr>
                            <a:picLocks noChangeAspect="1"/>
                          </pic:cNvPicPr>
                        </pic:nvPicPr>
                        <pic:blipFill>
                          <a:blip r:embed="rId63"/>
                          <a:stretch>
                            <a:fillRect/>
                          </a:stretch>
                        </pic:blipFill>
                        <pic:spPr>
                          <a:xfrm>
                            <a:off x="0" y="0"/>
                            <a:ext cx="657225" cy="5810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6E722">
            <w:pPr>
              <w:rPr>
                <w:rFonts w:hint="eastAsia" w:ascii="宋体" w:hAnsi="宋体" w:eastAsia="宋体" w:cs="宋体"/>
                <w:i w:val="0"/>
                <w:iCs w:val="0"/>
                <w:color w:val="auto"/>
                <w:sz w:val="24"/>
                <w:szCs w:val="24"/>
                <w:highlight w:val="none"/>
                <w:u w:val="none"/>
              </w:rPr>
            </w:pPr>
          </w:p>
        </w:tc>
      </w:tr>
      <w:tr w14:paraId="01F6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9"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D9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50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75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眼镜布</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379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23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独立包装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16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D9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0E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0075" cy="600075"/>
                  <wp:effectExtent l="0" t="0" r="9525" b="9525"/>
                  <wp:docPr id="184"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48" descr="IMG_303"/>
                          <pic:cNvPicPr>
                            <a:picLocks noChangeAspect="1"/>
                          </pic:cNvPicPr>
                        </pic:nvPicPr>
                        <pic:blipFill>
                          <a:blip r:embed="rId64"/>
                          <a:stretch>
                            <a:fillRect/>
                          </a:stretch>
                        </pic:blipFill>
                        <pic:spPr>
                          <a:xfrm>
                            <a:off x="0" y="0"/>
                            <a:ext cx="600075" cy="6000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1D08A">
            <w:pPr>
              <w:rPr>
                <w:rFonts w:hint="eastAsia" w:ascii="宋体" w:hAnsi="宋体" w:eastAsia="宋体" w:cs="宋体"/>
                <w:i w:val="0"/>
                <w:iCs w:val="0"/>
                <w:color w:val="auto"/>
                <w:sz w:val="24"/>
                <w:szCs w:val="24"/>
                <w:highlight w:val="none"/>
                <w:u w:val="none"/>
              </w:rPr>
            </w:pPr>
          </w:p>
        </w:tc>
      </w:tr>
      <w:tr w14:paraId="1C55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23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51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26F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一次性口罩</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904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8F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10个/盒 *40盒/箱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规格：14*6.2cm，镜片永久防雾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B6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66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76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81050" cy="485775"/>
                  <wp:effectExtent l="0" t="0" r="0" b="9525"/>
                  <wp:docPr id="185"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49" descr="IMG_304"/>
                          <pic:cNvPicPr>
                            <a:picLocks noChangeAspect="1"/>
                          </pic:cNvPicPr>
                        </pic:nvPicPr>
                        <pic:blipFill>
                          <a:blip r:embed="rId65"/>
                          <a:stretch>
                            <a:fillRect/>
                          </a:stretch>
                        </pic:blipFill>
                        <pic:spPr>
                          <a:xfrm>
                            <a:off x="0" y="0"/>
                            <a:ext cx="781050" cy="4857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16CC3">
            <w:pPr>
              <w:rPr>
                <w:rFonts w:hint="eastAsia" w:ascii="宋体" w:hAnsi="宋体" w:eastAsia="宋体" w:cs="宋体"/>
                <w:i w:val="0"/>
                <w:iCs w:val="0"/>
                <w:color w:val="auto"/>
                <w:sz w:val="24"/>
                <w:szCs w:val="24"/>
                <w:highlight w:val="none"/>
                <w:u w:val="none"/>
              </w:rPr>
            </w:pPr>
          </w:p>
        </w:tc>
      </w:tr>
      <w:tr w14:paraId="1BE0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6F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52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6BE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食品留样标签贴</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2A9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F1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40mm*50mm/500张/卷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4D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EA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2A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600075" cy="609600"/>
                  <wp:effectExtent l="0" t="0" r="9525" b="0"/>
                  <wp:docPr id="186"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50" descr="IMG_305"/>
                          <pic:cNvPicPr>
                            <a:picLocks noChangeAspect="1"/>
                          </pic:cNvPicPr>
                        </pic:nvPicPr>
                        <pic:blipFill>
                          <a:blip r:embed="rId66"/>
                          <a:stretch>
                            <a:fillRect/>
                          </a:stretch>
                        </pic:blipFill>
                        <pic:spPr>
                          <a:xfrm>
                            <a:off x="0" y="0"/>
                            <a:ext cx="600075" cy="6096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237C6">
            <w:pPr>
              <w:rPr>
                <w:rFonts w:hint="eastAsia" w:ascii="宋体" w:hAnsi="宋体" w:eastAsia="宋体" w:cs="宋体"/>
                <w:i w:val="0"/>
                <w:iCs w:val="0"/>
                <w:color w:val="auto"/>
                <w:sz w:val="24"/>
                <w:szCs w:val="24"/>
                <w:highlight w:val="none"/>
                <w:u w:val="none"/>
              </w:rPr>
            </w:pPr>
          </w:p>
        </w:tc>
      </w:tr>
      <w:tr w14:paraId="7B97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3"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19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53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706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厨打小票纸</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DC0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2E2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1箱32卷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6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93B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34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71500" cy="600075"/>
                  <wp:effectExtent l="0" t="0" r="0" b="9525"/>
                  <wp:docPr id="187"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51" descr="IMG_306"/>
                          <pic:cNvPicPr>
                            <a:picLocks noChangeAspect="1"/>
                          </pic:cNvPicPr>
                        </pic:nvPicPr>
                        <pic:blipFill>
                          <a:blip r:embed="rId67"/>
                          <a:stretch>
                            <a:fillRect/>
                          </a:stretch>
                        </pic:blipFill>
                        <pic:spPr>
                          <a:xfrm>
                            <a:off x="0" y="0"/>
                            <a:ext cx="571500" cy="60007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0C190">
            <w:pPr>
              <w:rPr>
                <w:rFonts w:hint="eastAsia" w:ascii="宋体" w:hAnsi="宋体" w:eastAsia="宋体" w:cs="宋体"/>
                <w:i w:val="0"/>
                <w:iCs w:val="0"/>
                <w:color w:val="auto"/>
                <w:sz w:val="24"/>
                <w:szCs w:val="24"/>
                <w:highlight w:val="none"/>
                <w:u w:val="none"/>
              </w:rPr>
            </w:pPr>
          </w:p>
        </w:tc>
      </w:tr>
      <w:tr w14:paraId="0DBF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6B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54 </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A0E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云南白药创可贴</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688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00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7-8cm /100张/盒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77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C1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D9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771525" cy="619125"/>
                  <wp:effectExtent l="0" t="0" r="9525" b="9525"/>
                  <wp:docPr id="188"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52" descr="IMG_307"/>
                          <pic:cNvPicPr>
                            <a:picLocks noChangeAspect="1"/>
                          </pic:cNvPicPr>
                        </pic:nvPicPr>
                        <pic:blipFill>
                          <a:blip r:embed="rId68"/>
                          <a:stretch>
                            <a:fillRect/>
                          </a:stretch>
                        </pic:blipFill>
                        <pic:spPr>
                          <a:xfrm>
                            <a:off x="0" y="0"/>
                            <a:ext cx="771525" cy="619125"/>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BA695">
            <w:pPr>
              <w:rPr>
                <w:rFonts w:hint="eastAsia" w:ascii="宋体" w:hAnsi="宋体" w:eastAsia="宋体" w:cs="宋体"/>
                <w:i w:val="0"/>
                <w:iCs w:val="0"/>
                <w:color w:val="auto"/>
                <w:sz w:val="24"/>
                <w:szCs w:val="24"/>
                <w:highlight w:val="none"/>
                <w:u w:val="none"/>
              </w:rPr>
            </w:pPr>
          </w:p>
        </w:tc>
      </w:tr>
      <w:tr w14:paraId="6A18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7"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89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55 </w:t>
            </w:r>
          </w:p>
        </w:tc>
        <w:tc>
          <w:tcPr>
            <w:tcW w:w="617" w:type="pct"/>
            <w:tcBorders>
              <w:top w:val="single" w:color="000000" w:sz="4" w:space="0"/>
              <w:left w:val="single" w:color="000000" w:sz="4" w:space="0"/>
              <w:bottom w:val="nil"/>
              <w:right w:val="single" w:color="000000" w:sz="4" w:space="0"/>
            </w:tcBorders>
            <w:shd w:val="clear" w:color="auto" w:fill="FFFFFF"/>
            <w:vAlign w:val="center"/>
          </w:tcPr>
          <w:p w14:paraId="59021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头绳</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9CA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nil"/>
              <w:right w:val="single" w:color="000000" w:sz="4" w:space="0"/>
            </w:tcBorders>
            <w:shd w:val="clear" w:color="auto" w:fill="auto"/>
            <w:noWrap/>
            <w:vAlign w:val="center"/>
          </w:tcPr>
          <w:p w14:paraId="655AF6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100根/盒</w:t>
            </w:r>
          </w:p>
        </w:tc>
        <w:tc>
          <w:tcPr>
            <w:tcW w:w="421" w:type="pct"/>
            <w:tcBorders>
              <w:top w:val="single" w:color="000000" w:sz="4" w:space="0"/>
              <w:left w:val="single" w:color="000000" w:sz="4" w:space="0"/>
              <w:bottom w:val="nil"/>
              <w:right w:val="single" w:color="000000" w:sz="4" w:space="0"/>
            </w:tcBorders>
            <w:shd w:val="clear" w:color="auto" w:fill="auto"/>
            <w:noWrap/>
            <w:vAlign w:val="center"/>
          </w:tcPr>
          <w:p w14:paraId="19C94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92D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3C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42925" cy="552450"/>
                  <wp:effectExtent l="0" t="0" r="9525" b="0"/>
                  <wp:docPr id="189"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53" descr="IMG_308"/>
                          <pic:cNvPicPr>
                            <a:picLocks noChangeAspect="1"/>
                          </pic:cNvPicPr>
                        </pic:nvPicPr>
                        <pic:blipFill>
                          <a:blip r:embed="rId69"/>
                          <a:stretch>
                            <a:fillRect/>
                          </a:stretch>
                        </pic:blipFill>
                        <pic:spPr>
                          <a:xfrm>
                            <a:off x="0" y="0"/>
                            <a:ext cx="542925" cy="5524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C7AD9">
            <w:pPr>
              <w:rPr>
                <w:rFonts w:hint="eastAsia" w:ascii="宋体" w:hAnsi="宋体" w:eastAsia="宋体" w:cs="宋体"/>
                <w:i w:val="0"/>
                <w:iCs w:val="0"/>
                <w:color w:val="auto"/>
                <w:sz w:val="24"/>
                <w:szCs w:val="24"/>
                <w:highlight w:val="none"/>
                <w:u w:val="none"/>
              </w:rPr>
            </w:pPr>
          </w:p>
        </w:tc>
      </w:tr>
      <w:tr w14:paraId="3F24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B5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56 </w:t>
            </w:r>
          </w:p>
        </w:tc>
        <w:tc>
          <w:tcPr>
            <w:tcW w:w="617" w:type="pct"/>
            <w:tcBorders>
              <w:top w:val="single" w:color="000000" w:sz="4" w:space="0"/>
              <w:left w:val="single" w:color="000000" w:sz="4" w:space="0"/>
              <w:bottom w:val="nil"/>
              <w:right w:val="single" w:color="000000" w:sz="4" w:space="0"/>
            </w:tcBorders>
            <w:shd w:val="clear" w:color="auto" w:fill="FFFFFF"/>
            <w:vAlign w:val="center"/>
          </w:tcPr>
          <w:p w14:paraId="7CDF54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漱口水</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025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nil"/>
              <w:right w:val="single" w:color="000000" w:sz="4" w:space="0"/>
            </w:tcBorders>
            <w:shd w:val="clear" w:color="auto" w:fill="auto"/>
            <w:vAlign w:val="center"/>
          </w:tcPr>
          <w:p w14:paraId="22EDC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13ml/独立包装</w:t>
            </w:r>
          </w:p>
        </w:tc>
        <w:tc>
          <w:tcPr>
            <w:tcW w:w="421" w:type="pct"/>
            <w:tcBorders>
              <w:top w:val="single" w:color="000000" w:sz="4" w:space="0"/>
              <w:left w:val="single" w:color="000000" w:sz="4" w:space="0"/>
              <w:bottom w:val="nil"/>
              <w:right w:val="single" w:color="000000" w:sz="4" w:space="0"/>
            </w:tcBorders>
            <w:shd w:val="clear" w:color="auto" w:fill="FFFFFF"/>
            <w:noWrap/>
            <w:vAlign w:val="center"/>
          </w:tcPr>
          <w:p w14:paraId="6A93A2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DA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6C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457200" cy="457200"/>
                  <wp:effectExtent l="0" t="0" r="0" b="0"/>
                  <wp:docPr id="190"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54" descr="IMG_309"/>
                          <pic:cNvPicPr>
                            <a:picLocks noChangeAspect="1"/>
                          </pic:cNvPicPr>
                        </pic:nvPicPr>
                        <pic:blipFill>
                          <a:blip r:embed="rId70"/>
                          <a:stretch>
                            <a:fillRect/>
                          </a:stretch>
                        </pic:blipFill>
                        <pic:spPr>
                          <a:xfrm>
                            <a:off x="0" y="0"/>
                            <a:ext cx="457200" cy="45720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DA241">
            <w:pPr>
              <w:rPr>
                <w:rFonts w:hint="eastAsia" w:ascii="宋体" w:hAnsi="宋体" w:eastAsia="宋体" w:cs="宋体"/>
                <w:i w:val="0"/>
                <w:iCs w:val="0"/>
                <w:color w:val="auto"/>
                <w:sz w:val="24"/>
                <w:szCs w:val="24"/>
                <w:highlight w:val="none"/>
                <w:u w:val="none"/>
              </w:rPr>
            </w:pPr>
          </w:p>
        </w:tc>
      </w:tr>
      <w:tr w14:paraId="64B3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2D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57 </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99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雨伞袋（长）</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D3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87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13*70cm</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FE0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2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B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以选样为准</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FFD8">
            <w:pPr>
              <w:rPr>
                <w:rFonts w:hint="eastAsia" w:ascii="宋体" w:hAnsi="宋体" w:eastAsia="宋体" w:cs="宋体"/>
                <w:i w:val="0"/>
                <w:iCs w:val="0"/>
                <w:color w:val="auto"/>
                <w:sz w:val="24"/>
                <w:szCs w:val="24"/>
                <w:highlight w:val="none"/>
                <w:u w:val="none"/>
              </w:rPr>
            </w:pPr>
          </w:p>
        </w:tc>
      </w:tr>
      <w:tr w14:paraId="6CEC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61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58 </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02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雨伞袋（短）</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129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6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12*42cm</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8F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A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26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以选样为准</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B8A40">
            <w:pPr>
              <w:rPr>
                <w:rFonts w:hint="eastAsia" w:ascii="宋体" w:hAnsi="宋体" w:eastAsia="宋体" w:cs="宋体"/>
                <w:i w:val="0"/>
                <w:iCs w:val="0"/>
                <w:color w:val="auto"/>
                <w:sz w:val="24"/>
                <w:szCs w:val="24"/>
                <w:highlight w:val="none"/>
                <w:u w:val="none"/>
              </w:rPr>
            </w:pPr>
          </w:p>
        </w:tc>
      </w:tr>
      <w:tr w14:paraId="14DA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12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59 </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04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常规薄荷糖</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A1B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3B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常规750G/袋</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BC4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47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FC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447675" cy="438150"/>
                  <wp:effectExtent l="0" t="0" r="9525" b="0"/>
                  <wp:docPr id="191"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55" descr="IMG_310"/>
                          <pic:cNvPicPr>
                            <a:picLocks noChangeAspect="1"/>
                          </pic:cNvPicPr>
                        </pic:nvPicPr>
                        <pic:blipFill>
                          <a:blip r:embed="rId71"/>
                          <a:stretch>
                            <a:fillRect/>
                          </a:stretch>
                        </pic:blipFill>
                        <pic:spPr>
                          <a:xfrm>
                            <a:off x="0" y="0"/>
                            <a:ext cx="447675" cy="4381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D0B1A">
            <w:pPr>
              <w:rPr>
                <w:rFonts w:hint="eastAsia" w:ascii="宋体" w:hAnsi="宋体" w:eastAsia="宋体" w:cs="宋体"/>
                <w:i w:val="0"/>
                <w:iCs w:val="0"/>
                <w:color w:val="auto"/>
                <w:sz w:val="24"/>
                <w:szCs w:val="24"/>
                <w:highlight w:val="none"/>
                <w:u w:val="none"/>
              </w:rPr>
            </w:pPr>
          </w:p>
        </w:tc>
      </w:tr>
      <w:tr w14:paraId="62DE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E3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60 </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71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鞋油</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441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11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200ml/瓶  自动感应擦鞋机、除尘、上油、抛光</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D86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0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BC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71500" cy="438150"/>
                  <wp:effectExtent l="0" t="0" r="0" b="0"/>
                  <wp:docPr id="192"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56" descr="IMG_311"/>
                          <pic:cNvPicPr>
                            <a:picLocks noChangeAspect="1"/>
                          </pic:cNvPicPr>
                        </pic:nvPicPr>
                        <pic:blipFill>
                          <a:blip r:embed="rId72"/>
                          <a:stretch>
                            <a:fillRect/>
                          </a:stretch>
                        </pic:blipFill>
                        <pic:spPr>
                          <a:xfrm>
                            <a:off x="0" y="0"/>
                            <a:ext cx="571500" cy="438150"/>
                          </a:xfrm>
                          <a:prstGeom prst="rect">
                            <a:avLst/>
                          </a:prstGeom>
                          <a:noFill/>
                          <a:ln w="9525">
                            <a:noFill/>
                          </a:ln>
                        </pic:spPr>
                      </pic:pic>
                    </a:graphicData>
                  </a:graphic>
                </wp:inline>
              </w:drawing>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08C96">
            <w:pPr>
              <w:rPr>
                <w:rFonts w:hint="eastAsia" w:ascii="宋体" w:hAnsi="宋体" w:eastAsia="宋体" w:cs="宋体"/>
                <w:i w:val="0"/>
                <w:iCs w:val="0"/>
                <w:color w:val="auto"/>
                <w:sz w:val="24"/>
                <w:szCs w:val="24"/>
                <w:highlight w:val="none"/>
                <w:u w:val="none"/>
              </w:rPr>
            </w:pPr>
          </w:p>
        </w:tc>
      </w:tr>
    </w:tbl>
    <w:p w14:paraId="0B8615BA">
      <w:pPr>
        <w:snapToGrid w:val="0"/>
        <w:spacing w:line="500" w:lineRule="exact"/>
        <w:ind w:firstLine="442" w:firstLineChars="200"/>
        <w:rPr>
          <w:rFonts w:hint="eastAsia" w:ascii="仿宋" w:hAnsi="仿宋" w:eastAsia="仿宋" w:cs="仿宋"/>
          <w:b/>
          <w:bCs/>
          <w:i w:val="0"/>
          <w:iCs w:val="0"/>
          <w:color w:val="auto"/>
          <w:sz w:val="22"/>
          <w:szCs w:val="22"/>
          <w:highlight w:val="none"/>
          <w:u w:val="none"/>
          <w:lang w:val="en-US" w:eastAsia="zh-CN"/>
        </w:rPr>
      </w:pPr>
    </w:p>
    <w:p w14:paraId="6043031E">
      <w:pPr>
        <w:snapToGrid w:val="0"/>
        <w:spacing w:line="500" w:lineRule="exact"/>
        <w:ind w:firstLine="442" w:firstLineChars="200"/>
        <w:rPr>
          <w:rFonts w:hint="eastAsia" w:ascii="仿宋" w:hAnsi="仿宋" w:eastAsia="仿宋" w:cs="仿宋"/>
          <w:color w:val="auto"/>
          <w:sz w:val="24"/>
          <w:szCs w:val="28"/>
          <w:highlight w:val="none"/>
        </w:rPr>
      </w:pPr>
      <w:r>
        <w:rPr>
          <w:rFonts w:hint="eastAsia" w:ascii="仿宋" w:hAnsi="仿宋" w:eastAsia="仿宋" w:cs="仿宋"/>
          <w:b/>
          <w:bCs/>
          <w:i w:val="0"/>
          <w:iCs w:val="0"/>
          <w:color w:val="auto"/>
          <w:sz w:val="22"/>
          <w:szCs w:val="22"/>
          <w:highlight w:val="none"/>
          <w:u w:val="none"/>
          <w:lang w:val="en-US" w:eastAsia="zh-CN"/>
        </w:rPr>
        <w:t>注：供应商须按上述需求提供</w:t>
      </w:r>
      <w:r>
        <w:rPr>
          <w:rFonts w:hint="eastAsia" w:ascii="仿宋" w:hAnsi="仿宋" w:eastAsia="仿宋" w:cs="仿宋"/>
          <w:b/>
          <w:bCs/>
          <w:i w:val="0"/>
          <w:iCs w:val="0"/>
          <w:color w:val="auto"/>
          <w:kern w:val="0"/>
          <w:sz w:val="22"/>
          <w:szCs w:val="22"/>
          <w:highlight w:val="none"/>
          <w:u w:val="none"/>
          <w:lang w:val="en-US" w:eastAsia="zh-CN" w:bidi="ar"/>
        </w:rPr>
        <w:t>拟投</w:t>
      </w:r>
      <w:r>
        <w:rPr>
          <w:rFonts w:hint="eastAsia" w:ascii="仿宋" w:hAnsi="仿宋" w:eastAsia="仿宋" w:cs="仿宋"/>
          <w:b/>
          <w:bCs/>
          <w:color w:val="auto"/>
          <w:sz w:val="24"/>
          <w:szCs w:val="28"/>
          <w:highlight w:val="none"/>
          <w:lang w:val="en-US" w:eastAsia="zh-CN"/>
        </w:rPr>
        <w:t>产品品牌名称，无需进行分项报价。</w:t>
      </w:r>
    </w:p>
    <w:p w14:paraId="23E9DB7D">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法定代表人（或法定代表人授权代表）或自然人：</w:t>
      </w:r>
    </w:p>
    <w:p w14:paraId="11F5EBEE">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（供应商公章）                               （签署或盖章）</w:t>
      </w:r>
    </w:p>
    <w:p w14:paraId="607447B9">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年     月     日</w:t>
      </w:r>
    </w:p>
    <w:p w14:paraId="19884FF1">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w:t>
      </w:r>
    </w:p>
    <w:p w14:paraId="340DBADE">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1.请供应商完整填写本表；</w:t>
      </w:r>
    </w:p>
    <w:p w14:paraId="458B76FF">
      <w:pPr>
        <w:snapToGrid w:val="0"/>
        <w:spacing w:line="500" w:lineRule="exact"/>
        <w:ind w:firstLine="480" w:firstLineChars="200"/>
        <w:rPr>
          <w:rFonts w:hint="eastAsia" w:ascii="仿宋" w:hAnsi="仿宋" w:eastAsia="仿宋" w:cs="仿宋"/>
          <w:color w:val="auto"/>
          <w:sz w:val="24"/>
          <w:szCs w:val="28"/>
          <w:highlight w:val="none"/>
        </w:rPr>
        <w:sectPr>
          <w:pgSz w:w="16838" w:h="11906" w:orient="landscape"/>
          <w:pgMar w:top="1587" w:right="2098" w:bottom="1474" w:left="1984" w:header="850" w:footer="1587" w:gutter="0"/>
          <w:cols w:space="0" w:num="1"/>
          <w:rtlGutter w:val="0"/>
          <w:docGrid w:type="lines" w:linePitch="442" w:charSpace="0"/>
        </w:sectPr>
      </w:pPr>
      <w:r>
        <w:rPr>
          <w:rFonts w:hint="eastAsia" w:ascii="仿宋" w:hAnsi="仿宋" w:eastAsia="仿宋" w:cs="仿宋"/>
          <w:color w:val="auto"/>
          <w:sz w:val="24"/>
          <w:szCs w:val="28"/>
          <w:highlight w:val="none"/>
        </w:rPr>
        <w:t>2.该表可扩展</w:t>
      </w:r>
    </w:p>
    <w:p w14:paraId="0CBFD3A1">
      <w:pPr>
        <w:keepNext/>
        <w:keepLines/>
        <w:jc w:val="center"/>
        <w:outlineLvl w:val="2"/>
        <w:rPr>
          <w:rFonts w:hint="eastAsia" w:ascii="仿宋" w:hAnsi="仿宋" w:eastAsia="仿宋" w:cs="仿宋"/>
          <w:color w:val="auto"/>
          <w:sz w:val="24"/>
          <w:szCs w:val="28"/>
          <w:highlight w:val="none"/>
        </w:rPr>
      </w:pPr>
      <w:bookmarkStart w:id="453" w:name="_Toc3224"/>
      <w:bookmarkStart w:id="454" w:name="_Toc106030418"/>
      <w:bookmarkStart w:id="455" w:name="_Toc15891"/>
      <w:bookmarkStart w:id="456" w:name="_Toc1449"/>
      <w:bookmarkStart w:id="457" w:name="_Toc23774"/>
      <w:bookmarkStart w:id="458" w:name="_Toc15573"/>
      <w:bookmarkStart w:id="459" w:name="_Toc21779"/>
      <w:bookmarkStart w:id="460" w:name="_Toc7244"/>
      <w:bookmarkStart w:id="461" w:name="_Toc26723"/>
      <w:bookmarkStart w:id="462" w:name="_Toc13820"/>
      <w:bookmarkStart w:id="463" w:name="_Toc2784"/>
      <w:bookmarkStart w:id="464" w:name="_Toc21203"/>
      <w:bookmarkStart w:id="465" w:name="_Toc14980"/>
      <w:bookmarkStart w:id="466" w:name="_Toc75793541"/>
      <w:bookmarkStart w:id="467" w:name="_Toc1842"/>
      <w:bookmarkStart w:id="468" w:name="_Toc5166"/>
      <w:bookmarkStart w:id="469" w:name="_Toc2386"/>
      <w:bookmarkStart w:id="470" w:name="_Toc3836"/>
      <w:bookmarkStart w:id="471" w:name="_Toc11188"/>
      <w:bookmarkStart w:id="472" w:name="_Toc31344"/>
      <w:bookmarkStart w:id="473" w:name="_Toc29441"/>
      <w:bookmarkStart w:id="474" w:name="_Toc493178790"/>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三</w:t>
      </w:r>
      <w:r>
        <w:rPr>
          <w:rFonts w:hint="eastAsia" w:ascii="仿宋" w:hAnsi="仿宋" w:eastAsia="仿宋" w:cs="仿宋"/>
          <w:color w:val="auto"/>
          <w:sz w:val="24"/>
          <w:szCs w:val="28"/>
          <w:highlight w:val="none"/>
        </w:rPr>
        <w:t>）低价风险担保提交承诺书</w:t>
      </w:r>
    </w:p>
    <w:p w14:paraId="68D86D55">
      <w:pPr>
        <w:autoSpaceDE w:val="0"/>
        <w:autoSpaceDN w:val="0"/>
        <w:adjustRightInd w:val="0"/>
        <w:snapToGrid w:val="0"/>
        <w:spacing w:line="360" w:lineRule="auto"/>
        <w:jc w:val="center"/>
        <w:rPr>
          <w:rFonts w:hint="eastAsia" w:ascii="仿宋" w:hAnsi="仿宋" w:eastAsia="仿宋" w:cs="仿宋"/>
          <w:snapToGrid w:val="0"/>
          <w:color w:val="auto"/>
          <w:kern w:val="0"/>
          <w:sz w:val="24"/>
          <w:highlight w:val="none"/>
        </w:rPr>
      </w:pPr>
    </w:p>
    <w:p w14:paraId="31047172">
      <w:pPr>
        <w:autoSpaceDE w:val="0"/>
        <w:autoSpaceDN w:val="0"/>
        <w:adjustRightInd w:val="0"/>
        <w:snapToGrid w:val="0"/>
        <w:spacing w:line="360" w:lineRule="auto"/>
        <w:jc w:val="center"/>
        <w:outlineLvl w:val="0"/>
        <w:rPr>
          <w:rFonts w:hint="eastAsia" w:ascii="仿宋" w:hAnsi="仿宋" w:eastAsia="仿宋" w:cs="仿宋"/>
          <w:snapToGrid w:val="0"/>
          <w:color w:val="auto"/>
          <w:kern w:val="0"/>
          <w:sz w:val="24"/>
          <w:highlight w:val="none"/>
        </w:rPr>
      </w:pPr>
      <w:bookmarkStart w:id="475" w:name="_Toc10406"/>
      <w:r>
        <w:rPr>
          <w:rFonts w:hint="eastAsia" w:ascii="仿宋" w:hAnsi="仿宋" w:eastAsia="仿宋" w:cs="仿宋"/>
          <w:snapToGrid w:val="0"/>
          <w:color w:val="auto"/>
          <w:kern w:val="0"/>
          <w:sz w:val="24"/>
          <w:highlight w:val="none"/>
        </w:rPr>
        <w:t>（竞选报价低于比选项目最高限价的85%时采用）</w:t>
      </w:r>
      <w:bookmarkEnd w:id="475"/>
    </w:p>
    <w:p w14:paraId="6C00C9FC">
      <w:pPr>
        <w:autoSpaceDE w:val="0"/>
        <w:autoSpaceDN w:val="0"/>
        <w:adjustRightInd w:val="0"/>
        <w:snapToGrid w:val="0"/>
        <w:spacing w:line="360" w:lineRule="auto"/>
        <w:jc w:val="center"/>
        <w:rPr>
          <w:rFonts w:hint="eastAsia" w:ascii="仿宋" w:hAnsi="仿宋" w:eastAsia="仿宋" w:cs="仿宋"/>
          <w:snapToGrid w:val="0"/>
          <w:color w:val="auto"/>
          <w:kern w:val="0"/>
          <w:sz w:val="24"/>
          <w:highlight w:val="none"/>
        </w:rPr>
      </w:pPr>
    </w:p>
    <w:p w14:paraId="61881E61">
      <w:pPr>
        <w:autoSpaceDE w:val="0"/>
        <w:autoSpaceDN w:val="0"/>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 xml:space="preserve">        （采购人名称）</w:t>
      </w:r>
      <w:r>
        <w:rPr>
          <w:rFonts w:hint="eastAsia" w:ascii="仿宋" w:hAnsi="仿宋" w:eastAsia="仿宋" w:cs="仿宋"/>
          <w:snapToGrid w:val="0"/>
          <w:color w:val="auto"/>
          <w:kern w:val="0"/>
          <w:sz w:val="24"/>
          <w:highlight w:val="none"/>
        </w:rPr>
        <w:t>：</w:t>
      </w:r>
    </w:p>
    <w:p w14:paraId="3727F974">
      <w:pPr>
        <w:autoSpaceDE w:val="0"/>
        <w:autoSpaceDN w:val="0"/>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我公司</w:t>
      </w:r>
      <w:r>
        <w:rPr>
          <w:rFonts w:hint="eastAsia" w:ascii="仿宋" w:hAnsi="仿宋" w:eastAsia="仿宋" w:cs="仿宋"/>
          <w:snapToGrid w:val="0"/>
          <w:color w:val="auto"/>
          <w:kern w:val="0"/>
          <w:sz w:val="24"/>
          <w:highlight w:val="none"/>
          <w:u w:val="single"/>
        </w:rPr>
        <w:t xml:space="preserve">        （竞选人名称）</w:t>
      </w:r>
      <w:r>
        <w:rPr>
          <w:rFonts w:hint="eastAsia" w:ascii="仿宋" w:hAnsi="仿宋" w:eastAsia="仿宋" w:cs="仿宋"/>
          <w:snapToGrid w:val="0"/>
          <w:color w:val="auto"/>
          <w:kern w:val="0"/>
          <w:sz w:val="24"/>
          <w:highlight w:val="none"/>
        </w:rPr>
        <w:t>参加了你单位</w:t>
      </w:r>
      <w:r>
        <w:rPr>
          <w:rFonts w:hint="eastAsia" w:ascii="仿宋" w:hAnsi="仿宋" w:eastAsia="仿宋" w:cs="仿宋"/>
          <w:snapToGrid w:val="0"/>
          <w:color w:val="auto"/>
          <w:kern w:val="0"/>
          <w:sz w:val="24"/>
          <w:highlight w:val="none"/>
          <w:u w:val="single"/>
        </w:rPr>
        <w:t xml:space="preserve">        （项目名称）</w:t>
      </w:r>
      <w:r>
        <w:rPr>
          <w:rFonts w:hint="eastAsia" w:ascii="仿宋" w:hAnsi="仿宋" w:eastAsia="仿宋" w:cs="仿宋"/>
          <w:snapToGrid w:val="0"/>
          <w:color w:val="auto"/>
          <w:kern w:val="0"/>
          <w:sz w:val="24"/>
          <w:highlight w:val="none"/>
        </w:rPr>
        <w:t>的竞选。我公司竞选报价低于最高限价的85%，若获得中标资格，我公司承诺按照比选文件的规定递交低价风险担保。同时，我公司已落实低价风险担保的提交方案，承诺如采用保函形式提交低价风险担保，保函的格式和内容符合要求。否则，我公司愿承担比选文件中约定的，因未按规定递交低价风险担保的相应责任。</w:t>
      </w:r>
    </w:p>
    <w:p w14:paraId="2EE237E4">
      <w:pPr>
        <w:autoSpaceDE w:val="0"/>
        <w:autoSpaceDN w:val="0"/>
        <w:adjustRightInd w:val="0"/>
        <w:snapToGrid w:val="0"/>
        <w:spacing w:line="360" w:lineRule="auto"/>
        <w:ind w:firstLine="64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特此承诺。</w:t>
      </w:r>
    </w:p>
    <w:p w14:paraId="59582A10">
      <w:pPr>
        <w:autoSpaceDE w:val="0"/>
        <w:autoSpaceDN w:val="0"/>
        <w:adjustRightInd w:val="0"/>
        <w:snapToGrid w:val="0"/>
        <w:spacing w:line="360" w:lineRule="auto"/>
        <w:ind w:firstLine="640"/>
        <w:rPr>
          <w:rFonts w:hint="eastAsia" w:ascii="仿宋" w:hAnsi="仿宋" w:eastAsia="仿宋" w:cs="仿宋"/>
          <w:snapToGrid w:val="0"/>
          <w:color w:val="auto"/>
          <w:kern w:val="0"/>
          <w:sz w:val="24"/>
          <w:highlight w:val="none"/>
        </w:rPr>
      </w:pPr>
    </w:p>
    <w:p w14:paraId="422AB45A">
      <w:pPr>
        <w:autoSpaceDE w:val="0"/>
        <w:autoSpaceDN w:val="0"/>
        <w:adjustRightInd w:val="0"/>
        <w:snapToGrid w:val="0"/>
        <w:spacing w:line="360" w:lineRule="auto"/>
        <w:ind w:firstLine="640"/>
        <w:rPr>
          <w:rFonts w:hint="eastAsia" w:ascii="仿宋" w:hAnsi="仿宋" w:eastAsia="仿宋" w:cs="仿宋"/>
          <w:snapToGrid w:val="0"/>
          <w:color w:val="auto"/>
          <w:kern w:val="0"/>
          <w:sz w:val="24"/>
          <w:highlight w:val="none"/>
        </w:rPr>
      </w:pPr>
    </w:p>
    <w:p w14:paraId="6783DA37">
      <w:pPr>
        <w:autoSpaceDE w:val="0"/>
        <w:autoSpaceDN w:val="0"/>
        <w:adjustRightInd w:val="0"/>
        <w:snapToGrid w:val="0"/>
        <w:spacing w:line="360" w:lineRule="auto"/>
        <w:ind w:firstLine="640"/>
        <w:rPr>
          <w:rFonts w:hint="eastAsia" w:ascii="仿宋" w:hAnsi="仿宋" w:eastAsia="仿宋" w:cs="仿宋"/>
          <w:snapToGrid w:val="0"/>
          <w:color w:val="auto"/>
          <w:kern w:val="0"/>
          <w:sz w:val="24"/>
          <w:highlight w:val="none"/>
        </w:rPr>
      </w:pPr>
    </w:p>
    <w:p w14:paraId="1697AC3E">
      <w:pPr>
        <w:tabs>
          <w:tab w:val="left" w:pos="4200"/>
          <w:tab w:val="left" w:pos="4620"/>
        </w:tabs>
        <w:autoSpaceDE w:val="0"/>
        <w:autoSpaceDN w:val="0"/>
        <w:adjustRightInd w:val="0"/>
        <w:snapToGrid w:val="0"/>
        <w:spacing w:line="360" w:lineRule="auto"/>
        <w:ind w:firstLine="480" w:firstLineChars="20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w w:val="200"/>
          <w:kern w:val="0"/>
          <w:sz w:val="24"/>
          <w:highlight w:val="none"/>
          <w:u w:val="single"/>
        </w:rPr>
        <w:t xml:space="preserve">           </w:t>
      </w:r>
      <w:r>
        <w:rPr>
          <w:rFonts w:hint="eastAsia" w:ascii="仿宋" w:hAnsi="仿宋" w:eastAsia="仿宋" w:cs="仿宋"/>
          <w:color w:val="auto"/>
          <w:sz w:val="24"/>
          <w:szCs w:val="28"/>
          <w:highlight w:val="none"/>
        </w:rPr>
        <w:t xml:space="preserve">（供应商公章） </w:t>
      </w:r>
    </w:p>
    <w:p w14:paraId="4F0A7A7D">
      <w:pPr>
        <w:spacing w:line="500" w:lineRule="exact"/>
        <w:ind w:firstLine="600" w:firstLineChars="250"/>
        <w:jc w:val="righ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法定代表人：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（签署或盖章）</w:t>
      </w:r>
    </w:p>
    <w:p w14:paraId="5675F3DF">
      <w:pPr>
        <w:spacing w:line="500" w:lineRule="exact"/>
        <w:ind w:firstLine="600" w:firstLineChars="250"/>
        <w:jc w:val="righ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日</w:t>
      </w:r>
    </w:p>
    <w:p w14:paraId="10FF7574">
      <w:pPr>
        <w:pStyle w:val="3"/>
        <w:pageBreakBefore/>
        <w:spacing w:line="50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二、</w:t>
      </w:r>
      <w:r>
        <w:rPr>
          <w:rFonts w:hint="eastAsia" w:ascii="仿宋" w:hAnsi="仿宋" w:eastAsia="仿宋" w:cs="仿宋"/>
          <w:b/>
          <w:color w:val="auto"/>
          <w:szCs w:val="28"/>
          <w:highlight w:val="none"/>
          <w:lang w:eastAsia="zh-CN"/>
        </w:rPr>
        <w:t>服务</w:t>
      </w:r>
      <w:r>
        <w:rPr>
          <w:rFonts w:hint="eastAsia" w:ascii="仿宋" w:hAnsi="仿宋" w:eastAsia="仿宋" w:cs="仿宋"/>
          <w:b/>
          <w:color w:val="auto"/>
          <w:szCs w:val="28"/>
          <w:highlight w:val="none"/>
        </w:rPr>
        <w:t>文件</w:t>
      </w:r>
      <w:bookmarkEnd w:id="453"/>
      <w:bookmarkEnd w:id="454"/>
      <w:bookmarkEnd w:id="455"/>
      <w:bookmarkEnd w:id="456"/>
      <w:bookmarkEnd w:id="457"/>
      <w:bookmarkEnd w:id="458"/>
      <w:bookmarkEnd w:id="459"/>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27E4801C">
      <w:pPr>
        <w:snapToGrid w:val="0"/>
        <w:spacing w:line="4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eastAsia="zh-CN"/>
        </w:rPr>
        <w:t>服务</w:t>
      </w:r>
      <w:r>
        <w:rPr>
          <w:rFonts w:hint="eastAsia" w:ascii="仿宋" w:hAnsi="仿宋" w:eastAsia="仿宋" w:cs="仿宋"/>
          <w:color w:val="auto"/>
          <w:szCs w:val="28"/>
          <w:highlight w:val="none"/>
        </w:rPr>
        <w:t>条款差异表</w:t>
      </w:r>
    </w:p>
    <w:p w14:paraId="6C995765">
      <w:pPr>
        <w:snapToGrid w:val="0"/>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比选</w:t>
      </w:r>
      <w:r>
        <w:rPr>
          <w:rFonts w:hint="eastAsia" w:ascii="仿宋" w:hAnsi="仿宋" w:eastAsia="仿宋" w:cs="仿宋"/>
          <w:color w:val="auto"/>
          <w:sz w:val="24"/>
          <w:szCs w:val="28"/>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3E09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2221545C">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476" w:name="_Toc21001"/>
            <w:bookmarkStart w:id="477" w:name="_Toc25068"/>
            <w:r>
              <w:rPr>
                <w:rFonts w:hint="eastAsia" w:ascii="仿宋" w:hAnsi="仿宋" w:eastAsia="仿宋" w:cs="仿宋"/>
                <w:color w:val="auto"/>
                <w:sz w:val="24"/>
                <w:szCs w:val="24"/>
                <w:highlight w:val="none"/>
              </w:rPr>
              <w:t>序号</w:t>
            </w:r>
            <w:bookmarkEnd w:id="476"/>
            <w:bookmarkEnd w:id="477"/>
          </w:p>
        </w:tc>
        <w:tc>
          <w:tcPr>
            <w:tcW w:w="2969" w:type="dxa"/>
            <w:vAlign w:val="center"/>
          </w:tcPr>
          <w:p w14:paraId="4D820C8F">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478" w:name="_Toc29759"/>
            <w:bookmarkStart w:id="479" w:name="_Toc19608"/>
            <w:r>
              <w:rPr>
                <w:rFonts w:hint="eastAsia" w:ascii="仿宋" w:hAnsi="仿宋" w:eastAsia="仿宋" w:cs="仿宋"/>
                <w:color w:val="auto"/>
                <w:sz w:val="24"/>
                <w:szCs w:val="24"/>
                <w:highlight w:val="none"/>
              </w:rPr>
              <w:t>比选要求</w:t>
            </w:r>
            <w:bookmarkEnd w:id="478"/>
            <w:bookmarkEnd w:id="479"/>
          </w:p>
        </w:tc>
        <w:tc>
          <w:tcPr>
            <w:tcW w:w="3081" w:type="dxa"/>
            <w:vAlign w:val="center"/>
          </w:tcPr>
          <w:p w14:paraId="319697A1">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480" w:name="_Toc24609"/>
            <w:bookmarkStart w:id="481" w:name="_Toc10337"/>
            <w:r>
              <w:rPr>
                <w:rFonts w:hint="eastAsia" w:ascii="仿宋" w:hAnsi="仿宋" w:eastAsia="仿宋" w:cs="仿宋"/>
                <w:color w:val="auto"/>
                <w:sz w:val="24"/>
                <w:szCs w:val="24"/>
                <w:highlight w:val="none"/>
              </w:rPr>
              <w:t>竞选应答</w:t>
            </w:r>
            <w:bookmarkEnd w:id="480"/>
            <w:bookmarkEnd w:id="481"/>
          </w:p>
        </w:tc>
        <w:tc>
          <w:tcPr>
            <w:tcW w:w="2307" w:type="dxa"/>
            <w:vAlign w:val="center"/>
          </w:tcPr>
          <w:p w14:paraId="66067309">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482" w:name="_Toc18964"/>
            <w:bookmarkStart w:id="483" w:name="_Toc25690"/>
            <w:r>
              <w:rPr>
                <w:rFonts w:hint="eastAsia" w:ascii="仿宋" w:hAnsi="仿宋" w:eastAsia="仿宋" w:cs="仿宋"/>
                <w:color w:val="auto"/>
                <w:sz w:val="24"/>
                <w:szCs w:val="24"/>
                <w:highlight w:val="none"/>
              </w:rPr>
              <w:t>差异说明</w:t>
            </w:r>
            <w:bookmarkEnd w:id="482"/>
            <w:bookmarkEnd w:id="483"/>
          </w:p>
        </w:tc>
      </w:tr>
      <w:tr w14:paraId="06D6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DFDE129">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629A9CCD">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06C56068">
            <w:pPr>
              <w:tabs>
                <w:tab w:val="left" w:pos="6300"/>
              </w:tabs>
              <w:snapToGrid w:val="0"/>
              <w:spacing w:line="500" w:lineRule="exact"/>
              <w:outlineLvl w:val="0"/>
              <w:rPr>
                <w:rFonts w:hint="eastAsia" w:ascii="仿宋" w:hAnsi="仿宋" w:eastAsia="仿宋" w:cs="仿宋"/>
                <w:color w:val="auto"/>
                <w:sz w:val="24"/>
                <w:szCs w:val="24"/>
                <w:highlight w:val="none"/>
              </w:rPr>
            </w:pPr>
            <w:bookmarkStart w:id="484" w:name="_Toc8786"/>
            <w:bookmarkStart w:id="485" w:name="_Toc21504"/>
            <w:r>
              <w:rPr>
                <w:rFonts w:hint="eastAsia" w:ascii="仿宋" w:hAnsi="仿宋" w:eastAsia="仿宋" w:cs="仿宋"/>
                <w:color w:val="auto"/>
                <w:sz w:val="24"/>
                <w:szCs w:val="24"/>
                <w:highlight w:val="none"/>
              </w:rPr>
              <w:t>提醒：请注明具体内容以及响应文件中具体内容的位置（页码）</w:t>
            </w:r>
            <w:bookmarkEnd w:id="484"/>
            <w:bookmarkEnd w:id="485"/>
          </w:p>
        </w:tc>
        <w:tc>
          <w:tcPr>
            <w:tcW w:w="2307" w:type="dxa"/>
            <w:vAlign w:val="center"/>
          </w:tcPr>
          <w:p w14:paraId="72CA28CF">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2600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9A070BB">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597F9D53">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2EA74BE3">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4A87FF9B">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1D57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DE19D6C">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2F2EF7A8">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1763BC89">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0A34DFB2">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5472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1CF348A">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413C07EA">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23F52D61">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3358E47F">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4D99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CC290A4">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4D3D3F51">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75A1CFF5">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02068B2C">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15B9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3583DE5">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26B8B958">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58F49E7E">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693C02CC">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494B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71" w:type="dxa"/>
            <w:vAlign w:val="center"/>
          </w:tcPr>
          <w:p w14:paraId="5797EEBD">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240230FB">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55FF185F">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53C8CCB8">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314A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71" w:type="dxa"/>
            <w:vAlign w:val="center"/>
          </w:tcPr>
          <w:p w14:paraId="2D1CAF2A">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969" w:type="dxa"/>
            <w:vAlign w:val="center"/>
          </w:tcPr>
          <w:p w14:paraId="462F7684">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3081" w:type="dxa"/>
            <w:vAlign w:val="center"/>
          </w:tcPr>
          <w:p w14:paraId="3C9BCF1D">
            <w:pPr>
              <w:tabs>
                <w:tab w:val="left" w:pos="6300"/>
              </w:tabs>
              <w:snapToGrid w:val="0"/>
              <w:spacing w:line="500" w:lineRule="exact"/>
              <w:jc w:val="center"/>
              <w:rPr>
                <w:rFonts w:hint="eastAsia" w:ascii="仿宋" w:hAnsi="仿宋" w:eastAsia="仿宋" w:cs="仿宋"/>
                <w:color w:val="auto"/>
                <w:sz w:val="24"/>
                <w:szCs w:val="24"/>
                <w:highlight w:val="none"/>
              </w:rPr>
            </w:pPr>
          </w:p>
        </w:tc>
        <w:tc>
          <w:tcPr>
            <w:tcW w:w="2307" w:type="dxa"/>
            <w:vAlign w:val="center"/>
          </w:tcPr>
          <w:p w14:paraId="0886F2A4">
            <w:pPr>
              <w:tabs>
                <w:tab w:val="left" w:pos="6300"/>
              </w:tabs>
              <w:snapToGrid w:val="0"/>
              <w:spacing w:line="500" w:lineRule="exact"/>
              <w:jc w:val="center"/>
              <w:rPr>
                <w:rFonts w:hint="eastAsia" w:ascii="仿宋" w:hAnsi="仿宋" w:eastAsia="仿宋" w:cs="仿宋"/>
                <w:color w:val="auto"/>
                <w:sz w:val="24"/>
                <w:szCs w:val="24"/>
                <w:highlight w:val="none"/>
              </w:rPr>
            </w:pPr>
          </w:p>
        </w:tc>
      </w:tr>
    </w:tbl>
    <w:p w14:paraId="2AA892A0">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05C6701A">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69DBC74C">
      <w:pPr>
        <w:spacing w:line="500" w:lineRule="exact"/>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11BAD963">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2611F314">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E7B04B7">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1.本表即为对本项目“第二篇  项目服务需求”中所列条款进行比较和响应；</w:t>
      </w:r>
    </w:p>
    <w:p w14:paraId="1A9809D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2.本表可扩展；</w:t>
      </w:r>
    </w:p>
    <w:p w14:paraId="0F16F121">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3.可附相关服务支撑材料。（格式自定）</w:t>
      </w:r>
    </w:p>
    <w:p w14:paraId="0839CF7A">
      <w:pPr>
        <w:tabs>
          <w:tab w:val="left" w:pos="6300"/>
        </w:tabs>
        <w:snapToGrid w:val="0"/>
        <w:spacing w:line="500" w:lineRule="exact"/>
        <w:ind w:firstLine="570"/>
        <w:rPr>
          <w:rFonts w:hint="eastAsia" w:ascii="仿宋" w:hAnsi="仿宋" w:eastAsia="仿宋" w:cs="仿宋"/>
          <w:color w:val="auto"/>
          <w:szCs w:val="24"/>
          <w:highlight w:val="none"/>
        </w:rPr>
      </w:pPr>
      <w:r>
        <w:rPr>
          <w:rFonts w:hint="eastAsia" w:ascii="仿宋" w:hAnsi="仿宋" w:eastAsia="仿宋" w:cs="仿宋"/>
          <w:color w:val="auto"/>
          <w:sz w:val="24"/>
          <w:szCs w:val="28"/>
          <w:highlight w:val="none"/>
        </w:rPr>
        <w:t>4.竞选应答栏中应当注明具体内容，且必须标注具体内容在响应文件中的位置（页码）。</w:t>
      </w:r>
    </w:p>
    <w:p w14:paraId="3EC9BA9F">
      <w:pPr>
        <w:tabs>
          <w:tab w:val="left" w:pos="6300"/>
        </w:tabs>
        <w:snapToGrid w:val="0"/>
        <w:spacing w:line="50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4"/>
          <w:highlight w:val="none"/>
        </w:rPr>
        <w:br w:type="page"/>
      </w:r>
      <w:r>
        <w:rPr>
          <w:rFonts w:hint="eastAsia" w:ascii="仿宋" w:hAnsi="仿宋" w:eastAsia="仿宋" w:cs="仿宋"/>
          <w:color w:val="auto"/>
          <w:szCs w:val="28"/>
          <w:highlight w:val="none"/>
        </w:rPr>
        <w:t>（二）其他</w:t>
      </w:r>
      <w:r>
        <w:rPr>
          <w:rFonts w:hint="eastAsia" w:ascii="仿宋" w:hAnsi="仿宋" w:eastAsia="仿宋" w:cs="仿宋"/>
          <w:color w:val="auto"/>
          <w:szCs w:val="28"/>
          <w:highlight w:val="none"/>
          <w:lang w:eastAsia="zh-CN"/>
        </w:rPr>
        <w:t>服务</w:t>
      </w:r>
      <w:r>
        <w:rPr>
          <w:rFonts w:hint="eastAsia" w:ascii="仿宋" w:hAnsi="仿宋" w:eastAsia="仿宋" w:cs="仿宋"/>
          <w:color w:val="auto"/>
          <w:szCs w:val="28"/>
          <w:highlight w:val="none"/>
        </w:rPr>
        <w:t>资料</w:t>
      </w:r>
    </w:p>
    <w:p w14:paraId="16D17B8C">
      <w:pPr>
        <w:tabs>
          <w:tab w:val="left" w:pos="6300"/>
        </w:tabs>
        <w:snapToGrid w:val="0"/>
        <w:spacing w:line="500" w:lineRule="exact"/>
        <w:ind w:firstLine="570"/>
        <w:rPr>
          <w:rFonts w:hint="eastAsia" w:ascii="仿宋" w:hAnsi="仿宋" w:eastAsia="仿宋" w:cs="仿宋"/>
          <w:color w:val="auto"/>
          <w:szCs w:val="28"/>
          <w:highlight w:val="none"/>
        </w:rPr>
      </w:pPr>
    </w:p>
    <w:p w14:paraId="4DE9CA7E">
      <w:pPr>
        <w:snapToGrid w:val="0"/>
        <w:spacing w:line="500" w:lineRule="exact"/>
        <w:ind w:firstLine="480" w:firstLineChars="200"/>
        <w:rPr>
          <w:rFonts w:hint="eastAsia" w:ascii="仿宋" w:hAnsi="仿宋" w:eastAsia="仿宋" w:cs="仿宋"/>
          <w:color w:val="auto"/>
          <w:sz w:val="24"/>
          <w:szCs w:val="28"/>
          <w:highlight w:val="none"/>
        </w:rPr>
      </w:pPr>
    </w:p>
    <w:p w14:paraId="135334DE">
      <w:pPr>
        <w:pStyle w:val="3"/>
        <w:pageBreakBefore/>
        <w:spacing w:line="500" w:lineRule="exact"/>
        <w:ind w:firstLine="562" w:firstLineChars="200"/>
        <w:rPr>
          <w:rFonts w:hint="eastAsia" w:ascii="仿宋" w:hAnsi="仿宋" w:eastAsia="仿宋" w:cs="仿宋"/>
          <w:b/>
          <w:color w:val="auto"/>
          <w:szCs w:val="28"/>
          <w:highlight w:val="none"/>
        </w:rPr>
      </w:pPr>
      <w:bookmarkStart w:id="486" w:name="_Toc18450"/>
      <w:bookmarkStart w:id="487" w:name="_Toc23523"/>
      <w:bookmarkStart w:id="488" w:name="_Toc32670"/>
      <w:bookmarkStart w:id="489" w:name="_Toc14954"/>
      <w:bookmarkStart w:id="490" w:name="_Toc17290"/>
      <w:bookmarkStart w:id="491" w:name="_Toc30496"/>
      <w:bookmarkStart w:id="492" w:name="_Toc6786"/>
      <w:bookmarkStart w:id="493" w:name="_Toc493178791"/>
      <w:bookmarkStart w:id="494" w:name="_Toc75793542"/>
      <w:bookmarkStart w:id="495" w:name="_Toc5573"/>
      <w:bookmarkStart w:id="496" w:name="_Toc492721039"/>
      <w:bookmarkStart w:id="497" w:name="_Toc4362"/>
      <w:bookmarkStart w:id="498" w:name="_Toc22113"/>
      <w:bookmarkStart w:id="499" w:name="_Toc10372"/>
      <w:bookmarkStart w:id="500" w:name="_Toc28242"/>
      <w:bookmarkStart w:id="501" w:name="_Toc26494"/>
      <w:bookmarkStart w:id="502" w:name="_Toc8958"/>
      <w:bookmarkStart w:id="503" w:name="_Toc106030419"/>
      <w:bookmarkStart w:id="504" w:name="_Toc7069"/>
      <w:r>
        <w:rPr>
          <w:rFonts w:hint="eastAsia" w:ascii="仿宋" w:hAnsi="仿宋" w:eastAsia="仿宋" w:cs="仿宋"/>
          <w:b/>
          <w:color w:val="auto"/>
          <w:szCs w:val="28"/>
          <w:highlight w:val="none"/>
        </w:rPr>
        <w:t>三、商务文件</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49DFB61C">
      <w:pPr>
        <w:snapToGrid w:val="0"/>
        <w:spacing w:before="156" w:beforeLines="5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（一）竞选函（格式）</w:t>
      </w:r>
    </w:p>
    <w:p w14:paraId="496E526B">
      <w:pPr>
        <w:spacing w:line="500" w:lineRule="exact"/>
        <w:rPr>
          <w:rFonts w:hint="eastAsia" w:ascii="仿宋" w:hAnsi="仿宋" w:eastAsia="仿宋" w:cs="仿宋"/>
          <w:color w:val="auto"/>
          <w:sz w:val="24"/>
          <w:szCs w:val="28"/>
          <w:highlight w:val="none"/>
        </w:rPr>
      </w:pPr>
    </w:p>
    <w:p w14:paraId="0B5E3B97">
      <w:pPr>
        <w:spacing w:line="500" w:lineRule="exact"/>
        <w:ind w:firstLine="480" w:firstLineChars="200"/>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比选项目名称：</w:t>
      </w:r>
      <w:r>
        <w:rPr>
          <w:rFonts w:hint="eastAsia" w:ascii="仿宋" w:hAnsi="仿宋" w:eastAsia="仿宋" w:cs="仿宋"/>
          <w:color w:val="auto"/>
          <w:sz w:val="24"/>
          <w:szCs w:val="28"/>
          <w:highlight w:val="none"/>
          <w:u w:val="single"/>
        </w:rPr>
        <w:t xml:space="preserve">                                             </w:t>
      </w:r>
    </w:p>
    <w:p w14:paraId="2CAF5A43">
      <w:pPr>
        <w:spacing w:line="500" w:lineRule="exact"/>
        <w:rPr>
          <w:rFonts w:hint="eastAsia" w:ascii="仿宋" w:hAnsi="仿宋" w:eastAsia="仿宋" w:cs="仿宋"/>
          <w:color w:val="auto"/>
          <w:sz w:val="24"/>
          <w:szCs w:val="28"/>
          <w:highlight w:val="none"/>
        </w:rPr>
      </w:pPr>
    </w:p>
    <w:p w14:paraId="4AB4AA70">
      <w:pPr>
        <w:tabs>
          <w:tab w:val="left" w:pos="6300"/>
        </w:tabs>
        <w:snapToGrid w:val="0"/>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（采购代理机构名称）：</w:t>
      </w:r>
    </w:p>
    <w:p w14:paraId="298FF2F9">
      <w:pPr>
        <w:snapToGrid w:val="0"/>
        <w:spacing w:before="156" w:beforeLines="50"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（供应商名称）系中华人民共和国合法企业，注册地址：</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。我方就参加本次竞选有关事项郑重声明如下：</w:t>
      </w:r>
    </w:p>
    <w:p w14:paraId="63161BD3">
      <w:pPr>
        <w:tabs>
          <w:tab w:val="left" w:pos="6300"/>
        </w:tabs>
        <w:snapToGrid w:val="0"/>
        <w:spacing w:line="500" w:lineRule="exact"/>
        <w:ind w:firstLine="480" w:firstLineChars="200"/>
        <w:outlineLvl w:val="0"/>
        <w:rPr>
          <w:rFonts w:hint="eastAsia" w:ascii="仿宋" w:hAnsi="仿宋" w:eastAsia="仿宋" w:cs="仿宋"/>
          <w:color w:val="auto"/>
          <w:sz w:val="24"/>
          <w:szCs w:val="28"/>
          <w:highlight w:val="none"/>
        </w:rPr>
      </w:pPr>
      <w:bookmarkStart w:id="505" w:name="_Toc1667"/>
      <w:r>
        <w:rPr>
          <w:rFonts w:hint="eastAsia" w:ascii="仿宋" w:hAnsi="仿宋" w:eastAsia="仿宋" w:cs="仿宋"/>
          <w:color w:val="auto"/>
          <w:sz w:val="24"/>
          <w:szCs w:val="28"/>
          <w:highlight w:val="none"/>
        </w:rPr>
        <w:t>一、我方完全理解并接受该项目比选文件所有要求。</w:t>
      </w:r>
      <w:bookmarkEnd w:id="505"/>
    </w:p>
    <w:p w14:paraId="0A19DD5F">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二、我方提交的所有响应文件、资料都是准确和真实的，如有虚假或隐瞒，我方愿意承担一切法律责任。</w:t>
      </w:r>
    </w:p>
    <w:p w14:paraId="3AFB382A">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三、我方承诺按照比选文件要求，提供比选项目的技术（质量）服务。</w:t>
      </w:r>
    </w:p>
    <w:p w14:paraId="0486829F">
      <w:pPr>
        <w:tabs>
          <w:tab w:val="left" w:pos="6300"/>
        </w:tabs>
        <w:snapToGrid w:val="0"/>
        <w:spacing w:line="500" w:lineRule="exact"/>
        <w:ind w:firstLine="480" w:firstLineChars="200"/>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四、我方按比选文件要求提交的</w:t>
      </w:r>
      <w:r>
        <w:rPr>
          <w:rFonts w:hint="eastAsia" w:ascii="仿宋" w:hAnsi="仿宋" w:eastAsia="仿宋" w:cs="仿宋"/>
          <w:color w:val="auto"/>
          <w:sz w:val="24"/>
          <w:szCs w:val="28"/>
          <w:highlight w:val="none"/>
          <w:lang w:val="en-US" w:eastAsia="zh-CN"/>
        </w:rPr>
        <w:t>纸质版</w:t>
      </w:r>
      <w:r>
        <w:rPr>
          <w:rFonts w:hint="eastAsia" w:ascii="仿宋" w:hAnsi="仿宋" w:eastAsia="仿宋" w:cs="仿宋"/>
          <w:color w:val="auto"/>
          <w:sz w:val="24"/>
          <w:szCs w:val="28"/>
          <w:highlight w:val="none"/>
        </w:rPr>
        <w:t>响应文件为：响应文件正本1份，副本  份</w:t>
      </w:r>
      <w:r>
        <w:rPr>
          <w:rFonts w:hint="eastAsia" w:ascii="仿宋" w:hAnsi="仿宋" w:eastAsia="仿宋" w:cs="仿宋"/>
          <w:color w:val="auto"/>
          <w:sz w:val="24"/>
          <w:szCs w:val="28"/>
          <w:highlight w:val="none"/>
          <w:lang w:eastAsia="zh-CN"/>
        </w:rPr>
        <w:t>。</w:t>
      </w:r>
    </w:p>
    <w:p w14:paraId="01C2A1B6">
      <w:pPr>
        <w:tabs>
          <w:tab w:val="left" w:pos="6300"/>
        </w:tabs>
        <w:snapToGrid w:val="0"/>
        <w:spacing w:line="500" w:lineRule="exact"/>
        <w:ind w:firstLine="480" w:firstLineChars="200"/>
        <w:outlineLvl w:val="0"/>
        <w:rPr>
          <w:rFonts w:hint="eastAsia" w:ascii="仿宋" w:hAnsi="仿宋" w:eastAsia="仿宋" w:cs="仿宋"/>
          <w:color w:val="auto"/>
          <w:sz w:val="24"/>
          <w:szCs w:val="28"/>
          <w:highlight w:val="none"/>
        </w:rPr>
      </w:pPr>
      <w:bookmarkStart w:id="506" w:name="_Toc29885"/>
      <w:r>
        <w:rPr>
          <w:rFonts w:hint="eastAsia" w:ascii="仿宋" w:hAnsi="仿宋" w:eastAsia="仿宋" w:cs="仿宋"/>
          <w:color w:val="auto"/>
          <w:sz w:val="24"/>
          <w:szCs w:val="28"/>
          <w:highlight w:val="none"/>
        </w:rPr>
        <w:t>五、我方承诺：本次竞选的投标有效期为</w:t>
      </w:r>
      <w:r>
        <w:rPr>
          <w:rFonts w:hint="eastAsia" w:ascii="仿宋" w:hAnsi="仿宋" w:eastAsia="仿宋" w:cs="仿宋"/>
          <w:color w:val="auto"/>
          <w:sz w:val="24"/>
          <w:szCs w:val="20"/>
          <w:highlight w:val="none"/>
        </w:rPr>
        <w:t>竞选截止时间</w:t>
      </w:r>
      <w:r>
        <w:rPr>
          <w:rFonts w:hint="eastAsia" w:ascii="仿宋" w:hAnsi="仿宋" w:eastAsia="仿宋" w:cs="仿宋"/>
          <w:color w:val="auto"/>
          <w:sz w:val="24"/>
          <w:szCs w:val="28"/>
          <w:highlight w:val="none"/>
        </w:rPr>
        <w:t>起90天。</w:t>
      </w:r>
      <w:bookmarkEnd w:id="506"/>
    </w:p>
    <w:p w14:paraId="6A5C42DA">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六、我方竞选报价为闭口价。即在投标有效期和合同有效期内，该报价固定不变。</w:t>
      </w:r>
    </w:p>
    <w:p w14:paraId="3232DC89">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七、如果我方中标，我方将履行比选文件中规定的各项要求以及我方响应文件的各项承诺，按《中华人民共和国民法典》及合同约定条款承担我方责任。</w:t>
      </w:r>
    </w:p>
    <w:p w14:paraId="5EB67DFF">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八、我方未</w:t>
      </w:r>
      <w:r>
        <w:rPr>
          <w:rFonts w:hint="eastAsia" w:ascii="仿宋" w:hAnsi="仿宋" w:eastAsia="仿宋" w:cs="仿宋"/>
          <w:color w:val="auto"/>
          <w:sz w:val="24"/>
          <w:highlight w:val="none"/>
        </w:rPr>
        <w:t>为采购项目提供整体设计、规范编制或者项目管理、监理、检测等服务。</w:t>
      </w:r>
    </w:p>
    <w:p w14:paraId="277CE80F">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九、我方理解，最低报价不是中标的唯一条件。</w:t>
      </w:r>
    </w:p>
    <w:p w14:paraId="14DF3AD7">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十、我方同意按有关规定及比选文件要求，交纳足额比选保证金。</w:t>
      </w:r>
    </w:p>
    <w:p w14:paraId="0BF985FD">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十一、若我方中标，愿意按有关规定及比选文件要求缴纳比选代理服务费。</w:t>
      </w:r>
    </w:p>
    <w:p w14:paraId="6FAA7BBE">
      <w:pPr>
        <w:tabs>
          <w:tab w:val="left" w:pos="6300"/>
        </w:tabs>
        <w:snapToGrid w:val="0"/>
        <w:spacing w:line="500" w:lineRule="exact"/>
        <w:ind w:firstLine="570"/>
        <w:rPr>
          <w:rFonts w:hint="eastAsia" w:ascii="仿宋" w:hAnsi="仿宋" w:eastAsia="仿宋" w:cs="仿宋"/>
          <w:color w:val="auto"/>
          <w:sz w:val="24"/>
          <w:szCs w:val="28"/>
          <w:highlight w:val="none"/>
        </w:rPr>
      </w:pPr>
    </w:p>
    <w:p w14:paraId="7655D8AB">
      <w:pPr>
        <w:tabs>
          <w:tab w:val="left" w:pos="6300"/>
        </w:tabs>
        <w:snapToGrid w:val="0"/>
        <w:spacing w:line="500" w:lineRule="exact"/>
        <w:ind w:firstLine="0" w:firstLineChars="0"/>
        <w:jc w:val="righ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（供应商公章或自然人签署）</w:t>
      </w:r>
    </w:p>
    <w:p w14:paraId="035FC581">
      <w:pPr>
        <w:tabs>
          <w:tab w:val="left" w:pos="6300"/>
        </w:tabs>
        <w:snapToGrid w:val="0"/>
        <w:spacing w:line="500" w:lineRule="exact"/>
        <w:ind w:firstLine="5760" w:firstLineChars="2400"/>
        <w:rPr>
          <w:rFonts w:hint="eastAsia" w:ascii="仿宋" w:hAnsi="仿宋" w:eastAsia="仿宋" w:cs="仿宋"/>
          <w:color w:val="auto"/>
          <w:sz w:val="28"/>
          <w:szCs w:val="28"/>
          <w:highlight w:val="none"/>
        </w:rPr>
      </w:pPr>
      <w:r>
        <w:rPr>
          <w:rFonts w:hint="eastAsia" w:ascii="仿宋" w:hAnsi="仿宋" w:eastAsia="仿宋" w:cs="仿宋"/>
          <w:color w:val="auto"/>
          <w:sz w:val="24"/>
          <w:szCs w:val="28"/>
          <w:highlight w:val="none"/>
        </w:rPr>
        <w:t>年    月   日</w:t>
      </w:r>
    </w:p>
    <w:p w14:paraId="23410530">
      <w:pPr>
        <w:tabs>
          <w:tab w:val="left" w:pos="6300"/>
        </w:tabs>
        <w:snapToGrid w:val="0"/>
        <w:spacing w:line="500" w:lineRule="exact"/>
        <w:ind w:firstLine="6720" w:firstLineChars="2400"/>
        <w:rPr>
          <w:rFonts w:hint="eastAsia" w:ascii="仿宋" w:hAnsi="仿宋" w:eastAsia="仿宋" w:cs="仿宋"/>
          <w:color w:val="auto"/>
          <w:szCs w:val="28"/>
          <w:highlight w:val="none"/>
        </w:rPr>
      </w:pPr>
    </w:p>
    <w:p w14:paraId="32ADA9D6">
      <w:pPr>
        <w:snapToGrid w:val="0"/>
        <w:spacing w:line="400" w:lineRule="exact"/>
        <w:ind w:firstLine="560" w:firstLineChars="200"/>
        <w:rPr>
          <w:rFonts w:hint="eastAsia" w:ascii="仿宋" w:hAnsi="仿宋" w:eastAsia="仿宋" w:cs="仿宋"/>
          <w:color w:val="auto"/>
          <w:szCs w:val="28"/>
          <w:highlight w:val="none"/>
        </w:rPr>
      </w:pPr>
    </w:p>
    <w:p w14:paraId="703A4BE0">
      <w:pPr>
        <w:snapToGrid/>
        <w:spacing w:line="240" w:lineRule="auto"/>
        <w:ind w:firstLine="0" w:firstLineChars="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14:paraId="1F7236F5">
      <w:pPr>
        <w:snapToGrid w:val="0"/>
        <w:spacing w:line="400" w:lineRule="exact"/>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t>（二）商务条款差异表</w:t>
      </w:r>
    </w:p>
    <w:p w14:paraId="7E5C54F3">
      <w:pPr>
        <w:snapToGrid w:val="0"/>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比选</w:t>
      </w:r>
      <w:r>
        <w:rPr>
          <w:rFonts w:hint="eastAsia" w:ascii="仿宋" w:hAnsi="仿宋" w:eastAsia="仿宋" w:cs="仿宋"/>
          <w:color w:val="auto"/>
          <w:sz w:val="24"/>
          <w:szCs w:val="28"/>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2F10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61F324DE">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969" w:type="dxa"/>
            <w:noWrap w:val="0"/>
            <w:vAlign w:val="center"/>
          </w:tcPr>
          <w:p w14:paraId="62D850E8">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比选</w:t>
            </w:r>
            <w:r>
              <w:rPr>
                <w:rFonts w:hint="eastAsia" w:ascii="仿宋" w:hAnsi="仿宋" w:eastAsia="仿宋" w:cs="仿宋"/>
                <w:color w:val="auto"/>
                <w:sz w:val="21"/>
                <w:szCs w:val="21"/>
                <w:highlight w:val="none"/>
              </w:rPr>
              <w:t>商务要求</w:t>
            </w:r>
          </w:p>
        </w:tc>
        <w:tc>
          <w:tcPr>
            <w:tcW w:w="3081" w:type="dxa"/>
            <w:noWrap w:val="0"/>
            <w:vAlign w:val="center"/>
          </w:tcPr>
          <w:p w14:paraId="63B090CD">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投标商务应答</w:t>
            </w:r>
          </w:p>
        </w:tc>
        <w:tc>
          <w:tcPr>
            <w:tcW w:w="2307" w:type="dxa"/>
            <w:noWrap w:val="0"/>
            <w:vAlign w:val="center"/>
          </w:tcPr>
          <w:p w14:paraId="4D619DC0">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312C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87E12D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578A169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5DF10253">
            <w:pPr>
              <w:tabs>
                <w:tab w:val="left" w:pos="6300"/>
              </w:tabs>
              <w:snapToGrid w:val="0"/>
              <w:spacing w:line="500" w:lineRule="exact"/>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提醒：请注明具体内容，以及</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中具体内容的位置（页码）</w:t>
            </w:r>
          </w:p>
        </w:tc>
        <w:tc>
          <w:tcPr>
            <w:tcW w:w="2307" w:type="dxa"/>
            <w:noWrap w:val="0"/>
            <w:vAlign w:val="center"/>
          </w:tcPr>
          <w:p w14:paraId="3C5DFBC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5D8A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A1A9F6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42354DA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16CF062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29350E0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30CF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9DDA85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784D07C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5218143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051771D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60F1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EAE042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11177C0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22E9246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4E7AC3C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6F90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AB4887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6CC74E6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79CC2C2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300470F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6CFF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9AEC51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431DA57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489BF45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67B1D5E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A35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1FC60F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3059940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03464C9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734587D6">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A9B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7A847A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9" w:type="dxa"/>
            <w:noWrap w:val="0"/>
            <w:vAlign w:val="center"/>
          </w:tcPr>
          <w:p w14:paraId="53F5D32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38B14BCF">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7" w:type="dxa"/>
            <w:noWrap w:val="0"/>
            <w:vAlign w:val="center"/>
          </w:tcPr>
          <w:p w14:paraId="203B107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bl>
    <w:p w14:paraId="4B1CE0F6">
      <w:pPr>
        <w:spacing w:line="500" w:lineRule="exact"/>
        <w:ind w:firstLine="600" w:firstLineChars="250"/>
        <w:rPr>
          <w:rFonts w:hint="eastAsia" w:ascii="仿宋" w:hAnsi="仿宋" w:eastAsia="仿宋" w:cs="仿宋"/>
          <w:color w:val="auto"/>
          <w:sz w:val="24"/>
          <w:szCs w:val="28"/>
          <w:highlight w:val="none"/>
        </w:rPr>
      </w:pPr>
    </w:p>
    <w:p w14:paraId="38EE3A77">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1D079B68">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225817AE">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6944D31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8CBF535">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4F8D79C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249AFDE1">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3.投标应答栏中应当注明具体内容，且必须标注具体内容在</w:t>
      </w:r>
      <w:r>
        <w:rPr>
          <w:rFonts w:hint="eastAsia" w:ascii="仿宋" w:hAnsi="仿宋" w:eastAsia="仿宋" w:cs="仿宋"/>
          <w:color w:val="auto"/>
          <w:sz w:val="24"/>
          <w:szCs w:val="28"/>
          <w:highlight w:val="none"/>
          <w:lang w:eastAsia="zh-CN"/>
        </w:rPr>
        <w:t>响应文件</w:t>
      </w:r>
      <w:r>
        <w:rPr>
          <w:rFonts w:hint="eastAsia" w:ascii="仿宋" w:hAnsi="仿宋" w:eastAsia="仿宋" w:cs="仿宋"/>
          <w:color w:val="auto"/>
          <w:sz w:val="24"/>
          <w:szCs w:val="28"/>
          <w:highlight w:val="none"/>
        </w:rPr>
        <w:t>中的位置（页码）。</w:t>
      </w:r>
    </w:p>
    <w:p w14:paraId="15058F92">
      <w:pPr>
        <w:snapToGrid w:val="0"/>
        <w:spacing w:line="400" w:lineRule="exact"/>
        <w:rPr>
          <w:rFonts w:hint="eastAsia" w:ascii="仿宋" w:hAnsi="仿宋" w:eastAsia="仿宋" w:cs="仿宋"/>
          <w:color w:val="auto"/>
          <w:sz w:val="24"/>
          <w:szCs w:val="28"/>
          <w:highlight w:val="none"/>
        </w:rPr>
      </w:pPr>
    </w:p>
    <w:p w14:paraId="7A57B1C8">
      <w:pPr>
        <w:snapToGrid w:val="0"/>
        <w:spacing w:line="400" w:lineRule="exact"/>
        <w:rPr>
          <w:rFonts w:hint="eastAsia" w:ascii="仿宋" w:hAnsi="仿宋" w:eastAsia="仿宋" w:cs="仿宋"/>
          <w:color w:val="auto"/>
          <w:sz w:val="24"/>
          <w:szCs w:val="28"/>
          <w:highlight w:val="none"/>
        </w:rPr>
      </w:pPr>
    </w:p>
    <w:p w14:paraId="3929347B">
      <w:pPr>
        <w:snapToGrid w:val="0"/>
        <w:spacing w:line="400" w:lineRule="exact"/>
        <w:ind w:firstLine="560" w:firstLineChars="200"/>
        <w:rPr>
          <w:rFonts w:hint="eastAsia" w:ascii="仿宋" w:hAnsi="仿宋" w:eastAsia="仿宋" w:cs="仿宋"/>
          <w:color w:val="auto"/>
          <w:szCs w:val="28"/>
          <w:highlight w:val="none"/>
        </w:rPr>
      </w:pPr>
    </w:p>
    <w:p w14:paraId="48F05B01">
      <w:pPr>
        <w:snapToGrid w:val="0"/>
        <w:spacing w:line="400" w:lineRule="exact"/>
        <w:ind w:firstLine="560" w:firstLineChars="200"/>
        <w:rPr>
          <w:rFonts w:hint="eastAsia" w:ascii="仿宋" w:hAnsi="仿宋" w:eastAsia="仿宋" w:cs="仿宋"/>
          <w:color w:val="auto"/>
          <w:szCs w:val="28"/>
          <w:highlight w:val="none"/>
        </w:rPr>
      </w:pPr>
    </w:p>
    <w:p w14:paraId="2C2984E0">
      <w:pPr>
        <w:snapToGrid w:val="0"/>
        <w:spacing w:line="400" w:lineRule="exact"/>
        <w:ind w:firstLine="560" w:firstLineChars="200"/>
        <w:rPr>
          <w:rFonts w:hint="eastAsia" w:ascii="仿宋" w:hAnsi="仿宋" w:eastAsia="仿宋" w:cs="仿宋"/>
          <w:color w:val="auto"/>
          <w:szCs w:val="28"/>
          <w:highlight w:val="none"/>
        </w:rPr>
      </w:pPr>
    </w:p>
    <w:p w14:paraId="2112D411">
      <w:pPr>
        <w:snapToGrid w:val="0"/>
        <w:spacing w:line="400" w:lineRule="exact"/>
        <w:ind w:firstLine="560" w:firstLineChars="200"/>
        <w:rPr>
          <w:rFonts w:hint="eastAsia" w:ascii="仿宋" w:hAnsi="仿宋" w:eastAsia="仿宋" w:cs="仿宋"/>
          <w:color w:val="auto"/>
          <w:szCs w:val="28"/>
          <w:highlight w:val="none"/>
        </w:rPr>
      </w:pPr>
    </w:p>
    <w:p w14:paraId="3A986FAB">
      <w:pPr>
        <w:snapToGrid w:val="0"/>
        <w:spacing w:line="400" w:lineRule="exact"/>
        <w:ind w:firstLine="560" w:firstLineChars="200"/>
        <w:rPr>
          <w:rFonts w:hint="eastAsia" w:ascii="仿宋" w:hAnsi="仿宋" w:eastAsia="仿宋" w:cs="仿宋"/>
          <w:color w:val="auto"/>
          <w:szCs w:val="28"/>
          <w:highlight w:val="none"/>
        </w:rPr>
      </w:pPr>
    </w:p>
    <w:p w14:paraId="122636AD">
      <w:pPr>
        <w:snapToGrid w:val="0"/>
        <w:spacing w:line="400" w:lineRule="exact"/>
        <w:ind w:firstLine="480" w:firstLineChars="200"/>
        <w:rPr>
          <w:rFonts w:hint="eastAsia" w:ascii="仿宋" w:hAnsi="仿宋" w:eastAsia="仿宋" w:cs="仿宋"/>
          <w:color w:val="auto"/>
          <w:sz w:val="24"/>
          <w:szCs w:val="28"/>
          <w:highlight w:val="none"/>
        </w:rPr>
      </w:pPr>
    </w:p>
    <w:p w14:paraId="3060F476">
      <w:pPr>
        <w:snapToGrid w:val="0"/>
        <w:spacing w:line="400" w:lineRule="exact"/>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4"/>
          <w:szCs w:val="28"/>
          <w:highlight w:val="none"/>
        </w:rPr>
        <w:t>（三）其他商务资料</w:t>
      </w:r>
    </w:p>
    <w:p w14:paraId="067A898C">
      <w:pPr>
        <w:snapToGrid w:val="0"/>
        <w:spacing w:line="400" w:lineRule="exact"/>
        <w:ind w:firstLine="480" w:firstLineChars="200"/>
        <w:rPr>
          <w:rFonts w:hint="eastAsia" w:ascii="仿宋" w:hAnsi="仿宋" w:eastAsia="仿宋" w:cs="仿宋"/>
          <w:color w:val="auto"/>
          <w:sz w:val="24"/>
          <w:szCs w:val="28"/>
          <w:highlight w:val="none"/>
        </w:rPr>
      </w:pPr>
    </w:p>
    <w:p w14:paraId="3A79AFCC">
      <w:pPr>
        <w:tabs>
          <w:tab w:val="left" w:pos="6300"/>
        </w:tabs>
        <w:snapToGrid w:val="0"/>
        <w:spacing w:line="5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8D76D96">
      <w:pPr>
        <w:pStyle w:val="3"/>
        <w:pageBreakBefore/>
        <w:spacing w:line="500" w:lineRule="exact"/>
        <w:ind w:firstLine="562" w:firstLineChars="200"/>
        <w:rPr>
          <w:rFonts w:hint="eastAsia" w:ascii="仿宋" w:hAnsi="仿宋" w:eastAsia="仿宋" w:cs="仿宋"/>
          <w:b/>
          <w:color w:val="auto"/>
          <w:szCs w:val="28"/>
          <w:highlight w:val="none"/>
        </w:rPr>
      </w:pPr>
      <w:bookmarkStart w:id="507" w:name="_Toc26469"/>
      <w:bookmarkStart w:id="508" w:name="_Toc27602"/>
      <w:bookmarkStart w:id="509" w:name="_Toc26812"/>
      <w:r>
        <w:rPr>
          <w:rFonts w:hint="eastAsia" w:ascii="仿宋" w:hAnsi="仿宋" w:eastAsia="仿宋" w:cs="仿宋"/>
          <w:b/>
          <w:color w:val="auto"/>
          <w:szCs w:val="28"/>
          <w:highlight w:val="none"/>
        </w:rPr>
        <w:t>四、其他</w:t>
      </w:r>
      <w:bookmarkEnd w:id="507"/>
      <w:bookmarkEnd w:id="508"/>
      <w:bookmarkEnd w:id="509"/>
    </w:p>
    <w:p w14:paraId="65C24C66">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（一）其他与项目有关的资料（自附）</w:t>
      </w:r>
    </w:p>
    <w:p w14:paraId="524DF60A">
      <w:pPr>
        <w:spacing w:line="400" w:lineRule="exact"/>
        <w:ind w:firstLine="480" w:firstLineChars="200"/>
        <w:rPr>
          <w:rFonts w:hint="eastAsia" w:ascii="仿宋" w:hAnsi="仿宋" w:eastAsia="仿宋" w:cs="仿宋"/>
          <w:color w:val="auto"/>
          <w:sz w:val="24"/>
          <w:szCs w:val="28"/>
          <w:highlight w:val="none"/>
        </w:rPr>
      </w:pPr>
    </w:p>
    <w:p w14:paraId="54ABDA7E">
      <w:pPr>
        <w:pStyle w:val="3"/>
        <w:pageBreakBefore/>
        <w:spacing w:line="50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 xml:space="preserve"> </w:t>
      </w:r>
      <w:bookmarkStart w:id="510" w:name="_Toc83"/>
      <w:bookmarkStart w:id="511" w:name="_Toc21394"/>
      <w:bookmarkStart w:id="512" w:name="_Toc17663"/>
      <w:r>
        <w:rPr>
          <w:rFonts w:hint="eastAsia" w:ascii="仿宋" w:hAnsi="仿宋" w:eastAsia="仿宋" w:cs="仿宋"/>
          <w:b/>
          <w:color w:val="auto"/>
          <w:szCs w:val="28"/>
          <w:highlight w:val="none"/>
        </w:rPr>
        <w:t>五、资格文件</w:t>
      </w:r>
      <w:bookmarkEnd w:id="510"/>
      <w:bookmarkEnd w:id="511"/>
      <w:bookmarkEnd w:id="512"/>
    </w:p>
    <w:p w14:paraId="77CDEB92">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5769C2E4">
      <w:pPr>
        <w:tabs>
          <w:tab w:val="left" w:pos="6300"/>
        </w:tabs>
        <w:snapToGrid w:val="0"/>
        <w:spacing w:line="500" w:lineRule="exact"/>
        <w:ind w:firstLine="570"/>
        <w:rPr>
          <w:rFonts w:hint="eastAsia" w:ascii="仿宋" w:hAnsi="仿宋" w:eastAsia="仿宋" w:cs="仿宋"/>
          <w:color w:val="auto"/>
          <w:sz w:val="28"/>
          <w:szCs w:val="20"/>
          <w:highlight w:val="none"/>
        </w:rPr>
      </w:pPr>
    </w:p>
    <w:p w14:paraId="2644F387">
      <w:pPr>
        <w:tabs>
          <w:tab w:val="left" w:pos="6300"/>
        </w:tabs>
        <w:snapToGrid w:val="0"/>
        <w:spacing w:line="500" w:lineRule="exact"/>
        <w:ind w:firstLine="570"/>
        <w:rPr>
          <w:rFonts w:hint="eastAsia" w:ascii="仿宋" w:hAnsi="仿宋" w:eastAsia="仿宋" w:cs="仿宋"/>
          <w:color w:val="auto"/>
          <w:sz w:val="28"/>
          <w:szCs w:val="20"/>
          <w:highlight w:val="none"/>
        </w:rPr>
      </w:pPr>
    </w:p>
    <w:p w14:paraId="68DC5524">
      <w:pPr>
        <w:tabs>
          <w:tab w:val="left" w:pos="6300"/>
        </w:tabs>
        <w:snapToGrid w:val="0"/>
        <w:spacing w:line="500" w:lineRule="exact"/>
        <w:ind w:firstLine="570"/>
        <w:rPr>
          <w:rFonts w:hint="eastAsia" w:ascii="仿宋" w:hAnsi="仿宋" w:eastAsia="仿宋" w:cs="仿宋"/>
          <w:color w:val="auto"/>
          <w:sz w:val="28"/>
          <w:szCs w:val="20"/>
          <w:highlight w:val="none"/>
        </w:rPr>
      </w:pPr>
    </w:p>
    <w:p w14:paraId="0AC2316C">
      <w:pPr>
        <w:tabs>
          <w:tab w:val="left" w:pos="6300"/>
        </w:tabs>
        <w:snapToGrid w:val="0"/>
        <w:spacing w:line="500" w:lineRule="exact"/>
        <w:ind w:firstLine="570"/>
        <w:rPr>
          <w:rFonts w:hint="eastAsia" w:ascii="仿宋" w:hAnsi="仿宋" w:eastAsia="仿宋" w:cs="仿宋"/>
          <w:color w:val="auto"/>
          <w:sz w:val="28"/>
          <w:szCs w:val="20"/>
          <w:highlight w:val="none"/>
        </w:rPr>
      </w:pPr>
    </w:p>
    <w:p w14:paraId="7BDAAF56">
      <w:pPr>
        <w:tabs>
          <w:tab w:val="left" w:pos="6300"/>
        </w:tabs>
        <w:snapToGrid w:val="0"/>
        <w:spacing w:line="500" w:lineRule="exact"/>
        <w:ind w:firstLine="570"/>
        <w:rPr>
          <w:rFonts w:hint="eastAsia" w:ascii="仿宋" w:hAnsi="仿宋" w:eastAsia="仿宋" w:cs="仿宋"/>
          <w:color w:val="auto"/>
          <w:sz w:val="28"/>
          <w:szCs w:val="20"/>
          <w:highlight w:val="none"/>
        </w:rPr>
      </w:pPr>
    </w:p>
    <w:p w14:paraId="543E332D">
      <w:pPr>
        <w:spacing w:line="400" w:lineRule="exact"/>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 w:val="28"/>
          <w:szCs w:val="20"/>
          <w:highlight w:val="none"/>
        </w:rPr>
        <w:br w:type="page"/>
      </w:r>
      <w:r>
        <w:rPr>
          <w:rFonts w:hint="eastAsia" w:ascii="仿宋" w:hAnsi="仿宋" w:eastAsia="仿宋" w:cs="仿宋"/>
          <w:color w:val="auto"/>
          <w:sz w:val="24"/>
          <w:szCs w:val="28"/>
          <w:highlight w:val="none"/>
        </w:rPr>
        <w:t>（二）法定代表人身份证明书（格式）</w:t>
      </w:r>
    </w:p>
    <w:p w14:paraId="699B4930">
      <w:pPr>
        <w:tabs>
          <w:tab w:val="left" w:pos="6300"/>
        </w:tabs>
        <w:snapToGrid w:val="0"/>
        <w:spacing w:line="500" w:lineRule="exact"/>
        <w:ind w:firstLine="570"/>
        <w:rPr>
          <w:rFonts w:hint="eastAsia" w:ascii="仿宋" w:hAnsi="仿宋" w:eastAsia="仿宋" w:cs="仿宋"/>
          <w:color w:val="auto"/>
          <w:sz w:val="24"/>
          <w:szCs w:val="20"/>
          <w:highlight w:val="none"/>
        </w:rPr>
      </w:pPr>
    </w:p>
    <w:p w14:paraId="2E66CFF3">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比选项目名称：</w:t>
      </w:r>
      <w:r>
        <w:rPr>
          <w:rFonts w:hint="eastAsia" w:ascii="仿宋" w:hAnsi="仿宋" w:eastAsia="仿宋" w:cs="仿宋"/>
          <w:color w:val="auto"/>
          <w:sz w:val="24"/>
          <w:szCs w:val="20"/>
          <w:highlight w:val="none"/>
          <w:u w:val="single"/>
        </w:rPr>
        <w:t xml:space="preserve">                                                </w:t>
      </w:r>
    </w:p>
    <w:p w14:paraId="3B89A16C">
      <w:pPr>
        <w:tabs>
          <w:tab w:val="left" w:pos="6300"/>
        </w:tabs>
        <w:snapToGrid w:val="0"/>
        <w:spacing w:line="500" w:lineRule="exact"/>
        <w:ind w:firstLine="570"/>
        <w:rPr>
          <w:rFonts w:hint="eastAsia" w:ascii="仿宋" w:hAnsi="仿宋" w:eastAsia="仿宋" w:cs="仿宋"/>
          <w:color w:val="auto"/>
          <w:sz w:val="24"/>
          <w:szCs w:val="20"/>
          <w:highlight w:val="none"/>
        </w:rPr>
      </w:pPr>
    </w:p>
    <w:p w14:paraId="7BCEF3A4">
      <w:pPr>
        <w:tabs>
          <w:tab w:val="left" w:pos="6300"/>
        </w:tabs>
        <w:snapToGrid w:val="0"/>
        <w:spacing w:line="500" w:lineRule="exac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（采购代理机构名称）：</w:t>
      </w:r>
    </w:p>
    <w:p w14:paraId="29DAA520">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（法定代表人姓名）在</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（供应商名称）任</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（职务名称）职务，是（供应商名称）</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的法定代表人。</w:t>
      </w:r>
    </w:p>
    <w:p w14:paraId="282A3934">
      <w:pPr>
        <w:tabs>
          <w:tab w:val="left" w:pos="6300"/>
        </w:tabs>
        <w:snapToGrid w:val="0"/>
        <w:spacing w:line="500" w:lineRule="exact"/>
        <w:ind w:firstLine="570"/>
        <w:rPr>
          <w:rFonts w:hint="eastAsia" w:ascii="仿宋" w:hAnsi="仿宋" w:eastAsia="仿宋" w:cs="仿宋"/>
          <w:color w:val="auto"/>
          <w:sz w:val="24"/>
          <w:szCs w:val="20"/>
          <w:highlight w:val="none"/>
        </w:rPr>
      </w:pPr>
    </w:p>
    <w:p w14:paraId="3247F528">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特此证明。</w:t>
      </w:r>
    </w:p>
    <w:p w14:paraId="49243A4E">
      <w:pPr>
        <w:tabs>
          <w:tab w:val="left" w:pos="6300"/>
        </w:tabs>
        <w:snapToGrid w:val="0"/>
        <w:spacing w:line="500" w:lineRule="exact"/>
        <w:ind w:firstLine="570"/>
        <w:rPr>
          <w:rFonts w:hint="eastAsia" w:ascii="仿宋" w:hAnsi="仿宋" w:eastAsia="仿宋" w:cs="仿宋"/>
          <w:color w:val="auto"/>
          <w:sz w:val="24"/>
          <w:szCs w:val="20"/>
          <w:highlight w:val="none"/>
        </w:rPr>
      </w:pPr>
    </w:p>
    <w:p w14:paraId="36FCA978">
      <w:pPr>
        <w:tabs>
          <w:tab w:val="left" w:pos="6300"/>
        </w:tabs>
        <w:snapToGrid w:val="0"/>
        <w:spacing w:line="500" w:lineRule="exact"/>
        <w:ind w:firstLine="570"/>
        <w:rPr>
          <w:rFonts w:hint="eastAsia" w:ascii="仿宋" w:hAnsi="仿宋" w:eastAsia="仿宋" w:cs="仿宋"/>
          <w:color w:val="auto"/>
          <w:sz w:val="24"/>
          <w:szCs w:val="20"/>
          <w:highlight w:val="none"/>
        </w:rPr>
      </w:pPr>
    </w:p>
    <w:p w14:paraId="0C920BE3">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供应商：</w:t>
      </w:r>
    </w:p>
    <w:p w14:paraId="22ACD0CB">
      <w:pPr>
        <w:tabs>
          <w:tab w:val="left" w:pos="6300"/>
        </w:tabs>
        <w:snapToGrid w:val="0"/>
        <w:spacing w:line="500" w:lineRule="exact"/>
        <w:ind w:firstLine="5848" w:firstLineChars="2437"/>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（供应商公章）</w:t>
      </w:r>
    </w:p>
    <w:p w14:paraId="721A80E8">
      <w:pPr>
        <w:tabs>
          <w:tab w:val="left" w:pos="6300"/>
        </w:tabs>
        <w:snapToGrid w:val="0"/>
        <w:spacing w:line="500" w:lineRule="exact"/>
        <w:ind w:firstLine="570"/>
        <w:rPr>
          <w:rFonts w:hint="eastAsia" w:ascii="仿宋" w:hAnsi="仿宋" w:eastAsia="仿宋" w:cs="仿宋"/>
          <w:color w:val="auto"/>
          <w:sz w:val="24"/>
          <w:szCs w:val="20"/>
          <w:highlight w:val="none"/>
        </w:rPr>
      </w:pPr>
    </w:p>
    <w:p w14:paraId="38BEAD5C">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年   月   日</w:t>
      </w:r>
    </w:p>
    <w:p w14:paraId="29C3DE56">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法定代表人电话：XXXXXXX      电子邮箱：XXXXXX@XXXXX（若授权他人办理并签署响应文件的可不填写）</w:t>
      </w:r>
    </w:p>
    <w:p w14:paraId="27D97214">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（附：法定代表人身份证正反面复印件）</w:t>
      </w:r>
    </w:p>
    <w:p w14:paraId="090180CF">
      <w:pPr>
        <w:tabs>
          <w:tab w:val="left" w:pos="6300"/>
        </w:tabs>
        <w:snapToGrid w:val="0"/>
        <w:spacing w:line="500" w:lineRule="exact"/>
        <w:ind w:firstLine="570"/>
        <w:rPr>
          <w:rFonts w:hint="eastAsia" w:ascii="仿宋" w:hAnsi="仿宋" w:eastAsia="仿宋" w:cs="仿宋"/>
          <w:color w:val="auto"/>
          <w:sz w:val="24"/>
          <w:szCs w:val="20"/>
          <w:highlight w:val="none"/>
        </w:rPr>
      </w:pPr>
    </w:p>
    <w:p w14:paraId="7D44AF69">
      <w:pPr>
        <w:tabs>
          <w:tab w:val="left" w:pos="6300"/>
        </w:tabs>
        <w:snapToGrid w:val="0"/>
        <w:spacing w:line="500" w:lineRule="exact"/>
        <w:ind w:firstLine="570"/>
        <w:rPr>
          <w:rFonts w:hint="eastAsia" w:ascii="仿宋" w:hAnsi="仿宋" w:eastAsia="仿宋" w:cs="仿宋"/>
          <w:color w:val="auto"/>
          <w:sz w:val="24"/>
          <w:szCs w:val="20"/>
          <w:highlight w:val="none"/>
        </w:rPr>
      </w:pPr>
    </w:p>
    <w:p w14:paraId="46766BAB">
      <w:pPr>
        <w:tabs>
          <w:tab w:val="left" w:pos="6300"/>
        </w:tabs>
        <w:snapToGrid w:val="0"/>
        <w:spacing w:line="500" w:lineRule="exact"/>
        <w:ind w:firstLine="570"/>
        <w:rPr>
          <w:rFonts w:hint="eastAsia" w:ascii="仿宋" w:hAnsi="仿宋" w:eastAsia="仿宋" w:cs="仿宋"/>
          <w:color w:val="auto"/>
          <w:sz w:val="24"/>
          <w:szCs w:val="20"/>
          <w:highlight w:val="none"/>
        </w:rPr>
      </w:pPr>
    </w:p>
    <w:p w14:paraId="0F037701">
      <w:pPr>
        <w:tabs>
          <w:tab w:val="left" w:pos="6300"/>
        </w:tabs>
        <w:snapToGrid w:val="0"/>
        <w:spacing w:line="500" w:lineRule="exact"/>
        <w:ind w:firstLine="570"/>
        <w:rPr>
          <w:rFonts w:hint="eastAsia" w:ascii="仿宋" w:hAnsi="仿宋" w:eastAsia="仿宋" w:cs="仿宋"/>
          <w:color w:val="auto"/>
          <w:sz w:val="24"/>
          <w:szCs w:val="20"/>
          <w:highlight w:val="none"/>
        </w:rPr>
      </w:pPr>
    </w:p>
    <w:p w14:paraId="7F724B38">
      <w:pPr>
        <w:tabs>
          <w:tab w:val="left" w:pos="6300"/>
        </w:tabs>
        <w:snapToGrid w:val="0"/>
        <w:spacing w:line="500" w:lineRule="exact"/>
        <w:ind w:firstLine="570"/>
        <w:rPr>
          <w:rFonts w:hint="eastAsia" w:ascii="仿宋" w:hAnsi="仿宋" w:eastAsia="仿宋" w:cs="仿宋"/>
          <w:color w:val="auto"/>
          <w:sz w:val="24"/>
          <w:szCs w:val="20"/>
          <w:highlight w:val="none"/>
        </w:rPr>
      </w:pPr>
    </w:p>
    <w:p w14:paraId="7A07185E">
      <w:pPr>
        <w:spacing w:line="400" w:lineRule="exact"/>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 w:val="28"/>
          <w:szCs w:val="20"/>
          <w:highlight w:val="none"/>
        </w:rPr>
        <w:br w:type="column"/>
      </w:r>
      <w:r>
        <w:rPr>
          <w:rFonts w:hint="eastAsia" w:ascii="仿宋" w:hAnsi="仿宋" w:eastAsia="仿宋" w:cs="仿宋"/>
          <w:color w:val="auto"/>
          <w:sz w:val="24"/>
          <w:szCs w:val="28"/>
          <w:highlight w:val="none"/>
        </w:rPr>
        <w:t>（三）法定代表人授权委托书（格式）</w:t>
      </w:r>
    </w:p>
    <w:p w14:paraId="32A41A84">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2653EEFE">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8"/>
          <w:highlight w:val="none"/>
        </w:rPr>
        <w:t>比选项目名称</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u w:val="single"/>
        </w:rPr>
        <w:t xml:space="preserve">                                                </w:t>
      </w:r>
    </w:p>
    <w:p w14:paraId="4768689A">
      <w:pPr>
        <w:tabs>
          <w:tab w:val="left" w:pos="6300"/>
        </w:tabs>
        <w:snapToGrid w:val="0"/>
        <w:spacing w:line="500" w:lineRule="exact"/>
        <w:ind w:firstLine="570"/>
        <w:rPr>
          <w:rFonts w:hint="eastAsia" w:ascii="仿宋" w:hAnsi="仿宋" w:eastAsia="仿宋" w:cs="仿宋"/>
          <w:color w:val="auto"/>
          <w:sz w:val="24"/>
          <w:szCs w:val="20"/>
          <w:highlight w:val="none"/>
        </w:rPr>
      </w:pPr>
    </w:p>
    <w:p w14:paraId="454986E4">
      <w:pPr>
        <w:tabs>
          <w:tab w:val="left" w:pos="6300"/>
        </w:tabs>
        <w:snapToGrid w:val="0"/>
        <w:spacing w:line="500" w:lineRule="exac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（采购代理机构名称）：</w:t>
      </w:r>
    </w:p>
    <w:p w14:paraId="002D7217">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（供应商法定代表人名称）是</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（供应商名称）的法定代表人，特授权</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（被授权人姓名及身份证代码）代表我单位全权办理上述项目的竞选、谈判、签约等具体工作，并签署全部有关文件、协议及合同。</w:t>
      </w:r>
    </w:p>
    <w:p w14:paraId="2251C96F">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我单位对被授权人的签署负全部责任。</w:t>
      </w:r>
    </w:p>
    <w:p w14:paraId="0E0F0AF6">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在撤消授权的书面通知以前，本授权书一直有效。被授权人在授权书有效期内签署的所有文件不因授权的撤消而失效。</w:t>
      </w:r>
    </w:p>
    <w:p w14:paraId="6DBDF22E">
      <w:pPr>
        <w:tabs>
          <w:tab w:val="left" w:pos="6300"/>
        </w:tabs>
        <w:snapToGrid w:val="0"/>
        <w:spacing w:line="500" w:lineRule="exact"/>
        <w:ind w:firstLine="570"/>
        <w:rPr>
          <w:rFonts w:hint="eastAsia" w:ascii="仿宋" w:hAnsi="仿宋" w:eastAsia="仿宋" w:cs="仿宋"/>
          <w:color w:val="auto"/>
          <w:sz w:val="24"/>
          <w:szCs w:val="20"/>
          <w:highlight w:val="none"/>
        </w:rPr>
      </w:pPr>
    </w:p>
    <w:p w14:paraId="0EF0D2E1">
      <w:pPr>
        <w:tabs>
          <w:tab w:val="left" w:pos="6300"/>
        </w:tabs>
        <w:snapToGrid w:val="0"/>
        <w:spacing w:line="500" w:lineRule="exact"/>
        <w:ind w:firstLine="570"/>
        <w:rPr>
          <w:rFonts w:hint="eastAsia" w:ascii="仿宋" w:hAnsi="仿宋" w:eastAsia="仿宋" w:cs="仿宋"/>
          <w:color w:val="auto"/>
          <w:sz w:val="24"/>
          <w:szCs w:val="20"/>
          <w:highlight w:val="none"/>
        </w:rPr>
      </w:pPr>
    </w:p>
    <w:p w14:paraId="18DD3C4B">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被授权人：                                 供应商法定代表人：</w:t>
      </w:r>
    </w:p>
    <w:p w14:paraId="59A22E77">
      <w:pPr>
        <w:tabs>
          <w:tab w:val="left" w:pos="6300"/>
        </w:tabs>
        <w:snapToGrid w:val="0"/>
        <w:spacing w:line="500" w:lineRule="exact"/>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2F0C870D">
      <w:pPr>
        <w:tabs>
          <w:tab w:val="left" w:pos="6300"/>
        </w:tabs>
        <w:snapToGrid w:val="0"/>
        <w:spacing w:line="500" w:lineRule="exact"/>
        <w:ind w:firstLine="570"/>
        <w:rPr>
          <w:rFonts w:hint="eastAsia" w:ascii="仿宋" w:hAnsi="仿宋" w:eastAsia="仿宋" w:cs="仿宋"/>
          <w:color w:val="auto"/>
          <w:sz w:val="24"/>
          <w:szCs w:val="28"/>
          <w:highlight w:val="none"/>
        </w:rPr>
      </w:pPr>
    </w:p>
    <w:p w14:paraId="2B0B73FA">
      <w:pPr>
        <w:tabs>
          <w:tab w:val="left" w:pos="6300"/>
        </w:tabs>
        <w:snapToGrid w:val="0"/>
        <w:spacing w:line="500" w:lineRule="exact"/>
        <w:ind w:firstLine="570"/>
        <w:rPr>
          <w:rFonts w:hint="eastAsia" w:ascii="仿宋" w:hAnsi="仿宋" w:eastAsia="仿宋" w:cs="仿宋"/>
          <w:color w:val="auto"/>
          <w:sz w:val="24"/>
          <w:szCs w:val="20"/>
          <w:highlight w:val="none"/>
        </w:rPr>
      </w:pPr>
    </w:p>
    <w:p w14:paraId="0F38DB18">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（附：被授权人身份证正反面复印件）</w:t>
      </w:r>
    </w:p>
    <w:p w14:paraId="00138483">
      <w:pPr>
        <w:tabs>
          <w:tab w:val="left" w:pos="6300"/>
        </w:tabs>
        <w:snapToGrid w:val="0"/>
        <w:spacing w:line="500" w:lineRule="exact"/>
        <w:ind w:firstLine="57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0B73F733">
      <w:pPr>
        <w:tabs>
          <w:tab w:val="left" w:pos="6300"/>
        </w:tabs>
        <w:snapToGrid w:val="0"/>
        <w:spacing w:line="500" w:lineRule="exact"/>
        <w:ind w:firstLine="570"/>
        <w:rPr>
          <w:rFonts w:hint="eastAsia" w:ascii="仿宋" w:hAnsi="仿宋" w:eastAsia="仿宋" w:cs="仿宋"/>
          <w:color w:val="auto"/>
          <w:sz w:val="24"/>
          <w:szCs w:val="20"/>
          <w:highlight w:val="none"/>
        </w:rPr>
      </w:pPr>
    </w:p>
    <w:p w14:paraId="6DF7B442">
      <w:pPr>
        <w:tabs>
          <w:tab w:val="left" w:pos="6300"/>
        </w:tabs>
        <w:snapToGrid w:val="0"/>
        <w:spacing w:line="500" w:lineRule="exact"/>
        <w:ind w:right="480" w:firstLine="570"/>
        <w:jc w:val="righ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（供应商公章）</w:t>
      </w:r>
    </w:p>
    <w:p w14:paraId="6F28F76F">
      <w:pPr>
        <w:tabs>
          <w:tab w:val="left" w:pos="6300"/>
        </w:tabs>
        <w:snapToGrid w:val="0"/>
        <w:spacing w:line="500" w:lineRule="exact"/>
        <w:ind w:right="480" w:firstLine="570"/>
        <w:jc w:val="righ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年   月   日</w:t>
      </w:r>
    </w:p>
    <w:p w14:paraId="163EB2D5">
      <w:pPr>
        <w:tabs>
          <w:tab w:val="left" w:pos="6300"/>
        </w:tabs>
        <w:snapToGrid w:val="0"/>
        <w:spacing w:line="500" w:lineRule="exact"/>
        <w:ind w:right="720" w:firstLine="570"/>
        <w:jc w:val="right"/>
        <w:rPr>
          <w:rFonts w:hint="eastAsia" w:ascii="仿宋" w:hAnsi="仿宋" w:eastAsia="仿宋" w:cs="仿宋"/>
          <w:color w:val="auto"/>
          <w:sz w:val="24"/>
          <w:szCs w:val="20"/>
          <w:highlight w:val="none"/>
        </w:rPr>
      </w:pPr>
    </w:p>
    <w:p w14:paraId="00D365BA">
      <w:pPr>
        <w:tabs>
          <w:tab w:val="left" w:pos="6300"/>
        </w:tabs>
        <w:snapToGrid w:val="0"/>
        <w:spacing w:line="500" w:lineRule="exact"/>
        <w:ind w:right="480" w:firstLine="57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被授权人电话：XXXXXXX     电子邮箱：XXXXXX@XXXXX（若法定代表人办理并签署响应文件的可不填写）</w:t>
      </w:r>
    </w:p>
    <w:p w14:paraId="513D312C">
      <w:pPr>
        <w:tabs>
          <w:tab w:val="left" w:pos="6300"/>
        </w:tabs>
        <w:snapToGrid w:val="0"/>
        <w:spacing w:line="500" w:lineRule="exact"/>
        <w:ind w:right="480" w:firstLine="57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注：</w:t>
      </w:r>
    </w:p>
    <w:p w14:paraId="544EC88D">
      <w:pPr>
        <w:tabs>
          <w:tab w:val="left" w:pos="6300"/>
        </w:tabs>
        <w:snapToGrid w:val="0"/>
        <w:spacing w:line="500" w:lineRule="exact"/>
        <w:ind w:right="480" w:firstLine="57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1.若为法定代表人办理并签署响应文件的，不提供此文件。</w:t>
      </w:r>
    </w:p>
    <w:p w14:paraId="46ECE039">
      <w:pPr>
        <w:spacing w:line="400" w:lineRule="exact"/>
        <w:ind w:firstLine="480" w:firstLineChars="20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74FA0267">
      <w:pPr>
        <w:spacing w:line="400" w:lineRule="exact"/>
        <w:ind w:firstLine="480" w:firstLineChars="200"/>
        <w:jc w:val="left"/>
        <w:rPr>
          <w:rFonts w:hint="eastAsia" w:ascii="仿宋" w:hAnsi="仿宋" w:eastAsia="仿宋" w:cs="仿宋"/>
          <w:color w:val="auto"/>
          <w:sz w:val="24"/>
          <w:szCs w:val="20"/>
          <w:highlight w:val="none"/>
        </w:rPr>
      </w:pPr>
    </w:p>
    <w:p w14:paraId="6EADCCE2">
      <w:pPr>
        <w:spacing w:line="400" w:lineRule="exact"/>
        <w:ind w:firstLine="560" w:firstLineChars="200"/>
        <w:jc w:val="left"/>
        <w:rPr>
          <w:rFonts w:hint="eastAsia" w:ascii="仿宋" w:hAnsi="仿宋" w:eastAsia="仿宋" w:cs="仿宋"/>
          <w:color w:val="auto"/>
          <w:sz w:val="24"/>
          <w:highlight w:val="none"/>
        </w:rPr>
      </w:pPr>
      <w:r>
        <w:rPr>
          <w:rFonts w:hint="eastAsia" w:ascii="仿宋" w:hAnsi="仿宋" w:eastAsia="仿宋" w:cs="仿宋"/>
          <w:color w:val="auto"/>
          <w:sz w:val="28"/>
          <w:szCs w:val="20"/>
          <w:highlight w:val="none"/>
        </w:rPr>
        <w:t xml:space="preserve">  </w:t>
      </w:r>
      <w:r>
        <w:rPr>
          <w:rFonts w:hint="eastAsia" w:ascii="仿宋" w:hAnsi="仿宋" w:eastAsia="仿宋" w:cs="仿宋"/>
          <w:color w:val="auto"/>
          <w:sz w:val="24"/>
          <w:szCs w:val="28"/>
          <w:highlight w:val="none"/>
        </w:rPr>
        <w:t>（四）基本资格条件承诺函</w:t>
      </w:r>
    </w:p>
    <w:p w14:paraId="2A8DA0E8">
      <w:pPr>
        <w:tabs>
          <w:tab w:val="left" w:pos="6300"/>
        </w:tabs>
        <w:snapToGrid w:val="0"/>
        <w:spacing w:line="500" w:lineRule="exact"/>
        <w:ind w:firstLine="643" w:firstLineChars="200"/>
        <w:jc w:val="center"/>
        <w:outlineLvl w:val="0"/>
        <w:rPr>
          <w:rFonts w:hint="eastAsia" w:ascii="仿宋" w:hAnsi="仿宋" w:eastAsia="仿宋" w:cs="仿宋"/>
          <w:b/>
          <w:bCs/>
          <w:color w:val="auto"/>
          <w:sz w:val="32"/>
          <w:szCs w:val="32"/>
          <w:highlight w:val="none"/>
        </w:rPr>
      </w:pPr>
      <w:bookmarkStart w:id="513" w:name="_Toc24625"/>
      <w:bookmarkStart w:id="514" w:name="_Toc27135"/>
      <w:r>
        <w:rPr>
          <w:rFonts w:hint="eastAsia" w:ascii="仿宋" w:hAnsi="仿宋" w:eastAsia="仿宋" w:cs="仿宋"/>
          <w:b/>
          <w:bCs/>
          <w:color w:val="auto"/>
          <w:sz w:val="32"/>
          <w:szCs w:val="32"/>
          <w:highlight w:val="none"/>
        </w:rPr>
        <w:t>基本资格条件承诺函</w:t>
      </w:r>
      <w:bookmarkEnd w:id="513"/>
      <w:bookmarkEnd w:id="514"/>
    </w:p>
    <w:p w14:paraId="20530500">
      <w:pPr>
        <w:tabs>
          <w:tab w:val="left" w:pos="6300"/>
        </w:tabs>
        <w:snapToGrid w:val="0"/>
        <w:spacing w:line="530" w:lineRule="exact"/>
        <w:rPr>
          <w:rFonts w:hint="eastAsia" w:ascii="仿宋" w:hAnsi="仿宋" w:eastAsia="仿宋" w:cs="仿宋"/>
          <w:color w:val="auto"/>
          <w:sz w:val="24"/>
          <w:szCs w:val="20"/>
          <w:highlight w:val="none"/>
        </w:rPr>
      </w:pPr>
    </w:p>
    <w:p w14:paraId="62445CBD">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（采购代理机构名称）：</w:t>
      </w:r>
    </w:p>
    <w:p w14:paraId="147F7D6F">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（供应商名称）郑重承诺：</w:t>
      </w:r>
    </w:p>
    <w:p w14:paraId="48637935">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1.我方具有良好的商业信誉和健全的财务会计制度，具有履行合同所必需的设备和专业技术能力，具</w:t>
      </w:r>
      <w:r>
        <w:rPr>
          <w:rFonts w:hint="eastAsia" w:ascii="仿宋" w:hAnsi="仿宋" w:eastAsia="仿宋" w:cs="仿宋"/>
          <w:color w:val="auto"/>
          <w:sz w:val="24"/>
          <w:szCs w:val="20"/>
          <w:highlight w:val="none"/>
          <w:lang w:val="zh-CN"/>
        </w:rPr>
        <w:t>有依法缴纳税收和社会保障金的良好记录</w:t>
      </w:r>
      <w:r>
        <w:rPr>
          <w:rFonts w:hint="eastAsia" w:ascii="仿宋" w:hAnsi="仿宋" w:eastAsia="仿宋" w:cs="仿宋"/>
          <w:color w:val="auto"/>
          <w:sz w:val="24"/>
          <w:szCs w:val="20"/>
          <w:highlight w:val="none"/>
        </w:rPr>
        <w:t>，参加本项目采购活动前三年内无重大违法活动记录。</w:t>
      </w:r>
    </w:p>
    <w:p w14:paraId="32B222B3">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2.我方未列入在信用中国网站（www.creditchina.gov.cn）“失信被执行人”、“重大税收违法案件当事人名单”中。</w:t>
      </w:r>
    </w:p>
    <w:p w14:paraId="7C4C75B5">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3.我方在采购项目评审（评标）环节结束后，随时接受采购人、采购代理机构的检查验证，配合提供相关证明材料，证明符合规定的供应商基本资格条件。</w:t>
      </w:r>
    </w:p>
    <w:p w14:paraId="736182BD">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我方对以上承诺负全部法律责任。</w:t>
      </w:r>
    </w:p>
    <w:p w14:paraId="72D20190">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特此承诺。</w:t>
      </w:r>
    </w:p>
    <w:p w14:paraId="7E77A426">
      <w:pPr>
        <w:tabs>
          <w:tab w:val="left" w:pos="6300"/>
        </w:tabs>
        <w:snapToGrid w:val="0"/>
        <w:spacing w:line="500" w:lineRule="exact"/>
        <w:ind w:firstLine="480" w:firstLineChars="200"/>
        <w:rPr>
          <w:rFonts w:hint="eastAsia" w:ascii="仿宋" w:hAnsi="仿宋" w:eastAsia="仿宋" w:cs="仿宋"/>
          <w:color w:val="auto"/>
          <w:sz w:val="24"/>
          <w:szCs w:val="20"/>
          <w:highlight w:val="none"/>
        </w:rPr>
      </w:pPr>
    </w:p>
    <w:p w14:paraId="4A1B8B0C">
      <w:pPr>
        <w:tabs>
          <w:tab w:val="left" w:pos="6300"/>
        </w:tabs>
        <w:snapToGrid w:val="0"/>
        <w:spacing w:line="500" w:lineRule="exact"/>
        <w:ind w:firstLine="480" w:firstLineChars="200"/>
        <w:jc w:val="righ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（供应商公章）</w:t>
      </w:r>
    </w:p>
    <w:p w14:paraId="49B610E8">
      <w:pPr>
        <w:tabs>
          <w:tab w:val="left" w:pos="6300"/>
        </w:tabs>
        <w:snapToGrid w:val="0"/>
        <w:spacing w:line="500" w:lineRule="exact"/>
        <w:ind w:firstLine="480" w:firstLineChars="200"/>
        <w:jc w:val="righ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年   月   日</w:t>
      </w:r>
    </w:p>
    <w:p w14:paraId="5B78E9F1">
      <w:pPr>
        <w:snapToGrid w:val="0"/>
        <w:spacing w:line="440" w:lineRule="exact"/>
        <w:ind w:firstLine="480" w:firstLineChars="200"/>
        <w:rPr>
          <w:rFonts w:hint="eastAsia" w:ascii="仿宋" w:hAnsi="仿宋" w:eastAsia="仿宋" w:cs="仿宋"/>
          <w:color w:val="auto"/>
          <w:sz w:val="24"/>
          <w:highlight w:val="none"/>
        </w:rPr>
      </w:pPr>
    </w:p>
    <w:p w14:paraId="40C1E7AA">
      <w:pPr>
        <w:spacing w:line="400" w:lineRule="exact"/>
        <w:rPr>
          <w:rFonts w:hint="eastAsia" w:ascii="仿宋" w:hAnsi="仿宋" w:eastAsia="仿宋" w:cs="仿宋"/>
          <w:color w:val="auto"/>
          <w:sz w:val="28"/>
          <w:szCs w:val="20"/>
          <w:highlight w:val="none"/>
        </w:rPr>
      </w:pPr>
    </w:p>
    <w:p w14:paraId="039E2B5E">
      <w:pPr>
        <w:spacing w:line="400" w:lineRule="exact"/>
        <w:rPr>
          <w:rFonts w:hint="eastAsia" w:ascii="仿宋" w:hAnsi="仿宋" w:eastAsia="仿宋" w:cs="仿宋"/>
          <w:color w:val="auto"/>
          <w:sz w:val="28"/>
          <w:szCs w:val="20"/>
          <w:highlight w:val="none"/>
        </w:rPr>
      </w:pPr>
    </w:p>
    <w:p w14:paraId="08A1E2DF">
      <w:pPr>
        <w:spacing w:line="400" w:lineRule="exact"/>
        <w:rPr>
          <w:rFonts w:hint="eastAsia" w:ascii="仿宋" w:hAnsi="仿宋" w:eastAsia="仿宋" w:cs="仿宋"/>
          <w:color w:val="auto"/>
          <w:sz w:val="28"/>
          <w:szCs w:val="20"/>
          <w:highlight w:val="none"/>
        </w:rPr>
      </w:pPr>
    </w:p>
    <w:p w14:paraId="2F46606C">
      <w:pPr>
        <w:spacing w:line="400" w:lineRule="exact"/>
        <w:rPr>
          <w:rFonts w:hint="eastAsia" w:ascii="仿宋" w:hAnsi="仿宋" w:eastAsia="仿宋" w:cs="仿宋"/>
          <w:color w:val="auto"/>
          <w:sz w:val="28"/>
          <w:szCs w:val="20"/>
          <w:highlight w:val="none"/>
        </w:rPr>
      </w:pPr>
    </w:p>
    <w:p w14:paraId="0521FD3D">
      <w:pPr>
        <w:spacing w:line="400" w:lineRule="exact"/>
        <w:rPr>
          <w:rFonts w:hint="eastAsia" w:ascii="仿宋" w:hAnsi="仿宋" w:eastAsia="仿宋" w:cs="仿宋"/>
          <w:color w:val="auto"/>
          <w:sz w:val="28"/>
          <w:szCs w:val="20"/>
          <w:highlight w:val="none"/>
        </w:rPr>
      </w:pPr>
    </w:p>
    <w:p w14:paraId="702D1B48">
      <w:pPr>
        <w:spacing w:line="400" w:lineRule="exact"/>
        <w:rPr>
          <w:rFonts w:hint="eastAsia" w:ascii="仿宋" w:hAnsi="仿宋" w:eastAsia="仿宋" w:cs="仿宋"/>
          <w:color w:val="auto"/>
          <w:sz w:val="28"/>
          <w:szCs w:val="20"/>
          <w:highlight w:val="none"/>
        </w:rPr>
      </w:pPr>
    </w:p>
    <w:p w14:paraId="586F7AFC">
      <w:pPr>
        <w:spacing w:line="400" w:lineRule="exact"/>
        <w:rPr>
          <w:rFonts w:hint="eastAsia" w:ascii="仿宋" w:hAnsi="仿宋" w:eastAsia="仿宋" w:cs="仿宋"/>
          <w:color w:val="auto"/>
          <w:sz w:val="28"/>
          <w:szCs w:val="20"/>
          <w:highlight w:val="none"/>
        </w:rPr>
      </w:pPr>
    </w:p>
    <w:p w14:paraId="278DF793">
      <w:pPr>
        <w:spacing w:line="400" w:lineRule="exact"/>
        <w:rPr>
          <w:rFonts w:hint="eastAsia" w:ascii="仿宋" w:hAnsi="仿宋" w:eastAsia="仿宋" w:cs="仿宋"/>
          <w:color w:val="auto"/>
          <w:sz w:val="28"/>
          <w:szCs w:val="20"/>
          <w:highlight w:val="none"/>
        </w:rPr>
      </w:pPr>
    </w:p>
    <w:p w14:paraId="680A7846">
      <w:pPr>
        <w:spacing w:line="400" w:lineRule="exact"/>
        <w:rPr>
          <w:rFonts w:hint="eastAsia" w:ascii="仿宋" w:hAnsi="仿宋" w:eastAsia="仿宋" w:cs="仿宋"/>
          <w:color w:val="auto"/>
          <w:sz w:val="28"/>
          <w:szCs w:val="20"/>
          <w:highlight w:val="none"/>
        </w:rPr>
      </w:pPr>
    </w:p>
    <w:p w14:paraId="75BF0A15">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p>
    <w:p w14:paraId="557567B1">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p>
    <w:p w14:paraId="0765FABC">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p>
    <w:p w14:paraId="781AE802">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p>
    <w:p w14:paraId="0CB1BA91">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（五）特定资格条件证书或证明文件</w:t>
      </w:r>
    </w:p>
    <w:p w14:paraId="730B642B">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41F9539A">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03DF9FFD">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07737BC6">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465F6DF4">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3A917DFC">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75979103">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620B8C8A">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373E9079">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5D91DF04">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31AC269B">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7EEFC1BB">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0B0A9A25">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42DB4971">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14F33207">
      <w:pPr>
        <w:tabs>
          <w:tab w:val="left" w:pos="6300"/>
        </w:tabs>
        <w:snapToGrid w:val="0"/>
        <w:spacing w:line="500" w:lineRule="exact"/>
        <w:ind w:firstLine="570"/>
        <w:jc w:val="left"/>
        <w:rPr>
          <w:rFonts w:hint="eastAsia" w:ascii="仿宋" w:hAnsi="仿宋" w:eastAsia="仿宋" w:cs="仿宋"/>
          <w:color w:val="auto"/>
          <w:sz w:val="24"/>
          <w:szCs w:val="20"/>
          <w:highlight w:val="none"/>
        </w:rPr>
      </w:pPr>
    </w:p>
    <w:p w14:paraId="77A177B9">
      <w:pPr>
        <w:tabs>
          <w:tab w:val="left" w:pos="6300"/>
        </w:tabs>
        <w:snapToGrid w:val="0"/>
        <w:spacing w:line="500" w:lineRule="exact"/>
        <w:jc w:val="left"/>
        <w:rPr>
          <w:rFonts w:hint="eastAsia" w:ascii="仿宋" w:hAnsi="仿宋" w:eastAsia="仿宋" w:cs="仿宋"/>
          <w:color w:val="auto"/>
          <w:sz w:val="24"/>
          <w:szCs w:val="20"/>
          <w:highlight w:val="none"/>
        </w:rPr>
      </w:pPr>
    </w:p>
    <w:p w14:paraId="5C6D1C97">
      <w:pPr>
        <w:tabs>
          <w:tab w:val="left" w:pos="6300"/>
        </w:tabs>
        <w:snapToGrid w:val="0"/>
        <w:spacing w:line="500" w:lineRule="exact"/>
        <w:ind w:firstLine="480" w:firstLineChars="200"/>
        <w:jc w:val="center"/>
        <w:outlineLvl w:val="0"/>
        <w:rPr>
          <w:rFonts w:hint="eastAsia" w:ascii="仿宋" w:hAnsi="仿宋" w:eastAsia="仿宋" w:cs="仿宋"/>
          <w:color w:val="auto"/>
          <w:sz w:val="24"/>
          <w:szCs w:val="20"/>
          <w:highlight w:val="none"/>
        </w:rPr>
      </w:pPr>
      <w:bookmarkStart w:id="515" w:name="_Toc13384"/>
      <w:bookmarkStart w:id="516" w:name="_Toc7336"/>
      <w:r>
        <w:rPr>
          <w:rFonts w:hint="eastAsia" w:ascii="仿宋" w:hAnsi="仿宋" w:eastAsia="仿宋" w:cs="仿宋"/>
          <w:color w:val="auto"/>
          <w:sz w:val="24"/>
          <w:szCs w:val="20"/>
          <w:highlight w:val="none"/>
        </w:rPr>
        <w:t>（结束）</w:t>
      </w:r>
      <w:bookmarkEnd w:id="515"/>
      <w:bookmarkEnd w:id="516"/>
    </w:p>
    <w:p w14:paraId="4B0A90D4">
      <w:pPr>
        <w:rPr>
          <w:rFonts w:hint="eastAsia" w:ascii="仿宋" w:hAnsi="仿宋" w:eastAsia="仿宋" w:cs="仿宋"/>
          <w:color w:val="auto"/>
          <w:highlight w:val="none"/>
        </w:rPr>
      </w:pPr>
    </w:p>
    <w:p w14:paraId="02DBCCE7">
      <w:pPr>
        <w:rPr>
          <w:rFonts w:hint="eastAsia" w:ascii="仿宋" w:hAnsi="仿宋" w:eastAsia="仿宋" w:cs="仿宋"/>
          <w:color w:val="auto"/>
          <w:highlight w:val="none"/>
        </w:rPr>
      </w:pPr>
    </w:p>
    <w:sectPr>
      <w:headerReference r:id="rId12" w:type="default"/>
      <w:pgSz w:w="11907" w:h="16840"/>
      <w:pgMar w:top="1134" w:right="1191" w:bottom="1134" w:left="1304" w:header="709" w:footer="992" w:gutter="0"/>
      <w:pgNumType w:fmt="numberInDash"/>
      <w:cols w:space="72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F88B5B57-F6C7-400A-918A-5DDBAEA743FE}"/>
  </w:font>
  <w:font w:name="Arial Unicode MS">
    <w:altName w:val="宋体"/>
    <w:panose1 w:val="020B0604020202020204"/>
    <w:charset w:val="86"/>
    <w:family w:val="roman"/>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2" w:fontKey="{371E132C-2C12-412F-87DB-78297F10FC36}"/>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01142064-E208-4FA2-BF16-0D49EDA879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F09F">
    <w:pPr>
      <w:pStyle w:val="36"/>
      <w:jc w:val="center"/>
      <w:rPr>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7E894">
                          <w:pPr>
                            <w:pStyle w:val="36"/>
                            <w:jc w:val="center"/>
                          </w:pPr>
                          <w:r>
                            <w:rPr>
                              <w:sz w:val="24"/>
                            </w:rPr>
                            <w:fldChar w:fldCharType="begin"/>
                          </w:r>
                          <w:r>
                            <w:rPr>
                              <w:rStyle w:val="62"/>
                              <w:sz w:val="24"/>
                            </w:rPr>
                            <w:instrText xml:space="preserve"> PAGE </w:instrText>
                          </w:r>
                          <w:r>
                            <w:rPr>
                              <w:sz w:val="24"/>
                            </w:rPr>
                            <w:fldChar w:fldCharType="separate"/>
                          </w:r>
                          <w:r>
                            <w:rPr>
                              <w:rStyle w:val="62"/>
                              <w:sz w:val="24"/>
                            </w:rPr>
                            <w:t>- 2 -</w:t>
                          </w:r>
                          <w:r>
                            <w:rPr>
                              <w:sz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2A7E894">
                    <w:pPr>
                      <w:pStyle w:val="36"/>
                      <w:jc w:val="center"/>
                    </w:pPr>
                    <w:r>
                      <w:rPr>
                        <w:sz w:val="24"/>
                      </w:rPr>
                      <w:fldChar w:fldCharType="begin"/>
                    </w:r>
                    <w:r>
                      <w:rPr>
                        <w:rStyle w:val="62"/>
                        <w:sz w:val="24"/>
                      </w:rPr>
                      <w:instrText xml:space="preserve"> PAGE </w:instrText>
                    </w:r>
                    <w:r>
                      <w:rPr>
                        <w:sz w:val="24"/>
                      </w:rPr>
                      <w:fldChar w:fldCharType="separate"/>
                    </w:r>
                    <w:r>
                      <w:rPr>
                        <w:rStyle w:val="62"/>
                        <w:sz w:val="24"/>
                      </w:rPr>
                      <w:t>- 2 -</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6F3F">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174E927">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E313">
    <w:pPr>
      <w:pStyle w:val="36"/>
      <w:jc w:val="center"/>
      <w:rPr>
        <w:rFonts w:hint="eastAsia"/>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65D07D">
                          <w:pPr>
                            <w:pStyle w:val="3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2865D07D">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55DCA">
    <w:pPr>
      <w:pStyle w:val="36"/>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120AF">
                          <w:pPr>
                            <w:pStyle w:val="3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yw9Et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jyw9EtAgAAWQQAAA4AAAAAAAAAAQAgAAAAHwEAAGRycy9lMm9Eb2MueG1sUEsFBgAAAAAG&#10;AAYAWQEAAL4FAAAAAA==&#10;">
              <v:fill on="f" focussize="0,0"/>
              <v:stroke on="f" weight="0.5pt"/>
              <v:imagedata o:title=""/>
              <o:lock v:ext="edit" aspectratio="f"/>
              <v:textbox inset="0mm,0mm,0mm,0mm" style="mso-fit-shape-to-text:t;">
                <w:txbxContent>
                  <w:p w14:paraId="703120AF">
                    <w:pPr>
                      <w:pStyle w:val="3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A67FF">
    <w:pPr>
      <w:snapToGrid w:val="0"/>
      <w:rPr>
        <w:rFonts w:hint="eastAsia" w:ascii="宋体" w:hAnsi="宋体" w:eastAsia="宋体" w:cs="Times New Roman"/>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93DB1">
                          <w:pPr>
                            <w:pStyle w:val="3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35393DB1">
                    <w:pPr>
                      <w:pStyle w:val="36"/>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CBA8C">
    <w:pPr>
      <w:pStyle w:val="37"/>
      <w:pBdr>
        <w:bottom w:val="single" w:color="auto" w:sz="4" w:space="1"/>
      </w:pBdr>
      <w:jc w:val="both"/>
      <w:rPr>
        <w:rFonts w:hint="eastAsia" w:ascii="方正仿宋_GBK" w:eastAsia="方正仿宋_GBK"/>
        <w:sz w:val="21"/>
        <w:szCs w:val="24"/>
        <w:lang w:eastAsia="zh-CN"/>
      </w:rPr>
    </w:pPr>
    <w:r>
      <w:rPr>
        <w:rFonts w:ascii="方正仿宋_GBK" w:eastAsia="方正仿宋_GBK" w:cs="方正仿宋_GBK"/>
      </w:rPr>
      <w:drawing>
        <wp:inline distT="0" distB="0" distL="114300" distR="114300">
          <wp:extent cx="361315" cy="198120"/>
          <wp:effectExtent l="0" t="0" r="635" b="1905"/>
          <wp:docPr id="7" name="图片 1" descr="212947229164871979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129472291648719793885"/>
                  <pic:cNvPicPr>
                    <a:picLocks noChangeAspect="1"/>
                  </pic:cNvPicPr>
                </pic:nvPicPr>
                <pic:blipFill>
                  <a:blip r:embed="rId1"/>
                  <a:stretch>
                    <a:fillRect/>
                  </a:stretch>
                </pic:blipFill>
                <pic:spPr>
                  <a:xfrm>
                    <a:off x="0" y="0"/>
                    <a:ext cx="361315" cy="198120"/>
                  </a:xfrm>
                  <a:prstGeom prst="rect">
                    <a:avLst/>
                  </a:prstGeom>
                  <a:noFill/>
                  <a:ln>
                    <a:noFill/>
                  </a:ln>
                </pic:spPr>
              </pic:pic>
            </a:graphicData>
          </a:graphic>
        </wp:inline>
      </w:drawing>
    </w:r>
    <w:r>
      <w:rPr>
        <w:rFonts w:hint="eastAsia" w:ascii="方正仿宋_GBK" w:eastAsia="方正仿宋_GBK" w:cs="方正仿宋_GBK"/>
        <w:sz w:val="21"/>
        <w:szCs w:val="24"/>
        <w:lang w:eastAsia="zh-CN"/>
      </w:rPr>
      <w:t>重庆多杰数字科技咨询服务有限公司</w:t>
    </w:r>
    <w:r>
      <w:rPr>
        <w:rFonts w:hint="eastAsia" w:ascii="方正仿宋_GBK" w:eastAsia="方正仿宋_GBK"/>
        <w:sz w:val="21"/>
        <w:szCs w:val="24"/>
      </w:rPr>
      <w:t xml:space="preserve">                                                    </w:t>
    </w:r>
    <w:r>
      <w:rPr>
        <w:rFonts w:hint="eastAsia" w:ascii="方正仿宋_GBK" w:eastAsia="方正仿宋_GBK"/>
        <w:sz w:val="21"/>
        <w:szCs w:val="24"/>
        <w:lang w:eastAsia="zh-CN"/>
      </w:rPr>
      <w:t>竞争性比选文件</w:t>
    </w:r>
  </w:p>
  <w:p w14:paraId="49BA1353">
    <w:pPr>
      <w:pStyle w:val="37"/>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F812">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0828">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0851D">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F112">
    <w:pPr>
      <w:rPr>
        <w:rFonts w:hint="eastAsia" w:ascii="方正仿宋_GBK" w:eastAsia="方正仿宋_GBK"/>
        <w:sz w:val="21"/>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5D6AB"/>
    <w:multiLevelType w:val="singleLevel"/>
    <w:tmpl w:val="CD95D6AB"/>
    <w:lvl w:ilvl="0" w:tentative="0">
      <w:start w:val="1"/>
      <w:numFmt w:val="chineseCounting"/>
      <w:suff w:val="nothing"/>
      <w:lvlText w:val="%1、"/>
      <w:lvlJc w:val="left"/>
      <w:rPr>
        <w:rFonts w:hint="eastAsia"/>
      </w:rPr>
    </w:lvl>
  </w:abstractNum>
  <w:abstractNum w:abstractNumId="1">
    <w:nsid w:val="EA532B53"/>
    <w:multiLevelType w:val="singleLevel"/>
    <w:tmpl w:val="EA532B53"/>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3">
    <w:nsid w:val="00000005"/>
    <w:multiLevelType w:val="multilevel"/>
    <w:tmpl w:val="00000005"/>
    <w:lvl w:ilvl="0" w:tentative="0">
      <w:start w:val="1"/>
      <w:numFmt w:val="bullet"/>
      <w:pStyle w:val="169"/>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07"/>
    <w:multiLevelType w:val="multilevel"/>
    <w:tmpl w:val="00000007"/>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3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A"/>
    <w:multiLevelType w:val="multilevel"/>
    <w:tmpl w:val="0000000A"/>
    <w:lvl w:ilvl="0" w:tentative="0">
      <w:start w:val="8"/>
      <w:numFmt w:val="decimal"/>
      <w:pStyle w:val="247"/>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212"/>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2"/>
    <w:multiLevelType w:val="singleLevel"/>
    <w:tmpl w:val="00000012"/>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3"/>
    <w:multiLevelType w:val="multilevel"/>
    <w:tmpl w:val="00000013"/>
    <w:lvl w:ilvl="0" w:tentative="0">
      <w:start w:val="1"/>
      <w:numFmt w:val="bullet"/>
      <w:pStyle w:val="15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15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singleLevel"/>
    <w:tmpl w:val="00000016"/>
    <w:lvl w:ilvl="0" w:tentative="0">
      <w:start w:val="1"/>
      <w:numFmt w:val="bullet"/>
      <w:pStyle w:val="177"/>
      <w:lvlText w:val=""/>
      <w:lvlJc w:val="left"/>
      <w:pPr>
        <w:tabs>
          <w:tab w:val="left" w:pos="360"/>
        </w:tabs>
        <w:ind w:left="360" w:hanging="360"/>
      </w:pPr>
      <w:rPr>
        <w:rFonts w:hint="default" w:ascii="Wingdings" w:hAnsi="Wingdings"/>
      </w:rPr>
    </w:lvl>
  </w:abstractNum>
  <w:abstractNum w:abstractNumId="13">
    <w:nsid w:val="00000017"/>
    <w:multiLevelType w:val="singleLevel"/>
    <w:tmpl w:val="00000017"/>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4">
    <w:nsid w:val="00000019"/>
    <w:multiLevelType w:val="singleLevel"/>
    <w:tmpl w:val="00000019"/>
    <w:lvl w:ilvl="0" w:tentative="0">
      <w:start w:val="1"/>
      <w:numFmt w:val="decimal"/>
      <w:pStyle w:val="174"/>
      <w:lvlText w:val="%1)"/>
      <w:lvlJc w:val="left"/>
      <w:pPr>
        <w:tabs>
          <w:tab w:val="left" w:pos="425"/>
        </w:tabs>
        <w:ind w:left="425" w:hanging="425"/>
      </w:pPr>
      <w:rPr>
        <w:rFonts w:hint="eastAsia"/>
      </w:rPr>
    </w:lvl>
  </w:abstractNum>
  <w:abstractNum w:abstractNumId="15">
    <w:nsid w:val="0000001A"/>
    <w:multiLevelType w:val="multilevel"/>
    <w:tmpl w:val="0000001A"/>
    <w:lvl w:ilvl="0" w:tentative="0">
      <w:start w:val="1"/>
      <w:numFmt w:val="decimal"/>
      <w:pStyle w:val="14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D"/>
    <w:multiLevelType w:val="multilevel"/>
    <w:tmpl w:val="0000001D"/>
    <w:lvl w:ilvl="0" w:tentative="0">
      <w:start w:val="1"/>
      <w:numFmt w:val="chineseCountingThousand"/>
      <w:pStyle w:val="13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
  </w:num>
  <w:num w:numId="3">
    <w:abstractNumId w:val="4"/>
  </w:num>
  <w:num w:numId="4">
    <w:abstractNumId w:val="13"/>
  </w:num>
  <w:num w:numId="5">
    <w:abstractNumId w:val="9"/>
  </w:num>
  <w:num w:numId="6">
    <w:abstractNumId w:val="16"/>
  </w:num>
  <w:num w:numId="7">
    <w:abstractNumId w:val="15"/>
  </w:num>
  <w:num w:numId="8">
    <w:abstractNumId w:val="10"/>
  </w:num>
  <w:num w:numId="9">
    <w:abstractNumId w:val="11"/>
  </w:num>
  <w:num w:numId="10">
    <w:abstractNumId w:val="3"/>
  </w:num>
  <w:num w:numId="11">
    <w:abstractNumId w:val="14"/>
  </w:num>
  <w:num w:numId="12">
    <w:abstractNumId w:val="12"/>
  </w:num>
  <w:num w:numId="13">
    <w:abstractNumId w:val="8"/>
  </w:num>
  <w:num w:numId="14">
    <w:abstractNumId w:val="5"/>
  </w:num>
  <w:num w:numId="15">
    <w:abstractNumId w:val="7"/>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221"/>
  <w:displayHorizontalDrawingGridEvery w:val="1"/>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NTdkNmQ2YzAxMmVhNTQ4NzkyMTE0OTUwOGZhMTEifQ=="/>
    <w:docVar w:name="KSO_WPS_MARK_KEY" w:val="01fbae10-0f26-4a33-bd38-e1fa2b35ea31"/>
  </w:docVars>
  <w:rsids>
    <w:rsidRoot w:val="00172A27"/>
    <w:rsid w:val="000009FD"/>
    <w:rsid w:val="00000ED2"/>
    <w:rsid w:val="00003684"/>
    <w:rsid w:val="000072F0"/>
    <w:rsid w:val="00010A9A"/>
    <w:rsid w:val="000110F0"/>
    <w:rsid w:val="00011AF1"/>
    <w:rsid w:val="00012203"/>
    <w:rsid w:val="00012ACA"/>
    <w:rsid w:val="00021946"/>
    <w:rsid w:val="000266A1"/>
    <w:rsid w:val="0003075E"/>
    <w:rsid w:val="00030782"/>
    <w:rsid w:val="0003282A"/>
    <w:rsid w:val="00034A67"/>
    <w:rsid w:val="0003767C"/>
    <w:rsid w:val="000376BA"/>
    <w:rsid w:val="00037FAD"/>
    <w:rsid w:val="000408C5"/>
    <w:rsid w:val="000420C0"/>
    <w:rsid w:val="00042250"/>
    <w:rsid w:val="00043311"/>
    <w:rsid w:val="00047144"/>
    <w:rsid w:val="0005078E"/>
    <w:rsid w:val="00056058"/>
    <w:rsid w:val="00057565"/>
    <w:rsid w:val="00060807"/>
    <w:rsid w:val="00060F9F"/>
    <w:rsid w:val="00064EA7"/>
    <w:rsid w:val="0006572E"/>
    <w:rsid w:val="00075252"/>
    <w:rsid w:val="00075520"/>
    <w:rsid w:val="00075BA6"/>
    <w:rsid w:val="00082AC9"/>
    <w:rsid w:val="000857DB"/>
    <w:rsid w:val="000879D1"/>
    <w:rsid w:val="00087E2A"/>
    <w:rsid w:val="000908E7"/>
    <w:rsid w:val="0009136B"/>
    <w:rsid w:val="000946BD"/>
    <w:rsid w:val="00094D91"/>
    <w:rsid w:val="00094FBF"/>
    <w:rsid w:val="000A2FB3"/>
    <w:rsid w:val="000A3ABD"/>
    <w:rsid w:val="000A4BD7"/>
    <w:rsid w:val="000A5589"/>
    <w:rsid w:val="000A5751"/>
    <w:rsid w:val="000A7D62"/>
    <w:rsid w:val="000B2716"/>
    <w:rsid w:val="000B7271"/>
    <w:rsid w:val="000B7BBF"/>
    <w:rsid w:val="000C06D1"/>
    <w:rsid w:val="000C0F7C"/>
    <w:rsid w:val="000C2017"/>
    <w:rsid w:val="000C211D"/>
    <w:rsid w:val="000C2606"/>
    <w:rsid w:val="000C2A90"/>
    <w:rsid w:val="000C345B"/>
    <w:rsid w:val="000C47BC"/>
    <w:rsid w:val="000C59C5"/>
    <w:rsid w:val="000C6075"/>
    <w:rsid w:val="000C6371"/>
    <w:rsid w:val="000C7F1A"/>
    <w:rsid w:val="000D568F"/>
    <w:rsid w:val="000D7645"/>
    <w:rsid w:val="000E1B32"/>
    <w:rsid w:val="000E32C9"/>
    <w:rsid w:val="000E43DC"/>
    <w:rsid w:val="000E491B"/>
    <w:rsid w:val="000E4AA8"/>
    <w:rsid w:val="000E52BD"/>
    <w:rsid w:val="000E6091"/>
    <w:rsid w:val="000E6331"/>
    <w:rsid w:val="000F16AA"/>
    <w:rsid w:val="000F176A"/>
    <w:rsid w:val="000F2213"/>
    <w:rsid w:val="000F30CC"/>
    <w:rsid w:val="000F391C"/>
    <w:rsid w:val="000F482B"/>
    <w:rsid w:val="000F4BEC"/>
    <w:rsid w:val="000F5FF0"/>
    <w:rsid w:val="001001A5"/>
    <w:rsid w:val="001035DF"/>
    <w:rsid w:val="00104A22"/>
    <w:rsid w:val="00104C5C"/>
    <w:rsid w:val="00107F21"/>
    <w:rsid w:val="001103D7"/>
    <w:rsid w:val="00110AA3"/>
    <w:rsid w:val="00111819"/>
    <w:rsid w:val="0011194D"/>
    <w:rsid w:val="00112524"/>
    <w:rsid w:val="001125BF"/>
    <w:rsid w:val="00112BB6"/>
    <w:rsid w:val="00113FC9"/>
    <w:rsid w:val="00117D87"/>
    <w:rsid w:val="00121660"/>
    <w:rsid w:val="0012297F"/>
    <w:rsid w:val="00122FAE"/>
    <w:rsid w:val="00124B08"/>
    <w:rsid w:val="00124B3D"/>
    <w:rsid w:val="00124E2D"/>
    <w:rsid w:val="001250D0"/>
    <w:rsid w:val="001254D3"/>
    <w:rsid w:val="00125E3E"/>
    <w:rsid w:val="001329C4"/>
    <w:rsid w:val="00132AB5"/>
    <w:rsid w:val="00135250"/>
    <w:rsid w:val="0014045A"/>
    <w:rsid w:val="001407F6"/>
    <w:rsid w:val="00143D04"/>
    <w:rsid w:val="00143E2B"/>
    <w:rsid w:val="0015271E"/>
    <w:rsid w:val="001528E5"/>
    <w:rsid w:val="001554C7"/>
    <w:rsid w:val="001578C2"/>
    <w:rsid w:val="00157C05"/>
    <w:rsid w:val="00161645"/>
    <w:rsid w:val="0016239E"/>
    <w:rsid w:val="00163AC1"/>
    <w:rsid w:val="00164405"/>
    <w:rsid w:val="00165AD0"/>
    <w:rsid w:val="00170376"/>
    <w:rsid w:val="0017268B"/>
    <w:rsid w:val="00173AC9"/>
    <w:rsid w:val="00174F15"/>
    <w:rsid w:val="00176391"/>
    <w:rsid w:val="001767A8"/>
    <w:rsid w:val="00176960"/>
    <w:rsid w:val="0018194D"/>
    <w:rsid w:val="00183E69"/>
    <w:rsid w:val="00183EEB"/>
    <w:rsid w:val="00185628"/>
    <w:rsid w:val="001864B0"/>
    <w:rsid w:val="00186A28"/>
    <w:rsid w:val="00187F68"/>
    <w:rsid w:val="00191EDB"/>
    <w:rsid w:val="00192A3E"/>
    <w:rsid w:val="00194E17"/>
    <w:rsid w:val="001960BE"/>
    <w:rsid w:val="001961B5"/>
    <w:rsid w:val="00197352"/>
    <w:rsid w:val="00197B98"/>
    <w:rsid w:val="001A0940"/>
    <w:rsid w:val="001A126D"/>
    <w:rsid w:val="001A648A"/>
    <w:rsid w:val="001B0FEE"/>
    <w:rsid w:val="001B4A20"/>
    <w:rsid w:val="001B539D"/>
    <w:rsid w:val="001B53C1"/>
    <w:rsid w:val="001B5E09"/>
    <w:rsid w:val="001C08B0"/>
    <w:rsid w:val="001C2080"/>
    <w:rsid w:val="001C3A07"/>
    <w:rsid w:val="001C54FE"/>
    <w:rsid w:val="001C6A1E"/>
    <w:rsid w:val="001D1258"/>
    <w:rsid w:val="001D1F52"/>
    <w:rsid w:val="001D3224"/>
    <w:rsid w:val="001D365F"/>
    <w:rsid w:val="001D3B7E"/>
    <w:rsid w:val="001D5461"/>
    <w:rsid w:val="001D7E51"/>
    <w:rsid w:val="001E2993"/>
    <w:rsid w:val="001E2F12"/>
    <w:rsid w:val="001E4F32"/>
    <w:rsid w:val="001E6382"/>
    <w:rsid w:val="001E6909"/>
    <w:rsid w:val="001F07F7"/>
    <w:rsid w:val="001F2CAB"/>
    <w:rsid w:val="001F381D"/>
    <w:rsid w:val="001F4FBB"/>
    <w:rsid w:val="001F6C1F"/>
    <w:rsid w:val="001F707E"/>
    <w:rsid w:val="002037CF"/>
    <w:rsid w:val="002101B3"/>
    <w:rsid w:val="002129E3"/>
    <w:rsid w:val="00216844"/>
    <w:rsid w:val="00217474"/>
    <w:rsid w:val="00217C0F"/>
    <w:rsid w:val="00220225"/>
    <w:rsid w:val="002208C1"/>
    <w:rsid w:val="002213BF"/>
    <w:rsid w:val="00223B03"/>
    <w:rsid w:val="0022640C"/>
    <w:rsid w:val="0022711C"/>
    <w:rsid w:val="00227651"/>
    <w:rsid w:val="00230CE6"/>
    <w:rsid w:val="00233395"/>
    <w:rsid w:val="00233AFE"/>
    <w:rsid w:val="0023537E"/>
    <w:rsid w:val="00236969"/>
    <w:rsid w:val="00236E09"/>
    <w:rsid w:val="00237468"/>
    <w:rsid w:val="00237C42"/>
    <w:rsid w:val="002435D0"/>
    <w:rsid w:val="00243F8F"/>
    <w:rsid w:val="00245D2A"/>
    <w:rsid w:val="00246B99"/>
    <w:rsid w:val="002474A9"/>
    <w:rsid w:val="00251AB6"/>
    <w:rsid w:val="00251E45"/>
    <w:rsid w:val="00252167"/>
    <w:rsid w:val="00252999"/>
    <w:rsid w:val="0025308A"/>
    <w:rsid w:val="00255D5D"/>
    <w:rsid w:val="0025601D"/>
    <w:rsid w:val="00257FF1"/>
    <w:rsid w:val="00261D69"/>
    <w:rsid w:val="00262267"/>
    <w:rsid w:val="00262F6F"/>
    <w:rsid w:val="002635F4"/>
    <w:rsid w:val="00263F00"/>
    <w:rsid w:val="002648D2"/>
    <w:rsid w:val="00264A68"/>
    <w:rsid w:val="00265244"/>
    <w:rsid w:val="00265E5D"/>
    <w:rsid w:val="002665F5"/>
    <w:rsid w:val="00266BCA"/>
    <w:rsid w:val="002709B3"/>
    <w:rsid w:val="00270B2B"/>
    <w:rsid w:val="0027580D"/>
    <w:rsid w:val="00275F04"/>
    <w:rsid w:val="0028066C"/>
    <w:rsid w:val="00282E57"/>
    <w:rsid w:val="002833CF"/>
    <w:rsid w:val="00283675"/>
    <w:rsid w:val="00286D19"/>
    <w:rsid w:val="0029020D"/>
    <w:rsid w:val="0029022C"/>
    <w:rsid w:val="002911BF"/>
    <w:rsid w:val="002919F0"/>
    <w:rsid w:val="00293471"/>
    <w:rsid w:val="00294C77"/>
    <w:rsid w:val="00297B69"/>
    <w:rsid w:val="002A0397"/>
    <w:rsid w:val="002A0576"/>
    <w:rsid w:val="002A5490"/>
    <w:rsid w:val="002B02CF"/>
    <w:rsid w:val="002B26F0"/>
    <w:rsid w:val="002B31D4"/>
    <w:rsid w:val="002B370E"/>
    <w:rsid w:val="002B375E"/>
    <w:rsid w:val="002B5876"/>
    <w:rsid w:val="002B65F8"/>
    <w:rsid w:val="002C0316"/>
    <w:rsid w:val="002C1045"/>
    <w:rsid w:val="002C10FD"/>
    <w:rsid w:val="002C1B7A"/>
    <w:rsid w:val="002C5B74"/>
    <w:rsid w:val="002C6836"/>
    <w:rsid w:val="002C7F2B"/>
    <w:rsid w:val="002D2F75"/>
    <w:rsid w:val="002D5FAF"/>
    <w:rsid w:val="002E0FB6"/>
    <w:rsid w:val="002E1597"/>
    <w:rsid w:val="002E2816"/>
    <w:rsid w:val="002E3949"/>
    <w:rsid w:val="002E41DF"/>
    <w:rsid w:val="002E53CD"/>
    <w:rsid w:val="002E6DFA"/>
    <w:rsid w:val="002F1086"/>
    <w:rsid w:val="002F1557"/>
    <w:rsid w:val="002F4D62"/>
    <w:rsid w:val="002F5812"/>
    <w:rsid w:val="002F5EEF"/>
    <w:rsid w:val="002F62E5"/>
    <w:rsid w:val="003017D2"/>
    <w:rsid w:val="003055FB"/>
    <w:rsid w:val="00305F51"/>
    <w:rsid w:val="00306F4B"/>
    <w:rsid w:val="003075D9"/>
    <w:rsid w:val="003078AE"/>
    <w:rsid w:val="003131E0"/>
    <w:rsid w:val="00313530"/>
    <w:rsid w:val="00314EC1"/>
    <w:rsid w:val="00316847"/>
    <w:rsid w:val="00316C9A"/>
    <w:rsid w:val="003177D5"/>
    <w:rsid w:val="00317BBE"/>
    <w:rsid w:val="00321104"/>
    <w:rsid w:val="003220FF"/>
    <w:rsid w:val="003231A8"/>
    <w:rsid w:val="00325F74"/>
    <w:rsid w:val="00326131"/>
    <w:rsid w:val="00331597"/>
    <w:rsid w:val="00331AC1"/>
    <w:rsid w:val="00333506"/>
    <w:rsid w:val="00333E00"/>
    <w:rsid w:val="003340BB"/>
    <w:rsid w:val="00336B9E"/>
    <w:rsid w:val="00341803"/>
    <w:rsid w:val="00341CD5"/>
    <w:rsid w:val="003431D8"/>
    <w:rsid w:val="00343E1C"/>
    <w:rsid w:val="00344FF3"/>
    <w:rsid w:val="003454D6"/>
    <w:rsid w:val="0034652F"/>
    <w:rsid w:val="00347CE1"/>
    <w:rsid w:val="00350F6A"/>
    <w:rsid w:val="0035195C"/>
    <w:rsid w:val="00351A45"/>
    <w:rsid w:val="00352DEF"/>
    <w:rsid w:val="003540FC"/>
    <w:rsid w:val="00356617"/>
    <w:rsid w:val="0035698B"/>
    <w:rsid w:val="00357783"/>
    <w:rsid w:val="00357E3E"/>
    <w:rsid w:val="003607B2"/>
    <w:rsid w:val="003624B7"/>
    <w:rsid w:val="00362CFA"/>
    <w:rsid w:val="003657B2"/>
    <w:rsid w:val="00370BF4"/>
    <w:rsid w:val="0037133A"/>
    <w:rsid w:val="0037169E"/>
    <w:rsid w:val="00372DC7"/>
    <w:rsid w:val="00374AE7"/>
    <w:rsid w:val="003754CD"/>
    <w:rsid w:val="00375B89"/>
    <w:rsid w:val="00375E24"/>
    <w:rsid w:val="00381F76"/>
    <w:rsid w:val="00383C9F"/>
    <w:rsid w:val="003846F7"/>
    <w:rsid w:val="00385D17"/>
    <w:rsid w:val="0038635F"/>
    <w:rsid w:val="00387CE1"/>
    <w:rsid w:val="003902F6"/>
    <w:rsid w:val="003968A8"/>
    <w:rsid w:val="003A3CD7"/>
    <w:rsid w:val="003A4636"/>
    <w:rsid w:val="003A6A32"/>
    <w:rsid w:val="003A7D0A"/>
    <w:rsid w:val="003A7E30"/>
    <w:rsid w:val="003B01D1"/>
    <w:rsid w:val="003B2994"/>
    <w:rsid w:val="003B35D0"/>
    <w:rsid w:val="003B3C4B"/>
    <w:rsid w:val="003B6297"/>
    <w:rsid w:val="003C21D1"/>
    <w:rsid w:val="003C3995"/>
    <w:rsid w:val="003D00D2"/>
    <w:rsid w:val="003D0992"/>
    <w:rsid w:val="003D1370"/>
    <w:rsid w:val="003D1857"/>
    <w:rsid w:val="003D1F45"/>
    <w:rsid w:val="003D6FF0"/>
    <w:rsid w:val="003D7BDE"/>
    <w:rsid w:val="003E39B8"/>
    <w:rsid w:val="003E4DEA"/>
    <w:rsid w:val="003E5E95"/>
    <w:rsid w:val="003E61EF"/>
    <w:rsid w:val="003E699F"/>
    <w:rsid w:val="003F2CFF"/>
    <w:rsid w:val="003F5BC7"/>
    <w:rsid w:val="003F6A6B"/>
    <w:rsid w:val="003F71C9"/>
    <w:rsid w:val="003F7807"/>
    <w:rsid w:val="0040154D"/>
    <w:rsid w:val="00402B2B"/>
    <w:rsid w:val="00404747"/>
    <w:rsid w:val="0040799A"/>
    <w:rsid w:val="00410665"/>
    <w:rsid w:val="00410D92"/>
    <w:rsid w:val="00411390"/>
    <w:rsid w:val="00411C41"/>
    <w:rsid w:val="00412646"/>
    <w:rsid w:val="004157DD"/>
    <w:rsid w:val="00415899"/>
    <w:rsid w:val="004203D9"/>
    <w:rsid w:val="00420FC9"/>
    <w:rsid w:val="00421FE4"/>
    <w:rsid w:val="00422693"/>
    <w:rsid w:val="00422860"/>
    <w:rsid w:val="004250FD"/>
    <w:rsid w:val="00425882"/>
    <w:rsid w:val="00425B08"/>
    <w:rsid w:val="00430330"/>
    <w:rsid w:val="004303EC"/>
    <w:rsid w:val="004308A2"/>
    <w:rsid w:val="0043144E"/>
    <w:rsid w:val="0043419B"/>
    <w:rsid w:val="004344E7"/>
    <w:rsid w:val="004408D3"/>
    <w:rsid w:val="0044180D"/>
    <w:rsid w:val="00442474"/>
    <w:rsid w:val="0044361E"/>
    <w:rsid w:val="00444A06"/>
    <w:rsid w:val="00445158"/>
    <w:rsid w:val="00446B28"/>
    <w:rsid w:val="004517B3"/>
    <w:rsid w:val="0045181E"/>
    <w:rsid w:val="00454511"/>
    <w:rsid w:val="004558F5"/>
    <w:rsid w:val="0045590E"/>
    <w:rsid w:val="0045600B"/>
    <w:rsid w:val="00462D63"/>
    <w:rsid w:val="00464B3D"/>
    <w:rsid w:val="0046550B"/>
    <w:rsid w:val="004668A0"/>
    <w:rsid w:val="00466D5A"/>
    <w:rsid w:val="004717A8"/>
    <w:rsid w:val="00475385"/>
    <w:rsid w:val="00475457"/>
    <w:rsid w:val="0047562B"/>
    <w:rsid w:val="00477B69"/>
    <w:rsid w:val="00480379"/>
    <w:rsid w:val="0048396B"/>
    <w:rsid w:val="00484E7B"/>
    <w:rsid w:val="00485174"/>
    <w:rsid w:val="004867C3"/>
    <w:rsid w:val="00486EC6"/>
    <w:rsid w:val="00487CDA"/>
    <w:rsid w:val="004915E3"/>
    <w:rsid w:val="00491AED"/>
    <w:rsid w:val="004933EB"/>
    <w:rsid w:val="004971EC"/>
    <w:rsid w:val="004978F0"/>
    <w:rsid w:val="00497DFC"/>
    <w:rsid w:val="004A0052"/>
    <w:rsid w:val="004A2306"/>
    <w:rsid w:val="004A263F"/>
    <w:rsid w:val="004A5230"/>
    <w:rsid w:val="004A7303"/>
    <w:rsid w:val="004B1497"/>
    <w:rsid w:val="004B159F"/>
    <w:rsid w:val="004B2831"/>
    <w:rsid w:val="004B4916"/>
    <w:rsid w:val="004B537E"/>
    <w:rsid w:val="004B6210"/>
    <w:rsid w:val="004B69BC"/>
    <w:rsid w:val="004B6CA6"/>
    <w:rsid w:val="004B7FE0"/>
    <w:rsid w:val="004C1305"/>
    <w:rsid w:val="004C133A"/>
    <w:rsid w:val="004C1FC5"/>
    <w:rsid w:val="004C2A6E"/>
    <w:rsid w:val="004C39A0"/>
    <w:rsid w:val="004C4F96"/>
    <w:rsid w:val="004D009E"/>
    <w:rsid w:val="004D154F"/>
    <w:rsid w:val="004D2588"/>
    <w:rsid w:val="004D32AF"/>
    <w:rsid w:val="004D433B"/>
    <w:rsid w:val="004D5994"/>
    <w:rsid w:val="004E0781"/>
    <w:rsid w:val="004E257E"/>
    <w:rsid w:val="004E32CB"/>
    <w:rsid w:val="004E3BD5"/>
    <w:rsid w:val="004E5C25"/>
    <w:rsid w:val="004F2721"/>
    <w:rsid w:val="004F2BA7"/>
    <w:rsid w:val="004F434B"/>
    <w:rsid w:val="00500E9B"/>
    <w:rsid w:val="005016D9"/>
    <w:rsid w:val="00501938"/>
    <w:rsid w:val="00501BE2"/>
    <w:rsid w:val="0050253D"/>
    <w:rsid w:val="00502629"/>
    <w:rsid w:val="00503149"/>
    <w:rsid w:val="00505C2A"/>
    <w:rsid w:val="0051021B"/>
    <w:rsid w:val="005102E2"/>
    <w:rsid w:val="00512491"/>
    <w:rsid w:val="00512C2F"/>
    <w:rsid w:val="00513CBD"/>
    <w:rsid w:val="005148B8"/>
    <w:rsid w:val="00514B93"/>
    <w:rsid w:val="00515415"/>
    <w:rsid w:val="005168BD"/>
    <w:rsid w:val="00516C3E"/>
    <w:rsid w:val="00516FFD"/>
    <w:rsid w:val="00521137"/>
    <w:rsid w:val="00521C37"/>
    <w:rsid w:val="00521ED6"/>
    <w:rsid w:val="00524547"/>
    <w:rsid w:val="00525E4A"/>
    <w:rsid w:val="00526C0A"/>
    <w:rsid w:val="00527955"/>
    <w:rsid w:val="005310E4"/>
    <w:rsid w:val="00531EB9"/>
    <w:rsid w:val="0053343F"/>
    <w:rsid w:val="00533F51"/>
    <w:rsid w:val="00536251"/>
    <w:rsid w:val="005375CE"/>
    <w:rsid w:val="005378DE"/>
    <w:rsid w:val="00537C42"/>
    <w:rsid w:val="00537C5E"/>
    <w:rsid w:val="005406AC"/>
    <w:rsid w:val="00541231"/>
    <w:rsid w:val="005429C0"/>
    <w:rsid w:val="00542E0D"/>
    <w:rsid w:val="0054483D"/>
    <w:rsid w:val="00546C36"/>
    <w:rsid w:val="00550DF3"/>
    <w:rsid w:val="0055311C"/>
    <w:rsid w:val="0055575A"/>
    <w:rsid w:val="00557AA1"/>
    <w:rsid w:val="005645D3"/>
    <w:rsid w:val="005663BA"/>
    <w:rsid w:val="00566CBB"/>
    <w:rsid w:val="005731EA"/>
    <w:rsid w:val="00580C31"/>
    <w:rsid w:val="00583A49"/>
    <w:rsid w:val="00586F11"/>
    <w:rsid w:val="005870EE"/>
    <w:rsid w:val="00587496"/>
    <w:rsid w:val="005908C3"/>
    <w:rsid w:val="005943B0"/>
    <w:rsid w:val="005963E8"/>
    <w:rsid w:val="005A18A4"/>
    <w:rsid w:val="005A4766"/>
    <w:rsid w:val="005A5A61"/>
    <w:rsid w:val="005A6846"/>
    <w:rsid w:val="005A6D8B"/>
    <w:rsid w:val="005A7181"/>
    <w:rsid w:val="005A76E5"/>
    <w:rsid w:val="005A7E4B"/>
    <w:rsid w:val="005B0FA4"/>
    <w:rsid w:val="005B1105"/>
    <w:rsid w:val="005B1829"/>
    <w:rsid w:val="005B5D00"/>
    <w:rsid w:val="005C00AC"/>
    <w:rsid w:val="005C215F"/>
    <w:rsid w:val="005C42CA"/>
    <w:rsid w:val="005C4345"/>
    <w:rsid w:val="005C43DA"/>
    <w:rsid w:val="005C466D"/>
    <w:rsid w:val="005C789B"/>
    <w:rsid w:val="005D135A"/>
    <w:rsid w:val="005D2F52"/>
    <w:rsid w:val="005D46F6"/>
    <w:rsid w:val="005D4964"/>
    <w:rsid w:val="005D4E6B"/>
    <w:rsid w:val="005E117E"/>
    <w:rsid w:val="005E12B4"/>
    <w:rsid w:val="005E150E"/>
    <w:rsid w:val="005E3225"/>
    <w:rsid w:val="005E7B12"/>
    <w:rsid w:val="005F0E8B"/>
    <w:rsid w:val="005F3BA0"/>
    <w:rsid w:val="005F5262"/>
    <w:rsid w:val="005F65A7"/>
    <w:rsid w:val="00600DF2"/>
    <w:rsid w:val="00601283"/>
    <w:rsid w:val="006016E0"/>
    <w:rsid w:val="006041BB"/>
    <w:rsid w:val="0060469C"/>
    <w:rsid w:val="00606612"/>
    <w:rsid w:val="006069DE"/>
    <w:rsid w:val="00607BFD"/>
    <w:rsid w:val="00612D7E"/>
    <w:rsid w:val="00616EC6"/>
    <w:rsid w:val="00622BA2"/>
    <w:rsid w:val="00623C53"/>
    <w:rsid w:val="00633632"/>
    <w:rsid w:val="006341BD"/>
    <w:rsid w:val="00634482"/>
    <w:rsid w:val="006347BE"/>
    <w:rsid w:val="006356C4"/>
    <w:rsid w:val="00636A59"/>
    <w:rsid w:val="00636C1F"/>
    <w:rsid w:val="00641FD5"/>
    <w:rsid w:val="0064263E"/>
    <w:rsid w:val="0064298F"/>
    <w:rsid w:val="006452D5"/>
    <w:rsid w:val="006456C7"/>
    <w:rsid w:val="0064587D"/>
    <w:rsid w:val="006523A9"/>
    <w:rsid w:val="00653FC4"/>
    <w:rsid w:val="00655645"/>
    <w:rsid w:val="006558D7"/>
    <w:rsid w:val="00655CB3"/>
    <w:rsid w:val="00662357"/>
    <w:rsid w:val="00664D6E"/>
    <w:rsid w:val="006661A4"/>
    <w:rsid w:val="0066764A"/>
    <w:rsid w:val="006677CA"/>
    <w:rsid w:val="00675735"/>
    <w:rsid w:val="00675E52"/>
    <w:rsid w:val="00680072"/>
    <w:rsid w:val="006800A2"/>
    <w:rsid w:val="00680CC4"/>
    <w:rsid w:val="00680EEC"/>
    <w:rsid w:val="0068128E"/>
    <w:rsid w:val="00682704"/>
    <w:rsid w:val="0068367F"/>
    <w:rsid w:val="00683887"/>
    <w:rsid w:val="00683DDF"/>
    <w:rsid w:val="00687999"/>
    <w:rsid w:val="00687CA2"/>
    <w:rsid w:val="00692203"/>
    <w:rsid w:val="00692295"/>
    <w:rsid w:val="00696EEA"/>
    <w:rsid w:val="00696FEF"/>
    <w:rsid w:val="006A0741"/>
    <w:rsid w:val="006A0B45"/>
    <w:rsid w:val="006A2E67"/>
    <w:rsid w:val="006A3DC1"/>
    <w:rsid w:val="006A5644"/>
    <w:rsid w:val="006A71EB"/>
    <w:rsid w:val="006B5846"/>
    <w:rsid w:val="006B5B45"/>
    <w:rsid w:val="006C1EAB"/>
    <w:rsid w:val="006C302B"/>
    <w:rsid w:val="006C32BC"/>
    <w:rsid w:val="006C4663"/>
    <w:rsid w:val="006C4830"/>
    <w:rsid w:val="006C4988"/>
    <w:rsid w:val="006C4D2A"/>
    <w:rsid w:val="006C6F73"/>
    <w:rsid w:val="006C790A"/>
    <w:rsid w:val="006C7F40"/>
    <w:rsid w:val="006D3608"/>
    <w:rsid w:val="006D560A"/>
    <w:rsid w:val="006D5E9A"/>
    <w:rsid w:val="006D7125"/>
    <w:rsid w:val="006D7B83"/>
    <w:rsid w:val="006E016E"/>
    <w:rsid w:val="006E1173"/>
    <w:rsid w:val="006E1550"/>
    <w:rsid w:val="006E2F2B"/>
    <w:rsid w:val="006E4563"/>
    <w:rsid w:val="006E5465"/>
    <w:rsid w:val="006F1A60"/>
    <w:rsid w:val="006F24AE"/>
    <w:rsid w:val="006F2F80"/>
    <w:rsid w:val="006F7B0F"/>
    <w:rsid w:val="007016FA"/>
    <w:rsid w:val="00701C96"/>
    <w:rsid w:val="00701E8B"/>
    <w:rsid w:val="007070E3"/>
    <w:rsid w:val="00707567"/>
    <w:rsid w:val="00707D15"/>
    <w:rsid w:val="007101F0"/>
    <w:rsid w:val="00711349"/>
    <w:rsid w:val="007125F7"/>
    <w:rsid w:val="00712A8E"/>
    <w:rsid w:val="007201FE"/>
    <w:rsid w:val="00721A8E"/>
    <w:rsid w:val="00726CCC"/>
    <w:rsid w:val="00727554"/>
    <w:rsid w:val="00727725"/>
    <w:rsid w:val="00730AB1"/>
    <w:rsid w:val="00731E6E"/>
    <w:rsid w:val="0073357F"/>
    <w:rsid w:val="00733B6B"/>
    <w:rsid w:val="00735BA5"/>
    <w:rsid w:val="007430D5"/>
    <w:rsid w:val="007440E6"/>
    <w:rsid w:val="007445DB"/>
    <w:rsid w:val="00746361"/>
    <w:rsid w:val="00751B58"/>
    <w:rsid w:val="007570BB"/>
    <w:rsid w:val="00757139"/>
    <w:rsid w:val="00757B02"/>
    <w:rsid w:val="00757D5E"/>
    <w:rsid w:val="007613AA"/>
    <w:rsid w:val="0076140A"/>
    <w:rsid w:val="007615A8"/>
    <w:rsid w:val="00761E7F"/>
    <w:rsid w:val="007629D1"/>
    <w:rsid w:val="00762A6E"/>
    <w:rsid w:val="00762B56"/>
    <w:rsid w:val="0076380F"/>
    <w:rsid w:val="007641FC"/>
    <w:rsid w:val="00772A80"/>
    <w:rsid w:val="0077586D"/>
    <w:rsid w:val="007762EB"/>
    <w:rsid w:val="007766FA"/>
    <w:rsid w:val="00776803"/>
    <w:rsid w:val="00780465"/>
    <w:rsid w:val="00781400"/>
    <w:rsid w:val="00781E90"/>
    <w:rsid w:val="007843B7"/>
    <w:rsid w:val="007849C7"/>
    <w:rsid w:val="007856C6"/>
    <w:rsid w:val="007859FF"/>
    <w:rsid w:val="0079150F"/>
    <w:rsid w:val="00792A70"/>
    <w:rsid w:val="00793B9D"/>
    <w:rsid w:val="007953B5"/>
    <w:rsid w:val="00795641"/>
    <w:rsid w:val="00795A90"/>
    <w:rsid w:val="00796EBA"/>
    <w:rsid w:val="007977A7"/>
    <w:rsid w:val="007A1958"/>
    <w:rsid w:val="007A1D16"/>
    <w:rsid w:val="007A3596"/>
    <w:rsid w:val="007A4884"/>
    <w:rsid w:val="007A4D8F"/>
    <w:rsid w:val="007A6D2B"/>
    <w:rsid w:val="007A7855"/>
    <w:rsid w:val="007B08DC"/>
    <w:rsid w:val="007B12C5"/>
    <w:rsid w:val="007B1BA5"/>
    <w:rsid w:val="007B2AB1"/>
    <w:rsid w:val="007B346A"/>
    <w:rsid w:val="007B35CD"/>
    <w:rsid w:val="007B5F41"/>
    <w:rsid w:val="007B675F"/>
    <w:rsid w:val="007B6CDF"/>
    <w:rsid w:val="007C0815"/>
    <w:rsid w:val="007C7FA8"/>
    <w:rsid w:val="007D0A31"/>
    <w:rsid w:val="007D24C3"/>
    <w:rsid w:val="007D37E0"/>
    <w:rsid w:val="007D4361"/>
    <w:rsid w:val="007D5328"/>
    <w:rsid w:val="007D7A74"/>
    <w:rsid w:val="007E0353"/>
    <w:rsid w:val="007E0429"/>
    <w:rsid w:val="007E0FF7"/>
    <w:rsid w:val="007E2F17"/>
    <w:rsid w:val="007E3F23"/>
    <w:rsid w:val="007E5B91"/>
    <w:rsid w:val="007E5CB9"/>
    <w:rsid w:val="007E7604"/>
    <w:rsid w:val="007F13DC"/>
    <w:rsid w:val="007F2B6C"/>
    <w:rsid w:val="007F31E8"/>
    <w:rsid w:val="007F396F"/>
    <w:rsid w:val="007F3ED7"/>
    <w:rsid w:val="007F4318"/>
    <w:rsid w:val="007F6762"/>
    <w:rsid w:val="007F6E1F"/>
    <w:rsid w:val="00800A7E"/>
    <w:rsid w:val="00805E84"/>
    <w:rsid w:val="00805F43"/>
    <w:rsid w:val="00806E8B"/>
    <w:rsid w:val="00810596"/>
    <w:rsid w:val="00810FFE"/>
    <w:rsid w:val="008124F0"/>
    <w:rsid w:val="00813DB9"/>
    <w:rsid w:val="00813DCB"/>
    <w:rsid w:val="0082125B"/>
    <w:rsid w:val="00822DF5"/>
    <w:rsid w:val="00823323"/>
    <w:rsid w:val="0082401D"/>
    <w:rsid w:val="008243F8"/>
    <w:rsid w:val="00825E3B"/>
    <w:rsid w:val="0082654D"/>
    <w:rsid w:val="008266E0"/>
    <w:rsid w:val="00830EE4"/>
    <w:rsid w:val="00831DEF"/>
    <w:rsid w:val="00836907"/>
    <w:rsid w:val="00841A10"/>
    <w:rsid w:val="0084235F"/>
    <w:rsid w:val="008428AF"/>
    <w:rsid w:val="00843954"/>
    <w:rsid w:val="008467BB"/>
    <w:rsid w:val="00846FC1"/>
    <w:rsid w:val="00847436"/>
    <w:rsid w:val="00850495"/>
    <w:rsid w:val="00851796"/>
    <w:rsid w:val="00852CCF"/>
    <w:rsid w:val="008565D1"/>
    <w:rsid w:val="0086075E"/>
    <w:rsid w:val="0086079C"/>
    <w:rsid w:val="00860B96"/>
    <w:rsid w:val="00860FA0"/>
    <w:rsid w:val="00861DAB"/>
    <w:rsid w:val="00861F1F"/>
    <w:rsid w:val="00872CE0"/>
    <w:rsid w:val="00873855"/>
    <w:rsid w:val="00873C76"/>
    <w:rsid w:val="00875591"/>
    <w:rsid w:val="00877B25"/>
    <w:rsid w:val="008805E7"/>
    <w:rsid w:val="00881ED8"/>
    <w:rsid w:val="00882D14"/>
    <w:rsid w:val="008852B8"/>
    <w:rsid w:val="00885CBF"/>
    <w:rsid w:val="0088661C"/>
    <w:rsid w:val="0088675E"/>
    <w:rsid w:val="00886B1B"/>
    <w:rsid w:val="00887F44"/>
    <w:rsid w:val="00890DD2"/>
    <w:rsid w:val="008922A1"/>
    <w:rsid w:val="008A056B"/>
    <w:rsid w:val="008A08B7"/>
    <w:rsid w:val="008A0CD5"/>
    <w:rsid w:val="008A0CEB"/>
    <w:rsid w:val="008A1349"/>
    <w:rsid w:val="008A3D3C"/>
    <w:rsid w:val="008A5B60"/>
    <w:rsid w:val="008A680F"/>
    <w:rsid w:val="008A6DB1"/>
    <w:rsid w:val="008B08AD"/>
    <w:rsid w:val="008B347B"/>
    <w:rsid w:val="008B3CF6"/>
    <w:rsid w:val="008B73D9"/>
    <w:rsid w:val="008C0317"/>
    <w:rsid w:val="008C1A74"/>
    <w:rsid w:val="008C2124"/>
    <w:rsid w:val="008C4238"/>
    <w:rsid w:val="008C54D0"/>
    <w:rsid w:val="008C5917"/>
    <w:rsid w:val="008C6391"/>
    <w:rsid w:val="008D29B0"/>
    <w:rsid w:val="008D2CD8"/>
    <w:rsid w:val="008D2FB6"/>
    <w:rsid w:val="008D4BC1"/>
    <w:rsid w:val="008D4EE8"/>
    <w:rsid w:val="008D5D99"/>
    <w:rsid w:val="008D6FBF"/>
    <w:rsid w:val="008D7515"/>
    <w:rsid w:val="008E19F1"/>
    <w:rsid w:val="008E4A4A"/>
    <w:rsid w:val="008F04E8"/>
    <w:rsid w:val="008F0CB3"/>
    <w:rsid w:val="008F1AA0"/>
    <w:rsid w:val="008F3BCA"/>
    <w:rsid w:val="008F5420"/>
    <w:rsid w:val="008F6B0B"/>
    <w:rsid w:val="008F7FC7"/>
    <w:rsid w:val="00902DB9"/>
    <w:rsid w:val="0090359C"/>
    <w:rsid w:val="00905B73"/>
    <w:rsid w:val="009060B1"/>
    <w:rsid w:val="00906A06"/>
    <w:rsid w:val="00906CF9"/>
    <w:rsid w:val="009075E7"/>
    <w:rsid w:val="00907D95"/>
    <w:rsid w:val="009111F7"/>
    <w:rsid w:val="00914050"/>
    <w:rsid w:val="00917164"/>
    <w:rsid w:val="0091768E"/>
    <w:rsid w:val="00917A39"/>
    <w:rsid w:val="00920905"/>
    <w:rsid w:val="0092098F"/>
    <w:rsid w:val="00923C4C"/>
    <w:rsid w:val="0092759C"/>
    <w:rsid w:val="00927881"/>
    <w:rsid w:val="00932194"/>
    <w:rsid w:val="00932299"/>
    <w:rsid w:val="00935773"/>
    <w:rsid w:val="00936515"/>
    <w:rsid w:val="00936BAD"/>
    <w:rsid w:val="0093772E"/>
    <w:rsid w:val="00937DE9"/>
    <w:rsid w:val="00940E4C"/>
    <w:rsid w:val="009431CE"/>
    <w:rsid w:val="00944EDB"/>
    <w:rsid w:val="00946ECC"/>
    <w:rsid w:val="00947D6F"/>
    <w:rsid w:val="009510D2"/>
    <w:rsid w:val="00951A22"/>
    <w:rsid w:val="00952A37"/>
    <w:rsid w:val="0095360A"/>
    <w:rsid w:val="00953E22"/>
    <w:rsid w:val="00954432"/>
    <w:rsid w:val="00954627"/>
    <w:rsid w:val="00955FF1"/>
    <w:rsid w:val="009604A2"/>
    <w:rsid w:val="0096296D"/>
    <w:rsid w:val="00963A1D"/>
    <w:rsid w:val="00964F91"/>
    <w:rsid w:val="00965D3C"/>
    <w:rsid w:val="009704E8"/>
    <w:rsid w:val="00970DDF"/>
    <w:rsid w:val="00970F1E"/>
    <w:rsid w:val="00972165"/>
    <w:rsid w:val="0097237A"/>
    <w:rsid w:val="00973FB8"/>
    <w:rsid w:val="00974407"/>
    <w:rsid w:val="00976C9F"/>
    <w:rsid w:val="00977EA2"/>
    <w:rsid w:val="00981174"/>
    <w:rsid w:val="009815D1"/>
    <w:rsid w:val="009847F2"/>
    <w:rsid w:val="009858E4"/>
    <w:rsid w:val="00986FC8"/>
    <w:rsid w:val="0099205D"/>
    <w:rsid w:val="009925D3"/>
    <w:rsid w:val="009931BD"/>
    <w:rsid w:val="0099391B"/>
    <w:rsid w:val="00993E75"/>
    <w:rsid w:val="009961AF"/>
    <w:rsid w:val="00997ED7"/>
    <w:rsid w:val="009A1782"/>
    <w:rsid w:val="009A19B4"/>
    <w:rsid w:val="009A2F0C"/>
    <w:rsid w:val="009A559F"/>
    <w:rsid w:val="009A7CB1"/>
    <w:rsid w:val="009B01ED"/>
    <w:rsid w:val="009B45E1"/>
    <w:rsid w:val="009B6FBD"/>
    <w:rsid w:val="009B7144"/>
    <w:rsid w:val="009C33FD"/>
    <w:rsid w:val="009C6566"/>
    <w:rsid w:val="009C7E5E"/>
    <w:rsid w:val="009D2DB8"/>
    <w:rsid w:val="009D3468"/>
    <w:rsid w:val="009D3B7C"/>
    <w:rsid w:val="009D3E23"/>
    <w:rsid w:val="009E310B"/>
    <w:rsid w:val="009E4142"/>
    <w:rsid w:val="009E57FA"/>
    <w:rsid w:val="009E6755"/>
    <w:rsid w:val="009E7274"/>
    <w:rsid w:val="009F0877"/>
    <w:rsid w:val="009F0EF5"/>
    <w:rsid w:val="009F2E9F"/>
    <w:rsid w:val="009F3F85"/>
    <w:rsid w:val="009F481A"/>
    <w:rsid w:val="009F54AB"/>
    <w:rsid w:val="00A00F85"/>
    <w:rsid w:val="00A05776"/>
    <w:rsid w:val="00A07FD5"/>
    <w:rsid w:val="00A10642"/>
    <w:rsid w:val="00A13A4E"/>
    <w:rsid w:val="00A173AB"/>
    <w:rsid w:val="00A216BD"/>
    <w:rsid w:val="00A22FA7"/>
    <w:rsid w:val="00A25999"/>
    <w:rsid w:val="00A2600F"/>
    <w:rsid w:val="00A26A5F"/>
    <w:rsid w:val="00A26C9F"/>
    <w:rsid w:val="00A27800"/>
    <w:rsid w:val="00A31F76"/>
    <w:rsid w:val="00A320B9"/>
    <w:rsid w:val="00A331D1"/>
    <w:rsid w:val="00A33344"/>
    <w:rsid w:val="00A336ED"/>
    <w:rsid w:val="00A33DAC"/>
    <w:rsid w:val="00A348D5"/>
    <w:rsid w:val="00A34F48"/>
    <w:rsid w:val="00A36EAF"/>
    <w:rsid w:val="00A42D9F"/>
    <w:rsid w:val="00A43B02"/>
    <w:rsid w:val="00A43BFA"/>
    <w:rsid w:val="00A44428"/>
    <w:rsid w:val="00A44532"/>
    <w:rsid w:val="00A44F37"/>
    <w:rsid w:val="00A52466"/>
    <w:rsid w:val="00A52485"/>
    <w:rsid w:val="00A52858"/>
    <w:rsid w:val="00A60309"/>
    <w:rsid w:val="00A6188F"/>
    <w:rsid w:val="00A646A6"/>
    <w:rsid w:val="00A64C89"/>
    <w:rsid w:val="00A66086"/>
    <w:rsid w:val="00A70CFF"/>
    <w:rsid w:val="00A70ECB"/>
    <w:rsid w:val="00A715A9"/>
    <w:rsid w:val="00A7491D"/>
    <w:rsid w:val="00A7593E"/>
    <w:rsid w:val="00A76E93"/>
    <w:rsid w:val="00A770E3"/>
    <w:rsid w:val="00A80C44"/>
    <w:rsid w:val="00A80F41"/>
    <w:rsid w:val="00A84CC4"/>
    <w:rsid w:val="00A85534"/>
    <w:rsid w:val="00A85AFE"/>
    <w:rsid w:val="00A87965"/>
    <w:rsid w:val="00A926AD"/>
    <w:rsid w:val="00A9327B"/>
    <w:rsid w:val="00A96FAC"/>
    <w:rsid w:val="00A97379"/>
    <w:rsid w:val="00AA135C"/>
    <w:rsid w:val="00AA1511"/>
    <w:rsid w:val="00AA178F"/>
    <w:rsid w:val="00AA29D5"/>
    <w:rsid w:val="00AA3559"/>
    <w:rsid w:val="00AA3A39"/>
    <w:rsid w:val="00AA3DB5"/>
    <w:rsid w:val="00AA3EA9"/>
    <w:rsid w:val="00AA5FAE"/>
    <w:rsid w:val="00AA695F"/>
    <w:rsid w:val="00AA7A5C"/>
    <w:rsid w:val="00AB14D0"/>
    <w:rsid w:val="00AB2CBD"/>
    <w:rsid w:val="00AB3539"/>
    <w:rsid w:val="00AB3AD7"/>
    <w:rsid w:val="00AB3FB5"/>
    <w:rsid w:val="00AB43B6"/>
    <w:rsid w:val="00AB49FE"/>
    <w:rsid w:val="00AB5BF1"/>
    <w:rsid w:val="00AB65A4"/>
    <w:rsid w:val="00AB6BE9"/>
    <w:rsid w:val="00AB7A64"/>
    <w:rsid w:val="00AC0D4B"/>
    <w:rsid w:val="00AC34CB"/>
    <w:rsid w:val="00AC3EC5"/>
    <w:rsid w:val="00AC4D6E"/>
    <w:rsid w:val="00AC5DAD"/>
    <w:rsid w:val="00AC76E8"/>
    <w:rsid w:val="00AC7E13"/>
    <w:rsid w:val="00AD13BD"/>
    <w:rsid w:val="00AD5E85"/>
    <w:rsid w:val="00AD602F"/>
    <w:rsid w:val="00AE009D"/>
    <w:rsid w:val="00AE242B"/>
    <w:rsid w:val="00AE317A"/>
    <w:rsid w:val="00AE3828"/>
    <w:rsid w:val="00AE5610"/>
    <w:rsid w:val="00AE6D6B"/>
    <w:rsid w:val="00AE72F7"/>
    <w:rsid w:val="00AE7E8A"/>
    <w:rsid w:val="00AF0EB0"/>
    <w:rsid w:val="00AF34DE"/>
    <w:rsid w:val="00AF54C3"/>
    <w:rsid w:val="00AF6446"/>
    <w:rsid w:val="00AF6737"/>
    <w:rsid w:val="00AF6910"/>
    <w:rsid w:val="00AF7733"/>
    <w:rsid w:val="00B0025D"/>
    <w:rsid w:val="00B00575"/>
    <w:rsid w:val="00B00DDD"/>
    <w:rsid w:val="00B01DC4"/>
    <w:rsid w:val="00B0212D"/>
    <w:rsid w:val="00B03427"/>
    <w:rsid w:val="00B10447"/>
    <w:rsid w:val="00B1258F"/>
    <w:rsid w:val="00B15773"/>
    <w:rsid w:val="00B17150"/>
    <w:rsid w:val="00B20D2D"/>
    <w:rsid w:val="00B20DE3"/>
    <w:rsid w:val="00B22041"/>
    <w:rsid w:val="00B24A51"/>
    <w:rsid w:val="00B266BF"/>
    <w:rsid w:val="00B31094"/>
    <w:rsid w:val="00B332F8"/>
    <w:rsid w:val="00B40E48"/>
    <w:rsid w:val="00B42056"/>
    <w:rsid w:val="00B44B63"/>
    <w:rsid w:val="00B4651A"/>
    <w:rsid w:val="00B46AE5"/>
    <w:rsid w:val="00B47211"/>
    <w:rsid w:val="00B477F3"/>
    <w:rsid w:val="00B479A2"/>
    <w:rsid w:val="00B47EE6"/>
    <w:rsid w:val="00B50086"/>
    <w:rsid w:val="00B50125"/>
    <w:rsid w:val="00B52479"/>
    <w:rsid w:val="00B54805"/>
    <w:rsid w:val="00B54C95"/>
    <w:rsid w:val="00B55FC2"/>
    <w:rsid w:val="00B57186"/>
    <w:rsid w:val="00B57EE1"/>
    <w:rsid w:val="00B60E89"/>
    <w:rsid w:val="00B61D5E"/>
    <w:rsid w:val="00B6252D"/>
    <w:rsid w:val="00B66F07"/>
    <w:rsid w:val="00B70BAA"/>
    <w:rsid w:val="00B718DB"/>
    <w:rsid w:val="00B7368D"/>
    <w:rsid w:val="00B744BA"/>
    <w:rsid w:val="00B74E30"/>
    <w:rsid w:val="00B82429"/>
    <w:rsid w:val="00B82C14"/>
    <w:rsid w:val="00B83E7A"/>
    <w:rsid w:val="00B86553"/>
    <w:rsid w:val="00B92BBF"/>
    <w:rsid w:val="00B92E0E"/>
    <w:rsid w:val="00B931E9"/>
    <w:rsid w:val="00B9347F"/>
    <w:rsid w:val="00B94513"/>
    <w:rsid w:val="00B94DDB"/>
    <w:rsid w:val="00B95CBD"/>
    <w:rsid w:val="00B964E1"/>
    <w:rsid w:val="00B966B5"/>
    <w:rsid w:val="00B972D6"/>
    <w:rsid w:val="00BA0493"/>
    <w:rsid w:val="00BA22E6"/>
    <w:rsid w:val="00BA2364"/>
    <w:rsid w:val="00BA23A2"/>
    <w:rsid w:val="00BA33A9"/>
    <w:rsid w:val="00BA4C26"/>
    <w:rsid w:val="00BA4E65"/>
    <w:rsid w:val="00BA6068"/>
    <w:rsid w:val="00BB33E0"/>
    <w:rsid w:val="00BB7EE0"/>
    <w:rsid w:val="00BC1092"/>
    <w:rsid w:val="00BC1F99"/>
    <w:rsid w:val="00BC2045"/>
    <w:rsid w:val="00BC4871"/>
    <w:rsid w:val="00BC4D5D"/>
    <w:rsid w:val="00BC6ACD"/>
    <w:rsid w:val="00BC7CD5"/>
    <w:rsid w:val="00BD1012"/>
    <w:rsid w:val="00BD2884"/>
    <w:rsid w:val="00BD39A0"/>
    <w:rsid w:val="00BD4EB2"/>
    <w:rsid w:val="00BD5097"/>
    <w:rsid w:val="00BD5761"/>
    <w:rsid w:val="00BD6D76"/>
    <w:rsid w:val="00BD7D77"/>
    <w:rsid w:val="00BE1321"/>
    <w:rsid w:val="00BE1950"/>
    <w:rsid w:val="00BE1DD6"/>
    <w:rsid w:val="00BE1ED6"/>
    <w:rsid w:val="00BE200A"/>
    <w:rsid w:val="00BE3C20"/>
    <w:rsid w:val="00BE3E6B"/>
    <w:rsid w:val="00BE4B8F"/>
    <w:rsid w:val="00BE7B06"/>
    <w:rsid w:val="00BF155C"/>
    <w:rsid w:val="00BF17DF"/>
    <w:rsid w:val="00BF312A"/>
    <w:rsid w:val="00BF4212"/>
    <w:rsid w:val="00BF7602"/>
    <w:rsid w:val="00C0434D"/>
    <w:rsid w:val="00C0541C"/>
    <w:rsid w:val="00C06066"/>
    <w:rsid w:val="00C067F0"/>
    <w:rsid w:val="00C10672"/>
    <w:rsid w:val="00C11047"/>
    <w:rsid w:val="00C11DF3"/>
    <w:rsid w:val="00C11EC1"/>
    <w:rsid w:val="00C12450"/>
    <w:rsid w:val="00C143C7"/>
    <w:rsid w:val="00C15C6F"/>
    <w:rsid w:val="00C165A1"/>
    <w:rsid w:val="00C22FB5"/>
    <w:rsid w:val="00C23C59"/>
    <w:rsid w:val="00C2583F"/>
    <w:rsid w:val="00C31834"/>
    <w:rsid w:val="00C33173"/>
    <w:rsid w:val="00C33D5D"/>
    <w:rsid w:val="00C35F43"/>
    <w:rsid w:val="00C36A5C"/>
    <w:rsid w:val="00C36D39"/>
    <w:rsid w:val="00C423BA"/>
    <w:rsid w:val="00C45ACD"/>
    <w:rsid w:val="00C46ED6"/>
    <w:rsid w:val="00C50D1D"/>
    <w:rsid w:val="00C527F8"/>
    <w:rsid w:val="00C53C69"/>
    <w:rsid w:val="00C54522"/>
    <w:rsid w:val="00C55164"/>
    <w:rsid w:val="00C558E6"/>
    <w:rsid w:val="00C56A16"/>
    <w:rsid w:val="00C56F90"/>
    <w:rsid w:val="00C62071"/>
    <w:rsid w:val="00C62A1C"/>
    <w:rsid w:val="00C63015"/>
    <w:rsid w:val="00C6671D"/>
    <w:rsid w:val="00C66820"/>
    <w:rsid w:val="00C71166"/>
    <w:rsid w:val="00C71788"/>
    <w:rsid w:val="00C73510"/>
    <w:rsid w:val="00C74BE1"/>
    <w:rsid w:val="00C74BE4"/>
    <w:rsid w:val="00C76777"/>
    <w:rsid w:val="00C778A3"/>
    <w:rsid w:val="00C7796A"/>
    <w:rsid w:val="00C815BF"/>
    <w:rsid w:val="00C826B3"/>
    <w:rsid w:val="00C82BDF"/>
    <w:rsid w:val="00C82C04"/>
    <w:rsid w:val="00C83DBD"/>
    <w:rsid w:val="00C85D31"/>
    <w:rsid w:val="00C870F5"/>
    <w:rsid w:val="00C92399"/>
    <w:rsid w:val="00C92F37"/>
    <w:rsid w:val="00C95622"/>
    <w:rsid w:val="00C96695"/>
    <w:rsid w:val="00C96B99"/>
    <w:rsid w:val="00C975D7"/>
    <w:rsid w:val="00CA1E5E"/>
    <w:rsid w:val="00CA35F2"/>
    <w:rsid w:val="00CA4768"/>
    <w:rsid w:val="00CA5C13"/>
    <w:rsid w:val="00CB0593"/>
    <w:rsid w:val="00CB06D1"/>
    <w:rsid w:val="00CB1039"/>
    <w:rsid w:val="00CB1B17"/>
    <w:rsid w:val="00CB2295"/>
    <w:rsid w:val="00CB3AC8"/>
    <w:rsid w:val="00CB6218"/>
    <w:rsid w:val="00CC416B"/>
    <w:rsid w:val="00CC658E"/>
    <w:rsid w:val="00CD07B0"/>
    <w:rsid w:val="00CD0F11"/>
    <w:rsid w:val="00CD27D6"/>
    <w:rsid w:val="00CD4831"/>
    <w:rsid w:val="00CD5E38"/>
    <w:rsid w:val="00CE0795"/>
    <w:rsid w:val="00CE4627"/>
    <w:rsid w:val="00CE5393"/>
    <w:rsid w:val="00CE69EB"/>
    <w:rsid w:val="00CE6A29"/>
    <w:rsid w:val="00CE7EBD"/>
    <w:rsid w:val="00CF77A4"/>
    <w:rsid w:val="00CF7D09"/>
    <w:rsid w:val="00D00074"/>
    <w:rsid w:val="00D004DE"/>
    <w:rsid w:val="00D00769"/>
    <w:rsid w:val="00D0392A"/>
    <w:rsid w:val="00D0447F"/>
    <w:rsid w:val="00D054B6"/>
    <w:rsid w:val="00D07D33"/>
    <w:rsid w:val="00D104E4"/>
    <w:rsid w:val="00D175E6"/>
    <w:rsid w:val="00D20D73"/>
    <w:rsid w:val="00D21407"/>
    <w:rsid w:val="00D23720"/>
    <w:rsid w:val="00D2387A"/>
    <w:rsid w:val="00D24053"/>
    <w:rsid w:val="00D24863"/>
    <w:rsid w:val="00D25D38"/>
    <w:rsid w:val="00D27B9A"/>
    <w:rsid w:val="00D32813"/>
    <w:rsid w:val="00D32E09"/>
    <w:rsid w:val="00D33903"/>
    <w:rsid w:val="00D33981"/>
    <w:rsid w:val="00D408A2"/>
    <w:rsid w:val="00D40C2F"/>
    <w:rsid w:val="00D40ED4"/>
    <w:rsid w:val="00D46AA8"/>
    <w:rsid w:val="00D521D5"/>
    <w:rsid w:val="00D52469"/>
    <w:rsid w:val="00D5598F"/>
    <w:rsid w:val="00D56691"/>
    <w:rsid w:val="00D57697"/>
    <w:rsid w:val="00D57A8C"/>
    <w:rsid w:val="00D61D7B"/>
    <w:rsid w:val="00D6264F"/>
    <w:rsid w:val="00D629C4"/>
    <w:rsid w:val="00D655D1"/>
    <w:rsid w:val="00D6744A"/>
    <w:rsid w:val="00D70362"/>
    <w:rsid w:val="00D70C99"/>
    <w:rsid w:val="00D72022"/>
    <w:rsid w:val="00D725D5"/>
    <w:rsid w:val="00D72A76"/>
    <w:rsid w:val="00D75720"/>
    <w:rsid w:val="00D771DD"/>
    <w:rsid w:val="00D805F6"/>
    <w:rsid w:val="00D81485"/>
    <w:rsid w:val="00D84383"/>
    <w:rsid w:val="00D937BB"/>
    <w:rsid w:val="00D93E8A"/>
    <w:rsid w:val="00D95EF5"/>
    <w:rsid w:val="00D96D4D"/>
    <w:rsid w:val="00D9797E"/>
    <w:rsid w:val="00DA1045"/>
    <w:rsid w:val="00DA23F0"/>
    <w:rsid w:val="00DA255D"/>
    <w:rsid w:val="00DA3ADA"/>
    <w:rsid w:val="00DA4329"/>
    <w:rsid w:val="00DA46EA"/>
    <w:rsid w:val="00DA473D"/>
    <w:rsid w:val="00DA5311"/>
    <w:rsid w:val="00DA5EE0"/>
    <w:rsid w:val="00DA65D9"/>
    <w:rsid w:val="00DB120C"/>
    <w:rsid w:val="00DB142F"/>
    <w:rsid w:val="00DB1DD6"/>
    <w:rsid w:val="00DB361F"/>
    <w:rsid w:val="00DB367D"/>
    <w:rsid w:val="00DB4665"/>
    <w:rsid w:val="00DB5171"/>
    <w:rsid w:val="00DB54D4"/>
    <w:rsid w:val="00DB5600"/>
    <w:rsid w:val="00DB7523"/>
    <w:rsid w:val="00DB7DF8"/>
    <w:rsid w:val="00DC16CA"/>
    <w:rsid w:val="00DC2DE1"/>
    <w:rsid w:val="00DC663A"/>
    <w:rsid w:val="00DC6E9C"/>
    <w:rsid w:val="00DC6F45"/>
    <w:rsid w:val="00DD0496"/>
    <w:rsid w:val="00DD0884"/>
    <w:rsid w:val="00DD10E8"/>
    <w:rsid w:val="00DD16EF"/>
    <w:rsid w:val="00DD3DE2"/>
    <w:rsid w:val="00DD4066"/>
    <w:rsid w:val="00DE13C5"/>
    <w:rsid w:val="00DE2684"/>
    <w:rsid w:val="00DE271A"/>
    <w:rsid w:val="00DE4196"/>
    <w:rsid w:val="00DE4E0A"/>
    <w:rsid w:val="00DE63D8"/>
    <w:rsid w:val="00DE699A"/>
    <w:rsid w:val="00DF1F97"/>
    <w:rsid w:val="00DF461B"/>
    <w:rsid w:val="00E0288B"/>
    <w:rsid w:val="00E03578"/>
    <w:rsid w:val="00E0374D"/>
    <w:rsid w:val="00E03A0F"/>
    <w:rsid w:val="00E059BE"/>
    <w:rsid w:val="00E070B4"/>
    <w:rsid w:val="00E1047D"/>
    <w:rsid w:val="00E12C8D"/>
    <w:rsid w:val="00E15AE5"/>
    <w:rsid w:val="00E204E5"/>
    <w:rsid w:val="00E209E7"/>
    <w:rsid w:val="00E20B5E"/>
    <w:rsid w:val="00E21BFF"/>
    <w:rsid w:val="00E271CA"/>
    <w:rsid w:val="00E306E5"/>
    <w:rsid w:val="00E30B66"/>
    <w:rsid w:val="00E36739"/>
    <w:rsid w:val="00E3738C"/>
    <w:rsid w:val="00E3776E"/>
    <w:rsid w:val="00E37AF0"/>
    <w:rsid w:val="00E411B5"/>
    <w:rsid w:val="00E45EEC"/>
    <w:rsid w:val="00E4796E"/>
    <w:rsid w:val="00E54008"/>
    <w:rsid w:val="00E604E8"/>
    <w:rsid w:val="00E60816"/>
    <w:rsid w:val="00E60B6E"/>
    <w:rsid w:val="00E61E33"/>
    <w:rsid w:val="00E626F9"/>
    <w:rsid w:val="00E63F89"/>
    <w:rsid w:val="00E665AA"/>
    <w:rsid w:val="00E70EA9"/>
    <w:rsid w:val="00E72280"/>
    <w:rsid w:val="00E74456"/>
    <w:rsid w:val="00E75146"/>
    <w:rsid w:val="00E8293A"/>
    <w:rsid w:val="00E82AAD"/>
    <w:rsid w:val="00E84777"/>
    <w:rsid w:val="00E91361"/>
    <w:rsid w:val="00E92712"/>
    <w:rsid w:val="00E934D8"/>
    <w:rsid w:val="00E93790"/>
    <w:rsid w:val="00E948F6"/>
    <w:rsid w:val="00E94985"/>
    <w:rsid w:val="00E952C0"/>
    <w:rsid w:val="00E9551F"/>
    <w:rsid w:val="00E95955"/>
    <w:rsid w:val="00EA09A7"/>
    <w:rsid w:val="00EA229F"/>
    <w:rsid w:val="00EA275C"/>
    <w:rsid w:val="00EA5253"/>
    <w:rsid w:val="00EA6C9A"/>
    <w:rsid w:val="00EB0239"/>
    <w:rsid w:val="00EB0DCB"/>
    <w:rsid w:val="00EB5698"/>
    <w:rsid w:val="00EB640D"/>
    <w:rsid w:val="00EC272E"/>
    <w:rsid w:val="00EC4FAB"/>
    <w:rsid w:val="00EC531F"/>
    <w:rsid w:val="00EC53CC"/>
    <w:rsid w:val="00EC667E"/>
    <w:rsid w:val="00EC6822"/>
    <w:rsid w:val="00ED0E71"/>
    <w:rsid w:val="00ED17A2"/>
    <w:rsid w:val="00ED27C8"/>
    <w:rsid w:val="00ED4DE3"/>
    <w:rsid w:val="00ED51FD"/>
    <w:rsid w:val="00ED53B5"/>
    <w:rsid w:val="00EE3A96"/>
    <w:rsid w:val="00EE4B26"/>
    <w:rsid w:val="00EE50D3"/>
    <w:rsid w:val="00EE6FB0"/>
    <w:rsid w:val="00EE719A"/>
    <w:rsid w:val="00EF0CCD"/>
    <w:rsid w:val="00EF1FD9"/>
    <w:rsid w:val="00EF28AC"/>
    <w:rsid w:val="00EF316B"/>
    <w:rsid w:val="00EF7D65"/>
    <w:rsid w:val="00F028F2"/>
    <w:rsid w:val="00F03B5D"/>
    <w:rsid w:val="00F06FCC"/>
    <w:rsid w:val="00F07437"/>
    <w:rsid w:val="00F07AB9"/>
    <w:rsid w:val="00F11682"/>
    <w:rsid w:val="00F15861"/>
    <w:rsid w:val="00F15A69"/>
    <w:rsid w:val="00F15DD7"/>
    <w:rsid w:val="00F170A4"/>
    <w:rsid w:val="00F277B7"/>
    <w:rsid w:val="00F30399"/>
    <w:rsid w:val="00F30D73"/>
    <w:rsid w:val="00F311D0"/>
    <w:rsid w:val="00F32025"/>
    <w:rsid w:val="00F32D08"/>
    <w:rsid w:val="00F32D45"/>
    <w:rsid w:val="00F40CE1"/>
    <w:rsid w:val="00F419E7"/>
    <w:rsid w:val="00F41EB3"/>
    <w:rsid w:val="00F428FB"/>
    <w:rsid w:val="00F44B47"/>
    <w:rsid w:val="00F47D12"/>
    <w:rsid w:val="00F5023C"/>
    <w:rsid w:val="00F5045C"/>
    <w:rsid w:val="00F5092F"/>
    <w:rsid w:val="00F50EB8"/>
    <w:rsid w:val="00F51255"/>
    <w:rsid w:val="00F52093"/>
    <w:rsid w:val="00F53286"/>
    <w:rsid w:val="00F5378F"/>
    <w:rsid w:val="00F54177"/>
    <w:rsid w:val="00F556EF"/>
    <w:rsid w:val="00F5685E"/>
    <w:rsid w:val="00F60E28"/>
    <w:rsid w:val="00F626E3"/>
    <w:rsid w:val="00F636DF"/>
    <w:rsid w:val="00F65063"/>
    <w:rsid w:val="00F65F16"/>
    <w:rsid w:val="00F66E50"/>
    <w:rsid w:val="00F7103B"/>
    <w:rsid w:val="00F73901"/>
    <w:rsid w:val="00F753A8"/>
    <w:rsid w:val="00F76CFF"/>
    <w:rsid w:val="00F76D1C"/>
    <w:rsid w:val="00F7735B"/>
    <w:rsid w:val="00F805EB"/>
    <w:rsid w:val="00F830A4"/>
    <w:rsid w:val="00F83430"/>
    <w:rsid w:val="00F8738A"/>
    <w:rsid w:val="00F908B9"/>
    <w:rsid w:val="00F91743"/>
    <w:rsid w:val="00F91748"/>
    <w:rsid w:val="00F923B8"/>
    <w:rsid w:val="00F92421"/>
    <w:rsid w:val="00F94DDA"/>
    <w:rsid w:val="00F967AF"/>
    <w:rsid w:val="00F97F8F"/>
    <w:rsid w:val="00FA2BEF"/>
    <w:rsid w:val="00FA3477"/>
    <w:rsid w:val="00FA422E"/>
    <w:rsid w:val="00FA53AB"/>
    <w:rsid w:val="00FA5A32"/>
    <w:rsid w:val="00FA65AC"/>
    <w:rsid w:val="00FA72B1"/>
    <w:rsid w:val="00FA78AB"/>
    <w:rsid w:val="00FB26B3"/>
    <w:rsid w:val="00FB501D"/>
    <w:rsid w:val="00FB74BD"/>
    <w:rsid w:val="00FB7965"/>
    <w:rsid w:val="00FC00B9"/>
    <w:rsid w:val="00FC059C"/>
    <w:rsid w:val="00FC10F7"/>
    <w:rsid w:val="00FC21FA"/>
    <w:rsid w:val="00FC25CF"/>
    <w:rsid w:val="00FC35DC"/>
    <w:rsid w:val="00FC44EC"/>
    <w:rsid w:val="00FC6A7B"/>
    <w:rsid w:val="00FD07BB"/>
    <w:rsid w:val="00FD3C88"/>
    <w:rsid w:val="00FD4E11"/>
    <w:rsid w:val="00FD5C43"/>
    <w:rsid w:val="00FD5F25"/>
    <w:rsid w:val="00FD6C3E"/>
    <w:rsid w:val="00FE21C0"/>
    <w:rsid w:val="00FE5B17"/>
    <w:rsid w:val="00FE76ED"/>
    <w:rsid w:val="00FF0245"/>
    <w:rsid w:val="00FF0FD8"/>
    <w:rsid w:val="00FF19E5"/>
    <w:rsid w:val="00FF2D68"/>
    <w:rsid w:val="00FF4EB9"/>
    <w:rsid w:val="00FF6A3A"/>
    <w:rsid w:val="00FF7EB1"/>
    <w:rsid w:val="00FF7ECD"/>
    <w:rsid w:val="012A2737"/>
    <w:rsid w:val="016C408C"/>
    <w:rsid w:val="016D6AC7"/>
    <w:rsid w:val="01714809"/>
    <w:rsid w:val="017240DE"/>
    <w:rsid w:val="01814321"/>
    <w:rsid w:val="01891AF6"/>
    <w:rsid w:val="01994FCC"/>
    <w:rsid w:val="019D738A"/>
    <w:rsid w:val="01B666C0"/>
    <w:rsid w:val="01B74444"/>
    <w:rsid w:val="01CC07BA"/>
    <w:rsid w:val="01E553AB"/>
    <w:rsid w:val="020D3A98"/>
    <w:rsid w:val="02371FC3"/>
    <w:rsid w:val="02C74ADA"/>
    <w:rsid w:val="02F526D0"/>
    <w:rsid w:val="02FC45A7"/>
    <w:rsid w:val="03030BB2"/>
    <w:rsid w:val="03100052"/>
    <w:rsid w:val="033608AB"/>
    <w:rsid w:val="03722333"/>
    <w:rsid w:val="03747DFD"/>
    <w:rsid w:val="03942A31"/>
    <w:rsid w:val="03B31109"/>
    <w:rsid w:val="03C10F15"/>
    <w:rsid w:val="03D472D2"/>
    <w:rsid w:val="03FB485E"/>
    <w:rsid w:val="042851FA"/>
    <w:rsid w:val="043479E9"/>
    <w:rsid w:val="0445680B"/>
    <w:rsid w:val="045E1B2E"/>
    <w:rsid w:val="046532FF"/>
    <w:rsid w:val="04826D2E"/>
    <w:rsid w:val="04D53301"/>
    <w:rsid w:val="04DE0460"/>
    <w:rsid w:val="05103CF5"/>
    <w:rsid w:val="051536FE"/>
    <w:rsid w:val="053C696C"/>
    <w:rsid w:val="05510639"/>
    <w:rsid w:val="05687BD4"/>
    <w:rsid w:val="0578479B"/>
    <w:rsid w:val="057F6D1D"/>
    <w:rsid w:val="059C797B"/>
    <w:rsid w:val="05C869C2"/>
    <w:rsid w:val="05D01ACC"/>
    <w:rsid w:val="05D16944"/>
    <w:rsid w:val="05DB4947"/>
    <w:rsid w:val="060F45F1"/>
    <w:rsid w:val="06175254"/>
    <w:rsid w:val="062067FE"/>
    <w:rsid w:val="06345C69"/>
    <w:rsid w:val="066320A1"/>
    <w:rsid w:val="06820364"/>
    <w:rsid w:val="06A51EA5"/>
    <w:rsid w:val="06D575E9"/>
    <w:rsid w:val="06E87D83"/>
    <w:rsid w:val="06F57A64"/>
    <w:rsid w:val="06FD7D7E"/>
    <w:rsid w:val="07582A41"/>
    <w:rsid w:val="0788465B"/>
    <w:rsid w:val="07DB478B"/>
    <w:rsid w:val="07E6312F"/>
    <w:rsid w:val="08163A15"/>
    <w:rsid w:val="08512C9F"/>
    <w:rsid w:val="08564759"/>
    <w:rsid w:val="0857273B"/>
    <w:rsid w:val="08596AC9"/>
    <w:rsid w:val="089963F4"/>
    <w:rsid w:val="08A2799E"/>
    <w:rsid w:val="08C96827"/>
    <w:rsid w:val="08D10235"/>
    <w:rsid w:val="08F23F7E"/>
    <w:rsid w:val="08FB2C0B"/>
    <w:rsid w:val="09023F99"/>
    <w:rsid w:val="091343F8"/>
    <w:rsid w:val="09251AC9"/>
    <w:rsid w:val="095D7F5D"/>
    <w:rsid w:val="098A06BB"/>
    <w:rsid w:val="09970B85"/>
    <w:rsid w:val="09DE7F72"/>
    <w:rsid w:val="09EF270E"/>
    <w:rsid w:val="0A0622D1"/>
    <w:rsid w:val="0A4A1C71"/>
    <w:rsid w:val="0A4F1AF1"/>
    <w:rsid w:val="0A5B6057"/>
    <w:rsid w:val="0A636CB9"/>
    <w:rsid w:val="0A677AAB"/>
    <w:rsid w:val="0A8C0583"/>
    <w:rsid w:val="0AC534D0"/>
    <w:rsid w:val="0AC97464"/>
    <w:rsid w:val="0ADF27E4"/>
    <w:rsid w:val="0AE578F1"/>
    <w:rsid w:val="0B226B74"/>
    <w:rsid w:val="0B2B439D"/>
    <w:rsid w:val="0B3340CC"/>
    <w:rsid w:val="0B376EE4"/>
    <w:rsid w:val="0BA3485D"/>
    <w:rsid w:val="0BB7550F"/>
    <w:rsid w:val="0C170B26"/>
    <w:rsid w:val="0C1914C0"/>
    <w:rsid w:val="0C236700"/>
    <w:rsid w:val="0C5F030B"/>
    <w:rsid w:val="0C623FF1"/>
    <w:rsid w:val="0C6C00A7"/>
    <w:rsid w:val="0C965124"/>
    <w:rsid w:val="0CA05FA3"/>
    <w:rsid w:val="0CA25F79"/>
    <w:rsid w:val="0CAE5839"/>
    <w:rsid w:val="0CC65B8A"/>
    <w:rsid w:val="0CD36378"/>
    <w:rsid w:val="0CDA7707"/>
    <w:rsid w:val="0CDF4D1D"/>
    <w:rsid w:val="0CE40585"/>
    <w:rsid w:val="0D0E5EEC"/>
    <w:rsid w:val="0DB00467"/>
    <w:rsid w:val="0DC31DAB"/>
    <w:rsid w:val="0E0802A4"/>
    <w:rsid w:val="0E1E7336"/>
    <w:rsid w:val="0E1E7A30"/>
    <w:rsid w:val="0E9E4764"/>
    <w:rsid w:val="0EDD528C"/>
    <w:rsid w:val="0EFA4090"/>
    <w:rsid w:val="0F13480C"/>
    <w:rsid w:val="0F1F3AF7"/>
    <w:rsid w:val="0F213A71"/>
    <w:rsid w:val="0F3F1AA3"/>
    <w:rsid w:val="0F451083"/>
    <w:rsid w:val="0F583E21"/>
    <w:rsid w:val="0F670FFA"/>
    <w:rsid w:val="0F955B67"/>
    <w:rsid w:val="0FAB4227"/>
    <w:rsid w:val="0FC401FA"/>
    <w:rsid w:val="0FDB6A5B"/>
    <w:rsid w:val="0FE96496"/>
    <w:rsid w:val="0FFF2361"/>
    <w:rsid w:val="10233173"/>
    <w:rsid w:val="102D1592"/>
    <w:rsid w:val="10511938"/>
    <w:rsid w:val="106018D4"/>
    <w:rsid w:val="10606655"/>
    <w:rsid w:val="10DC1574"/>
    <w:rsid w:val="10E072B6"/>
    <w:rsid w:val="11163000"/>
    <w:rsid w:val="114A3F35"/>
    <w:rsid w:val="118D158F"/>
    <w:rsid w:val="11912F4F"/>
    <w:rsid w:val="11AC523D"/>
    <w:rsid w:val="11C664AC"/>
    <w:rsid w:val="11CD12D0"/>
    <w:rsid w:val="11F0177A"/>
    <w:rsid w:val="12244F80"/>
    <w:rsid w:val="12443874"/>
    <w:rsid w:val="12483F48"/>
    <w:rsid w:val="124B075F"/>
    <w:rsid w:val="12575356"/>
    <w:rsid w:val="126C7F74"/>
    <w:rsid w:val="12751C80"/>
    <w:rsid w:val="12DB505B"/>
    <w:rsid w:val="13135720"/>
    <w:rsid w:val="13173981"/>
    <w:rsid w:val="13232472"/>
    <w:rsid w:val="132B4715"/>
    <w:rsid w:val="133D09EF"/>
    <w:rsid w:val="13445E00"/>
    <w:rsid w:val="1351173B"/>
    <w:rsid w:val="1363325A"/>
    <w:rsid w:val="137A434E"/>
    <w:rsid w:val="138C7281"/>
    <w:rsid w:val="140633D4"/>
    <w:rsid w:val="142851FC"/>
    <w:rsid w:val="143C2A55"/>
    <w:rsid w:val="14681A9C"/>
    <w:rsid w:val="14A3568A"/>
    <w:rsid w:val="14CF3EBF"/>
    <w:rsid w:val="15211C4B"/>
    <w:rsid w:val="15347BD0"/>
    <w:rsid w:val="155838BF"/>
    <w:rsid w:val="155F689F"/>
    <w:rsid w:val="15634011"/>
    <w:rsid w:val="157B52A8"/>
    <w:rsid w:val="157F52EF"/>
    <w:rsid w:val="15C64DAA"/>
    <w:rsid w:val="15F07F9B"/>
    <w:rsid w:val="15FB3CF2"/>
    <w:rsid w:val="160C465F"/>
    <w:rsid w:val="161A5018"/>
    <w:rsid w:val="162714E3"/>
    <w:rsid w:val="164B6AF4"/>
    <w:rsid w:val="164E081E"/>
    <w:rsid w:val="167D11D5"/>
    <w:rsid w:val="16873D30"/>
    <w:rsid w:val="169E69FC"/>
    <w:rsid w:val="16EB26A8"/>
    <w:rsid w:val="170E3AEC"/>
    <w:rsid w:val="173D756E"/>
    <w:rsid w:val="17763530"/>
    <w:rsid w:val="17AD7DB9"/>
    <w:rsid w:val="180715CC"/>
    <w:rsid w:val="18092E78"/>
    <w:rsid w:val="180A5FEA"/>
    <w:rsid w:val="181B3B7B"/>
    <w:rsid w:val="18543886"/>
    <w:rsid w:val="18F356AC"/>
    <w:rsid w:val="191C4C03"/>
    <w:rsid w:val="195D05F9"/>
    <w:rsid w:val="195E16BF"/>
    <w:rsid w:val="196565AA"/>
    <w:rsid w:val="19864ACE"/>
    <w:rsid w:val="198D1718"/>
    <w:rsid w:val="19927ED0"/>
    <w:rsid w:val="199B6470"/>
    <w:rsid w:val="19A266D6"/>
    <w:rsid w:val="19B94B48"/>
    <w:rsid w:val="1A02204B"/>
    <w:rsid w:val="1A057D8D"/>
    <w:rsid w:val="1A0E6C42"/>
    <w:rsid w:val="1A3F504D"/>
    <w:rsid w:val="1A903124"/>
    <w:rsid w:val="1A982AE1"/>
    <w:rsid w:val="1ADF238C"/>
    <w:rsid w:val="1AE50086"/>
    <w:rsid w:val="1AE77CA6"/>
    <w:rsid w:val="1AE8045C"/>
    <w:rsid w:val="1B082566"/>
    <w:rsid w:val="1B126F34"/>
    <w:rsid w:val="1B4A3CA9"/>
    <w:rsid w:val="1B521088"/>
    <w:rsid w:val="1B9C2ED3"/>
    <w:rsid w:val="1BB06255"/>
    <w:rsid w:val="1BC02864"/>
    <w:rsid w:val="1BCC2910"/>
    <w:rsid w:val="1BD5333B"/>
    <w:rsid w:val="1BE7774A"/>
    <w:rsid w:val="1BF259E0"/>
    <w:rsid w:val="1C4F454D"/>
    <w:rsid w:val="1C5E01AD"/>
    <w:rsid w:val="1C6913AF"/>
    <w:rsid w:val="1C7F1A0C"/>
    <w:rsid w:val="1CAC44F0"/>
    <w:rsid w:val="1CAF497B"/>
    <w:rsid w:val="1CC57360"/>
    <w:rsid w:val="1CE6503D"/>
    <w:rsid w:val="1D2642A2"/>
    <w:rsid w:val="1D392AA4"/>
    <w:rsid w:val="1D682B0D"/>
    <w:rsid w:val="1D8B1B48"/>
    <w:rsid w:val="1D9456B0"/>
    <w:rsid w:val="1DB4473B"/>
    <w:rsid w:val="1DD43CFE"/>
    <w:rsid w:val="1DE336BF"/>
    <w:rsid w:val="1DEF0B38"/>
    <w:rsid w:val="1DFD14A7"/>
    <w:rsid w:val="1E14234D"/>
    <w:rsid w:val="1E162569"/>
    <w:rsid w:val="1E3266BB"/>
    <w:rsid w:val="1E4E3AB1"/>
    <w:rsid w:val="1E682698"/>
    <w:rsid w:val="1E876FC3"/>
    <w:rsid w:val="1E9F430C"/>
    <w:rsid w:val="1EC72780"/>
    <w:rsid w:val="1EC9341E"/>
    <w:rsid w:val="1EF421C5"/>
    <w:rsid w:val="1EFA59E6"/>
    <w:rsid w:val="1F0665C8"/>
    <w:rsid w:val="1F152820"/>
    <w:rsid w:val="1F422EEA"/>
    <w:rsid w:val="1F4B4494"/>
    <w:rsid w:val="1F51312D"/>
    <w:rsid w:val="1F5844BB"/>
    <w:rsid w:val="1F5A6485"/>
    <w:rsid w:val="1F680BA2"/>
    <w:rsid w:val="1F6B6AE2"/>
    <w:rsid w:val="200404CA"/>
    <w:rsid w:val="202C4C50"/>
    <w:rsid w:val="20320091"/>
    <w:rsid w:val="204F0253"/>
    <w:rsid w:val="20892AE3"/>
    <w:rsid w:val="20AF17DC"/>
    <w:rsid w:val="20D858B3"/>
    <w:rsid w:val="20E34258"/>
    <w:rsid w:val="20E93F65"/>
    <w:rsid w:val="20F14BC7"/>
    <w:rsid w:val="211865F8"/>
    <w:rsid w:val="213B5E42"/>
    <w:rsid w:val="21453492"/>
    <w:rsid w:val="215A276C"/>
    <w:rsid w:val="21DE339D"/>
    <w:rsid w:val="21E5472C"/>
    <w:rsid w:val="21F82FAD"/>
    <w:rsid w:val="222E6E02"/>
    <w:rsid w:val="22314AB8"/>
    <w:rsid w:val="2271673A"/>
    <w:rsid w:val="228009BE"/>
    <w:rsid w:val="22A669DA"/>
    <w:rsid w:val="22AF46C9"/>
    <w:rsid w:val="22B42350"/>
    <w:rsid w:val="22D2250B"/>
    <w:rsid w:val="22D4654E"/>
    <w:rsid w:val="2302130E"/>
    <w:rsid w:val="23530719"/>
    <w:rsid w:val="23700025"/>
    <w:rsid w:val="237F4419"/>
    <w:rsid w:val="23BD1598"/>
    <w:rsid w:val="23CB16FF"/>
    <w:rsid w:val="23ED78C8"/>
    <w:rsid w:val="240E3574"/>
    <w:rsid w:val="24271168"/>
    <w:rsid w:val="24433A9F"/>
    <w:rsid w:val="24464B85"/>
    <w:rsid w:val="2453016B"/>
    <w:rsid w:val="246B3C37"/>
    <w:rsid w:val="24973CD7"/>
    <w:rsid w:val="249C1560"/>
    <w:rsid w:val="24A93D08"/>
    <w:rsid w:val="24B71C84"/>
    <w:rsid w:val="24BB6333"/>
    <w:rsid w:val="24E65043"/>
    <w:rsid w:val="25420CE0"/>
    <w:rsid w:val="256966EC"/>
    <w:rsid w:val="256C2A6E"/>
    <w:rsid w:val="257C53A7"/>
    <w:rsid w:val="260E5581"/>
    <w:rsid w:val="262D48F3"/>
    <w:rsid w:val="263E08AF"/>
    <w:rsid w:val="26456219"/>
    <w:rsid w:val="265A6D6B"/>
    <w:rsid w:val="2661634B"/>
    <w:rsid w:val="26740BF7"/>
    <w:rsid w:val="26866713"/>
    <w:rsid w:val="26B916BA"/>
    <w:rsid w:val="26C16DEA"/>
    <w:rsid w:val="26DB7EAB"/>
    <w:rsid w:val="26F31213"/>
    <w:rsid w:val="26F62F37"/>
    <w:rsid w:val="26F70A5D"/>
    <w:rsid w:val="26FB225F"/>
    <w:rsid w:val="270642B1"/>
    <w:rsid w:val="27475541"/>
    <w:rsid w:val="274C0DA9"/>
    <w:rsid w:val="274D5977"/>
    <w:rsid w:val="278422F1"/>
    <w:rsid w:val="279F712B"/>
    <w:rsid w:val="27D05536"/>
    <w:rsid w:val="27D25FB7"/>
    <w:rsid w:val="27D33279"/>
    <w:rsid w:val="27E71959"/>
    <w:rsid w:val="28550131"/>
    <w:rsid w:val="286426BD"/>
    <w:rsid w:val="28754330"/>
    <w:rsid w:val="287A1946"/>
    <w:rsid w:val="28884063"/>
    <w:rsid w:val="2894539E"/>
    <w:rsid w:val="28D32F12"/>
    <w:rsid w:val="28F458C0"/>
    <w:rsid w:val="28FD5E5B"/>
    <w:rsid w:val="290114EB"/>
    <w:rsid w:val="29064F88"/>
    <w:rsid w:val="294F2DD3"/>
    <w:rsid w:val="295F451E"/>
    <w:rsid w:val="29812FA2"/>
    <w:rsid w:val="29835E3F"/>
    <w:rsid w:val="299F1664"/>
    <w:rsid w:val="29A70519"/>
    <w:rsid w:val="29BB2B80"/>
    <w:rsid w:val="29EA6657"/>
    <w:rsid w:val="2A077209"/>
    <w:rsid w:val="2A1C2CB5"/>
    <w:rsid w:val="2A2638D9"/>
    <w:rsid w:val="2A770981"/>
    <w:rsid w:val="2A8356C6"/>
    <w:rsid w:val="2AB96756"/>
    <w:rsid w:val="2AD74E2E"/>
    <w:rsid w:val="2ADF4FCB"/>
    <w:rsid w:val="2AEE0837"/>
    <w:rsid w:val="2B116EE2"/>
    <w:rsid w:val="2B4029D3"/>
    <w:rsid w:val="2B4322CB"/>
    <w:rsid w:val="2B5D3585"/>
    <w:rsid w:val="2B5F0966"/>
    <w:rsid w:val="2B696F7B"/>
    <w:rsid w:val="2B6F2D72"/>
    <w:rsid w:val="2BAA609E"/>
    <w:rsid w:val="2C0E2AD1"/>
    <w:rsid w:val="2C5D7AD8"/>
    <w:rsid w:val="2C6E531E"/>
    <w:rsid w:val="2C772424"/>
    <w:rsid w:val="2CF9108B"/>
    <w:rsid w:val="2D210BD9"/>
    <w:rsid w:val="2D404F0C"/>
    <w:rsid w:val="2D6329A9"/>
    <w:rsid w:val="2D672635"/>
    <w:rsid w:val="2D9D481D"/>
    <w:rsid w:val="2DBF0527"/>
    <w:rsid w:val="2DC07FE7"/>
    <w:rsid w:val="2DCF6290"/>
    <w:rsid w:val="2DDFF27A"/>
    <w:rsid w:val="2E2B0BDA"/>
    <w:rsid w:val="2E3B56D4"/>
    <w:rsid w:val="2E4C78E1"/>
    <w:rsid w:val="2E563D77"/>
    <w:rsid w:val="2E60104E"/>
    <w:rsid w:val="2E67296D"/>
    <w:rsid w:val="2E6870B8"/>
    <w:rsid w:val="2EA80FBB"/>
    <w:rsid w:val="2ECE1457"/>
    <w:rsid w:val="2EE012FF"/>
    <w:rsid w:val="2EE6563F"/>
    <w:rsid w:val="2EF428F9"/>
    <w:rsid w:val="2F3E7229"/>
    <w:rsid w:val="2F48130B"/>
    <w:rsid w:val="2F484F44"/>
    <w:rsid w:val="2F9049FF"/>
    <w:rsid w:val="2F9E416C"/>
    <w:rsid w:val="2FB413A7"/>
    <w:rsid w:val="2FD63906"/>
    <w:rsid w:val="2FE53142"/>
    <w:rsid w:val="2FF3612B"/>
    <w:rsid w:val="2FF40519"/>
    <w:rsid w:val="3009624B"/>
    <w:rsid w:val="30B36C71"/>
    <w:rsid w:val="30B654E5"/>
    <w:rsid w:val="30EB1633"/>
    <w:rsid w:val="310811F3"/>
    <w:rsid w:val="314E571E"/>
    <w:rsid w:val="315759A1"/>
    <w:rsid w:val="31644F41"/>
    <w:rsid w:val="316A69FC"/>
    <w:rsid w:val="31B40B66"/>
    <w:rsid w:val="31BB4978"/>
    <w:rsid w:val="31C17406"/>
    <w:rsid w:val="31C4634B"/>
    <w:rsid w:val="31EF7D2E"/>
    <w:rsid w:val="32197F55"/>
    <w:rsid w:val="3220793C"/>
    <w:rsid w:val="32292413"/>
    <w:rsid w:val="322B21B4"/>
    <w:rsid w:val="32414840"/>
    <w:rsid w:val="32427031"/>
    <w:rsid w:val="326276D3"/>
    <w:rsid w:val="326762B2"/>
    <w:rsid w:val="32A62A65"/>
    <w:rsid w:val="32C1089D"/>
    <w:rsid w:val="32C63ABB"/>
    <w:rsid w:val="32CB65B8"/>
    <w:rsid w:val="32EB1CCD"/>
    <w:rsid w:val="32ED336A"/>
    <w:rsid w:val="32FD11AA"/>
    <w:rsid w:val="331704BD"/>
    <w:rsid w:val="331A61FF"/>
    <w:rsid w:val="332B5D17"/>
    <w:rsid w:val="333D2877"/>
    <w:rsid w:val="33491F3E"/>
    <w:rsid w:val="334B63B9"/>
    <w:rsid w:val="335F00B6"/>
    <w:rsid w:val="336E34D8"/>
    <w:rsid w:val="337450C8"/>
    <w:rsid w:val="338143E2"/>
    <w:rsid w:val="33977661"/>
    <w:rsid w:val="33A76421"/>
    <w:rsid w:val="33A877CF"/>
    <w:rsid w:val="33B51A84"/>
    <w:rsid w:val="33CF0478"/>
    <w:rsid w:val="33D7637B"/>
    <w:rsid w:val="33F407FF"/>
    <w:rsid w:val="33FB7D84"/>
    <w:rsid w:val="3402116D"/>
    <w:rsid w:val="341E7629"/>
    <w:rsid w:val="34374726"/>
    <w:rsid w:val="343C5E8D"/>
    <w:rsid w:val="34645984"/>
    <w:rsid w:val="347656B7"/>
    <w:rsid w:val="34930017"/>
    <w:rsid w:val="34E02DCD"/>
    <w:rsid w:val="34EB7E53"/>
    <w:rsid w:val="35003FC1"/>
    <w:rsid w:val="353A66E5"/>
    <w:rsid w:val="35466E38"/>
    <w:rsid w:val="35A02CCD"/>
    <w:rsid w:val="35BC3EBD"/>
    <w:rsid w:val="35CD6056"/>
    <w:rsid w:val="36266C69"/>
    <w:rsid w:val="366E2AEA"/>
    <w:rsid w:val="367B571E"/>
    <w:rsid w:val="36952F97"/>
    <w:rsid w:val="36B706C2"/>
    <w:rsid w:val="36BE6EA2"/>
    <w:rsid w:val="36C546D4"/>
    <w:rsid w:val="36E83F1F"/>
    <w:rsid w:val="36EA5C32"/>
    <w:rsid w:val="36F81D4F"/>
    <w:rsid w:val="36F86554"/>
    <w:rsid w:val="372078A6"/>
    <w:rsid w:val="373830F8"/>
    <w:rsid w:val="373C066A"/>
    <w:rsid w:val="373F4487"/>
    <w:rsid w:val="375E586B"/>
    <w:rsid w:val="37764EF2"/>
    <w:rsid w:val="37830815"/>
    <w:rsid w:val="378C0D4E"/>
    <w:rsid w:val="37ED286B"/>
    <w:rsid w:val="381E6A08"/>
    <w:rsid w:val="382735A2"/>
    <w:rsid w:val="386340CE"/>
    <w:rsid w:val="38B92017"/>
    <w:rsid w:val="38CF5396"/>
    <w:rsid w:val="3958538C"/>
    <w:rsid w:val="395974E0"/>
    <w:rsid w:val="395F385F"/>
    <w:rsid w:val="397D3B97"/>
    <w:rsid w:val="39976CBE"/>
    <w:rsid w:val="39AE5977"/>
    <w:rsid w:val="39CB734E"/>
    <w:rsid w:val="39D30EB6"/>
    <w:rsid w:val="39E863EC"/>
    <w:rsid w:val="3A0948D8"/>
    <w:rsid w:val="3A137505"/>
    <w:rsid w:val="3A3D7D68"/>
    <w:rsid w:val="3A791A5E"/>
    <w:rsid w:val="3AA27206"/>
    <w:rsid w:val="3AFB2473"/>
    <w:rsid w:val="3AFD443D"/>
    <w:rsid w:val="3B083519"/>
    <w:rsid w:val="3B0D1C2F"/>
    <w:rsid w:val="3B1479D8"/>
    <w:rsid w:val="3B1654FE"/>
    <w:rsid w:val="3B443EE2"/>
    <w:rsid w:val="3BA64AD4"/>
    <w:rsid w:val="3BA84748"/>
    <w:rsid w:val="3BCB0097"/>
    <w:rsid w:val="3BDD601C"/>
    <w:rsid w:val="3BFA69D8"/>
    <w:rsid w:val="3C1C08F2"/>
    <w:rsid w:val="3C2A4828"/>
    <w:rsid w:val="3C2D6FA3"/>
    <w:rsid w:val="3C5067EE"/>
    <w:rsid w:val="3C5A0F14"/>
    <w:rsid w:val="3C5E53AF"/>
    <w:rsid w:val="3C720E5A"/>
    <w:rsid w:val="3C7F0E81"/>
    <w:rsid w:val="3C820487"/>
    <w:rsid w:val="3C9F32D2"/>
    <w:rsid w:val="3CA01523"/>
    <w:rsid w:val="3CA37266"/>
    <w:rsid w:val="3CC2593E"/>
    <w:rsid w:val="3CFD2897"/>
    <w:rsid w:val="3D3D03AD"/>
    <w:rsid w:val="3D4D7567"/>
    <w:rsid w:val="3D605157"/>
    <w:rsid w:val="3D670293"/>
    <w:rsid w:val="3D8C5F4C"/>
    <w:rsid w:val="3D9621A9"/>
    <w:rsid w:val="3DAB709B"/>
    <w:rsid w:val="3DAD26BA"/>
    <w:rsid w:val="3DCB6A74"/>
    <w:rsid w:val="3DD91947"/>
    <w:rsid w:val="3DDC0257"/>
    <w:rsid w:val="3DF8478E"/>
    <w:rsid w:val="3E077380"/>
    <w:rsid w:val="3E3C1720"/>
    <w:rsid w:val="3E8A05C4"/>
    <w:rsid w:val="3E974BA8"/>
    <w:rsid w:val="3EC777C4"/>
    <w:rsid w:val="3ED5122D"/>
    <w:rsid w:val="3F0B4C4E"/>
    <w:rsid w:val="3F1C6E5B"/>
    <w:rsid w:val="3F4801E4"/>
    <w:rsid w:val="3FB53538"/>
    <w:rsid w:val="3FBD23EC"/>
    <w:rsid w:val="3FE07E89"/>
    <w:rsid w:val="3FF01FC4"/>
    <w:rsid w:val="3FF64E99"/>
    <w:rsid w:val="3FFE23FE"/>
    <w:rsid w:val="400022D9"/>
    <w:rsid w:val="401144E6"/>
    <w:rsid w:val="40273D0A"/>
    <w:rsid w:val="40307062"/>
    <w:rsid w:val="4061546E"/>
    <w:rsid w:val="4081341A"/>
    <w:rsid w:val="40A9471F"/>
    <w:rsid w:val="40CE4185"/>
    <w:rsid w:val="412169AB"/>
    <w:rsid w:val="413B181B"/>
    <w:rsid w:val="414601C0"/>
    <w:rsid w:val="416074D3"/>
    <w:rsid w:val="41667411"/>
    <w:rsid w:val="417D62D7"/>
    <w:rsid w:val="417F1BE5"/>
    <w:rsid w:val="418238EE"/>
    <w:rsid w:val="41AF22C0"/>
    <w:rsid w:val="41B31CF9"/>
    <w:rsid w:val="41D34149"/>
    <w:rsid w:val="41DE28D6"/>
    <w:rsid w:val="41E74387"/>
    <w:rsid w:val="41F145CF"/>
    <w:rsid w:val="41F602A0"/>
    <w:rsid w:val="4255177A"/>
    <w:rsid w:val="42910CD9"/>
    <w:rsid w:val="42BA70B7"/>
    <w:rsid w:val="42E303BC"/>
    <w:rsid w:val="432864A3"/>
    <w:rsid w:val="433724B6"/>
    <w:rsid w:val="43572B58"/>
    <w:rsid w:val="435968D0"/>
    <w:rsid w:val="437F7AFF"/>
    <w:rsid w:val="439E1EF9"/>
    <w:rsid w:val="43A713E9"/>
    <w:rsid w:val="43D14EF7"/>
    <w:rsid w:val="43D864ED"/>
    <w:rsid w:val="44122331"/>
    <w:rsid w:val="44195175"/>
    <w:rsid w:val="443E2003"/>
    <w:rsid w:val="447F5EC2"/>
    <w:rsid w:val="45196317"/>
    <w:rsid w:val="452D16FC"/>
    <w:rsid w:val="458A2D7F"/>
    <w:rsid w:val="45C53DA9"/>
    <w:rsid w:val="45CC15DB"/>
    <w:rsid w:val="45D64EAA"/>
    <w:rsid w:val="45DB4CC9"/>
    <w:rsid w:val="461F5AAE"/>
    <w:rsid w:val="46401542"/>
    <w:rsid w:val="46470C62"/>
    <w:rsid w:val="465C4B21"/>
    <w:rsid w:val="46CD5F37"/>
    <w:rsid w:val="46DA7D28"/>
    <w:rsid w:val="471072A6"/>
    <w:rsid w:val="472E3FF8"/>
    <w:rsid w:val="473D0B7E"/>
    <w:rsid w:val="4743767B"/>
    <w:rsid w:val="475C7DB9"/>
    <w:rsid w:val="477E1A6D"/>
    <w:rsid w:val="479C322F"/>
    <w:rsid w:val="479F062A"/>
    <w:rsid w:val="47AA5E07"/>
    <w:rsid w:val="47CA1B4A"/>
    <w:rsid w:val="47D9AB82"/>
    <w:rsid w:val="47E0136E"/>
    <w:rsid w:val="47F71BDF"/>
    <w:rsid w:val="48036E0A"/>
    <w:rsid w:val="480476A8"/>
    <w:rsid w:val="4817039A"/>
    <w:rsid w:val="48515DC8"/>
    <w:rsid w:val="485B0116"/>
    <w:rsid w:val="486C0E54"/>
    <w:rsid w:val="48854A87"/>
    <w:rsid w:val="489D1EC4"/>
    <w:rsid w:val="48A1650E"/>
    <w:rsid w:val="48AC2FFE"/>
    <w:rsid w:val="4941539E"/>
    <w:rsid w:val="49437E06"/>
    <w:rsid w:val="4957740E"/>
    <w:rsid w:val="49940662"/>
    <w:rsid w:val="49A43A32"/>
    <w:rsid w:val="49A93B05"/>
    <w:rsid w:val="49A94CF2"/>
    <w:rsid w:val="49E6684A"/>
    <w:rsid w:val="4A2614A0"/>
    <w:rsid w:val="4A2D4613"/>
    <w:rsid w:val="4A677B24"/>
    <w:rsid w:val="4A7A7858"/>
    <w:rsid w:val="4A834C0C"/>
    <w:rsid w:val="4AA51036"/>
    <w:rsid w:val="4ABA00B9"/>
    <w:rsid w:val="4ABE526B"/>
    <w:rsid w:val="4AF91B85"/>
    <w:rsid w:val="4B307CE7"/>
    <w:rsid w:val="4B3317B5"/>
    <w:rsid w:val="4B5D654A"/>
    <w:rsid w:val="4B726781"/>
    <w:rsid w:val="4BAE5292"/>
    <w:rsid w:val="4BF238D0"/>
    <w:rsid w:val="4BFD22DE"/>
    <w:rsid w:val="4C43011D"/>
    <w:rsid w:val="4CAD5597"/>
    <w:rsid w:val="4CBB4158"/>
    <w:rsid w:val="4CC50B32"/>
    <w:rsid w:val="4CF3569F"/>
    <w:rsid w:val="4D0441EF"/>
    <w:rsid w:val="4D07739D"/>
    <w:rsid w:val="4D7560B4"/>
    <w:rsid w:val="4D8713F0"/>
    <w:rsid w:val="4DA370C6"/>
    <w:rsid w:val="4DC4703C"/>
    <w:rsid w:val="4DCB3F26"/>
    <w:rsid w:val="4DDE7B2E"/>
    <w:rsid w:val="4E241889"/>
    <w:rsid w:val="4E3F7075"/>
    <w:rsid w:val="4E7E371B"/>
    <w:rsid w:val="4EAD4916"/>
    <w:rsid w:val="4EDE5EDB"/>
    <w:rsid w:val="4EDF54FB"/>
    <w:rsid w:val="4F132029"/>
    <w:rsid w:val="4F1418FD"/>
    <w:rsid w:val="4F416B96"/>
    <w:rsid w:val="4F720929"/>
    <w:rsid w:val="4F9F16F8"/>
    <w:rsid w:val="4FA27CD4"/>
    <w:rsid w:val="5015592D"/>
    <w:rsid w:val="502B0F52"/>
    <w:rsid w:val="50612746"/>
    <w:rsid w:val="506B379F"/>
    <w:rsid w:val="50767E82"/>
    <w:rsid w:val="507941C5"/>
    <w:rsid w:val="50843944"/>
    <w:rsid w:val="513D53C2"/>
    <w:rsid w:val="515801C7"/>
    <w:rsid w:val="51A7054C"/>
    <w:rsid w:val="51AF1BFF"/>
    <w:rsid w:val="51B916D6"/>
    <w:rsid w:val="51D57A6A"/>
    <w:rsid w:val="522D1654"/>
    <w:rsid w:val="52374280"/>
    <w:rsid w:val="524372C0"/>
    <w:rsid w:val="525F7594"/>
    <w:rsid w:val="528D4AEA"/>
    <w:rsid w:val="530A54F1"/>
    <w:rsid w:val="53815038"/>
    <w:rsid w:val="53B042EA"/>
    <w:rsid w:val="53B156BF"/>
    <w:rsid w:val="53B84F4D"/>
    <w:rsid w:val="53E97D7F"/>
    <w:rsid w:val="54280325"/>
    <w:rsid w:val="542B571F"/>
    <w:rsid w:val="542E16B3"/>
    <w:rsid w:val="548A07DF"/>
    <w:rsid w:val="54AF3819"/>
    <w:rsid w:val="54BA4CF5"/>
    <w:rsid w:val="54C618EB"/>
    <w:rsid w:val="54FF7F2E"/>
    <w:rsid w:val="5516017D"/>
    <w:rsid w:val="551D485B"/>
    <w:rsid w:val="55200E9C"/>
    <w:rsid w:val="55242126"/>
    <w:rsid w:val="552748EB"/>
    <w:rsid w:val="55450A62"/>
    <w:rsid w:val="554E781B"/>
    <w:rsid w:val="556737EB"/>
    <w:rsid w:val="55681078"/>
    <w:rsid w:val="556A0BED"/>
    <w:rsid w:val="557650C0"/>
    <w:rsid w:val="559D77EF"/>
    <w:rsid w:val="55D3606E"/>
    <w:rsid w:val="55E73EE9"/>
    <w:rsid w:val="55FD30EB"/>
    <w:rsid w:val="55FF3496"/>
    <w:rsid w:val="56064695"/>
    <w:rsid w:val="56106E2D"/>
    <w:rsid w:val="561F7990"/>
    <w:rsid w:val="56486D40"/>
    <w:rsid w:val="569A3030"/>
    <w:rsid w:val="56B7B8D7"/>
    <w:rsid w:val="56CF0F2B"/>
    <w:rsid w:val="570E6FC5"/>
    <w:rsid w:val="57174680"/>
    <w:rsid w:val="57282925"/>
    <w:rsid w:val="5753390A"/>
    <w:rsid w:val="57850F3D"/>
    <w:rsid w:val="57A002EA"/>
    <w:rsid w:val="57A440C2"/>
    <w:rsid w:val="57BE68AA"/>
    <w:rsid w:val="57DA75C4"/>
    <w:rsid w:val="57DA7B88"/>
    <w:rsid w:val="5858458F"/>
    <w:rsid w:val="585B1DFE"/>
    <w:rsid w:val="5899394D"/>
    <w:rsid w:val="58CC74EF"/>
    <w:rsid w:val="58FB7309"/>
    <w:rsid w:val="59107F31"/>
    <w:rsid w:val="591C33CD"/>
    <w:rsid w:val="59307938"/>
    <w:rsid w:val="59617E35"/>
    <w:rsid w:val="598B6C60"/>
    <w:rsid w:val="59AD6BD6"/>
    <w:rsid w:val="59B508FD"/>
    <w:rsid w:val="5A0233C6"/>
    <w:rsid w:val="5A581238"/>
    <w:rsid w:val="5A92474A"/>
    <w:rsid w:val="5AC93B09"/>
    <w:rsid w:val="5AD55411"/>
    <w:rsid w:val="5AD57D5E"/>
    <w:rsid w:val="5ADC59C5"/>
    <w:rsid w:val="5B002EE1"/>
    <w:rsid w:val="5B0C2C97"/>
    <w:rsid w:val="5B6A2FD1"/>
    <w:rsid w:val="5C0F4108"/>
    <w:rsid w:val="5C533A65"/>
    <w:rsid w:val="5C5A1297"/>
    <w:rsid w:val="5C812FA5"/>
    <w:rsid w:val="5C842ECD"/>
    <w:rsid w:val="5CAE513F"/>
    <w:rsid w:val="5CBF734C"/>
    <w:rsid w:val="5CC52489"/>
    <w:rsid w:val="5CE91EB1"/>
    <w:rsid w:val="5D082D72"/>
    <w:rsid w:val="5D0D4295"/>
    <w:rsid w:val="5D7E2F89"/>
    <w:rsid w:val="5D9F06BF"/>
    <w:rsid w:val="5DA45F90"/>
    <w:rsid w:val="5DCD7847"/>
    <w:rsid w:val="5DE52AF4"/>
    <w:rsid w:val="5DF9063C"/>
    <w:rsid w:val="5E1216FE"/>
    <w:rsid w:val="5E591A42"/>
    <w:rsid w:val="5E5D6E1D"/>
    <w:rsid w:val="5E9C2734"/>
    <w:rsid w:val="5EA33A03"/>
    <w:rsid w:val="5EA94901"/>
    <w:rsid w:val="5EC24ED2"/>
    <w:rsid w:val="5EC647D8"/>
    <w:rsid w:val="5EF77271"/>
    <w:rsid w:val="5EFA7176"/>
    <w:rsid w:val="5F132EA1"/>
    <w:rsid w:val="5F334D48"/>
    <w:rsid w:val="5F5024DD"/>
    <w:rsid w:val="5F6C40E2"/>
    <w:rsid w:val="5F8B79B9"/>
    <w:rsid w:val="5F8E1258"/>
    <w:rsid w:val="5F9525E6"/>
    <w:rsid w:val="5F9940E9"/>
    <w:rsid w:val="5FA10F8B"/>
    <w:rsid w:val="5FFC3C1C"/>
    <w:rsid w:val="601636F4"/>
    <w:rsid w:val="60323EA8"/>
    <w:rsid w:val="603B13E0"/>
    <w:rsid w:val="60521155"/>
    <w:rsid w:val="60551168"/>
    <w:rsid w:val="60780305"/>
    <w:rsid w:val="60883196"/>
    <w:rsid w:val="608C1C3B"/>
    <w:rsid w:val="60915F48"/>
    <w:rsid w:val="60A056E7"/>
    <w:rsid w:val="60BB7E2A"/>
    <w:rsid w:val="60C07B37"/>
    <w:rsid w:val="60CC7F3D"/>
    <w:rsid w:val="60D81A5B"/>
    <w:rsid w:val="61383450"/>
    <w:rsid w:val="61581B1D"/>
    <w:rsid w:val="6160117F"/>
    <w:rsid w:val="61706E67"/>
    <w:rsid w:val="61880654"/>
    <w:rsid w:val="61E57855"/>
    <w:rsid w:val="61FE26C5"/>
    <w:rsid w:val="6208709F"/>
    <w:rsid w:val="62127A35"/>
    <w:rsid w:val="62323D11"/>
    <w:rsid w:val="62435168"/>
    <w:rsid w:val="624E43B0"/>
    <w:rsid w:val="626423D3"/>
    <w:rsid w:val="62A21FF1"/>
    <w:rsid w:val="62A3326C"/>
    <w:rsid w:val="62BB24CB"/>
    <w:rsid w:val="62C3746A"/>
    <w:rsid w:val="62DA4EE0"/>
    <w:rsid w:val="62E11A75"/>
    <w:rsid w:val="62E60942"/>
    <w:rsid w:val="630E6937"/>
    <w:rsid w:val="6345244F"/>
    <w:rsid w:val="63811F2C"/>
    <w:rsid w:val="6381535B"/>
    <w:rsid w:val="639808F7"/>
    <w:rsid w:val="63BA00A5"/>
    <w:rsid w:val="63E1229E"/>
    <w:rsid w:val="64412D3D"/>
    <w:rsid w:val="644D63C1"/>
    <w:rsid w:val="64616F3B"/>
    <w:rsid w:val="64925C9C"/>
    <w:rsid w:val="64AB4466"/>
    <w:rsid w:val="64B44E83"/>
    <w:rsid w:val="64C73242"/>
    <w:rsid w:val="64C86FBA"/>
    <w:rsid w:val="65066CFC"/>
    <w:rsid w:val="65295CAB"/>
    <w:rsid w:val="65305110"/>
    <w:rsid w:val="653603C7"/>
    <w:rsid w:val="654C1999"/>
    <w:rsid w:val="65532DD4"/>
    <w:rsid w:val="659F738C"/>
    <w:rsid w:val="65A2586C"/>
    <w:rsid w:val="65CC6636"/>
    <w:rsid w:val="660869EE"/>
    <w:rsid w:val="66432D9C"/>
    <w:rsid w:val="664545A7"/>
    <w:rsid w:val="66B4718E"/>
    <w:rsid w:val="66BC66AA"/>
    <w:rsid w:val="66F81DD8"/>
    <w:rsid w:val="670039F6"/>
    <w:rsid w:val="67177D85"/>
    <w:rsid w:val="67192DDF"/>
    <w:rsid w:val="672F50CE"/>
    <w:rsid w:val="6732696D"/>
    <w:rsid w:val="6760172C"/>
    <w:rsid w:val="677F7E04"/>
    <w:rsid w:val="678A0557"/>
    <w:rsid w:val="67AA29A7"/>
    <w:rsid w:val="68093B71"/>
    <w:rsid w:val="68256A61"/>
    <w:rsid w:val="683706DE"/>
    <w:rsid w:val="684150B9"/>
    <w:rsid w:val="68550B65"/>
    <w:rsid w:val="685B2144"/>
    <w:rsid w:val="68795A06"/>
    <w:rsid w:val="68996CA3"/>
    <w:rsid w:val="68A1024E"/>
    <w:rsid w:val="68BC67E4"/>
    <w:rsid w:val="68CA1553"/>
    <w:rsid w:val="68E00D76"/>
    <w:rsid w:val="68EE53C3"/>
    <w:rsid w:val="68EF0709"/>
    <w:rsid w:val="69230C63"/>
    <w:rsid w:val="6933534A"/>
    <w:rsid w:val="69482A5D"/>
    <w:rsid w:val="695D1299"/>
    <w:rsid w:val="69610136"/>
    <w:rsid w:val="69DB32EB"/>
    <w:rsid w:val="69EC3017"/>
    <w:rsid w:val="6A065126"/>
    <w:rsid w:val="6A107439"/>
    <w:rsid w:val="6A1803E7"/>
    <w:rsid w:val="6A1B4AB6"/>
    <w:rsid w:val="6A975464"/>
    <w:rsid w:val="6AA52CCD"/>
    <w:rsid w:val="6AB06526"/>
    <w:rsid w:val="6B086539"/>
    <w:rsid w:val="6B174A8C"/>
    <w:rsid w:val="6B3B3F0B"/>
    <w:rsid w:val="6B476E8A"/>
    <w:rsid w:val="6B6C142A"/>
    <w:rsid w:val="6B9B23C7"/>
    <w:rsid w:val="6BC77FCB"/>
    <w:rsid w:val="6BCC55E2"/>
    <w:rsid w:val="6BD1009F"/>
    <w:rsid w:val="6C296590"/>
    <w:rsid w:val="6C3311BD"/>
    <w:rsid w:val="6C467142"/>
    <w:rsid w:val="6C4B3E34"/>
    <w:rsid w:val="6C520B2D"/>
    <w:rsid w:val="6C5D623A"/>
    <w:rsid w:val="6CB3500C"/>
    <w:rsid w:val="6CB56076"/>
    <w:rsid w:val="6CCB3B06"/>
    <w:rsid w:val="6CD910D3"/>
    <w:rsid w:val="6CDA788A"/>
    <w:rsid w:val="6CDB4D32"/>
    <w:rsid w:val="6D5616A5"/>
    <w:rsid w:val="6D6476CF"/>
    <w:rsid w:val="6D6830E8"/>
    <w:rsid w:val="6D6F607C"/>
    <w:rsid w:val="6D793547"/>
    <w:rsid w:val="6D8C3D39"/>
    <w:rsid w:val="6DB30807"/>
    <w:rsid w:val="6DBE0F5A"/>
    <w:rsid w:val="6DCF3167"/>
    <w:rsid w:val="6DEC4CDF"/>
    <w:rsid w:val="6E22773B"/>
    <w:rsid w:val="6E4070DE"/>
    <w:rsid w:val="6E8B1784"/>
    <w:rsid w:val="6E9323E7"/>
    <w:rsid w:val="6ED924EF"/>
    <w:rsid w:val="6EDA1DC4"/>
    <w:rsid w:val="6EF45966"/>
    <w:rsid w:val="6EFB435E"/>
    <w:rsid w:val="6F005402"/>
    <w:rsid w:val="6F0F6619"/>
    <w:rsid w:val="6F1928EC"/>
    <w:rsid w:val="6F1A6664"/>
    <w:rsid w:val="6F395430"/>
    <w:rsid w:val="6F7038FD"/>
    <w:rsid w:val="6FAC3D02"/>
    <w:rsid w:val="6FB15B81"/>
    <w:rsid w:val="700E77D2"/>
    <w:rsid w:val="70207CAA"/>
    <w:rsid w:val="703A5210"/>
    <w:rsid w:val="704B07A5"/>
    <w:rsid w:val="705F07D2"/>
    <w:rsid w:val="707D6EC0"/>
    <w:rsid w:val="7088009F"/>
    <w:rsid w:val="70AA23EC"/>
    <w:rsid w:val="70CD7E32"/>
    <w:rsid w:val="70EB023E"/>
    <w:rsid w:val="70F250FA"/>
    <w:rsid w:val="711A6DEF"/>
    <w:rsid w:val="712D6B22"/>
    <w:rsid w:val="71310F80"/>
    <w:rsid w:val="71315621"/>
    <w:rsid w:val="71600CA6"/>
    <w:rsid w:val="71662034"/>
    <w:rsid w:val="719C15B2"/>
    <w:rsid w:val="71B96608"/>
    <w:rsid w:val="71C45F7E"/>
    <w:rsid w:val="72404633"/>
    <w:rsid w:val="727C3822"/>
    <w:rsid w:val="72AF1664"/>
    <w:rsid w:val="72C012B3"/>
    <w:rsid w:val="72DE6D0B"/>
    <w:rsid w:val="72E03B0E"/>
    <w:rsid w:val="72F422D6"/>
    <w:rsid w:val="73B777F9"/>
    <w:rsid w:val="73D62191"/>
    <w:rsid w:val="73EB05CF"/>
    <w:rsid w:val="73F153E4"/>
    <w:rsid w:val="73FF4056"/>
    <w:rsid w:val="741616E1"/>
    <w:rsid w:val="7419338E"/>
    <w:rsid w:val="74382A7E"/>
    <w:rsid w:val="74471CA9"/>
    <w:rsid w:val="746866B7"/>
    <w:rsid w:val="747131CA"/>
    <w:rsid w:val="747468C7"/>
    <w:rsid w:val="74784C17"/>
    <w:rsid w:val="748B17DC"/>
    <w:rsid w:val="74B5537B"/>
    <w:rsid w:val="74C23A26"/>
    <w:rsid w:val="74D04400"/>
    <w:rsid w:val="74D074ED"/>
    <w:rsid w:val="74D35F20"/>
    <w:rsid w:val="7507768A"/>
    <w:rsid w:val="75157FF9"/>
    <w:rsid w:val="751D0C5C"/>
    <w:rsid w:val="7535244A"/>
    <w:rsid w:val="75662AAE"/>
    <w:rsid w:val="756920F3"/>
    <w:rsid w:val="75752846"/>
    <w:rsid w:val="757D13DF"/>
    <w:rsid w:val="758B206A"/>
    <w:rsid w:val="75A1363B"/>
    <w:rsid w:val="75B710B1"/>
    <w:rsid w:val="75F97D2E"/>
    <w:rsid w:val="75FE283B"/>
    <w:rsid w:val="75FF4CDF"/>
    <w:rsid w:val="761B1F72"/>
    <w:rsid w:val="76641BD7"/>
    <w:rsid w:val="767B20DE"/>
    <w:rsid w:val="76BF2A75"/>
    <w:rsid w:val="76C047DD"/>
    <w:rsid w:val="76DD06A3"/>
    <w:rsid w:val="77091498"/>
    <w:rsid w:val="7709593C"/>
    <w:rsid w:val="77200C8C"/>
    <w:rsid w:val="772F7570"/>
    <w:rsid w:val="7735228D"/>
    <w:rsid w:val="77562203"/>
    <w:rsid w:val="776E0665"/>
    <w:rsid w:val="778B00FF"/>
    <w:rsid w:val="77D71AEC"/>
    <w:rsid w:val="7803238B"/>
    <w:rsid w:val="78533A41"/>
    <w:rsid w:val="78CC4E73"/>
    <w:rsid w:val="78E0447A"/>
    <w:rsid w:val="79212061"/>
    <w:rsid w:val="79450781"/>
    <w:rsid w:val="79E47AFE"/>
    <w:rsid w:val="79F12D85"/>
    <w:rsid w:val="7A100D8F"/>
    <w:rsid w:val="7A1A7DE2"/>
    <w:rsid w:val="7A21641A"/>
    <w:rsid w:val="7A4A24F3"/>
    <w:rsid w:val="7A6335B5"/>
    <w:rsid w:val="7A95572A"/>
    <w:rsid w:val="7A9741B6"/>
    <w:rsid w:val="7AA15E8B"/>
    <w:rsid w:val="7B0322EF"/>
    <w:rsid w:val="7B4C5DF7"/>
    <w:rsid w:val="7B931C78"/>
    <w:rsid w:val="7BA63759"/>
    <w:rsid w:val="7BA774D1"/>
    <w:rsid w:val="7BC60085"/>
    <w:rsid w:val="7BED1CFB"/>
    <w:rsid w:val="7C2A6C70"/>
    <w:rsid w:val="7C4A67DB"/>
    <w:rsid w:val="7C5B064D"/>
    <w:rsid w:val="7C5E1137"/>
    <w:rsid w:val="7C886EA4"/>
    <w:rsid w:val="7CB02A7B"/>
    <w:rsid w:val="7CBC6FB1"/>
    <w:rsid w:val="7CBD4374"/>
    <w:rsid w:val="7CF95B0B"/>
    <w:rsid w:val="7D007086"/>
    <w:rsid w:val="7D050953"/>
    <w:rsid w:val="7D056BA5"/>
    <w:rsid w:val="7D060A96"/>
    <w:rsid w:val="7D2F3C22"/>
    <w:rsid w:val="7D382AD7"/>
    <w:rsid w:val="7D3B282B"/>
    <w:rsid w:val="7D580A83"/>
    <w:rsid w:val="7D6A4C5A"/>
    <w:rsid w:val="7D8A162F"/>
    <w:rsid w:val="7D9003CE"/>
    <w:rsid w:val="7DC51E91"/>
    <w:rsid w:val="7DE17BC0"/>
    <w:rsid w:val="7E0E55E6"/>
    <w:rsid w:val="7E1D3A7B"/>
    <w:rsid w:val="7E2D3F0A"/>
    <w:rsid w:val="7E332273"/>
    <w:rsid w:val="7E665422"/>
    <w:rsid w:val="7E696CC0"/>
    <w:rsid w:val="7E7D6206"/>
    <w:rsid w:val="7E86524B"/>
    <w:rsid w:val="7EA12D80"/>
    <w:rsid w:val="7EB44968"/>
    <w:rsid w:val="7ECD36F3"/>
    <w:rsid w:val="7EE06F82"/>
    <w:rsid w:val="7F772787"/>
    <w:rsid w:val="7FB26301"/>
    <w:rsid w:val="7FE44850"/>
    <w:rsid w:val="7FFFB353"/>
    <w:rsid w:val="DD6E53DD"/>
    <w:rsid w:val="DFBF2941"/>
    <w:rsid w:val="F3F5320D"/>
    <w:rsid w:val="F7F7408B"/>
    <w:rsid w:val="F7FE95D1"/>
    <w:rsid w:val="F8FB2E5D"/>
    <w:rsid w:val="FAF7476B"/>
    <w:rsid w:val="FDBDAD2D"/>
    <w:rsid w:val="FFB599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7"/>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link w:val="76"/>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103"/>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link w:val="79"/>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6">
    <w:name w:val="heading 5"/>
    <w:basedOn w:val="1"/>
    <w:next w:val="1"/>
    <w:link w:val="80"/>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link w:val="8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link w:val="82"/>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link w:val="83"/>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link w:val="84"/>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table of authorities"/>
    <w:basedOn w:val="1"/>
    <w:next w:val="1"/>
    <w:unhideWhenUsed/>
    <w:qFormat/>
    <w:uiPriority w:val="99"/>
    <w:pPr>
      <w:ind w:left="420" w:leftChars="200"/>
    </w:pPr>
  </w:style>
  <w:style w:type="paragraph" w:styleId="15">
    <w:name w:val="List Bullet 4"/>
    <w:basedOn w:val="1"/>
    <w:qFormat/>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85"/>
    <w:qFormat/>
    <w:uiPriority w:val="0"/>
    <w:pPr>
      <w:shd w:val="clear" w:color="auto" w:fill="000080"/>
    </w:pPr>
  </w:style>
  <w:style w:type="paragraph" w:styleId="19">
    <w:name w:val="toa heading"/>
    <w:basedOn w:val="1"/>
    <w:next w:val="1"/>
    <w:qFormat/>
    <w:uiPriority w:val="0"/>
    <w:pPr>
      <w:spacing w:before="120" w:beforeLines="0" w:beforeAutospacing="0"/>
    </w:pPr>
    <w:rPr>
      <w:rFonts w:ascii="Arial" w:hAnsi="Arial"/>
      <w:sz w:val="24"/>
    </w:rPr>
  </w:style>
  <w:style w:type="paragraph" w:styleId="20">
    <w:name w:val="annotation text"/>
    <w:basedOn w:val="1"/>
    <w:link w:val="86"/>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link w:val="87"/>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4"/>
      </w:numPr>
      <w:adjustRightInd w:val="0"/>
      <w:snapToGrid w:val="0"/>
      <w:spacing w:line="360" w:lineRule="auto"/>
    </w:pPr>
    <w:rPr>
      <w:sz w:val="24"/>
    </w:rPr>
  </w:style>
  <w:style w:type="paragraph" w:styleId="23">
    <w:name w:val="Body Text"/>
    <w:basedOn w:val="1"/>
    <w:next w:val="1"/>
    <w:link w:val="88"/>
    <w:qFormat/>
    <w:uiPriority w:val="99"/>
    <w:rPr>
      <w:rFonts w:ascii="仿宋_GB2312" w:eastAsia="仿宋_GB2312"/>
      <w:kern w:val="2"/>
      <w:sz w:val="32"/>
    </w:rPr>
  </w:style>
  <w:style w:type="paragraph" w:styleId="24">
    <w:name w:val="Body Text Indent"/>
    <w:basedOn w:val="1"/>
    <w:link w:val="8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5"/>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link w:val="90"/>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91"/>
    <w:qFormat/>
    <w:uiPriority w:val="0"/>
  </w:style>
  <w:style w:type="paragraph" w:styleId="34">
    <w:name w:val="Body Text Indent 2"/>
    <w:basedOn w:val="1"/>
    <w:link w:val="92"/>
    <w:qFormat/>
    <w:uiPriority w:val="0"/>
    <w:pPr>
      <w:snapToGrid w:val="0"/>
      <w:spacing w:line="440" w:lineRule="atLeast"/>
      <w:ind w:firstLine="570"/>
    </w:pPr>
    <w:rPr>
      <w:rFonts w:ascii="宋体"/>
    </w:rPr>
  </w:style>
  <w:style w:type="paragraph" w:styleId="35">
    <w:name w:val="Balloon Text"/>
    <w:basedOn w:val="1"/>
    <w:link w:val="93"/>
    <w:qFormat/>
    <w:uiPriority w:val="0"/>
    <w:rPr>
      <w:sz w:val="18"/>
    </w:rPr>
  </w:style>
  <w:style w:type="paragraph" w:styleId="36">
    <w:name w:val="footer"/>
    <w:basedOn w:val="1"/>
    <w:link w:val="94"/>
    <w:qFormat/>
    <w:uiPriority w:val="0"/>
    <w:pPr>
      <w:tabs>
        <w:tab w:val="center" w:pos="4153"/>
        <w:tab w:val="right" w:pos="8306"/>
      </w:tabs>
      <w:snapToGrid w:val="0"/>
      <w:jc w:val="left"/>
    </w:pPr>
    <w:rPr>
      <w:rFonts w:eastAsia="宋体"/>
      <w:kern w:val="2"/>
      <w:sz w:val="18"/>
      <w:lang w:val="en-US" w:eastAsia="zh-CN"/>
    </w:rPr>
  </w:style>
  <w:style w:type="paragraph" w:styleId="37">
    <w:name w:val="header"/>
    <w:basedOn w:val="1"/>
    <w:link w:val="95"/>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8">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9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97"/>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8400"/>
      </w:tabs>
      <w:spacing w:line="440" w:lineRule="exact"/>
      <w:ind w:left="280" w:leftChars="100" w:rightChars="-91"/>
    </w:pPr>
  </w:style>
  <w:style w:type="paragraph" w:styleId="47">
    <w:name w:val="toc 9"/>
    <w:basedOn w:val="1"/>
    <w:next w:val="1"/>
    <w:qFormat/>
    <w:uiPriority w:val="0"/>
    <w:pPr>
      <w:ind w:left="3360" w:leftChars="1600"/>
    </w:pPr>
  </w:style>
  <w:style w:type="paragraph" w:styleId="48">
    <w:name w:val="Body Text 2"/>
    <w:basedOn w:val="1"/>
    <w:link w:val="98"/>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link w:val="99"/>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5">
    <w:name w:val="annotation subject"/>
    <w:basedOn w:val="20"/>
    <w:next w:val="20"/>
    <w:link w:val="100"/>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6">
    <w:name w:val="Body Text First Indent"/>
    <w:basedOn w:val="23"/>
    <w:next w:val="57"/>
    <w:link w:val="101"/>
    <w:qFormat/>
    <w:uiPriority w:val="99"/>
    <w:pPr>
      <w:spacing w:line="360" w:lineRule="auto"/>
      <w:ind w:firstLine="420"/>
    </w:pPr>
    <w:rPr>
      <w:rFonts w:ascii="宋体" w:hAnsi="宋体"/>
      <w:sz w:val="24"/>
    </w:rPr>
  </w:style>
  <w:style w:type="paragraph" w:styleId="57">
    <w:name w:val="Body Text First Indent 2"/>
    <w:basedOn w:val="24"/>
    <w:next w:val="1"/>
    <w:link w:val="102"/>
    <w:qFormat/>
    <w:uiPriority w:val="0"/>
    <w:pPr>
      <w:spacing w:after="120" w:afterLines="0" w:afterAutospacing="0" w:line="240" w:lineRule="auto"/>
      <w:ind w:left="420" w:leftChars="200" w:firstLine="420" w:firstLineChars="200"/>
    </w:pPr>
    <w:rPr>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basedOn w:val="60"/>
    <w:qFormat/>
    <w:uiPriority w:val="99"/>
    <w:rPr>
      <w:color w:val="800080"/>
      <w:u w:val="none"/>
    </w:rPr>
  </w:style>
  <w:style w:type="character" w:styleId="64">
    <w:name w:val="Emphasis"/>
    <w:qFormat/>
    <w:uiPriority w:val="0"/>
    <w:rPr>
      <w:i/>
    </w:rPr>
  </w:style>
  <w:style w:type="character" w:styleId="65">
    <w:name w:val="HTML Definition"/>
    <w:basedOn w:val="60"/>
    <w:unhideWhenUsed/>
    <w:qFormat/>
    <w:uiPriority w:val="99"/>
  </w:style>
  <w:style w:type="character" w:styleId="66">
    <w:name w:val="HTML Typewriter"/>
    <w:basedOn w:val="60"/>
    <w:unhideWhenUsed/>
    <w:qFormat/>
    <w:uiPriority w:val="99"/>
    <w:rPr>
      <w:rFonts w:hint="default" w:ascii="monospace" w:hAnsi="monospace" w:eastAsia="monospace" w:cs="monospace"/>
      <w:sz w:val="20"/>
    </w:rPr>
  </w:style>
  <w:style w:type="character" w:styleId="67">
    <w:name w:val="HTML Acronym"/>
    <w:basedOn w:val="60"/>
    <w:unhideWhenUsed/>
    <w:qFormat/>
    <w:uiPriority w:val="99"/>
  </w:style>
  <w:style w:type="character" w:styleId="68">
    <w:name w:val="HTML Variable"/>
    <w:basedOn w:val="60"/>
    <w:unhideWhenUsed/>
    <w:qFormat/>
    <w:uiPriority w:val="99"/>
  </w:style>
  <w:style w:type="character" w:styleId="69">
    <w:name w:val="Hyperlink"/>
    <w:basedOn w:val="60"/>
    <w:qFormat/>
    <w:uiPriority w:val="99"/>
    <w:rPr>
      <w:color w:val="0000FF"/>
      <w:u w:val="none"/>
    </w:rPr>
  </w:style>
  <w:style w:type="character" w:styleId="70">
    <w:name w:val="HTML Code"/>
    <w:basedOn w:val="60"/>
    <w:unhideWhenUsed/>
    <w:qFormat/>
    <w:uiPriority w:val="99"/>
    <w:rPr>
      <w:rFonts w:hint="default" w:ascii="monospace" w:hAnsi="monospace" w:eastAsia="monospace" w:cs="monospace"/>
      <w:sz w:val="20"/>
    </w:rPr>
  </w:style>
  <w:style w:type="character" w:styleId="71">
    <w:name w:val="annotation reference"/>
    <w:qFormat/>
    <w:uiPriority w:val="0"/>
    <w:rPr>
      <w:sz w:val="21"/>
    </w:rPr>
  </w:style>
  <w:style w:type="character" w:styleId="72">
    <w:name w:val="HTML Cite"/>
    <w:basedOn w:val="60"/>
    <w:unhideWhenUsed/>
    <w:qFormat/>
    <w:uiPriority w:val="99"/>
  </w:style>
  <w:style w:type="character" w:styleId="73">
    <w:name w:val="footnote reference"/>
    <w:qFormat/>
    <w:uiPriority w:val="0"/>
    <w:rPr>
      <w:position w:val="6"/>
      <w:sz w:val="14"/>
      <w:vertAlign w:val="superscript"/>
    </w:rPr>
  </w:style>
  <w:style w:type="character" w:styleId="74">
    <w:name w:val="HTML Keyboard"/>
    <w:basedOn w:val="60"/>
    <w:unhideWhenUsed/>
    <w:qFormat/>
    <w:uiPriority w:val="99"/>
    <w:rPr>
      <w:rFonts w:hint="default" w:ascii="monospace" w:hAnsi="monospace" w:eastAsia="monospace" w:cs="monospace"/>
      <w:sz w:val="20"/>
    </w:rPr>
  </w:style>
  <w:style w:type="character" w:styleId="75">
    <w:name w:val="HTML Sample"/>
    <w:basedOn w:val="60"/>
    <w:unhideWhenUsed/>
    <w:qFormat/>
    <w:uiPriority w:val="99"/>
    <w:rPr>
      <w:rFonts w:ascii="monospace" w:hAnsi="monospace" w:eastAsia="monospace" w:cs="monospace"/>
    </w:rPr>
  </w:style>
  <w:style w:type="character" w:customStyle="1" w:styleId="76">
    <w:name w:val="标题 2 字符"/>
    <w:link w:val="3"/>
    <w:qFormat/>
    <w:uiPriority w:val="0"/>
    <w:rPr>
      <w:rFonts w:ascii="宋体" w:hAnsi="宋体"/>
      <w:kern w:val="2"/>
      <w:sz w:val="28"/>
    </w:rPr>
  </w:style>
  <w:style w:type="character" w:customStyle="1" w:styleId="77">
    <w:name w:val="标题 1 字符"/>
    <w:link w:val="2"/>
    <w:qFormat/>
    <w:uiPriority w:val="0"/>
    <w:rPr>
      <w:rFonts w:eastAsia="黑体"/>
      <w:kern w:val="2"/>
      <w:sz w:val="44"/>
    </w:rPr>
  </w:style>
  <w:style w:type="character" w:customStyle="1" w:styleId="78">
    <w:name w:val="标题 3 Char"/>
    <w:link w:val="4"/>
    <w:qFormat/>
    <w:uiPriority w:val="0"/>
    <w:rPr>
      <w:b/>
    </w:rPr>
  </w:style>
  <w:style w:type="character" w:customStyle="1" w:styleId="79">
    <w:name w:val="标题 4 字符"/>
    <w:link w:val="5"/>
    <w:qFormat/>
    <w:uiPriority w:val="0"/>
    <w:rPr>
      <w:rFonts w:ascii="Arial" w:hAnsi="Arial" w:eastAsia="黑体"/>
      <w:b/>
      <w:kern w:val="2"/>
      <w:sz w:val="28"/>
    </w:rPr>
  </w:style>
  <w:style w:type="character" w:customStyle="1" w:styleId="80">
    <w:name w:val="标题 5 字符"/>
    <w:link w:val="6"/>
    <w:qFormat/>
    <w:uiPriority w:val="0"/>
    <w:rPr>
      <w:b/>
      <w:kern w:val="2"/>
      <w:sz w:val="28"/>
    </w:rPr>
  </w:style>
  <w:style w:type="character" w:customStyle="1" w:styleId="81">
    <w:name w:val="标题 6 字符"/>
    <w:link w:val="7"/>
    <w:qFormat/>
    <w:uiPriority w:val="0"/>
    <w:rPr>
      <w:rFonts w:ascii="Arial" w:hAnsi="Arial" w:eastAsia="黑体"/>
      <w:b/>
      <w:kern w:val="2"/>
      <w:sz w:val="24"/>
    </w:rPr>
  </w:style>
  <w:style w:type="character" w:customStyle="1" w:styleId="82">
    <w:name w:val="标题 7 字符"/>
    <w:link w:val="8"/>
    <w:qFormat/>
    <w:uiPriority w:val="0"/>
    <w:rPr>
      <w:rFonts w:ascii="Arial" w:hAnsi="Arial" w:eastAsia="黑体"/>
      <w:b/>
      <w:kern w:val="2"/>
      <w:sz w:val="24"/>
    </w:rPr>
  </w:style>
  <w:style w:type="character" w:customStyle="1" w:styleId="83">
    <w:name w:val="标题 8 字符"/>
    <w:link w:val="9"/>
    <w:qFormat/>
    <w:uiPriority w:val="0"/>
    <w:rPr>
      <w:rFonts w:ascii="Arial" w:hAnsi="Arial" w:eastAsia="黑体"/>
      <w:b/>
      <w:kern w:val="2"/>
      <w:sz w:val="24"/>
    </w:rPr>
  </w:style>
  <w:style w:type="character" w:customStyle="1" w:styleId="84">
    <w:name w:val="标题 9 字符"/>
    <w:link w:val="10"/>
    <w:qFormat/>
    <w:uiPriority w:val="0"/>
    <w:rPr>
      <w:rFonts w:ascii="Arial" w:hAnsi="Arial" w:eastAsia="黑体"/>
      <w:b/>
      <w:kern w:val="2"/>
      <w:sz w:val="24"/>
    </w:rPr>
  </w:style>
  <w:style w:type="character" w:customStyle="1" w:styleId="85">
    <w:name w:val="文档结构图 字符"/>
    <w:link w:val="18"/>
    <w:qFormat/>
    <w:uiPriority w:val="0"/>
    <w:rPr>
      <w:kern w:val="2"/>
      <w:sz w:val="28"/>
      <w:shd w:val="clear" w:color="auto" w:fill="000080"/>
    </w:rPr>
  </w:style>
  <w:style w:type="character" w:customStyle="1" w:styleId="86">
    <w:name w:val="批注文字 字符"/>
    <w:link w:val="20"/>
    <w:qFormat/>
    <w:uiPriority w:val="0"/>
    <w:rPr>
      <w:rFonts w:eastAsia="PMingLiU"/>
      <w:sz w:val="24"/>
      <w:lang w:eastAsia="zh-TW"/>
    </w:rPr>
  </w:style>
  <w:style w:type="character" w:customStyle="1" w:styleId="87">
    <w:name w:val="正文文本 3 字符"/>
    <w:link w:val="21"/>
    <w:qFormat/>
    <w:uiPriority w:val="0"/>
    <w:rPr>
      <w:kern w:val="2"/>
      <w:sz w:val="16"/>
    </w:rPr>
  </w:style>
  <w:style w:type="character" w:customStyle="1" w:styleId="88">
    <w:name w:val="正文文本 字符"/>
    <w:link w:val="23"/>
    <w:qFormat/>
    <w:uiPriority w:val="99"/>
    <w:rPr>
      <w:rFonts w:ascii="仿宋_GB2312" w:eastAsia="仿宋_GB2312"/>
      <w:kern w:val="2"/>
      <w:sz w:val="32"/>
    </w:rPr>
  </w:style>
  <w:style w:type="character" w:customStyle="1" w:styleId="89">
    <w:name w:val="正文文本缩进 字符"/>
    <w:link w:val="24"/>
    <w:qFormat/>
    <w:uiPriority w:val="0"/>
    <w:rPr>
      <w:kern w:val="2"/>
      <w:sz w:val="44"/>
    </w:rPr>
  </w:style>
  <w:style w:type="character" w:customStyle="1" w:styleId="90">
    <w:name w:val="纯文本 字符"/>
    <w:link w:val="31"/>
    <w:qFormat/>
    <w:uiPriority w:val="0"/>
    <w:rPr>
      <w:rFonts w:ascii="宋体" w:hAnsi="Courier New"/>
      <w:kern w:val="2"/>
      <w:sz w:val="21"/>
    </w:rPr>
  </w:style>
  <w:style w:type="character" w:customStyle="1" w:styleId="91">
    <w:name w:val="日期 字符"/>
    <w:link w:val="33"/>
    <w:qFormat/>
    <w:uiPriority w:val="0"/>
    <w:rPr>
      <w:kern w:val="2"/>
      <w:sz w:val="28"/>
    </w:rPr>
  </w:style>
  <w:style w:type="character" w:customStyle="1" w:styleId="92">
    <w:name w:val="正文文本缩进 2 字符"/>
    <w:link w:val="34"/>
    <w:qFormat/>
    <w:uiPriority w:val="0"/>
    <w:rPr>
      <w:rFonts w:ascii="宋体"/>
      <w:kern w:val="2"/>
      <w:sz w:val="28"/>
    </w:rPr>
  </w:style>
  <w:style w:type="character" w:customStyle="1" w:styleId="93">
    <w:name w:val="批注框文本 字符"/>
    <w:link w:val="35"/>
    <w:qFormat/>
    <w:uiPriority w:val="0"/>
    <w:rPr>
      <w:kern w:val="2"/>
      <w:sz w:val="18"/>
    </w:rPr>
  </w:style>
  <w:style w:type="character" w:customStyle="1" w:styleId="94">
    <w:name w:val="页脚 字符"/>
    <w:link w:val="36"/>
    <w:qFormat/>
    <w:uiPriority w:val="0"/>
    <w:rPr>
      <w:kern w:val="2"/>
      <w:sz w:val="18"/>
    </w:rPr>
  </w:style>
  <w:style w:type="character" w:customStyle="1" w:styleId="95">
    <w:name w:val="页眉 字符"/>
    <w:link w:val="37"/>
    <w:qFormat/>
    <w:uiPriority w:val="0"/>
    <w:rPr>
      <w:kern w:val="2"/>
      <w:sz w:val="18"/>
    </w:rPr>
  </w:style>
  <w:style w:type="character" w:customStyle="1" w:styleId="96">
    <w:name w:val="脚注文本 字符"/>
    <w:link w:val="41"/>
    <w:qFormat/>
    <w:uiPriority w:val="0"/>
    <w:rPr>
      <w:kern w:val="2"/>
      <w:sz w:val="18"/>
    </w:rPr>
  </w:style>
  <w:style w:type="character" w:customStyle="1" w:styleId="97">
    <w:name w:val="正文文本缩进 3 字符"/>
    <w:link w:val="44"/>
    <w:qFormat/>
    <w:uiPriority w:val="0"/>
    <w:rPr>
      <w:rFonts w:ascii="黑体" w:eastAsia="黑体"/>
      <w:kern w:val="2"/>
      <w:sz w:val="28"/>
    </w:rPr>
  </w:style>
  <w:style w:type="character" w:customStyle="1" w:styleId="98">
    <w:name w:val="正文文本 2 字符"/>
    <w:link w:val="48"/>
    <w:qFormat/>
    <w:uiPriority w:val="0"/>
    <w:rPr>
      <w:kern w:val="2"/>
      <w:sz w:val="24"/>
    </w:rPr>
  </w:style>
  <w:style w:type="character" w:customStyle="1" w:styleId="99">
    <w:name w:val="标题 字符"/>
    <w:link w:val="54"/>
    <w:qFormat/>
    <w:uiPriority w:val="0"/>
    <w:rPr>
      <w:rFonts w:ascii="Arial" w:hAnsi="Arial"/>
      <w:b/>
      <w:smallCaps/>
      <w:kern w:val="28"/>
      <w:sz w:val="36"/>
      <w:lang w:eastAsia="en-US"/>
    </w:rPr>
  </w:style>
  <w:style w:type="character" w:customStyle="1" w:styleId="100">
    <w:name w:val="批注主题 字符"/>
    <w:link w:val="55"/>
    <w:qFormat/>
    <w:uiPriority w:val="0"/>
    <w:rPr>
      <w:b/>
      <w:kern w:val="2"/>
      <w:sz w:val="21"/>
    </w:rPr>
  </w:style>
  <w:style w:type="character" w:customStyle="1" w:styleId="101">
    <w:name w:val="正文文本首行缩进 字符"/>
    <w:link w:val="56"/>
    <w:qFormat/>
    <w:uiPriority w:val="99"/>
    <w:rPr>
      <w:rFonts w:ascii="宋体" w:hAnsi="宋体" w:eastAsia="仿宋_GB2312"/>
      <w:kern w:val="2"/>
      <w:sz w:val="24"/>
    </w:rPr>
  </w:style>
  <w:style w:type="character" w:customStyle="1" w:styleId="102">
    <w:name w:val="正文文本首行缩进 2 字符"/>
    <w:link w:val="57"/>
    <w:qFormat/>
    <w:uiPriority w:val="0"/>
    <w:rPr>
      <w:kern w:val="2"/>
      <w:sz w:val="21"/>
    </w:rPr>
  </w:style>
  <w:style w:type="character" w:customStyle="1" w:styleId="103">
    <w:name w:val="标题 3 字符"/>
    <w:link w:val="4"/>
    <w:qFormat/>
    <w:uiPriority w:val="0"/>
    <w:rPr>
      <w:b/>
      <w:kern w:val="2"/>
      <w:sz w:val="44"/>
    </w:rPr>
  </w:style>
  <w:style w:type="paragraph" w:customStyle="1" w:styleId="104">
    <w:name w:val="目录 71"/>
    <w:basedOn w:val="1"/>
    <w:next w:val="1"/>
    <w:qFormat/>
    <w:uiPriority w:val="0"/>
    <w:pPr>
      <w:ind w:left="2520"/>
    </w:pPr>
  </w:style>
  <w:style w:type="paragraph" w:styleId="105">
    <w:name w:val="Quote"/>
    <w:next w:val="1"/>
    <w:link w:val="106"/>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06">
    <w:name w:val="引用 字符"/>
    <w:link w:val="105"/>
    <w:qFormat/>
    <w:uiPriority w:val="0"/>
    <w:rPr>
      <w:i/>
      <w:sz w:val="21"/>
    </w:rPr>
  </w:style>
  <w:style w:type="character" w:customStyle="1" w:styleId="107">
    <w:name w:val="content-white1"/>
    <w:qFormat/>
    <w:uiPriority w:val="0"/>
    <w:rPr>
      <w:rFonts w:ascii="_x000B__x000C_" w:hAnsi="_x000B__x000C_"/>
      <w:color w:val="auto"/>
      <w:sz w:val="18"/>
      <w:u w:val="none"/>
    </w:rPr>
  </w:style>
  <w:style w:type="character" w:customStyle="1" w:styleId="108">
    <w:name w:val="Table Text Char Char Char Char"/>
    <w:qFormat/>
    <w:uiPriority w:val="0"/>
    <w:rPr>
      <w:rFonts w:ascii="Arial" w:hAnsi="Arial"/>
      <w:kern w:val="2"/>
      <w:sz w:val="18"/>
      <w:lang w:val="en-US" w:eastAsia="zh-CN" w:bidi="ar-SA"/>
    </w:rPr>
  </w:style>
  <w:style w:type="character" w:customStyle="1" w:styleId="109">
    <w:name w:val="NormalCharacter"/>
    <w:qFormat/>
    <w:uiPriority w:val="0"/>
    <w:rPr>
      <w:rFonts w:ascii="Calibri" w:hAnsi="Calibri" w:eastAsia="宋体" w:cs="Times New Roman"/>
      <w:kern w:val="2"/>
      <w:sz w:val="21"/>
      <w:szCs w:val="22"/>
      <w:lang w:val="en-US" w:eastAsia="zh-CN" w:bidi="ar-SA"/>
    </w:rPr>
  </w:style>
  <w:style w:type="character" w:customStyle="1" w:styleId="110">
    <w:name w:val=" Char Char"/>
    <w:qFormat/>
    <w:uiPriority w:val="0"/>
    <w:rPr>
      <w:rFonts w:ascii="宋体" w:hAnsi="宋体" w:eastAsia="宋体"/>
      <w:kern w:val="2"/>
      <w:sz w:val="24"/>
      <w:lang w:val="en-US" w:eastAsia="zh-CN" w:bidi="ar-SA"/>
    </w:rPr>
  </w:style>
  <w:style w:type="character" w:customStyle="1" w:styleId="111">
    <w:name w:val="未命名11"/>
    <w:qFormat/>
    <w:uiPriority w:val="0"/>
    <w:rPr>
      <w:color w:val="77FFFF"/>
      <w:sz w:val="24"/>
    </w:rPr>
  </w:style>
  <w:style w:type="character" w:customStyle="1" w:styleId="112">
    <w:name w:val="标书正文:  0.74 厘米 Char1"/>
    <w:qFormat/>
    <w:uiPriority w:val="0"/>
    <w:rPr>
      <w:rFonts w:eastAsia="宋体"/>
      <w:kern w:val="2"/>
      <w:sz w:val="24"/>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Table Text Char"/>
    <w:qFormat/>
    <w:uiPriority w:val="0"/>
    <w:rPr>
      <w:rFonts w:ascii="Arial" w:hAnsi="Arial"/>
      <w:kern w:val="2"/>
      <w:sz w:val="18"/>
      <w:lang w:val="en-US" w:eastAsia="zh-CN" w:bidi="ar-SA"/>
    </w:rPr>
  </w:style>
  <w:style w:type="character" w:customStyle="1" w:styleId="115">
    <w:name w:val="v151"/>
    <w:qFormat/>
    <w:uiPriority w:val="0"/>
    <w:rPr>
      <w:sz w:val="18"/>
    </w:rPr>
  </w:style>
  <w:style w:type="character" w:customStyle="1" w:styleId="116">
    <w:name w:val="Table Heading Char Char"/>
    <w:qFormat/>
    <w:uiPriority w:val="0"/>
    <w:rPr>
      <w:rFonts w:ascii="Arial" w:hAnsi="Arial" w:eastAsia="黑体"/>
      <w:kern w:val="2"/>
      <w:sz w:val="18"/>
      <w:lang w:val="en-US" w:eastAsia="zh-CN"/>
    </w:rPr>
  </w:style>
  <w:style w:type="character" w:customStyle="1" w:styleId="117">
    <w:name w:val="正文 + 三号 Char"/>
    <w:qFormat/>
    <w:uiPriority w:val="0"/>
    <w:rPr>
      <w:rFonts w:eastAsia="宋体"/>
      <w:kern w:val="2"/>
      <w:sz w:val="21"/>
      <w:lang w:val="en-US" w:eastAsia="zh-CN"/>
    </w:rPr>
  </w:style>
  <w:style w:type="character" w:customStyle="1" w:styleId="118">
    <w:name w:val=" Char Char5"/>
    <w:qFormat/>
    <w:uiPriority w:val="0"/>
    <w:rPr>
      <w:rFonts w:ascii="Arial" w:hAnsi="Arial" w:eastAsia="宋体"/>
      <w:b/>
      <w:smallCaps/>
      <w:kern w:val="28"/>
      <w:sz w:val="36"/>
      <w:lang w:val="en-US" w:eastAsia="en-US"/>
    </w:rPr>
  </w:style>
  <w:style w:type="character" w:customStyle="1" w:styleId="119">
    <w:name w:val=" Char Char2"/>
    <w:qFormat/>
    <w:uiPriority w:val="0"/>
    <w:rPr>
      <w:rFonts w:eastAsia="宋体"/>
      <w:kern w:val="2"/>
      <w:sz w:val="18"/>
      <w:lang w:val="en-US" w:eastAsia="zh-CN"/>
    </w:rPr>
  </w:style>
  <w:style w:type="character" w:customStyle="1" w:styleId="120">
    <w:name w:val="批注文字 Char1"/>
    <w:qFormat/>
    <w:uiPriority w:val="0"/>
    <w:rPr>
      <w:rFonts w:eastAsia="PMingLiU"/>
      <w:sz w:val="24"/>
      <w:lang w:eastAsia="zh-TW"/>
    </w:rPr>
  </w:style>
  <w:style w:type="character" w:customStyle="1" w:styleId="121">
    <w:name w:val="top-det1"/>
    <w:qFormat/>
    <w:uiPriority w:val="0"/>
    <w:rPr>
      <w:b/>
      <w:color w:val="000000"/>
    </w:rPr>
  </w:style>
  <w:style w:type="character" w:customStyle="1" w:styleId="122">
    <w:name w:val=" Char Char6"/>
    <w:qFormat/>
    <w:uiPriority w:val="0"/>
    <w:rPr>
      <w:rFonts w:ascii="仿宋_GB2312" w:eastAsia="仿宋_GB2312"/>
      <w:kern w:val="2"/>
      <w:sz w:val="32"/>
    </w:rPr>
  </w:style>
  <w:style w:type="character" w:customStyle="1" w:styleId="123">
    <w:name w:val="font1"/>
    <w:qFormat/>
    <w:uiPriority w:val="0"/>
    <w:rPr>
      <w:color w:val="000000"/>
      <w:sz w:val="18"/>
    </w:rPr>
  </w:style>
  <w:style w:type="character" w:customStyle="1" w:styleId="124">
    <w:name w:val=" Char Char7"/>
    <w:qFormat/>
    <w:uiPriority w:val="0"/>
    <w:rPr>
      <w:rFonts w:ascii="宋体" w:hAnsi="宋体" w:eastAsia="宋体"/>
      <w:kern w:val="2"/>
      <w:sz w:val="28"/>
    </w:rPr>
  </w:style>
  <w:style w:type="character" w:customStyle="1" w:styleId="125">
    <w:name w:val="文字 Char"/>
    <w:link w:val="126"/>
    <w:qFormat/>
    <w:uiPriority w:val="0"/>
    <w:rPr>
      <w:rFonts w:ascii="宋体" w:eastAsia="宋体"/>
      <w:kern w:val="2"/>
      <w:sz w:val="28"/>
      <w:lang w:val="en-US" w:eastAsia="zh-CN" w:bidi="ar-SA"/>
    </w:rPr>
  </w:style>
  <w:style w:type="paragraph" w:customStyle="1" w:styleId="126">
    <w:name w:val="文字"/>
    <w:basedOn w:val="1"/>
    <w:link w:val="125"/>
    <w:qFormat/>
    <w:uiPriority w:val="0"/>
    <w:pPr>
      <w:tabs>
        <w:tab w:val="left" w:pos="8520"/>
      </w:tabs>
      <w:spacing w:line="312" w:lineRule="auto"/>
      <w:ind w:right="-210" w:firstLine="556"/>
    </w:pPr>
    <w:rPr>
      <w:rFonts w:ascii="宋体"/>
    </w:rPr>
  </w:style>
  <w:style w:type="character" w:customStyle="1" w:styleId="127">
    <w:name w:val=" Char Char4"/>
    <w:qFormat/>
    <w:uiPriority w:val="0"/>
    <w:rPr>
      <w:rFonts w:eastAsia="宋体"/>
      <w:b/>
      <w:kern w:val="2"/>
      <w:sz w:val="21"/>
      <w:lang w:val="en-US" w:eastAsia="zh-CN"/>
    </w:rPr>
  </w:style>
  <w:style w:type="character" w:customStyle="1" w:styleId="128">
    <w:name w:val="小 Char"/>
    <w:qFormat/>
    <w:uiPriority w:val="0"/>
    <w:rPr>
      <w:rFonts w:ascii="宋体" w:hAnsi="Courier New" w:eastAsia="宋体"/>
      <w:kern w:val="2"/>
      <w:sz w:val="21"/>
      <w:lang w:val="en-US" w:eastAsia="zh-CN" w:bidi="ar-SA"/>
    </w:rPr>
  </w:style>
  <w:style w:type="character" w:customStyle="1" w:styleId="129">
    <w:name w:val="Table Text Char1 Char"/>
    <w:qFormat/>
    <w:uiPriority w:val="0"/>
    <w:rPr>
      <w:rFonts w:ascii="Arial" w:hAnsi="Arial"/>
      <w:kern w:val="2"/>
      <w:sz w:val="18"/>
      <w:lang w:val="en-US" w:eastAsia="zh-CN" w:bidi="ar-SA"/>
    </w:rPr>
  </w:style>
  <w:style w:type="character" w:customStyle="1" w:styleId="130">
    <w:name w:val=" Char Char3"/>
    <w:qFormat/>
    <w:uiPriority w:val="0"/>
    <w:rPr>
      <w:rFonts w:eastAsia="宋体"/>
      <w:kern w:val="2"/>
      <w:sz w:val="18"/>
      <w:lang w:val="en-US" w:eastAsia="zh-CN"/>
    </w:rPr>
  </w:style>
  <w:style w:type="character" w:customStyle="1" w:styleId="131">
    <w:name w:val="样式 宋体"/>
    <w:qFormat/>
    <w:uiPriority w:val="0"/>
    <w:rPr>
      <w:rFonts w:ascii="宋体" w:hAnsi="宋体" w:eastAsia="宋体"/>
      <w:sz w:val="28"/>
    </w:rPr>
  </w:style>
  <w:style w:type="paragraph" w:customStyle="1" w:styleId="13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样式2"/>
    <w:basedOn w:val="5"/>
    <w:qFormat/>
    <w:uiPriority w:val="0"/>
    <w:pPr>
      <w:numPr>
        <w:ilvl w:val="0"/>
        <w:numId w:val="6"/>
      </w:numPr>
      <w:spacing w:line="400" w:lineRule="exact"/>
      <w:jc w:val="center"/>
      <w:outlineLvl w:val="0"/>
    </w:pPr>
    <w:rPr>
      <w:b w:val="0"/>
      <w:sz w:val="44"/>
    </w:rPr>
  </w:style>
  <w:style w:type="paragraph" w:customStyle="1" w:styleId="136">
    <w:name w:val="Title - Revision"/>
    <w:basedOn w:val="54"/>
    <w:qFormat/>
    <w:uiPriority w:val="0"/>
    <w:pPr>
      <w:spacing w:before="720" w:beforeLines="0" w:beforeAutospacing="0"/>
    </w:pPr>
  </w:style>
  <w:style w:type="paragraph" w:customStyle="1" w:styleId="13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8">
    <w:name w:val="样式1xz"/>
    <w:basedOn w:val="1"/>
    <w:qFormat/>
    <w:uiPriority w:val="0"/>
    <w:pPr>
      <w:tabs>
        <w:tab w:val="left" w:pos="1050"/>
        <w:tab w:val="right" w:leader="dot" w:pos="8296"/>
      </w:tabs>
    </w:pPr>
    <w:rPr>
      <w:caps/>
      <w:spacing w:val="20"/>
      <w:sz w:val="24"/>
    </w:rPr>
  </w:style>
  <w:style w:type="paragraph" w:customStyle="1" w:styleId="13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41">
    <w:name w:val=" Char1 Char Char Char"/>
    <w:basedOn w:val="1"/>
    <w:qFormat/>
    <w:uiPriority w:val="0"/>
    <w:rPr>
      <w:rFonts w:ascii="Tahoma" w:hAnsi="Tahoma"/>
      <w:sz w:val="24"/>
    </w:rPr>
  </w:style>
  <w:style w:type="paragraph" w:customStyle="1" w:styleId="14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43">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44">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45">
    <w:name w:val="标准正文"/>
    <w:basedOn w:val="24"/>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46">
    <w:name w:val="编号正文"/>
    <w:basedOn w:val="147"/>
    <w:qFormat/>
    <w:uiPriority w:val="0"/>
    <w:pPr>
      <w:snapToGrid/>
      <w:spacing w:line="360" w:lineRule="auto"/>
      <w:ind w:left="1407" w:hanging="1047"/>
      <w:jc w:val="left"/>
    </w:pPr>
    <w:rPr>
      <w:rFonts w:eastAsia="仿宋_GB2312"/>
    </w:rPr>
  </w:style>
  <w:style w:type="paragraph" w:customStyle="1" w:styleId="14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8">
    <w:name w:val=" Char1"/>
    <w:basedOn w:val="1"/>
    <w:qFormat/>
    <w:uiPriority w:val="0"/>
    <w:rPr>
      <w:sz w:val="21"/>
    </w:rPr>
  </w:style>
  <w:style w:type="paragraph" w:customStyle="1" w:styleId="14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1">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52">
    <w:name w:val="Body Text Indent 2"/>
    <w:basedOn w:val="1"/>
    <w:qFormat/>
    <w:uiPriority w:val="0"/>
    <w:pPr>
      <w:adjustRightInd w:val="0"/>
      <w:spacing w:before="120" w:beforeLines="0" w:beforeAutospacing="0"/>
      <w:ind w:firstLine="420"/>
      <w:textAlignment w:val="baseline"/>
    </w:pPr>
    <w:rPr>
      <w:sz w:val="24"/>
    </w:rPr>
  </w:style>
  <w:style w:type="paragraph" w:customStyle="1" w:styleId="153">
    <w:name w:val="Title - Date"/>
    <w:basedOn w:val="54"/>
    <w:next w:val="1"/>
    <w:qFormat/>
    <w:uiPriority w:val="0"/>
    <w:pPr>
      <w:spacing w:before="240" w:beforeLines="0" w:beforeAutospacing="0" w:after="720" w:afterLines="0" w:afterAutospacing="0"/>
    </w:pPr>
    <w:rPr>
      <w:sz w:val="28"/>
    </w:rPr>
  </w:style>
  <w:style w:type="paragraph" w:customStyle="1" w:styleId="154">
    <w:name w:val="图片文字"/>
    <w:basedOn w:val="1"/>
    <w:qFormat/>
    <w:uiPriority w:val="0"/>
    <w:pPr>
      <w:spacing w:line="240" w:lineRule="atLeast"/>
      <w:jc w:val="center"/>
    </w:pPr>
    <w:rPr>
      <w:sz w:val="21"/>
    </w:rPr>
  </w:style>
  <w:style w:type="paragraph" w:customStyle="1" w:styleId="15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6">
    <w:name w:val=" Char Char 字元 字元 字元 Char Char Char Char"/>
    <w:basedOn w:val="1"/>
    <w:qFormat/>
    <w:uiPriority w:val="0"/>
    <w:pPr>
      <w:adjustRightInd w:val="0"/>
      <w:spacing w:line="360" w:lineRule="auto"/>
    </w:pPr>
    <w:rPr>
      <w:kern w:val="0"/>
      <w:sz w:val="24"/>
    </w:rPr>
  </w:style>
  <w:style w:type="paragraph" w:customStyle="1" w:styleId="157">
    <w:name w:val="Item Step in Table"/>
    <w:qFormat/>
    <w:uiPriority w:val="0"/>
    <w:pPr>
      <w:numPr>
        <w:ilvl w:val="0"/>
        <w:numId w:val="9"/>
      </w:numPr>
      <w:spacing w:before="40" w:after="40"/>
      <w:jc w:val="both"/>
    </w:pPr>
    <w:rPr>
      <w:rFonts w:ascii="Arial" w:hAnsi="Arial" w:eastAsia="宋体" w:cs="Times New Roman"/>
      <w:sz w:val="18"/>
      <w:lang w:val="en-US" w:eastAsia="zh-CN" w:bidi="ar-SA"/>
    </w:rPr>
  </w:style>
  <w:style w:type="paragraph" w:customStyle="1" w:styleId="158">
    <w:name w:val="首行缩进"/>
    <w:basedOn w:val="1"/>
    <w:qFormat/>
    <w:uiPriority w:val="0"/>
    <w:pPr>
      <w:spacing w:line="360" w:lineRule="auto"/>
      <w:ind w:firstLine="420" w:firstLineChars="200"/>
    </w:pPr>
    <w:rPr>
      <w:sz w:val="21"/>
    </w:rPr>
  </w:style>
  <w:style w:type="paragraph" w:customStyle="1" w:styleId="15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0">
    <w:name w:val="00"/>
    <w:basedOn w:val="1"/>
    <w:qFormat/>
    <w:uiPriority w:val="0"/>
    <w:pPr>
      <w:autoSpaceDE w:val="0"/>
      <w:autoSpaceDN w:val="0"/>
      <w:adjustRightInd w:val="0"/>
      <w:jc w:val="left"/>
    </w:pPr>
    <w:rPr>
      <w:rFonts w:ascii="黑体" w:eastAsia="黑体"/>
      <w:b/>
      <w:kern w:val="0"/>
      <w:sz w:val="20"/>
    </w:rPr>
  </w:style>
  <w:style w:type="paragraph" w:customStyle="1" w:styleId="161">
    <w:name w:val="Char1 Char Char Char"/>
    <w:basedOn w:val="1"/>
    <w:qFormat/>
    <w:uiPriority w:val="0"/>
    <w:rPr>
      <w:rFonts w:ascii="Tahoma" w:hAnsi="Tahoma"/>
      <w:sz w:val="21"/>
    </w:rPr>
  </w:style>
  <w:style w:type="paragraph" w:customStyle="1" w:styleId="162">
    <w:name w:val="IN Feature"/>
    <w:next w:val="14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4">
    <w:name w:val="1"/>
    <w:basedOn w:val="1"/>
    <w:qFormat/>
    <w:uiPriority w:val="0"/>
    <w:rPr>
      <w:rFonts w:ascii="Tahoma" w:hAnsi="Tahoma"/>
      <w:sz w:val="24"/>
    </w:rPr>
  </w:style>
  <w:style w:type="paragraph" w:customStyle="1" w:styleId="16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66">
    <w:name w:val="简单回函地址"/>
    <w:basedOn w:val="1"/>
    <w:qFormat/>
    <w:uiPriority w:val="0"/>
    <w:pPr>
      <w:adjustRightInd w:val="0"/>
      <w:snapToGrid w:val="0"/>
      <w:spacing w:line="360" w:lineRule="auto"/>
    </w:pPr>
    <w:rPr>
      <w:sz w:val="24"/>
    </w:rPr>
  </w:style>
  <w:style w:type="paragraph" w:customStyle="1" w:styleId="16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68">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69">
    <w:name w:val="列表项目"/>
    <w:basedOn w:val="1"/>
    <w:qFormat/>
    <w:uiPriority w:val="0"/>
    <w:pPr>
      <w:numPr>
        <w:ilvl w:val="0"/>
        <w:numId w:val="10"/>
      </w:numPr>
      <w:tabs>
        <w:tab w:val="left" w:pos="420"/>
        <w:tab w:val="clear" w:pos="980"/>
      </w:tabs>
      <w:spacing w:line="288" w:lineRule="auto"/>
      <w:ind w:left="840" w:leftChars="200" w:hanging="420" w:hangingChars="200"/>
    </w:pPr>
    <w:rPr>
      <w:sz w:val="21"/>
    </w:rPr>
  </w:style>
  <w:style w:type="paragraph" w:customStyle="1" w:styleId="170">
    <w:name w:val="正文1"/>
    <w:basedOn w:val="1"/>
    <w:qFormat/>
    <w:uiPriority w:val="0"/>
    <w:pPr>
      <w:spacing w:line="300" w:lineRule="auto"/>
      <w:ind w:firstLine="200" w:firstLineChars="200"/>
    </w:pPr>
    <w:rPr>
      <w:sz w:val="24"/>
    </w:rPr>
  </w:style>
  <w:style w:type="paragraph" w:customStyle="1" w:styleId="17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72">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3">
    <w:name w:val="默认段落字体 Para Char Char Char Char Char Char Char"/>
    <w:basedOn w:val="1"/>
    <w:qFormat/>
    <w:uiPriority w:val="0"/>
    <w:rPr>
      <w:rFonts w:ascii="Tahoma" w:hAnsi="Tahoma"/>
      <w:sz w:val="24"/>
    </w:rPr>
  </w:style>
  <w:style w:type="paragraph" w:customStyle="1" w:styleId="174">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6">
    <w:name w:val="内容标题"/>
    <w:basedOn w:val="18"/>
    <w:qFormat/>
    <w:uiPriority w:val="0"/>
    <w:rPr>
      <w:rFonts w:ascii="Tahoma" w:hAnsi="Tahoma"/>
      <w:sz w:val="24"/>
    </w:rPr>
  </w:style>
  <w:style w:type="paragraph" w:customStyle="1" w:styleId="177">
    <w:name w:val="表号"/>
    <w:basedOn w:val="1"/>
    <w:qFormat/>
    <w:uiPriority w:val="0"/>
    <w:pPr>
      <w:numPr>
        <w:ilvl w:val="0"/>
        <w:numId w:val="12"/>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8">
    <w:name w:val="1.正文"/>
    <w:basedOn w:val="1"/>
    <w:qFormat/>
    <w:uiPriority w:val="0"/>
    <w:pPr>
      <w:spacing w:line="360" w:lineRule="auto"/>
      <w:ind w:left="540" w:leftChars="225" w:firstLine="540" w:firstLineChars="225"/>
    </w:pPr>
    <w:rPr>
      <w:sz w:val="24"/>
    </w:rPr>
  </w:style>
  <w:style w:type="paragraph" w:customStyle="1" w:styleId="179">
    <w:name w:val="关键词"/>
    <w:basedOn w:val="1"/>
    <w:next w:val="1"/>
    <w:qFormat/>
    <w:uiPriority w:val="0"/>
    <w:pPr>
      <w:spacing w:line="360" w:lineRule="auto"/>
    </w:pPr>
    <w:rPr>
      <w:rFonts w:eastAsia="黑体"/>
      <w:sz w:val="20"/>
    </w:rPr>
  </w:style>
  <w:style w:type="paragraph" w:customStyle="1" w:styleId="180">
    <w:name w:val="表头文本"/>
    <w:qFormat/>
    <w:uiPriority w:val="0"/>
    <w:pPr>
      <w:jc w:val="center"/>
    </w:pPr>
    <w:rPr>
      <w:rFonts w:ascii="Arial" w:hAnsi="Arial" w:eastAsia="宋体" w:cs="Times New Roman"/>
      <w:b/>
      <w:sz w:val="21"/>
      <w:lang w:val="en-US" w:eastAsia="zh-CN" w:bidi="ar-SA"/>
    </w:rPr>
  </w:style>
  <w:style w:type="paragraph" w:customStyle="1" w:styleId="181">
    <w:name w:val="二级列表"/>
    <w:basedOn w:val="182"/>
    <w:next w:val="182"/>
    <w:qFormat/>
    <w:uiPriority w:val="0"/>
    <w:pPr>
      <w:tabs>
        <w:tab w:val="left" w:pos="2120"/>
      </w:tabs>
      <w:ind w:firstLine="0" w:firstLineChars="0"/>
    </w:pPr>
    <w:rPr>
      <w:b/>
    </w:rPr>
  </w:style>
  <w:style w:type="paragraph" w:customStyle="1" w:styleId="18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3">
    <w:name w:val="样式 首行缩进:  0.74 厘米"/>
    <w:basedOn w:val="1"/>
    <w:qFormat/>
    <w:uiPriority w:val="0"/>
    <w:pPr>
      <w:spacing w:line="360" w:lineRule="auto"/>
      <w:ind w:firstLine="420"/>
    </w:pPr>
    <w:rPr>
      <w:sz w:val="24"/>
    </w:rPr>
  </w:style>
  <w:style w:type="paragraph" w:customStyle="1" w:styleId="184">
    <w:name w:val="表头样式"/>
    <w:basedOn w:val="1"/>
    <w:qFormat/>
    <w:uiPriority w:val="0"/>
    <w:pPr>
      <w:autoSpaceDE w:val="0"/>
      <w:autoSpaceDN w:val="0"/>
      <w:adjustRightInd w:val="0"/>
      <w:spacing w:line="360" w:lineRule="auto"/>
      <w:jc w:val="left"/>
    </w:pPr>
    <w:rPr>
      <w:b/>
      <w:kern w:val="0"/>
      <w:sz w:val="21"/>
    </w:rPr>
  </w:style>
  <w:style w:type="paragraph" w:customStyle="1" w:styleId="185">
    <w:name w:val="可研正文"/>
    <w:basedOn w:val="23"/>
    <w:qFormat/>
    <w:uiPriority w:val="0"/>
    <w:pPr>
      <w:adjustRightInd w:val="0"/>
      <w:snapToGrid w:val="0"/>
      <w:spacing w:line="440" w:lineRule="exact"/>
      <w:ind w:firstLine="567"/>
    </w:pPr>
    <w:rPr>
      <w:sz w:val="28"/>
    </w:rPr>
  </w:style>
  <w:style w:type="paragraph" w:customStyle="1" w:styleId="186">
    <w:name w:val="附录4"/>
    <w:basedOn w:val="1"/>
    <w:next w:val="1"/>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187">
    <w:name w:val="_Style 186"/>
    <w:qFormat/>
    <w:uiPriority w:val="0"/>
    <w:rPr>
      <w:rFonts w:ascii="Times New Roman" w:hAnsi="Times New Roman" w:eastAsia="宋体" w:cs="Times New Roman"/>
      <w:kern w:val="2"/>
      <w:sz w:val="21"/>
      <w:lang w:val="en-US" w:eastAsia="zh-CN" w:bidi="ar-SA"/>
    </w:rPr>
  </w:style>
  <w:style w:type="paragraph" w:customStyle="1" w:styleId="18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9">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90">
    <w:name w:val="摘要"/>
    <w:basedOn w:val="1"/>
    <w:next w:val="3"/>
    <w:qFormat/>
    <w:uiPriority w:val="0"/>
    <w:pPr>
      <w:spacing w:line="360" w:lineRule="auto"/>
    </w:pPr>
    <w:rPr>
      <w:rFonts w:eastAsia="黑体"/>
      <w:sz w:val="20"/>
    </w:rPr>
  </w:style>
  <w:style w:type="paragraph" w:customStyle="1" w:styleId="191">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92">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4">
    <w:name w:val=" Char"/>
    <w:basedOn w:val="1"/>
    <w:qFormat/>
    <w:uiPriority w:val="0"/>
    <w:pPr>
      <w:spacing w:line="240" w:lineRule="atLeast"/>
      <w:ind w:left="420" w:firstLine="420"/>
    </w:pPr>
    <w:rPr>
      <w:kern w:val="0"/>
      <w:sz w:val="21"/>
    </w:rPr>
  </w:style>
  <w:style w:type="paragraph" w:customStyle="1" w:styleId="19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6">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8">
    <w:name w:val="样式 行距: 1.5 倍行距1"/>
    <w:basedOn w:val="1"/>
    <w:qFormat/>
    <w:uiPriority w:val="0"/>
    <w:pPr>
      <w:snapToGrid w:val="0"/>
    </w:pPr>
    <w:rPr>
      <w:sz w:val="21"/>
    </w:rPr>
  </w:style>
  <w:style w:type="paragraph" w:customStyle="1" w:styleId="199">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00">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03">
    <w:name w:val="表文字"/>
    <w:qFormat/>
    <w:uiPriority w:val="0"/>
    <w:rPr>
      <w:rFonts w:ascii="宋体" w:hAnsi="Times New Roman" w:eastAsia="宋体" w:cs="Times New Roman"/>
      <w:kern w:val="2"/>
      <w:lang w:val="en-US" w:eastAsia="zh-CN" w:bidi="ar-SA"/>
    </w:rPr>
  </w:style>
  <w:style w:type="paragraph" w:customStyle="1" w:styleId="20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5">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06">
    <w:name w:val="标题2"/>
    <w:basedOn w:val="3"/>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207">
    <w:name w:val=" Char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208">
    <w:name w:val="表格文本"/>
    <w:qFormat/>
    <w:uiPriority w:val="0"/>
    <w:pPr>
      <w:tabs>
        <w:tab w:val="decimal" w:pos="0"/>
      </w:tabs>
    </w:pPr>
    <w:rPr>
      <w:rFonts w:ascii="Arial" w:hAnsi="Arial" w:eastAsia="宋体" w:cs="Times New Roman"/>
      <w:sz w:val="21"/>
      <w:lang w:val="en-US" w:eastAsia="zh-CN" w:bidi="ar-SA"/>
    </w:rPr>
  </w:style>
  <w:style w:type="paragraph" w:customStyle="1" w:styleId="209">
    <w:name w:val="表格内文字"/>
    <w:basedOn w:val="31"/>
    <w:qFormat/>
    <w:uiPriority w:val="0"/>
    <w:pPr>
      <w:snapToGrid/>
      <w:spacing w:line="240" w:lineRule="auto"/>
    </w:pPr>
    <w:rPr>
      <w:color w:val="000000"/>
      <w:lang w:val="en-GB"/>
    </w:rPr>
  </w:style>
  <w:style w:type="paragraph" w:customStyle="1" w:styleId="210">
    <w:name w:val="Table Contents"/>
    <w:basedOn w:val="23"/>
    <w:qFormat/>
    <w:uiPriority w:val="0"/>
    <w:pPr>
      <w:suppressAutoHyphens/>
      <w:jc w:val="left"/>
    </w:pPr>
    <w:rPr>
      <w:rFonts w:ascii="Times New Roman" w:eastAsia="Times New Roman"/>
      <w:kern w:val="0"/>
      <w:sz w:val="24"/>
    </w:rPr>
  </w:style>
  <w:style w:type="paragraph" w:customStyle="1" w:styleId="21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2">
    <w:name w:val="Style Heading 3h3Heading 3 - oldLevel 3 HeadH3level_3PIM 3se..."/>
    <w:basedOn w:val="4"/>
    <w:qFormat/>
    <w:uiPriority w:val="0"/>
    <w:pPr>
      <w:numPr>
        <w:ilvl w:val="2"/>
        <w:numId w:val="13"/>
      </w:numPr>
      <w:jc w:val="both"/>
    </w:pPr>
    <w:rPr>
      <w:sz w:val="32"/>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15">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6">
    <w:name w:val="标题无"/>
    <w:basedOn w:val="1"/>
    <w:qFormat/>
    <w:uiPriority w:val="0"/>
    <w:pPr>
      <w:spacing w:line="360" w:lineRule="auto"/>
    </w:pPr>
    <w:rPr>
      <w:sz w:val="24"/>
    </w:rPr>
  </w:style>
  <w:style w:type="paragraph" w:customStyle="1" w:styleId="217">
    <w:name w:val="样式 正文首行缩进 2 + 首行缩进:  2 字符"/>
    <w:basedOn w:val="1"/>
    <w:qFormat/>
    <w:uiPriority w:val="0"/>
    <w:pPr>
      <w:numPr>
        <w:ilvl w:val="0"/>
        <w:numId w:val="14"/>
      </w:numPr>
      <w:adjustRightInd w:val="0"/>
      <w:snapToGrid w:val="0"/>
      <w:spacing w:line="360" w:lineRule="auto"/>
    </w:pPr>
    <w:rPr>
      <w:rFonts w:ascii="Arial" w:hAnsi="Arial"/>
      <w:b/>
      <w:sz w:val="24"/>
    </w:rPr>
  </w:style>
  <w:style w:type="paragraph" w:customStyle="1" w:styleId="21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20">
    <w:name w:val="Note"/>
    <w:basedOn w:val="1"/>
    <w:qFormat/>
    <w:uiPriority w:val="0"/>
    <w:pPr>
      <w:pBdr>
        <w:top w:val="single" w:color="auto" w:sz="12" w:space="3"/>
        <w:bottom w:val="single" w:color="auto" w:sz="12" w:space="3"/>
      </w:pBdr>
      <w:spacing w:line="360" w:lineRule="auto"/>
    </w:pPr>
    <w:rPr>
      <w:sz w:val="24"/>
    </w:rPr>
  </w:style>
  <w:style w:type="paragraph" w:customStyle="1" w:styleId="22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2">
    <w:name w:val="文本1"/>
    <w:basedOn w:val="1"/>
    <w:qFormat/>
    <w:uiPriority w:val="0"/>
    <w:pPr>
      <w:adjustRightInd w:val="0"/>
      <w:spacing w:line="312" w:lineRule="atLeast"/>
      <w:jc w:val="center"/>
      <w:textAlignment w:val="baseline"/>
    </w:pPr>
    <w:rPr>
      <w:kern w:val="0"/>
      <w:sz w:val="18"/>
    </w:rPr>
  </w:style>
  <w:style w:type="paragraph" w:customStyle="1" w:styleId="22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4">
    <w:name w:val="正文表格"/>
    <w:basedOn w:val="1"/>
    <w:qFormat/>
    <w:uiPriority w:val="0"/>
    <w:pPr>
      <w:adjustRightInd w:val="0"/>
      <w:spacing w:before="40" w:beforeLines="0" w:beforeAutospacing="0" w:after="40" w:afterLines="0" w:afterAutospacing="0"/>
    </w:pPr>
    <w:rPr>
      <w:sz w:val="24"/>
    </w:rPr>
  </w:style>
  <w:style w:type="paragraph" w:customStyle="1" w:styleId="225">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7">
    <w:name w:val="样式 宋体 五号 行距: 单倍行距"/>
    <w:basedOn w:val="1"/>
    <w:qFormat/>
    <w:uiPriority w:val="0"/>
    <w:pPr>
      <w:adjustRightInd w:val="0"/>
      <w:jc w:val="left"/>
    </w:pPr>
    <w:rPr>
      <w:rFonts w:ascii="宋体" w:hAnsi="宋体"/>
      <w:kern w:val="0"/>
      <w:sz w:val="21"/>
    </w:rPr>
  </w:style>
  <w:style w:type="paragraph" w:customStyle="1" w:styleId="22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2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0">
    <w:name w:val="文章正文"/>
    <w:basedOn w:val="1"/>
    <w:qFormat/>
    <w:uiPriority w:val="0"/>
    <w:pPr>
      <w:ind w:firstLine="560" w:firstLineChars="200"/>
    </w:pPr>
    <w:rPr>
      <w:rFonts w:ascii="仿宋_GB2312" w:hAnsi="宋体" w:eastAsia="仿宋_GB2312"/>
      <w:color w:val="000000"/>
    </w:rPr>
  </w:style>
  <w:style w:type="paragraph" w:customStyle="1" w:styleId="231">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232">
    <w:name w:val="章标题"/>
    <w:next w:val="1"/>
    <w:qFormat/>
    <w:uiPriority w:val="0"/>
    <w:pPr>
      <w:numPr>
        <w:ilvl w:val="1"/>
        <w:numId w:val="1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33">
    <w:name w:val="样式3"/>
    <w:basedOn w:val="2"/>
    <w:next w:val="2"/>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234">
    <w:name w:val="样式 标题 6第五层条 + 三号 段前: 0.5 行"/>
    <w:basedOn w:val="7"/>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235">
    <w:name w:val="Char Char Char Char Char Char Char"/>
    <w:basedOn w:val="18"/>
    <w:qFormat/>
    <w:uiPriority w:val="0"/>
    <w:rPr>
      <w:rFonts w:ascii="宋体" w:hAnsi="Tahoma"/>
    </w:rPr>
  </w:style>
  <w:style w:type="paragraph" w:customStyle="1" w:styleId="236">
    <w:name w:val="样式 正文缩进正文（首行缩进两字）表正文正文非缩进特点标题4段1 + 首行缩进:  2 字符"/>
    <w:basedOn w:val="16"/>
    <w:qFormat/>
    <w:uiPriority w:val="0"/>
    <w:pPr>
      <w:ind w:firstLine="480" w:firstLineChars="200"/>
    </w:pPr>
  </w:style>
  <w:style w:type="paragraph" w:customStyle="1" w:styleId="237">
    <w:name w:val=" Char Char Char"/>
    <w:basedOn w:val="1"/>
    <w:qFormat/>
    <w:uiPriority w:val="0"/>
    <w:rPr>
      <w:rFonts w:ascii="Tahoma" w:hAnsi="Tahoma"/>
      <w:sz w:val="24"/>
    </w:rPr>
  </w:style>
  <w:style w:type="paragraph" w:customStyle="1" w:styleId="238">
    <w:name w:val="附录3"/>
    <w:basedOn w:val="1"/>
    <w:next w:val="1"/>
    <w:qFormat/>
    <w:uiPriority w:val="0"/>
    <w:pPr>
      <w:numPr>
        <w:ilvl w:val="2"/>
        <w:numId w:val="0"/>
      </w:numPr>
      <w:tabs>
        <w:tab w:val="left" w:pos="851"/>
      </w:tabs>
      <w:ind w:left="425" w:hanging="425"/>
      <w:outlineLvl w:val="2"/>
    </w:pPr>
    <w:rPr>
      <w:rFonts w:eastAsia="黑体"/>
      <w:b/>
      <w:sz w:val="32"/>
    </w:rPr>
  </w:style>
  <w:style w:type="paragraph" w:customStyle="1" w:styleId="239">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0">
    <w:name w:val="Char"/>
    <w:basedOn w:val="1"/>
    <w:qFormat/>
    <w:uiPriority w:val="0"/>
    <w:pPr>
      <w:widowControl/>
      <w:spacing w:line="400" w:lineRule="exact"/>
      <w:jc w:val="center"/>
    </w:pPr>
    <w:rPr>
      <w:sz w:val="24"/>
    </w:rPr>
  </w:style>
  <w:style w:type="paragraph" w:customStyle="1" w:styleId="24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2">
    <w:name w:val="正文 + 三号"/>
    <w:basedOn w:val="1"/>
    <w:qFormat/>
    <w:uiPriority w:val="0"/>
    <w:rPr>
      <w:rFonts w:eastAsia="宋体"/>
      <w:kern w:val="2"/>
      <w:sz w:val="21"/>
      <w:lang w:val="en-US" w:eastAsia="zh-CN"/>
    </w:rPr>
  </w:style>
  <w:style w:type="paragraph" w:customStyle="1" w:styleId="243">
    <w:name w:val="Char Char1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24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4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6">
    <w:name w:val=" Char Char1 Char"/>
    <w:basedOn w:val="1"/>
    <w:qFormat/>
    <w:uiPriority w:val="0"/>
    <w:rPr>
      <w:rFonts w:ascii="Tahoma" w:hAnsi="Tahoma"/>
      <w:sz w:val="24"/>
      <w:szCs w:val="24"/>
    </w:rPr>
  </w:style>
  <w:style w:type="paragraph" w:customStyle="1" w:styleId="247">
    <w:name w:val=" Char Char Char Char Char"/>
    <w:basedOn w:val="1"/>
    <w:qFormat/>
    <w:uiPriority w:val="0"/>
    <w:pPr>
      <w:numPr>
        <w:ilvl w:val="0"/>
        <w:numId w:val="13"/>
      </w:numPr>
    </w:pPr>
    <w:rPr>
      <w:rFonts w:ascii="Tahoma" w:hAnsi="Tahoma"/>
      <w:sz w:val="24"/>
    </w:rPr>
  </w:style>
  <w:style w:type="paragraph" w:customStyle="1" w:styleId="248">
    <w:name w:val="样式 标题 1 + 居中 段前: 6 磅 段后: 6 磅 行距: 1.5 倍行距"/>
    <w:basedOn w:val="2"/>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249">
    <w:name w:val="默认段落字体 Para Char Char Char Char Char Char Char Char Char1 Char Char Char Char"/>
    <w:basedOn w:val="1"/>
    <w:qFormat/>
    <w:uiPriority w:val="0"/>
    <w:rPr>
      <w:rFonts w:ascii="Tahoma" w:hAnsi="Tahoma"/>
      <w:sz w:val="24"/>
    </w:rPr>
  </w:style>
  <w:style w:type="paragraph" w:customStyle="1" w:styleId="250">
    <w:name w:val="样式4"/>
    <w:basedOn w:val="5"/>
    <w:qFormat/>
    <w:uiPriority w:val="0"/>
    <w:pPr>
      <w:numPr>
        <w:ilvl w:val="0"/>
        <w:numId w:val="0"/>
      </w:numPr>
      <w:adjustRightInd w:val="0"/>
      <w:snapToGrid w:val="0"/>
      <w:spacing w:before="280" w:beforeLines="0" w:beforeAutospacing="0" w:line="372" w:lineRule="auto"/>
    </w:pPr>
  </w:style>
  <w:style w:type="paragraph" w:customStyle="1" w:styleId="251">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52">
    <w:name w:val="样式1"/>
    <w:basedOn w:val="5"/>
    <w:qFormat/>
    <w:uiPriority w:val="0"/>
    <w:pPr>
      <w:spacing w:before="500" w:beforeLines="0" w:after="260" w:afterLines="0" w:line="560" w:lineRule="atLeast"/>
    </w:pPr>
  </w:style>
  <w:style w:type="paragraph" w:customStyle="1" w:styleId="253">
    <w:name w:val="首行缩进 1"/>
    <w:basedOn w:val="1"/>
    <w:qFormat/>
    <w:uiPriority w:val="0"/>
    <w:pPr>
      <w:spacing w:after="120" w:afterLines="0" w:afterAutospacing="0" w:line="360" w:lineRule="auto"/>
      <w:ind w:firstLine="200" w:firstLineChars="200"/>
    </w:pPr>
    <w:rPr>
      <w:sz w:val="24"/>
    </w:rPr>
  </w:style>
  <w:style w:type="paragraph" w:customStyle="1" w:styleId="25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5">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7">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8">
    <w:name w:val="xl67"/>
    <w:basedOn w:val="1"/>
    <w:qFormat/>
    <w:uiPriority w:val="0"/>
    <w:pPr>
      <w:widowControl/>
      <w:spacing w:before="100" w:beforeAutospacing="1" w:after="100" w:afterAutospacing="1"/>
      <w:jc w:val="left"/>
      <w:textAlignment w:val="bottom"/>
    </w:pPr>
    <w:rPr>
      <w:rFonts w:ascii="宋体" w:hAnsi="宋体" w:cs="宋体"/>
      <w:kern w:val="0"/>
      <w:sz w:val="20"/>
    </w:rPr>
  </w:style>
  <w:style w:type="paragraph" w:customStyle="1" w:styleId="259">
    <w:name w:val="xl68"/>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260">
    <w:name w:val="xl69"/>
    <w:basedOn w:val="1"/>
    <w:qFormat/>
    <w:uiPriority w:val="0"/>
    <w:pPr>
      <w:widowControl/>
      <w:spacing w:before="100" w:beforeAutospacing="1" w:after="100" w:afterAutospacing="1"/>
      <w:jc w:val="center"/>
      <w:textAlignment w:val="bottom"/>
    </w:pPr>
    <w:rPr>
      <w:rFonts w:ascii="宋体" w:hAnsi="宋体" w:cs="宋体"/>
      <w:kern w:val="0"/>
      <w:sz w:val="24"/>
      <w:szCs w:val="24"/>
    </w:rPr>
  </w:style>
  <w:style w:type="paragraph" w:customStyle="1" w:styleId="261">
    <w:name w:val="xl7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center"/>
    </w:pPr>
    <w:rPr>
      <w:rFonts w:ascii="宋体" w:hAnsi="宋体" w:cs="宋体"/>
      <w:kern w:val="0"/>
      <w:sz w:val="18"/>
      <w:szCs w:val="18"/>
    </w:rPr>
  </w:style>
  <w:style w:type="paragraph" w:customStyle="1" w:styleId="26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center"/>
    </w:pPr>
    <w:rPr>
      <w:rFonts w:ascii="宋体" w:hAnsi="宋体" w:cs="宋体"/>
      <w:kern w:val="0"/>
      <w:sz w:val="18"/>
      <w:szCs w:val="18"/>
    </w:rPr>
  </w:style>
  <w:style w:type="paragraph" w:customStyle="1" w:styleId="27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18"/>
      <w:szCs w:val="18"/>
    </w:rPr>
  </w:style>
  <w:style w:type="paragraph" w:customStyle="1" w:styleId="27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18"/>
      <w:szCs w:val="18"/>
    </w:rPr>
  </w:style>
  <w:style w:type="paragraph" w:customStyle="1" w:styleId="2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24"/>
      <w:szCs w:val="24"/>
    </w:rPr>
  </w:style>
  <w:style w:type="paragraph" w:customStyle="1" w:styleId="273">
    <w:name w:val="xl8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center"/>
    </w:pPr>
    <w:rPr>
      <w:rFonts w:ascii="宋体" w:hAnsi="宋体" w:cs="宋体"/>
      <w:kern w:val="0"/>
      <w:sz w:val="24"/>
      <w:szCs w:val="24"/>
    </w:rPr>
  </w:style>
  <w:style w:type="paragraph" w:customStyle="1" w:styleId="275">
    <w:name w:val="xl84"/>
    <w:basedOn w:val="1"/>
    <w:qFormat/>
    <w:uiPriority w:val="0"/>
    <w:pPr>
      <w:widowControl/>
      <w:shd w:val="clear" w:color="000000" w:fill="FEE796"/>
      <w:spacing w:before="100" w:beforeAutospacing="1" w:after="100" w:afterAutospacing="1"/>
      <w:jc w:val="left"/>
      <w:textAlignment w:val="bottom"/>
    </w:pPr>
    <w:rPr>
      <w:rFonts w:ascii="宋体" w:hAnsi="宋体" w:cs="宋体"/>
      <w:kern w:val="0"/>
      <w:sz w:val="24"/>
      <w:szCs w:val="24"/>
    </w:rPr>
  </w:style>
  <w:style w:type="paragraph" w:customStyle="1" w:styleId="27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18"/>
      <w:szCs w:val="18"/>
    </w:rPr>
  </w:style>
  <w:style w:type="paragraph" w:customStyle="1" w:styleId="27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8">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7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EE796"/>
      <w:spacing w:before="100" w:beforeAutospacing="1" w:after="100" w:afterAutospacing="1"/>
      <w:jc w:val="left"/>
    </w:pPr>
    <w:rPr>
      <w:rFonts w:ascii="宋体" w:hAnsi="宋体" w:cs="宋体"/>
      <w:kern w:val="0"/>
      <w:sz w:val="18"/>
      <w:szCs w:val="18"/>
    </w:rPr>
  </w:style>
  <w:style w:type="character" w:customStyle="1" w:styleId="280">
    <w:name w:val="font21"/>
    <w:basedOn w:val="60"/>
    <w:qFormat/>
    <w:uiPriority w:val="0"/>
    <w:rPr>
      <w:rFonts w:hint="eastAsia" w:ascii="宋体" w:hAnsi="宋体" w:eastAsia="宋体" w:cs="宋体"/>
      <w:color w:val="000000"/>
      <w:sz w:val="24"/>
      <w:szCs w:val="24"/>
      <w:u w:val="none"/>
    </w:rPr>
  </w:style>
  <w:style w:type="character" w:customStyle="1" w:styleId="281">
    <w:name w:val="font51"/>
    <w:basedOn w:val="60"/>
    <w:qFormat/>
    <w:uiPriority w:val="0"/>
    <w:rPr>
      <w:rFonts w:ascii="楷体_GB2312" w:eastAsia="楷体_GB2312" w:cs="楷体_GB2312"/>
      <w:color w:val="000000"/>
      <w:sz w:val="24"/>
      <w:szCs w:val="24"/>
      <w:u w:val="none"/>
    </w:rPr>
  </w:style>
  <w:style w:type="character" w:customStyle="1" w:styleId="282">
    <w:name w:val="font101"/>
    <w:basedOn w:val="60"/>
    <w:qFormat/>
    <w:uiPriority w:val="0"/>
    <w:rPr>
      <w:rFonts w:ascii="Calibri" w:hAnsi="Calibri" w:cs="Calibri"/>
      <w:color w:val="000000"/>
      <w:sz w:val="24"/>
      <w:szCs w:val="24"/>
      <w:u w:val="none"/>
    </w:rPr>
  </w:style>
  <w:style w:type="character" w:customStyle="1" w:styleId="283">
    <w:name w:val="font41"/>
    <w:basedOn w:val="60"/>
    <w:qFormat/>
    <w:uiPriority w:val="0"/>
    <w:rPr>
      <w:rFonts w:hint="default" w:ascii="Times New Roman" w:hAnsi="Times New Roman" w:cs="Times New Roman"/>
      <w:color w:val="000000"/>
      <w:sz w:val="24"/>
      <w:szCs w:val="24"/>
      <w:u w:val="none"/>
    </w:rPr>
  </w:style>
  <w:style w:type="character" w:customStyle="1" w:styleId="284">
    <w:name w:val="font71"/>
    <w:basedOn w:val="60"/>
    <w:qFormat/>
    <w:uiPriority w:val="0"/>
    <w:rPr>
      <w:rFonts w:hint="default" w:ascii="Calibri" w:hAnsi="Calibri" w:cs="Calibri"/>
      <w:color w:val="000000"/>
      <w:sz w:val="21"/>
      <w:szCs w:val="21"/>
      <w:u w:val="none"/>
    </w:rPr>
  </w:style>
  <w:style w:type="character" w:customStyle="1" w:styleId="285">
    <w:name w:val="font111"/>
    <w:basedOn w:val="60"/>
    <w:qFormat/>
    <w:uiPriority w:val="0"/>
    <w:rPr>
      <w:rFonts w:hint="default" w:ascii="楷体_GB2312" w:eastAsia="楷体_GB2312" w:cs="楷体_GB2312"/>
      <w:color w:val="000000"/>
      <w:sz w:val="21"/>
      <w:szCs w:val="21"/>
      <w:u w:val="none"/>
    </w:rPr>
  </w:style>
  <w:style w:type="character" w:customStyle="1" w:styleId="286">
    <w:name w:val="font122"/>
    <w:basedOn w:val="60"/>
    <w:qFormat/>
    <w:uiPriority w:val="0"/>
    <w:rPr>
      <w:rFonts w:ascii="Arial" w:hAnsi="Arial" w:cs="Arial"/>
      <w:color w:val="000000"/>
      <w:sz w:val="24"/>
      <w:szCs w:val="24"/>
      <w:u w:val="none"/>
    </w:rPr>
  </w:style>
  <w:style w:type="paragraph" w:customStyle="1" w:styleId="287">
    <w:name w:val="Default Text"/>
    <w:qFormat/>
    <w:uiPriority w:val="0"/>
    <w:pPr>
      <w:overflowPunct w:val="0"/>
      <w:autoSpaceDE w:val="0"/>
      <w:autoSpaceDN w:val="0"/>
      <w:adjustRightInd w:val="0"/>
      <w:textAlignment w:val="baseline"/>
    </w:pPr>
    <w:rPr>
      <w:rFonts w:ascii="Times New Roman" w:hAnsi="Times New Roman" w:eastAsia="宋体" w:cs="Times New Roman"/>
      <w:sz w:val="24"/>
      <w:lang w:val="en-US" w:eastAsia="zh-CN" w:bidi="ar-SA"/>
    </w:rPr>
  </w:style>
  <w:style w:type="character" w:customStyle="1" w:styleId="288">
    <w:name w:val="font61"/>
    <w:basedOn w:val="60"/>
    <w:qFormat/>
    <w:uiPriority w:val="0"/>
    <w:rPr>
      <w:rFonts w:ascii="方正仿宋_GBK" w:hAnsi="方正仿宋_GBK" w:eastAsia="方正仿宋_GBK" w:cs="方正仿宋_GBK"/>
      <w:color w:val="000000"/>
      <w:sz w:val="20"/>
      <w:szCs w:val="20"/>
      <w:u w:val="none"/>
    </w:rPr>
  </w:style>
  <w:style w:type="character" w:customStyle="1" w:styleId="289">
    <w:name w:val="font31"/>
    <w:basedOn w:val="60"/>
    <w:qFormat/>
    <w:uiPriority w:val="0"/>
    <w:rPr>
      <w:rFonts w:hint="default" w:ascii="Times New Roman" w:hAnsi="Times New Roman" w:cs="Times New Roman"/>
      <w:color w:val="000000"/>
      <w:sz w:val="20"/>
      <w:szCs w:val="20"/>
      <w:u w:val="none"/>
    </w:rPr>
  </w:style>
  <w:style w:type="character" w:customStyle="1" w:styleId="290">
    <w:name w:val="font112"/>
    <w:basedOn w:val="60"/>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header" Target="header3.xml"/><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png"/><Relationship Id="rId64" Type="http://schemas.openxmlformats.org/officeDocument/2006/relationships/image" Target="media/image52.png"/><Relationship Id="rId63" Type="http://schemas.openxmlformats.org/officeDocument/2006/relationships/image" Target="media/image51.png"/><Relationship Id="rId62" Type="http://schemas.openxmlformats.org/officeDocument/2006/relationships/image" Target="media/image50.png"/><Relationship Id="rId61" Type="http://schemas.openxmlformats.org/officeDocument/2006/relationships/image" Target="media/image49.png"/><Relationship Id="rId60" Type="http://schemas.openxmlformats.org/officeDocument/2006/relationships/image" Target="media/image48.png"/><Relationship Id="rId6" Type="http://schemas.openxmlformats.org/officeDocument/2006/relationships/footer" Target="footer2.xml"/><Relationship Id="rId59" Type="http://schemas.openxmlformats.org/officeDocument/2006/relationships/image" Target="media/image47.png"/><Relationship Id="rId58" Type="http://schemas.openxmlformats.org/officeDocument/2006/relationships/image" Target="media/image46.pn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footer" Target="footer1.xml"/><Relationship Id="rId49" Type="http://schemas.openxmlformats.org/officeDocument/2006/relationships/image" Target="media/image37.png"/><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header" Target="header2.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3946</Words>
  <Characters>4388</Characters>
  <Lines>507</Lines>
  <Paragraphs>142</Paragraphs>
  <TotalTime>29</TotalTime>
  <ScaleCrop>false</ScaleCrop>
  <LinksUpToDate>false</LinksUpToDate>
  <CharactersWithSpaces>4636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2024-03-11T19:15:00Z</dcterms:created>
  <dc:creator>admin</dc:creator>
  <cp:lastModifiedBy>Administrator</cp:lastModifiedBy>
  <cp:lastPrinted>2024-09-25T23:30:00Z</cp:lastPrinted>
  <dcterms:modified xsi:type="dcterms:W3CDTF">2025-07-01T03:19:30Z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6E83250470134880B2B75315074E6463_13</vt:lpwstr>
  </property>
  <property fmtid="{D5CDD505-2E9C-101B-9397-08002B2CF9AE}" pid="4" name="KSOTemplateDocerSaveRecord">
    <vt:lpwstr>eyJoZGlkIjoiNDAzMGQ0NGNlMjJlYTFjNjc5NDQ2ZTAxMmYzMmQ2YmYiLCJ1c2VySWQiOiIzMjEwNzgyOTkifQ==</vt:lpwstr>
  </property>
</Properties>
</file>