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728C1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重庆工商大学干部人事档案信息化建设（第二期）项目</w:t>
      </w:r>
    </w:p>
    <w:p w14:paraId="6D78F5D2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补疑澄清文件</w:t>
      </w:r>
    </w:p>
    <w:p w14:paraId="5A7D0418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（CTBU-JZ2025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083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）</w:t>
      </w:r>
    </w:p>
    <w:p w14:paraId="2CFD78FA">
      <w:pPr>
        <w:spacing w:line="440" w:lineRule="exact"/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</w:pPr>
    </w:p>
    <w:p w14:paraId="028BFC26">
      <w:pPr>
        <w:spacing w:line="360" w:lineRule="exac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各潜在投标人：</w:t>
      </w:r>
    </w:p>
    <w:p w14:paraId="52CC015E">
      <w:pPr>
        <w:spacing w:line="360" w:lineRule="exact"/>
        <w:ind w:firstLine="424" w:firstLineChars="177"/>
        <w:rPr>
          <w:rFonts w:hint="eastAsia" w:ascii="方正仿宋_GBK" w:hAnsi="方正仿宋_GBK" w:eastAsia="方正仿宋_GBK" w:cs="方正仿宋_GBK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</w:rPr>
        <w:t>我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校</w:t>
      </w:r>
      <w:r>
        <w:rPr>
          <w:rFonts w:hint="eastAsia" w:ascii="方正仿宋_GBK" w:hAnsi="方正仿宋_GBK" w:eastAsia="方正仿宋_GBK" w:cs="方正仿宋_GBK"/>
          <w:sz w:val="24"/>
        </w:rPr>
        <w:t>对重庆工商大学干部人事档案信息化建设（第二期）项目（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项目号CTBU-JZ2025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082</w:t>
      </w:r>
      <w:r>
        <w:rPr>
          <w:rFonts w:hint="eastAsia" w:ascii="方正仿宋_GBK" w:hAnsi="方正仿宋_GBK" w:eastAsia="方正仿宋_GBK" w:cs="方正仿宋_GBK"/>
          <w:sz w:val="24"/>
        </w:rPr>
        <w:t>）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招标</w:t>
      </w:r>
      <w:r>
        <w:rPr>
          <w:rFonts w:hint="eastAsia" w:ascii="方正仿宋_GBK" w:hAnsi="方正仿宋_GBK" w:eastAsia="方正仿宋_GBK" w:cs="方正仿宋_GBK"/>
          <w:sz w:val="24"/>
        </w:rPr>
        <w:t>文件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作出如下补充修订。</w:t>
      </w:r>
    </w:p>
    <w:p w14:paraId="60B9AF3F">
      <w:pPr>
        <w:numPr>
          <w:ilvl w:val="0"/>
          <w:numId w:val="0"/>
        </w:numPr>
        <w:spacing w:line="400" w:lineRule="exact"/>
        <w:ind w:firstLine="480" w:firstLineChars="200"/>
        <w:outlineLvl w:val="2"/>
        <w:rPr>
          <w:rFonts w:hint="eastAsia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对招标文件第七篇“分项报价明细表”修改为：</w:t>
      </w:r>
    </w:p>
    <w:tbl>
      <w:tblPr>
        <w:tblStyle w:val="3"/>
        <w:tblW w:w="48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654"/>
        <w:gridCol w:w="1513"/>
        <w:gridCol w:w="1575"/>
        <w:gridCol w:w="1663"/>
        <w:gridCol w:w="1657"/>
      </w:tblGrid>
      <w:tr w14:paraId="1063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590" w:type="pct"/>
            <w:gridSpan w:val="2"/>
            <w:vAlign w:val="center"/>
          </w:tcPr>
          <w:p w14:paraId="70B89BB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标的名称</w:t>
            </w:r>
          </w:p>
        </w:tc>
        <w:tc>
          <w:tcPr>
            <w:tcW w:w="805" w:type="pct"/>
            <w:vAlign w:val="center"/>
          </w:tcPr>
          <w:p w14:paraId="37FC7E3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预计数量（份）</w:t>
            </w:r>
          </w:p>
        </w:tc>
        <w:tc>
          <w:tcPr>
            <w:tcW w:w="838" w:type="pct"/>
            <w:vAlign w:val="center"/>
          </w:tcPr>
          <w:p w14:paraId="0F5C64E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单价最高限价（元/卷）</w:t>
            </w:r>
          </w:p>
        </w:tc>
        <w:tc>
          <w:tcPr>
            <w:tcW w:w="885" w:type="pct"/>
            <w:vAlign w:val="center"/>
          </w:tcPr>
          <w:p w14:paraId="11CBCB1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单价报价</w:t>
            </w:r>
          </w:p>
          <w:p w14:paraId="298593E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（元/卷）</w:t>
            </w:r>
          </w:p>
        </w:tc>
        <w:tc>
          <w:tcPr>
            <w:tcW w:w="879" w:type="pct"/>
            <w:vAlign w:val="center"/>
          </w:tcPr>
          <w:p w14:paraId="0A21816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  <w:t>合计（元）</w:t>
            </w:r>
          </w:p>
        </w:tc>
      </w:tr>
      <w:tr w14:paraId="2F37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3074" w:type="dxa"/>
            <w:gridSpan w:val="2"/>
            <w:vAlign w:val="center"/>
          </w:tcPr>
          <w:p w14:paraId="25693CEF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Hans"/>
              </w:rPr>
              <w:t>档案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规范性整理咨询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Hans"/>
              </w:rPr>
              <w:t>服务</w:t>
            </w:r>
          </w:p>
        </w:tc>
        <w:tc>
          <w:tcPr>
            <w:tcW w:w="1556" w:type="dxa"/>
            <w:vAlign w:val="center"/>
          </w:tcPr>
          <w:p w14:paraId="65CBB0CE">
            <w:pPr>
              <w:numPr>
                <w:ilvl w:val="255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1360</w:t>
            </w:r>
          </w:p>
        </w:tc>
        <w:tc>
          <w:tcPr>
            <w:tcW w:w="1620" w:type="dxa"/>
            <w:vAlign w:val="center"/>
          </w:tcPr>
          <w:p w14:paraId="11A720EF">
            <w:pPr>
              <w:numPr>
                <w:ilvl w:val="255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75</w:t>
            </w:r>
          </w:p>
        </w:tc>
        <w:tc>
          <w:tcPr>
            <w:tcW w:w="885" w:type="pct"/>
            <w:vAlign w:val="center"/>
          </w:tcPr>
          <w:p w14:paraId="080029C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1B4BE5BA">
            <w:pPr>
              <w:pStyle w:val="2"/>
              <w:spacing w:line="300" w:lineRule="exact"/>
              <w:ind w:left="0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124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074" w:type="dxa"/>
            <w:gridSpan w:val="2"/>
            <w:vAlign w:val="center"/>
          </w:tcPr>
          <w:p w14:paraId="7B7B4EAA">
            <w:pPr>
              <w:adjustRightInd w:val="0"/>
              <w:snapToGrid w:val="0"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eastAsia="zh-Hans"/>
              </w:rPr>
              <w:t>档案数字化加工服务</w:t>
            </w:r>
          </w:p>
        </w:tc>
        <w:tc>
          <w:tcPr>
            <w:tcW w:w="1556" w:type="dxa"/>
            <w:vAlign w:val="center"/>
          </w:tcPr>
          <w:p w14:paraId="7D0920F9">
            <w:pPr>
              <w:numPr>
                <w:ilvl w:val="255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1360</w:t>
            </w:r>
          </w:p>
        </w:tc>
        <w:tc>
          <w:tcPr>
            <w:tcW w:w="1620" w:type="dxa"/>
            <w:vAlign w:val="center"/>
          </w:tcPr>
          <w:p w14:paraId="4BC9D53E">
            <w:pPr>
              <w:numPr>
                <w:ilvl w:val="255"/>
                <w:numId w:val="0"/>
              </w:numPr>
              <w:spacing w:line="44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145</w:t>
            </w:r>
          </w:p>
        </w:tc>
        <w:tc>
          <w:tcPr>
            <w:tcW w:w="885" w:type="pct"/>
            <w:vAlign w:val="center"/>
          </w:tcPr>
          <w:p w14:paraId="0267991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14:paraId="7CCA5934">
            <w:pPr>
              <w:pStyle w:val="2"/>
              <w:spacing w:line="300" w:lineRule="exact"/>
              <w:ind w:left="0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AE8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  <w:jc w:val="center"/>
        </w:trPr>
        <w:tc>
          <w:tcPr>
            <w:tcW w:w="5000" w:type="pct"/>
            <w:gridSpan w:val="6"/>
            <w:vAlign w:val="center"/>
          </w:tcPr>
          <w:p w14:paraId="0672B373">
            <w:pPr>
              <w:pStyle w:val="2"/>
              <w:spacing w:line="300" w:lineRule="exact"/>
              <w:ind w:left="0"/>
              <w:jc w:val="left"/>
              <w:outlineLvl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注：本项目设置了总价最高限价和单价最高限价。供应商必须按照明细报价表认真填写各项明细，投标报价不得超过总价最高限价、单价最高限价和采购预算，否则按无效投标处理。</w:t>
            </w:r>
          </w:p>
        </w:tc>
      </w:tr>
      <w:tr w14:paraId="0567E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710" w:type="pct"/>
            <w:vAlign w:val="center"/>
          </w:tcPr>
          <w:p w14:paraId="4BC1F643">
            <w:pPr>
              <w:spacing w:line="300" w:lineRule="exact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总计</w:t>
            </w:r>
          </w:p>
        </w:tc>
        <w:tc>
          <w:tcPr>
            <w:tcW w:w="4289" w:type="pct"/>
            <w:gridSpan w:val="5"/>
            <w:vAlign w:val="center"/>
          </w:tcPr>
          <w:p w14:paraId="66E9C35E">
            <w:pPr>
              <w:pStyle w:val="2"/>
              <w:spacing w:line="300" w:lineRule="exact"/>
              <w:ind w:left="0"/>
              <w:jc w:val="center"/>
              <w:outlineLvl w:val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049236E6">
      <w:pPr>
        <w:spacing w:line="440" w:lineRule="exact"/>
        <w:ind w:firstLine="480" w:firstLineChars="200"/>
        <w:rPr>
          <w:sz w:val="24"/>
          <w:szCs w:val="28"/>
        </w:rPr>
      </w:pPr>
    </w:p>
    <w:p w14:paraId="4BA85F7C">
      <w:pPr>
        <w:spacing w:line="440" w:lineRule="exact"/>
        <w:ind w:firstLine="600" w:firstLineChars="250"/>
        <w:rPr>
          <w:rFonts w:hint="eastAsia" w:ascii="方正仿宋_GBK" w:hAnsi="方正仿宋_GBK" w:eastAsia="方正仿宋_GBK" w:cs="方正仿宋_GBK"/>
          <w:sz w:val="24"/>
          <w:szCs w:val="28"/>
        </w:rPr>
      </w:pPr>
      <w:r>
        <w:rPr>
          <w:rFonts w:hint="eastAsia" w:ascii="方正仿宋_GBK" w:hAnsi="方正仿宋_GBK" w:eastAsia="方正仿宋_GBK" w:cs="方正仿宋_GBK"/>
          <w:sz w:val="24"/>
          <w:szCs w:val="28"/>
        </w:rPr>
        <w:t>供应商：                         法定代表人（或法定代表人授权代表）：</w:t>
      </w:r>
    </w:p>
    <w:p w14:paraId="1563F689">
      <w:pPr>
        <w:spacing w:line="440" w:lineRule="exact"/>
        <w:ind w:firstLine="480"/>
        <w:rPr>
          <w:rFonts w:hint="eastAsia" w:ascii="方正仿宋_GBK" w:hAnsi="方正仿宋_GBK" w:eastAsia="方正仿宋_GBK" w:cs="方正仿宋_GBK"/>
          <w:sz w:val="24"/>
          <w:szCs w:val="28"/>
        </w:rPr>
      </w:pPr>
      <w:r>
        <w:rPr>
          <w:rFonts w:hint="eastAsia" w:ascii="方正仿宋_GBK" w:hAnsi="方正仿宋_GBK" w:eastAsia="方正仿宋_GBK" w:cs="方正仿宋_GBK"/>
          <w:sz w:val="24"/>
          <w:szCs w:val="28"/>
        </w:rPr>
        <w:t xml:space="preserve">  （供应商公章）                               （签字或盖章）</w:t>
      </w:r>
    </w:p>
    <w:p w14:paraId="36F59B1F">
      <w:pPr>
        <w:spacing w:line="440" w:lineRule="exact"/>
        <w:ind w:firstLine="480"/>
        <w:rPr>
          <w:rFonts w:hint="eastAsia" w:ascii="方正仿宋_GBK" w:hAnsi="方正仿宋_GBK" w:eastAsia="方正仿宋_GBK" w:cs="方正仿宋_GBK"/>
          <w:sz w:val="24"/>
          <w:szCs w:val="28"/>
        </w:rPr>
      </w:pPr>
    </w:p>
    <w:p w14:paraId="074CB454">
      <w:pPr>
        <w:spacing w:line="440" w:lineRule="exact"/>
        <w:ind w:firstLine="480"/>
        <w:rPr>
          <w:rFonts w:hint="eastAsia" w:ascii="方正仿宋_GBK" w:hAnsi="方正仿宋_GBK" w:eastAsia="方正仿宋_GBK" w:cs="方正仿宋_GBK"/>
          <w:sz w:val="24"/>
          <w:szCs w:val="28"/>
        </w:rPr>
      </w:pPr>
    </w:p>
    <w:p w14:paraId="24AEB99B">
      <w:pPr>
        <w:snapToGrid w:val="0"/>
        <w:spacing w:line="44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8"/>
        </w:rPr>
      </w:pPr>
      <w:r>
        <w:rPr>
          <w:rFonts w:hint="eastAsia" w:ascii="方正仿宋_GBK" w:hAnsi="方正仿宋_GBK" w:eastAsia="方正仿宋_GBK" w:cs="方正仿宋_GBK"/>
          <w:sz w:val="24"/>
          <w:szCs w:val="28"/>
        </w:rPr>
        <w:t xml:space="preserve">                                            年     月     日</w:t>
      </w:r>
    </w:p>
    <w:p w14:paraId="5E1346E6">
      <w:pPr>
        <w:snapToGrid w:val="0"/>
        <w:spacing w:line="44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8"/>
        </w:rPr>
      </w:pPr>
    </w:p>
    <w:p w14:paraId="2493CC5C">
      <w:pPr>
        <w:snapToGrid w:val="0"/>
        <w:spacing w:line="44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8"/>
        </w:rPr>
      </w:pPr>
      <w:r>
        <w:rPr>
          <w:rFonts w:hint="eastAsia" w:ascii="方正仿宋_GBK" w:hAnsi="方正仿宋_GBK" w:eastAsia="方正仿宋_GBK" w:cs="方正仿宋_GBK"/>
          <w:sz w:val="24"/>
          <w:szCs w:val="28"/>
        </w:rPr>
        <w:t>注：</w:t>
      </w:r>
    </w:p>
    <w:p w14:paraId="5513A0FD">
      <w:pPr>
        <w:snapToGrid w:val="0"/>
        <w:spacing w:line="440" w:lineRule="exact"/>
        <w:ind w:firstLine="480" w:firstLineChars="200"/>
        <w:rPr>
          <w:rFonts w:hint="eastAsia" w:ascii="方正仿宋_GBK" w:hAnsi="方正仿宋_GBK" w:eastAsia="方正仿宋_GBK" w:cs="方正仿宋_GBK"/>
          <w:sz w:val="24"/>
          <w:szCs w:val="28"/>
        </w:rPr>
      </w:pPr>
      <w:r>
        <w:rPr>
          <w:rFonts w:hint="eastAsia" w:ascii="方正仿宋_GBK" w:hAnsi="方正仿宋_GBK" w:eastAsia="方正仿宋_GBK" w:cs="方正仿宋_GBK"/>
          <w:sz w:val="24"/>
          <w:szCs w:val="28"/>
        </w:rPr>
        <w:t>1.请供应商完整填写本表；</w:t>
      </w:r>
    </w:p>
    <w:p w14:paraId="06A34ED4">
      <w:pPr>
        <w:numPr>
          <w:ilvl w:val="0"/>
          <w:numId w:val="0"/>
        </w:numPr>
        <w:spacing w:line="400" w:lineRule="exact"/>
        <w:ind w:firstLine="480" w:firstLineChars="200"/>
        <w:outlineLvl w:val="2"/>
        <w:rPr>
          <w:rFonts w:hint="eastAsia" w:ascii="方正仿宋_GBK" w:hAnsi="方正仿宋_GBK" w:eastAsia="方正仿宋_GBK" w:cs="方正仿宋_GBK"/>
          <w:sz w:val="24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8"/>
        </w:rPr>
        <w:t>2.该表可扩展。</w:t>
      </w:r>
    </w:p>
    <w:p w14:paraId="30434C94">
      <w:pPr>
        <w:numPr>
          <w:ilvl w:val="0"/>
          <w:numId w:val="0"/>
        </w:numPr>
        <w:spacing w:line="400" w:lineRule="exact"/>
        <w:outlineLvl w:val="2"/>
        <w:rPr>
          <w:rFonts w:hint="eastAsia" w:ascii="方正仿宋_GBK" w:hAnsi="方正仿宋_GBK" w:eastAsia="方正仿宋_GBK" w:cs="方正仿宋_GBK"/>
          <w:sz w:val="24"/>
          <w:lang w:eastAsia="zh-CN"/>
        </w:rPr>
      </w:pPr>
    </w:p>
    <w:p w14:paraId="6C88313B">
      <w:pPr>
        <w:spacing w:line="360" w:lineRule="exact"/>
        <w:ind w:right="240"/>
        <w:jc w:val="right"/>
        <w:rPr>
          <w:rFonts w:hint="eastAsia" w:ascii="方正仿宋_GBK" w:hAnsi="方正仿宋_GBK" w:eastAsia="方正仿宋_GBK" w:cs="方正仿宋_GBK"/>
          <w:sz w:val="24"/>
        </w:rPr>
      </w:pPr>
    </w:p>
    <w:p w14:paraId="5E4A0836">
      <w:pPr>
        <w:spacing w:line="360" w:lineRule="exact"/>
        <w:ind w:right="240"/>
        <w:jc w:val="right"/>
        <w:rPr>
          <w:rFonts w:hint="eastAsia" w:ascii="方正仿宋_GBK" w:hAnsi="方正仿宋_GBK" w:eastAsia="方正仿宋_GBK" w:cs="方正仿宋_GBK"/>
          <w:sz w:val="24"/>
        </w:rPr>
      </w:pPr>
    </w:p>
    <w:p w14:paraId="7334B158">
      <w:pPr>
        <w:spacing w:line="360" w:lineRule="exact"/>
        <w:ind w:right="240"/>
        <w:jc w:val="right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重庆工商大学</w:t>
      </w:r>
    </w:p>
    <w:p w14:paraId="796C8E42">
      <w:pPr>
        <w:spacing w:line="360" w:lineRule="exact"/>
        <w:ind w:right="240"/>
        <w:jc w:val="right"/>
      </w:pPr>
      <w:r>
        <w:rPr>
          <w:rFonts w:hint="eastAsia" w:ascii="方正仿宋_GBK" w:hAnsi="方正仿宋_GBK" w:eastAsia="方正仿宋_GBK" w:cs="方正仿宋_GBK"/>
          <w:sz w:val="24"/>
          <w:lang w:eastAsia="zh-CN"/>
        </w:rPr>
        <w:t>二○二五年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月十六日</w:t>
      </w:r>
    </w:p>
    <w:sectPr>
      <w:pgSz w:w="11906" w:h="16838"/>
      <w:pgMar w:top="1134" w:right="1191" w:bottom="1134" w:left="1247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65382"/>
    <w:rsid w:val="01304EFB"/>
    <w:rsid w:val="093F51ED"/>
    <w:rsid w:val="17A0659B"/>
    <w:rsid w:val="20374C3D"/>
    <w:rsid w:val="2672239A"/>
    <w:rsid w:val="338A1185"/>
    <w:rsid w:val="37936439"/>
    <w:rsid w:val="3A201461"/>
    <w:rsid w:val="420B1241"/>
    <w:rsid w:val="55265382"/>
    <w:rsid w:val="5F5E19D1"/>
    <w:rsid w:val="6E7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301</Characters>
  <Lines>0</Lines>
  <Paragraphs>0</Paragraphs>
  <TotalTime>0</TotalTime>
  <ScaleCrop>false</ScaleCrop>
  <LinksUpToDate>false</LinksUpToDate>
  <CharactersWithSpaces>301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2025-04-09T02:37:00Z</dcterms:created>
  <dc:creator>阎晗</dc:creator>
  <cp:lastModifiedBy>阎晗</cp:lastModifiedBy>
  <dcterms:modified xsi:type="dcterms:W3CDTF">2025-08-16T07:27:29Z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00DAC76CCB2A4B5A897DD05F8EEF296E_11</vt:lpwstr>
  </property>
  <property fmtid="{D5CDD505-2E9C-101B-9397-08002B2CF9AE}" pid="4" name="KSOTemplateDocerSaveRecord">
    <vt:lpwstr>eyJoZGlkIjoiNDk2NjJjNjJlN2U5YThkYzY4NzA0ODliMDA5YTFhNjkiLCJ1c2VySWQiOiIxMjIzNjkzNTAwIn0=</vt:lpwstr>
  </property>
</Properties>
</file>