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31BF">
      <w:pPr>
        <w:spacing w:line="360" w:lineRule="auto"/>
        <w:ind w:firstLine="0" w:firstLineChars="0"/>
        <w:outlineLvl w:val="0"/>
        <w:rPr>
          <w:rFonts w:hint="eastAsia" w:ascii="宋体" w:hAnsi="宋体" w:eastAsia="宋体" w:cs="宋体"/>
          <w:color w:val="auto"/>
          <w:spacing w:val="80"/>
          <w:sz w:val="18"/>
          <w:szCs w:val="18"/>
          <w:highlight w:val="none"/>
        </w:rPr>
      </w:pPr>
    </w:p>
    <w:p w14:paraId="5F019381">
      <w:pPr>
        <w:widowControl/>
        <w:ind w:left="0" w:leftChars="0" w:firstLine="0" w:firstLineChars="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项目名称：</w:t>
      </w:r>
      <w:r>
        <w:rPr>
          <w:rFonts w:hint="eastAsia" w:ascii="宋体" w:hAnsi="宋体" w:eastAsia="宋体" w:cs="宋体"/>
          <w:b/>
          <w:bCs/>
          <w:color w:val="auto"/>
          <w:sz w:val="32"/>
          <w:szCs w:val="32"/>
          <w:lang w:eastAsia="zh-CN"/>
        </w:rPr>
        <w:t>大足区宝顶镇宝顶派出所业务用房建设工程光伏安装</w:t>
      </w:r>
    </w:p>
    <w:p w14:paraId="29BF9095">
      <w:pPr>
        <w:spacing w:line="360" w:lineRule="auto"/>
        <w:ind w:firstLine="0" w:firstLineChars="0"/>
        <w:jc w:val="center"/>
        <w:outlineLvl w:val="0"/>
        <w:rPr>
          <w:rFonts w:hint="eastAsia" w:ascii="宋体" w:hAnsi="宋体" w:eastAsia="宋体" w:cs="宋体"/>
          <w:b/>
          <w:bCs/>
          <w:color w:val="auto"/>
          <w:spacing w:val="80"/>
          <w:sz w:val="96"/>
          <w:szCs w:val="96"/>
          <w:highlight w:val="none"/>
          <w:lang w:eastAsia="zh-CN"/>
        </w:rPr>
      </w:pPr>
    </w:p>
    <w:p w14:paraId="75701D39">
      <w:pPr>
        <w:spacing w:line="360" w:lineRule="auto"/>
        <w:ind w:firstLine="0" w:firstLineChars="0"/>
        <w:jc w:val="center"/>
        <w:outlineLvl w:val="0"/>
        <w:rPr>
          <w:rFonts w:hint="eastAsia" w:ascii="宋体" w:hAnsi="宋体" w:eastAsia="宋体" w:cs="宋体"/>
          <w:b/>
          <w:bCs/>
          <w:color w:val="auto"/>
          <w:spacing w:val="80"/>
          <w:sz w:val="96"/>
          <w:szCs w:val="96"/>
          <w:highlight w:val="none"/>
          <w:lang w:eastAsia="zh-CN"/>
        </w:rPr>
      </w:pPr>
    </w:p>
    <w:p w14:paraId="6670CE1D">
      <w:pPr>
        <w:spacing w:line="360" w:lineRule="auto"/>
        <w:ind w:left="0" w:leftChars="0" w:firstLine="0" w:firstLineChars="0"/>
        <w:jc w:val="center"/>
        <w:outlineLvl w:val="0"/>
        <w:rPr>
          <w:rFonts w:hint="eastAsia" w:ascii="宋体" w:hAnsi="宋体" w:eastAsia="宋体" w:cs="宋体"/>
          <w:b/>
          <w:bCs/>
          <w:color w:val="auto"/>
          <w:spacing w:val="80"/>
          <w:sz w:val="96"/>
          <w:szCs w:val="96"/>
          <w:highlight w:val="none"/>
        </w:rPr>
      </w:pPr>
      <w:bookmarkStart w:id="0" w:name="_Toc13193"/>
      <w:r>
        <w:rPr>
          <w:rFonts w:hint="eastAsia" w:ascii="宋体" w:hAnsi="宋体" w:eastAsia="宋体" w:cs="宋体"/>
          <w:b/>
          <w:bCs/>
          <w:color w:val="auto"/>
          <w:spacing w:val="80"/>
          <w:sz w:val="96"/>
          <w:szCs w:val="96"/>
          <w:highlight w:val="none"/>
          <w:lang w:val="en-US" w:eastAsia="zh-CN"/>
        </w:rPr>
        <w:t>采购</w:t>
      </w:r>
      <w:r>
        <w:rPr>
          <w:rFonts w:hint="eastAsia" w:ascii="宋体" w:hAnsi="宋体" w:eastAsia="宋体" w:cs="宋体"/>
          <w:b/>
          <w:bCs/>
          <w:color w:val="auto"/>
          <w:spacing w:val="80"/>
          <w:sz w:val="96"/>
          <w:szCs w:val="96"/>
          <w:highlight w:val="none"/>
        </w:rPr>
        <w:t>文件</w:t>
      </w:r>
      <w:bookmarkEnd w:id="0"/>
    </w:p>
    <w:p w14:paraId="48A03033">
      <w:pPr>
        <w:spacing w:line="360" w:lineRule="auto"/>
        <w:ind w:left="0" w:leftChars="0" w:firstLine="0" w:firstLineChars="0"/>
        <w:jc w:val="center"/>
        <w:outlineLvl w:val="0"/>
        <w:rPr>
          <w:rFonts w:hint="eastAsia" w:ascii="宋体" w:hAnsi="宋体" w:eastAsia="宋体" w:cs="宋体"/>
          <w:b/>
          <w:bCs/>
          <w:color w:val="auto"/>
          <w:spacing w:val="80"/>
          <w:sz w:val="32"/>
          <w:szCs w:val="32"/>
          <w:highlight w:val="none"/>
          <w:lang w:eastAsia="zh-CN"/>
        </w:rPr>
      </w:pPr>
      <w:bookmarkStart w:id="1" w:name="_Toc24067"/>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经评审最低价法</w:t>
      </w:r>
      <w:r>
        <w:rPr>
          <w:rFonts w:hint="eastAsia" w:ascii="宋体" w:hAnsi="宋体" w:eastAsia="宋体" w:cs="宋体"/>
          <w:b/>
          <w:bCs/>
          <w:color w:val="auto"/>
          <w:sz w:val="32"/>
          <w:szCs w:val="32"/>
          <w:lang w:eastAsia="zh-CN"/>
        </w:rPr>
        <w:t>）</w:t>
      </w:r>
      <w:bookmarkEnd w:id="1"/>
    </w:p>
    <w:p w14:paraId="23C37803">
      <w:pPr>
        <w:spacing w:line="240" w:lineRule="auto"/>
        <w:ind w:firstLine="0" w:firstLineChars="0"/>
        <w:jc w:val="center"/>
        <w:outlineLvl w:val="0"/>
        <w:rPr>
          <w:rFonts w:hint="eastAsia" w:ascii="宋体" w:hAnsi="宋体" w:eastAsia="宋体" w:cs="宋体"/>
          <w:color w:val="auto"/>
          <w:highlight w:val="none"/>
          <w:lang w:eastAsia="zh-CN"/>
        </w:rPr>
      </w:pPr>
    </w:p>
    <w:p w14:paraId="610029C3">
      <w:pPr>
        <w:spacing w:line="360" w:lineRule="auto"/>
        <w:ind w:firstLine="0" w:firstLineChars="0"/>
        <w:jc w:val="center"/>
        <w:outlineLvl w:val="0"/>
        <w:rPr>
          <w:rFonts w:hint="eastAsia" w:ascii="宋体" w:hAnsi="宋体" w:eastAsia="宋体" w:cs="宋体"/>
          <w:color w:val="auto"/>
          <w:spacing w:val="80"/>
          <w:sz w:val="44"/>
          <w:szCs w:val="44"/>
          <w:highlight w:val="none"/>
        </w:rPr>
      </w:pPr>
    </w:p>
    <w:p w14:paraId="4A7E5BC0">
      <w:pPr>
        <w:spacing w:line="360" w:lineRule="auto"/>
        <w:ind w:firstLine="3600" w:firstLineChars="1000"/>
        <w:jc w:val="both"/>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 xml:space="preserve">            </w:t>
      </w:r>
    </w:p>
    <w:p w14:paraId="686CA4E3">
      <w:pPr>
        <w:widowControl/>
        <w:ind w:firstLine="964" w:firstLineChars="300"/>
        <w:jc w:val="both"/>
        <w:rPr>
          <w:rFonts w:hint="eastAsia" w:ascii="宋体" w:hAnsi="宋体" w:eastAsia="宋体" w:cs="宋体"/>
          <w:b/>
          <w:bCs/>
          <w:color w:val="auto"/>
          <w:sz w:val="32"/>
          <w:szCs w:val="32"/>
        </w:rPr>
      </w:pPr>
    </w:p>
    <w:p w14:paraId="297C6704">
      <w:pPr>
        <w:spacing w:line="700" w:lineRule="exact"/>
        <w:rPr>
          <w:rFonts w:hint="eastAsia" w:ascii="宋体" w:hAnsi="宋体" w:eastAsia="宋体" w:cs="宋体"/>
          <w:b/>
          <w:color w:val="auto"/>
          <w:sz w:val="30"/>
          <w:szCs w:val="30"/>
        </w:rPr>
      </w:pPr>
    </w:p>
    <w:p w14:paraId="6D28A268">
      <w:pPr>
        <w:widowControl/>
        <w:ind w:firstLine="1807" w:firstLineChars="500"/>
        <w:jc w:val="both"/>
        <w:rPr>
          <w:rFonts w:hint="eastAsia" w:ascii="宋体" w:hAnsi="宋体" w:eastAsia="宋体" w:cs="宋体"/>
          <w:b/>
          <w:bCs/>
          <w:color w:val="auto"/>
          <w:sz w:val="36"/>
          <w:szCs w:val="30"/>
        </w:rPr>
      </w:pPr>
    </w:p>
    <w:p w14:paraId="6D7DCC55">
      <w:pPr>
        <w:widowControl/>
        <w:ind w:firstLine="1807" w:firstLineChars="500"/>
        <w:jc w:val="both"/>
        <w:rPr>
          <w:rFonts w:hint="eastAsia" w:ascii="宋体" w:hAnsi="宋体" w:eastAsia="宋体" w:cs="宋体"/>
          <w:b/>
          <w:bCs/>
          <w:color w:val="auto"/>
          <w:sz w:val="36"/>
          <w:szCs w:val="30"/>
        </w:rPr>
      </w:pPr>
    </w:p>
    <w:p w14:paraId="7D62B6D9">
      <w:pPr>
        <w:pStyle w:val="21"/>
        <w:ind w:left="0" w:leftChars="0" w:firstLine="0" w:firstLineChars="0"/>
        <w:rPr>
          <w:rFonts w:hint="eastAsia" w:ascii="宋体" w:hAnsi="宋体" w:eastAsia="宋体" w:cs="宋体"/>
          <w:b/>
          <w:bCs/>
          <w:color w:val="auto"/>
          <w:sz w:val="36"/>
          <w:szCs w:val="30"/>
        </w:rPr>
      </w:pPr>
    </w:p>
    <w:p w14:paraId="7EC5A599">
      <w:pPr>
        <w:pStyle w:val="21"/>
        <w:rPr>
          <w:rFonts w:hint="eastAsia" w:ascii="宋体" w:hAnsi="宋体" w:eastAsia="宋体" w:cs="宋体"/>
          <w:b/>
          <w:bCs/>
          <w:color w:val="auto"/>
          <w:sz w:val="36"/>
          <w:szCs w:val="30"/>
        </w:rPr>
      </w:pPr>
    </w:p>
    <w:p w14:paraId="02EDD647">
      <w:pPr>
        <w:widowControl/>
        <w:ind w:left="0" w:leftChars="0" w:firstLine="0" w:firstLineChars="0"/>
        <w:jc w:val="both"/>
        <w:rPr>
          <w:rFonts w:hint="eastAsia" w:ascii="宋体" w:hAnsi="宋体" w:eastAsia="宋体" w:cs="宋体"/>
          <w:b/>
          <w:bCs/>
          <w:color w:val="auto"/>
          <w:sz w:val="36"/>
          <w:szCs w:val="30"/>
        </w:rPr>
      </w:pPr>
    </w:p>
    <w:p w14:paraId="55937FB0">
      <w:pPr>
        <w:widowControl/>
        <w:spacing w:line="360" w:lineRule="auto"/>
        <w:ind w:firstLine="843" w:firstLineChars="3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采购人：</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eastAsia="zh-CN"/>
        </w:rPr>
        <w:t>重庆市大足区雨林林业开发股份有限公司</w:t>
      </w:r>
    </w:p>
    <w:p w14:paraId="5CDDEC82">
      <w:pPr>
        <w:spacing w:line="360" w:lineRule="auto"/>
        <w:ind w:firstLine="843" w:firstLineChars="300"/>
        <w:jc w:val="both"/>
        <w:outlineLvl w:val="0"/>
        <w:rPr>
          <w:rFonts w:hint="eastAsia" w:ascii="宋体" w:hAnsi="宋体" w:eastAsia="宋体" w:cs="宋体"/>
          <w:b/>
          <w:bCs/>
          <w:color w:val="auto"/>
          <w:kern w:val="0"/>
          <w:sz w:val="28"/>
          <w:szCs w:val="28"/>
        </w:rPr>
      </w:pPr>
      <w:bookmarkStart w:id="2" w:name="_Toc6147"/>
      <w:r>
        <w:rPr>
          <w:rFonts w:hint="eastAsia" w:ascii="宋体" w:hAnsi="宋体" w:eastAsia="宋体" w:cs="宋体"/>
          <w:b/>
          <w:bCs/>
          <w:color w:val="auto"/>
          <w:sz w:val="28"/>
          <w:szCs w:val="28"/>
          <w:lang w:eastAsia="zh-CN"/>
        </w:rPr>
        <w:t>代理机构：重庆两仪工程咨询有限公司大足分公司</w:t>
      </w:r>
      <w:bookmarkEnd w:id="2"/>
    </w:p>
    <w:p w14:paraId="5F9CE989">
      <w:pPr>
        <w:spacing w:line="360" w:lineRule="auto"/>
        <w:ind w:firstLine="843" w:firstLineChars="300"/>
        <w:jc w:val="both"/>
        <w:outlineLvl w:val="0"/>
        <w:rPr>
          <w:rFonts w:hint="eastAsia" w:ascii="宋体" w:hAnsi="宋体" w:eastAsia="宋体" w:cs="宋体"/>
          <w:color w:val="auto"/>
          <w:sz w:val="40"/>
          <w:szCs w:val="22"/>
          <w:highlight w:val="none"/>
        </w:rPr>
      </w:pPr>
      <w:bookmarkStart w:id="3" w:name="_Toc13416"/>
      <w:r>
        <w:rPr>
          <w:rFonts w:hint="eastAsia" w:ascii="宋体" w:hAnsi="宋体" w:eastAsia="宋体" w:cs="宋体"/>
          <w:b/>
          <w:bCs/>
          <w:color w:val="auto"/>
          <w:kern w:val="0"/>
          <w:sz w:val="28"/>
          <w:szCs w:val="28"/>
          <w:lang w:eastAsia="zh-CN"/>
        </w:rPr>
        <w:t>编制时间：</w:t>
      </w:r>
      <w:r>
        <w:rPr>
          <w:rFonts w:hint="eastAsia" w:ascii="宋体" w:hAnsi="宋体" w:eastAsia="宋体" w:cs="宋体"/>
          <w:b/>
          <w:bCs/>
          <w:color w:val="auto"/>
          <w:kern w:val="0"/>
          <w:sz w:val="28"/>
          <w:szCs w:val="28"/>
        </w:rPr>
        <w:t>二〇</w:t>
      </w:r>
      <w:r>
        <w:rPr>
          <w:rFonts w:hint="eastAsia" w:ascii="宋体" w:hAnsi="宋体" w:eastAsia="宋体" w:cs="宋体"/>
          <w:b/>
          <w:bCs/>
          <w:color w:val="auto"/>
          <w:kern w:val="0"/>
          <w:sz w:val="28"/>
          <w:szCs w:val="28"/>
          <w:lang w:eastAsia="zh-CN"/>
        </w:rPr>
        <w:t>二</w:t>
      </w:r>
      <w:r>
        <w:rPr>
          <w:rFonts w:hint="eastAsia" w:ascii="宋体" w:hAnsi="宋体" w:eastAsia="宋体" w:cs="宋体"/>
          <w:b/>
          <w:bCs/>
          <w:color w:val="auto"/>
          <w:kern w:val="0"/>
          <w:sz w:val="28"/>
          <w:szCs w:val="28"/>
          <w:lang w:val="en-US" w:eastAsia="zh-CN"/>
        </w:rPr>
        <w:t>五</w:t>
      </w:r>
      <w:r>
        <w:rPr>
          <w:rFonts w:hint="eastAsia" w:ascii="宋体" w:hAnsi="宋体" w:eastAsia="宋体" w:cs="宋体"/>
          <w:b/>
          <w:bCs/>
          <w:color w:val="auto"/>
          <w:kern w:val="0"/>
          <w:sz w:val="28"/>
          <w:szCs w:val="28"/>
        </w:rPr>
        <w:t>年</w:t>
      </w:r>
      <w:r>
        <w:rPr>
          <w:rFonts w:hint="eastAsia" w:ascii="宋体" w:hAnsi="宋体" w:eastAsia="宋体" w:cs="宋体"/>
          <w:b/>
          <w:bCs/>
          <w:color w:val="auto"/>
          <w:kern w:val="0"/>
          <w:sz w:val="28"/>
          <w:szCs w:val="28"/>
          <w:lang w:val="en-US" w:eastAsia="zh-CN"/>
        </w:rPr>
        <w:t>十一</w:t>
      </w:r>
      <w:r>
        <w:rPr>
          <w:rFonts w:hint="eastAsia" w:ascii="宋体" w:hAnsi="宋体" w:eastAsia="宋体" w:cs="宋体"/>
          <w:b/>
          <w:bCs/>
          <w:color w:val="auto"/>
          <w:kern w:val="0"/>
          <w:sz w:val="28"/>
          <w:szCs w:val="28"/>
        </w:rPr>
        <w:t>月</w:t>
      </w:r>
      <w:bookmarkEnd w:id="3"/>
    </w:p>
    <w:p w14:paraId="2F12A526">
      <w:pPr>
        <w:pStyle w:val="21"/>
        <w:ind w:left="0" w:leftChars="0" w:firstLine="0" w:firstLineChars="0"/>
        <w:rPr>
          <w:rFonts w:hint="eastAsia" w:ascii="宋体" w:hAnsi="宋体" w:eastAsia="宋体" w:cs="宋体"/>
          <w:color w:val="auto"/>
          <w:sz w:val="44"/>
          <w:highlight w:val="none"/>
        </w:rPr>
      </w:pPr>
    </w:p>
    <w:p w14:paraId="0B18C661">
      <w:pPr>
        <w:pStyle w:val="21"/>
        <w:ind w:left="0" w:leftChars="0" w:firstLine="0" w:firstLineChars="0"/>
        <w:rPr>
          <w:rFonts w:hint="eastAsia" w:ascii="宋体" w:hAnsi="宋体" w:eastAsia="宋体" w:cs="宋体"/>
          <w:color w:val="auto"/>
          <w:sz w:val="44"/>
          <w:highlight w:val="none"/>
        </w:rPr>
      </w:pPr>
    </w:p>
    <w:p w14:paraId="1CF9BAEA">
      <w:pPr>
        <w:pStyle w:val="21"/>
        <w:ind w:left="0" w:leftChars="0" w:firstLine="0" w:firstLineChars="0"/>
        <w:rPr>
          <w:rFonts w:hint="eastAsia" w:ascii="宋体" w:hAnsi="宋体" w:eastAsia="宋体" w:cs="宋体"/>
          <w:color w:val="auto"/>
          <w:sz w:val="44"/>
          <w:highlight w:val="none"/>
        </w:rPr>
      </w:pPr>
    </w:p>
    <w:p w14:paraId="056DDC72">
      <w:pPr>
        <w:pStyle w:val="21"/>
        <w:ind w:left="0" w:leftChars="0" w:firstLine="0" w:firstLineChars="0"/>
        <w:rPr>
          <w:rFonts w:hint="eastAsia" w:ascii="宋体" w:hAnsi="宋体" w:eastAsia="宋体" w:cs="宋体"/>
          <w:color w:val="auto"/>
          <w:sz w:val="44"/>
          <w:highlight w:val="none"/>
        </w:rPr>
      </w:pPr>
    </w:p>
    <w:p w14:paraId="47364A43">
      <w:pPr>
        <w:snapToGrid w:val="0"/>
        <w:spacing w:line="500" w:lineRule="exact"/>
        <w:ind w:firstLine="88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5FCA2880">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4"/>
          <w:szCs w:val="24"/>
          <w:highlight w:val="none"/>
        </w:rPr>
      </w:pPr>
    </w:p>
    <w:p w14:paraId="0327D72D">
      <w:pPr>
        <w:pStyle w:val="13"/>
        <w:tabs>
          <w:tab w:val="right" w:leader="dot" w:pos="9639"/>
          <w:tab w:val="clear" w:pos="9120"/>
        </w:tabs>
        <w:rPr>
          <w:color w:val="auto"/>
        </w:rPr>
      </w:pP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TOC \o "1-1" \h \u </w:instrText>
      </w:r>
      <w:r>
        <w:rPr>
          <w:rFonts w:hint="eastAsia" w:ascii="宋体" w:hAnsi="宋体" w:eastAsia="宋体" w:cs="宋体"/>
          <w:b w:val="0"/>
          <w:bCs/>
          <w:color w:val="auto"/>
          <w:sz w:val="24"/>
          <w:szCs w:val="24"/>
          <w:highlight w:val="none"/>
        </w:rPr>
        <w:fldChar w:fldCharType="separate"/>
      </w:r>
    </w:p>
    <w:p w14:paraId="0B4AF20C">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_Toc23544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 xml:space="preserve">第一篇  </w:t>
      </w:r>
      <w:r>
        <w:rPr>
          <w:rFonts w:hint="eastAsia" w:ascii="宋体" w:hAnsi="宋体" w:eastAsia="宋体" w:cs="宋体"/>
          <w:bCs/>
          <w:color w:val="auto"/>
          <w:szCs w:val="36"/>
          <w:highlight w:val="none"/>
          <w:lang w:eastAsia="zh-CN"/>
        </w:rPr>
        <w:t>采购公告</w:t>
      </w:r>
      <w:r>
        <w:rPr>
          <w:color w:val="auto"/>
        </w:rPr>
        <w:tab/>
      </w:r>
      <w:r>
        <w:rPr>
          <w:color w:val="auto"/>
        </w:rPr>
        <w:fldChar w:fldCharType="begin"/>
      </w:r>
      <w:r>
        <w:rPr>
          <w:color w:val="auto"/>
        </w:rPr>
        <w:instrText xml:space="preserve"> PAGEREF _Toc23544 \h </w:instrText>
      </w:r>
      <w:r>
        <w:rPr>
          <w:color w:val="auto"/>
        </w:rPr>
        <w:fldChar w:fldCharType="separate"/>
      </w:r>
      <w:r>
        <w:rPr>
          <w:color w:val="auto"/>
        </w:rPr>
        <w:t>1</w:t>
      </w:r>
      <w:r>
        <w:rPr>
          <w:color w:val="auto"/>
        </w:rPr>
        <w:fldChar w:fldCharType="end"/>
      </w:r>
      <w:r>
        <w:rPr>
          <w:rFonts w:hint="eastAsia" w:ascii="宋体" w:hAnsi="宋体" w:eastAsia="宋体" w:cs="宋体"/>
          <w:bCs/>
          <w:color w:val="auto"/>
          <w:szCs w:val="24"/>
          <w:highlight w:val="none"/>
        </w:rPr>
        <w:fldChar w:fldCharType="end"/>
      </w:r>
    </w:p>
    <w:p w14:paraId="08314B47">
      <w:pPr>
        <w:pStyle w:val="13"/>
        <w:tabs>
          <w:tab w:val="right" w:leader="dot" w:pos="9639"/>
          <w:tab w:val="clear" w:pos="9120"/>
        </w:tabs>
        <w:rPr>
          <w:color w:val="auto"/>
        </w:rPr>
      </w:pPr>
    </w:p>
    <w:p w14:paraId="799B45BA">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_Toc9476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第二篇  项目技术需求</w:t>
      </w:r>
      <w:r>
        <w:rPr>
          <w:color w:val="auto"/>
        </w:rPr>
        <w:tab/>
      </w:r>
      <w:r>
        <w:rPr>
          <w:color w:val="auto"/>
        </w:rPr>
        <w:fldChar w:fldCharType="begin"/>
      </w:r>
      <w:r>
        <w:rPr>
          <w:color w:val="auto"/>
        </w:rPr>
        <w:instrText xml:space="preserve"> PAGEREF _Toc9476 \h </w:instrText>
      </w:r>
      <w:r>
        <w:rPr>
          <w:color w:val="auto"/>
        </w:rPr>
        <w:fldChar w:fldCharType="separate"/>
      </w:r>
      <w:r>
        <w:rPr>
          <w:color w:val="auto"/>
        </w:rPr>
        <w:t>4</w:t>
      </w:r>
      <w:r>
        <w:rPr>
          <w:color w:val="auto"/>
        </w:rPr>
        <w:fldChar w:fldCharType="end"/>
      </w:r>
      <w:r>
        <w:rPr>
          <w:rFonts w:hint="eastAsia" w:ascii="宋体" w:hAnsi="宋体" w:eastAsia="宋体" w:cs="宋体"/>
          <w:bCs/>
          <w:color w:val="auto"/>
          <w:szCs w:val="24"/>
          <w:highlight w:val="none"/>
        </w:rPr>
        <w:fldChar w:fldCharType="end"/>
      </w:r>
    </w:p>
    <w:p w14:paraId="1F255955">
      <w:pPr>
        <w:pStyle w:val="13"/>
        <w:tabs>
          <w:tab w:val="right" w:leader="dot" w:pos="9639"/>
          <w:tab w:val="clear" w:pos="9120"/>
        </w:tabs>
        <w:rPr>
          <w:color w:val="auto"/>
        </w:rPr>
      </w:pPr>
    </w:p>
    <w:p w14:paraId="16A800F2">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_Toc27392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第三篇  项目</w:t>
      </w:r>
      <w:r>
        <w:rPr>
          <w:rFonts w:hint="eastAsia" w:ascii="宋体" w:hAnsi="宋体" w:eastAsia="宋体" w:cs="宋体"/>
          <w:bCs/>
          <w:color w:val="auto"/>
          <w:szCs w:val="36"/>
          <w:highlight w:val="none"/>
          <w:lang w:val="en-US" w:eastAsia="zh-CN"/>
        </w:rPr>
        <w:t>商务</w:t>
      </w:r>
      <w:r>
        <w:rPr>
          <w:rFonts w:hint="eastAsia" w:ascii="宋体" w:hAnsi="宋体" w:eastAsia="宋体" w:cs="宋体"/>
          <w:bCs/>
          <w:color w:val="auto"/>
          <w:szCs w:val="36"/>
          <w:highlight w:val="none"/>
        </w:rPr>
        <w:t>需求</w:t>
      </w:r>
      <w:r>
        <w:rPr>
          <w:color w:val="auto"/>
        </w:rPr>
        <w:tab/>
      </w:r>
      <w:r>
        <w:rPr>
          <w:color w:val="auto"/>
        </w:rPr>
        <w:fldChar w:fldCharType="begin"/>
      </w:r>
      <w:r>
        <w:rPr>
          <w:color w:val="auto"/>
        </w:rPr>
        <w:instrText xml:space="preserve"> PAGEREF _Toc27392 \h </w:instrText>
      </w:r>
      <w:r>
        <w:rPr>
          <w:color w:val="auto"/>
        </w:rPr>
        <w:fldChar w:fldCharType="separate"/>
      </w:r>
      <w:r>
        <w:rPr>
          <w:color w:val="auto"/>
        </w:rPr>
        <w:t>6</w:t>
      </w:r>
      <w:r>
        <w:rPr>
          <w:color w:val="auto"/>
        </w:rPr>
        <w:fldChar w:fldCharType="end"/>
      </w:r>
      <w:r>
        <w:rPr>
          <w:rFonts w:hint="eastAsia" w:ascii="宋体" w:hAnsi="宋体" w:eastAsia="宋体" w:cs="宋体"/>
          <w:bCs/>
          <w:color w:val="auto"/>
          <w:szCs w:val="24"/>
          <w:highlight w:val="none"/>
        </w:rPr>
        <w:fldChar w:fldCharType="end"/>
      </w:r>
    </w:p>
    <w:p w14:paraId="228E90D9">
      <w:pPr>
        <w:pStyle w:val="13"/>
        <w:tabs>
          <w:tab w:val="right" w:leader="dot" w:pos="9639"/>
          <w:tab w:val="clear" w:pos="9120"/>
        </w:tabs>
        <w:rPr>
          <w:color w:val="auto"/>
        </w:rPr>
      </w:pPr>
    </w:p>
    <w:p w14:paraId="1A5ECA1F">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_Toc6162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lang w:val="en-US" w:eastAsia="zh-CN"/>
        </w:rPr>
        <w:t>第四篇  采购程序、评定成交的标准、无效报价及采购终止</w:t>
      </w:r>
      <w:r>
        <w:rPr>
          <w:color w:val="auto"/>
        </w:rPr>
        <w:tab/>
      </w:r>
      <w:r>
        <w:rPr>
          <w:color w:val="auto"/>
        </w:rPr>
        <w:fldChar w:fldCharType="begin"/>
      </w:r>
      <w:r>
        <w:rPr>
          <w:color w:val="auto"/>
        </w:rPr>
        <w:instrText xml:space="preserve"> PAGEREF _Toc6162 \h </w:instrText>
      </w:r>
      <w:r>
        <w:rPr>
          <w:color w:val="auto"/>
        </w:rPr>
        <w:fldChar w:fldCharType="separate"/>
      </w:r>
      <w:r>
        <w:rPr>
          <w:color w:val="auto"/>
        </w:rPr>
        <w:t>9</w:t>
      </w:r>
      <w:r>
        <w:rPr>
          <w:color w:val="auto"/>
        </w:rPr>
        <w:fldChar w:fldCharType="end"/>
      </w:r>
      <w:r>
        <w:rPr>
          <w:rFonts w:hint="eastAsia" w:ascii="宋体" w:hAnsi="宋体" w:eastAsia="宋体" w:cs="宋体"/>
          <w:bCs/>
          <w:color w:val="auto"/>
          <w:szCs w:val="24"/>
          <w:highlight w:val="none"/>
        </w:rPr>
        <w:fldChar w:fldCharType="end"/>
      </w:r>
    </w:p>
    <w:p w14:paraId="35150B93">
      <w:pPr>
        <w:pStyle w:val="13"/>
        <w:tabs>
          <w:tab w:val="right" w:leader="dot" w:pos="9639"/>
          <w:tab w:val="clear" w:pos="9120"/>
        </w:tabs>
        <w:rPr>
          <w:color w:val="auto"/>
        </w:rPr>
      </w:pPr>
    </w:p>
    <w:p w14:paraId="160EC5FB">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_Toc17521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第五篇  供应商须知</w:t>
      </w:r>
      <w:r>
        <w:rPr>
          <w:color w:val="auto"/>
        </w:rPr>
        <w:tab/>
      </w:r>
      <w:r>
        <w:rPr>
          <w:color w:val="auto"/>
        </w:rPr>
        <w:fldChar w:fldCharType="begin"/>
      </w:r>
      <w:r>
        <w:rPr>
          <w:color w:val="auto"/>
        </w:rPr>
        <w:instrText xml:space="preserve"> PAGEREF _Toc17521 \h </w:instrText>
      </w:r>
      <w:r>
        <w:rPr>
          <w:color w:val="auto"/>
        </w:rPr>
        <w:fldChar w:fldCharType="separate"/>
      </w:r>
      <w:r>
        <w:rPr>
          <w:color w:val="auto"/>
        </w:rPr>
        <w:t>13</w:t>
      </w:r>
      <w:r>
        <w:rPr>
          <w:color w:val="auto"/>
        </w:rPr>
        <w:fldChar w:fldCharType="end"/>
      </w:r>
      <w:r>
        <w:rPr>
          <w:rFonts w:hint="eastAsia" w:ascii="宋体" w:hAnsi="宋体" w:eastAsia="宋体" w:cs="宋体"/>
          <w:bCs/>
          <w:color w:val="auto"/>
          <w:szCs w:val="24"/>
          <w:highlight w:val="none"/>
        </w:rPr>
        <w:fldChar w:fldCharType="end"/>
      </w:r>
    </w:p>
    <w:p w14:paraId="35196773">
      <w:pPr>
        <w:pStyle w:val="13"/>
        <w:tabs>
          <w:tab w:val="right" w:leader="dot" w:pos="9639"/>
          <w:tab w:val="clear" w:pos="9120"/>
        </w:tabs>
        <w:rPr>
          <w:color w:val="auto"/>
        </w:rPr>
      </w:pPr>
    </w:p>
    <w:p w14:paraId="5FA98FA8">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_Toc13452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第六篇  合同草案条款</w:t>
      </w:r>
      <w:r>
        <w:rPr>
          <w:color w:val="auto"/>
        </w:rPr>
        <w:tab/>
      </w:r>
      <w:r>
        <w:rPr>
          <w:color w:val="auto"/>
        </w:rPr>
        <w:fldChar w:fldCharType="begin"/>
      </w:r>
      <w:r>
        <w:rPr>
          <w:color w:val="auto"/>
        </w:rPr>
        <w:instrText xml:space="preserve"> PAGEREF _Toc13452 \h </w:instrText>
      </w:r>
      <w:r>
        <w:rPr>
          <w:color w:val="auto"/>
        </w:rPr>
        <w:fldChar w:fldCharType="separate"/>
      </w:r>
      <w:r>
        <w:rPr>
          <w:color w:val="auto"/>
        </w:rPr>
        <w:t>16</w:t>
      </w:r>
      <w:r>
        <w:rPr>
          <w:color w:val="auto"/>
        </w:rPr>
        <w:fldChar w:fldCharType="end"/>
      </w:r>
      <w:r>
        <w:rPr>
          <w:rFonts w:hint="eastAsia" w:ascii="宋体" w:hAnsi="宋体" w:eastAsia="宋体" w:cs="宋体"/>
          <w:bCs/>
          <w:color w:val="auto"/>
          <w:szCs w:val="24"/>
          <w:highlight w:val="none"/>
        </w:rPr>
        <w:fldChar w:fldCharType="end"/>
      </w:r>
    </w:p>
    <w:p w14:paraId="2556107D">
      <w:pPr>
        <w:pStyle w:val="13"/>
        <w:tabs>
          <w:tab w:val="right" w:leader="dot" w:pos="9639"/>
          <w:tab w:val="clear" w:pos="9120"/>
        </w:tabs>
        <w:rPr>
          <w:rFonts w:hint="eastAsia" w:ascii="宋体" w:hAnsi="宋体" w:eastAsia="宋体" w:cs="宋体"/>
          <w:b w:val="0"/>
          <w:bCs w:val="0"/>
          <w:color w:val="auto"/>
          <w:szCs w:val="24"/>
          <w:highlight w:val="none"/>
        </w:rPr>
      </w:pPr>
    </w:p>
    <w:p w14:paraId="113BCD8B">
      <w:pPr>
        <w:pStyle w:val="13"/>
        <w:tabs>
          <w:tab w:val="right" w:leader="dot" w:pos="9639"/>
          <w:tab w:val="clear" w:pos="9120"/>
        </w:tabs>
        <w:rPr>
          <w:color w:val="auto"/>
        </w:rPr>
      </w:pPr>
      <w:r>
        <w:rPr>
          <w:rFonts w:hint="eastAsia" w:ascii="宋体" w:hAnsi="宋体" w:eastAsia="宋体" w:cs="宋体"/>
          <w:bCs/>
          <w:color w:val="auto"/>
          <w:szCs w:val="24"/>
          <w:highlight w:val="none"/>
        </w:rPr>
        <w:fldChar w:fldCharType="begin"/>
      </w:r>
      <w:r>
        <w:rPr>
          <w:rFonts w:hint="eastAsia" w:ascii="宋体" w:hAnsi="宋体" w:eastAsia="宋体" w:cs="宋体"/>
          <w:bCs/>
          <w:color w:val="auto"/>
          <w:szCs w:val="24"/>
          <w:highlight w:val="none"/>
        </w:rPr>
        <w:instrText xml:space="preserve"> HYPERLINK \l _Toc18851 </w:instrText>
      </w:r>
      <w:r>
        <w:rPr>
          <w:rFonts w:hint="eastAsia" w:ascii="宋体" w:hAnsi="宋体" w:eastAsia="宋体" w:cs="宋体"/>
          <w:bCs/>
          <w:color w:val="auto"/>
          <w:szCs w:val="24"/>
          <w:highlight w:val="none"/>
        </w:rPr>
        <w:fldChar w:fldCharType="separate"/>
      </w:r>
      <w:r>
        <w:rPr>
          <w:rFonts w:hint="eastAsia" w:ascii="宋体" w:hAnsi="宋体" w:eastAsia="宋体" w:cs="宋体"/>
          <w:bCs/>
          <w:color w:val="auto"/>
          <w:szCs w:val="36"/>
          <w:highlight w:val="none"/>
        </w:rPr>
        <w:t>第七篇  响应文件格式要求</w:t>
      </w:r>
      <w:r>
        <w:rPr>
          <w:color w:val="auto"/>
        </w:rPr>
        <w:tab/>
      </w:r>
      <w:r>
        <w:rPr>
          <w:color w:val="auto"/>
        </w:rPr>
        <w:fldChar w:fldCharType="begin"/>
      </w:r>
      <w:r>
        <w:rPr>
          <w:color w:val="auto"/>
        </w:rPr>
        <w:instrText xml:space="preserve"> PAGEREF _Toc18851 \h </w:instrText>
      </w:r>
      <w:r>
        <w:rPr>
          <w:color w:val="auto"/>
        </w:rPr>
        <w:fldChar w:fldCharType="separate"/>
      </w:r>
      <w:r>
        <w:rPr>
          <w:color w:val="auto"/>
        </w:rPr>
        <w:t>17</w:t>
      </w:r>
      <w:r>
        <w:rPr>
          <w:color w:val="auto"/>
        </w:rPr>
        <w:fldChar w:fldCharType="end"/>
      </w:r>
      <w:r>
        <w:rPr>
          <w:rFonts w:hint="eastAsia" w:ascii="宋体" w:hAnsi="宋体" w:eastAsia="宋体" w:cs="宋体"/>
          <w:bCs/>
          <w:color w:val="auto"/>
          <w:szCs w:val="24"/>
          <w:highlight w:val="none"/>
        </w:rPr>
        <w:fldChar w:fldCharType="end"/>
      </w:r>
    </w:p>
    <w:p w14:paraId="187E35D1">
      <w:pPr>
        <w:pStyle w:val="13"/>
        <w:tabs>
          <w:tab w:val="right" w:leader="dot" w:pos="9639"/>
          <w:tab w:val="clear" w:pos="9120"/>
        </w:tabs>
        <w:rPr>
          <w:color w:val="auto"/>
        </w:rPr>
      </w:pPr>
    </w:p>
    <w:p w14:paraId="0A5CE502">
      <w:pPr>
        <w:pStyle w:val="13"/>
        <w:tabs>
          <w:tab w:val="right" w:leader="dot" w:pos="9639"/>
          <w:tab w:val="clear" w:pos="9120"/>
        </w:tabs>
        <w:rPr>
          <w:color w:val="auto"/>
        </w:rPr>
      </w:pPr>
    </w:p>
    <w:p w14:paraId="242E8891">
      <w:pPr>
        <w:pStyle w:val="2"/>
        <w:tabs>
          <w:tab w:val="left" w:pos="3360"/>
        </w:tabs>
        <w:spacing w:before="0" w:beforeLines="0" w:after="0" w:afterLines="0" w:line="360" w:lineRule="auto"/>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fldChar w:fldCharType="end"/>
      </w:r>
    </w:p>
    <w:p w14:paraId="3833D0A5">
      <w:pPr>
        <w:pStyle w:val="2"/>
        <w:tabs>
          <w:tab w:val="left" w:pos="3360"/>
        </w:tabs>
        <w:spacing w:before="0" w:beforeLines="0" w:after="0" w:afterLines="0" w:line="360" w:lineRule="auto"/>
        <w:rPr>
          <w:rFonts w:hint="eastAsia" w:ascii="宋体" w:hAnsi="宋体" w:eastAsia="宋体" w:cs="宋体"/>
          <w:color w:val="auto"/>
          <w:szCs w:val="24"/>
          <w:highlight w:val="none"/>
        </w:rPr>
      </w:pPr>
    </w:p>
    <w:p w14:paraId="1FCE2439">
      <w:pPr>
        <w:pStyle w:val="2"/>
        <w:tabs>
          <w:tab w:val="left" w:pos="3360"/>
        </w:tabs>
        <w:spacing w:before="0" w:beforeLines="0" w:after="0" w:afterLines="0" w:line="360" w:lineRule="auto"/>
        <w:rPr>
          <w:rFonts w:hint="eastAsia" w:ascii="宋体" w:hAnsi="宋体" w:eastAsia="宋体" w:cs="宋体"/>
          <w:color w:val="auto"/>
          <w:szCs w:val="24"/>
          <w:highlight w:val="none"/>
        </w:rPr>
      </w:pPr>
    </w:p>
    <w:p w14:paraId="18F1ABD1">
      <w:pPr>
        <w:pStyle w:val="2"/>
        <w:tabs>
          <w:tab w:val="left" w:pos="3360"/>
        </w:tabs>
        <w:spacing w:before="0" w:beforeLines="0" w:after="0" w:afterLines="0" w:line="360" w:lineRule="auto"/>
        <w:rPr>
          <w:rFonts w:hint="eastAsia" w:ascii="宋体" w:hAnsi="宋体" w:eastAsia="宋体" w:cs="宋体"/>
          <w:color w:val="auto"/>
          <w:szCs w:val="24"/>
          <w:highlight w:val="none"/>
        </w:rPr>
      </w:pPr>
    </w:p>
    <w:p w14:paraId="3DD3E006">
      <w:pPr>
        <w:pStyle w:val="2"/>
        <w:tabs>
          <w:tab w:val="left" w:pos="3360"/>
        </w:tabs>
        <w:spacing w:before="0" w:beforeLines="0" w:after="0" w:afterLines="0" w:line="360" w:lineRule="auto"/>
        <w:rPr>
          <w:rFonts w:hint="eastAsia" w:ascii="宋体" w:hAnsi="宋体" w:eastAsia="宋体" w:cs="宋体"/>
          <w:color w:val="auto"/>
          <w:szCs w:val="24"/>
          <w:highlight w:val="none"/>
        </w:rPr>
      </w:pPr>
    </w:p>
    <w:p w14:paraId="758E5389">
      <w:pPr>
        <w:pStyle w:val="2"/>
        <w:tabs>
          <w:tab w:val="left" w:pos="3360"/>
        </w:tabs>
        <w:spacing w:before="0" w:beforeLines="0" w:after="0" w:afterLines="0" w:line="360" w:lineRule="auto"/>
        <w:ind w:left="0" w:leftChars="0" w:firstLine="0" w:firstLineChars="0"/>
        <w:jc w:val="both"/>
        <w:rPr>
          <w:rFonts w:hint="eastAsia" w:ascii="宋体" w:hAnsi="宋体" w:eastAsia="宋体" w:cs="宋体"/>
          <w:b/>
          <w:bCs/>
          <w:color w:val="auto"/>
          <w:sz w:val="36"/>
          <w:szCs w:val="36"/>
          <w:highlight w:val="none"/>
        </w:rPr>
      </w:pPr>
    </w:p>
    <w:p w14:paraId="144FA904">
      <w:pPr>
        <w:rPr>
          <w:rFonts w:hint="eastAsia" w:ascii="宋体" w:hAnsi="宋体" w:eastAsia="宋体" w:cs="宋体"/>
          <w:color w:val="auto"/>
        </w:rPr>
      </w:pPr>
    </w:p>
    <w:p w14:paraId="2A9EBAE0">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sectPr>
          <w:headerReference r:id="rId5" w:type="default"/>
          <w:footerReference r:id="rId6" w:type="default"/>
          <w:footerReference r:id="rId7" w:type="even"/>
          <w:pgSz w:w="11907" w:h="16840"/>
          <w:pgMar w:top="1134" w:right="1134" w:bottom="1134" w:left="1134" w:header="851" w:footer="992" w:gutter="0"/>
          <w:pgNumType w:fmt="numberInDash" w:start="1"/>
          <w:cols w:space="720" w:num="1"/>
          <w:docGrid w:linePitch="380" w:charSpace="-5735"/>
        </w:sectPr>
      </w:pPr>
    </w:p>
    <w:p w14:paraId="3FFE2AA3">
      <w:pPr>
        <w:pStyle w:val="2"/>
        <w:tabs>
          <w:tab w:val="left" w:pos="3360"/>
        </w:tabs>
        <w:spacing w:before="0" w:beforeLines="0" w:after="0" w:afterLines="0" w:line="360" w:lineRule="auto"/>
        <w:rPr>
          <w:rFonts w:hint="eastAsia" w:ascii="宋体" w:hAnsi="宋体" w:eastAsia="宋体" w:cs="宋体"/>
          <w:b/>
          <w:bCs/>
          <w:color w:val="auto"/>
          <w:sz w:val="36"/>
          <w:szCs w:val="36"/>
          <w:highlight w:val="none"/>
          <w:lang w:eastAsia="zh-CN"/>
        </w:rPr>
      </w:pPr>
      <w:bookmarkStart w:id="4" w:name="_Toc23544"/>
      <w:r>
        <w:rPr>
          <w:rFonts w:hint="eastAsia" w:ascii="宋体" w:hAnsi="宋体" w:eastAsia="宋体" w:cs="宋体"/>
          <w:b/>
          <w:bCs/>
          <w:color w:val="auto"/>
          <w:sz w:val="36"/>
          <w:szCs w:val="36"/>
          <w:highlight w:val="none"/>
        </w:rPr>
        <w:t xml:space="preserve">第一篇  </w:t>
      </w:r>
      <w:r>
        <w:rPr>
          <w:rFonts w:hint="eastAsia" w:ascii="宋体" w:hAnsi="宋体" w:eastAsia="宋体" w:cs="宋体"/>
          <w:b/>
          <w:bCs/>
          <w:color w:val="auto"/>
          <w:sz w:val="36"/>
          <w:szCs w:val="36"/>
          <w:highlight w:val="none"/>
          <w:lang w:eastAsia="zh-CN"/>
        </w:rPr>
        <w:t>采购公告</w:t>
      </w:r>
      <w:bookmarkEnd w:id="4"/>
    </w:p>
    <w:p w14:paraId="1CD2BD2B">
      <w:pPr>
        <w:spacing w:line="360" w:lineRule="auto"/>
        <w:ind w:firstLine="480" w:firstLineChars="200"/>
        <w:rPr>
          <w:rFonts w:hint="eastAsia" w:ascii="宋体" w:hAnsi="宋体" w:eastAsia="宋体" w:cs="宋体"/>
          <w:color w:val="auto"/>
          <w:sz w:val="28"/>
          <w:szCs w:val="22"/>
          <w:highlight w:val="none"/>
        </w:rPr>
      </w:pPr>
      <w:r>
        <w:rPr>
          <w:rFonts w:hint="eastAsia" w:ascii="宋体" w:hAnsi="宋体" w:eastAsia="宋体" w:cs="宋体"/>
          <w:color w:val="auto"/>
          <w:sz w:val="24"/>
          <w:szCs w:val="24"/>
          <w:highlight w:val="none"/>
          <w:u w:val="single"/>
          <w:lang w:eastAsia="zh-CN"/>
        </w:rPr>
        <w:t>重庆两仪工程咨询有限公司大足分公司</w:t>
      </w:r>
      <w:r>
        <w:rPr>
          <w:rFonts w:hint="eastAsia" w:ascii="宋体" w:hAnsi="宋体" w:eastAsia="宋体" w:cs="宋体"/>
          <w:color w:val="auto"/>
          <w:sz w:val="24"/>
          <w:szCs w:val="24"/>
          <w:highlight w:val="none"/>
        </w:rPr>
        <w:t>（以下简称：代理机构）接受</w:t>
      </w:r>
      <w:r>
        <w:rPr>
          <w:rFonts w:hint="eastAsia" w:ascii="宋体" w:hAnsi="宋体" w:eastAsia="宋体" w:cs="宋体"/>
          <w:color w:val="auto"/>
          <w:sz w:val="24"/>
          <w:szCs w:val="24"/>
          <w:highlight w:val="none"/>
          <w:u w:val="single"/>
          <w:lang w:eastAsia="zh-CN"/>
        </w:rPr>
        <w:t>重庆市大足区雨林林业开发股份有限公司</w:t>
      </w:r>
      <w:r>
        <w:rPr>
          <w:rFonts w:hint="eastAsia" w:ascii="宋体" w:hAnsi="宋体" w:eastAsia="宋体" w:cs="宋体"/>
          <w:color w:val="auto"/>
          <w:sz w:val="24"/>
          <w:szCs w:val="24"/>
          <w:highlight w:val="none"/>
        </w:rPr>
        <w:t>的委托，对</w:t>
      </w:r>
      <w:r>
        <w:rPr>
          <w:rFonts w:hint="eastAsia" w:ascii="宋体" w:hAnsi="宋体" w:eastAsia="宋体" w:cs="宋体"/>
          <w:color w:val="auto"/>
          <w:sz w:val="24"/>
          <w:szCs w:val="24"/>
          <w:highlight w:val="none"/>
          <w:u w:val="single"/>
          <w:lang w:eastAsia="zh-CN"/>
        </w:rPr>
        <w:t>大足区宝顶镇宝顶派出所业务用房建设工程光伏安装</w:t>
      </w:r>
      <w:r>
        <w:rPr>
          <w:rFonts w:hint="eastAsia" w:ascii="宋体" w:hAnsi="宋体" w:eastAsia="宋体" w:cs="宋体"/>
          <w:color w:val="auto"/>
          <w:sz w:val="24"/>
          <w:szCs w:val="24"/>
          <w:highlight w:val="none"/>
        </w:rPr>
        <w:t>进行采购，欢迎有资格的供应商前来参加。</w:t>
      </w:r>
    </w:p>
    <w:p w14:paraId="1D8FE0BF">
      <w:pPr>
        <w:pStyle w:val="3"/>
        <w:numPr>
          <w:ilvl w:val="0"/>
          <w:numId w:val="1"/>
        </w:numPr>
        <w:spacing w:before="65" w:after="65"/>
        <w:ind w:left="602" w:leftChars="0" w:firstLine="0" w:firstLineChars="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项目内容</w:t>
      </w:r>
    </w:p>
    <w:p w14:paraId="174B4699">
      <w:pPr>
        <w:numPr>
          <w:ilvl w:val="0"/>
          <w:numId w:val="0"/>
        </w:numPr>
        <w:ind w:left="602" w:leftChars="0"/>
        <w:rPr>
          <w:rFonts w:hint="eastAsia" w:ascii="宋体" w:hAnsi="宋体" w:eastAsia="宋体" w:cs="宋体"/>
          <w:color w:val="auto"/>
        </w:rPr>
      </w:pPr>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1657"/>
        <w:gridCol w:w="1492"/>
        <w:gridCol w:w="1364"/>
        <w:gridCol w:w="1592"/>
      </w:tblGrid>
      <w:tr w14:paraId="6580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213" w:type="dxa"/>
            <w:vAlign w:val="center"/>
          </w:tcPr>
          <w:p w14:paraId="4CA96A3D">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57" w:type="dxa"/>
            <w:vAlign w:val="center"/>
          </w:tcPr>
          <w:p w14:paraId="0DC1B444">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限价</w:t>
            </w:r>
          </w:p>
          <w:p w14:paraId="1563040C">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万</w:t>
            </w:r>
            <w:r>
              <w:rPr>
                <w:rFonts w:hint="eastAsia" w:ascii="宋体" w:hAnsi="宋体" w:eastAsia="宋体" w:cs="宋体"/>
                <w:color w:val="auto"/>
                <w:highlight w:val="none"/>
              </w:rPr>
              <w:t>元）</w:t>
            </w:r>
          </w:p>
        </w:tc>
        <w:tc>
          <w:tcPr>
            <w:tcW w:w="1492" w:type="dxa"/>
            <w:vAlign w:val="center"/>
          </w:tcPr>
          <w:p w14:paraId="0CBD2305">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1364" w:type="dxa"/>
            <w:vAlign w:val="center"/>
          </w:tcPr>
          <w:p w14:paraId="46102962">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成交供应商数量</w:t>
            </w:r>
          </w:p>
        </w:tc>
        <w:tc>
          <w:tcPr>
            <w:tcW w:w="1592" w:type="dxa"/>
            <w:vAlign w:val="center"/>
          </w:tcPr>
          <w:p w14:paraId="091F28CE">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367C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3213" w:type="dxa"/>
            <w:vAlign w:val="center"/>
          </w:tcPr>
          <w:p w14:paraId="00BE9098">
            <w:pPr>
              <w:ind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大足区宝顶镇宝顶派出所业务用房建设工程光伏安装</w:t>
            </w:r>
          </w:p>
        </w:tc>
        <w:tc>
          <w:tcPr>
            <w:tcW w:w="1657" w:type="dxa"/>
            <w:vAlign w:val="center"/>
          </w:tcPr>
          <w:p w14:paraId="32C198A9">
            <w:pPr>
              <w:ind w:left="0" w:leftChars="0" w:firstLine="0" w:firstLineChars="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15.00</w:t>
            </w:r>
          </w:p>
        </w:tc>
        <w:tc>
          <w:tcPr>
            <w:tcW w:w="1492" w:type="dxa"/>
            <w:vAlign w:val="center"/>
          </w:tcPr>
          <w:p w14:paraId="5CBB727C">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业主自筹</w:t>
            </w:r>
          </w:p>
        </w:tc>
        <w:tc>
          <w:tcPr>
            <w:tcW w:w="1364" w:type="dxa"/>
            <w:vAlign w:val="center"/>
          </w:tcPr>
          <w:p w14:paraId="027E5F51">
            <w:pPr>
              <w:ind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592" w:type="dxa"/>
            <w:vAlign w:val="center"/>
          </w:tcPr>
          <w:p w14:paraId="729836A9">
            <w:pPr>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不接受联合体投标</w:t>
            </w:r>
          </w:p>
        </w:tc>
      </w:tr>
    </w:tbl>
    <w:p w14:paraId="1ABFA7F3">
      <w:pPr>
        <w:pStyle w:val="3"/>
        <w:spacing w:beforeLines="0" w:afterLines="0" w:line="400" w:lineRule="exact"/>
        <w:ind w:firstLine="562" w:firstLineChars="200"/>
        <w:rPr>
          <w:rFonts w:hint="eastAsia" w:ascii="宋体" w:hAnsi="宋体" w:eastAsia="宋体" w:cs="宋体"/>
          <w:color w:val="auto"/>
          <w:sz w:val="28"/>
          <w:szCs w:val="22"/>
          <w:highlight w:val="none"/>
        </w:rPr>
      </w:pPr>
    </w:p>
    <w:p w14:paraId="474A1763">
      <w:pPr>
        <w:pStyle w:val="3"/>
        <w:spacing w:beforeLines="0" w:afterLines="0" w:line="400" w:lineRule="exact"/>
        <w:ind w:firstLine="562" w:firstLineChars="200"/>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二、资格条件</w:t>
      </w:r>
    </w:p>
    <w:p w14:paraId="08520EE1">
      <w:pPr>
        <w:wordWrap w:val="0"/>
        <w:spacing w:line="400" w:lineRule="exact"/>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（一）一般资质条件</w:t>
      </w:r>
    </w:p>
    <w:p w14:paraId="3A6AB69F">
      <w:pPr>
        <w:spacing w:line="360" w:lineRule="auto"/>
        <w:ind w:firstLine="480" w:firstLineChars="200"/>
        <w:rPr>
          <w:rFonts w:hint="eastAsia" w:ascii="宋体" w:hAnsi="宋体" w:eastAsia="宋体" w:cs="宋体"/>
          <w:b/>
          <w:bCs/>
          <w:color w:val="auto"/>
          <w:highlight w:val="none"/>
        </w:rPr>
      </w:pPr>
      <w:r>
        <w:rPr>
          <w:rFonts w:hint="eastAsia" w:ascii="宋体" w:hAnsi="宋体" w:eastAsia="宋体" w:cs="宋体"/>
          <w:color w:val="auto"/>
          <w:sz w:val="24"/>
          <w:szCs w:val="24"/>
          <w:highlight w:val="none"/>
        </w:rPr>
        <w:t>合格的供应商应符合政府采购法第二十二条规定的基本条件：</w:t>
      </w:r>
    </w:p>
    <w:p w14:paraId="03B272DF">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36118818">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1FCBDC0B">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4690ABAE">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06354EDE">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3A7EA013">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4B427D63">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（二）特定资格条件</w:t>
      </w:r>
      <w:r>
        <w:rPr>
          <w:rFonts w:hint="eastAsia" w:ascii="宋体" w:hAnsi="宋体" w:eastAsia="宋体" w:cs="宋体"/>
          <w:b/>
          <w:bCs/>
          <w:color w:val="auto"/>
          <w:highlight w:val="none"/>
          <w:lang w:eastAsia="zh-CN"/>
        </w:rPr>
        <w:t>：</w:t>
      </w:r>
    </w:p>
    <w:p w14:paraId="0CE2A407">
      <w:pPr>
        <w:pStyle w:val="4"/>
        <w:spacing w:before="0" w:after="0" w:line="360" w:lineRule="auto"/>
        <w:ind w:firstLine="480" w:firstLineChars="200"/>
        <w:jc w:val="left"/>
        <w:outlineLvl w:val="0"/>
        <w:rPr>
          <w:rFonts w:hint="eastAsia" w:ascii="宋体" w:hAnsi="宋体" w:eastAsia="宋体" w:cs="宋体"/>
          <w:b w:val="0"/>
          <w:bCs w:val="0"/>
          <w:color w:val="auto"/>
          <w:kern w:val="2"/>
          <w:sz w:val="24"/>
          <w:szCs w:val="24"/>
          <w:highlight w:val="none"/>
          <w:lang w:val="en-US" w:eastAsia="zh-CN" w:bidi="ar-SA"/>
        </w:rPr>
      </w:pPr>
      <w:bookmarkStart w:id="5" w:name="_Toc6977"/>
      <w:r>
        <w:rPr>
          <w:rFonts w:hint="eastAsia" w:ascii="宋体" w:hAnsi="宋体" w:eastAsia="宋体" w:cs="宋体"/>
          <w:b w:val="0"/>
          <w:bCs w:val="0"/>
          <w:color w:val="auto"/>
          <w:kern w:val="2"/>
          <w:sz w:val="24"/>
          <w:szCs w:val="24"/>
          <w:highlight w:val="none"/>
          <w:lang w:val="en-US" w:eastAsia="zh-CN" w:bidi="ar-SA"/>
        </w:rPr>
        <w:t>供应商须具备相关行业主管部门颁发的有效的承装（修、试）电力设施许可证。</w:t>
      </w:r>
      <w:bookmarkEnd w:id="5"/>
    </w:p>
    <w:p w14:paraId="5E645858">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注：提供有效的证书复印件并加盖单位公章。</w:t>
      </w:r>
    </w:p>
    <w:p w14:paraId="7FF505DF">
      <w:pPr>
        <w:pStyle w:val="4"/>
        <w:spacing w:before="0" w:after="0" w:line="360" w:lineRule="auto"/>
        <w:ind w:firstLine="482" w:firstLineChars="200"/>
        <w:jc w:val="left"/>
        <w:outlineLvl w:val="0"/>
        <w:rPr>
          <w:rFonts w:hint="eastAsia" w:ascii="宋体" w:hAnsi="宋体" w:eastAsia="宋体" w:cs="宋体"/>
          <w:b/>
          <w:color w:val="auto"/>
          <w:sz w:val="24"/>
          <w:szCs w:val="24"/>
          <w:highlight w:val="none"/>
        </w:rPr>
      </w:pPr>
      <w:bookmarkStart w:id="6" w:name="_Toc30444"/>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采购</w:t>
      </w:r>
      <w:r>
        <w:rPr>
          <w:rFonts w:hint="eastAsia" w:ascii="宋体" w:hAnsi="宋体" w:eastAsia="宋体" w:cs="宋体"/>
          <w:b/>
          <w:color w:val="auto"/>
          <w:sz w:val="24"/>
          <w:szCs w:val="24"/>
          <w:highlight w:val="none"/>
        </w:rPr>
        <w:t>相关说明</w:t>
      </w:r>
      <w:bookmarkEnd w:id="6"/>
    </w:p>
    <w:p w14:paraId="4465CC1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（一）根据相关规定，供应商应按要求进行注册，通过行采家网（https://www.gec123.com/），登记加入“行采家采购供应商库。</w:t>
      </w:r>
    </w:p>
    <w:p w14:paraId="1BFECB84">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凡有意参加采购的供应商，请在招标代理机构领取或在行采家（https://www.gec123.com/）下载本项目采购文件以及图纸、补遗等开标前公布的所有项目资料，无论供应商领取或下载与否，均视为已知晓所有采购内容。</w:t>
      </w:r>
    </w:p>
    <w:p w14:paraId="5CD1EE9A">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（三）采购文件公告期限</w:t>
      </w:r>
      <w:bookmarkStart w:id="45" w:name="_GoBack"/>
      <w:bookmarkEnd w:id="45"/>
    </w:p>
    <w:p w14:paraId="65791D4E">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自公告发布时间不少于三个工作日。</w:t>
      </w:r>
    </w:p>
    <w:p w14:paraId="45352A85">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（四）采购文件发售</w:t>
      </w:r>
    </w:p>
    <w:p w14:paraId="5C3163BB">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1、采购文件发售期：2025年11月 26日至2025年11月 28 日17:00（工作时间）。</w:t>
      </w:r>
    </w:p>
    <w:p w14:paraId="0DAD2812">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2、采购文件售价：人民币500元/份（售后不退）。</w:t>
      </w:r>
    </w:p>
    <w:p w14:paraId="2A2B1FD6">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3.报名方式：</w:t>
      </w:r>
    </w:p>
    <w:p w14:paraId="7219C91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在规定的报名时间内，供应商到重庆两仪工程咨询有限公司大足分公司现场登记递交《采购文件发售登记表》（格式详见附件），未在规定时间内报名的供应商，响应文件恕不接收。  </w:t>
      </w:r>
    </w:p>
    <w:p w14:paraId="2B062E86">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（五）供应商须满足以下三种要件，其响应文件才被接受：</w:t>
      </w:r>
    </w:p>
    <w:p w14:paraId="22A3FF3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1、递交项目报名表，加盖供应商公章；</w:t>
      </w:r>
    </w:p>
    <w:p w14:paraId="767737E7">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2、按规定递交投标文件。</w:t>
      </w:r>
    </w:p>
    <w:p w14:paraId="5C94AF06">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（六）响应文件递交时间：2025年12月 2日9:30至10:00（北京时间） </w:t>
      </w:r>
    </w:p>
    <w:p w14:paraId="39D0DF07">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（七）开标时间：2025年12月2 日10:00（北京时间）</w:t>
      </w:r>
    </w:p>
    <w:p w14:paraId="4C630427">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（八）响应文件递交地点：重庆两仪工程咨询有限公司大足分公司（重庆市大足区龙岗街道翠屏社区联盟路65号）</w:t>
      </w:r>
    </w:p>
    <w:p w14:paraId="28D57AB9">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四、保证金（无）</w:t>
      </w:r>
    </w:p>
    <w:p w14:paraId="30F806D8">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五、其它有关规定</w:t>
      </w:r>
    </w:p>
    <w:p w14:paraId="086AA6C5">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（一）单位负责人为同一人或者存在直接控股、管理关系的不同供应商，只允许其中一家供应商参与本次采购活动。</w:t>
      </w:r>
    </w:p>
    <w:p w14:paraId="02D88E41">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本项目在响应文件提交截止时间前发布的采购文件及补遗文件（如果有）一律在行采家（https://www.gec123.com/）上发布，请各供应商注意下载；无论供应商下载与否，均视同供应商已知晓本项目采购文件、补遗文件（如果有）的内容。</w:t>
      </w:r>
    </w:p>
    <w:p w14:paraId="5B23E5D7">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（三）超过响应文件截止时间递交的响应文件，恕不接收。</w:t>
      </w:r>
    </w:p>
    <w:p w14:paraId="24EF348F">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（四）采购费用：无论采购结果如何，供应商参与本项目采购的所有费用均应由供应商自行承担。</w:t>
      </w:r>
    </w:p>
    <w:p w14:paraId="4B38DEA9">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（五）本项目不接受联合体响应，否则按无效处理。</w:t>
      </w:r>
    </w:p>
    <w:p w14:paraId="534724A2">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（六）本项目不接受合同分包，否则按无效处理。</w:t>
      </w:r>
    </w:p>
    <w:p w14:paraId="2EDA4966">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65EF81A">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六、联系方式</w:t>
      </w:r>
    </w:p>
    <w:p w14:paraId="4C6EFBE5">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（一）采购人：重庆市大足区雨林林业开发股份有限公司</w:t>
      </w:r>
    </w:p>
    <w:p w14:paraId="5DAB1BB9">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联系人：李老师</w:t>
      </w:r>
    </w:p>
    <w:p w14:paraId="48E1B47D">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话：13452150075、15023631667</w:t>
      </w:r>
    </w:p>
    <w:p w14:paraId="4EC0AEBA">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址：重庆市大足区棠香街道办事处大铜路污水处理厂</w:t>
      </w:r>
    </w:p>
    <w:p w14:paraId="3761E429">
      <w:pPr>
        <w:spacing w:line="360" w:lineRule="auto"/>
        <w:ind w:firstLine="480" w:firstLineChars="200"/>
        <w:jc w:val="both"/>
        <w:rPr>
          <w:rFonts w:hint="eastAsia" w:ascii="宋体" w:hAnsi="宋体" w:eastAsia="宋体" w:cs="宋体"/>
          <w:color w:val="auto"/>
          <w:highlight w:val="none"/>
          <w:lang w:val="en-US" w:eastAsia="zh-CN"/>
        </w:rPr>
      </w:pPr>
    </w:p>
    <w:p w14:paraId="24FA4A75">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（二）采购代理机构：重庆两仪工程咨询有限公司大足分公司</w:t>
      </w:r>
    </w:p>
    <w:p w14:paraId="01AE3C72">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业务联系人：李老师</w:t>
      </w:r>
    </w:p>
    <w:p w14:paraId="4A53D21B">
      <w:pPr>
        <w:spacing w:line="360" w:lineRule="auto"/>
        <w:ind w:firstLine="480" w:firstLineChars="200"/>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话：023-43339713</w:t>
      </w:r>
    </w:p>
    <w:p w14:paraId="56904B1B">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址：重庆市大足区龙岗街道翠屏社区联盟路65号</w:t>
      </w:r>
    </w:p>
    <w:p w14:paraId="07860851">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70729D83">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48F0F21F">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2C684CC5">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1CB7D2A1">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1C26A1C1">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04F878E1">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7BAB040D">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11C4FC3F">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66584AB0">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26068BFE">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3C347E55">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4A643FA9">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35B8224A">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4E755C9B">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032EB695">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6D37D57B">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2F5F9CD8">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4020EC50">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05631F5F">
      <w:pPr>
        <w:pageBreakBefore w:val="0"/>
        <w:kinsoku/>
        <w:overflowPunct/>
        <w:topLinePunct w:val="0"/>
        <w:autoSpaceDE/>
        <w:autoSpaceDN/>
        <w:bidi w:val="0"/>
        <w:adjustRightInd/>
        <w:snapToGrid/>
        <w:spacing w:line="400" w:lineRule="exact"/>
        <w:ind w:left="0" w:leftChars="0" w:firstLine="1968" w:firstLineChars="700"/>
        <w:textAlignment w:val="auto"/>
        <w:rPr>
          <w:rFonts w:hint="eastAsia" w:ascii="宋体" w:hAnsi="宋体" w:eastAsia="宋体" w:cs="宋体"/>
          <w:b/>
          <w:bCs/>
          <w:color w:val="auto"/>
          <w:sz w:val="28"/>
          <w:szCs w:val="22"/>
          <w:highlight w:val="none"/>
        </w:rPr>
      </w:pPr>
    </w:p>
    <w:p w14:paraId="48ABCA16">
      <w:pPr>
        <w:pageBreakBefore w:val="0"/>
        <w:kinsoku/>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8"/>
          <w:szCs w:val="22"/>
          <w:highlight w:val="none"/>
        </w:rPr>
      </w:pPr>
    </w:p>
    <w:p w14:paraId="2C8A776A">
      <w:pPr>
        <w:pStyle w:val="2"/>
        <w:tabs>
          <w:tab w:val="left" w:pos="3360"/>
        </w:tabs>
        <w:spacing w:before="0" w:beforeLines="0" w:after="0" w:afterLines="0" w:line="360" w:lineRule="auto"/>
        <w:ind w:firstLine="2168" w:firstLineChars="600"/>
        <w:jc w:val="both"/>
        <w:rPr>
          <w:rFonts w:hint="eastAsia" w:ascii="宋体" w:hAnsi="宋体" w:eastAsia="宋体" w:cs="宋体"/>
          <w:b/>
          <w:color w:val="auto"/>
          <w:sz w:val="36"/>
          <w:szCs w:val="36"/>
          <w:highlight w:val="none"/>
        </w:rPr>
      </w:pPr>
      <w:bookmarkStart w:id="7" w:name="_Toc9476"/>
      <w:r>
        <w:rPr>
          <w:rFonts w:hint="eastAsia" w:ascii="宋体" w:hAnsi="宋体" w:eastAsia="宋体" w:cs="宋体"/>
          <w:b/>
          <w:bCs/>
          <w:color w:val="auto"/>
          <w:sz w:val="36"/>
          <w:szCs w:val="36"/>
          <w:highlight w:val="none"/>
        </w:rPr>
        <w:t>第二篇  项目技术需求</w:t>
      </w:r>
      <w:bookmarkEnd w:id="7"/>
    </w:p>
    <w:p w14:paraId="0E22CD19">
      <w:pPr>
        <w:pStyle w:val="3"/>
        <w:spacing w:line="360" w:lineRule="auto"/>
        <w:ind w:firstLine="482" w:firstLineChars="200"/>
        <w:outlineLvl w:val="0"/>
        <w:rPr>
          <w:rFonts w:hint="eastAsia" w:ascii="宋体" w:hAnsi="宋体" w:eastAsia="宋体" w:cs="宋体"/>
          <w:b/>
          <w:bCs/>
          <w:color w:val="auto"/>
          <w:sz w:val="24"/>
          <w:highlight w:val="none"/>
        </w:rPr>
      </w:pPr>
      <w:bookmarkStart w:id="8" w:name="_Toc28258"/>
      <w:r>
        <w:rPr>
          <w:rFonts w:hint="eastAsia" w:ascii="宋体" w:hAnsi="宋体" w:eastAsia="宋体" w:cs="宋体"/>
          <w:b/>
          <w:bCs/>
          <w:color w:val="auto"/>
          <w:sz w:val="24"/>
          <w:highlight w:val="none"/>
        </w:rPr>
        <w:t>一、项目一览表</w:t>
      </w:r>
      <w:bookmarkEnd w:id="8"/>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738"/>
        <w:gridCol w:w="3655"/>
      </w:tblGrid>
      <w:tr w14:paraId="425D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919" w:type="dxa"/>
            <w:noWrap w:val="0"/>
            <w:vAlign w:val="center"/>
          </w:tcPr>
          <w:p w14:paraId="5B28A743">
            <w:pPr>
              <w:spacing w:line="360" w:lineRule="auto"/>
              <w:ind w:firstLine="1440" w:firstLineChars="6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项目名称</w:t>
            </w:r>
          </w:p>
        </w:tc>
        <w:tc>
          <w:tcPr>
            <w:tcW w:w="1738" w:type="dxa"/>
            <w:noWrap w:val="0"/>
            <w:vAlign w:val="center"/>
          </w:tcPr>
          <w:p w14:paraId="043C9DA6">
            <w:pPr>
              <w:spacing w:line="360" w:lineRule="auto"/>
              <w:ind w:left="0" w:leftChars="0" w:firstLine="240" w:firstLineChars="1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数量/单位</w:t>
            </w:r>
          </w:p>
        </w:tc>
        <w:tc>
          <w:tcPr>
            <w:tcW w:w="3655" w:type="dxa"/>
            <w:noWrap w:val="0"/>
            <w:vAlign w:val="center"/>
          </w:tcPr>
          <w:p w14:paraId="40665055">
            <w:pPr>
              <w:spacing w:line="360" w:lineRule="auto"/>
              <w:ind w:firstLine="1440" w:firstLineChars="6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14:paraId="7EB4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19" w:type="dxa"/>
            <w:noWrap w:val="0"/>
            <w:vAlign w:val="center"/>
          </w:tcPr>
          <w:p w14:paraId="09A360B3">
            <w:pPr>
              <w:spacing w:line="360" w:lineRule="auto"/>
              <w:ind w:left="480" w:leftChars="0" w:hanging="480" w:hanging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大足区宝顶镇宝顶派出所业务用房建设工程光伏安装</w:t>
            </w:r>
          </w:p>
        </w:tc>
        <w:tc>
          <w:tcPr>
            <w:tcW w:w="1738" w:type="dxa"/>
            <w:noWrap w:val="0"/>
            <w:vAlign w:val="center"/>
          </w:tcPr>
          <w:p w14:paraId="1C884A72">
            <w:pPr>
              <w:spacing w:line="360" w:lineRule="auto"/>
              <w:ind w:firstLine="480" w:firstLineChars="2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3655" w:type="dxa"/>
            <w:noWrap w:val="0"/>
            <w:vAlign w:val="center"/>
          </w:tcPr>
          <w:p w14:paraId="39CB0234">
            <w:pPr>
              <w:spacing w:line="360" w:lineRule="auto"/>
              <w:ind w:left="720" w:leftChars="0" w:hanging="720" w:hangingChars="3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施工范围：工程量清单范围内所有内容</w:t>
            </w:r>
          </w:p>
        </w:tc>
      </w:tr>
    </w:tbl>
    <w:p w14:paraId="5053E5B8">
      <w:pPr>
        <w:pStyle w:val="3"/>
        <w:spacing w:line="360" w:lineRule="auto"/>
        <w:ind w:firstLine="482" w:firstLineChars="200"/>
        <w:outlineLvl w:val="0"/>
        <w:rPr>
          <w:rFonts w:hint="eastAsia" w:ascii="宋体" w:hAnsi="宋体" w:eastAsia="宋体" w:cs="宋体"/>
          <w:b/>
          <w:bCs/>
          <w:color w:val="auto"/>
          <w:sz w:val="24"/>
          <w:highlight w:val="none"/>
        </w:rPr>
      </w:pPr>
      <w:bookmarkStart w:id="9" w:name="_Toc4745"/>
      <w:r>
        <w:rPr>
          <w:rFonts w:hint="eastAsia" w:ascii="宋体" w:hAnsi="宋体" w:eastAsia="宋体" w:cs="宋体"/>
          <w:b/>
          <w:bCs/>
          <w:color w:val="auto"/>
          <w:sz w:val="24"/>
          <w:highlight w:val="none"/>
          <w:lang w:eastAsia="zh-CN"/>
        </w:rPr>
        <w:t>二</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项目概况</w:t>
      </w:r>
      <w:bookmarkEnd w:id="9"/>
    </w:p>
    <w:p w14:paraId="480ABE1D">
      <w:pPr>
        <w:spacing w:line="360" w:lineRule="auto"/>
        <w:ind w:left="480" w:leftChars="200" w:firstLine="240" w:firstLineChars="1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（一）建设地址：大足区宝顶镇宝顶派出所</w:t>
      </w:r>
    </w:p>
    <w:p w14:paraId="0102D6D9">
      <w:pPr>
        <w:spacing w:line="360" w:lineRule="auto"/>
        <w:ind w:left="480" w:leftChars="200" w:firstLine="240" w:firstLineChars="1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（二）建设内容：</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lang w:val="en-US" w:eastAsia="zh-CN"/>
        </w:rPr>
        <w:t>主要为</w:t>
      </w:r>
      <w:r>
        <w:rPr>
          <w:rFonts w:hint="eastAsia" w:ascii="宋体" w:hAnsi="宋体" w:eastAsia="宋体" w:cs="宋体"/>
          <w:color w:val="auto"/>
          <w:highlight w:val="none"/>
          <w:lang w:eastAsia="zh-CN"/>
        </w:rPr>
        <w:t>宝顶派出所业务用房建设工程光伏安装</w:t>
      </w:r>
      <w:r>
        <w:rPr>
          <w:rFonts w:hint="eastAsia" w:ascii="宋体" w:hAnsi="宋体" w:eastAsia="宋体" w:cs="宋体"/>
          <w:color w:val="auto"/>
          <w:highlight w:val="none"/>
          <w:lang w:val="en-US" w:eastAsia="zh-CN"/>
        </w:rPr>
        <w:t>内容，具体详见工程量清单。</w:t>
      </w:r>
    </w:p>
    <w:p w14:paraId="67E605CA">
      <w:pPr>
        <w:spacing w:line="360" w:lineRule="auto"/>
        <w:ind w:left="480" w:leftChars="20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eastAsia="zh-CN"/>
        </w:rPr>
        <w:t>（三）采购范围：大足区宝顶镇宝顶派出所业务用房建设工程光伏安装项目相关资料所包括的建设内容，具体范围及内容以采购人提供的工程量清单以及答疑补遗资料所示的建设内容为准。</w:t>
      </w:r>
    </w:p>
    <w:p w14:paraId="6741D820">
      <w:pPr>
        <w:spacing w:line="360" w:lineRule="auto"/>
        <w:ind w:left="480" w:leftChars="200" w:firstLine="240" w:firstLineChars="1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（四）工程量清单</w:t>
      </w:r>
    </w:p>
    <w:p w14:paraId="288C3C91">
      <w:pPr>
        <w:pStyle w:val="7"/>
        <w:spacing w:line="360" w:lineRule="auto"/>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详见发布的《大足区宝顶镇宝顶派出所业务用房建设工程光伏安装---工程量清单》</w:t>
      </w:r>
    </w:p>
    <w:p w14:paraId="1EF022C6">
      <w:pPr>
        <w:pStyle w:val="3"/>
        <w:spacing w:line="360" w:lineRule="auto"/>
        <w:ind w:firstLine="482" w:firstLineChars="200"/>
        <w:outlineLvl w:val="0"/>
        <w:rPr>
          <w:rFonts w:hint="eastAsia" w:ascii="宋体" w:hAnsi="宋体" w:eastAsia="宋体" w:cs="宋体"/>
          <w:b/>
          <w:bCs/>
          <w:color w:val="auto"/>
          <w:sz w:val="24"/>
          <w:highlight w:val="none"/>
          <w:lang w:val="en-US" w:eastAsia="zh-CN"/>
        </w:rPr>
      </w:pPr>
      <w:bookmarkStart w:id="10" w:name="_Toc29634"/>
      <w:r>
        <w:rPr>
          <w:rFonts w:hint="eastAsia" w:ascii="宋体" w:hAnsi="宋体" w:eastAsia="宋体" w:cs="宋体"/>
          <w:b/>
          <w:bCs/>
          <w:color w:val="auto"/>
          <w:sz w:val="24"/>
          <w:highlight w:val="none"/>
          <w:lang w:val="en-US" w:eastAsia="zh-CN"/>
        </w:rPr>
        <w:t>三、项目要求</w:t>
      </w:r>
      <w:bookmarkEnd w:id="10"/>
    </w:p>
    <w:p w14:paraId="23DA0E4B">
      <w:pPr>
        <w:pStyle w:val="3"/>
        <w:spacing w:line="360" w:lineRule="auto"/>
        <w:ind w:firstLine="482" w:firstLineChars="200"/>
        <w:outlineLvl w:val="0"/>
        <w:rPr>
          <w:rFonts w:hint="eastAsia" w:ascii="宋体" w:hAnsi="宋体" w:eastAsia="宋体" w:cs="宋体"/>
          <w:b/>
          <w:bCs/>
          <w:color w:val="auto"/>
          <w:sz w:val="24"/>
          <w:highlight w:val="none"/>
          <w:lang w:val="en-US" w:eastAsia="zh-CN"/>
        </w:rPr>
      </w:pPr>
      <w:bookmarkStart w:id="11" w:name="_Toc15295"/>
      <w:r>
        <w:rPr>
          <w:rFonts w:hint="eastAsia" w:ascii="宋体" w:hAnsi="宋体" w:eastAsia="宋体" w:cs="宋体"/>
          <w:b/>
          <w:bCs/>
          <w:color w:val="auto"/>
          <w:sz w:val="24"/>
          <w:highlight w:val="none"/>
          <w:lang w:val="en-US" w:eastAsia="zh-CN"/>
        </w:rPr>
        <w:t>（一）现场踏勘</w:t>
      </w:r>
      <w:bookmarkEnd w:id="11"/>
    </w:p>
    <w:p w14:paraId="19C17708">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1.采购人不组织现场踏勘，由各供应商在比选开始前自行到现场进行踏勘了解实际情况，根据实际踏勘情况做服务方案。踏勘产生的费用和风险等均由供应商自行承担；</w:t>
      </w:r>
    </w:p>
    <w:p w14:paraId="5945F325">
      <w:pPr>
        <w:numPr>
          <w:ilvl w:val="0"/>
          <w:numId w:val="0"/>
        </w:num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2.无论供应商是否踏勘过现场，均视为在响应截止时间之前踏勘过现场且对本项目潜在的风险和义务已完全了解，并在其响应文件中自行承诺（格式自拟）已充分考虑了本项目可能面临的不确定因素可能导致的风险，成交供应商不得以不完全了解现场情况为借口而提出延长服务期限或提出额外赔偿等要求。</w:t>
      </w:r>
    </w:p>
    <w:p w14:paraId="47285001">
      <w:pPr>
        <w:pStyle w:val="3"/>
        <w:spacing w:line="360" w:lineRule="auto"/>
        <w:ind w:firstLine="482" w:firstLineChars="200"/>
        <w:outlineLvl w:val="0"/>
        <w:rPr>
          <w:rFonts w:hint="eastAsia" w:ascii="宋体" w:hAnsi="宋体" w:eastAsia="宋体" w:cs="宋体"/>
          <w:b/>
          <w:bCs/>
          <w:color w:val="auto"/>
          <w:sz w:val="24"/>
          <w:highlight w:val="none"/>
          <w:lang w:val="en-US" w:eastAsia="zh-CN"/>
        </w:rPr>
      </w:pPr>
      <w:bookmarkStart w:id="12" w:name="_Toc25281"/>
      <w:r>
        <w:rPr>
          <w:rFonts w:hint="eastAsia" w:ascii="宋体" w:hAnsi="宋体" w:eastAsia="宋体" w:cs="宋体"/>
          <w:b/>
          <w:bCs/>
          <w:color w:val="auto"/>
          <w:sz w:val="24"/>
          <w:highlight w:val="none"/>
          <w:lang w:val="en-US" w:eastAsia="zh-CN"/>
        </w:rPr>
        <w:t>（二）质量要求</w:t>
      </w:r>
      <w:bookmarkEnd w:id="12"/>
    </w:p>
    <w:p w14:paraId="4A5E3A78">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工程质量符合强制性质量标准，符合国家和重庆市现行有关施工质量验收规范要求，并达到合格标准。</w:t>
      </w:r>
    </w:p>
    <w:p w14:paraId="0ED47EF4">
      <w:pPr>
        <w:numPr>
          <w:ilvl w:val="0"/>
          <w:numId w:val="2"/>
        </w:num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人员要求</w:t>
      </w:r>
    </w:p>
    <w:p w14:paraId="29F732A0">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拟任本项目的其他主要管理人员：供应商</w:t>
      </w:r>
      <w:r>
        <w:rPr>
          <w:rFonts w:hint="eastAsia" w:ascii="宋体" w:hAnsi="宋体" w:eastAsia="宋体" w:cs="宋体"/>
          <w:b w:val="0"/>
          <w:bCs w:val="0"/>
          <w:color w:val="auto"/>
          <w:sz w:val="24"/>
          <w:szCs w:val="24"/>
          <w:highlight w:val="none"/>
          <w:lang w:val="en-US" w:eastAsia="zh-CN"/>
        </w:rPr>
        <w:t>自行承诺</w:t>
      </w:r>
      <w:r>
        <w:rPr>
          <w:rFonts w:hint="eastAsia" w:ascii="宋体" w:hAnsi="宋体" w:eastAsia="宋体" w:cs="宋体"/>
          <w:color w:val="auto"/>
          <w:sz w:val="24"/>
          <w:szCs w:val="24"/>
          <w:highlight w:val="none"/>
          <w:lang w:val="en-US" w:eastAsia="zh-CN"/>
        </w:rPr>
        <w:t>成交后在签订合同之前，须按照建设行政主管部门的要求组建施工项目部，配置项目管理班子，出具任命文件。任命文件应当明确施工项目部的职责、岗位设置、人员配备，并书面通知建设单位。相关岗位管理人</w:t>
      </w:r>
      <w:r>
        <w:rPr>
          <w:rFonts w:hint="eastAsia" w:ascii="宋体" w:hAnsi="宋体" w:eastAsia="宋体" w:cs="宋体"/>
          <w:color w:val="auto"/>
          <w:kern w:val="2"/>
          <w:sz w:val="24"/>
          <w:szCs w:val="24"/>
          <w:highlight w:val="none"/>
          <w:lang w:val="en-US" w:eastAsia="zh-CN" w:bidi="ar-SA"/>
        </w:rPr>
        <w:t>员应持有建设行政主管部门要求的岗位证书，成交后不能满足该要求的，取消其成交资格，给采购人造成损失的，供应商依法承担违约赔偿责任。</w:t>
      </w:r>
    </w:p>
    <w:p w14:paraId="2287592D">
      <w:pPr>
        <w:rPr>
          <w:rFonts w:hint="eastAsia" w:ascii="宋体" w:hAnsi="宋体" w:eastAsia="宋体" w:cs="宋体"/>
          <w:color w:val="auto"/>
          <w:kern w:val="2"/>
          <w:sz w:val="24"/>
          <w:szCs w:val="24"/>
          <w:highlight w:val="none"/>
          <w:lang w:val="en-US" w:eastAsia="zh-CN" w:bidi="ar-SA"/>
        </w:rPr>
      </w:pPr>
    </w:p>
    <w:p w14:paraId="2995AB69">
      <w:pPr>
        <w:rPr>
          <w:rFonts w:hint="eastAsia" w:ascii="宋体" w:hAnsi="宋体" w:eastAsia="宋体" w:cs="宋体"/>
          <w:color w:val="auto"/>
          <w:kern w:val="2"/>
          <w:sz w:val="24"/>
          <w:szCs w:val="24"/>
          <w:highlight w:val="none"/>
          <w:lang w:val="en-US" w:eastAsia="zh-CN" w:bidi="ar-SA"/>
        </w:rPr>
      </w:pPr>
    </w:p>
    <w:p w14:paraId="36211858">
      <w:pPr>
        <w:rPr>
          <w:rFonts w:hint="eastAsia" w:ascii="宋体" w:hAnsi="宋体" w:eastAsia="宋体" w:cs="宋体"/>
          <w:color w:val="auto"/>
          <w:kern w:val="2"/>
          <w:sz w:val="24"/>
          <w:szCs w:val="24"/>
          <w:highlight w:val="none"/>
          <w:lang w:val="en-US" w:eastAsia="zh-CN" w:bidi="ar-SA"/>
        </w:rPr>
      </w:pPr>
    </w:p>
    <w:p w14:paraId="41DB45EA">
      <w:pPr>
        <w:rPr>
          <w:rFonts w:hint="eastAsia" w:ascii="宋体" w:hAnsi="宋体" w:eastAsia="宋体" w:cs="宋体"/>
          <w:color w:val="auto"/>
          <w:kern w:val="2"/>
          <w:sz w:val="24"/>
          <w:szCs w:val="24"/>
          <w:highlight w:val="none"/>
          <w:lang w:val="en-US" w:eastAsia="zh-CN" w:bidi="ar-SA"/>
        </w:rPr>
      </w:pPr>
    </w:p>
    <w:p w14:paraId="3C17EF86">
      <w:pPr>
        <w:rPr>
          <w:rFonts w:hint="eastAsia" w:ascii="宋体" w:hAnsi="宋体" w:eastAsia="宋体" w:cs="宋体"/>
          <w:color w:val="auto"/>
          <w:kern w:val="2"/>
          <w:sz w:val="24"/>
          <w:szCs w:val="24"/>
          <w:highlight w:val="none"/>
          <w:lang w:val="en-US" w:eastAsia="zh-CN" w:bidi="ar-SA"/>
        </w:rPr>
      </w:pPr>
    </w:p>
    <w:p w14:paraId="219B4504">
      <w:pPr>
        <w:rPr>
          <w:rFonts w:hint="eastAsia" w:ascii="宋体" w:hAnsi="宋体" w:eastAsia="宋体" w:cs="宋体"/>
          <w:color w:val="auto"/>
          <w:kern w:val="2"/>
          <w:sz w:val="24"/>
          <w:szCs w:val="24"/>
          <w:highlight w:val="none"/>
          <w:lang w:val="en-US" w:eastAsia="zh-CN" w:bidi="ar-SA"/>
        </w:rPr>
      </w:pPr>
    </w:p>
    <w:p w14:paraId="3F60BDBC">
      <w:pPr>
        <w:rPr>
          <w:rFonts w:hint="eastAsia" w:ascii="宋体" w:hAnsi="宋体" w:eastAsia="宋体" w:cs="宋体"/>
          <w:color w:val="auto"/>
          <w:kern w:val="2"/>
          <w:sz w:val="24"/>
          <w:szCs w:val="24"/>
          <w:highlight w:val="none"/>
          <w:lang w:val="en-US" w:eastAsia="zh-CN" w:bidi="ar-SA"/>
        </w:rPr>
      </w:pPr>
    </w:p>
    <w:p w14:paraId="17A36B8D">
      <w:pPr>
        <w:rPr>
          <w:rFonts w:hint="eastAsia" w:ascii="宋体" w:hAnsi="宋体" w:eastAsia="宋体" w:cs="宋体"/>
          <w:color w:val="auto"/>
          <w:kern w:val="2"/>
          <w:sz w:val="24"/>
          <w:szCs w:val="24"/>
          <w:highlight w:val="none"/>
          <w:lang w:val="en-US" w:eastAsia="zh-CN" w:bidi="ar-SA"/>
        </w:rPr>
      </w:pPr>
    </w:p>
    <w:p w14:paraId="4003E5C2">
      <w:pPr>
        <w:rPr>
          <w:rFonts w:hint="eastAsia" w:ascii="宋体" w:hAnsi="宋体" w:eastAsia="宋体" w:cs="宋体"/>
          <w:color w:val="auto"/>
          <w:kern w:val="2"/>
          <w:sz w:val="24"/>
          <w:szCs w:val="24"/>
          <w:highlight w:val="none"/>
          <w:lang w:val="en-US" w:eastAsia="zh-CN" w:bidi="ar-SA"/>
        </w:rPr>
      </w:pPr>
    </w:p>
    <w:p w14:paraId="1B80A835">
      <w:pPr>
        <w:rPr>
          <w:rFonts w:hint="eastAsia" w:ascii="宋体" w:hAnsi="宋体" w:eastAsia="宋体" w:cs="宋体"/>
          <w:color w:val="auto"/>
          <w:kern w:val="2"/>
          <w:sz w:val="24"/>
          <w:szCs w:val="24"/>
          <w:highlight w:val="none"/>
          <w:lang w:val="en-US" w:eastAsia="zh-CN" w:bidi="ar-SA"/>
        </w:rPr>
      </w:pPr>
    </w:p>
    <w:p w14:paraId="6F9CC51B">
      <w:pPr>
        <w:rPr>
          <w:rFonts w:hint="eastAsia" w:ascii="宋体" w:hAnsi="宋体" w:eastAsia="宋体" w:cs="宋体"/>
          <w:color w:val="auto"/>
          <w:kern w:val="2"/>
          <w:sz w:val="24"/>
          <w:szCs w:val="24"/>
          <w:highlight w:val="none"/>
          <w:lang w:val="en-US" w:eastAsia="zh-CN" w:bidi="ar-SA"/>
        </w:rPr>
      </w:pPr>
    </w:p>
    <w:p w14:paraId="6DDEEDF3">
      <w:pPr>
        <w:rPr>
          <w:rFonts w:hint="eastAsia" w:ascii="宋体" w:hAnsi="宋体" w:eastAsia="宋体" w:cs="宋体"/>
          <w:color w:val="auto"/>
          <w:kern w:val="2"/>
          <w:sz w:val="24"/>
          <w:szCs w:val="24"/>
          <w:highlight w:val="none"/>
          <w:lang w:val="en-US" w:eastAsia="zh-CN" w:bidi="ar-SA"/>
        </w:rPr>
      </w:pPr>
    </w:p>
    <w:p w14:paraId="2314C1F8">
      <w:pPr>
        <w:rPr>
          <w:rFonts w:hint="eastAsia" w:ascii="宋体" w:hAnsi="宋体" w:eastAsia="宋体" w:cs="宋体"/>
          <w:color w:val="auto"/>
          <w:kern w:val="2"/>
          <w:sz w:val="24"/>
          <w:szCs w:val="24"/>
          <w:highlight w:val="none"/>
          <w:lang w:val="en-US" w:eastAsia="zh-CN" w:bidi="ar-SA"/>
        </w:rPr>
      </w:pPr>
    </w:p>
    <w:p w14:paraId="365A3828">
      <w:pPr>
        <w:rPr>
          <w:rFonts w:hint="eastAsia" w:ascii="宋体" w:hAnsi="宋体" w:eastAsia="宋体" w:cs="宋体"/>
          <w:color w:val="auto"/>
          <w:kern w:val="2"/>
          <w:sz w:val="24"/>
          <w:szCs w:val="24"/>
          <w:highlight w:val="none"/>
          <w:lang w:val="en-US" w:eastAsia="zh-CN" w:bidi="ar-SA"/>
        </w:rPr>
      </w:pPr>
    </w:p>
    <w:p w14:paraId="7DD3FDCA">
      <w:pPr>
        <w:rPr>
          <w:rFonts w:hint="eastAsia" w:ascii="宋体" w:hAnsi="宋体" w:eastAsia="宋体" w:cs="宋体"/>
          <w:color w:val="auto"/>
          <w:kern w:val="2"/>
          <w:sz w:val="24"/>
          <w:szCs w:val="24"/>
          <w:highlight w:val="none"/>
          <w:lang w:val="en-US" w:eastAsia="zh-CN" w:bidi="ar-SA"/>
        </w:rPr>
      </w:pPr>
    </w:p>
    <w:p w14:paraId="28304007">
      <w:pPr>
        <w:rPr>
          <w:rFonts w:hint="eastAsia" w:ascii="宋体" w:hAnsi="宋体" w:eastAsia="宋体" w:cs="宋体"/>
          <w:color w:val="auto"/>
        </w:rPr>
      </w:pPr>
    </w:p>
    <w:p w14:paraId="7670B167">
      <w:pPr>
        <w:rPr>
          <w:rFonts w:hint="eastAsia" w:ascii="宋体" w:hAnsi="宋体" w:eastAsia="宋体" w:cs="宋体"/>
          <w:color w:val="auto"/>
        </w:rPr>
      </w:pPr>
    </w:p>
    <w:p w14:paraId="4E1E3C07">
      <w:pPr>
        <w:rPr>
          <w:rFonts w:hint="eastAsia" w:ascii="宋体" w:hAnsi="宋体" w:eastAsia="宋体" w:cs="宋体"/>
          <w:color w:val="auto"/>
        </w:rPr>
      </w:pPr>
    </w:p>
    <w:p w14:paraId="35A4BCE1">
      <w:pPr>
        <w:rPr>
          <w:rFonts w:hint="eastAsia" w:ascii="宋体" w:hAnsi="宋体" w:eastAsia="宋体" w:cs="宋体"/>
          <w:color w:val="auto"/>
        </w:rPr>
      </w:pPr>
    </w:p>
    <w:p w14:paraId="0DA630C7">
      <w:pPr>
        <w:rPr>
          <w:rFonts w:hint="eastAsia" w:ascii="宋体" w:hAnsi="宋体" w:eastAsia="宋体" w:cs="宋体"/>
          <w:color w:val="auto"/>
        </w:rPr>
      </w:pPr>
    </w:p>
    <w:p w14:paraId="1C248DBA">
      <w:pPr>
        <w:rPr>
          <w:rFonts w:hint="eastAsia" w:ascii="宋体" w:hAnsi="宋体" w:eastAsia="宋体" w:cs="宋体"/>
          <w:color w:val="auto"/>
        </w:rPr>
      </w:pPr>
    </w:p>
    <w:p w14:paraId="2907F324">
      <w:pPr>
        <w:rPr>
          <w:rFonts w:hint="eastAsia" w:ascii="宋体" w:hAnsi="宋体" w:eastAsia="宋体" w:cs="宋体"/>
          <w:color w:val="auto"/>
        </w:rPr>
      </w:pPr>
    </w:p>
    <w:p w14:paraId="6BC53BBF">
      <w:pPr>
        <w:rPr>
          <w:rFonts w:hint="eastAsia" w:ascii="宋体" w:hAnsi="宋体" w:eastAsia="宋体" w:cs="宋体"/>
          <w:color w:val="auto"/>
        </w:rPr>
      </w:pPr>
    </w:p>
    <w:p w14:paraId="6BE17945">
      <w:pPr>
        <w:rPr>
          <w:rFonts w:hint="eastAsia" w:ascii="宋体" w:hAnsi="宋体" w:eastAsia="宋体" w:cs="宋体"/>
          <w:color w:val="auto"/>
        </w:rPr>
      </w:pPr>
    </w:p>
    <w:p w14:paraId="57065FBD">
      <w:pPr>
        <w:rPr>
          <w:rFonts w:hint="eastAsia" w:ascii="宋体" w:hAnsi="宋体" w:eastAsia="宋体" w:cs="宋体"/>
          <w:color w:val="auto"/>
        </w:rPr>
      </w:pPr>
    </w:p>
    <w:p w14:paraId="0D0A8A47">
      <w:pPr>
        <w:rPr>
          <w:rFonts w:hint="eastAsia" w:ascii="宋体" w:hAnsi="宋体" w:eastAsia="宋体" w:cs="宋体"/>
          <w:color w:val="auto"/>
        </w:rPr>
      </w:pPr>
    </w:p>
    <w:p w14:paraId="658DECEF">
      <w:pPr>
        <w:rPr>
          <w:rFonts w:hint="eastAsia" w:ascii="宋体" w:hAnsi="宋体" w:eastAsia="宋体" w:cs="宋体"/>
          <w:color w:val="auto"/>
        </w:rPr>
      </w:pPr>
    </w:p>
    <w:p w14:paraId="6692F706">
      <w:pPr>
        <w:rPr>
          <w:rFonts w:hint="eastAsia" w:ascii="宋体" w:hAnsi="宋体" w:eastAsia="宋体" w:cs="宋体"/>
          <w:color w:val="auto"/>
        </w:rPr>
      </w:pPr>
    </w:p>
    <w:p w14:paraId="52EFD3BE">
      <w:pPr>
        <w:rPr>
          <w:rFonts w:hint="eastAsia" w:ascii="宋体" w:hAnsi="宋体" w:eastAsia="宋体" w:cs="宋体"/>
          <w:color w:val="auto"/>
        </w:rPr>
      </w:pPr>
    </w:p>
    <w:p w14:paraId="1406B8BA">
      <w:pPr>
        <w:rPr>
          <w:rFonts w:hint="eastAsia" w:ascii="宋体" w:hAnsi="宋体" w:eastAsia="宋体" w:cs="宋体"/>
          <w:color w:val="auto"/>
        </w:rPr>
      </w:pPr>
    </w:p>
    <w:p w14:paraId="28D1353D">
      <w:pPr>
        <w:rPr>
          <w:rFonts w:hint="eastAsia" w:ascii="宋体" w:hAnsi="宋体" w:eastAsia="宋体" w:cs="宋体"/>
          <w:color w:val="auto"/>
        </w:rPr>
      </w:pPr>
    </w:p>
    <w:p w14:paraId="11268EA5">
      <w:pPr>
        <w:rPr>
          <w:rFonts w:hint="eastAsia" w:ascii="宋体" w:hAnsi="宋体" w:eastAsia="宋体" w:cs="宋体"/>
          <w:color w:val="auto"/>
        </w:rPr>
      </w:pPr>
    </w:p>
    <w:p w14:paraId="287D94E4">
      <w:pPr>
        <w:rPr>
          <w:rFonts w:hint="eastAsia" w:ascii="宋体" w:hAnsi="宋体" w:eastAsia="宋体" w:cs="宋体"/>
          <w:color w:val="auto"/>
        </w:rPr>
      </w:pPr>
    </w:p>
    <w:p w14:paraId="148291AA">
      <w:pPr>
        <w:rPr>
          <w:rFonts w:hint="eastAsia" w:ascii="宋体" w:hAnsi="宋体" w:eastAsia="宋体" w:cs="宋体"/>
          <w:color w:val="auto"/>
        </w:rPr>
      </w:pPr>
    </w:p>
    <w:p w14:paraId="3435D900">
      <w:pPr>
        <w:rPr>
          <w:rFonts w:hint="eastAsia" w:ascii="宋体" w:hAnsi="宋体" w:eastAsia="宋体" w:cs="宋体"/>
          <w:color w:val="auto"/>
        </w:rPr>
      </w:pPr>
    </w:p>
    <w:p w14:paraId="2072D567">
      <w:pPr>
        <w:rPr>
          <w:rFonts w:hint="eastAsia" w:ascii="宋体" w:hAnsi="宋体" w:eastAsia="宋体" w:cs="宋体"/>
          <w:color w:val="auto"/>
        </w:rPr>
      </w:pPr>
    </w:p>
    <w:p w14:paraId="26A74135">
      <w:pPr>
        <w:rPr>
          <w:rFonts w:hint="eastAsia" w:ascii="宋体" w:hAnsi="宋体" w:eastAsia="宋体" w:cs="宋体"/>
          <w:color w:val="auto"/>
        </w:rPr>
      </w:pPr>
    </w:p>
    <w:p w14:paraId="498EC064">
      <w:pPr>
        <w:pStyle w:val="2"/>
        <w:spacing w:before="0" w:after="0" w:line="360" w:lineRule="auto"/>
        <w:jc w:val="center"/>
        <w:outlineLvl w:val="0"/>
        <w:rPr>
          <w:rFonts w:hint="eastAsia" w:ascii="宋体" w:hAnsi="宋体" w:eastAsia="宋体" w:cs="宋体"/>
          <w:b/>
          <w:color w:val="auto"/>
          <w:sz w:val="36"/>
          <w:szCs w:val="30"/>
        </w:rPr>
      </w:pPr>
      <w:bookmarkStart w:id="13" w:name="_Toc27392"/>
      <w:r>
        <w:rPr>
          <w:rFonts w:hint="eastAsia" w:ascii="宋体" w:hAnsi="宋体" w:eastAsia="宋体" w:cs="宋体"/>
          <w:b/>
          <w:bCs/>
          <w:color w:val="auto"/>
          <w:sz w:val="36"/>
          <w:szCs w:val="36"/>
          <w:highlight w:val="none"/>
        </w:rPr>
        <w:t>第三篇  项目</w:t>
      </w:r>
      <w:r>
        <w:rPr>
          <w:rFonts w:hint="eastAsia" w:ascii="宋体" w:hAnsi="宋体" w:eastAsia="宋体" w:cs="宋体"/>
          <w:b/>
          <w:bCs/>
          <w:color w:val="auto"/>
          <w:sz w:val="36"/>
          <w:szCs w:val="36"/>
          <w:highlight w:val="none"/>
          <w:lang w:val="en-US" w:eastAsia="zh-CN"/>
        </w:rPr>
        <w:t>商务</w:t>
      </w:r>
      <w:r>
        <w:rPr>
          <w:rFonts w:hint="eastAsia" w:ascii="宋体" w:hAnsi="宋体" w:eastAsia="宋体" w:cs="宋体"/>
          <w:b/>
          <w:bCs/>
          <w:color w:val="auto"/>
          <w:sz w:val="36"/>
          <w:szCs w:val="36"/>
          <w:highlight w:val="none"/>
        </w:rPr>
        <w:t>需求</w:t>
      </w:r>
      <w:bookmarkEnd w:id="13"/>
    </w:p>
    <w:p w14:paraId="12D41036">
      <w:pPr>
        <w:pStyle w:val="3"/>
        <w:spacing w:line="360" w:lineRule="auto"/>
        <w:ind w:firstLine="482" w:firstLineChars="200"/>
        <w:outlineLvl w:val="0"/>
        <w:rPr>
          <w:rFonts w:hint="eastAsia" w:ascii="宋体" w:hAnsi="宋体" w:eastAsia="宋体" w:cs="宋体"/>
          <w:b/>
          <w:bCs/>
          <w:color w:val="auto"/>
          <w:sz w:val="24"/>
          <w:highlight w:val="none"/>
        </w:rPr>
      </w:pPr>
      <w:bookmarkStart w:id="14" w:name="_Toc11232"/>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项目工期</w:t>
      </w:r>
      <w:r>
        <w:rPr>
          <w:rFonts w:hint="eastAsia" w:ascii="宋体" w:hAnsi="宋体" w:eastAsia="宋体" w:cs="宋体"/>
          <w:b/>
          <w:bCs/>
          <w:color w:val="auto"/>
          <w:sz w:val="24"/>
          <w:highlight w:val="none"/>
        </w:rPr>
        <w:t>、地点及验收方式</w:t>
      </w:r>
      <w:bookmarkEnd w:id="14"/>
    </w:p>
    <w:p w14:paraId="05C33E76">
      <w:pPr>
        <w:numPr>
          <w:ilvl w:val="0"/>
          <w:numId w:val="0"/>
        </w:num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（一）项目工期：7日历天。 </w:t>
      </w:r>
    </w:p>
    <w:p w14:paraId="6872159E">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（二）项目地点：</w:t>
      </w:r>
      <w:r>
        <w:rPr>
          <w:rFonts w:hint="eastAsia" w:ascii="宋体" w:hAnsi="宋体" w:eastAsia="宋体" w:cs="宋体"/>
          <w:color w:val="auto"/>
          <w:highlight w:val="none"/>
          <w:lang w:eastAsia="zh-CN"/>
        </w:rPr>
        <w:t>大足区宝顶镇宝顶派出所</w:t>
      </w:r>
    </w:p>
    <w:p w14:paraId="1F93CE6E">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（三）验收方式</w:t>
      </w:r>
    </w:p>
    <w:p w14:paraId="2343E520">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施工过程应遵照现行国家有关规范进行，按照图纸及有关要求进行检查验收。成交供应商应保证工程质量，工程用建筑材料须符合国家及行业标准，项目工程达到国家现行有关施工质量验收规范要求，并达到合格标准。</w:t>
      </w:r>
    </w:p>
    <w:p w14:paraId="1495F335">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2.工程完工后，按国家相关标准验收程序和规程进行验收，并由参与验收各方签字确认。</w:t>
      </w:r>
    </w:p>
    <w:p w14:paraId="7E1B60E9">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3.成交供应商未达到采购文件的要求，且对采购人造成损失的，由成交供应商承担一切责任，并赔偿所造成的损失。</w:t>
      </w:r>
    </w:p>
    <w:p w14:paraId="72DA85E3">
      <w:pPr>
        <w:pStyle w:val="3"/>
        <w:spacing w:line="360" w:lineRule="auto"/>
        <w:ind w:firstLine="482" w:firstLineChars="200"/>
        <w:outlineLvl w:val="0"/>
        <w:rPr>
          <w:rFonts w:hint="eastAsia" w:ascii="宋体" w:hAnsi="宋体" w:eastAsia="宋体" w:cs="宋体"/>
          <w:b/>
          <w:bCs/>
          <w:color w:val="auto"/>
          <w:sz w:val="24"/>
          <w:highlight w:val="none"/>
        </w:rPr>
      </w:pPr>
      <w:bookmarkStart w:id="15" w:name="_Toc10258"/>
      <w:r>
        <w:rPr>
          <w:rFonts w:hint="eastAsia" w:ascii="宋体" w:hAnsi="宋体" w:eastAsia="宋体" w:cs="宋体"/>
          <w:b/>
          <w:bCs/>
          <w:color w:val="auto"/>
          <w:sz w:val="24"/>
          <w:highlight w:val="none"/>
        </w:rPr>
        <w:t>二、质量保证及售后服务</w:t>
      </w:r>
      <w:bookmarkEnd w:id="15"/>
    </w:p>
    <w:p w14:paraId="666AEC15">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材料质量总体要求：所供相关材料必须货真价实，符合环保节能要求，假冒伪劣产品不得参与采购；所供材料的各项手续、文件必须真实完整有效；其他材料各项技术参数、质量指标必须符合国家技术质量监督机构及有关管理部门和行业的规定和标准，主要技术数据和性能要详细描述，满足采购文件全部要求。</w:t>
      </w:r>
    </w:p>
    <w:p w14:paraId="0B56B3EC">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（二）质保期</w:t>
      </w:r>
    </w:p>
    <w:p w14:paraId="7ACC7DBA">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1、工程质量保修期限：竣工验收合格之日起1年。</w:t>
      </w:r>
    </w:p>
    <w:p w14:paraId="429AB11F">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2、保修期内，所有施工质量缺陷的维护及维修（非人为损坏）均为免费，所有施工质量缺陷维修均为现场服务。</w:t>
      </w:r>
    </w:p>
    <w:p w14:paraId="42C60D30">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3、保修期外，采购人需要继续由原成交供应商提供售后服务的，成交供应商应以优惠价格提供售后服务。</w:t>
      </w:r>
    </w:p>
    <w:p w14:paraId="7B904098">
      <w:pPr>
        <w:pStyle w:val="3"/>
        <w:spacing w:line="360" w:lineRule="auto"/>
        <w:ind w:firstLine="482" w:firstLineChars="200"/>
        <w:outlineLvl w:val="0"/>
        <w:rPr>
          <w:rFonts w:hint="eastAsia" w:ascii="宋体" w:hAnsi="宋体" w:eastAsia="宋体" w:cs="宋体"/>
          <w:b/>
          <w:bCs/>
          <w:color w:val="auto"/>
          <w:sz w:val="24"/>
          <w:highlight w:val="none"/>
          <w:lang w:eastAsia="zh-CN"/>
        </w:rPr>
      </w:pPr>
      <w:bookmarkStart w:id="16" w:name="_Toc21493"/>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w:t>
      </w:r>
      <w:r>
        <w:rPr>
          <w:rFonts w:hint="eastAsia" w:eastAsia="宋体" w:cs="宋体"/>
          <w:b/>
          <w:bCs/>
          <w:color w:val="auto"/>
          <w:sz w:val="24"/>
          <w:highlight w:val="none"/>
          <w:lang w:eastAsia="zh-CN"/>
        </w:rPr>
        <w:t>报价要求</w:t>
      </w:r>
      <w:bookmarkEnd w:id="16"/>
    </w:p>
    <w:p w14:paraId="6AE42608">
      <w:pPr>
        <w:pStyle w:val="16"/>
        <w:spacing w:line="360" w:lineRule="auto"/>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w:t>
      </w:r>
      <w:r>
        <w:rPr>
          <w:rFonts w:hint="eastAsia" w:eastAsia="宋体" w:cs="宋体"/>
          <w:color w:val="auto"/>
          <w:kern w:val="2"/>
          <w:sz w:val="24"/>
          <w:szCs w:val="24"/>
          <w:highlight w:val="none"/>
          <w:lang w:val="en-US" w:eastAsia="zh-CN" w:bidi="ar-SA"/>
        </w:rPr>
        <w:t>项目采用总价包干合同，</w:t>
      </w:r>
      <w:r>
        <w:rPr>
          <w:rFonts w:hint="eastAsia" w:ascii="宋体" w:hAnsi="宋体" w:eastAsia="宋体" w:cs="宋体"/>
          <w:color w:val="auto"/>
          <w:kern w:val="2"/>
          <w:sz w:val="24"/>
          <w:szCs w:val="24"/>
          <w:highlight w:val="none"/>
          <w:lang w:val="en-US" w:eastAsia="zh-CN" w:bidi="ar-SA"/>
        </w:rPr>
        <w:t>总价最高限价为</w:t>
      </w:r>
      <w:r>
        <w:rPr>
          <w:rFonts w:hint="eastAsia" w:eastAsia="宋体" w:cs="宋体"/>
          <w:b/>
          <w:bCs/>
          <w:color w:val="auto"/>
          <w:kern w:val="2"/>
          <w:sz w:val="24"/>
          <w:szCs w:val="24"/>
          <w:highlight w:val="none"/>
          <w:lang w:val="en-US" w:eastAsia="zh-CN" w:bidi="ar-SA"/>
        </w:rPr>
        <w:t xml:space="preserve"> </w:t>
      </w:r>
      <w:r>
        <w:rPr>
          <w:rFonts w:hint="eastAsia" w:eastAsia="宋体" w:cs="宋体"/>
          <w:b/>
          <w:bCs/>
          <w:color w:val="auto"/>
          <w:kern w:val="2"/>
          <w:sz w:val="24"/>
          <w:szCs w:val="24"/>
          <w:highlight w:val="none"/>
          <w:u w:val="single"/>
          <w:lang w:val="en-US" w:eastAsia="zh-CN" w:bidi="ar-SA"/>
        </w:rPr>
        <w:t>150000.00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color w:val="auto"/>
          <w:kern w:val="2"/>
          <w:sz w:val="24"/>
          <w:szCs w:val="24"/>
          <w:highlight w:val="none"/>
          <w:lang w:val="en-US" w:eastAsia="zh-CN" w:bidi="ar-SA"/>
        </w:rPr>
        <w:t>(大写：</w:t>
      </w:r>
      <w:r>
        <w:rPr>
          <w:rFonts w:hint="eastAsia" w:eastAsia="宋体" w:cs="宋体"/>
          <w:color w:val="auto"/>
          <w:kern w:val="2"/>
          <w:sz w:val="24"/>
          <w:szCs w:val="24"/>
          <w:highlight w:val="none"/>
          <w:lang w:val="en-US" w:eastAsia="zh-CN" w:bidi="ar-SA"/>
        </w:rPr>
        <w:t>壹拾伍万元整</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，供应商的报价不得超过本项目设置的最高限价，否则，其响应文件按废标处理。</w:t>
      </w:r>
    </w:p>
    <w:p w14:paraId="19F04C5B">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报价须为人民币报价，包含完成该项目的全部工作内容，亦包含建设工程一般风险费、管理费、利润、措施费（含安全文明施工专项费）、规费、税金、采购代理服务费等完成本项目的所有费用。因成交供应商自身原因造成漏报、少报皆由其自行承担责任，采购人不再补偿。</w:t>
      </w:r>
    </w:p>
    <w:p w14:paraId="3823FB08">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四、付款方式</w:t>
      </w:r>
    </w:p>
    <w:p w14:paraId="05C800A7">
      <w:pPr>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u w:val="none"/>
          <w:lang w:val="en-US" w:eastAsia="zh-CN"/>
        </w:rPr>
        <w:t>本项目不支付预付</w:t>
      </w:r>
      <w:r>
        <w:rPr>
          <w:rFonts w:hint="eastAsia" w:ascii="宋体" w:hAnsi="宋体" w:eastAsia="宋体" w:cs="宋体"/>
          <w:color w:val="auto"/>
          <w:highlight w:val="none"/>
          <w:u w:val="none"/>
        </w:rPr>
        <w:t>款,工程完工验收并提交合格的检测报告后支付合同金额的97%，</w:t>
      </w:r>
      <w:r>
        <w:rPr>
          <w:rFonts w:hint="eastAsia" w:ascii="宋体" w:hAnsi="宋体" w:eastAsia="宋体" w:cs="宋体"/>
          <w:color w:val="auto"/>
          <w:highlight w:val="none"/>
          <w:u w:val="none"/>
          <w:lang w:val="en-US" w:eastAsia="zh-CN"/>
        </w:rPr>
        <w:t>剩</w:t>
      </w:r>
      <w:r>
        <w:rPr>
          <w:rFonts w:hint="eastAsia" w:ascii="宋体" w:hAnsi="宋体" w:eastAsia="宋体" w:cs="宋体"/>
          <w:color w:val="auto"/>
          <w:highlight w:val="none"/>
          <w:u w:val="none"/>
        </w:rPr>
        <w:t>余3%作为质量保证金，保修期</w:t>
      </w:r>
      <w:r>
        <w:rPr>
          <w:rFonts w:hint="eastAsia" w:ascii="宋体" w:hAnsi="宋体" w:eastAsia="宋体" w:cs="宋体"/>
          <w:color w:val="auto"/>
          <w:highlight w:val="none"/>
          <w:u w:val="none"/>
          <w:lang w:val="en-US" w:eastAsia="zh-CN"/>
        </w:rPr>
        <w:t>1年</w:t>
      </w:r>
      <w:r>
        <w:rPr>
          <w:rFonts w:hint="eastAsia" w:ascii="宋体" w:hAnsi="宋体" w:eastAsia="宋体" w:cs="宋体"/>
          <w:color w:val="auto"/>
          <w:highlight w:val="none"/>
          <w:u w:val="none"/>
        </w:rPr>
        <w:t>满后无息支付剩余的3%。发包人每次</w:t>
      </w:r>
      <w:r>
        <w:rPr>
          <w:rFonts w:hint="eastAsia" w:ascii="宋体" w:hAnsi="宋体" w:eastAsia="宋体" w:cs="宋体"/>
          <w:color w:val="auto"/>
          <w:highlight w:val="none"/>
          <w:u w:val="none"/>
          <w:lang w:val="en-US" w:eastAsia="zh-CN"/>
        </w:rPr>
        <w:t>付</w:t>
      </w:r>
      <w:r>
        <w:rPr>
          <w:rFonts w:hint="eastAsia" w:ascii="宋体" w:hAnsi="宋体" w:eastAsia="宋体" w:cs="宋体"/>
          <w:color w:val="auto"/>
          <w:highlight w:val="none"/>
          <w:u w:val="none"/>
        </w:rPr>
        <w:t>款，承包人须开具相应金额的建安增值税发票。</w:t>
      </w:r>
    </w:p>
    <w:p w14:paraId="63B94BD8">
      <w:pPr>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结算方式：合同总</w:t>
      </w:r>
      <w:r>
        <w:rPr>
          <w:rFonts w:hint="eastAsia" w:ascii="宋体" w:hAnsi="宋体" w:eastAsia="宋体" w:cs="宋体"/>
          <w:b w:val="0"/>
          <w:bCs w:val="0"/>
          <w:color w:val="auto"/>
          <w:kern w:val="2"/>
          <w:sz w:val="24"/>
          <w:szCs w:val="24"/>
          <w:highlight w:val="none"/>
          <w:lang w:val="en-US" w:eastAsia="zh-CN" w:bidi="ar-SA"/>
        </w:rPr>
        <w:t>价包干</w:t>
      </w:r>
      <w:r>
        <w:rPr>
          <w:rFonts w:hint="eastAsia" w:ascii="宋体" w:hAnsi="宋体" w:eastAsia="宋体" w:cs="宋体"/>
          <w:b/>
          <w:bCs/>
          <w:color w:val="auto"/>
          <w:kern w:val="2"/>
          <w:sz w:val="24"/>
          <w:szCs w:val="24"/>
          <w:highlight w:val="none"/>
          <w:lang w:val="en-US" w:eastAsia="zh-CN" w:bidi="ar-SA"/>
        </w:rPr>
        <w:t>。</w:t>
      </w:r>
    </w:p>
    <w:p w14:paraId="79C15E59">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五、知识产权</w:t>
      </w:r>
    </w:p>
    <w:p w14:paraId="3B34A143">
      <w:pPr>
        <w:numPr>
          <w:ilvl w:val="0"/>
          <w:numId w:val="0"/>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F3E5388">
      <w:pPr>
        <w:pStyle w:val="3"/>
        <w:pageBreakBefore w:val="0"/>
        <w:numPr>
          <w:ilvl w:val="0"/>
          <w:numId w:val="0"/>
        </w:numPr>
        <w:wordWrap/>
        <w:topLinePunct w:val="0"/>
        <w:bidi w:val="0"/>
        <w:spacing w:before="0" w:beforeLines="0" w:after="0" w:afterLines="0" w:line="400" w:lineRule="exact"/>
        <w:ind w:firstLine="482" w:firstLineChars="200"/>
        <w:rPr>
          <w:rFonts w:hint="eastAsia" w:ascii="宋体" w:hAnsi="宋体" w:eastAsia="宋体" w:cs="宋体"/>
          <w:color w:val="auto"/>
          <w:sz w:val="24"/>
          <w:szCs w:val="24"/>
        </w:rPr>
      </w:pPr>
      <w:r>
        <w:rPr>
          <w:rFonts w:hint="eastAsia"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、其他</w:t>
      </w:r>
    </w:p>
    <w:p w14:paraId="4A83C396">
      <w:pPr>
        <w:spacing w:line="360" w:lineRule="auto"/>
        <w:ind w:firstLine="48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1.供应商拒不执行监理或采购人的书面指令，每发生一次处以1000元的违约金，累计达到二次，将视为供应商严重违约，采购人有权终止合同，勒令退场，并由供应商赔偿由此造成的损失；</w:t>
      </w:r>
    </w:p>
    <w:p w14:paraId="1B58F812">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2.由于供应商原因，造成项目连续停工超过10天，采购人有权终止施工合同。采购人将仅对已完合格工程量的50%支付工程清算价款；</w:t>
      </w:r>
    </w:p>
    <w:p w14:paraId="17A599AF">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3.因承包人原因造成工期延误，逾期竣工违约金的计算方法为：承包人向发包人支付违约金1000元/日；</w:t>
      </w:r>
    </w:p>
    <w:p w14:paraId="20864048">
      <w:pPr>
        <w:spacing w:line="360" w:lineRule="auto"/>
        <w:ind w:firstLine="480" w:firstLineChars="200"/>
        <w:jc w:val="left"/>
        <w:rPr>
          <w:rFonts w:hint="eastAsia" w:ascii="宋体" w:hAnsi="宋体" w:eastAsia="宋体" w:cs="宋体"/>
          <w:b/>
          <w:bCs/>
          <w:color w:val="auto"/>
          <w:sz w:val="28"/>
          <w:szCs w:val="22"/>
          <w:highlight w:val="none"/>
        </w:rPr>
      </w:pPr>
      <w:r>
        <w:rPr>
          <w:rFonts w:hint="eastAsia" w:ascii="宋体" w:hAnsi="宋体" w:eastAsia="宋体" w:cs="宋体"/>
          <w:color w:val="auto"/>
          <w:kern w:val="2"/>
          <w:sz w:val="24"/>
          <w:szCs w:val="24"/>
          <w:highlight w:val="none"/>
          <w:lang w:val="en-US" w:eastAsia="zh-CN" w:bidi="ar-SA"/>
        </w:rPr>
        <w:t>4.其他未尽事宜由成交供应商和采购人双方在采购合同中详细约定。</w:t>
      </w:r>
    </w:p>
    <w:p w14:paraId="400AAABA">
      <w:pPr>
        <w:rPr>
          <w:rStyle w:val="22"/>
          <w:rFonts w:hint="eastAsia" w:ascii="宋体" w:hAnsi="宋体" w:eastAsia="宋体" w:cs="宋体"/>
          <w:b/>
          <w:bCs/>
          <w:color w:val="auto"/>
          <w:sz w:val="36"/>
          <w:szCs w:val="36"/>
          <w:highlight w:val="none"/>
          <w:lang w:val="en-US" w:eastAsia="zh-CN"/>
        </w:rPr>
      </w:pPr>
    </w:p>
    <w:p w14:paraId="0B74A71C">
      <w:pPr>
        <w:pStyle w:val="7"/>
        <w:rPr>
          <w:rFonts w:hint="eastAsia" w:ascii="宋体" w:hAnsi="宋体" w:eastAsia="宋体" w:cs="宋体"/>
          <w:color w:val="auto"/>
          <w:lang w:val="en-US" w:eastAsia="zh-CN"/>
        </w:rPr>
      </w:pPr>
    </w:p>
    <w:p w14:paraId="2B52C78C">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60899CB5">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79DD9783">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0D277BFD">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2B6F6B9A">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30B17F07">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324D260B">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25D4A9B6">
      <w:pPr>
        <w:spacing w:line="360" w:lineRule="auto"/>
        <w:ind w:left="0" w:leftChars="0" w:firstLine="0" w:firstLineChars="0"/>
        <w:jc w:val="left"/>
        <w:rPr>
          <w:rStyle w:val="22"/>
          <w:rFonts w:hint="eastAsia" w:ascii="宋体" w:hAnsi="宋体" w:eastAsia="宋体" w:cs="宋体"/>
          <w:b/>
          <w:bCs/>
          <w:color w:val="auto"/>
          <w:sz w:val="36"/>
          <w:szCs w:val="36"/>
          <w:highlight w:val="none"/>
          <w:lang w:val="en-US" w:eastAsia="zh-CN"/>
        </w:rPr>
      </w:pPr>
    </w:p>
    <w:p w14:paraId="51CD19F4">
      <w:pPr>
        <w:spacing w:line="360" w:lineRule="auto"/>
        <w:ind w:left="0" w:leftChars="0" w:firstLine="0" w:firstLineChars="0"/>
        <w:jc w:val="left"/>
        <w:rPr>
          <w:rStyle w:val="23"/>
          <w:rFonts w:hint="eastAsia" w:ascii="宋体" w:hAnsi="宋体" w:eastAsia="宋体" w:cs="宋体"/>
          <w:b/>
          <w:bCs/>
          <w:color w:val="auto"/>
          <w:sz w:val="36"/>
          <w:szCs w:val="22"/>
          <w:highlight w:val="none"/>
        </w:rPr>
      </w:pPr>
      <w:bookmarkStart w:id="17" w:name="_Toc6162"/>
      <w:r>
        <w:rPr>
          <w:rStyle w:val="22"/>
          <w:rFonts w:hint="eastAsia" w:ascii="宋体" w:hAnsi="宋体" w:eastAsia="宋体" w:cs="宋体"/>
          <w:b/>
          <w:bCs/>
          <w:color w:val="auto"/>
          <w:sz w:val="36"/>
          <w:szCs w:val="36"/>
          <w:highlight w:val="none"/>
          <w:lang w:val="en-US" w:eastAsia="zh-CN"/>
        </w:rPr>
        <w:t>第四篇  采购程序、评定成交的标准、无效报价及采购终止</w:t>
      </w:r>
      <w:bookmarkEnd w:id="17"/>
    </w:p>
    <w:p w14:paraId="0D602EB8">
      <w:pPr>
        <w:pStyle w:val="3"/>
        <w:spacing w:line="360" w:lineRule="auto"/>
        <w:ind w:firstLine="482" w:firstLineChars="200"/>
        <w:outlineLvl w:val="0"/>
        <w:rPr>
          <w:rFonts w:hint="eastAsia" w:ascii="宋体" w:hAnsi="宋体" w:eastAsia="宋体" w:cs="宋体"/>
          <w:color w:val="auto"/>
          <w:sz w:val="24"/>
          <w:szCs w:val="24"/>
          <w:highlight w:val="none"/>
        </w:rPr>
      </w:pPr>
      <w:bookmarkStart w:id="18" w:name="_Toc14553"/>
      <w:r>
        <w:rPr>
          <w:rFonts w:hint="eastAsia" w:ascii="宋体" w:hAnsi="宋体" w:eastAsia="宋体" w:cs="宋体"/>
          <w:b/>
          <w:bCs/>
          <w:color w:val="auto"/>
          <w:sz w:val="24"/>
          <w:highlight w:val="none"/>
        </w:rPr>
        <w:t>一、采购程序</w:t>
      </w:r>
      <w:bookmarkEnd w:id="18"/>
      <w:r>
        <w:rPr>
          <w:rFonts w:hint="eastAsia" w:ascii="宋体" w:hAnsi="宋体" w:eastAsia="宋体" w:cs="宋体"/>
          <w:color w:val="auto"/>
          <w:sz w:val="24"/>
          <w:szCs w:val="24"/>
          <w:highlight w:val="none"/>
        </w:rPr>
        <w:t xml:space="preserve"> </w:t>
      </w:r>
    </w:p>
    <w:p w14:paraId="4FD5A814">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本项目评标采取“经评审的最低投标价法”进行评审，即：由本项目评审小组在资质符合要求的投标人中，按照“符合采购项目技术、项目技术方案、商务需求的前提下，有效投标报价最低者成交”的原则进行评标。</w:t>
      </w:r>
    </w:p>
    <w:p w14:paraId="05B89B9F">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（二）评审小组对已投标供应商的资格条件、响应文件的有效性、完整性和响应程度进行审查，各供应商只有在完全符合要求的前提下，才能参与正式比选。    </w:t>
      </w:r>
    </w:p>
    <w:p w14:paraId="77105F23">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（三）资格性符合性检查：</w:t>
      </w:r>
    </w:p>
    <w:p w14:paraId="375BDF34">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1.资格性检查。依据法律法规和采购文件的规定，对响应文件中的资格证明等进行审查，以确定供应商是否具备资格。</w:t>
      </w:r>
    </w:p>
    <w:p w14:paraId="4B3BEED9">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23A7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84C0882">
            <w:pPr>
              <w:spacing w:line="360" w:lineRule="auto"/>
              <w:ind w:left="0" w:leftChars="0" w:firstLine="0" w:firstLineChars="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序号</w:t>
            </w:r>
          </w:p>
        </w:tc>
        <w:tc>
          <w:tcPr>
            <w:tcW w:w="4689" w:type="dxa"/>
            <w:gridSpan w:val="2"/>
            <w:noWrap w:val="0"/>
            <w:vAlign w:val="center"/>
          </w:tcPr>
          <w:p w14:paraId="1B8AFC7E">
            <w:pPr>
              <w:spacing w:line="360" w:lineRule="auto"/>
              <w:ind w:firstLine="1446" w:firstLineChars="6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检查因素</w:t>
            </w:r>
          </w:p>
        </w:tc>
        <w:tc>
          <w:tcPr>
            <w:tcW w:w="4241" w:type="dxa"/>
            <w:noWrap w:val="0"/>
            <w:vAlign w:val="center"/>
          </w:tcPr>
          <w:p w14:paraId="46AA517D">
            <w:pPr>
              <w:spacing w:line="360" w:lineRule="auto"/>
              <w:ind w:firstLine="1446" w:firstLineChars="6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检查内容</w:t>
            </w:r>
          </w:p>
        </w:tc>
      </w:tr>
      <w:tr w14:paraId="68DD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restart"/>
            <w:noWrap w:val="0"/>
            <w:vAlign w:val="center"/>
          </w:tcPr>
          <w:p w14:paraId="1FE1C079">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709" w:type="dxa"/>
            <w:vMerge w:val="restart"/>
            <w:noWrap w:val="0"/>
            <w:vAlign w:val="center"/>
          </w:tcPr>
          <w:p w14:paraId="354BFBD3">
            <w:pPr>
              <w:spacing w:line="360" w:lineRule="auto"/>
              <w:ind w:left="0" w:leftChars="0"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zh-CN" w:eastAsia="zh-CN" w:bidi="ar-SA"/>
              </w:rPr>
              <w:t>应符合的基本资格条件</w:t>
            </w:r>
          </w:p>
        </w:tc>
        <w:tc>
          <w:tcPr>
            <w:tcW w:w="3980" w:type="dxa"/>
            <w:noWrap w:val="0"/>
            <w:vAlign w:val="center"/>
          </w:tcPr>
          <w:p w14:paraId="64EC4646">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（1）具有独立承担民事责任的能力</w:t>
            </w:r>
          </w:p>
        </w:tc>
        <w:tc>
          <w:tcPr>
            <w:tcW w:w="4241" w:type="dxa"/>
            <w:noWrap w:val="0"/>
            <w:vAlign w:val="center"/>
          </w:tcPr>
          <w:p w14:paraId="4985BAFA">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供应商法人营业执照（副本）或事业单位法人证书（副本）或个体工商户营业执照或有效的自然人身份证明或社会团体法人登记证书复印件（注</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\o\ac(○,1)</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 xml:space="preserve">）； </w:t>
            </w:r>
          </w:p>
          <w:p w14:paraId="14952C64">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供应商法定代表人身份证明和法定代表人授权代表委托书。</w:t>
            </w:r>
          </w:p>
        </w:tc>
      </w:tr>
      <w:tr w14:paraId="2920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676" w:type="dxa"/>
            <w:vMerge w:val="continue"/>
            <w:noWrap w:val="0"/>
            <w:vAlign w:val="center"/>
          </w:tcPr>
          <w:p w14:paraId="5C003766">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c>
          <w:tcPr>
            <w:tcW w:w="709" w:type="dxa"/>
            <w:vMerge w:val="continue"/>
            <w:noWrap w:val="0"/>
            <w:vAlign w:val="center"/>
          </w:tcPr>
          <w:p w14:paraId="5BF9188F">
            <w:pPr>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p>
        </w:tc>
        <w:tc>
          <w:tcPr>
            <w:tcW w:w="3980" w:type="dxa"/>
            <w:noWrap w:val="0"/>
            <w:vAlign w:val="center"/>
          </w:tcPr>
          <w:p w14:paraId="65C675D0">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（2）</w:t>
            </w:r>
            <w:r>
              <w:rPr>
                <w:rFonts w:hint="eastAsia" w:ascii="宋体" w:hAnsi="宋体" w:eastAsia="宋体" w:cs="宋体"/>
                <w:color w:val="auto"/>
                <w:kern w:val="2"/>
                <w:sz w:val="24"/>
                <w:szCs w:val="24"/>
                <w:highlight w:val="none"/>
                <w:lang w:val="en-US" w:eastAsia="zh-CN" w:bidi="ar-SA"/>
              </w:rPr>
              <w:t>具有良好的商业信誉和健全的财务会计制度</w:t>
            </w:r>
          </w:p>
        </w:tc>
        <w:tc>
          <w:tcPr>
            <w:tcW w:w="4241" w:type="dxa"/>
            <w:vMerge w:val="restart"/>
            <w:noWrap w:val="0"/>
            <w:vAlign w:val="center"/>
          </w:tcPr>
          <w:p w14:paraId="5CD3A348">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供应商提供“基本资格条件承诺函”（格式详见附件）。</w:t>
            </w:r>
          </w:p>
        </w:tc>
      </w:tr>
      <w:tr w14:paraId="12D7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676" w:type="dxa"/>
            <w:vMerge w:val="continue"/>
            <w:noWrap w:val="0"/>
            <w:vAlign w:val="center"/>
          </w:tcPr>
          <w:p w14:paraId="1B173426">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c>
          <w:tcPr>
            <w:tcW w:w="709" w:type="dxa"/>
            <w:vMerge w:val="continue"/>
            <w:noWrap w:val="0"/>
            <w:vAlign w:val="center"/>
          </w:tcPr>
          <w:p w14:paraId="7A830624">
            <w:pPr>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p>
        </w:tc>
        <w:tc>
          <w:tcPr>
            <w:tcW w:w="3980" w:type="dxa"/>
            <w:noWrap w:val="0"/>
            <w:vAlign w:val="center"/>
          </w:tcPr>
          <w:p w14:paraId="30E124B8">
            <w:pPr>
              <w:spacing w:line="360" w:lineRule="auto"/>
              <w:ind w:left="0" w:leftChars="0"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（3）具有履行合同所必需的设备和专业技术能力</w:t>
            </w:r>
          </w:p>
        </w:tc>
        <w:tc>
          <w:tcPr>
            <w:tcW w:w="4241" w:type="dxa"/>
            <w:vMerge w:val="continue"/>
            <w:noWrap w:val="0"/>
            <w:vAlign w:val="center"/>
          </w:tcPr>
          <w:p w14:paraId="255E99FF">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r>
      <w:tr w14:paraId="68D3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76" w:type="dxa"/>
            <w:vMerge w:val="continue"/>
            <w:noWrap w:val="0"/>
            <w:vAlign w:val="center"/>
          </w:tcPr>
          <w:p w14:paraId="6A6C52F7">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c>
          <w:tcPr>
            <w:tcW w:w="709" w:type="dxa"/>
            <w:vMerge w:val="continue"/>
            <w:noWrap w:val="0"/>
            <w:vAlign w:val="center"/>
          </w:tcPr>
          <w:p w14:paraId="0DB78818">
            <w:pPr>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p>
        </w:tc>
        <w:tc>
          <w:tcPr>
            <w:tcW w:w="3980" w:type="dxa"/>
            <w:noWrap w:val="0"/>
            <w:vAlign w:val="center"/>
          </w:tcPr>
          <w:p w14:paraId="085D6067">
            <w:pPr>
              <w:spacing w:line="360" w:lineRule="auto"/>
              <w:ind w:left="0" w:leftChars="0"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（4）有依法缴纳税收和社会保障金的良好记录</w:t>
            </w:r>
          </w:p>
        </w:tc>
        <w:tc>
          <w:tcPr>
            <w:tcW w:w="4241" w:type="dxa"/>
            <w:vMerge w:val="continue"/>
            <w:noWrap w:val="0"/>
            <w:vAlign w:val="center"/>
          </w:tcPr>
          <w:p w14:paraId="214D9E54">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r>
      <w:tr w14:paraId="6B6A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3ECB2E21">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c>
          <w:tcPr>
            <w:tcW w:w="709" w:type="dxa"/>
            <w:vMerge w:val="continue"/>
            <w:noWrap w:val="0"/>
            <w:vAlign w:val="center"/>
          </w:tcPr>
          <w:p w14:paraId="4FD365F4">
            <w:pPr>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p>
        </w:tc>
        <w:tc>
          <w:tcPr>
            <w:tcW w:w="3980" w:type="dxa"/>
            <w:noWrap w:val="0"/>
            <w:vAlign w:val="center"/>
          </w:tcPr>
          <w:p w14:paraId="6F5CEDA8">
            <w:pPr>
              <w:spacing w:line="360" w:lineRule="auto"/>
              <w:ind w:left="0" w:leftChars="0" w:firstLine="0" w:firstLineChars="0"/>
              <w:jc w:val="lef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（5）参加政府采购活动前三年内，在经营活动中没有重大违法记录</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\o\ac(○,2)</w:instrText>
            </w:r>
            <w:r>
              <w:rPr>
                <w:rFonts w:hint="eastAsia" w:ascii="宋体" w:hAnsi="宋体" w:eastAsia="宋体" w:cs="宋体"/>
                <w:color w:val="auto"/>
                <w:kern w:val="2"/>
                <w:sz w:val="24"/>
                <w:szCs w:val="24"/>
                <w:highlight w:val="none"/>
                <w:lang w:val="en-US" w:eastAsia="zh-CN" w:bidi="ar-SA"/>
              </w:rPr>
              <w:fldChar w:fldCharType="end"/>
            </w:r>
          </w:p>
        </w:tc>
        <w:tc>
          <w:tcPr>
            <w:tcW w:w="4241" w:type="dxa"/>
            <w:vMerge w:val="continue"/>
            <w:noWrap w:val="0"/>
            <w:vAlign w:val="center"/>
          </w:tcPr>
          <w:p w14:paraId="7B741F8A">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r>
      <w:tr w14:paraId="218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4960AA9C">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c>
          <w:tcPr>
            <w:tcW w:w="709" w:type="dxa"/>
            <w:vMerge w:val="continue"/>
            <w:noWrap w:val="0"/>
            <w:vAlign w:val="center"/>
          </w:tcPr>
          <w:p w14:paraId="5BE25117">
            <w:pPr>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p>
        </w:tc>
        <w:tc>
          <w:tcPr>
            <w:tcW w:w="3980" w:type="dxa"/>
            <w:noWrap w:val="0"/>
            <w:vAlign w:val="center"/>
          </w:tcPr>
          <w:p w14:paraId="4A81ECCB">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（6）法律、行政法规规定的其他条件</w:t>
            </w:r>
          </w:p>
        </w:tc>
        <w:tc>
          <w:tcPr>
            <w:tcW w:w="4241" w:type="dxa"/>
            <w:noWrap w:val="0"/>
            <w:vAlign w:val="center"/>
          </w:tcPr>
          <w:p w14:paraId="3B1EA94B">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p>
        </w:tc>
      </w:tr>
      <w:tr w14:paraId="0898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57B16ED9">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4689" w:type="dxa"/>
            <w:gridSpan w:val="2"/>
            <w:noWrap w:val="0"/>
            <w:vAlign w:val="center"/>
          </w:tcPr>
          <w:p w14:paraId="44398C7D">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特定资格条件</w:t>
            </w:r>
          </w:p>
        </w:tc>
        <w:tc>
          <w:tcPr>
            <w:tcW w:w="4241" w:type="dxa"/>
            <w:noWrap w:val="0"/>
            <w:vAlign w:val="center"/>
          </w:tcPr>
          <w:p w14:paraId="10D126BE">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按第一篇“（二）特定资格条件”的要求提交（如果有）。</w:t>
            </w:r>
          </w:p>
        </w:tc>
      </w:tr>
      <w:tr w14:paraId="189E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4C52772D">
            <w:pPr>
              <w:spacing w:line="360" w:lineRule="auto"/>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4689" w:type="dxa"/>
            <w:gridSpan w:val="2"/>
            <w:noWrap w:val="0"/>
            <w:vAlign w:val="center"/>
          </w:tcPr>
          <w:p w14:paraId="63CEB93C">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保证金</w:t>
            </w:r>
          </w:p>
        </w:tc>
        <w:tc>
          <w:tcPr>
            <w:tcW w:w="4241" w:type="dxa"/>
            <w:noWrap w:val="0"/>
            <w:vAlign w:val="center"/>
          </w:tcPr>
          <w:p w14:paraId="2D10A37E">
            <w:pPr>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按照采购文件要求足额交纳所参与包的保证金</w:t>
            </w:r>
          </w:p>
        </w:tc>
      </w:tr>
    </w:tbl>
    <w:p w14:paraId="12264F10">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p w14:paraId="6F9EA658">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25E64FB3">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\o\ac(○,1)</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供应商按“多证合一”登记制度办理营业执照的，组织机构代码证、税务登记证（副本）和社会保险登记证以供应商所提供的营业执照（副本）复印件为准。</w:t>
      </w:r>
    </w:p>
    <w:p w14:paraId="3FEEDEE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\o\ac(○,2)</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0E8E157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2.符合性检查。依据采购文件的规定，评审小组从响应文件的有效性、完整性和对采购文件的响应程度进行审查，以确定是否对采购文件的实质性要求作出响应。符合性检查资料表如下：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08"/>
        <w:gridCol w:w="2056"/>
        <w:gridCol w:w="5218"/>
      </w:tblGrid>
      <w:tr w14:paraId="04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1" w:type="dxa"/>
            <w:noWrap w:val="0"/>
            <w:vAlign w:val="center"/>
          </w:tcPr>
          <w:p w14:paraId="78EDC6F1">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3664" w:type="dxa"/>
            <w:gridSpan w:val="2"/>
            <w:noWrap w:val="0"/>
            <w:vAlign w:val="center"/>
          </w:tcPr>
          <w:p w14:paraId="36244474">
            <w:pPr>
              <w:snapToGrid w:val="0"/>
              <w:spacing w:line="360" w:lineRule="auto"/>
              <w:ind w:firstLine="960" w:firstLineChars="4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评审因素</w:t>
            </w:r>
          </w:p>
        </w:tc>
        <w:tc>
          <w:tcPr>
            <w:tcW w:w="5218" w:type="dxa"/>
            <w:noWrap w:val="0"/>
            <w:vAlign w:val="center"/>
          </w:tcPr>
          <w:p w14:paraId="01890D05">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评审标准</w:t>
            </w:r>
          </w:p>
        </w:tc>
      </w:tr>
      <w:tr w14:paraId="5F9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1" w:type="dxa"/>
            <w:vMerge w:val="restart"/>
            <w:noWrap w:val="0"/>
            <w:vAlign w:val="center"/>
          </w:tcPr>
          <w:p w14:paraId="060A8A38">
            <w:pPr>
              <w:snapToGrid w:val="0"/>
              <w:spacing w:line="360" w:lineRule="auto"/>
              <w:ind w:left="0" w:lef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608" w:type="dxa"/>
            <w:vMerge w:val="restart"/>
            <w:noWrap w:val="0"/>
            <w:vAlign w:val="center"/>
          </w:tcPr>
          <w:p w14:paraId="1323CD6F">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有效性审查</w:t>
            </w:r>
          </w:p>
        </w:tc>
        <w:tc>
          <w:tcPr>
            <w:tcW w:w="2056" w:type="dxa"/>
            <w:noWrap w:val="0"/>
            <w:vAlign w:val="center"/>
          </w:tcPr>
          <w:p w14:paraId="52B2F07E">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响应文件签署</w:t>
            </w:r>
          </w:p>
        </w:tc>
        <w:tc>
          <w:tcPr>
            <w:tcW w:w="5218" w:type="dxa"/>
            <w:noWrap w:val="0"/>
            <w:vAlign w:val="center"/>
          </w:tcPr>
          <w:p w14:paraId="063C1204">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响应文件上法定代表人或其授权代表人的签字齐全。</w:t>
            </w:r>
          </w:p>
        </w:tc>
      </w:tr>
      <w:tr w14:paraId="4A19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1" w:type="dxa"/>
            <w:vMerge w:val="continue"/>
            <w:noWrap w:val="0"/>
            <w:vAlign w:val="center"/>
          </w:tcPr>
          <w:p w14:paraId="60449B1E">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1608" w:type="dxa"/>
            <w:vMerge w:val="continue"/>
            <w:noWrap w:val="0"/>
            <w:vAlign w:val="center"/>
          </w:tcPr>
          <w:p w14:paraId="0159AE4F">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2056" w:type="dxa"/>
            <w:noWrap w:val="0"/>
            <w:vAlign w:val="center"/>
          </w:tcPr>
          <w:p w14:paraId="0D5D4200">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法定代表人身份证明及授权委托书</w:t>
            </w:r>
          </w:p>
        </w:tc>
        <w:tc>
          <w:tcPr>
            <w:tcW w:w="5218" w:type="dxa"/>
            <w:noWrap w:val="0"/>
            <w:vAlign w:val="center"/>
          </w:tcPr>
          <w:p w14:paraId="07ABB21E">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法定代表人身份证明及授权委托书有效，符合采购文件规定的格式，签字或盖章齐全。</w:t>
            </w:r>
          </w:p>
        </w:tc>
      </w:tr>
      <w:tr w14:paraId="07B9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1" w:type="dxa"/>
            <w:vMerge w:val="continue"/>
            <w:noWrap w:val="0"/>
            <w:vAlign w:val="center"/>
          </w:tcPr>
          <w:p w14:paraId="5AB2B45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1608" w:type="dxa"/>
            <w:vMerge w:val="continue"/>
            <w:noWrap w:val="0"/>
            <w:vAlign w:val="center"/>
          </w:tcPr>
          <w:p w14:paraId="459EC2C2">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2056" w:type="dxa"/>
            <w:noWrap w:val="0"/>
            <w:vAlign w:val="center"/>
          </w:tcPr>
          <w:p w14:paraId="12200C72">
            <w:pPr>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zh-CN" w:eastAsia="zh-CN" w:bidi="ar-SA"/>
              </w:rPr>
              <w:t>方案</w:t>
            </w:r>
          </w:p>
        </w:tc>
        <w:tc>
          <w:tcPr>
            <w:tcW w:w="5218" w:type="dxa"/>
            <w:noWrap w:val="0"/>
            <w:vAlign w:val="center"/>
          </w:tcPr>
          <w:p w14:paraId="35AD4FA3">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只能有一个</w:t>
            </w:r>
            <w:r>
              <w:rPr>
                <w:rFonts w:hint="eastAsia" w:ascii="宋体" w:hAnsi="宋体" w:eastAsia="宋体" w:cs="宋体"/>
                <w:color w:val="auto"/>
                <w:kern w:val="2"/>
                <w:sz w:val="24"/>
                <w:szCs w:val="24"/>
                <w:highlight w:val="none"/>
                <w:lang w:val="en-US" w:eastAsia="zh-CN" w:bidi="ar-SA"/>
              </w:rPr>
              <w:t>响应</w:t>
            </w:r>
            <w:r>
              <w:rPr>
                <w:rFonts w:hint="eastAsia" w:ascii="宋体" w:hAnsi="宋体" w:eastAsia="宋体" w:cs="宋体"/>
                <w:color w:val="auto"/>
                <w:kern w:val="2"/>
                <w:sz w:val="24"/>
                <w:szCs w:val="24"/>
                <w:highlight w:val="none"/>
                <w:lang w:val="zh-CN" w:eastAsia="zh-CN" w:bidi="ar-SA"/>
              </w:rPr>
              <w:t>方案</w:t>
            </w:r>
          </w:p>
        </w:tc>
      </w:tr>
      <w:tr w14:paraId="029E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1" w:type="dxa"/>
            <w:vMerge w:val="continue"/>
            <w:noWrap w:val="0"/>
            <w:vAlign w:val="center"/>
          </w:tcPr>
          <w:p w14:paraId="6ED0B8E0">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1608" w:type="dxa"/>
            <w:vMerge w:val="continue"/>
            <w:noWrap w:val="0"/>
            <w:vAlign w:val="center"/>
          </w:tcPr>
          <w:p w14:paraId="5E16AE1C">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2056" w:type="dxa"/>
            <w:noWrap w:val="0"/>
            <w:vAlign w:val="center"/>
          </w:tcPr>
          <w:p w14:paraId="0ED96637">
            <w:pPr>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报价</w:t>
            </w:r>
          </w:p>
        </w:tc>
        <w:tc>
          <w:tcPr>
            <w:tcW w:w="5218" w:type="dxa"/>
            <w:noWrap w:val="0"/>
            <w:vAlign w:val="center"/>
          </w:tcPr>
          <w:p w14:paraId="36CC1D31">
            <w:pPr>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只能有一个有效报价，不得提交选择性报价。</w:t>
            </w:r>
          </w:p>
        </w:tc>
      </w:tr>
      <w:tr w14:paraId="2AE6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5DB465C5">
            <w:pPr>
              <w:snapToGrid w:val="0"/>
              <w:spacing w:line="360" w:lineRule="auto"/>
              <w:ind w:left="0" w:lef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1608" w:type="dxa"/>
            <w:noWrap w:val="0"/>
            <w:vAlign w:val="center"/>
          </w:tcPr>
          <w:p w14:paraId="7044DF5A">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完整性审查</w:t>
            </w:r>
          </w:p>
        </w:tc>
        <w:tc>
          <w:tcPr>
            <w:tcW w:w="2056" w:type="dxa"/>
            <w:noWrap w:val="0"/>
            <w:vAlign w:val="center"/>
          </w:tcPr>
          <w:p w14:paraId="2946D2C0">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zh-CN" w:eastAsia="zh-CN" w:bidi="ar-SA"/>
              </w:rPr>
              <w:t>份数</w:t>
            </w:r>
          </w:p>
        </w:tc>
        <w:tc>
          <w:tcPr>
            <w:tcW w:w="5218" w:type="dxa"/>
            <w:noWrap w:val="0"/>
            <w:vAlign w:val="center"/>
          </w:tcPr>
          <w:p w14:paraId="1AF0D5F2">
            <w:pPr>
              <w:snapToGrid w:val="0"/>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响应文件</w:t>
            </w:r>
            <w:r>
              <w:rPr>
                <w:rFonts w:hint="eastAsia" w:ascii="宋体" w:hAnsi="宋体" w:eastAsia="宋体" w:cs="宋体"/>
                <w:color w:val="auto"/>
                <w:kern w:val="2"/>
                <w:sz w:val="24"/>
                <w:szCs w:val="24"/>
                <w:highlight w:val="none"/>
                <w:lang w:val="zh-CN" w:eastAsia="zh-CN" w:bidi="ar-SA"/>
              </w:rPr>
              <w:t>正、副本数量符合</w:t>
            </w:r>
            <w:r>
              <w:rPr>
                <w:rFonts w:hint="eastAsia" w:ascii="宋体" w:hAnsi="宋体" w:eastAsia="宋体" w:cs="宋体"/>
                <w:color w:val="auto"/>
                <w:kern w:val="2"/>
                <w:sz w:val="24"/>
                <w:szCs w:val="24"/>
                <w:highlight w:val="none"/>
                <w:lang w:val="en-US" w:eastAsia="zh-CN" w:bidi="ar-SA"/>
              </w:rPr>
              <w:t>采购文件</w:t>
            </w:r>
            <w:r>
              <w:rPr>
                <w:rFonts w:hint="eastAsia" w:ascii="宋体" w:hAnsi="宋体" w:eastAsia="宋体" w:cs="宋体"/>
                <w:color w:val="auto"/>
                <w:kern w:val="2"/>
                <w:sz w:val="24"/>
                <w:szCs w:val="24"/>
                <w:highlight w:val="none"/>
                <w:lang w:val="zh-CN" w:eastAsia="zh-CN" w:bidi="ar-SA"/>
              </w:rPr>
              <w:t>要求。</w:t>
            </w:r>
          </w:p>
        </w:tc>
      </w:tr>
      <w:tr w14:paraId="6F98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41" w:type="dxa"/>
            <w:vMerge w:val="restart"/>
            <w:noWrap w:val="0"/>
            <w:vAlign w:val="center"/>
          </w:tcPr>
          <w:p w14:paraId="48098DF3">
            <w:pPr>
              <w:snapToGrid w:val="0"/>
              <w:spacing w:line="360" w:lineRule="auto"/>
              <w:ind w:left="0" w:leftChars="0"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1608" w:type="dxa"/>
            <w:vMerge w:val="restart"/>
            <w:noWrap w:val="0"/>
            <w:vAlign w:val="center"/>
          </w:tcPr>
          <w:p w14:paraId="717F54D1">
            <w:pPr>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响应程度审查</w:t>
            </w:r>
          </w:p>
        </w:tc>
        <w:tc>
          <w:tcPr>
            <w:tcW w:w="2056" w:type="dxa"/>
            <w:noWrap w:val="0"/>
            <w:vAlign w:val="center"/>
          </w:tcPr>
          <w:p w14:paraId="16646235">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实质性响应</w:t>
            </w:r>
          </w:p>
        </w:tc>
        <w:tc>
          <w:tcPr>
            <w:tcW w:w="5218" w:type="dxa"/>
            <w:noWrap w:val="0"/>
            <w:vAlign w:val="center"/>
          </w:tcPr>
          <w:p w14:paraId="26ADC7B2">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对采购文件第二篇和第三篇的内容作出响应。</w:t>
            </w:r>
          </w:p>
        </w:tc>
      </w:tr>
      <w:tr w14:paraId="65A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1" w:type="dxa"/>
            <w:vMerge w:val="continue"/>
            <w:noWrap w:val="0"/>
            <w:vAlign w:val="center"/>
          </w:tcPr>
          <w:p w14:paraId="13BFD1D8">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p>
        </w:tc>
        <w:tc>
          <w:tcPr>
            <w:tcW w:w="1608" w:type="dxa"/>
            <w:vMerge w:val="continue"/>
            <w:noWrap w:val="0"/>
            <w:vAlign w:val="center"/>
          </w:tcPr>
          <w:p w14:paraId="12BAB5E4">
            <w:pPr>
              <w:snapToGrid w:val="0"/>
              <w:spacing w:line="360" w:lineRule="auto"/>
              <w:ind w:firstLine="480" w:firstLineChars="200"/>
              <w:rPr>
                <w:rFonts w:hint="eastAsia" w:ascii="宋体" w:hAnsi="宋体" w:eastAsia="宋体" w:cs="宋体"/>
                <w:color w:val="auto"/>
                <w:kern w:val="2"/>
                <w:sz w:val="24"/>
                <w:szCs w:val="24"/>
                <w:highlight w:val="none"/>
                <w:lang w:val="zh-CN" w:eastAsia="zh-CN" w:bidi="ar-SA"/>
              </w:rPr>
            </w:pPr>
          </w:p>
        </w:tc>
        <w:tc>
          <w:tcPr>
            <w:tcW w:w="2056" w:type="dxa"/>
            <w:noWrap w:val="0"/>
            <w:vAlign w:val="center"/>
          </w:tcPr>
          <w:p w14:paraId="45E91EBE">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投标有效期</w:t>
            </w:r>
          </w:p>
        </w:tc>
        <w:tc>
          <w:tcPr>
            <w:tcW w:w="5218" w:type="dxa"/>
            <w:noWrap w:val="0"/>
            <w:vAlign w:val="center"/>
          </w:tcPr>
          <w:p w14:paraId="75ECA2F8">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响应文件及有关承诺文件有效期为提交响应文件截止时间起90天。</w:t>
            </w:r>
          </w:p>
        </w:tc>
      </w:tr>
    </w:tbl>
    <w:p w14:paraId="5F6CCC3C">
      <w:pPr>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p>
    <w:p w14:paraId="3C20F89A">
      <w:pPr>
        <w:spacing w:line="360" w:lineRule="auto"/>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DED473">
      <w:pPr>
        <w:spacing w:line="360" w:lineRule="auto"/>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71DE1DB">
      <w:pPr>
        <w:spacing w:line="360" w:lineRule="auto"/>
        <w:ind w:firstLine="360" w:firstLineChars="1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（五）评审的依据为采购文件和响应文件（含有效的补充文件）。评审小组判断响应文件对采购文件的响应，仅基于响应文件本身而不靠外部证据。</w:t>
      </w:r>
    </w:p>
    <w:p w14:paraId="551B992B">
      <w:pPr>
        <w:pStyle w:val="3"/>
        <w:spacing w:line="360" w:lineRule="auto"/>
        <w:ind w:firstLine="482" w:firstLineChars="200"/>
        <w:outlineLvl w:val="0"/>
        <w:rPr>
          <w:rFonts w:hint="eastAsia" w:ascii="宋体" w:hAnsi="宋体" w:eastAsia="宋体" w:cs="宋体"/>
          <w:b/>
          <w:bCs/>
          <w:color w:val="auto"/>
          <w:sz w:val="24"/>
          <w:highlight w:val="none"/>
          <w:lang w:eastAsia="zh-CN"/>
        </w:rPr>
      </w:pPr>
      <w:bookmarkStart w:id="19" w:name="_Toc479"/>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eastAsia="zh-CN"/>
        </w:rPr>
        <w:t>成交原则</w:t>
      </w:r>
      <w:bookmarkEnd w:id="19"/>
    </w:p>
    <w:p w14:paraId="65076ED9">
      <w:pPr>
        <w:pStyle w:val="1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（一）评审小组将依照本采购文件相关规定对技术（质量）和商务均能满足实质性响应要求的供应商所提交的报价按照由低到高的顺序提出3名以上成交候选人，并编写评审报告。</w:t>
      </w:r>
    </w:p>
    <w:p w14:paraId="5AB76F9F">
      <w:pPr>
        <w:pStyle w:val="1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（二）若供应商的报价相同，按技术（质量）的优劣顺序排列；以上都相同的，按商务条款的优劣顺序排列；以上都相同的，由采购人以现场随机抽取方式排列。</w:t>
      </w:r>
    </w:p>
    <w:p w14:paraId="2F3BFC39">
      <w:pPr>
        <w:pStyle w:val="1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（三）成交价格=成交供应商的报价。</w:t>
      </w:r>
    </w:p>
    <w:p w14:paraId="24A94C88">
      <w:pPr>
        <w:pStyle w:val="3"/>
        <w:spacing w:line="360" w:lineRule="auto"/>
        <w:ind w:firstLine="482" w:firstLineChars="200"/>
        <w:outlineLvl w:val="0"/>
        <w:rPr>
          <w:rFonts w:hint="eastAsia" w:ascii="宋体" w:hAnsi="宋体" w:eastAsia="宋体" w:cs="宋体"/>
          <w:b/>
          <w:bCs/>
          <w:color w:val="auto"/>
          <w:sz w:val="24"/>
          <w:highlight w:val="none"/>
        </w:rPr>
      </w:pPr>
      <w:bookmarkStart w:id="20" w:name="_Toc3247"/>
      <w:r>
        <w:rPr>
          <w:rFonts w:hint="eastAsia" w:ascii="宋体" w:hAnsi="宋体" w:eastAsia="宋体" w:cs="宋体"/>
          <w:b/>
          <w:bCs/>
          <w:color w:val="auto"/>
          <w:sz w:val="24"/>
          <w:highlight w:val="none"/>
        </w:rPr>
        <w:t>三、无效报价</w:t>
      </w:r>
      <w:bookmarkEnd w:id="20"/>
    </w:p>
    <w:p w14:paraId="613A88C6">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613BF448">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661FED0">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（二）供应商未通过实质性响应审查的；</w:t>
      </w:r>
    </w:p>
    <w:p w14:paraId="3316DD5A">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（三）供应商所提交的响应文件不按“第七篇响应文件编制要求”规定签署或盖章的；</w:t>
      </w:r>
    </w:p>
    <w:p w14:paraId="0994E363">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（四）供应商的报价超过采购预算或最高限价的；</w:t>
      </w:r>
    </w:p>
    <w:p w14:paraId="75BF0DED">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（五）单位负责人为同一人或者存在直接控股、管理关系的不同供应商，参加同一合同项（包）报价的；</w:t>
      </w:r>
    </w:p>
    <w:p w14:paraId="77F5BAA0">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（六）为采购项目提供整体设计、规范编制或者项目管理、监理、检测等服务的供应商，再参加该采购项目的其他采购活动的；</w:t>
      </w:r>
    </w:p>
    <w:p w14:paraId="1169B414">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（七）供应商的投标有效期不满足采购文件要求的；</w:t>
      </w:r>
    </w:p>
    <w:p w14:paraId="2EF5AB93">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（八）供应商响应文件内容有与国家现行法律法规相违背的内容，或附有采购人无法接受的条件的。</w:t>
      </w:r>
    </w:p>
    <w:p w14:paraId="7F643F81">
      <w:pPr>
        <w:pStyle w:val="1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（九）法律、法规和采购文件规定的其他无效情形的。</w:t>
      </w:r>
    </w:p>
    <w:p w14:paraId="190EFE70">
      <w:pPr>
        <w:pStyle w:val="3"/>
        <w:spacing w:line="360" w:lineRule="auto"/>
        <w:ind w:firstLine="482" w:firstLineChars="200"/>
        <w:outlineLvl w:val="0"/>
        <w:rPr>
          <w:rFonts w:hint="eastAsia" w:ascii="宋体" w:hAnsi="宋体" w:eastAsia="宋体" w:cs="宋体"/>
          <w:b/>
          <w:bCs/>
          <w:color w:val="auto"/>
          <w:sz w:val="24"/>
          <w:highlight w:val="none"/>
        </w:rPr>
      </w:pPr>
      <w:bookmarkStart w:id="21" w:name="_Toc17090"/>
      <w:r>
        <w:rPr>
          <w:rFonts w:hint="eastAsia" w:ascii="宋体" w:hAnsi="宋体" w:eastAsia="宋体" w:cs="宋体"/>
          <w:b/>
          <w:bCs/>
          <w:color w:val="auto"/>
          <w:sz w:val="24"/>
          <w:highlight w:val="none"/>
        </w:rPr>
        <w:t>四、采购终止</w:t>
      </w:r>
      <w:bookmarkEnd w:id="21"/>
    </w:p>
    <w:p w14:paraId="64257C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出现下列情形之一的，采购人或者采购代理机构应当终止采购活动，发布项目终止公告并说明原因，重新开展采购活动：</w:t>
      </w:r>
    </w:p>
    <w:p w14:paraId="2410CFC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（一）因情况变化，不再符合规定的采购方式适用情形的；</w:t>
      </w:r>
    </w:p>
    <w:p w14:paraId="1805E0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CE90A19">
      <w:pPr>
        <w:snapToGrid w:val="0"/>
        <w:spacing w:line="360" w:lineRule="auto"/>
        <w:ind w:firstLine="480" w:firstLineChars="200"/>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（三）在采购过程中符合竞争要求的供应商或者报价未超过采购预算的供应商不足3家的。</w:t>
      </w:r>
    </w:p>
    <w:p w14:paraId="6B8EE106">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bookmarkStart w:id="22" w:name="_Toc17521"/>
    </w:p>
    <w:p w14:paraId="2B9DFFCA">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p>
    <w:p w14:paraId="5C417687">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p>
    <w:p w14:paraId="7F2E8CEF">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p>
    <w:p w14:paraId="6D9AD81F">
      <w:pPr>
        <w:rPr>
          <w:rFonts w:hint="eastAsia" w:ascii="宋体" w:hAnsi="宋体" w:eastAsia="宋体" w:cs="宋体"/>
          <w:b/>
          <w:bCs/>
          <w:color w:val="auto"/>
          <w:sz w:val="36"/>
          <w:szCs w:val="36"/>
          <w:highlight w:val="none"/>
        </w:rPr>
      </w:pPr>
    </w:p>
    <w:p w14:paraId="6FEC70B3">
      <w:pPr>
        <w:rPr>
          <w:rFonts w:hint="eastAsia" w:ascii="宋体" w:hAnsi="宋体" w:eastAsia="宋体" w:cs="宋体"/>
          <w:b/>
          <w:bCs/>
          <w:color w:val="auto"/>
          <w:sz w:val="36"/>
          <w:szCs w:val="36"/>
          <w:highlight w:val="none"/>
        </w:rPr>
      </w:pPr>
    </w:p>
    <w:p w14:paraId="7B1606E8">
      <w:pPr>
        <w:rPr>
          <w:rFonts w:hint="eastAsia" w:ascii="宋体" w:hAnsi="宋体" w:eastAsia="宋体" w:cs="宋体"/>
          <w:b/>
          <w:bCs/>
          <w:color w:val="auto"/>
          <w:sz w:val="36"/>
          <w:szCs w:val="36"/>
          <w:highlight w:val="none"/>
        </w:rPr>
      </w:pPr>
    </w:p>
    <w:p w14:paraId="2C67144B">
      <w:pPr>
        <w:rPr>
          <w:rFonts w:hint="eastAsia" w:ascii="宋体" w:hAnsi="宋体" w:eastAsia="宋体" w:cs="宋体"/>
          <w:b/>
          <w:bCs/>
          <w:color w:val="auto"/>
          <w:sz w:val="36"/>
          <w:szCs w:val="36"/>
          <w:highlight w:val="none"/>
        </w:rPr>
      </w:pPr>
    </w:p>
    <w:p w14:paraId="0BFFA167">
      <w:pPr>
        <w:rPr>
          <w:rFonts w:hint="eastAsia" w:ascii="宋体" w:hAnsi="宋体" w:eastAsia="宋体" w:cs="宋体"/>
          <w:b/>
          <w:bCs/>
          <w:color w:val="auto"/>
          <w:sz w:val="36"/>
          <w:szCs w:val="36"/>
          <w:highlight w:val="none"/>
        </w:rPr>
      </w:pPr>
    </w:p>
    <w:p w14:paraId="32319F1C">
      <w:pPr>
        <w:rPr>
          <w:rFonts w:hint="eastAsia" w:ascii="宋体" w:hAnsi="宋体" w:eastAsia="宋体" w:cs="宋体"/>
          <w:b/>
          <w:bCs/>
          <w:color w:val="auto"/>
          <w:sz w:val="36"/>
          <w:szCs w:val="36"/>
          <w:highlight w:val="none"/>
        </w:rPr>
      </w:pPr>
    </w:p>
    <w:p w14:paraId="1F47EDA6">
      <w:pPr>
        <w:rPr>
          <w:rFonts w:hint="eastAsia" w:ascii="宋体" w:hAnsi="宋体" w:eastAsia="宋体" w:cs="宋体"/>
          <w:b/>
          <w:bCs/>
          <w:color w:val="auto"/>
          <w:sz w:val="36"/>
          <w:szCs w:val="36"/>
          <w:highlight w:val="none"/>
        </w:rPr>
      </w:pPr>
    </w:p>
    <w:p w14:paraId="0A0E356D">
      <w:pPr>
        <w:rPr>
          <w:rFonts w:hint="eastAsia" w:ascii="宋体" w:hAnsi="宋体" w:eastAsia="宋体" w:cs="宋体"/>
          <w:b/>
          <w:bCs/>
          <w:color w:val="auto"/>
          <w:sz w:val="36"/>
          <w:szCs w:val="36"/>
          <w:highlight w:val="none"/>
        </w:rPr>
      </w:pPr>
    </w:p>
    <w:p w14:paraId="56E5C183">
      <w:pPr>
        <w:rPr>
          <w:rFonts w:hint="eastAsia" w:ascii="宋体" w:hAnsi="宋体" w:eastAsia="宋体" w:cs="宋体"/>
          <w:b/>
          <w:bCs/>
          <w:color w:val="auto"/>
          <w:sz w:val="36"/>
          <w:szCs w:val="36"/>
          <w:highlight w:val="none"/>
        </w:rPr>
      </w:pPr>
    </w:p>
    <w:p w14:paraId="364E7344">
      <w:pPr>
        <w:rPr>
          <w:rFonts w:hint="eastAsia" w:ascii="宋体" w:hAnsi="宋体" w:eastAsia="宋体" w:cs="宋体"/>
          <w:b/>
          <w:bCs/>
          <w:color w:val="auto"/>
          <w:sz w:val="36"/>
          <w:szCs w:val="36"/>
          <w:highlight w:val="none"/>
        </w:rPr>
      </w:pPr>
    </w:p>
    <w:p w14:paraId="77B2610C">
      <w:pPr>
        <w:rPr>
          <w:rFonts w:hint="eastAsia" w:ascii="宋体" w:hAnsi="宋体" w:eastAsia="宋体" w:cs="宋体"/>
          <w:b/>
          <w:bCs/>
          <w:color w:val="auto"/>
          <w:sz w:val="36"/>
          <w:szCs w:val="36"/>
          <w:highlight w:val="none"/>
        </w:rPr>
      </w:pPr>
    </w:p>
    <w:p w14:paraId="46967703">
      <w:pPr>
        <w:rPr>
          <w:rFonts w:hint="eastAsia" w:ascii="宋体" w:hAnsi="宋体" w:eastAsia="宋体" w:cs="宋体"/>
          <w:b/>
          <w:bCs/>
          <w:color w:val="auto"/>
          <w:sz w:val="36"/>
          <w:szCs w:val="36"/>
          <w:highlight w:val="none"/>
        </w:rPr>
      </w:pPr>
    </w:p>
    <w:p w14:paraId="579A2540">
      <w:pPr>
        <w:rPr>
          <w:rFonts w:hint="eastAsia" w:ascii="宋体" w:hAnsi="宋体" w:eastAsia="宋体" w:cs="宋体"/>
          <w:b/>
          <w:bCs/>
          <w:color w:val="auto"/>
          <w:sz w:val="36"/>
          <w:szCs w:val="36"/>
          <w:highlight w:val="none"/>
        </w:rPr>
      </w:pPr>
    </w:p>
    <w:p w14:paraId="0918AEFE">
      <w:pPr>
        <w:rPr>
          <w:rFonts w:hint="eastAsia" w:ascii="宋体" w:hAnsi="宋体" w:eastAsia="宋体" w:cs="宋体"/>
          <w:b/>
          <w:bCs/>
          <w:color w:val="auto"/>
          <w:sz w:val="36"/>
          <w:szCs w:val="36"/>
          <w:highlight w:val="none"/>
        </w:rPr>
      </w:pPr>
    </w:p>
    <w:p w14:paraId="19E0E42E">
      <w:pPr>
        <w:rPr>
          <w:rFonts w:hint="eastAsia" w:ascii="宋体" w:hAnsi="宋体" w:eastAsia="宋体" w:cs="宋体"/>
          <w:b/>
          <w:bCs/>
          <w:color w:val="auto"/>
          <w:sz w:val="36"/>
          <w:szCs w:val="36"/>
          <w:highlight w:val="none"/>
        </w:rPr>
      </w:pPr>
    </w:p>
    <w:p w14:paraId="04E46747">
      <w:pPr>
        <w:rPr>
          <w:rFonts w:hint="eastAsia" w:ascii="宋体" w:hAnsi="宋体" w:eastAsia="宋体" w:cs="宋体"/>
          <w:b/>
          <w:bCs/>
          <w:color w:val="auto"/>
          <w:sz w:val="36"/>
          <w:szCs w:val="36"/>
          <w:highlight w:val="none"/>
        </w:rPr>
      </w:pPr>
    </w:p>
    <w:p w14:paraId="33708CDE">
      <w:pPr>
        <w:rPr>
          <w:rFonts w:hint="eastAsia" w:ascii="宋体" w:hAnsi="宋体" w:eastAsia="宋体" w:cs="宋体"/>
          <w:b/>
          <w:bCs/>
          <w:color w:val="auto"/>
          <w:sz w:val="36"/>
          <w:szCs w:val="36"/>
          <w:highlight w:val="none"/>
        </w:rPr>
      </w:pPr>
    </w:p>
    <w:p w14:paraId="35A2CFAC">
      <w:pPr>
        <w:rPr>
          <w:rFonts w:hint="eastAsia" w:ascii="宋体" w:hAnsi="宋体" w:eastAsia="宋体" w:cs="宋体"/>
          <w:b/>
          <w:bCs/>
          <w:color w:val="auto"/>
          <w:sz w:val="36"/>
          <w:szCs w:val="36"/>
          <w:highlight w:val="none"/>
        </w:rPr>
      </w:pPr>
    </w:p>
    <w:p w14:paraId="1037AC2A">
      <w:pPr>
        <w:rPr>
          <w:rFonts w:hint="eastAsia" w:ascii="宋体" w:hAnsi="宋体" w:eastAsia="宋体" w:cs="宋体"/>
          <w:b/>
          <w:bCs/>
          <w:color w:val="auto"/>
          <w:sz w:val="36"/>
          <w:szCs w:val="36"/>
          <w:highlight w:val="none"/>
        </w:rPr>
      </w:pPr>
    </w:p>
    <w:p w14:paraId="55BEA47F">
      <w:pPr>
        <w:rPr>
          <w:rFonts w:hint="eastAsia" w:ascii="宋体" w:hAnsi="宋体" w:eastAsia="宋体" w:cs="宋体"/>
          <w:b/>
          <w:bCs/>
          <w:color w:val="auto"/>
          <w:sz w:val="36"/>
          <w:szCs w:val="36"/>
          <w:highlight w:val="none"/>
        </w:rPr>
      </w:pPr>
    </w:p>
    <w:p w14:paraId="2C2BB980">
      <w:pPr>
        <w:rPr>
          <w:rFonts w:hint="eastAsia" w:ascii="宋体" w:hAnsi="宋体" w:eastAsia="宋体" w:cs="宋体"/>
          <w:b/>
          <w:bCs/>
          <w:color w:val="auto"/>
          <w:sz w:val="36"/>
          <w:szCs w:val="36"/>
          <w:highlight w:val="none"/>
        </w:rPr>
      </w:pPr>
    </w:p>
    <w:p w14:paraId="1C0A102A">
      <w:pPr>
        <w:pStyle w:val="2"/>
        <w:tabs>
          <w:tab w:val="left" w:pos="3360"/>
        </w:tabs>
        <w:spacing w:before="0" w:beforeLines="0" w:after="0" w:afterLines="0" w:line="360" w:lineRule="auto"/>
        <w:rPr>
          <w:rFonts w:hint="eastAsia" w:ascii="宋体" w:hAnsi="宋体" w:eastAsia="宋体" w:cs="宋体"/>
          <w:color w:val="auto"/>
          <w:sz w:val="36"/>
          <w:szCs w:val="30"/>
          <w:highlight w:val="none"/>
        </w:rPr>
      </w:pPr>
      <w:r>
        <w:rPr>
          <w:rFonts w:hint="eastAsia" w:ascii="宋体" w:hAnsi="宋体" w:eastAsia="宋体" w:cs="宋体"/>
          <w:b/>
          <w:bCs/>
          <w:color w:val="auto"/>
          <w:sz w:val="36"/>
          <w:szCs w:val="36"/>
          <w:highlight w:val="none"/>
        </w:rPr>
        <w:t>第五篇  供应商须知</w:t>
      </w:r>
      <w:bookmarkEnd w:id="22"/>
    </w:p>
    <w:p w14:paraId="14A5522C">
      <w:pPr>
        <w:pStyle w:val="3"/>
        <w:spacing w:line="360" w:lineRule="auto"/>
        <w:ind w:firstLine="482" w:firstLineChars="200"/>
        <w:outlineLvl w:val="0"/>
        <w:rPr>
          <w:rFonts w:hint="eastAsia" w:ascii="宋体" w:hAnsi="宋体" w:eastAsia="宋体" w:cs="宋体"/>
          <w:b/>
          <w:bCs/>
          <w:color w:val="auto"/>
          <w:sz w:val="24"/>
          <w:highlight w:val="none"/>
        </w:rPr>
      </w:pPr>
      <w:bookmarkStart w:id="23" w:name="_Toc7520"/>
      <w:r>
        <w:rPr>
          <w:rFonts w:hint="eastAsia" w:ascii="宋体" w:hAnsi="宋体" w:eastAsia="宋体" w:cs="宋体"/>
          <w:b/>
          <w:bCs/>
          <w:color w:val="auto"/>
          <w:sz w:val="24"/>
          <w:highlight w:val="none"/>
        </w:rPr>
        <w:t>一、</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费用</w:t>
      </w:r>
      <w:bookmarkEnd w:id="23"/>
    </w:p>
    <w:p w14:paraId="4CC940DA">
      <w:pPr>
        <w:pStyle w:val="24"/>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参与报价的供应商应承担其编制响应文件与递交响应文件所涉及的一切费用，不论</w:t>
      </w:r>
      <w:r>
        <w:rPr>
          <w:rFonts w:hint="eastAsia" w:ascii="宋体" w:hAnsi="宋体" w:eastAsia="宋体" w:cs="宋体"/>
          <w:color w:val="auto"/>
          <w:szCs w:val="24"/>
          <w:highlight w:val="none"/>
          <w:lang w:eastAsia="zh-CN"/>
        </w:rPr>
        <w:t>采购</w:t>
      </w:r>
      <w:r>
        <w:rPr>
          <w:rFonts w:hint="eastAsia" w:ascii="宋体" w:hAnsi="宋体" w:eastAsia="宋体" w:cs="宋体"/>
          <w:color w:val="auto"/>
          <w:szCs w:val="24"/>
          <w:highlight w:val="none"/>
        </w:rPr>
        <w:t>结果如何，采购人和采购代理机构在任何情况下无义务也无责任承担这些费用。</w:t>
      </w:r>
    </w:p>
    <w:p w14:paraId="69239C44">
      <w:pPr>
        <w:pStyle w:val="3"/>
        <w:spacing w:line="360" w:lineRule="auto"/>
        <w:ind w:firstLine="482" w:firstLineChars="200"/>
        <w:outlineLvl w:val="0"/>
        <w:rPr>
          <w:rFonts w:hint="eastAsia" w:ascii="宋体" w:hAnsi="宋体" w:eastAsia="宋体" w:cs="宋体"/>
          <w:b/>
          <w:bCs/>
          <w:color w:val="auto"/>
          <w:sz w:val="24"/>
          <w:highlight w:val="none"/>
        </w:rPr>
      </w:pPr>
      <w:bookmarkStart w:id="24" w:name="_Toc23439"/>
      <w:r>
        <w:rPr>
          <w:rFonts w:hint="eastAsia" w:ascii="宋体" w:hAnsi="宋体" w:eastAsia="宋体" w:cs="宋体"/>
          <w:b/>
          <w:bCs/>
          <w:color w:val="auto"/>
          <w:sz w:val="24"/>
          <w:highlight w:val="none"/>
        </w:rPr>
        <w:t>二、</w:t>
      </w:r>
      <w:r>
        <w:rPr>
          <w:rFonts w:hint="eastAsia" w:ascii="宋体" w:hAnsi="宋体" w:eastAsia="宋体" w:cs="宋体"/>
          <w:b/>
          <w:bCs/>
          <w:color w:val="auto"/>
          <w:sz w:val="24"/>
          <w:highlight w:val="none"/>
          <w:lang w:val="en-US" w:eastAsia="zh-CN"/>
        </w:rPr>
        <w:t>采购文件</w:t>
      </w:r>
      <w:bookmarkEnd w:id="24"/>
      <w:r>
        <w:rPr>
          <w:rFonts w:hint="eastAsia" w:ascii="宋体" w:hAnsi="宋体" w:eastAsia="宋体" w:cs="宋体"/>
          <w:b/>
          <w:bCs/>
          <w:color w:val="auto"/>
          <w:sz w:val="24"/>
          <w:highlight w:val="none"/>
        </w:rPr>
        <w:tab/>
      </w:r>
    </w:p>
    <w:p w14:paraId="1F0F9D4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由采购</w:t>
      </w:r>
      <w:r>
        <w:rPr>
          <w:rFonts w:hint="eastAsia" w:ascii="宋体" w:hAnsi="宋体" w:eastAsia="宋体" w:cs="宋体"/>
          <w:color w:val="auto"/>
          <w:sz w:val="24"/>
          <w:szCs w:val="24"/>
          <w:highlight w:val="none"/>
          <w:lang w:eastAsia="zh-CN"/>
        </w:rPr>
        <w:t>公告</w:t>
      </w:r>
      <w:r>
        <w:rPr>
          <w:rFonts w:hint="eastAsia" w:ascii="宋体" w:hAnsi="宋体" w:eastAsia="宋体" w:cs="宋体"/>
          <w:color w:val="auto"/>
          <w:sz w:val="24"/>
          <w:szCs w:val="24"/>
          <w:highlight w:val="none"/>
        </w:rPr>
        <w:t>、项目技术（质量）需求、项目服务需求、采购程序、评定成交的标准、无效报价及采购终止、供应商须知、合同草案条款、响应文件格式要求七部分组成。</w:t>
      </w:r>
    </w:p>
    <w:p w14:paraId="7DEF7DE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不可分割的部分。</w:t>
      </w:r>
    </w:p>
    <w:p w14:paraId="2BFD1D96">
      <w:pPr>
        <w:pStyle w:val="3"/>
        <w:spacing w:line="360" w:lineRule="auto"/>
        <w:ind w:firstLine="482" w:firstLineChars="200"/>
        <w:outlineLvl w:val="0"/>
        <w:rPr>
          <w:rFonts w:hint="eastAsia" w:ascii="宋体" w:hAnsi="宋体" w:eastAsia="宋体" w:cs="宋体"/>
          <w:b/>
          <w:bCs/>
          <w:color w:val="auto"/>
          <w:sz w:val="24"/>
          <w:highlight w:val="none"/>
        </w:rPr>
      </w:pPr>
      <w:bookmarkStart w:id="25" w:name="_Toc23870"/>
      <w:r>
        <w:rPr>
          <w:rFonts w:hint="eastAsia" w:ascii="宋体" w:hAnsi="宋体" w:eastAsia="宋体" w:cs="宋体"/>
          <w:b/>
          <w:bCs/>
          <w:color w:val="auto"/>
          <w:sz w:val="24"/>
          <w:highlight w:val="none"/>
        </w:rPr>
        <w:t>三、</w:t>
      </w:r>
      <w:r>
        <w:rPr>
          <w:rFonts w:hint="eastAsia" w:ascii="宋体" w:hAnsi="宋体" w:eastAsia="宋体" w:cs="宋体"/>
          <w:b/>
          <w:bCs/>
          <w:color w:val="auto"/>
          <w:sz w:val="24"/>
          <w:highlight w:val="none"/>
          <w:lang w:eastAsia="zh-CN"/>
        </w:rPr>
        <w:t>采购</w:t>
      </w:r>
      <w:r>
        <w:rPr>
          <w:rFonts w:hint="eastAsia" w:ascii="宋体" w:hAnsi="宋体" w:eastAsia="宋体" w:cs="宋体"/>
          <w:b/>
          <w:bCs/>
          <w:color w:val="auto"/>
          <w:sz w:val="24"/>
          <w:highlight w:val="none"/>
        </w:rPr>
        <w:t>要求</w:t>
      </w:r>
      <w:bookmarkEnd w:id="25"/>
    </w:p>
    <w:p w14:paraId="331F44C3">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0E04D1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的要求编制响应文件，并对</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提出的要求和条件作出实质性响应，响应文件原则上采用软面订本。</w:t>
      </w:r>
    </w:p>
    <w:p w14:paraId="3D81A8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1.响应文件组成</w:t>
      </w:r>
    </w:p>
    <w:p w14:paraId="2933388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76638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.报价有效期：响应文件及有关承诺文件有效期为提交响应文件截止时间起90天。</w:t>
      </w:r>
    </w:p>
    <w:p w14:paraId="680A92A2">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（二）保证金</w:t>
      </w:r>
    </w:p>
    <w:p w14:paraId="0F621058">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1.供应商提交保证金金额和方式详见“</w:t>
      </w:r>
      <w:r>
        <w:rPr>
          <w:rFonts w:hint="eastAsia" w:ascii="宋体" w:hAnsi="宋体" w:eastAsia="宋体" w:cs="宋体"/>
          <w:color w:val="auto"/>
          <w:sz w:val="24"/>
          <w:szCs w:val="24"/>
          <w:highlight w:val="none"/>
          <w:u w:val="single"/>
        </w:rPr>
        <w:t>第一篇  五、保证金”</w:t>
      </w:r>
      <w:r>
        <w:rPr>
          <w:rFonts w:hint="eastAsia" w:ascii="宋体" w:hAnsi="宋体" w:eastAsia="宋体" w:cs="宋体"/>
          <w:color w:val="auto"/>
          <w:sz w:val="24"/>
          <w:szCs w:val="24"/>
          <w:highlight w:val="none"/>
        </w:rPr>
        <w:t>；</w:t>
      </w:r>
    </w:p>
    <w:p w14:paraId="6C5863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2.发生以下情况之一者，保证金不予退还：</w:t>
      </w:r>
    </w:p>
    <w:p w14:paraId="045881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2.1供应商在提交响应文件截止时间后撤回响应文件的；</w:t>
      </w:r>
    </w:p>
    <w:p w14:paraId="2304EF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2.2供应商在响应文件中提供虚假材料的；</w:t>
      </w:r>
    </w:p>
    <w:p w14:paraId="1DFE8A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2.3除因不可抗力或</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认可的情形以外，成交供应商不与采购人签订合同的；</w:t>
      </w:r>
    </w:p>
    <w:p w14:paraId="3C37CB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2.4供应商与采购人、其他供应商或者采购代理机构恶意串通的；</w:t>
      </w:r>
    </w:p>
    <w:p w14:paraId="10F972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367202D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保证金的有效期限在</w:t>
      </w:r>
      <w:r>
        <w:rPr>
          <w:rFonts w:hint="eastAsia" w:ascii="宋体" w:hAnsi="宋体" w:eastAsia="宋体" w:cs="宋体"/>
          <w:color w:val="auto"/>
          <w:sz w:val="24"/>
          <w:szCs w:val="24"/>
          <w:highlight w:val="none"/>
        </w:rPr>
        <w:t>报价有效期</w:t>
      </w:r>
      <w:r>
        <w:rPr>
          <w:rFonts w:hint="eastAsia" w:ascii="宋体" w:hAnsi="宋体" w:eastAsia="宋体" w:cs="宋体"/>
          <w:color w:val="auto"/>
          <w:sz w:val="24"/>
          <w:highlight w:val="none"/>
        </w:rPr>
        <w:t>过后三十天继续有效。</w:t>
      </w:r>
    </w:p>
    <w:p w14:paraId="5D9D9378">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62D85C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若供应商所递交的响应文件或报价中的价格出现大写金额和小写金额不一致的错误，以大写金额修正为准。</w:t>
      </w:r>
    </w:p>
    <w:p w14:paraId="1409BE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小组或采购人按上述修正错误的原则及方法修正供应商的报价，供应商同意并签署确认后，修正后的报价对供应商具有约束作用。如果供应商不接受修正后的价格，将视为无效报价。</w:t>
      </w:r>
    </w:p>
    <w:p w14:paraId="700629F4">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5231C0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份，其中正本1份，副本2份；副本可为正本的复印件，应与正本一致，如出现不一致情况以正本为准。</w:t>
      </w:r>
    </w:p>
    <w:p w14:paraId="5D37BB2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在响应文件正本中，</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书第七篇响应文件格式中规定签署、盖章的地方必须按其规定签署、盖章。</w:t>
      </w:r>
    </w:p>
    <w:p w14:paraId="6953D9C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3.若供应商对响应文件的错处作必要修改，则应在修改处加盖供应商公章或由法定代表人（或其授权代表）或自然人</w:t>
      </w:r>
      <w:r>
        <w:rPr>
          <w:rFonts w:hint="eastAsia" w:ascii="宋体" w:hAnsi="宋体" w:eastAsia="宋体" w:cs="宋体"/>
          <w:color w:val="auto"/>
          <w:sz w:val="24"/>
          <w:szCs w:val="24"/>
          <w:highlight w:val="none"/>
        </w:rPr>
        <w:t>（供应商为自然人）签署</w:t>
      </w:r>
      <w:r>
        <w:rPr>
          <w:rFonts w:hint="eastAsia" w:ascii="宋体" w:hAnsi="宋体" w:eastAsia="宋体" w:cs="宋体"/>
          <w:color w:val="auto"/>
          <w:sz w:val="24"/>
          <w:highlight w:val="none"/>
        </w:rPr>
        <w:t>确认。</w:t>
      </w:r>
    </w:p>
    <w:p w14:paraId="2F7F5BC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4.电报、电话、传真形式的响应文件概不接受。</w:t>
      </w:r>
    </w:p>
    <w:p w14:paraId="1ED6C472">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5DF68429">
      <w:pPr>
        <w:pStyle w:val="9"/>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响应文件的正本、副本均应密封送达报价地点，应在封套上注明项目名称、供应商名称。若正本、副本分别进行密封的，还应在封套上注明“正本”、“副本”。</w:t>
      </w:r>
    </w:p>
    <w:p w14:paraId="3E02737E">
      <w:pPr>
        <w:pStyle w:val="1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（六）响应文件语言：简体中文</w:t>
      </w:r>
    </w:p>
    <w:p w14:paraId="7E22E724">
      <w:pPr>
        <w:pStyle w:val="3"/>
        <w:spacing w:line="360" w:lineRule="auto"/>
        <w:ind w:firstLine="482" w:firstLineChars="200"/>
        <w:outlineLvl w:val="0"/>
        <w:rPr>
          <w:rFonts w:hint="eastAsia" w:ascii="宋体" w:hAnsi="宋体" w:eastAsia="宋体" w:cs="宋体"/>
          <w:b/>
          <w:bCs/>
          <w:color w:val="auto"/>
          <w:sz w:val="24"/>
          <w:highlight w:val="none"/>
        </w:rPr>
      </w:pPr>
      <w:bookmarkStart w:id="26" w:name="_Toc7660"/>
      <w:r>
        <w:rPr>
          <w:rFonts w:hint="eastAsia" w:ascii="宋体" w:hAnsi="宋体" w:eastAsia="宋体" w:cs="宋体"/>
          <w:b/>
          <w:bCs/>
          <w:color w:val="auto"/>
          <w:sz w:val="24"/>
          <w:highlight w:val="none"/>
        </w:rPr>
        <w:t>四、成交供应商的确定和变更</w:t>
      </w:r>
      <w:bookmarkEnd w:id="26"/>
    </w:p>
    <w:p w14:paraId="0FE2F6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小组直接确定成交供应商。采购人逾期未确定成交供应商且不提出异议的，视为确定评审报告提出的报价最低的供应商为成交供应商。</w:t>
      </w:r>
    </w:p>
    <w:p w14:paraId="1A73DB6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76808A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120D6B5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2.成交供应商无充分理由放弃成交的，采购人将向同级财政部门报告，财政部门将根据相关法律法规的规定进行处理。</w:t>
      </w:r>
    </w:p>
    <w:p w14:paraId="1E97A7D8">
      <w:pPr>
        <w:pStyle w:val="3"/>
        <w:spacing w:line="360" w:lineRule="auto"/>
        <w:ind w:firstLine="482" w:firstLineChars="200"/>
        <w:outlineLvl w:val="0"/>
        <w:rPr>
          <w:rFonts w:hint="eastAsia" w:ascii="宋体" w:hAnsi="宋体" w:eastAsia="宋体" w:cs="宋体"/>
          <w:b/>
          <w:bCs/>
          <w:color w:val="auto"/>
          <w:sz w:val="24"/>
          <w:highlight w:val="none"/>
        </w:rPr>
      </w:pPr>
      <w:bookmarkStart w:id="27" w:name="_Toc23390"/>
      <w:r>
        <w:rPr>
          <w:rFonts w:hint="eastAsia" w:ascii="宋体" w:hAnsi="宋体" w:eastAsia="宋体" w:cs="宋体"/>
          <w:b/>
          <w:bCs/>
          <w:color w:val="auto"/>
          <w:sz w:val="24"/>
          <w:highlight w:val="none"/>
        </w:rPr>
        <w:t>五、成交通知</w:t>
      </w:r>
      <w:bookmarkEnd w:id="27"/>
    </w:p>
    <w:p w14:paraId="24B17B2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（一）成交供应商确定后，采购代理机构将在行采家（https://www.gec123.com/）上发布成交结果公告。</w:t>
      </w:r>
    </w:p>
    <w:p w14:paraId="68A43EA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391B346D">
      <w:pPr>
        <w:pStyle w:val="3"/>
        <w:spacing w:line="360" w:lineRule="auto"/>
        <w:ind w:firstLine="482" w:firstLineChars="200"/>
        <w:outlineLvl w:val="0"/>
        <w:rPr>
          <w:rFonts w:hint="eastAsia" w:ascii="宋体" w:hAnsi="宋体" w:eastAsia="宋体" w:cs="宋体"/>
          <w:b/>
          <w:bCs/>
          <w:color w:val="auto"/>
          <w:sz w:val="24"/>
          <w:highlight w:val="none"/>
          <w:lang w:eastAsia="zh-CN"/>
        </w:rPr>
      </w:pPr>
      <w:bookmarkStart w:id="28" w:name="_Toc29321"/>
      <w:r>
        <w:rPr>
          <w:rFonts w:hint="eastAsia" w:eastAsia="宋体" w:cs="宋体"/>
          <w:b/>
          <w:bCs/>
          <w:color w:val="auto"/>
          <w:sz w:val="24"/>
          <w:highlight w:val="none"/>
          <w:lang w:eastAsia="zh-CN"/>
        </w:rPr>
        <w:t>六</w:t>
      </w:r>
      <w:r>
        <w:rPr>
          <w:rFonts w:hint="eastAsia" w:ascii="宋体" w:hAnsi="宋体" w:eastAsia="宋体" w:cs="宋体"/>
          <w:b/>
          <w:bCs/>
          <w:color w:val="auto"/>
          <w:sz w:val="24"/>
          <w:highlight w:val="none"/>
          <w:lang w:eastAsia="zh-CN"/>
        </w:rPr>
        <w:t>、采购代理服务费</w:t>
      </w:r>
      <w:bookmarkEnd w:id="28"/>
    </w:p>
    <w:p w14:paraId="4606B3D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（一）供应商成交后向采购代理机构缴纳采购代理服务费，</w:t>
      </w:r>
      <w:r>
        <w:rPr>
          <w:rFonts w:hint="eastAsia" w:ascii="宋体" w:hAnsi="宋体" w:eastAsia="宋体" w:cs="宋体"/>
          <w:color w:val="auto"/>
          <w:sz w:val="24"/>
          <w:highlight w:val="none"/>
          <w:lang w:eastAsia="zh-CN"/>
        </w:rPr>
        <w:t>本项目的</w:t>
      </w:r>
      <w:r>
        <w:rPr>
          <w:rFonts w:hint="eastAsia" w:ascii="宋体" w:hAnsi="宋体" w:eastAsia="宋体" w:cs="宋体"/>
          <w:color w:val="auto"/>
          <w:sz w:val="24"/>
          <w:highlight w:val="none"/>
        </w:rPr>
        <w:t>采购代理服务费</w:t>
      </w:r>
      <w:r>
        <w:rPr>
          <w:rFonts w:hint="eastAsia" w:ascii="宋体" w:hAnsi="宋体" w:eastAsia="宋体" w:cs="宋体"/>
          <w:b w:val="0"/>
          <w:bCs w:val="0"/>
          <w:color w:val="auto"/>
          <w:sz w:val="24"/>
          <w:highlight w:val="none"/>
          <w:lang w:eastAsia="zh-CN"/>
        </w:rPr>
        <w:t>为</w:t>
      </w:r>
      <w:r>
        <w:rPr>
          <w:rFonts w:hint="eastAsia" w:ascii="宋体" w:hAnsi="宋体" w:eastAsia="宋体" w:cs="宋体"/>
          <w:b/>
          <w:bCs/>
          <w:color w:val="auto"/>
          <w:sz w:val="24"/>
          <w:highlight w:val="none"/>
          <w:lang w:val="en-US" w:eastAsia="zh-CN"/>
        </w:rPr>
        <w:t>3000元（大写：叁仟元整）</w:t>
      </w:r>
    </w:p>
    <w:p w14:paraId="4929C0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成交供应商在领取中标通知书之前以转账形式一次性支付给代理机构。</w:t>
      </w:r>
    </w:p>
    <w:p w14:paraId="22CF9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.采购代理服务费缴纳账户信息：</w:t>
      </w:r>
    </w:p>
    <w:p w14:paraId="63E1134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户  名：重庆两仪工程咨询有限公司大足分公司</w:t>
      </w:r>
    </w:p>
    <w:p w14:paraId="0B9A1D4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开户行：重庆农村商业银行大足支行广场分理处</w:t>
      </w:r>
    </w:p>
    <w:p w14:paraId="40C82C0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账号：2241 0101 2001 0001 321</w:t>
      </w:r>
    </w:p>
    <w:p w14:paraId="4D6AF67C">
      <w:pPr>
        <w:pStyle w:val="3"/>
        <w:spacing w:line="360" w:lineRule="auto"/>
        <w:ind w:firstLine="482" w:firstLineChars="200"/>
        <w:outlineLvl w:val="0"/>
        <w:rPr>
          <w:rFonts w:hint="eastAsia" w:ascii="宋体" w:hAnsi="宋体" w:eastAsia="宋体" w:cs="宋体"/>
          <w:b/>
          <w:bCs/>
          <w:color w:val="auto"/>
          <w:sz w:val="24"/>
          <w:highlight w:val="none"/>
        </w:rPr>
      </w:pPr>
      <w:bookmarkStart w:id="29" w:name="_Toc5303"/>
      <w:r>
        <w:rPr>
          <w:rFonts w:hint="eastAsia" w:ascii="宋体" w:hAnsi="宋体" w:eastAsia="宋体" w:cs="宋体"/>
          <w:b/>
          <w:bCs/>
          <w:color w:val="auto"/>
          <w:sz w:val="24"/>
          <w:highlight w:val="none"/>
          <w:lang w:eastAsia="zh-CN"/>
        </w:rPr>
        <w:t>八</w:t>
      </w:r>
      <w:r>
        <w:rPr>
          <w:rFonts w:hint="eastAsia" w:ascii="宋体" w:hAnsi="宋体" w:eastAsia="宋体" w:cs="宋体"/>
          <w:b/>
          <w:bCs/>
          <w:color w:val="auto"/>
          <w:sz w:val="24"/>
          <w:highlight w:val="none"/>
        </w:rPr>
        <w:t>、签订合同</w:t>
      </w:r>
      <w:bookmarkEnd w:id="29"/>
    </w:p>
    <w:p w14:paraId="0444472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eastAsia="宋体" w:cs="宋体"/>
          <w:color w:val="auto"/>
          <w:sz w:val="24"/>
          <w:highlight w:val="none"/>
          <w:lang w:val="en-US" w:eastAsia="zh-CN"/>
        </w:rPr>
        <w:t>二十</w:t>
      </w:r>
      <w:r>
        <w:rPr>
          <w:rFonts w:hint="eastAsia" w:ascii="宋体" w:hAnsi="宋体" w:eastAsia="宋体" w:cs="宋体"/>
          <w:color w:val="auto"/>
          <w:sz w:val="24"/>
          <w:highlight w:val="none"/>
        </w:rPr>
        <w:t>日内和成交供应商签订政府采购合同，无正当理由不得拒绝或拖延合同签订</w:t>
      </w:r>
      <w:r>
        <w:rPr>
          <w:rFonts w:hint="eastAsia" w:ascii="宋体" w:hAnsi="宋体" w:eastAsia="宋体" w:cs="宋体"/>
          <w:color w:val="auto"/>
          <w:sz w:val="24"/>
          <w:szCs w:val="24"/>
          <w:highlight w:val="none"/>
        </w:rPr>
        <w:t>。所签订的合同不得对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和供应商的响应文件作实质性修改。其他未尽事宜由采购人和成交供应商在采购合同中详细约定。</w:t>
      </w:r>
    </w:p>
    <w:p w14:paraId="4BE2142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、供应商的响应文件及澄清文件等，均为签订政府采购合同的依据。</w:t>
      </w:r>
    </w:p>
    <w:p w14:paraId="0FEE2C58">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）合同生效条款由供需双方约定，法律、行政法规规定应当办理批准、登记等手续后生效的合同，依照其规定。</w:t>
      </w:r>
    </w:p>
    <w:p w14:paraId="6C249BD6">
      <w:pPr>
        <w:spacing w:line="360" w:lineRule="auto"/>
        <w:ind w:firstLine="360" w:firstLineChars="150"/>
        <w:rPr>
          <w:rFonts w:hint="eastAsia" w:ascii="宋体" w:hAnsi="宋体" w:eastAsia="宋体" w:cs="宋体"/>
          <w:b/>
          <w:bCs/>
          <w:color w:val="auto"/>
          <w:sz w:val="28"/>
          <w:szCs w:val="2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）采购人要求成交供应商提供履约保证金的，应当在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中予以约定。成交供应商履约完毕后，采购人根据采购文件规定无息退还其履约保证金。</w:t>
      </w:r>
    </w:p>
    <w:p w14:paraId="09E899BD">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2B168BEE">
      <w:pPr>
        <w:pageBreakBefore w:val="0"/>
        <w:kinsoku/>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8"/>
          <w:szCs w:val="22"/>
          <w:highlight w:val="none"/>
        </w:rPr>
      </w:pPr>
    </w:p>
    <w:p w14:paraId="5B7D66B6">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6CD859BB">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7B5DE267">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宋体" w:hAnsi="宋体" w:eastAsia="宋体" w:cs="宋体"/>
          <w:b/>
          <w:bCs/>
          <w:color w:val="auto"/>
          <w:sz w:val="28"/>
          <w:szCs w:val="22"/>
          <w:highlight w:val="none"/>
        </w:rPr>
      </w:pPr>
    </w:p>
    <w:p w14:paraId="1148BE34">
      <w:pPr>
        <w:pStyle w:val="2"/>
        <w:tabs>
          <w:tab w:val="left" w:pos="3360"/>
        </w:tabs>
        <w:spacing w:before="0" w:beforeLines="0" w:after="0" w:afterLines="0" w:line="360" w:lineRule="auto"/>
        <w:rPr>
          <w:rFonts w:hint="eastAsia" w:ascii="宋体" w:hAnsi="宋体" w:eastAsia="宋体" w:cs="宋体"/>
          <w:color w:val="auto"/>
          <w:sz w:val="36"/>
          <w:szCs w:val="30"/>
          <w:highlight w:val="none"/>
        </w:rPr>
      </w:pPr>
      <w:bookmarkStart w:id="30" w:name="_Toc13452"/>
      <w:r>
        <w:rPr>
          <w:rFonts w:hint="eastAsia" w:ascii="宋体" w:hAnsi="宋体" w:eastAsia="宋体" w:cs="宋体"/>
          <w:b/>
          <w:bCs/>
          <w:color w:val="auto"/>
          <w:sz w:val="36"/>
          <w:szCs w:val="36"/>
          <w:highlight w:val="none"/>
        </w:rPr>
        <w:t>第六篇  合同草案条款</w:t>
      </w:r>
      <w:bookmarkEnd w:id="30"/>
    </w:p>
    <w:p w14:paraId="3FC2C810">
      <w:pPr>
        <w:spacing w:line="360" w:lineRule="auto"/>
        <w:rPr>
          <w:rFonts w:hint="eastAsia" w:ascii="宋体" w:hAnsi="宋体" w:eastAsia="宋体" w:cs="宋体"/>
          <w:b/>
          <w:bCs/>
          <w:color w:val="auto"/>
          <w:sz w:val="36"/>
          <w:szCs w:val="36"/>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2"/>
          <w:szCs w:val="22"/>
          <w:highlight w:val="none"/>
        </w:rPr>
        <w:t>采购人与成交供应商根据双方协商后自行编写采购合同</w:t>
      </w:r>
      <w:r>
        <w:rPr>
          <w:rFonts w:hint="eastAsia" w:ascii="宋体" w:hAnsi="宋体" w:eastAsia="宋体" w:cs="宋体"/>
          <w:bCs/>
          <w:color w:val="auto"/>
          <w:sz w:val="22"/>
          <w:szCs w:val="22"/>
          <w:highlight w:val="none"/>
          <w:lang w:val="en-US" w:eastAsia="zh-CN"/>
        </w:rPr>
        <w:t>协议书</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格式自拟</w:t>
      </w:r>
      <w:r>
        <w:rPr>
          <w:rFonts w:hint="eastAsia" w:ascii="宋体" w:hAnsi="宋体" w:eastAsia="宋体" w:cs="宋体"/>
          <w:color w:val="auto"/>
          <w:sz w:val="24"/>
          <w:szCs w:val="24"/>
          <w:highlight w:val="none"/>
        </w:rPr>
        <w:t>）</w:t>
      </w:r>
    </w:p>
    <w:p w14:paraId="1E425349">
      <w:pPr>
        <w:pStyle w:val="3"/>
        <w:spacing w:before="65" w:after="65"/>
        <w:ind w:firstLine="422"/>
        <w:rPr>
          <w:rFonts w:hint="eastAsia" w:ascii="宋体" w:hAnsi="宋体" w:eastAsia="宋体" w:cs="宋体"/>
          <w:color w:val="auto"/>
          <w:szCs w:val="28"/>
          <w:highlight w:val="none"/>
        </w:rPr>
      </w:pPr>
    </w:p>
    <w:p w14:paraId="7AE3D55F">
      <w:pPr>
        <w:rPr>
          <w:rFonts w:hint="eastAsia" w:ascii="宋体" w:hAnsi="宋体" w:eastAsia="宋体" w:cs="宋体"/>
          <w:color w:val="auto"/>
          <w:szCs w:val="28"/>
          <w:highlight w:val="none"/>
        </w:rPr>
      </w:pPr>
    </w:p>
    <w:p w14:paraId="699D4623">
      <w:pPr>
        <w:rPr>
          <w:rFonts w:hint="eastAsia" w:ascii="宋体" w:hAnsi="宋体" w:eastAsia="宋体" w:cs="宋体"/>
          <w:color w:val="auto"/>
          <w:szCs w:val="28"/>
          <w:highlight w:val="none"/>
        </w:rPr>
      </w:pPr>
    </w:p>
    <w:p w14:paraId="7F97D4A7">
      <w:pPr>
        <w:rPr>
          <w:rFonts w:hint="eastAsia" w:ascii="宋体" w:hAnsi="宋体" w:eastAsia="宋体" w:cs="宋体"/>
          <w:color w:val="auto"/>
          <w:szCs w:val="28"/>
          <w:highlight w:val="none"/>
        </w:rPr>
      </w:pPr>
    </w:p>
    <w:p w14:paraId="45606495">
      <w:pPr>
        <w:rPr>
          <w:rFonts w:hint="eastAsia" w:ascii="宋体" w:hAnsi="宋体" w:eastAsia="宋体" w:cs="宋体"/>
          <w:color w:val="auto"/>
          <w:szCs w:val="28"/>
          <w:highlight w:val="none"/>
        </w:rPr>
      </w:pPr>
    </w:p>
    <w:p w14:paraId="2E126AAD">
      <w:pPr>
        <w:rPr>
          <w:rFonts w:hint="eastAsia" w:ascii="宋体" w:hAnsi="宋体" w:eastAsia="宋体" w:cs="宋体"/>
          <w:color w:val="auto"/>
          <w:szCs w:val="28"/>
          <w:highlight w:val="none"/>
        </w:rPr>
      </w:pPr>
    </w:p>
    <w:p w14:paraId="647E5027">
      <w:pPr>
        <w:rPr>
          <w:rFonts w:hint="eastAsia" w:ascii="宋体" w:hAnsi="宋体" w:eastAsia="宋体" w:cs="宋体"/>
          <w:color w:val="auto"/>
          <w:szCs w:val="28"/>
          <w:highlight w:val="none"/>
        </w:rPr>
      </w:pPr>
    </w:p>
    <w:p w14:paraId="7C4BBF38">
      <w:pPr>
        <w:rPr>
          <w:rFonts w:hint="eastAsia" w:ascii="宋体" w:hAnsi="宋体" w:eastAsia="宋体" w:cs="宋体"/>
          <w:color w:val="auto"/>
          <w:szCs w:val="28"/>
          <w:highlight w:val="none"/>
        </w:rPr>
      </w:pPr>
    </w:p>
    <w:p w14:paraId="7780A612">
      <w:pPr>
        <w:rPr>
          <w:rFonts w:hint="eastAsia" w:ascii="宋体" w:hAnsi="宋体" w:eastAsia="宋体" w:cs="宋体"/>
          <w:color w:val="auto"/>
          <w:szCs w:val="28"/>
          <w:highlight w:val="none"/>
        </w:rPr>
      </w:pPr>
    </w:p>
    <w:p w14:paraId="1FCE78C7">
      <w:pPr>
        <w:rPr>
          <w:rFonts w:hint="eastAsia" w:ascii="宋体" w:hAnsi="宋体" w:eastAsia="宋体" w:cs="宋体"/>
          <w:color w:val="auto"/>
          <w:szCs w:val="28"/>
          <w:highlight w:val="none"/>
        </w:rPr>
      </w:pPr>
    </w:p>
    <w:p w14:paraId="6F82155F">
      <w:pPr>
        <w:rPr>
          <w:rFonts w:hint="eastAsia" w:ascii="宋体" w:hAnsi="宋体" w:eastAsia="宋体" w:cs="宋体"/>
          <w:color w:val="auto"/>
          <w:szCs w:val="28"/>
          <w:highlight w:val="none"/>
        </w:rPr>
      </w:pPr>
    </w:p>
    <w:p w14:paraId="779A1A82">
      <w:pPr>
        <w:rPr>
          <w:rFonts w:hint="eastAsia" w:ascii="宋体" w:hAnsi="宋体" w:eastAsia="宋体" w:cs="宋体"/>
          <w:color w:val="auto"/>
          <w:szCs w:val="28"/>
          <w:highlight w:val="none"/>
        </w:rPr>
      </w:pPr>
    </w:p>
    <w:p w14:paraId="669054EF">
      <w:pPr>
        <w:rPr>
          <w:rFonts w:hint="eastAsia" w:ascii="宋体" w:hAnsi="宋体" w:eastAsia="宋体" w:cs="宋体"/>
          <w:color w:val="auto"/>
          <w:szCs w:val="28"/>
          <w:highlight w:val="none"/>
        </w:rPr>
      </w:pPr>
    </w:p>
    <w:p w14:paraId="34C7CE6D">
      <w:pPr>
        <w:rPr>
          <w:rFonts w:hint="eastAsia" w:ascii="宋体" w:hAnsi="宋体" w:eastAsia="宋体" w:cs="宋体"/>
          <w:color w:val="auto"/>
          <w:szCs w:val="28"/>
          <w:highlight w:val="none"/>
        </w:rPr>
      </w:pPr>
    </w:p>
    <w:p w14:paraId="55190918">
      <w:pPr>
        <w:rPr>
          <w:rFonts w:hint="eastAsia" w:ascii="宋体" w:hAnsi="宋体" w:eastAsia="宋体" w:cs="宋体"/>
          <w:color w:val="auto"/>
          <w:szCs w:val="28"/>
          <w:highlight w:val="none"/>
        </w:rPr>
      </w:pPr>
    </w:p>
    <w:p w14:paraId="4BEFDBB5">
      <w:pPr>
        <w:rPr>
          <w:rFonts w:hint="eastAsia" w:ascii="宋体" w:hAnsi="宋体" w:eastAsia="宋体" w:cs="宋体"/>
          <w:color w:val="auto"/>
          <w:szCs w:val="28"/>
          <w:highlight w:val="none"/>
        </w:rPr>
      </w:pPr>
    </w:p>
    <w:p w14:paraId="3926935B">
      <w:pPr>
        <w:rPr>
          <w:rFonts w:hint="eastAsia" w:ascii="宋体" w:hAnsi="宋体" w:eastAsia="宋体" w:cs="宋体"/>
          <w:color w:val="auto"/>
          <w:szCs w:val="28"/>
          <w:highlight w:val="none"/>
        </w:rPr>
      </w:pPr>
    </w:p>
    <w:p w14:paraId="42EDCC06">
      <w:pPr>
        <w:rPr>
          <w:rFonts w:hint="eastAsia" w:ascii="宋体" w:hAnsi="宋体" w:eastAsia="宋体" w:cs="宋体"/>
          <w:color w:val="auto"/>
          <w:szCs w:val="28"/>
          <w:highlight w:val="none"/>
        </w:rPr>
      </w:pPr>
    </w:p>
    <w:p w14:paraId="3B43E443">
      <w:pPr>
        <w:rPr>
          <w:rFonts w:hint="eastAsia" w:ascii="宋体" w:hAnsi="宋体" w:eastAsia="宋体" w:cs="宋体"/>
          <w:color w:val="auto"/>
          <w:szCs w:val="28"/>
          <w:highlight w:val="none"/>
        </w:rPr>
      </w:pPr>
    </w:p>
    <w:p w14:paraId="192C552E">
      <w:pPr>
        <w:rPr>
          <w:rFonts w:hint="eastAsia" w:ascii="宋体" w:hAnsi="宋体" w:eastAsia="宋体" w:cs="宋体"/>
          <w:color w:val="auto"/>
          <w:szCs w:val="28"/>
          <w:highlight w:val="none"/>
        </w:rPr>
      </w:pPr>
    </w:p>
    <w:p w14:paraId="17AAAAF1">
      <w:pPr>
        <w:rPr>
          <w:rFonts w:hint="eastAsia" w:ascii="宋体" w:hAnsi="宋体" w:eastAsia="宋体" w:cs="宋体"/>
          <w:color w:val="auto"/>
          <w:szCs w:val="28"/>
          <w:highlight w:val="none"/>
        </w:rPr>
      </w:pPr>
    </w:p>
    <w:p w14:paraId="61697A04">
      <w:pPr>
        <w:rPr>
          <w:rFonts w:hint="eastAsia" w:ascii="宋体" w:hAnsi="宋体" w:eastAsia="宋体" w:cs="宋体"/>
          <w:color w:val="auto"/>
          <w:szCs w:val="28"/>
          <w:highlight w:val="none"/>
        </w:rPr>
      </w:pPr>
    </w:p>
    <w:p w14:paraId="754C540D">
      <w:pPr>
        <w:rPr>
          <w:rFonts w:hint="eastAsia" w:ascii="宋体" w:hAnsi="宋体" w:eastAsia="宋体" w:cs="宋体"/>
          <w:color w:val="auto"/>
          <w:szCs w:val="28"/>
          <w:highlight w:val="none"/>
        </w:rPr>
      </w:pPr>
    </w:p>
    <w:p w14:paraId="4E8C89EB">
      <w:pPr>
        <w:rPr>
          <w:rFonts w:hint="eastAsia" w:ascii="宋体" w:hAnsi="宋体" w:eastAsia="宋体" w:cs="宋体"/>
          <w:color w:val="auto"/>
          <w:szCs w:val="28"/>
          <w:highlight w:val="none"/>
        </w:rPr>
      </w:pPr>
    </w:p>
    <w:p w14:paraId="724FB58C">
      <w:pPr>
        <w:rPr>
          <w:rFonts w:hint="eastAsia" w:ascii="宋体" w:hAnsi="宋体" w:eastAsia="宋体" w:cs="宋体"/>
          <w:color w:val="auto"/>
          <w:szCs w:val="28"/>
          <w:highlight w:val="none"/>
        </w:rPr>
      </w:pPr>
    </w:p>
    <w:p w14:paraId="6B162C20">
      <w:pPr>
        <w:rPr>
          <w:rFonts w:hint="eastAsia" w:ascii="宋体" w:hAnsi="宋体" w:eastAsia="宋体" w:cs="宋体"/>
          <w:color w:val="auto"/>
          <w:szCs w:val="28"/>
          <w:highlight w:val="none"/>
        </w:rPr>
      </w:pPr>
    </w:p>
    <w:p w14:paraId="510D490D">
      <w:pPr>
        <w:rPr>
          <w:rFonts w:hint="eastAsia" w:ascii="宋体" w:hAnsi="宋体" w:eastAsia="宋体" w:cs="宋体"/>
          <w:color w:val="auto"/>
          <w:szCs w:val="28"/>
          <w:highlight w:val="none"/>
        </w:rPr>
      </w:pPr>
    </w:p>
    <w:p w14:paraId="7E731570">
      <w:pPr>
        <w:rPr>
          <w:rFonts w:hint="eastAsia" w:ascii="宋体" w:hAnsi="宋体" w:eastAsia="宋体" w:cs="宋体"/>
          <w:color w:val="auto"/>
          <w:szCs w:val="28"/>
          <w:highlight w:val="none"/>
        </w:rPr>
      </w:pPr>
    </w:p>
    <w:p w14:paraId="32863342">
      <w:pPr>
        <w:rPr>
          <w:rFonts w:hint="eastAsia" w:ascii="宋体" w:hAnsi="宋体" w:eastAsia="宋体" w:cs="宋体"/>
          <w:color w:val="auto"/>
          <w:szCs w:val="28"/>
          <w:highlight w:val="none"/>
        </w:rPr>
      </w:pPr>
    </w:p>
    <w:p w14:paraId="348710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rPr>
      </w:pPr>
    </w:p>
    <w:p w14:paraId="039367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1"/>
          <w:szCs w:val="21"/>
        </w:rPr>
      </w:pPr>
    </w:p>
    <w:p w14:paraId="68AC7EBF">
      <w:pPr>
        <w:pStyle w:val="2"/>
        <w:tabs>
          <w:tab w:val="left" w:pos="3360"/>
        </w:tabs>
        <w:spacing w:before="0" w:beforeLines="0" w:after="0" w:afterLines="0" w:line="360" w:lineRule="auto"/>
        <w:ind w:left="0" w:leftChars="0" w:firstLine="0" w:firstLineChars="0"/>
        <w:jc w:val="both"/>
        <w:rPr>
          <w:rFonts w:hint="eastAsia" w:ascii="宋体" w:hAnsi="宋体" w:eastAsia="宋体" w:cs="宋体"/>
          <w:b/>
          <w:bCs/>
          <w:color w:val="auto"/>
          <w:sz w:val="36"/>
          <w:szCs w:val="36"/>
          <w:highlight w:val="none"/>
        </w:rPr>
      </w:pPr>
    </w:p>
    <w:p w14:paraId="61330F58">
      <w:pPr>
        <w:rPr>
          <w:rFonts w:hint="eastAsia" w:ascii="宋体" w:hAnsi="宋体" w:eastAsia="宋体" w:cs="宋体"/>
          <w:b/>
          <w:bCs/>
          <w:color w:val="auto"/>
          <w:sz w:val="36"/>
          <w:szCs w:val="36"/>
          <w:highlight w:val="none"/>
        </w:rPr>
      </w:pPr>
    </w:p>
    <w:p w14:paraId="67CD25D6">
      <w:pPr>
        <w:rPr>
          <w:rFonts w:hint="eastAsia" w:ascii="宋体" w:hAnsi="宋体" w:eastAsia="宋体" w:cs="宋体"/>
          <w:b/>
          <w:bCs/>
          <w:color w:val="auto"/>
          <w:sz w:val="36"/>
          <w:szCs w:val="36"/>
          <w:highlight w:val="none"/>
        </w:rPr>
      </w:pPr>
    </w:p>
    <w:p w14:paraId="72662F50">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p>
    <w:p w14:paraId="09D89931">
      <w:pPr>
        <w:pStyle w:val="2"/>
        <w:tabs>
          <w:tab w:val="left" w:pos="3360"/>
        </w:tabs>
        <w:spacing w:before="0" w:beforeLines="0" w:after="0" w:afterLines="0" w:line="360" w:lineRule="auto"/>
        <w:rPr>
          <w:rFonts w:hint="eastAsia" w:ascii="宋体" w:hAnsi="宋体" w:eastAsia="宋体" w:cs="宋体"/>
          <w:b/>
          <w:bCs/>
          <w:color w:val="auto"/>
          <w:sz w:val="36"/>
          <w:szCs w:val="36"/>
          <w:highlight w:val="none"/>
        </w:rPr>
      </w:pPr>
      <w:bookmarkStart w:id="31" w:name="_Toc18851"/>
      <w:r>
        <w:rPr>
          <w:rFonts w:hint="eastAsia" w:ascii="宋体" w:hAnsi="宋体" w:eastAsia="宋体" w:cs="宋体"/>
          <w:b/>
          <w:bCs/>
          <w:color w:val="auto"/>
          <w:sz w:val="36"/>
          <w:szCs w:val="36"/>
          <w:highlight w:val="none"/>
        </w:rPr>
        <w:t>第七篇  响应文件格式要求</w:t>
      </w:r>
      <w:bookmarkEnd w:id="31"/>
    </w:p>
    <w:p w14:paraId="6248434A">
      <w:pPr>
        <w:spacing w:line="360" w:lineRule="auto"/>
        <w:ind w:firstLine="480" w:firstLineChars="200"/>
        <w:outlineLvl w:val="0"/>
        <w:rPr>
          <w:rFonts w:hint="eastAsia" w:ascii="宋体" w:hAnsi="宋体" w:eastAsia="宋体" w:cs="宋体"/>
          <w:color w:val="auto"/>
          <w:sz w:val="24"/>
          <w:szCs w:val="24"/>
          <w:highlight w:val="none"/>
        </w:rPr>
      </w:pPr>
      <w:bookmarkStart w:id="32" w:name="_Toc21901"/>
      <w:r>
        <w:rPr>
          <w:rFonts w:hint="eastAsia" w:ascii="宋体" w:hAnsi="宋体" w:eastAsia="宋体" w:cs="宋体"/>
          <w:color w:val="auto"/>
          <w:sz w:val="24"/>
          <w:szCs w:val="24"/>
          <w:highlight w:val="none"/>
        </w:rPr>
        <w:t>一、经济部分</w:t>
      </w:r>
      <w:bookmarkEnd w:id="32"/>
    </w:p>
    <w:p w14:paraId="6BB218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57F75E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（二）已标价工程量清单</w:t>
      </w:r>
    </w:p>
    <w:p w14:paraId="0885E8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（三）低价风险担保提交承诺书（如有）</w:t>
      </w:r>
    </w:p>
    <w:p w14:paraId="16F7580F">
      <w:pPr>
        <w:spacing w:line="360" w:lineRule="auto"/>
        <w:ind w:firstLine="480" w:firstLineChars="200"/>
        <w:outlineLvl w:val="0"/>
        <w:rPr>
          <w:rFonts w:hint="eastAsia" w:ascii="宋体" w:hAnsi="宋体" w:eastAsia="宋体" w:cs="宋体"/>
          <w:color w:val="auto"/>
          <w:sz w:val="24"/>
          <w:szCs w:val="24"/>
          <w:highlight w:val="none"/>
        </w:rPr>
      </w:pPr>
      <w:bookmarkStart w:id="33" w:name="_Toc5487"/>
      <w:r>
        <w:rPr>
          <w:rFonts w:hint="eastAsia" w:ascii="宋体" w:hAnsi="宋体" w:eastAsia="宋体" w:cs="宋体"/>
          <w:color w:val="auto"/>
          <w:sz w:val="24"/>
          <w:szCs w:val="24"/>
          <w:highlight w:val="none"/>
        </w:rPr>
        <w:t>二、技术部分</w:t>
      </w:r>
      <w:bookmarkEnd w:id="33"/>
    </w:p>
    <w:p w14:paraId="74F962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18AD1C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（二）承诺</w:t>
      </w:r>
    </w:p>
    <w:p w14:paraId="020AD072">
      <w:pPr>
        <w:spacing w:line="360" w:lineRule="auto"/>
        <w:outlineLvl w:val="0"/>
        <w:rPr>
          <w:rFonts w:hint="eastAsia" w:ascii="宋体" w:hAnsi="宋体" w:eastAsia="宋体" w:cs="宋体"/>
          <w:color w:val="auto"/>
          <w:sz w:val="24"/>
          <w:szCs w:val="24"/>
          <w:highlight w:val="none"/>
        </w:rPr>
      </w:pPr>
      <w:bookmarkStart w:id="34" w:name="_Toc6997"/>
      <w:r>
        <w:rPr>
          <w:rFonts w:hint="eastAsia" w:ascii="宋体" w:hAnsi="宋体" w:eastAsia="宋体" w:cs="宋体"/>
          <w:color w:val="auto"/>
          <w:sz w:val="24"/>
          <w:szCs w:val="24"/>
          <w:highlight w:val="none"/>
        </w:rPr>
        <w:t>三、商务部分</w:t>
      </w:r>
      <w:bookmarkEnd w:id="34"/>
    </w:p>
    <w:p w14:paraId="37998A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4DCAF0D4">
      <w:pPr>
        <w:spacing w:line="360" w:lineRule="auto"/>
        <w:ind w:firstLine="480" w:firstLineChars="200"/>
        <w:outlineLvl w:val="0"/>
        <w:rPr>
          <w:rFonts w:hint="eastAsia" w:ascii="宋体" w:hAnsi="宋体" w:eastAsia="宋体" w:cs="宋体"/>
          <w:color w:val="auto"/>
          <w:sz w:val="24"/>
          <w:szCs w:val="24"/>
          <w:highlight w:val="none"/>
        </w:rPr>
      </w:pPr>
      <w:bookmarkStart w:id="35" w:name="_Toc10161"/>
      <w:r>
        <w:rPr>
          <w:rFonts w:hint="eastAsia" w:ascii="宋体" w:hAnsi="宋体" w:eastAsia="宋体" w:cs="宋体"/>
          <w:color w:val="auto"/>
          <w:sz w:val="24"/>
          <w:szCs w:val="24"/>
          <w:highlight w:val="none"/>
        </w:rPr>
        <w:t>四、资格条件及其他</w:t>
      </w:r>
      <w:bookmarkEnd w:id="35"/>
    </w:p>
    <w:p w14:paraId="6A17231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3FCD5D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C2A071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6BD2710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CFE8A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72144322">
      <w:pPr>
        <w:spacing w:line="360" w:lineRule="auto"/>
        <w:ind w:firstLine="480" w:firstLineChars="200"/>
        <w:outlineLvl w:val="0"/>
        <w:rPr>
          <w:rFonts w:hint="eastAsia" w:ascii="宋体" w:hAnsi="宋体" w:eastAsia="宋体" w:cs="宋体"/>
          <w:color w:val="auto"/>
          <w:sz w:val="24"/>
          <w:szCs w:val="24"/>
          <w:highlight w:val="none"/>
        </w:rPr>
      </w:pPr>
      <w:bookmarkStart w:id="36" w:name="_Toc7271"/>
      <w:r>
        <w:rPr>
          <w:rFonts w:hint="eastAsia" w:ascii="宋体" w:hAnsi="宋体" w:eastAsia="宋体" w:cs="宋体"/>
          <w:color w:val="auto"/>
          <w:sz w:val="24"/>
          <w:szCs w:val="24"/>
          <w:highlight w:val="none"/>
        </w:rPr>
        <w:t>五、其他资料</w:t>
      </w:r>
      <w:bookmarkEnd w:id="36"/>
    </w:p>
    <w:p w14:paraId="299E715C">
      <w:pPr>
        <w:spacing w:line="360" w:lineRule="auto"/>
        <w:ind w:firstLine="480" w:firstLineChars="200"/>
        <w:rPr>
          <w:rFonts w:hint="eastAsia" w:ascii="宋体" w:hAnsi="宋体" w:eastAsia="宋体" w:cs="宋体"/>
          <w:color w:val="auto"/>
          <w:sz w:val="24"/>
          <w:szCs w:val="24"/>
          <w:highlight w:val="none"/>
          <w:bdr w:val="single" w:color="auto" w:sz="4" w:space="0"/>
        </w:rPr>
        <w:sectPr>
          <w:footerReference r:id="rId8" w:type="default"/>
          <w:pgSz w:w="11907" w:h="16840"/>
          <w:pgMar w:top="1077" w:right="1020" w:bottom="1077" w:left="1020" w:header="851" w:footer="992" w:gutter="0"/>
          <w:pgNumType w:fmt="decimal" w:start="1"/>
          <w:cols w:space="720" w:num="1"/>
          <w:docGrid w:linePitch="380" w:charSpace="-5735"/>
        </w:sect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）其他与项目有关的资料（自附）</w:t>
      </w:r>
    </w:p>
    <w:p w14:paraId="171AC397">
      <w:pPr>
        <w:pStyle w:val="3"/>
        <w:spacing w:before="65" w:after="65"/>
        <w:ind w:left="0" w:leftChars="0" w:firstLine="0" w:firstLineChars="0"/>
        <w:rPr>
          <w:rFonts w:hint="eastAsia" w:ascii="宋体" w:hAnsi="宋体" w:eastAsia="宋体" w:cs="宋体"/>
          <w:color w:val="auto"/>
          <w:szCs w:val="28"/>
          <w:highlight w:val="none"/>
        </w:rPr>
      </w:pPr>
    </w:p>
    <w:p w14:paraId="056DF354">
      <w:pPr>
        <w:pStyle w:val="3"/>
        <w:spacing w:before="65" w:after="65"/>
        <w:ind w:firstLine="422"/>
        <w:rPr>
          <w:rFonts w:hint="eastAsia" w:ascii="宋体" w:hAnsi="宋体" w:eastAsia="宋体" w:cs="宋体"/>
          <w:color w:val="auto"/>
          <w:szCs w:val="28"/>
          <w:highlight w:val="none"/>
        </w:rPr>
      </w:pPr>
      <w:r>
        <w:rPr>
          <w:rFonts w:hint="eastAsia" w:ascii="宋体" w:hAnsi="宋体" w:eastAsia="宋体" w:cs="宋体"/>
          <w:color w:val="auto"/>
          <w:highlight w:val="none"/>
        </w:rPr>
        <w:t>供应商</w:t>
      </w:r>
      <w:r>
        <w:rPr>
          <w:rFonts w:hint="eastAsia" w:ascii="宋体" w:hAnsi="宋体" w:eastAsia="宋体" w:cs="宋体"/>
          <w:color w:val="auto"/>
          <w:szCs w:val="28"/>
          <w:highlight w:val="none"/>
        </w:rPr>
        <w:t>编制响应文件要求</w:t>
      </w:r>
    </w:p>
    <w:p w14:paraId="36804634">
      <w:pPr>
        <w:ind w:firstLine="480"/>
        <w:rPr>
          <w:rFonts w:hint="eastAsia" w:ascii="宋体" w:hAnsi="宋体" w:eastAsia="宋体" w:cs="宋体"/>
          <w:color w:val="auto"/>
          <w:highlight w:val="none"/>
        </w:rPr>
      </w:pPr>
    </w:p>
    <w:p w14:paraId="0B3967AA">
      <w:pPr>
        <w:spacing w:line="360" w:lineRule="auto"/>
        <w:ind w:left="480" w:leftChars="200" w:firstLine="562"/>
        <w:rPr>
          <w:rFonts w:hint="eastAsia" w:ascii="宋体" w:hAnsi="宋体" w:eastAsia="宋体" w:cs="宋体"/>
          <w:b/>
          <w:bCs/>
          <w:color w:val="auto"/>
          <w:sz w:val="28"/>
          <w:szCs w:val="28"/>
          <w:highlight w:val="none"/>
        </w:rPr>
      </w:pPr>
    </w:p>
    <w:p w14:paraId="16348D50">
      <w:pPr>
        <w:spacing w:line="360" w:lineRule="auto"/>
        <w:ind w:left="480" w:leftChars="200" w:firstLine="56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p w14:paraId="5F7303C9">
      <w:pPr>
        <w:spacing w:line="360" w:lineRule="auto"/>
        <w:ind w:firstLine="480"/>
        <w:rPr>
          <w:rFonts w:hint="eastAsia" w:ascii="宋体" w:hAnsi="宋体" w:eastAsia="宋体" w:cs="宋体"/>
          <w:color w:val="auto"/>
          <w:highlight w:val="none"/>
        </w:rPr>
      </w:pPr>
    </w:p>
    <w:p w14:paraId="1F4955DA">
      <w:pPr>
        <w:spacing w:line="600" w:lineRule="auto"/>
        <w:ind w:firstLine="0" w:firstLineChars="0"/>
        <w:jc w:val="center"/>
        <w:rPr>
          <w:rFonts w:hint="eastAsia" w:ascii="宋体" w:hAnsi="宋体" w:eastAsia="宋体" w:cs="宋体"/>
          <w:b/>
          <w:bCs/>
          <w:color w:val="auto"/>
          <w:sz w:val="50"/>
          <w:szCs w:val="50"/>
          <w:highlight w:val="none"/>
        </w:rPr>
      </w:pPr>
      <w:r>
        <w:rPr>
          <w:rFonts w:hint="eastAsia" w:ascii="宋体" w:hAnsi="宋体" w:eastAsia="宋体" w:cs="宋体"/>
          <w:b/>
          <w:bCs/>
          <w:color w:val="auto"/>
          <w:sz w:val="50"/>
          <w:szCs w:val="50"/>
          <w:highlight w:val="none"/>
        </w:rPr>
        <w:t>(正本/副本)</w:t>
      </w:r>
    </w:p>
    <w:p w14:paraId="179DA284">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响</w:t>
      </w:r>
    </w:p>
    <w:p w14:paraId="1DC5AED9">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应</w:t>
      </w:r>
    </w:p>
    <w:p w14:paraId="7BE1FE1A">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文</w:t>
      </w:r>
    </w:p>
    <w:p w14:paraId="52192E3E">
      <w:pPr>
        <w:spacing w:line="240" w:lineRule="auto"/>
        <w:ind w:firstLine="0" w:firstLineChars="0"/>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件</w:t>
      </w:r>
    </w:p>
    <w:p w14:paraId="518EA77B">
      <w:pPr>
        <w:spacing w:line="360" w:lineRule="auto"/>
        <w:ind w:firstLine="0" w:firstLineChars="0"/>
        <w:jc w:val="both"/>
        <w:rPr>
          <w:rFonts w:hint="eastAsia" w:ascii="宋体" w:hAnsi="宋体" w:eastAsia="宋体" w:cs="宋体"/>
          <w:b/>
          <w:bCs/>
          <w:color w:val="auto"/>
          <w:sz w:val="28"/>
          <w:szCs w:val="28"/>
          <w:highlight w:val="none"/>
        </w:rPr>
      </w:pPr>
    </w:p>
    <w:p w14:paraId="488CDC93">
      <w:pPr>
        <w:spacing w:line="360" w:lineRule="auto"/>
        <w:ind w:firstLine="0" w:firstLineChars="0"/>
        <w:jc w:val="both"/>
        <w:rPr>
          <w:rFonts w:hint="eastAsia" w:ascii="宋体" w:hAnsi="宋体" w:eastAsia="宋体" w:cs="宋体"/>
          <w:b/>
          <w:bCs/>
          <w:color w:val="auto"/>
          <w:sz w:val="28"/>
          <w:szCs w:val="28"/>
          <w:highlight w:val="none"/>
        </w:rPr>
      </w:pPr>
    </w:p>
    <w:p w14:paraId="461BCA4F">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供应商名称：</w:t>
      </w:r>
    </w:p>
    <w:p w14:paraId="4E35C6E5">
      <w:pPr>
        <w:spacing w:line="360" w:lineRule="auto"/>
        <w:ind w:left="1200" w:leftChars="50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供应商地址：</w:t>
      </w:r>
    </w:p>
    <w:p w14:paraId="588A8668">
      <w:pPr>
        <w:spacing w:line="360" w:lineRule="auto"/>
        <w:ind w:left="1200" w:leftChars="500" w:firstLine="0" w:firstLineChars="0"/>
        <w:jc w:val="both"/>
        <w:rPr>
          <w:rFonts w:hint="eastAsia" w:ascii="宋体" w:hAnsi="宋体" w:eastAsia="宋体" w:cs="宋体"/>
          <w:b/>
          <w:color w:val="auto"/>
          <w:szCs w:val="28"/>
          <w:highlight w:val="none"/>
        </w:rPr>
      </w:pPr>
      <w:r>
        <w:rPr>
          <w:rFonts w:hint="eastAsia" w:ascii="宋体" w:hAnsi="宋体" w:eastAsia="宋体" w:cs="宋体"/>
          <w:b/>
          <w:bCs/>
          <w:color w:val="auto"/>
          <w:sz w:val="28"/>
          <w:szCs w:val="28"/>
          <w:highlight w:val="none"/>
        </w:rPr>
        <w:t>投标日期：</w:t>
      </w:r>
    </w:p>
    <w:p w14:paraId="54E4C935">
      <w:pPr>
        <w:spacing w:line="312" w:lineRule="auto"/>
        <w:ind w:firstLine="0" w:firstLineChars="0"/>
        <w:rPr>
          <w:rFonts w:hint="eastAsia" w:ascii="宋体" w:hAnsi="宋体" w:eastAsia="宋体" w:cs="宋体"/>
          <w:b/>
          <w:color w:val="auto"/>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b/>
          <w:color w:val="auto"/>
          <w:highlight w:val="none"/>
        </w:rPr>
        <w:t>一、</w:t>
      </w:r>
      <w:r>
        <w:rPr>
          <w:rFonts w:hint="eastAsia" w:ascii="宋体" w:hAnsi="宋体" w:eastAsia="宋体" w:cs="宋体"/>
          <w:b/>
          <w:color w:val="auto"/>
          <w:highlight w:val="none"/>
          <w:lang w:val="en-US" w:eastAsia="zh-CN"/>
        </w:rPr>
        <w:t>经济部分</w:t>
      </w:r>
    </w:p>
    <w:p w14:paraId="537985F3">
      <w:pPr>
        <w:spacing w:line="312" w:lineRule="auto"/>
        <w:ind w:firstLine="0" w:firstLineChars="0"/>
        <w:rPr>
          <w:rFonts w:hint="eastAsia" w:ascii="宋体" w:hAnsi="宋体" w:eastAsia="宋体" w:cs="宋体"/>
          <w:b/>
          <w:color w:val="auto"/>
          <w:highlight w:val="none"/>
        </w:rPr>
      </w:pPr>
    </w:p>
    <w:p w14:paraId="49551F3E">
      <w:pPr>
        <w:tabs>
          <w:tab w:val="left" w:pos="6300"/>
        </w:tabs>
        <w:snapToGrid w:val="0"/>
        <w:spacing w:line="312" w:lineRule="auto"/>
        <w:ind w:firstLine="480"/>
        <w:rPr>
          <w:rFonts w:hint="eastAsia" w:ascii="宋体" w:hAnsi="宋体" w:eastAsia="宋体" w:cs="宋体"/>
          <w:bCs/>
          <w:color w:val="auto"/>
          <w:highlight w:val="none"/>
        </w:rPr>
      </w:pPr>
      <w:r>
        <w:rPr>
          <w:rFonts w:hint="eastAsia" w:ascii="宋体" w:hAnsi="宋体" w:eastAsia="宋体" w:cs="宋体"/>
          <w:bCs/>
          <w:color w:val="auto"/>
          <w:highlight w:val="none"/>
        </w:rPr>
        <w:t>（一）报价函</w:t>
      </w:r>
    </w:p>
    <w:p w14:paraId="48FF10E3">
      <w:pPr>
        <w:tabs>
          <w:tab w:val="left" w:pos="6300"/>
        </w:tabs>
        <w:snapToGrid w:val="0"/>
        <w:spacing w:line="360" w:lineRule="auto"/>
        <w:ind w:firstLine="482"/>
        <w:jc w:val="center"/>
        <w:outlineLvl w:val="0"/>
        <w:rPr>
          <w:rFonts w:hint="eastAsia" w:ascii="宋体" w:hAnsi="宋体" w:eastAsia="宋体" w:cs="宋体"/>
          <w:b/>
          <w:color w:val="auto"/>
          <w:szCs w:val="28"/>
          <w:highlight w:val="none"/>
        </w:rPr>
      </w:pPr>
      <w:bookmarkStart w:id="37" w:name="_Toc21780"/>
      <w:r>
        <w:rPr>
          <w:rFonts w:hint="eastAsia" w:ascii="宋体" w:hAnsi="宋体" w:eastAsia="宋体" w:cs="宋体"/>
          <w:b/>
          <w:color w:val="auto"/>
          <w:szCs w:val="28"/>
          <w:highlight w:val="none"/>
        </w:rPr>
        <w:t>报价函</w:t>
      </w:r>
      <w:bookmarkEnd w:id="37"/>
    </w:p>
    <w:p w14:paraId="7A5A30CA">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7CC24830">
      <w:pPr>
        <w:tabs>
          <w:tab w:val="left" w:pos="6300"/>
        </w:tabs>
        <w:snapToGrid w:val="0"/>
        <w:spacing w:line="52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我方收到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（项目名称）的</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文件，经详细研究，决定参加该项目的</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w:t>
      </w:r>
    </w:p>
    <w:p w14:paraId="2D15CB76">
      <w:pPr>
        <w:tabs>
          <w:tab w:val="left" w:pos="6300"/>
        </w:tabs>
        <w:snapToGrid w:val="0"/>
        <w:spacing w:line="520" w:lineRule="exact"/>
        <w:ind w:left="470" w:leftChars="196"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中的一切要求，提供本项目的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施工技术</w:t>
      </w:r>
      <w:r>
        <w:rPr>
          <w:rFonts w:hint="eastAsia" w:ascii="宋体" w:hAnsi="宋体" w:eastAsia="宋体" w:cs="宋体"/>
          <w:color w:val="auto"/>
          <w:sz w:val="24"/>
          <w:szCs w:val="24"/>
          <w:highlight w:val="none"/>
        </w:rPr>
        <w:t>服务，报价为人民币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465E6244">
      <w:pPr>
        <w:tabs>
          <w:tab w:val="left" w:pos="6300"/>
        </w:tabs>
        <w:snapToGrid w:val="0"/>
        <w:spacing w:line="520" w:lineRule="exact"/>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2、我方现提交的响应文件为：响应文件正本</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份，副本</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份。</w:t>
      </w:r>
    </w:p>
    <w:p w14:paraId="0B248CBE">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的有效期为90天。</w:t>
      </w:r>
    </w:p>
    <w:p w14:paraId="4EE7D47C">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的一切规定和要求及评审办法。</w:t>
      </w:r>
    </w:p>
    <w:p w14:paraId="5985EA3F">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过程中，我方若有违</w:t>
      </w:r>
      <w:r>
        <w:rPr>
          <w:rFonts w:hint="eastAsia" w:ascii="宋体" w:hAnsi="宋体" w:eastAsia="宋体" w:cs="宋体"/>
          <w:color w:val="auto"/>
          <w:sz w:val="24"/>
          <w:szCs w:val="24"/>
          <w:highlight w:val="none"/>
        </w:rPr>
        <w:t>规行为，接受按照《中华人民共和国政府采购法》和《</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》之规定给予惩罚。</w:t>
      </w:r>
    </w:p>
    <w:p w14:paraId="55AF1D1F">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6.我方若成为成交供应商，将按照最终报价结果签订合同，并且严格履行合同义务。本承</w:t>
      </w:r>
      <w:r>
        <w:rPr>
          <w:rFonts w:hint="eastAsia" w:ascii="宋体" w:hAnsi="宋体" w:eastAsia="宋体" w:cs="宋体"/>
          <w:color w:val="auto"/>
          <w:sz w:val="24"/>
          <w:szCs w:val="24"/>
          <w:highlight w:val="none"/>
        </w:rPr>
        <w:t>诺函将成为合同不可分割的一部分，与合同具有同等的法律效力。</w:t>
      </w:r>
    </w:p>
    <w:p w14:paraId="58E2B4AF">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要求的保证金。如果我方成为成交供应商，保证在接到成交通知书后，向采购代理机构缴纳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规定的采购代理服务费。</w:t>
      </w:r>
    </w:p>
    <w:p w14:paraId="67731F25">
      <w:pPr>
        <w:tabs>
          <w:tab w:val="left" w:pos="6300"/>
        </w:tabs>
        <w:snapToGrid w:val="0"/>
        <w:spacing w:line="520" w:lineRule="exact"/>
        <w:ind w:left="470" w:leftChars="196"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8.我方未为采购项目提供整体设计、规范编制或者项目管理、监理、检测等服务。</w:t>
      </w:r>
    </w:p>
    <w:p w14:paraId="11308A68">
      <w:pPr>
        <w:tabs>
          <w:tab w:val="left" w:pos="6300"/>
        </w:tabs>
        <w:snapToGrid w:val="0"/>
        <w:spacing w:line="360" w:lineRule="auto"/>
        <w:ind w:firstLine="480"/>
        <w:rPr>
          <w:rFonts w:hint="eastAsia" w:ascii="宋体" w:hAnsi="宋体" w:eastAsia="宋体" w:cs="宋体"/>
          <w:color w:val="auto"/>
          <w:highlight w:val="none"/>
        </w:rPr>
      </w:pPr>
    </w:p>
    <w:p w14:paraId="25782A6D">
      <w:pPr>
        <w:tabs>
          <w:tab w:val="left" w:pos="6300"/>
        </w:tabs>
        <w:snapToGrid w:val="0"/>
        <w:spacing w:line="360" w:lineRule="auto"/>
        <w:ind w:firstLine="480"/>
        <w:rPr>
          <w:rFonts w:hint="eastAsia" w:ascii="宋体" w:hAnsi="宋体" w:eastAsia="宋体" w:cs="宋体"/>
          <w:color w:val="auto"/>
          <w:highlight w:val="none"/>
        </w:rPr>
      </w:pPr>
    </w:p>
    <w:p w14:paraId="25FF533D">
      <w:pPr>
        <w:tabs>
          <w:tab w:val="left" w:pos="6300"/>
        </w:tabs>
        <w:snapToGrid w:val="0"/>
        <w:spacing w:line="360" w:lineRule="auto"/>
        <w:ind w:firstLine="480"/>
        <w:rPr>
          <w:rFonts w:hint="eastAsia" w:ascii="宋体" w:hAnsi="宋体" w:eastAsia="宋体" w:cs="宋体"/>
          <w:color w:val="auto"/>
          <w:highlight w:val="none"/>
        </w:rPr>
      </w:pPr>
    </w:p>
    <w:p w14:paraId="0759131B">
      <w:pPr>
        <w:tabs>
          <w:tab w:val="left" w:pos="6300"/>
        </w:tabs>
        <w:snapToGrid w:val="0"/>
        <w:spacing w:line="360" w:lineRule="auto"/>
        <w:ind w:firstLine="480"/>
        <w:rPr>
          <w:rFonts w:hint="eastAsia" w:ascii="宋体" w:hAnsi="宋体" w:eastAsia="宋体" w:cs="宋体"/>
          <w:color w:val="auto"/>
          <w:highlight w:val="none"/>
        </w:rPr>
      </w:pPr>
    </w:p>
    <w:p w14:paraId="329A915F">
      <w:pPr>
        <w:tabs>
          <w:tab w:val="left" w:pos="6300"/>
        </w:tabs>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7FC2E930">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9079BA4">
      <w:pPr>
        <w:spacing w:line="240" w:lineRule="auto"/>
        <w:ind w:firstLine="0" w:firstLineChars="0"/>
        <w:textAlignment w:val="center"/>
        <w:rPr>
          <w:rFonts w:hint="eastAsia" w:ascii="宋体" w:hAnsi="宋体" w:eastAsia="宋体" w:cs="宋体"/>
          <w:color w:val="auto"/>
          <w:kern w:val="0"/>
          <w:highlight w:val="none"/>
        </w:rPr>
      </w:pPr>
      <w:r>
        <w:rPr>
          <w:rFonts w:hint="eastAsia" w:ascii="宋体" w:hAnsi="宋体" w:eastAsia="宋体" w:cs="宋体"/>
          <w:color w:val="auto"/>
          <w:highlight w:val="none"/>
        </w:rPr>
        <w:br w:type="page"/>
      </w:r>
      <w:r>
        <w:rPr>
          <w:rFonts w:hint="eastAsia" w:ascii="宋体" w:hAnsi="宋体" w:eastAsia="宋体" w:cs="宋体"/>
          <w:color w:val="auto"/>
          <w:kern w:val="0"/>
          <w:highlight w:val="none"/>
        </w:rPr>
        <w:t>（二）</w:t>
      </w:r>
      <w:r>
        <w:rPr>
          <w:rFonts w:hint="eastAsia" w:ascii="宋体" w:hAnsi="宋体" w:eastAsia="宋体" w:cs="宋体"/>
          <w:color w:val="auto"/>
          <w:sz w:val="24"/>
          <w:szCs w:val="24"/>
          <w:highlight w:val="none"/>
          <w:lang w:val="en-US" w:eastAsia="zh-CN"/>
        </w:rPr>
        <w:t>分项报价表明细</w:t>
      </w:r>
    </w:p>
    <w:p w14:paraId="02A92EFA">
      <w:pPr>
        <w:widowControl w:val="0"/>
        <w:spacing w:line="240" w:lineRule="auto"/>
        <w:ind w:firstLine="0" w:firstLineChars="0"/>
        <w:jc w:val="both"/>
        <w:rPr>
          <w:rFonts w:hint="eastAsia" w:ascii="宋体" w:hAnsi="宋体" w:eastAsia="宋体" w:cs="宋体"/>
          <w:color w:val="auto"/>
          <w:highlight w:val="none"/>
        </w:rPr>
      </w:pPr>
    </w:p>
    <w:p w14:paraId="4A1863E7">
      <w:pPr>
        <w:pStyle w:val="6"/>
        <w:ind w:left="480" w:firstLine="480"/>
        <w:rPr>
          <w:rFonts w:hint="eastAsia" w:ascii="宋体" w:hAnsi="宋体" w:eastAsia="宋体" w:cs="宋体"/>
          <w:color w:val="auto"/>
          <w:highlight w:val="none"/>
        </w:rPr>
      </w:pPr>
    </w:p>
    <w:p w14:paraId="0A406ECA">
      <w:pPr>
        <w:spacing w:line="360" w:lineRule="auto"/>
        <w:ind w:firstLine="2880" w:firstLineChars="1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（供应商提供已标价工程量清单）</w:t>
      </w:r>
    </w:p>
    <w:p w14:paraId="664D439A">
      <w:pPr>
        <w:pStyle w:val="17"/>
        <w:ind w:left="480" w:firstLine="56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注：供应商应严格按照采购人给出的采购清单进行填报，不得修改采购数量。</w:t>
      </w:r>
    </w:p>
    <w:p w14:paraId="17AFD1CF">
      <w:pPr>
        <w:pStyle w:val="17"/>
        <w:ind w:left="480" w:firstLine="560"/>
        <w:rPr>
          <w:rFonts w:hint="eastAsia" w:ascii="宋体" w:hAnsi="宋体" w:eastAsia="宋体" w:cs="宋体"/>
          <w:b w:val="0"/>
          <w:color w:val="auto"/>
          <w:sz w:val="28"/>
          <w:szCs w:val="28"/>
          <w:highlight w:val="none"/>
          <w:lang w:eastAsia="zh-CN"/>
        </w:rPr>
      </w:pPr>
    </w:p>
    <w:p w14:paraId="22849FDC">
      <w:pPr>
        <w:pStyle w:val="17"/>
        <w:ind w:left="480" w:firstLine="560"/>
        <w:rPr>
          <w:rFonts w:hint="eastAsia" w:ascii="宋体" w:hAnsi="宋体" w:eastAsia="宋体" w:cs="宋体"/>
          <w:b w:val="0"/>
          <w:color w:val="auto"/>
          <w:sz w:val="28"/>
          <w:szCs w:val="28"/>
          <w:highlight w:val="none"/>
          <w:lang w:eastAsia="zh-CN"/>
        </w:rPr>
      </w:pPr>
    </w:p>
    <w:p w14:paraId="58EF2D90">
      <w:pPr>
        <w:pStyle w:val="17"/>
        <w:ind w:left="480" w:firstLine="560"/>
        <w:rPr>
          <w:rFonts w:hint="eastAsia" w:ascii="宋体" w:hAnsi="宋体" w:eastAsia="宋体" w:cs="宋体"/>
          <w:b w:val="0"/>
          <w:color w:val="auto"/>
          <w:sz w:val="28"/>
          <w:szCs w:val="28"/>
          <w:highlight w:val="none"/>
          <w:lang w:eastAsia="zh-CN"/>
        </w:rPr>
      </w:pPr>
    </w:p>
    <w:p w14:paraId="513F3359">
      <w:pPr>
        <w:pStyle w:val="17"/>
        <w:ind w:left="480" w:firstLine="560"/>
        <w:rPr>
          <w:rFonts w:hint="eastAsia" w:ascii="宋体" w:hAnsi="宋体" w:eastAsia="宋体" w:cs="宋体"/>
          <w:b w:val="0"/>
          <w:color w:val="auto"/>
          <w:sz w:val="28"/>
          <w:szCs w:val="28"/>
          <w:highlight w:val="none"/>
          <w:lang w:eastAsia="zh-CN"/>
        </w:rPr>
      </w:pPr>
    </w:p>
    <w:p w14:paraId="788C46BE">
      <w:pPr>
        <w:tabs>
          <w:tab w:val="left" w:pos="6300"/>
        </w:tabs>
        <w:snapToGrid w:val="0"/>
        <w:spacing w:line="360" w:lineRule="auto"/>
        <w:ind w:firstLine="480"/>
        <w:rPr>
          <w:rFonts w:hint="eastAsia" w:ascii="宋体" w:hAnsi="宋体" w:eastAsia="宋体" w:cs="宋体"/>
          <w:color w:val="auto"/>
          <w:highlight w:val="none"/>
        </w:rPr>
      </w:pPr>
    </w:p>
    <w:p w14:paraId="6BA2D650">
      <w:pPr>
        <w:widowControl w:val="0"/>
        <w:spacing w:line="312" w:lineRule="auto"/>
        <w:ind w:firstLine="480"/>
        <w:jc w:val="center"/>
        <w:rPr>
          <w:rFonts w:hint="eastAsia" w:ascii="宋体" w:hAnsi="宋体" w:eastAsia="宋体" w:cs="宋体"/>
          <w:color w:val="auto"/>
          <w:highlight w:val="none"/>
        </w:rPr>
      </w:pPr>
    </w:p>
    <w:p w14:paraId="229AA0B8">
      <w:pPr>
        <w:widowControl w:val="0"/>
        <w:spacing w:line="312" w:lineRule="auto"/>
        <w:ind w:firstLine="480"/>
        <w:jc w:val="center"/>
        <w:rPr>
          <w:rFonts w:hint="eastAsia" w:ascii="宋体" w:hAnsi="宋体" w:eastAsia="宋体" w:cs="宋体"/>
          <w:color w:val="auto"/>
          <w:sz w:val="30"/>
          <w:szCs w:val="20"/>
          <w:highlight w:val="none"/>
        </w:rPr>
      </w:pPr>
      <w:r>
        <w:rPr>
          <w:rFonts w:hint="eastAsia" w:ascii="宋体" w:hAnsi="宋体" w:eastAsia="宋体" w:cs="宋体"/>
          <w:color w:val="auto"/>
          <w:highlight w:val="none"/>
        </w:rPr>
        <w:t xml:space="preserve">            </w:t>
      </w:r>
    </w:p>
    <w:p w14:paraId="27E71546">
      <w:pPr>
        <w:widowControl w:val="0"/>
        <w:spacing w:line="312" w:lineRule="auto"/>
        <w:ind w:firstLine="0" w:firstLineChars="0"/>
        <w:jc w:val="both"/>
        <w:rPr>
          <w:rFonts w:hint="eastAsia" w:ascii="宋体" w:hAnsi="宋体" w:eastAsia="宋体" w:cs="宋体"/>
          <w:color w:val="auto"/>
          <w:sz w:val="28"/>
          <w:szCs w:val="20"/>
          <w:highlight w:val="none"/>
        </w:rPr>
      </w:pPr>
    </w:p>
    <w:p w14:paraId="6C2E400D">
      <w:pPr>
        <w:widowControl w:val="0"/>
        <w:spacing w:line="312" w:lineRule="auto"/>
        <w:ind w:right="480" w:firstLine="6480" w:firstLineChars="27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4CE3780">
      <w:pPr>
        <w:ind w:firstLine="480"/>
        <w:rPr>
          <w:rFonts w:hint="eastAsia" w:ascii="宋体" w:hAnsi="宋体" w:eastAsia="宋体" w:cs="宋体"/>
          <w:color w:val="auto"/>
          <w:highlight w:val="none"/>
        </w:rPr>
      </w:pPr>
    </w:p>
    <w:p w14:paraId="170C17AC">
      <w:pPr>
        <w:pStyle w:val="15"/>
        <w:ind w:firstLine="643"/>
        <w:rPr>
          <w:rFonts w:hint="eastAsia" w:ascii="宋体" w:hAnsi="宋体" w:eastAsia="宋体" w:cs="宋体"/>
          <w:color w:val="auto"/>
          <w:highlight w:val="none"/>
        </w:rPr>
      </w:pPr>
    </w:p>
    <w:p w14:paraId="108BD3BE">
      <w:pPr>
        <w:ind w:firstLine="480"/>
        <w:rPr>
          <w:rFonts w:hint="eastAsia" w:ascii="宋体" w:hAnsi="宋体" w:eastAsia="宋体" w:cs="宋体"/>
          <w:color w:val="auto"/>
          <w:highlight w:val="none"/>
        </w:rPr>
      </w:pPr>
    </w:p>
    <w:p w14:paraId="1CA0B1C1">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E989DD9">
      <w:pPr>
        <w:pStyle w:val="4"/>
        <w:spacing w:before="65" w:after="65"/>
        <w:ind w:firstLine="182"/>
        <w:rPr>
          <w:rFonts w:hint="eastAsia" w:ascii="宋体" w:hAnsi="宋体" w:eastAsia="宋体" w:cs="宋体"/>
          <w:color w:val="auto"/>
          <w:highlight w:val="none"/>
        </w:rPr>
      </w:pPr>
    </w:p>
    <w:p w14:paraId="4B9C16E3">
      <w:pPr>
        <w:ind w:firstLine="480"/>
        <w:rPr>
          <w:rFonts w:hint="eastAsia" w:ascii="宋体" w:hAnsi="宋体" w:eastAsia="宋体" w:cs="宋体"/>
          <w:color w:val="auto"/>
          <w:highlight w:val="none"/>
        </w:rPr>
      </w:pPr>
    </w:p>
    <w:p w14:paraId="5218BF33">
      <w:pPr>
        <w:pStyle w:val="4"/>
        <w:spacing w:before="65" w:after="65"/>
        <w:ind w:firstLine="182"/>
        <w:rPr>
          <w:rFonts w:hint="eastAsia" w:ascii="宋体" w:hAnsi="宋体" w:eastAsia="宋体" w:cs="宋体"/>
          <w:color w:val="auto"/>
          <w:highlight w:val="none"/>
        </w:rPr>
      </w:pPr>
    </w:p>
    <w:p w14:paraId="674CED61">
      <w:pPr>
        <w:pStyle w:val="4"/>
        <w:jc w:val="center"/>
        <w:rPr>
          <w:rFonts w:hint="eastAsia" w:ascii="宋体" w:hAnsi="宋体" w:eastAsia="宋体" w:cs="宋体"/>
          <w:b w:val="0"/>
          <w:bCs/>
          <w:snapToGrid w:val="0"/>
          <w:color w:val="auto"/>
          <w:kern w:val="0"/>
          <w:sz w:val="28"/>
          <w:szCs w:val="28"/>
          <w:lang w:eastAsia="zh-CN"/>
        </w:rPr>
      </w:pPr>
      <w:r>
        <w:rPr>
          <w:rFonts w:hint="eastAsia" w:ascii="宋体" w:hAnsi="宋体" w:eastAsia="宋体" w:cs="宋体"/>
          <w:color w:val="auto"/>
          <w:highlight w:val="none"/>
        </w:rPr>
        <w:br w:type="page"/>
      </w:r>
      <w:r>
        <w:rPr>
          <w:rFonts w:hint="eastAsia" w:ascii="宋体" w:hAnsi="宋体" w:eastAsia="宋体" w:cs="宋体"/>
          <w:b w:val="0"/>
          <w:bCs/>
          <w:snapToGrid w:val="0"/>
          <w:color w:val="auto"/>
          <w:kern w:val="0"/>
          <w:sz w:val="28"/>
          <w:szCs w:val="28"/>
        </w:rPr>
        <w:t>（</w:t>
      </w:r>
      <w:r>
        <w:rPr>
          <w:rFonts w:hint="eastAsia" w:ascii="宋体" w:hAnsi="宋体" w:eastAsia="宋体" w:cs="宋体"/>
          <w:b w:val="0"/>
          <w:bCs/>
          <w:snapToGrid w:val="0"/>
          <w:color w:val="auto"/>
          <w:kern w:val="0"/>
          <w:sz w:val="28"/>
          <w:szCs w:val="28"/>
          <w:lang w:val="en-US" w:eastAsia="zh-CN"/>
        </w:rPr>
        <w:t>三</w:t>
      </w:r>
      <w:r>
        <w:rPr>
          <w:rFonts w:hint="eastAsia" w:ascii="宋体" w:hAnsi="宋体" w:eastAsia="宋体" w:cs="宋体"/>
          <w:b w:val="0"/>
          <w:bCs/>
          <w:snapToGrid w:val="0"/>
          <w:color w:val="auto"/>
          <w:kern w:val="0"/>
          <w:sz w:val="28"/>
          <w:szCs w:val="28"/>
        </w:rPr>
        <w:t>）低价风险担保提交承诺书</w:t>
      </w:r>
      <w:r>
        <w:rPr>
          <w:rFonts w:hint="eastAsia" w:ascii="宋体" w:hAnsi="宋体" w:eastAsia="宋体" w:cs="宋体"/>
          <w:b w:val="0"/>
          <w:bCs/>
          <w:snapToGrid w:val="0"/>
          <w:color w:val="auto"/>
          <w:kern w:val="0"/>
          <w:sz w:val="28"/>
          <w:szCs w:val="28"/>
          <w:lang w:eastAsia="zh-CN"/>
        </w:rPr>
        <w:t>（</w:t>
      </w:r>
      <w:r>
        <w:rPr>
          <w:rFonts w:hint="eastAsia" w:ascii="宋体" w:hAnsi="宋体" w:eastAsia="宋体" w:cs="宋体"/>
          <w:b w:val="0"/>
          <w:bCs/>
          <w:snapToGrid w:val="0"/>
          <w:color w:val="auto"/>
          <w:kern w:val="0"/>
          <w:sz w:val="28"/>
          <w:szCs w:val="28"/>
          <w:lang w:val="en-US" w:eastAsia="zh-CN"/>
        </w:rPr>
        <w:t>如有</w:t>
      </w:r>
      <w:r>
        <w:rPr>
          <w:rFonts w:hint="eastAsia" w:ascii="宋体" w:hAnsi="宋体" w:eastAsia="宋体" w:cs="宋体"/>
          <w:b w:val="0"/>
          <w:bCs/>
          <w:snapToGrid w:val="0"/>
          <w:color w:val="auto"/>
          <w:kern w:val="0"/>
          <w:sz w:val="28"/>
          <w:szCs w:val="28"/>
          <w:lang w:eastAsia="zh-CN"/>
        </w:rPr>
        <w:t>）</w:t>
      </w:r>
    </w:p>
    <w:p w14:paraId="43B6B814">
      <w:pPr>
        <w:autoSpaceDE w:val="0"/>
        <w:autoSpaceDN w:val="0"/>
        <w:adjustRightInd w:val="0"/>
        <w:snapToGrid w:val="0"/>
        <w:spacing w:line="360" w:lineRule="auto"/>
        <w:jc w:val="center"/>
        <w:rPr>
          <w:rFonts w:hint="eastAsia" w:ascii="宋体" w:hAnsi="宋体" w:eastAsia="宋体" w:cs="宋体"/>
          <w:snapToGrid w:val="0"/>
          <w:color w:val="auto"/>
          <w:kern w:val="0"/>
          <w:sz w:val="32"/>
          <w:szCs w:val="32"/>
        </w:rPr>
      </w:pPr>
    </w:p>
    <w:p w14:paraId="04D5A4ED">
      <w:pPr>
        <w:autoSpaceDE w:val="0"/>
        <w:autoSpaceDN w:val="0"/>
        <w:adjustRightInd w:val="0"/>
        <w:snapToGrid w:val="0"/>
        <w:spacing w:line="360" w:lineRule="auto"/>
        <w:jc w:val="center"/>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w:t>
      </w:r>
      <w:r>
        <w:rPr>
          <w:rFonts w:hint="eastAsia" w:ascii="宋体" w:hAnsi="宋体" w:eastAsia="宋体" w:cs="宋体"/>
          <w:snapToGrid w:val="0"/>
          <w:color w:val="auto"/>
          <w:kern w:val="0"/>
          <w:sz w:val="24"/>
          <w:lang w:val="en-US" w:eastAsia="zh-CN"/>
        </w:rPr>
        <w:t>竞采</w:t>
      </w:r>
      <w:r>
        <w:rPr>
          <w:rFonts w:hint="eastAsia" w:ascii="宋体" w:hAnsi="宋体" w:eastAsia="宋体" w:cs="宋体"/>
          <w:snapToGrid w:val="0"/>
          <w:color w:val="auto"/>
          <w:kern w:val="0"/>
          <w:sz w:val="24"/>
        </w:rPr>
        <w:t>报价低于</w:t>
      </w:r>
      <w:r>
        <w:rPr>
          <w:rFonts w:hint="eastAsia" w:ascii="宋体" w:hAnsi="宋体" w:eastAsia="宋体" w:cs="宋体"/>
          <w:snapToGrid w:val="0"/>
          <w:color w:val="auto"/>
          <w:kern w:val="0"/>
          <w:sz w:val="24"/>
          <w:lang w:val="en-US" w:eastAsia="zh-CN"/>
        </w:rPr>
        <w:t>采购</w:t>
      </w:r>
      <w:r>
        <w:rPr>
          <w:rFonts w:hint="eastAsia" w:ascii="宋体" w:hAnsi="宋体" w:eastAsia="宋体" w:cs="宋体"/>
          <w:snapToGrid w:val="0"/>
          <w:color w:val="auto"/>
          <w:kern w:val="0"/>
          <w:sz w:val="24"/>
        </w:rPr>
        <w:t>项目最高限价85%时采用）</w:t>
      </w:r>
    </w:p>
    <w:p w14:paraId="3131FE20">
      <w:pPr>
        <w:autoSpaceDE w:val="0"/>
        <w:autoSpaceDN w:val="0"/>
        <w:adjustRightInd w:val="0"/>
        <w:snapToGrid w:val="0"/>
        <w:spacing w:line="360" w:lineRule="auto"/>
        <w:jc w:val="center"/>
        <w:rPr>
          <w:rFonts w:hint="eastAsia" w:ascii="宋体" w:hAnsi="宋体" w:eastAsia="宋体" w:cs="宋体"/>
          <w:snapToGrid w:val="0"/>
          <w:color w:val="auto"/>
          <w:kern w:val="0"/>
          <w:sz w:val="24"/>
        </w:rPr>
      </w:pPr>
    </w:p>
    <w:p w14:paraId="607DA971">
      <w:pPr>
        <w:autoSpaceDE w:val="0"/>
        <w:autoSpaceDN w:val="0"/>
        <w:adjustRightInd w:val="0"/>
        <w:snapToGrid w:val="0"/>
        <w:spacing w:line="72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u w:val="single"/>
        </w:rPr>
        <w:t>（</w:t>
      </w:r>
      <w:r>
        <w:rPr>
          <w:rFonts w:hint="eastAsia" w:ascii="宋体" w:hAnsi="宋体" w:eastAsia="宋体" w:cs="宋体"/>
          <w:snapToGrid w:val="0"/>
          <w:color w:val="auto"/>
          <w:kern w:val="0"/>
          <w:sz w:val="24"/>
          <w:szCs w:val="24"/>
          <w:u w:val="single"/>
          <w:lang w:val="en-US" w:eastAsia="zh-CN"/>
        </w:rPr>
        <w:t>采购</w:t>
      </w:r>
      <w:r>
        <w:rPr>
          <w:rFonts w:hint="eastAsia" w:ascii="宋体" w:hAnsi="宋体" w:eastAsia="宋体" w:cs="宋体"/>
          <w:snapToGrid w:val="0"/>
          <w:color w:val="auto"/>
          <w:kern w:val="0"/>
          <w:sz w:val="24"/>
          <w:szCs w:val="24"/>
          <w:u w:val="single"/>
        </w:rPr>
        <w:t>人名称）</w:t>
      </w:r>
      <w:r>
        <w:rPr>
          <w:rFonts w:hint="eastAsia" w:ascii="宋体" w:hAnsi="宋体" w:eastAsia="宋体" w:cs="宋体"/>
          <w:snapToGrid w:val="0"/>
          <w:color w:val="auto"/>
          <w:kern w:val="0"/>
          <w:sz w:val="24"/>
          <w:szCs w:val="24"/>
        </w:rPr>
        <w:t>：</w:t>
      </w:r>
    </w:p>
    <w:p w14:paraId="3CD95814">
      <w:pPr>
        <w:autoSpaceDE w:val="0"/>
        <w:autoSpaceDN w:val="0"/>
        <w:adjustRightInd w:val="0"/>
        <w:snapToGrid w:val="0"/>
        <w:spacing w:line="700" w:lineRule="exact"/>
        <w:ind w:firstLine="480" w:firstLineChars="20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我公司</w:t>
      </w:r>
      <w:r>
        <w:rPr>
          <w:rFonts w:hint="eastAsia" w:ascii="宋体" w:hAnsi="宋体" w:eastAsia="宋体" w:cs="宋体"/>
          <w:snapToGrid w:val="0"/>
          <w:color w:val="auto"/>
          <w:kern w:val="0"/>
          <w:sz w:val="24"/>
          <w:szCs w:val="24"/>
          <w:u w:val="single"/>
        </w:rPr>
        <w:t xml:space="preserve">        （</w:t>
      </w:r>
      <w:r>
        <w:rPr>
          <w:rFonts w:hint="eastAsia" w:ascii="宋体" w:hAnsi="宋体" w:eastAsia="宋体" w:cs="宋体"/>
          <w:snapToGrid w:val="0"/>
          <w:color w:val="auto"/>
          <w:kern w:val="0"/>
          <w:sz w:val="24"/>
          <w:szCs w:val="24"/>
          <w:u w:val="single"/>
          <w:lang w:val="en-US" w:eastAsia="zh-CN"/>
        </w:rPr>
        <w:t>供应商</w:t>
      </w:r>
      <w:r>
        <w:rPr>
          <w:rFonts w:hint="eastAsia" w:ascii="宋体" w:hAnsi="宋体" w:eastAsia="宋体" w:cs="宋体"/>
          <w:snapToGrid w:val="0"/>
          <w:color w:val="auto"/>
          <w:kern w:val="0"/>
          <w:sz w:val="24"/>
          <w:szCs w:val="24"/>
          <w:u w:val="single"/>
        </w:rPr>
        <w:t>名称）</w:t>
      </w:r>
      <w:r>
        <w:rPr>
          <w:rFonts w:hint="eastAsia" w:ascii="宋体" w:hAnsi="宋体" w:eastAsia="宋体" w:cs="宋体"/>
          <w:snapToGrid w:val="0"/>
          <w:color w:val="auto"/>
          <w:kern w:val="0"/>
          <w:sz w:val="24"/>
          <w:szCs w:val="24"/>
        </w:rPr>
        <w:t>参加了你单位</w:t>
      </w:r>
      <w:r>
        <w:rPr>
          <w:rFonts w:hint="eastAsia" w:ascii="宋体" w:hAnsi="宋体" w:eastAsia="宋体" w:cs="宋体"/>
          <w:snapToGrid w:val="0"/>
          <w:color w:val="auto"/>
          <w:kern w:val="0"/>
          <w:sz w:val="24"/>
          <w:szCs w:val="24"/>
          <w:u w:val="single"/>
        </w:rPr>
        <w:t xml:space="preserve">        （项目名称）</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lang w:eastAsia="zh-CN"/>
        </w:rPr>
        <w:t>询价比选</w:t>
      </w:r>
      <w:r>
        <w:rPr>
          <w:rFonts w:hint="eastAsia" w:ascii="宋体" w:hAnsi="宋体" w:eastAsia="宋体" w:cs="宋体"/>
          <w:snapToGrid w:val="0"/>
          <w:color w:val="auto"/>
          <w:kern w:val="0"/>
          <w:sz w:val="24"/>
          <w:szCs w:val="24"/>
        </w:rPr>
        <w:t>。我公司</w:t>
      </w:r>
      <w:r>
        <w:rPr>
          <w:rFonts w:hint="eastAsia" w:ascii="宋体" w:hAnsi="宋体" w:eastAsia="宋体" w:cs="宋体"/>
          <w:snapToGrid w:val="0"/>
          <w:color w:val="auto"/>
          <w:kern w:val="0"/>
          <w:sz w:val="24"/>
          <w:szCs w:val="24"/>
          <w:lang w:eastAsia="zh-CN"/>
        </w:rPr>
        <w:t>投标</w:t>
      </w:r>
      <w:r>
        <w:rPr>
          <w:rFonts w:hint="eastAsia" w:ascii="宋体" w:hAnsi="宋体" w:eastAsia="宋体" w:cs="宋体"/>
          <w:snapToGrid w:val="0"/>
          <w:color w:val="auto"/>
          <w:kern w:val="0"/>
          <w:sz w:val="24"/>
          <w:szCs w:val="24"/>
        </w:rPr>
        <w:t>报价低于最高限价的85%，若获得中</w:t>
      </w:r>
      <w:r>
        <w:rPr>
          <w:rFonts w:hint="eastAsia" w:ascii="宋体" w:hAnsi="宋体" w:eastAsia="宋体" w:cs="宋体"/>
          <w:snapToGrid w:val="0"/>
          <w:color w:val="auto"/>
          <w:kern w:val="0"/>
          <w:sz w:val="24"/>
          <w:szCs w:val="24"/>
          <w:lang w:val="en-US" w:eastAsia="zh-CN"/>
        </w:rPr>
        <w:t>标</w:t>
      </w:r>
      <w:r>
        <w:rPr>
          <w:rFonts w:hint="eastAsia" w:ascii="宋体" w:hAnsi="宋体" w:eastAsia="宋体" w:cs="宋体"/>
          <w:snapToGrid w:val="0"/>
          <w:color w:val="auto"/>
          <w:kern w:val="0"/>
          <w:sz w:val="24"/>
          <w:szCs w:val="24"/>
        </w:rPr>
        <w:t>资格，我公司承诺按照</w:t>
      </w:r>
      <w:r>
        <w:rPr>
          <w:rFonts w:hint="eastAsia" w:ascii="宋体" w:hAnsi="宋体" w:eastAsia="宋体" w:cs="宋体"/>
          <w:snapToGrid w:val="0"/>
          <w:color w:val="auto"/>
          <w:kern w:val="0"/>
          <w:sz w:val="24"/>
          <w:szCs w:val="24"/>
          <w:lang w:val="en-US" w:eastAsia="zh-CN"/>
        </w:rPr>
        <w:t>采购</w:t>
      </w:r>
      <w:r>
        <w:rPr>
          <w:rFonts w:hint="eastAsia" w:ascii="宋体" w:hAnsi="宋体" w:eastAsia="宋体" w:cs="宋体"/>
          <w:snapToGrid w:val="0"/>
          <w:color w:val="auto"/>
          <w:kern w:val="0"/>
          <w:sz w:val="24"/>
          <w:szCs w:val="24"/>
        </w:rPr>
        <w:t>文件的规定递交低价风险担保。否则，我公司愿承担</w:t>
      </w:r>
      <w:r>
        <w:rPr>
          <w:rFonts w:hint="eastAsia" w:ascii="宋体" w:hAnsi="宋体" w:eastAsia="宋体" w:cs="宋体"/>
          <w:snapToGrid w:val="0"/>
          <w:color w:val="auto"/>
          <w:kern w:val="0"/>
          <w:sz w:val="24"/>
          <w:szCs w:val="24"/>
          <w:lang w:val="en-US" w:eastAsia="zh-CN"/>
        </w:rPr>
        <w:t>采购</w:t>
      </w:r>
      <w:r>
        <w:rPr>
          <w:rFonts w:hint="eastAsia" w:ascii="宋体" w:hAnsi="宋体" w:eastAsia="宋体" w:cs="宋体"/>
          <w:snapToGrid w:val="0"/>
          <w:color w:val="auto"/>
          <w:kern w:val="0"/>
          <w:sz w:val="24"/>
          <w:szCs w:val="24"/>
        </w:rPr>
        <w:t>文件中约定的，因未按规定递交低价风险担保的相应责任。</w:t>
      </w:r>
    </w:p>
    <w:p w14:paraId="1BBF454A">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2BDFF957">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特此承诺。</w:t>
      </w:r>
    </w:p>
    <w:p w14:paraId="7B7BF745">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6EC96A50">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3A30D79E">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6A7DE827">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6C913DD7">
      <w:pPr>
        <w:autoSpaceDE w:val="0"/>
        <w:autoSpaceDN w:val="0"/>
        <w:adjustRightInd w:val="0"/>
        <w:snapToGrid w:val="0"/>
        <w:spacing w:line="360" w:lineRule="auto"/>
        <w:ind w:firstLine="640"/>
        <w:rPr>
          <w:rFonts w:hint="eastAsia" w:ascii="宋体" w:hAnsi="宋体" w:eastAsia="宋体" w:cs="宋体"/>
          <w:snapToGrid w:val="0"/>
          <w:color w:val="auto"/>
          <w:kern w:val="0"/>
          <w:sz w:val="24"/>
          <w:szCs w:val="24"/>
        </w:rPr>
      </w:pPr>
    </w:p>
    <w:p w14:paraId="498CCB76">
      <w:pPr>
        <w:autoSpaceDE w:val="0"/>
        <w:autoSpaceDN w:val="0"/>
        <w:adjustRightInd w:val="0"/>
        <w:snapToGrid w:val="0"/>
        <w:spacing w:line="700" w:lineRule="exact"/>
        <w:ind w:firstLine="480" w:firstLineChars="200"/>
        <w:jc w:val="center"/>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lang w:val="en-US" w:eastAsia="zh-CN"/>
        </w:rPr>
        <w:t>供</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应</w:t>
      </w:r>
      <w:r>
        <w:rPr>
          <w:rFonts w:hint="eastAsia" w:ascii="宋体" w:hAnsi="宋体" w:eastAsia="宋体" w:cs="宋体"/>
          <w:snapToGrid w:val="0"/>
          <w:color w:val="auto"/>
          <w:kern w:val="0"/>
          <w:sz w:val="24"/>
          <w:szCs w:val="24"/>
        </w:rPr>
        <w:t xml:space="preserve">  </w:t>
      </w:r>
      <w:r>
        <w:rPr>
          <w:rFonts w:hint="eastAsia" w:ascii="宋体" w:hAnsi="宋体" w:eastAsia="宋体" w:cs="宋体"/>
          <w:snapToGrid w:val="0"/>
          <w:color w:val="auto"/>
          <w:kern w:val="0"/>
          <w:sz w:val="24"/>
          <w:szCs w:val="24"/>
          <w:lang w:val="en-US" w:eastAsia="zh-CN"/>
        </w:rPr>
        <w:t>商</w:t>
      </w:r>
      <w:r>
        <w:rPr>
          <w:rFonts w:hint="eastAsia" w:ascii="宋体" w:hAnsi="宋体" w:eastAsia="宋体" w:cs="宋体"/>
          <w:snapToGrid w:val="0"/>
          <w:color w:val="auto"/>
          <w:kern w:val="0"/>
          <w:sz w:val="24"/>
          <w:szCs w:val="24"/>
        </w:rPr>
        <w:t>（</w:t>
      </w:r>
      <w:r>
        <w:rPr>
          <w:rFonts w:hint="eastAsia" w:ascii="宋体" w:hAnsi="宋体" w:eastAsia="宋体" w:cs="宋体"/>
          <w:snapToGrid w:val="0"/>
          <w:color w:val="auto"/>
          <w:kern w:val="0"/>
          <w:sz w:val="24"/>
          <w:szCs w:val="24"/>
          <w:lang w:val="en-US" w:eastAsia="zh-CN"/>
        </w:rPr>
        <w:t>公</w:t>
      </w:r>
      <w:r>
        <w:rPr>
          <w:rFonts w:hint="eastAsia" w:ascii="宋体" w:hAnsi="宋体" w:eastAsia="宋体" w:cs="宋体"/>
          <w:snapToGrid w:val="0"/>
          <w:color w:val="auto"/>
          <w:kern w:val="0"/>
          <w:sz w:val="24"/>
          <w:szCs w:val="24"/>
        </w:rPr>
        <w:t>章）</w:t>
      </w:r>
      <w:r>
        <w:rPr>
          <w:rFonts w:hint="eastAsia" w:ascii="宋体" w:hAnsi="宋体" w:eastAsia="宋体" w:cs="宋体"/>
          <w:snapToGrid w:val="0"/>
          <w:color w:val="auto"/>
          <w:kern w:val="0"/>
          <w:sz w:val="24"/>
          <w:szCs w:val="24"/>
          <w:lang w:eastAsia="zh-CN"/>
        </w:rPr>
        <w:t>：</w:t>
      </w:r>
    </w:p>
    <w:p w14:paraId="39637D1B">
      <w:pPr>
        <w:autoSpaceDE w:val="0"/>
        <w:autoSpaceDN w:val="0"/>
        <w:adjustRightInd w:val="0"/>
        <w:snapToGrid w:val="0"/>
        <w:spacing w:line="700" w:lineRule="exact"/>
        <w:ind w:firstLine="480" w:firstLineChars="200"/>
        <w:jc w:val="center"/>
        <w:rPr>
          <w:rFonts w:hint="eastAsia" w:ascii="宋体" w:hAnsi="宋体" w:eastAsia="宋体" w:cs="宋体"/>
          <w:color w:val="auto"/>
          <w:kern w:val="0"/>
          <w:sz w:val="24"/>
          <w:szCs w:val="24"/>
          <w:lang w:eastAsia="zh-CN"/>
        </w:rPr>
      </w:pPr>
      <w:r>
        <w:rPr>
          <w:rFonts w:hint="eastAsia" w:ascii="宋体" w:hAnsi="宋体" w:eastAsia="宋体" w:cs="宋体"/>
          <w:snapToGrid w:val="0"/>
          <w:color w:val="auto"/>
          <w:kern w:val="0"/>
          <w:sz w:val="24"/>
          <w:szCs w:val="24"/>
        </w:rPr>
        <w:t>法定代表人（签字</w:t>
      </w:r>
      <w:r>
        <w:rPr>
          <w:rFonts w:hint="eastAsia" w:ascii="宋体" w:hAnsi="宋体" w:eastAsia="宋体" w:cs="宋体"/>
          <w:snapToGrid w:val="0"/>
          <w:color w:val="auto"/>
          <w:kern w:val="0"/>
          <w:sz w:val="24"/>
          <w:szCs w:val="24"/>
          <w:lang w:val="en-US" w:eastAsia="zh-CN"/>
        </w:rPr>
        <w:t>及</w:t>
      </w:r>
      <w:r>
        <w:rPr>
          <w:rFonts w:hint="eastAsia" w:ascii="宋体" w:hAnsi="宋体" w:eastAsia="宋体" w:cs="宋体"/>
          <w:snapToGrid w:val="0"/>
          <w:color w:val="auto"/>
          <w:kern w:val="0"/>
          <w:sz w:val="24"/>
          <w:szCs w:val="24"/>
        </w:rPr>
        <w:t>盖章）</w:t>
      </w:r>
      <w:r>
        <w:rPr>
          <w:rFonts w:hint="eastAsia" w:ascii="宋体" w:hAnsi="宋体" w:eastAsia="宋体" w:cs="宋体"/>
          <w:snapToGrid w:val="0"/>
          <w:color w:val="auto"/>
          <w:kern w:val="0"/>
          <w:sz w:val="24"/>
          <w:szCs w:val="24"/>
          <w:lang w:eastAsia="zh-CN"/>
        </w:rPr>
        <w:t>：</w:t>
      </w:r>
    </w:p>
    <w:p w14:paraId="75076288">
      <w:pPr>
        <w:pStyle w:val="3"/>
        <w:spacing w:line="360" w:lineRule="auto"/>
        <w:ind w:left="0" w:leftChars="0" w:firstLine="0" w:firstLineChars="0"/>
        <w:jc w:val="center"/>
        <w:outlineLvl w:val="0"/>
        <w:rPr>
          <w:rFonts w:hint="eastAsia" w:ascii="宋体" w:hAnsi="宋体" w:eastAsia="宋体" w:cs="宋体"/>
          <w:b w:val="0"/>
          <w:bCs w:val="0"/>
          <w:snapToGrid w:val="0"/>
          <w:color w:val="auto"/>
          <w:kern w:val="0"/>
          <w:sz w:val="24"/>
          <w:szCs w:val="24"/>
          <w:lang w:val="en-US" w:eastAsia="zh-CN" w:bidi="ar-SA"/>
        </w:rPr>
      </w:pPr>
      <w:bookmarkStart w:id="38" w:name="_Toc31251"/>
      <w:r>
        <w:rPr>
          <w:rFonts w:hint="eastAsia" w:ascii="宋体" w:hAnsi="宋体" w:eastAsia="宋体" w:cs="宋体"/>
          <w:b w:val="0"/>
          <w:bCs w:val="0"/>
          <w:snapToGrid w:val="0"/>
          <w:color w:val="auto"/>
          <w:kern w:val="0"/>
          <w:sz w:val="24"/>
          <w:szCs w:val="24"/>
          <w:lang w:val="en-US" w:eastAsia="zh-CN" w:bidi="ar-SA"/>
        </w:rPr>
        <w:t>年    月    日</w:t>
      </w:r>
      <w:bookmarkEnd w:id="38"/>
    </w:p>
    <w:p w14:paraId="100C5B02">
      <w:pPr>
        <w:pStyle w:val="3"/>
        <w:spacing w:line="360" w:lineRule="auto"/>
        <w:ind w:firstLine="482" w:firstLineChars="200"/>
        <w:jc w:val="right"/>
        <w:outlineLvl w:val="0"/>
        <w:rPr>
          <w:rFonts w:hint="eastAsia" w:ascii="宋体" w:hAnsi="宋体" w:eastAsia="宋体" w:cs="宋体"/>
          <w:color w:val="auto"/>
          <w:kern w:val="0"/>
          <w:sz w:val="24"/>
          <w:szCs w:val="24"/>
        </w:rPr>
      </w:pPr>
    </w:p>
    <w:p w14:paraId="463858B6">
      <w:pPr>
        <w:pStyle w:val="3"/>
        <w:spacing w:line="360" w:lineRule="auto"/>
        <w:ind w:firstLine="482" w:firstLineChars="200"/>
        <w:outlineLvl w:val="0"/>
        <w:rPr>
          <w:rFonts w:hint="eastAsia" w:ascii="宋体" w:hAnsi="宋体" w:eastAsia="宋体" w:cs="宋体"/>
          <w:color w:val="auto"/>
          <w:kern w:val="0"/>
          <w:sz w:val="24"/>
          <w:szCs w:val="24"/>
        </w:rPr>
      </w:pPr>
    </w:p>
    <w:p w14:paraId="69503D20">
      <w:pPr>
        <w:pStyle w:val="3"/>
        <w:spacing w:line="360" w:lineRule="auto"/>
        <w:ind w:firstLine="482" w:firstLineChars="200"/>
        <w:outlineLvl w:val="0"/>
        <w:rPr>
          <w:rFonts w:hint="eastAsia" w:ascii="宋体" w:hAnsi="宋体" w:eastAsia="宋体" w:cs="宋体"/>
          <w:color w:val="auto"/>
          <w:kern w:val="0"/>
          <w:sz w:val="24"/>
          <w:szCs w:val="24"/>
        </w:rPr>
      </w:pPr>
    </w:p>
    <w:p w14:paraId="1FC3AFAE">
      <w:pPr>
        <w:pStyle w:val="3"/>
        <w:spacing w:line="360" w:lineRule="auto"/>
        <w:ind w:firstLine="482" w:firstLineChars="200"/>
        <w:outlineLvl w:val="0"/>
        <w:rPr>
          <w:rFonts w:hint="eastAsia" w:ascii="宋体" w:hAnsi="宋体" w:eastAsia="宋体" w:cs="宋体"/>
          <w:color w:val="auto"/>
          <w:kern w:val="0"/>
          <w:sz w:val="24"/>
          <w:szCs w:val="24"/>
        </w:rPr>
      </w:pPr>
    </w:p>
    <w:p w14:paraId="74DCCD0A">
      <w:pPr>
        <w:pStyle w:val="3"/>
        <w:spacing w:line="360" w:lineRule="auto"/>
        <w:ind w:left="0" w:leftChars="0" w:firstLine="0" w:firstLineChars="0"/>
        <w:outlineLvl w:val="0"/>
        <w:rPr>
          <w:rFonts w:hint="eastAsia" w:ascii="宋体" w:hAnsi="宋体" w:eastAsia="宋体" w:cs="宋体"/>
          <w:color w:val="auto"/>
          <w:kern w:val="0"/>
          <w:sz w:val="24"/>
          <w:szCs w:val="24"/>
        </w:rPr>
      </w:pPr>
    </w:p>
    <w:p w14:paraId="7D7EE335">
      <w:pPr>
        <w:rPr>
          <w:rFonts w:hint="eastAsia" w:ascii="宋体" w:hAnsi="宋体" w:eastAsia="宋体" w:cs="宋体"/>
          <w:color w:val="auto"/>
        </w:rPr>
      </w:pPr>
    </w:p>
    <w:p w14:paraId="59014905">
      <w:pPr>
        <w:pStyle w:val="3"/>
        <w:spacing w:line="360" w:lineRule="auto"/>
        <w:ind w:left="0" w:leftChars="0" w:firstLine="0" w:firstLineChars="0"/>
        <w:outlineLvl w:val="0"/>
        <w:rPr>
          <w:rFonts w:hint="eastAsia" w:ascii="宋体" w:hAnsi="宋体" w:eastAsia="宋体" w:cs="宋体"/>
          <w:color w:val="auto"/>
          <w:sz w:val="24"/>
          <w:highlight w:val="none"/>
        </w:rPr>
      </w:pPr>
      <w:bookmarkStart w:id="39" w:name="_Toc9140"/>
      <w:r>
        <w:rPr>
          <w:rFonts w:hint="eastAsia" w:ascii="宋体" w:hAnsi="宋体" w:eastAsia="宋体" w:cs="宋体"/>
          <w:color w:val="auto"/>
          <w:sz w:val="24"/>
          <w:highlight w:val="none"/>
        </w:rPr>
        <w:t>二、技术部分</w:t>
      </w:r>
      <w:bookmarkEnd w:id="39"/>
    </w:p>
    <w:p w14:paraId="214DBA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（一）技术响应偏离表                              </w:t>
      </w:r>
    </w:p>
    <w:p w14:paraId="1685F9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C8B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18" w:type="dxa"/>
            <w:noWrap w:val="0"/>
            <w:vAlign w:val="center"/>
          </w:tcPr>
          <w:p w14:paraId="1EA4F204">
            <w:pPr>
              <w:tabs>
                <w:tab w:val="left" w:pos="630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844" w:type="dxa"/>
            <w:noWrap w:val="0"/>
            <w:vAlign w:val="center"/>
          </w:tcPr>
          <w:p w14:paraId="4FEE35A8">
            <w:pPr>
              <w:tabs>
                <w:tab w:val="left" w:pos="630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2952" w:type="dxa"/>
            <w:noWrap w:val="0"/>
            <w:vAlign w:val="center"/>
          </w:tcPr>
          <w:p w14:paraId="600C60A7">
            <w:pPr>
              <w:tabs>
                <w:tab w:val="left" w:pos="630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12" w:type="dxa"/>
            <w:noWrap w:val="0"/>
            <w:vAlign w:val="center"/>
          </w:tcPr>
          <w:p w14:paraId="70603EE1">
            <w:pPr>
              <w:tabs>
                <w:tab w:val="left" w:pos="630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0B2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1E72395">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6EE16767">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763B553D">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239A503F">
            <w:pPr>
              <w:tabs>
                <w:tab w:val="left" w:pos="6300"/>
              </w:tabs>
              <w:snapToGrid w:val="0"/>
              <w:spacing w:line="360" w:lineRule="auto"/>
              <w:jc w:val="center"/>
              <w:rPr>
                <w:rFonts w:hint="eastAsia" w:ascii="宋体" w:hAnsi="宋体" w:eastAsia="宋体" w:cs="宋体"/>
                <w:color w:val="auto"/>
                <w:sz w:val="21"/>
                <w:szCs w:val="21"/>
                <w:highlight w:val="none"/>
              </w:rPr>
            </w:pPr>
          </w:p>
        </w:tc>
      </w:tr>
      <w:tr w14:paraId="0775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454592">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265726A7">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2ECC02B6">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736DB651">
            <w:pPr>
              <w:tabs>
                <w:tab w:val="left" w:pos="6300"/>
              </w:tabs>
              <w:snapToGrid w:val="0"/>
              <w:spacing w:line="360" w:lineRule="auto"/>
              <w:jc w:val="center"/>
              <w:rPr>
                <w:rFonts w:hint="eastAsia" w:ascii="宋体" w:hAnsi="宋体" w:eastAsia="宋体" w:cs="宋体"/>
                <w:color w:val="auto"/>
                <w:sz w:val="21"/>
                <w:szCs w:val="21"/>
                <w:highlight w:val="none"/>
              </w:rPr>
            </w:pPr>
          </w:p>
        </w:tc>
      </w:tr>
      <w:tr w14:paraId="51CA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951E702">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5677DB3B">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7002C46B">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011D568C">
            <w:pPr>
              <w:tabs>
                <w:tab w:val="left" w:pos="6300"/>
              </w:tabs>
              <w:snapToGrid w:val="0"/>
              <w:spacing w:line="360" w:lineRule="auto"/>
              <w:jc w:val="center"/>
              <w:rPr>
                <w:rFonts w:hint="eastAsia" w:ascii="宋体" w:hAnsi="宋体" w:eastAsia="宋体" w:cs="宋体"/>
                <w:color w:val="auto"/>
                <w:sz w:val="21"/>
                <w:szCs w:val="21"/>
                <w:highlight w:val="none"/>
              </w:rPr>
            </w:pPr>
          </w:p>
        </w:tc>
      </w:tr>
      <w:tr w14:paraId="47C2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1AED56">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61710336">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65C13CAD">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32CAD4C3">
            <w:pPr>
              <w:tabs>
                <w:tab w:val="left" w:pos="6300"/>
              </w:tabs>
              <w:snapToGrid w:val="0"/>
              <w:spacing w:line="360" w:lineRule="auto"/>
              <w:jc w:val="center"/>
              <w:rPr>
                <w:rFonts w:hint="eastAsia" w:ascii="宋体" w:hAnsi="宋体" w:eastAsia="宋体" w:cs="宋体"/>
                <w:color w:val="auto"/>
                <w:sz w:val="21"/>
                <w:szCs w:val="21"/>
                <w:highlight w:val="none"/>
              </w:rPr>
            </w:pPr>
          </w:p>
        </w:tc>
      </w:tr>
      <w:tr w14:paraId="4503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F11A48C">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0D30D477">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451CF243">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17BA2506">
            <w:pPr>
              <w:tabs>
                <w:tab w:val="left" w:pos="6300"/>
              </w:tabs>
              <w:snapToGrid w:val="0"/>
              <w:spacing w:line="360" w:lineRule="auto"/>
              <w:jc w:val="center"/>
              <w:rPr>
                <w:rFonts w:hint="eastAsia" w:ascii="宋体" w:hAnsi="宋体" w:eastAsia="宋体" w:cs="宋体"/>
                <w:color w:val="auto"/>
                <w:sz w:val="21"/>
                <w:szCs w:val="21"/>
                <w:highlight w:val="none"/>
              </w:rPr>
            </w:pPr>
          </w:p>
        </w:tc>
      </w:tr>
      <w:tr w14:paraId="5876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1914D8">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420F709F">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5FFF26C2">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19B29477">
            <w:pPr>
              <w:tabs>
                <w:tab w:val="left" w:pos="6300"/>
              </w:tabs>
              <w:snapToGrid w:val="0"/>
              <w:spacing w:line="360" w:lineRule="auto"/>
              <w:jc w:val="center"/>
              <w:rPr>
                <w:rFonts w:hint="eastAsia" w:ascii="宋体" w:hAnsi="宋体" w:eastAsia="宋体" w:cs="宋体"/>
                <w:color w:val="auto"/>
                <w:sz w:val="21"/>
                <w:szCs w:val="21"/>
                <w:highlight w:val="none"/>
              </w:rPr>
            </w:pPr>
          </w:p>
        </w:tc>
      </w:tr>
      <w:tr w14:paraId="379B9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1CCF150">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00C4167F">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05DE5F32">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4B26B1E4">
            <w:pPr>
              <w:tabs>
                <w:tab w:val="left" w:pos="6300"/>
              </w:tabs>
              <w:snapToGrid w:val="0"/>
              <w:spacing w:line="360" w:lineRule="auto"/>
              <w:jc w:val="center"/>
              <w:rPr>
                <w:rFonts w:hint="eastAsia" w:ascii="宋体" w:hAnsi="宋体" w:eastAsia="宋体" w:cs="宋体"/>
                <w:color w:val="auto"/>
                <w:sz w:val="21"/>
                <w:szCs w:val="21"/>
                <w:highlight w:val="none"/>
              </w:rPr>
            </w:pPr>
          </w:p>
        </w:tc>
      </w:tr>
      <w:tr w14:paraId="40A9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D1A6930">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3C32A71B">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285B4FCE">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620E0485">
            <w:pPr>
              <w:tabs>
                <w:tab w:val="left" w:pos="6300"/>
              </w:tabs>
              <w:snapToGrid w:val="0"/>
              <w:spacing w:line="360" w:lineRule="auto"/>
              <w:jc w:val="center"/>
              <w:rPr>
                <w:rFonts w:hint="eastAsia" w:ascii="宋体" w:hAnsi="宋体" w:eastAsia="宋体" w:cs="宋体"/>
                <w:color w:val="auto"/>
                <w:sz w:val="21"/>
                <w:szCs w:val="21"/>
                <w:highlight w:val="none"/>
              </w:rPr>
            </w:pPr>
          </w:p>
        </w:tc>
      </w:tr>
      <w:tr w14:paraId="10F9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43CB0F7">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7630681F">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539FCC01">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1880DFEB">
            <w:pPr>
              <w:tabs>
                <w:tab w:val="left" w:pos="6300"/>
              </w:tabs>
              <w:snapToGrid w:val="0"/>
              <w:spacing w:line="360" w:lineRule="auto"/>
              <w:jc w:val="center"/>
              <w:rPr>
                <w:rFonts w:hint="eastAsia" w:ascii="宋体" w:hAnsi="宋体" w:eastAsia="宋体" w:cs="宋体"/>
                <w:color w:val="auto"/>
                <w:sz w:val="21"/>
                <w:szCs w:val="21"/>
                <w:highlight w:val="none"/>
              </w:rPr>
            </w:pPr>
          </w:p>
        </w:tc>
      </w:tr>
      <w:tr w14:paraId="1D5A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CAD24D">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844" w:type="dxa"/>
            <w:noWrap w:val="0"/>
            <w:vAlign w:val="center"/>
          </w:tcPr>
          <w:p w14:paraId="75A56D1E">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952" w:type="dxa"/>
            <w:noWrap w:val="0"/>
            <w:vAlign w:val="center"/>
          </w:tcPr>
          <w:p w14:paraId="61ABB46A">
            <w:pPr>
              <w:tabs>
                <w:tab w:val="left" w:pos="6300"/>
              </w:tabs>
              <w:snapToGrid w:val="0"/>
              <w:spacing w:line="360" w:lineRule="auto"/>
              <w:jc w:val="center"/>
              <w:rPr>
                <w:rFonts w:hint="eastAsia" w:ascii="宋体" w:hAnsi="宋体" w:eastAsia="宋体" w:cs="宋体"/>
                <w:color w:val="auto"/>
                <w:sz w:val="21"/>
                <w:szCs w:val="21"/>
                <w:highlight w:val="none"/>
              </w:rPr>
            </w:pPr>
          </w:p>
        </w:tc>
        <w:tc>
          <w:tcPr>
            <w:tcW w:w="2212" w:type="dxa"/>
            <w:noWrap w:val="0"/>
            <w:vAlign w:val="center"/>
          </w:tcPr>
          <w:p w14:paraId="1413DF7E">
            <w:pPr>
              <w:tabs>
                <w:tab w:val="left" w:pos="6300"/>
              </w:tabs>
              <w:snapToGrid w:val="0"/>
              <w:spacing w:line="360" w:lineRule="auto"/>
              <w:jc w:val="center"/>
              <w:rPr>
                <w:rFonts w:hint="eastAsia" w:ascii="宋体" w:hAnsi="宋体" w:eastAsia="宋体" w:cs="宋体"/>
                <w:color w:val="auto"/>
                <w:sz w:val="21"/>
                <w:szCs w:val="21"/>
                <w:highlight w:val="none"/>
              </w:rPr>
            </w:pPr>
          </w:p>
        </w:tc>
      </w:tr>
    </w:tbl>
    <w:p w14:paraId="4C88781E">
      <w:pPr>
        <w:spacing w:line="360" w:lineRule="auto"/>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14:paraId="4E56F17C">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31C6385C">
      <w:pPr>
        <w:spacing w:line="360" w:lineRule="auto"/>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w:t>
      </w:r>
      <w:r>
        <w:rPr>
          <w:rFonts w:hint="eastAsia" w:ascii="宋体" w:hAnsi="宋体" w:eastAsia="宋体" w:cs="宋体"/>
          <w:color w:val="auto"/>
          <w:sz w:val="24"/>
          <w:szCs w:val="24"/>
          <w:highlight w:val="none"/>
        </w:rPr>
        <w:t>签署</w:t>
      </w:r>
      <w:r>
        <w:rPr>
          <w:rFonts w:hint="eastAsia" w:ascii="宋体" w:hAnsi="宋体" w:eastAsia="宋体" w:cs="宋体"/>
          <w:color w:val="auto"/>
          <w:sz w:val="24"/>
          <w:szCs w:val="28"/>
          <w:highlight w:val="none"/>
        </w:rPr>
        <w:t>或盖章）</w:t>
      </w:r>
    </w:p>
    <w:p w14:paraId="098C2234">
      <w:pPr>
        <w:tabs>
          <w:tab w:val="left" w:pos="6300"/>
        </w:tabs>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5220D7A">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6C2016">
      <w:pPr>
        <w:tabs>
          <w:tab w:val="left" w:pos="6300"/>
        </w:tabs>
        <w:snapToGrid w:val="0"/>
        <w:spacing w:line="360" w:lineRule="auto"/>
        <w:ind w:left="653" w:leftChars="172" w:hanging="240" w:hangingChars="1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项目技术需求”中所列条款进行比较和响应；</w:t>
      </w:r>
    </w:p>
    <w:p w14:paraId="5CC9FF3A">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2.本表可扩展；</w:t>
      </w:r>
    </w:p>
    <w:p w14:paraId="67A983B3">
      <w:pPr>
        <w:tabs>
          <w:tab w:val="left" w:pos="6300"/>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3.可附相关服务支撑材料（格式自定）。</w:t>
      </w:r>
    </w:p>
    <w:p w14:paraId="4EA1F90A">
      <w:pPr>
        <w:tabs>
          <w:tab w:val="left" w:pos="6300"/>
        </w:tabs>
        <w:snapToGrid w:val="0"/>
        <w:spacing w:line="360" w:lineRule="auto"/>
        <w:ind w:firstLine="480" w:firstLineChars="200"/>
        <w:rPr>
          <w:rFonts w:hint="eastAsia" w:ascii="宋体" w:hAnsi="宋体" w:eastAsia="宋体" w:cs="宋体"/>
          <w:color w:val="auto"/>
          <w:sz w:val="24"/>
          <w:highlight w:val="none"/>
        </w:rPr>
      </w:pPr>
    </w:p>
    <w:p w14:paraId="617228FC">
      <w:pPr>
        <w:snapToGrid w:val="0"/>
        <w:spacing w:line="40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highlight w:val="none"/>
        </w:rPr>
        <w:br w:type="page"/>
      </w: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承诺</w:t>
      </w:r>
    </w:p>
    <w:p w14:paraId="0A775DEE">
      <w:pPr>
        <w:pStyle w:val="7"/>
        <w:jc w:val="center"/>
        <w:rPr>
          <w:rFonts w:hint="eastAsia" w:ascii="宋体" w:hAnsi="宋体" w:eastAsia="宋体" w:cs="宋体"/>
          <w:b/>
          <w:bCs/>
          <w:color w:val="auto"/>
          <w:sz w:val="24"/>
          <w:szCs w:val="24"/>
          <w:u w:val="none"/>
          <w:lang w:eastAsia="zh-CN"/>
        </w:rPr>
      </w:pPr>
    </w:p>
    <w:p w14:paraId="3F20A858">
      <w:pPr>
        <w:pStyle w:val="7"/>
        <w:jc w:val="center"/>
        <w:rPr>
          <w:rFonts w:hint="eastAsia" w:ascii="宋体" w:hAnsi="宋体" w:eastAsia="宋体" w:cs="宋体"/>
          <w:b/>
          <w:bCs/>
          <w:color w:val="auto"/>
          <w:lang w:val="en-US" w:eastAsia="zh-CN"/>
        </w:rPr>
      </w:pPr>
      <w:r>
        <w:rPr>
          <w:rFonts w:hint="eastAsia" w:ascii="宋体" w:hAnsi="宋体" w:eastAsia="宋体" w:cs="宋体"/>
          <w:b/>
          <w:bCs/>
          <w:color w:val="auto"/>
          <w:sz w:val="24"/>
          <w:szCs w:val="24"/>
          <w:u w:val="none"/>
          <w:lang w:eastAsia="zh-CN"/>
        </w:rPr>
        <w:t>承诺</w:t>
      </w:r>
      <w:r>
        <w:rPr>
          <w:rFonts w:hint="eastAsia" w:ascii="宋体" w:hAnsi="宋体" w:eastAsia="宋体" w:cs="宋体"/>
          <w:b/>
          <w:bCs/>
          <w:color w:val="auto"/>
          <w:sz w:val="24"/>
          <w:szCs w:val="24"/>
          <w:u w:val="none"/>
          <w:lang w:val="en-US" w:eastAsia="zh-CN"/>
        </w:rPr>
        <w:t>书</w:t>
      </w:r>
    </w:p>
    <w:p w14:paraId="647B1DD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采购</w:t>
      </w:r>
      <w:r>
        <w:rPr>
          <w:rFonts w:hint="eastAsia" w:ascii="宋体" w:hAnsi="宋体" w:eastAsia="宋体" w:cs="宋体"/>
          <w:color w:val="auto"/>
          <w:sz w:val="24"/>
          <w:szCs w:val="24"/>
          <w:u w:val="single"/>
        </w:rPr>
        <w:t>人名称）</w:t>
      </w:r>
      <w:r>
        <w:rPr>
          <w:rFonts w:hint="eastAsia" w:ascii="宋体" w:hAnsi="宋体" w:eastAsia="宋体" w:cs="宋体"/>
          <w:color w:val="auto"/>
          <w:sz w:val="24"/>
          <w:szCs w:val="24"/>
        </w:rPr>
        <w:t>：</w:t>
      </w:r>
    </w:p>
    <w:p w14:paraId="5CD5EEB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rPr>
        <w:t>参加了贵单位</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的投标，自愿作出以下承诺：</w:t>
      </w:r>
    </w:p>
    <w:p w14:paraId="5456AB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1、我公司投标截止日投标资格情况不存在下列情形之一：</w:t>
      </w:r>
    </w:p>
    <w:p w14:paraId="4487F7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（1）被人民法院列入失信被执行人名单且在被执行期内；</w:t>
      </w:r>
    </w:p>
    <w:p w14:paraId="2051EB5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（2）被列入《重庆市工程建设领域招标投标信用管理暂行办法》规定的重点关注名单且记分达到12分且在记分有效期内；</w:t>
      </w:r>
    </w:p>
    <w:p w14:paraId="13695D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（3）被列入《重庆市工程建设领域招标投标信用管理暂行办法》规定的黑名单且在记分有效期内；</w:t>
      </w:r>
    </w:p>
    <w:p w14:paraId="7BAD94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（4）被国家、重庆市（含市或任意区县）有关行政部门处以暂停投标资格行政处罚，且在处罚期限内；</w:t>
      </w:r>
    </w:p>
    <w:p w14:paraId="713230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（5）被重庆市</w:t>
      </w:r>
      <w:r>
        <w:rPr>
          <w:rFonts w:hint="eastAsia" w:ascii="宋体" w:hAnsi="宋体" w:eastAsia="宋体" w:cs="宋体"/>
          <w:color w:val="auto"/>
          <w:sz w:val="24"/>
          <w:szCs w:val="24"/>
          <w:lang w:eastAsia="zh-CN"/>
        </w:rPr>
        <w:t>市级有关行业</w:t>
      </w:r>
      <w:r>
        <w:rPr>
          <w:rFonts w:hint="eastAsia" w:ascii="宋体" w:hAnsi="宋体" w:eastAsia="宋体" w:cs="宋体"/>
          <w:color w:val="auto"/>
          <w:sz w:val="24"/>
          <w:szCs w:val="24"/>
        </w:rPr>
        <w:t>主管部门暂停在渝承揽新业务且在暂停期内。</w:t>
      </w:r>
    </w:p>
    <w:p w14:paraId="6EDB2C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eastAsia="宋体" w:cs="宋体"/>
          <w:color w:val="auto"/>
          <w:sz w:val="24"/>
          <w:szCs w:val="24"/>
          <w:lang w:val="en-US" w:eastAsia="zh-CN"/>
        </w:rPr>
        <w:t>贵单位</w:t>
      </w:r>
      <w:r>
        <w:rPr>
          <w:rFonts w:hint="eastAsia" w:ascii="宋体" w:hAnsi="宋体" w:eastAsia="宋体" w:cs="宋体"/>
          <w:color w:val="auto"/>
          <w:sz w:val="24"/>
          <w:szCs w:val="24"/>
        </w:rPr>
        <w:t>。相关岗位管理人员应持有建设行政主管部门要求的岗位证书。中标后不能满足该要求的，取消我公司中标资格，给</w:t>
      </w:r>
      <w:r>
        <w:rPr>
          <w:rFonts w:hint="eastAsia" w:ascii="宋体" w:hAnsi="宋体" w:eastAsia="宋体" w:cs="宋体"/>
          <w:color w:val="auto"/>
          <w:sz w:val="24"/>
          <w:szCs w:val="24"/>
          <w:lang w:val="en-US" w:eastAsia="zh-CN"/>
        </w:rPr>
        <w:t>贵单位</w:t>
      </w:r>
      <w:r>
        <w:rPr>
          <w:rFonts w:hint="eastAsia" w:ascii="宋体" w:hAnsi="宋体" w:eastAsia="宋体" w:cs="宋体"/>
          <w:color w:val="auto"/>
          <w:sz w:val="24"/>
          <w:szCs w:val="24"/>
        </w:rPr>
        <w:t>造成损失的，我公司依法承担违约赔偿责任。</w:t>
      </w:r>
    </w:p>
    <w:p w14:paraId="5E0B6C1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、我公司在资格审查部分中提供的相关证明材料真实有效，不存在弄虚作假情形。</w:t>
      </w:r>
      <w:r>
        <w:rPr>
          <w:rFonts w:hint="eastAsia" w:ascii="宋体" w:hAnsi="宋体" w:eastAsia="宋体" w:cs="宋体"/>
          <w:color w:val="auto"/>
          <w:sz w:val="24"/>
          <w:szCs w:val="24"/>
          <w:u w:val="single"/>
          <w:lang w:val="en-US" w:eastAsia="zh-CN"/>
        </w:rPr>
        <w:t>贵单位</w:t>
      </w:r>
      <w:r>
        <w:rPr>
          <w:rFonts w:hint="eastAsia" w:ascii="宋体" w:hAnsi="宋体" w:eastAsia="宋体" w:cs="宋体"/>
          <w:color w:val="auto"/>
          <w:sz w:val="24"/>
          <w:szCs w:val="24"/>
          <w:u w:val="single"/>
        </w:rPr>
        <w:t>在合同签订前均有权对我</w:t>
      </w:r>
      <w:r>
        <w:rPr>
          <w:rFonts w:hint="eastAsia" w:ascii="宋体" w:hAnsi="宋体" w:eastAsia="宋体" w:cs="宋体"/>
          <w:color w:val="auto"/>
          <w:sz w:val="24"/>
          <w:szCs w:val="24"/>
          <w:u w:val="single"/>
          <w:lang w:val="en-US" w:eastAsia="zh-CN"/>
        </w:rPr>
        <w:t>公</w:t>
      </w:r>
      <w:r>
        <w:rPr>
          <w:rFonts w:hint="eastAsia" w:ascii="宋体" w:hAnsi="宋体" w:eastAsia="宋体" w:cs="宋体"/>
          <w:color w:val="auto"/>
          <w:sz w:val="24"/>
          <w:szCs w:val="24"/>
          <w:u w:val="single"/>
        </w:rPr>
        <w:t>司提供的资料进行核实，若发现弄虚作假，</w:t>
      </w:r>
      <w:r>
        <w:rPr>
          <w:rFonts w:hint="eastAsia" w:ascii="宋体" w:hAnsi="宋体" w:eastAsia="宋体" w:cs="宋体"/>
          <w:color w:val="auto"/>
          <w:sz w:val="24"/>
          <w:szCs w:val="24"/>
          <w:u w:val="single"/>
          <w:lang w:val="en-US" w:eastAsia="zh-CN"/>
        </w:rPr>
        <w:t>按相关规定</w:t>
      </w:r>
      <w:r>
        <w:rPr>
          <w:rFonts w:hint="eastAsia" w:ascii="宋体" w:hAnsi="宋体" w:eastAsia="宋体" w:cs="宋体"/>
          <w:color w:val="auto"/>
          <w:sz w:val="24"/>
          <w:szCs w:val="24"/>
          <w:u w:val="single"/>
        </w:rPr>
        <w:t>取消</w:t>
      </w:r>
      <w:r>
        <w:rPr>
          <w:rFonts w:hint="eastAsia" w:ascii="宋体" w:hAnsi="宋体" w:eastAsia="宋体" w:cs="宋体"/>
          <w:color w:val="auto"/>
          <w:sz w:val="24"/>
          <w:szCs w:val="24"/>
          <w:u w:val="single"/>
          <w:lang w:val="en-US" w:eastAsia="zh-CN"/>
        </w:rPr>
        <w:t>我公司</w:t>
      </w:r>
      <w:r>
        <w:rPr>
          <w:rFonts w:hint="eastAsia" w:ascii="宋体" w:hAnsi="宋体" w:eastAsia="宋体" w:cs="宋体"/>
          <w:color w:val="auto"/>
          <w:sz w:val="24"/>
          <w:szCs w:val="24"/>
          <w:u w:val="single"/>
        </w:rPr>
        <w:t>中标资格，并按相关法律法规报招标投标监督部门，我</w:t>
      </w:r>
      <w:r>
        <w:rPr>
          <w:rFonts w:hint="eastAsia" w:ascii="宋体" w:hAnsi="宋体" w:eastAsia="宋体" w:cs="宋体"/>
          <w:color w:val="auto"/>
          <w:sz w:val="24"/>
          <w:szCs w:val="24"/>
          <w:u w:val="single"/>
          <w:lang w:val="en-US" w:eastAsia="zh-CN"/>
        </w:rPr>
        <w:t>公</w:t>
      </w:r>
      <w:r>
        <w:rPr>
          <w:rFonts w:hint="eastAsia" w:ascii="宋体" w:hAnsi="宋体" w:eastAsia="宋体" w:cs="宋体"/>
          <w:color w:val="auto"/>
          <w:sz w:val="24"/>
          <w:szCs w:val="24"/>
          <w:u w:val="single"/>
        </w:rPr>
        <w:t>司自愿承担因此造成的相关责任并赔偿相应损失</w:t>
      </w:r>
      <w:r>
        <w:rPr>
          <w:rFonts w:hint="eastAsia" w:ascii="宋体" w:hAnsi="宋体" w:eastAsia="宋体" w:cs="宋体"/>
          <w:color w:val="auto"/>
          <w:sz w:val="24"/>
          <w:szCs w:val="24"/>
        </w:rPr>
        <w:t>。</w:t>
      </w:r>
    </w:p>
    <w:p w14:paraId="1897A33F">
      <w:pPr>
        <w:spacing w:line="500" w:lineRule="exact"/>
        <w:ind w:firstLine="600" w:firstLineChars="250"/>
        <w:rPr>
          <w:rFonts w:hint="eastAsia" w:ascii="宋体" w:hAnsi="宋体" w:eastAsia="宋体" w:cs="宋体"/>
          <w:color w:val="auto"/>
          <w:sz w:val="24"/>
          <w:szCs w:val="28"/>
        </w:rPr>
      </w:pPr>
    </w:p>
    <w:p w14:paraId="77D686D8">
      <w:pPr>
        <w:spacing w:line="500" w:lineRule="exact"/>
        <w:ind w:firstLine="600" w:firstLineChars="250"/>
        <w:rPr>
          <w:rFonts w:hint="eastAsia" w:ascii="宋体" w:hAnsi="宋体" w:eastAsia="宋体" w:cs="宋体"/>
          <w:color w:val="auto"/>
          <w:sz w:val="24"/>
          <w:szCs w:val="28"/>
        </w:rPr>
      </w:pPr>
      <w:r>
        <w:rPr>
          <w:rFonts w:hint="eastAsia" w:ascii="宋体" w:hAnsi="宋体" w:eastAsia="宋体" w:cs="宋体"/>
          <w:color w:val="auto"/>
          <w:sz w:val="24"/>
          <w:szCs w:val="28"/>
        </w:rPr>
        <w:t xml:space="preserve">供应商：                         </w:t>
      </w:r>
      <w:r>
        <w:rPr>
          <w:rFonts w:hint="eastAsia" w:ascii="宋体" w:hAnsi="宋体" w:eastAsia="宋体" w:cs="宋体"/>
          <w:color w:val="auto"/>
          <w:sz w:val="24"/>
          <w:szCs w:val="24"/>
        </w:rPr>
        <w:t>法定代表人（或其授权代表）</w:t>
      </w:r>
      <w:r>
        <w:rPr>
          <w:rFonts w:hint="eastAsia" w:ascii="宋体" w:hAnsi="宋体" w:eastAsia="宋体" w:cs="宋体"/>
          <w:color w:val="auto"/>
          <w:sz w:val="24"/>
          <w:szCs w:val="28"/>
        </w:rPr>
        <w:t>：</w:t>
      </w:r>
    </w:p>
    <w:p w14:paraId="4C9EC82F">
      <w:pPr>
        <w:spacing w:line="500" w:lineRule="exact"/>
        <w:rPr>
          <w:rFonts w:hint="eastAsia" w:ascii="宋体" w:hAnsi="宋体" w:eastAsia="宋体" w:cs="宋体"/>
          <w:color w:val="auto"/>
          <w:sz w:val="24"/>
          <w:szCs w:val="28"/>
        </w:rPr>
      </w:pPr>
      <w:r>
        <w:rPr>
          <w:rFonts w:hint="eastAsia" w:ascii="宋体" w:hAnsi="宋体" w:eastAsia="宋体" w:cs="宋体"/>
          <w:color w:val="auto"/>
          <w:sz w:val="24"/>
          <w:szCs w:val="28"/>
        </w:rPr>
        <w:t xml:space="preserve">    （供应商公章）                               （</w:t>
      </w:r>
      <w:r>
        <w:rPr>
          <w:rFonts w:hint="eastAsia" w:ascii="宋体" w:hAnsi="宋体" w:eastAsia="宋体" w:cs="宋体"/>
          <w:color w:val="auto"/>
          <w:sz w:val="24"/>
          <w:szCs w:val="24"/>
        </w:rPr>
        <w:t>签署</w:t>
      </w:r>
      <w:r>
        <w:rPr>
          <w:rFonts w:hint="eastAsia" w:ascii="宋体" w:hAnsi="宋体" w:eastAsia="宋体" w:cs="宋体"/>
          <w:color w:val="auto"/>
          <w:sz w:val="24"/>
          <w:szCs w:val="28"/>
        </w:rPr>
        <w:t>或盖章）</w:t>
      </w:r>
    </w:p>
    <w:p w14:paraId="4A3A88DA">
      <w:pPr>
        <w:spacing w:before="0" w:after="0" w:line="400" w:lineRule="exact"/>
        <w:ind w:firstLine="5280" w:firstLineChars="2200"/>
        <w:outlineLvl w:val="9"/>
        <w:rPr>
          <w:rFonts w:hint="eastAsia" w:ascii="宋体" w:hAnsi="宋体" w:eastAsia="宋体" w:cs="宋体"/>
          <w:color w:val="auto"/>
          <w:sz w:val="24"/>
          <w:szCs w:val="28"/>
        </w:rPr>
      </w:pPr>
      <w:r>
        <w:rPr>
          <w:rFonts w:hint="eastAsia" w:ascii="宋体" w:hAnsi="宋体" w:eastAsia="宋体" w:cs="宋体"/>
          <w:color w:val="auto"/>
          <w:sz w:val="24"/>
          <w:szCs w:val="28"/>
        </w:rPr>
        <w:t>年     月     日</w:t>
      </w:r>
    </w:p>
    <w:p w14:paraId="0896A55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1040A05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5831881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1F9D31E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61C5757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697D6E8A">
      <w:pPr>
        <w:tabs>
          <w:tab w:val="left" w:pos="6300"/>
        </w:tabs>
        <w:snapToGrid w:val="0"/>
        <w:spacing w:line="360" w:lineRule="auto"/>
        <w:ind w:left="0" w:leftChars="0" w:firstLine="0" w:firstLineChars="0"/>
        <w:rPr>
          <w:rFonts w:hint="eastAsia" w:ascii="宋体" w:hAnsi="宋体" w:eastAsia="宋体" w:cs="宋体"/>
          <w:color w:val="auto"/>
          <w:sz w:val="24"/>
          <w:szCs w:val="24"/>
          <w:highlight w:val="none"/>
        </w:rPr>
      </w:pPr>
    </w:p>
    <w:p w14:paraId="381E66D9">
      <w:pPr>
        <w:spacing w:line="360" w:lineRule="auto"/>
        <w:outlineLvl w:val="0"/>
        <w:rPr>
          <w:rFonts w:hint="eastAsia" w:ascii="宋体" w:hAnsi="宋体" w:eastAsia="宋体" w:cs="宋体"/>
          <w:color w:val="auto"/>
          <w:sz w:val="24"/>
          <w:highlight w:val="none"/>
        </w:rPr>
      </w:pPr>
      <w:bookmarkStart w:id="40" w:name="_Toc3044"/>
      <w:r>
        <w:rPr>
          <w:rStyle w:val="23"/>
          <w:rFonts w:hint="eastAsia" w:ascii="宋体" w:hAnsi="宋体" w:eastAsia="宋体" w:cs="宋体"/>
          <w:color w:val="auto"/>
          <w:sz w:val="24"/>
          <w:szCs w:val="18"/>
          <w:highlight w:val="none"/>
          <w:lang w:val="en-US" w:eastAsia="zh-CN"/>
        </w:rPr>
        <w:t>三、商务部分</w:t>
      </w:r>
      <w:bookmarkEnd w:id="40"/>
    </w:p>
    <w:p w14:paraId="4F1F56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36FEE4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3CCB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4AB4BE5B">
            <w:pPr>
              <w:spacing w:line="36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84" w:type="dxa"/>
            <w:noWrap w:val="0"/>
            <w:vAlign w:val="center"/>
          </w:tcPr>
          <w:p w14:paraId="13450926">
            <w:pPr>
              <w:spacing w:line="36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采购需求</w:t>
            </w:r>
          </w:p>
        </w:tc>
        <w:tc>
          <w:tcPr>
            <w:tcW w:w="2438" w:type="dxa"/>
            <w:noWrap w:val="0"/>
            <w:vAlign w:val="center"/>
          </w:tcPr>
          <w:p w14:paraId="4C3B2B9C">
            <w:pPr>
              <w:spacing w:line="36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9" w:type="dxa"/>
            <w:noWrap w:val="0"/>
            <w:vAlign w:val="center"/>
          </w:tcPr>
          <w:p w14:paraId="354FE34A">
            <w:pPr>
              <w:spacing w:line="360" w:lineRule="auto"/>
              <w:jc w:val="cente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差异说明</w:t>
            </w:r>
          </w:p>
        </w:tc>
      </w:tr>
      <w:tr w14:paraId="198C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E8CA183">
            <w:pPr>
              <w:spacing w:line="360" w:lineRule="auto"/>
              <w:rPr>
                <w:rFonts w:hint="eastAsia" w:ascii="宋体" w:hAnsi="宋体" w:eastAsia="宋体" w:cs="宋体"/>
                <w:color w:val="auto"/>
                <w:sz w:val="21"/>
                <w:szCs w:val="24"/>
                <w:highlight w:val="none"/>
              </w:rPr>
            </w:pPr>
          </w:p>
        </w:tc>
        <w:tc>
          <w:tcPr>
            <w:tcW w:w="3184" w:type="dxa"/>
            <w:noWrap w:val="0"/>
            <w:vAlign w:val="center"/>
          </w:tcPr>
          <w:p w14:paraId="62A454FF">
            <w:pPr>
              <w:spacing w:line="360" w:lineRule="auto"/>
              <w:rPr>
                <w:rFonts w:hint="eastAsia" w:ascii="宋体" w:hAnsi="宋体" w:eastAsia="宋体" w:cs="宋体"/>
                <w:color w:val="auto"/>
                <w:sz w:val="21"/>
                <w:szCs w:val="24"/>
                <w:highlight w:val="none"/>
              </w:rPr>
            </w:pPr>
          </w:p>
        </w:tc>
        <w:tc>
          <w:tcPr>
            <w:tcW w:w="2438" w:type="dxa"/>
            <w:noWrap w:val="0"/>
            <w:vAlign w:val="center"/>
          </w:tcPr>
          <w:p w14:paraId="3C4E779D">
            <w:pPr>
              <w:spacing w:line="360" w:lineRule="auto"/>
              <w:rPr>
                <w:rFonts w:hint="eastAsia" w:ascii="宋体" w:hAnsi="宋体" w:eastAsia="宋体" w:cs="宋体"/>
                <w:color w:val="auto"/>
                <w:sz w:val="21"/>
                <w:szCs w:val="24"/>
                <w:highlight w:val="none"/>
              </w:rPr>
            </w:pPr>
          </w:p>
        </w:tc>
        <w:tc>
          <w:tcPr>
            <w:tcW w:w="2359" w:type="dxa"/>
            <w:noWrap w:val="0"/>
            <w:vAlign w:val="center"/>
          </w:tcPr>
          <w:p w14:paraId="658321CB">
            <w:pPr>
              <w:spacing w:line="360" w:lineRule="auto"/>
              <w:rPr>
                <w:rFonts w:hint="eastAsia" w:ascii="宋体" w:hAnsi="宋体" w:eastAsia="宋体" w:cs="宋体"/>
                <w:color w:val="auto"/>
                <w:sz w:val="21"/>
                <w:szCs w:val="24"/>
                <w:highlight w:val="none"/>
              </w:rPr>
            </w:pPr>
          </w:p>
        </w:tc>
      </w:tr>
      <w:tr w14:paraId="3CBA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4218CE3">
            <w:pPr>
              <w:spacing w:line="360" w:lineRule="auto"/>
              <w:rPr>
                <w:rFonts w:hint="eastAsia" w:ascii="宋体" w:hAnsi="宋体" w:eastAsia="宋体" w:cs="宋体"/>
                <w:color w:val="auto"/>
                <w:sz w:val="21"/>
                <w:szCs w:val="24"/>
                <w:highlight w:val="none"/>
              </w:rPr>
            </w:pPr>
          </w:p>
        </w:tc>
        <w:tc>
          <w:tcPr>
            <w:tcW w:w="3184" w:type="dxa"/>
            <w:noWrap w:val="0"/>
            <w:vAlign w:val="center"/>
          </w:tcPr>
          <w:p w14:paraId="1B991EB8">
            <w:pPr>
              <w:spacing w:line="360" w:lineRule="auto"/>
              <w:rPr>
                <w:rFonts w:hint="eastAsia" w:ascii="宋体" w:hAnsi="宋体" w:eastAsia="宋体" w:cs="宋体"/>
                <w:color w:val="auto"/>
                <w:sz w:val="21"/>
                <w:szCs w:val="24"/>
                <w:highlight w:val="none"/>
              </w:rPr>
            </w:pPr>
          </w:p>
        </w:tc>
        <w:tc>
          <w:tcPr>
            <w:tcW w:w="2438" w:type="dxa"/>
            <w:noWrap w:val="0"/>
            <w:vAlign w:val="center"/>
          </w:tcPr>
          <w:p w14:paraId="16181734">
            <w:pPr>
              <w:spacing w:line="360" w:lineRule="auto"/>
              <w:rPr>
                <w:rFonts w:hint="eastAsia" w:ascii="宋体" w:hAnsi="宋体" w:eastAsia="宋体" w:cs="宋体"/>
                <w:color w:val="auto"/>
                <w:sz w:val="21"/>
                <w:szCs w:val="24"/>
                <w:highlight w:val="none"/>
              </w:rPr>
            </w:pPr>
          </w:p>
        </w:tc>
        <w:tc>
          <w:tcPr>
            <w:tcW w:w="2359" w:type="dxa"/>
            <w:noWrap w:val="0"/>
            <w:vAlign w:val="center"/>
          </w:tcPr>
          <w:p w14:paraId="192D7FA8">
            <w:pPr>
              <w:spacing w:line="360" w:lineRule="auto"/>
              <w:rPr>
                <w:rFonts w:hint="eastAsia" w:ascii="宋体" w:hAnsi="宋体" w:eastAsia="宋体" w:cs="宋体"/>
                <w:color w:val="auto"/>
                <w:sz w:val="21"/>
                <w:szCs w:val="24"/>
                <w:highlight w:val="none"/>
              </w:rPr>
            </w:pPr>
          </w:p>
        </w:tc>
      </w:tr>
      <w:tr w14:paraId="48AC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DFC3BC9">
            <w:pPr>
              <w:spacing w:line="360" w:lineRule="auto"/>
              <w:rPr>
                <w:rFonts w:hint="eastAsia" w:ascii="宋体" w:hAnsi="宋体" w:eastAsia="宋体" w:cs="宋体"/>
                <w:color w:val="auto"/>
                <w:sz w:val="21"/>
                <w:szCs w:val="24"/>
                <w:highlight w:val="none"/>
              </w:rPr>
            </w:pPr>
          </w:p>
        </w:tc>
        <w:tc>
          <w:tcPr>
            <w:tcW w:w="3184" w:type="dxa"/>
            <w:noWrap w:val="0"/>
            <w:vAlign w:val="center"/>
          </w:tcPr>
          <w:p w14:paraId="74FDCFD9">
            <w:pPr>
              <w:spacing w:line="360" w:lineRule="auto"/>
              <w:rPr>
                <w:rFonts w:hint="eastAsia" w:ascii="宋体" w:hAnsi="宋体" w:eastAsia="宋体" w:cs="宋体"/>
                <w:color w:val="auto"/>
                <w:sz w:val="21"/>
                <w:szCs w:val="24"/>
                <w:highlight w:val="none"/>
              </w:rPr>
            </w:pPr>
          </w:p>
        </w:tc>
        <w:tc>
          <w:tcPr>
            <w:tcW w:w="2438" w:type="dxa"/>
            <w:noWrap w:val="0"/>
            <w:vAlign w:val="center"/>
          </w:tcPr>
          <w:p w14:paraId="075A8E40">
            <w:pPr>
              <w:spacing w:line="360" w:lineRule="auto"/>
              <w:rPr>
                <w:rFonts w:hint="eastAsia" w:ascii="宋体" w:hAnsi="宋体" w:eastAsia="宋体" w:cs="宋体"/>
                <w:color w:val="auto"/>
                <w:sz w:val="21"/>
                <w:szCs w:val="24"/>
                <w:highlight w:val="none"/>
              </w:rPr>
            </w:pPr>
          </w:p>
        </w:tc>
        <w:tc>
          <w:tcPr>
            <w:tcW w:w="2359" w:type="dxa"/>
            <w:noWrap w:val="0"/>
            <w:vAlign w:val="center"/>
          </w:tcPr>
          <w:p w14:paraId="30862C4F">
            <w:pPr>
              <w:spacing w:line="360" w:lineRule="auto"/>
              <w:rPr>
                <w:rFonts w:hint="eastAsia" w:ascii="宋体" w:hAnsi="宋体" w:eastAsia="宋体" w:cs="宋体"/>
                <w:color w:val="auto"/>
                <w:sz w:val="21"/>
                <w:szCs w:val="24"/>
                <w:highlight w:val="none"/>
              </w:rPr>
            </w:pPr>
          </w:p>
        </w:tc>
      </w:tr>
      <w:tr w14:paraId="1856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7AC0DFD">
            <w:pPr>
              <w:spacing w:line="360" w:lineRule="auto"/>
              <w:rPr>
                <w:rFonts w:hint="eastAsia" w:ascii="宋体" w:hAnsi="宋体" w:eastAsia="宋体" w:cs="宋体"/>
                <w:color w:val="auto"/>
                <w:sz w:val="21"/>
                <w:szCs w:val="24"/>
                <w:highlight w:val="none"/>
              </w:rPr>
            </w:pPr>
          </w:p>
        </w:tc>
        <w:tc>
          <w:tcPr>
            <w:tcW w:w="3184" w:type="dxa"/>
            <w:noWrap w:val="0"/>
            <w:vAlign w:val="center"/>
          </w:tcPr>
          <w:p w14:paraId="4044615C">
            <w:pPr>
              <w:spacing w:line="360" w:lineRule="auto"/>
              <w:rPr>
                <w:rFonts w:hint="eastAsia" w:ascii="宋体" w:hAnsi="宋体" w:eastAsia="宋体" w:cs="宋体"/>
                <w:color w:val="auto"/>
                <w:sz w:val="21"/>
                <w:szCs w:val="24"/>
                <w:highlight w:val="none"/>
              </w:rPr>
            </w:pPr>
          </w:p>
        </w:tc>
        <w:tc>
          <w:tcPr>
            <w:tcW w:w="2438" w:type="dxa"/>
            <w:noWrap w:val="0"/>
            <w:vAlign w:val="center"/>
          </w:tcPr>
          <w:p w14:paraId="48649A95">
            <w:pPr>
              <w:spacing w:line="360" w:lineRule="auto"/>
              <w:rPr>
                <w:rFonts w:hint="eastAsia" w:ascii="宋体" w:hAnsi="宋体" w:eastAsia="宋体" w:cs="宋体"/>
                <w:color w:val="auto"/>
                <w:sz w:val="21"/>
                <w:szCs w:val="24"/>
                <w:highlight w:val="none"/>
              </w:rPr>
            </w:pPr>
          </w:p>
        </w:tc>
        <w:tc>
          <w:tcPr>
            <w:tcW w:w="2359" w:type="dxa"/>
            <w:noWrap w:val="0"/>
            <w:vAlign w:val="center"/>
          </w:tcPr>
          <w:p w14:paraId="448BA916">
            <w:pPr>
              <w:spacing w:line="360" w:lineRule="auto"/>
              <w:rPr>
                <w:rFonts w:hint="eastAsia" w:ascii="宋体" w:hAnsi="宋体" w:eastAsia="宋体" w:cs="宋体"/>
                <w:color w:val="auto"/>
                <w:sz w:val="21"/>
                <w:szCs w:val="24"/>
                <w:highlight w:val="none"/>
              </w:rPr>
            </w:pPr>
          </w:p>
        </w:tc>
      </w:tr>
      <w:tr w14:paraId="5B6F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FB47CE3">
            <w:pPr>
              <w:spacing w:line="360" w:lineRule="auto"/>
              <w:rPr>
                <w:rFonts w:hint="eastAsia" w:ascii="宋体" w:hAnsi="宋体" w:eastAsia="宋体" w:cs="宋体"/>
                <w:color w:val="auto"/>
                <w:sz w:val="21"/>
                <w:szCs w:val="24"/>
                <w:highlight w:val="none"/>
              </w:rPr>
            </w:pPr>
          </w:p>
        </w:tc>
        <w:tc>
          <w:tcPr>
            <w:tcW w:w="3184" w:type="dxa"/>
            <w:noWrap w:val="0"/>
            <w:vAlign w:val="center"/>
          </w:tcPr>
          <w:p w14:paraId="2697028D">
            <w:pPr>
              <w:spacing w:line="360" w:lineRule="auto"/>
              <w:rPr>
                <w:rFonts w:hint="eastAsia" w:ascii="宋体" w:hAnsi="宋体" w:eastAsia="宋体" w:cs="宋体"/>
                <w:color w:val="auto"/>
                <w:sz w:val="21"/>
                <w:szCs w:val="24"/>
                <w:highlight w:val="none"/>
              </w:rPr>
            </w:pPr>
          </w:p>
        </w:tc>
        <w:tc>
          <w:tcPr>
            <w:tcW w:w="2438" w:type="dxa"/>
            <w:noWrap w:val="0"/>
            <w:vAlign w:val="center"/>
          </w:tcPr>
          <w:p w14:paraId="1DE9FA13">
            <w:pPr>
              <w:spacing w:line="360" w:lineRule="auto"/>
              <w:rPr>
                <w:rFonts w:hint="eastAsia" w:ascii="宋体" w:hAnsi="宋体" w:eastAsia="宋体" w:cs="宋体"/>
                <w:color w:val="auto"/>
                <w:sz w:val="21"/>
                <w:szCs w:val="24"/>
                <w:highlight w:val="none"/>
              </w:rPr>
            </w:pPr>
          </w:p>
        </w:tc>
        <w:tc>
          <w:tcPr>
            <w:tcW w:w="2359" w:type="dxa"/>
            <w:noWrap w:val="0"/>
            <w:vAlign w:val="center"/>
          </w:tcPr>
          <w:p w14:paraId="68F3233C">
            <w:pPr>
              <w:spacing w:line="360" w:lineRule="auto"/>
              <w:rPr>
                <w:rFonts w:hint="eastAsia" w:ascii="宋体" w:hAnsi="宋体" w:eastAsia="宋体" w:cs="宋体"/>
                <w:color w:val="auto"/>
                <w:sz w:val="21"/>
                <w:szCs w:val="24"/>
                <w:highlight w:val="none"/>
              </w:rPr>
            </w:pPr>
          </w:p>
        </w:tc>
      </w:tr>
      <w:tr w14:paraId="2B2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2BFA07A">
            <w:pPr>
              <w:spacing w:line="360" w:lineRule="auto"/>
              <w:rPr>
                <w:rFonts w:hint="eastAsia" w:ascii="宋体" w:hAnsi="宋体" w:eastAsia="宋体" w:cs="宋体"/>
                <w:color w:val="auto"/>
                <w:sz w:val="21"/>
                <w:szCs w:val="24"/>
                <w:highlight w:val="none"/>
              </w:rPr>
            </w:pPr>
          </w:p>
        </w:tc>
        <w:tc>
          <w:tcPr>
            <w:tcW w:w="3184" w:type="dxa"/>
            <w:noWrap w:val="0"/>
            <w:vAlign w:val="center"/>
          </w:tcPr>
          <w:p w14:paraId="4F8D4116">
            <w:pPr>
              <w:spacing w:line="360" w:lineRule="auto"/>
              <w:rPr>
                <w:rFonts w:hint="eastAsia" w:ascii="宋体" w:hAnsi="宋体" w:eastAsia="宋体" w:cs="宋体"/>
                <w:color w:val="auto"/>
                <w:sz w:val="21"/>
                <w:szCs w:val="24"/>
                <w:highlight w:val="none"/>
              </w:rPr>
            </w:pPr>
          </w:p>
        </w:tc>
        <w:tc>
          <w:tcPr>
            <w:tcW w:w="2438" w:type="dxa"/>
            <w:noWrap w:val="0"/>
            <w:vAlign w:val="center"/>
          </w:tcPr>
          <w:p w14:paraId="04F5BA0E">
            <w:pPr>
              <w:spacing w:line="360" w:lineRule="auto"/>
              <w:rPr>
                <w:rFonts w:hint="eastAsia" w:ascii="宋体" w:hAnsi="宋体" w:eastAsia="宋体" w:cs="宋体"/>
                <w:color w:val="auto"/>
                <w:sz w:val="21"/>
                <w:szCs w:val="24"/>
                <w:highlight w:val="none"/>
              </w:rPr>
            </w:pPr>
          </w:p>
        </w:tc>
        <w:tc>
          <w:tcPr>
            <w:tcW w:w="2359" w:type="dxa"/>
            <w:noWrap w:val="0"/>
            <w:vAlign w:val="center"/>
          </w:tcPr>
          <w:p w14:paraId="6E066121">
            <w:pPr>
              <w:spacing w:line="360" w:lineRule="auto"/>
              <w:rPr>
                <w:rFonts w:hint="eastAsia" w:ascii="宋体" w:hAnsi="宋体" w:eastAsia="宋体" w:cs="宋体"/>
                <w:color w:val="auto"/>
                <w:sz w:val="21"/>
                <w:szCs w:val="24"/>
                <w:highlight w:val="none"/>
              </w:rPr>
            </w:pPr>
          </w:p>
        </w:tc>
      </w:tr>
    </w:tbl>
    <w:p w14:paraId="62761D27">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r>
        <w:rPr>
          <w:rFonts w:hint="eastAsia" w:ascii="宋体" w:hAnsi="宋体" w:eastAsia="宋体" w:cs="宋体"/>
          <w:color w:val="auto"/>
          <w:sz w:val="24"/>
          <w:szCs w:val="28"/>
          <w:highlight w:val="none"/>
        </w:rPr>
        <w:t>：</w:t>
      </w:r>
    </w:p>
    <w:p w14:paraId="59AB8BD6">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E0901EF">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5BA182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22125FD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9DA7CD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6C77EE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r>
        <w:rPr>
          <w:rFonts w:hint="eastAsia" w:ascii="宋体" w:hAnsi="宋体" w:eastAsia="宋体" w:cs="宋体"/>
          <w:color w:val="auto"/>
          <w:sz w:val="24"/>
          <w:szCs w:val="24"/>
          <w:highlight w:val="none"/>
        </w:rPr>
        <w:t>。</w:t>
      </w:r>
    </w:p>
    <w:p w14:paraId="7B0E612F">
      <w:pPr>
        <w:spacing w:line="360" w:lineRule="auto"/>
        <w:rPr>
          <w:rFonts w:hint="eastAsia" w:ascii="宋体" w:hAnsi="宋体" w:eastAsia="宋体" w:cs="宋体"/>
          <w:color w:val="auto"/>
          <w:sz w:val="24"/>
          <w:szCs w:val="24"/>
          <w:highlight w:val="none"/>
        </w:rPr>
      </w:pPr>
    </w:p>
    <w:p w14:paraId="2B4D0AB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（二）其它优惠服务承诺（格式自定）</w:t>
      </w:r>
    </w:p>
    <w:p w14:paraId="3C263D9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18312F44">
      <w:pPr>
        <w:pStyle w:val="3"/>
        <w:spacing w:line="360" w:lineRule="auto"/>
        <w:ind w:firstLine="482"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Start w:id="41" w:name="_Toc22348"/>
      <w:r>
        <w:rPr>
          <w:rFonts w:hint="eastAsia" w:ascii="宋体" w:hAnsi="宋体" w:eastAsia="宋体" w:cs="宋体"/>
          <w:color w:val="auto"/>
          <w:sz w:val="24"/>
          <w:highlight w:val="none"/>
        </w:rPr>
        <w:t>四、资格条件及其他</w:t>
      </w:r>
      <w:bookmarkEnd w:id="41"/>
    </w:p>
    <w:p w14:paraId="631C2E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6338431F">
      <w:pPr>
        <w:widowControl w:val="0"/>
        <w:spacing w:line="240"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F4B160A">
      <w:pPr>
        <w:widowControl w:val="0"/>
        <w:spacing w:line="240" w:lineRule="auto"/>
        <w:ind w:firstLine="0" w:firstLineChars="0"/>
        <w:jc w:val="both"/>
        <w:rPr>
          <w:rFonts w:hint="eastAsia" w:ascii="宋体" w:hAnsi="宋体" w:eastAsia="宋体" w:cs="宋体"/>
          <w:b w:val="0"/>
          <w:bCs/>
          <w:color w:val="auto"/>
          <w:highlight w:val="none"/>
        </w:rPr>
      </w:pPr>
      <w:r>
        <w:rPr>
          <w:rFonts w:hint="eastAsia" w:ascii="宋体" w:hAnsi="宋体" w:eastAsia="宋体" w:cs="宋体"/>
          <w:b w:val="0"/>
          <w:bCs/>
          <w:color w:val="auto"/>
          <w:highlight w:val="none"/>
          <w:lang w:eastAsia="zh-CN"/>
        </w:rPr>
        <w:t>（二）</w:t>
      </w:r>
      <w:r>
        <w:rPr>
          <w:rFonts w:hint="eastAsia" w:ascii="宋体" w:hAnsi="宋体" w:eastAsia="宋体" w:cs="宋体"/>
          <w:b w:val="0"/>
          <w:bCs/>
          <w:color w:val="auto"/>
          <w:highlight w:val="none"/>
        </w:rPr>
        <w:t>法定代表人身份证明书</w:t>
      </w:r>
    </w:p>
    <w:p w14:paraId="5058635F">
      <w:pPr>
        <w:keepNext/>
        <w:keepLines/>
        <w:widowControl w:val="0"/>
        <w:spacing w:before="260" w:after="260" w:line="240" w:lineRule="auto"/>
        <w:ind w:firstLine="40"/>
        <w:jc w:val="both"/>
        <w:outlineLvl w:val="2"/>
        <w:rPr>
          <w:rFonts w:hint="eastAsia" w:ascii="宋体" w:hAnsi="宋体" w:eastAsia="宋体" w:cs="宋体"/>
          <w:b/>
          <w:color w:val="auto"/>
          <w:sz w:val="2"/>
          <w:szCs w:val="2"/>
          <w:highlight w:val="none"/>
        </w:rPr>
      </w:pPr>
    </w:p>
    <w:p w14:paraId="5C46E1D9">
      <w:pPr>
        <w:widowControl w:val="0"/>
        <w:tabs>
          <w:tab w:val="left" w:pos="6300"/>
        </w:tabs>
        <w:snapToGrid w:val="0"/>
        <w:spacing w:line="500" w:lineRule="exact"/>
        <w:ind w:firstLine="480" w:firstLineChars="0"/>
        <w:jc w:val="center"/>
        <w:rPr>
          <w:rFonts w:hint="eastAsia" w:ascii="宋体" w:hAnsi="宋体" w:eastAsia="宋体" w:cs="宋体"/>
          <w:color w:val="auto"/>
          <w:sz w:val="28"/>
          <w:szCs w:val="20"/>
          <w:highlight w:val="none"/>
        </w:rPr>
      </w:pPr>
      <w:r>
        <w:rPr>
          <w:rFonts w:hint="eastAsia" w:ascii="宋体" w:hAnsi="宋体" w:eastAsia="宋体" w:cs="宋体"/>
          <w:b/>
          <w:bCs/>
          <w:color w:val="auto"/>
          <w:highlight w:val="none"/>
        </w:rPr>
        <w:t>法定代表人身份证明书</w:t>
      </w:r>
    </w:p>
    <w:p w14:paraId="5FF826DF">
      <w:pPr>
        <w:widowControl w:val="0"/>
        <w:tabs>
          <w:tab w:val="left" w:pos="6300"/>
        </w:tabs>
        <w:snapToGrid w:val="0"/>
        <w:spacing w:line="312" w:lineRule="auto"/>
        <w:ind w:firstLine="480"/>
        <w:jc w:val="both"/>
        <w:rPr>
          <w:rFonts w:hint="eastAsia" w:ascii="宋体" w:hAnsi="宋体" w:eastAsia="宋体" w:cs="宋体"/>
          <w:color w:val="auto"/>
          <w:highlight w:val="none"/>
        </w:rPr>
      </w:pPr>
    </w:p>
    <w:p w14:paraId="0BCB8C7B">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70F1538">
      <w:pPr>
        <w:pStyle w:val="26"/>
        <w:ind w:firstLine="480"/>
        <w:rPr>
          <w:rFonts w:hint="eastAsia" w:ascii="宋体" w:hAnsi="宋体" w:eastAsia="宋体" w:cs="宋体"/>
          <w:color w:val="auto"/>
          <w:highlight w:val="none"/>
        </w:rPr>
      </w:pPr>
    </w:p>
    <w:p w14:paraId="44AA1C69">
      <w:pPr>
        <w:pStyle w:val="27"/>
        <w:ind w:firstLine="480"/>
        <w:rPr>
          <w:rFonts w:hint="eastAsia" w:ascii="宋体" w:hAnsi="宋体" w:eastAsia="宋体" w:cs="宋体"/>
          <w:color w:val="auto"/>
          <w:highlight w:val="none"/>
        </w:rPr>
      </w:pPr>
      <w:r>
        <w:rPr>
          <w:rFonts w:hint="eastAsia" w:ascii="宋体" w:hAnsi="宋体" w:eastAsia="宋体" w:cs="宋体"/>
          <w:color w:val="auto"/>
          <w:highlight w:val="none"/>
        </w:rPr>
        <w:t>致：_________________（采购人名称）：</w:t>
      </w:r>
    </w:p>
    <w:p w14:paraId="111B4F90">
      <w:pPr>
        <w:pStyle w:val="26"/>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（法定代表人姓名）在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（职务名称）职务，是（供应商名称）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的法定代表人。</w:t>
      </w:r>
    </w:p>
    <w:p w14:paraId="40426834">
      <w:pPr>
        <w:pStyle w:val="26"/>
        <w:ind w:firstLine="480"/>
        <w:rPr>
          <w:rFonts w:hint="eastAsia" w:ascii="宋体" w:hAnsi="宋体" w:eastAsia="宋体" w:cs="宋体"/>
          <w:color w:val="auto"/>
          <w:highlight w:val="none"/>
        </w:rPr>
      </w:pPr>
    </w:p>
    <w:p w14:paraId="5610CE70">
      <w:pPr>
        <w:ind w:firstLine="48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2D990AA8">
      <w:pPr>
        <w:ind w:firstLine="480"/>
        <w:rPr>
          <w:rFonts w:hint="eastAsia" w:ascii="宋体" w:hAnsi="宋体" w:eastAsia="宋体" w:cs="宋体"/>
          <w:color w:val="auto"/>
          <w:highlight w:val="none"/>
        </w:rPr>
      </w:pPr>
    </w:p>
    <w:p w14:paraId="5FEACBEF">
      <w:pPr>
        <w:ind w:firstLine="480"/>
        <w:rPr>
          <w:rFonts w:hint="eastAsia" w:ascii="宋体" w:hAnsi="宋体" w:eastAsia="宋体" w:cs="宋体"/>
          <w:color w:val="auto"/>
          <w:highlight w:val="none"/>
        </w:rPr>
      </w:pPr>
    </w:p>
    <w:p w14:paraId="39CCB6A8">
      <w:pPr>
        <w:ind w:firstLine="480"/>
        <w:rPr>
          <w:rFonts w:hint="eastAsia" w:ascii="宋体" w:hAnsi="宋体" w:eastAsia="宋体" w:cs="宋体"/>
          <w:color w:val="auto"/>
          <w:highlight w:val="none"/>
        </w:rPr>
      </w:pPr>
    </w:p>
    <w:p w14:paraId="6BA04761">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7FA0E9BE">
      <w:pPr>
        <w:ind w:firstLine="480"/>
        <w:rPr>
          <w:rFonts w:hint="eastAsia" w:ascii="宋体" w:hAnsi="宋体" w:eastAsia="宋体" w:cs="宋体"/>
          <w:color w:val="auto"/>
          <w:highlight w:val="none"/>
        </w:rPr>
      </w:pPr>
    </w:p>
    <w:p w14:paraId="5AB448EE">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38C48A76">
      <w:pPr>
        <w:tabs>
          <w:tab w:val="left" w:pos="6300"/>
        </w:tabs>
        <w:snapToGrid w:val="0"/>
        <w:spacing w:line="500" w:lineRule="exact"/>
        <w:ind w:firstLine="480"/>
        <w:rPr>
          <w:rFonts w:hint="eastAsia" w:ascii="宋体" w:hAnsi="宋体" w:eastAsia="宋体" w:cs="宋体"/>
          <w:color w:val="auto"/>
          <w:highlight w:val="none"/>
        </w:rPr>
      </w:pPr>
    </w:p>
    <w:p w14:paraId="5FC38B3A">
      <w:pPr>
        <w:ind w:firstLine="480"/>
        <w:rPr>
          <w:rFonts w:hint="eastAsia" w:ascii="宋体" w:hAnsi="宋体" w:eastAsia="宋体" w:cs="宋体"/>
          <w:color w:val="auto"/>
          <w:highlight w:val="none"/>
        </w:rPr>
      </w:pPr>
      <w:r>
        <w:rPr>
          <w:rFonts w:hint="eastAsia" w:ascii="宋体" w:hAnsi="宋体" w:eastAsia="宋体" w:cs="宋体"/>
          <w:color w:val="auto"/>
          <w:highlight w:val="none"/>
        </w:rPr>
        <w:t>（附：法定代表人身份证正反面复印件）</w:t>
      </w:r>
    </w:p>
    <w:p w14:paraId="506E89AC">
      <w:pPr>
        <w:widowControl w:val="0"/>
        <w:spacing w:line="240" w:lineRule="auto"/>
        <w:ind w:firstLine="0" w:firstLineChars="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C26474E">
      <w:pPr>
        <w:spacing w:line="312" w:lineRule="auto"/>
        <w:ind w:firstLine="0" w:firstLineChars="0"/>
        <w:rPr>
          <w:rFonts w:hint="eastAsia" w:ascii="宋体" w:hAnsi="宋体" w:eastAsia="宋体" w:cs="宋体"/>
          <w:b w:val="0"/>
          <w:bCs/>
          <w:color w:val="auto"/>
          <w:highlight w:val="none"/>
        </w:rPr>
      </w:pPr>
      <w:r>
        <w:rPr>
          <w:rFonts w:hint="eastAsia" w:ascii="宋体" w:hAnsi="宋体" w:eastAsia="宋体" w:cs="宋体"/>
          <w:b w:val="0"/>
          <w:bCs/>
          <w:color w:val="auto"/>
          <w:highlight w:val="none"/>
          <w:lang w:eastAsia="zh-CN"/>
        </w:rPr>
        <w:t>（三）</w:t>
      </w:r>
      <w:r>
        <w:rPr>
          <w:rFonts w:hint="eastAsia" w:ascii="宋体" w:hAnsi="宋体" w:eastAsia="宋体" w:cs="宋体"/>
          <w:b w:val="0"/>
          <w:bCs/>
          <w:color w:val="auto"/>
          <w:highlight w:val="none"/>
        </w:rPr>
        <w:t>法定代表人授权委托书</w:t>
      </w:r>
    </w:p>
    <w:p w14:paraId="5808E7D0">
      <w:pPr>
        <w:widowControl w:val="0"/>
        <w:tabs>
          <w:tab w:val="left" w:pos="6300"/>
        </w:tabs>
        <w:snapToGrid w:val="0"/>
        <w:spacing w:line="312" w:lineRule="auto"/>
        <w:ind w:firstLine="0" w:firstLineChars="0"/>
        <w:jc w:val="center"/>
        <w:rPr>
          <w:rFonts w:hint="eastAsia" w:ascii="宋体" w:hAnsi="宋体" w:eastAsia="宋体" w:cs="宋体"/>
          <w:color w:val="auto"/>
          <w:highlight w:val="none"/>
        </w:rPr>
      </w:pPr>
    </w:p>
    <w:p w14:paraId="18CC7FC4">
      <w:pPr>
        <w:pStyle w:val="5"/>
        <w:spacing w:before="32" w:after="32"/>
        <w:ind w:firstLine="527"/>
        <w:jc w:val="center"/>
        <w:rPr>
          <w:rFonts w:hint="eastAsia" w:ascii="宋体" w:hAnsi="宋体" w:eastAsia="宋体" w:cs="宋体"/>
          <w:color w:val="auto"/>
          <w:highlight w:val="none"/>
        </w:rPr>
      </w:pPr>
      <w:r>
        <w:rPr>
          <w:rFonts w:hint="eastAsia" w:ascii="宋体" w:hAnsi="宋体" w:eastAsia="宋体" w:cs="宋体"/>
          <w:color w:val="auto"/>
          <w:highlight w:val="none"/>
        </w:rPr>
        <w:t>法定代表人授权委托书</w:t>
      </w:r>
    </w:p>
    <w:p w14:paraId="7D50FC4D">
      <w:pPr>
        <w:snapToGrid w:val="0"/>
        <w:ind w:firstLine="6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CFD2022">
      <w:pPr>
        <w:ind w:firstLine="480"/>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w:t>
      </w:r>
      <w:r>
        <w:rPr>
          <w:rFonts w:hint="eastAsia" w:ascii="宋体" w:hAnsi="宋体" w:eastAsia="宋体" w:cs="宋体"/>
          <w:color w:val="auto"/>
          <w:highlight w:val="none"/>
          <w:u w:val="single"/>
        </w:rPr>
        <w:t xml:space="preserve">                                         </w:t>
      </w:r>
    </w:p>
    <w:p w14:paraId="35FF892E">
      <w:pPr>
        <w:ind w:firstLine="480"/>
        <w:rPr>
          <w:rFonts w:hint="eastAsia" w:ascii="宋体" w:hAnsi="宋体" w:eastAsia="宋体" w:cs="宋体"/>
          <w:color w:val="auto"/>
          <w:highlight w:val="none"/>
        </w:rPr>
      </w:pPr>
    </w:p>
    <w:p w14:paraId="4456903C">
      <w:pPr>
        <w:pStyle w:val="27"/>
        <w:ind w:firstLine="480"/>
        <w:rPr>
          <w:rFonts w:hint="eastAsia" w:ascii="宋体" w:hAnsi="宋体" w:eastAsia="宋体" w:cs="宋体"/>
          <w:color w:val="auto"/>
          <w:highlight w:val="none"/>
        </w:rPr>
      </w:pPr>
      <w:r>
        <w:rPr>
          <w:rFonts w:hint="eastAsia" w:ascii="宋体" w:hAnsi="宋体" w:eastAsia="宋体" w:cs="宋体"/>
          <w:color w:val="auto"/>
          <w:highlight w:val="none"/>
        </w:rPr>
        <w:t>致：_________________（采购人名称）：</w:t>
      </w:r>
    </w:p>
    <w:p w14:paraId="07DEF273">
      <w:pPr>
        <w:pStyle w:val="27"/>
        <w:ind w:firstLine="48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（供应商法定代表人名称）是</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（供应商名称）的法定代表人，特授权</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（被授权人姓名及身份证代码）电话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代表我单位全权办理上述项目的投标、谈判、签约等具体工作，并签署全部有关文件、协议及合同。</w:t>
      </w:r>
    </w:p>
    <w:p w14:paraId="575F4E97">
      <w:pPr>
        <w:pStyle w:val="27"/>
        <w:ind w:firstLine="48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07D25BE2">
      <w:pPr>
        <w:pStyle w:val="27"/>
        <w:ind w:firstLine="48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在撤销授权的书面通知以前，本授权书一直有效。被授权人在授权书有效期内签署的所有文件不因授权的撤销而失效。</w:t>
      </w:r>
    </w:p>
    <w:p w14:paraId="1524C637">
      <w:pPr>
        <w:pStyle w:val="27"/>
        <w:ind w:left="480" w:hanging="480"/>
        <w:rPr>
          <w:rFonts w:hint="eastAsia" w:ascii="宋体" w:hAnsi="宋体" w:eastAsia="宋体" w:cs="宋体"/>
          <w:color w:val="auto"/>
          <w:highlight w:val="none"/>
        </w:rPr>
      </w:pPr>
    </w:p>
    <w:p w14:paraId="2FE45833">
      <w:pPr>
        <w:pStyle w:val="27"/>
        <w:ind w:left="480" w:leftChars="200"/>
        <w:rPr>
          <w:rFonts w:hint="eastAsia" w:ascii="宋体" w:hAnsi="宋体" w:eastAsia="宋体" w:cs="宋体"/>
          <w:color w:val="auto"/>
          <w:highlight w:val="none"/>
        </w:rPr>
      </w:pPr>
      <w:r>
        <w:rPr>
          <w:rFonts w:hint="eastAsia" w:ascii="宋体" w:hAnsi="宋体" w:eastAsia="宋体" w:cs="宋体"/>
          <w:color w:val="auto"/>
          <w:highlight w:val="none"/>
        </w:rPr>
        <w:t>被授权人：                                 供应商法定代表人：</w:t>
      </w:r>
    </w:p>
    <w:p w14:paraId="19DFD00C">
      <w:pPr>
        <w:pStyle w:val="27"/>
        <w:ind w:left="480" w:hanging="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 xml:space="preserve">     （签字或盖章）                                （签字或盖章）</w:t>
      </w:r>
    </w:p>
    <w:p w14:paraId="5DAEF5D7">
      <w:pPr>
        <w:ind w:firstLine="480"/>
        <w:rPr>
          <w:rFonts w:hint="eastAsia" w:ascii="宋体" w:hAnsi="宋体" w:eastAsia="宋体" w:cs="宋体"/>
          <w:color w:val="auto"/>
          <w:highlight w:val="none"/>
        </w:rPr>
      </w:pPr>
    </w:p>
    <w:p w14:paraId="7A3D6430">
      <w:pPr>
        <w:ind w:firstLine="480"/>
        <w:rPr>
          <w:rFonts w:hint="eastAsia" w:ascii="宋体" w:hAnsi="宋体" w:eastAsia="宋体" w:cs="宋体"/>
          <w:color w:val="auto"/>
          <w:szCs w:val="28"/>
          <w:highlight w:val="none"/>
        </w:rPr>
      </w:pPr>
      <w:r>
        <w:rPr>
          <w:rFonts w:hint="eastAsia" w:ascii="宋体" w:hAnsi="宋体" w:eastAsia="宋体" w:cs="宋体"/>
          <w:color w:val="auto"/>
          <w:szCs w:val="28"/>
          <w:highlight w:val="none"/>
        </w:rPr>
        <w:t>（附：被授权人身份证正反面复印件）</w:t>
      </w:r>
    </w:p>
    <w:p w14:paraId="74297291">
      <w:pPr>
        <w:ind w:firstLine="480"/>
        <w:rPr>
          <w:rFonts w:hint="eastAsia" w:ascii="宋体" w:hAnsi="宋体" w:eastAsia="宋体" w:cs="宋体"/>
          <w:color w:val="auto"/>
          <w:highlight w:val="none"/>
        </w:rPr>
      </w:pPr>
    </w:p>
    <w:p w14:paraId="5F4DE540">
      <w:pPr>
        <w:ind w:firstLine="480"/>
        <w:rPr>
          <w:rFonts w:hint="eastAsia" w:ascii="宋体" w:hAnsi="宋体" w:eastAsia="宋体" w:cs="宋体"/>
          <w:color w:val="auto"/>
          <w:highlight w:val="none"/>
        </w:rPr>
      </w:pPr>
    </w:p>
    <w:p w14:paraId="727B77D5">
      <w:pPr>
        <w:ind w:firstLine="480"/>
        <w:rPr>
          <w:rFonts w:hint="eastAsia" w:ascii="宋体" w:hAnsi="宋体" w:eastAsia="宋体" w:cs="宋体"/>
          <w:color w:val="auto"/>
          <w:highlight w:val="none"/>
        </w:rPr>
      </w:pPr>
    </w:p>
    <w:p w14:paraId="57EF0EC6">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39870EB">
      <w:pPr>
        <w:ind w:firstLine="480"/>
        <w:rPr>
          <w:rFonts w:hint="eastAsia" w:ascii="宋体" w:hAnsi="宋体" w:eastAsia="宋体" w:cs="宋体"/>
          <w:color w:val="auto"/>
          <w:highlight w:val="none"/>
        </w:rPr>
      </w:pPr>
    </w:p>
    <w:p w14:paraId="0703BF4B">
      <w:pPr>
        <w:ind w:firstLine="480"/>
        <w:rPr>
          <w:rFonts w:hint="eastAsia" w:ascii="宋体" w:hAnsi="宋体" w:eastAsia="宋体" w:cs="宋体"/>
          <w:color w:val="auto"/>
          <w:highlight w:val="none"/>
        </w:rPr>
      </w:pPr>
    </w:p>
    <w:p w14:paraId="43E11D47">
      <w:pPr>
        <w:ind w:firstLine="480"/>
        <w:rPr>
          <w:rFonts w:hint="eastAsia" w:ascii="宋体" w:hAnsi="宋体" w:eastAsia="宋体" w:cs="宋体"/>
          <w:color w:val="auto"/>
          <w:highlight w:val="none"/>
        </w:rPr>
      </w:pPr>
    </w:p>
    <w:p w14:paraId="15654785">
      <w:pPr>
        <w:ind w:firstLine="480"/>
        <w:rPr>
          <w:rFonts w:hint="eastAsia" w:ascii="宋体" w:hAnsi="宋体" w:eastAsia="宋体" w:cs="宋体"/>
          <w:color w:val="auto"/>
          <w:highlight w:val="none"/>
        </w:rPr>
      </w:pPr>
    </w:p>
    <w:p w14:paraId="07099DB2">
      <w:pPr>
        <w:ind w:firstLine="480"/>
        <w:rPr>
          <w:rFonts w:hint="eastAsia" w:ascii="宋体" w:hAnsi="宋体" w:eastAsia="宋体" w:cs="宋体"/>
          <w:color w:val="auto"/>
          <w:highlight w:val="none"/>
        </w:rPr>
      </w:pPr>
    </w:p>
    <w:p w14:paraId="11F5CE0D">
      <w:pPr>
        <w:ind w:firstLine="480"/>
        <w:rPr>
          <w:rFonts w:hint="eastAsia" w:ascii="宋体" w:hAnsi="宋体" w:eastAsia="宋体" w:cs="宋体"/>
          <w:color w:val="auto"/>
          <w:highlight w:val="none"/>
        </w:rPr>
      </w:pPr>
    </w:p>
    <w:p w14:paraId="65F620DB">
      <w:pPr>
        <w:ind w:firstLine="480"/>
        <w:rPr>
          <w:rFonts w:hint="eastAsia" w:ascii="宋体" w:hAnsi="宋体" w:eastAsia="宋体" w:cs="宋体"/>
          <w:color w:val="auto"/>
          <w:highlight w:val="none"/>
        </w:rPr>
      </w:pPr>
    </w:p>
    <w:p w14:paraId="0D7A1D30">
      <w:pPr>
        <w:ind w:firstLine="6120" w:firstLineChars="2550"/>
        <w:rPr>
          <w:rFonts w:hint="eastAsia" w:ascii="宋体" w:hAnsi="宋体" w:eastAsia="宋体" w:cs="宋体"/>
          <w:color w:val="auto"/>
          <w:highlight w:val="none"/>
        </w:rPr>
      </w:pPr>
      <w:r>
        <w:rPr>
          <w:rFonts w:hint="eastAsia" w:ascii="宋体" w:hAnsi="宋体" w:eastAsia="宋体" w:cs="宋体"/>
          <w:color w:val="auto"/>
          <w:highlight w:val="none"/>
        </w:rPr>
        <w:t>（供应商公章）</w:t>
      </w:r>
    </w:p>
    <w:p w14:paraId="753788EB">
      <w:pPr>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0BF8EB6">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30B0956">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5702DB5D">
      <w:pPr>
        <w:widowControl w:val="0"/>
        <w:tabs>
          <w:tab w:val="left" w:pos="6300"/>
        </w:tabs>
        <w:snapToGrid w:val="0"/>
        <w:spacing w:line="312" w:lineRule="auto"/>
        <w:ind w:right="480" w:firstLine="570" w:firstLineChars="0"/>
        <w:jc w:val="right"/>
        <w:rPr>
          <w:rFonts w:hint="eastAsia" w:ascii="宋体" w:hAnsi="宋体" w:eastAsia="宋体" w:cs="宋体"/>
          <w:color w:val="auto"/>
          <w:highlight w:val="none"/>
        </w:rPr>
      </w:pPr>
    </w:p>
    <w:p w14:paraId="0724A08A">
      <w:pPr>
        <w:spacing w:line="312"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4EAADC10">
      <w:pPr>
        <w:spacing w:line="312" w:lineRule="auto"/>
        <w:ind w:firstLine="0" w:firstLineChars="0"/>
        <w:rPr>
          <w:rFonts w:hint="eastAsia" w:ascii="宋体" w:hAnsi="宋体" w:eastAsia="宋体" w:cs="宋体"/>
          <w:b w:val="0"/>
          <w:bCs/>
          <w:color w:val="auto"/>
          <w:highlight w:val="none"/>
        </w:rPr>
      </w:pPr>
      <w:r>
        <w:rPr>
          <w:rFonts w:hint="eastAsia" w:ascii="宋体" w:hAnsi="宋体" w:eastAsia="宋体" w:cs="宋体"/>
          <w:b w:val="0"/>
          <w:bCs/>
          <w:color w:val="auto"/>
          <w:highlight w:val="none"/>
          <w:lang w:eastAsia="zh-CN"/>
        </w:rPr>
        <w:t>（四）</w:t>
      </w:r>
      <w:r>
        <w:rPr>
          <w:rFonts w:hint="eastAsia" w:ascii="宋体" w:hAnsi="宋体" w:eastAsia="宋体" w:cs="宋体"/>
          <w:b w:val="0"/>
          <w:bCs/>
          <w:color w:val="auto"/>
          <w:highlight w:val="none"/>
        </w:rPr>
        <w:t>基本资格条件承诺函</w:t>
      </w:r>
    </w:p>
    <w:p w14:paraId="589BF8C4">
      <w:pPr>
        <w:tabs>
          <w:tab w:val="left" w:pos="6300"/>
        </w:tabs>
        <w:snapToGrid w:val="0"/>
        <w:spacing w:line="500" w:lineRule="exact"/>
        <w:ind w:firstLine="480"/>
        <w:rPr>
          <w:rFonts w:hint="eastAsia" w:ascii="宋体" w:hAnsi="宋体" w:eastAsia="宋体" w:cs="宋体"/>
          <w:color w:val="auto"/>
          <w:highlight w:val="none"/>
        </w:rPr>
      </w:pPr>
    </w:p>
    <w:p w14:paraId="0E01B8FC">
      <w:pPr>
        <w:pStyle w:val="26"/>
        <w:ind w:firstLine="480"/>
        <w:rPr>
          <w:rFonts w:hint="eastAsia" w:ascii="宋体" w:hAnsi="宋体" w:eastAsia="宋体" w:cs="宋体"/>
          <w:color w:val="auto"/>
          <w:highlight w:val="none"/>
          <w:u w:val="single"/>
        </w:rPr>
      </w:pPr>
      <w:r>
        <w:rPr>
          <w:rFonts w:hint="eastAsia" w:ascii="宋体" w:hAnsi="宋体" w:eastAsia="宋体" w:cs="宋体"/>
          <w:color w:val="auto"/>
          <w:szCs w:val="28"/>
          <w:highlight w:val="none"/>
        </w:rPr>
        <w:t>项目名称</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14:paraId="0EF6B217">
      <w:pPr>
        <w:pStyle w:val="26"/>
        <w:ind w:firstLine="480"/>
        <w:rPr>
          <w:rFonts w:hint="eastAsia" w:ascii="宋体" w:hAnsi="宋体" w:eastAsia="宋体" w:cs="宋体"/>
          <w:color w:val="auto"/>
          <w:highlight w:val="none"/>
        </w:rPr>
      </w:pPr>
    </w:p>
    <w:p w14:paraId="573554F4">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（采购人名称）：</w:t>
      </w:r>
    </w:p>
    <w:p w14:paraId="3E94CD9F">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（供应商名称）郑重承诺：</w:t>
      </w:r>
    </w:p>
    <w:p w14:paraId="7854F743">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1.我方具有良好的商业信誉和健全的财务会计制度，具有履行合同所必需的设备和专业技术能力，具</w:t>
      </w:r>
      <w:r>
        <w:rPr>
          <w:rFonts w:hint="eastAsia" w:ascii="宋体" w:hAnsi="宋体" w:eastAsia="宋体" w:cs="宋体"/>
          <w:color w:val="auto"/>
          <w:highlight w:val="none"/>
          <w:lang w:val="zh-CN"/>
        </w:rPr>
        <w:t>有依法缴纳税收和社会保障金的良好记录</w:t>
      </w:r>
      <w:r>
        <w:rPr>
          <w:rFonts w:hint="eastAsia" w:ascii="宋体" w:hAnsi="宋体" w:eastAsia="宋体" w:cs="宋体"/>
          <w:color w:val="auto"/>
          <w:highlight w:val="none"/>
        </w:rPr>
        <w:t>，参加本项目采购活动前三年内无重大违法活动记录。</w:t>
      </w:r>
    </w:p>
    <w:p w14:paraId="7DBA799B">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2.我方未列入在信用中国网站（www.creditchina.gov.cn）“失信被执行人”、“重大税收违法案件当事人名单”中，也未列入中国政府采购网（www.ccgp.gov.cn）“政府采购严重违法失信行为记录名单”中。</w:t>
      </w:r>
    </w:p>
    <w:p w14:paraId="61521B6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3.我方在采购项目评审（评标）环节结束后，随时接受采购人、采购代理机构的检查验证，配合提供相关证明材料，证明符合《</w:t>
      </w:r>
      <w:r>
        <w:rPr>
          <w:rFonts w:hint="eastAsia" w:ascii="宋体" w:hAnsi="宋体" w:eastAsia="宋体" w:cs="宋体"/>
          <w:color w:val="auto"/>
          <w:highlight w:val="none"/>
          <w:lang w:eastAsia="zh-CN"/>
        </w:rPr>
        <w:t>采购</w:t>
      </w:r>
      <w:r>
        <w:rPr>
          <w:rFonts w:hint="eastAsia" w:ascii="宋体" w:hAnsi="宋体" w:eastAsia="宋体" w:cs="宋体"/>
          <w:color w:val="auto"/>
          <w:highlight w:val="none"/>
        </w:rPr>
        <w:t>文件》规定的供应商基本资格条件。</w:t>
      </w:r>
    </w:p>
    <w:p w14:paraId="1B9F0412">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我方对以上承诺负全部法律责任。</w:t>
      </w:r>
    </w:p>
    <w:p w14:paraId="5EF2C4A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6F2BB814">
      <w:pPr>
        <w:tabs>
          <w:tab w:val="left" w:pos="6300"/>
        </w:tabs>
        <w:snapToGrid w:val="0"/>
        <w:spacing w:line="530" w:lineRule="exact"/>
        <w:ind w:firstLine="480"/>
        <w:rPr>
          <w:rFonts w:hint="eastAsia" w:ascii="宋体" w:hAnsi="宋体" w:eastAsia="宋体" w:cs="宋体"/>
          <w:color w:val="auto"/>
          <w:szCs w:val="32"/>
          <w:highlight w:val="none"/>
        </w:rPr>
      </w:pPr>
    </w:p>
    <w:p w14:paraId="7BEC2A2C">
      <w:pPr>
        <w:tabs>
          <w:tab w:val="left" w:pos="6300"/>
        </w:tabs>
        <w:snapToGrid w:val="0"/>
        <w:spacing w:line="500" w:lineRule="exact"/>
        <w:ind w:firstLine="480"/>
        <w:rPr>
          <w:rFonts w:hint="eastAsia" w:ascii="宋体" w:hAnsi="宋体" w:eastAsia="宋体" w:cs="宋体"/>
          <w:color w:val="auto"/>
          <w:highlight w:val="none"/>
        </w:rPr>
      </w:pPr>
    </w:p>
    <w:p w14:paraId="5AA6CF57">
      <w:pPr>
        <w:tabs>
          <w:tab w:val="left" w:pos="6300"/>
        </w:tabs>
        <w:snapToGrid w:val="0"/>
        <w:spacing w:line="500" w:lineRule="exact"/>
        <w:ind w:firstLine="480"/>
        <w:rPr>
          <w:rFonts w:hint="eastAsia" w:ascii="宋体" w:hAnsi="宋体" w:eastAsia="宋体" w:cs="宋体"/>
          <w:color w:val="auto"/>
          <w:highlight w:val="none"/>
        </w:rPr>
      </w:pPr>
    </w:p>
    <w:p w14:paraId="539EAD77">
      <w:pPr>
        <w:tabs>
          <w:tab w:val="left" w:pos="6300"/>
        </w:tabs>
        <w:snapToGrid w:val="0"/>
        <w:spacing w:line="500" w:lineRule="exact"/>
        <w:ind w:firstLine="480"/>
        <w:rPr>
          <w:rFonts w:hint="eastAsia" w:ascii="宋体" w:hAnsi="宋体" w:eastAsia="宋体" w:cs="宋体"/>
          <w:color w:val="auto"/>
          <w:highlight w:val="none"/>
        </w:rPr>
      </w:pPr>
    </w:p>
    <w:p w14:paraId="5BDD4FC2">
      <w:pPr>
        <w:pStyle w:val="26"/>
        <w:ind w:firstLine="48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（供应商公章）</w:t>
      </w:r>
    </w:p>
    <w:p w14:paraId="6F6FB89D">
      <w:pPr>
        <w:pStyle w:val="26"/>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2B7637E">
      <w:pPr>
        <w:widowControl w:val="0"/>
        <w:tabs>
          <w:tab w:val="left" w:pos="6300"/>
        </w:tabs>
        <w:snapToGrid w:val="0"/>
        <w:spacing w:line="312" w:lineRule="auto"/>
        <w:ind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44BB7B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2A4E1FDC">
      <w:pPr>
        <w:pStyle w:val="3"/>
        <w:spacing w:line="360" w:lineRule="auto"/>
        <w:ind w:firstLine="482" w:firstLineChars="200"/>
        <w:outlineLvl w:val="0"/>
        <w:rPr>
          <w:rFonts w:hint="eastAsia" w:ascii="宋体" w:hAnsi="宋体" w:eastAsia="宋体" w:cs="宋体"/>
          <w:color w:val="auto"/>
          <w:sz w:val="24"/>
          <w:highlight w:val="none"/>
        </w:rPr>
      </w:pPr>
    </w:p>
    <w:p w14:paraId="76BF2D31">
      <w:pPr>
        <w:pStyle w:val="3"/>
        <w:spacing w:line="360" w:lineRule="auto"/>
        <w:ind w:firstLine="482" w:firstLineChars="200"/>
        <w:outlineLvl w:val="0"/>
        <w:rPr>
          <w:rFonts w:hint="eastAsia" w:ascii="宋体" w:hAnsi="宋体" w:eastAsia="宋体" w:cs="宋体"/>
          <w:color w:val="auto"/>
          <w:sz w:val="24"/>
          <w:highlight w:val="none"/>
        </w:rPr>
      </w:pPr>
    </w:p>
    <w:p w14:paraId="0C1A9E8A">
      <w:pPr>
        <w:pStyle w:val="3"/>
        <w:spacing w:line="360" w:lineRule="auto"/>
        <w:ind w:firstLine="482" w:firstLineChars="200"/>
        <w:outlineLvl w:val="0"/>
        <w:rPr>
          <w:rFonts w:hint="eastAsia" w:ascii="宋体" w:hAnsi="宋体" w:eastAsia="宋体" w:cs="宋体"/>
          <w:color w:val="auto"/>
          <w:sz w:val="24"/>
          <w:highlight w:val="none"/>
        </w:rPr>
      </w:pPr>
    </w:p>
    <w:p w14:paraId="6FABD468">
      <w:pPr>
        <w:pStyle w:val="3"/>
        <w:spacing w:line="360" w:lineRule="auto"/>
        <w:ind w:firstLine="482" w:firstLineChars="200"/>
        <w:outlineLvl w:val="0"/>
        <w:rPr>
          <w:rFonts w:hint="eastAsia" w:ascii="宋体" w:hAnsi="宋体" w:eastAsia="宋体" w:cs="宋体"/>
          <w:color w:val="auto"/>
          <w:sz w:val="24"/>
          <w:highlight w:val="none"/>
        </w:rPr>
      </w:pPr>
    </w:p>
    <w:p w14:paraId="01CE8133">
      <w:pPr>
        <w:pStyle w:val="3"/>
        <w:spacing w:line="360" w:lineRule="auto"/>
        <w:ind w:left="0" w:leftChars="0" w:firstLine="0" w:firstLineChars="0"/>
        <w:outlineLvl w:val="0"/>
        <w:rPr>
          <w:rFonts w:hint="eastAsia" w:ascii="宋体" w:hAnsi="宋体" w:eastAsia="宋体" w:cs="宋体"/>
          <w:color w:val="auto"/>
          <w:sz w:val="24"/>
          <w:highlight w:val="none"/>
        </w:rPr>
      </w:pPr>
    </w:p>
    <w:p w14:paraId="68C21CE5">
      <w:pPr>
        <w:pStyle w:val="3"/>
        <w:spacing w:line="360" w:lineRule="auto"/>
        <w:ind w:left="0" w:leftChars="0" w:firstLine="0" w:firstLineChars="0"/>
        <w:outlineLvl w:val="0"/>
        <w:rPr>
          <w:rFonts w:hint="eastAsia" w:ascii="宋体" w:hAnsi="宋体" w:eastAsia="宋体" w:cs="宋体"/>
          <w:color w:val="auto"/>
          <w:sz w:val="24"/>
          <w:highlight w:val="none"/>
        </w:rPr>
      </w:pPr>
    </w:p>
    <w:p w14:paraId="6CDCA1AC">
      <w:pPr>
        <w:pStyle w:val="3"/>
        <w:spacing w:line="360" w:lineRule="auto"/>
        <w:ind w:left="0" w:leftChars="0" w:firstLine="0" w:firstLineChars="0"/>
        <w:outlineLvl w:val="0"/>
        <w:rPr>
          <w:rFonts w:hint="eastAsia" w:ascii="宋体" w:hAnsi="宋体" w:eastAsia="宋体" w:cs="宋体"/>
          <w:color w:val="auto"/>
          <w:sz w:val="24"/>
          <w:highlight w:val="none"/>
        </w:rPr>
      </w:pPr>
    </w:p>
    <w:p w14:paraId="09986E2A">
      <w:pPr>
        <w:pStyle w:val="3"/>
        <w:spacing w:line="360" w:lineRule="auto"/>
        <w:ind w:left="0" w:leftChars="0" w:firstLine="0" w:firstLineChars="0"/>
        <w:outlineLvl w:val="0"/>
        <w:rPr>
          <w:rFonts w:hint="eastAsia" w:ascii="宋体" w:hAnsi="宋体" w:eastAsia="宋体" w:cs="宋体"/>
          <w:color w:val="auto"/>
          <w:sz w:val="24"/>
          <w:highlight w:val="none"/>
        </w:rPr>
      </w:pPr>
    </w:p>
    <w:p w14:paraId="2A9A5FDC">
      <w:pPr>
        <w:pStyle w:val="3"/>
        <w:spacing w:line="360" w:lineRule="auto"/>
        <w:ind w:left="0" w:leftChars="0" w:firstLine="0" w:firstLineChars="0"/>
        <w:outlineLvl w:val="0"/>
        <w:rPr>
          <w:rFonts w:hint="eastAsia" w:ascii="宋体" w:hAnsi="宋体" w:eastAsia="宋体" w:cs="宋体"/>
          <w:color w:val="auto"/>
          <w:sz w:val="24"/>
          <w:highlight w:val="none"/>
        </w:rPr>
      </w:pPr>
    </w:p>
    <w:p w14:paraId="43020BD0">
      <w:pPr>
        <w:pStyle w:val="3"/>
        <w:spacing w:line="360" w:lineRule="auto"/>
        <w:ind w:left="0" w:leftChars="0" w:firstLine="0" w:firstLineChars="0"/>
        <w:outlineLvl w:val="0"/>
        <w:rPr>
          <w:rFonts w:hint="eastAsia" w:ascii="宋体" w:hAnsi="宋体" w:eastAsia="宋体" w:cs="宋体"/>
          <w:color w:val="auto"/>
          <w:sz w:val="24"/>
          <w:highlight w:val="none"/>
        </w:rPr>
      </w:pPr>
    </w:p>
    <w:p w14:paraId="43D9A715">
      <w:pPr>
        <w:pStyle w:val="3"/>
        <w:spacing w:line="360" w:lineRule="auto"/>
        <w:ind w:left="0" w:leftChars="0" w:firstLine="0" w:firstLineChars="0"/>
        <w:outlineLvl w:val="0"/>
        <w:rPr>
          <w:rFonts w:hint="eastAsia" w:ascii="宋体" w:hAnsi="宋体" w:eastAsia="宋体" w:cs="宋体"/>
          <w:color w:val="auto"/>
          <w:sz w:val="24"/>
          <w:highlight w:val="none"/>
        </w:rPr>
      </w:pPr>
    </w:p>
    <w:p w14:paraId="2985FBAD">
      <w:pPr>
        <w:pStyle w:val="3"/>
        <w:spacing w:line="360" w:lineRule="auto"/>
        <w:ind w:left="0" w:leftChars="0" w:firstLine="0" w:firstLineChars="0"/>
        <w:outlineLvl w:val="0"/>
        <w:rPr>
          <w:rFonts w:hint="eastAsia" w:ascii="宋体" w:hAnsi="宋体" w:eastAsia="宋体" w:cs="宋体"/>
          <w:color w:val="auto"/>
          <w:sz w:val="24"/>
          <w:highlight w:val="none"/>
        </w:rPr>
      </w:pPr>
    </w:p>
    <w:p w14:paraId="24A27AAE">
      <w:pPr>
        <w:pStyle w:val="3"/>
        <w:spacing w:line="360" w:lineRule="auto"/>
        <w:ind w:left="0" w:leftChars="0" w:firstLine="0" w:firstLineChars="0"/>
        <w:outlineLvl w:val="0"/>
        <w:rPr>
          <w:rFonts w:hint="eastAsia" w:ascii="宋体" w:hAnsi="宋体" w:eastAsia="宋体" w:cs="宋体"/>
          <w:color w:val="auto"/>
          <w:sz w:val="24"/>
          <w:highlight w:val="none"/>
        </w:rPr>
      </w:pPr>
    </w:p>
    <w:p w14:paraId="03C0DF68">
      <w:pPr>
        <w:pStyle w:val="3"/>
        <w:spacing w:line="360" w:lineRule="auto"/>
        <w:ind w:left="0" w:leftChars="0" w:firstLine="0" w:firstLineChars="0"/>
        <w:outlineLvl w:val="0"/>
        <w:rPr>
          <w:rFonts w:hint="eastAsia" w:ascii="宋体" w:hAnsi="宋体" w:eastAsia="宋体" w:cs="宋体"/>
          <w:color w:val="auto"/>
          <w:sz w:val="24"/>
          <w:highlight w:val="none"/>
        </w:rPr>
      </w:pPr>
    </w:p>
    <w:p w14:paraId="78C32D00">
      <w:pPr>
        <w:pStyle w:val="3"/>
        <w:spacing w:line="360" w:lineRule="auto"/>
        <w:ind w:left="0" w:leftChars="0" w:firstLine="0" w:firstLineChars="0"/>
        <w:outlineLvl w:val="0"/>
        <w:rPr>
          <w:rFonts w:hint="eastAsia" w:ascii="宋体" w:hAnsi="宋体" w:eastAsia="宋体" w:cs="宋体"/>
          <w:color w:val="auto"/>
          <w:sz w:val="24"/>
          <w:highlight w:val="none"/>
        </w:rPr>
      </w:pPr>
    </w:p>
    <w:p w14:paraId="43AE7149">
      <w:pPr>
        <w:pStyle w:val="3"/>
        <w:spacing w:line="360" w:lineRule="auto"/>
        <w:ind w:left="0" w:leftChars="0" w:firstLine="0" w:firstLineChars="0"/>
        <w:outlineLvl w:val="0"/>
        <w:rPr>
          <w:rFonts w:hint="eastAsia" w:ascii="宋体" w:hAnsi="宋体" w:eastAsia="宋体" w:cs="宋体"/>
          <w:color w:val="auto"/>
          <w:sz w:val="24"/>
          <w:highlight w:val="none"/>
        </w:rPr>
      </w:pPr>
    </w:p>
    <w:p w14:paraId="6FEB8A67">
      <w:pPr>
        <w:pStyle w:val="3"/>
        <w:spacing w:line="360" w:lineRule="auto"/>
        <w:ind w:left="0" w:leftChars="0" w:firstLine="0" w:firstLineChars="0"/>
        <w:outlineLvl w:val="0"/>
        <w:rPr>
          <w:rFonts w:hint="eastAsia" w:ascii="宋体" w:hAnsi="宋体" w:eastAsia="宋体" w:cs="宋体"/>
          <w:color w:val="auto"/>
          <w:sz w:val="24"/>
          <w:highlight w:val="none"/>
        </w:rPr>
      </w:pPr>
    </w:p>
    <w:p w14:paraId="1BEBD8DA">
      <w:pPr>
        <w:pStyle w:val="3"/>
        <w:spacing w:line="360" w:lineRule="auto"/>
        <w:ind w:left="0" w:leftChars="0" w:firstLine="0" w:firstLineChars="0"/>
        <w:outlineLvl w:val="0"/>
        <w:rPr>
          <w:rFonts w:hint="eastAsia" w:ascii="宋体" w:hAnsi="宋体" w:eastAsia="宋体" w:cs="宋体"/>
          <w:color w:val="auto"/>
          <w:sz w:val="24"/>
          <w:highlight w:val="none"/>
        </w:rPr>
      </w:pPr>
    </w:p>
    <w:p w14:paraId="54A1AAFB">
      <w:pPr>
        <w:pStyle w:val="3"/>
        <w:spacing w:line="360" w:lineRule="auto"/>
        <w:ind w:left="0" w:leftChars="0" w:firstLine="0" w:firstLineChars="0"/>
        <w:outlineLvl w:val="0"/>
        <w:rPr>
          <w:rFonts w:hint="eastAsia" w:ascii="宋体" w:hAnsi="宋体" w:eastAsia="宋体" w:cs="宋体"/>
          <w:color w:val="auto"/>
          <w:sz w:val="24"/>
          <w:highlight w:val="none"/>
        </w:rPr>
      </w:pPr>
    </w:p>
    <w:p w14:paraId="6B887C2F">
      <w:pPr>
        <w:pStyle w:val="3"/>
        <w:spacing w:line="360" w:lineRule="auto"/>
        <w:ind w:left="0" w:leftChars="0" w:firstLine="0" w:firstLineChars="0"/>
        <w:outlineLvl w:val="0"/>
        <w:rPr>
          <w:rFonts w:hint="eastAsia" w:ascii="宋体" w:hAnsi="宋体" w:eastAsia="宋体" w:cs="宋体"/>
          <w:color w:val="auto"/>
          <w:sz w:val="24"/>
          <w:highlight w:val="none"/>
        </w:rPr>
      </w:pPr>
    </w:p>
    <w:p w14:paraId="224BA6F8">
      <w:pPr>
        <w:pStyle w:val="3"/>
        <w:spacing w:line="360" w:lineRule="auto"/>
        <w:ind w:left="0" w:leftChars="0" w:firstLine="0" w:firstLineChars="0"/>
        <w:outlineLvl w:val="0"/>
        <w:rPr>
          <w:rFonts w:hint="eastAsia" w:ascii="宋体" w:hAnsi="宋体" w:eastAsia="宋体" w:cs="宋体"/>
          <w:color w:val="auto"/>
          <w:sz w:val="24"/>
          <w:highlight w:val="none"/>
        </w:rPr>
      </w:pPr>
    </w:p>
    <w:p w14:paraId="7C1CC704">
      <w:pPr>
        <w:pStyle w:val="3"/>
        <w:spacing w:line="360" w:lineRule="auto"/>
        <w:ind w:left="0" w:leftChars="0" w:firstLine="0" w:firstLineChars="0"/>
        <w:outlineLvl w:val="0"/>
        <w:rPr>
          <w:rFonts w:hint="eastAsia" w:ascii="宋体" w:hAnsi="宋体" w:eastAsia="宋体" w:cs="宋体"/>
          <w:color w:val="auto"/>
          <w:sz w:val="24"/>
          <w:highlight w:val="none"/>
        </w:rPr>
      </w:pPr>
    </w:p>
    <w:p w14:paraId="077C5188">
      <w:pPr>
        <w:pStyle w:val="3"/>
        <w:spacing w:line="360" w:lineRule="auto"/>
        <w:ind w:left="0" w:leftChars="0" w:firstLine="0" w:firstLineChars="0"/>
        <w:outlineLvl w:val="0"/>
        <w:rPr>
          <w:rFonts w:hint="eastAsia" w:ascii="宋体" w:hAnsi="宋体" w:eastAsia="宋体" w:cs="宋体"/>
          <w:color w:val="auto"/>
          <w:sz w:val="24"/>
          <w:highlight w:val="none"/>
        </w:rPr>
      </w:pPr>
    </w:p>
    <w:p w14:paraId="22E671D8">
      <w:pPr>
        <w:rPr>
          <w:rFonts w:hint="eastAsia"/>
          <w:color w:val="auto"/>
        </w:rPr>
      </w:pPr>
    </w:p>
    <w:p w14:paraId="12D8AA1D">
      <w:pPr>
        <w:pStyle w:val="3"/>
        <w:spacing w:line="360" w:lineRule="auto"/>
        <w:ind w:left="0" w:leftChars="0" w:firstLine="0" w:firstLineChars="0"/>
        <w:outlineLvl w:val="0"/>
        <w:rPr>
          <w:rFonts w:hint="eastAsia" w:ascii="宋体" w:hAnsi="宋体" w:eastAsia="宋体" w:cs="宋体"/>
          <w:color w:val="auto"/>
          <w:sz w:val="24"/>
          <w:highlight w:val="none"/>
        </w:rPr>
      </w:pPr>
    </w:p>
    <w:p w14:paraId="13C8A06C">
      <w:pPr>
        <w:rPr>
          <w:rFonts w:hint="eastAsia"/>
          <w:color w:val="auto"/>
        </w:rPr>
      </w:pPr>
    </w:p>
    <w:p w14:paraId="000BF6D5">
      <w:pPr>
        <w:pStyle w:val="3"/>
        <w:spacing w:line="360" w:lineRule="auto"/>
        <w:ind w:left="0" w:leftChars="0" w:firstLine="0" w:firstLineChars="0"/>
        <w:outlineLvl w:val="0"/>
        <w:rPr>
          <w:rFonts w:hint="eastAsia" w:ascii="宋体" w:hAnsi="宋体" w:eastAsia="宋体" w:cs="宋体"/>
          <w:color w:val="auto"/>
          <w:sz w:val="24"/>
          <w:highlight w:val="none"/>
        </w:rPr>
      </w:pPr>
      <w:bookmarkStart w:id="42" w:name="_Toc3998"/>
      <w:r>
        <w:rPr>
          <w:rFonts w:hint="eastAsia" w:ascii="宋体" w:hAnsi="宋体" w:eastAsia="宋体" w:cs="宋体"/>
          <w:color w:val="auto"/>
          <w:sz w:val="24"/>
          <w:highlight w:val="none"/>
        </w:rPr>
        <w:t>五、其他资料</w:t>
      </w:r>
      <w:bookmarkEnd w:id="42"/>
    </w:p>
    <w:p w14:paraId="6B20F1BD">
      <w:pPr>
        <w:tabs>
          <w:tab w:val="left" w:pos="6300"/>
        </w:tabs>
        <w:snapToGrid w:val="0"/>
        <w:spacing w:line="360" w:lineRule="auto"/>
        <w:ind w:firstLine="570"/>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一</w:t>
      </w:r>
      <w:r>
        <w:rPr>
          <w:rFonts w:hint="eastAsia" w:ascii="宋体" w:hAnsi="宋体" w:eastAsia="宋体" w:cs="宋体"/>
          <w:color w:val="auto"/>
          <w:kern w:val="0"/>
          <w:sz w:val="24"/>
          <w:highlight w:val="none"/>
        </w:rPr>
        <w:t>）其他与项目有关的资料（自附）</w:t>
      </w:r>
    </w:p>
    <w:p w14:paraId="28EBC8EC">
      <w:pPr>
        <w:spacing w:line="360" w:lineRule="auto"/>
        <w:ind w:firstLine="480" w:firstLineChars="200"/>
        <w:jc w:val="center"/>
        <w:rPr>
          <w:rFonts w:hint="eastAsia" w:ascii="宋体" w:hAnsi="宋体" w:eastAsia="宋体" w:cs="宋体"/>
          <w:color w:val="auto"/>
          <w:sz w:val="24"/>
          <w:szCs w:val="24"/>
          <w:highlight w:val="none"/>
        </w:rPr>
      </w:pPr>
    </w:p>
    <w:p w14:paraId="54CB8D50">
      <w:pPr>
        <w:spacing w:line="360" w:lineRule="auto"/>
        <w:ind w:firstLine="480" w:firstLineChars="200"/>
        <w:jc w:val="center"/>
        <w:rPr>
          <w:rFonts w:hint="eastAsia" w:ascii="宋体" w:hAnsi="宋体" w:eastAsia="宋体" w:cs="宋体"/>
          <w:color w:val="auto"/>
          <w:sz w:val="24"/>
          <w:szCs w:val="24"/>
          <w:highlight w:val="none"/>
        </w:rPr>
      </w:pPr>
    </w:p>
    <w:p w14:paraId="4CE401F7">
      <w:pPr>
        <w:spacing w:line="360" w:lineRule="auto"/>
        <w:ind w:firstLine="480" w:firstLineChars="200"/>
        <w:jc w:val="center"/>
        <w:rPr>
          <w:rFonts w:hint="eastAsia" w:ascii="宋体" w:hAnsi="宋体" w:eastAsia="宋体" w:cs="宋体"/>
          <w:color w:val="auto"/>
          <w:sz w:val="24"/>
          <w:szCs w:val="24"/>
          <w:highlight w:val="none"/>
        </w:rPr>
      </w:pPr>
    </w:p>
    <w:p w14:paraId="44146B77">
      <w:pPr>
        <w:spacing w:line="360" w:lineRule="auto"/>
        <w:ind w:firstLine="480" w:firstLineChars="200"/>
        <w:jc w:val="center"/>
        <w:rPr>
          <w:rFonts w:hint="eastAsia" w:ascii="宋体" w:hAnsi="宋体" w:eastAsia="宋体" w:cs="宋体"/>
          <w:color w:val="auto"/>
          <w:sz w:val="24"/>
          <w:szCs w:val="24"/>
          <w:highlight w:val="none"/>
        </w:rPr>
      </w:pPr>
    </w:p>
    <w:p w14:paraId="0CCDD270">
      <w:pPr>
        <w:spacing w:line="360" w:lineRule="auto"/>
        <w:ind w:firstLine="480" w:firstLineChars="200"/>
        <w:jc w:val="center"/>
        <w:rPr>
          <w:rFonts w:hint="eastAsia" w:ascii="宋体" w:hAnsi="宋体" w:eastAsia="宋体" w:cs="宋体"/>
          <w:color w:val="auto"/>
          <w:sz w:val="24"/>
          <w:szCs w:val="24"/>
          <w:highlight w:val="none"/>
        </w:rPr>
      </w:pPr>
    </w:p>
    <w:p w14:paraId="4592DF8B">
      <w:pPr>
        <w:tabs>
          <w:tab w:val="left" w:pos="6300"/>
        </w:tabs>
        <w:snapToGrid w:val="0"/>
        <w:spacing w:line="360" w:lineRule="auto"/>
        <w:ind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（正文结束）</w:t>
      </w:r>
    </w:p>
    <w:p w14:paraId="063804CD">
      <w:pPr>
        <w:keepNext/>
        <w:keepLines/>
        <w:widowControl w:val="0"/>
        <w:spacing w:line="312" w:lineRule="auto"/>
        <w:ind w:firstLine="0" w:firstLineChars="0"/>
        <w:jc w:val="both"/>
        <w:outlineLvl w:val="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FF16335">
      <w:pPr>
        <w:pStyle w:val="28"/>
        <w:jc w:val="left"/>
        <w:rPr>
          <w:rFonts w:hint="eastAsia" w:ascii="宋体" w:hAnsi="宋体" w:eastAsia="宋体" w:cs="宋体"/>
          <w:color w:val="auto"/>
          <w:sz w:val="36"/>
          <w:szCs w:val="36"/>
          <w:highlight w:val="none"/>
        </w:rPr>
      </w:pPr>
      <w:bookmarkStart w:id="43" w:name="_Toc25526"/>
      <w:r>
        <w:rPr>
          <w:rFonts w:hint="eastAsia" w:ascii="宋体" w:hAnsi="宋体" w:eastAsia="宋体" w:cs="宋体"/>
          <w:color w:val="auto"/>
          <w:sz w:val="36"/>
          <w:szCs w:val="36"/>
          <w:highlight w:val="none"/>
        </w:rPr>
        <w:t>附件</w:t>
      </w:r>
      <w:r>
        <w:rPr>
          <w:rFonts w:hint="eastAsia" w:ascii="宋体" w:hAnsi="宋体" w:eastAsia="宋体" w:cs="宋体"/>
          <w:color w:val="auto"/>
          <w:sz w:val="36"/>
          <w:szCs w:val="36"/>
          <w:highlight w:val="none"/>
          <w:lang w:val="en-US" w:eastAsia="zh-CN"/>
        </w:rPr>
        <w:t>一</w:t>
      </w:r>
      <w:r>
        <w:rPr>
          <w:rFonts w:hint="eastAsia" w:ascii="宋体" w:hAnsi="宋体" w:eastAsia="宋体" w:cs="宋体"/>
          <w:color w:val="auto"/>
          <w:sz w:val="36"/>
          <w:szCs w:val="36"/>
          <w:highlight w:val="none"/>
        </w:rPr>
        <w:t>：</w:t>
      </w:r>
      <w:bookmarkEnd w:id="43"/>
    </w:p>
    <w:p w14:paraId="39EA59D9">
      <w:pPr>
        <w:pStyle w:val="28"/>
        <w:rPr>
          <w:rFonts w:hint="eastAsia" w:ascii="宋体" w:hAnsi="宋体" w:eastAsia="宋体" w:cs="宋体"/>
          <w:color w:val="auto"/>
          <w:sz w:val="36"/>
          <w:szCs w:val="36"/>
          <w:highlight w:val="none"/>
        </w:rPr>
      </w:pPr>
      <w:bookmarkStart w:id="44" w:name="_Toc18998"/>
      <w:r>
        <w:rPr>
          <w:rFonts w:hint="eastAsia" w:ascii="宋体" w:hAnsi="宋体" w:eastAsia="宋体" w:cs="宋体"/>
          <w:color w:val="auto"/>
          <w:sz w:val="36"/>
          <w:szCs w:val="36"/>
          <w:highlight w:val="none"/>
          <w:lang w:eastAsia="zh-CN"/>
        </w:rPr>
        <w:t>重庆两仪工程咨询有限公司大足分公司</w:t>
      </w:r>
      <w:r>
        <w:rPr>
          <w:rFonts w:hint="eastAsia" w:ascii="宋体" w:hAnsi="宋体" w:eastAsia="宋体" w:cs="宋体"/>
          <w:color w:val="auto"/>
          <w:sz w:val="36"/>
          <w:szCs w:val="36"/>
          <w:highlight w:val="none"/>
        </w:rPr>
        <w:t>项目报名表</w:t>
      </w:r>
      <w:bookmarkEnd w:id="44"/>
    </w:p>
    <w:tbl>
      <w:tblPr>
        <w:tblStyle w:val="18"/>
        <w:tblW w:w="94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510"/>
        <w:gridCol w:w="1103"/>
        <w:gridCol w:w="4163"/>
      </w:tblGrid>
      <w:tr w14:paraId="6C97AF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694" w:type="dxa"/>
            <w:vAlign w:val="center"/>
          </w:tcPr>
          <w:p w14:paraId="3218BF2D">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项目号</w:t>
            </w:r>
          </w:p>
        </w:tc>
        <w:tc>
          <w:tcPr>
            <w:tcW w:w="7776" w:type="dxa"/>
            <w:gridSpan w:val="3"/>
            <w:vAlign w:val="center"/>
          </w:tcPr>
          <w:p w14:paraId="5AA99E7B">
            <w:pPr>
              <w:ind w:firstLine="0" w:firstLineChars="0"/>
              <w:jc w:val="center"/>
              <w:rPr>
                <w:rFonts w:hint="eastAsia" w:ascii="宋体" w:hAnsi="宋体" w:eastAsia="宋体" w:cs="宋体"/>
                <w:color w:val="auto"/>
                <w:sz w:val="28"/>
                <w:szCs w:val="21"/>
                <w:highlight w:val="none"/>
                <w:lang w:val="en-US" w:eastAsia="zh-CN"/>
              </w:rPr>
            </w:pPr>
            <w:r>
              <w:rPr>
                <w:rFonts w:hint="eastAsia" w:ascii="宋体" w:hAnsi="宋体" w:eastAsia="宋体" w:cs="宋体"/>
                <w:color w:val="auto"/>
                <w:sz w:val="28"/>
                <w:szCs w:val="21"/>
                <w:highlight w:val="none"/>
                <w:lang w:val="en-US" w:eastAsia="zh-CN"/>
              </w:rPr>
              <w:t>/</w:t>
            </w:r>
          </w:p>
        </w:tc>
      </w:tr>
      <w:tr w14:paraId="4D909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94" w:type="dxa"/>
            <w:vAlign w:val="center"/>
          </w:tcPr>
          <w:p w14:paraId="35B0DF83">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项目名称</w:t>
            </w:r>
          </w:p>
        </w:tc>
        <w:tc>
          <w:tcPr>
            <w:tcW w:w="7776" w:type="dxa"/>
            <w:gridSpan w:val="3"/>
            <w:vAlign w:val="center"/>
          </w:tcPr>
          <w:p w14:paraId="676F9C69">
            <w:pPr>
              <w:ind w:firstLine="0" w:firstLineChars="0"/>
              <w:jc w:val="center"/>
              <w:rPr>
                <w:rFonts w:hint="eastAsia" w:ascii="宋体" w:hAnsi="宋体" w:eastAsia="宋体" w:cs="宋体"/>
                <w:color w:val="auto"/>
                <w:sz w:val="28"/>
                <w:szCs w:val="21"/>
                <w:highlight w:val="none"/>
              </w:rPr>
            </w:pPr>
          </w:p>
        </w:tc>
      </w:tr>
      <w:tr w14:paraId="265E5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694" w:type="dxa"/>
            <w:vAlign w:val="center"/>
          </w:tcPr>
          <w:p w14:paraId="518E8533">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供应商名称</w:t>
            </w:r>
          </w:p>
        </w:tc>
        <w:tc>
          <w:tcPr>
            <w:tcW w:w="7776" w:type="dxa"/>
            <w:gridSpan w:val="3"/>
            <w:vAlign w:val="center"/>
          </w:tcPr>
          <w:p w14:paraId="36E835C2">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（供应商公章）</w:t>
            </w:r>
          </w:p>
        </w:tc>
      </w:tr>
      <w:tr w14:paraId="26D8D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694" w:type="dxa"/>
            <w:vAlign w:val="center"/>
          </w:tcPr>
          <w:p w14:paraId="51DDF6D6">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联系人</w:t>
            </w:r>
          </w:p>
        </w:tc>
        <w:tc>
          <w:tcPr>
            <w:tcW w:w="2510" w:type="dxa"/>
            <w:vAlign w:val="center"/>
          </w:tcPr>
          <w:p w14:paraId="38E5F67B">
            <w:pPr>
              <w:ind w:firstLine="0" w:firstLineChars="0"/>
              <w:jc w:val="center"/>
              <w:rPr>
                <w:rFonts w:hint="eastAsia" w:ascii="宋体" w:hAnsi="宋体" w:eastAsia="宋体" w:cs="宋体"/>
                <w:color w:val="auto"/>
                <w:sz w:val="28"/>
                <w:szCs w:val="21"/>
                <w:highlight w:val="none"/>
              </w:rPr>
            </w:pPr>
          </w:p>
        </w:tc>
        <w:tc>
          <w:tcPr>
            <w:tcW w:w="1103" w:type="dxa"/>
            <w:vAlign w:val="center"/>
          </w:tcPr>
          <w:p w14:paraId="3A93794E">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w:t>
            </w:r>
          </w:p>
        </w:tc>
        <w:tc>
          <w:tcPr>
            <w:tcW w:w="4163" w:type="dxa"/>
            <w:vAlign w:val="center"/>
          </w:tcPr>
          <w:p w14:paraId="705BE098">
            <w:pPr>
              <w:ind w:firstLine="0" w:firstLineChars="0"/>
              <w:jc w:val="center"/>
              <w:rPr>
                <w:rFonts w:hint="eastAsia" w:ascii="宋体" w:hAnsi="宋体" w:eastAsia="宋体" w:cs="宋体"/>
                <w:color w:val="auto"/>
                <w:sz w:val="28"/>
                <w:szCs w:val="21"/>
                <w:highlight w:val="none"/>
              </w:rPr>
            </w:pPr>
          </w:p>
        </w:tc>
      </w:tr>
      <w:tr w14:paraId="29C22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94" w:type="dxa"/>
            <w:vAlign w:val="center"/>
          </w:tcPr>
          <w:p w14:paraId="59967BB2">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办公电话</w:t>
            </w:r>
          </w:p>
        </w:tc>
        <w:tc>
          <w:tcPr>
            <w:tcW w:w="2510" w:type="dxa"/>
            <w:vAlign w:val="center"/>
          </w:tcPr>
          <w:p w14:paraId="4BDFB22B">
            <w:pPr>
              <w:ind w:firstLine="0" w:firstLineChars="0"/>
              <w:jc w:val="center"/>
              <w:rPr>
                <w:rFonts w:hint="eastAsia" w:ascii="宋体" w:hAnsi="宋体" w:eastAsia="宋体" w:cs="宋体"/>
                <w:color w:val="auto"/>
                <w:sz w:val="28"/>
                <w:szCs w:val="21"/>
                <w:highlight w:val="none"/>
              </w:rPr>
            </w:pPr>
          </w:p>
        </w:tc>
        <w:tc>
          <w:tcPr>
            <w:tcW w:w="1103" w:type="dxa"/>
            <w:vAlign w:val="center"/>
          </w:tcPr>
          <w:p w14:paraId="3935ED9F">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传真</w:t>
            </w:r>
          </w:p>
        </w:tc>
        <w:tc>
          <w:tcPr>
            <w:tcW w:w="4163" w:type="dxa"/>
            <w:vAlign w:val="center"/>
          </w:tcPr>
          <w:p w14:paraId="5690995A">
            <w:pPr>
              <w:ind w:firstLine="0" w:firstLineChars="0"/>
              <w:jc w:val="center"/>
              <w:rPr>
                <w:rFonts w:hint="eastAsia" w:ascii="宋体" w:hAnsi="宋体" w:eastAsia="宋体" w:cs="宋体"/>
                <w:color w:val="auto"/>
                <w:sz w:val="28"/>
                <w:szCs w:val="21"/>
                <w:highlight w:val="none"/>
              </w:rPr>
            </w:pPr>
          </w:p>
        </w:tc>
      </w:tr>
      <w:tr w14:paraId="12A45B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694" w:type="dxa"/>
            <w:vAlign w:val="center"/>
          </w:tcPr>
          <w:p w14:paraId="2D428A6A">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E-mail</w:t>
            </w:r>
          </w:p>
        </w:tc>
        <w:tc>
          <w:tcPr>
            <w:tcW w:w="7776" w:type="dxa"/>
            <w:gridSpan w:val="3"/>
            <w:vAlign w:val="center"/>
          </w:tcPr>
          <w:p w14:paraId="30D1995A">
            <w:pPr>
              <w:ind w:firstLine="0" w:firstLineChars="0"/>
              <w:jc w:val="center"/>
              <w:rPr>
                <w:rFonts w:hint="eastAsia" w:ascii="宋体" w:hAnsi="宋体" w:eastAsia="宋体" w:cs="宋体"/>
                <w:color w:val="auto"/>
                <w:sz w:val="28"/>
                <w:szCs w:val="21"/>
                <w:highlight w:val="none"/>
              </w:rPr>
            </w:pPr>
          </w:p>
        </w:tc>
      </w:tr>
      <w:tr w14:paraId="6ADA27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694" w:type="dxa"/>
            <w:vAlign w:val="center"/>
          </w:tcPr>
          <w:p w14:paraId="433EDDC4">
            <w:pPr>
              <w:ind w:firstLine="0" w:firstLineChars="0"/>
              <w:jc w:val="center"/>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单位地址</w:t>
            </w:r>
          </w:p>
        </w:tc>
        <w:tc>
          <w:tcPr>
            <w:tcW w:w="7776" w:type="dxa"/>
            <w:gridSpan w:val="3"/>
            <w:vAlign w:val="center"/>
          </w:tcPr>
          <w:p w14:paraId="0896EA75">
            <w:pPr>
              <w:ind w:firstLine="0" w:firstLineChars="0"/>
              <w:jc w:val="center"/>
              <w:rPr>
                <w:rFonts w:hint="eastAsia" w:ascii="宋体" w:hAnsi="宋体" w:eastAsia="宋体" w:cs="宋体"/>
                <w:color w:val="auto"/>
                <w:sz w:val="28"/>
                <w:szCs w:val="21"/>
                <w:highlight w:val="none"/>
              </w:rPr>
            </w:pPr>
          </w:p>
        </w:tc>
      </w:tr>
    </w:tbl>
    <w:p w14:paraId="249137C5">
      <w:pPr>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5E945B">
      <w:pPr>
        <w:ind w:firstLine="480"/>
        <w:jc w:val="right"/>
        <w:rPr>
          <w:rFonts w:hint="eastAsia" w:ascii="宋体" w:hAnsi="宋体" w:eastAsia="宋体" w:cs="宋体"/>
          <w:b/>
          <w:bCs/>
          <w:color w:val="auto"/>
          <w:szCs w:val="28"/>
          <w:highlight w:val="none"/>
          <w:lang w:eastAsia="zh-CN"/>
        </w:rPr>
      </w:pPr>
      <w:r>
        <w:rPr>
          <w:rFonts w:hint="eastAsia" w:ascii="宋体" w:hAnsi="宋体" w:eastAsia="宋体" w:cs="宋体"/>
          <w:color w:val="auto"/>
          <w:highlight w:val="none"/>
        </w:rPr>
        <w:t xml:space="preserve">   代理机构：</w:t>
      </w:r>
      <w:r>
        <w:rPr>
          <w:rFonts w:hint="eastAsia" w:ascii="宋体" w:hAnsi="宋体" w:eastAsia="宋体" w:cs="宋体"/>
          <w:color w:val="auto"/>
          <w:highlight w:val="none"/>
          <w:lang w:eastAsia="zh-CN"/>
        </w:rPr>
        <w:t>重庆两仪工程咨询有限公司大足分公司</w:t>
      </w:r>
    </w:p>
    <w:p w14:paraId="688AA5F6">
      <w:pPr>
        <w:ind w:firstLine="480"/>
        <w:rPr>
          <w:rFonts w:hint="eastAsia" w:ascii="宋体" w:hAnsi="宋体" w:eastAsia="宋体" w:cs="宋体"/>
          <w:color w:val="auto"/>
          <w:highlight w:val="none"/>
        </w:rPr>
      </w:pPr>
    </w:p>
    <w:p w14:paraId="558B7EB3">
      <w:pPr>
        <w:ind w:firstLine="480"/>
        <w:rPr>
          <w:rFonts w:hint="eastAsia" w:ascii="宋体" w:hAnsi="宋体" w:eastAsia="宋体" w:cs="宋体"/>
          <w:color w:val="auto"/>
          <w:highlight w:val="none"/>
        </w:rPr>
      </w:pPr>
    </w:p>
    <w:p w14:paraId="40ECAD2C">
      <w:pPr>
        <w:ind w:firstLine="480"/>
        <w:rPr>
          <w:rFonts w:hint="eastAsia" w:ascii="宋体" w:hAnsi="宋体" w:eastAsia="宋体" w:cs="宋体"/>
          <w:color w:val="auto"/>
          <w:highlight w:val="none"/>
        </w:rPr>
      </w:pPr>
      <w:r>
        <w:rPr>
          <w:rFonts w:hint="eastAsia" w:ascii="宋体" w:hAnsi="宋体" w:eastAsia="宋体" w:cs="宋体"/>
          <w:color w:val="auto"/>
          <w:highlight w:val="none"/>
        </w:rPr>
        <w:t>相关说明：</w:t>
      </w:r>
    </w:p>
    <w:p w14:paraId="5E02FD07">
      <w:pPr>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供应商需在规定的报名时间内（工作日：每天上午9：00-12:00时，下午14：</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0-17：</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0时）缴纳报名费。</w:t>
      </w:r>
    </w:p>
    <w:p w14:paraId="628E2EFB">
      <w:pPr>
        <w:widowControl/>
        <w:ind w:left="319" w:leftChars="133" w:firstLine="1928" w:firstLineChars="600"/>
        <w:jc w:val="both"/>
        <w:rPr>
          <w:rFonts w:hint="eastAsia" w:ascii="宋体" w:hAnsi="宋体" w:eastAsia="宋体" w:cs="宋体"/>
          <w:b/>
          <w:bCs/>
          <w:color w:val="auto"/>
          <w:sz w:val="32"/>
          <w:szCs w:val="32"/>
          <w:lang w:eastAsia="zh-CN"/>
        </w:rPr>
      </w:pPr>
    </w:p>
    <w:p w14:paraId="583C4901">
      <w:pPr>
        <w:widowControl/>
        <w:ind w:firstLine="964" w:firstLineChars="300"/>
        <w:jc w:val="both"/>
        <w:rPr>
          <w:rFonts w:hint="eastAsia" w:ascii="宋体" w:hAnsi="宋体" w:eastAsia="宋体" w:cs="宋体"/>
          <w:b/>
          <w:bCs/>
          <w:color w:val="auto"/>
          <w:sz w:val="32"/>
          <w:szCs w:val="32"/>
        </w:rPr>
      </w:pPr>
    </w:p>
    <w:p w14:paraId="7E98278E">
      <w:pPr>
        <w:spacing w:line="700" w:lineRule="exact"/>
        <w:rPr>
          <w:rFonts w:hint="eastAsia" w:ascii="宋体" w:hAnsi="宋体" w:eastAsia="宋体" w:cs="宋体"/>
          <w:b/>
          <w:color w:val="auto"/>
          <w:sz w:val="30"/>
          <w:szCs w:val="30"/>
        </w:rPr>
      </w:pPr>
    </w:p>
    <w:p w14:paraId="58E114AE">
      <w:pPr>
        <w:widowControl/>
        <w:ind w:firstLine="1807" w:firstLineChars="500"/>
        <w:jc w:val="both"/>
        <w:rPr>
          <w:rFonts w:hint="eastAsia" w:ascii="宋体" w:hAnsi="宋体" w:eastAsia="宋体" w:cs="宋体"/>
          <w:b/>
          <w:bCs/>
          <w:color w:val="auto"/>
          <w:sz w:val="36"/>
          <w:szCs w:val="30"/>
        </w:rPr>
      </w:pPr>
    </w:p>
    <w:p w14:paraId="2DC20BCE">
      <w:pPr>
        <w:widowControl/>
        <w:ind w:firstLine="1807" w:firstLineChars="500"/>
        <w:jc w:val="both"/>
        <w:rPr>
          <w:rFonts w:hint="eastAsia" w:ascii="宋体" w:hAnsi="宋体" w:eastAsia="宋体" w:cs="宋体"/>
          <w:b/>
          <w:bCs/>
          <w:color w:val="auto"/>
          <w:sz w:val="36"/>
          <w:szCs w:val="30"/>
        </w:rPr>
      </w:pPr>
    </w:p>
    <w:p w14:paraId="5B45C687">
      <w:pPr>
        <w:pStyle w:val="21"/>
        <w:ind w:left="0" w:leftChars="0" w:firstLine="0" w:firstLineChars="0"/>
        <w:rPr>
          <w:rFonts w:hint="eastAsia" w:ascii="宋体" w:hAnsi="宋体" w:eastAsia="宋体" w:cs="宋体"/>
          <w:b/>
          <w:bCs/>
          <w:color w:val="auto"/>
          <w:sz w:val="36"/>
          <w:szCs w:val="30"/>
        </w:rPr>
      </w:pPr>
    </w:p>
    <w:p w14:paraId="2C88CF24">
      <w:pPr>
        <w:pStyle w:val="21"/>
        <w:rPr>
          <w:rFonts w:hint="eastAsia" w:ascii="宋体" w:hAnsi="宋体" w:eastAsia="宋体" w:cs="宋体"/>
          <w:b/>
          <w:bCs/>
          <w:color w:val="auto"/>
          <w:sz w:val="36"/>
          <w:szCs w:val="30"/>
        </w:rPr>
      </w:pPr>
    </w:p>
    <w:p w14:paraId="25E7A739">
      <w:pPr>
        <w:widowControl/>
        <w:ind w:left="0" w:leftChars="0" w:firstLine="0" w:firstLineChars="0"/>
        <w:jc w:val="both"/>
        <w:rPr>
          <w:rFonts w:hint="eastAsia" w:ascii="宋体" w:hAnsi="宋体" w:eastAsia="宋体" w:cs="宋体"/>
          <w:b/>
          <w:bCs/>
          <w:color w:val="auto"/>
          <w:sz w:val="36"/>
          <w:szCs w:val="30"/>
        </w:rPr>
      </w:pPr>
    </w:p>
    <w:p w14:paraId="0C86C612">
      <w:pPr>
        <w:rPr>
          <w:rFonts w:hint="eastAsia" w:ascii="宋体" w:hAnsi="宋体" w:eastAsia="宋体" w:cs="宋体"/>
          <w:color w:val="auto"/>
        </w:rPr>
      </w:pPr>
    </w:p>
    <w:sectPr>
      <w:headerReference r:id="rId9" w:type="default"/>
      <w:footerReference r:id="rId10" w:type="default"/>
      <w:pgSz w:w="11906" w:h="16838"/>
      <w:pgMar w:top="1134" w:right="1134" w:bottom="1134" w:left="1134" w:header="851" w:footer="851"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653C8">
    <w:pPr>
      <w:pStyle w:val="11"/>
      <w:tabs>
        <w:tab w:val="center" w:pos="4153"/>
        <w:tab w:val="right" w:pos="8306"/>
        <w:tab w:val="clear" w:pos="4140"/>
        <w:tab w:val="clear" w:pos="8300"/>
      </w:tabs>
      <w:ind w:right="360"/>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AE36">
    <w:pPr>
      <w:pStyle w:val="11"/>
      <w:tabs>
        <w:tab w:val="center" w:pos="4153"/>
        <w:tab w:val="right" w:pos="8306"/>
        <w:tab w:val="clear" w:pos="4140"/>
        <w:tab w:val="clear" w:pos="8300"/>
      </w:tabs>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C7764">
                          <w:pPr>
                            <w:pStyle w:val="11"/>
                            <w:tabs>
                              <w:tab w:val="center" w:pos="4153"/>
                              <w:tab w:val="right" w:pos="8306"/>
                              <w:tab w:val="clear" w:pos="4140"/>
                              <w:tab w:val="clear" w:pos="8300"/>
                            </w:tabs>
                            <w:ind w:right="360"/>
                            <w:jc w:val="center"/>
                          </w:pPr>
                          <w:r>
                            <w:rPr>
                              <w:rFonts w:ascii="宋体" w:hAnsi="宋体"/>
                              <w:sz w:val="24"/>
                              <w:szCs w:val="24"/>
                            </w:rPr>
                            <w:fldChar w:fldCharType="begin"/>
                          </w:r>
                          <w:r>
                            <w:rPr>
                              <w:rStyle w:val="20"/>
                              <w:rFonts w:ascii="宋体" w:hAnsi="宋体"/>
                              <w:sz w:val="24"/>
                              <w:szCs w:val="24"/>
                            </w:rPr>
                            <w:instrText xml:space="preserve"> PAGE </w:instrText>
                          </w:r>
                          <w:r>
                            <w:rPr>
                              <w:rFonts w:ascii="宋体" w:hAnsi="宋体"/>
                              <w:sz w:val="24"/>
                              <w:szCs w:val="24"/>
                            </w:rPr>
                            <w:fldChar w:fldCharType="separate"/>
                          </w:r>
                          <w:r>
                            <w:rPr>
                              <w:rStyle w:val="20"/>
                              <w:rFonts w:ascii="宋体" w:hAnsi="宋体"/>
                              <w:sz w:val="24"/>
                              <w:szCs w:val="24"/>
                            </w:rPr>
                            <w:t>- 40 -</w:t>
                          </w:r>
                          <w:r>
                            <w:rPr>
                              <w:rFonts w:ascii="宋体" w:hAnsi="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45C7764">
                    <w:pPr>
                      <w:pStyle w:val="11"/>
                      <w:tabs>
                        <w:tab w:val="center" w:pos="4153"/>
                        <w:tab w:val="right" w:pos="8306"/>
                        <w:tab w:val="clear" w:pos="4140"/>
                        <w:tab w:val="clear" w:pos="8300"/>
                      </w:tabs>
                      <w:ind w:right="360"/>
                      <w:jc w:val="center"/>
                    </w:pPr>
                    <w:r>
                      <w:rPr>
                        <w:rFonts w:ascii="宋体" w:hAnsi="宋体"/>
                        <w:sz w:val="24"/>
                        <w:szCs w:val="24"/>
                      </w:rPr>
                      <w:fldChar w:fldCharType="begin"/>
                    </w:r>
                    <w:r>
                      <w:rPr>
                        <w:rStyle w:val="20"/>
                        <w:rFonts w:ascii="宋体" w:hAnsi="宋体"/>
                        <w:sz w:val="24"/>
                        <w:szCs w:val="24"/>
                      </w:rPr>
                      <w:instrText xml:space="preserve"> PAGE </w:instrText>
                    </w:r>
                    <w:r>
                      <w:rPr>
                        <w:rFonts w:ascii="宋体" w:hAnsi="宋体"/>
                        <w:sz w:val="24"/>
                        <w:szCs w:val="24"/>
                      </w:rPr>
                      <w:fldChar w:fldCharType="separate"/>
                    </w:r>
                    <w:r>
                      <w:rPr>
                        <w:rStyle w:val="20"/>
                        <w:rFonts w:ascii="宋体" w:hAnsi="宋体"/>
                        <w:sz w:val="24"/>
                        <w:szCs w:val="24"/>
                      </w:rPr>
                      <w:t>- 40 -</w:t>
                    </w:r>
                    <w:r>
                      <w:rPr>
                        <w:rFonts w:ascii="宋体" w:hAnsi="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759FF">
    <w:pPr>
      <w:pStyle w:val="11"/>
      <w:tabs>
        <w:tab w:val="center" w:pos="4153"/>
        <w:tab w:val="right" w:pos="8306"/>
        <w:tab w:val="clear" w:pos="4140"/>
        <w:tab w:val="clear" w:pos="8300"/>
      </w:tabs>
      <w:ind w:right="360"/>
      <w:jc w:val="center"/>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ACE1E">
                          <w:pPr>
                            <w:pStyle w:val="11"/>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6AACE1E">
                    <w:pPr>
                      <w:pStyle w:val="11"/>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3406">
    <w:pPr>
      <w:ind w:firstLine="0" w:firstLineChars="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DD530">
                          <w:pPr>
                            <w:pStyle w:val="11"/>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9DD530">
                    <w:pPr>
                      <w:pStyle w:val="11"/>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5AF9">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C930">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0AECC"/>
    <w:multiLevelType w:val="singleLevel"/>
    <w:tmpl w:val="A370AECC"/>
    <w:lvl w:ilvl="0" w:tentative="0">
      <w:start w:val="4"/>
      <w:numFmt w:val="chineseCounting"/>
      <w:suff w:val="nothing"/>
      <w:lvlText w:val="%1、"/>
      <w:lvlJc w:val="left"/>
      <w:rPr>
        <w:rFonts w:hint="eastAsia"/>
      </w:rPr>
    </w:lvl>
  </w:abstractNum>
  <w:abstractNum w:abstractNumId="1">
    <w:nsid w:val="BB1AA058"/>
    <w:multiLevelType w:val="singleLevel"/>
    <w:tmpl w:val="BB1AA058"/>
    <w:lvl w:ilvl="0" w:tentative="0">
      <w:start w:val="1"/>
      <w:numFmt w:val="chineseCounting"/>
      <w:suff w:val="nothing"/>
      <w:lvlText w:val="%1、"/>
      <w:lvlJc w:val="left"/>
      <w:pPr>
        <w:ind w:left="602"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07460"/>
    <w:rsid w:val="01967DCC"/>
    <w:rsid w:val="01C80F04"/>
    <w:rsid w:val="01E46D89"/>
    <w:rsid w:val="02041E86"/>
    <w:rsid w:val="03457CFC"/>
    <w:rsid w:val="04673D9A"/>
    <w:rsid w:val="04BA64C7"/>
    <w:rsid w:val="05526700"/>
    <w:rsid w:val="095742E5"/>
    <w:rsid w:val="09AF2373"/>
    <w:rsid w:val="0A3463D4"/>
    <w:rsid w:val="0B967F8E"/>
    <w:rsid w:val="0C4C3EA9"/>
    <w:rsid w:val="0C8427D5"/>
    <w:rsid w:val="0CB11F5E"/>
    <w:rsid w:val="0D0429D6"/>
    <w:rsid w:val="0D35493D"/>
    <w:rsid w:val="0D9773A6"/>
    <w:rsid w:val="0DC7755F"/>
    <w:rsid w:val="0DEE0620"/>
    <w:rsid w:val="0E903DF5"/>
    <w:rsid w:val="0FC544F1"/>
    <w:rsid w:val="0FDE750E"/>
    <w:rsid w:val="10134CDE"/>
    <w:rsid w:val="10141182"/>
    <w:rsid w:val="10DE709A"/>
    <w:rsid w:val="11733C86"/>
    <w:rsid w:val="137F4B64"/>
    <w:rsid w:val="13A75E69"/>
    <w:rsid w:val="13AA66C2"/>
    <w:rsid w:val="14C52A4A"/>
    <w:rsid w:val="14D862E3"/>
    <w:rsid w:val="155142DE"/>
    <w:rsid w:val="15C26F8A"/>
    <w:rsid w:val="178F7340"/>
    <w:rsid w:val="17D8715C"/>
    <w:rsid w:val="19C122CF"/>
    <w:rsid w:val="1A0933D9"/>
    <w:rsid w:val="1B0D514B"/>
    <w:rsid w:val="1C406E5A"/>
    <w:rsid w:val="1D320E99"/>
    <w:rsid w:val="1D5644C5"/>
    <w:rsid w:val="1DF443A0"/>
    <w:rsid w:val="1FE967CC"/>
    <w:rsid w:val="20847C5E"/>
    <w:rsid w:val="20F12E19"/>
    <w:rsid w:val="21130FE1"/>
    <w:rsid w:val="238E494F"/>
    <w:rsid w:val="24613E12"/>
    <w:rsid w:val="24E015BA"/>
    <w:rsid w:val="252F5CBE"/>
    <w:rsid w:val="25A42208"/>
    <w:rsid w:val="298A3E0B"/>
    <w:rsid w:val="29AB625B"/>
    <w:rsid w:val="2A16744D"/>
    <w:rsid w:val="2B285689"/>
    <w:rsid w:val="2B2F6A18"/>
    <w:rsid w:val="2C866B0B"/>
    <w:rsid w:val="2CF74DF5"/>
    <w:rsid w:val="2FDC3E6B"/>
    <w:rsid w:val="31F42769"/>
    <w:rsid w:val="322922F6"/>
    <w:rsid w:val="35C12962"/>
    <w:rsid w:val="381F71F7"/>
    <w:rsid w:val="382D42DF"/>
    <w:rsid w:val="38804D57"/>
    <w:rsid w:val="3A6F5083"/>
    <w:rsid w:val="3AB42A96"/>
    <w:rsid w:val="3B183024"/>
    <w:rsid w:val="3DB159B2"/>
    <w:rsid w:val="3E1D0952"/>
    <w:rsid w:val="3F6C1B91"/>
    <w:rsid w:val="40784565"/>
    <w:rsid w:val="40F73935"/>
    <w:rsid w:val="417B7DAE"/>
    <w:rsid w:val="422F6EA6"/>
    <w:rsid w:val="4242307D"/>
    <w:rsid w:val="432A5FEB"/>
    <w:rsid w:val="439C056B"/>
    <w:rsid w:val="45EA380F"/>
    <w:rsid w:val="474451A1"/>
    <w:rsid w:val="48E64762"/>
    <w:rsid w:val="4E8464D0"/>
    <w:rsid w:val="4F9B257E"/>
    <w:rsid w:val="522E4FD3"/>
    <w:rsid w:val="52B21B59"/>
    <w:rsid w:val="530A3743"/>
    <w:rsid w:val="5384165A"/>
    <w:rsid w:val="54496CF1"/>
    <w:rsid w:val="54BE47E5"/>
    <w:rsid w:val="55FC3817"/>
    <w:rsid w:val="56033C69"/>
    <w:rsid w:val="56E12A0D"/>
    <w:rsid w:val="57B26194"/>
    <w:rsid w:val="57E75E01"/>
    <w:rsid w:val="5805715A"/>
    <w:rsid w:val="586169D1"/>
    <w:rsid w:val="586E207E"/>
    <w:rsid w:val="58E40BFC"/>
    <w:rsid w:val="5AFD593B"/>
    <w:rsid w:val="5C8C6F77"/>
    <w:rsid w:val="5F007460"/>
    <w:rsid w:val="61BF08D3"/>
    <w:rsid w:val="61BF340B"/>
    <w:rsid w:val="61C471B3"/>
    <w:rsid w:val="6311467A"/>
    <w:rsid w:val="63770981"/>
    <w:rsid w:val="65B4073D"/>
    <w:rsid w:val="670B1936"/>
    <w:rsid w:val="68776D2D"/>
    <w:rsid w:val="69076303"/>
    <w:rsid w:val="6A5A4B58"/>
    <w:rsid w:val="6AFD2718"/>
    <w:rsid w:val="6D0B038C"/>
    <w:rsid w:val="702F4391"/>
    <w:rsid w:val="70453BB5"/>
    <w:rsid w:val="71CD3E62"/>
    <w:rsid w:val="721B5C99"/>
    <w:rsid w:val="72457329"/>
    <w:rsid w:val="72755B8B"/>
    <w:rsid w:val="73125FD0"/>
    <w:rsid w:val="73927111"/>
    <w:rsid w:val="73C53042"/>
    <w:rsid w:val="74012891"/>
    <w:rsid w:val="75A4312B"/>
    <w:rsid w:val="779A47E6"/>
    <w:rsid w:val="7B8657AD"/>
    <w:rsid w:val="7C3F770A"/>
    <w:rsid w:val="7D62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22"/>
    <w:qFormat/>
    <w:uiPriority w:val="0"/>
    <w:pPr>
      <w:keepNext/>
      <w:keepLines/>
      <w:spacing w:beforeLines="50" w:afterLines="50" w:line="380" w:lineRule="exact"/>
      <w:jc w:val="center"/>
      <w:outlineLvl w:val="0"/>
    </w:pPr>
    <w:rPr>
      <w:rFonts w:eastAsia="黑体"/>
      <w:b/>
      <w:bCs/>
      <w:kern w:val="44"/>
      <w:sz w:val="32"/>
      <w:szCs w:val="44"/>
    </w:rPr>
  </w:style>
  <w:style w:type="paragraph" w:styleId="3">
    <w:name w:val="heading 2"/>
    <w:basedOn w:val="1"/>
    <w:next w:val="1"/>
    <w:link w:val="23"/>
    <w:qFormat/>
    <w:uiPriority w:val="0"/>
    <w:pPr>
      <w:keepNext/>
      <w:keepLines/>
      <w:widowControl w:val="0"/>
      <w:adjustRightInd w:val="0"/>
      <w:snapToGrid w:val="0"/>
      <w:spacing w:beforeLines="20" w:afterLines="20" w:line="380" w:lineRule="atLeast"/>
      <w:ind w:firstLine="140" w:firstLineChars="140"/>
      <w:outlineLvl w:val="1"/>
    </w:pPr>
    <w:rPr>
      <w:rFonts w:ascii="宋体" w:hAnsi="宋体" w:eastAsia="黑体"/>
      <w:b/>
      <w:bCs/>
      <w:sz w:val="30"/>
    </w:rPr>
  </w:style>
  <w:style w:type="paragraph" w:styleId="4">
    <w:name w:val="heading 3"/>
    <w:basedOn w:val="1"/>
    <w:next w:val="1"/>
    <w:qFormat/>
    <w:uiPriority w:val="0"/>
    <w:pPr>
      <w:keepNext/>
      <w:keepLines/>
      <w:widowControl w:val="0"/>
      <w:spacing w:beforeLines="20" w:afterLines="20" w:line="380" w:lineRule="atLeast"/>
      <w:ind w:firstLine="60" w:firstLineChars="67"/>
      <w:outlineLvl w:val="2"/>
    </w:pPr>
    <w:rPr>
      <w:rFonts w:ascii="Verdana" w:hAnsi="Verdana" w:eastAsia="黑体"/>
      <w:b/>
      <w:bCs/>
      <w:sz w:val="27"/>
      <w:szCs w:val="32"/>
    </w:rPr>
  </w:style>
  <w:style w:type="paragraph" w:styleId="5">
    <w:name w:val="heading 4"/>
    <w:basedOn w:val="1"/>
    <w:next w:val="1"/>
    <w:qFormat/>
    <w:uiPriority w:val="0"/>
    <w:pPr>
      <w:keepNext/>
      <w:keepLines/>
      <w:widowControl w:val="0"/>
      <w:tabs>
        <w:tab w:val="left" w:pos="720"/>
      </w:tabs>
      <w:spacing w:beforeLines="10" w:afterLines="10" w:line="380" w:lineRule="atLeast"/>
      <w:ind w:firstLine="210" w:firstLineChars="210"/>
      <w:outlineLvl w:val="3"/>
    </w:pPr>
    <w:rPr>
      <w:rFonts w:ascii="Arial" w:hAnsi="Arial" w:eastAsia="黑体"/>
      <w:b/>
      <w:bCs/>
      <w:sz w:val="25"/>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firstLine="0"/>
    </w:pPr>
    <w:rPr>
      <w:rFonts w:eastAsia="宋体"/>
    </w:rPr>
  </w:style>
  <w:style w:type="paragraph" w:styleId="7">
    <w:name w:val="Body Text"/>
    <w:basedOn w:val="1"/>
    <w:next w:val="1"/>
    <w:qFormat/>
    <w:uiPriority w:val="0"/>
    <w:pPr>
      <w:widowControl w:val="0"/>
      <w:spacing w:after="120"/>
    </w:pPr>
    <w:rPr>
      <w:rFonts w:ascii="宋体" w:hAnsi="宋体" w:eastAsia="宋体"/>
      <w:sz w:val="28"/>
      <w:szCs w:val="20"/>
      <w:lang w:eastAsia="en-US"/>
    </w:rPr>
  </w:style>
  <w:style w:type="paragraph" w:styleId="8">
    <w:name w:val="Body Text Indent"/>
    <w:basedOn w:val="1"/>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9">
    <w:name w:val="Plain Text"/>
    <w:basedOn w:val="1"/>
    <w:qFormat/>
    <w:uiPriority w:val="0"/>
    <w:pPr>
      <w:adjustRightInd w:val="0"/>
      <w:snapToGrid w:val="0"/>
      <w:spacing w:line="360" w:lineRule="auto"/>
    </w:pPr>
    <w:rPr>
      <w:rFonts w:ascii="宋体" w:hAnsi="Courier New"/>
      <w:sz w:val="21"/>
    </w:rPr>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40"/>
        <w:tab w:val="right" w:pos="8300"/>
      </w:tabs>
      <w:snapToGrid w:val="0"/>
      <w:spacing w:line="320" w:lineRule="atLeast"/>
    </w:pPr>
    <w:rPr>
      <w:rFonts w:eastAsia="宋体"/>
      <w:b/>
      <w:bCs/>
      <w:sz w:val="21"/>
      <w:szCs w:val="20"/>
    </w:rPr>
  </w:style>
  <w:style w:type="paragraph" w:styleId="12">
    <w:name w:val="header"/>
    <w:basedOn w:val="1"/>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13">
    <w:name w:val="toc 1"/>
    <w:basedOn w:val="1"/>
    <w:next w:val="1"/>
    <w:qFormat/>
    <w:uiPriority w:val="0"/>
    <w:pPr>
      <w:tabs>
        <w:tab w:val="right" w:leader="dot" w:pos="9120"/>
      </w:tabs>
      <w:spacing w:before="24" w:after="24"/>
      <w:ind w:firstLine="120" w:firstLineChars="50"/>
    </w:pPr>
    <w:rPr>
      <w:rFonts w:eastAsia="方正黑体_GBK"/>
      <w:b/>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qFormat/>
    <w:uiPriority w:val="0"/>
    <w:pPr>
      <w:spacing w:before="240" w:after="60"/>
      <w:jc w:val="center"/>
      <w:outlineLvl w:val="0"/>
    </w:pPr>
    <w:rPr>
      <w:rFonts w:ascii="Arial" w:hAnsi="Arial" w:eastAsia="宋体" w:cs="Arial"/>
      <w:b/>
      <w:bCs/>
      <w:sz w:val="32"/>
      <w:szCs w:val="32"/>
    </w:rPr>
  </w:style>
  <w:style w:type="paragraph" w:styleId="16">
    <w:name w:val="Body Text First Indent"/>
    <w:basedOn w:val="7"/>
    <w:next w:val="1"/>
    <w:qFormat/>
    <w:uiPriority w:val="0"/>
    <w:pPr>
      <w:spacing w:after="0" w:line="360" w:lineRule="auto"/>
      <w:ind w:firstLine="420"/>
    </w:pPr>
    <w:rPr>
      <w:rFonts w:eastAsia="仿宋_GB2312"/>
      <w:sz w:val="24"/>
      <w:szCs w:val="24"/>
      <w:lang w:eastAsia="zh-CN"/>
    </w:rPr>
  </w:style>
  <w:style w:type="paragraph" w:styleId="17">
    <w:name w:val="Body Text First Indent 2"/>
    <w:basedOn w:val="8"/>
    <w:qFormat/>
    <w:uiPriority w:val="0"/>
    <w:pPr>
      <w:ind w:firstLine="420"/>
    </w:pPr>
    <w:rPr>
      <w:sz w:val="18"/>
      <w:szCs w:val="18"/>
    </w:rPr>
  </w:style>
  <w:style w:type="character" w:styleId="20">
    <w:name w:val="page number"/>
    <w:qFormat/>
    <w:uiPriority w:val="0"/>
    <w:rPr>
      <w:rFonts w:ascii="Times New Roman" w:hAnsi="Times New Roman" w:eastAsia="宋体" w:cs="Times New Roman"/>
      <w:lang w:val="en-US" w:eastAsia="en-US" w:bidi="ar-SA"/>
    </w:rPr>
  </w:style>
  <w:style w:type="paragraph" w:customStyle="1" w:styleId="21">
    <w:name w:val="BodyText"/>
    <w:basedOn w:val="1"/>
    <w:autoRedefine/>
    <w:qFormat/>
    <w:uiPriority w:val="0"/>
    <w:pPr>
      <w:jc w:val="both"/>
      <w:textAlignment w:val="baseline"/>
    </w:pPr>
    <w:rPr>
      <w:rFonts w:ascii="仿宋_GB2312"/>
      <w:sz w:val="32"/>
      <w:szCs w:val="28"/>
    </w:rPr>
  </w:style>
  <w:style w:type="character" w:customStyle="1" w:styleId="22">
    <w:name w:val="标题 1 Char1"/>
    <w:link w:val="2"/>
    <w:qFormat/>
    <w:uiPriority w:val="0"/>
    <w:rPr>
      <w:rFonts w:eastAsia="黑体"/>
      <w:b/>
      <w:bCs/>
      <w:kern w:val="44"/>
      <w:sz w:val="32"/>
      <w:szCs w:val="44"/>
    </w:rPr>
  </w:style>
  <w:style w:type="character" w:customStyle="1" w:styleId="23">
    <w:name w:val=" Char Char10"/>
    <w:link w:val="3"/>
    <w:qFormat/>
    <w:uiPriority w:val="0"/>
    <w:rPr>
      <w:rFonts w:ascii="宋体" w:hAnsi="宋体" w:eastAsia="黑体"/>
      <w:b/>
      <w:bCs/>
      <w:sz w:val="30"/>
    </w:rPr>
  </w:style>
  <w:style w:type="paragraph" w:customStyle="1" w:styleId="24">
    <w:name w:val="1"/>
    <w:basedOn w:val="1"/>
    <w:qFormat/>
    <w:uiPriority w:val="0"/>
    <w:rPr>
      <w:rFonts w:ascii="Tahoma" w:hAnsi="Tahoma"/>
      <w:sz w:val="24"/>
    </w:rPr>
  </w:style>
  <w:style w:type="paragraph" w:customStyle="1" w:styleId="25">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 w:type="paragraph" w:customStyle="1" w:styleId="26">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27">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28">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10361</Words>
  <Characters>10716</Characters>
  <Lines>0</Lines>
  <Paragraphs>0</Paragraphs>
  <TotalTime>23</TotalTime>
  <ScaleCrop>false</ScaleCrop>
  <LinksUpToDate>false</LinksUpToDate>
  <CharactersWithSpaces>12284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2025-11-17T02:27:00Z</dcterms:created>
  <dc:creator>L</dc:creator>
  <cp:lastModifiedBy>L</cp:lastModifiedBy>
  <cp:lastPrinted>2025-11-18T06:46:00Z</cp:lastPrinted>
  <dcterms:modified xsi:type="dcterms:W3CDTF">2025-11-25T09:26:10Z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F7AF6988E98548678C4BADCF83253D10_11</vt:lpwstr>
  </property>
  <property fmtid="{D5CDD505-2E9C-101B-9397-08002B2CF9AE}" pid="4" name="KSOTemplateDocerSaveRecord">
    <vt:lpwstr>eyJoZGlkIjoiYjQ5YTk2MjM4ZWNhZTg4MmQ3YmYwM2I4ODI4YzIwNDciLCJ1c2VySWQiOiI2Mjg5MjMyNzcifQ==</vt:lpwstr>
  </property>
</Properties>
</file>