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6470A">
      <w:pPr>
        <w:jc w:val="center"/>
        <w:outlineLvl w:val="0"/>
        <w:rPr>
          <w:rFonts w:hint="eastAsia" w:asciiTheme="minorEastAsia" w:hAnsiTheme="minorEastAsia" w:eastAsiaTheme="minorEastAsia" w:cstheme="minorEastAsia"/>
          <w:b/>
          <w:bCs/>
          <w:color w:val="000000" w:themeColor="text1"/>
          <w:spacing w:val="80"/>
          <w:sz w:val="112"/>
          <w:szCs w:val="112"/>
          <w:lang w:eastAsia="zh-CN"/>
          <w14:textFill>
            <w14:solidFill>
              <w14:schemeClr w14:val="tx1"/>
            </w14:solidFill>
          </w14:textFill>
        </w:rPr>
      </w:pPr>
      <w:bookmarkStart w:id="0" w:name="_Toc22185"/>
      <w:bookmarkStart w:id="1" w:name="_Toc16020"/>
    </w:p>
    <w:p w14:paraId="496FD393">
      <w:pPr>
        <w:jc w:val="center"/>
        <w:outlineLvl w:val="0"/>
        <w:rPr>
          <w:rFonts w:hint="eastAsia" w:asciiTheme="minorEastAsia" w:hAnsiTheme="minorEastAsia" w:eastAsiaTheme="minorEastAsia" w:cstheme="minorEastAsia"/>
          <w:color w:val="000000" w:themeColor="text1"/>
          <w:spacing w:val="80"/>
          <w:sz w:val="112"/>
          <w:szCs w:val="112"/>
          <w14:textFill>
            <w14:solidFill>
              <w14:schemeClr w14:val="tx1"/>
            </w14:solidFill>
          </w14:textFill>
        </w:rPr>
      </w:pPr>
      <w:bookmarkStart w:id="2" w:name="_Toc19091"/>
      <w:bookmarkStart w:id="3" w:name="_Toc27428"/>
      <w:r>
        <w:rPr>
          <w:rFonts w:hint="eastAsia" w:asciiTheme="minorEastAsia" w:hAnsiTheme="minorEastAsia" w:eastAsiaTheme="minorEastAsia" w:cstheme="minorEastAsia"/>
          <w:b/>
          <w:bCs/>
          <w:color w:val="000000" w:themeColor="text1"/>
          <w:spacing w:val="80"/>
          <w:sz w:val="112"/>
          <w:szCs w:val="112"/>
          <w14:textFill>
            <w14:solidFill>
              <w14:schemeClr w14:val="tx1"/>
            </w14:solidFill>
          </w14:textFill>
        </w:rPr>
        <w:t>竞争性磋商文件</w:t>
      </w:r>
      <w:bookmarkEnd w:id="0"/>
      <w:bookmarkEnd w:id="1"/>
      <w:bookmarkEnd w:id="2"/>
      <w:bookmarkEnd w:id="3"/>
    </w:p>
    <w:p w14:paraId="3A9E9BDF">
      <w:pPr>
        <w:spacing w:line="700" w:lineRule="exact"/>
        <w:jc w:val="center"/>
        <w:rPr>
          <w:rFonts w:hint="eastAsia" w:asciiTheme="minorEastAsia" w:hAnsiTheme="minorEastAsia" w:eastAsiaTheme="minorEastAsia" w:cstheme="minorEastAsia"/>
          <w:color w:val="000000" w:themeColor="text1"/>
          <w:sz w:val="32"/>
          <w14:textFill>
            <w14:solidFill>
              <w14:schemeClr w14:val="tx1"/>
            </w14:solidFill>
          </w14:textFill>
        </w:rPr>
      </w:pPr>
    </w:p>
    <w:p w14:paraId="40756200">
      <w:pPr>
        <w:pStyle w:val="16"/>
        <w:rPr>
          <w:rFonts w:hint="eastAsia" w:asciiTheme="minorEastAsia" w:hAnsiTheme="minorEastAsia" w:eastAsiaTheme="minorEastAsia" w:cstheme="minorEastAsia"/>
          <w:color w:val="000000" w:themeColor="text1"/>
          <w14:textFill>
            <w14:solidFill>
              <w14:schemeClr w14:val="tx1"/>
            </w14:solidFill>
          </w14:textFill>
        </w:rPr>
      </w:pPr>
    </w:p>
    <w:p w14:paraId="0A426A48">
      <w:pPr>
        <w:pStyle w:val="16"/>
        <w:rPr>
          <w:rFonts w:hint="eastAsia" w:asciiTheme="minorEastAsia" w:hAnsiTheme="minorEastAsia" w:eastAsiaTheme="minorEastAsia" w:cstheme="minorEastAsia"/>
          <w:color w:val="000000" w:themeColor="text1"/>
          <w:sz w:val="32"/>
          <w14:textFill>
            <w14:solidFill>
              <w14:schemeClr w14:val="tx1"/>
            </w14:solidFill>
          </w14:textFill>
        </w:rPr>
      </w:pPr>
    </w:p>
    <w:p w14:paraId="351F0418">
      <w:pPr>
        <w:rPr>
          <w:rFonts w:hint="eastAsia" w:asciiTheme="minorEastAsia" w:hAnsiTheme="minorEastAsia" w:eastAsiaTheme="minorEastAsia" w:cstheme="minorEastAsia"/>
          <w:color w:val="000000" w:themeColor="text1"/>
          <w14:textFill>
            <w14:solidFill>
              <w14:schemeClr w14:val="tx1"/>
            </w14:solidFill>
          </w14:textFill>
        </w:rPr>
      </w:pPr>
    </w:p>
    <w:p w14:paraId="3E363965">
      <w:pPr>
        <w:spacing w:line="700" w:lineRule="exact"/>
        <w:jc w:val="center"/>
        <w:rPr>
          <w:rFonts w:hint="eastAsia" w:asciiTheme="minorEastAsia" w:hAnsiTheme="minorEastAsia" w:eastAsiaTheme="minorEastAsia" w:cstheme="minorEastAsia"/>
          <w:color w:val="000000" w:themeColor="text1"/>
          <w:sz w:val="32"/>
          <w14:textFill>
            <w14:solidFill>
              <w14:schemeClr w14:val="tx1"/>
            </w14:solidFill>
          </w14:textFill>
        </w:rPr>
      </w:pPr>
    </w:p>
    <w:p w14:paraId="1DE2A3AE">
      <w:pPr>
        <w:pStyle w:val="16"/>
        <w:rPr>
          <w:rFonts w:hint="eastAsia" w:asciiTheme="minorEastAsia" w:hAnsiTheme="minorEastAsia" w:eastAsiaTheme="minorEastAsia" w:cstheme="minorEastAsia"/>
          <w:color w:val="000000" w:themeColor="text1"/>
          <w14:textFill>
            <w14:solidFill>
              <w14:schemeClr w14:val="tx1"/>
            </w14:solidFill>
          </w14:textFill>
        </w:rPr>
      </w:pPr>
    </w:p>
    <w:p w14:paraId="3DB1973A">
      <w:pPr>
        <w:spacing w:line="360" w:lineRule="auto"/>
        <w:ind w:left="2249" w:hanging="2249" w:hangingChars="700"/>
        <w:outlineLvl w:val="0"/>
        <w:rPr>
          <w:rFonts w:hint="eastAsia" w:asciiTheme="minorEastAsia" w:hAnsiTheme="minorEastAsia" w:eastAsiaTheme="minorEastAsia" w:cstheme="minorEastAsia"/>
          <w:b/>
          <w:color w:val="000000" w:themeColor="text1"/>
          <w:w w:val="88"/>
          <w:sz w:val="32"/>
          <w:szCs w:val="32"/>
          <w:lang w:val="en-US" w:eastAsia="zh-CN"/>
          <w14:textFill>
            <w14:solidFill>
              <w14:schemeClr w14:val="tx1"/>
            </w14:solidFill>
          </w14:textFill>
        </w:rPr>
      </w:pPr>
      <w:bookmarkStart w:id="4" w:name="_Toc2461"/>
      <w:bookmarkStart w:id="5" w:name="_Toc10781"/>
      <w:bookmarkStart w:id="6" w:name="_Toc10505"/>
      <w:bookmarkStart w:id="7" w:name="_Toc24966"/>
      <w:r>
        <w:rPr>
          <w:rFonts w:hint="eastAsia" w:asciiTheme="minorEastAsia" w:hAnsiTheme="minorEastAsia" w:eastAsiaTheme="minorEastAsia" w:cstheme="minorEastAsia"/>
          <w:b/>
          <w:color w:val="000000" w:themeColor="text1"/>
          <w:sz w:val="32"/>
          <w:szCs w:val="32"/>
          <w14:textFill>
            <w14:solidFill>
              <w14:schemeClr w14:val="tx1"/>
            </w14:solidFill>
          </w14:textFill>
        </w:rPr>
        <w:t>采购项目名称：</w:t>
      </w:r>
      <w:bookmarkEnd w:id="4"/>
      <w:bookmarkEnd w:id="5"/>
      <w:r>
        <w:rPr>
          <w:rFonts w:hint="eastAsia" w:asciiTheme="minorEastAsia" w:hAnsiTheme="minorEastAsia" w:eastAsiaTheme="minorEastAsia" w:cstheme="minorEastAsia"/>
          <w:b/>
          <w:color w:val="000000" w:themeColor="text1"/>
          <w:sz w:val="32"/>
          <w:szCs w:val="32"/>
          <w:lang w:eastAsia="zh-CN"/>
          <w14:textFill>
            <w14:solidFill>
              <w14:schemeClr w14:val="tx1"/>
            </w14:solidFill>
          </w14:textFill>
        </w:rPr>
        <w:t>酉阳土家族苗族自治县龙潭希望小学校食堂蔬菜配送服务（第三次）</w:t>
      </w:r>
      <w:bookmarkEnd w:id="6"/>
      <w:bookmarkEnd w:id="7"/>
    </w:p>
    <w:p w14:paraId="26CC87BF">
      <w:pPr>
        <w:pStyle w:val="16"/>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14:paraId="51D82493">
      <w:pP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14:paraId="19AD98EF">
      <w:pPr>
        <w:pStyle w:val="16"/>
        <w:rPr>
          <w:rFonts w:hint="eastAsia" w:asciiTheme="minorEastAsia" w:hAnsiTheme="minorEastAsia" w:eastAsiaTheme="minorEastAsia" w:cstheme="minorEastAsia"/>
          <w:color w:val="000000" w:themeColor="text1"/>
          <w:sz w:val="32"/>
          <w:szCs w:val="32"/>
          <w14:textFill>
            <w14:solidFill>
              <w14:schemeClr w14:val="tx1"/>
            </w14:solidFill>
          </w14:textFill>
        </w:rPr>
      </w:pPr>
    </w:p>
    <w:p w14:paraId="21E84841">
      <w:pPr>
        <w:spacing w:line="700" w:lineRule="exact"/>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14:paraId="1F3BF17C">
      <w:pPr>
        <w:pStyle w:val="16"/>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14:paraId="55913F9C">
      <w:pP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14:paraId="3C2BA15E">
      <w:pPr>
        <w:pStyle w:val="16"/>
        <w:rPr>
          <w:rFonts w:hint="eastAsia" w:asciiTheme="minorEastAsia" w:hAnsiTheme="minorEastAsia" w:eastAsiaTheme="minorEastAsia" w:cstheme="minorEastAsia"/>
          <w:color w:val="000000" w:themeColor="text1"/>
          <w:sz w:val="32"/>
          <w:szCs w:val="32"/>
          <w14:textFill>
            <w14:solidFill>
              <w14:schemeClr w14:val="tx1"/>
            </w14:solidFill>
          </w14:textFill>
        </w:rPr>
      </w:pPr>
    </w:p>
    <w:p w14:paraId="22E8AFF0">
      <w:pPr>
        <w:spacing w:line="700" w:lineRule="exact"/>
        <w:jc w:val="cente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采</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购</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人：</w:t>
      </w: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酉阳土家族苗族自治县龙潭希望小学校</w:t>
      </w:r>
    </w:p>
    <w:p w14:paraId="20470043">
      <w:pPr>
        <w:spacing w:line="720" w:lineRule="exact"/>
        <w:jc w:val="center"/>
        <w:outlineLvl w:val="9"/>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采购代理机构</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重庆腾展工程管理有限公司</w:t>
      </w:r>
    </w:p>
    <w:p w14:paraId="6399671E">
      <w:pPr>
        <w:spacing w:line="720" w:lineRule="exact"/>
        <w:jc w:val="center"/>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bookmarkStart w:id="8" w:name="_Toc32629"/>
      <w:bookmarkStart w:id="9" w:name="_Toc30107"/>
      <w:bookmarkStart w:id="10" w:name="_Toc18601"/>
      <w:bookmarkStart w:id="11" w:name="_Toc20357"/>
      <w:r>
        <w:rPr>
          <w:rFonts w:hint="eastAsia" w:asciiTheme="minorEastAsia" w:hAnsiTheme="minorEastAsia" w:eastAsiaTheme="minorEastAsia" w:cstheme="minorEastAsia"/>
          <w:b/>
          <w:bCs/>
          <w:color w:val="000000" w:themeColor="text1"/>
          <w:sz w:val="32"/>
          <w:szCs w:val="32"/>
          <w14:textFill>
            <w14:solidFill>
              <w14:schemeClr w14:val="tx1"/>
            </w14:solidFill>
          </w14:textFill>
        </w:rPr>
        <w:t>二〇二</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五</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年</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月</w:t>
      </w:r>
      <w:bookmarkEnd w:id="8"/>
      <w:bookmarkEnd w:id="9"/>
      <w:bookmarkEnd w:id="10"/>
      <w:bookmarkEnd w:id="11"/>
    </w:p>
    <w:p w14:paraId="14987BAE">
      <w:pPr>
        <w:pStyle w:val="16"/>
        <w:tabs>
          <w:tab w:val="right" w:leader="middleDot" w:pos="9412"/>
        </w:tabs>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53C2C19A">
      <w:pPr>
        <w:pStyle w:val="16"/>
        <w:tabs>
          <w:tab w:val="right" w:leader="middleDot" w:pos="9412"/>
        </w:tabs>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067A10A2">
      <w:pPr>
        <w:pStyle w:val="16"/>
        <w:tabs>
          <w:tab w:val="right" w:leader="middleDot" w:pos="9412"/>
        </w:tabs>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49E21FEF">
      <w:pPr>
        <w:pStyle w:val="16"/>
        <w:tabs>
          <w:tab w:val="right" w:leader="middleDot" w:pos="9412"/>
        </w:tabs>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5A4F8E87">
      <w:pPr>
        <w:pStyle w:val="16"/>
        <w:tabs>
          <w:tab w:val="right" w:leader="middleDot" w:pos="9412"/>
        </w:tabs>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59267D02">
      <w:pPr>
        <w:pStyle w:val="16"/>
        <w:tabs>
          <w:tab w:val="right" w:leader="middleDot" w:pos="9412"/>
        </w:tabs>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DE4FB75">
      <w:pPr>
        <w:pStyle w:val="16"/>
        <w:tabs>
          <w:tab w:val="right" w:leader="middleDot" w:pos="9412"/>
        </w:tabs>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D85F7DF">
      <w:pPr>
        <w:pStyle w:val="16"/>
        <w:tabs>
          <w:tab w:val="right" w:leader="middleDot" w:pos="9412"/>
        </w:tabs>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2F92F185">
      <w:pPr>
        <w:pStyle w:val="16"/>
        <w:tabs>
          <w:tab w:val="right" w:leader="middleDot" w:pos="9412"/>
        </w:tabs>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D4E334D">
      <w:pPr>
        <w:pStyle w:val="16"/>
        <w:tabs>
          <w:tab w:val="right" w:leader="dot" w:pos="9412"/>
        </w:tabs>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TOC \o "1-3" \h \u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p>
    <w:p w14:paraId="6277243A">
      <w:pPr>
        <w:pStyle w:val="16"/>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目录</w:t>
      </w:r>
    </w:p>
    <w:p w14:paraId="2C9FF20F">
      <w:pPr>
        <w:pStyle w:val="16"/>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p>
    <w:p w14:paraId="71C24FEE">
      <w:pPr>
        <w:pStyle w:val="16"/>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_Toc25362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rPr>
        <w:t>第一篇  竞争性磋商邀请书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_Toc25362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528EF54F">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_Toc12117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一、 竞争性磋商内容</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_Toc12117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33D7C89C">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_Toc13560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二、资金来源</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_Toc13560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684D81E8">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_Toc13525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三、磋商供应商资格条件</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_Toc13525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283E09BE">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_Toc9238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四、磋商有关说明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_Toc9238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653C2DA9">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_Toc32395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五、磋商保证金</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_Toc32395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63C1267D">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_Toc4783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lang w:val="en-US" w:eastAsia="zh-CN"/>
        </w:rPr>
        <w:t>六</w:t>
      </w:r>
      <w:r>
        <w:rPr>
          <w:rFonts w:hint="eastAsia" w:asciiTheme="minorEastAsia" w:hAnsiTheme="minorEastAsia" w:eastAsiaTheme="minorEastAsia" w:cstheme="minorEastAsia"/>
          <w:bCs/>
          <w:sz w:val="28"/>
          <w:szCs w:val="28"/>
        </w:rPr>
        <w:t>、其它有关规定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_Toc4783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79DE13DF">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_Toc22312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七</w:t>
      </w:r>
      <w:r>
        <w:rPr>
          <w:rFonts w:hint="eastAsia" w:asciiTheme="minorEastAsia" w:hAnsiTheme="minorEastAsia" w:eastAsiaTheme="minorEastAsia" w:cstheme="minorEastAsia"/>
          <w:sz w:val="28"/>
          <w:szCs w:val="28"/>
        </w:rPr>
        <w:t>、联系方式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_Toc22312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46FBF13A">
      <w:pPr>
        <w:pStyle w:val="16"/>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_Toc20947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rPr>
        <w:t xml:space="preserve">第二篇 </w:t>
      </w:r>
      <w:r>
        <w:rPr>
          <w:rFonts w:hint="eastAsia" w:asciiTheme="minorEastAsia" w:hAnsiTheme="minorEastAsia" w:eastAsiaTheme="minorEastAsia" w:cstheme="minorEastAsia"/>
          <w:bCs/>
          <w:sz w:val="28"/>
          <w:szCs w:val="28"/>
          <w:lang w:eastAsia="zh-CN"/>
        </w:rPr>
        <w:t>项目</w:t>
      </w:r>
      <w:r>
        <w:rPr>
          <w:rFonts w:hint="eastAsia" w:asciiTheme="minorEastAsia" w:hAnsiTheme="minorEastAsia" w:eastAsiaTheme="minorEastAsia" w:cstheme="minorEastAsia"/>
          <w:bCs/>
          <w:sz w:val="28"/>
          <w:szCs w:val="28"/>
          <w:lang w:val="en-US" w:eastAsia="zh-CN"/>
        </w:rPr>
        <w:t>服务</w:t>
      </w:r>
      <w:r>
        <w:rPr>
          <w:rFonts w:hint="eastAsia" w:asciiTheme="minorEastAsia" w:hAnsiTheme="minorEastAsia" w:eastAsiaTheme="minorEastAsia" w:cstheme="minorEastAsia"/>
          <w:bCs/>
          <w:sz w:val="28"/>
          <w:szCs w:val="28"/>
        </w:rPr>
        <w:t>需求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_Toc20947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65701B4F">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_Toc21552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highlight w:val="none"/>
          <w:lang w:val="en-US" w:eastAsia="zh-CN"/>
        </w:rPr>
        <w:t>一、竞争性磋商项目一览表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_Toc21552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6DFA41E6">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_Toc2148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highlight w:val="none"/>
          <w:lang w:val="en-US" w:eastAsia="zh-CN"/>
        </w:rPr>
        <w:t>二、项目服务要求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_Toc2148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6CF641B7">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_Toc14980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highlight w:val="none"/>
          <w:lang w:val="en-US" w:eastAsia="zh-CN"/>
        </w:rPr>
        <w:t>三、食材质量要求（包括但不限于）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_Toc14980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3BFFAA13">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_Toc422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highlight w:val="none"/>
          <w:lang w:val="en-US" w:eastAsia="zh-CN"/>
        </w:rPr>
        <w:t>四、安全责任、供货人员要求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_Toc422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2C649660">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_Toc13154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highlight w:val="none"/>
          <w:lang w:val="en-US" w:eastAsia="zh-CN"/>
        </w:rPr>
        <w:t>五、安全及考核要求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_Toc13154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4F51023A">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_Toc3768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highlight w:val="none"/>
          <w:lang w:val="en-US" w:eastAsia="zh-CN"/>
        </w:rPr>
        <w:t>六、现场踏勘</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_Toc3768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- 13 -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7BBECE64">
      <w:pPr>
        <w:pStyle w:val="16"/>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_Toc2565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kern w:val="0"/>
          <w:sz w:val="28"/>
          <w:szCs w:val="28"/>
        </w:rPr>
        <w:t xml:space="preserve">第三篇 </w:t>
      </w:r>
      <w:r>
        <w:rPr>
          <w:rFonts w:hint="eastAsia" w:asciiTheme="minorEastAsia" w:hAnsiTheme="minorEastAsia" w:eastAsiaTheme="minorEastAsia" w:cstheme="minorEastAsia"/>
          <w:bCs w:val="0"/>
          <w:kern w:val="0"/>
          <w:sz w:val="28"/>
          <w:szCs w:val="28"/>
          <w:highlight w:val="none"/>
        </w:rPr>
        <w:t>项目商务需求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_Toc2565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045C1DAA">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_Toc4961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highlight w:val="none"/>
          <w:lang w:val="en-US" w:eastAsia="zh-CN"/>
        </w:rPr>
        <w:t>一、服务期限、服务地点及验收</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_Toc4961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6DC0E05B">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_Toc23540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highlight w:val="none"/>
          <w:lang w:val="en-US" w:eastAsia="zh-CN"/>
        </w:rPr>
        <w:t>二、报价要求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_Toc23540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12BEF6D4">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_Toc4342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highlight w:val="none"/>
          <w:lang w:val="en-US" w:eastAsia="zh-CN"/>
        </w:rPr>
        <w:t>三、质量保证及售后服务</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_Toc4342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5855AC99">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_Toc20402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highlight w:val="none"/>
          <w:lang w:val="en-US" w:eastAsia="zh-CN"/>
        </w:rPr>
        <w:t>四、付款方式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_Toc20402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65E2A686">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_Toc7268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highlight w:val="none"/>
          <w:lang w:val="en-US" w:eastAsia="zh-CN"/>
        </w:rPr>
        <w:t>五、履约保证金</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_Toc7268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6F50E79D">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_Toc29959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highlight w:val="none"/>
          <w:lang w:val="en-US" w:eastAsia="zh-CN"/>
        </w:rPr>
        <w:t>六、知识产权</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_Toc29959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3B99C54A">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_Toc25251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highlight w:val="none"/>
          <w:lang w:val="en-US" w:eastAsia="zh-CN"/>
        </w:rPr>
        <w:t>七、转包、分包</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_Toc25251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53E5BF3B">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_Toc22577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highlight w:val="none"/>
          <w:lang w:val="en-US" w:eastAsia="zh-CN"/>
        </w:rPr>
        <w:t>八、其他事宜</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_Toc22577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42B7DB62">
      <w:pPr>
        <w:pStyle w:val="16"/>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_Toc3472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rPr>
        <w:t>第四篇  磋商程序及方法、评审标准、无效响应和采购终止</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_Toc3472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12DC8FF0">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_Toc30666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highlight w:val="none"/>
        </w:rPr>
        <w:t>一、磋商程序及方法</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_Toc30666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4439DF9E">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_Toc29895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highlight w:val="none"/>
        </w:rPr>
        <w:t>二、评审标准</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_Toc29895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3387CA78">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_Toc31423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kern w:val="0"/>
          <w:sz w:val="28"/>
          <w:szCs w:val="28"/>
          <w:highlight w:val="none"/>
          <w:lang w:val="en-US" w:eastAsia="zh-CN" w:bidi="ar-SA"/>
        </w:rPr>
        <w:t>三、无效响应</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_Toc31423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1B7FF9CC">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_Toc12450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四、采购终止</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_Toc12450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5BB2F210">
      <w:pPr>
        <w:pStyle w:val="16"/>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_Toc31185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第五篇  供应商须知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_Toc31185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007648F9">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_Toc14927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i w:val="0"/>
          <w:iCs w:val="0"/>
          <w:sz w:val="28"/>
          <w:szCs w:val="28"/>
          <w:highlight w:val="none"/>
        </w:rPr>
        <w:t>一、磋商费用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_Toc14927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2861E170">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_Toc32226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i w:val="0"/>
          <w:iCs w:val="0"/>
          <w:sz w:val="28"/>
          <w:szCs w:val="28"/>
          <w:highlight w:val="none"/>
        </w:rPr>
        <w:t>二、竞争性磋商文件</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_Toc32226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201A1CCE">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_Toc14836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i w:val="0"/>
          <w:iCs w:val="0"/>
          <w:sz w:val="28"/>
          <w:szCs w:val="28"/>
          <w:highlight w:val="none"/>
        </w:rPr>
        <w:t>三、磋商要求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_Toc14836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725D11DC">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_Toc28561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i w:val="0"/>
          <w:iCs w:val="0"/>
          <w:sz w:val="28"/>
          <w:szCs w:val="28"/>
          <w:highlight w:val="none"/>
        </w:rPr>
        <w:t>四、成交供应商的确认和变更</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_Toc28561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1F410244">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_Toc31611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i w:val="0"/>
          <w:iCs w:val="0"/>
          <w:sz w:val="28"/>
          <w:szCs w:val="28"/>
          <w:highlight w:val="none"/>
        </w:rPr>
        <w:t>五、成交通知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_Toc31611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150328C4">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_Toc9399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i w:val="0"/>
          <w:iCs w:val="0"/>
          <w:sz w:val="28"/>
          <w:szCs w:val="28"/>
          <w:highlight w:val="none"/>
        </w:rPr>
        <w:t>六、关于质疑和投诉</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_Toc9399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133C1143">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_Toc28269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i w:val="0"/>
          <w:iCs w:val="0"/>
          <w:sz w:val="28"/>
          <w:szCs w:val="28"/>
          <w:highlight w:val="none"/>
          <w:lang w:val="en-US" w:eastAsia="zh-CN"/>
        </w:rPr>
        <w:t>七、采购代理服务费</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_Toc28269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0EB1EAC6">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_Toc11610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i w:val="0"/>
          <w:iCs w:val="0"/>
          <w:sz w:val="28"/>
          <w:szCs w:val="28"/>
          <w:highlight w:val="none"/>
          <w:lang w:eastAsia="zh-CN"/>
        </w:rPr>
        <w:t>八</w:t>
      </w:r>
      <w:r>
        <w:rPr>
          <w:rFonts w:hint="eastAsia" w:asciiTheme="minorEastAsia" w:hAnsiTheme="minorEastAsia" w:eastAsiaTheme="minorEastAsia" w:cstheme="minorEastAsia"/>
          <w:i w:val="0"/>
          <w:iCs w:val="0"/>
          <w:sz w:val="28"/>
          <w:szCs w:val="28"/>
          <w:highlight w:val="none"/>
        </w:rPr>
        <w:t>、签订合同</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_Toc11610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0A02739D">
      <w:pPr>
        <w:pStyle w:val="16"/>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_Toc28868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rPr>
        <w:t xml:space="preserve">第六篇 </w:t>
      </w:r>
      <w:r>
        <w:rPr>
          <w:rFonts w:hint="eastAsia" w:asciiTheme="minorEastAsia" w:hAnsiTheme="minorEastAsia" w:eastAsiaTheme="minorEastAsia" w:cstheme="minorEastAsia"/>
          <w:bCs/>
          <w:sz w:val="28"/>
          <w:szCs w:val="28"/>
          <w:highlight w:val="none"/>
        </w:rPr>
        <w:t>合同草案条款和格式合同（样本）</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_Toc28868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348A4CCF">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_Toc16742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highlight w:val="none"/>
          <w:lang w:val="en-US" w:eastAsia="zh-CN"/>
        </w:rPr>
        <w:t>一、合同草案条款</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_Toc16742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0AED28AB">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_Toc27794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二、政府采购合同（格式）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_Toc27794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64C8F0F7">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_Toc11287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三、领取中标通知书格式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_Toc11287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788E87C5">
      <w:pPr>
        <w:pStyle w:val="16"/>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_Toc696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rPr>
        <w:t>第七篇 响应文件编制要求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_Toc696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697A8742">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_Toc6608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rPr>
        <w:t>一、经济部分</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_Toc6608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140B295D">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_Toc27465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rPr>
        <w:t>二、服务部分</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_Toc27465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7D201AE5">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_Toc23581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rPr>
        <w:t>三、商务部分</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_Toc23581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5B7EAD36">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_Toc1046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rPr>
        <w:t>四、资格条件</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_Toc1046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0CB56313">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exact"/>
        <w:textAlignment w:val="auto"/>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sz w:val="28"/>
          <w:szCs w:val="28"/>
        </w:rPr>
        <w:instrText xml:space="preserve"> HYPERLINK \l _Toc17274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rPr>
        <w:t>五、其他应提供的资料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_Toc17274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52E76455">
      <w:pPr>
        <w:pStyle w:val="16"/>
        <w:tabs>
          <w:tab w:val="right" w:leader="dot" w:pos="9412"/>
        </w:tabs>
      </w:pPr>
    </w:p>
    <w:p w14:paraId="2EE884B3">
      <w:pPr>
        <w:pStyle w:val="17"/>
        <w:tabs>
          <w:tab w:val="right" w:leader="dot" w:pos="9402"/>
        </w:tabs>
        <w:spacing w:line="240" w:lineRule="auto"/>
        <w:ind w:left="560"/>
        <w:rPr>
          <w:rFonts w:hint="eastAsia" w:asciiTheme="minorEastAsia" w:hAnsiTheme="minorEastAsia" w:eastAsiaTheme="minorEastAsia" w:cstheme="minorEastAsia"/>
          <w:color w:val="000000" w:themeColor="text1"/>
          <w:sz w:val="24"/>
          <w:szCs w:val="24"/>
          <w14:textFill>
            <w14:solidFill>
              <w14:schemeClr w14:val="tx1"/>
            </w14:solidFill>
          </w14:textFill>
        </w:rPr>
        <w:sectPr>
          <w:headerReference r:id="rId3" w:type="default"/>
          <w:footerReference r:id="rId4" w:type="default"/>
          <w:pgSz w:w="11907" w:h="16840"/>
          <w:pgMar w:top="1134" w:right="1191" w:bottom="1134" w:left="1304" w:header="851" w:footer="992" w:gutter="0"/>
          <w:pgNumType w:fmt="decimal" w:start="1"/>
          <w:cols w:space="720" w:num="1"/>
          <w:docGrid w:linePitch="380" w:charSpace="-5735"/>
        </w:sectPr>
      </w:pPr>
      <w:r>
        <w:rPr>
          <w:rFonts w:hint="eastAsia" w:asciiTheme="minorEastAsia" w:hAnsiTheme="minorEastAsia" w:eastAsiaTheme="minorEastAsia" w:cstheme="minorEastAsia"/>
          <w:color w:val="000000" w:themeColor="text1"/>
          <w:szCs w:val="24"/>
          <w14:textFill>
            <w14:solidFill>
              <w14:schemeClr w14:val="tx1"/>
            </w14:solidFill>
          </w14:textFill>
        </w:rPr>
        <w:fldChar w:fldCharType="end"/>
      </w:r>
    </w:p>
    <w:p w14:paraId="03A4823F">
      <w:pPr>
        <w:pStyle w:val="2"/>
        <w:spacing w:line="360" w:lineRule="auto"/>
        <w:jc w:val="center"/>
        <w:outlineLvl w:val="0"/>
        <w:rPr>
          <w:rFonts w:hint="eastAsia" w:asciiTheme="minorEastAsia" w:hAnsiTheme="minorEastAsia" w:eastAsiaTheme="minorEastAsia" w:cstheme="minorEastAsia"/>
          <w:bCs/>
          <w:color w:val="000000" w:themeColor="text1"/>
          <w:sz w:val="44"/>
          <w:szCs w:val="44"/>
          <w14:textFill>
            <w14:solidFill>
              <w14:schemeClr w14:val="tx1"/>
            </w14:solidFill>
          </w14:textFill>
        </w:rPr>
      </w:pPr>
      <w:bookmarkStart w:id="12" w:name="_Toc17537"/>
      <w:bookmarkStart w:id="13" w:name="_Toc25689"/>
      <w:bookmarkStart w:id="14" w:name="_Toc25362"/>
      <w:bookmarkStart w:id="15" w:name="_Toc12789052"/>
      <w:bookmarkStart w:id="16" w:name="_Toc13339"/>
      <w:bookmarkStart w:id="17" w:name="_Toc11641050"/>
      <w:r>
        <w:rPr>
          <w:rFonts w:hint="eastAsia" w:asciiTheme="minorEastAsia" w:hAnsiTheme="minorEastAsia" w:eastAsiaTheme="minorEastAsia" w:cstheme="minorEastAsia"/>
          <w:bCs/>
          <w:color w:val="000000" w:themeColor="text1"/>
          <w:sz w:val="44"/>
          <w:szCs w:val="44"/>
          <w14:textFill>
            <w14:solidFill>
              <w14:schemeClr w14:val="tx1"/>
            </w14:solidFill>
          </w14:textFill>
        </w:rPr>
        <w:t>第一篇  竞争性磋商邀请书</w:t>
      </w:r>
      <w:bookmarkEnd w:id="12"/>
      <w:bookmarkEnd w:id="13"/>
      <w:bookmarkEnd w:id="14"/>
      <w:bookmarkEnd w:id="15"/>
      <w:bookmarkEnd w:id="16"/>
      <w:bookmarkEnd w:id="17"/>
    </w:p>
    <w:p w14:paraId="4ABC088F">
      <w:pPr>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重庆腾展工程管理有限公司</w:t>
      </w:r>
      <w:r>
        <w:rPr>
          <w:rFonts w:hint="eastAsia" w:asciiTheme="minorEastAsia" w:hAnsiTheme="minorEastAsia" w:eastAsiaTheme="minorEastAsia" w:cstheme="minorEastAsia"/>
          <w:color w:val="000000" w:themeColor="text1"/>
          <w:sz w:val="24"/>
          <w:szCs w:val="24"/>
          <w14:textFill>
            <w14:solidFill>
              <w14:schemeClr w14:val="tx1"/>
            </w14:solidFill>
          </w14:textFill>
        </w:rPr>
        <w:t>受</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酉阳土家族苗族自治县龙潭希望小学校</w:t>
      </w:r>
      <w:r>
        <w:rPr>
          <w:rFonts w:hint="eastAsia" w:asciiTheme="minorEastAsia" w:hAnsiTheme="minorEastAsia" w:eastAsiaTheme="minorEastAsia" w:cstheme="minorEastAsia"/>
          <w:color w:val="000000" w:themeColor="text1"/>
          <w:sz w:val="24"/>
          <w:szCs w:val="24"/>
          <w14:textFill>
            <w14:solidFill>
              <w14:schemeClr w14:val="tx1"/>
            </w14:solidFill>
          </w14:textFill>
        </w:rPr>
        <w:t>的委托，对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酉阳土家族苗族自治县龙潭希望小学校食堂蔬菜配送服务（第三次）</w:t>
      </w:r>
      <w:r>
        <w:rPr>
          <w:rFonts w:hint="eastAsia" w:asciiTheme="minorEastAsia" w:hAnsiTheme="minorEastAsia" w:eastAsiaTheme="minorEastAsia" w:cstheme="minorEastAsia"/>
          <w:color w:val="000000" w:themeColor="text1"/>
          <w:sz w:val="24"/>
          <w:szCs w:val="24"/>
          <w14:textFill>
            <w14:solidFill>
              <w14:schemeClr w14:val="tx1"/>
            </w14:solidFill>
          </w14:textFill>
        </w:rPr>
        <w:t>进行竞争性磋商采</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购，欢迎有资格的供应商参加磋商。</w:t>
      </w:r>
      <w:bookmarkStart w:id="18" w:name="_Toc313893526"/>
      <w:bookmarkStart w:id="19" w:name="_Toc317775175"/>
      <w:bookmarkStart w:id="20" w:name="_Toc2939"/>
      <w:bookmarkStart w:id="21" w:name="_Toc21969"/>
    </w:p>
    <w:p w14:paraId="551B6F44">
      <w:pPr>
        <w:pStyle w:val="3"/>
        <w:pageBreakBefore w:val="0"/>
        <w:widowControl w:val="0"/>
        <w:numPr>
          <w:ilvl w:val="0"/>
          <w:numId w:val="1"/>
        </w:numPr>
        <w:kinsoku/>
        <w:wordWrap/>
        <w:overflowPunct/>
        <w:topLinePunct w:val="0"/>
        <w:autoSpaceDE/>
        <w:autoSpaceDN/>
        <w:bidi w:val="0"/>
        <w:adjustRightInd/>
        <w:snapToGrid/>
        <w:spacing w:before="0" w:beforeLines="0" w:after="0" w:afterLines="0" w:line="440" w:lineRule="exact"/>
        <w:ind w:firstLine="482" w:firstLineChars="200"/>
        <w:textAlignment w:val="auto"/>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22" w:name="_Toc838"/>
      <w:bookmarkStart w:id="23" w:name="_Toc12117"/>
      <w:r>
        <w:rPr>
          <w:rFonts w:hint="eastAsia" w:asciiTheme="minorEastAsia" w:hAnsiTheme="minorEastAsia" w:eastAsiaTheme="minorEastAsia" w:cstheme="minorEastAsia"/>
          <w:color w:val="000000" w:themeColor="text1"/>
          <w:sz w:val="24"/>
          <w:szCs w:val="24"/>
          <w14:textFill>
            <w14:solidFill>
              <w14:schemeClr w14:val="tx1"/>
            </w14:solidFill>
          </w14:textFill>
        </w:rPr>
        <w:t>竞争性磋商内容</w:t>
      </w:r>
      <w:bookmarkEnd w:id="18"/>
      <w:bookmarkEnd w:id="19"/>
      <w:bookmarkEnd w:id="20"/>
      <w:bookmarkEnd w:id="21"/>
      <w:bookmarkEnd w:id="22"/>
      <w:bookmarkEnd w:id="23"/>
    </w:p>
    <w:tbl>
      <w:tblPr>
        <w:tblStyle w:val="22"/>
        <w:tblW w:w="10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702"/>
        <w:gridCol w:w="1339"/>
        <w:gridCol w:w="1030"/>
        <w:gridCol w:w="960"/>
        <w:gridCol w:w="1320"/>
        <w:gridCol w:w="2884"/>
      </w:tblGrid>
      <w:tr w14:paraId="3AED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662" w:type="dxa"/>
            <w:tcBorders>
              <w:top w:val="single" w:color="auto" w:sz="4" w:space="0"/>
              <w:left w:val="single" w:color="auto" w:sz="4" w:space="0"/>
              <w:right w:val="single" w:color="auto" w:sz="4" w:space="0"/>
            </w:tcBorders>
            <w:noWrap w:val="0"/>
            <w:vAlign w:val="center"/>
          </w:tcPr>
          <w:p w14:paraId="1A9A0264">
            <w:pPr>
              <w:widowControl/>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分包号</w:t>
            </w:r>
          </w:p>
        </w:tc>
        <w:tc>
          <w:tcPr>
            <w:tcW w:w="2702" w:type="dxa"/>
            <w:tcBorders>
              <w:top w:val="single" w:color="auto" w:sz="4" w:space="0"/>
              <w:left w:val="single" w:color="auto" w:sz="4" w:space="0"/>
              <w:right w:val="single" w:color="auto" w:sz="4" w:space="0"/>
            </w:tcBorders>
            <w:noWrap w:val="0"/>
            <w:vAlign w:val="center"/>
          </w:tcPr>
          <w:p w14:paraId="2A11C422">
            <w:pPr>
              <w:widowControl/>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分包项目名称</w:t>
            </w:r>
          </w:p>
        </w:tc>
        <w:tc>
          <w:tcPr>
            <w:tcW w:w="1339" w:type="dxa"/>
            <w:tcBorders>
              <w:top w:val="single" w:color="auto" w:sz="4" w:space="0"/>
              <w:left w:val="single" w:color="auto" w:sz="4" w:space="0"/>
              <w:right w:val="single" w:color="auto" w:sz="4" w:space="0"/>
            </w:tcBorders>
            <w:noWrap w:val="0"/>
            <w:vAlign w:val="center"/>
          </w:tcPr>
          <w:p w14:paraId="36DDEE13">
            <w:pPr>
              <w:pStyle w:val="7"/>
              <w:keepNext w:val="0"/>
              <w:keepLines w:val="0"/>
              <w:pageBreakBefore w:val="0"/>
              <w:kinsoku/>
              <w:wordWrap/>
              <w:overflowPunct/>
              <w:topLinePunct w:val="0"/>
              <w:autoSpaceDE/>
              <w:autoSpaceDN/>
              <w:bidi w:val="0"/>
              <w:adjustRightInd/>
              <w:snapToGrid/>
              <w:spacing w:line="400" w:lineRule="exact"/>
              <w:ind w:left="0" w:leftChars="0"/>
              <w:jc w:val="center"/>
              <w:textAlignment w:val="auto"/>
              <w:outlineLvl w:val="0"/>
              <w:rPr>
                <w:rFonts w:hint="eastAsia" w:ascii="宋体" w:hAnsi="宋体" w:eastAsia="宋体" w:cs="宋体"/>
                <w:b w:val="0"/>
                <w:bCs w:val="0"/>
                <w:color w:val="auto"/>
                <w:kern w:val="0"/>
                <w:sz w:val="21"/>
                <w:szCs w:val="24"/>
                <w:highlight w:val="none"/>
              </w:rPr>
            </w:pPr>
            <w:bookmarkStart w:id="24" w:name="_Toc8711"/>
            <w:bookmarkStart w:id="25" w:name="_Toc7660"/>
            <w:r>
              <w:rPr>
                <w:rFonts w:hint="eastAsia" w:ascii="宋体" w:hAnsi="宋体" w:eastAsia="宋体" w:cs="宋体"/>
                <w:b/>
                <w:color w:val="auto"/>
                <w:sz w:val="24"/>
                <w:szCs w:val="24"/>
                <w:highlight w:val="none"/>
              </w:rPr>
              <w:t>最高限价（</w:t>
            </w:r>
            <w:r>
              <w:rPr>
                <w:rFonts w:hint="eastAsia" w:ascii="宋体" w:hAnsi="宋体" w:eastAsia="宋体" w:cs="宋体"/>
                <w:b/>
                <w:color w:val="auto"/>
                <w:sz w:val="24"/>
                <w:szCs w:val="24"/>
                <w:highlight w:val="none"/>
                <w:lang w:val="en-US" w:eastAsia="zh-CN"/>
              </w:rPr>
              <w:t>投标报价折扣率</w:t>
            </w:r>
            <w:r>
              <w:rPr>
                <w:rFonts w:hint="eastAsia" w:ascii="宋体" w:hAnsi="宋体" w:eastAsia="宋体" w:cs="宋体"/>
                <w:b/>
                <w:color w:val="auto"/>
                <w:sz w:val="24"/>
                <w:szCs w:val="24"/>
                <w:highlight w:val="none"/>
              </w:rPr>
              <w:t>）</w:t>
            </w:r>
            <w:bookmarkEnd w:id="24"/>
            <w:bookmarkEnd w:id="25"/>
          </w:p>
        </w:tc>
        <w:tc>
          <w:tcPr>
            <w:tcW w:w="1030" w:type="dxa"/>
            <w:tcBorders>
              <w:top w:val="single" w:color="auto" w:sz="4" w:space="0"/>
              <w:left w:val="single" w:color="auto" w:sz="4" w:space="0"/>
              <w:right w:val="single" w:color="auto" w:sz="4" w:space="0"/>
            </w:tcBorders>
            <w:noWrap w:val="0"/>
            <w:vAlign w:val="center"/>
          </w:tcPr>
          <w:p w14:paraId="3AB6D269">
            <w:pPr>
              <w:jc w:val="center"/>
              <w:rPr>
                <w:rFonts w:hint="eastAsia" w:ascii="宋体" w:hAnsi="宋体" w:eastAsia="宋体" w:cs="宋体"/>
                <w:b/>
                <w:bCs/>
                <w:color w:val="auto"/>
                <w:kern w:val="0"/>
                <w:sz w:val="21"/>
                <w:szCs w:val="24"/>
                <w:highlight w:val="none"/>
                <w:lang w:val="en-US" w:eastAsia="zh-CN" w:bidi="ar-SA"/>
              </w:rPr>
            </w:pPr>
            <w:r>
              <w:rPr>
                <w:rFonts w:hint="eastAsia" w:ascii="宋体" w:hAnsi="宋体" w:cs="宋体"/>
                <w:b/>
                <w:color w:val="auto"/>
                <w:sz w:val="21"/>
                <w:szCs w:val="21"/>
                <w:highlight w:val="none"/>
              </w:rPr>
              <w:t>预算金额（万元）</w:t>
            </w:r>
          </w:p>
        </w:tc>
        <w:tc>
          <w:tcPr>
            <w:tcW w:w="960" w:type="dxa"/>
            <w:tcBorders>
              <w:top w:val="single" w:color="auto" w:sz="4" w:space="0"/>
              <w:left w:val="single" w:color="auto" w:sz="4" w:space="0"/>
              <w:right w:val="single" w:color="auto" w:sz="4" w:space="0"/>
            </w:tcBorders>
            <w:noWrap w:val="0"/>
            <w:vAlign w:val="center"/>
          </w:tcPr>
          <w:p w14:paraId="03EF5FC3">
            <w:pPr>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成交供应商数量（名）</w:t>
            </w:r>
          </w:p>
        </w:tc>
        <w:tc>
          <w:tcPr>
            <w:tcW w:w="1320" w:type="dxa"/>
            <w:tcBorders>
              <w:top w:val="single" w:color="auto" w:sz="4" w:space="0"/>
              <w:left w:val="single" w:color="auto" w:sz="4" w:space="0"/>
              <w:right w:val="single" w:color="auto" w:sz="4" w:space="0"/>
            </w:tcBorders>
            <w:noWrap w:val="0"/>
            <w:vAlign w:val="center"/>
          </w:tcPr>
          <w:p w14:paraId="5C186077">
            <w:pPr>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lang w:val="en-US" w:eastAsia="zh-CN"/>
              </w:rPr>
              <w:t>磋商保证金</w:t>
            </w:r>
            <w:r>
              <w:rPr>
                <w:rFonts w:hint="eastAsia" w:ascii="宋体" w:hAnsi="宋体" w:cs="宋体"/>
                <w:b/>
                <w:bCs/>
                <w:color w:val="auto"/>
                <w:kern w:val="0"/>
                <w:sz w:val="21"/>
                <w:szCs w:val="24"/>
                <w:highlight w:val="none"/>
                <w:lang w:val="en-US" w:eastAsia="zh-CN"/>
              </w:rPr>
              <w:t>（元）</w:t>
            </w:r>
          </w:p>
        </w:tc>
        <w:tc>
          <w:tcPr>
            <w:tcW w:w="2884" w:type="dxa"/>
            <w:tcBorders>
              <w:top w:val="single" w:color="auto" w:sz="4" w:space="0"/>
              <w:left w:val="single" w:color="auto" w:sz="4" w:space="0"/>
              <w:right w:val="single" w:color="auto" w:sz="4" w:space="0"/>
            </w:tcBorders>
            <w:noWrap w:val="0"/>
            <w:vAlign w:val="center"/>
          </w:tcPr>
          <w:p w14:paraId="434DA6CD">
            <w:pPr>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采购标的对应的中小企业划分标准所属行业</w:t>
            </w:r>
          </w:p>
        </w:tc>
      </w:tr>
      <w:tr w14:paraId="21CA5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14:paraId="6E7B0256">
            <w:pPr>
              <w:widowControl/>
              <w:jc w:val="center"/>
              <w:rPr>
                <w:rFonts w:hint="eastAsia" w:ascii="宋体" w:hAnsi="宋体" w:eastAsia="宋体" w:cs="宋体"/>
                <w:color w:val="auto"/>
                <w:kern w:val="0"/>
                <w:sz w:val="21"/>
                <w:szCs w:val="24"/>
                <w:highlight w:val="none"/>
                <w:lang w:val="en-US" w:eastAsia="zh-CN"/>
              </w:rPr>
            </w:pPr>
            <w:bookmarkStart w:id="26" w:name="_Hlk344477914"/>
            <w:r>
              <w:rPr>
                <w:rFonts w:hint="eastAsia" w:ascii="宋体" w:hAnsi="宋体" w:eastAsia="宋体" w:cs="宋体"/>
                <w:color w:val="auto"/>
                <w:kern w:val="0"/>
                <w:sz w:val="21"/>
                <w:szCs w:val="24"/>
                <w:highlight w:val="none"/>
                <w:lang w:val="en-US" w:eastAsia="zh-CN"/>
              </w:rPr>
              <w:t>包1</w:t>
            </w:r>
          </w:p>
        </w:tc>
        <w:tc>
          <w:tcPr>
            <w:tcW w:w="2702" w:type="dxa"/>
            <w:tcBorders>
              <w:top w:val="single" w:color="auto" w:sz="4" w:space="0"/>
              <w:left w:val="single" w:color="auto" w:sz="4" w:space="0"/>
              <w:bottom w:val="single" w:color="auto" w:sz="4" w:space="0"/>
              <w:right w:val="single" w:color="auto" w:sz="4" w:space="0"/>
            </w:tcBorders>
            <w:noWrap w:val="0"/>
            <w:vAlign w:val="center"/>
          </w:tcPr>
          <w:p w14:paraId="4C6A57B1">
            <w:pPr>
              <w:widowControl/>
              <w:jc w:val="center"/>
              <w:rPr>
                <w:rFonts w:hint="default" w:ascii="宋体" w:hAnsi="宋体" w:eastAsia="宋体" w:cs="宋体"/>
                <w:color w:val="auto"/>
                <w:kern w:val="0"/>
                <w:sz w:val="21"/>
                <w:szCs w:val="24"/>
                <w:highlight w:val="none"/>
                <w:lang w:val="en-US"/>
              </w:rPr>
            </w:pPr>
            <w:r>
              <w:rPr>
                <w:rFonts w:hint="eastAsia" w:ascii="宋体" w:hAnsi="宋体" w:eastAsia="宋体" w:cs="宋体"/>
                <w:color w:val="auto"/>
                <w:kern w:val="0"/>
                <w:sz w:val="21"/>
                <w:szCs w:val="24"/>
                <w:highlight w:val="none"/>
                <w:lang w:val="en-US" w:eastAsia="zh-CN"/>
              </w:rPr>
              <w:t>酉阳土家族苗族自治县龙潭希望小学校食堂蔬菜配送服务</w:t>
            </w:r>
            <w:r>
              <w:rPr>
                <w:rFonts w:hint="eastAsia" w:ascii="宋体" w:hAnsi="宋体" w:cs="宋体"/>
                <w:color w:val="auto"/>
                <w:kern w:val="0"/>
                <w:sz w:val="21"/>
                <w:szCs w:val="24"/>
                <w:highlight w:val="none"/>
                <w:lang w:val="en-US" w:eastAsia="zh-CN"/>
              </w:rPr>
              <w:t>（第三次）</w:t>
            </w:r>
            <w:r>
              <w:rPr>
                <w:rFonts w:hint="eastAsia" w:ascii="宋体" w:hAnsi="宋体" w:eastAsia="宋体" w:cs="宋体"/>
                <w:color w:val="auto"/>
                <w:kern w:val="0"/>
                <w:sz w:val="21"/>
                <w:szCs w:val="24"/>
                <w:highlight w:val="none"/>
                <w:lang w:val="en-US" w:eastAsia="zh-CN"/>
              </w:rPr>
              <w:t>项目1</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7D69844C">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auto"/>
                <w:kern w:val="0"/>
                <w:sz w:val="21"/>
                <w:szCs w:val="24"/>
                <w:highlight w:val="none"/>
                <w:lang w:val="en-US" w:eastAsia="zh-CN"/>
              </w:rPr>
            </w:pPr>
            <w:r>
              <w:rPr>
                <w:rFonts w:hint="eastAsia" w:ascii="宋体" w:hAnsi="宋体" w:eastAsia="宋体" w:cs="宋体"/>
                <w:color w:val="auto"/>
                <w:sz w:val="24"/>
                <w:szCs w:val="24"/>
                <w:highlight w:val="none"/>
                <w:lang w:val="en-US" w:eastAsia="zh-CN"/>
              </w:rPr>
              <w:t>100%</w:t>
            </w:r>
          </w:p>
        </w:tc>
        <w:tc>
          <w:tcPr>
            <w:tcW w:w="1030" w:type="dxa"/>
            <w:tcBorders>
              <w:top w:val="single" w:color="auto" w:sz="4" w:space="0"/>
              <w:left w:val="single" w:color="auto" w:sz="4" w:space="0"/>
              <w:bottom w:val="single" w:color="auto" w:sz="4" w:space="0"/>
              <w:right w:val="single" w:color="auto" w:sz="4" w:space="0"/>
            </w:tcBorders>
            <w:noWrap w:val="0"/>
            <w:vAlign w:val="center"/>
          </w:tcPr>
          <w:p w14:paraId="769CD740">
            <w:pPr>
              <w:widowControl/>
              <w:jc w:val="center"/>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1"/>
                <w:szCs w:val="24"/>
                <w:highlight w:val="none"/>
                <w:lang w:val="en-US" w:eastAsia="zh-CN"/>
              </w:rPr>
              <w:t>60</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5E659BF5">
            <w:pPr>
              <w:widowControl/>
              <w:jc w:val="center"/>
              <w:rPr>
                <w:rFonts w:hint="eastAsia" w:ascii="宋体" w:hAnsi="宋体" w:eastAsia="宋体" w:cs="宋体"/>
                <w:color w:val="auto"/>
                <w:kern w:val="0"/>
                <w:sz w:val="21"/>
                <w:szCs w:val="24"/>
                <w:highlight w:val="none"/>
                <w:lang w:val="en-US" w:eastAsia="zh-CN"/>
              </w:rPr>
            </w:pPr>
            <w:r>
              <w:rPr>
                <w:rFonts w:hint="eastAsia" w:ascii="宋体" w:hAnsi="宋体" w:eastAsia="宋体" w:cs="宋体"/>
                <w:color w:val="auto"/>
                <w:kern w:val="0"/>
                <w:sz w:val="21"/>
                <w:szCs w:val="24"/>
                <w:highlight w:val="none"/>
                <w:lang w:val="en-US" w:eastAsia="zh-CN"/>
              </w:rPr>
              <w:t>1</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54598F01">
            <w:pPr>
              <w:widowControl/>
              <w:jc w:val="center"/>
              <w:rPr>
                <w:rFonts w:hint="default" w:ascii="宋体" w:hAnsi="宋体" w:eastAsia="宋体" w:cs="宋体"/>
                <w:color w:val="auto"/>
                <w:kern w:val="0"/>
                <w:sz w:val="21"/>
                <w:szCs w:val="24"/>
                <w:highlight w:val="none"/>
                <w:lang w:val="en-US" w:eastAsia="zh-CN"/>
              </w:rPr>
            </w:pPr>
            <w:r>
              <w:rPr>
                <w:rFonts w:hint="eastAsia" w:ascii="宋体" w:hAnsi="宋体" w:cs="宋体"/>
                <w:color w:val="auto"/>
                <w:kern w:val="0"/>
                <w:sz w:val="21"/>
                <w:szCs w:val="24"/>
                <w:highlight w:val="none"/>
                <w:lang w:val="en-US" w:eastAsia="zh-CN"/>
              </w:rPr>
              <w:t>8000</w:t>
            </w:r>
          </w:p>
        </w:tc>
        <w:tc>
          <w:tcPr>
            <w:tcW w:w="2884" w:type="dxa"/>
            <w:tcBorders>
              <w:top w:val="single" w:color="auto" w:sz="4" w:space="0"/>
              <w:left w:val="single" w:color="auto" w:sz="4" w:space="0"/>
              <w:bottom w:val="single" w:color="auto" w:sz="4" w:space="0"/>
              <w:right w:val="single" w:color="auto" w:sz="4" w:space="0"/>
            </w:tcBorders>
            <w:noWrap w:val="0"/>
            <w:vAlign w:val="center"/>
          </w:tcPr>
          <w:p w14:paraId="71AFD748">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批发业</w:t>
            </w:r>
          </w:p>
        </w:tc>
      </w:tr>
      <w:tr w14:paraId="0697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14:paraId="5169D571">
            <w:pPr>
              <w:widowControl/>
              <w:jc w:val="center"/>
              <w:rPr>
                <w:rFonts w:hint="eastAsia" w:ascii="宋体" w:hAnsi="宋体" w:eastAsia="宋体" w:cs="宋体"/>
                <w:color w:val="auto"/>
                <w:kern w:val="0"/>
                <w:sz w:val="21"/>
                <w:szCs w:val="24"/>
                <w:highlight w:val="none"/>
                <w:lang w:val="en-US" w:eastAsia="zh-CN"/>
              </w:rPr>
            </w:pPr>
            <w:r>
              <w:rPr>
                <w:rFonts w:hint="eastAsia" w:ascii="宋体" w:hAnsi="宋体" w:eastAsia="宋体" w:cs="宋体"/>
                <w:color w:val="auto"/>
                <w:kern w:val="0"/>
                <w:sz w:val="21"/>
                <w:szCs w:val="24"/>
                <w:highlight w:val="none"/>
                <w:lang w:val="en-US" w:eastAsia="zh-CN"/>
              </w:rPr>
              <w:t>包2</w:t>
            </w:r>
          </w:p>
        </w:tc>
        <w:tc>
          <w:tcPr>
            <w:tcW w:w="2702" w:type="dxa"/>
            <w:tcBorders>
              <w:top w:val="single" w:color="auto" w:sz="4" w:space="0"/>
              <w:left w:val="single" w:color="auto" w:sz="4" w:space="0"/>
              <w:bottom w:val="single" w:color="auto" w:sz="4" w:space="0"/>
              <w:right w:val="single" w:color="auto" w:sz="4" w:space="0"/>
            </w:tcBorders>
            <w:noWrap w:val="0"/>
            <w:vAlign w:val="center"/>
          </w:tcPr>
          <w:p w14:paraId="3AD24FF7">
            <w:pPr>
              <w:widowControl/>
              <w:jc w:val="center"/>
              <w:rPr>
                <w:rFonts w:hint="default" w:ascii="宋体" w:hAnsi="宋体" w:eastAsia="宋体" w:cs="宋体"/>
                <w:color w:val="auto"/>
                <w:kern w:val="0"/>
                <w:sz w:val="21"/>
                <w:szCs w:val="24"/>
                <w:highlight w:val="none"/>
                <w:lang w:val="en-US" w:eastAsia="zh-CN"/>
              </w:rPr>
            </w:pPr>
            <w:r>
              <w:rPr>
                <w:rFonts w:hint="eastAsia" w:ascii="宋体" w:hAnsi="宋体" w:eastAsia="宋体" w:cs="宋体"/>
                <w:color w:val="auto"/>
                <w:kern w:val="0"/>
                <w:sz w:val="21"/>
                <w:szCs w:val="24"/>
                <w:highlight w:val="none"/>
                <w:lang w:val="en-US" w:eastAsia="zh-CN"/>
              </w:rPr>
              <w:t>酉阳土家族苗族自治县龙潭希望小学校食堂蔬菜配送服务</w:t>
            </w:r>
            <w:r>
              <w:rPr>
                <w:rFonts w:hint="eastAsia" w:ascii="宋体" w:hAnsi="宋体" w:cs="宋体"/>
                <w:color w:val="auto"/>
                <w:kern w:val="0"/>
                <w:sz w:val="21"/>
                <w:szCs w:val="24"/>
                <w:highlight w:val="none"/>
                <w:lang w:val="en-US" w:eastAsia="zh-CN"/>
              </w:rPr>
              <w:t>（第三次）</w:t>
            </w:r>
            <w:r>
              <w:rPr>
                <w:rFonts w:hint="eastAsia" w:ascii="宋体" w:hAnsi="宋体" w:eastAsia="宋体" w:cs="宋体"/>
                <w:color w:val="auto"/>
                <w:kern w:val="0"/>
                <w:sz w:val="21"/>
                <w:szCs w:val="24"/>
                <w:highlight w:val="none"/>
                <w:lang w:val="en-US" w:eastAsia="zh-CN"/>
              </w:rPr>
              <w:t>项目2</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274BAD79">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c>
          <w:tcPr>
            <w:tcW w:w="1030" w:type="dxa"/>
            <w:tcBorders>
              <w:top w:val="single" w:color="auto" w:sz="4" w:space="0"/>
              <w:left w:val="single" w:color="auto" w:sz="4" w:space="0"/>
              <w:bottom w:val="single" w:color="auto" w:sz="4" w:space="0"/>
              <w:right w:val="single" w:color="auto" w:sz="4" w:space="0"/>
            </w:tcBorders>
            <w:noWrap w:val="0"/>
            <w:vAlign w:val="center"/>
          </w:tcPr>
          <w:p w14:paraId="63A58B7E">
            <w:pPr>
              <w:widowControl/>
              <w:jc w:val="center"/>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1"/>
                <w:szCs w:val="24"/>
                <w:highlight w:val="none"/>
                <w:lang w:val="en-US" w:eastAsia="zh-CN"/>
              </w:rPr>
              <w:t>60</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58D5450">
            <w:pPr>
              <w:widowControl/>
              <w:jc w:val="center"/>
              <w:rPr>
                <w:rFonts w:hint="eastAsia" w:ascii="宋体" w:hAnsi="宋体" w:eastAsia="宋体" w:cs="宋体"/>
                <w:color w:val="auto"/>
                <w:kern w:val="0"/>
                <w:sz w:val="21"/>
                <w:szCs w:val="24"/>
                <w:highlight w:val="none"/>
                <w:lang w:val="en-US" w:eastAsia="zh-CN"/>
              </w:rPr>
            </w:pPr>
            <w:r>
              <w:rPr>
                <w:rFonts w:hint="eastAsia" w:ascii="宋体" w:hAnsi="宋体" w:eastAsia="宋体" w:cs="宋体"/>
                <w:color w:val="auto"/>
                <w:kern w:val="0"/>
                <w:sz w:val="21"/>
                <w:szCs w:val="24"/>
                <w:highlight w:val="none"/>
                <w:lang w:val="en-US" w:eastAsia="zh-CN"/>
              </w:rPr>
              <w:t>1</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6643945">
            <w:pPr>
              <w:widowControl/>
              <w:jc w:val="center"/>
              <w:rPr>
                <w:rFonts w:hint="eastAsia" w:ascii="宋体" w:hAnsi="宋体" w:eastAsia="宋体" w:cs="宋体"/>
                <w:color w:val="auto"/>
                <w:kern w:val="0"/>
                <w:sz w:val="21"/>
                <w:szCs w:val="24"/>
                <w:highlight w:val="none"/>
                <w:lang w:val="en-US" w:eastAsia="zh-CN"/>
              </w:rPr>
            </w:pPr>
            <w:r>
              <w:rPr>
                <w:rFonts w:hint="eastAsia" w:ascii="宋体" w:hAnsi="宋体" w:cs="宋体"/>
                <w:color w:val="auto"/>
                <w:kern w:val="0"/>
                <w:sz w:val="21"/>
                <w:szCs w:val="24"/>
                <w:highlight w:val="none"/>
                <w:lang w:val="en-US" w:eastAsia="zh-CN"/>
              </w:rPr>
              <w:t>8000</w:t>
            </w:r>
          </w:p>
        </w:tc>
        <w:tc>
          <w:tcPr>
            <w:tcW w:w="2884" w:type="dxa"/>
            <w:tcBorders>
              <w:top w:val="single" w:color="auto" w:sz="4" w:space="0"/>
              <w:left w:val="single" w:color="auto" w:sz="4" w:space="0"/>
              <w:bottom w:val="single" w:color="auto" w:sz="4" w:space="0"/>
              <w:right w:val="single" w:color="auto" w:sz="4" w:space="0"/>
            </w:tcBorders>
            <w:noWrap w:val="0"/>
            <w:vAlign w:val="center"/>
          </w:tcPr>
          <w:p w14:paraId="59D8B262">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批发业</w:t>
            </w:r>
          </w:p>
        </w:tc>
      </w:tr>
      <w:tr w14:paraId="1933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62" w:type="dxa"/>
            <w:tcBorders>
              <w:top w:val="single" w:color="auto" w:sz="4" w:space="0"/>
              <w:left w:val="single" w:color="auto" w:sz="4" w:space="0"/>
              <w:right w:val="single" w:color="auto" w:sz="4" w:space="0"/>
            </w:tcBorders>
            <w:noWrap w:val="0"/>
            <w:vAlign w:val="center"/>
          </w:tcPr>
          <w:p w14:paraId="25844134">
            <w:pPr>
              <w:widowControl/>
              <w:jc w:val="center"/>
              <w:rPr>
                <w:rFonts w:hint="eastAsia" w:ascii="宋体" w:hAnsi="宋体" w:eastAsia="宋体" w:cs="宋体"/>
                <w:color w:val="auto"/>
                <w:kern w:val="0"/>
                <w:sz w:val="21"/>
                <w:szCs w:val="24"/>
                <w:highlight w:val="none"/>
                <w:lang w:val="en-US" w:eastAsia="zh-CN"/>
              </w:rPr>
            </w:pPr>
            <w:r>
              <w:rPr>
                <w:rFonts w:hint="eastAsia" w:ascii="宋体" w:hAnsi="宋体" w:eastAsia="宋体" w:cs="宋体"/>
                <w:color w:val="auto"/>
                <w:kern w:val="0"/>
                <w:sz w:val="21"/>
                <w:szCs w:val="24"/>
                <w:highlight w:val="none"/>
                <w:lang w:val="en-US" w:eastAsia="zh-CN"/>
              </w:rPr>
              <w:t>包3</w:t>
            </w:r>
          </w:p>
        </w:tc>
        <w:tc>
          <w:tcPr>
            <w:tcW w:w="2702" w:type="dxa"/>
            <w:tcBorders>
              <w:top w:val="single" w:color="auto" w:sz="4" w:space="0"/>
              <w:left w:val="single" w:color="auto" w:sz="4" w:space="0"/>
              <w:right w:val="single" w:color="auto" w:sz="4" w:space="0"/>
            </w:tcBorders>
            <w:noWrap w:val="0"/>
            <w:vAlign w:val="center"/>
          </w:tcPr>
          <w:p w14:paraId="3A7F312B">
            <w:pPr>
              <w:widowControl/>
              <w:jc w:val="center"/>
              <w:rPr>
                <w:rFonts w:hint="default" w:ascii="宋体" w:hAnsi="宋体" w:eastAsia="宋体" w:cs="宋体"/>
                <w:color w:val="auto"/>
                <w:kern w:val="0"/>
                <w:sz w:val="21"/>
                <w:szCs w:val="24"/>
                <w:highlight w:val="none"/>
                <w:lang w:val="en-US" w:eastAsia="zh-CN"/>
              </w:rPr>
            </w:pPr>
            <w:r>
              <w:rPr>
                <w:rFonts w:hint="eastAsia" w:ascii="宋体" w:hAnsi="宋体" w:eastAsia="宋体" w:cs="宋体"/>
                <w:color w:val="auto"/>
                <w:kern w:val="0"/>
                <w:sz w:val="21"/>
                <w:szCs w:val="24"/>
                <w:highlight w:val="none"/>
                <w:lang w:val="en-US" w:eastAsia="zh-CN"/>
              </w:rPr>
              <w:t>酉阳土家族苗族自治县龙潭希望小学校食堂蔬菜配送服务</w:t>
            </w:r>
            <w:r>
              <w:rPr>
                <w:rFonts w:hint="eastAsia" w:ascii="宋体" w:hAnsi="宋体" w:cs="宋体"/>
                <w:color w:val="auto"/>
                <w:kern w:val="0"/>
                <w:sz w:val="21"/>
                <w:szCs w:val="24"/>
                <w:highlight w:val="none"/>
                <w:lang w:val="en-US" w:eastAsia="zh-CN"/>
              </w:rPr>
              <w:t>（第三次）</w:t>
            </w:r>
            <w:r>
              <w:rPr>
                <w:rFonts w:hint="eastAsia" w:ascii="宋体" w:hAnsi="宋体" w:eastAsia="宋体" w:cs="宋体"/>
                <w:color w:val="auto"/>
                <w:kern w:val="0"/>
                <w:sz w:val="21"/>
                <w:szCs w:val="24"/>
                <w:highlight w:val="none"/>
                <w:lang w:val="en-US" w:eastAsia="zh-CN"/>
              </w:rPr>
              <w:t>项目3</w:t>
            </w:r>
          </w:p>
        </w:tc>
        <w:tc>
          <w:tcPr>
            <w:tcW w:w="1339" w:type="dxa"/>
            <w:tcBorders>
              <w:top w:val="single" w:color="auto" w:sz="4" w:space="0"/>
              <w:left w:val="single" w:color="auto" w:sz="4" w:space="0"/>
              <w:right w:val="single" w:color="auto" w:sz="4" w:space="0"/>
            </w:tcBorders>
            <w:noWrap w:val="0"/>
            <w:vAlign w:val="center"/>
          </w:tcPr>
          <w:p w14:paraId="247AEEEE">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c>
          <w:tcPr>
            <w:tcW w:w="1030" w:type="dxa"/>
            <w:tcBorders>
              <w:top w:val="single" w:color="auto" w:sz="4" w:space="0"/>
              <w:left w:val="single" w:color="auto" w:sz="4" w:space="0"/>
              <w:right w:val="single" w:color="auto" w:sz="4" w:space="0"/>
            </w:tcBorders>
            <w:noWrap w:val="0"/>
            <w:vAlign w:val="center"/>
          </w:tcPr>
          <w:p w14:paraId="3DC65979">
            <w:pPr>
              <w:widowControl/>
              <w:jc w:val="center"/>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1"/>
                <w:szCs w:val="24"/>
                <w:highlight w:val="none"/>
                <w:lang w:val="en-US" w:eastAsia="zh-CN"/>
              </w:rPr>
              <w:t>60</w:t>
            </w:r>
          </w:p>
        </w:tc>
        <w:tc>
          <w:tcPr>
            <w:tcW w:w="960" w:type="dxa"/>
            <w:tcBorders>
              <w:top w:val="single" w:color="auto" w:sz="4" w:space="0"/>
              <w:left w:val="single" w:color="auto" w:sz="4" w:space="0"/>
              <w:right w:val="single" w:color="auto" w:sz="4" w:space="0"/>
            </w:tcBorders>
            <w:noWrap w:val="0"/>
            <w:vAlign w:val="center"/>
          </w:tcPr>
          <w:p w14:paraId="745D39B0">
            <w:pPr>
              <w:widowControl/>
              <w:jc w:val="center"/>
              <w:rPr>
                <w:rFonts w:hint="default" w:ascii="宋体" w:hAnsi="宋体" w:eastAsia="宋体" w:cs="宋体"/>
                <w:color w:val="auto"/>
                <w:kern w:val="0"/>
                <w:sz w:val="21"/>
                <w:szCs w:val="24"/>
                <w:highlight w:val="none"/>
                <w:lang w:val="en-US" w:eastAsia="zh-CN"/>
              </w:rPr>
            </w:pPr>
            <w:r>
              <w:rPr>
                <w:rFonts w:hint="eastAsia" w:ascii="宋体" w:hAnsi="宋体" w:eastAsia="宋体" w:cs="宋体"/>
                <w:color w:val="auto"/>
                <w:kern w:val="0"/>
                <w:sz w:val="21"/>
                <w:szCs w:val="24"/>
                <w:highlight w:val="none"/>
                <w:lang w:val="en-US" w:eastAsia="zh-CN"/>
              </w:rPr>
              <w:t>1</w:t>
            </w:r>
          </w:p>
        </w:tc>
        <w:tc>
          <w:tcPr>
            <w:tcW w:w="1320" w:type="dxa"/>
            <w:tcBorders>
              <w:top w:val="single" w:color="auto" w:sz="4" w:space="0"/>
              <w:left w:val="single" w:color="auto" w:sz="4" w:space="0"/>
              <w:right w:val="single" w:color="auto" w:sz="4" w:space="0"/>
            </w:tcBorders>
            <w:noWrap w:val="0"/>
            <w:vAlign w:val="center"/>
          </w:tcPr>
          <w:p w14:paraId="381EB9B4">
            <w:pPr>
              <w:widowControl/>
              <w:jc w:val="center"/>
              <w:rPr>
                <w:rFonts w:hint="eastAsia" w:ascii="宋体" w:hAnsi="宋体" w:eastAsia="宋体" w:cs="宋体"/>
                <w:color w:val="auto"/>
                <w:kern w:val="0"/>
                <w:sz w:val="21"/>
                <w:szCs w:val="24"/>
                <w:highlight w:val="none"/>
                <w:lang w:val="en-US" w:eastAsia="zh-CN"/>
              </w:rPr>
            </w:pPr>
            <w:r>
              <w:rPr>
                <w:rFonts w:hint="eastAsia" w:ascii="宋体" w:hAnsi="宋体" w:cs="宋体"/>
                <w:color w:val="auto"/>
                <w:kern w:val="0"/>
                <w:sz w:val="21"/>
                <w:szCs w:val="24"/>
                <w:highlight w:val="none"/>
                <w:lang w:val="en-US" w:eastAsia="zh-CN"/>
              </w:rPr>
              <w:t>8000</w:t>
            </w:r>
          </w:p>
        </w:tc>
        <w:tc>
          <w:tcPr>
            <w:tcW w:w="2884" w:type="dxa"/>
            <w:tcBorders>
              <w:top w:val="single" w:color="auto" w:sz="4" w:space="0"/>
              <w:left w:val="single" w:color="auto" w:sz="4" w:space="0"/>
              <w:right w:val="single" w:color="auto" w:sz="4" w:space="0"/>
            </w:tcBorders>
            <w:noWrap w:val="0"/>
            <w:vAlign w:val="center"/>
          </w:tcPr>
          <w:p w14:paraId="6B13823A">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批发业</w:t>
            </w:r>
          </w:p>
        </w:tc>
      </w:tr>
      <w:bookmarkEnd w:id="26"/>
    </w:tbl>
    <w:p w14:paraId="0D98C4FD">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rPr>
      </w:pPr>
      <w:bookmarkStart w:id="27" w:name="_Toc1797"/>
      <w:bookmarkStart w:id="28" w:name="_Toc6993"/>
      <w:bookmarkStart w:id="29" w:name="_Toc17197"/>
      <w:r>
        <w:rPr>
          <w:rFonts w:hint="eastAsia" w:ascii="宋体" w:hAnsi="宋体" w:eastAsia="宋体" w:cs="宋体"/>
          <w:color w:val="auto"/>
          <w:sz w:val="24"/>
          <w:szCs w:val="24"/>
          <w:highlight w:val="none"/>
          <w:lang w:val="en-US" w:eastAsia="zh-CN"/>
        </w:rPr>
        <w:t>注：各供应商可以同时参与以上3个分包项目的投标，但只能中1个包，若供应商成为了包1的中标候选人，则不能成为包2、包3的中标候选人。</w:t>
      </w:r>
      <w:bookmarkEnd w:id="27"/>
      <w:bookmarkEnd w:id="28"/>
      <w:bookmarkEnd w:id="29"/>
    </w:p>
    <w:p w14:paraId="23D9D9BB">
      <w:pPr>
        <w:pStyle w:val="3"/>
        <w:pageBreakBefore w:val="0"/>
        <w:widowControl w:val="0"/>
        <w:kinsoku/>
        <w:wordWrap/>
        <w:overflowPunct/>
        <w:topLinePunct w:val="0"/>
        <w:autoSpaceDE/>
        <w:autoSpaceDN/>
        <w:bidi w:val="0"/>
        <w:adjustRightInd/>
        <w:snapToGrid/>
        <w:spacing w:before="0" w:beforeLines="0" w:after="0" w:afterLines="0" w:line="440" w:lineRule="exact"/>
        <w:ind w:firstLine="482" w:firstLineChars="200"/>
        <w:textAlignment w:val="auto"/>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30" w:name="_Toc9928"/>
      <w:bookmarkStart w:id="31" w:name="_Toc13875"/>
      <w:bookmarkStart w:id="32" w:name="_Toc7505"/>
      <w:bookmarkStart w:id="33" w:name="_Toc13560"/>
      <w:bookmarkStart w:id="34" w:name="_Toc373860293"/>
      <w:bookmarkStart w:id="35" w:name="_Toc317775178"/>
      <w:r>
        <w:rPr>
          <w:rFonts w:hint="eastAsia" w:asciiTheme="minorEastAsia" w:hAnsiTheme="minorEastAsia" w:eastAsiaTheme="minorEastAsia" w:cstheme="minorEastAsia"/>
          <w:color w:val="000000" w:themeColor="text1"/>
          <w:sz w:val="24"/>
          <w:szCs w:val="24"/>
          <w14:textFill>
            <w14:solidFill>
              <w14:schemeClr w14:val="tx1"/>
            </w14:solidFill>
          </w14:textFill>
        </w:rPr>
        <w:t>二、资金来源</w:t>
      </w:r>
      <w:bookmarkEnd w:id="30"/>
      <w:bookmarkEnd w:id="31"/>
      <w:bookmarkEnd w:id="32"/>
      <w:bookmarkEnd w:id="33"/>
    </w:p>
    <w:p w14:paraId="05E3994A">
      <w:pPr>
        <w:pStyle w:val="3"/>
        <w:pageBreakBefore w:val="0"/>
        <w:widowControl w:val="0"/>
        <w:kinsoku/>
        <w:wordWrap/>
        <w:overflowPunct/>
        <w:topLinePunct w:val="0"/>
        <w:autoSpaceDE/>
        <w:autoSpaceDN/>
        <w:bidi w:val="0"/>
        <w:adjustRightInd/>
        <w:snapToGrid/>
        <w:spacing w:before="0" w:beforeLines="0" w:after="0" w:afterLines="0" w:line="440" w:lineRule="exact"/>
        <w:ind w:left="476" w:leftChars="170" w:firstLine="0" w:firstLineChars="0"/>
        <w:textAlignment w:val="auto"/>
        <w:outlineLvl w:val="1"/>
        <w:rPr>
          <w:rFonts w:hint="eastAsia" w:asciiTheme="minorEastAsia" w:hAnsiTheme="minorEastAsia" w:eastAsiaTheme="minorEastAsia" w:cstheme="minorEastAsia"/>
          <w:b w:val="0"/>
          <w:color w:val="000000" w:themeColor="text1"/>
          <w:kern w:val="2"/>
          <w:sz w:val="24"/>
          <w:szCs w:val="24"/>
          <w:lang w:val="en-US" w:eastAsia="zh-CN" w:bidi="ar-SA"/>
          <w14:textFill>
            <w14:solidFill>
              <w14:schemeClr w14:val="tx1"/>
            </w14:solidFill>
          </w14:textFill>
        </w:rPr>
      </w:pPr>
      <w:bookmarkStart w:id="36" w:name="_Toc23823"/>
      <w:bookmarkStart w:id="37" w:name="_Toc25547"/>
      <w:bookmarkStart w:id="38" w:name="_Toc7196"/>
      <w:bookmarkStart w:id="39" w:name="_Toc10652"/>
      <w:r>
        <w:rPr>
          <w:rFonts w:hint="eastAsia" w:asciiTheme="minorEastAsia" w:hAnsiTheme="minorEastAsia" w:eastAsiaTheme="minorEastAsia" w:cstheme="minorEastAsia"/>
          <w:b w:val="0"/>
          <w:color w:val="000000" w:themeColor="text1"/>
          <w:kern w:val="2"/>
          <w:sz w:val="24"/>
          <w:szCs w:val="24"/>
          <w:lang w:val="en-US" w:eastAsia="zh-CN" w:bidi="ar-SA"/>
          <w14:textFill>
            <w14:solidFill>
              <w14:schemeClr w14:val="tx1"/>
            </w14:solidFill>
          </w14:textFill>
        </w:rPr>
        <w:t>自有资金，预算金额为180万元，本项目采购预算为预估值，具体以实际结算为准。</w:t>
      </w:r>
      <w:bookmarkEnd w:id="36"/>
    </w:p>
    <w:p w14:paraId="0FF13B4B">
      <w:pPr>
        <w:pStyle w:val="3"/>
        <w:pageBreakBefore w:val="0"/>
        <w:widowControl w:val="0"/>
        <w:kinsoku/>
        <w:wordWrap/>
        <w:overflowPunct/>
        <w:topLinePunct w:val="0"/>
        <w:autoSpaceDE/>
        <w:autoSpaceDN/>
        <w:bidi w:val="0"/>
        <w:adjustRightInd/>
        <w:snapToGrid/>
        <w:spacing w:before="0" w:beforeLines="0" w:after="0" w:afterLines="0" w:line="440" w:lineRule="exact"/>
        <w:ind w:left="476" w:leftChars="170" w:firstLine="0" w:firstLineChars="0"/>
        <w:textAlignment w:val="auto"/>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40" w:name="_Toc13525"/>
      <w:r>
        <w:rPr>
          <w:rFonts w:hint="eastAsia" w:asciiTheme="minorEastAsia" w:hAnsiTheme="minorEastAsia" w:eastAsiaTheme="minorEastAsia" w:cstheme="minorEastAsia"/>
          <w:color w:val="000000" w:themeColor="text1"/>
          <w:sz w:val="24"/>
          <w:szCs w:val="24"/>
          <w14:textFill>
            <w14:solidFill>
              <w14:schemeClr w14:val="tx1"/>
            </w14:solidFill>
          </w14:textFill>
        </w:rPr>
        <w:t>三、磋商供应商资格条件</w:t>
      </w:r>
      <w:bookmarkEnd w:id="37"/>
      <w:bookmarkEnd w:id="38"/>
      <w:bookmarkEnd w:id="39"/>
      <w:bookmarkEnd w:id="40"/>
    </w:p>
    <w:p w14:paraId="562BFD0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w:t>
      </w:r>
      <w:r>
        <w:rPr>
          <w:rFonts w:hint="eastAsia" w:ascii="宋体" w:hAnsi="宋体" w:eastAsia="宋体" w:cs="宋体"/>
          <w:color w:val="auto"/>
          <w:sz w:val="24"/>
          <w:szCs w:val="24"/>
          <w:highlight w:val="none"/>
        </w:rPr>
        <w:t>满足《中华人民共和国政府采购法》第二十二条规定；</w:t>
      </w:r>
    </w:p>
    <w:p w14:paraId="36718B07">
      <w:pPr>
        <w:spacing w:line="400" w:lineRule="exact"/>
        <w:ind w:firstLine="480" w:firstLineChars="200"/>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（二）落实政府采购政策需满足的资格要求：本次采购专门面向中小</w:t>
      </w:r>
      <w:r>
        <w:rPr>
          <w:rFonts w:hint="eastAsia" w:ascii="宋体" w:hAnsi="宋体" w:eastAsia="宋体" w:cs="宋体"/>
          <w:color w:val="000000" w:themeColor="text1"/>
          <w:sz w:val="24"/>
          <w:szCs w:val="24"/>
          <w:u w:val="none"/>
          <w:lang w:val="en-US" w:eastAsia="zh-CN"/>
          <w14:textFill>
            <w14:solidFill>
              <w14:schemeClr w14:val="tx1"/>
            </w14:solidFill>
          </w14:textFill>
        </w:rPr>
        <w:t>微</w:t>
      </w:r>
      <w:r>
        <w:rPr>
          <w:rFonts w:hint="eastAsia" w:ascii="宋体" w:hAnsi="宋体" w:eastAsia="宋体" w:cs="宋体"/>
          <w:color w:val="000000" w:themeColor="text1"/>
          <w:sz w:val="24"/>
          <w:szCs w:val="24"/>
          <w:u w:val="none"/>
          <w14:textFill>
            <w14:solidFill>
              <w14:schemeClr w14:val="tx1"/>
            </w14:solidFill>
          </w14:textFill>
        </w:rPr>
        <w:t>企业采购,</w:t>
      </w:r>
      <w:r>
        <w:rPr>
          <w:rFonts w:hint="eastAsia" w:ascii="宋体" w:hAnsi="宋体" w:eastAsia="宋体" w:cs="宋体"/>
          <w:color w:val="000000" w:themeColor="text1"/>
          <w:sz w:val="24"/>
          <w:szCs w:val="24"/>
          <w:u w:val="none"/>
          <w:lang w:val="en-US" w:eastAsia="zh-CN"/>
          <w14:textFill>
            <w14:solidFill>
              <w14:schemeClr w14:val="tx1"/>
            </w14:solidFill>
          </w14:textFill>
        </w:rPr>
        <w:t>供应商应为中小微企业（提供中小企业声明函）或监狱企业（提供监狱企业证明文件）或残疾人福利性单位（提供残疾人福利性单位声明函）</w:t>
      </w:r>
      <w:r>
        <w:rPr>
          <w:rFonts w:hint="eastAsia" w:ascii="宋体" w:hAnsi="宋体" w:eastAsia="宋体" w:cs="宋体"/>
          <w:color w:val="000000" w:themeColor="text1"/>
          <w:sz w:val="24"/>
          <w:szCs w:val="24"/>
          <w:u w:val="none"/>
          <w14:textFill>
            <w14:solidFill>
              <w14:schemeClr w14:val="tx1"/>
            </w14:solidFill>
          </w14:textFill>
        </w:rPr>
        <w:t>。</w:t>
      </w:r>
    </w:p>
    <w:p w14:paraId="629F9F7B">
      <w:pPr>
        <w:spacing w:line="400" w:lineRule="exact"/>
        <w:ind w:firstLine="480" w:firstLineChars="200"/>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（三）特定资格条件：供应商应具备</w:t>
      </w:r>
      <w:r>
        <w:rPr>
          <w:rFonts w:hint="eastAsia" w:ascii="宋体" w:hAnsi="宋体" w:eastAsia="宋体" w:cs="宋体"/>
          <w:color w:val="000000" w:themeColor="text1"/>
          <w:sz w:val="24"/>
          <w:szCs w:val="24"/>
          <w:lang w:val="en-US" w:eastAsia="zh-CN"/>
          <w14:textFill>
            <w14:solidFill>
              <w14:schemeClr w14:val="tx1"/>
            </w14:solidFill>
          </w14:textFill>
        </w:rPr>
        <w:t>有效的《营业执照》和《食品生产许可证》或《食品经营许可证》，并提供证书复印件加盖供应商公章。</w:t>
      </w:r>
    </w:p>
    <w:bookmarkEnd w:id="34"/>
    <w:p w14:paraId="07EE3208">
      <w:pPr>
        <w:pStyle w:val="3"/>
        <w:pageBreakBefore w:val="0"/>
        <w:widowControl w:val="0"/>
        <w:kinsoku/>
        <w:wordWrap/>
        <w:overflowPunct/>
        <w:topLinePunct w:val="0"/>
        <w:autoSpaceDE/>
        <w:autoSpaceDN/>
        <w:bidi w:val="0"/>
        <w:adjustRightInd/>
        <w:snapToGrid/>
        <w:spacing w:before="0" w:beforeLines="0" w:after="0" w:afterLines="0" w:line="440" w:lineRule="exact"/>
        <w:ind w:firstLine="482" w:firstLineChars="200"/>
        <w:textAlignment w:val="auto"/>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41" w:name="_Toc3987"/>
      <w:bookmarkStart w:id="42" w:name="_Toc9238"/>
      <w:bookmarkStart w:id="43" w:name="_Toc11271"/>
      <w:bookmarkStart w:id="44" w:name="_Toc373860294"/>
      <w:bookmarkStart w:id="45" w:name="_Toc28287"/>
      <w:r>
        <w:rPr>
          <w:rFonts w:hint="eastAsia" w:asciiTheme="minorEastAsia" w:hAnsiTheme="minorEastAsia" w:eastAsiaTheme="minorEastAsia" w:cstheme="minorEastAsia"/>
          <w:color w:val="000000" w:themeColor="text1"/>
          <w:sz w:val="24"/>
          <w:szCs w:val="24"/>
          <w14:textFill>
            <w14:solidFill>
              <w14:schemeClr w14:val="tx1"/>
            </w14:solidFill>
          </w14:textFill>
        </w:rPr>
        <w:t>四、磋商有关说明</w:t>
      </w:r>
      <w:bookmarkEnd w:id="41"/>
      <w:bookmarkEnd w:id="42"/>
    </w:p>
    <w:p w14:paraId="55351B10">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（一）供应商需通过“行采家”平台（http://www.gec123.com）进行注册，成为正式供应商方能参与采购活动。</w:t>
      </w:r>
    </w:p>
    <w:p w14:paraId="23030BC2">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凡有意参加磋商的供应商，请在“行采家”平台（http://www.gec123.com）下载或到采购代理机构处领取本项目竞争性磋商文件以及澄清等磋商前公布的所有项目资料，无论供应商下载或领取与否，均视为已知晓所有磋商实质性要求内容。</w:t>
      </w:r>
    </w:p>
    <w:p w14:paraId="4AACAD40">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（三）竞争性磋商公告期限：自采购公告发布之日起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z w:val="24"/>
          <w:szCs w:val="24"/>
          <w14:textFill>
            <w14:solidFill>
              <w14:schemeClr w14:val="tx1"/>
            </w14:solidFill>
          </w14:textFill>
        </w:rPr>
        <w:t>个工作日。</w:t>
      </w:r>
    </w:p>
    <w:p w14:paraId="3FD99B87">
      <w:pPr>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四</w:t>
      </w:r>
      <w:r>
        <w:rPr>
          <w:rFonts w:hint="eastAsia" w:ascii="宋体" w:hAnsi="宋体" w:cs="宋体"/>
          <w:color w:val="000000" w:themeColor="text1"/>
          <w:sz w:val="24"/>
          <w:szCs w:val="24"/>
          <w:highlight w:val="none"/>
          <w14:textFill>
            <w14:solidFill>
              <w14:schemeClr w14:val="tx1"/>
            </w14:solidFill>
          </w14:textFill>
        </w:rPr>
        <w:t>）竞争性磋商文件发售期限</w:t>
      </w:r>
    </w:p>
    <w:p w14:paraId="29072C40">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竞争性磋商文件发售期（报名期限）：</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2025</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szCs w:val="24"/>
          <w14:textFill>
            <w14:solidFill>
              <w14:schemeClr w14:val="tx1"/>
            </w14:solidFill>
          </w14:textFill>
        </w:rPr>
        <w:t>日至</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2025</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14:paraId="191C233A">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46" w:name="_Toc76462321"/>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报名方式：</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通过汇款方式购买</w:t>
      </w:r>
      <w:r>
        <w:rPr>
          <w:rFonts w:hint="eastAsia" w:asciiTheme="minorEastAsia" w:hAnsiTheme="minorEastAsia" w:eastAsiaTheme="minorEastAsia" w:cstheme="minorEastAsia"/>
          <w:color w:val="000000" w:themeColor="text1"/>
          <w:sz w:val="24"/>
          <w:szCs w:val="24"/>
          <w14:textFill>
            <w14:solidFill>
              <w14:schemeClr w14:val="tx1"/>
            </w14:solidFill>
          </w14:textFill>
        </w:rPr>
        <w:t>磋商</w:t>
      </w:r>
      <w:r>
        <w:rPr>
          <w:rFonts w:hint="eastAsia" w:asciiTheme="minorEastAsia" w:hAnsiTheme="minorEastAsia" w:eastAsiaTheme="minorEastAsia" w:cstheme="minorEastAsia"/>
          <w:color w:val="auto"/>
          <w:sz w:val="24"/>
          <w:szCs w:val="24"/>
        </w:rPr>
        <w:t>文件，将</w:t>
      </w:r>
      <w:r>
        <w:rPr>
          <w:rFonts w:hint="eastAsia" w:asciiTheme="minorEastAsia" w:hAnsiTheme="minorEastAsia" w:eastAsiaTheme="minorEastAsia" w:cstheme="minorEastAsia"/>
          <w:color w:val="000000" w:themeColor="text1"/>
          <w:sz w:val="24"/>
          <w:szCs w:val="24"/>
          <w14:textFill>
            <w14:solidFill>
              <w14:schemeClr w14:val="tx1"/>
            </w14:solidFill>
          </w14:textFill>
        </w:rPr>
        <w:t>磋商</w:t>
      </w:r>
      <w:r>
        <w:rPr>
          <w:rFonts w:hint="eastAsia" w:asciiTheme="minorEastAsia" w:hAnsiTheme="minorEastAsia" w:eastAsiaTheme="minorEastAsia" w:cstheme="minorEastAsia"/>
          <w:color w:val="auto"/>
          <w:sz w:val="24"/>
          <w:szCs w:val="24"/>
        </w:rPr>
        <w:t>文件汇款凭证（注明项目名称</w:t>
      </w:r>
      <w:r>
        <w:rPr>
          <w:rFonts w:hint="eastAsia" w:asciiTheme="minorEastAsia" w:hAnsiTheme="minorEastAsia" w:eastAsiaTheme="minorEastAsia" w:cstheme="minorEastAsia"/>
          <w:color w:val="auto"/>
          <w:sz w:val="24"/>
          <w:szCs w:val="24"/>
          <w:lang w:val="en-US" w:eastAsia="zh-CN"/>
        </w:rPr>
        <w:t>+报名费</w:t>
      </w:r>
      <w:r>
        <w:rPr>
          <w:rFonts w:hint="eastAsia" w:asciiTheme="minorEastAsia" w:hAnsiTheme="minorEastAsia" w:eastAsiaTheme="minorEastAsia" w:cstheme="minorEastAsia"/>
          <w:color w:val="auto"/>
          <w:sz w:val="24"/>
          <w:szCs w:val="24"/>
        </w:rPr>
        <w:t>）、《采购文件发售登记表》（加盖供应商公章）扫描后发送至</w:t>
      </w:r>
      <w:r>
        <w:rPr>
          <w:rFonts w:hint="eastAsia" w:ascii="宋体" w:hAnsi="宋体" w:eastAsia="宋体" w:cs="宋体"/>
          <w:color w:val="auto"/>
          <w:sz w:val="24"/>
          <w:szCs w:val="24"/>
          <w:highlight w:val="none"/>
          <w:lang w:val="en-US" w:eastAsia="zh-CN"/>
        </w:rPr>
        <w:t>721787298</w:t>
      </w:r>
      <w:r>
        <w:rPr>
          <w:rFonts w:hint="eastAsia" w:asciiTheme="minorEastAsia" w:hAnsiTheme="minorEastAsia" w:eastAsiaTheme="minorEastAsia" w:cstheme="minorEastAsia"/>
          <w:color w:val="auto"/>
          <w:sz w:val="24"/>
          <w:szCs w:val="24"/>
        </w:rPr>
        <w:t>@qq.com。</w:t>
      </w:r>
    </w:p>
    <w:p w14:paraId="6D7FD57E">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竞争性磋商文件售价：人民币</w:t>
      </w:r>
      <w:r>
        <w:rPr>
          <w:rFonts w:hint="eastAsia" w:ascii="宋体" w:hAnsi="宋体" w:cs="宋体"/>
          <w:color w:val="000000" w:themeColor="text1"/>
          <w:sz w:val="24"/>
          <w:szCs w:val="24"/>
          <w:highlight w:val="none"/>
          <w:lang w:val="en-US" w:eastAsia="zh-CN"/>
          <w14:textFill>
            <w14:solidFill>
              <w14:schemeClr w14:val="tx1"/>
            </w14:solidFill>
          </w14:textFill>
        </w:rPr>
        <w:t>500</w:t>
      </w:r>
      <w:r>
        <w:rPr>
          <w:rFonts w:hint="eastAsia" w:ascii="宋体" w:hAnsi="宋体" w:cs="宋体"/>
          <w:color w:val="000000" w:themeColor="text1"/>
          <w:sz w:val="24"/>
          <w:szCs w:val="24"/>
          <w:highlight w:val="none"/>
          <w14:textFill>
            <w14:solidFill>
              <w14:schemeClr w14:val="tx1"/>
            </w14:solidFill>
          </w14:textFill>
        </w:rPr>
        <w:t>元/包（售后不退）。</w:t>
      </w:r>
    </w:p>
    <w:p w14:paraId="022CA442">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、在磋商文件发售期内报名</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及</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购买了招标文件的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，并按时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缴纳磋商保证金和</w:t>
      </w:r>
      <w:r>
        <w:rPr>
          <w:rFonts w:hint="eastAsia" w:asciiTheme="minorEastAsia" w:hAnsiTheme="minorEastAsia" w:eastAsiaTheme="minorEastAsia" w:cstheme="minorEastAsia"/>
          <w:color w:val="000000" w:themeColor="text1"/>
          <w:sz w:val="24"/>
          <w:szCs w:val="24"/>
          <w14:textFill>
            <w14:solidFill>
              <w14:schemeClr w14:val="tx1"/>
            </w14:solidFill>
          </w14:textFill>
        </w:rPr>
        <w:t>递交了响应文件的供应商，其响应文件才被接收。</w:t>
      </w:r>
    </w:p>
    <w:p w14:paraId="1DF56510">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z w:val="24"/>
          <w:szCs w:val="24"/>
          <w14:textFill>
            <w14:solidFill>
              <w14:schemeClr w14:val="tx1"/>
            </w14:solidFill>
          </w14:textFill>
        </w:rPr>
        <w:t>）递交响应文件地点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：酉阳土家族苗族自治县龙潭希望小学校</w:t>
      </w:r>
      <w:bookmarkStart w:id="576" w:name="_GoBack"/>
      <w:bookmarkEnd w:id="576"/>
      <w:r>
        <w:rPr>
          <w:rFonts w:hint="eastAsia" w:asciiTheme="minorEastAsia" w:hAnsiTheme="minorEastAsia" w:eastAsiaTheme="minorEastAsia" w:cstheme="minorEastAsia"/>
          <w:color w:val="000000" w:themeColor="text1"/>
          <w:sz w:val="24"/>
          <w:szCs w:val="24"/>
          <w14:textFill>
            <w14:solidFill>
              <w14:schemeClr w14:val="tx1"/>
            </w14:solidFill>
          </w14:textFill>
        </w:rPr>
        <w:t>会议室。</w:t>
      </w:r>
    </w:p>
    <w:p w14:paraId="06EA9512">
      <w:pPr>
        <w:pageBreakBefore w:val="0"/>
        <w:kinsoku/>
        <w:wordWrap/>
        <w:overflowPunct/>
        <w:topLinePunct w:val="0"/>
        <w:autoSpaceDE/>
        <w:autoSpaceDN/>
        <w:bidi w:val="0"/>
        <w:adjustRightInd/>
        <w:spacing w:line="440" w:lineRule="exact"/>
        <w:ind w:firstLine="480" w:firstLineChars="200"/>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24"/>
          <w:szCs w:val="24"/>
          <w14:textFill>
            <w14:solidFill>
              <w14:schemeClr w14:val="tx1"/>
            </w14:solidFill>
          </w14:textFill>
        </w:rPr>
        <w:t>）递交响应文件开始时间：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2025</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szCs w:val="24"/>
          <w14:textFill>
            <w14:solidFill>
              <w14:schemeClr w14:val="tx1"/>
            </w14:solidFill>
          </w14:textFill>
        </w:rPr>
        <w:t>日北京时间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00</w:t>
      </w:r>
    </w:p>
    <w:p w14:paraId="623B4678">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24"/>
          <w:szCs w:val="24"/>
          <w14:textFill>
            <w14:solidFill>
              <w14:schemeClr w14:val="tx1"/>
            </w14:solidFill>
          </w14:textFill>
        </w:rPr>
        <w:t>）递交响应文件截止时间：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2025</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szCs w:val="24"/>
          <w14:textFill>
            <w14:solidFill>
              <w14:schemeClr w14:val="tx1"/>
            </w14:solidFill>
          </w14:textFill>
        </w:rPr>
        <w:t>日北京时间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0</w:t>
      </w:r>
    </w:p>
    <w:p w14:paraId="30016826">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八</w:t>
      </w:r>
      <w:r>
        <w:rPr>
          <w:rFonts w:hint="eastAsia" w:asciiTheme="minorEastAsia" w:hAnsiTheme="minorEastAsia" w:eastAsiaTheme="minorEastAsia" w:cstheme="minorEastAsia"/>
          <w:color w:val="000000" w:themeColor="text1"/>
          <w:sz w:val="24"/>
          <w:szCs w:val="24"/>
          <w14:textFill>
            <w14:solidFill>
              <w14:schemeClr w14:val="tx1"/>
            </w14:solidFill>
          </w14:textFill>
        </w:rPr>
        <w:t>）磋商开始时间：202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szCs w:val="24"/>
          <w14:textFill>
            <w14:solidFill>
              <w14:schemeClr w14:val="tx1"/>
            </w14:solidFill>
          </w14:textFill>
        </w:rPr>
        <w:t>日北京时间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0</w:t>
      </w:r>
      <w:bookmarkEnd w:id="46"/>
    </w:p>
    <w:p w14:paraId="3348FE94">
      <w:pPr>
        <w:pStyle w:val="3"/>
        <w:pageBreakBefore w:val="0"/>
        <w:widowControl w:val="0"/>
        <w:kinsoku/>
        <w:wordWrap/>
        <w:overflowPunct/>
        <w:topLinePunct w:val="0"/>
        <w:autoSpaceDE/>
        <w:autoSpaceDN/>
        <w:bidi w:val="0"/>
        <w:adjustRightInd/>
        <w:snapToGrid/>
        <w:spacing w:before="0" w:beforeLines="0" w:after="0" w:afterLines="0" w:line="440" w:lineRule="exact"/>
        <w:ind w:firstLine="482" w:firstLineChars="200"/>
        <w:textAlignment w:val="auto"/>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47" w:name="_Toc31926"/>
      <w:bookmarkStart w:id="48" w:name="_Toc32395"/>
      <w:bookmarkStart w:id="49" w:name="_Toc10573"/>
      <w:r>
        <w:rPr>
          <w:rFonts w:hint="eastAsia" w:asciiTheme="minorEastAsia" w:hAnsiTheme="minorEastAsia" w:eastAsiaTheme="minorEastAsia" w:cstheme="minorEastAsia"/>
          <w:color w:val="000000" w:themeColor="text1"/>
          <w:sz w:val="24"/>
          <w:szCs w:val="24"/>
          <w14:textFill>
            <w14:solidFill>
              <w14:schemeClr w14:val="tx1"/>
            </w14:solidFill>
          </w14:textFill>
        </w:rPr>
        <w:t>五、磋商保证金</w:t>
      </w:r>
      <w:bookmarkEnd w:id="47"/>
      <w:bookmarkEnd w:id="48"/>
      <w:bookmarkEnd w:id="49"/>
    </w:p>
    <w:p w14:paraId="4A79595B">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须按本项目规定的保证金金额进行缴纳（保证金金额详见第一篇，竞争性磋商内容），由供应商从其基本账户将保证金汇至以下账户，保证金的到账截止时间为磋商截止时间前一天中午12:00前，汇款时请注明项目名称+包号（可简写）。</w:t>
      </w:r>
    </w:p>
    <w:p w14:paraId="46F97DF1">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保证金递交账户：</w:t>
      </w:r>
    </w:p>
    <w:p w14:paraId="05A1D886">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账户名称：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重庆腾展工程管理有限公司</w:t>
      </w:r>
    </w:p>
    <w:p w14:paraId="2E704AB8">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账户号码：4201010120010019200</w:t>
      </w:r>
    </w:p>
    <w:p w14:paraId="40145919">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开户银行：重庆农村商业银行股份有限公司酉阳支行</w:t>
      </w:r>
    </w:p>
    <w:p w14:paraId="5910D578">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5.1各供应商在银行转账（电汇）时，须充分考虑银行转账（电汇）的时间差风险，如同城转账、异地转账或汇款、跨行转账或电汇的时间要求。</w:t>
      </w:r>
    </w:p>
    <w:p w14:paraId="0D10E461">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5.2各供应商在递交保证金时，来款账户须为本公司基本账户。</w:t>
      </w:r>
    </w:p>
    <w:p w14:paraId="60A9B377">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5.3保证金退还方式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44559CCE">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未成交供应商的保证金，在成交通知书发放后，五个工作日内按来款渠道直接退还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成交供应商需在采购合同签订后</w:t>
      </w:r>
      <w:r>
        <w:rPr>
          <w:rFonts w:hint="eastAsia" w:asciiTheme="minorEastAsia" w:hAnsiTheme="minorEastAsia" w:eastAsiaTheme="minorEastAsia" w:cstheme="minorEastAsia"/>
          <w:color w:val="000000" w:themeColor="text1"/>
          <w:sz w:val="24"/>
          <w:szCs w:val="24"/>
          <w14:textFill>
            <w14:solidFill>
              <w14:schemeClr w14:val="tx1"/>
            </w14:solidFill>
          </w14:textFill>
        </w:rPr>
        <w:t>五个工作日内退还。</w:t>
      </w:r>
    </w:p>
    <w:p w14:paraId="3D7507D0">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注：</w:t>
      </w:r>
      <w:r>
        <w:rPr>
          <w:rFonts w:hint="eastAsia" w:ascii="宋体" w:hAnsi="宋体" w:eastAsia="宋体" w:cs="宋体"/>
          <w:color w:val="auto"/>
          <w:sz w:val="24"/>
          <w:szCs w:val="24"/>
          <w:highlight w:val="none"/>
        </w:rPr>
        <w:t>保证金须在规定时间前到账才能视为有效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缴纳保证金后视为将参加</w:t>
      </w: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rPr>
        <w:t>投标，如未按期完善报名手续或未按时参加投标的，除不可抗力的因素外，保证金将不予退还。</w:t>
      </w:r>
    </w:p>
    <w:p w14:paraId="5B5B0FF1">
      <w:pPr>
        <w:pageBreakBefore w:val="0"/>
        <w:kinsoku/>
        <w:wordWrap/>
        <w:overflowPunct/>
        <w:topLinePunct w:val="0"/>
        <w:autoSpaceDE/>
        <w:autoSpaceDN/>
        <w:bidi w:val="0"/>
        <w:adjustRightInd/>
        <w:spacing w:line="440" w:lineRule="exact"/>
        <w:ind w:firstLine="482" w:firstLineChars="200"/>
        <w:textAlignment w:val="auto"/>
        <w:outlineLvl w:val="1"/>
        <w:rPr>
          <w:rFonts w:hint="eastAsia" w:asciiTheme="minorEastAsia" w:hAnsiTheme="minorEastAsia" w:eastAsiaTheme="minorEastAsia" w:cstheme="minorEastAsia"/>
          <w:b/>
          <w:bCs/>
          <w:color w:val="000000" w:themeColor="text1"/>
          <w:sz w:val="24"/>
          <w:szCs w:val="24"/>
          <w14:textFill>
            <w14:solidFill>
              <w14:schemeClr w14:val="tx1"/>
            </w14:solidFill>
          </w14:textFill>
        </w:rPr>
      </w:pPr>
      <w:bookmarkStart w:id="50" w:name="_Toc26187"/>
      <w:bookmarkStart w:id="51" w:name="_Toc4783"/>
      <w:bookmarkStart w:id="52" w:name="_Toc22793"/>
      <w:bookmarkStart w:id="53" w:name="_Toc25127"/>
      <w:bookmarkStart w:id="54" w:name="_Toc1642"/>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、其它有关规定</w:t>
      </w:r>
      <w:bookmarkEnd w:id="50"/>
      <w:bookmarkEnd w:id="51"/>
      <w:bookmarkEnd w:id="52"/>
      <w:bookmarkEnd w:id="53"/>
      <w:bookmarkEnd w:id="54"/>
    </w:p>
    <w:p w14:paraId="4D021EB0">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（一）单位负责人为同一人或者存在直接控股、管理关系的不同供应商，不得参加同一合同项下的采购活动，否则均为无效响应。</w:t>
      </w:r>
    </w:p>
    <w:p w14:paraId="64552860">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（二）为采购项目提供整体设计、规范编制或者项目管理、监理、检测等服务的供应商，不得再参加该采购项目的其他采购活动，否则均为无效响应。</w:t>
      </w:r>
    </w:p>
    <w:p w14:paraId="186D253F">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（三）本项目在响应文件提交截止时间前发布的竞争性磋商文件及补遗文件（如果有）一律在</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"https://www.gec123.com/"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行采家（http://www.gec123.com）</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t>网上发布，请各供应商注意下载；无论供应商下载与否，均视同供应商已知晓本项目竞争性磋商文件、补遗文件（如果有）的内容。</w:t>
      </w:r>
    </w:p>
    <w:p w14:paraId="05F2E079">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（四）超过响应文件截止时间递交的响应文件为无效文件，恕不接收。</w:t>
      </w:r>
    </w:p>
    <w:p w14:paraId="25247064">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（五）磋商费用：无论磋商结果如何，供应商参与本项目磋商的所有费用均应由供应商自行承担。</w:t>
      </w:r>
    </w:p>
    <w:p w14:paraId="41B074A1">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（六）本项目不接受联合体参与磋商，否则按无效处理。</w:t>
      </w:r>
    </w:p>
    <w:p w14:paraId="2ACE1B13">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（七）本项目不接受合同分包，否则按无效处理。</w:t>
      </w:r>
    </w:p>
    <w:p w14:paraId="1BBE9A2C">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bookmarkEnd w:id="35"/>
    <w:bookmarkEnd w:id="43"/>
    <w:bookmarkEnd w:id="44"/>
    <w:bookmarkEnd w:id="45"/>
    <w:p w14:paraId="5C6ABC04">
      <w:pPr>
        <w:pStyle w:val="3"/>
        <w:pageBreakBefore w:val="0"/>
        <w:widowControl w:val="0"/>
        <w:kinsoku/>
        <w:wordWrap/>
        <w:overflowPunct/>
        <w:topLinePunct w:val="0"/>
        <w:autoSpaceDE/>
        <w:autoSpaceDN/>
        <w:bidi w:val="0"/>
        <w:adjustRightInd/>
        <w:spacing w:before="0" w:beforeLines="0" w:after="0" w:afterLines="0" w:line="440" w:lineRule="exact"/>
        <w:ind w:firstLine="482" w:firstLineChars="200"/>
        <w:textAlignment w:val="auto"/>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55" w:name="_Toc22312"/>
      <w:bookmarkStart w:id="56" w:name="_Toc5434"/>
      <w:bookmarkStart w:id="57" w:name="_Toc14666"/>
      <w:bookmarkStart w:id="58" w:name="_Toc16535"/>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24"/>
          <w:szCs w:val="24"/>
          <w14:textFill>
            <w14:solidFill>
              <w14:schemeClr w14:val="tx1"/>
            </w14:solidFill>
          </w14:textFill>
        </w:rPr>
        <w:t>、联系方式</w:t>
      </w:r>
      <w:bookmarkEnd w:id="55"/>
      <w:bookmarkEnd w:id="56"/>
      <w:bookmarkEnd w:id="57"/>
      <w:bookmarkEnd w:id="58"/>
    </w:p>
    <w:p w14:paraId="118094CE">
      <w:pPr>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59" w:name="_Toc16790"/>
      <w:bookmarkStart w:id="60" w:name="_Toc1219"/>
      <w:bookmarkStart w:id="61" w:name="_Toc22414"/>
      <w:bookmarkStart w:id="62" w:name="_Toc102227313"/>
      <w:r>
        <w:rPr>
          <w:rFonts w:hint="eastAsia" w:asciiTheme="minorEastAsia" w:hAnsiTheme="minorEastAsia" w:eastAsiaTheme="minorEastAsia" w:cstheme="minorEastAsia"/>
          <w:color w:val="000000" w:themeColor="text1"/>
          <w:sz w:val="24"/>
          <w:szCs w:val="24"/>
          <w14:textFill>
            <w14:solidFill>
              <w14:schemeClr w14:val="tx1"/>
            </w14:solidFill>
          </w14:textFill>
        </w:rPr>
        <w:t>（一）采购人：</w:t>
      </w:r>
      <w:bookmarkEnd w:id="59"/>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酉阳土家族苗族自治县龙潭希望小学校</w:t>
      </w:r>
      <w:bookmarkEnd w:id="60"/>
      <w:bookmarkEnd w:id="61"/>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14:paraId="7DAC13B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邱老师</w:t>
      </w:r>
    </w:p>
    <w:p w14:paraId="1F64685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  话：</w:t>
      </w:r>
      <w:r>
        <w:rPr>
          <w:rFonts w:hint="eastAsia" w:ascii="宋体" w:hAnsi="宋体" w:eastAsia="宋体" w:cs="宋体"/>
          <w:color w:val="auto"/>
          <w:sz w:val="24"/>
          <w:szCs w:val="24"/>
          <w:highlight w:val="none"/>
          <w:lang w:val="en-US" w:eastAsia="zh-CN"/>
        </w:rPr>
        <w:t>17783308820</w:t>
      </w:r>
    </w:p>
    <w:p w14:paraId="2D5AD487">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地  址：</w:t>
      </w:r>
      <w:r>
        <w:rPr>
          <w:rFonts w:hint="eastAsia" w:ascii="宋体" w:hAnsi="宋体" w:eastAsia="宋体" w:cs="宋体"/>
          <w:color w:val="auto"/>
          <w:sz w:val="24"/>
          <w:szCs w:val="24"/>
          <w:highlight w:val="none"/>
        </w:rPr>
        <w:t>酉阳</w:t>
      </w:r>
      <w:r>
        <w:rPr>
          <w:rFonts w:hint="eastAsia" w:ascii="宋体" w:hAnsi="宋体" w:eastAsia="宋体" w:cs="宋体"/>
          <w:color w:val="auto"/>
          <w:sz w:val="24"/>
          <w:szCs w:val="24"/>
          <w:highlight w:val="none"/>
          <w:lang w:val="en-US" w:eastAsia="zh-CN"/>
        </w:rPr>
        <w:t>县龙潭镇</w:t>
      </w:r>
      <w:r>
        <w:rPr>
          <w:rFonts w:hint="eastAsia" w:ascii="宋体" w:hAnsi="宋体" w:eastAsia="宋体" w:cs="宋体"/>
          <w:color w:val="auto"/>
          <w:sz w:val="24"/>
          <w:szCs w:val="24"/>
          <w:highlight w:val="none"/>
        </w:rPr>
        <w:t xml:space="preserve"> </w:t>
      </w:r>
    </w:p>
    <w:p w14:paraId="5B113C62">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采购代理机构：重庆腾展工程管理有限公司</w:t>
      </w:r>
    </w:p>
    <w:p w14:paraId="0D838BCB">
      <w:pPr>
        <w:pageBreakBefore w:val="0"/>
        <w:widowControl w:val="0"/>
        <w:numPr>
          <w:ilvl w:val="0"/>
          <w:numId w:val="2"/>
        </w:numPr>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刘老师</w:t>
      </w:r>
    </w:p>
    <w:p w14:paraId="76DF5177">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  话：</w:t>
      </w:r>
      <w:r>
        <w:rPr>
          <w:rFonts w:hint="eastAsia" w:ascii="宋体" w:hAnsi="宋体" w:cs="宋体"/>
          <w:color w:val="auto"/>
          <w:sz w:val="24"/>
          <w:szCs w:val="24"/>
          <w:highlight w:val="none"/>
          <w:lang w:val="en-US" w:eastAsia="zh-CN"/>
        </w:rPr>
        <w:t>18315277759</w:t>
      </w:r>
    </w:p>
    <w:p w14:paraId="5B6F266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  址：</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重庆市酉阳县金银山大道北路112号</w:t>
      </w:r>
    </w:p>
    <w:p w14:paraId="5E4A994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14:paraId="7A869C13">
      <w:pPr>
        <w:pStyle w:val="18"/>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14:paraId="4D7ABA30">
      <w:pPr>
        <w:pStyle w:val="18"/>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14:paraId="5FECB470">
      <w:pPr>
        <w:pStyle w:val="18"/>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14:paraId="54021967">
      <w:pPr>
        <w:pStyle w:val="18"/>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14:paraId="6FA1717A">
      <w:pPr>
        <w:pStyle w:val="2"/>
        <w:numPr>
          <w:ilvl w:val="0"/>
          <w:numId w:val="3"/>
        </w:numPr>
        <w:spacing w:before="0" w:after="0" w:line="360" w:lineRule="auto"/>
        <w:ind w:left="2520" w:leftChars="0" w:firstLineChars="0"/>
        <w:jc w:val="both"/>
        <w:outlineLvl w:val="0"/>
        <w:rPr>
          <w:rFonts w:hint="eastAsia" w:asciiTheme="minorEastAsia" w:hAnsiTheme="minorEastAsia" w:eastAsiaTheme="minorEastAsia" w:cstheme="minorEastAsia"/>
          <w:bCs/>
          <w:color w:val="000000" w:themeColor="text1"/>
          <w:sz w:val="44"/>
          <w:szCs w:val="44"/>
          <w14:textFill>
            <w14:solidFill>
              <w14:schemeClr w14:val="tx1"/>
            </w14:solidFill>
          </w14:textFill>
        </w:rPr>
      </w:pPr>
      <w:bookmarkStart w:id="63" w:name="_Toc478823759"/>
      <w:r>
        <w:rPr>
          <w:rFonts w:hint="eastAsia" w:asciiTheme="minorEastAsia" w:hAnsiTheme="minorEastAsia" w:eastAsiaTheme="minorEastAsia" w:cstheme="minorEastAsia"/>
          <w:bCs/>
          <w:color w:val="000000" w:themeColor="text1"/>
          <w:sz w:val="44"/>
          <w:szCs w:val="44"/>
          <w14:textFill>
            <w14:solidFill>
              <w14:schemeClr w14:val="tx1"/>
            </w14:solidFill>
          </w14:textFill>
        </w:rPr>
        <w:t xml:space="preserve"> </w:t>
      </w:r>
      <w:bookmarkStart w:id="64" w:name="_Toc17270"/>
      <w:bookmarkStart w:id="65" w:name="_Toc24328"/>
      <w:bookmarkStart w:id="66" w:name="_Toc9113"/>
      <w:bookmarkStart w:id="67" w:name="_Toc20947"/>
      <w:r>
        <w:rPr>
          <w:rFonts w:hint="eastAsia" w:asciiTheme="minorEastAsia" w:hAnsiTheme="minorEastAsia" w:eastAsiaTheme="minorEastAsia" w:cstheme="minorEastAsia"/>
          <w:bCs/>
          <w:color w:val="000000" w:themeColor="text1"/>
          <w:sz w:val="44"/>
          <w:szCs w:val="44"/>
          <w:lang w:eastAsia="zh-CN"/>
          <w14:textFill>
            <w14:solidFill>
              <w14:schemeClr w14:val="tx1"/>
            </w14:solidFill>
          </w14:textFill>
        </w:rPr>
        <w:t>项目</w:t>
      </w:r>
      <w:r>
        <w:rPr>
          <w:rFonts w:hint="eastAsia" w:asciiTheme="minorEastAsia" w:hAnsiTheme="minorEastAsia" w:eastAsiaTheme="minorEastAsia" w:cstheme="minorEastAsia"/>
          <w:bCs/>
          <w:color w:val="000000" w:themeColor="text1"/>
          <w:sz w:val="44"/>
          <w:szCs w:val="44"/>
          <w:lang w:val="en-US" w:eastAsia="zh-CN"/>
          <w14:textFill>
            <w14:solidFill>
              <w14:schemeClr w14:val="tx1"/>
            </w14:solidFill>
          </w14:textFill>
        </w:rPr>
        <w:t>服务</w:t>
      </w:r>
      <w:r>
        <w:rPr>
          <w:rFonts w:hint="eastAsia" w:asciiTheme="minorEastAsia" w:hAnsiTheme="minorEastAsia" w:eastAsiaTheme="minorEastAsia" w:cstheme="minorEastAsia"/>
          <w:bCs/>
          <w:color w:val="000000" w:themeColor="text1"/>
          <w:sz w:val="44"/>
          <w:szCs w:val="44"/>
          <w14:textFill>
            <w14:solidFill>
              <w14:schemeClr w14:val="tx1"/>
            </w14:solidFill>
          </w14:textFill>
        </w:rPr>
        <w:t>需求</w:t>
      </w:r>
      <w:bookmarkEnd w:id="63"/>
      <w:bookmarkEnd w:id="64"/>
      <w:bookmarkEnd w:id="65"/>
      <w:bookmarkEnd w:id="66"/>
      <w:bookmarkEnd w:id="67"/>
    </w:p>
    <w:p w14:paraId="2E3EE095">
      <w:pPr>
        <w:keepLines w:val="0"/>
        <w:pageBreakBefore w:val="0"/>
        <w:widowControl w:val="0"/>
        <w:kinsoku/>
        <w:wordWrap/>
        <w:overflowPunct/>
        <w:topLinePunct w:val="0"/>
        <w:autoSpaceDE/>
        <w:autoSpaceDN/>
        <w:bidi w:val="0"/>
        <w:adjustRightInd/>
        <w:snapToGrid w:val="0"/>
        <w:spacing w:line="420" w:lineRule="exact"/>
        <w:jc w:val="left"/>
        <w:textAlignment w:val="auto"/>
        <w:outlineLvl w:val="1"/>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bookmarkStart w:id="68" w:name="_Toc11703"/>
      <w:bookmarkStart w:id="69" w:name="_Toc23504"/>
      <w:bookmarkStart w:id="70" w:name="_Toc9261"/>
      <w:bookmarkStart w:id="71" w:name="_Toc24356"/>
      <w:bookmarkStart w:id="72" w:name="_Toc21552"/>
      <w:bookmarkStart w:id="73" w:name="_Toc29985"/>
      <w:bookmarkStart w:id="74" w:name="_Toc7027"/>
      <w:bookmarkStart w:id="75" w:name="_Toc4913"/>
      <w:bookmarkStart w:id="76" w:name="_Toc20979"/>
      <w:bookmarkStart w:id="77" w:name="_Toc19238"/>
      <w:bookmarkStart w:id="78" w:name="_Toc22910"/>
      <w:bookmarkStart w:id="79" w:name="_Toc8370"/>
      <w:bookmarkStart w:id="80" w:name="_Toc4531"/>
      <w:bookmarkStart w:id="81" w:name="_Toc4519"/>
      <w:bookmarkStart w:id="82" w:name="_Toc23656"/>
      <w:bookmarkStart w:id="83" w:name="_Toc5400"/>
      <w:bookmarkStart w:id="84" w:name="_Toc75793505"/>
      <w:bookmarkStart w:id="85" w:name="_Toc688"/>
      <w:bookmarkStart w:id="86" w:name="_Toc76462325"/>
      <w:bookmarkStart w:id="87" w:name="_Toc106030879"/>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一、竞争性磋商项目一览表</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tbl>
      <w:tblPr>
        <w:tblStyle w:val="2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5294"/>
        <w:gridCol w:w="2391"/>
      </w:tblGrid>
      <w:tr w14:paraId="3DAD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74" w:type="dxa"/>
            <w:noWrap w:val="0"/>
            <w:vAlign w:val="center"/>
          </w:tcPr>
          <w:p w14:paraId="4E487A4C">
            <w:pPr>
              <w:keepNext/>
              <w:keepLines/>
              <w:pageBreakBefore w:val="0"/>
              <w:widowControl/>
              <w:numPr>
                <w:ilvl w:val="0"/>
                <w:numId w:val="0"/>
              </w:numPr>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b/>
                <w:bCs w:val="0"/>
                <w:color w:val="auto"/>
                <w:sz w:val="24"/>
                <w:szCs w:val="20"/>
                <w:highlight w:val="none"/>
                <w:lang w:val="en-US" w:eastAsia="zh-CN"/>
              </w:rPr>
            </w:pPr>
            <w:bookmarkStart w:id="88" w:name="_Toc3810"/>
            <w:r>
              <w:rPr>
                <w:rFonts w:hint="eastAsia" w:ascii="宋体" w:hAnsi="宋体" w:eastAsia="宋体" w:cs="宋体"/>
                <w:b/>
                <w:bCs w:val="0"/>
                <w:color w:val="auto"/>
                <w:sz w:val="24"/>
                <w:szCs w:val="20"/>
                <w:highlight w:val="none"/>
                <w:lang w:val="en-US" w:eastAsia="zh-CN"/>
              </w:rPr>
              <w:t>分包号</w:t>
            </w:r>
            <w:bookmarkEnd w:id="88"/>
          </w:p>
        </w:tc>
        <w:tc>
          <w:tcPr>
            <w:tcW w:w="5294" w:type="dxa"/>
            <w:noWrap w:val="0"/>
            <w:vAlign w:val="center"/>
          </w:tcPr>
          <w:p w14:paraId="5651EB3F">
            <w:pPr>
              <w:keepNext/>
              <w:keepLines/>
              <w:pageBreakBefore w:val="0"/>
              <w:widowControl/>
              <w:numPr>
                <w:ilvl w:val="0"/>
                <w:numId w:val="0"/>
              </w:numPr>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b/>
                <w:bCs w:val="0"/>
                <w:color w:val="auto"/>
                <w:sz w:val="24"/>
                <w:szCs w:val="20"/>
                <w:highlight w:val="none"/>
                <w:lang w:val="en-US" w:eastAsia="zh-CN"/>
              </w:rPr>
            </w:pPr>
            <w:bookmarkStart w:id="89" w:name="_Toc24096"/>
            <w:r>
              <w:rPr>
                <w:rFonts w:hint="eastAsia" w:ascii="宋体" w:hAnsi="宋体" w:eastAsia="宋体" w:cs="宋体"/>
                <w:b/>
                <w:bCs w:val="0"/>
                <w:color w:val="auto"/>
                <w:sz w:val="24"/>
                <w:szCs w:val="20"/>
                <w:highlight w:val="none"/>
                <w:lang w:val="en-US" w:eastAsia="zh-CN"/>
              </w:rPr>
              <w:t>分包项目名称</w:t>
            </w:r>
            <w:bookmarkEnd w:id="89"/>
          </w:p>
        </w:tc>
        <w:tc>
          <w:tcPr>
            <w:tcW w:w="2391" w:type="dxa"/>
            <w:noWrap w:val="0"/>
            <w:vAlign w:val="center"/>
          </w:tcPr>
          <w:p w14:paraId="29451899">
            <w:pPr>
              <w:keepNext/>
              <w:keepLines/>
              <w:pageBreakBefore w:val="0"/>
              <w:widowControl/>
              <w:numPr>
                <w:ilvl w:val="0"/>
                <w:numId w:val="0"/>
              </w:numPr>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b/>
                <w:bCs w:val="0"/>
                <w:color w:val="auto"/>
                <w:sz w:val="24"/>
                <w:szCs w:val="20"/>
                <w:highlight w:val="none"/>
                <w:lang w:val="en-US" w:eastAsia="zh-CN"/>
              </w:rPr>
            </w:pPr>
            <w:bookmarkStart w:id="90" w:name="_Toc25690"/>
            <w:r>
              <w:rPr>
                <w:rFonts w:hint="eastAsia" w:ascii="宋体" w:hAnsi="宋体" w:eastAsia="宋体" w:cs="宋体"/>
                <w:b/>
                <w:bCs w:val="0"/>
                <w:color w:val="auto"/>
                <w:sz w:val="24"/>
                <w:szCs w:val="20"/>
                <w:highlight w:val="none"/>
                <w:lang w:val="en-US" w:eastAsia="zh-CN"/>
              </w:rPr>
              <w:t>成交供应商数量（名）</w:t>
            </w:r>
            <w:bookmarkEnd w:id="90"/>
          </w:p>
        </w:tc>
      </w:tr>
      <w:tr w14:paraId="5D82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74" w:type="dxa"/>
            <w:noWrap w:val="0"/>
            <w:vAlign w:val="center"/>
          </w:tcPr>
          <w:p w14:paraId="2939BA21">
            <w:pPr>
              <w:keepNext/>
              <w:keepLines/>
              <w:pageBreakBefore w:val="0"/>
              <w:widowControl/>
              <w:numPr>
                <w:ilvl w:val="0"/>
                <w:numId w:val="0"/>
              </w:numPr>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b w:val="0"/>
                <w:bCs/>
                <w:color w:val="auto"/>
                <w:sz w:val="21"/>
                <w:szCs w:val="21"/>
                <w:highlight w:val="none"/>
                <w:lang w:val="en-US" w:eastAsia="zh-CN"/>
              </w:rPr>
            </w:pPr>
            <w:bookmarkStart w:id="91" w:name="_Toc24572"/>
            <w:r>
              <w:rPr>
                <w:rFonts w:hint="eastAsia" w:ascii="宋体" w:hAnsi="宋体" w:eastAsia="宋体" w:cs="宋体"/>
                <w:b w:val="0"/>
                <w:bCs/>
                <w:color w:val="auto"/>
                <w:sz w:val="21"/>
                <w:szCs w:val="21"/>
                <w:highlight w:val="none"/>
                <w:lang w:val="en-US" w:eastAsia="zh-CN"/>
              </w:rPr>
              <w:t>包1</w:t>
            </w:r>
            <w:bookmarkEnd w:id="91"/>
          </w:p>
        </w:tc>
        <w:tc>
          <w:tcPr>
            <w:tcW w:w="5294" w:type="dxa"/>
            <w:noWrap w:val="0"/>
            <w:vAlign w:val="center"/>
          </w:tcPr>
          <w:p w14:paraId="1CBB69B5">
            <w:pPr>
              <w:keepNext/>
              <w:keepLines/>
              <w:pageBreakBefore w:val="0"/>
              <w:widowControl/>
              <w:numPr>
                <w:ilvl w:val="0"/>
                <w:numId w:val="0"/>
              </w:numPr>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b w:val="0"/>
                <w:bCs/>
                <w:color w:val="auto"/>
                <w:sz w:val="21"/>
                <w:szCs w:val="21"/>
                <w:highlight w:val="none"/>
                <w:lang w:val="en-US" w:eastAsia="zh-CN"/>
              </w:rPr>
            </w:pPr>
            <w:bookmarkStart w:id="92" w:name="_Toc17299"/>
            <w:r>
              <w:rPr>
                <w:rFonts w:hint="eastAsia" w:ascii="宋体" w:hAnsi="宋体" w:eastAsia="宋体" w:cs="宋体"/>
                <w:b w:val="0"/>
                <w:bCs/>
                <w:color w:val="auto"/>
                <w:sz w:val="21"/>
                <w:szCs w:val="21"/>
                <w:highlight w:val="none"/>
                <w:lang w:val="en-US" w:eastAsia="zh-CN"/>
              </w:rPr>
              <w:t>酉阳土家族苗族自治县龙潭希望小学校食堂蔬菜配送服务</w:t>
            </w:r>
            <w:r>
              <w:rPr>
                <w:rFonts w:hint="eastAsia" w:ascii="宋体" w:hAnsi="宋体" w:cs="宋体"/>
                <w:b w:val="0"/>
                <w:bCs/>
                <w:color w:val="auto"/>
                <w:sz w:val="21"/>
                <w:szCs w:val="21"/>
                <w:highlight w:val="none"/>
                <w:lang w:val="en-US" w:eastAsia="zh-CN"/>
              </w:rPr>
              <w:t>（第三次）</w:t>
            </w:r>
            <w:r>
              <w:rPr>
                <w:rFonts w:hint="eastAsia" w:ascii="宋体" w:hAnsi="宋体" w:eastAsia="宋体" w:cs="宋体"/>
                <w:b w:val="0"/>
                <w:bCs/>
                <w:color w:val="auto"/>
                <w:sz w:val="21"/>
                <w:szCs w:val="21"/>
                <w:highlight w:val="none"/>
                <w:lang w:val="en-US" w:eastAsia="zh-CN"/>
              </w:rPr>
              <w:t>项目1</w:t>
            </w:r>
            <w:bookmarkEnd w:id="92"/>
          </w:p>
        </w:tc>
        <w:tc>
          <w:tcPr>
            <w:tcW w:w="2391" w:type="dxa"/>
            <w:noWrap w:val="0"/>
            <w:vAlign w:val="center"/>
          </w:tcPr>
          <w:p w14:paraId="3C8E9226">
            <w:pPr>
              <w:keepNext/>
              <w:keepLines/>
              <w:pageBreakBefore w:val="0"/>
              <w:widowControl/>
              <w:numPr>
                <w:ilvl w:val="0"/>
                <w:numId w:val="0"/>
              </w:numPr>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b w:val="0"/>
                <w:bCs/>
                <w:color w:val="auto"/>
                <w:sz w:val="21"/>
                <w:szCs w:val="21"/>
                <w:highlight w:val="none"/>
                <w:lang w:val="en-US" w:eastAsia="zh-CN"/>
              </w:rPr>
            </w:pPr>
            <w:bookmarkStart w:id="93" w:name="_Toc20747"/>
            <w:r>
              <w:rPr>
                <w:rFonts w:hint="eastAsia" w:ascii="宋体" w:hAnsi="宋体" w:eastAsia="宋体" w:cs="宋体"/>
                <w:b w:val="0"/>
                <w:bCs/>
                <w:color w:val="auto"/>
                <w:sz w:val="21"/>
                <w:szCs w:val="21"/>
                <w:highlight w:val="none"/>
                <w:lang w:val="en-US" w:eastAsia="zh-CN"/>
              </w:rPr>
              <w:t>1</w:t>
            </w:r>
            <w:bookmarkEnd w:id="93"/>
          </w:p>
        </w:tc>
      </w:tr>
      <w:tr w14:paraId="6055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74" w:type="dxa"/>
            <w:noWrap w:val="0"/>
            <w:vAlign w:val="center"/>
          </w:tcPr>
          <w:p w14:paraId="3C2673BC">
            <w:pPr>
              <w:keepNext/>
              <w:keepLines/>
              <w:pageBreakBefore w:val="0"/>
              <w:widowControl/>
              <w:numPr>
                <w:ilvl w:val="0"/>
                <w:numId w:val="0"/>
              </w:numPr>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b w:val="0"/>
                <w:bCs/>
                <w:color w:val="auto"/>
                <w:sz w:val="21"/>
                <w:szCs w:val="21"/>
                <w:highlight w:val="none"/>
                <w:lang w:val="en-US" w:eastAsia="zh-CN"/>
              </w:rPr>
            </w:pPr>
            <w:bookmarkStart w:id="94" w:name="_Toc3289"/>
            <w:r>
              <w:rPr>
                <w:rFonts w:hint="eastAsia" w:ascii="宋体" w:hAnsi="宋体" w:eastAsia="宋体" w:cs="宋体"/>
                <w:b w:val="0"/>
                <w:bCs/>
                <w:color w:val="auto"/>
                <w:sz w:val="21"/>
                <w:szCs w:val="21"/>
                <w:highlight w:val="none"/>
                <w:lang w:val="en-US" w:eastAsia="zh-CN"/>
              </w:rPr>
              <w:t>包2</w:t>
            </w:r>
            <w:bookmarkEnd w:id="94"/>
          </w:p>
        </w:tc>
        <w:tc>
          <w:tcPr>
            <w:tcW w:w="5294" w:type="dxa"/>
            <w:noWrap w:val="0"/>
            <w:vAlign w:val="center"/>
          </w:tcPr>
          <w:p w14:paraId="39CB32EA">
            <w:pPr>
              <w:keepNext/>
              <w:keepLines/>
              <w:pageBreakBefore w:val="0"/>
              <w:widowControl/>
              <w:numPr>
                <w:ilvl w:val="0"/>
                <w:numId w:val="0"/>
              </w:numPr>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b w:val="0"/>
                <w:bCs/>
                <w:color w:val="auto"/>
                <w:sz w:val="21"/>
                <w:szCs w:val="21"/>
                <w:highlight w:val="none"/>
                <w:lang w:val="en-US" w:eastAsia="zh-CN"/>
              </w:rPr>
            </w:pPr>
            <w:bookmarkStart w:id="95" w:name="_Toc17921"/>
            <w:r>
              <w:rPr>
                <w:rFonts w:hint="eastAsia" w:ascii="宋体" w:hAnsi="宋体" w:eastAsia="宋体" w:cs="宋体"/>
                <w:b w:val="0"/>
                <w:bCs/>
                <w:color w:val="auto"/>
                <w:sz w:val="21"/>
                <w:szCs w:val="21"/>
                <w:highlight w:val="none"/>
                <w:lang w:val="en-US" w:eastAsia="zh-CN"/>
              </w:rPr>
              <w:t>酉阳土家族苗族自治县龙潭希望小学校食堂蔬菜配送服务</w:t>
            </w:r>
            <w:r>
              <w:rPr>
                <w:rFonts w:hint="eastAsia" w:ascii="宋体" w:hAnsi="宋体" w:cs="宋体"/>
                <w:b w:val="0"/>
                <w:bCs/>
                <w:color w:val="auto"/>
                <w:sz w:val="21"/>
                <w:szCs w:val="21"/>
                <w:highlight w:val="none"/>
                <w:lang w:val="en-US" w:eastAsia="zh-CN"/>
              </w:rPr>
              <w:t>（第三次）</w:t>
            </w:r>
            <w:r>
              <w:rPr>
                <w:rFonts w:hint="eastAsia" w:ascii="宋体" w:hAnsi="宋体" w:eastAsia="宋体" w:cs="宋体"/>
                <w:b w:val="0"/>
                <w:bCs/>
                <w:color w:val="auto"/>
                <w:sz w:val="21"/>
                <w:szCs w:val="21"/>
                <w:highlight w:val="none"/>
                <w:lang w:val="en-US" w:eastAsia="zh-CN"/>
              </w:rPr>
              <w:t>项目2</w:t>
            </w:r>
            <w:bookmarkEnd w:id="95"/>
          </w:p>
        </w:tc>
        <w:tc>
          <w:tcPr>
            <w:tcW w:w="2391" w:type="dxa"/>
            <w:noWrap w:val="0"/>
            <w:vAlign w:val="center"/>
          </w:tcPr>
          <w:p w14:paraId="59BF1E52">
            <w:pPr>
              <w:keepNext/>
              <w:keepLines/>
              <w:pageBreakBefore w:val="0"/>
              <w:widowControl/>
              <w:numPr>
                <w:ilvl w:val="0"/>
                <w:numId w:val="0"/>
              </w:numPr>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b w:val="0"/>
                <w:bCs/>
                <w:color w:val="auto"/>
                <w:sz w:val="21"/>
                <w:szCs w:val="21"/>
                <w:highlight w:val="none"/>
                <w:lang w:val="en-US" w:eastAsia="zh-CN"/>
              </w:rPr>
            </w:pPr>
            <w:bookmarkStart w:id="96" w:name="_Toc18752"/>
            <w:r>
              <w:rPr>
                <w:rFonts w:hint="eastAsia" w:ascii="宋体" w:hAnsi="宋体" w:eastAsia="宋体" w:cs="宋体"/>
                <w:b w:val="0"/>
                <w:bCs/>
                <w:color w:val="auto"/>
                <w:sz w:val="21"/>
                <w:szCs w:val="21"/>
                <w:highlight w:val="none"/>
                <w:lang w:val="en-US" w:eastAsia="zh-CN"/>
              </w:rPr>
              <w:t>1</w:t>
            </w:r>
            <w:bookmarkEnd w:id="96"/>
          </w:p>
        </w:tc>
      </w:tr>
      <w:tr w14:paraId="264D4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74" w:type="dxa"/>
            <w:noWrap w:val="0"/>
            <w:vAlign w:val="center"/>
          </w:tcPr>
          <w:p w14:paraId="19354B98">
            <w:pPr>
              <w:keepNext/>
              <w:keepLines/>
              <w:pageBreakBefore w:val="0"/>
              <w:widowControl/>
              <w:numPr>
                <w:ilvl w:val="0"/>
                <w:numId w:val="0"/>
              </w:numPr>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b w:val="0"/>
                <w:bCs/>
                <w:color w:val="auto"/>
                <w:sz w:val="21"/>
                <w:szCs w:val="21"/>
                <w:highlight w:val="none"/>
                <w:lang w:val="en-US" w:eastAsia="zh-CN"/>
              </w:rPr>
            </w:pPr>
            <w:bookmarkStart w:id="97" w:name="_Toc5641"/>
            <w:r>
              <w:rPr>
                <w:rFonts w:hint="eastAsia" w:ascii="宋体" w:hAnsi="宋体" w:eastAsia="宋体" w:cs="宋体"/>
                <w:b w:val="0"/>
                <w:bCs/>
                <w:color w:val="auto"/>
                <w:sz w:val="21"/>
                <w:szCs w:val="21"/>
                <w:highlight w:val="none"/>
                <w:lang w:val="en-US" w:eastAsia="zh-CN"/>
              </w:rPr>
              <w:t>包3</w:t>
            </w:r>
            <w:bookmarkEnd w:id="97"/>
          </w:p>
        </w:tc>
        <w:tc>
          <w:tcPr>
            <w:tcW w:w="5294" w:type="dxa"/>
            <w:noWrap w:val="0"/>
            <w:vAlign w:val="center"/>
          </w:tcPr>
          <w:p w14:paraId="6EC9EB49">
            <w:pPr>
              <w:keepNext/>
              <w:keepLines/>
              <w:pageBreakBefore w:val="0"/>
              <w:widowControl/>
              <w:numPr>
                <w:ilvl w:val="0"/>
                <w:numId w:val="0"/>
              </w:numPr>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b w:val="0"/>
                <w:bCs/>
                <w:color w:val="auto"/>
                <w:sz w:val="21"/>
                <w:szCs w:val="21"/>
                <w:highlight w:val="none"/>
                <w:lang w:val="en-US" w:eastAsia="zh-CN"/>
              </w:rPr>
            </w:pPr>
            <w:bookmarkStart w:id="98" w:name="_Toc17424"/>
            <w:r>
              <w:rPr>
                <w:rFonts w:hint="eastAsia" w:ascii="宋体" w:hAnsi="宋体" w:eastAsia="宋体" w:cs="宋体"/>
                <w:b w:val="0"/>
                <w:bCs/>
                <w:color w:val="auto"/>
                <w:sz w:val="21"/>
                <w:szCs w:val="21"/>
                <w:highlight w:val="none"/>
                <w:lang w:val="en-US" w:eastAsia="zh-CN"/>
              </w:rPr>
              <w:t>酉阳土家族苗族自治县龙潭希望小学校食堂蔬菜配送服务</w:t>
            </w:r>
            <w:r>
              <w:rPr>
                <w:rFonts w:hint="eastAsia" w:ascii="宋体" w:hAnsi="宋体" w:cs="宋体"/>
                <w:b w:val="0"/>
                <w:bCs/>
                <w:color w:val="auto"/>
                <w:sz w:val="21"/>
                <w:szCs w:val="21"/>
                <w:highlight w:val="none"/>
                <w:lang w:val="en-US" w:eastAsia="zh-CN"/>
              </w:rPr>
              <w:t>（第三次）</w:t>
            </w:r>
            <w:r>
              <w:rPr>
                <w:rFonts w:hint="eastAsia" w:ascii="宋体" w:hAnsi="宋体" w:eastAsia="宋体" w:cs="宋体"/>
                <w:b w:val="0"/>
                <w:bCs/>
                <w:color w:val="auto"/>
                <w:sz w:val="21"/>
                <w:szCs w:val="21"/>
                <w:highlight w:val="none"/>
                <w:lang w:val="en-US" w:eastAsia="zh-CN"/>
              </w:rPr>
              <w:t>项目3</w:t>
            </w:r>
            <w:bookmarkEnd w:id="98"/>
          </w:p>
        </w:tc>
        <w:tc>
          <w:tcPr>
            <w:tcW w:w="2391" w:type="dxa"/>
            <w:noWrap w:val="0"/>
            <w:vAlign w:val="center"/>
          </w:tcPr>
          <w:p w14:paraId="50A4AE9A">
            <w:pPr>
              <w:keepNext/>
              <w:keepLines/>
              <w:pageBreakBefore w:val="0"/>
              <w:widowControl/>
              <w:numPr>
                <w:ilvl w:val="0"/>
                <w:numId w:val="0"/>
              </w:numPr>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b w:val="0"/>
                <w:bCs/>
                <w:color w:val="auto"/>
                <w:sz w:val="21"/>
                <w:szCs w:val="21"/>
                <w:highlight w:val="none"/>
                <w:lang w:val="en-US" w:eastAsia="zh-CN"/>
              </w:rPr>
            </w:pPr>
            <w:bookmarkStart w:id="99" w:name="_Toc29960"/>
            <w:r>
              <w:rPr>
                <w:rFonts w:hint="eastAsia" w:ascii="宋体" w:hAnsi="宋体" w:eastAsia="宋体" w:cs="宋体"/>
                <w:b w:val="0"/>
                <w:bCs/>
                <w:color w:val="auto"/>
                <w:sz w:val="21"/>
                <w:szCs w:val="21"/>
                <w:highlight w:val="none"/>
                <w:lang w:val="en-US" w:eastAsia="zh-CN"/>
              </w:rPr>
              <w:t>1</w:t>
            </w:r>
            <w:bookmarkEnd w:id="99"/>
          </w:p>
        </w:tc>
      </w:tr>
    </w:tbl>
    <w:p w14:paraId="1F2ECF3A">
      <w:pPr>
        <w:keepLines w:val="0"/>
        <w:pageBreakBefore w:val="0"/>
        <w:widowControl w:val="0"/>
        <w:kinsoku/>
        <w:wordWrap/>
        <w:overflowPunct/>
        <w:topLinePunct w:val="0"/>
        <w:autoSpaceDE/>
        <w:autoSpaceDN/>
        <w:bidi w:val="0"/>
        <w:adjustRightInd/>
        <w:snapToGrid w:val="0"/>
        <w:spacing w:line="420" w:lineRule="exact"/>
        <w:jc w:val="left"/>
        <w:textAlignment w:val="auto"/>
        <w:outlineLvl w:val="1"/>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bookmarkStart w:id="100" w:name="_Toc20724"/>
      <w:bookmarkStart w:id="101" w:name="_Toc2148"/>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二、项目服务要求</w:t>
      </w:r>
      <w:bookmarkEnd w:id="100"/>
      <w:bookmarkEnd w:id="101"/>
    </w:p>
    <w:p w14:paraId="56D74A4B">
      <w:pPr>
        <w:pStyle w:val="3"/>
        <w:pageBreakBefore w:val="0"/>
        <w:kinsoku/>
        <w:wordWrap/>
        <w:overflowPunct/>
        <w:topLinePunct w:val="0"/>
        <w:autoSpaceDE/>
        <w:autoSpaceDN/>
        <w:bidi w:val="0"/>
        <w:snapToGrid w:val="0"/>
        <w:spacing w:before="0" w:after="0" w:line="400" w:lineRule="exact"/>
        <w:ind w:firstLine="480"/>
        <w:rPr>
          <w:rFonts w:hint="eastAsia" w:ascii="宋体" w:hAnsi="宋体" w:eastAsia="宋体" w:cs="宋体"/>
          <w:b w:val="0"/>
          <w:bCs/>
          <w:color w:val="auto"/>
          <w:sz w:val="24"/>
          <w:szCs w:val="24"/>
          <w:highlight w:val="none"/>
        </w:rPr>
      </w:pPr>
      <w:bookmarkStart w:id="102" w:name="_Toc17375"/>
      <w:bookmarkStart w:id="103" w:name="_Toc29236"/>
      <w:bookmarkStart w:id="104" w:name="_Toc12112"/>
      <w:bookmarkStart w:id="105" w:name="_Toc5431"/>
      <w:bookmarkStart w:id="106" w:name="_Toc19123"/>
      <w:bookmarkStart w:id="107" w:name="_Toc28096"/>
      <w:bookmarkStart w:id="108" w:name="_Toc18774"/>
      <w:r>
        <w:rPr>
          <w:rFonts w:hint="eastAsia" w:ascii="宋体" w:hAnsi="宋体" w:eastAsia="宋体" w:cs="宋体"/>
          <w:b w:val="0"/>
          <w:bCs/>
          <w:color w:val="auto"/>
          <w:sz w:val="24"/>
          <w:szCs w:val="24"/>
          <w:highlight w:val="none"/>
        </w:rPr>
        <w:t>（一）成交供应商为采购人配送工作日中餐所需食材。</w:t>
      </w:r>
      <w:bookmarkEnd w:id="102"/>
      <w:bookmarkEnd w:id="103"/>
      <w:bookmarkEnd w:id="104"/>
      <w:bookmarkEnd w:id="105"/>
      <w:bookmarkEnd w:id="106"/>
      <w:bookmarkEnd w:id="107"/>
    </w:p>
    <w:p w14:paraId="733F78FD">
      <w:pPr>
        <w:pStyle w:val="3"/>
        <w:pageBreakBefore w:val="0"/>
        <w:kinsoku/>
        <w:wordWrap/>
        <w:overflowPunct/>
        <w:topLinePunct w:val="0"/>
        <w:autoSpaceDE/>
        <w:autoSpaceDN/>
        <w:bidi w:val="0"/>
        <w:snapToGrid w:val="0"/>
        <w:spacing w:before="0" w:after="0" w:line="400" w:lineRule="exact"/>
        <w:ind w:firstLine="480"/>
        <w:rPr>
          <w:rFonts w:hint="eastAsia" w:ascii="宋体" w:hAnsi="宋体" w:eastAsia="宋体" w:cs="宋体"/>
          <w:b w:val="0"/>
          <w:bCs/>
          <w:color w:val="auto"/>
          <w:sz w:val="24"/>
          <w:szCs w:val="24"/>
          <w:highlight w:val="none"/>
        </w:rPr>
      </w:pPr>
      <w:bookmarkStart w:id="109" w:name="_Toc25188"/>
      <w:bookmarkStart w:id="110" w:name="_Toc12541"/>
      <w:bookmarkStart w:id="111" w:name="_Toc26034"/>
      <w:bookmarkStart w:id="112" w:name="_Toc9557"/>
      <w:bookmarkStart w:id="113" w:name="_Toc16826"/>
      <w:bookmarkStart w:id="114" w:name="_Toc11510"/>
      <w:r>
        <w:rPr>
          <w:rFonts w:hint="eastAsia" w:ascii="宋体" w:hAnsi="宋体" w:eastAsia="宋体" w:cs="宋体"/>
          <w:b w:val="0"/>
          <w:bCs/>
          <w:color w:val="auto"/>
          <w:sz w:val="24"/>
          <w:szCs w:val="24"/>
          <w:highlight w:val="none"/>
        </w:rPr>
        <w:t>（二）</w:t>
      </w:r>
      <w:r>
        <w:rPr>
          <w:rFonts w:hint="eastAsia" w:ascii="宋体" w:hAnsi="宋体" w:eastAsia="宋体" w:cs="宋体"/>
          <w:b w:val="0"/>
          <w:bCs/>
          <w:color w:val="auto"/>
          <w:sz w:val="24"/>
          <w:szCs w:val="24"/>
          <w:highlight w:val="none"/>
          <w:lang w:val="en-US" w:eastAsia="zh-CN"/>
        </w:rPr>
        <w:t>早餐、</w:t>
      </w:r>
      <w:r>
        <w:rPr>
          <w:rFonts w:hint="eastAsia" w:ascii="宋体" w:hAnsi="宋体" w:eastAsia="宋体" w:cs="宋体"/>
          <w:b w:val="0"/>
          <w:bCs/>
          <w:color w:val="auto"/>
          <w:sz w:val="24"/>
          <w:szCs w:val="24"/>
          <w:highlight w:val="none"/>
        </w:rPr>
        <w:t>晚餐及周末、节假日用餐计划由采购人根据工作计划安排。采购人因临时加班工作安排有用餐计划时，成交供应商应立即响应，并按照采购人要求按时将食材送到指定地点。</w:t>
      </w:r>
      <w:bookmarkEnd w:id="109"/>
      <w:bookmarkEnd w:id="110"/>
      <w:bookmarkEnd w:id="111"/>
      <w:bookmarkEnd w:id="112"/>
      <w:bookmarkEnd w:id="113"/>
      <w:bookmarkEnd w:id="114"/>
    </w:p>
    <w:p w14:paraId="538027AD">
      <w:pPr>
        <w:pStyle w:val="3"/>
        <w:pageBreakBefore w:val="0"/>
        <w:kinsoku/>
        <w:wordWrap/>
        <w:overflowPunct/>
        <w:topLinePunct w:val="0"/>
        <w:autoSpaceDE/>
        <w:autoSpaceDN/>
        <w:bidi w:val="0"/>
        <w:snapToGrid w:val="0"/>
        <w:spacing w:before="0" w:after="0" w:line="400" w:lineRule="exact"/>
        <w:ind w:firstLine="480"/>
        <w:rPr>
          <w:rFonts w:hint="eastAsia" w:ascii="宋体" w:hAnsi="宋体" w:eastAsia="宋体" w:cs="宋体"/>
          <w:b w:val="0"/>
          <w:bCs/>
          <w:color w:val="auto"/>
          <w:sz w:val="24"/>
          <w:szCs w:val="24"/>
          <w:highlight w:val="none"/>
        </w:rPr>
      </w:pPr>
      <w:bookmarkStart w:id="115" w:name="_Toc1180"/>
      <w:bookmarkStart w:id="116" w:name="_Toc27448"/>
      <w:bookmarkStart w:id="117" w:name="_Toc12866"/>
      <w:bookmarkStart w:id="118" w:name="_Toc31541"/>
      <w:bookmarkStart w:id="119" w:name="_Toc22205"/>
      <w:bookmarkStart w:id="120" w:name="_Toc5344"/>
      <w:r>
        <w:rPr>
          <w:rFonts w:hint="eastAsia" w:ascii="宋体" w:hAnsi="宋体" w:eastAsia="宋体" w:cs="宋体"/>
          <w:b w:val="0"/>
          <w:bCs/>
          <w:color w:val="auto"/>
          <w:sz w:val="24"/>
          <w:szCs w:val="24"/>
          <w:highlight w:val="none"/>
        </w:rPr>
        <w:t>（三）本项目预算金额为预估值，实际结算金额以实际</w:t>
      </w:r>
      <w:r>
        <w:rPr>
          <w:rFonts w:hint="eastAsia" w:ascii="宋体" w:hAnsi="宋体" w:eastAsia="宋体" w:cs="宋体"/>
          <w:b w:val="0"/>
          <w:bCs/>
          <w:color w:val="auto"/>
          <w:sz w:val="24"/>
          <w:szCs w:val="24"/>
          <w:highlight w:val="none"/>
          <w:lang w:val="en-US" w:eastAsia="zh-CN"/>
        </w:rPr>
        <w:t>采购</w:t>
      </w:r>
      <w:r>
        <w:rPr>
          <w:rFonts w:hint="eastAsia" w:ascii="宋体" w:hAnsi="宋体" w:eastAsia="宋体" w:cs="宋体"/>
          <w:b w:val="0"/>
          <w:bCs/>
          <w:color w:val="auto"/>
          <w:sz w:val="24"/>
          <w:szCs w:val="24"/>
          <w:highlight w:val="none"/>
        </w:rPr>
        <w:t>数量执行。</w:t>
      </w:r>
      <w:bookmarkEnd w:id="115"/>
      <w:bookmarkEnd w:id="116"/>
      <w:bookmarkEnd w:id="117"/>
      <w:bookmarkEnd w:id="118"/>
      <w:bookmarkEnd w:id="119"/>
      <w:bookmarkEnd w:id="120"/>
    </w:p>
    <w:p w14:paraId="3103DAC6">
      <w:pPr>
        <w:pStyle w:val="3"/>
        <w:pageBreakBefore w:val="0"/>
        <w:kinsoku/>
        <w:wordWrap/>
        <w:overflowPunct/>
        <w:topLinePunct w:val="0"/>
        <w:autoSpaceDE/>
        <w:autoSpaceDN/>
        <w:bidi w:val="0"/>
        <w:snapToGrid w:val="0"/>
        <w:spacing w:before="0" w:after="0" w:line="400" w:lineRule="exact"/>
        <w:ind w:firstLine="480"/>
        <w:rPr>
          <w:rFonts w:hint="eastAsia" w:ascii="宋体" w:hAnsi="宋体" w:eastAsia="宋体" w:cs="宋体"/>
          <w:b w:val="0"/>
          <w:bCs/>
          <w:color w:val="auto"/>
          <w:sz w:val="24"/>
          <w:szCs w:val="24"/>
          <w:highlight w:val="none"/>
        </w:rPr>
      </w:pPr>
      <w:bookmarkStart w:id="121" w:name="_Toc32324"/>
      <w:bookmarkStart w:id="122" w:name="_Toc9712"/>
      <w:bookmarkStart w:id="123" w:name="_Toc2297"/>
      <w:bookmarkStart w:id="124" w:name="_Toc26421"/>
      <w:bookmarkStart w:id="125" w:name="_Toc25211"/>
      <w:r>
        <w:rPr>
          <w:rFonts w:hint="eastAsia" w:ascii="宋体" w:hAnsi="宋体" w:eastAsia="宋体" w:cs="宋体"/>
          <w:b w:val="0"/>
          <w:bCs/>
          <w:color w:val="auto"/>
          <w:sz w:val="24"/>
          <w:szCs w:val="24"/>
          <w:highlight w:val="none"/>
        </w:rPr>
        <w:t>（四）本项目食材采购数量由采购人确定。</w:t>
      </w:r>
      <w:bookmarkEnd w:id="121"/>
      <w:bookmarkEnd w:id="122"/>
      <w:bookmarkEnd w:id="123"/>
      <w:bookmarkEnd w:id="124"/>
      <w:bookmarkEnd w:id="125"/>
    </w:p>
    <w:p w14:paraId="723B6A76">
      <w:pPr>
        <w:keepLines w:val="0"/>
        <w:pageBreakBefore w:val="0"/>
        <w:widowControl w:val="0"/>
        <w:kinsoku/>
        <w:wordWrap/>
        <w:overflowPunct/>
        <w:topLinePunct w:val="0"/>
        <w:autoSpaceDE/>
        <w:autoSpaceDN/>
        <w:bidi w:val="0"/>
        <w:adjustRightInd/>
        <w:snapToGrid w:val="0"/>
        <w:spacing w:line="420" w:lineRule="exact"/>
        <w:jc w:val="left"/>
        <w:textAlignment w:val="auto"/>
        <w:outlineLvl w:val="1"/>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bookmarkStart w:id="126" w:name="_Toc19618"/>
      <w:bookmarkStart w:id="127" w:name="_Toc14980"/>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三、食材质量要求（包括但不限于）</w:t>
      </w:r>
      <w:bookmarkEnd w:id="108"/>
      <w:bookmarkEnd w:id="126"/>
      <w:bookmarkEnd w:id="127"/>
    </w:p>
    <w:p w14:paraId="534D1B7B">
      <w:pPr>
        <w:pStyle w:val="3"/>
        <w:pageBreakBefore w:val="0"/>
        <w:widowControl w:val="0"/>
        <w:kinsoku/>
        <w:wordWrap/>
        <w:overflowPunct/>
        <w:topLinePunct w:val="0"/>
        <w:autoSpaceDE/>
        <w:autoSpaceDN/>
        <w:bidi w:val="0"/>
        <w:adjustRightInd/>
        <w:snapToGrid w:val="0"/>
        <w:spacing w:before="0" w:after="0" w:line="400" w:lineRule="exact"/>
        <w:ind w:firstLine="480"/>
        <w:textAlignment w:val="auto"/>
        <w:rPr>
          <w:rFonts w:hint="eastAsia" w:ascii="宋体" w:hAnsi="宋体" w:eastAsia="宋体" w:cs="宋体"/>
          <w:b w:val="0"/>
          <w:bCs/>
          <w:color w:val="auto"/>
          <w:sz w:val="24"/>
          <w:szCs w:val="24"/>
          <w:highlight w:val="none"/>
          <w:lang w:val="en-US" w:eastAsia="zh-CN"/>
        </w:rPr>
      </w:pPr>
      <w:bookmarkStart w:id="128" w:name="_Toc9434"/>
      <w:bookmarkStart w:id="129" w:name="_Toc15067"/>
      <w:bookmarkStart w:id="130" w:name="_Toc26642"/>
      <w:bookmarkStart w:id="131" w:name="_Toc32700"/>
      <w:bookmarkStart w:id="132" w:name="_Toc14795"/>
      <w:r>
        <w:rPr>
          <w:rFonts w:hint="eastAsia" w:ascii="宋体" w:hAnsi="宋体" w:eastAsia="宋体" w:cs="宋体"/>
          <w:b w:val="0"/>
          <w:bCs/>
          <w:color w:val="auto"/>
          <w:sz w:val="24"/>
          <w:szCs w:val="24"/>
          <w:highlight w:val="none"/>
          <w:lang w:val="en-US" w:eastAsia="zh-CN"/>
        </w:rPr>
        <w:t>为酉阳县龙潭片区小学及幼儿园食堂提供蔬菜类配送服务，蔬菜品类包括但不限于：叶菜类、根茎类（如土豆、萝卜、芋头）、花菜类（如西兰花、白菜花）、果菜类（如番茄、黄瓜）、芽苗类、菌类等。成交人应按采购人要求提供新鲜且经过初步处理的新鲜蔬菜。</w:t>
      </w:r>
      <w:bookmarkEnd w:id="128"/>
      <w:bookmarkEnd w:id="129"/>
      <w:bookmarkEnd w:id="130"/>
    </w:p>
    <w:p w14:paraId="79198791">
      <w:pPr>
        <w:pageBreakBefore w:val="0"/>
        <w:widowControl w:val="0"/>
        <w:kinsoku/>
        <w:wordWrap/>
        <w:overflowPunct/>
        <w:topLinePunct w:val="0"/>
        <w:autoSpaceDE/>
        <w:autoSpaceDN/>
        <w:bidi w:val="0"/>
        <w:adjustRightInd/>
        <w:spacing w:line="400" w:lineRule="exact"/>
        <w:ind w:firstLine="480" w:firstLineChars="200"/>
        <w:textAlignment w:val="auto"/>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1.服务范围：</w:t>
      </w:r>
    </w:p>
    <w:p w14:paraId="63573680">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包1：龙潭希望小学本部（含青华小学）、希望小学分校（现龙潭中学校区）；</w:t>
      </w:r>
    </w:p>
    <w:p w14:paraId="1B3E190C">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包2：赵庄小学校（含官偿小学）、中心幼儿园；</w:t>
      </w:r>
    </w:p>
    <w:p w14:paraId="61DE62E3">
      <w:pPr>
        <w:keepNext w:val="0"/>
        <w:keepLines w:val="0"/>
        <w:pageBreakBefore w:val="0"/>
        <w:widowControl w:val="0"/>
        <w:kinsoku/>
        <w:wordWrap/>
        <w:overflowPunct/>
        <w:topLinePunct w:val="0"/>
        <w:autoSpaceDE/>
        <w:autoSpaceDN/>
        <w:bidi w:val="0"/>
        <w:adjustRightInd/>
        <w:snapToGrid/>
        <w:spacing w:line="400" w:lineRule="exact"/>
        <w:ind w:left="476" w:leftChars="170" w:firstLine="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包3：渤东小学、渤海小学、致公小学、南翔小学、苦竹小学、江丰小学、井岗小学。</w:t>
      </w:r>
      <w:bookmarkStart w:id="133" w:name="_Toc27663"/>
      <w:r>
        <w:rPr>
          <w:rFonts w:hint="eastAsia" w:ascii="宋体" w:hAnsi="宋体" w:eastAsia="宋体" w:cs="宋体"/>
          <w:b w:val="0"/>
          <w:bCs/>
          <w:color w:val="auto"/>
          <w:kern w:val="2"/>
          <w:sz w:val="24"/>
          <w:szCs w:val="24"/>
          <w:highlight w:val="none"/>
          <w:lang w:val="en-US" w:eastAsia="zh-CN" w:bidi="ar-SA"/>
        </w:rPr>
        <w:t>2.蔬菜符合国家《农产品安全质量无公害蔬菜安全要求》《食品中农药最大残留限量》等规定和学校的质量要求，保持良好的色泽及新鲜度，必须经过粗加工，无黄叶、泥沙，利用率达95%以上，边角料、下脚菜、变黄蔬菜、农药及重金属超标、营养办禁止使用的蔬菜不能入库和出库；严格执行《中华人民共和国食品安全法》《学校食品安全与营养健康管理规定》《农村义务教育学生营养改善计划实施办法》《重庆市农村义务教育学生营养改善计划实施细则》和《餐饮服务食品采购索证索票管理规定》等有关规定，必须符合国家检验检疫标准。查验、索取并留存相关许可证、营业执照、食用农产品达标合格证等产品合格证明文件等材料和由中标人盖章（或签字）的购物凭证。</w:t>
      </w:r>
      <w:bookmarkEnd w:id="133"/>
    </w:p>
    <w:p w14:paraId="3E3313DA">
      <w:pPr>
        <w:pStyle w:val="3"/>
        <w:pageBreakBefore w:val="0"/>
        <w:kinsoku/>
        <w:wordWrap/>
        <w:overflowPunct/>
        <w:topLinePunct w:val="0"/>
        <w:autoSpaceDE/>
        <w:autoSpaceDN/>
        <w:bidi w:val="0"/>
        <w:snapToGrid w:val="0"/>
        <w:spacing w:before="0" w:after="0" w:line="400" w:lineRule="exact"/>
        <w:ind w:firstLine="480"/>
        <w:rPr>
          <w:rFonts w:hint="eastAsia" w:ascii="宋体" w:hAnsi="宋体" w:eastAsia="宋体" w:cs="宋体"/>
          <w:b w:val="0"/>
          <w:bCs/>
          <w:color w:val="auto"/>
          <w:sz w:val="24"/>
          <w:szCs w:val="24"/>
          <w:highlight w:val="none"/>
          <w:lang w:val="en-US" w:eastAsia="zh-CN"/>
        </w:rPr>
      </w:pPr>
      <w:bookmarkStart w:id="134" w:name="_Toc10854"/>
      <w:bookmarkStart w:id="135" w:name="_Toc12068"/>
      <w:bookmarkStart w:id="136" w:name="_Toc13417"/>
      <w:r>
        <w:rPr>
          <w:rFonts w:hint="eastAsia" w:ascii="宋体" w:hAnsi="宋体" w:eastAsia="宋体" w:cs="宋体"/>
          <w:b w:val="0"/>
          <w:bCs/>
          <w:color w:val="auto"/>
          <w:sz w:val="24"/>
          <w:szCs w:val="24"/>
          <w:highlight w:val="none"/>
          <w:lang w:val="en-US" w:eastAsia="zh-CN"/>
        </w:rPr>
        <w:t>3.配送货物的质量、数量以接收货物单位现场验收、复秤的结果为准。</w:t>
      </w:r>
      <w:bookmarkEnd w:id="134"/>
      <w:bookmarkEnd w:id="135"/>
      <w:bookmarkEnd w:id="136"/>
    </w:p>
    <w:p w14:paraId="225E2618">
      <w:pPr>
        <w:pStyle w:val="3"/>
        <w:pageBreakBefore w:val="0"/>
        <w:kinsoku/>
        <w:wordWrap/>
        <w:overflowPunct/>
        <w:topLinePunct w:val="0"/>
        <w:autoSpaceDE/>
        <w:autoSpaceDN/>
        <w:bidi w:val="0"/>
        <w:snapToGrid w:val="0"/>
        <w:spacing w:before="0" w:after="0" w:line="400" w:lineRule="exact"/>
        <w:ind w:firstLine="480"/>
        <w:rPr>
          <w:rFonts w:hint="eastAsia" w:ascii="宋体" w:hAnsi="宋体" w:eastAsia="宋体" w:cs="宋体"/>
          <w:b w:val="0"/>
          <w:bCs/>
          <w:color w:val="auto"/>
          <w:sz w:val="24"/>
          <w:szCs w:val="24"/>
          <w:highlight w:val="none"/>
          <w:lang w:val="en-US" w:eastAsia="zh-CN"/>
        </w:rPr>
      </w:pPr>
      <w:bookmarkStart w:id="137" w:name="_Toc24416"/>
      <w:bookmarkStart w:id="138" w:name="_Toc22568"/>
      <w:bookmarkStart w:id="139" w:name="_Toc22148"/>
      <w:r>
        <w:rPr>
          <w:rFonts w:hint="eastAsia" w:ascii="宋体" w:hAnsi="宋体" w:eastAsia="宋体" w:cs="宋体"/>
          <w:b w:val="0"/>
          <w:bCs/>
          <w:color w:val="auto"/>
          <w:sz w:val="24"/>
          <w:szCs w:val="24"/>
          <w:highlight w:val="none"/>
          <w:lang w:val="en-US" w:eastAsia="zh-CN"/>
        </w:rPr>
        <w:t>4.</w:t>
      </w:r>
      <w:bookmarkEnd w:id="137"/>
      <w:bookmarkStart w:id="140" w:name="_Toc12130"/>
      <w:r>
        <w:rPr>
          <w:rFonts w:hint="eastAsia" w:ascii="宋体" w:hAnsi="宋体" w:eastAsia="宋体" w:cs="宋体"/>
          <w:b w:val="0"/>
          <w:bCs/>
          <w:color w:val="auto"/>
          <w:sz w:val="24"/>
          <w:szCs w:val="24"/>
          <w:highlight w:val="none"/>
          <w:lang w:val="en-US" w:eastAsia="zh-CN"/>
        </w:rPr>
        <w:t>采购合同签订后按学生就餐人数，根据学校食堂管理人员的通知按照需求配送，所需数量由学校决定，超过需求数量的采购人有权拒收，造成的任何损失，由成交人自行承担。</w:t>
      </w:r>
      <w:bookmarkEnd w:id="138"/>
      <w:bookmarkEnd w:id="139"/>
    </w:p>
    <w:p w14:paraId="732EF1F0">
      <w:pPr>
        <w:pStyle w:val="3"/>
        <w:pageBreakBefore w:val="0"/>
        <w:kinsoku/>
        <w:wordWrap/>
        <w:overflowPunct/>
        <w:topLinePunct w:val="0"/>
        <w:autoSpaceDE/>
        <w:autoSpaceDN/>
        <w:bidi w:val="0"/>
        <w:snapToGrid w:val="0"/>
        <w:spacing w:before="0" w:after="0" w:line="400" w:lineRule="exact"/>
        <w:ind w:firstLine="480"/>
        <w:rPr>
          <w:rFonts w:hint="eastAsia" w:ascii="宋体" w:hAnsi="宋体" w:eastAsia="宋体" w:cs="宋体"/>
          <w:b w:val="0"/>
          <w:bCs/>
          <w:color w:val="auto"/>
          <w:sz w:val="24"/>
          <w:szCs w:val="24"/>
          <w:highlight w:val="none"/>
          <w:lang w:val="en-US" w:eastAsia="zh-CN"/>
        </w:rPr>
      </w:pPr>
      <w:bookmarkStart w:id="141" w:name="_Toc23070"/>
      <w:bookmarkStart w:id="142" w:name="_Toc29064"/>
      <w:r>
        <w:rPr>
          <w:rFonts w:hint="eastAsia" w:ascii="宋体" w:hAnsi="宋体" w:eastAsia="宋体" w:cs="宋体"/>
          <w:b w:val="0"/>
          <w:bCs/>
          <w:color w:val="auto"/>
          <w:sz w:val="24"/>
          <w:szCs w:val="24"/>
          <w:highlight w:val="none"/>
          <w:lang w:val="en-US" w:eastAsia="zh-CN"/>
        </w:rPr>
        <w:t>5.</w:t>
      </w:r>
      <w:bookmarkEnd w:id="140"/>
      <w:bookmarkStart w:id="143" w:name="_Toc29687"/>
      <w:r>
        <w:rPr>
          <w:rFonts w:hint="eastAsia" w:ascii="宋体" w:hAnsi="宋体" w:eastAsia="宋体" w:cs="宋体"/>
          <w:b w:val="0"/>
          <w:bCs/>
          <w:color w:val="auto"/>
          <w:sz w:val="24"/>
          <w:szCs w:val="24"/>
          <w:highlight w:val="none"/>
          <w:lang w:val="en-US" w:eastAsia="zh-CN"/>
        </w:rPr>
        <w:t>采购合同签订后，成交人在一年内引发投诉一次的罚款3000元，一年内被投诉三次及以上或收到有关部门处罚的，采购人食堂管理领导小组有权解除合同。</w:t>
      </w:r>
      <w:bookmarkEnd w:id="141"/>
      <w:bookmarkEnd w:id="142"/>
    </w:p>
    <w:p w14:paraId="71FB7C7F">
      <w:pPr>
        <w:pStyle w:val="3"/>
        <w:pageBreakBefore w:val="0"/>
        <w:kinsoku/>
        <w:wordWrap/>
        <w:overflowPunct/>
        <w:topLinePunct w:val="0"/>
        <w:autoSpaceDE/>
        <w:autoSpaceDN/>
        <w:bidi w:val="0"/>
        <w:snapToGrid w:val="0"/>
        <w:spacing w:before="0" w:after="0" w:line="400" w:lineRule="exact"/>
        <w:ind w:firstLine="480"/>
        <w:rPr>
          <w:rFonts w:hint="eastAsia" w:ascii="宋体" w:hAnsi="宋体" w:eastAsia="宋体" w:cs="宋体"/>
          <w:b w:val="0"/>
          <w:bCs/>
          <w:color w:val="auto"/>
          <w:sz w:val="24"/>
          <w:szCs w:val="24"/>
          <w:highlight w:val="none"/>
          <w:lang w:val="en-US" w:eastAsia="zh-CN"/>
        </w:rPr>
      </w:pPr>
      <w:bookmarkStart w:id="144" w:name="_Toc368"/>
      <w:bookmarkStart w:id="145" w:name="_Toc13865"/>
      <w:r>
        <w:rPr>
          <w:rFonts w:hint="eastAsia" w:ascii="宋体" w:hAnsi="宋体" w:eastAsia="宋体" w:cs="宋体"/>
          <w:b w:val="0"/>
          <w:bCs/>
          <w:color w:val="auto"/>
          <w:sz w:val="24"/>
          <w:szCs w:val="24"/>
          <w:highlight w:val="none"/>
          <w:lang w:val="en-US" w:eastAsia="zh-CN"/>
        </w:rPr>
        <w:t>6.供应商至少配置配送人员2名，实行专人专车定点配送，并负责人员和车辆的安全和管理，保证人员和车辆遵守采购人相关规定。</w:t>
      </w:r>
      <w:bookmarkEnd w:id="143"/>
      <w:bookmarkEnd w:id="144"/>
      <w:bookmarkEnd w:id="145"/>
    </w:p>
    <w:p w14:paraId="403A071C">
      <w:pPr>
        <w:pStyle w:val="3"/>
        <w:pageBreakBefore w:val="0"/>
        <w:kinsoku/>
        <w:wordWrap/>
        <w:overflowPunct/>
        <w:topLinePunct w:val="0"/>
        <w:autoSpaceDE/>
        <w:autoSpaceDN/>
        <w:bidi w:val="0"/>
        <w:snapToGrid w:val="0"/>
        <w:spacing w:before="0" w:after="0" w:line="400" w:lineRule="exact"/>
        <w:ind w:firstLine="480"/>
        <w:rPr>
          <w:rFonts w:hint="eastAsia" w:ascii="宋体" w:hAnsi="宋体" w:eastAsia="宋体" w:cs="宋体"/>
          <w:b w:val="0"/>
          <w:bCs/>
          <w:color w:val="auto"/>
          <w:sz w:val="24"/>
          <w:szCs w:val="24"/>
          <w:highlight w:val="none"/>
          <w:lang w:val="en-US" w:eastAsia="zh-CN"/>
        </w:rPr>
      </w:pPr>
      <w:bookmarkStart w:id="146" w:name="_Toc17432"/>
      <w:bookmarkStart w:id="147" w:name="_Toc12661"/>
      <w:bookmarkStart w:id="148" w:name="_Toc16401"/>
      <w:r>
        <w:rPr>
          <w:rFonts w:hint="eastAsia" w:ascii="宋体" w:hAnsi="宋体" w:eastAsia="宋体" w:cs="宋体"/>
          <w:b w:val="0"/>
          <w:bCs/>
          <w:color w:val="auto"/>
          <w:sz w:val="24"/>
          <w:szCs w:val="24"/>
          <w:highlight w:val="none"/>
          <w:lang w:val="en-US" w:eastAsia="zh-CN"/>
        </w:rPr>
        <w:t>7.配送人员（管理人员、技术人员和运输人员）均应取得健康证或相关从业资格证，并按规定由供应商进行培训。</w:t>
      </w:r>
      <w:bookmarkEnd w:id="146"/>
      <w:bookmarkEnd w:id="147"/>
      <w:bookmarkEnd w:id="148"/>
    </w:p>
    <w:p w14:paraId="399A43D9">
      <w:pPr>
        <w:pStyle w:val="3"/>
        <w:pageBreakBefore w:val="0"/>
        <w:kinsoku/>
        <w:wordWrap/>
        <w:overflowPunct/>
        <w:topLinePunct w:val="0"/>
        <w:autoSpaceDE/>
        <w:autoSpaceDN/>
        <w:bidi w:val="0"/>
        <w:snapToGrid w:val="0"/>
        <w:spacing w:before="0" w:after="0" w:line="400" w:lineRule="exact"/>
        <w:ind w:firstLine="480"/>
        <w:rPr>
          <w:rFonts w:hint="eastAsia" w:ascii="宋体" w:hAnsi="宋体" w:eastAsia="宋体" w:cs="宋体"/>
          <w:b w:val="0"/>
          <w:bCs/>
          <w:color w:val="auto"/>
          <w:sz w:val="24"/>
          <w:szCs w:val="24"/>
          <w:highlight w:val="none"/>
          <w:lang w:val="en-US" w:eastAsia="zh-CN"/>
        </w:rPr>
      </w:pPr>
      <w:bookmarkStart w:id="149" w:name="_Toc1802"/>
      <w:bookmarkStart w:id="150" w:name="_Toc17812"/>
      <w:bookmarkStart w:id="151" w:name="_Toc12727"/>
      <w:r>
        <w:rPr>
          <w:rFonts w:hint="eastAsia" w:ascii="宋体" w:hAnsi="宋体" w:eastAsia="宋体" w:cs="宋体"/>
          <w:b w:val="0"/>
          <w:bCs/>
          <w:color w:val="auto"/>
          <w:sz w:val="24"/>
          <w:szCs w:val="24"/>
          <w:highlight w:val="none"/>
          <w:lang w:val="en-US" w:eastAsia="zh-CN"/>
        </w:rPr>
        <w:t>8.供应商接受配送任务后，应按采购人要求提供符合品相及规格要求的货物</w:t>
      </w:r>
      <w:bookmarkEnd w:id="149"/>
      <w:r>
        <w:rPr>
          <w:rFonts w:hint="eastAsia" w:ascii="宋体" w:hAnsi="宋体" w:eastAsia="宋体" w:cs="宋体"/>
          <w:b w:val="0"/>
          <w:bCs/>
          <w:color w:val="auto"/>
          <w:sz w:val="24"/>
          <w:szCs w:val="24"/>
          <w:highlight w:val="none"/>
          <w:lang w:val="en-US" w:eastAsia="zh-CN"/>
        </w:rPr>
        <w:t>。</w:t>
      </w:r>
      <w:bookmarkEnd w:id="150"/>
      <w:bookmarkEnd w:id="151"/>
    </w:p>
    <w:p w14:paraId="4AE68AC3">
      <w:pPr>
        <w:pStyle w:val="3"/>
        <w:pageBreakBefore w:val="0"/>
        <w:kinsoku/>
        <w:wordWrap/>
        <w:overflowPunct/>
        <w:topLinePunct w:val="0"/>
        <w:autoSpaceDE/>
        <w:autoSpaceDN/>
        <w:bidi w:val="0"/>
        <w:snapToGrid w:val="0"/>
        <w:spacing w:before="0" w:after="0" w:line="400" w:lineRule="exact"/>
        <w:ind w:firstLine="480"/>
        <w:rPr>
          <w:rFonts w:hint="eastAsia" w:ascii="宋体" w:hAnsi="宋体" w:eastAsia="宋体" w:cs="宋体"/>
          <w:b w:val="0"/>
          <w:bCs/>
          <w:color w:val="auto"/>
          <w:sz w:val="24"/>
          <w:szCs w:val="24"/>
          <w:highlight w:val="none"/>
          <w:lang w:val="en-US" w:eastAsia="zh-CN"/>
        </w:rPr>
      </w:pPr>
      <w:bookmarkStart w:id="152" w:name="_Toc2951"/>
      <w:bookmarkStart w:id="153" w:name="_Toc14634"/>
      <w:r>
        <w:rPr>
          <w:rFonts w:hint="eastAsia" w:ascii="宋体" w:hAnsi="宋体" w:eastAsia="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rPr>
        <w:t>中标人配送一年一轮换</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每个包中标后负责该片区一年的配送任务</w:t>
      </w:r>
      <w:r>
        <w:rPr>
          <w:rFonts w:hint="eastAsia" w:ascii="宋体" w:hAnsi="宋体" w:eastAsia="宋体" w:cs="宋体"/>
          <w:b w:val="0"/>
          <w:bCs/>
          <w:color w:val="auto"/>
          <w:sz w:val="24"/>
          <w:szCs w:val="24"/>
          <w:highlight w:val="none"/>
        </w:rPr>
        <w:t>。轮换顺</w:t>
      </w:r>
      <w:r>
        <w:rPr>
          <w:rFonts w:hint="eastAsia" w:ascii="宋体" w:hAnsi="宋体" w:eastAsia="宋体" w:cs="宋体"/>
          <w:b w:val="0"/>
          <w:bCs/>
          <w:color w:val="auto"/>
          <w:sz w:val="24"/>
          <w:szCs w:val="24"/>
          <w:highlight w:val="none"/>
          <w:lang w:val="en-US" w:eastAsia="zh-CN"/>
        </w:rPr>
        <w:t>序：第二年为包1→包2，包2→包3，包3→包1；第三年为包1→包3，包2→包1，包3→包2。</w:t>
      </w:r>
      <w:bookmarkEnd w:id="152"/>
      <w:bookmarkEnd w:id="153"/>
    </w:p>
    <w:p w14:paraId="7A05285B">
      <w:pPr>
        <w:pStyle w:val="3"/>
        <w:pageBreakBefore w:val="0"/>
        <w:kinsoku/>
        <w:wordWrap/>
        <w:overflowPunct/>
        <w:topLinePunct w:val="0"/>
        <w:autoSpaceDE/>
        <w:autoSpaceDN/>
        <w:bidi w:val="0"/>
        <w:snapToGrid w:val="0"/>
        <w:spacing w:before="0" w:after="0" w:line="400" w:lineRule="exact"/>
        <w:ind w:firstLine="480"/>
        <w:rPr>
          <w:rFonts w:hint="eastAsia" w:ascii="宋体" w:hAnsi="宋体" w:eastAsia="宋体" w:cs="宋体"/>
          <w:color w:val="auto"/>
          <w:sz w:val="24"/>
          <w:szCs w:val="24"/>
          <w:highlight w:val="none"/>
          <w:lang w:val="en-US" w:eastAsia="zh-CN"/>
        </w:rPr>
      </w:pPr>
      <w:bookmarkStart w:id="154" w:name="_Toc11801"/>
      <w:bookmarkStart w:id="155" w:name="_Toc9771"/>
      <w:r>
        <w:rPr>
          <w:rFonts w:hint="eastAsia" w:ascii="宋体" w:hAnsi="宋体" w:eastAsia="宋体" w:cs="宋体"/>
          <w:b w:val="0"/>
          <w:bCs/>
          <w:color w:val="auto"/>
          <w:sz w:val="24"/>
          <w:szCs w:val="24"/>
          <w:highlight w:val="none"/>
          <w:lang w:val="en-US" w:eastAsia="zh-CN"/>
        </w:rPr>
        <w:t>如其中一个包的中标人因特殊原因无法正常送货的，由采购人指定本项目其余包中标人迅速补位，及时送货，确保学校食堂正常用餐。如有新增学校由采购人安排，所有合同条款按本次招标要求执行。</w:t>
      </w:r>
      <w:bookmarkEnd w:id="154"/>
      <w:bookmarkEnd w:id="155"/>
    </w:p>
    <w:p w14:paraId="79AF9D81">
      <w:pPr>
        <w:keepLines w:val="0"/>
        <w:pageBreakBefore w:val="0"/>
        <w:widowControl w:val="0"/>
        <w:kinsoku/>
        <w:wordWrap/>
        <w:overflowPunct/>
        <w:topLinePunct w:val="0"/>
        <w:autoSpaceDE/>
        <w:autoSpaceDN/>
        <w:bidi w:val="0"/>
        <w:adjustRightInd/>
        <w:snapToGrid w:val="0"/>
        <w:spacing w:line="420" w:lineRule="exact"/>
        <w:jc w:val="left"/>
        <w:textAlignment w:val="auto"/>
        <w:outlineLvl w:val="1"/>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bookmarkStart w:id="156" w:name="_Toc422"/>
      <w:bookmarkStart w:id="157" w:name="_Toc245"/>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四、</w:t>
      </w:r>
      <w:bookmarkEnd w:id="131"/>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安全责任、供货人员要求</w:t>
      </w:r>
      <w:bookmarkEnd w:id="132"/>
      <w:bookmarkEnd w:id="156"/>
      <w:bookmarkEnd w:id="157"/>
    </w:p>
    <w:p w14:paraId="0A3DAB3B">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1、供应商供货人员和车辆的安全责任，由供应商承担。</w:t>
      </w:r>
    </w:p>
    <w:p w14:paraId="48DBD470">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2、供应商在供货期间，因自身原因造成事故事件等，所有后果由供应商自行承担。</w:t>
      </w:r>
    </w:p>
    <w:p w14:paraId="56654963">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3、所有配送的食品、食材类产品必须符合《中华人民共和国食品安全法》及国家、行业相关标准和要求，如因商品质量引发食品安全等方面的群体事件，由中选人承担经济赔偿责任以及相应法律责任。</w:t>
      </w:r>
      <w:bookmarkStart w:id="158" w:name="_Toc31108"/>
      <w:bookmarkStart w:id="159" w:name="_Toc5183"/>
    </w:p>
    <w:p w14:paraId="7595207C">
      <w:pPr>
        <w:keepLines w:val="0"/>
        <w:pageBreakBefore w:val="0"/>
        <w:widowControl w:val="0"/>
        <w:kinsoku/>
        <w:wordWrap/>
        <w:overflowPunct/>
        <w:topLinePunct w:val="0"/>
        <w:autoSpaceDE/>
        <w:autoSpaceDN/>
        <w:bidi w:val="0"/>
        <w:adjustRightInd/>
        <w:snapToGrid w:val="0"/>
        <w:spacing w:line="420" w:lineRule="exact"/>
        <w:jc w:val="left"/>
        <w:textAlignment w:val="auto"/>
        <w:outlineLvl w:val="1"/>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bookmarkStart w:id="160" w:name="_Toc13154"/>
      <w:bookmarkStart w:id="161" w:name="_Toc24551"/>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五、安全及考核要求</w:t>
      </w:r>
      <w:bookmarkEnd w:id="158"/>
      <w:bookmarkEnd w:id="160"/>
      <w:bookmarkEnd w:id="161"/>
    </w:p>
    <w:p w14:paraId="16B95C59">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一）供应商应保留和提供所有食材的溯源信息依据。如产地、生产商、生产批次、质保期限等信息资料。采购人有权对中标人供应的货物进行定期或不定期的抽样检验，采购人对有疑议的货物有权提取样品送权威部门检验，检验费用由中标人支付。</w:t>
      </w:r>
    </w:p>
    <w:p w14:paraId="2B916B51">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（二）如发生配送食品质量引发食品安全事故、或按《考核标准》未达到75分的，采购人有权单方面解除合同且不支付任何补偿（赔偿），并罚没履约保证金，一切责任由中标人承担。</w:t>
      </w:r>
    </w:p>
    <w:p w14:paraId="7BE4C6F4">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考核标准（考核基准分为100分）</w:t>
      </w:r>
    </w:p>
    <w:tbl>
      <w:tblPr>
        <w:tblStyle w:val="22"/>
        <w:tblW w:w="5154" w:type="pct"/>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0"/>
        <w:gridCol w:w="1906"/>
        <w:gridCol w:w="6689"/>
      </w:tblGrid>
      <w:tr w14:paraId="1AE8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0" w:type="pct"/>
            <w:tcBorders>
              <w:top w:val="single" w:color="auto" w:sz="4" w:space="0"/>
              <w:left w:val="single" w:color="auto" w:sz="4" w:space="0"/>
              <w:bottom w:val="single" w:color="auto" w:sz="4" w:space="0"/>
              <w:right w:val="single" w:color="auto" w:sz="4" w:space="0"/>
            </w:tcBorders>
            <w:noWrap w:val="0"/>
            <w:vAlign w:val="center"/>
          </w:tcPr>
          <w:p w14:paraId="61D8868A">
            <w:pPr>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w:t>
            </w:r>
          </w:p>
        </w:tc>
        <w:tc>
          <w:tcPr>
            <w:tcW w:w="959" w:type="pct"/>
            <w:tcBorders>
              <w:top w:val="single" w:color="auto" w:sz="4" w:space="0"/>
              <w:left w:val="single" w:color="auto" w:sz="4" w:space="0"/>
              <w:bottom w:val="single" w:color="auto" w:sz="4" w:space="0"/>
              <w:right w:val="single" w:color="auto" w:sz="4" w:space="0"/>
            </w:tcBorders>
            <w:noWrap w:val="0"/>
            <w:vAlign w:val="center"/>
          </w:tcPr>
          <w:p w14:paraId="523D8028">
            <w:pPr>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考核指标</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2A946F23">
            <w:pPr>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考核说明</w:t>
            </w:r>
          </w:p>
        </w:tc>
      </w:tr>
      <w:tr w14:paraId="3390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70" w:type="pct"/>
            <w:vMerge w:val="restart"/>
            <w:tcBorders>
              <w:top w:val="single" w:color="auto" w:sz="4" w:space="0"/>
              <w:left w:val="single" w:color="auto" w:sz="4" w:space="0"/>
              <w:bottom w:val="single" w:color="auto" w:sz="4" w:space="0"/>
              <w:right w:val="single" w:color="auto" w:sz="4" w:space="0"/>
            </w:tcBorders>
            <w:noWrap w:val="0"/>
            <w:vAlign w:val="center"/>
          </w:tcPr>
          <w:p w14:paraId="6844A99C">
            <w:pPr>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货品质量</w:t>
            </w:r>
          </w:p>
        </w:tc>
        <w:tc>
          <w:tcPr>
            <w:tcW w:w="959" w:type="pct"/>
            <w:tcBorders>
              <w:top w:val="single" w:color="auto" w:sz="4" w:space="0"/>
              <w:left w:val="single" w:color="auto" w:sz="4" w:space="0"/>
              <w:bottom w:val="single" w:color="auto" w:sz="4" w:space="0"/>
              <w:right w:val="single" w:color="auto" w:sz="4" w:space="0"/>
            </w:tcBorders>
            <w:noWrap w:val="0"/>
            <w:vAlign w:val="center"/>
          </w:tcPr>
          <w:p w14:paraId="52C42662">
            <w:pPr>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配送货物质量合格</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7236AC93">
            <w:pPr>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出现货物腐烂变质，霉变等质量问题的，每个单品一次扣5分并做退货处理；出现其他质量问题的，每个单品一次扣1分，出现以次充好、夹带的，每个单品一次扣2分。经检测，如出现因食物质量问题导致就餐人员食物中毒，情况较轻微的一次扣15分，造成严重影响的一次扣25分以上。</w:t>
            </w:r>
          </w:p>
        </w:tc>
      </w:tr>
      <w:tr w14:paraId="3508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670" w:type="pct"/>
            <w:vMerge w:val="continue"/>
            <w:tcBorders>
              <w:top w:val="single" w:color="auto" w:sz="4" w:space="0"/>
              <w:left w:val="single" w:color="auto" w:sz="4" w:space="0"/>
              <w:bottom w:val="single" w:color="auto" w:sz="4" w:space="0"/>
              <w:right w:val="single" w:color="auto" w:sz="4" w:space="0"/>
            </w:tcBorders>
            <w:noWrap w:val="0"/>
            <w:vAlign w:val="center"/>
          </w:tcPr>
          <w:p w14:paraId="4803B35B">
            <w:pPr>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59" w:type="pct"/>
            <w:tcBorders>
              <w:top w:val="single" w:color="auto" w:sz="4" w:space="0"/>
              <w:left w:val="single" w:color="auto" w:sz="4" w:space="0"/>
              <w:bottom w:val="single" w:color="auto" w:sz="4" w:space="0"/>
              <w:right w:val="single" w:color="auto" w:sz="4" w:space="0"/>
            </w:tcBorders>
            <w:noWrap w:val="0"/>
            <w:vAlign w:val="center"/>
          </w:tcPr>
          <w:p w14:paraId="4E13B034">
            <w:pPr>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配送品种、规格、品质、含水（冰）量等符合约定标准的货物</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64367F97">
            <w:pPr>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经同意不得随意更换货物的品种、规格、型号等，随意更换的，每个单品一次扣2分并做退货处理；配送商以无货品、无利润为由，拒绝配送货物，每个单品一次扣3分；每月退货次数达到3次的扣2分，每月退货次数达到4次及以上的，扣5分。</w:t>
            </w:r>
          </w:p>
        </w:tc>
      </w:tr>
      <w:tr w14:paraId="2DC3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70" w:type="pct"/>
            <w:vMerge w:val="continue"/>
            <w:tcBorders>
              <w:top w:val="single" w:color="auto" w:sz="4" w:space="0"/>
              <w:left w:val="single" w:color="auto" w:sz="4" w:space="0"/>
              <w:bottom w:val="single" w:color="auto" w:sz="4" w:space="0"/>
              <w:right w:val="single" w:color="auto" w:sz="4" w:space="0"/>
            </w:tcBorders>
            <w:noWrap w:val="0"/>
            <w:vAlign w:val="center"/>
          </w:tcPr>
          <w:p w14:paraId="1A278D0B">
            <w:pPr>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59" w:type="pct"/>
            <w:tcBorders>
              <w:top w:val="single" w:color="auto" w:sz="4" w:space="0"/>
              <w:left w:val="single" w:color="auto" w:sz="4" w:space="0"/>
              <w:bottom w:val="single" w:color="auto" w:sz="4" w:space="0"/>
              <w:right w:val="single" w:color="auto" w:sz="4" w:space="0"/>
            </w:tcBorders>
            <w:noWrap w:val="0"/>
            <w:vAlign w:val="center"/>
          </w:tcPr>
          <w:p w14:paraId="2AF4B499">
            <w:pPr>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配送数量浮动标准</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23B29DAE">
            <w:pPr>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一般货物实际供应量在计划数量基础上，上下浮动不得超过±5%，否则，每个单品一次扣1分（特殊情况请采购人同意的除外）。</w:t>
            </w:r>
          </w:p>
        </w:tc>
      </w:tr>
      <w:tr w14:paraId="55A9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70" w:type="pct"/>
            <w:vMerge w:val="continue"/>
            <w:tcBorders>
              <w:top w:val="single" w:color="auto" w:sz="4" w:space="0"/>
              <w:left w:val="single" w:color="auto" w:sz="4" w:space="0"/>
              <w:bottom w:val="single" w:color="auto" w:sz="4" w:space="0"/>
              <w:right w:val="single" w:color="auto" w:sz="4" w:space="0"/>
            </w:tcBorders>
            <w:noWrap w:val="0"/>
            <w:vAlign w:val="center"/>
          </w:tcPr>
          <w:p w14:paraId="03A90598">
            <w:pPr>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59" w:type="pct"/>
            <w:tcBorders>
              <w:top w:val="single" w:color="auto" w:sz="4" w:space="0"/>
              <w:left w:val="single" w:color="auto" w:sz="4" w:space="0"/>
              <w:bottom w:val="single" w:color="auto" w:sz="4" w:space="0"/>
              <w:right w:val="single" w:color="auto" w:sz="4" w:space="0"/>
            </w:tcBorders>
            <w:noWrap w:val="0"/>
            <w:vAlign w:val="center"/>
          </w:tcPr>
          <w:p w14:paraId="386FF74B">
            <w:pPr>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抽检管理</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09DDCBB8">
            <w:pPr>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在服务期内可以提出对所供食材进行抽检不少于5次的要求，配送商必须完全配合，提供第三方检测机构的检测报告（检测费用由配送商承担），抽检结果报送管理方，缺少一次扣1分；采购人不定期对蔬菜类货品进行农残抽检，如不合格做退货（换货）处理，一次扣3分。</w:t>
            </w:r>
          </w:p>
        </w:tc>
      </w:tr>
      <w:tr w14:paraId="07E5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70" w:type="pct"/>
            <w:vMerge w:val="restart"/>
            <w:tcBorders>
              <w:top w:val="single" w:color="auto" w:sz="4" w:space="0"/>
              <w:left w:val="single" w:color="auto" w:sz="4" w:space="0"/>
              <w:bottom w:val="single" w:color="auto" w:sz="4" w:space="0"/>
              <w:right w:val="single" w:color="auto" w:sz="4" w:space="0"/>
            </w:tcBorders>
            <w:noWrap w:val="0"/>
            <w:vAlign w:val="center"/>
          </w:tcPr>
          <w:p w14:paraId="3DDB1848">
            <w:pPr>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服务质量</w:t>
            </w:r>
          </w:p>
        </w:tc>
        <w:tc>
          <w:tcPr>
            <w:tcW w:w="959" w:type="pct"/>
            <w:tcBorders>
              <w:top w:val="single" w:color="auto" w:sz="4" w:space="0"/>
              <w:left w:val="single" w:color="auto" w:sz="4" w:space="0"/>
              <w:bottom w:val="single" w:color="auto" w:sz="4" w:space="0"/>
              <w:right w:val="single" w:color="auto" w:sz="4" w:space="0"/>
            </w:tcBorders>
            <w:noWrap w:val="0"/>
            <w:vAlign w:val="center"/>
          </w:tcPr>
          <w:p w14:paraId="69FBF92F">
            <w:pPr>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配送时间</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43451C2B">
            <w:pPr>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日所需物资中的物品须于约定时间前送达，应急（特别）保障任务必须按照约定时间送达，迟到30分钟内，每次扣1分；迟到30分钟以上每次扣2分；影响开餐的（含因时间关系更换菜品、改变制作方式、延误开餐等情况）一次扣5分。</w:t>
            </w:r>
          </w:p>
        </w:tc>
      </w:tr>
      <w:tr w14:paraId="72A6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670" w:type="pct"/>
            <w:vMerge w:val="continue"/>
            <w:tcBorders>
              <w:top w:val="single" w:color="auto" w:sz="4" w:space="0"/>
              <w:left w:val="single" w:color="auto" w:sz="4" w:space="0"/>
              <w:bottom w:val="single" w:color="auto" w:sz="4" w:space="0"/>
              <w:right w:val="single" w:color="auto" w:sz="4" w:space="0"/>
            </w:tcBorders>
            <w:noWrap w:val="0"/>
            <w:vAlign w:val="center"/>
          </w:tcPr>
          <w:p w14:paraId="2D86B3C1">
            <w:pPr>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59" w:type="pct"/>
            <w:tcBorders>
              <w:top w:val="single" w:color="auto" w:sz="4" w:space="0"/>
              <w:left w:val="single" w:color="auto" w:sz="4" w:space="0"/>
              <w:bottom w:val="single" w:color="auto" w:sz="4" w:space="0"/>
              <w:right w:val="single" w:color="auto" w:sz="4" w:space="0"/>
            </w:tcBorders>
            <w:noWrap w:val="0"/>
            <w:vAlign w:val="center"/>
          </w:tcPr>
          <w:p w14:paraId="29D11A5E">
            <w:pPr>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漏送货情况，退换、补货情况</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349CCFAE">
            <w:pPr>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漏送货在不影响开餐的情况下，每月第一次做警告提醒，第二次起每次扣1分，超过三个品种的每次扣2分；因漏送货、退货等原因导致货物不足的，必须按照规定时间补足货物，因未补足货物影响开餐的（含因时间关系更换菜品、改变制作方式、延误开餐等情况）一次扣4分。</w:t>
            </w:r>
          </w:p>
        </w:tc>
      </w:tr>
      <w:tr w14:paraId="2783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70" w:type="pct"/>
            <w:vMerge w:val="restart"/>
            <w:tcBorders>
              <w:top w:val="single" w:color="auto" w:sz="4" w:space="0"/>
              <w:left w:val="single" w:color="auto" w:sz="4" w:space="0"/>
              <w:bottom w:val="single" w:color="auto" w:sz="4" w:space="0"/>
              <w:right w:val="single" w:color="auto" w:sz="4" w:space="0"/>
            </w:tcBorders>
            <w:noWrap w:val="0"/>
            <w:vAlign w:val="center"/>
          </w:tcPr>
          <w:p w14:paraId="6C4BAA58">
            <w:pPr>
              <w:pageBreakBefore w:val="0"/>
              <w:kinsoku/>
              <w:wordWrap/>
              <w:overflowPunct/>
              <w:topLinePunct w:val="0"/>
              <w:autoSpaceDE/>
              <w:autoSpaceDN/>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人员车辆管理</w:t>
            </w:r>
          </w:p>
        </w:tc>
        <w:tc>
          <w:tcPr>
            <w:tcW w:w="959" w:type="pct"/>
            <w:tcBorders>
              <w:top w:val="single" w:color="auto" w:sz="4" w:space="0"/>
              <w:left w:val="single" w:color="auto" w:sz="4" w:space="0"/>
              <w:bottom w:val="single" w:color="auto" w:sz="4" w:space="0"/>
              <w:right w:val="single" w:color="auto" w:sz="4" w:space="0"/>
            </w:tcBorders>
            <w:noWrap w:val="0"/>
            <w:vAlign w:val="center"/>
          </w:tcPr>
          <w:p w14:paraId="15A5E5FB">
            <w:pPr>
              <w:pageBreakBefore w:val="0"/>
              <w:kinsoku/>
              <w:wordWrap/>
              <w:overflowPunct/>
              <w:topLinePunct w:val="0"/>
              <w:autoSpaceDE/>
              <w:autoSpaceDN/>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配送人员管理</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502C1096">
            <w:pPr>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配送人员应统一着装，具有显著配送企业标识，衣着整洁，保持清洁卫生，不符合要求一次扣0.5分。</w:t>
            </w:r>
          </w:p>
        </w:tc>
      </w:tr>
      <w:tr w14:paraId="69D0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70" w:type="pct"/>
            <w:vMerge w:val="continue"/>
            <w:tcBorders>
              <w:top w:val="single" w:color="auto" w:sz="4" w:space="0"/>
              <w:left w:val="single" w:color="auto" w:sz="4" w:space="0"/>
              <w:bottom w:val="single" w:color="auto" w:sz="4" w:space="0"/>
              <w:right w:val="single" w:color="auto" w:sz="4" w:space="0"/>
            </w:tcBorders>
            <w:noWrap w:val="0"/>
            <w:vAlign w:val="center"/>
          </w:tcPr>
          <w:p w14:paraId="5D9CB48F">
            <w:pPr>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lang w:val="en-US" w:eastAsia="zh-CN"/>
              </w:rPr>
            </w:pPr>
          </w:p>
        </w:tc>
        <w:tc>
          <w:tcPr>
            <w:tcW w:w="959" w:type="pct"/>
            <w:tcBorders>
              <w:top w:val="single" w:color="auto" w:sz="4" w:space="0"/>
              <w:left w:val="single" w:color="auto" w:sz="4" w:space="0"/>
              <w:bottom w:val="single" w:color="auto" w:sz="4" w:space="0"/>
              <w:right w:val="single" w:color="auto" w:sz="4" w:space="0"/>
            </w:tcBorders>
            <w:noWrap w:val="0"/>
            <w:vAlign w:val="center"/>
          </w:tcPr>
          <w:p w14:paraId="31D37A03">
            <w:pPr>
              <w:pageBreakBefore w:val="0"/>
              <w:kinsoku/>
              <w:wordWrap/>
              <w:overflowPunct/>
              <w:topLinePunct w:val="0"/>
              <w:autoSpaceDE/>
              <w:autoSpaceDN/>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配送车辆管理</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0E8A223B">
            <w:pPr>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配送车辆具有显著配送企业标识，必须随时保持干净整洁，外观污垢、破损或车内有明显异味一次扣0.5分，车内脏乱差一次扣1分，车辆无配送企业标识一次扣0.5分。</w:t>
            </w:r>
          </w:p>
        </w:tc>
      </w:tr>
      <w:tr w14:paraId="0B54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70" w:type="pct"/>
            <w:tcBorders>
              <w:top w:val="single" w:color="auto" w:sz="4" w:space="0"/>
              <w:left w:val="single" w:color="auto" w:sz="4" w:space="0"/>
              <w:bottom w:val="single" w:color="auto" w:sz="4" w:space="0"/>
              <w:right w:val="single" w:color="auto" w:sz="4" w:space="0"/>
            </w:tcBorders>
            <w:noWrap w:val="0"/>
            <w:vAlign w:val="center"/>
          </w:tcPr>
          <w:p w14:paraId="4BB35660">
            <w:pPr>
              <w:pageBreakBefore w:val="0"/>
              <w:kinsoku/>
              <w:wordWrap/>
              <w:overflowPunct/>
              <w:topLinePunct w:val="0"/>
              <w:autoSpaceDE/>
              <w:autoSpaceDN/>
              <w:bidi w:val="0"/>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食品安全</w:t>
            </w:r>
          </w:p>
        </w:tc>
        <w:tc>
          <w:tcPr>
            <w:tcW w:w="959" w:type="pct"/>
            <w:tcBorders>
              <w:top w:val="single" w:color="auto" w:sz="4" w:space="0"/>
              <w:left w:val="single" w:color="auto" w:sz="4" w:space="0"/>
              <w:bottom w:val="single" w:color="auto" w:sz="4" w:space="0"/>
              <w:right w:val="single" w:color="auto" w:sz="4" w:space="0"/>
            </w:tcBorders>
            <w:noWrap w:val="0"/>
            <w:vAlign w:val="center"/>
          </w:tcPr>
          <w:p w14:paraId="5933E899">
            <w:pPr>
              <w:pageBreakBefore w:val="0"/>
              <w:kinsoku/>
              <w:wordWrap/>
              <w:overflowPunct/>
              <w:topLinePunct w:val="0"/>
              <w:autoSpaceDE/>
              <w:autoSpaceDN/>
              <w:bidi w:val="0"/>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安全管控</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14694265">
            <w:pPr>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因中标供应商原因发生食品安全事故，采购人有权一票否决立即终止合同，扣除全部履约保证金，并向相关部门上报并予以追责。</w:t>
            </w:r>
          </w:p>
        </w:tc>
      </w:tr>
      <w:tr w14:paraId="182A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70" w:type="pct"/>
            <w:vMerge w:val="restart"/>
            <w:tcBorders>
              <w:top w:val="single" w:color="auto" w:sz="4" w:space="0"/>
              <w:left w:val="single" w:color="auto" w:sz="4" w:space="0"/>
              <w:right w:val="single" w:color="auto" w:sz="4" w:space="0"/>
            </w:tcBorders>
            <w:noWrap w:val="0"/>
            <w:vAlign w:val="center"/>
          </w:tcPr>
          <w:p w14:paraId="1744EF7C">
            <w:pPr>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w:t>
            </w:r>
          </w:p>
        </w:tc>
        <w:tc>
          <w:tcPr>
            <w:tcW w:w="959" w:type="pct"/>
            <w:tcBorders>
              <w:top w:val="single" w:color="auto" w:sz="4" w:space="0"/>
              <w:left w:val="single" w:color="auto" w:sz="4" w:space="0"/>
              <w:bottom w:val="single" w:color="auto" w:sz="4" w:space="0"/>
              <w:right w:val="single" w:color="auto" w:sz="4" w:space="0"/>
            </w:tcBorders>
            <w:noWrap w:val="0"/>
            <w:vAlign w:val="center"/>
          </w:tcPr>
          <w:p w14:paraId="1457A074">
            <w:pPr>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应急任务</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0F592680">
            <w:pPr>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未按合同约定完成应急保障任务，每次扣4分。</w:t>
            </w:r>
          </w:p>
        </w:tc>
      </w:tr>
      <w:tr w14:paraId="2753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70" w:type="pct"/>
            <w:vMerge w:val="continue"/>
            <w:tcBorders>
              <w:left w:val="single" w:color="auto" w:sz="4" w:space="0"/>
              <w:right w:val="single" w:color="auto" w:sz="4" w:space="0"/>
            </w:tcBorders>
            <w:noWrap w:val="0"/>
            <w:vAlign w:val="center"/>
          </w:tcPr>
          <w:p w14:paraId="3935E1D9">
            <w:pPr>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p>
        </w:tc>
        <w:tc>
          <w:tcPr>
            <w:tcW w:w="959" w:type="pct"/>
            <w:tcBorders>
              <w:top w:val="single" w:color="auto" w:sz="4" w:space="0"/>
              <w:left w:val="single" w:color="auto" w:sz="4" w:space="0"/>
              <w:bottom w:val="single" w:color="auto" w:sz="4" w:space="0"/>
              <w:right w:val="single" w:color="auto" w:sz="4" w:space="0"/>
            </w:tcBorders>
            <w:noWrap w:val="0"/>
            <w:vAlign w:val="center"/>
          </w:tcPr>
          <w:p w14:paraId="59C70D82">
            <w:pPr>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应急响应</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6C0B93D5">
            <w:pPr>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遇突发或重大事件，中标供应商管理人员应在第一时间到达现场，适时处理或协助处理有关问题，学校如认为情况涉及到学校的食品安全问题，中标供应商应无条件配合学校调查直至问题解决。对突发情况响应不及时，每次扣5分；处理不力，结果不满意，每次扣3分。</w:t>
            </w:r>
          </w:p>
        </w:tc>
      </w:tr>
      <w:tr w14:paraId="78BA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670" w:type="pct"/>
            <w:vMerge w:val="continue"/>
            <w:tcBorders>
              <w:left w:val="single" w:color="auto" w:sz="4" w:space="0"/>
              <w:right w:val="single" w:color="auto" w:sz="4" w:space="0"/>
            </w:tcBorders>
            <w:noWrap w:val="0"/>
            <w:vAlign w:val="center"/>
          </w:tcPr>
          <w:p w14:paraId="54ED08B1">
            <w:pPr>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59" w:type="pct"/>
            <w:tcBorders>
              <w:top w:val="single" w:color="auto" w:sz="4" w:space="0"/>
              <w:left w:val="single" w:color="auto" w:sz="4" w:space="0"/>
              <w:bottom w:val="single" w:color="auto" w:sz="4" w:space="0"/>
              <w:right w:val="single" w:color="auto" w:sz="4" w:space="0"/>
            </w:tcBorders>
            <w:noWrap w:val="0"/>
            <w:vAlign w:val="center"/>
          </w:tcPr>
          <w:p w14:paraId="02F65DE3">
            <w:pPr>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代购物资</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04CF5B73">
            <w:pPr>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般性物资，急需物资按采购人要求在约定时间内采购到位，每个单品逾期一天扣2分，最多扣10分；特殊保障物资必须在规定时间内采购到位，如延误，每个单品一次扣2分。采购人提供代购物资样品的或指定采购地点的，配送商须按要求采购，未按要求采购的，一次扣2分。</w:t>
            </w:r>
          </w:p>
        </w:tc>
      </w:tr>
      <w:tr w14:paraId="5CDD6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670" w:type="pct"/>
            <w:vMerge w:val="continue"/>
            <w:tcBorders>
              <w:left w:val="single" w:color="auto" w:sz="4" w:space="0"/>
              <w:right w:val="single" w:color="auto" w:sz="4" w:space="0"/>
            </w:tcBorders>
            <w:noWrap w:val="0"/>
            <w:vAlign w:val="center"/>
          </w:tcPr>
          <w:p w14:paraId="38B403EE">
            <w:pPr>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59" w:type="pct"/>
            <w:tcBorders>
              <w:top w:val="single" w:color="auto" w:sz="4" w:space="0"/>
              <w:left w:val="single" w:color="auto" w:sz="4" w:space="0"/>
              <w:bottom w:val="single" w:color="auto" w:sz="4" w:space="0"/>
              <w:right w:val="single" w:color="auto" w:sz="4" w:space="0"/>
            </w:tcBorders>
            <w:noWrap w:val="0"/>
            <w:vAlign w:val="center"/>
          </w:tcPr>
          <w:p w14:paraId="5346C708">
            <w:pPr>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诚信经营</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053E140E">
            <w:pPr>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1.执行合同搞变通、打折扣，违反合同约定，每次扣5分。</w:t>
            </w:r>
          </w:p>
          <w:p w14:paraId="70FAD4E4">
            <w:pPr>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不缺斤少两，不弄虚作假，每发现一次扣2分。</w:t>
            </w:r>
          </w:p>
          <w:p w14:paraId="11C17BC7">
            <w:pPr>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3.发现转包、外包一次扣3分。</w:t>
            </w:r>
          </w:p>
        </w:tc>
      </w:tr>
      <w:tr w14:paraId="4D5F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70" w:type="pct"/>
            <w:vMerge w:val="continue"/>
            <w:tcBorders>
              <w:left w:val="single" w:color="auto" w:sz="4" w:space="0"/>
              <w:right w:val="single" w:color="auto" w:sz="4" w:space="0"/>
            </w:tcBorders>
            <w:noWrap w:val="0"/>
            <w:vAlign w:val="center"/>
          </w:tcPr>
          <w:p w14:paraId="12D86A92">
            <w:pPr>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59" w:type="pct"/>
            <w:tcBorders>
              <w:top w:val="single" w:color="auto" w:sz="4" w:space="0"/>
              <w:left w:val="single" w:color="auto" w:sz="4" w:space="0"/>
              <w:bottom w:val="single" w:color="auto" w:sz="4" w:space="0"/>
              <w:right w:val="single" w:color="auto" w:sz="4" w:space="0"/>
            </w:tcBorders>
            <w:noWrap w:val="0"/>
            <w:vAlign w:val="center"/>
          </w:tcPr>
          <w:p w14:paraId="52A07FFD">
            <w:pPr>
              <w:pageBreakBefore w:val="0"/>
              <w:kinsoku/>
              <w:wordWrap/>
              <w:overflowPunct/>
              <w:topLinePunct w:val="0"/>
              <w:autoSpaceDE/>
              <w:autoSpaceDN/>
              <w:bidi w:val="0"/>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守法管控</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03B54041">
            <w:pPr>
              <w:pageBreakBefore w:val="0"/>
              <w:kinsoku/>
              <w:wordWrap/>
              <w:overflowPunct/>
              <w:topLinePunct w:val="0"/>
              <w:autoSpaceDE/>
              <w:autoSpaceDN/>
              <w:bidi w:val="0"/>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1.严格遵守国家法律法规，守法经营。超范围经营，每次扣5分。</w:t>
            </w:r>
          </w:p>
          <w:p w14:paraId="11F3DA12">
            <w:pPr>
              <w:pageBreakBefore w:val="0"/>
              <w:kinsoku/>
              <w:wordWrap/>
              <w:overflowPunct/>
              <w:topLinePunct w:val="0"/>
              <w:autoSpaceDE/>
              <w:autoSpaceDN/>
              <w:bidi w:val="0"/>
              <w:spacing w:line="400" w:lineRule="exact"/>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2.引诱、默许、串通相关人员弄虚作假、虚开、挪用、套取学生伙食费，采购人有权立即终止合同，并向相关部门报案予以追责。</w:t>
            </w:r>
          </w:p>
        </w:tc>
      </w:tr>
      <w:tr w14:paraId="61A5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670" w:type="pct"/>
            <w:vMerge w:val="continue"/>
            <w:tcBorders>
              <w:left w:val="single" w:color="auto" w:sz="4" w:space="0"/>
              <w:right w:val="single" w:color="auto" w:sz="4" w:space="0"/>
            </w:tcBorders>
            <w:noWrap w:val="0"/>
            <w:vAlign w:val="center"/>
          </w:tcPr>
          <w:p w14:paraId="103FDB7F">
            <w:pPr>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59" w:type="pct"/>
            <w:tcBorders>
              <w:top w:val="single" w:color="auto" w:sz="4" w:space="0"/>
              <w:left w:val="single" w:color="auto" w:sz="4" w:space="0"/>
              <w:bottom w:val="single" w:color="auto" w:sz="4" w:space="0"/>
              <w:right w:val="single" w:color="auto" w:sz="4" w:space="0"/>
            </w:tcBorders>
            <w:noWrap w:val="0"/>
            <w:vAlign w:val="center"/>
          </w:tcPr>
          <w:p w14:paraId="0BFA61E2">
            <w:pPr>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缴纳履约保证金情况</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16164961">
            <w:pPr>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因考核等原因扣除履约保证金的，必须在3日内补交，延误一天扣2分，以此类推，每月最多扣6分。</w:t>
            </w:r>
          </w:p>
        </w:tc>
      </w:tr>
      <w:tr w14:paraId="3127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70" w:type="pct"/>
            <w:vMerge w:val="continue"/>
            <w:tcBorders>
              <w:left w:val="single" w:color="auto" w:sz="4" w:space="0"/>
              <w:right w:val="single" w:color="auto" w:sz="4" w:space="0"/>
            </w:tcBorders>
            <w:noWrap w:val="0"/>
            <w:vAlign w:val="center"/>
          </w:tcPr>
          <w:p w14:paraId="4E7A8FEE">
            <w:pPr>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59" w:type="pct"/>
            <w:tcBorders>
              <w:top w:val="single" w:color="auto" w:sz="4" w:space="0"/>
              <w:left w:val="single" w:color="auto" w:sz="4" w:space="0"/>
              <w:bottom w:val="single" w:color="auto" w:sz="4" w:space="0"/>
              <w:right w:val="single" w:color="auto" w:sz="4" w:space="0"/>
            </w:tcBorders>
            <w:noWrap w:val="0"/>
            <w:vAlign w:val="center"/>
          </w:tcPr>
          <w:p w14:paraId="06BD7338">
            <w:pPr>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履行合同约定情况</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267CBDC2">
            <w:pPr>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合同、招标文件、投标文件、投标人承诺书等约定或承诺的相关事项，未完成一项每次扣2分。</w:t>
            </w:r>
          </w:p>
        </w:tc>
      </w:tr>
      <w:tr w14:paraId="16A5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70" w:type="pct"/>
            <w:vMerge w:val="continue"/>
            <w:tcBorders>
              <w:left w:val="single" w:color="auto" w:sz="4" w:space="0"/>
              <w:bottom w:val="single" w:color="auto" w:sz="4" w:space="0"/>
              <w:right w:val="single" w:color="auto" w:sz="4" w:space="0"/>
            </w:tcBorders>
            <w:noWrap w:val="0"/>
            <w:vAlign w:val="center"/>
          </w:tcPr>
          <w:p w14:paraId="521CCABB">
            <w:pPr>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59" w:type="pct"/>
            <w:tcBorders>
              <w:top w:val="single" w:color="auto" w:sz="4" w:space="0"/>
              <w:left w:val="single" w:color="auto" w:sz="4" w:space="0"/>
              <w:bottom w:val="single" w:color="auto" w:sz="4" w:space="0"/>
              <w:right w:val="single" w:color="auto" w:sz="4" w:space="0"/>
            </w:tcBorders>
            <w:noWrap w:val="0"/>
            <w:vAlign w:val="center"/>
          </w:tcPr>
          <w:p w14:paraId="754F3798">
            <w:pPr>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75069877">
            <w:pPr>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违反采购人管理规定被通报一次扣5分；</w:t>
            </w:r>
          </w:p>
        </w:tc>
      </w:tr>
      <w:tr w14:paraId="2413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70" w:type="pct"/>
            <w:tcBorders>
              <w:top w:val="single" w:color="auto" w:sz="4" w:space="0"/>
              <w:left w:val="single" w:color="auto" w:sz="4" w:space="0"/>
              <w:bottom w:val="single" w:color="auto" w:sz="4" w:space="0"/>
              <w:right w:val="single" w:color="auto" w:sz="4" w:space="0"/>
            </w:tcBorders>
            <w:noWrap w:val="0"/>
            <w:vAlign w:val="center"/>
          </w:tcPr>
          <w:p w14:paraId="543E1BDE">
            <w:pPr>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加分项目</w:t>
            </w:r>
          </w:p>
        </w:tc>
        <w:tc>
          <w:tcPr>
            <w:tcW w:w="959" w:type="pct"/>
            <w:tcBorders>
              <w:top w:val="single" w:color="auto" w:sz="4" w:space="0"/>
              <w:left w:val="single" w:color="auto" w:sz="4" w:space="0"/>
              <w:bottom w:val="single" w:color="auto" w:sz="4" w:space="0"/>
              <w:right w:val="single" w:color="auto" w:sz="4" w:space="0"/>
            </w:tcBorders>
            <w:noWrap w:val="0"/>
            <w:vAlign w:val="center"/>
          </w:tcPr>
          <w:p w14:paraId="27540C16">
            <w:pPr>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应急任务</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00F80E1D">
            <w:pPr>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1个月内顺利完成30分钟内的应急保障任务，加2分；顺利完成45分钟内应急保障任务，加1分。</w:t>
            </w:r>
          </w:p>
        </w:tc>
      </w:tr>
      <w:tr w14:paraId="146AE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630" w:type="pct"/>
            <w:gridSpan w:val="2"/>
            <w:tcBorders>
              <w:top w:val="single" w:color="auto" w:sz="4" w:space="0"/>
              <w:left w:val="single" w:color="auto" w:sz="4" w:space="0"/>
              <w:bottom w:val="single" w:color="auto" w:sz="4" w:space="0"/>
              <w:right w:val="single" w:color="auto" w:sz="4" w:space="0"/>
            </w:tcBorders>
            <w:noWrap w:val="0"/>
            <w:vAlign w:val="center"/>
          </w:tcPr>
          <w:p w14:paraId="206CCE51">
            <w:pPr>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说明</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74C118E6">
            <w:pPr>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1、以月为单位进行考核，考核基准分为100分，90分（含90分）以上为“优秀”等级（小数点后数字四舍五入，下同）；</w:t>
            </w:r>
          </w:p>
          <w:p w14:paraId="06A8F9F9">
            <w:pPr>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2、达到85分（含85分）以上且低于90分的为“良好”等级；</w:t>
            </w:r>
          </w:p>
          <w:p w14:paraId="1D32722D">
            <w:pPr>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3、达到80分（含80分）以上且低于85分的为“较差”等级，以85分为基准分值，差1分扣除履约保证金500元；</w:t>
            </w:r>
          </w:p>
          <w:p w14:paraId="3D15FAF0">
            <w:pPr>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4、达到75分（含75分）以上低于80为“差”等级，以80分为基准分值，差1分扣除履约保证金1000元。</w:t>
            </w:r>
          </w:p>
          <w:p w14:paraId="0C25498D">
            <w:pPr>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5、采购人将与入围供应商签订采购合同，并按第三篇项目商务需求中考核标准及办法对其供货情况进行打分，当考核评分低于75分时，取消供应商服务资格和扣除全部履约保证金，并终止合同。</w:t>
            </w:r>
          </w:p>
        </w:tc>
      </w:tr>
    </w:tbl>
    <w:p w14:paraId="42937526">
      <w:pPr>
        <w:pStyle w:val="27"/>
        <w:pageBreakBefore w:val="0"/>
        <w:kinsoku/>
        <w:wordWrap/>
        <w:overflowPunct/>
        <w:topLinePunct w:val="0"/>
        <w:autoSpaceDE/>
        <w:autoSpaceDN/>
        <w:bidi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备注：1、考评计分为总分倒扣制，即基础分为100分，根据以上评分内容，如有违反按对应分值扣分。</w:t>
      </w:r>
    </w:p>
    <w:p w14:paraId="25F1E219">
      <w:pPr>
        <w:pStyle w:val="27"/>
        <w:pageBreakBefore w:val="0"/>
        <w:kinsoku/>
        <w:wordWrap/>
        <w:overflowPunct/>
        <w:topLinePunct w:val="0"/>
        <w:autoSpaceDE/>
        <w:autoSpaceDN/>
        <w:bidi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2、考核结果作为日常工作的跟踪评估依据。</w:t>
      </w:r>
    </w:p>
    <w:p w14:paraId="11E6783D">
      <w:pPr>
        <w:pStyle w:val="27"/>
        <w:pageBreakBefore w:val="0"/>
        <w:kinsoku/>
        <w:wordWrap/>
        <w:overflowPunct/>
        <w:topLinePunct w:val="0"/>
        <w:autoSpaceDE/>
        <w:autoSpaceDN/>
        <w:bidi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3、以上具体服务规范及考核标准，采购人有权根据采购人配送实际情况进行增减、修订。</w:t>
      </w:r>
    </w:p>
    <w:p w14:paraId="39ACB9F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中标人必须按照采购人规定配送，若超过配送指定时间30分钟仍未完成配送影响用餐的，在服务期内发生两次及以上未按照规定时间完成配送的，采购人有权解除合同。</w:t>
      </w:r>
    </w:p>
    <w:p w14:paraId="5E9399D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配送货物的质量、数量以接收货物单位现场验收、复秤的结果为准。</w:t>
      </w:r>
    </w:p>
    <w:p w14:paraId="566E33A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采购合同签订后按学生就餐人数，根据学校食堂管理人员的通知按照需求配送，所需数量由学校决定，超过需求数量的采购人有权拒收，造成的任何损失，由中标人自行承担。</w:t>
      </w:r>
    </w:p>
    <w:p w14:paraId="19DDD82D">
      <w:pPr>
        <w:keepNext w:val="0"/>
        <w:keepLines w:val="0"/>
        <w:pageBreakBefore w:val="0"/>
        <w:widowControl w:val="0"/>
        <w:kinsoku/>
        <w:wordWrap/>
        <w:overflowPunct/>
        <w:topLinePunct w:val="0"/>
        <w:autoSpaceDE/>
        <w:autoSpaceDN/>
        <w:bidi w:val="0"/>
        <w:snapToGrid w:val="0"/>
        <w:spacing w:line="400" w:lineRule="exact"/>
        <w:ind w:left="0" w:leftChars="0" w:firstLine="480" w:firstLineChars="200"/>
        <w:textAlignment w:val="auto"/>
        <w:rPr>
          <w:rFonts w:hint="eastAsia"/>
          <w:lang w:val="en-US" w:eastAsia="zh-CN"/>
        </w:rPr>
      </w:pP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采购合同签订后，中标人被投诉三次及以上或收到有关部门处罚的，采购人食堂管理领导小组有权解除合同。</w:t>
      </w:r>
    </w:p>
    <w:p w14:paraId="0289E90F">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学校食堂除严禁采购《食品安全法》明令禁止生产经营的食品、食品添加剂及食品相关产品和《农产品质量安全法》规定不得销售的食用农产品外，还应当遵守以下规定：</w:t>
      </w:r>
    </w:p>
    <w:p w14:paraId="57119998">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（一）禁止采购亚硝酸盐(包括亚硝酸钠、亚硝酸钾等) ；</w:t>
      </w:r>
    </w:p>
    <w:p w14:paraId="5A937464">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（二）禁止采购含铝食品添加剂；</w:t>
      </w:r>
    </w:p>
    <w:p w14:paraId="60BEE37A">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（三）禁止采购散装食用油、散装食盐；</w:t>
      </w:r>
    </w:p>
    <w:p w14:paraId="6E5BAF99">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（四）禁止外购散装的冷食类食品(水果除外) 、生食类食品、裱花蛋糕、现榨果蔬汁等高风险食品和散装熟肉制品；</w:t>
      </w:r>
    </w:p>
    <w:p w14:paraId="7A28EBF8">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（五）禁止采购野生动物肉类及其制品，禁止使用来源不明、感官异常、腐烂、变质、未按规定进行检疫或检验检疫不合格的禽、畜肉；</w:t>
      </w:r>
    </w:p>
    <w:p w14:paraId="271D8E72">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（六）禁止采购其他不符合食品安全标准或者要求的食品，不得使用陈化粮及其再加工产品；</w:t>
      </w:r>
    </w:p>
    <w:p w14:paraId="7BB4E060">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（七）禁止采购转基因食品（产品）、禁止采购预制食品；</w:t>
      </w:r>
    </w:p>
    <w:p w14:paraId="5759FA00">
      <w:pPr>
        <w:keepLines w:val="0"/>
        <w:pageBreakBefore w:val="0"/>
        <w:widowControl w:val="0"/>
        <w:kinsoku/>
        <w:wordWrap/>
        <w:overflowPunct/>
        <w:topLinePunct w:val="0"/>
        <w:autoSpaceDE/>
        <w:autoSpaceDN/>
        <w:bidi w:val="0"/>
        <w:adjustRightInd/>
        <w:snapToGrid w:val="0"/>
        <w:spacing w:line="420" w:lineRule="exact"/>
        <w:jc w:val="left"/>
        <w:textAlignment w:val="auto"/>
        <w:outlineLvl w:val="1"/>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bookmarkStart w:id="162" w:name="_Toc26320"/>
      <w:bookmarkStart w:id="163" w:name="_Toc31634"/>
      <w:bookmarkStart w:id="164" w:name="_Toc3768"/>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六、现场踏勘</w:t>
      </w:r>
      <w:bookmarkEnd w:id="159"/>
      <w:bookmarkEnd w:id="162"/>
      <w:bookmarkEnd w:id="163"/>
      <w:bookmarkEnd w:id="164"/>
    </w:p>
    <w:p w14:paraId="29014290">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人不组织投标人进行现场踏勘，由投标人自行踏勘以充分了解项目情况、环境，设施、运输距离、安全及任何其它足以影响报价和方案编制的情况，无论投标人是否踏勘过现场，均被认为在递交投标文件之前已经踏勘现场，对本合同项目的责任、风险和义务已经十分了解，并在其投标文件中已充分考虑了现场和环境条件。</w:t>
      </w:r>
    </w:p>
    <w:p w14:paraId="02B16153">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sectPr>
          <w:footerReference r:id="rId5" w:type="default"/>
          <w:footerReference r:id="rId6" w:type="even"/>
          <w:pgSz w:w="11907" w:h="16840"/>
          <w:pgMar w:top="1134" w:right="1191" w:bottom="1134" w:left="1304" w:header="964" w:footer="992" w:gutter="0"/>
          <w:pgNumType w:fmt="numberInDash"/>
          <w:cols w:space="720" w:num="1"/>
          <w:docGrid w:linePitch="381" w:charSpace="0"/>
        </w:sect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采购人自行现场踏勘所发生的费用由投标人承担，并自行负责在踏勘现场中所发生的人员伤亡和财产损失。</w:t>
      </w:r>
    </w:p>
    <w:p w14:paraId="064905D6">
      <w:pPr>
        <w:rPr>
          <w:rFonts w:hint="eastAsia" w:asciiTheme="minorEastAsia" w:hAnsiTheme="minorEastAsia" w:eastAsiaTheme="minorEastAsia" w:cstheme="minorEastAsia"/>
          <w:color w:val="000000" w:themeColor="text1"/>
          <w14:textFill>
            <w14:solidFill>
              <w14:schemeClr w14:val="tx1"/>
            </w14:solidFill>
          </w14:textFill>
        </w:rPr>
      </w:pPr>
    </w:p>
    <w:bookmarkEnd w:id="86"/>
    <w:bookmarkEnd w:id="87"/>
    <w:p w14:paraId="18ED5958">
      <w:pPr>
        <w:pStyle w:val="2"/>
        <w:keepNext/>
        <w:keepLines/>
        <w:pageBreakBefore w:val="0"/>
        <w:widowControl w:val="0"/>
        <w:numPr>
          <w:ilvl w:val="0"/>
          <w:numId w:val="3"/>
        </w:numPr>
        <w:kinsoku/>
        <w:wordWrap/>
        <w:overflowPunct/>
        <w:topLinePunct w:val="0"/>
        <w:autoSpaceDE/>
        <w:autoSpaceDN/>
        <w:bidi w:val="0"/>
        <w:adjustRightInd/>
        <w:snapToGrid/>
        <w:spacing w:before="0" w:after="0" w:line="440" w:lineRule="exact"/>
        <w:ind w:left="2523" w:leftChars="0" w:firstLineChars="0"/>
        <w:jc w:val="both"/>
        <w:textAlignment w:val="auto"/>
        <w:outlineLvl w:val="0"/>
        <w:rPr>
          <w:rFonts w:hint="eastAsia" w:asciiTheme="minorEastAsia" w:hAnsiTheme="minorEastAsia" w:eastAsiaTheme="minorEastAsia" w:cstheme="minorEastAsia"/>
          <w:bCs w:val="0"/>
          <w:color w:val="000000" w:themeColor="text1"/>
          <w:kern w:val="0"/>
          <w:sz w:val="44"/>
          <w:szCs w:val="44"/>
          <w:highlight w:val="none"/>
          <w14:textFill>
            <w14:solidFill>
              <w14:schemeClr w14:val="tx1"/>
            </w14:solidFill>
          </w14:textFill>
        </w:rPr>
      </w:pPr>
      <w:bookmarkStart w:id="165" w:name="_Toc5205"/>
      <w:bookmarkStart w:id="166" w:name="_Toc12789058"/>
      <w:bookmarkStart w:id="167" w:name="_Toc20938"/>
      <w:bookmarkStart w:id="168" w:name="_Toc2565"/>
      <w:bookmarkStart w:id="169" w:name="_Toc5866"/>
      <w:r>
        <w:rPr>
          <w:rFonts w:hint="eastAsia" w:asciiTheme="minorEastAsia" w:hAnsiTheme="minorEastAsia" w:eastAsiaTheme="minorEastAsia" w:cstheme="minorEastAsia"/>
          <w:bCs w:val="0"/>
          <w:color w:val="000000" w:themeColor="text1"/>
          <w:kern w:val="0"/>
          <w:sz w:val="44"/>
          <w:szCs w:val="44"/>
          <w:highlight w:val="none"/>
          <w14:textFill>
            <w14:solidFill>
              <w14:schemeClr w14:val="tx1"/>
            </w14:solidFill>
          </w14:textFill>
        </w:rPr>
        <w:t>项目商务需求</w:t>
      </w:r>
      <w:bookmarkEnd w:id="165"/>
      <w:bookmarkEnd w:id="166"/>
      <w:bookmarkEnd w:id="167"/>
      <w:bookmarkEnd w:id="168"/>
      <w:bookmarkEnd w:id="169"/>
    </w:p>
    <w:p w14:paraId="01E2F4F1">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bookmarkStart w:id="170" w:name="_Toc18605"/>
      <w:bookmarkStart w:id="171" w:name="_Toc319586230"/>
      <w:bookmarkStart w:id="172" w:name="_Toc16884"/>
      <w:bookmarkStart w:id="173" w:name="_Toc9915"/>
      <w:bookmarkStart w:id="174" w:name="_Toc22416"/>
      <w:bookmarkStart w:id="175" w:name="_Toc320259281"/>
      <w:bookmarkStart w:id="176" w:name="_Toc22717"/>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商务需求为符合性审查中的实质性要求，响应文件若不满足按无效响应处理。</w:t>
      </w:r>
    </w:p>
    <w:p w14:paraId="268B5E8A">
      <w:pPr>
        <w:keepLines w:val="0"/>
        <w:pageBreakBefore w:val="0"/>
        <w:widowControl w:val="0"/>
        <w:kinsoku/>
        <w:wordWrap/>
        <w:overflowPunct/>
        <w:topLinePunct w:val="0"/>
        <w:autoSpaceDE/>
        <w:autoSpaceDN/>
        <w:bidi w:val="0"/>
        <w:adjustRightInd/>
        <w:snapToGrid w:val="0"/>
        <w:spacing w:line="420" w:lineRule="exact"/>
        <w:jc w:val="left"/>
        <w:textAlignment w:val="auto"/>
        <w:outlineLvl w:val="1"/>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bookmarkStart w:id="177" w:name="_Toc219"/>
      <w:bookmarkStart w:id="178" w:name="_Toc29561"/>
      <w:bookmarkStart w:id="179" w:name="_Toc4331"/>
      <w:bookmarkStart w:id="180" w:name="_Toc29807"/>
      <w:bookmarkStart w:id="181" w:name="_Toc11098"/>
      <w:bookmarkStart w:id="182" w:name="_Toc4961"/>
      <w:bookmarkStart w:id="183" w:name="_Toc25973"/>
      <w:bookmarkStart w:id="184" w:name="_Toc18481"/>
      <w:bookmarkStart w:id="185" w:name="_Toc19124"/>
      <w:bookmarkStart w:id="186" w:name="_Toc344475121"/>
      <w:bookmarkStart w:id="187" w:name="_Toc148968395"/>
      <w:bookmarkStart w:id="188" w:name="_Toc478823766"/>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一、服务期限、服务地点及验收</w:t>
      </w:r>
      <w:bookmarkEnd w:id="177"/>
      <w:bookmarkEnd w:id="178"/>
      <w:bookmarkEnd w:id="179"/>
      <w:bookmarkEnd w:id="180"/>
      <w:bookmarkEnd w:id="181"/>
      <w:bookmarkEnd w:id="182"/>
      <w:bookmarkEnd w:id="183"/>
      <w:bookmarkEnd w:id="184"/>
      <w:bookmarkEnd w:id="185"/>
    </w:p>
    <w:p w14:paraId="6E79ED09">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（一）服务期限：</w:t>
      </w:r>
      <w:r>
        <w:rPr>
          <w:rFonts w:hint="eastAsia" w:ascii="宋体" w:hAnsi="宋体" w:eastAsia="宋体" w:cs="宋体"/>
          <w:color w:val="auto"/>
          <w:sz w:val="24"/>
          <w:szCs w:val="24"/>
          <w:highlight w:val="none"/>
          <w:lang w:val="en-US" w:eastAsia="zh-CN"/>
        </w:rPr>
        <w:t>本次采购服务期为三年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。当中标人考核不达标或出现违约等情况，采购人可单方面中断合同，且不承担任何赔偿责任。</w:t>
      </w:r>
    </w:p>
    <w:p w14:paraId="346E1E12">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（二）服务地点：采购人指定地点。</w:t>
      </w:r>
    </w:p>
    <w:p w14:paraId="632CF6B0">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（三）验收方式</w:t>
      </w:r>
    </w:p>
    <w:p w14:paraId="4CED13A2">
      <w:pPr>
        <w:pageBreakBefore w:val="0"/>
        <w:widowControl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货物到达现场后，实际采购学校应由学校指定专人及时按照配送食材质量标准、国家及行业相关标准、招标文件规定、合同约定以及《酉阳县学校食堂食品原辅材料配送规范及考核标准》等进行验收，供需双方当面进行感官检验、外观检验或试用检验。若产品外观、包装、质量、数量不能达到收货标准，学校拒收配送物资并当场作出记录，双方签字确认，中标人应无条件迅速补充合格产品，不得影响学校正常开餐。对符合要求的产品当场作出记录，双方签字确认。提供货物未达到学校规定要求，且对学校造成损失的，由中标人承担一切责任，并赔偿所造成损失。验收时，各学校须成立由2人及以上组成的验收小组开展验收工作，验收应在监控环境下进行，验收时应建立采购验收台账，列明到货品种、数量、质量、生产日期等情况，由验收双方共同签署并留存验收证明（含验收人+验收物品清晰照片，照片显示拍摄时间）并如实记录。</w:t>
      </w:r>
    </w:p>
    <w:p w14:paraId="4C50C2B4">
      <w:pPr>
        <w:pageBreakBefore w:val="0"/>
        <w:widowControl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验收标准：投标人提供的货品必须符合国家相关法律法规要求。</w:t>
      </w:r>
    </w:p>
    <w:p w14:paraId="2864BDD6">
      <w:pPr>
        <w:pageBreakBefore w:val="0"/>
        <w:widowControl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叶菜类：鲜嫩，无枯黄叶，无花斑叶，无烂叶；叶茎完整无折断，基部不老化，干爽无水；无裂口损伤，表面无泥土及其它杂物，无明显机械伤和病虫害伤，无烧心焦边、腐烂等现象，无抽薹（菜心除外），无畸形、异味，结球叶菜要结球适度，花椰菜应新鲜洁白，不带叶麸，无畸形花。 </w:t>
      </w:r>
    </w:p>
    <w:p w14:paraId="4F885314">
      <w:pPr>
        <w:pageBreakBefore w:val="0"/>
        <w:widowControl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（2）根茎类：个体均匀，根形完整，无畸形，无泥土，无虫蛀和机械伤，无腐烂，无断折断裂，不萎蔫变软，不发芽，不变绿，不空心，不糠心，不黑心，弹击有实心感。 </w:t>
      </w:r>
    </w:p>
    <w:p w14:paraId="6BBE7DC3">
      <w:pPr>
        <w:pageBreakBefore w:val="0"/>
        <w:widowControl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（3）花菜类：外观良好，个体整齐，色泽正常，瓜肉坚实，表皮无损伤、无病斑或烂斑，无裂口，无折断，无压痕，无异味，不发软皱缩。 </w:t>
      </w:r>
    </w:p>
    <w:p w14:paraId="70DA5978">
      <w:pPr>
        <w:pageBreakBefore w:val="0"/>
        <w:widowControl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（4）芽苗类：鲜嫩、无老叶、无花斑黄叶，根部切口新鲜，茎叶完整，无腐烂现象。 </w:t>
      </w:r>
    </w:p>
    <w:p w14:paraId="38FCF0B0">
      <w:pPr>
        <w:pageBreakBefore w:val="0"/>
        <w:widowControl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（5）菌类：色泽与其品种相适应，气味正常；无腐烂及虫蛀株，无毒、无发霉，无失水枯萎，朵片完整，手轻捏不能有水渗出为宜。</w:t>
      </w:r>
    </w:p>
    <w:p w14:paraId="2550D3E8">
      <w:pPr>
        <w:pageBreakBefore w:val="0"/>
        <w:widowControl w:val="0"/>
        <w:kinsoku/>
        <w:wordWrap/>
        <w:overflowPunct/>
        <w:topLinePunct w:val="0"/>
        <w:bidi w:val="0"/>
        <w:spacing w:line="4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（6）其他应急食品符合相关标准及要求</w:t>
      </w:r>
    </w:p>
    <w:p w14:paraId="4F62F55A">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2.提供货物未达到采购人规定要求，且对采购人造成损失的，由中标人承担一切责任，并赔偿所造成损失。</w:t>
      </w:r>
    </w:p>
    <w:p w14:paraId="7461936A">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3.采购人组织定期或不定期货品抽检和送检。对检验不合格产品无条件退、换货外，需按双方约定予以处理。</w:t>
      </w:r>
    </w:p>
    <w:p w14:paraId="3BD84407">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4.因验收货物时不能直接判断质量的，在使用过程中发现不合格商品，中标人应作退货处理。</w:t>
      </w:r>
    </w:p>
    <w:p w14:paraId="083AD5AF">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5.凡按重量计量物资，均以物品净重方式计量结算。</w:t>
      </w:r>
    </w:p>
    <w:p w14:paraId="7DD674F6">
      <w:pPr>
        <w:keepLines w:val="0"/>
        <w:pageBreakBefore w:val="0"/>
        <w:widowControl w:val="0"/>
        <w:kinsoku/>
        <w:wordWrap/>
        <w:overflowPunct/>
        <w:topLinePunct w:val="0"/>
        <w:autoSpaceDE/>
        <w:autoSpaceDN/>
        <w:bidi w:val="0"/>
        <w:adjustRightInd/>
        <w:snapToGrid w:val="0"/>
        <w:spacing w:line="420" w:lineRule="exact"/>
        <w:jc w:val="left"/>
        <w:textAlignment w:val="auto"/>
        <w:outlineLvl w:val="1"/>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bookmarkStart w:id="189" w:name="_Toc23540"/>
      <w:bookmarkStart w:id="190" w:name="_Toc5582"/>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二、</w:t>
      </w:r>
      <w:bookmarkEnd w:id="186"/>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报价要求</w:t>
      </w:r>
      <w:bookmarkEnd w:id="187"/>
      <w:bookmarkEnd w:id="188"/>
      <w:bookmarkEnd w:id="189"/>
      <w:bookmarkEnd w:id="190"/>
    </w:p>
    <w:p w14:paraId="7CCE4492">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一）磋商报价应包括完成项目的全部费用，包括但不限于人工费、材料费、机械费、水电费、资料费、交通费、保险、税金、采购代理服务费等一切费用。采购人除此以外不支付其它费用，因成交供应商自身原因造成漏报、少报皆由其自行承担责任，采购人不再补偿。</w:t>
      </w:r>
    </w:p>
    <w:p w14:paraId="73F7E1B3">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auto"/>
          <w:kern w:val="2"/>
          <w:sz w:val="24"/>
          <w:szCs w:val="24"/>
          <w:highlight w:val="none"/>
          <w:lang w:val="en-US" w:eastAsia="zh-CN" w:bidi="ar-SA"/>
        </w:rPr>
        <w:t>报价折扣率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在0%——100%之间填报，否则为无效投标。合同期内采购人根据中标</w:t>
      </w:r>
      <w:r>
        <w:rPr>
          <w:rFonts w:hint="eastAsia" w:ascii="宋体" w:hAnsi="宋体" w:eastAsia="宋体" w:cs="宋体"/>
          <w:color w:val="auto"/>
          <w:kern w:val="2"/>
          <w:sz w:val="24"/>
          <w:szCs w:val="24"/>
          <w:highlight w:val="none"/>
          <w:lang w:val="en-US" w:eastAsia="zh-CN" w:bidi="ar-SA"/>
        </w:rPr>
        <w:t>报价折扣率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和采购数量据实结算。以采购人附近永辉超市、佳慧超市、好又多等大型市场同类食材当日平均零售价为</w:t>
      </w:r>
      <w:r>
        <w:rPr>
          <w:rFonts w:hint="eastAsia" w:ascii="宋体" w:hAnsi="宋体" w:eastAsia="宋体" w:cs="宋体"/>
          <w:color w:val="auto"/>
          <w:kern w:val="2"/>
          <w:sz w:val="24"/>
          <w:szCs w:val="24"/>
          <w:highlight w:val="none"/>
          <w:lang w:val="en-US" w:eastAsia="zh-CN" w:bidi="ar-SA"/>
        </w:rPr>
        <w:t>单价基准价</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auto"/>
          <w:sz w:val="24"/>
          <w:szCs w:val="24"/>
          <w:highlight w:val="none"/>
        </w:rPr>
        <w:t>（若投标人填报的</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lang w:eastAsia="zh-CN"/>
        </w:rPr>
        <w:t>折扣率</w:t>
      </w:r>
      <w:r>
        <w:rPr>
          <w:rFonts w:hint="eastAsia" w:ascii="宋体" w:hAnsi="宋体" w:eastAsia="宋体" w:cs="宋体"/>
          <w:color w:val="auto"/>
          <w:sz w:val="24"/>
          <w:szCs w:val="24"/>
          <w:highlight w:val="none"/>
        </w:rPr>
        <w:t>为98%，若某种品目询价的不同超市的即时价格平均价为10元/斤，则该种品目的结算单价为9.8元/斤）。</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lang w:eastAsia="zh-CN"/>
        </w:rPr>
        <w:t>折扣率</w:t>
      </w:r>
      <w:r>
        <w:rPr>
          <w:rFonts w:hint="eastAsia" w:ascii="宋体" w:hAnsi="宋体" w:eastAsia="宋体" w:cs="宋体"/>
          <w:color w:val="auto"/>
          <w:sz w:val="24"/>
          <w:szCs w:val="24"/>
          <w:highlight w:val="none"/>
        </w:rPr>
        <w:t>报价不允许保留百分号前小数，否则为无效投标。</w:t>
      </w:r>
    </w:p>
    <w:p w14:paraId="526E0DCC">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（三）合同期内所有采购品目均采用相同的单价折扣。若出现了多个单价折扣，则为无效投标。</w:t>
      </w:r>
    </w:p>
    <w:p w14:paraId="79C5BBB9">
      <w:pPr>
        <w:keepLines w:val="0"/>
        <w:pageBreakBefore w:val="0"/>
        <w:widowControl w:val="0"/>
        <w:kinsoku/>
        <w:wordWrap/>
        <w:overflowPunct/>
        <w:topLinePunct w:val="0"/>
        <w:autoSpaceDE/>
        <w:autoSpaceDN/>
        <w:bidi w:val="0"/>
        <w:adjustRightInd/>
        <w:snapToGrid w:val="0"/>
        <w:spacing w:line="420" w:lineRule="exact"/>
        <w:jc w:val="left"/>
        <w:textAlignment w:val="auto"/>
        <w:outlineLvl w:val="1"/>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bookmarkStart w:id="191" w:name="_Toc4342"/>
      <w:bookmarkStart w:id="192" w:name="_Toc4430"/>
      <w:bookmarkStart w:id="193" w:name="_Toc14594"/>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三、质量保证及售后服务</w:t>
      </w:r>
      <w:bookmarkEnd w:id="191"/>
      <w:bookmarkEnd w:id="192"/>
      <w:bookmarkEnd w:id="193"/>
    </w:p>
    <w:p w14:paraId="26E7CD4D">
      <w:pPr>
        <w:keepLines w:val="0"/>
        <w:pageBreakBefore w:val="0"/>
        <w:widowControl w:val="0"/>
        <w:numPr>
          <w:ilvl w:val="0"/>
          <w:numId w:val="4"/>
        </w:numPr>
        <w:kinsoku/>
        <w:wordWrap/>
        <w:overflowPunct/>
        <w:topLinePunct w:val="0"/>
        <w:autoSpaceDE/>
        <w:autoSpaceDN/>
        <w:bidi w:val="0"/>
        <w:adjustRightInd/>
        <w:snapToGrid w:val="0"/>
        <w:spacing w:line="420" w:lineRule="exact"/>
        <w:ind w:left="0" w:leftChars="0" w:firstLine="420" w:firstLineChars="0"/>
        <w:jc w:val="left"/>
        <w:textAlignment w:val="auto"/>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投标人应保证所提供</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的食品应是合格安全的产品，一旦发现伪劣假冒产品、以次充好产品或替代产品，由投标人承担一切责任，并赔偿所造成的损失，同时报食药监局</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和市场监督管理局，</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若造成刑事责任，移送司法机关处理。</w:t>
      </w:r>
    </w:p>
    <w:p w14:paraId="6A20BF30">
      <w:pPr>
        <w:pStyle w:val="13"/>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）采购人对投标人提出的质量异议，保证在20分钟以内作出答复，并妥善商处。无法在20分钟内解决的，应在1个小时内提供备用产品，使采购人能够正常用餐。</w:t>
      </w:r>
    </w:p>
    <w:p w14:paraId="629FE644">
      <w:pPr>
        <w:pStyle w:val="13"/>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）因市场特殊原因，个别食材品种不能及时提供的投标人应主动与采购人沟通协调，更换品种，满足采购人需要。</w:t>
      </w:r>
    </w:p>
    <w:p w14:paraId="0D2B2213">
      <w:pPr>
        <w:pStyle w:val="13"/>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四</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）物资验收中不合格产品，投标人应在1小时内调换配送到位，不得影响正常开餐。</w:t>
      </w:r>
    </w:p>
    <w:p w14:paraId="0F5A73C8">
      <w:pPr>
        <w:pStyle w:val="13"/>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五</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）做好应急保障措施，如遇停水停电停气或突发情况，应保质保量的完成采购人临时增加的采购任务，确保采购人正常开餐。</w:t>
      </w:r>
    </w:p>
    <w:p w14:paraId="2A092D64">
      <w:pPr>
        <w:pStyle w:val="13"/>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）因食品质量问题发生的食物中毒等事故，采购人解除合同并不退还履约保证金。并参照《中华人民共和国食品安全法》及《消费者权益保护法》由投标人承担经济赔偿责任以及其他法律责任。</w:t>
      </w:r>
    </w:p>
    <w:p w14:paraId="292EE1B4">
      <w:pPr>
        <w:pStyle w:val="13"/>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）投标人为了拉拢采购人工作人员私下送礼金、礼品、宴请或利用虚开发票等方法给学校工作人员回扣等违法违纪行为，一经查实，扣除投标人未付的全部货款，</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采购人有权单方面解除合同并不退还履约保证金</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w:t>
      </w:r>
    </w:p>
    <w:p w14:paraId="3DC3EC5E">
      <w:pPr>
        <w:pStyle w:val="13"/>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）投标人提供的货品实际重量、单价与开据的送货单不相符（指不利于采购人），发现一次赔偿一次多开据的金额。累计达到3次的，采购人有权单方面解除合同并不退还履约保证金。</w:t>
      </w:r>
    </w:p>
    <w:p w14:paraId="5DF4CB4C">
      <w:pPr>
        <w:keepLines w:val="0"/>
        <w:pageBreakBefore w:val="0"/>
        <w:widowControl w:val="0"/>
        <w:kinsoku/>
        <w:wordWrap/>
        <w:overflowPunct/>
        <w:topLinePunct w:val="0"/>
        <w:autoSpaceDE/>
        <w:autoSpaceDN/>
        <w:bidi w:val="0"/>
        <w:adjustRightInd/>
        <w:snapToGrid w:val="0"/>
        <w:spacing w:line="420" w:lineRule="exact"/>
        <w:ind w:firstLine="482" w:firstLineChars="200"/>
        <w:jc w:val="left"/>
        <w:textAlignment w:val="auto"/>
        <w:outlineLvl w:val="1"/>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bookmarkStart w:id="194" w:name="_Toc4032"/>
      <w:bookmarkStart w:id="195" w:name="_Toc20402"/>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四、付款方式</w:t>
      </w:r>
      <w:bookmarkEnd w:id="170"/>
      <w:bookmarkEnd w:id="171"/>
      <w:bookmarkEnd w:id="172"/>
      <w:bookmarkEnd w:id="173"/>
      <w:bookmarkEnd w:id="174"/>
      <w:bookmarkEnd w:id="175"/>
      <w:bookmarkEnd w:id="176"/>
      <w:bookmarkEnd w:id="194"/>
      <w:bookmarkEnd w:id="195"/>
    </w:p>
    <w:p w14:paraId="1F23A890">
      <w:pPr>
        <w:pStyle w:val="28"/>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bookmarkStart w:id="196" w:name="_Toc31558"/>
      <w:bookmarkStart w:id="197" w:name="_Toc478823770"/>
      <w:bookmarkStart w:id="198" w:name="_Toc26485"/>
      <w:bookmarkStart w:id="199" w:name="_Toc16467"/>
      <w:r>
        <w:rPr>
          <w:rFonts w:hint="eastAsia" w:ascii="宋体" w:hAnsi="宋体" w:eastAsia="宋体" w:cs="宋体"/>
          <w:color w:val="auto"/>
          <w:kern w:val="2"/>
          <w:sz w:val="24"/>
          <w:szCs w:val="24"/>
          <w:highlight w:val="none"/>
          <w:lang w:val="en-US" w:eastAsia="zh-CN" w:bidi="ar-SA"/>
        </w:rPr>
        <w:t>（</w:t>
      </w:r>
      <w:r>
        <w:rPr>
          <w:rFonts w:hint="eastAsia" w:hAnsi="宋体" w:cs="宋体"/>
          <w:color w:val="auto"/>
          <w:kern w:val="2"/>
          <w:sz w:val="24"/>
          <w:szCs w:val="24"/>
          <w:highlight w:val="none"/>
          <w:lang w:val="en-US" w:eastAsia="zh-CN" w:bidi="ar-SA"/>
        </w:rPr>
        <w:t>一</w:t>
      </w:r>
      <w:r>
        <w:rPr>
          <w:rFonts w:hint="eastAsia" w:ascii="宋体" w:hAnsi="宋体" w:eastAsia="宋体" w:cs="宋体"/>
          <w:color w:val="auto"/>
          <w:kern w:val="2"/>
          <w:sz w:val="24"/>
          <w:szCs w:val="24"/>
          <w:highlight w:val="none"/>
          <w:lang w:val="en-US" w:eastAsia="zh-CN" w:bidi="ar-SA"/>
        </w:rPr>
        <w:t>）成交供应商按照采购合同交货后，采购人出具双方签字的验收报告；</w:t>
      </w:r>
    </w:p>
    <w:p w14:paraId="1D616385">
      <w:pPr>
        <w:pStyle w:val="28"/>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hAnsi="宋体" w:cs="宋体"/>
          <w:color w:val="auto"/>
          <w:kern w:val="2"/>
          <w:sz w:val="24"/>
          <w:szCs w:val="24"/>
          <w:highlight w:val="none"/>
          <w:lang w:val="en-US" w:eastAsia="zh-CN" w:bidi="ar-SA"/>
        </w:rPr>
        <w:t>二</w:t>
      </w:r>
      <w:r>
        <w:rPr>
          <w:rFonts w:hint="eastAsia" w:ascii="宋体" w:hAnsi="宋体" w:eastAsia="宋体" w:cs="宋体"/>
          <w:color w:val="auto"/>
          <w:kern w:val="2"/>
          <w:sz w:val="24"/>
          <w:szCs w:val="24"/>
          <w:highlight w:val="none"/>
          <w:lang w:val="en-US" w:eastAsia="zh-CN" w:bidi="ar-SA"/>
        </w:rPr>
        <w:t>）成交供应商于合同履行期次月开始，根据双方核定的金额在每月10日前开具发票、向采购人申请付款；</w:t>
      </w:r>
    </w:p>
    <w:p w14:paraId="071CEC4D">
      <w:pPr>
        <w:pStyle w:val="28"/>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hAnsi="宋体" w:cs="宋体"/>
          <w:color w:val="auto"/>
          <w:kern w:val="2"/>
          <w:sz w:val="24"/>
          <w:szCs w:val="24"/>
          <w:highlight w:val="none"/>
          <w:lang w:val="en-US" w:eastAsia="zh-CN" w:bidi="ar-SA"/>
        </w:rPr>
        <w:t>三</w:t>
      </w:r>
      <w:r>
        <w:rPr>
          <w:rFonts w:hint="eastAsia" w:ascii="宋体" w:hAnsi="宋体" w:eastAsia="宋体" w:cs="宋体"/>
          <w:color w:val="auto"/>
          <w:kern w:val="2"/>
          <w:sz w:val="24"/>
          <w:szCs w:val="24"/>
          <w:highlight w:val="none"/>
          <w:lang w:val="en-US" w:eastAsia="zh-CN" w:bidi="ar-SA"/>
        </w:rPr>
        <w:t>）采购人对成交供应商提供的付款资料审核通过后付款</w:t>
      </w:r>
      <w:r>
        <w:rPr>
          <w:rFonts w:hint="eastAsia"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以转账方式向成交供应商支付当月采购资金</w:t>
      </w:r>
      <w:r>
        <w:rPr>
          <w:rFonts w:hint="eastAsia" w:hAnsi="宋体" w:eastAsia="宋体" w:cs="宋体"/>
          <w:color w:val="auto"/>
          <w:kern w:val="2"/>
          <w:sz w:val="24"/>
          <w:szCs w:val="24"/>
          <w:highlight w:val="none"/>
          <w:lang w:val="en-US" w:eastAsia="zh-CN" w:bidi="ar-SA"/>
        </w:rPr>
        <w:t>，若因财政审批资金不及时导致无法及时支付</w:t>
      </w:r>
      <w:r>
        <w:rPr>
          <w:rFonts w:hint="eastAsia" w:ascii="宋体" w:hAnsi="宋体" w:eastAsia="宋体" w:cs="宋体"/>
          <w:color w:val="auto"/>
          <w:kern w:val="2"/>
          <w:sz w:val="24"/>
          <w:szCs w:val="24"/>
          <w:highlight w:val="none"/>
          <w:lang w:val="en-US" w:eastAsia="zh-CN" w:bidi="ar-SA"/>
        </w:rPr>
        <w:t>供应商食材相关款项时，采购人不承担拖欠食材款项的利息及其他无关费用。</w:t>
      </w:r>
    </w:p>
    <w:p w14:paraId="6202A631">
      <w:pPr>
        <w:pStyle w:val="28"/>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采购人除此以外不支付其它费用。因中标人自身原因造成漏报、少报皆由中标人自行承担责任，采购人不再补偿。</w:t>
      </w:r>
    </w:p>
    <w:p w14:paraId="75A6429E">
      <w:pPr>
        <w:keepLines w:val="0"/>
        <w:pageBreakBefore w:val="0"/>
        <w:widowControl w:val="0"/>
        <w:kinsoku/>
        <w:wordWrap/>
        <w:overflowPunct/>
        <w:topLinePunct w:val="0"/>
        <w:autoSpaceDE/>
        <w:autoSpaceDN/>
        <w:bidi w:val="0"/>
        <w:adjustRightInd/>
        <w:snapToGrid w:val="0"/>
        <w:spacing w:line="420" w:lineRule="exact"/>
        <w:ind w:firstLine="482" w:firstLineChars="200"/>
        <w:jc w:val="left"/>
        <w:textAlignment w:val="auto"/>
        <w:outlineLvl w:val="1"/>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bookmarkStart w:id="200" w:name="_Toc2216"/>
      <w:bookmarkStart w:id="201" w:name="_Toc7268"/>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五、履约保证金</w:t>
      </w:r>
      <w:bookmarkEnd w:id="196"/>
      <w:bookmarkEnd w:id="200"/>
      <w:bookmarkEnd w:id="201"/>
    </w:p>
    <w:p w14:paraId="01F37945">
      <w:pPr>
        <w:pageBreakBefore w:val="0"/>
        <w:widowControl w:val="0"/>
        <w:numPr>
          <w:ilvl w:val="0"/>
          <w:numId w:val="5"/>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中标人是否提供履约担保：提供。</w:t>
      </w:r>
    </w:p>
    <w:p w14:paraId="08F64F5D">
      <w:pPr>
        <w:pageBreakBefore w:val="0"/>
        <w:widowControl w:val="0"/>
        <w:numPr>
          <w:ilvl w:val="0"/>
          <w:numId w:val="5"/>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提供履约担保的形式、金额及期限：</w:t>
      </w:r>
    </w:p>
    <w:p w14:paraId="4133EC08">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1、</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履约担保的形式：支票、汇票、本票或者金融机构、担保机构出具的保函、电子保函等非现金形式；</w:t>
      </w:r>
    </w:p>
    <w:p w14:paraId="0DF4FE79">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yellow"/>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w:t>
      </w:r>
      <w:r>
        <w:rPr>
          <w:rFonts w:hint="eastAsia" w:ascii="宋体" w:hAnsi="宋体" w:eastAsia="宋体" w:cs="宋体"/>
          <w:color w:val="auto"/>
          <w:kern w:val="2"/>
          <w:sz w:val="24"/>
          <w:szCs w:val="24"/>
          <w:highlight w:val="none"/>
          <w:lang w:val="en-US" w:eastAsia="zh-CN" w:bidi="ar-SA"/>
        </w:rPr>
        <w:t>签订采购合同前，成交供应商向采购人缴纳中标金额（预算金额×投标</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lang w:eastAsia="zh-CN"/>
        </w:rPr>
        <w:t>折扣率</w:t>
      </w:r>
      <w:r>
        <w:rPr>
          <w:rFonts w:hint="eastAsia" w:ascii="宋体" w:hAnsi="宋体" w:eastAsia="宋体" w:cs="宋体"/>
          <w:color w:val="auto"/>
          <w:kern w:val="2"/>
          <w:sz w:val="24"/>
          <w:szCs w:val="24"/>
          <w:highlight w:val="none"/>
          <w:lang w:val="en-US" w:eastAsia="zh-CN" w:bidi="ar-SA"/>
        </w:rPr>
        <w:t>）的</w:t>
      </w:r>
      <w:r>
        <w:rPr>
          <w:rFonts w:hint="eastAsia" w:hAnsi="宋体" w:eastAsia="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%为履约保证金（以支票、汇票、本票或者金融机构、担保机构出具的保函等非现金形式提交），在顺利完成合同中约定的所有工作后无息退还；</w:t>
      </w:r>
    </w:p>
    <w:p w14:paraId="0447B563">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3、履约担保的提交时间：中标人在合同签订前向采购人缴纳。若不按时进行缴纳的，采购人有权取消中标人的中标资格。</w:t>
      </w:r>
    </w:p>
    <w:p w14:paraId="0D98D68B">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4、履约担保的期限：按合同约定内容履约完成。</w:t>
      </w:r>
    </w:p>
    <w:p w14:paraId="0A4FA60F">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5、履约担保的退还方式、时间、条件：服务期满后，采购人无息退还履约保证金。</w:t>
      </w:r>
    </w:p>
    <w:p w14:paraId="4981ED5C">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6、若有下列情况之一的，履约保证金将不予退还：</w:t>
      </w:r>
    </w:p>
    <w:p w14:paraId="3707807F">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6.1 无故不与采购人签订合同的；</w:t>
      </w:r>
    </w:p>
    <w:p w14:paraId="716E51F4">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eastAsia="zh-Hans"/>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6.2未按合同约定内容履约的。</w:t>
      </w:r>
    </w:p>
    <w:p w14:paraId="7BA11231">
      <w:pPr>
        <w:keepLines w:val="0"/>
        <w:pageBreakBefore w:val="0"/>
        <w:widowControl w:val="0"/>
        <w:kinsoku/>
        <w:wordWrap/>
        <w:overflowPunct/>
        <w:topLinePunct w:val="0"/>
        <w:autoSpaceDE/>
        <w:autoSpaceDN/>
        <w:bidi w:val="0"/>
        <w:adjustRightInd/>
        <w:snapToGrid w:val="0"/>
        <w:spacing w:line="420" w:lineRule="exact"/>
        <w:ind w:firstLine="482" w:firstLineChars="200"/>
        <w:jc w:val="left"/>
        <w:textAlignment w:val="auto"/>
        <w:outlineLvl w:val="1"/>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bookmarkStart w:id="202" w:name="_Toc29959"/>
      <w:bookmarkStart w:id="203" w:name="_Toc11257"/>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六、知识产权</w:t>
      </w:r>
      <w:bookmarkEnd w:id="202"/>
      <w:bookmarkEnd w:id="203"/>
    </w:p>
    <w:p w14:paraId="3AE888CE">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bookmarkStart w:id="204" w:name="_Toc320259284"/>
      <w:bookmarkStart w:id="205" w:name="_Toc319586233"/>
      <w:bookmarkStart w:id="206" w:name="_Toc19799"/>
      <w:bookmarkStart w:id="207" w:name="_Toc9226"/>
      <w:bookmarkStart w:id="208" w:name="_Toc16469"/>
      <w:bookmarkStart w:id="209" w:name="_Toc11465"/>
      <w:bookmarkStart w:id="210" w:name="_Toc9539"/>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（一）采购人在中华人民共和国境内使用成交人提供的货物及服务时免受第三方提出的侵犯其专利权或其它知识产权的起诉。如果第三方提出侵权指控，成交人应承担由此而引起的一切法律责任和费用。</w:t>
      </w:r>
    </w:p>
    <w:p w14:paraId="50F4E08C">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（二）涉及软件开发等服务类项目知识产权的，知识产权归采购人所有。</w:t>
      </w:r>
    </w:p>
    <w:p w14:paraId="5D5436AD">
      <w:pPr>
        <w:keepLines w:val="0"/>
        <w:pageBreakBefore w:val="0"/>
        <w:widowControl w:val="0"/>
        <w:kinsoku/>
        <w:wordWrap/>
        <w:overflowPunct/>
        <w:topLinePunct w:val="0"/>
        <w:autoSpaceDE/>
        <w:autoSpaceDN/>
        <w:bidi w:val="0"/>
        <w:adjustRightInd/>
        <w:snapToGrid w:val="0"/>
        <w:spacing w:line="420" w:lineRule="exact"/>
        <w:ind w:firstLine="482" w:firstLineChars="200"/>
        <w:jc w:val="left"/>
        <w:textAlignment w:val="auto"/>
        <w:outlineLvl w:val="1"/>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bookmarkStart w:id="211" w:name="_Toc18333"/>
      <w:bookmarkStart w:id="212" w:name="_Toc25251"/>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七、转包、分包</w:t>
      </w:r>
      <w:bookmarkEnd w:id="211"/>
      <w:bookmarkEnd w:id="212"/>
    </w:p>
    <w:p w14:paraId="414328F2">
      <w:pPr>
        <w:pageBreakBefore w:val="0"/>
        <w:widowControl w:val="0"/>
        <w:shd w:val="clear"/>
        <w:kinsoku/>
        <w:wordWrap/>
        <w:overflowPunct/>
        <w:topLinePunct w:val="0"/>
        <w:autoSpaceDE/>
        <w:autoSpaceDN/>
        <w:bidi w:val="0"/>
        <w:adjustRightInd/>
        <w:snapToGrid w:val="0"/>
        <w:spacing w:line="360" w:lineRule="auto"/>
        <w:ind w:firstLine="420"/>
        <w:jc w:val="left"/>
        <w:textAlignment w:val="auto"/>
        <w:rPr>
          <w:rStyle w:val="38"/>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pPr>
      <w:r>
        <w:rPr>
          <w:rStyle w:val="38"/>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成交供应商未经采购人书面同意，不得将项目转包、分包给第三方，如成交供应商将本项目转包、分包给第三方的，采购人有权解除合同，并不支付任何费用，同时采购人有权要求成交供应商按合同总金额的10%支付违约金，因此给采购人造成的损失应由成交供应商承担赔偿责任。</w:t>
      </w:r>
    </w:p>
    <w:p w14:paraId="2BB0D0D5">
      <w:pPr>
        <w:keepLines w:val="0"/>
        <w:pageBreakBefore w:val="0"/>
        <w:widowControl w:val="0"/>
        <w:kinsoku/>
        <w:wordWrap/>
        <w:overflowPunct/>
        <w:topLinePunct w:val="0"/>
        <w:autoSpaceDE/>
        <w:autoSpaceDN/>
        <w:bidi w:val="0"/>
        <w:adjustRightInd/>
        <w:snapToGrid w:val="0"/>
        <w:spacing w:line="420" w:lineRule="exact"/>
        <w:ind w:firstLine="482" w:firstLineChars="200"/>
        <w:jc w:val="left"/>
        <w:textAlignment w:val="auto"/>
        <w:outlineLvl w:val="1"/>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bookmarkStart w:id="213" w:name="_Toc22577"/>
      <w:bookmarkStart w:id="214" w:name="_Toc5338"/>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八、</w:t>
      </w:r>
      <w:bookmarkEnd w:id="204"/>
      <w:bookmarkEnd w:id="205"/>
      <w:bookmarkEnd w:id="206"/>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其他事宜</w:t>
      </w:r>
      <w:bookmarkEnd w:id="207"/>
      <w:bookmarkEnd w:id="208"/>
      <w:bookmarkEnd w:id="209"/>
      <w:bookmarkEnd w:id="210"/>
      <w:bookmarkEnd w:id="213"/>
      <w:bookmarkEnd w:id="214"/>
    </w:p>
    <w:p w14:paraId="3FB05F8E">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（一）供应商必须在电子响应文件中对以上条款和服务承诺明确列出，承诺内容必须达到本篇及竞争性磋商其他条款的要求。</w:t>
      </w:r>
    </w:p>
    <w:p w14:paraId="541FAF9F">
      <w:pPr>
        <w:pStyle w:val="28"/>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hAnsi="宋体" w:cs="宋体"/>
          <w:color w:val="auto"/>
          <w:kern w:val="2"/>
          <w:sz w:val="24"/>
          <w:szCs w:val="24"/>
          <w:highlight w:val="none"/>
          <w:lang w:val="en-US" w:eastAsia="zh-CN" w:bidi="ar-SA"/>
        </w:rPr>
        <w:t>二</w:t>
      </w:r>
      <w:r>
        <w:rPr>
          <w:rFonts w:hint="eastAsia" w:ascii="宋体" w:hAnsi="宋体" w:eastAsia="宋体" w:cs="宋体"/>
          <w:color w:val="auto"/>
          <w:kern w:val="2"/>
          <w:sz w:val="24"/>
          <w:szCs w:val="24"/>
          <w:highlight w:val="none"/>
          <w:lang w:val="en-US" w:eastAsia="zh-CN" w:bidi="ar-SA"/>
        </w:rPr>
        <w:t>）定价标准</w:t>
      </w:r>
    </w:p>
    <w:p w14:paraId="7BBB0B4B">
      <w:pPr>
        <w:pStyle w:val="28"/>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kern w:val="2"/>
          <w:sz w:val="24"/>
          <w:szCs w:val="24"/>
          <w:highlight w:val="none"/>
          <w:lang w:val="en-US" w:eastAsia="zh-TW" w:bidi="ar-SA"/>
        </w:rPr>
      </w:pPr>
      <w:r>
        <w:rPr>
          <w:rFonts w:hint="eastAsia" w:ascii="宋体" w:hAnsi="宋体" w:eastAsia="宋体" w:cs="宋体"/>
          <w:color w:val="auto"/>
          <w:kern w:val="2"/>
          <w:sz w:val="24"/>
          <w:szCs w:val="24"/>
          <w:highlight w:val="none"/>
          <w:lang w:val="en-US" w:eastAsia="zh-TW" w:bidi="ar-SA"/>
        </w:rPr>
        <w:t>1.采购物资原则上每月询定价1次</w:t>
      </w:r>
      <w:r>
        <w:rPr>
          <w:rFonts w:hint="eastAsia" w:ascii="宋体" w:hAnsi="宋体" w:eastAsia="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TW" w:bidi="ar-SA"/>
        </w:rPr>
        <w:t>可根据实际情况，调整询定价次数。</w:t>
      </w:r>
    </w:p>
    <w:p w14:paraId="46C8DB09">
      <w:pPr>
        <w:pStyle w:val="28"/>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kern w:val="2"/>
          <w:sz w:val="24"/>
          <w:szCs w:val="24"/>
          <w:highlight w:val="none"/>
          <w:lang w:val="en-US" w:eastAsia="zh-TW" w:bidi="ar-SA"/>
        </w:rPr>
      </w:pPr>
      <w:r>
        <w:rPr>
          <w:rFonts w:hint="eastAsia" w:ascii="宋体" w:hAnsi="宋体" w:eastAsia="宋体" w:cs="宋体"/>
          <w:color w:val="auto"/>
          <w:kern w:val="2"/>
          <w:sz w:val="24"/>
          <w:szCs w:val="24"/>
          <w:highlight w:val="none"/>
          <w:lang w:val="en-US" w:eastAsia="zh-TW" w:bidi="ar-SA"/>
        </w:rPr>
        <w:t>2.实际结算方式以采购人附近</w:t>
      </w:r>
      <w:r>
        <w:rPr>
          <w:rFonts w:hint="eastAsia" w:ascii="宋体" w:hAnsi="宋体" w:eastAsia="宋体" w:cs="宋体"/>
          <w:color w:val="auto"/>
          <w:kern w:val="2"/>
          <w:sz w:val="24"/>
          <w:szCs w:val="24"/>
          <w:highlight w:val="none"/>
          <w:lang w:val="en-US" w:eastAsia="zh-CN" w:bidi="ar-SA"/>
        </w:rPr>
        <w:t>永辉超市、佳惠</w:t>
      </w:r>
      <w:r>
        <w:rPr>
          <w:rFonts w:hint="eastAsia" w:hAnsi="宋体" w:eastAsia="宋体" w:cs="宋体"/>
          <w:color w:val="auto"/>
          <w:kern w:val="2"/>
          <w:sz w:val="24"/>
          <w:szCs w:val="24"/>
          <w:highlight w:val="none"/>
          <w:lang w:val="en-US" w:eastAsia="zh-CN" w:bidi="ar-SA"/>
        </w:rPr>
        <w:t>、好又多</w:t>
      </w:r>
      <w:r>
        <w:rPr>
          <w:rFonts w:hint="eastAsia" w:ascii="宋体" w:hAnsi="宋体" w:eastAsia="宋体" w:cs="宋体"/>
          <w:color w:val="auto"/>
          <w:kern w:val="2"/>
          <w:sz w:val="24"/>
          <w:szCs w:val="24"/>
          <w:highlight w:val="none"/>
          <w:lang w:val="en-US" w:eastAsia="zh-CN" w:bidi="ar-SA"/>
        </w:rPr>
        <w:t>等大型超市的同类食材当日平均零售价为指导价零售价</w:t>
      </w:r>
      <w:r>
        <w:rPr>
          <w:rFonts w:hint="eastAsia" w:ascii="宋体" w:hAnsi="宋体" w:eastAsia="宋体" w:cs="宋体"/>
          <w:color w:val="auto"/>
          <w:kern w:val="2"/>
          <w:sz w:val="24"/>
          <w:szCs w:val="24"/>
          <w:highlight w:val="none"/>
          <w:lang w:val="en-US" w:eastAsia="zh-TW" w:bidi="ar-SA"/>
        </w:rPr>
        <w:t>（特价、促销品除外）为</w:t>
      </w:r>
      <w:r>
        <w:rPr>
          <w:rFonts w:hint="eastAsia" w:ascii="宋体" w:hAnsi="宋体" w:eastAsia="宋体" w:cs="宋体"/>
          <w:color w:val="auto"/>
          <w:kern w:val="2"/>
          <w:sz w:val="24"/>
          <w:szCs w:val="24"/>
          <w:highlight w:val="none"/>
          <w:lang w:val="en-US" w:eastAsia="zh-CN" w:bidi="ar-SA"/>
        </w:rPr>
        <w:t>结算单价基准价*实际配送数量*投标</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lang w:eastAsia="zh-CN"/>
        </w:rPr>
        <w:t>折扣率</w:t>
      </w:r>
      <w:r>
        <w:rPr>
          <w:rFonts w:hint="eastAsia" w:ascii="宋体" w:hAnsi="宋体" w:eastAsia="宋体" w:cs="宋体"/>
          <w:color w:val="auto"/>
          <w:kern w:val="2"/>
          <w:sz w:val="24"/>
          <w:szCs w:val="24"/>
          <w:highlight w:val="none"/>
          <w:lang w:val="en-US" w:eastAsia="zh-TW" w:bidi="ar-SA"/>
        </w:rPr>
        <w:t>每月据实结算。</w:t>
      </w:r>
    </w:p>
    <w:p w14:paraId="7AD7FA6C">
      <w:pPr>
        <w:pStyle w:val="28"/>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kern w:val="2"/>
          <w:sz w:val="24"/>
          <w:szCs w:val="24"/>
          <w:highlight w:val="none"/>
          <w:lang w:val="en-US" w:eastAsia="zh-TW" w:bidi="ar-SA"/>
        </w:rPr>
      </w:pPr>
      <w:r>
        <w:rPr>
          <w:rFonts w:hint="eastAsia" w:ascii="宋体" w:hAnsi="宋体" w:eastAsia="宋体" w:cs="宋体"/>
          <w:color w:val="auto"/>
          <w:kern w:val="2"/>
          <w:sz w:val="24"/>
          <w:szCs w:val="24"/>
          <w:highlight w:val="none"/>
          <w:lang w:val="en-US" w:eastAsia="zh-TW" w:bidi="ar-SA"/>
        </w:rPr>
        <w:t>3.</w:t>
      </w:r>
      <w:r>
        <w:rPr>
          <w:rFonts w:hint="eastAsia" w:ascii="宋体" w:hAnsi="宋体" w:eastAsia="宋体" w:cs="宋体"/>
          <w:color w:val="auto"/>
          <w:kern w:val="2"/>
          <w:sz w:val="24"/>
          <w:szCs w:val="24"/>
          <w:highlight w:val="none"/>
          <w:lang w:val="en-US" w:eastAsia="zh-CN" w:bidi="ar-SA"/>
        </w:rPr>
        <w:t>每次询价的时间由采购人确定，每月30日前确定当月的商品基准价。询价表应包含询得商品的基准价及结合中标费率后的确定价。采购人</w:t>
      </w:r>
      <w:r>
        <w:rPr>
          <w:rFonts w:hint="eastAsia" w:ascii="宋体" w:hAnsi="宋体" w:eastAsia="宋体" w:cs="宋体"/>
          <w:color w:val="auto"/>
          <w:kern w:val="2"/>
          <w:sz w:val="24"/>
          <w:szCs w:val="24"/>
          <w:highlight w:val="none"/>
          <w:lang w:val="en-US" w:eastAsia="zh-TW" w:bidi="ar-SA"/>
        </w:rPr>
        <w:t>组织</w:t>
      </w:r>
      <w:r>
        <w:rPr>
          <w:rFonts w:hint="eastAsia" w:ascii="宋体" w:hAnsi="宋体" w:eastAsia="宋体" w:cs="宋体"/>
          <w:color w:val="auto"/>
          <w:kern w:val="2"/>
          <w:sz w:val="24"/>
          <w:szCs w:val="24"/>
          <w:highlight w:val="none"/>
          <w:lang w:val="en-US" w:eastAsia="zh-CN" w:bidi="ar-SA"/>
        </w:rPr>
        <w:t>采购人相关</w:t>
      </w:r>
      <w:r>
        <w:rPr>
          <w:rFonts w:hint="eastAsia" w:ascii="宋体" w:hAnsi="宋体" w:eastAsia="宋体" w:cs="宋体"/>
          <w:color w:val="auto"/>
          <w:kern w:val="2"/>
          <w:sz w:val="24"/>
          <w:szCs w:val="24"/>
          <w:highlight w:val="none"/>
          <w:lang w:val="en-US" w:eastAsia="zh-TW" w:bidi="ar-SA"/>
        </w:rPr>
        <w:t>代表</w:t>
      </w:r>
      <w:r>
        <w:rPr>
          <w:rFonts w:hint="eastAsia" w:ascii="宋体" w:hAnsi="宋体" w:eastAsia="宋体" w:cs="宋体"/>
          <w:color w:val="auto"/>
          <w:kern w:val="2"/>
          <w:sz w:val="24"/>
          <w:szCs w:val="24"/>
          <w:highlight w:val="none"/>
          <w:lang w:val="en-US" w:eastAsia="zh-CN" w:bidi="ar-SA"/>
        </w:rPr>
        <w:t>及中标人</w:t>
      </w:r>
      <w:r>
        <w:rPr>
          <w:rFonts w:hint="eastAsia" w:ascii="宋体" w:hAnsi="宋体" w:eastAsia="宋体" w:cs="宋体"/>
          <w:color w:val="auto"/>
          <w:kern w:val="2"/>
          <w:sz w:val="24"/>
          <w:szCs w:val="24"/>
          <w:highlight w:val="none"/>
          <w:lang w:val="en-US" w:eastAsia="zh-TW" w:bidi="ar-SA"/>
        </w:rPr>
        <w:t>代表参与。</w:t>
      </w:r>
    </w:p>
    <w:p w14:paraId="3F7CA327">
      <w:pPr>
        <w:pStyle w:val="28"/>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kern w:val="2"/>
          <w:sz w:val="24"/>
          <w:szCs w:val="24"/>
          <w:highlight w:val="none"/>
          <w:lang w:val="en-US" w:eastAsia="zh-TW" w:bidi="ar-SA"/>
        </w:rPr>
      </w:pPr>
      <w:r>
        <w:rPr>
          <w:rFonts w:hint="eastAsia" w:ascii="宋体" w:hAnsi="宋体" w:eastAsia="宋体" w:cs="宋体"/>
          <w:color w:val="auto"/>
          <w:kern w:val="2"/>
          <w:sz w:val="24"/>
          <w:szCs w:val="24"/>
          <w:highlight w:val="none"/>
          <w:lang w:val="en-US" w:eastAsia="zh-TW" w:bidi="ar-SA"/>
        </w:rPr>
        <w:t>4.个别在超市、市场无法询定价的品种或采购人有特殊要求的货物，可参照其他市场售价，双方协商定价。</w:t>
      </w:r>
    </w:p>
    <w:p w14:paraId="2A242022">
      <w:pPr>
        <w:pStyle w:val="28"/>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kern w:val="2"/>
          <w:sz w:val="24"/>
          <w:szCs w:val="24"/>
          <w:highlight w:val="none"/>
          <w:lang w:val="en-US" w:eastAsia="zh-TW" w:bidi="ar-SA"/>
        </w:rPr>
      </w:pPr>
      <w:r>
        <w:rPr>
          <w:rFonts w:hint="eastAsia" w:ascii="宋体" w:hAnsi="宋体" w:eastAsia="宋体" w:cs="宋体"/>
          <w:color w:val="auto"/>
          <w:kern w:val="2"/>
          <w:sz w:val="24"/>
          <w:szCs w:val="24"/>
          <w:highlight w:val="none"/>
          <w:lang w:val="en-US" w:eastAsia="zh-TW" w:bidi="ar-SA"/>
        </w:rPr>
        <w:t>（</w:t>
      </w:r>
      <w:r>
        <w:rPr>
          <w:rFonts w:hint="eastAsia" w:hAnsi="宋体" w:cs="宋体"/>
          <w:color w:val="auto"/>
          <w:kern w:val="2"/>
          <w:sz w:val="24"/>
          <w:szCs w:val="24"/>
          <w:highlight w:val="none"/>
          <w:lang w:val="en-US" w:eastAsia="zh-CN" w:bidi="ar-SA"/>
        </w:rPr>
        <w:t>三</w:t>
      </w:r>
      <w:r>
        <w:rPr>
          <w:rFonts w:hint="eastAsia" w:ascii="宋体" w:hAnsi="宋体" w:eastAsia="宋体" w:cs="宋体"/>
          <w:color w:val="auto"/>
          <w:kern w:val="2"/>
          <w:sz w:val="24"/>
          <w:szCs w:val="24"/>
          <w:highlight w:val="none"/>
          <w:lang w:val="en-US" w:eastAsia="zh-TW" w:bidi="ar-SA"/>
        </w:rPr>
        <w:t>）结算</w:t>
      </w:r>
    </w:p>
    <w:p w14:paraId="6AF89337">
      <w:pPr>
        <w:pStyle w:val="28"/>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kern w:val="2"/>
          <w:sz w:val="24"/>
          <w:szCs w:val="24"/>
          <w:highlight w:val="none"/>
          <w:lang w:val="en-US" w:eastAsia="zh-CN" w:bidi="ar-SA"/>
        </w:rPr>
        <w:t>结算价格=单价基准价*实际配送数量*投标</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lang w:eastAsia="zh-CN"/>
        </w:rPr>
        <w:t>折扣率</w:t>
      </w:r>
      <w:r>
        <w:rPr>
          <w:rFonts w:hint="eastAsia" w:ascii="宋体" w:hAnsi="宋体" w:eastAsia="宋体" w:cs="宋体"/>
          <w:color w:val="auto"/>
          <w:kern w:val="2"/>
          <w:sz w:val="24"/>
          <w:szCs w:val="24"/>
          <w:highlight w:val="none"/>
          <w:lang w:val="en-US" w:eastAsia="zh-CN" w:bidi="ar-SA"/>
        </w:rPr>
        <w:t>。</w:t>
      </w:r>
    </w:p>
    <w:p w14:paraId="56F403F7">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（四）其他未尽事宜由供需双方在采购合同中详细约定。</w:t>
      </w:r>
    </w:p>
    <w:p w14:paraId="43CCBA22">
      <w:pPr>
        <w:pStyle w:val="2"/>
        <w:pageBreakBefore/>
        <w:spacing w:before="0" w:after="0" w:line="360" w:lineRule="auto"/>
        <w:jc w:val="center"/>
        <w:outlineLvl w:val="0"/>
        <w:rPr>
          <w:rFonts w:hint="eastAsia" w:asciiTheme="minorEastAsia" w:hAnsiTheme="minorEastAsia" w:eastAsiaTheme="minorEastAsia" w:cstheme="minorEastAsia"/>
          <w:bCs/>
          <w:color w:val="000000" w:themeColor="text1"/>
          <w:sz w:val="44"/>
          <w:szCs w:val="44"/>
          <w:lang w:eastAsia="zh-CN"/>
          <w14:textFill>
            <w14:solidFill>
              <w14:schemeClr w14:val="tx1"/>
            </w14:solidFill>
          </w14:textFill>
        </w:rPr>
      </w:pPr>
      <w:bookmarkStart w:id="215" w:name="_Toc31189"/>
      <w:bookmarkStart w:id="216" w:name="_Toc3472"/>
      <w:r>
        <w:rPr>
          <w:rFonts w:hint="eastAsia" w:asciiTheme="minorEastAsia" w:hAnsiTheme="minorEastAsia" w:eastAsiaTheme="minorEastAsia" w:cstheme="minorEastAsia"/>
          <w:bCs/>
          <w:color w:val="000000" w:themeColor="text1"/>
          <w:sz w:val="44"/>
          <w:szCs w:val="44"/>
          <w14:textFill>
            <w14:solidFill>
              <w14:schemeClr w14:val="tx1"/>
            </w14:solidFill>
          </w14:textFill>
        </w:rPr>
        <w:t>第四篇  磋商程序及方法、评审标准、无效响应和采购终止</w:t>
      </w:r>
      <w:bookmarkEnd w:id="197"/>
      <w:bookmarkEnd w:id="198"/>
      <w:bookmarkEnd w:id="199"/>
      <w:bookmarkEnd w:id="215"/>
      <w:bookmarkEnd w:id="216"/>
    </w:p>
    <w:p w14:paraId="492ACF09">
      <w:pPr>
        <w:pStyle w:val="3"/>
        <w:spacing w:before="0" w:after="0" w:line="440" w:lineRule="exact"/>
        <w:outlineLvl w:val="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17" w:name="_Toc6009"/>
      <w:bookmarkStart w:id="218" w:name="_Toc18677"/>
      <w:bookmarkStart w:id="219" w:name="_Toc7102"/>
      <w:bookmarkStart w:id="220" w:name="_Toc7482"/>
      <w:bookmarkStart w:id="221" w:name="_Toc30666"/>
      <w:bookmarkStart w:id="222" w:name="_Toc478823772"/>
      <w:bookmarkStart w:id="223" w:name="_Toc14898"/>
      <w:bookmarkStart w:id="224" w:name="_Toc21480"/>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一、磋商程序及方法</w:t>
      </w:r>
      <w:bookmarkEnd w:id="217"/>
      <w:bookmarkEnd w:id="218"/>
      <w:bookmarkEnd w:id="219"/>
      <w:bookmarkEnd w:id="220"/>
      <w:bookmarkEnd w:id="221"/>
    </w:p>
    <w:p w14:paraId="727AD96B">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（一）磋商按竞争性磋商文件规定的时间和地点进行，</w:t>
      </w:r>
      <w:r>
        <w:rPr>
          <w:rFonts w:hint="eastAsia" w:ascii="宋体" w:hAnsi="宋体" w:eastAsia="宋体" w:cs="宋体"/>
          <w:color w:val="auto"/>
          <w:kern w:val="2"/>
          <w:sz w:val="24"/>
          <w:szCs w:val="24"/>
          <w:highlight w:val="none"/>
          <w:lang w:val="en-US" w:eastAsia="zh-CN" w:bidi="ar-SA"/>
        </w:rPr>
        <w:t>本项目将在开标过程邀请膳食委员会家长代表全程监督</w:t>
      </w:r>
      <w:r>
        <w:rPr>
          <w:rFonts w:hint="eastAsia" w:ascii="宋体" w:hAnsi="宋体" w:cs="宋体"/>
          <w:color w:val="auto"/>
          <w:kern w:val="2"/>
          <w:sz w:val="24"/>
          <w:szCs w:val="24"/>
          <w:highlight w:val="none"/>
          <w:lang w:val="en-US" w:eastAsia="zh-CN" w:bidi="ar-SA"/>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供应商须有法定代表人或其授权代表参加并签到。竞争性磋商以抽签的形式确定磋商顺序，由本项目依法组建的磋商小组分别与各供应商进行磋商。</w:t>
      </w:r>
    </w:p>
    <w:p w14:paraId="7BA37D53">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（二）磋商小组对各供应商的资格条件、响应文件的有效性、完整性和响应程度进行审查。各供应商只有在完全符合要求的前提下，才能参与正式磋商。</w:t>
      </w:r>
    </w:p>
    <w:p w14:paraId="5D9B9903">
      <w:pPr>
        <w:snapToGrid w:val="0"/>
        <w:spacing w:line="400" w:lineRule="exact"/>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资格性检查。依据法律法规和竞争性磋商文件的规定，对响应文件中的资格证明、等进行审查，以确定供应商是否具备磋商资格。资格性检查资料表如下：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6DF0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1144159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21947FE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4FE7636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t>检查内容</w:t>
            </w:r>
          </w:p>
        </w:tc>
      </w:tr>
      <w:tr w14:paraId="1041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4F29079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w:t>
            </w:r>
          </w:p>
        </w:tc>
        <w:tc>
          <w:tcPr>
            <w:tcW w:w="709" w:type="dxa"/>
            <w:vMerge w:val="restart"/>
            <w:noWrap w:val="0"/>
            <w:vAlign w:val="center"/>
          </w:tcPr>
          <w:p w14:paraId="6ECE509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《中华人民共和国政府采购法》第二十二条规定</w:t>
            </w:r>
          </w:p>
        </w:tc>
        <w:tc>
          <w:tcPr>
            <w:tcW w:w="3118" w:type="dxa"/>
            <w:noWrap w:val="0"/>
            <w:vAlign w:val="center"/>
          </w:tcPr>
          <w:p w14:paraId="418AB7C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1.具有独立承担民事责任的能力</w:t>
            </w:r>
          </w:p>
        </w:tc>
        <w:tc>
          <w:tcPr>
            <w:tcW w:w="4984" w:type="dxa"/>
            <w:noWrap w:val="0"/>
            <w:vAlign w:val="center"/>
          </w:tcPr>
          <w:p w14:paraId="0D50A18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1.供应商法人营业执照（副本）或事业单位法人证书（副本）或个体工商户营业执照或有效的自然人身份证明或社会团体法人登记证书（提供复印件）。 </w:t>
            </w:r>
          </w:p>
          <w:p w14:paraId="0115EAB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2.供应商法定代表人身份证明和法定代表人授权代表委托书。</w:t>
            </w:r>
          </w:p>
        </w:tc>
      </w:tr>
      <w:tr w14:paraId="0B8B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45A86B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09" w:type="dxa"/>
            <w:vMerge w:val="continue"/>
            <w:noWrap w:val="0"/>
            <w:vAlign w:val="center"/>
          </w:tcPr>
          <w:p w14:paraId="4D83594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p>
        </w:tc>
        <w:tc>
          <w:tcPr>
            <w:tcW w:w="3118" w:type="dxa"/>
            <w:noWrap w:val="0"/>
            <w:vAlign w:val="center"/>
          </w:tcPr>
          <w:p w14:paraId="67DDF43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具有良好的商业信誉和健全的财务会计制度</w:t>
            </w:r>
          </w:p>
        </w:tc>
        <w:tc>
          <w:tcPr>
            <w:tcW w:w="4984" w:type="dxa"/>
            <w:vMerge w:val="restart"/>
            <w:noWrap w:val="0"/>
            <w:vAlign w:val="center"/>
          </w:tcPr>
          <w:p w14:paraId="0F33027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供应商提供“基本资格条件承诺函”（格式详见第</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七</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篇）</w:t>
            </w:r>
          </w:p>
        </w:tc>
      </w:tr>
      <w:tr w14:paraId="22BB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2240AB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09" w:type="dxa"/>
            <w:vMerge w:val="continue"/>
            <w:noWrap w:val="0"/>
            <w:vAlign w:val="center"/>
          </w:tcPr>
          <w:p w14:paraId="3E5C6C9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p>
        </w:tc>
        <w:tc>
          <w:tcPr>
            <w:tcW w:w="3118" w:type="dxa"/>
            <w:noWrap w:val="0"/>
            <w:vAlign w:val="center"/>
          </w:tcPr>
          <w:p w14:paraId="302C415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3.具有履行合同所必需的设备和专业技术能力</w:t>
            </w:r>
          </w:p>
        </w:tc>
        <w:tc>
          <w:tcPr>
            <w:tcW w:w="4984" w:type="dxa"/>
            <w:vMerge w:val="continue"/>
            <w:noWrap w:val="0"/>
            <w:vAlign w:val="center"/>
          </w:tcPr>
          <w:p w14:paraId="490E83C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115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2EC9DF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09" w:type="dxa"/>
            <w:vMerge w:val="continue"/>
            <w:noWrap w:val="0"/>
            <w:vAlign w:val="center"/>
          </w:tcPr>
          <w:p w14:paraId="43C29EB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p>
        </w:tc>
        <w:tc>
          <w:tcPr>
            <w:tcW w:w="3118" w:type="dxa"/>
            <w:noWrap w:val="0"/>
            <w:vAlign w:val="center"/>
          </w:tcPr>
          <w:p w14:paraId="42697F5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4.有依法缴纳税收和社会保障金的良好记录</w:t>
            </w:r>
          </w:p>
        </w:tc>
        <w:tc>
          <w:tcPr>
            <w:tcW w:w="4984" w:type="dxa"/>
            <w:vMerge w:val="continue"/>
            <w:noWrap w:val="0"/>
            <w:vAlign w:val="center"/>
          </w:tcPr>
          <w:p w14:paraId="0792A43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0E7A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809716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09" w:type="dxa"/>
            <w:vMerge w:val="continue"/>
            <w:noWrap w:val="0"/>
            <w:vAlign w:val="center"/>
          </w:tcPr>
          <w:p w14:paraId="0BFB7BF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p>
        </w:tc>
        <w:tc>
          <w:tcPr>
            <w:tcW w:w="3118" w:type="dxa"/>
            <w:noWrap w:val="0"/>
            <w:vAlign w:val="center"/>
          </w:tcPr>
          <w:p w14:paraId="780074E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5.参加政府采购活动前三年内，在经营活动中没有重大违法记录</w:t>
            </w:r>
          </w:p>
        </w:tc>
        <w:tc>
          <w:tcPr>
            <w:tcW w:w="4984" w:type="dxa"/>
            <w:vMerge w:val="continue"/>
            <w:noWrap w:val="0"/>
            <w:vAlign w:val="center"/>
          </w:tcPr>
          <w:p w14:paraId="7B07439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tc>
      </w:tr>
      <w:tr w14:paraId="71C4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1549054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09" w:type="dxa"/>
            <w:vMerge w:val="continue"/>
            <w:noWrap w:val="0"/>
            <w:vAlign w:val="center"/>
          </w:tcPr>
          <w:p w14:paraId="1079948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118" w:type="dxa"/>
            <w:noWrap w:val="0"/>
            <w:vAlign w:val="center"/>
          </w:tcPr>
          <w:p w14:paraId="3FE4534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6.法律、行政法规规定的其他条件</w:t>
            </w:r>
          </w:p>
        </w:tc>
        <w:tc>
          <w:tcPr>
            <w:tcW w:w="4984" w:type="dxa"/>
            <w:noWrap w:val="0"/>
            <w:vAlign w:val="center"/>
          </w:tcPr>
          <w:p w14:paraId="7EB6568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366C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420D90C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09" w:type="dxa"/>
            <w:vMerge w:val="continue"/>
            <w:noWrap w:val="0"/>
            <w:vAlign w:val="center"/>
          </w:tcPr>
          <w:p w14:paraId="679F3C0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118" w:type="dxa"/>
            <w:noWrap w:val="0"/>
            <w:vAlign w:val="center"/>
          </w:tcPr>
          <w:p w14:paraId="7336C4B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7.本项目的特定资格要求</w:t>
            </w:r>
          </w:p>
        </w:tc>
        <w:tc>
          <w:tcPr>
            <w:tcW w:w="4984" w:type="dxa"/>
            <w:noWrap w:val="0"/>
            <w:vAlign w:val="center"/>
          </w:tcPr>
          <w:p w14:paraId="14BDC4B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按“第一篇三、供应商资格要求（三）本项目的特定资格要求”的要求提交（如果有）。</w:t>
            </w:r>
          </w:p>
        </w:tc>
      </w:tr>
      <w:tr w14:paraId="61DC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4886A7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（二）</w:t>
            </w:r>
          </w:p>
        </w:tc>
        <w:tc>
          <w:tcPr>
            <w:tcW w:w="3827" w:type="dxa"/>
            <w:gridSpan w:val="2"/>
            <w:noWrap w:val="0"/>
            <w:vAlign w:val="center"/>
          </w:tcPr>
          <w:p w14:paraId="279A8B0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落实政府采购政策需满足的资格要求</w:t>
            </w:r>
          </w:p>
        </w:tc>
        <w:tc>
          <w:tcPr>
            <w:tcW w:w="4984" w:type="dxa"/>
            <w:noWrap w:val="0"/>
            <w:vAlign w:val="center"/>
          </w:tcPr>
          <w:p w14:paraId="33DB008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按“第一篇三、供应商资格要求（二）落实政府采购政策需满足的资格要求”的要求提交（如果有）。</w:t>
            </w:r>
          </w:p>
        </w:tc>
      </w:tr>
      <w:tr w14:paraId="27B8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9A698B1">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宋体" w:hAnsi="宋体" w:cs="宋体"/>
                <w:color w:val="auto"/>
                <w:sz w:val="21"/>
                <w:szCs w:val="21"/>
                <w:highlight w:val="none"/>
              </w:rPr>
              <w:t>（三）</w:t>
            </w:r>
          </w:p>
        </w:tc>
        <w:tc>
          <w:tcPr>
            <w:tcW w:w="3827" w:type="dxa"/>
            <w:gridSpan w:val="2"/>
            <w:noWrap w:val="0"/>
            <w:vAlign w:val="center"/>
          </w:tcPr>
          <w:p w14:paraId="02A7E722">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宋体" w:hAnsi="宋体" w:cs="宋体"/>
                <w:color w:val="auto"/>
                <w:sz w:val="21"/>
                <w:szCs w:val="21"/>
                <w:highlight w:val="none"/>
                <w:lang w:val="en-US" w:eastAsia="zh-CN"/>
              </w:rPr>
              <w:t>磋商保证金</w:t>
            </w:r>
          </w:p>
        </w:tc>
        <w:tc>
          <w:tcPr>
            <w:tcW w:w="4984" w:type="dxa"/>
            <w:noWrap w:val="0"/>
            <w:vAlign w:val="center"/>
          </w:tcPr>
          <w:p w14:paraId="7D80F7F2">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按照招标文件要求足额交纳</w:t>
            </w:r>
            <w:r>
              <w:rPr>
                <w:rFonts w:hint="eastAsia" w:ascii="宋体" w:hAnsi="宋体" w:eastAsia="宋体" w:cs="宋体"/>
                <w:color w:val="auto"/>
                <w:sz w:val="21"/>
                <w:szCs w:val="21"/>
                <w:highlight w:val="none"/>
                <w:lang w:val="en-US" w:eastAsia="zh-CN"/>
              </w:rPr>
              <w:t>磋商保证金</w:t>
            </w:r>
            <w:r>
              <w:rPr>
                <w:rFonts w:hint="eastAsia" w:ascii="宋体" w:hAnsi="宋体" w:eastAsia="宋体" w:cs="宋体"/>
                <w:color w:val="auto"/>
                <w:sz w:val="21"/>
                <w:szCs w:val="21"/>
                <w:highlight w:val="none"/>
              </w:rPr>
              <w:t>。</w:t>
            </w:r>
          </w:p>
        </w:tc>
      </w:tr>
    </w:tbl>
    <w:p w14:paraId="1A106E06">
      <w:pPr>
        <w:snapToGrid w:val="0"/>
        <w:spacing w:line="400" w:lineRule="exact"/>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注：</w:t>
      </w:r>
    </w:p>
    <w:p w14:paraId="0DEF9E97">
      <w:pPr>
        <w:snapToGrid w:val="0"/>
        <w:spacing w:line="400" w:lineRule="exact"/>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instrText xml:space="preserve"> eq \o\ac(○,</w:instrText>
      </w:r>
      <w:r>
        <w:rPr>
          <w:rFonts w:hint="eastAsia" w:asciiTheme="minorEastAsia" w:hAnsiTheme="minorEastAsia" w:eastAsiaTheme="minorEastAsia" w:cstheme="minorEastAsia"/>
          <w:color w:val="000000" w:themeColor="text1"/>
          <w:kern w:val="0"/>
          <w:position w:val="3"/>
          <w:sz w:val="16"/>
          <w:szCs w:val="24"/>
          <w:highlight w:val="none"/>
          <w14:textFill>
            <w14:solidFill>
              <w14:schemeClr w14:val="tx1"/>
            </w14:solidFill>
          </w14:textFill>
        </w:rPr>
        <w:instrText xml:space="preserve">1</w:instrTex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instrText xml:space="preserve">)</w:instrTex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74D84353">
      <w:pPr>
        <w:spacing w:line="400" w:lineRule="exact"/>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2E67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1786A43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t>序号</w:t>
            </w:r>
          </w:p>
        </w:tc>
        <w:tc>
          <w:tcPr>
            <w:tcW w:w="3544" w:type="dxa"/>
            <w:gridSpan w:val="2"/>
            <w:noWrap w:val="0"/>
            <w:vAlign w:val="center"/>
          </w:tcPr>
          <w:p w14:paraId="093A51A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t>评审因素</w:t>
            </w:r>
          </w:p>
        </w:tc>
        <w:tc>
          <w:tcPr>
            <w:tcW w:w="5409" w:type="dxa"/>
            <w:noWrap w:val="0"/>
            <w:vAlign w:val="center"/>
          </w:tcPr>
          <w:p w14:paraId="1789163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t>评审标准</w:t>
            </w:r>
          </w:p>
        </w:tc>
      </w:tr>
      <w:tr w14:paraId="1BA6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645D98F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c>
          <w:tcPr>
            <w:tcW w:w="1560" w:type="dxa"/>
            <w:vMerge w:val="restart"/>
            <w:noWrap w:val="0"/>
            <w:vAlign w:val="center"/>
          </w:tcPr>
          <w:p w14:paraId="158F9C9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有效性审查</w:t>
            </w:r>
          </w:p>
        </w:tc>
        <w:tc>
          <w:tcPr>
            <w:tcW w:w="1984" w:type="dxa"/>
            <w:noWrap w:val="0"/>
            <w:vAlign w:val="center"/>
          </w:tcPr>
          <w:p w14:paraId="2D2484A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响应文件签署或盖章</w:t>
            </w:r>
          </w:p>
        </w:tc>
        <w:tc>
          <w:tcPr>
            <w:tcW w:w="5409" w:type="dxa"/>
            <w:noWrap w:val="0"/>
            <w:vAlign w:val="center"/>
          </w:tcPr>
          <w:p w14:paraId="0FD4A2A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按竞争性磋商文件“第七篇响应文件编制要求”要求签署或盖章。</w:t>
            </w:r>
          </w:p>
        </w:tc>
      </w:tr>
      <w:tr w14:paraId="5BA3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43B730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60" w:type="dxa"/>
            <w:vMerge w:val="continue"/>
            <w:noWrap w:val="0"/>
            <w:vAlign w:val="center"/>
          </w:tcPr>
          <w:p w14:paraId="5BA2CEA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984" w:type="dxa"/>
            <w:noWrap w:val="0"/>
            <w:vAlign w:val="center"/>
          </w:tcPr>
          <w:p w14:paraId="0B906D6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法定代表人身份证明及授权委托书</w:t>
            </w:r>
          </w:p>
        </w:tc>
        <w:tc>
          <w:tcPr>
            <w:tcW w:w="5409" w:type="dxa"/>
            <w:noWrap w:val="0"/>
            <w:vAlign w:val="center"/>
          </w:tcPr>
          <w:p w14:paraId="5591249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法定代表人身份证明及授权委托书有效，符合竞争性磋商文件规定的格式，签署或盖章齐全。</w:t>
            </w:r>
          </w:p>
        </w:tc>
      </w:tr>
      <w:tr w14:paraId="1D92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070808A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60" w:type="dxa"/>
            <w:vMerge w:val="continue"/>
            <w:noWrap w:val="0"/>
            <w:vAlign w:val="center"/>
          </w:tcPr>
          <w:p w14:paraId="4B4E9A3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984" w:type="dxa"/>
            <w:noWrap w:val="0"/>
            <w:vAlign w:val="center"/>
          </w:tcPr>
          <w:p w14:paraId="316F478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方案</w:t>
            </w:r>
          </w:p>
        </w:tc>
        <w:tc>
          <w:tcPr>
            <w:tcW w:w="5409" w:type="dxa"/>
            <w:noWrap w:val="0"/>
            <w:vAlign w:val="center"/>
          </w:tcPr>
          <w:p w14:paraId="263A64A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每个包只能有一个</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方案。</w:t>
            </w:r>
          </w:p>
        </w:tc>
      </w:tr>
      <w:tr w14:paraId="6397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1EA46A8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60" w:type="dxa"/>
            <w:vMerge w:val="continue"/>
            <w:noWrap w:val="0"/>
            <w:vAlign w:val="center"/>
          </w:tcPr>
          <w:p w14:paraId="59B32B3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984" w:type="dxa"/>
            <w:noWrap w:val="0"/>
            <w:vAlign w:val="center"/>
          </w:tcPr>
          <w:p w14:paraId="109DA87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报价唯一</w:t>
            </w:r>
          </w:p>
        </w:tc>
        <w:tc>
          <w:tcPr>
            <w:tcW w:w="5409" w:type="dxa"/>
            <w:noWrap w:val="0"/>
            <w:vAlign w:val="center"/>
          </w:tcPr>
          <w:p w14:paraId="0DF42AD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只能有一个有效报价，不得提交选择性报价。</w:t>
            </w:r>
          </w:p>
        </w:tc>
      </w:tr>
      <w:tr w14:paraId="0245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279270F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w:t>
            </w:r>
          </w:p>
        </w:tc>
        <w:tc>
          <w:tcPr>
            <w:tcW w:w="1560" w:type="dxa"/>
            <w:noWrap w:val="0"/>
            <w:vAlign w:val="center"/>
          </w:tcPr>
          <w:p w14:paraId="7A7ADD2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完整性审查</w:t>
            </w:r>
          </w:p>
        </w:tc>
        <w:tc>
          <w:tcPr>
            <w:tcW w:w="1984" w:type="dxa"/>
            <w:noWrap w:val="0"/>
            <w:vAlign w:val="center"/>
          </w:tcPr>
          <w:p w14:paraId="2E67370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文件份数</w:t>
            </w:r>
          </w:p>
        </w:tc>
        <w:tc>
          <w:tcPr>
            <w:tcW w:w="5409" w:type="dxa"/>
            <w:noWrap w:val="0"/>
            <w:vAlign w:val="center"/>
          </w:tcPr>
          <w:p w14:paraId="5171A6D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文件正、副本数量（含电子文档）符合</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竞争性磋商</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文件要求。</w:t>
            </w:r>
          </w:p>
        </w:tc>
      </w:tr>
      <w:tr w14:paraId="247F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29EC132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w:t>
            </w:r>
          </w:p>
        </w:tc>
        <w:tc>
          <w:tcPr>
            <w:tcW w:w="1560" w:type="dxa"/>
            <w:vMerge w:val="restart"/>
            <w:noWrap w:val="0"/>
            <w:vAlign w:val="center"/>
          </w:tcPr>
          <w:p w14:paraId="795ACE9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响应程度审查</w:t>
            </w:r>
          </w:p>
        </w:tc>
        <w:tc>
          <w:tcPr>
            <w:tcW w:w="1984" w:type="dxa"/>
            <w:noWrap w:val="0"/>
            <w:vAlign w:val="center"/>
          </w:tcPr>
          <w:p w14:paraId="1ACD16A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实质性响应</w:t>
            </w:r>
          </w:p>
        </w:tc>
        <w:tc>
          <w:tcPr>
            <w:tcW w:w="5409" w:type="dxa"/>
            <w:noWrap w:val="0"/>
            <w:vAlign w:val="center"/>
          </w:tcPr>
          <w:p w14:paraId="76229ED5">
            <w:pPr>
              <w:pStyle w:val="12"/>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竞争性磋商文件第二篇、第三篇中规定的内容进行响应。</w:t>
            </w:r>
          </w:p>
        </w:tc>
      </w:tr>
      <w:tr w14:paraId="6C7B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14:paraId="6682A7B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60" w:type="dxa"/>
            <w:vMerge w:val="continue"/>
            <w:noWrap w:val="0"/>
            <w:vAlign w:val="center"/>
          </w:tcPr>
          <w:p w14:paraId="128900B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p>
        </w:tc>
        <w:tc>
          <w:tcPr>
            <w:tcW w:w="1984" w:type="dxa"/>
            <w:noWrap w:val="0"/>
            <w:vAlign w:val="center"/>
          </w:tcPr>
          <w:p w14:paraId="482C9B4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磋商有效期</w:t>
            </w:r>
          </w:p>
        </w:tc>
        <w:tc>
          <w:tcPr>
            <w:tcW w:w="5409" w:type="dxa"/>
            <w:noWrap w:val="0"/>
            <w:vAlign w:val="center"/>
          </w:tcPr>
          <w:p w14:paraId="6F74B82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响应文件及有关承诺文件有效期为提交响应文件截止时间起90天。</w:t>
            </w:r>
          </w:p>
        </w:tc>
      </w:tr>
    </w:tbl>
    <w:p w14:paraId="773D95F3">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1B24E6C5">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779F02D">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76E0040">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（五）在磋商过程中磋商的任何一方不得向他人透露与磋商有关的服务资料、价格或其他信息。</w:t>
      </w:r>
    </w:p>
    <w:p w14:paraId="4B0D5774">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5061B55">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（七）供应商在磋商时作出的所有书面承诺须由法定代表人（或其授权代表）或自然人（供应商为自然人）签署。</w:t>
      </w:r>
    </w:p>
    <w:p w14:paraId="687A9122">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75CD569E">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（九）磋商小组采用综合评分法对提交最后报价的供应商的响应文件和最后报价（含有效书面承诺）进行综合评分。</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5D0823AE">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（十）磋商小组各成员独立对每个有效响应（通过资格性审查、</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符合性审查的供应商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7D7F1AA9">
      <w:pPr>
        <w:pStyle w:val="3"/>
        <w:spacing w:before="0" w:after="0" w:line="440" w:lineRule="exact"/>
        <w:outlineLvl w:val="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25" w:name="_Toc29895"/>
      <w:bookmarkStart w:id="226" w:name="_Toc13655"/>
      <w:bookmarkStart w:id="227" w:name="_Toc11001"/>
      <w:bookmarkStart w:id="228" w:name="_Toc21177"/>
      <w:bookmarkStart w:id="229" w:name="_Toc29653"/>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二、评审标准</w:t>
      </w:r>
      <w:bookmarkEnd w:id="225"/>
      <w:bookmarkEnd w:id="226"/>
      <w:bookmarkEnd w:id="227"/>
      <w:bookmarkEnd w:id="228"/>
      <w:bookmarkEnd w:id="229"/>
    </w:p>
    <w:bookmarkEnd w:id="222"/>
    <w:bookmarkEnd w:id="223"/>
    <w:bookmarkEnd w:id="224"/>
    <w:tbl>
      <w:tblPr>
        <w:tblStyle w:val="22"/>
        <w:tblW w:w="98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092"/>
        <w:gridCol w:w="889"/>
        <w:gridCol w:w="4110"/>
        <w:gridCol w:w="3080"/>
      </w:tblGrid>
      <w:tr w14:paraId="64971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671" w:type="dxa"/>
            <w:tcBorders>
              <w:top w:val="single" w:color="000000" w:sz="4" w:space="0"/>
              <w:left w:val="single" w:color="000000" w:sz="4" w:space="0"/>
              <w:bottom w:val="single" w:color="000000" w:sz="4" w:space="0"/>
              <w:right w:val="single" w:color="000000" w:sz="4" w:space="0"/>
            </w:tcBorders>
            <w:vAlign w:val="center"/>
          </w:tcPr>
          <w:p w14:paraId="624A744F">
            <w:pPr>
              <w:keepNext w:val="0"/>
              <w:keepLines w:val="0"/>
              <w:pageBreakBefore w:val="0"/>
              <w:shd w:val="clear"/>
              <w:kinsoku/>
              <w:wordWrap/>
              <w:overflowPunct/>
              <w:topLinePunct w:val="0"/>
              <w:autoSpaceDE/>
              <w:autoSpaceDN/>
              <w:bidi w:val="0"/>
              <w:adjustRightInd/>
              <w:snapToGrid w:val="0"/>
              <w:spacing w:line="240" w:lineRule="auto"/>
              <w:jc w:val="center"/>
              <w:rPr>
                <w:rStyle w:val="38"/>
                <w:rFonts w:hint="eastAsia" w:asciiTheme="minorEastAsia" w:hAnsiTheme="minorEastAsia" w:eastAsiaTheme="minorEastAsia" w:cstheme="minorEastAsia"/>
                <w:b/>
                <w:color w:val="auto"/>
                <w:sz w:val="24"/>
                <w:szCs w:val="24"/>
                <w:highlight w:val="none"/>
              </w:rPr>
            </w:pPr>
            <w:bookmarkStart w:id="230" w:name="_Toc478823773"/>
            <w:r>
              <w:rPr>
                <w:rStyle w:val="38"/>
                <w:rFonts w:hint="eastAsia" w:asciiTheme="minorEastAsia" w:hAnsiTheme="minorEastAsia" w:eastAsiaTheme="minorEastAsia" w:cstheme="minorEastAsia"/>
                <w:b/>
                <w:color w:val="auto"/>
                <w:sz w:val="24"/>
                <w:szCs w:val="24"/>
                <w:highlight w:val="none"/>
              </w:rPr>
              <w:t>序号</w:t>
            </w:r>
          </w:p>
        </w:tc>
        <w:tc>
          <w:tcPr>
            <w:tcW w:w="1092" w:type="dxa"/>
            <w:tcBorders>
              <w:top w:val="single" w:color="000000" w:sz="4" w:space="0"/>
              <w:left w:val="single" w:color="000000" w:sz="4" w:space="0"/>
              <w:bottom w:val="single" w:color="000000" w:sz="4" w:space="0"/>
              <w:right w:val="single" w:color="000000" w:sz="4" w:space="0"/>
            </w:tcBorders>
            <w:vAlign w:val="center"/>
          </w:tcPr>
          <w:p w14:paraId="59B53051">
            <w:pPr>
              <w:keepNext w:val="0"/>
              <w:keepLines w:val="0"/>
              <w:pageBreakBefore w:val="0"/>
              <w:shd w:val="clear"/>
              <w:kinsoku/>
              <w:wordWrap/>
              <w:overflowPunct/>
              <w:topLinePunct w:val="0"/>
              <w:autoSpaceDE/>
              <w:autoSpaceDN/>
              <w:bidi w:val="0"/>
              <w:adjustRightInd/>
              <w:snapToGrid w:val="0"/>
              <w:spacing w:line="240" w:lineRule="auto"/>
              <w:jc w:val="center"/>
              <w:rPr>
                <w:rStyle w:val="38"/>
                <w:rFonts w:hint="eastAsia" w:asciiTheme="minorEastAsia" w:hAnsiTheme="minorEastAsia" w:eastAsiaTheme="minorEastAsia" w:cstheme="minorEastAsia"/>
                <w:b/>
                <w:color w:val="auto"/>
                <w:sz w:val="24"/>
                <w:szCs w:val="24"/>
                <w:highlight w:val="none"/>
              </w:rPr>
            </w:pPr>
            <w:r>
              <w:rPr>
                <w:rStyle w:val="38"/>
                <w:rFonts w:hint="eastAsia" w:asciiTheme="minorEastAsia" w:hAnsiTheme="minorEastAsia" w:eastAsiaTheme="minorEastAsia" w:cstheme="minorEastAsia"/>
                <w:b/>
                <w:color w:val="auto"/>
                <w:sz w:val="24"/>
                <w:szCs w:val="24"/>
                <w:highlight w:val="none"/>
              </w:rPr>
              <w:t>评分因素及权重</w:t>
            </w:r>
          </w:p>
        </w:tc>
        <w:tc>
          <w:tcPr>
            <w:tcW w:w="889" w:type="dxa"/>
            <w:tcBorders>
              <w:top w:val="single" w:color="000000" w:sz="4" w:space="0"/>
              <w:left w:val="single" w:color="000000" w:sz="4" w:space="0"/>
              <w:bottom w:val="single" w:color="000000" w:sz="4" w:space="0"/>
              <w:right w:val="single" w:color="000000" w:sz="4" w:space="0"/>
            </w:tcBorders>
            <w:vAlign w:val="center"/>
          </w:tcPr>
          <w:p w14:paraId="677149CD">
            <w:pPr>
              <w:keepNext w:val="0"/>
              <w:keepLines w:val="0"/>
              <w:pageBreakBefore w:val="0"/>
              <w:shd w:val="clear"/>
              <w:kinsoku/>
              <w:wordWrap/>
              <w:overflowPunct/>
              <w:topLinePunct w:val="0"/>
              <w:autoSpaceDE/>
              <w:autoSpaceDN/>
              <w:bidi w:val="0"/>
              <w:adjustRightInd/>
              <w:snapToGrid w:val="0"/>
              <w:spacing w:line="240" w:lineRule="auto"/>
              <w:jc w:val="center"/>
              <w:rPr>
                <w:rStyle w:val="38"/>
                <w:rFonts w:hint="eastAsia" w:asciiTheme="minorEastAsia" w:hAnsiTheme="minorEastAsia" w:eastAsiaTheme="minorEastAsia" w:cstheme="minorEastAsia"/>
                <w:b/>
                <w:color w:val="auto"/>
                <w:sz w:val="24"/>
                <w:szCs w:val="24"/>
                <w:highlight w:val="none"/>
              </w:rPr>
            </w:pPr>
            <w:r>
              <w:rPr>
                <w:rStyle w:val="38"/>
                <w:rFonts w:hint="eastAsia" w:asciiTheme="minorEastAsia" w:hAnsiTheme="minorEastAsia" w:eastAsiaTheme="minorEastAsia" w:cstheme="minorEastAsia"/>
                <w:b/>
                <w:color w:val="auto"/>
                <w:sz w:val="24"/>
                <w:szCs w:val="24"/>
                <w:highlight w:val="none"/>
              </w:rPr>
              <w:t>分值</w:t>
            </w:r>
          </w:p>
        </w:tc>
        <w:tc>
          <w:tcPr>
            <w:tcW w:w="4110" w:type="dxa"/>
            <w:tcBorders>
              <w:top w:val="single" w:color="000000" w:sz="4" w:space="0"/>
              <w:left w:val="single" w:color="000000" w:sz="4" w:space="0"/>
              <w:bottom w:val="single" w:color="000000" w:sz="4" w:space="0"/>
              <w:right w:val="single" w:color="000000" w:sz="4" w:space="0"/>
            </w:tcBorders>
            <w:vAlign w:val="center"/>
          </w:tcPr>
          <w:p w14:paraId="4476FE39">
            <w:pPr>
              <w:keepNext w:val="0"/>
              <w:keepLines w:val="0"/>
              <w:pageBreakBefore w:val="0"/>
              <w:shd w:val="clear"/>
              <w:kinsoku/>
              <w:wordWrap/>
              <w:overflowPunct/>
              <w:topLinePunct w:val="0"/>
              <w:autoSpaceDE/>
              <w:autoSpaceDN/>
              <w:bidi w:val="0"/>
              <w:adjustRightInd/>
              <w:snapToGrid w:val="0"/>
              <w:spacing w:line="240" w:lineRule="auto"/>
              <w:jc w:val="center"/>
              <w:rPr>
                <w:rStyle w:val="38"/>
                <w:rFonts w:hint="eastAsia" w:asciiTheme="minorEastAsia" w:hAnsiTheme="minorEastAsia" w:eastAsiaTheme="minorEastAsia" w:cstheme="minorEastAsia"/>
                <w:b/>
                <w:color w:val="auto"/>
                <w:sz w:val="24"/>
                <w:szCs w:val="24"/>
                <w:highlight w:val="none"/>
              </w:rPr>
            </w:pPr>
            <w:r>
              <w:rPr>
                <w:rStyle w:val="38"/>
                <w:rFonts w:hint="eastAsia" w:asciiTheme="minorEastAsia" w:hAnsiTheme="minorEastAsia" w:eastAsiaTheme="minorEastAsia" w:cstheme="minorEastAsia"/>
                <w:b/>
                <w:color w:val="auto"/>
                <w:sz w:val="24"/>
                <w:szCs w:val="24"/>
                <w:highlight w:val="none"/>
              </w:rPr>
              <w:t>评分标准</w:t>
            </w:r>
          </w:p>
        </w:tc>
        <w:tc>
          <w:tcPr>
            <w:tcW w:w="3080" w:type="dxa"/>
            <w:tcBorders>
              <w:top w:val="single" w:color="000000" w:sz="4" w:space="0"/>
              <w:left w:val="single" w:color="000000" w:sz="4" w:space="0"/>
              <w:bottom w:val="single" w:color="000000" w:sz="4" w:space="0"/>
              <w:right w:val="single" w:color="000000" w:sz="4" w:space="0"/>
            </w:tcBorders>
            <w:vAlign w:val="center"/>
          </w:tcPr>
          <w:p w14:paraId="7E814B70">
            <w:pPr>
              <w:pStyle w:val="39"/>
              <w:keepNext w:val="0"/>
              <w:keepLines w:val="0"/>
              <w:pageBreakBefore w:val="0"/>
              <w:shd w:val="clear"/>
              <w:kinsoku/>
              <w:wordWrap/>
              <w:overflowPunct/>
              <w:topLinePunct w:val="0"/>
              <w:autoSpaceDE/>
              <w:autoSpaceDN/>
              <w:bidi w:val="0"/>
              <w:adjustRightInd/>
              <w:snapToGrid w:val="0"/>
              <w:spacing w:before="0" w:after="0" w:line="240" w:lineRule="auto"/>
              <w:ind w:left="0" w:leftChars="0" w:firstLine="0" w:firstLineChars="0"/>
              <w:jc w:val="center"/>
              <w:rPr>
                <w:rStyle w:val="38"/>
                <w:rFonts w:hint="eastAsia" w:asciiTheme="minorEastAsia" w:hAnsiTheme="minorEastAsia" w:eastAsiaTheme="minorEastAsia" w:cstheme="minorEastAsia"/>
                <w:color w:val="auto"/>
                <w:sz w:val="24"/>
                <w:szCs w:val="24"/>
                <w:highlight w:val="none"/>
              </w:rPr>
            </w:pPr>
            <w:r>
              <w:rPr>
                <w:rStyle w:val="38"/>
                <w:rFonts w:hint="eastAsia" w:asciiTheme="minorEastAsia" w:hAnsiTheme="minorEastAsia" w:eastAsiaTheme="minorEastAsia" w:cstheme="minorEastAsia"/>
                <w:color w:val="auto"/>
                <w:sz w:val="24"/>
                <w:szCs w:val="24"/>
                <w:highlight w:val="none"/>
              </w:rPr>
              <w:t>说明</w:t>
            </w:r>
          </w:p>
        </w:tc>
      </w:tr>
      <w:tr w14:paraId="2C065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jc w:val="center"/>
        </w:trPr>
        <w:tc>
          <w:tcPr>
            <w:tcW w:w="671" w:type="dxa"/>
            <w:tcBorders>
              <w:top w:val="single" w:color="000000" w:sz="4" w:space="0"/>
              <w:left w:val="single" w:color="000000" w:sz="4" w:space="0"/>
              <w:bottom w:val="single" w:color="000000" w:sz="4" w:space="0"/>
              <w:right w:val="single" w:color="000000" w:sz="4" w:space="0"/>
            </w:tcBorders>
            <w:vAlign w:val="center"/>
          </w:tcPr>
          <w:p w14:paraId="5C9350F1">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38"/>
                <w:rFonts w:hint="eastAsia" w:asciiTheme="minorEastAsia" w:hAnsiTheme="minorEastAsia" w:eastAsiaTheme="minorEastAsia" w:cstheme="minorEastAsia"/>
                <w:color w:val="auto"/>
                <w:sz w:val="24"/>
                <w:szCs w:val="24"/>
                <w:highlight w:val="none"/>
              </w:rPr>
            </w:pPr>
            <w:r>
              <w:rPr>
                <w:rStyle w:val="38"/>
                <w:rFonts w:hint="eastAsia" w:asciiTheme="minorEastAsia" w:hAnsiTheme="minorEastAsia" w:eastAsiaTheme="minorEastAsia" w:cstheme="minorEastAsia"/>
                <w:color w:val="auto"/>
                <w:sz w:val="24"/>
                <w:szCs w:val="24"/>
                <w:highlight w:val="none"/>
              </w:rPr>
              <w:t>1</w:t>
            </w:r>
          </w:p>
        </w:tc>
        <w:tc>
          <w:tcPr>
            <w:tcW w:w="1092" w:type="dxa"/>
            <w:tcBorders>
              <w:top w:val="single" w:color="000000" w:sz="4" w:space="0"/>
              <w:left w:val="single" w:color="000000" w:sz="4" w:space="0"/>
              <w:bottom w:val="single" w:color="000000" w:sz="4" w:space="0"/>
              <w:right w:val="single" w:color="000000" w:sz="4" w:space="0"/>
            </w:tcBorders>
            <w:vAlign w:val="center"/>
          </w:tcPr>
          <w:p w14:paraId="086C65F5">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38"/>
                <w:rFonts w:hint="eastAsia" w:asciiTheme="minorEastAsia" w:hAnsiTheme="minorEastAsia" w:eastAsiaTheme="minorEastAsia" w:cstheme="minorEastAsia"/>
                <w:color w:val="auto"/>
                <w:sz w:val="24"/>
                <w:szCs w:val="24"/>
                <w:highlight w:val="none"/>
              </w:rPr>
            </w:pPr>
            <w:r>
              <w:rPr>
                <w:rStyle w:val="38"/>
                <w:rFonts w:hint="eastAsia" w:asciiTheme="minorEastAsia" w:hAnsiTheme="minorEastAsia" w:eastAsiaTheme="minorEastAsia" w:cstheme="minorEastAsia"/>
                <w:color w:val="auto"/>
                <w:sz w:val="24"/>
                <w:szCs w:val="24"/>
                <w:highlight w:val="none"/>
                <w:lang w:val="en-US" w:eastAsia="zh-CN"/>
              </w:rPr>
              <w:t>投标</w:t>
            </w:r>
            <w:r>
              <w:rPr>
                <w:rStyle w:val="38"/>
                <w:rFonts w:hint="eastAsia" w:asciiTheme="minorEastAsia" w:hAnsiTheme="minorEastAsia" w:eastAsiaTheme="minorEastAsia" w:cstheme="minorEastAsia"/>
                <w:color w:val="auto"/>
                <w:sz w:val="24"/>
                <w:szCs w:val="24"/>
                <w:highlight w:val="none"/>
              </w:rPr>
              <w:t>报价</w:t>
            </w:r>
          </w:p>
          <w:p w14:paraId="3B33BF37">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38"/>
                <w:rFonts w:hint="eastAsia" w:asciiTheme="minorEastAsia" w:hAnsiTheme="minorEastAsia" w:eastAsiaTheme="minorEastAsia" w:cstheme="minorEastAsia"/>
                <w:color w:val="auto"/>
                <w:sz w:val="24"/>
                <w:szCs w:val="24"/>
                <w:highlight w:val="none"/>
              </w:rPr>
            </w:pPr>
            <w:r>
              <w:rPr>
                <w:rStyle w:val="38"/>
                <w:rFonts w:hint="eastAsia" w:asciiTheme="minorEastAsia" w:hAnsiTheme="minorEastAsia" w:eastAsiaTheme="minorEastAsia" w:cstheme="minorEastAsia"/>
                <w:color w:val="auto"/>
                <w:sz w:val="24"/>
                <w:szCs w:val="24"/>
                <w:highlight w:val="none"/>
              </w:rPr>
              <w:t>（</w:t>
            </w:r>
            <w:r>
              <w:rPr>
                <w:rStyle w:val="38"/>
                <w:rFonts w:hint="eastAsia" w:asciiTheme="minorEastAsia" w:hAnsiTheme="minorEastAsia" w:eastAsiaTheme="minorEastAsia" w:cstheme="minorEastAsia"/>
                <w:color w:val="auto"/>
                <w:sz w:val="24"/>
                <w:szCs w:val="24"/>
                <w:highlight w:val="none"/>
                <w:lang w:val="en-US" w:eastAsia="zh-CN"/>
              </w:rPr>
              <w:t>30</w:t>
            </w:r>
            <w:r>
              <w:rPr>
                <w:rStyle w:val="38"/>
                <w:rFonts w:hint="eastAsia" w:asciiTheme="minorEastAsia" w:hAnsiTheme="minorEastAsia" w:eastAsiaTheme="minorEastAsia" w:cstheme="minorEastAsia"/>
                <w:color w:val="auto"/>
                <w:sz w:val="24"/>
                <w:szCs w:val="24"/>
                <w:highlight w:val="none"/>
              </w:rPr>
              <w:t>%）</w:t>
            </w:r>
          </w:p>
        </w:tc>
        <w:tc>
          <w:tcPr>
            <w:tcW w:w="889" w:type="dxa"/>
            <w:tcBorders>
              <w:top w:val="single" w:color="000000" w:sz="4" w:space="0"/>
              <w:left w:val="single" w:color="000000" w:sz="4" w:space="0"/>
              <w:bottom w:val="single" w:color="000000" w:sz="4" w:space="0"/>
              <w:right w:val="single" w:color="000000" w:sz="4" w:space="0"/>
            </w:tcBorders>
            <w:vAlign w:val="center"/>
          </w:tcPr>
          <w:p w14:paraId="7E6FBE45">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38"/>
                <w:rFonts w:hint="eastAsia" w:asciiTheme="minorEastAsia" w:hAnsiTheme="minorEastAsia" w:eastAsiaTheme="minorEastAsia" w:cstheme="minorEastAsia"/>
                <w:color w:val="auto"/>
                <w:sz w:val="24"/>
                <w:szCs w:val="24"/>
                <w:highlight w:val="none"/>
              </w:rPr>
            </w:pPr>
            <w:r>
              <w:rPr>
                <w:rStyle w:val="38"/>
                <w:rFonts w:hint="eastAsia" w:asciiTheme="minorEastAsia" w:hAnsiTheme="minorEastAsia" w:eastAsiaTheme="minorEastAsia" w:cstheme="minorEastAsia"/>
                <w:color w:val="auto"/>
                <w:sz w:val="24"/>
                <w:szCs w:val="24"/>
                <w:highlight w:val="none"/>
                <w:lang w:val="en-US" w:eastAsia="zh-CN"/>
              </w:rPr>
              <w:t>30</w:t>
            </w:r>
            <w:r>
              <w:rPr>
                <w:rStyle w:val="38"/>
                <w:rFonts w:hint="eastAsia" w:asciiTheme="minorEastAsia" w:hAnsiTheme="minorEastAsia" w:eastAsiaTheme="minorEastAsia" w:cstheme="minorEastAsia"/>
                <w:color w:val="auto"/>
                <w:sz w:val="24"/>
                <w:szCs w:val="24"/>
                <w:highlight w:val="none"/>
              </w:rPr>
              <w:t>分</w:t>
            </w:r>
          </w:p>
        </w:tc>
        <w:tc>
          <w:tcPr>
            <w:tcW w:w="4110" w:type="dxa"/>
            <w:tcBorders>
              <w:top w:val="single" w:color="000000" w:sz="4" w:space="0"/>
              <w:left w:val="single" w:color="000000" w:sz="4" w:space="0"/>
              <w:bottom w:val="single" w:color="000000" w:sz="4" w:space="0"/>
              <w:right w:val="single" w:color="000000" w:sz="4" w:space="0"/>
            </w:tcBorders>
            <w:vAlign w:val="center"/>
          </w:tcPr>
          <w:p w14:paraId="62C78C33">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满足资格性、符合性要求且投标</w:t>
            </w:r>
            <w:r>
              <w:rPr>
                <w:rFonts w:hint="eastAsia" w:ascii="宋体" w:hAnsi="宋体" w:eastAsia="宋体" w:cs="宋体"/>
                <w:color w:val="auto"/>
                <w:kern w:val="2"/>
                <w:sz w:val="24"/>
                <w:szCs w:val="24"/>
                <w:highlight w:val="none"/>
                <w:lang w:val="en-US" w:eastAsia="zh-CN" w:bidi="ar-SA"/>
              </w:rPr>
              <w:t>报价折扣率</w:t>
            </w:r>
            <w:r>
              <w:rPr>
                <w:rFonts w:hint="eastAsia" w:asciiTheme="minorEastAsia" w:hAnsiTheme="minorEastAsia" w:eastAsiaTheme="minorEastAsia" w:cstheme="minorEastAsia"/>
                <w:color w:val="auto"/>
                <w:sz w:val="24"/>
                <w:szCs w:val="24"/>
                <w:highlight w:val="none"/>
                <w:lang w:val="en-US" w:eastAsia="zh-CN"/>
              </w:rPr>
              <w:t>最低的价格折扣为评标基准价，按照下列公式计算每个供应商的投标</w:t>
            </w:r>
            <w:r>
              <w:rPr>
                <w:rFonts w:hint="eastAsia" w:ascii="宋体" w:hAnsi="宋体" w:eastAsia="宋体" w:cs="宋体"/>
                <w:color w:val="auto"/>
                <w:kern w:val="2"/>
                <w:sz w:val="24"/>
                <w:szCs w:val="24"/>
                <w:highlight w:val="none"/>
                <w:lang w:val="en-US" w:eastAsia="zh-CN" w:bidi="ar-SA"/>
              </w:rPr>
              <w:t>报价折扣率</w:t>
            </w:r>
            <w:r>
              <w:rPr>
                <w:rFonts w:hint="eastAsia" w:asciiTheme="minorEastAsia" w:hAnsiTheme="minorEastAsia" w:eastAsiaTheme="minorEastAsia" w:cstheme="minorEastAsia"/>
                <w:color w:val="auto"/>
                <w:sz w:val="24"/>
                <w:szCs w:val="24"/>
                <w:highlight w:val="none"/>
                <w:lang w:val="en-US" w:eastAsia="zh-CN"/>
              </w:rPr>
              <w:t>得分。</w:t>
            </w:r>
          </w:p>
          <w:p w14:paraId="389DE644">
            <w:pPr>
              <w:keepNext w:val="0"/>
              <w:keepLines w:val="0"/>
              <w:pageBreakBefore w:val="0"/>
              <w:widowControl w:val="0"/>
              <w:shd w:val="clear"/>
              <w:kinsoku/>
              <w:wordWrap/>
              <w:overflowPunct/>
              <w:topLinePunct w:val="0"/>
              <w:autoSpaceDE/>
              <w:autoSpaceDN/>
              <w:bidi w:val="0"/>
              <w:adjustRightInd/>
              <w:snapToGrid w:val="0"/>
              <w:spacing w:line="240" w:lineRule="auto"/>
              <w:ind w:firstLine="240" w:firstLineChars="100"/>
              <w:jc w:val="left"/>
              <w:textAlignment w:val="auto"/>
              <w:rPr>
                <w:rStyle w:val="38"/>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投标</w:t>
            </w:r>
            <w:r>
              <w:rPr>
                <w:rFonts w:hint="eastAsia" w:ascii="宋体" w:hAnsi="宋体" w:eastAsia="宋体" w:cs="宋体"/>
                <w:color w:val="auto"/>
                <w:kern w:val="2"/>
                <w:sz w:val="24"/>
                <w:szCs w:val="24"/>
                <w:highlight w:val="none"/>
                <w:lang w:val="en-US" w:eastAsia="zh-CN" w:bidi="ar-SA"/>
              </w:rPr>
              <w:t>报价折扣率</w:t>
            </w:r>
            <w:r>
              <w:rPr>
                <w:rFonts w:hint="eastAsia" w:asciiTheme="minorEastAsia" w:hAnsiTheme="minorEastAsia" w:eastAsiaTheme="minorEastAsia" w:cstheme="minorEastAsia"/>
                <w:color w:val="auto"/>
                <w:sz w:val="24"/>
                <w:szCs w:val="24"/>
                <w:highlight w:val="none"/>
                <w:lang w:val="en-US" w:eastAsia="zh-CN"/>
              </w:rPr>
              <w:t>报价得分＝（评标基准</w:t>
            </w:r>
            <w:r>
              <w:rPr>
                <w:rFonts w:hint="eastAsia" w:ascii="宋体" w:hAnsi="宋体" w:eastAsia="宋体" w:cs="宋体"/>
                <w:color w:val="auto"/>
                <w:kern w:val="2"/>
                <w:sz w:val="24"/>
                <w:szCs w:val="24"/>
                <w:highlight w:val="none"/>
                <w:lang w:val="en-US" w:eastAsia="zh-CN" w:bidi="ar-SA"/>
              </w:rPr>
              <w:t>价</w:t>
            </w:r>
            <w:r>
              <w:rPr>
                <w:rFonts w:hint="eastAsia" w:asciiTheme="minorEastAsia" w:hAnsiTheme="minorEastAsia" w:eastAsiaTheme="minorEastAsia" w:cstheme="minorEastAsia"/>
                <w:color w:val="auto"/>
                <w:sz w:val="24"/>
                <w:szCs w:val="24"/>
                <w:highlight w:val="none"/>
                <w:lang w:val="en-US" w:eastAsia="zh-CN"/>
              </w:rPr>
              <w:t>/最后</w:t>
            </w:r>
            <w:r>
              <w:rPr>
                <w:rFonts w:hint="eastAsia" w:ascii="宋体" w:hAnsi="宋体" w:eastAsia="宋体" w:cs="宋体"/>
                <w:color w:val="auto"/>
                <w:kern w:val="2"/>
                <w:sz w:val="24"/>
                <w:szCs w:val="24"/>
                <w:highlight w:val="none"/>
                <w:lang w:val="en-US" w:eastAsia="zh-CN" w:bidi="ar-SA"/>
              </w:rPr>
              <w:t>报价折扣率</w:t>
            </w:r>
            <w:r>
              <w:rPr>
                <w:rFonts w:hint="eastAsia" w:asciiTheme="minorEastAsia" w:hAnsiTheme="minorEastAsia" w:eastAsiaTheme="minorEastAsia" w:cstheme="minorEastAsia"/>
                <w:color w:val="auto"/>
                <w:sz w:val="24"/>
                <w:szCs w:val="24"/>
                <w:highlight w:val="none"/>
                <w:lang w:val="en-US" w:eastAsia="zh-CN"/>
              </w:rPr>
              <w:t>）×价格权重×100%。</w:t>
            </w:r>
          </w:p>
        </w:tc>
        <w:tc>
          <w:tcPr>
            <w:tcW w:w="3080" w:type="dxa"/>
            <w:tcBorders>
              <w:top w:val="single" w:color="000000" w:sz="4" w:space="0"/>
              <w:left w:val="single" w:color="000000" w:sz="4" w:space="0"/>
              <w:bottom w:val="single" w:color="000000" w:sz="4" w:space="0"/>
              <w:right w:val="single" w:color="000000" w:sz="4" w:space="0"/>
            </w:tcBorders>
            <w:vAlign w:val="center"/>
          </w:tcPr>
          <w:p w14:paraId="257320F2">
            <w:pPr>
              <w:keepNext w:val="0"/>
              <w:keepLines w:val="0"/>
              <w:pageBreakBefore w:val="0"/>
              <w:widowControl w:val="0"/>
              <w:shd w:val="clear"/>
              <w:kinsoku/>
              <w:wordWrap/>
              <w:overflowPunct/>
              <w:topLinePunct w:val="0"/>
              <w:autoSpaceDE/>
              <w:autoSpaceDN/>
              <w:bidi w:val="0"/>
              <w:adjustRightIn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p>
        </w:tc>
      </w:tr>
      <w:tr w14:paraId="0B1B2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71" w:type="dxa"/>
            <w:tcBorders>
              <w:top w:val="single" w:color="000000" w:sz="4" w:space="0"/>
              <w:left w:val="single" w:color="000000" w:sz="4" w:space="0"/>
              <w:right w:val="single" w:color="000000" w:sz="4" w:space="0"/>
            </w:tcBorders>
            <w:vAlign w:val="center"/>
          </w:tcPr>
          <w:p w14:paraId="4BD2157C">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38"/>
                <w:rFonts w:hint="eastAsia" w:asciiTheme="minorEastAsia" w:hAnsiTheme="minorEastAsia" w:eastAsiaTheme="minorEastAsia" w:cstheme="minorEastAsia"/>
                <w:color w:val="auto"/>
                <w:sz w:val="24"/>
                <w:szCs w:val="24"/>
                <w:highlight w:val="none"/>
              </w:rPr>
            </w:pPr>
            <w:r>
              <w:rPr>
                <w:rStyle w:val="38"/>
                <w:rFonts w:hint="eastAsia" w:asciiTheme="minorEastAsia" w:hAnsiTheme="minorEastAsia" w:eastAsiaTheme="minorEastAsia" w:cstheme="minorEastAsia"/>
                <w:color w:val="auto"/>
                <w:sz w:val="24"/>
                <w:szCs w:val="24"/>
                <w:highlight w:val="none"/>
              </w:rPr>
              <w:t>2</w:t>
            </w:r>
          </w:p>
        </w:tc>
        <w:tc>
          <w:tcPr>
            <w:tcW w:w="1092" w:type="dxa"/>
            <w:tcBorders>
              <w:top w:val="single" w:color="000000" w:sz="4" w:space="0"/>
              <w:left w:val="single" w:color="000000" w:sz="4" w:space="0"/>
              <w:right w:val="single" w:color="000000" w:sz="4" w:space="0"/>
            </w:tcBorders>
            <w:vAlign w:val="center"/>
          </w:tcPr>
          <w:p w14:paraId="06834069">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38"/>
                <w:rFonts w:hint="eastAsia" w:asciiTheme="minorEastAsia" w:hAnsiTheme="minorEastAsia" w:eastAsiaTheme="minorEastAsia" w:cstheme="minorEastAsia"/>
                <w:color w:val="auto"/>
                <w:sz w:val="24"/>
                <w:szCs w:val="24"/>
                <w:highlight w:val="none"/>
              </w:rPr>
            </w:pPr>
            <w:r>
              <w:rPr>
                <w:rStyle w:val="38"/>
                <w:rFonts w:hint="eastAsia" w:asciiTheme="minorEastAsia" w:hAnsiTheme="minorEastAsia" w:eastAsiaTheme="minorEastAsia" w:cstheme="minorEastAsia"/>
                <w:color w:val="auto"/>
                <w:sz w:val="24"/>
                <w:szCs w:val="24"/>
                <w:highlight w:val="none"/>
              </w:rPr>
              <w:t>服务部分</w:t>
            </w:r>
          </w:p>
          <w:p w14:paraId="4DDC3A11">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38"/>
                <w:rFonts w:hint="eastAsia" w:asciiTheme="minorEastAsia" w:hAnsiTheme="minorEastAsia" w:eastAsiaTheme="minorEastAsia" w:cstheme="minorEastAsia"/>
                <w:color w:val="auto"/>
                <w:sz w:val="24"/>
                <w:szCs w:val="24"/>
                <w:highlight w:val="none"/>
              </w:rPr>
            </w:pPr>
            <w:r>
              <w:rPr>
                <w:rStyle w:val="38"/>
                <w:rFonts w:hint="eastAsia" w:asciiTheme="minorEastAsia" w:hAnsiTheme="minorEastAsia" w:eastAsiaTheme="minorEastAsia" w:cstheme="minorEastAsia"/>
                <w:color w:val="auto"/>
                <w:sz w:val="24"/>
                <w:szCs w:val="24"/>
                <w:highlight w:val="none"/>
              </w:rPr>
              <w:t>（</w:t>
            </w:r>
            <w:r>
              <w:rPr>
                <w:rStyle w:val="38"/>
                <w:rFonts w:hint="eastAsia" w:asciiTheme="minorEastAsia" w:hAnsiTheme="minorEastAsia" w:eastAsiaTheme="minorEastAsia" w:cstheme="minorEastAsia"/>
                <w:color w:val="auto"/>
                <w:sz w:val="24"/>
                <w:szCs w:val="24"/>
                <w:highlight w:val="none"/>
                <w:lang w:val="en-US" w:eastAsia="zh-CN"/>
              </w:rPr>
              <w:t>60</w:t>
            </w:r>
            <w:r>
              <w:rPr>
                <w:rStyle w:val="38"/>
                <w:rFonts w:hint="eastAsia" w:asciiTheme="minorEastAsia" w:hAnsiTheme="minorEastAsia" w:eastAsiaTheme="minorEastAsia" w:cstheme="minorEastAsia"/>
                <w:color w:val="auto"/>
                <w:sz w:val="24"/>
                <w:szCs w:val="24"/>
                <w:highlight w:val="none"/>
              </w:rPr>
              <w:t>%）</w:t>
            </w:r>
          </w:p>
        </w:tc>
        <w:tc>
          <w:tcPr>
            <w:tcW w:w="889" w:type="dxa"/>
            <w:tcBorders>
              <w:top w:val="single" w:color="000000" w:sz="4" w:space="0"/>
              <w:left w:val="single" w:color="000000" w:sz="4" w:space="0"/>
              <w:bottom w:val="single" w:color="000000" w:sz="4" w:space="0"/>
              <w:right w:val="single" w:color="000000" w:sz="4" w:space="0"/>
            </w:tcBorders>
            <w:vAlign w:val="center"/>
          </w:tcPr>
          <w:p w14:paraId="0EA13F53">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60分</w:t>
            </w:r>
          </w:p>
        </w:tc>
        <w:tc>
          <w:tcPr>
            <w:tcW w:w="4110" w:type="dxa"/>
            <w:tcBorders>
              <w:top w:val="single" w:color="000000" w:sz="4" w:space="0"/>
              <w:left w:val="single" w:color="000000" w:sz="4" w:space="0"/>
              <w:bottom w:val="single" w:color="000000" w:sz="4" w:space="0"/>
              <w:right w:val="single" w:color="000000" w:sz="4" w:space="0"/>
            </w:tcBorders>
            <w:vAlign w:val="center"/>
          </w:tcPr>
          <w:p w14:paraId="5A6277AA">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配送服务方案（15）</w:t>
            </w:r>
          </w:p>
          <w:p w14:paraId="7B2909A8">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配送服务方案包括且不限于货源、采购渠道供货保障、品质监控日常管理组织和物流配送方案，供应商拟派专人为采购入进行配送，提供人员名单配送服务过程中，若因供应商原因造成采购人的损失，承担相应的责任。根据方案的合理性、条理性、可操作性、实用性进行打分：</w:t>
            </w:r>
          </w:p>
          <w:p w14:paraId="4BA297F9">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内容详细规范，契合本项目需求，根据方案的合理性、条理性、具有可操作性的为优得15分；内容较为详细规范、较符合本项目实际、具有可操作性的为良得10分；内容基本规范、基本符合项目实际，具有一定的可操作性的为一般得5分；内容不全或不规范、不符合本项目实际或不具有可操作性的为差得1分。未提供得0分</w:t>
            </w:r>
          </w:p>
          <w:p w14:paraId="378A2CD1">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2.质量安全保证措施（15分）</w:t>
            </w:r>
          </w:p>
          <w:p w14:paraId="5BEC0C55">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质量安全保证措施包含但不限于食品卫生安全保障措施、食品安全培训计划等有关内容。</w:t>
            </w:r>
          </w:p>
          <w:p w14:paraId="3FB8BB54">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内容详细规范，契合本项目需求，具有可操作性的为优得15分；内容较为详细规范、较符合本项目实际、具有可操作性的为良得10分；内容基本规范、基本符合项目实际，具有一定的可操作性的为一般得5分；内容不全或不规范、不符合本项目实际或不具有可操作性的为差得1分。未提供得0分。</w:t>
            </w:r>
          </w:p>
          <w:p w14:paraId="6F0C9FF7">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3.应急处理方案（15分）</w:t>
            </w:r>
          </w:p>
          <w:p w14:paraId="01C0D3C3">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应急处理方案内容包含但不限于采购人发生突发事件需要临时增加配送时，能安排人员组织货源并及时送货方案；发生因食品质量安全问题导致的食物中毒等情况的应对措施等内容。内容详细规范，契合本项目需求，具有可操作性的为优得15分；内容较为详细规范、较符合本项目实际、具有可操作性的为良得10分；内容基本规范、基本符合项目实际，具有一定的可操作性的为一般得5分；内容不全或不规范、不符合本项目实际或不具有可操作性的为差得1分。未提供得0分。</w:t>
            </w:r>
          </w:p>
          <w:p w14:paraId="17E7BB82">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4.售后服务（15分）</w:t>
            </w:r>
          </w:p>
          <w:p w14:paraId="423FC4A3">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baseline"/>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 w:val="24"/>
                <w:szCs w:val="24"/>
                <w:highlight w:val="none"/>
                <w:lang w:val="en-US" w:eastAsia="zh-CN"/>
              </w:rPr>
              <w:t>售后服务内容包含但不限于保证配送物资出现问题后的处理措施，提供征求意见的方式及渠道等。内容详细规范，契合本项目需求，具有可操作性的为优得15分；内容较为详细规范、较符合本项目实际、具有可操作性的为良得10分；内容基本规范、基本符合项目实际，具有一定的可操作性的为一般得5分；内容不全或不规范、不符合本项目实际或不具有可操作性的为差得1分。未提供得0分。</w:t>
            </w:r>
          </w:p>
        </w:tc>
        <w:tc>
          <w:tcPr>
            <w:tcW w:w="3080" w:type="dxa"/>
            <w:tcBorders>
              <w:top w:val="single" w:color="000000" w:sz="4" w:space="0"/>
              <w:left w:val="single" w:color="000000" w:sz="4" w:space="0"/>
              <w:right w:val="single" w:color="000000" w:sz="4" w:space="0"/>
            </w:tcBorders>
            <w:vAlign w:val="center"/>
          </w:tcPr>
          <w:p w14:paraId="44D4F4A1">
            <w:pPr>
              <w:keepNext w:val="0"/>
              <w:keepLines w:val="0"/>
              <w:pageBreakBefore w:val="0"/>
              <w:widowControl w:val="0"/>
              <w:shd w:val="clear"/>
              <w:kinsoku/>
              <w:wordWrap/>
              <w:overflowPunct/>
              <w:topLinePunct w:val="0"/>
              <w:autoSpaceDE/>
              <w:autoSpaceDN/>
              <w:bidi w:val="0"/>
              <w:adjustRightInd/>
              <w:spacing w:line="240" w:lineRule="auto"/>
              <w:ind w:firstLine="240" w:firstLineChars="1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评审专家对每份服务部分独立打分，评审小组的平均值为该服务部分得分。得分四舍五入后保留两位小数。</w:t>
            </w:r>
          </w:p>
          <w:p w14:paraId="1473F7EC">
            <w:pPr>
              <w:keepNext w:val="0"/>
              <w:keepLines w:val="0"/>
              <w:pageBreakBefore w:val="0"/>
              <w:widowControl w:val="0"/>
              <w:shd w:val="clear"/>
              <w:kinsoku/>
              <w:wordWrap/>
              <w:overflowPunct/>
              <w:topLinePunct w:val="0"/>
              <w:autoSpaceDE/>
              <w:autoSpaceDN/>
              <w:bidi w:val="0"/>
              <w:adjustRightInd/>
              <w:spacing w:line="240" w:lineRule="auto"/>
              <w:ind w:firstLine="240" w:firstLineChars="100"/>
              <w:jc w:val="left"/>
              <w:textAlignment w:val="auto"/>
              <w:rPr>
                <w:rFonts w:hint="eastAsia" w:asciiTheme="minorEastAsia" w:hAnsiTheme="minorEastAsia" w:eastAsiaTheme="minorEastAsia" w:cstheme="minorEastAsia"/>
                <w:color w:val="auto"/>
                <w:sz w:val="24"/>
                <w:szCs w:val="24"/>
                <w:highlight w:val="none"/>
                <w:lang w:val="en-US" w:eastAsia="zh-CN"/>
              </w:rPr>
            </w:pPr>
          </w:p>
        </w:tc>
      </w:tr>
      <w:tr w14:paraId="667EB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671" w:type="dxa"/>
            <w:vMerge w:val="restart"/>
            <w:tcBorders>
              <w:top w:val="single" w:color="000000" w:sz="4" w:space="0"/>
              <w:left w:val="single" w:color="000000" w:sz="4" w:space="0"/>
              <w:right w:val="single" w:color="000000" w:sz="4" w:space="0"/>
            </w:tcBorders>
            <w:vAlign w:val="center"/>
          </w:tcPr>
          <w:p w14:paraId="135C37EB">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38"/>
                <w:rFonts w:hint="eastAsia" w:asciiTheme="minorEastAsia" w:hAnsiTheme="minorEastAsia" w:eastAsiaTheme="minorEastAsia" w:cstheme="minorEastAsia"/>
                <w:color w:val="auto"/>
                <w:sz w:val="24"/>
                <w:szCs w:val="24"/>
                <w:highlight w:val="none"/>
              </w:rPr>
            </w:pPr>
            <w:r>
              <w:rPr>
                <w:rStyle w:val="38"/>
                <w:rFonts w:hint="eastAsia" w:asciiTheme="minorEastAsia" w:hAnsiTheme="minorEastAsia" w:eastAsiaTheme="minorEastAsia" w:cstheme="minorEastAsia"/>
                <w:color w:val="auto"/>
                <w:sz w:val="24"/>
                <w:szCs w:val="24"/>
                <w:highlight w:val="none"/>
              </w:rPr>
              <w:t>3</w:t>
            </w:r>
          </w:p>
        </w:tc>
        <w:tc>
          <w:tcPr>
            <w:tcW w:w="1092" w:type="dxa"/>
            <w:vMerge w:val="restart"/>
            <w:tcBorders>
              <w:top w:val="single" w:color="000000" w:sz="4" w:space="0"/>
              <w:left w:val="single" w:color="000000" w:sz="4" w:space="0"/>
              <w:right w:val="single" w:color="000000" w:sz="4" w:space="0"/>
            </w:tcBorders>
            <w:vAlign w:val="center"/>
          </w:tcPr>
          <w:p w14:paraId="30AA0A34">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38"/>
                <w:rFonts w:hint="eastAsia" w:asciiTheme="minorEastAsia" w:hAnsiTheme="minorEastAsia" w:eastAsiaTheme="minorEastAsia" w:cstheme="minorEastAsia"/>
                <w:color w:val="auto"/>
                <w:sz w:val="24"/>
                <w:szCs w:val="24"/>
                <w:highlight w:val="none"/>
              </w:rPr>
            </w:pPr>
            <w:r>
              <w:rPr>
                <w:rStyle w:val="38"/>
                <w:rFonts w:hint="eastAsia" w:asciiTheme="minorEastAsia" w:hAnsiTheme="minorEastAsia" w:eastAsiaTheme="minorEastAsia" w:cstheme="minorEastAsia"/>
                <w:color w:val="auto"/>
                <w:sz w:val="24"/>
                <w:szCs w:val="24"/>
                <w:highlight w:val="none"/>
              </w:rPr>
              <w:t>商务部分（</w:t>
            </w:r>
            <w:r>
              <w:rPr>
                <w:rStyle w:val="38"/>
                <w:rFonts w:hint="eastAsia" w:asciiTheme="minorEastAsia" w:hAnsiTheme="minorEastAsia" w:eastAsiaTheme="minorEastAsia" w:cstheme="minorEastAsia"/>
                <w:color w:val="auto"/>
                <w:sz w:val="24"/>
                <w:szCs w:val="24"/>
                <w:highlight w:val="none"/>
                <w:lang w:val="en-US" w:eastAsia="zh-CN"/>
              </w:rPr>
              <w:t>10</w:t>
            </w:r>
            <w:r>
              <w:rPr>
                <w:rStyle w:val="38"/>
                <w:rFonts w:hint="eastAsia" w:asciiTheme="minorEastAsia" w:hAnsiTheme="minorEastAsia" w:eastAsiaTheme="minorEastAsia" w:cstheme="minorEastAsia"/>
                <w:color w:val="auto"/>
                <w:sz w:val="24"/>
                <w:szCs w:val="24"/>
                <w:highlight w:val="none"/>
              </w:rPr>
              <w:t>%）</w:t>
            </w:r>
          </w:p>
        </w:tc>
        <w:tc>
          <w:tcPr>
            <w:tcW w:w="889" w:type="dxa"/>
            <w:vMerge w:val="restart"/>
            <w:tcBorders>
              <w:top w:val="single" w:color="000000" w:sz="4" w:space="0"/>
              <w:left w:val="single" w:color="000000" w:sz="4" w:space="0"/>
              <w:right w:val="single" w:color="000000" w:sz="4" w:space="0"/>
            </w:tcBorders>
            <w:vAlign w:val="center"/>
          </w:tcPr>
          <w:p w14:paraId="752E52EE">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38"/>
                <w:rFonts w:hint="eastAsia" w:asciiTheme="minorEastAsia" w:hAnsiTheme="minorEastAsia" w:eastAsiaTheme="minorEastAsia" w:cstheme="minorEastAsia"/>
                <w:color w:val="auto"/>
                <w:sz w:val="24"/>
                <w:szCs w:val="24"/>
                <w:highlight w:val="none"/>
                <w:lang w:val="en-US" w:eastAsia="zh-CN"/>
              </w:rPr>
            </w:pPr>
            <w:r>
              <w:rPr>
                <w:rStyle w:val="38"/>
                <w:rFonts w:hint="eastAsia" w:asciiTheme="minorEastAsia" w:hAnsiTheme="minorEastAsia" w:eastAsiaTheme="minorEastAsia" w:cstheme="minorEastAsia"/>
                <w:color w:val="auto"/>
                <w:sz w:val="24"/>
                <w:szCs w:val="24"/>
                <w:highlight w:val="none"/>
                <w:lang w:val="en-US" w:eastAsia="zh-CN"/>
              </w:rPr>
              <w:t>10分</w:t>
            </w:r>
          </w:p>
        </w:tc>
        <w:tc>
          <w:tcPr>
            <w:tcW w:w="4110" w:type="dxa"/>
            <w:tcBorders>
              <w:top w:val="single" w:color="000000" w:sz="4" w:space="0"/>
              <w:left w:val="single" w:color="000000" w:sz="4" w:space="0"/>
              <w:bottom w:val="single" w:color="000000" w:sz="4" w:space="0"/>
              <w:right w:val="single" w:color="000000" w:sz="4" w:space="0"/>
            </w:tcBorders>
            <w:vAlign w:val="center"/>
          </w:tcPr>
          <w:p w14:paraId="29067B82">
            <w:pPr>
              <w:keepNext w:val="0"/>
              <w:keepLines w:val="0"/>
              <w:pageBreakBefore w:val="0"/>
              <w:widowControl w:val="0"/>
              <w:shd w:val="clear"/>
              <w:kinsoku/>
              <w:wordWrap/>
              <w:overflowPunct/>
              <w:topLinePunct w:val="0"/>
              <w:autoSpaceDE/>
              <w:autoSpaceDN/>
              <w:bidi w:val="0"/>
              <w:adjustRightInd/>
              <w:snapToGrid w:val="0"/>
              <w:spacing w:line="240" w:lineRule="auto"/>
              <w:ind w:firstLine="480" w:firstLineChars="200"/>
              <w:textAlignment w:val="auto"/>
              <w:rPr>
                <w:rStyle w:val="38"/>
                <w:rFonts w:hint="eastAsia" w:asciiTheme="minorEastAsia" w:hAnsiTheme="minorEastAsia" w:eastAsiaTheme="minorEastAsia" w:cstheme="minorEastAsia"/>
                <w:color w:val="auto"/>
                <w:sz w:val="24"/>
                <w:szCs w:val="24"/>
                <w:highlight w:val="none"/>
                <w:lang w:eastAsia="zh-CN"/>
              </w:rPr>
            </w:pPr>
            <w:r>
              <w:rPr>
                <w:rStyle w:val="38"/>
                <w:rFonts w:hint="eastAsia" w:asciiTheme="minorEastAsia" w:hAnsiTheme="minorEastAsia" w:eastAsiaTheme="minorEastAsia" w:cstheme="minorEastAsia"/>
                <w:color w:val="auto"/>
                <w:sz w:val="24"/>
                <w:szCs w:val="24"/>
                <w:highlight w:val="none"/>
                <w:lang w:val="en-US" w:eastAsia="zh-CN"/>
              </w:rPr>
              <w:t>供应商配备冷藏（链）</w:t>
            </w:r>
            <w:r>
              <w:rPr>
                <w:rStyle w:val="38"/>
                <w:rFonts w:hint="eastAsia" w:asciiTheme="minorEastAsia" w:hAnsiTheme="minorEastAsia" w:eastAsiaTheme="minorEastAsia" w:cstheme="minorEastAsia"/>
                <w:color w:val="auto"/>
                <w:sz w:val="24"/>
                <w:szCs w:val="24"/>
                <w:highlight w:val="none"/>
                <w:lang w:eastAsia="zh-CN"/>
              </w:rPr>
              <w:t>车辆数量，</w:t>
            </w:r>
            <w:r>
              <w:rPr>
                <w:rStyle w:val="38"/>
                <w:rFonts w:hint="eastAsia" w:asciiTheme="minorEastAsia" w:hAnsiTheme="minorEastAsia" w:eastAsiaTheme="minorEastAsia" w:cstheme="minorEastAsia"/>
                <w:color w:val="auto"/>
                <w:sz w:val="24"/>
                <w:szCs w:val="24"/>
                <w:highlight w:val="none"/>
                <w:lang w:val="en-US" w:eastAsia="zh-CN"/>
              </w:rPr>
              <w:t>车辆</w:t>
            </w:r>
            <w:r>
              <w:rPr>
                <w:rStyle w:val="38"/>
                <w:rFonts w:hint="eastAsia" w:asciiTheme="minorEastAsia" w:hAnsiTheme="minorEastAsia" w:eastAsiaTheme="minorEastAsia" w:cstheme="minorEastAsia"/>
                <w:color w:val="auto"/>
                <w:sz w:val="24"/>
                <w:szCs w:val="24"/>
                <w:highlight w:val="none"/>
                <w:lang w:eastAsia="zh-CN"/>
              </w:rPr>
              <w:t>数量≥</w:t>
            </w:r>
            <w:r>
              <w:rPr>
                <w:rStyle w:val="38"/>
                <w:rFonts w:hint="eastAsia" w:asciiTheme="minorEastAsia" w:hAnsiTheme="minorEastAsia" w:eastAsiaTheme="minorEastAsia" w:cstheme="minorEastAsia"/>
                <w:color w:val="auto"/>
                <w:sz w:val="24"/>
                <w:szCs w:val="24"/>
                <w:highlight w:val="none"/>
                <w:lang w:val="en-US" w:eastAsia="zh-CN"/>
              </w:rPr>
              <w:t>3</w:t>
            </w:r>
            <w:r>
              <w:rPr>
                <w:rStyle w:val="38"/>
                <w:rFonts w:hint="eastAsia" w:asciiTheme="minorEastAsia" w:hAnsiTheme="minorEastAsia" w:eastAsiaTheme="minorEastAsia" w:cstheme="minorEastAsia"/>
                <w:color w:val="auto"/>
                <w:sz w:val="24"/>
                <w:szCs w:val="24"/>
                <w:highlight w:val="none"/>
                <w:lang w:eastAsia="zh-CN"/>
              </w:rPr>
              <w:t>辆得</w:t>
            </w:r>
            <w:r>
              <w:rPr>
                <w:rStyle w:val="38"/>
                <w:rFonts w:hint="eastAsia" w:asciiTheme="minorEastAsia" w:hAnsiTheme="minorEastAsia" w:eastAsiaTheme="minorEastAsia" w:cstheme="minorEastAsia"/>
                <w:color w:val="auto"/>
                <w:sz w:val="24"/>
                <w:szCs w:val="24"/>
                <w:highlight w:val="none"/>
                <w:lang w:val="en-US" w:eastAsia="zh-CN"/>
              </w:rPr>
              <w:t>6</w:t>
            </w:r>
            <w:r>
              <w:rPr>
                <w:rStyle w:val="38"/>
                <w:rFonts w:hint="eastAsia" w:asciiTheme="minorEastAsia" w:hAnsiTheme="minorEastAsia" w:eastAsiaTheme="minorEastAsia" w:cstheme="minorEastAsia"/>
                <w:color w:val="auto"/>
                <w:sz w:val="24"/>
                <w:szCs w:val="24"/>
                <w:highlight w:val="none"/>
                <w:lang w:eastAsia="zh-CN"/>
              </w:rPr>
              <w:t>分，2辆</w:t>
            </w:r>
            <w:r>
              <w:rPr>
                <w:rStyle w:val="38"/>
                <w:rFonts w:hint="eastAsia" w:asciiTheme="minorEastAsia" w:hAnsiTheme="minorEastAsia" w:eastAsiaTheme="minorEastAsia" w:cstheme="minorEastAsia"/>
                <w:color w:val="auto"/>
                <w:sz w:val="24"/>
                <w:szCs w:val="24"/>
                <w:highlight w:val="none"/>
                <w:lang w:val="en-US" w:eastAsia="zh-CN"/>
              </w:rPr>
              <w:t>的</w:t>
            </w:r>
            <w:r>
              <w:rPr>
                <w:rStyle w:val="38"/>
                <w:rFonts w:hint="eastAsia" w:asciiTheme="minorEastAsia" w:hAnsiTheme="minorEastAsia" w:eastAsiaTheme="minorEastAsia" w:cstheme="minorEastAsia"/>
                <w:color w:val="auto"/>
                <w:sz w:val="24"/>
                <w:szCs w:val="24"/>
                <w:highlight w:val="none"/>
                <w:lang w:eastAsia="zh-CN"/>
              </w:rPr>
              <w:t>得</w:t>
            </w:r>
            <w:r>
              <w:rPr>
                <w:rStyle w:val="38"/>
                <w:rFonts w:hint="eastAsia" w:asciiTheme="minorEastAsia" w:hAnsiTheme="minorEastAsia" w:eastAsiaTheme="minorEastAsia" w:cstheme="minorEastAsia"/>
                <w:color w:val="auto"/>
                <w:sz w:val="24"/>
                <w:szCs w:val="24"/>
                <w:highlight w:val="none"/>
                <w:lang w:val="en-US" w:eastAsia="zh-CN"/>
              </w:rPr>
              <w:t>4</w:t>
            </w:r>
            <w:r>
              <w:rPr>
                <w:rStyle w:val="38"/>
                <w:rFonts w:hint="eastAsia" w:asciiTheme="minorEastAsia" w:hAnsiTheme="minorEastAsia" w:eastAsiaTheme="minorEastAsia" w:cstheme="minorEastAsia"/>
                <w:color w:val="auto"/>
                <w:sz w:val="24"/>
                <w:szCs w:val="24"/>
                <w:highlight w:val="none"/>
                <w:lang w:eastAsia="zh-CN"/>
              </w:rPr>
              <w:t>分，</w:t>
            </w:r>
            <w:r>
              <w:rPr>
                <w:rStyle w:val="38"/>
                <w:rFonts w:hint="eastAsia" w:asciiTheme="minorEastAsia" w:hAnsiTheme="minorEastAsia" w:eastAsiaTheme="minorEastAsia" w:cstheme="minorEastAsia"/>
                <w:color w:val="auto"/>
                <w:sz w:val="24"/>
                <w:szCs w:val="24"/>
                <w:highlight w:val="none"/>
                <w:lang w:val="en-US" w:eastAsia="zh-CN"/>
              </w:rPr>
              <w:t>1</w:t>
            </w:r>
            <w:r>
              <w:rPr>
                <w:rStyle w:val="38"/>
                <w:rFonts w:hint="eastAsia" w:asciiTheme="minorEastAsia" w:hAnsiTheme="minorEastAsia" w:eastAsiaTheme="minorEastAsia" w:cstheme="minorEastAsia"/>
                <w:color w:val="auto"/>
                <w:sz w:val="24"/>
                <w:szCs w:val="24"/>
                <w:highlight w:val="none"/>
                <w:lang w:eastAsia="zh-CN"/>
              </w:rPr>
              <w:t>辆</w:t>
            </w:r>
            <w:r>
              <w:rPr>
                <w:rStyle w:val="38"/>
                <w:rFonts w:hint="eastAsia" w:asciiTheme="minorEastAsia" w:hAnsiTheme="minorEastAsia" w:eastAsiaTheme="minorEastAsia" w:cstheme="minorEastAsia"/>
                <w:color w:val="auto"/>
                <w:sz w:val="24"/>
                <w:szCs w:val="24"/>
                <w:highlight w:val="none"/>
                <w:lang w:val="en-US" w:eastAsia="zh-CN"/>
              </w:rPr>
              <w:t>的</w:t>
            </w:r>
            <w:r>
              <w:rPr>
                <w:rStyle w:val="38"/>
                <w:rFonts w:hint="eastAsia" w:asciiTheme="minorEastAsia" w:hAnsiTheme="minorEastAsia" w:eastAsiaTheme="minorEastAsia" w:cstheme="minorEastAsia"/>
                <w:color w:val="auto"/>
                <w:sz w:val="24"/>
                <w:szCs w:val="24"/>
                <w:highlight w:val="none"/>
                <w:lang w:eastAsia="zh-CN"/>
              </w:rPr>
              <w:t>得</w:t>
            </w:r>
            <w:r>
              <w:rPr>
                <w:rStyle w:val="38"/>
                <w:rFonts w:hint="eastAsia" w:asciiTheme="minorEastAsia" w:hAnsiTheme="minorEastAsia" w:eastAsiaTheme="minorEastAsia" w:cstheme="minorEastAsia"/>
                <w:color w:val="auto"/>
                <w:sz w:val="24"/>
                <w:szCs w:val="24"/>
                <w:highlight w:val="none"/>
                <w:lang w:val="en-US" w:eastAsia="zh-CN"/>
              </w:rPr>
              <w:t>2</w:t>
            </w:r>
            <w:r>
              <w:rPr>
                <w:rStyle w:val="38"/>
                <w:rFonts w:hint="eastAsia" w:asciiTheme="minorEastAsia" w:hAnsiTheme="minorEastAsia" w:eastAsiaTheme="minorEastAsia" w:cstheme="minorEastAsia"/>
                <w:color w:val="auto"/>
                <w:sz w:val="24"/>
                <w:szCs w:val="24"/>
                <w:highlight w:val="none"/>
                <w:lang w:eastAsia="zh-CN"/>
              </w:rPr>
              <w:t>分，</w:t>
            </w:r>
            <w:r>
              <w:rPr>
                <w:rStyle w:val="38"/>
                <w:rFonts w:hint="eastAsia" w:asciiTheme="minorEastAsia" w:hAnsiTheme="minorEastAsia" w:eastAsiaTheme="minorEastAsia" w:cstheme="minorEastAsia"/>
                <w:color w:val="auto"/>
                <w:sz w:val="24"/>
                <w:szCs w:val="24"/>
                <w:highlight w:val="none"/>
                <w:lang w:val="en-US" w:eastAsia="zh-CN"/>
              </w:rPr>
              <w:t>不具备或未提供的</w:t>
            </w:r>
            <w:r>
              <w:rPr>
                <w:rStyle w:val="38"/>
                <w:rFonts w:hint="eastAsia" w:asciiTheme="minorEastAsia" w:hAnsiTheme="minorEastAsia" w:eastAsiaTheme="minorEastAsia" w:cstheme="minorEastAsia"/>
                <w:color w:val="auto"/>
                <w:sz w:val="24"/>
                <w:szCs w:val="24"/>
                <w:highlight w:val="none"/>
                <w:lang w:eastAsia="zh-CN"/>
              </w:rPr>
              <w:t>不得分。此项最高得</w:t>
            </w:r>
            <w:r>
              <w:rPr>
                <w:rStyle w:val="38"/>
                <w:rFonts w:hint="eastAsia" w:asciiTheme="minorEastAsia" w:hAnsiTheme="minorEastAsia" w:eastAsiaTheme="minorEastAsia" w:cstheme="minorEastAsia"/>
                <w:color w:val="auto"/>
                <w:sz w:val="24"/>
                <w:szCs w:val="24"/>
                <w:highlight w:val="none"/>
                <w:lang w:val="en-US" w:eastAsia="zh-CN"/>
              </w:rPr>
              <w:t>6</w:t>
            </w:r>
            <w:r>
              <w:rPr>
                <w:rStyle w:val="38"/>
                <w:rFonts w:hint="eastAsia" w:asciiTheme="minorEastAsia" w:hAnsiTheme="minorEastAsia" w:eastAsiaTheme="minorEastAsia" w:cstheme="minorEastAsia"/>
                <w:color w:val="auto"/>
                <w:sz w:val="24"/>
                <w:szCs w:val="24"/>
                <w:highlight w:val="none"/>
                <w:lang w:eastAsia="zh-CN"/>
              </w:rPr>
              <w:t>分。</w:t>
            </w:r>
          </w:p>
        </w:tc>
        <w:tc>
          <w:tcPr>
            <w:tcW w:w="3080" w:type="dxa"/>
            <w:tcBorders>
              <w:top w:val="single" w:color="000000" w:sz="4" w:space="0"/>
              <w:left w:val="single" w:color="000000" w:sz="4" w:space="0"/>
              <w:bottom w:val="single" w:color="000000" w:sz="4" w:space="0"/>
              <w:right w:val="single" w:color="000000" w:sz="4" w:space="0"/>
            </w:tcBorders>
            <w:vAlign w:val="center"/>
          </w:tcPr>
          <w:p w14:paraId="0F623AAF">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Style w:val="38"/>
                <w:rFonts w:hint="eastAsia" w:asciiTheme="minorEastAsia" w:hAnsiTheme="minorEastAsia" w:eastAsiaTheme="minorEastAsia" w:cstheme="minorEastAsia"/>
                <w:color w:val="auto"/>
                <w:sz w:val="24"/>
                <w:szCs w:val="24"/>
                <w:highlight w:val="none"/>
                <w:lang w:val="en-US" w:eastAsia="zh-CN"/>
              </w:rPr>
            </w:pPr>
            <w:r>
              <w:rPr>
                <w:rStyle w:val="38"/>
                <w:rFonts w:hint="eastAsia" w:asciiTheme="minorEastAsia" w:hAnsiTheme="minorEastAsia" w:eastAsiaTheme="minorEastAsia" w:cstheme="minorEastAsia"/>
                <w:color w:val="auto"/>
                <w:sz w:val="24"/>
                <w:szCs w:val="24"/>
                <w:highlight w:val="none"/>
                <w:lang w:val="en-US" w:eastAsia="zh-CN"/>
              </w:rPr>
              <w:t>车辆为自有的，须提供年检有效的车辆登记证、行驶证、车辆保险单（交强险和商业险）复印件或扫描件；</w:t>
            </w:r>
          </w:p>
          <w:p w14:paraId="65DCB22B">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Style w:val="38"/>
                <w:rFonts w:hint="eastAsia" w:asciiTheme="minorEastAsia" w:hAnsiTheme="minorEastAsia" w:eastAsiaTheme="minorEastAsia" w:cstheme="minorEastAsia"/>
                <w:color w:val="auto"/>
                <w:sz w:val="24"/>
                <w:szCs w:val="24"/>
                <w:highlight w:val="none"/>
                <w:lang w:val="en-US" w:eastAsia="zh-CN"/>
              </w:rPr>
            </w:pPr>
            <w:r>
              <w:rPr>
                <w:rStyle w:val="38"/>
                <w:rFonts w:hint="eastAsia" w:asciiTheme="minorEastAsia" w:hAnsiTheme="minorEastAsia" w:eastAsiaTheme="minorEastAsia" w:cstheme="minorEastAsia"/>
                <w:color w:val="auto"/>
                <w:sz w:val="24"/>
                <w:szCs w:val="24"/>
                <w:highlight w:val="none"/>
                <w:lang w:val="en-US" w:eastAsia="zh-CN"/>
              </w:rPr>
              <w:t>车辆为租赁的，须提供租赁合同、支付银行凭证及发票复印件或扫描件，租赁有效期不少于1年，租赁期截止时间须在本次招标开标时间之后。</w:t>
            </w:r>
          </w:p>
          <w:p w14:paraId="489A61D5">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Style w:val="38"/>
                <w:rFonts w:hint="eastAsia" w:asciiTheme="minorEastAsia" w:hAnsiTheme="minorEastAsia" w:eastAsiaTheme="minorEastAsia" w:cstheme="minorEastAsia"/>
                <w:color w:val="auto"/>
                <w:sz w:val="24"/>
                <w:szCs w:val="24"/>
                <w:highlight w:val="none"/>
                <w:lang w:val="en-US" w:eastAsia="zh-CN"/>
              </w:rPr>
            </w:pPr>
            <w:r>
              <w:rPr>
                <w:rStyle w:val="38"/>
                <w:rFonts w:hint="eastAsia" w:asciiTheme="minorEastAsia" w:hAnsiTheme="minorEastAsia" w:eastAsiaTheme="minorEastAsia" w:cstheme="minorEastAsia"/>
                <w:color w:val="auto"/>
                <w:sz w:val="24"/>
                <w:szCs w:val="24"/>
                <w:highlight w:val="none"/>
                <w:lang w:val="en-US" w:eastAsia="zh-CN"/>
              </w:rPr>
              <w:t>以上缺少任1项佐证资料则视为不满足。</w:t>
            </w:r>
          </w:p>
          <w:p w14:paraId="3A83A71F">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Style w:val="38"/>
                <w:rFonts w:hint="eastAsia" w:asciiTheme="minorEastAsia" w:hAnsiTheme="minorEastAsia" w:eastAsiaTheme="minorEastAsia" w:cstheme="minorEastAsia"/>
                <w:color w:val="auto"/>
                <w:sz w:val="24"/>
                <w:szCs w:val="24"/>
                <w:highlight w:val="none"/>
                <w:lang w:val="en-US" w:eastAsia="zh-CN"/>
              </w:rPr>
            </w:pPr>
            <w:r>
              <w:rPr>
                <w:rStyle w:val="38"/>
                <w:rFonts w:hint="eastAsia" w:asciiTheme="minorEastAsia" w:hAnsiTheme="minorEastAsia" w:eastAsiaTheme="minorEastAsia" w:cstheme="minorEastAsia"/>
                <w:color w:val="auto"/>
                <w:sz w:val="24"/>
                <w:szCs w:val="24"/>
                <w:highlight w:val="none"/>
                <w:lang w:val="en-US" w:eastAsia="zh-CN"/>
              </w:rPr>
              <w:t>注：所有证明材料需加盖投标人公章。</w:t>
            </w:r>
          </w:p>
        </w:tc>
      </w:tr>
      <w:tr w14:paraId="47AAB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jc w:val="center"/>
        </w:trPr>
        <w:tc>
          <w:tcPr>
            <w:tcW w:w="671" w:type="dxa"/>
            <w:vMerge w:val="continue"/>
            <w:tcBorders>
              <w:left w:val="single" w:color="000000" w:sz="4" w:space="0"/>
              <w:right w:val="single" w:color="000000" w:sz="4" w:space="0"/>
            </w:tcBorders>
            <w:vAlign w:val="center"/>
          </w:tcPr>
          <w:p w14:paraId="4AC28DA5">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38"/>
                <w:rFonts w:hint="eastAsia" w:asciiTheme="minorEastAsia" w:hAnsiTheme="minorEastAsia" w:eastAsiaTheme="minorEastAsia" w:cstheme="minorEastAsia"/>
                <w:color w:val="auto"/>
                <w:sz w:val="24"/>
                <w:szCs w:val="24"/>
                <w:highlight w:val="none"/>
              </w:rPr>
            </w:pPr>
          </w:p>
        </w:tc>
        <w:tc>
          <w:tcPr>
            <w:tcW w:w="1092" w:type="dxa"/>
            <w:vMerge w:val="continue"/>
            <w:tcBorders>
              <w:left w:val="single" w:color="000000" w:sz="4" w:space="0"/>
              <w:right w:val="single" w:color="000000" w:sz="4" w:space="0"/>
            </w:tcBorders>
            <w:vAlign w:val="center"/>
          </w:tcPr>
          <w:p w14:paraId="461953DB">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38"/>
                <w:rFonts w:hint="eastAsia" w:asciiTheme="minorEastAsia" w:hAnsiTheme="minorEastAsia" w:eastAsiaTheme="minorEastAsia" w:cstheme="minorEastAsia"/>
                <w:color w:val="auto"/>
                <w:sz w:val="24"/>
                <w:szCs w:val="24"/>
                <w:highlight w:val="none"/>
              </w:rPr>
            </w:pPr>
          </w:p>
        </w:tc>
        <w:tc>
          <w:tcPr>
            <w:tcW w:w="889" w:type="dxa"/>
            <w:vMerge w:val="continue"/>
            <w:tcBorders>
              <w:left w:val="single" w:color="000000" w:sz="4" w:space="0"/>
              <w:right w:val="single" w:color="000000" w:sz="4" w:space="0"/>
            </w:tcBorders>
            <w:vAlign w:val="center"/>
          </w:tcPr>
          <w:p w14:paraId="08E264EC">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38"/>
                <w:rFonts w:hint="eastAsia" w:asciiTheme="minorEastAsia" w:hAnsiTheme="minorEastAsia" w:eastAsiaTheme="minorEastAsia" w:cstheme="minorEastAsia"/>
                <w:color w:val="auto"/>
                <w:sz w:val="24"/>
                <w:szCs w:val="24"/>
                <w:highlight w:val="none"/>
              </w:rPr>
            </w:pPr>
          </w:p>
        </w:tc>
        <w:tc>
          <w:tcPr>
            <w:tcW w:w="4110" w:type="dxa"/>
            <w:tcBorders>
              <w:top w:val="single" w:color="000000" w:sz="4" w:space="0"/>
              <w:left w:val="single" w:color="000000" w:sz="4" w:space="0"/>
              <w:bottom w:val="single" w:color="000000" w:sz="4" w:space="0"/>
              <w:right w:val="single" w:color="000000" w:sz="4" w:space="0"/>
            </w:tcBorders>
            <w:vAlign w:val="center"/>
          </w:tcPr>
          <w:p w14:paraId="75E5D360">
            <w:pPr>
              <w:keepNext w:val="0"/>
              <w:keepLines w:val="0"/>
              <w:pageBreakBefore w:val="0"/>
              <w:widowControl w:val="0"/>
              <w:shd w:val="clear"/>
              <w:kinsoku/>
              <w:wordWrap/>
              <w:overflowPunct/>
              <w:topLinePunct w:val="0"/>
              <w:autoSpaceDE/>
              <w:autoSpaceDN/>
              <w:bidi w:val="0"/>
              <w:adjustRightInd/>
              <w:snapToGrid w:val="0"/>
              <w:spacing w:line="240" w:lineRule="auto"/>
              <w:ind w:firstLine="480" w:firstLineChars="200"/>
              <w:textAlignment w:val="auto"/>
              <w:rPr>
                <w:rStyle w:val="38"/>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配置有</w:t>
            </w:r>
            <w:r>
              <w:rPr>
                <w:rFonts w:hint="eastAsia" w:asciiTheme="minorEastAsia" w:hAnsiTheme="minorEastAsia" w:eastAsiaTheme="minorEastAsia" w:cstheme="minorEastAsia"/>
                <w:color w:val="auto"/>
                <w:sz w:val="24"/>
                <w:szCs w:val="24"/>
                <w:highlight w:val="none"/>
                <w:lang w:val="en-US" w:eastAsia="zh-CN"/>
              </w:rPr>
              <w:t>库房和</w:t>
            </w:r>
            <w:r>
              <w:rPr>
                <w:rFonts w:hint="eastAsia" w:asciiTheme="minorEastAsia" w:hAnsiTheme="minorEastAsia" w:eastAsiaTheme="minorEastAsia" w:cstheme="minorEastAsia"/>
                <w:color w:val="auto"/>
                <w:sz w:val="24"/>
                <w:szCs w:val="24"/>
                <w:highlight w:val="none"/>
              </w:rPr>
              <w:t>冻库</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分，提供</w:t>
            </w:r>
            <w:r>
              <w:rPr>
                <w:rFonts w:hint="eastAsia" w:asciiTheme="minorEastAsia" w:hAnsiTheme="minorEastAsia" w:eastAsiaTheme="minorEastAsia" w:cstheme="minorEastAsia"/>
                <w:color w:val="auto"/>
                <w:sz w:val="24"/>
                <w:szCs w:val="24"/>
                <w:highlight w:val="none"/>
                <w:lang w:val="en-US" w:eastAsia="zh-CN"/>
              </w:rPr>
              <w:t>库房和</w:t>
            </w:r>
            <w:r>
              <w:rPr>
                <w:rFonts w:hint="eastAsia" w:asciiTheme="minorEastAsia" w:hAnsiTheme="minorEastAsia" w:eastAsiaTheme="minorEastAsia" w:cstheme="minorEastAsia"/>
                <w:color w:val="auto"/>
                <w:sz w:val="24"/>
                <w:szCs w:val="24"/>
                <w:highlight w:val="none"/>
              </w:rPr>
              <w:t>冻库配置证明材料，否则不得分。</w:t>
            </w:r>
          </w:p>
        </w:tc>
        <w:tc>
          <w:tcPr>
            <w:tcW w:w="3080" w:type="dxa"/>
            <w:tcBorders>
              <w:top w:val="single" w:color="000000" w:sz="4" w:space="0"/>
              <w:left w:val="single" w:color="000000" w:sz="4" w:space="0"/>
              <w:bottom w:val="single" w:color="000000" w:sz="4" w:space="0"/>
              <w:right w:val="single" w:color="000000" w:sz="4" w:space="0"/>
            </w:tcBorders>
            <w:vAlign w:val="center"/>
          </w:tcPr>
          <w:p w14:paraId="469D0982">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库房和冻库如为自有的，提供产权证复印件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冻库安装合同（冻库设备购买合同）复印件</w:t>
            </w:r>
            <w:r>
              <w:rPr>
                <w:rFonts w:hint="eastAsia" w:asciiTheme="minorEastAsia" w:hAnsiTheme="minorEastAsia" w:eastAsiaTheme="minorEastAsia" w:cstheme="minorEastAsia"/>
                <w:color w:val="auto"/>
                <w:sz w:val="24"/>
                <w:szCs w:val="24"/>
                <w:highlight w:val="none"/>
              </w:rPr>
              <w:t>及现场照片加盖</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公章；库房和冻库如为租赁的，提供租赁合同复印件</w:t>
            </w:r>
            <w:r>
              <w:rPr>
                <w:rFonts w:hint="eastAsia" w:asciiTheme="minorEastAsia" w:hAnsiTheme="minorEastAsia" w:eastAsiaTheme="minorEastAsia" w:cstheme="minorEastAsia"/>
                <w:color w:val="auto"/>
                <w:sz w:val="24"/>
                <w:szCs w:val="24"/>
                <w:highlight w:val="none"/>
                <w:lang w:val="en-US" w:eastAsia="zh-CN"/>
              </w:rPr>
              <w:t>以及</w:t>
            </w:r>
            <w:r>
              <w:rPr>
                <w:rFonts w:hint="eastAsia" w:asciiTheme="minorEastAsia" w:hAnsiTheme="minorEastAsia" w:eastAsiaTheme="minorEastAsia" w:cstheme="minorEastAsia"/>
                <w:color w:val="auto"/>
                <w:sz w:val="24"/>
                <w:szCs w:val="24"/>
                <w:highlight w:val="none"/>
              </w:rPr>
              <w:t>现场照片加盖</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公章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若冻库不是直接租赁的，还需提供冻库安装合同（冻库设备购买合同）复印件</w:t>
            </w:r>
          </w:p>
        </w:tc>
      </w:tr>
      <w:tr w14:paraId="117AE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671" w:type="dxa"/>
            <w:vMerge w:val="continue"/>
            <w:tcBorders>
              <w:left w:val="single" w:color="000000" w:sz="4" w:space="0"/>
              <w:right w:val="single" w:color="000000" w:sz="4" w:space="0"/>
            </w:tcBorders>
            <w:vAlign w:val="center"/>
          </w:tcPr>
          <w:p w14:paraId="1061B535">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38"/>
                <w:rFonts w:hint="eastAsia" w:asciiTheme="minorEastAsia" w:hAnsiTheme="minorEastAsia" w:eastAsiaTheme="minorEastAsia" w:cstheme="minorEastAsia"/>
                <w:color w:val="auto"/>
                <w:sz w:val="24"/>
                <w:szCs w:val="24"/>
                <w:highlight w:val="none"/>
              </w:rPr>
            </w:pPr>
          </w:p>
        </w:tc>
        <w:tc>
          <w:tcPr>
            <w:tcW w:w="1092" w:type="dxa"/>
            <w:vMerge w:val="continue"/>
            <w:tcBorders>
              <w:left w:val="single" w:color="000000" w:sz="4" w:space="0"/>
              <w:right w:val="single" w:color="000000" w:sz="4" w:space="0"/>
            </w:tcBorders>
            <w:vAlign w:val="center"/>
          </w:tcPr>
          <w:p w14:paraId="63C73C24">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38"/>
                <w:rFonts w:hint="eastAsia" w:asciiTheme="minorEastAsia" w:hAnsiTheme="minorEastAsia" w:eastAsiaTheme="minorEastAsia" w:cstheme="minorEastAsia"/>
                <w:color w:val="auto"/>
                <w:sz w:val="24"/>
                <w:szCs w:val="24"/>
                <w:highlight w:val="none"/>
              </w:rPr>
            </w:pPr>
          </w:p>
        </w:tc>
        <w:tc>
          <w:tcPr>
            <w:tcW w:w="889" w:type="dxa"/>
            <w:vMerge w:val="continue"/>
            <w:tcBorders>
              <w:left w:val="single" w:color="000000" w:sz="4" w:space="0"/>
              <w:bottom w:val="single" w:color="000000" w:sz="4" w:space="0"/>
              <w:right w:val="single" w:color="000000" w:sz="4" w:space="0"/>
            </w:tcBorders>
            <w:vAlign w:val="center"/>
          </w:tcPr>
          <w:p w14:paraId="39D52BF7">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38"/>
                <w:rFonts w:hint="eastAsia" w:asciiTheme="minorEastAsia" w:hAnsiTheme="minorEastAsia" w:eastAsiaTheme="minorEastAsia" w:cstheme="minorEastAsia"/>
                <w:color w:val="auto"/>
                <w:sz w:val="24"/>
                <w:szCs w:val="24"/>
                <w:highlight w:val="none"/>
              </w:rPr>
            </w:pPr>
          </w:p>
        </w:tc>
        <w:tc>
          <w:tcPr>
            <w:tcW w:w="4110" w:type="dxa"/>
            <w:tcBorders>
              <w:top w:val="single" w:color="000000" w:sz="4" w:space="0"/>
              <w:left w:val="single" w:color="000000" w:sz="4" w:space="0"/>
              <w:bottom w:val="single" w:color="000000" w:sz="4" w:space="0"/>
              <w:right w:val="single" w:color="000000" w:sz="4" w:space="0"/>
            </w:tcBorders>
            <w:vAlign w:val="center"/>
          </w:tcPr>
          <w:p w14:paraId="3B2E2CF6">
            <w:pPr>
              <w:keepNext w:val="0"/>
              <w:keepLines w:val="0"/>
              <w:pageBreakBefore w:val="0"/>
              <w:widowControl w:val="0"/>
              <w:shd w:val="clear"/>
              <w:kinsoku/>
              <w:wordWrap/>
              <w:overflowPunct/>
              <w:topLinePunct w:val="0"/>
              <w:autoSpaceDE/>
              <w:autoSpaceDN/>
              <w:bidi w:val="0"/>
              <w:adjustRightInd/>
              <w:snapToGrid w:val="0"/>
              <w:spacing w:line="240" w:lineRule="auto"/>
              <w:ind w:firstLine="480" w:firstLineChars="200"/>
              <w:textAlignment w:val="auto"/>
              <w:rPr>
                <w:rStyle w:val="38"/>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供应商拟派专人为采购人进行配送服务，提供配送人员名单，并承诺在配送服务过程中，若因自身原因造成采购人的损失，自行承担相应责任和赔偿，资料齐备合格得2分，未提供或提供不齐不得分。</w:t>
            </w:r>
          </w:p>
        </w:tc>
        <w:tc>
          <w:tcPr>
            <w:tcW w:w="3080" w:type="dxa"/>
            <w:tcBorders>
              <w:top w:val="single" w:color="000000" w:sz="4" w:space="0"/>
              <w:left w:val="single" w:color="000000" w:sz="4" w:space="0"/>
              <w:bottom w:val="single" w:color="000000" w:sz="4" w:space="0"/>
              <w:right w:val="single" w:color="000000" w:sz="4" w:space="0"/>
            </w:tcBorders>
            <w:vAlign w:val="center"/>
          </w:tcPr>
          <w:p w14:paraId="616636CE">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需提供</w:t>
            </w:r>
            <w:r>
              <w:rPr>
                <w:rFonts w:hint="eastAsia" w:asciiTheme="minorEastAsia" w:hAnsiTheme="minorEastAsia" w:eastAsiaTheme="minorEastAsia" w:cstheme="minorEastAsia"/>
                <w:color w:val="auto"/>
                <w:sz w:val="24"/>
                <w:szCs w:val="24"/>
                <w:highlight w:val="none"/>
                <w:lang w:eastAsia="zh-CN"/>
              </w:rPr>
              <w:t>配送服务</w:t>
            </w:r>
            <w:r>
              <w:rPr>
                <w:rFonts w:hint="eastAsia" w:asciiTheme="minorEastAsia" w:hAnsiTheme="minorEastAsia" w:eastAsiaTheme="minorEastAsia" w:cstheme="minorEastAsia"/>
                <w:color w:val="auto"/>
                <w:sz w:val="24"/>
                <w:szCs w:val="24"/>
                <w:highlight w:val="none"/>
              </w:rPr>
              <w:t>团队的成员名单、健康证复印件及</w:t>
            </w:r>
            <w:r>
              <w:rPr>
                <w:rFonts w:hint="eastAsia" w:asciiTheme="minorEastAsia" w:hAnsiTheme="minorEastAsia" w:eastAsiaTheme="minorEastAsia" w:cstheme="minorEastAsia"/>
                <w:color w:val="auto"/>
                <w:sz w:val="24"/>
                <w:szCs w:val="24"/>
                <w:highlight w:val="none"/>
                <w:lang w:eastAsia="zh-CN"/>
              </w:rPr>
              <w:t>承诺函（格式自拟）</w:t>
            </w:r>
            <w:r>
              <w:rPr>
                <w:rFonts w:hint="eastAsia" w:asciiTheme="minorEastAsia" w:hAnsiTheme="minorEastAsia" w:eastAsiaTheme="minorEastAsia" w:cstheme="minorEastAsia"/>
                <w:color w:val="auto"/>
                <w:sz w:val="24"/>
                <w:szCs w:val="24"/>
                <w:highlight w:val="none"/>
              </w:rPr>
              <w:t>并加盖投标人公章</w:t>
            </w:r>
          </w:p>
        </w:tc>
      </w:tr>
    </w:tbl>
    <w:p w14:paraId="37A0C2E5">
      <w:pPr>
        <w:snapToGrid w:val="0"/>
        <w:spacing w:line="400" w:lineRule="exac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6495DD">
      <w:pPr>
        <w:snapToGrid w:val="0"/>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注：关于小微企业报价扣除比例说明</w:t>
      </w:r>
    </w:p>
    <w:p w14:paraId="554DB921">
      <w:pPr>
        <w:pStyle w:val="13"/>
        <w:spacing w:line="400" w:lineRule="exact"/>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1.本项目专门面向中小</w:t>
      </w:r>
      <w:r>
        <w:rPr>
          <w:rFonts w:hint="eastAsia" w:asciiTheme="minorEastAsia" w:hAnsiTheme="minorEastAsia" w:eastAsiaTheme="minorEastAsia" w:cstheme="minorEastAsia"/>
          <w:color w:val="000000" w:themeColor="text1"/>
          <w:sz w:val="24"/>
          <w:szCs w:val="24"/>
          <w14:textFill>
            <w14:solidFill>
              <w14:schemeClr w14:val="tx1"/>
            </w14:solidFill>
          </w14:textFill>
        </w:rPr>
        <w:t>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企业采购，不适用小微企业报价扣除。</w:t>
      </w:r>
    </w:p>
    <w:p w14:paraId="4C84F7FA">
      <w:pPr>
        <w:pStyle w:val="13"/>
        <w:spacing w:line="400" w:lineRule="exact"/>
        <w:ind w:firstLine="480" w:firstLineChars="200"/>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2.监狱企业、残疾人福利性单位视同小型、微型企业。</w:t>
      </w:r>
    </w:p>
    <w:p w14:paraId="201F3A7A">
      <w:pPr>
        <w:pStyle w:val="3"/>
        <w:adjustRightInd w:val="0"/>
        <w:snapToGrid w:val="0"/>
        <w:spacing w:before="0" w:after="0"/>
        <w:ind w:firstLine="482" w:firstLineChars="200"/>
        <w:outlineLvl w:val="1"/>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bookmarkStart w:id="231" w:name="_Toc20259"/>
      <w:bookmarkStart w:id="232" w:name="_Toc18377"/>
      <w:bookmarkStart w:id="233" w:name="_Toc3809"/>
      <w:bookmarkStart w:id="234" w:name="_Toc31423"/>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三、无效响应</w:t>
      </w:r>
      <w:bookmarkEnd w:id="230"/>
      <w:bookmarkEnd w:id="231"/>
      <w:bookmarkEnd w:id="232"/>
      <w:bookmarkEnd w:id="233"/>
      <w:bookmarkEnd w:id="234"/>
    </w:p>
    <w:p w14:paraId="2C5EAE06">
      <w:pPr>
        <w:snapToGrid w:val="0"/>
        <w:spacing w:line="400" w:lineRule="exact"/>
        <w:ind w:firstLine="46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供应商发生以下条款情况之一者，视为无效响应，其响应文件将被拒绝：</w:t>
      </w:r>
      <w:bookmarkStart w:id="235" w:name="_Toc478823774"/>
    </w:p>
    <w:p w14:paraId="0E6D094C">
      <w:pPr>
        <w:snapToGrid w:val="0"/>
        <w:spacing w:line="400" w:lineRule="exact"/>
        <w:ind w:firstLine="46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（一）供应商不符合规定的资格条件的；</w:t>
      </w:r>
    </w:p>
    <w:p w14:paraId="67F76716">
      <w:pPr>
        <w:snapToGrid w:val="0"/>
        <w:spacing w:line="400" w:lineRule="exact"/>
        <w:ind w:firstLine="46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（二）供应商的法定代表人（或其授权代表）或自然人未参加磋商；</w:t>
      </w:r>
    </w:p>
    <w:p w14:paraId="3B22E71E">
      <w:pPr>
        <w:snapToGrid w:val="0"/>
        <w:spacing w:line="400" w:lineRule="exact"/>
        <w:ind w:firstLine="46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（三）供应商未按照竞争性磋商文件的要求缴纳足额磋商保证金</w:t>
      </w:r>
      <w:r>
        <w:rPr>
          <w:rFonts w:hint="eastAsia" w:ascii="宋体" w:hAnsi="宋体" w:cs="宋体"/>
          <w:color w:val="auto"/>
          <w:sz w:val="24"/>
          <w:szCs w:val="24"/>
          <w:highlight w:val="none"/>
        </w:rPr>
        <w:t>的</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7C01B2A3">
      <w:pPr>
        <w:snapToGrid w:val="0"/>
        <w:spacing w:line="400" w:lineRule="exact"/>
        <w:ind w:firstLine="46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（四）供应商所提交的响应文件不按“第七篇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响应文件编制要求”规定签署或盖章；</w:t>
      </w:r>
    </w:p>
    <w:p w14:paraId="67A77989">
      <w:pPr>
        <w:snapToGrid w:val="0"/>
        <w:spacing w:line="400" w:lineRule="exact"/>
        <w:ind w:firstLine="465"/>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236" w:name="_Toc20326"/>
      <w:bookmarkStart w:id="237" w:name="_Toc14585"/>
      <w:bookmarkStart w:id="238" w:name="_Toc8765"/>
      <w:r>
        <w:rPr>
          <w:rFonts w:hint="eastAsia" w:asciiTheme="minorEastAsia" w:hAnsiTheme="minorEastAsia" w:eastAsiaTheme="minorEastAsia" w:cstheme="minorEastAsia"/>
          <w:color w:val="000000" w:themeColor="text1"/>
          <w:sz w:val="24"/>
          <w:szCs w:val="24"/>
          <w14:textFill>
            <w14:solidFill>
              <w14:schemeClr w14:val="tx1"/>
            </w14:solidFill>
          </w14:textFill>
        </w:rPr>
        <w:t>（五）供应商的最后报价超过采购预算或最高限价的；</w:t>
      </w:r>
      <w:bookmarkEnd w:id="236"/>
      <w:bookmarkEnd w:id="237"/>
      <w:bookmarkEnd w:id="238"/>
    </w:p>
    <w:p w14:paraId="70B5DC40">
      <w:pPr>
        <w:snapToGrid w:val="0"/>
        <w:spacing w:line="400" w:lineRule="exact"/>
        <w:ind w:firstLine="46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（六）法定代表人为同一个人的两个及两个以上法人，母公司、全资子公司及其控股公司，在同一包采购中同时参与磋商；</w:t>
      </w:r>
    </w:p>
    <w:p w14:paraId="486F2BF6">
      <w:pPr>
        <w:snapToGrid w:val="0"/>
        <w:spacing w:line="400" w:lineRule="exact"/>
        <w:ind w:firstLine="46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（七）单位负责人为同一人或者存在直接控股、管理关系的不同供应商，参加同一合同项下的政府采购活动的；</w:t>
      </w:r>
    </w:p>
    <w:p w14:paraId="7A2B0B45">
      <w:pPr>
        <w:snapToGrid w:val="0"/>
        <w:spacing w:line="400" w:lineRule="exact"/>
        <w:ind w:firstLine="46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（八）为采购项目提供整体设计、规范编制或者项目管理、监理、检测等服务的供应商，再参加该采购项目的其他采购活动；</w:t>
      </w:r>
    </w:p>
    <w:p w14:paraId="08D37401">
      <w:pPr>
        <w:snapToGrid w:val="0"/>
        <w:spacing w:line="400" w:lineRule="exact"/>
        <w:ind w:firstLine="480" w:firstLineChars="200"/>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239" w:name="_Toc12034"/>
      <w:bookmarkStart w:id="240" w:name="_Toc14819"/>
      <w:bookmarkStart w:id="241" w:name="_Toc18829"/>
      <w:r>
        <w:rPr>
          <w:rFonts w:hint="eastAsia" w:asciiTheme="minorEastAsia" w:hAnsiTheme="minorEastAsia" w:eastAsiaTheme="minorEastAsia" w:cstheme="minorEastAsia"/>
          <w:color w:val="000000" w:themeColor="text1"/>
          <w:sz w:val="24"/>
          <w:szCs w:val="24"/>
          <w14:textFill>
            <w14:solidFill>
              <w14:schemeClr w14:val="tx1"/>
            </w14:solidFill>
          </w14:textFill>
        </w:rPr>
        <w:t>（九）供应商磋商有效期不满足竞争性磋商文件要求的；</w:t>
      </w:r>
      <w:bookmarkEnd w:id="239"/>
      <w:bookmarkEnd w:id="240"/>
      <w:bookmarkEnd w:id="241"/>
    </w:p>
    <w:p w14:paraId="05C69C04">
      <w:pPr>
        <w:snapToGrid w:val="0"/>
        <w:spacing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（十）供应商响应文件内容有与国家现行法律法规相违背的内容，或附有采购人无法接受的条件；</w:t>
      </w:r>
    </w:p>
    <w:p w14:paraId="01E8FDAB">
      <w:pPr>
        <w:snapToGrid w:val="0"/>
        <w:spacing w:line="400" w:lineRule="exact"/>
        <w:ind w:firstLine="46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（十一）供应商以联合体形式参与磋商的（不接受联合体参与磋商时适用）；</w:t>
      </w:r>
    </w:p>
    <w:p w14:paraId="749A99ED">
      <w:pPr>
        <w:snapToGrid w:val="0"/>
        <w:spacing w:line="400" w:lineRule="exact"/>
        <w:ind w:firstLine="46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（十二）供应商进行合同分包的（不接受合同分包时适用）；</w:t>
      </w:r>
    </w:p>
    <w:p w14:paraId="51AE99FB">
      <w:pPr>
        <w:snapToGrid w:val="0"/>
        <w:spacing w:line="400" w:lineRule="exact"/>
        <w:ind w:firstLine="46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（十三）法律、法规和竞争性磋商文件规定的其他无效情形。</w:t>
      </w:r>
    </w:p>
    <w:bookmarkEnd w:id="235"/>
    <w:p w14:paraId="20AEE72B">
      <w:pPr>
        <w:pStyle w:val="3"/>
        <w:adjustRightInd w:val="0"/>
        <w:snapToGrid w:val="0"/>
        <w:spacing w:before="0" w:after="0"/>
        <w:ind w:firstLine="482" w:firstLineChars="200"/>
        <w:outlineLvl w:val="1"/>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bookmarkStart w:id="242" w:name="_Toc6136"/>
      <w:bookmarkStart w:id="243" w:name="_Toc18662"/>
      <w:bookmarkStart w:id="244" w:name="_Toc12450"/>
      <w:bookmarkStart w:id="245" w:name="_Toc31292"/>
      <w:bookmarkStart w:id="246" w:name="_Toc478823775"/>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四、采购终止</w:t>
      </w:r>
      <w:bookmarkEnd w:id="242"/>
      <w:bookmarkEnd w:id="243"/>
      <w:bookmarkEnd w:id="244"/>
      <w:bookmarkEnd w:id="245"/>
    </w:p>
    <w:p w14:paraId="440261DB">
      <w:pPr>
        <w:snapToGrid w:val="0"/>
        <w:spacing w:line="400" w:lineRule="exact"/>
        <w:ind w:firstLine="46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出现下列情形之一的，采购人或者采购代理机构应当终止竞争性磋商采购活动，发布项目终止公告并说明原因，重新开展采购活动：</w:t>
      </w:r>
    </w:p>
    <w:p w14:paraId="52C6F2D9">
      <w:pPr>
        <w:snapToGrid w:val="0"/>
        <w:spacing w:line="400" w:lineRule="exact"/>
        <w:ind w:firstLine="46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（一）因情况变化，不再符合规定的竞争性磋商采购方式适用情形的；</w:t>
      </w:r>
    </w:p>
    <w:p w14:paraId="1A69F705">
      <w:pPr>
        <w:snapToGrid w:val="0"/>
        <w:spacing w:line="400" w:lineRule="exact"/>
        <w:ind w:firstLine="465"/>
        <w:outlineLvl w:val="1"/>
        <w:rPr>
          <w:rFonts w:hint="eastAsia" w:asciiTheme="minorEastAsia" w:hAnsiTheme="minorEastAsia" w:eastAsiaTheme="minorEastAsia" w:cstheme="minorEastAsia"/>
          <w:color w:val="000000" w:themeColor="text1"/>
          <w:sz w:val="24"/>
          <w14:textFill>
            <w14:solidFill>
              <w14:schemeClr w14:val="tx1"/>
            </w14:solidFill>
          </w14:textFill>
        </w:rPr>
      </w:pPr>
      <w:bookmarkStart w:id="247" w:name="_Toc24297"/>
      <w:bookmarkStart w:id="248" w:name="_Toc11525"/>
      <w:bookmarkStart w:id="249" w:name="_Toc30984"/>
      <w:r>
        <w:rPr>
          <w:rFonts w:hint="eastAsia" w:asciiTheme="minorEastAsia" w:hAnsiTheme="minorEastAsia" w:eastAsiaTheme="minorEastAsia" w:cstheme="minorEastAsia"/>
          <w:color w:val="000000" w:themeColor="text1"/>
          <w:sz w:val="24"/>
          <w14:textFill>
            <w14:solidFill>
              <w14:schemeClr w14:val="tx1"/>
            </w14:solidFill>
          </w14:textFill>
        </w:rPr>
        <w:t>（二）出现影响采购公正的违法、违规行为的；</w:t>
      </w:r>
      <w:bookmarkEnd w:id="247"/>
      <w:bookmarkEnd w:id="248"/>
      <w:bookmarkEnd w:id="249"/>
    </w:p>
    <w:p w14:paraId="2CF2EC42">
      <w:pPr>
        <w:snapToGrid w:val="0"/>
        <w:spacing w:line="400" w:lineRule="exact"/>
        <w:ind w:firstLine="46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（三）在采购过程中符合要求的供应商或者报价未超过采购预算的供应商不足3家的，但《政府采购竞争性磋商采购方式管理暂行办法》第二十一条第三款规定的情形除外。</w:t>
      </w:r>
    </w:p>
    <w:p w14:paraId="45FE7E62">
      <w:pPr>
        <w:pStyle w:val="2"/>
        <w:spacing w:line="40" w:lineRule="atLeast"/>
        <w:jc w:val="left"/>
        <w:outlineLvl w:val="9"/>
        <w:rPr>
          <w:rFonts w:hint="eastAsia" w:asciiTheme="minorEastAsia" w:hAnsiTheme="minorEastAsia" w:eastAsiaTheme="minorEastAsia" w:cstheme="minorEastAsia"/>
          <w:b/>
          <w:bCs/>
          <w:color w:val="000000" w:themeColor="text1"/>
          <w:sz w:val="44"/>
          <w:szCs w:val="44"/>
          <w14:textFill>
            <w14:solidFill>
              <w14:schemeClr w14:val="tx1"/>
            </w14:solidFill>
          </w14:textFill>
        </w:rPr>
      </w:pPr>
    </w:p>
    <w:bookmarkEnd w:id="246"/>
    <w:p w14:paraId="59A89D83">
      <w:pPr>
        <w:spacing w:line="360" w:lineRule="auto"/>
        <w:jc w:val="center"/>
        <w:outlineLvl w:val="0"/>
        <w:rPr>
          <w:rFonts w:hint="eastAsia" w:asciiTheme="minorEastAsia" w:hAnsiTheme="minorEastAsia" w:eastAsiaTheme="minorEastAsia" w:cstheme="minorEastAsia"/>
          <w:b/>
          <w:color w:val="000000" w:themeColor="text1"/>
          <w:sz w:val="44"/>
          <w:szCs w:val="44"/>
          <w14:textFill>
            <w14:solidFill>
              <w14:schemeClr w14:val="tx1"/>
            </w14:solidFill>
          </w14:textFill>
        </w:rPr>
      </w:pPr>
      <w:bookmarkStart w:id="250" w:name="_Toc342913391"/>
      <w:bookmarkStart w:id="251" w:name="_Toc478823776"/>
      <w:bookmarkStart w:id="252" w:name="_Toc94016395"/>
      <w:r>
        <w:rPr>
          <w:rFonts w:hint="eastAsia" w:asciiTheme="minorEastAsia" w:hAnsiTheme="minorEastAsia" w:eastAsiaTheme="minorEastAsia" w:cstheme="minorEastAsia"/>
          <w:b/>
          <w:color w:val="000000" w:themeColor="text1"/>
          <w:sz w:val="44"/>
          <w:szCs w:val="44"/>
          <w14:textFill>
            <w14:solidFill>
              <w14:schemeClr w14:val="tx1"/>
            </w14:solidFill>
          </w14:textFill>
        </w:rPr>
        <w:br w:type="page"/>
      </w:r>
      <w:bookmarkStart w:id="253" w:name="_Toc22993"/>
      <w:bookmarkStart w:id="254" w:name="_Toc31185"/>
      <w:bookmarkStart w:id="255" w:name="_Toc2087"/>
      <w:r>
        <w:rPr>
          <w:rFonts w:hint="eastAsia" w:asciiTheme="minorEastAsia" w:hAnsiTheme="minorEastAsia" w:eastAsiaTheme="minorEastAsia" w:cstheme="minorEastAsia"/>
          <w:b/>
          <w:color w:val="000000" w:themeColor="text1"/>
          <w:sz w:val="44"/>
          <w:szCs w:val="44"/>
          <w14:textFill>
            <w14:solidFill>
              <w14:schemeClr w14:val="tx1"/>
            </w14:solidFill>
          </w14:textFill>
        </w:rPr>
        <w:t>第五篇  供应商须知</w:t>
      </w:r>
      <w:bookmarkEnd w:id="253"/>
      <w:bookmarkEnd w:id="254"/>
      <w:bookmarkEnd w:id="255"/>
    </w:p>
    <w:bookmarkEnd w:id="250"/>
    <w:bookmarkEnd w:id="251"/>
    <w:bookmarkEnd w:id="252"/>
    <w:p w14:paraId="117A7770">
      <w:pPr>
        <w:pStyle w:val="3"/>
        <w:adjustRightInd w:val="0"/>
        <w:snapToGrid w:val="0"/>
        <w:spacing w:before="0" w:after="0" w:line="360" w:lineRule="auto"/>
        <w:jc w:val="left"/>
        <w:outlineLvl w:val="1"/>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pPr>
      <w:bookmarkStart w:id="256" w:name="_Toc7713"/>
      <w:bookmarkStart w:id="257" w:name="_Toc27580"/>
      <w:bookmarkStart w:id="258" w:name="_Toc14927"/>
      <w:bookmarkStart w:id="259" w:name="_Toc16478"/>
      <w:bookmarkStart w:id="260" w:name="_Toc76462338"/>
      <w:bookmarkStart w:id="261" w:name="_Toc5692"/>
      <w:bookmarkStart w:id="262" w:name="_Toc21252"/>
      <w:bookmarkStart w:id="263" w:name="_Toc7999"/>
      <w:bookmarkStart w:id="264" w:name="_Toc23240"/>
      <w:bookmarkStart w:id="265" w:name="_Toc3416"/>
      <w:bookmarkStart w:id="266" w:name="_Toc19632"/>
      <w:bookmarkStart w:id="267" w:name="_Toc17186"/>
      <w:bookmarkStart w:id="268" w:name="_Toc21556"/>
      <w:bookmarkStart w:id="269" w:name="_Toc12390"/>
      <w:bookmarkStart w:id="270" w:name="_Toc14533"/>
      <w:bookmarkStart w:id="271" w:name="_Toc5718"/>
      <w:bookmarkStart w:id="272" w:name="_Toc342913389"/>
      <w:bookmarkStart w:id="273" w:name="_Toc13127"/>
      <w:bookmarkStart w:id="274" w:name="_Toc793"/>
      <w:bookmarkStart w:id="275" w:name="_Toc11819"/>
      <w:bookmarkStart w:id="276" w:name="_Toc27450"/>
      <w:bookmarkStart w:id="277" w:name="OLE_LINK7"/>
      <w:bookmarkStart w:id="278" w:name="_Toc8687"/>
      <w:bookmarkStart w:id="279" w:name="OLE_LINK8"/>
      <w:bookmarkStart w:id="280" w:name="_Toc478823786"/>
      <w:r>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t>一、磋商费用</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1265F40D">
      <w:pPr>
        <w:pStyle w:val="32"/>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参与磋商的供应商应承担其编制响应文件与递交响应文件所涉及的一切费用，不论磋商结果如何，采购人和采购代理机构在任何情况下无义务也无责任承担这些费用。</w:t>
      </w:r>
    </w:p>
    <w:p w14:paraId="67E7686A">
      <w:pPr>
        <w:pStyle w:val="3"/>
        <w:adjustRightInd w:val="0"/>
        <w:snapToGrid w:val="0"/>
        <w:spacing w:before="0" w:after="0" w:line="360" w:lineRule="auto"/>
        <w:jc w:val="left"/>
        <w:outlineLvl w:val="1"/>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pPr>
      <w:bookmarkStart w:id="281" w:name="_Toc8698"/>
      <w:bookmarkStart w:id="282" w:name="_Toc8461"/>
      <w:bookmarkStart w:id="283" w:name="_Toc2742"/>
      <w:bookmarkStart w:id="284" w:name="_Toc30080"/>
      <w:bookmarkStart w:id="285" w:name="_Toc9497"/>
      <w:bookmarkStart w:id="286" w:name="_Toc20922"/>
      <w:bookmarkStart w:id="287" w:name="_Toc8038"/>
      <w:bookmarkStart w:id="288" w:name="_Toc76462339"/>
      <w:bookmarkStart w:id="289" w:name="_Toc7754"/>
      <w:bookmarkStart w:id="290" w:name="_Toc9045"/>
      <w:bookmarkStart w:id="291" w:name="_Toc4199"/>
      <w:bookmarkStart w:id="292" w:name="_Toc22221"/>
      <w:bookmarkStart w:id="293" w:name="_Toc29521"/>
      <w:bookmarkStart w:id="294" w:name="_Toc18966"/>
      <w:bookmarkStart w:id="295" w:name="_Toc26606"/>
      <w:bookmarkStart w:id="296" w:name="_Toc441"/>
      <w:bookmarkStart w:id="297" w:name="_Toc4573"/>
      <w:bookmarkStart w:id="298" w:name="_Toc18232"/>
      <w:bookmarkStart w:id="299" w:name="_Toc15704"/>
      <w:bookmarkStart w:id="300" w:name="_Toc1522"/>
      <w:bookmarkStart w:id="301" w:name="_Toc32226"/>
      <w:r>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t>二、竞争性磋商文件</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73BED7B6">
      <w:pPr>
        <w:snapToGrid w:val="0"/>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（一）竞争性磋商文件由竞争性磋商邀请书、项目服务需求、项目商务需求、磋商程序及方法、评审标准、无效响应和采购终止、供应商须知</w:t>
      </w:r>
      <w:r>
        <w:rPr>
          <w:rFonts w:hint="eastAsia" w:asciiTheme="minorEastAsia" w:hAnsiTheme="minorEastAsia" w:eastAsiaTheme="minorEastAsia" w:cstheme="minorEastAsia"/>
          <w:b/>
          <w:i w:val="0"/>
          <w:i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政府采购合同</w:t>
      </w:r>
      <w:r>
        <w:rPr>
          <w:rFonts w:hint="eastAsia" w:asciiTheme="minorEastAsia" w:hAnsiTheme="minorEastAsia" w:eastAsiaTheme="minorEastAsia" w:cstheme="minorEastAsia"/>
          <w:b/>
          <w:i w:val="0"/>
          <w:i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响应文件编制要求七部分组成。</w:t>
      </w:r>
    </w:p>
    <w:p w14:paraId="58DBB203">
      <w:pPr>
        <w:snapToGrid w:val="0"/>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（二）采购人（或采购代理机构）所作的一切有效的书面通知、修改及补充，都是竞争性磋商文件不可分割的部分。</w:t>
      </w:r>
    </w:p>
    <w:p w14:paraId="7185BDB1">
      <w:pPr>
        <w:snapToGrid w:val="0"/>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（三）竞争性磋商文件的解释</w:t>
      </w:r>
    </w:p>
    <w:p w14:paraId="1A81F905">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302" w:name="_Toc318166429"/>
      <w:bookmarkStart w:id="303" w:name="_Toc318159780"/>
      <w:bookmarkStart w:id="304" w:name="_Toc318159349"/>
      <w:bookmarkStart w:id="305" w:name="_Toc318159160"/>
    </w:p>
    <w:p w14:paraId="3E7F7589">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（四）本竞争性磋商文件中，磋商小组根据与供应商进行磋商可能实质性变动的内容为竞争性磋商文件第二、三、六篇全部内容。</w:t>
      </w:r>
    </w:p>
    <w:p w14:paraId="5FB9CB16">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（五）评审的依据为竞争性磋商文件和响应文件（含有效的书面承诺）。磋商小组判断响应文件对竞争性磋商文件的响应，仅基于响应文件本身而不靠外部证据。</w:t>
      </w:r>
    </w:p>
    <w:bookmarkEnd w:id="302"/>
    <w:bookmarkEnd w:id="303"/>
    <w:bookmarkEnd w:id="304"/>
    <w:bookmarkEnd w:id="305"/>
    <w:p w14:paraId="02E62281">
      <w:pPr>
        <w:pStyle w:val="3"/>
        <w:adjustRightInd w:val="0"/>
        <w:snapToGrid w:val="0"/>
        <w:spacing w:before="0" w:after="0" w:line="360" w:lineRule="auto"/>
        <w:jc w:val="left"/>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pPr>
      <w:bookmarkStart w:id="306" w:name="_Toc342913392"/>
      <w:bookmarkStart w:id="307" w:name="_Toc29340"/>
      <w:bookmarkStart w:id="308" w:name="_Toc23552"/>
      <w:bookmarkStart w:id="309" w:name="_Toc21811"/>
      <w:bookmarkStart w:id="310" w:name="_Toc20791"/>
      <w:bookmarkStart w:id="311" w:name="_Toc2735"/>
      <w:bookmarkStart w:id="312" w:name="_Toc6100"/>
      <w:bookmarkStart w:id="313" w:name="_Toc31661"/>
      <w:bookmarkStart w:id="314" w:name="_Toc25054"/>
      <w:bookmarkStart w:id="315" w:name="_Toc11304"/>
      <w:bookmarkStart w:id="316" w:name="_Toc14836"/>
      <w:bookmarkStart w:id="317" w:name="_Toc9407"/>
      <w:bookmarkStart w:id="318" w:name="_Toc28796"/>
      <w:bookmarkStart w:id="319" w:name="_Toc76462340"/>
      <w:bookmarkStart w:id="320" w:name="_Toc11189"/>
      <w:bookmarkStart w:id="321" w:name="_Toc28800"/>
      <w:bookmarkStart w:id="322" w:name="_Toc13838"/>
      <w:bookmarkStart w:id="323" w:name="_Toc14410"/>
      <w:bookmarkStart w:id="324" w:name="_Toc20247"/>
      <w:bookmarkStart w:id="325" w:name="_Toc14191"/>
      <w:bookmarkStart w:id="326" w:name="_Toc102227318"/>
      <w:bookmarkStart w:id="327" w:name="_Toc632"/>
      <w:bookmarkStart w:id="328" w:name="_Toc179714297"/>
      <w:bookmarkStart w:id="329" w:name="_Toc24496"/>
      <w:r>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t>三、磋商要求</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3A231004">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（一）响应文件</w:t>
      </w:r>
    </w:p>
    <w:p w14:paraId="4DDF0A9C">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1.供应商应当按照竞争性磋商文件的要求编制响应文件，并对竞争性磋商文件提出的要求和条件作出实质性响应，响应文件原则上采用软面订本，同时应编制完整的页码、目录。</w:t>
      </w:r>
    </w:p>
    <w:p w14:paraId="1D0953BA">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2.响应文件组成</w:t>
      </w:r>
    </w:p>
    <w:p w14:paraId="45D5E35E">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w:t>
      </w:r>
      <w:r>
        <w:rPr>
          <w:rFonts w:hint="eastAsia" w:asciiTheme="minorEastAsia" w:hAnsiTheme="minorEastAsia" w:eastAsiaTheme="minorEastAsia" w:cstheme="minorEastAsia"/>
          <w:i w:val="0"/>
          <w:iCs w:val="0"/>
          <w:color w:val="000000" w:themeColor="text1"/>
          <w:sz w:val="24"/>
          <w:szCs w:val="24"/>
          <w:highlight w:val="none"/>
          <w:lang w:eastAsia="zh-CN"/>
          <w14:textFill>
            <w14:solidFill>
              <w14:schemeClr w14:val="tx1"/>
            </w14:solidFill>
          </w14:textFill>
        </w:rPr>
        <w:t>式的</w:t>
      </w: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基础上对表格进行扩展，未规定格式的由供应商自定格式。</w:t>
      </w:r>
    </w:p>
    <w:p w14:paraId="0A27A905">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i w:val="0"/>
          <w:iCs w:val="0"/>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）磋商有效期：响应文件及有关承诺文件有效期为提交响应文件截止时间起90天。</w:t>
      </w:r>
    </w:p>
    <w:p w14:paraId="0E3C2562">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磋商有效期：响应文件及有关承诺文件有效期为提交响应文件截止时间起90天。</w:t>
      </w:r>
    </w:p>
    <w:p w14:paraId="37825498">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磋商保证金：</w:t>
      </w:r>
    </w:p>
    <w:p w14:paraId="1DE53F64">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1.供应商提交保证金金额和方式详见“第一篇  五、磋商保证金”；</w:t>
      </w:r>
    </w:p>
    <w:p w14:paraId="179D8E56">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2.发生以下情况之一者，保证金不予退还：</w:t>
      </w:r>
    </w:p>
    <w:p w14:paraId="112E137A">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2.1供应商在提交响应文件截止时间后撤回响应文件的；</w:t>
      </w:r>
    </w:p>
    <w:p w14:paraId="15B8C530">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2.2供应商在响应文件中提供虚假材料的；</w:t>
      </w:r>
    </w:p>
    <w:p w14:paraId="7E42DBA8">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2.3除因不可抗力或竞争性谈判文件认可的情形以外，成交供应商不与采购人签订合同的；</w:t>
      </w:r>
    </w:p>
    <w:p w14:paraId="051BAA01">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2.4供应商与采购人、其他供应商或者采购代理机构恶意串通的；</w:t>
      </w:r>
    </w:p>
    <w:p w14:paraId="32ACCCCA">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2.5成交供应商不按规定的时间或拒绝按成交状态签订合同（即不按照采购文件确定的合同文本以及采购标的、规格型号、采购金额、采购数量、技术（质量）和服务要求等事项签订政府采购合同的）。</w:t>
      </w:r>
    </w:p>
    <w:p w14:paraId="07D145CD">
      <w:pPr>
        <w:spacing w:line="360" w:lineRule="auto"/>
        <w:ind w:firstLine="480" w:firstLineChars="200"/>
        <w:rPr>
          <w:rFonts w:hint="default" w:asciiTheme="minorEastAsia" w:hAnsiTheme="minorEastAsia" w:eastAsiaTheme="minorEastAsia" w:cstheme="minorEastAsia"/>
          <w:i w:val="0"/>
          <w:i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lang w:val="en-US" w:eastAsia="zh-CN"/>
          <w14:textFill>
            <w14:solidFill>
              <w14:schemeClr w14:val="tx1"/>
            </w14:solidFill>
          </w14:textFill>
        </w:rPr>
        <w:t>2.6</w:t>
      </w:r>
      <w:r>
        <w:rPr>
          <w:rFonts w:hint="eastAsia" w:ascii="宋体" w:hAnsi="宋体" w:eastAsia="宋体" w:cs="宋体"/>
          <w:color w:val="auto"/>
          <w:sz w:val="24"/>
          <w:szCs w:val="24"/>
          <w:highlight w:val="none"/>
        </w:rPr>
        <w:t>保证金须在规定时间前到账才能视为有效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缴纳保证金后视为将参加投标，如未按期完善报名手续或未按时参加投标的，除不可抗力的因素外，保证金将不予退还。</w:t>
      </w:r>
    </w:p>
    <w:p w14:paraId="65ABCF0A">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3.保证金的有效期限在谈判有效期过后三十天继续有效。</w:t>
      </w:r>
    </w:p>
    <w:p w14:paraId="4519AC5F">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i w:val="0"/>
          <w:iCs w:val="0"/>
          <w:color w:val="000000" w:themeColor="text1"/>
          <w:sz w:val="24"/>
          <w:szCs w:val="24"/>
          <w:highlight w:val="none"/>
          <w:lang w:val="en-US" w:eastAsia="zh-CN"/>
          <w14:textFill>
            <w14:solidFill>
              <w14:schemeClr w14:val="tx1"/>
            </w14:solidFill>
          </w14:textFill>
        </w:rPr>
        <w:t>四</w:t>
      </w: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）联合体</w:t>
      </w:r>
    </w:p>
    <w:p w14:paraId="11A92348">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本项目不接受联合体参与磋商。</w:t>
      </w:r>
    </w:p>
    <w:p w14:paraId="495F0F15">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i w:val="0"/>
          <w:iCs w:val="0"/>
          <w:color w:val="000000" w:themeColor="text1"/>
          <w:sz w:val="24"/>
          <w:szCs w:val="24"/>
          <w:highlight w:val="none"/>
          <w:lang w:val="en-US" w:eastAsia="zh-CN"/>
          <w14:textFill>
            <w14:solidFill>
              <w14:schemeClr w14:val="tx1"/>
            </w14:solidFill>
          </w14:textFill>
        </w:rPr>
        <w:t>五</w:t>
      </w: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）磋商有效期：响应文件及有关承诺文件有效期为提交响应文件截止时间起90天。</w:t>
      </w:r>
    </w:p>
    <w:p w14:paraId="6C7F1B1B">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i w:val="0"/>
          <w:iCs w:val="0"/>
          <w:color w:val="000000" w:themeColor="text1"/>
          <w:sz w:val="24"/>
          <w:szCs w:val="24"/>
          <w:highlight w:val="none"/>
          <w:lang w:val="en-US" w:eastAsia="zh-CN"/>
          <w14:textFill>
            <w14:solidFill>
              <w14:schemeClr w14:val="tx1"/>
            </w14:solidFill>
          </w14:textFill>
        </w:rPr>
        <w:t>六</w:t>
      </w: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）修正错误</w:t>
      </w:r>
    </w:p>
    <w:p w14:paraId="0B0EC09C">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1.若供应商所递交的响应文件或最后报价中的价格出现大写金额和小写金额不一致的错误，以大写金额修正为准。</w:t>
      </w:r>
    </w:p>
    <w:p w14:paraId="66815671">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2.磋商小组按上述修正错误的原则及方法修正供应商的报价，供应商同意并签署确认后，修正后的报价对供应商具有约束作用。如果供应商不接受修正后的价格，将失去成为成交供应商的资格。</w:t>
      </w:r>
    </w:p>
    <w:p w14:paraId="25B54AE0">
      <w:pPr>
        <w:snapToGrid w:val="0"/>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i w:val="0"/>
          <w:iCs w:val="0"/>
          <w:color w:val="000000" w:themeColor="text1"/>
          <w:sz w:val="24"/>
          <w:szCs w:val="24"/>
          <w:highlight w:val="none"/>
          <w:lang w:val="en-US" w:eastAsia="zh-CN"/>
          <w14:textFill>
            <w14:solidFill>
              <w14:schemeClr w14:val="tx1"/>
            </w14:solidFill>
          </w14:textFill>
        </w:rPr>
        <w:t>七</w:t>
      </w: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）提交响应文件的份数和签署</w:t>
      </w:r>
    </w:p>
    <w:p w14:paraId="3890B9B3">
      <w:pPr>
        <w:snapToGrid w:val="0"/>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483B7CFC">
      <w:pPr>
        <w:snapToGrid w:val="0"/>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t>响应文件按竞争性磋商文件“第七篇响应文件编制要求”要求签署或盖章。</w:t>
      </w:r>
    </w:p>
    <w:p w14:paraId="366ED27A">
      <w:pPr>
        <w:snapToGrid w:val="0"/>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i w:val="0"/>
          <w:iCs w:val="0"/>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）响应文件的递交</w:t>
      </w:r>
    </w:p>
    <w:p w14:paraId="465D7FE6">
      <w:pPr>
        <w:pStyle w:val="11"/>
        <w:spacing w:line="360" w:lineRule="auto"/>
        <w:ind w:firstLine="480" w:firstLineChars="200"/>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t>响应文件的正本、副本以及电子文档均应密封送达</w:t>
      </w: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递交响应文件地点</w:t>
      </w:r>
      <w:r>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t>，应在封套上注明磋商项目名称、供应商名称。若正本、副本以及电子文档分别进行密封的，还应在封套上注明“正本”、“副本”、“电子文档”字样。</w:t>
      </w:r>
    </w:p>
    <w:p w14:paraId="3FB64A9D">
      <w:pPr>
        <w:snapToGrid w:val="0"/>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i w:val="0"/>
          <w:iCs w:val="0"/>
          <w:color w:val="000000" w:themeColor="text1"/>
          <w:sz w:val="24"/>
          <w:szCs w:val="24"/>
          <w:highlight w:val="none"/>
          <w:lang w:val="en-US" w:eastAsia="zh-CN"/>
          <w14:textFill>
            <w14:solidFill>
              <w14:schemeClr w14:val="tx1"/>
            </w14:solidFill>
          </w14:textFill>
        </w:rPr>
        <w:t>九</w:t>
      </w: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）供应商参与人员</w:t>
      </w:r>
    </w:p>
    <w:p w14:paraId="46ED8723">
      <w:pPr>
        <w:snapToGrid w:val="0"/>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各个供应商应当派1-2名代表参与磋商，至少1人应为法定代表人（或其授权代表）或自然人（供应商为自然人）。</w:t>
      </w:r>
    </w:p>
    <w:p w14:paraId="0185B491">
      <w:pPr>
        <w:pStyle w:val="3"/>
        <w:adjustRightInd w:val="0"/>
        <w:snapToGrid w:val="0"/>
        <w:spacing w:before="0" w:after="0" w:line="360" w:lineRule="auto"/>
        <w:jc w:val="left"/>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pPr>
      <w:bookmarkStart w:id="330" w:name="_Toc10146"/>
      <w:bookmarkStart w:id="331" w:name="_Toc1654"/>
      <w:bookmarkStart w:id="332" w:name="_Toc4358"/>
      <w:bookmarkStart w:id="333" w:name="_Toc32663"/>
      <w:bookmarkStart w:id="334" w:name="_Toc6975"/>
      <w:bookmarkStart w:id="335" w:name="_Toc10341"/>
      <w:bookmarkStart w:id="336" w:name="_Toc16815"/>
      <w:bookmarkStart w:id="337" w:name="_Toc76462341"/>
      <w:bookmarkStart w:id="338" w:name="_Toc20055"/>
      <w:bookmarkStart w:id="339" w:name="_Toc3816"/>
      <w:bookmarkStart w:id="340" w:name="_Toc28561"/>
      <w:bookmarkStart w:id="341" w:name="_Toc10675"/>
      <w:bookmarkStart w:id="342" w:name="_Toc6872"/>
      <w:bookmarkStart w:id="343" w:name="_Toc2807"/>
      <w:bookmarkStart w:id="344" w:name="_Toc13618"/>
      <w:bookmarkStart w:id="345" w:name="_Toc4255"/>
      <w:bookmarkStart w:id="346" w:name="_Toc26891"/>
      <w:bookmarkStart w:id="347" w:name="_Toc28339"/>
      <w:bookmarkStart w:id="348" w:name="_Toc3211"/>
      <w:bookmarkStart w:id="349" w:name="_Toc29902"/>
      <w:bookmarkStart w:id="350" w:name="_Toc27253"/>
      <w:r>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t>四、成交供应商的确认和变更</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31E68303">
      <w:pPr>
        <w:snapToGrid w:val="0"/>
        <w:spacing w:line="360" w:lineRule="auto"/>
        <w:ind w:firstLine="480" w:firstLineChars="200"/>
        <w:outlineLvl w:val="2"/>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bookmarkStart w:id="351" w:name="_Toc22193"/>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（一）成交供应商的确认</w:t>
      </w:r>
      <w:bookmarkEnd w:id="351"/>
    </w:p>
    <w:p w14:paraId="2EE9ED25">
      <w:pPr>
        <w:snapToGrid w:val="0"/>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BE8672C">
      <w:pPr>
        <w:snapToGrid w:val="0"/>
        <w:spacing w:line="360" w:lineRule="auto"/>
        <w:ind w:firstLine="480" w:firstLineChars="200"/>
        <w:outlineLvl w:val="2"/>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bookmarkStart w:id="352" w:name="_Toc31001"/>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（二）成交供应商的变更</w:t>
      </w:r>
      <w:bookmarkEnd w:id="352"/>
    </w:p>
    <w:p w14:paraId="651AB639">
      <w:pPr>
        <w:snapToGrid w:val="0"/>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t>成交供应商拒绝与采购人签订合同的，采购人可以按照评标报告推荐的成交候选供应商顺序，确定排名下一位的候选人为成交供应商，也可以重新开展政府采购活动。</w:t>
      </w:r>
    </w:p>
    <w:p w14:paraId="1EE0B1C4">
      <w:pPr>
        <w:pStyle w:val="3"/>
        <w:adjustRightInd w:val="0"/>
        <w:snapToGrid w:val="0"/>
        <w:spacing w:before="0" w:after="0" w:line="360" w:lineRule="auto"/>
        <w:jc w:val="left"/>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pPr>
      <w:bookmarkStart w:id="353" w:name="_Toc27893"/>
      <w:bookmarkStart w:id="354" w:name="_Toc16227"/>
      <w:bookmarkStart w:id="355" w:name="_Toc1927"/>
      <w:bookmarkStart w:id="356" w:name="_Toc7139"/>
      <w:bookmarkStart w:id="357" w:name="_Toc7024"/>
      <w:bookmarkStart w:id="358" w:name="_Toc1176"/>
      <w:bookmarkStart w:id="359" w:name="_Toc31611"/>
      <w:bookmarkStart w:id="360" w:name="_Toc76462342"/>
      <w:bookmarkStart w:id="361" w:name="_Toc13900"/>
      <w:bookmarkStart w:id="362" w:name="_Toc102227321"/>
      <w:bookmarkStart w:id="363" w:name="_Toc31771"/>
      <w:bookmarkStart w:id="364" w:name="_Toc5669"/>
      <w:bookmarkStart w:id="365" w:name="_Toc3600"/>
      <w:bookmarkStart w:id="366" w:name="_Toc342913395"/>
      <w:bookmarkStart w:id="367" w:name="_Toc21706"/>
      <w:bookmarkStart w:id="368" w:name="_Toc25577"/>
      <w:bookmarkStart w:id="369" w:name="_Toc17733"/>
      <w:bookmarkStart w:id="370" w:name="_Toc17789"/>
      <w:bookmarkStart w:id="371" w:name="_Toc20539"/>
      <w:bookmarkStart w:id="372" w:name="_Toc4036"/>
      <w:bookmarkStart w:id="373" w:name="_Toc9305"/>
      <w:bookmarkStart w:id="374" w:name="_Toc21734"/>
      <w:bookmarkStart w:id="375" w:name="_Toc9729"/>
      <w:r>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t>五、成交通知</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4433BA83">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（一）成交供应商确定后，采购代理机构将在“行采家”平台（http://www.gec123.com）上发布成交结果公告。</w:t>
      </w:r>
    </w:p>
    <w:p w14:paraId="79ACC138">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（二）结果公告发出同时，采购代理机构将以书面形式发出《成交通知书》。《成交通知书》一经发出即发生法律效力。</w:t>
      </w:r>
    </w:p>
    <w:p w14:paraId="15D050EB">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（三）《成交通知书》将作为签订合同的依据。</w:t>
      </w:r>
    </w:p>
    <w:p w14:paraId="61D5CDB0">
      <w:pPr>
        <w:pStyle w:val="3"/>
        <w:adjustRightInd w:val="0"/>
        <w:snapToGrid w:val="0"/>
        <w:spacing w:before="0" w:after="0" w:line="360" w:lineRule="auto"/>
        <w:jc w:val="left"/>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pPr>
      <w:bookmarkStart w:id="376" w:name="_Toc10556"/>
      <w:bookmarkStart w:id="377" w:name="_Toc15280"/>
      <w:bookmarkStart w:id="378" w:name="_Toc24378"/>
      <w:bookmarkStart w:id="379" w:name="_Toc9399"/>
      <w:bookmarkStart w:id="380" w:name="_Toc5614"/>
      <w:bookmarkStart w:id="381" w:name="_Toc19659"/>
      <w:bookmarkStart w:id="382" w:name="_Toc5629"/>
      <w:bookmarkStart w:id="383" w:name="_Toc8117"/>
      <w:bookmarkStart w:id="384" w:name="_Toc20620"/>
      <w:bookmarkStart w:id="385" w:name="_Toc20445"/>
      <w:bookmarkStart w:id="386" w:name="_Toc9500"/>
      <w:bookmarkStart w:id="387" w:name="_Toc22158"/>
      <w:bookmarkStart w:id="388" w:name="_Toc7014"/>
      <w:bookmarkStart w:id="389" w:name="_Toc23273"/>
      <w:bookmarkStart w:id="390" w:name="_Toc26027"/>
      <w:bookmarkStart w:id="391" w:name="_Toc24711"/>
      <w:bookmarkStart w:id="392" w:name="_Toc76462343"/>
      <w:bookmarkStart w:id="393" w:name="_Toc27645"/>
      <w:bookmarkStart w:id="394" w:name="_Toc14151"/>
      <w:r>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t>六、关于质疑和投诉</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6CD367B6">
      <w:pPr>
        <w:spacing w:line="360" w:lineRule="auto"/>
        <w:ind w:firstLine="480" w:firstLineChars="200"/>
        <w:outlineLvl w:val="2"/>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bookmarkStart w:id="395" w:name="_Toc4170"/>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（一）质疑</w:t>
      </w:r>
      <w:bookmarkEnd w:id="395"/>
    </w:p>
    <w:p w14:paraId="515F0A45">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供应商认为采购文件、采购过程和成交结果使自己的权益收到伤害的，可向采购人或采购代理机构以书面形式提出质疑。</w:t>
      </w:r>
    </w:p>
    <w:p w14:paraId="6A716167">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 xml:space="preserve">提出质疑的应当是参与所质疑项目采购活动的供应商。 </w:t>
      </w:r>
    </w:p>
    <w:p w14:paraId="7AA4FFAD">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1.质疑时限、内容</w:t>
      </w:r>
    </w:p>
    <w:p w14:paraId="4B6056C5">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供应商认为采购文件、采购过程、成交结果使自己的权益受到损害的，可以在知道或者应知其权益受到损害之日起7个工作日内，以书面形式向采购人、采购代理机构提出质疑。</w:t>
      </w:r>
    </w:p>
    <w:p w14:paraId="156B319A">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1.2供应商提出质疑应当提交质疑函和必要的证明材料，质疑函应当包括下列内容：</w:t>
      </w:r>
    </w:p>
    <w:p w14:paraId="26435FCD">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1.2.1供应商的姓名或者名称、地址、邮编、联系人及联系电话；</w:t>
      </w:r>
    </w:p>
    <w:p w14:paraId="64C04C0E">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1.2.2质疑项目的名称、项目号以及采购执行编号；</w:t>
      </w:r>
    </w:p>
    <w:p w14:paraId="0D82320B">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1.2.3具体、明确的质疑事项和与质疑事项相关的请求；</w:t>
      </w:r>
    </w:p>
    <w:p w14:paraId="08E919E0">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1.2.4事实依据；</w:t>
      </w:r>
    </w:p>
    <w:p w14:paraId="23339793">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1.2.5必要的法律依据；</w:t>
      </w:r>
    </w:p>
    <w:p w14:paraId="6CD30BE1">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1.2.6提出质疑的日期；</w:t>
      </w:r>
    </w:p>
    <w:p w14:paraId="4AE95C16">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1.2.7营业执照（或事业单位法人证书，或个体工商户营业执照或有效的自然人身份证明）复印件；</w:t>
      </w:r>
    </w:p>
    <w:p w14:paraId="50F2840B">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1.2.8法定代表人授权委托书原件、法定代表人身份证复印件和其授权代表的身份证复印件（供应商为自然人的提供自然人身份证复印件）；</w:t>
      </w:r>
    </w:p>
    <w:p w14:paraId="068DE7E6">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1.3供应商为自然人的，质疑函应当由本人签字；供应商为法人或者其他组织的，质疑函应当由法定代表人、主要负责人，或者其授权代表签字或者盖章，并加盖公章。</w:t>
      </w:r>
    </w:p>
    <w:p w14:paraId="08420B7E">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2.质疑答复</w:t>
      </w:r>
    </w:p>
    <w:p w14:paraId="0EFF907F">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采购人、采购代理机构应当在收到供应商的书面质疑后七个工作日内作出答复，并以书面形式通知质疑供应商和其他有关供应商。</w:t>
      </w:r>
    </w:p>
    <w:p w14:paraId="0B531918">
      <w:pPr>
        <w:pStyle w:val="3"/>
        <w:adjustRightInd w:val="0"/>
        <w:snapToGrid w:val="0"/>
        <w:spacing w:before="0" w:after="0" w:line="348" w:lineRule="auto"/>
        <w:jc w:val="left"/>
        <w:rPr>
          <w:rFonts w:hint="eastAsia" w:asciiTheme="minorEastAsia" w:hAnsiTheme="minorEastAsia" w:eastAsiaTheme="minorEastAsia" w:cstheme="minorEastAsia"/>
          <w:i w:val="0"/>
          <w:iCs w:val="0"/>
          <w:color w:val="000000" w:themeColor="text1"/>
          <w:sz w:val="24"/>
          <w:highlight w:val="none"/>
          <w:lang w:val="en-US" w:eastAsia="zh-CN"/>
          <w14:textFill>
            <w14:solidFill>
              <w14:schemeClr w14:val="tx1"/>
            </w14:solidFill>
          </w14:textFill>
        </w:rPr>
      </w:pPr>
      <w:bookmarkStart w:id="396" w:name="_Toc28269"/>
      <w:bookmarkStart w:id="397" w:name="_Toc7360"/>
      <w:bookmarkStart w:id="398" w:name="_Toc102227322"/>
      <w:bookmarkStart w:id="399" w:name="_Toc11278"/>
      <w:bookmarkStart w:id="400" w:name="_Toc8595"/>
      <w:bookmarkStart w:id="401" w:name="_Toc17728"/>
      <w:bookmarkStart w:id="402" w:name="_Toc5000"/>
      <w:bookmarkStart w:id="403" w:name="_Toc8704"/>
      <w:bookmarkStart w:id="404" w:name="_Toc26372"/>
      <w:bookmarkStart w:id="405" w:name="_Toc3327"/>
      <w:bookmarkStart w:id="406" w:name="_Toc24303"/>
      <w:bookmarkStart w:id="407" w:name="_Toc7501"/>
      <w:bookmarkStart w:id="408" w:name="_Toc16077"/>
      <w:bookmarkStart w:id="409" w:name="_Toc76462346"/>
      <w:bookmarkStart w:id="410" w:name="_Toc15366"/>
      <w:bookmarkStart w:id="411" w:name="_Toc2209"/>
      <w:bookmarkStart w:id="412" w:name="_Toc24713"/>
      <w:bookmarkStart w:id="413" w:name="_Toc17651"/>
      <w:bookmarkStart w:id="414" w:name="_Toc26629"/>
      <w:bookmarkStart w:id="415" w:name="_Toc18211"/>
      <w:bookmarkStart w:id="416" w:name="_Toc20308"/>
      <w:bookmarkStart w:id="417" w:name="_Toc342913396"/>
      <w:bookmarkStart w:id="418" w:name="_Toc31502"/>
      <w:r>
        <w:rPr>
          <w:rFonts w:hint="eastAsia" w:asciiTheme="minorEastAsia" w:hAnsiTheme="minorEastAsia" w:eastAsiaTheme="minorEastAsia" w:cstheme="minorEastAsia"/>
          <w:i w:val="0"/>
          <w:iCs w:val="0"/>
          <w:color w:val="000000" w:themeColor="text1"/>
          <w:sz w:val="24"/>
          <w:highlight w:val="none"/>
          <w:lang w:val="en-US" w:eastAsia="zh-CN"/>
          <w14:textFill>
            <w14:solidFill>
              <w14:schemeClr w14:val="tx1"/>
            </w14:solidFill>
          </w14:textFill>
        </w:rPr>
        <w:t>七、采购代理服务费</w:t>
      </w:r>
      <w:bookmarkEnd w:id="396"/>
      <w:bookmarkEnd w:id="397"/>
    </w:p>
    <w:p w14:paraId="33121975">
      <w:pPr>
        <w:spacing w:line="360"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lang w:val="en-US" w:eastAsia="zh-CN"/>
          <w14:textFill>
            <w14:solidFill>
              <w14:schemeClr w14:val="tx1"/>
            </w14:solidFill>
          </w14:textFill>
        </w:rPr>
        <w:t>（一）投标人中标后向采购代理机构缴纳招标代理服务费，招标代理服务费：参考《国家计委关于印发〈招标代理服务收费管理暂行办法〉的通知》（计价格〔2002〕1980号）的计取。</w:t>
      </w:r>
    </w:p>
    <w:p w14:paraId="63DF3E44">
      <w:pPr>
        <w:pStyle w:val="3"/>
        <w:adjustRightInd w:val="0"/>
        <w:snapToGrid w:val="0"/>
        <w:spacing w:before="0" w:after="0" w:line="348" w:lineRule="auto"/>
        <w:jc w:val="left"/>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pPr>
      <w:bookmarkStart w:id="419" w:name="_Toc14586"/>
      <w:bookmarkStart w:id="420" w:name="_Toc11610"/>
      <w:r>
        <w:rPr>
          <w:rFonts w:hint="eastAsia" w:asciiTheme="minorEastAsia" w:hAnsiTheme="minorEastAsia" w:eastAsiaTheme="minorEastAsia" w:cstheme="minorEastAsia"/>
          <w:i w:val="0"/>
          <w:iCs w:val="0"/>
          <w:color w:val="000000" w:themeColor="text1"/>
          <w:sz w:val="24"/>
          <w:highlight w:val="none"/>
          <w:lang w:eastAsia="zh-CN"/>
          <w14:textFill>
            <w14:solidFill>
              <w14:schemeClr w14:val="tx1"/>
            </w14:solidFill>
          </w14:textFill>
        </w:rPr>
        <w:t>八</w:t>
      </w:r>
      <w:r>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t>、签订</w:t>
      </w:r>
      <w:bookmarkEnd w:id="398"/>
      <w:r>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t>合同</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6D4BA09C">
      <w:pPr>
        <w:spacing w:line="348"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一）采购人原则上应在成交通知书发出之日起二十日内和成交供应商签订采购合同，无正当理由不得拒绝或拖延合同签订。所签订的合同不得对竞争性磋商文件和供应商的响应文件作实质性修改。其他未尽事宜由采购人和成交供应商在采购合同中详细约定。</w:t>
      </w:r>
    </w:p>
    <w:p w14:paraId="374767A6">
      <w:pPr>
        <w:spacing w:line="348"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（二）竞争性磋商文件、供应商的响应文件及澄清文件等，均为签订采购合同的依据。</w:t>
      </w:r>
    </w:p>
    <w:p w14:paraId="6FCE4E11">
      <w:pPr>
        <w:spacing w:line="348" w:lineRule="auto"/>
        <w:ind w:firstLine="480" w:firstLineChars="20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（三）合同生效条款由供需双方约定，法律、行政法规规定应当办理批准、登记等手续后生效的合同，依照其规定。</w:t>
      </w:r>
    </w:p>
    <w:p w14:paraId="2525F103">
      <w:pPr>
        <w:spacing w:line="348" w:lineRule="auto"/>
        <w:ind w:firstLine="360" w:firstLineChars="150"/>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（四）合同原则上应按照《重庆市采购合同》签订，相关单位要求适用合同通用格式版本的，应按其要求另行签订其他合同。</w:t>
      </w:r>
    </w:p>
    <w:bookmarkEnd w:id="277"/>
    <w:bookmarkEnd w:id="278"/>
    <w:bookmarkEnd w:id="279"/>
    <w:p w14:paraId="4BC12C51">
      <w:pPr>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CAFD875">
      <w:pPr>
        <w:spacing w:line="400" w:lineRule="exact"/>
        <w:ind w:firstLine="0" w:firstLine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DA320C6">
      <w:pPr>
        <w:pStyle w:val="2"/>
        <w:numPr>
          <w:ilvl w:val="0"/>
          <w:numId w:val="6"/>
        </w:numPr>
        <w:jc w:val="center"/>
        <w:outlineLvl w:val="0"/>
        <w:rPr>
          <w:rFonts w:hint="eastAsia" w:asciiTheme="minorEastAsia" w:hAnsiTheme="minorEastAsia" w:eastAsiaTheme="minorEastAsia" w:cstheme="minorEastAsia"/>
          <w:b/>
          <w:bCs/>
          <w:color w:val="000000" w:themeColor="text1"/>
          <w:sz w:val="44"/>
          <w:szCs w:val="44"/>
          <w:highlight w:val="none"/>
          <w14:textFill>
            <w14:solidFill>
              <w14:schemeClr w14:val="tx1"/>
            </w14:solidFill>
          </w14:textFill>
        </w:rPr>
      </w:pPr>
      <w:bookmarkStart w:id="421" w:name="_Toc31228"/>
      <w:bookmarkStart w:id="422" w:name="_Toc28868"/>
      <w:bookmarkStart w:id="423" w:name="_Toc31823"/>
      <w:bookmarkStart w:id="424" w:name="_Toc1687"/>
      <w:r>
        <w:rPr>
          <w:rFonts w:hint="eastAsia" w:asciiTheme="minorEastAsia" w:hAnsiTheme="minorEastAsia" w:eastAsiaTheme="minorEastAsia" w:cstheme="minorEastAsia"/>
          <w:b/>
          <w:bCs/>
          <w:color w:val="000000" w:themeColor="text1"/>
          <w:sz w:val="44"/>
          <w:szCs w:val="44"/>
          <w:highlight w:val="none"/>
          <w14:textFill>
            <w14:solidFill>
              <w14:schemeClr w14:val="tx1"/>
            </w14:solidFill>
          </w14:textFill>
        </w:rPr>
        <w:t>合同草案条款</w:t>
      </w:r>
      <w:bookmarkEnd w:id="280"/>
      <w:r>
        <w:rPr>
          <w:rFonts w:hint="eastAsia" w:asciiTheme="minorEastAsia" w:hAnsiTheme="minorEastAsia" w:eastAsiaTheme="minorEastAsia" w:cstheme="minorEastAsia"/>
          <w:b/>
          <w:bCs/>
          <w:color w:val="000000" w:themeColor="text1"/>
          <w:sz w:val="44"/>
          <w:szCs w:val="44"/>
          <w:highlight w:val="none"/>
          <w14:textFill>
            <w14:solidFill>
              <w14:schemeClr w14:val="tx1"/>
            </w14:solidFill>
          </w14:textFill>
        </w:rPr>
        <w:t>和格式合同（样本）</w:t>
      </w:r>
      <w:bookmarkEnd w:id="421"/>
      <w:bookmarkEnd w:id="422"/>
      <w:bookmarkEnd w:id="423"/>
      <w:bookmarkEnd w:id="424"/>
    </w:p>
    <w:p w14:paraId="0282FC47">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4CA5A87E">
      <w:pPr>
        <w:pStyle w:val="3"/>
        <w:adjustRightInd w:val="0"/>
        <w:snapToGrid w:val="0"/>
        <w:spacing w:before="0" w:after="0"/>
        <w:ind w:firstLine="482" w:firstLineChars="200"/>
        <w:outlineLvl w:val="1"/>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bookmarkStart w:id="425" w:name="_Toc16742"/>
      <w:bookmarkStart w:id="426" w:name="_Toc30636"/>
      <w:bookmarkStart w:id="427" w:name="_Toc31985"/>
      <w:bookmarkStart w:id="428" w:name="_Toc4177"/>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一、合同草案条款</w:t>
      </w:r>
      <w:bookmarkEnd w:id="425"/>
      <w:bookmarkEnd w:id="426"/>
      <w:bookmarkEnd w:id="427"/>
      <w:bookmarkEnd w:id="428"/>
    </w:p>
    <w:p w14:paraId="363B9E8D">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29" w:name="_Toc75793538"/>
      <w:bookmarkStart w:id="430" w:name="_Toc277084871"/>
      <w:bookmarkStart w:id="431" w:name="_Toc285722713"/>
    </w:p>
    <w:p w14:paraId="1758953C">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1B0558C">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5C0408A">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14E2249">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7454C8A">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8FBF610">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754930FE">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64147D5">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5D68782">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8C2EAEE">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E49FC0B">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32FDAD1">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AA8F303">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C80114C">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7869F575">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66880C8">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3677B4D">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484A34B">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972D0FB">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CB52A70">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2573D5D">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AF33F95">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A106507">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603052F">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7E0E28FC">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C85CEA5">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7A763BD2">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7265BC3">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0F8A51F">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7C8ACE0">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058BAFF1">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7CF1F8D4">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7A99AC2F">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1DD208B">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2EAA6A8">
      <w:pPr>
        <w:spacing w:line="300" w:lineRule="atLeas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287E313">
      <w:pPr>
        <w:spacing w:line="300" w:lineRule="atLeas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BCF2AA5">
      <w:pPr>
        <w:spacing w:line="300" w:lineRule="atLeas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39498B7">
      <w:pPr>
        <w:spacing w:line="3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1B1418F">
      <w:pPr>
        <w:pStyle w:val="3"/>
        <w:adjustRightInd w:val="0"/>
        <w:snapToGrid w:val="0"/>
        <w:spacing w:before="0" w:after="0"/>
        <w:ind w:firstLine="482" w:firstLineChars="200"/>
        <w:outlineLvl w:val="1"/>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bookmarkStart w:id="432" w:name="_Toc27794"/>
      <w:bookmarkStart w:id="433" w:name="_Toc6405"/>
      <w:bookmarkStart w:id="434" w:name="_Toc11523"/>
      <w:bookmarkStart w:id="435" w:name="_Toc8985"/>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二、政府采购合同（格式）</w:t>
      </w:r>
      <w:bookmarkEnd w:id="429"/>
      <w:bookmarkEnd w:id="430"/>
      <w:bookmarkEnd w:id="431"/>
      <w:bookmarkEnd w:id="432"/>
      <w:bookmarkEnd w:id="433"/>
      <w:bookmarkEnd w:id="434"/>
      <w:bookmarkEnd w:id="435"/>
    </w:p>
    <w:p w14:paraId="5CB843B5">
      <w:pPr>
        <w:spacing w:line="300" w:lineRule="atLeast"/>
        <w:jc w:val="center"/>
        <w:outlineLvl w:val="1"/>
        <w:rPr>
          <w:rFonts w:hint="eastAsia" w:asciiTheme="minorEastAsia" w:hAnsiTheme="minorEastAsia" w:eastAsiaTheme="minorEastAsia" w:cstheme="minorEastAsia"/>
          <w:color w:val="000000" w:themeColor="text1"/>
          <w:sz w:val="44"/>
          <w:szCs w:val="44"/>
          <w14:textFill>
            <w14:solidFill>
              <w14:schemeClr w14:val="tx1"/>
            </w14:solidFill>
          </w14:textFill>
        </w:rPr>
      </w:pPr>
      <w:bookmarkStart w:id="436" w:name="_Toc2763"/>
      <w:bookmarkStart w:id="437" w:name="_Toc24746"/>
      <w:bookmarkStart w:id="438" w:name="_Toc2158"/>
      <w:r>
        <w:rPr>
          <w:rFonts w:hint="eastAsia" w:asciiTheme="minorEastAsia" w:hAnsiTheme="minorEastAsia" w:eastAsiaTheme="minorEastAsia" w:cstheme="minorEastAsia"/>
          <w:color w:val="000000" w:themeColor="text1"/>
          <w:sz w:val="44"/>
          <w:szCs w:val="44"/>
          <w14:textFill>
            <w14:solidFill>
              <w14:schemeClr w14:val="tx1"/>
            </w14:solidFill>
          </w14:textFill>
        </w:rPr>
        <w:t>重庆市政府采购合同（格式）</w:t>
      </w:r>
      <w:bookmarkEnd w:id="436"/>
      <w:bookmarkEnd w:id="437"/>
      <w:bookmarkEnd w:id="438"/>
    </w:p>
    <w:p w14:paraId="455F19FC">
      <w:pPr>
        <w:spacing w:line="380" w:lineRule="exact"/>
        <w:ind w:firstLine="720" w:firstLineChars="200"/>
        <w:jc w:val="center"/>
        <w:rPr>
          <w:rFonts w:hint="eastAsia" w:asciiTheme="minorEastAsia" w:hAnsiTheme="minorEastAsia" w:eastAsiaTheme="minorEastAsia" w:cstheme="minorEastAsia"/>
          <w:color w:val="000000" w:themeColor="text1"/>
          <w:sz w:val="40"/>
          <w:szCs w:val="40"/>
          <w:highlight w:val="none"/>
          <w14:textFill>
            <w14:solidFill>
              <w14:schemeClr w14:val="tx1"/>
            </w14:solidFill>
          </w14:textFill>
        </w:rPr>
      </w:pPr>
      <w:bookmarkStart w:id="439" w:name="_Toc478823787"/>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重庆市政府采购合同</w:t>
      </w:r>
    </w:p>
    <w:p w14:paraId="51173938">
      <w:pPr>
        <w:spacing w:line="380" w:lineRule="exact"/>
        <w:ind w:firstLine="480" w:firstLineChars="20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（项目编号：     ）</w:t>
      </w:r>
    </w:p>
    <w:p w14:paraId="0B3CC4A3">
      <w:pPr>
        <w:spacing w:line="38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甲方（需方）：___________________________      </w:t>
      </w:r>
    </w:p>
    <w:p w14:paraId="6CE476D1">
      <w:pPr>
        <w:spacing w:line="38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乙方（供方）：___________________________      </w:t>
      </w:r>
    </w:p>
    <w:p w14:paraId="5E543B75">
      <w:pPr>
        <w:spacing w:line="38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77F7C07">
      <w:pPr>
        <w:spacing w:line="38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经双方协商一致，达成以下购销合同：</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14:paraId="2796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ign w:val="center"/>
          </w:tcPr>
          <w:p w14:paraId="185E4787">
            <w:pPr>
              <w:keepNext w:val="0"/>
              <w:keepLines w:val="0"/>
              <w:suppressLineNumbers w:val="0"/>
              <w:spacing w:before="0" w:beforeAutospacing="0" w:after="0" w:afterAutospacing="0" w:line="380" w:lineRule="exact"/>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w:t>
            </w:r>
          </w:p>
        </w:tc>
        <w:tc>
          <w:tcPr>
            <w:tcW w:w="984" w:type="dxa"/>
            <w:noWrap/>
            <w:vAlign w:val="center"/>
          </w:tcPr>
          <w:p w14:paraId="2510E30E">
            <w:pPr>
              <w:keepNext w:val="0"/>
              <w:keepLines w:val="0"/>
              <w:suppressLineNumbers w:val="0"/>
              <w:spacing w:before="0" w:beforeAutospacing="0" w:after="0" w:afterAutospacing="0" w:line="380" w:lineRule="exact"/>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数量</w:t>
            </w:r>
          </w:p>
        </w:tc>
        <w:tc>
          <w:tcPr>
            <w:tcW w:w="2432" w:type="dxa"/>
            <w:gridSpan w:val="2"/>
            <w:noWrap/>
            <w:vAlign w:val="center"/>
          </w:tcPr>
          <w:p w14:paraId="441EC9A6">
            <w:pPr>
              <w:keepNext w:val="0"/>
              <w:keepLines w:val="0"/>
              <w:suppressLineNumbers w:val="0"/>
              <w:spacing w:before="0" w:beforeAutospacing="0" w:after="0" w:afterAutospacing="0" w:line="380" w:lineRule="exact"/>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总价</w:t>
            </w:r>
          </w:p>
        </w:tc>
        <w:tc>
          <w:tcPr>
            <w:tcW w:w="1559" w:type="dxa"/>
            <w:noWrap/>
            <w:vAlign w:val="center"/>
          </w:tcPr>
          <w:p w14:paraId="36842D2E">
            <w:pPr>
              <w:keepNext w:val="0"/>
              <w:keepLines w:val="0"/>
              <w:suppressLineNumbers w:val="0"/>
              <w:spacing w:before="0" w:beforeAutospacing="0" w:after="0" w:afterAutospacing="0" w:line="380" w:lineRule="exact"/>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服务时间</w:t>
            </w:r>
          </w:p>
        </w:tc>
        <w:tc>
          <w:tcPr>
            <w:tcW w:w="1567" w:type="dxa"/>
            <w:noWrap/>
            <w:vAlign w:val="center"/>
          </w:tcPr>
          <w:p w14:paraId="5CDA152B">
            <w:pPr>
              <w:keepNext w:val="0"/>
              <w:keepLines w:val="0"/>
              <w:suppressLineNumbers w:val="0"/>
              <w:spacing w:before="0" w:beforeAutospacing="0" w:after="0" w:afterAutospacing="0" w:line="380" w:lineRule="exact"/>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服务地点</w:t>
            </w:r>
          </w:p>
        </w:tc>
      </w:tr>
      <w:tr w14:paraId="05A5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ign w:val="center"/>
          </w:tcPr>
          <w:p w14:paraId="386C5A29">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84" w:type="dxa"/>
            <w:noWrap/>
            <w:vAlign w:val="center"/>
          </w:tcPr>
          <w:p w14:paraId="69BD1DE0">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432" w:type="dxa"/>
            <w:gridSpan w:val="2"/>
            <w:noWrap/>
            <w:vAlign w:val="center"/>
          </w:tcPr>
          <w:p w14:paraId="3F3E26FE">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559" w:type="dxa"/>
            <w:noWrap/>
            <w:vAlign w:val="center"/>
          </w:tcPr>
          <w:p w14:paraId="74813859">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567" w:type="dxa"/>
            <w:noWrap/>
            <w:vAlign w:val="center"/>
          </w:tcPr>
          <w:p w14:paraId="7537656E">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5ACF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ign w:val="center"/>
          </w:tcPr>
          <w:p w14:paraId="1F471B94">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合计人民币（小写）：</w:t>
            </w:r>
          </w:p>
        </w:tc>
      </w:tr>
      <w:tr w14:paraId="3002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ign w:val="center"/>
          </w:tcPr>
          <w:p w14:paraId="2DDEA918">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合计人民币（大写）：</w:t>
            </w:r>
          </w:p>
        </w:tc>
      </w:tr>
      <w:tr w14:paraId="620F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502" w:hRule="atLeast"/>
        </w:trPr>
        <w:tc>
          <w:tcPr>
            <w:tcW w:w="9613" w:type="dxa"/>
            <w:gridSpan w:val="6"/>
            <w:noWrap/>
            <w:vAlign w:val="top"/>
          </w:tcPr>
          <w:p w14:paraId="63C75924">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一、服务要求</w:t>
            </w:r>
          </w:p>
        </w:tc>
      </w:tr>
      <w:tr w14:paraId="1841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9628" w:type="dxa"/>
            <w:gridSpan w:val="7"/>
            <w:noWrap/>
            <w:vAlign w:val="top"/>
          </w:tcPr>
          <w:p w14:paraId="549689C3">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二、考核方式：</w:t>
            </w:r>
          </w:p>
        </w:tc>
      </w:tr>
      <w:tr w14:paraId="6BA8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9628" w:type="dxa"/>
            <w:gridSpan w:val="7"/>
            <w:noWrap/>
            <w:vAlign w:val="top"/>
          </w:tcPr>
          <w:p w14:paraId="5623ACBF">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三、履约保证金：</w:t>
            </w:r>
          </w:p>
          <w:p w14:paraId="1BDE6B49">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5AD1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9628" w:type="dxa"/>
            <w:gridSpan w:val="7"/>
            <w:noWrap/>
            <w:vAlign w:val="top"/>
          </w:tcPr>
          <w:p w14:paraId="6ACA4495">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四、付款方式：</w:t>
            </w:r>
          </w:p>
          <w:p w14:paraId="2C54D262">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6C33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9628" w:type="dxa"/>
            <w:gridSpan w:val="7"/>
            <w:noWrap/>
            <w:vAlign w:val="top"/>
          </w:tcPr>
          <w:p w14:paraId="778D28DC">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五、违约责任：</w:t>
            </w:r>
          </w:p>
          <w:p w14:paraId="420A0AF6">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按《中华人民共和国民法典》、《中华人民共和国政府采购法》执行，或按双方约定。（采购人应按项目实际情况完整填写）</w:t>
            </w:r>
          </w:p>
        </w:tc>
      </w:tr>
      <w:tr w14:paraId="4922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9628" w:type="dxa"/>
            <w:gridSpan w:val="7"/>
            <w:noWrap/>
            <w:vAlign w:val="top"/>
          </w:tcPr>
          <w:p w14:paraId="3220B0F1">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六、其他约定事项：</w:t>
            </w:r>
          </w:p>
          <w:p w14:paraId="1BEF5BC2">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及其澄清文件、投标文件和承诺是本合同不可分割的部分。</w:t>
            </w:r>
          </w:p>
          <w:p w14:paraId="3B9ED7A5">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 本合同如发生争议由双方协商解决，协商不成向需方所在地仲裁机构提请仲裁。</w:t>
            </w:r>
          </w:p>
          <w:p w14:paraId="4D0E2B69">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3.本合同一式__份， 需方__份，供方__份，具备同等法律效力。</w:t>
            </w:r>
          </w:p>
          <w:p w14:paraId="37AABDA7">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4.其他：</w:t>
            </w:r>
          </w:p>
        </w:tc>
      </w:tr>
      <w:tr w14:paraId="190B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vAlign w:val="top"/>
          </w:tcPr>
          <w:p w14:paraId="79B362E6">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需方：</w:t>
            </w:r>
          </w:p>
          <w:p w14:paraId="26A03458">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地址：</w:t>
            </w:r>
          </w:p>
          <w:p w14:paraId="6F7AFDF7">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联系电话：</w:t>
            </w:r>
          </w:p>
          <w:p w14:paraId="3F82DC1E">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授权代表：</w:t>
            </w:r>
          </w:p>
        </w:tc>
        <w:tc>
          <w:tcPr>
            <w:tcW w:w="5125" w:type="dxa"/>
            <w:gridSpan w:val="4"/>
            <w:noWrap/>
            <w:vAlign w:val="top"/>
          </w:tcPr>
          <w:p w14:paraId="50CB3C5A">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供方：</w:t>
            </w:r>
          </w:p>
          <w:p w14:paraId="40A8800B">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地址：</w:t>
            </w:r>
          </w:p>
          <w:p w14:paraId="723F5330">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电话：</w:t>
            </w:r>
          </w:p>
          <w:p w14:paraId="050AE45A">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传真：</w:t>
            </w:r>
          </w:p>
          <w:p w14:paraId="14482FA3">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开户银行：</w:t>
            </w:r>
          </w:p>
          <w:p w14:paraId="3D54F7ED">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账号：</w:t>
            </w:r>
          </w:p>
          <w:p w14:paraId="508C8F0A">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授权代表：</w:t>
            </w:r>
          </w:p>
          <w:p w14:paraId="035C0DCF">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（本栏请用计算机打印以便于准确付款）</w:t>
            </w:r>
          </w:p>
        </w:tc>
      </w:tr>
      <w:tr w14:paraId="669F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noWrap/>
            <w:vAlign w:val="top"/>
          </w:tcPr>
          <w:p w14:paraId="792294AB">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备注：</w:t>
            </w:r>
          </w:p>
          <w:p w14:paraId="57CB0082">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4B47A60">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30B714A4">
      <w:pPr>
        <w:spacing w:line="38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签约时间：           年   月   日      签约地点：</w:t>
      </w:r>
    </w:p>
    <w:p w14:paraId="53D70CC9">
      <w:pPr>
        <w:rPr>
          <w:rFonts w:hint="eastAsia" w:asciiTheme="minorEastAsia" w:hAnsiTheme="minorEastAsia" w:eastAsiaTheme="minorEastAsia" w:cstheme="minorEastAsia"/>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44"/>
          <w:szCs w:val="44"/>
          <w:highlight w:val="none"/>
          <w14:textFill>
            <w14:solidFill>
              <w14:schemeClr w14:val="tx1"/>
            </w14:solidFill>
          </w14:textFill>
        </w:rPr>
        <w:br w:type="page"/>
      </w:r>
    </w:p>
    <w:p w14:paraId="2644F8F7">
      <w:pPr>
        <w:snapToGrid w:val="0"/>
        <w:spacing w:line="480" w:lineRule="exact"/>
        <w:jc w:val="left"/>
        <w:outlineLvl w:val="1"/>
        <w:rPr>
          <w:rFonts w:hint="eastAsia" w:asciiTheme="minorEastAsia" w:hAnsiTheme="minorEastAsia" w:eastAsiaTheme="minorEastAsia" w:cstheme="minorEastAsia"/>
          <w:b/>
          <w:color w:val="000000" w:themeColor="text1"/>
          <w:sz w:val="32"/>
          <w:szCs w:val="32"/>
          <w14:textFill>
            <w14:solidFill>
              <w14:schemeClr w14:val="tx1"/>
            </w14:solidFill>
          </w14:textFill>
        </w:rPr>
      </w:pPr>
      <w:bookmarkStart w:id="440" w:name="_Toc24392"/>
      <w:bookmarkStart w:id="441" w:name="_Toc11287"/>
      <w:r>
        <w:rPr>
          <w:rFonts w:hint="eastAsia" w:asciiTheme="minorEastAsia" w:hAnsiTheme="minorEastAsia" w:eastAsiaTheme="minorEastAsia" w:cstheme="minorEastAsia"/>
          <w:b/>
          <w:color w:val="000000" w:themeColor="text1"/>
          <w:sz w:val="32"/>
          <w:szCs w:val="32"/>
          <w14:textFill>
            <w14:solidFill>
              <w14:schemeClr w14:val="tx1"/>
            </w14:solidFill>
          </w14:textFill>
        </w:rPr>
        <w:t>三、领取中标通知书格式</w:t>
      </w:r>
      <w:bookmarkEnd w:id="440"/>
      <w:bookmarkEnd w:id="441"/>
    </w:p>
    <w:p w14:paraId="4F9962EE">
      <w:pPr>
        <w:pStyle w:val="16"/>
        <w:tabs>
          <w:tab w:val="left" w:pos="1260"/>
          <w:tab w:val="left" w:pos="1685"/>
          <w:tab w:val="right" w:leader="dot" w:pos="8400"/>
        </w:tabs>
        <w:ind w:firstLine="0" w:firstLineChars="0"/>
        <w:rPr>
          <w:rFonts w:hint="eastAsia" w:asciiTheme="minorEastAsia" w:hAnsiTheme="minorEastAsia" w:eastAsiaTheme="minorEastAsia" w:cstheme="minorEastAsia"/>
          <w:color w:val="000000" w:themeColor="text1"/>
          <w:sz w:val="36"/>
          <w:szCs w:val="36"/>
          <w:lang w:bidi="ar"/>
          <w14:textFill>
            <w14:solidFill>
              <w14:schemeClr w14:val="tx1"/>
            </w14:solidFill>
          </w14:textFill>
        </w:rPr>
      </w:pPr>
    </w:p>
    <w:p w14:paraId="2A63FB21">
      <w:pPr>
        <w:rPr>
          <w:rFonts w:hint="eastAsia" w:asciiTheme="minorEastAsia" w:hAnsiTheme="minorEastAsia" w:eastAsiaTheme="minorEastAsia" w:cstheme="minorEastAsia"/>
          <w:color w:val="000000" w:themeColor="text1"/>
          <w:lang w:bidi="ar"/>
          <w14:textFill>
            <w14:solidFill>
              <w14:schemeClr w14:val="tx1"/>
            </w14:solidFill>
          </w14:textFill>
        </w:rPr>
      </w:pPr>
    </w:p>
    <w:p w14:paraId="722F7C11">
      <w:pPr>
        <w:jc w:val="center"/>
        <w:rPr>
          <w:rFonts w:hint="eastAsia" w:asciiTheme="minorEastAsia" w:hAnsiTheme="minorEastAsia" w:eastAsiaTheme="minorEastAsia" w:cstheme="minorEastAsia"/>
          <w:b/>
          <w:color w:val="000000" w:themeColor="text1"/>
          <w:sz w:val="48"/>
          <w:szCs w:val="48"/>
          <w:lang w:bidi="ar"/>
          <w14:textFill>
            <w14:solidFill>
              <w14:schemeClr w14:val="tx1"/>
            </w14:solidFill>
          </w14:textFill>
        </w:rPr>
      </w:pPr>
      <w:r>
        <w:rPr>
          <w:rFonts w:hint="eastAsia" w:asciiTheme="minorEastAsia" w:hAnsiTheme="minorEastAsia" w:eastAsiaTheme="minorEastAsia" w:cstheme="minorEastAsia"/>
          <w:b/>
          <w:color w:val="000000" w:themeColor="text1"/>
          <w:sz w:val="48"/>
          <w:szCs w:val="48"/>
          <w:lang w:bidi="ar"/>
          <w14:textFill>
            <w14:solidFill>
              <w14:schemeClr w14:val="tx1"/>
            </w14:solidFill>
          </w14:textFill>
        </w:rPr>
        <w:t>介绍信</w:t>
      </w:r>
    </w:p>
    <w:p w14:paraId="5AFB0F83">
      <w:pP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 xml:space="preserve"> </w:t>
      </w:r>
    </w:p>
    <w:p w14:paraId="23096C4A">
      <w:pPr>
        <w:spacing w:line="360" w:lineRule="auto"/>
        <w:ind w:firstLine="480" w:firstLineChars="200"/>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致</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重庆腾展工程管理有限公司</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兹介绍我公司员工XXX（身份证号               ）前来领取酉阳县X X X  采购项目(项目编号：XXX )的中标（成交）通知书。</w:t>
      </w:r>
    </w:p>
    <w:p w14:paraId="2AE2A2B9">
      <w:pPr>
        <w:spacing w:line="360" w:lineRule="auto"/>
        <w:ind w:firstLine="480" w:firstLineChars="200"/>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请予接洽为盼！</w:t>
      </w:r>
    </w:p>
    <w:p w14:paraId="081FA1E9">
      <w:pPr>
        <w:pStyle w:val="16"/>
        <w:tabs>
          <w:tab w:val="left" w:pos="1260"/>
          <w:tab w:val="left" w:pos="1685"/>
          <w:tab w:val="right" w:leader="dot" w:pos="8400"/>
        </w:tabs>
        <w:ind w:firstLine="241"/>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p>
    <w:p w14:paraId="368D4805">
      <w:pPr>
        <w:spacing w:line="360" w:lineRule="auto"/>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 xml:space="preserve"> </w:t>
      </w:r>
    </w:p>
    <w:p w14:paraId="4E3C1B0D">
      <w:pPr>
        <w:spacing w:line="360" w:lineRule="auto"/>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 xml:space="preserve">                                                 XXX公司（盖章）</w:t>
      </w:r>
    </w:p>
    <w:p w14:paraId="244C6B81">
      <w:pPr>
        <w:spacing w:line="360" w:lineRule="auto"/>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 xml:space="preserve">                                                 20XX年X月X日</w:t>
      </w:r>
    </w:p>
    <w:p w14:paraId="383DC5E3">
      <w:pPr>
        <w:pStyle w:val="16"/>
        <w:tabs>
          <w:tab w:val="left" w:pos="1260"/>
          <w:tab w:val="left" w:pos="1685"/>
          <w:tab w:val="right" w:leader="dot" w:pos="8400"/>
        </w:tabs>
        <w:ind w:firstLine="241"/>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p>
    <w:p w14:paraId="1974A1D0">
      <w:pP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p>
    <w:p w14:paraId="78661BF0">
      <w:pP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p>
    <w:tbl>
      <w:tblPr>
        <w:tblStyle w:val="22"/>
        <w:tblW w:w="9390" w:type="dxa"/>
        <w:tblInd w:w="100" w:type="dxa"/>
        <w:tblBorders>
          <w:top w:val="dotted" w:color="auto" w:sz="8" w:space="0"/>
          <w:left w:val="dotted" w:color="auto" w:sz="8" w:space="0"/>
          <w:bottom w:val="dotted" w:color="auto" w:sz="8" w:space="0"/>
          <w:right w:val="single" w:color="auto" w:sz="8" w:space="0"/>
          <w:insideH w:val="dotted" w:color="auto" w:sz="8" w:space="0"/>
          <w:insideV w:val="dotted" w:color="auto" w:sz="8" w:space="0"/>
        </w:tblBorders>
        <w:shd w:val="clear" w:color="auto" w:fill="FFFFFF"/>
        <w:tblLayout w:type="fixed"/>
        <w:tblCellMar>
          <w:top w:w="0" w:type="dxa"/>
          <w:left w:w="0" w:type="dxa"/>
          <w:bottom w:w="0" w:type="dxa"/>
          <w:right w:w="0" w:type="dxa"/>
        </w:tblCellMar>
      </w:tblPr>
      <w:tblGrid>
        <w:gridCol w:w="4533"/>
        <w:gridCol w:w="4857"/>
      </w:tblGrid>
      <w:tr w14:paraId="2FAB19D4">
        <w:tblPrEx>
          <w:tblBorders>
            <w:top w:val="dotted" w:color="auto" w:sz="8" w:space="0"/>
            <w:left w:val="dotted" w:color="auto" w:sz="8" w:space="0"/>
            <w:bottom w:val="dotted" w:color="auto" w:sz="8" w:space="0"/>
            <w:right w:val="single" w:color="auto" w:sz="8" w:space="0"/>
            <w:insideH w:val="dotted" w:color="auto" w:sz="8" w:space="0"/>
            <w:insideV w:val="dotted" w:color="auto" w:sz="8" w:space="0"/>
          </w:tblBorders>
          <w:shd w:val="clear" w:color="auto" w:fill="FFFFFF"/>
          <w:tblCellMar>
            <w:top w:w="0" w:type="dxa"/>
            <w:left w:w="0" w:type="dxa"/>
            <w:bottom w:w="0" w:type="dxa"/>
            <w:right w:w="0" w:type="dxa"/>
          </w:tblCellMar>
        </w:tblPrEx>
        <w:trPr>
          <w:trHeight w:val="2775" w:hRule="atLeast"/>
        </w:trPr>
        <w:tc>
          <w:tcPr>
            <w:tcW w:w="4533" w:type="dxa"/>
            <w:shd w:val="clear" w:color="auto" w:fill="FFFFFF"/>
            <w:noWrap w:val="0"/>
            <w:tcMar>
              <w:left w:w="108" w:type="dxa"/>
              <w:right w:w="108" w:type="dxa"/>
            </w:tcMar>
            <w:vAlign w:val="top"/>
          </w:tcPr>
          <w:p w14:paraId="19133382">
            <w:pPr>
              <w:widowControl/>
              <w:spacing w:line="46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（经办人身份证复印件 正面）</w:t>
            </w:r>
          </w:p>
          <w:p w14:paraId="0D8AC90A">
            <w:pPr>
              <w:widowControl/>
              <w:spacing w:line="46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p w14:paraId="4D8713BE">
            <w:pPr>
              <w:widowControl/>
              <w:spacing w:line="46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p w14:paraId="3CB8B1C6">
            <w:pPr>
              <w:widowControl/>
              <w:spacing w:line="46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p w14:paraId="3F31F55A">
            <w:pPr>
              <w:widowControl/>
              <w:spacing w:line="46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bidi="ar"/>
                <w14:textFill>
                  <w14:solidFill>
                    <w14:schemeClr w14:val="tx1"/>
                  </w14:solidFill>
                </w14:textFill>
              </w:rPr>
              <w:t> </w:t>
            </w:r>
          </w:p>
          <w:p w14:paraId="4AB9D3C2">
            <w:pPr>
              <w:widowControl/>
              <w:spacing w:line="46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bidi="ar"/>
                <w14:textFill>
                  <w14:solidFill>
                    <w14:schemeClr w14:val="tx1"/>
                  </w14:solidFill>
                </w14:textFill>
              </w:rPr>
              <w:t> </w:t>
            </w:r>
          </w:p>
        </w:tc>
        <w:tc>
          <w:tcPr>
            <w:tcW w:w="4857" w:type="dxa"/>
            <w:shd w:val="clear" w:color="auto" w:fill="FFFFFF"/>
            <w:noWrap w:val="0"/>
            <w:tcMar>
              <w:left w:w="108" w:type="dxa"/>
              <w:right w:w="108" w:type="dxa"/>
            </w:tcMar>
            <w:vAlign w:val="top"/>
          </w:tcPr>
          <w:p w14:paraId="05F5A78F">
            <w:pPr>
              <w:widowControl/>
              <w:spacing w:line="46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（经办人身份证复印件 背面）</w:t>
            </w:r>
          </w:p>
          <w:p w14:paraId="156E8A01">
            <w:pPr>
              <w:widowControl/>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p w14:paraId="4931D3AC">
            <w:pPr>
              <w:widowControl/>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p w14:paraId="28D71BB8">
            <w:pPr>
              <w:widowControl/>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p w14:paraId="60CDFB28">
            <w:pPr>
              <w:widowControl/>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p w14:paraId="34D38150">
            <w:pPr>
              <w:widowControl/>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p w14:paraId="41345188">
            <w:pPr>
              <w:widowControl/>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p w14:paraId="7B3E69A7">
            <w:pPr>
              <w:widowControl/>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w:t>
            </w:r>
          </w:p>
        </w:tc>
      </w:tr>
    </w:tbl>
    <w:p w14:paraId="4266C1E9">
      <w:pPr>
        <w:snapToGrid w:val="0"/>
        <w:spacing w:line="480" w:lineRule="exact"/>
        <w:ind w:firstLine="570"/>
        <w:rPr>
          <w:rFonts w:hint="eastAsia" w:asciiTheme="minorEastAsia" w:hAnsiTheme="minorEastAsia" w:eastAsiaTheme="minorEastAsia" w:cstheme="minorEastAsia"/>
          <w:b/>
          <w:color w:val="000000" w:themeColor="text1"/>
          <w:sz w:val="24"/>
          <w14:textFill>
            <w14:solidFill>
              <w14:schemeClr w14:val="tx1"/>
            </w14:solidFill>
          </w14:textFill>
        </w:rPr>
      </w:pPr>
    </w:p>
    <w:p w14:paraId="3AB87C1B">
      <w:pPr>
        <w:snapToGrid w:val="0"/>
        <w:spacing w:line="480" w:lineRule="exact"/>
        <w:ind w:firstLine="570"/>
        <w:rPr>
          <w:rFonts w:hint="eastAsia" w:asciiTheme="minorEastAsia" w:hAnsiTheme="minorEastAsia" w:eastAsiaTheme="minorEastAsia" w:cstheme="minorEastAsia"/>
          <w:b/>
          <w:color w:val="000000" w:themeColor="text1"/>
          <w:sz w:val="24"/>
          <w14:textFill>
            <w14:solidFill>
              <w14:schemeClr w14:val="tx1"/>
            </w14:solidFill>
          </w14:textFill>
        </w:rPr>
      </w:pPr>
    </w:p>
    <w:p w14:paraId="6EEF2BD6">
      <w:pPr>
        <w:pStyle w:val="34"/>
        <w:ind w:firstLine="482"/>
        <w:rPr>
          <w:rFonts w:hint="eastAsia" w:asciiTheme="minorEastAsia" w:hAnsiTheme="minorEastAsia" w:eastAsiaTheme="minorEastAsia" w:cstheme="minorEastAsia"/>
          <w:b/>
          <w:color w:val="000000" w:themeColor="text1"/>
          <w:sz w:val="24"/>
          <w14:textFill>
            <w14:solidFill>
              <w14:schemeClr w14:val="tx1"/>
            </w14:solidFill>
          </w14:textFill>
        </w:rPr>
      </w:pPr>
    </w:p>
    <w:p w14:paraId="5F4DE086">
      <w:pPr>
        <w:rPr>
          <w:rFonts w:hint="eastAsia" w:asciiTheme="minorEastAsia" w:hAnsiTheme="minorEastAsia" w:eastAsiaTheme="minorEastAsia" w:cstheme="minorEastAsia"/>
          <w:b/>
          <w:color w:val="000000" w:themeColor="text1"/>
          <w:sz w:val="24"/>
          <w14:textFill>
            <w14:solidFill>
              <w14:schemeClr w14:val="tx1"/>
            </w14:solidFill>
          </w14:textFill>
        </w:rPr>
      </w:pPr>
    </w:p>
    <w:p w14:paraId="4EBDE17A">
      <w:pPr>
        <w:pStyle w:val="16"/>
        <w:jc w:val="both"/>
        <w:rPr>
          <w:rFonts w:hint="eastAsia" w:asciiTheme="minorEastAsia" w:hAnsiTheme="minorEastAsia" w:eastAsiaTheme="minorEastAsia" w:cstheme="minorEastAsia"/>
          <w:color w:val="000000" w:themeColor="text1"/>
          <w:szCs w:val="28"/>
          <w:highlight w:val="none"/>
          <w14:textFill>
            <w14:solidFill>
              <w14:schemeClr w14:val="tx1"/>
            </w14:solidFill>
          </w14:textFill>
        </w:rPr>
      </w:pPr>
    </w:p>
    <w:p w14:paraId="0E2BDC56">
      <w:pPr>
        <w:rPr>
          <w:rFonts w:hint="eastAsia" w:asciiTheme="minorEastAsia" w:hAnsiTheme="minorEastAsia" w:eastAsiaTheme="minorEastAsia" w:cstheme="minorEastAsia"/>
          <w:color w:val="000000" w:themeColor="text1"/>
          <w:szCs w:val="28"/>
          <w:highlight w:val="none"/>
          <w14:textFill>
            <w14:solidFill>
              <w14:schemeClr w14:val="tx1"/>
            </w14:solidFill>
          </w14:textFill>
        </w:rPr>
      </w:pPr>
    </w:p>
    <w:p w14:paraId="177834CF">
      <w:pPr>
        <w:rPr>
          <w:rFonts w:hint="eastAsia" w:asciiTheme="minorEastAsia" w:hAnsiTheme="minorEastAsia" w:eastAsiaTheme="minorEastAsia" w:cstheme="minorEastAsia"/>
          <w:color w:val="000000" w:themeColor="text1"/>
          <w:szCs w:val="28"/>
          <w:highlight w:val="none"/>
          <w14:textFill>
            <w14:solidFill>
              <w14:schemeClr w14:val="tx1"/>
            </w14:solidFill>
          </w14:textFill>
        </w:rPr>
      </w:pPr>
    </w:p>
    <w:p w14:paraId="1BD580CD">
      <w:pPr>
        <w:rPr>
          <w:rFonts w:hint="eastAsia" w:asciiTheme="minorEastAsia" w:hAnsiTheme="minorEastAsia" w:eastAsiaTheme="minorEastAsia" w:cstheme="minorEastAsia"/>
          <w:color w:val="000000" w:themeColor="text1"/>
          <w:szCs w:val="28"/>
          <w:highlight w:val="none"/>
          <w14:textFill>
            <w14:solidFill>
              <w14:schemeClr w14:val="tx1"/>
            </w14:solidFill>
          </w14:textFill>
        </w:rPr>
      </w:pPr>
    </w:p>
    <w:p w14:paraId="07F3521A">
      <w:pPr>
        <w:rPr>
          <w:rFonts w:hint="eastAsia" w:asciiTheme="minorEastAsia" w:hAnsiTheme="minorEastAsia" w:eastAsiaTheme="minorEastAsia" w:cstheme="minorEastAsia"/>
          <w:color w:val="000000" w:themeColor="text1"/>
          <w:szCs w:val="28"/>
          <w:highlight w:val="none"/>
          <w14:textFill>
            <w14:solidFill>
              <w14:schemeClr w14:val="tx1"/>
            </w14:solidFill>
          </w14:textFill>
        </w:rPr>
      </w:pPr>
    </w:p>
    <w:p w14:paraId="659A26C7">
      <w:pPr>
        <w:rPr>
          <w:rFonts w:hint="eastAsia" w:asciiTheme="minorEastAsia" w:hAnsiTheme="minorEastAsia" w:eastAsiaTheme="minorEastAsia" w:cstheme="minorEastAsia"/>
          <w:color w:val="000000" w:themeColor="text1"/>
          <w:szCs w:val="28"/>
          <w:highlight w:val="none"/>
          <w14:textFill>
            <w14:solidFill>
              <w14:schemeClr w14:val="tx1"/>
            </w14:solidFill>
          </w14:textFill>
        </w:rPr>
      </w:pPr>
    </w:p>
    <w:p w14:paraId="31320093">
      <w:pPr>
        <w:rPr>
          <w:rFonts w:hint="eastAsia" w:asciiTheme="minorEastAsia" w:hAnsiTheme="minorEastAsia" w:eastAsiaTheme="minorEastAsia" w:cstheme="minorEastAsia"/>
          <w:color w:val="000000" w:themeColor="text1"/>
          <w:szCs w:val="28"/>
          <w:highlight w:val="none"/>
          <w14:textFill>
            <w14:solidFill>
              <w14:schemeClr w14:val="tx1"/>
            </w14:solidFill>
          </w14:textFill>
        </w:rPr>
      </w:pPr>
    </w:p>
    <w:p w14:paraId="54BE6214">
      <w:pPr>
        <w:rPr>
          <w:rFonts w:hint="eastAsia" w:asciiTheme="minorEastAsia" w:hAnsiTheme="minorEastAsia" w:eastAsiaTheme="minorEastAsia" w:cstheme="minorEastAsia"/>
          <w:color w:val="000000" w:themeColor="text1"/>
          <w:szCs w:val="28"/>
          <w:highlight w:val="none"/>
          <w14:textFill>
            <w14:solidFill>
              <w14:schemeClr w14:val="tx1"/>
            </w14:solidFill>
          </w14:textFill>
        </w:rPr>
      </w:pPr>
    </w:p>
    <w:p w14:paraId="310E4EA3">
      <w:pPr>
        <w:rPr>
          <w:rFonts w:hint="eastAsia" w:asciiTheme="minorEastAsia" w:hAnsiTheme="minorEastAsia" w:eastAsiaTheme="minorEastAsia" w:cstheme="minorEastAsia"/>
          <w:color w:val="000000" w:themeColor="text1"/>
          <w:szCs w:val="28"/>
          <w:highlight w:val="none"/>
          <w14:textFill>
            <w14:solidFill>
              <w14:schemeClr w14:val="tx1"/>
            </w14:solidFill>
          </w14:textFill>
        </w:rPr>
      </w:pPr>
    </w:p>
    <w:p w14:paraId="5982C2DA">
      <w:pPr>
        <w:rPr>
          <w:rFonts w:hint="eastAsia" w:asciiTheme="minorEastAsia" w:hAnsiTheme="minorEastAsia" w:eastAsiaTheme="minorEastAsia" w:cstheme="minorEastAsia"/>
          <w:color w:val="000000" w:themeColor="text1"/>
          <w:szCs w:val="28"/>
          <w:highlight w:val="none"/>
          <w14:textFill>
            <w14:solidFill>
              <w14:schemeClr w14:val="tx1"/>
            </w14:solidFill>
          </w14:textFill>
        </w:rPr>
      </w:pPr>
    </w:p>
    <w:p w14:paraId="02036A65">
      <w:pPr>
        <w:rPr>
          <w:rFonts w:hint="eastAsia" w:asciiTheme="minorEastAsia" w:hAnsiTheme="minorEastAsia" w:eastAsiaTheme="minorEastAsia" w:cstheme="minorEastAsia"/>
          <w:color w:val="000000" w:themeColor="text1"/>
          <w:szCs w:val="28"/>
          <w:highlight w:val="none"/>
          <w14:textFill>
            <w14:solidFill>
              <w14:schemeClr w14:val="tx1"/>
            </w14:solidFill>
          </w14:textFill>
        </w:rPr>
      </w:pPr>
    </w:p>
    <w:p w14:paraId="35921543">
      <w:pPr>
        <w:rPr>
          <w:rFonts w:hint="eastAsia" w:asciiTheme="minorEastAsia" w:hAnsiTheme="minorEastAsia" w:eastAsiaTheme="minorEastAsia" w:cstheme="minorEastAsia"/>
          <w:color w:val="000000" w:themeColor="text1"/>
          <w:szCs w:val="28"/>
          <w:highlight w:val="none"/>
          <w14:textFill>
            <w14:solidFill>
              <w14:schemeClr w14:val="tx1"/>
            </w14:solidFill>
          </w14:textFill>
        </w:rPr>
      </w:pPr>
    </w:p>
    <w:p w14:paraId="147715DF">
      <w:pPr>
        <w:pStyle w:val="16"/>
        <w:rPr>
          <w:rFonts w:hint="eastAsia" w:asciiTheme="minorEastAsia" w:hAnsiTheme="minorEastAsia" w:eastAsiaTheme="minorEastAsia" w:cstheme="minorEastAsia"/>
          <w:color w:val="000000" w:themeColor="text1"/>
          <w14:textFill>
            <w14:solidFill>
              <w14:schemeClr w14:val="tx1"/>
            </w14:solidFill>
          </w14:textFill>
        </w:rPr>
      </w:pPr>
    </w:p>
    <w:p w14:paraId="66F1F228">
      <w:pPr>
        <w:pStyle w:val="2"/>
        <w:numPr>
          <w:ilvl w:val="0"/>
          <w:numId w:val="6"/>
        </w:numPr>
        <w:jc w:val="center"/>
        <w:outlineLvl w:val="0"/>
        <w:rPr>
          <w:rFonts w:hint="eastAsia" w:asciiTheme="minorEastAsia" w:hAnsiTheme="minorEastAsia" w:eastAsiaTheme="minorEastAsia" w:cstheme="minorEastAsia"/>
          <w:b/>
          <w:bCs/>
          <w:color w:val="000000" w:themeColor="text1"/>
          <w:sz w:val="44"/>
          <w:szCs w:val="44"/>
          <w14:textFill>
            <w14:solidFill>
              <w14:schemeClr w14:val="tx1"/>
            </w14:solidFill>
          </w14:textFill>
        </w:rPr>
      </w:pPr>
      <w:r>
        <w:rPr>
          <w:rFonts w:hint="eastAsia" w:asciiTheme="minorEastAsia" w:hAnsiTheme="minorEastAsia" w:eastAsiaTheme="minorEastAsia" w:cstheme="minorEastAsia"/>
          <w:b/>
          <w:bCs/>
          <w:color w:val="000000" w:themeColor="text1"/>
          <w:sz w:val="44"/>
          <w:szCs w:val="44"/>
          <w14:textFill>
            <w14:solidFill>
              <w14:schemeClr w14:val="tx1"/>
            </w14:solidFill>
          </w14:textFill>
        </w:rPr>
        <w:t xml:space="preserve"> </w:t>
      </w:r>
      <w:bookmarkStart w:id="442" w:name="_Toc9917"/>
      <w:bookmarkStart w:id="443" w:name="_Toc10034"/>
      <w:bookmarkStart w:id="444" w:name="_Toc696"/>
      <w:bookmarkStart w:id="445" w:name="_Toc6084"/>
      <w:r>
        <w:rPr>
          <w:rFonts w:hint="eastAsia" w:asciiTheme="minorEastAsia" w:hAnsiTheme="minorEastAsia" w:eastAsiaTheme="minorEastAsia" w:cstheme="minorEastAsia"/>
          <w:b/>
          <w:bCs/>
          <w:color w:val="000000" w:themeColor="text1"/>
          <w:sz w:val="44"/>
          <w:szCs w:val="44"/>
          <w14:textFill>
            <w14:solidFill>
              <w14:schemeClr w14:val="tx1"/>
            </w14:solidFill>
          </w14:textFill>
        </w:rPr>
        <w:t>响应文件编制要求</w:t>
      </w:r>
      <w:bookmarkEnd w:id="439"/>
      <w:bookmarkEnd w:id="442"/>
      <w:bookmarkEnd w:id="443"/>
      <w:bookmarkEnd w:id="444"/>
      <w:bookmarkEnd w:id="445"/>
    </w:p>
    <w:p w14:paraId="344ACF2B">
      <w:pPr>
        <w:spacing w:line="400" w:lineRule="exact"/>
        <w:rPr>
          <w:rFonts w:hint="eastAsia" w:asciiTheme="minorEastAsia" w:hAnsiTheme="minorEastAsia" w:eastAsiaTheme="minorEastAsia" w:cstheme="minorEastAsia"/>
          <w:color w:val="000000" w:themeColor="text1"/>
          <w14:textFill>
            <w14:solidFill>
              <w14:schemeClr w14:val="tx1"/>
            </w14:solidFill>
          </w14:textFill>
        </w:rPr>
      </w:pPr>
    </w:p>
    <w:p w14:paraId="5F937591">
      <w:pPr>
        <w:pStyle w:val="3"/>
        <w:adjustRightInd w:val="0"/>
        <w:snapToGrid w:val="0"/>
        <w:spacing w:before="0" w:after="0"/>
        <w:ind w:firstLine="482" w:firstLineChars="200"/>
        <w:outlineLvl w:val="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bookmarkStart w:id="446" w:name="_Toc1013"/>
      <w:bookmarkStart w:id="447" w:name="_Toc1814"/>
      <w:bookmarkStart w:id="448" w:name="_Toc2369"/>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一、经济部分</w:t>
      </w:r>
      <w:bookmarkEnd w:id="446"/>
      <w:bookmarkEnd w:id="447"/>
      <w:bookmarkEnd w:id="448"/>
    </w:p>
    <w:p w14:paraId="5A2F8AE5">
      <w:pPr>
        <w:spacing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（一）竞争性磋商报价函</w:t>
      </w:r>
    </w:p>
    <w:p w14:paraId="7851475C">
      <w:pPr>
        <w:pStyle w:val="3"/>
        <w:adjustRightInd w:val="0"/>
        <w:snapToGrid w:val="0"/>
        <w:spacing w:before="0" w:after="0"/>
        <w:ind w:firstLine="482" w:firstLineChars="200"/>
        <w:outlineLvl w:val="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bookmarkStart w:id="449" w:name="_Toc28094"/>
      <w:bookmarkStart w:id="450" w:name="_Toc12461"/>
      <w:bookmarkStart w:id="451" w:name="_Toc4815"/>
      <w:bookmarkStart w:id="452" w:name="_Toc30638"/>
      <w:bookmarkStart w:id="453" w:name="_Toc7211"/>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二、技术部分</w:t>
      </w:r>
      <w:bookmarkEnd w:id="449"/>
      <w:bookmarkEnd w:id="450"/>
      <w:bookmarkEnd w:id="451"/>
      <w:bookmarkEnd w:id="452"/>
      <w:bookmarkEnd w:id="453"/>
    </w:p>
    <w:p w14:paraId="43068145">
      <w:pPr>
        <w:spacing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（一）服务响应偏离表</w:t>
      </w:r>
    </w:p>
    <w:p w14:paraId="1CB12874">
      <w:pPr>
        <w:spacing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（二）其他资料（根据采购需求和评审因素的要求自拟）</w:t>
      </w:r>
    </w:p>
    <w:p w14:paraId="19554902">
      <w:pPr>
        <w:pStyle w:val="3"/>
        <w:adjustRightInd w:val="0"/>
        <w:snapToGrid w:val="0"/>
        <w:spacing w:before="0" w:after="0"/>
        <w:ind w:firstLine="482" w:firstLineChars="200"/>
        <w:outlineLvl w:val="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bookmarkStart w:id="454" w:name="_Toc3870"/>
      <w:bookmarkStart w:id="455" w:name="_Toc2239"/>
      <w:bookmarkStart w:id="456" w:name="_Toc14580"/>
      <w:bookmarkStart w:id="457" w:name="_Toc26697"/>
      <w:bookmarkStart w:id="458" w:name="_Toc3980"/>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三、商务部分</w:t>
      </w:r>
      <w:bookmarkEnd w:id="454"/>
      <w:bookmarkEnd w:id="455"/>
      <w:bookmarkEnd w:id="456"/>
      <w:bookmarkEnd w:id="457"/>
      <w:bookmarkEnd w:id="458"/>
    </w:p>
    <w:p w14:paraId="03FC972E">
      <w:pPr>
        <w:spacing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（一）商务响应偏离表</w:t>
      </w:r>
    </w:p>
    <w:p w14:paraId="5FBE30A0">
      <w:pPr>
        <w:spacing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（二）其它优惠服务承诺（格式自拟）</w:t>
      </w:r>
    </w:p>
    <w:p w14:paraId="1B2FB2E6">
      <w:pPr>
        <w:pStyle w:val="3"/>
        <w:adjustRightInd w:val="0"/>
        <w:snapToGrid w:val="0"/>
        <w:spacing w:before="0" w:after="0"/>
        <w:ind w:firstLine="482" w:firstLineChars="200"/>
        <w:outlineLvl w:val="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bookmarkStart w:id="459" w:name="_Toc4455"/>
      <w:bookmarkStart w:id="460" w:name="_Toc31668"/>
      <w:bookmarkStart w:id="461" w:name="_Toc28902"/>
      <w:bookmarkStart w:id="462" w:name="_Toc8732"/>
      <w:bookmarkStart w:id="463" w:name="_Toc13694"/>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四、资格条件</w:t>
      </w:r>
      <w:bookmarkEnd w:id="459"/>
      <w:bookmarkEnd w:id="460"/>
      <w:bookmarkEnd w:id="461"/>
      <w:bookmarkEnd w:id="462"/>
      <w:bookmarkEnd w:id="463"/>
    </w:p>
    <w:p w14:paraId="3182E2C0">
      <w:pPr>
        <w:spacing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（一）法人营业执照（副本）或事业单位法人证书（副本）或个体工商户营业执照或有效的自然人身份证明或社会团体法人登记证书复印件</w:t>
      </w:r>
    </w:p>
    <w:p w14:paraId="29B5067C">
      <w:pPr>
        <w:spacing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（二）法定代表人身份证明书（格式）</w:t>
      </w:r>
    </w:p>
    <w:p w14:paraId="61F0B183">
      <w:pPr>
        <w:spacing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（三）法定代表人授权委托书（格式）</w:t>
      </w:r>
    </w:p>
    <w:p w14:paraId="63812FEB">
      <w:pPr>
        <w:spacing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（四）基本资格条件承诺函（格式）</w:t>
      </w:r>
    </w:p>
    <w:p w14:paraId="072574D6">
      <w:pPr>
        <w:spacing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（五）落实政府采购政策需满足的资格要求文件（如有）</w:t>
      </w:r>
    </w:p>
    <w:p w14:paraId="1C67FFF0">
      <w:pPr>
        <w:spacing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（六）特定资格条件证书或证明文件（如有）</w:t>
      </w:r>
    </w:p>
    <w:p w14:paraId="3C574B91">
      <w:pPr>
        <w:pStyle w:val="3"/>
        <w:adjustRightInd w:val="0"/>
        <w:snapToGrid w:val="0"/>
        <w:spacing w:before="0" w:after="0"/>
        <w:ind w:firstLine="482" w:firstLineChars="200"/>
        <w:outlineLvl w:val="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bookmarkStart w:id="464" w:name="_Toc3936"/>
      <w:bookmarkStart w:id="465" w:name="_Toc19619"/>
      <w:bookmarkStart w:id="466" w:name="_Toc7810"/>
      <w:bookmarkStart w:id="467" w:name="_Toc1594"/>
      <w:bookmarkStart w:id="468" w:name="_Toc2532"/>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五、其他应提供的资料</w:t>
      </w:r>
      <w:bookmarkEnd w:id="464"/>
      <w:bookmarkEnd w:id="465"/>
      <w:bookmarkEnd w:id="466"/>
      <w:bookmarkEnd w:id="467"/>
      <w:bookmarkEnd w:id="468"/>
    </w:p>
    <w:p w14:paraId="0B70EA06">
      <w:pPr>
        <w:spacing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（一）中小微企业声明函、监狱企业证明文件、残疾人福利性单位声明函</w:t>
      </w:r>
    </w:p>
    <w:p w14:paraId="5D27C6C8">
      <w:pPr>
        <w:spacing w:line="5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（二）联合体共同联合协议（如果有）/分包意向协议（如果有）</w:t>
      </w:r>
    </w:p>
    <w:p w14:paraId="69D6DF61">
      <w:pPr>
        <w:spacing w:line="500" w:lineRule="exact"/>
        <w:ind w:firstLine="482" w:firstLineChars="20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（三）其他与项目有关的资料（自附）</w:t>
      </w:r>
    </w:p>
    <w:p w14:paraId="60F2E8C3">
      <w:pPr>
        <w:spacing w:line="5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40ED5E04">
      <w:pPr>
        <w:spacing w:line="400" w:lineRule="exact"/>
        <w:ind w:firstLine="960" w:firstLineChars="40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469" w:name="_Toc313888360"/>
      <w:bookmarkStart w:id="470" w:name="_Toc313008356"/>
      <w:bookmarkStart w:id="471" w:name="_Toc342913419"/>
      <w:bookmarkStart w:id="472" w:name="_Toc94016406"/>
      <w:bookmarkStart w:id="473" w:name="_Toc12789073"/>
      <w:bookmarkStart w:id="474" w:name="_Toc283382454"/>
    </w:p>
    <w:p w14:paraId="26E05DC7">
      <w:pPr>
        <w:spacing w:line="400" w:lineRule="exact"/>
        <w:ind w:firstLine="960" w:firstLineChars="4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50A8F4C4">
      <w:pPr>
        <w:spacing w:line="400" w:lineRule="exact"/>
        <w:ind w:firstLine="960" w:firstLineChars="4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E79A185">
      <w:pPr>
        <w:spacing w:line="400" w:lineRule="exact"/>
        <w:ind w:firstLine="960" w:firstLineChars="4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411A0438">
      <w:pPr>
        <w:spacing w:line="400" w:lineRule="exact"/>
        <w:ind w:firstLine="960" w:firstLineChars="4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22286B6">
      <w:pPr>
        <w:spacing w:line="400" w:lineRule="exact"/>
        <w:ind w:firstLine="960" w:firstLineChars="4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D4A9614">
      <w:pPr>
        <w:spacing w:line="400" w:lineRule="exact"/>
        <w:ind w:firstLine="960" w:firstLineChars="4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9DC9942">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5622BE61">
      <w:pPr>
        <w:spacing w:line="400" w:lineRule="exact"/>
        <w:outlineLvl w:val="1"/>
        <w:rPr>
          <w:rFonts w:hint="eastAsia" w:asciiTheme="minorEastAsia" w:hAnsiTheme="minorEastAsia" w:eastAsiaTheme="minorEastAsia" w:cstheme="minorEastAsia"/>
          <w:b/>
          <w:bCs/>
          <w:color w:val="000000" w:themeColor="text1"/>
          <w:sz w:val="24"/>
          <w:szCs w:val="24"/>
          <w14:textFill>
            <w14:solidFill>
              <w14:schemeClr w14:val="tx1"/>
            </w14:solidFill>
          </w14:textFill>
        </w:rPr>
      </w:pPr>
      <w:bookmarkStart w:id="475" w:name="_Toc9657"/>
      <w:bookmarkStart w:id="476" w:name="_Toc4244"/>
      <w:bookmarkStart w:id="477" w:name="_Toc23949"/>
      <w:bookmarkStart w:id="478" w:name="_Toc6608"/>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一、经济部分</w:t>
      </w:r>
      <w:bookmarkEnd w:id="469"/>
      <w:bookmarkEnd w:id="470"/>
      <w:bookmarkEnd w:id="471"/>
      <w:bookmarkEnd w:id="472"/>
      <w:bookmarkEnd w:id="475"/>
      <w:bookmarkEnd w:id="476"/>
      <w:bookmarkEnd w:id="477"/>
      <w:bookmarkEnd w:id="478"/>
    </w:p>
    <w:bookmarkEnd w:id="473"/>
    <w:bookmarkEnd w:id="474"/>
    <w:p w14:paraId="48F11F7F">
      <w:pPr>
        <w:tabs>
          <w:tab w:val="left" w:pos="6300"/>
        </w:tabs>
        <w:snapToGrid w:val="0"/>
        <w:spacing w:line="400" w:lineRule="exact"/>
        <w:ind w:firstLine="480" w:firstLineChars="200"/>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479" w:name="_Toc28046"/>
      <w:bookmarkStart w:id="480" w:name="_Toc1324"/>
      <w:bookmarkStart w:id="481" w:name="_Toc17750"/>
      <w:r>
        <w:rPr>
          <w:rFonts w:hint="eastAsia" w:asciiTheme="minorEastAsia" w:hAnsiTheme="minorEastAsia" w:eastAsiaTheme="minorEastAsia" w:cstheme="minorEastAsia"/>
          <w:color w:val="000000" w:themeColor="text1"/>
          <w:sz w:val="24"/>
          <w:szCs w:val="24"/>
          <w14:textFill>
            <w14:solidFill>
              <w14:schemeClr w14:val="tx1"/>
            </w14:solidFill>
          </w14:textFill>
        </w:rPr>
        <w:t>（一）竞争性磋商报价函</w:t>
      </w:r>
      <w:bookmarkEnd w:id="479"/>
      <w:bookmarkEnd w:id="480"/>
      <w:bookmarkEnd w:id="481"/>
    </w:p>
    <w:p w14:paraId="3C6C408B">
      <w:pPr>
        <w:spacing w:line="400" w:lineRule="exact"/>
        <w:jc w:val="center"/>
        <w:rPr>
          <w:rFonts w:hint="eastAsia" w:asciiTheme="minorEastAsia" w:hAnsiTheme="minorEastAsia" w:eastAsiaTheme="minorEastAsia" w:cstheme="minorEastAsia"/>
          <w:b/>
          <w:color w:val="000000" w:themeColor="text1"/>
          <w:szCs w:val="28"/>
          <w14:textFill>
            <w14:solidFill>
              <w14:schemeClr w14:val="tx1"/>
            </w14:solidFill>
          </w14:textFill>
        </w:rPr>
      </w:pPr>
      <w:r>
        <w:rPr>
          <w:rFonts w:hint="eastAsia" w:asciiTheme="minorEastAsia" w:hAnsiTheme="minorEastAsia" w:eastAsiaTheme="minorEastAsia" w:cstheme="minorEastAsia"/>
          <w:b/>
          <w:color w:val="000000" w:themeColor="text1"/>
          <w:szCs w:val="28"/>
          <w14:textFill>
            <w14:solidFill>
              <w14:schemeClr w14:val="tx1"/>
            </w14:solidFill>
          </w14:textFill>
        </w:rPr>
        <w:t>竞争性磋商报价函</w:t>
      </w:r>
    </w:p>
    <w:p w14:paraId="6E51309C">
      <w:pPr>
        <w:tabs>
          <w:tab w:val="left" w:pos="6300"/>
        </w:tabs>
        <w:snapToGrid w:val="0"/>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（采购代理机构名称）</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6C4E5EA4">
      <w:pPr>
        <w:tabs>
          <w:tab w:val="left" w:pos="6300"/>
        </w:tabs>
        <w:snapToGrid w:val="0"/>
        <w:spacing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我方收到____________________________（磋商项目名称）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分包号及分包项目名称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的竞争性磋商文件，经详细研究，决定参加该项目的磋商。</w:t>
      </w:r>
    </w:p>
    <w:p w14:paraId="5D5EF42F">
      <w:pPr>
        <w:tabs>
          <w:tab w:val="left" w:pos="6300"/>
        </w:tabs>
        <w:snapToGrid w:val="0"/>
        <w:spacing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1.愿意按照竞争性磋商文件中的一切要求，提供本项目的服务，初始</w:t>
      </w:r>
      <w:r>
        <w:rPr>
          <w:rFonts w:hint="eastAsia" w:ascii="宋体" w:hAnsi="宋体" w:eastAsia="宋体" w:cs="宋体"/>
          <w:color w:val="auto"/>
          <w:kern w:val="2"/>
          <w:sz w:val="24"/>
          <w:szCs w:val="24"/>
          <w:highlight w:val="none"/>
          <w:lang w:val="en-US" w:eastAsia="zh-CN" w:bidi="ar-SA"/>
        </w:rPr>
        <w:t>报价折扣率</w:t>
      </w:r>
      <w:r>
        <w:rPr>
          <w:rFonts w:hint="eastAsia" w:asciiTheme="minorEastAsia" w:hAnsiTheme="minorEastAsia" w:eastAsiaTheme="minorEastAsia" w:cstheme="minorEastAsia"/>
          <w:color w:val="000000" w:themeColor="text1"/>
          <w:sz w:val="24"/>
          <w:szCs w:val="24"/>
          <w14:textFill>
            <w14:solidFill>
              <w14:schemeClr w14:val="tx1"/>
            </w14:solidFill>
          </w14:textFill>
        </w:rPr>
        <w:t>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以我公司最后报价为准。</w:t>
      </w:r>
    </w:p>
    <w:p w14:paraId="20991DFB">
      <w:pPr>
        <w:tabs>
          <w:tab w:val="left" w:pos="6300"/>
        </w:tabs>
        <w:snapToGrid w:val="0"/>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2.我方现提交的响应文件为：响应文件正本</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份，副本</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份，电子文档</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份。</w:t>
      </w:r>
    </w:p>
    <w:p w14:paraId="3A037185">
      <w:pPr>
        <w:tabs>
          <w:tab w:val="left" w:pos="6300"/>
        </w:tabs>
        <w:snapToGrid w:val="0"/>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3.我方承诺：本次磋商的有效期为提交电子响应文件截止时间起90天。</w:t>
      </w:r>
    </w:p>
    <w:p w14:paraId="61F936A6">
      <w:pPr>
        <w:tabs>
          <w:tab w:val="left" w:pos="6300"/>
        </w:tabs>
        <w:snapToGrid w:val="0"/>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4.我方完全理解和接受贵方竞争性磋商文件的一切规定和要求及评审办法。</w:t>
      </w:r>
    </w:p>
    <w:p w14:paraId="17984F47">
      <w:pPr>
        <w:tabs>
          <w:tab w:val="left" w:pos="6300"/>
        </w:tabs>
        <w:snapToGrid w:val="0"/>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5.在整个竞争性磋商过程中，我方若有违规行为，接受按照《中华人民共和国政府采购法》和《竞争性磋商文件》之规定给予惩罚。</w:t>
      </w:r>
    </w:p>
    <w:p w14:paraId="580BCA04">
      <w:pPr>
        <w:tabs>
          <w:tab w:val="left" w:pos="6300"/>
        </w:tabs>
        <w:snapToGrid w:val="0"/>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6.我方若成为成交供应商，将按照最终磋商结果签订合同，并且严格履行合同义务。本承诺函将成为合同不可分割的一部分，与合同具有同等的法律效力。</w:t>
      </w:r>
    </w:p>
    <w:p w14:paraId="135F1C7E">
      <w:pPr>
        <w:tabs>
          <w:tab w:val="left" w:pos="6300"/>
        </w:tabs>
        <w:snapToGrid w:val="0"/>
        <w:spacing w:line="400" w:lineRule="exact"/>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7.如果我方成为成交供应商，保证在接到成交通知书后，向采购代理机构缴纳竞争性磋商文件规定的采购代理服务费。</w:t>
      </w:r>
    </w:p>
    <w:p w14:paraId="1CE9D476">
      <w:pPr>
        <w:tabs>
          <w:tab w:val="left" w:pos="6300"/>
        </w:tabs>
        <w:snapToGrid w:val="0"/>
        <w:spacing w:line="400" w:lineRule="exact"/>
        <w:ind w:firstLine="480" w:firstLineChars="200"/>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r>
        <w:rPr>
          <w:rFonts w:hint="eastAsia" w:ascii="宋体" w:hAnsi="宋体" w:cs="宋体"/>
          <w:color w:val="auto"/>
          <w:sz w:val="24"/>
          <w:szCs w:val="28"/>
          <w:highlight w:val="none"/>
        </w:rPr>
        <w:t>我方同意按有关规定及招标文件要求，交纳足额</w:t>
      </w:r>
      <w:r>
        <w:rPr>
          <w:rFonts w:hint="eastAsia" w:ascii="宋体" w:hAnsi="宋体" w:cs="宋体"/>
          <w:color w:val="auto"/>
          <w:sz w:val="24"/>
          <w:szCs w:val="28"/>
          <w:highlight w:val="none"/>
          <w:lang w:val="en-US" w:eastAsia="zh-CN"/>
        </w:rPr>
        <w:t>磋商保证金</w:t>
      </w:r>
      <w:r>
        <w:rPr>
          <w:rFonts w:hint="eastAsia" w:ascii="宋体" w:hAnsi="宋体" w:cs="宋体"/>
          <w:color w:val="auto"/>
          <w:sz w:val="24"/>
          <w:szCs w:val="28"/>
          <w:highlight w:val="none"/>
        </w:rPr>
        <w:t>。</w:t>
      </w:r>
    </w:p>
    <w:p w14:paraId="0187A8B2">
      <w:pPr>
        <w:tabs>
          <w:tab w:val="left" w:pos="6300"/>
        </w:tabs>
        <w:snapToGrid w:val="0"/>
        <w:spacing w:line="400" w:lineRule="exact"/>
        <w:ind w:firstLine="57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9AF26E0">
      <w:pPr>
        <w:tabs>
          <w:tab w:val="left" w:pos="6300"/>
        </w:tabs>
        <w:snapToGrid w:val="0"/>
        <w:spacing w:line="400" w:lineRule="exact"/>
        <w:ind w:firstLine="57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供应商（公章）或自然人签署：</w:t>
      </w:r>
    </w:p>
    <w:p w14:paraId="5B6FC101">
      <w:pPr>
        <w:tabs>
          <w:tab w:val="left" w:pos="6300"/>
        </w:tabs>
        <w:snapToGrid w:val="0"/>
        <w:spacing w:line="400" w:lineRule="exact"/>
        <w:ind w:firstLine="57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地址：  </w:t>
      </w:r>
    </w:p>
    <w:p w14:paraId="5181E6EC">
      <w:pPr>
        <w:tabs>
          <w:tab w:val="left" w:pos="6300"/>
        </w:tabs>
        <w:snapToGrid w:val="0"/>
        <w:spacing w:line="400" w:lineRule="exact"/>
        <w:ind w:firstLine="57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电话：                                             传真：</w:t>
      </w:r>
    </w:p>
    <w:p w14:paraId="6B9A8A85">
      <w:pPr>
        <w:tabs>
          <w:tab w:val="left" w:pos="6300"/>
        </w:tabs>
        <w:snapToGrid w:val="0"/>
        <w:spacing w:line="400" w:lineRule="exact"/>
        <w:ind w:firstLine="57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网址：                                             邮编：</w:t>
      </w:r>
    </w:p>
    <w:p w14:paraId="460085D5">
      <w:pPr>
        <w:tabs>
          <w:tab w:val="left" w:pos="6300"/>
        </w:tabs>
        <w:snapToGrid w:val="0"/>
        <w:spacing w:line="400" w:lineRule="exact"/>
        <w:ind w:firstLine="57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联系人：</w:t>
      </w:r>
    </w:p>
    <w:p w14:paraId="28A1D536">
      <w:pPr>
        <w:snapToGrid w:val="0"/>
        <w:spacing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14:paraId="0FB897C4">
      <w:pPr>
        <w:snapToGrid w:val="0"/>
        <w:spacing w:line="400" w:lineRule="exact"/>
        <w:ind w:firstLine="480" w:firstLineChars="20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sectPr>
          <w:headerReference r:id="rId7" w:type="default"/>
          <w:footerReference r:id="rId8" w:type="default"/>
          <w:pgSz w:w="11907" w:h="16840"/>
          <w:pgMar w:top="1134" w:right="1191" w:bottom="1134" w:left="1304" w:header="851" w:footer="992" w:gutter="0"/>
          <w:pgNumType w:fmt="decimal"/>
          <w:cols w:space="720" w:num="1"/>
          <w:docGrid w:linePitch="380" w:charSpace="-5735"/>
        </w:sect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年   月   日</w:t>
      </w:r>
    </w:p>
    <w:p w14:paraId="56C72A5F">
      <w:pPr>
        <w:outlineLvl w:val="1"/>
        <w:rPr>
          <w:rFonts w:hint="eastAsia" w:asciiTheme="minorEastAsia" w:hAnsiTheme="minorEastAsia" w:eastAsiaTheme="minorEastAsia" w:cstheme="minorEastAsia"/>
          <w:b/>
          <w:bCs/>
          <w:color w:val="000000" w:themeColor="text1"/>
          <w:sz w:val="24"/>
          <w:szCs w:val="24"/>
          <w14:textFill>
            <w14:solidFill>
              <w14:schemeClr w14:val="tx1"/>
            </w14:solidFill>
          </w14:textFill>
        </w:rPr>
      </w:pPr>
      <w:bookmarkStart w:id="482" w:name="_Toc3417"/>
      <w:bookmarkStart w:id="483" w:name="_Toc27465"/>
      <w:bookmarkStart w:id="484" w:name="_Toc478823789"/>
      <w:bookmarkStart w:id="485" w:name="_Toc26930"/>
      <w:r>
        <w:rPr>
          <w:rFonts w:hint="eastAsia" w:asciiTheme="minorEastAsia" w:hAnsiTheme="minorEastAsia" w:eastAsiaTheme="minorEastAsia" w:cstheme="minorEastAsia"/>
          <w:b/>
          <w:bCs/>
          <w:color w:val="000000" w:themeColor="text1"/>
          <w:sz w:val="24"/>
          <w:szCs w:val="24"/>
          <w14:textFill>
            <w14:solidFill>
              <w14:schemeClr w14:val="tx1"/>
            </w14:solidFill>
          </w14:textFill>
        </w:rPr>
        <w:t>二、服务部分</w:t>
      </w:r>
      <w:bookmarkEnd w:id="482"/>
      <w:bookmarkEnd w:id="483"/>
      <w:bookmarkEnd w:id="484"/>
      <w:bookmarkEnd w:id="485"/>
    </w:p>
    <w:p w14:paraId="743DE670">
      <w:pPr>
        <w:snapToGrid w:val="0"/>
        <w:spacing w:line="300" w:lineRule="atLeast"/>
        <w:ind w:firstLine="480" w:firstLineChars="200"/>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486" w:name="_Toc10351"/>
      <w:bookmarkStart w:id="487" w:name="_Toc40"/>
      <w:bookmarkStart w:id="488" w:name="_Toc23017"/>
      <w:r>
        <w:rPr>
          <w:rFonts w:hint="eastAsia" w:asciiTheme="minorEastAsia" w:hAnsiTheme="minorEastAsia" w:eastAsiaTheme="minorEastAsia" w:cstheme="minorEastAsia"/>
          <w:color w:val="000000" w:themeColor="text1"/>
          <w:sz w:val="24"/>
          <w:szCs w:val="28"/>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14:textFill>
            <w14:solidFill>
              <w14:schemeClr w14:val="tx1"/>
            </w14:solidFill>
          </w14:textFill>
        </w:rPr>
        <w:t>技术响应偏离表</w:t>
      </w:r>
      <w:bookmarkEnd w:id="486"/>
      <w:bookmarkEnd w:id="487"/>
      <w:bookmarkEnd w:id="488"/>
    </w:p>
    <w:p w14:paraId="2CB1333D">
      <w:pPr>
        <w:spacing w:line="3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采购项目名称</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11F88489">
      <w:pPr>
        <w:spacing w:line="300" w:lineRule="atLeas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宋体" w:hAnsi="宋体" w:eastAsia="宋体" w:cs="宋体"/>
          <w:color w:val="auto"/>
          <w:sz w:val="24"/>
          <w:szCs w:val="24"/>
          <w:highlight w:val="none"/>
          <w:lang w:val="en-US" w:eastAsia="zh-CN"/>
        </w:rPr>
        <w:t>分包号及分包项目名称</w:t>
      </w:r>
      <w:r>
        <w:rPr>
          <w:rFonts w:hint="eastAsia" w:asciiTheme="minorEastAsia" w:hAnsiTheme="minorEastAsia" w:eastAsiaTheme="minorEastAsia" w:cstheme="minorEastAsia"/>
          <w:color w:val="000000" w:themeColor="text1"/>
          <w:sz w:val="24"/>
          <w14:textFill>
            <w14:solidFill>
              <w14:schemeClr w14:val="tx1"/>
            </w14:solidFill>
          </w14:textFill>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940"/>
        <w:gridCol w:w="1886"/>
      </w:tblGrid>
      <w:tr w14:paraId="2B41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0B6DEF81">
            <w:pPr>
              <w:tabs>
                <w:tab w:val="left" w:pos="6300"/>
              </w:tabs>
              <w:snapToGrid w:val="0"/>
              <w:spacing w:line="300" w:lineRule="atLeast"/>
              <w:jc w:val="center"/>
              <w:outlineLvl w:val="0"/>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489" w:name="_Toc7812"/>
            <w:bookmarkStart w:id="490" w:name="_Toc11364"/>
            <w:bookmarkStart w:id="491" w:name="_Toc7082"/>
            <w:bookmarkStart w:id="492" w:name="_Toc21944"/>
            <w:r>
              <w:rPr>
                <w:rFonts w:hint="eastAsia" w:asciiTheme="minorEastAsia" w:hAnsiTheme="minorEastAsia" w:eastAsiaTheme="minorEastAsia" w:cstheme="minorEastAsia"/>
                <w:color w:val="000000" w:themeColor="text1"/>
                <w:sz w:val="21"/>
                <w:szCs w:val="21"/>
                <w14:textFill>
                  <w14:solidFill>
                    <w14:schemeClr w14:val="tx1"/>
                  </w14:solidFill>
                </w14:textFill>
              </w:rPr>
              <w:t>序号</w:t>
            </w:r>
            <w:bookmarkEnd w:id="489"/>
            <w:bookmarkEnd w:id="490"/>
            <w:bookmarkEnd w:id="491"/>
            <w:bookmarkEnd w:id="492"/>
          </w:p>
        </w:tc>
        <w:tc>
          <w:tcPr>
            <w:tcW w:w="2658" w:type="dxa"/>
            <w:noWrap w:val="0"/>
            <w:vAlign w:val="center"/>
          </w:tcPr>
          <w:p w14:paraId="70994B0E">
            <w:pPr>
              <w:tabs>
                <w:tab w:val="left" w:pos="6300"/>
              </w:tabs>
              <w:snapToGrid w:val="0"/>
              <w:spacing w:line="300" w:lineRule="atLeast"/>
              <w:jc w:val="center"/>
              <w:outlineLvl w:val="0"/>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493" w:name="_Toc10787"/>
            <w:bookmarkStart w:id="494" w:name="_Toc4432"/>
            <w:bookmarkStart w:id="495" w:name="_Toc1902"/>
            <w:bookmarkStart w:id="496" w:name="_Toc15071"/>
            <w:r>
              <w:rPr>
                <w:rFonts w:hint="eastAsia" w:asciiTheme="minorEastAsia" w:hAnsiTheme="minorEastAsia" w:eastAsiaTheme="minorEastAsia" w:cstheme="minorEastAsia"/>
                <w:color w:val="000000" w:themeColor="text1"/>
                <w:sz w:val="21"/>
                <w:szCs w:val="21"/>
                <w14:textFill>
                  <w14:solidFill>
                    <w14:schemeClr w14:val="tx1"/>
                  </w14:solidFill>
                </w14:textFill>
              </w:rPr>
              <w:t>采购需求</w:t>
            </w:r>
            <w:bookmarkEnd w:id="493"/>
            <w:bookmarkEnd w:id="494"/>
            <w:bookmarkEnd w:id="495"/>
            <w:bookmarkEnd w:id="496"/>
          </w:p>
        </w:tc>
        <w:tc>
          <w:tcPr>
            <w:tcW w:w="2940" w:type="dxa"/>
            <w:noWrap w:val="0"/>
            <w:vAlign w:val="center"/>
          </w:tcPr>
          <w:p w14:paraId="33D8E204">
            <w:pPr>
              <w:tabs>
                <w:tab w:val="left" w:pos="6300"/>
              </w:tabs>
              <w:snapToGrid w:val="0"/>
              <w:spacing w:line="300" w:lineRule="atLeast"/>
              <w:jc w:val="center"/>
              <w:outlineLvl w:val="0"/>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497" w:name="_Toc23497"/>
            <w:bookmarkStart w:id="498" w:name="_Toc277"/>
            <w:bookmarkStart w:id="499" w:name="_Toc14395"/>
            <w:bookmarkStart w:id="500" w:name="_Toc12270"/>
            <w:r>
              <w:rPr>
                <w:rFonts w:hint="eastAsia" w:asciiTheme="minorEastAsia" w:hAnsiTheme="minorEastAsia" w:eastAsiaTheme="minorEastAsia" w:cstheme="minorEastAsia"/>
                <w:color w:val="000000" w:themeColor="text1"/>
                <w:sz w:val="21"/>
                <w:szCs w:val="21"/>
                <w14:textFill>
                  <w14:solidFill>
                    <w14:schemeClr w14:val="tx1"/>
                  </w14:solidFill>
                </w14:textFill>
              </w:rPr>
              <w:t>响应情况</w:t>
            </w:r>
            <w:bookmarkEnd w:id="497"/>
            <w:bookmarkEnd w:id="498"/>
            <w:bookmarkEnd w:id="499"/>
            <w:bookmarkEnd w:id="500"/>
          </w:p>
        </w:tc>
        <w:tc>
          <w:tcPr>
            <w:tcW w:w="1886" w:type="dxa"/>
            <w:noWrap w:val="0"/>
            <w:vAlign w:val="center"/>
          </w:tcPr>
          <w:p w14:paraId="2723E07A">
            <w:pPr>
              <w:tabs>
                <w:tab w:val="left" w:pos="6300"/>
              </w:tabs>
              <w:snapToGrid w:val="0"/>
              <w:spacing w:line="300" w:lineRule="atLeast"/>
              <w:jc w:val="center"/>
              <w:outlineLvl w:val="0"/>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501" w:name="_Toc7331"/>
            <w:bookmarkStart w:id="502" w:name="_Toc28116"/>
            <w:bookmarkStart w:id="503" w:name="_Toc13924"/>
            <w:bookmarkStart w:id="504" w:name="_Toc3048"/>
            <w:r>
              <w:rPr>
                <w:rFonts w:hint="eastAsia" w:asciiTheme="minorEastAsia" w:hAnsiTheme="minorEastAsia" w:eastAsiaTheme="minorEastAsia" w:cstheme="minorEastAsia"/>
                <w:color w:val="000000" w:themeColor="text1"/>
                <w:sz w:val="21"/>
                <w:szCs w:val="21"/>
                <w14:textFill>
                  <w14:solidFill>
                    <w14:schemeClr w14:val="tx1"/>
                  </w14:solidFill>
                </w14:textFill>
              </w:rPr>
              <w:t>差异说明</w:t>
            </w:r>
            <w:bookmarkEnd w:id="501"/>
            <w:bookmarkEnd w:id="502"/>
            <w:bookmarkEnd w:id="503"/>
            <w:bookmarkEnd w:id="504"/>
          </w:p>
        </w:tc>
      </w:tr>
      <w:tr w14:paraId="08C0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38" w:type="dxa"/>
            <w:noWrap w:val="0"/>
            <w:vAlign w:val="center"/>
          </w:tcPr>
          <w:p w14:paraId="2E29BCA5">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658" w:type="dxa"/>
            <w:noWrap w:val="0"/>
            <w:vAlign w:val="center"/>
          </w:tcPr>
          <w:p w14:paraId="20E12E64">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940" w:type="dxa"/>
            <w:noWrap w:val="0"/>
            <w:vAlign w:val="center"/>
          </w:tcPr>
          <w:p w14:paraId="06BB62E4">
            <w:pPr>
              <w:tabs>
                <w:tab w:val="left" w:pos="6300"/>
              </w:tabs>
              <w:snapToGrid w:val="0"/>
              <w:spacing w:line="300" w:lineRule="atLeast"/>
              <w:jc w:val="center"/>
              <w:outlineLvl w:val="0"/>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505" w:name="_Toc6967"/>
            <w:bookmarkStart w:id="506" w:name="_Toc18501"/>
            <w:bookmarkStart w:id="507" w:name="_Toc26132"/>
            <w:bookmarkStart w:id="508" w:name="_Toc20949"/>
            <w:r>
              <w:rPr>
                <w:rFonts w:hint="eastAsia" w:asciiTheme="minorEastAsia" w:hAnsiTheme="minorEastAsia" w:eastAsiaTheme="minorEastAsia" w:cstheme="minorEastAsia"/>
                <w:color w:val="000000" w:themeColor="text1"/>
                <w:sz w:val="21"/>
                <w:szCs w:val="21"/>
                <w14:textFill>
                  <w14:solidFill>
                    <w14:schemeClr w14:val="tx1"/>
                  </w14:solidFill>
                </w14:textFill>
              </w:rPr>
              <w:t>提醒：请注明技术参数或具体内容以及响应文件中技术参数或具体内容的位置（页码）</w:t>
            </w:r>
            <w:bookmarkEnd w:id="505"/>
            <w:bookmarkEnd w:id="506"/>
            <w:bookmarkEnd w:id="507"/>
            <w:bookmarkEnd w:id="508"/>
          </w:p>
        </w:tc>
        <w:tc>
          <w:tcPr>
            <w:tcW w:w="1886" w:type="dxa"/>
            <w:noWrap w:val="0"/>
            <w:vAlign w:val="center"/>
          </w:tcPr>
          <w:p w14:paraId="4A8BD61D">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14:paraId="147C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38" w:type="dxa"/>
            <w:noWrap w:val="0"/>
            <w:vAlign w:val="center"/>
          </w:tcPr>
          <w:p w14:paraId="1C83586D">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658" w:type="dxa"/>
            <w:noWrap w:val="0"/>
            <w:vAlign w:val="center"/>
          </w:tcPr>
          <w:p w14:paraId="56FB1F3A">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940" w:type="dxa"/>
            <w:noWrap w:val="0"/>
            <w:vAlign w:val="center"/>
          </w:tcPr>
          <w:p w14:paraId="460E3BD4">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886" w:type="dxa"/>
            <w:noWrap w:val="0"/>
            <w:vAlign w:val="center"/>
          </w:tcPr>
          <w:p w14:paraId="641F4361">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14:paraId="44FB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38" w:type="dxa"/>
            <w:noWrap w:val="0"/>
            <w:vAlign w:val="center"/>
          </w:tcPr>
          <w:p w14:paraId="1F4F25FA">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658" w:type="dxa"/>
            <w:noWrap w:val="0"/>
            <w:vAlign w:val="center"/>
          </w:tcPr>
          <w:p w14:paraId="36EEAC90">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940" w:type="dxa"/>
            <w:noWrap w:val="0"/>
            <w:vAlign w:val="center"/>
          </w:tcPr>
          <w:p w14:paraId="405DE283">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886" w:type="dxa"/>
            <w:noWrap w:val="0"/>
            <w:vAlign w:val="center"/>
          </w:tcPr>
          <w:p w14:paraId="633632A5">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14:paraId="0B19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38" w:type="dxa"/>
            <w:noWrap w:val="0"/>
            <w:vAlign w:val="center"/>
          </w:tcPr>
          <w:p w14:paraId="35CCAB07">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658" w:type="dxa"/>
            <w:noWrap w:val="0"/>
            <w:vAlign w:val="center"/>
          </w:tcPr>
          <w:p w14:paraId="2FECA0ED">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940" w:type="dxa"/>
            <w:noWrap w:val="0"/>
            <w:vAlign w:val="center"/>
          </w:tcPr>
          <w:p w14:paraId="3D372801">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886" w:type="dxa"/>
            <w:noWrap w:val="0"/>
            <w:vAlign w:val="center"/>
          </w:tcPr>
          <w:p w14:paraId="0ED39D1E">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14:paraId="00CE5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38" w:type="dxa"/>
            <w:noWrap w:val="0"/>
            <w:vAlign w:val="center"/>
          </w:tcPr>
          <w:p w14:paraId="74A8FA3F">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658" w:type="dxa"/>
            <w:noWrap w:val="0"/>
            <w:vAlign w:val="center"/>
          </w:tcPr>
          <w:p w14:paraId="4F8B08A5">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940" w:type="dxa"/>
            <w:noWrap w:val="0"/>
            <w:vAlign w:val="center"/>
          </w:tcPr>
          <w:p w14:paraId="22F561B4">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886" w:type="dxa"/>
            <w:noWrap w:val="0"/>
            <w:vAlign w:val="center"/>
          </w:tcPr>
          <w:p w14:paraId="279BFC64">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14:paraId="0641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8" w:type="dxa"/>
            <w:noWrap w:val="0"/>
            <w:vAlign w:val="center"/>
          </w:tcPr>
          <w:p w14:paraId="2140D809">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658" w:type="dxa"/>
            <w:noWrap w:val="0"/>
            <w:vAlign w:val="center"/>
          </w:tcPr>
          <w:p w14:paraId="51DB4E42">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940" w:type="dxa"/>
            <w:noWrap w:val="0"/>
            <w:vAlign w:val="center"/>
          </w:tcPr>
          <w:p w14:paraId="4EDB1937">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886" w:type="dxa"/>
            <w:noWrap w:val="0"/>
            <w:vAlign w:val="center"/>
          </w:tcPr>
          <w:p w14:paraId="4C58576C">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14:paraId="76A4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8" w:type="dxa"/>
            <w:noWrap w:val="0"/>
            <w:vAlign w:val="center"/>
          </w:tcPr>
          <w:p w14:paraId="657AB94D">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658" w:type="dxa"/>
            <w:noWrap w:val="0"/>
            <w:vAlign w:val="center"/>
          </w:tcPr>
          <w:p w14:paraId="79E66109">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940" w:type="dxa"/>
            <w:noWrap w:val="0"/>
            <w:vAlign w:val="center"/>
          </w:tcPr>
          <w:p w14:paraId="067AF6EF">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886" w:type="dxa"/>
            <w:noWrap w:val="0"/>
            <w:vAlign w:val="center"/>
          </w:tcPr>
          <w:p w14:paraId="12B45FBE">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14:paraId="0819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38" w:type="dxa"/>
            <w:noWrap w:val="0"/>
            <w:vAlign w:val="center"/>
          </w:tcPr>
          <w:p w14:paraId="62E97437">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658" w:type="dxa"/>
            <w:noWrap w:val="0"/>
            <w:vAlign w:val="center"/>
          </w:tcPr>
          <w:p w14:paraId="6BA393B4">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940" w:type="dxa"/>
            <w:noWrap w:val="0"/>
            <w:vAlign w:val="center"/>
          </w:tcPr>
          <w:p w14:paraId="10A346C0">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886" w:type="dxa"/>
            <w:noWrap w:val="0"/>
            <w:vAlign w:val="center"/>
          </w:tcPr>
          <w:p w14:paraId="57379511">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14:paraId="76098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38" w:type="dxa"/>
            <w:noWrap w:val="0"/>
            <w:vAlign w:val="center"/>
          </w:tcPr>
          <w:p w14:paraId="3B3A2218">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658" w:type="dxa"/>
            <w:noWrap w:val="0"/>
            <w:vAlign w:val="center"/>
          </w:tcPr>
          <w:p w14:paraId="58AFA113">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940" w:type="dxa"/>
            <w:noWrap w:val="0"/>
            <w:vAlign w:val="center"/>
          </w:tcPr>
          <w:p w14:paraId="655E7F83">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886" w:type="dxa"/>
            <w:noWrap w:val="0"/>
            <w:vAlign w:val="center"/>
          </w:tcPr>
          <w:p w14:paraId="364EF02B">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14:paraId="5ABB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38" w:type="dxa"/>
            <w:noWrap w:val="0"/>
            <w:vAlign w:val="center"/>
          </w:tcPr>
          <w:p w14:paraId="0868E42D">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658" w:type="dxa"/>
            <w:noWrap w:val="0"/>
            <w:vAlign w:val="center"/>
          </w:tcPr>
          <w:p w14:paraId="275387E8">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940" w:type="dxa"/>
            <w:noWrap w:val="0"/>
            <w:vAlign w:val="center"/>
          </w:tcPr>
          <w:p w14:paraId="61E49DEE">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886" w:type="dxa"/>
            <w:noWrap w:val="0"/>
            <w:vAlign w:val="center"/>
          </w:tcPr>
          <w:p w14:paraId="6F1523C7">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bl>
    <w:p w14:paraId="73B364D5">
      <w:pPr>
        <w:spacing w:line="300" w:lineRule="atLeast"/>
        <w:ind w:firstLine="600" w:firstLineChars="250"/>
        <w:rPr>
          <w:rFonts w:hint="eastAsia" w:asciiTheme="minorEastAsia" w:hAnsiTheme="minorEastAsia" w:eastAsiaTheme="minorEastAsia" w:cstheme="minorEastAsia"/>
          <w:color w:val="000000" w:themeColor="text1"/>
          <w:sz w:val="24"/>
          <w:szCs w:val="28"/>
          <w14:textFill>
            <w14:solidFill>
              <w14:schemeClr w14:val="tx1"/>
            </w14:solidFill>
          </w14:textFill>
        </w:rPr>
      </w:pPr>
    </w:p>
    <w:p w14:paraId="31253B69">
      <w:pPr>
        <w:spacing w:line="300" w:lineRule="atLeast"/>
        <w:ind w:firstLine="600" w:firstLineChars="250"/>
        <w:rPr>
          <w:rFonts w:hint="eastAsia" w:asciiTheme="minorEastAsia" w:hAnsiTheme="minorEastAsia" w:eastAsiaTheme="minorEastAsia" w:cstheme="minorEastAsia"/>
          <w:color w:val="000000" w:themeColor="text1"/>
          <w:sz w:val="24"/>
          <w:szCs w:val="28"/>
          <w14:textFill>
            <w14:solidFill>
              <w14:schemeClr w14:val="tx1"/>
            </w14:solidFill>
          </w14:textFill>
        </w:rPr>
      </w:pPr>
    </w:p>
    <w:p w14:paraId="2133C02F">
      <w:pPr>
        <w:spacing w:line="400" w:lineRule="atLeast"/>
        <w:ind w:firstLine="600" w:firstLineChars="250"/>
        <w:rPr>
          <w:rFonts w:hint="eastAsia"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供应商：                           法定代表人（或授权代表 ）或自然人：</w:t>
      </w:r>
    </w:p>
    <w:p w14:paraId="369FD931">
      <w:pPr>
        <w:spacing w:line="400" w:lineRule="atLeast"/>
        <w:ind w:firstLine="600" w:firstLineChars="250"/>
        <w:rPr>
          <w:rFonts w:hint="eastAsia" w:asciiTheme="minorEastAsia" w:hAnsiTheme="minorEastAsia" w:eastAsiaTheme="minorEastAsia" w:cstheme="minorEastAsia"/>
          <w:color w:val="000000" w:themeColor="text1"/>
          <w:sz w:val="24"/>
          <w:szCs w:val="28"/>
          <w14:textFill>
            <w14:solidFill>
              <w14:schemeClr w14:val="tx1"/>
            </w14:solidFill>
          </w14:textFill>
        </w:rPr>
      </w:pPr>
    </w:p>
    <w:p w14:paraId="6DB948F5">
      <w:pPr>
        <w:spacing w:line="400" w:lineRule="atLeast"/>
        <w:ind w:firstLine="600" w:firstLineChars="250"/>
        <w:rPr>
          <w:rFonts w:hint="eastAsia"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（供应商公章）                               （签署或盖章）</w:t>
      </w:r>
    </w:p>
    <w:p w14:paraId="41B5EA0A">
      <w:pPr>
        <w:spacing w:line="400" w:lineRule="atLeast"/>
        <w:ind w:firstLine="600" w:firstLineChars="250"/>
        <w:rPr>
          <w:rFonts w:hint="eastAsia"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 xml:space="preserve">                                              年     月     日</w:t>
      </w:r>
    </w:p>
    <w:p w14:paraId="4194E519">
      <w:pPr>
        <w:spacing w:line="400" w:lineRule="atLeast"/>
        <w:ind w:firstLine="600" w:firstLineChars="250"/>
        <w:rPr>
          <w:rFonts w:hint="eastAsia"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注：</w:t>
      </w:r>
    </w:p>
    <w:p w14:paraId="731AD733">
      <w:pPr>
        <w:spacing w:line="400" w:lineRule="atLeast"/>
        <w:ind w:firstLine="600" w:firstLineChars="25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14:textFill>
            <w14:solidFill>
              <w14:schemeClr w14:val="tx1"/>
            </w14:solidFill>
          </w14:textFill>
        </w:rPr>
        <w:t>、本表即为对本项目“第二篇  磋商项目技术需求”中所列技术要求进行比较和响应；</w:t>
      </w:r>
    </w:p>
    <w:p w14:paraId="4D91A6AA">
      <w:pPr>
        <w:tabs>
          <w:tab w:val="left" w:pos="6300"/>
        </w:tabs>
        <w:snapToGrid w:val="0"/>
        <w:spacing w:line="400" w:lineRule="atLeast"/>
        <w:ind w:firstLine="480" w:firstLineChars="200"/>
        <w:outlineLvl w:val="2"/>
        <w:rPr>
          <w:rFonts w:hint="eastAsia" w:asciiTheme="minorEastAsia" w:hAnsiTheme="minorEastAsia" w:eastAsiaTheme="minorEastAsia" w:cstheme="minorEastAsia"/>
          <w:color w:val="000000" w:themeColor="text1"/>
          <w:sz w:val="24"/>
          <w:lang w:eastAsia="zh-CN"/>
          <w14:textFill>
            <w14:solidFill>
              <w14:schemeClr w14:val="tx1"/>
            </w14:solidFill>
          </w14:textFill>
        </w:rPr>
      </w:pPr>
      <w:bookmarkStart w:id="509" w:name="_Toc1272"/>
      <w:r>
        <w:rPr>
          <w:rFonts w:hint="eastAsia" w:asciiTheme="minorEastAsia" w:hAnsiTheme="minorEastAsia" w:eastAsiaTheme="minorEastAsia" w:cstheme="minorEastAsia"/>
          <w:color w:val="000000" w:themeColor="text1"/>
          <w:sz w:val="24"/>
          <w14:textFill>
            <w14:solidFill>
              <w14:schemeClr w14:val="tx1"/>
            </w14:solidFill>
          </w14:textFill>
        </w:rPr>
        <w:t>2、该表可扩展</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bookmarkEnd w:id="509"/>
    </w:p>
    <w:p w14:paraId="37430A42">
      <w:pPr>
        <w:spacing w:line="400" w:lineRule="atLeas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50944D68">
      <w:pPr>
        <w:spacing w:line="400" w:lineRule="atLeas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4CADEADB">
      <w:pPr>
        <w:spacing w:line="400" w:lineRule="atLeas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06FAEE95">
      <w:pPr>
        <w:spacing w:line="400" w:lineRule="atLeas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010ABE5">
      <w:pPr>
        <w:pStyle w:val="6"/>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2F3D6130">
      <w:pPr>
        <w:pStyle w:val="18"/>
        <w:rPr>
          <w:rFonts w:hint="eastAsia" w:asciiTheme="minorEastAsia" w:hAnsiTheme="minorEastAsia" w:eastAsiaTheme="minorEastAsia" w:cstheme="minorEastAsia"/>
          <w:color w:val="000000" w:themeColor="text1"/>
          <w14:textFill>
            <w14:solidFill>
              <w14:schemeClr w14:val="tx1"/>
            </w14:solidFill>
          </w14:textFill>
        </w:rPr>
      </w:pPr>
    </w:p>
    <w:p w14:paraId="6E8B28B1">
      <w:pPr>
        <w:spacing w:line="400" w:lineRule="atLeas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8576F1C">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099C0A78">
      <w:pPr>
        <w:spacing w:line="400" w:lineRule="atLeast"/>
        <w:ind w:firstLine="480" w:firstLineChars="200"/>
        <w:outlineLvl w:val="1"/>
        <w:rPr>
          <w:rFonts w:hint="eastAsia" w:asciiTheme="minorEastAsia" w:hAnsiTheme="minorEastAsia" w:eastAsiaTheme="minorEastAsia" w:cstheme="minorEastAsia"/>
          <w:color w:val="000000" w:themeColor="text1"/>
          <w:sz w:val="24"/>
          <w14:textFill>
            <w14:solidFill>
              <w14:schemeClr w14:val="tx1"/>
            </w14:solidFill>
          </w14:textFill>
        </w:rPr>
      </w:pPr>
      <w:bookmarkStart w:id="510" w:name="_Toc6249"/>
      <w:bookmarkStart w:id="511" w:name="_Toc30944"/>
      <w:bookmarkStart w:id="512" w:name="_Toc439"/>
      <w:r>
        <w:rPr>
          <w:rFonts w:hint="eastAsia" w:asciiTheme="minorEastAsia" w:hAnsiTheme="minorEastAsia" w:eastAsiaTheme="minorEastAsia" w:cstheme="minorEastAsia"/>
          <w:color w:val="000000" w:themeColor="text1"/>
          <w:sz w:val="24"/>
          <w:szCs w:val="24"/>
          <w14:textFill>
            <w14:solidFill>
              <w14:schemeClr w14:val="tx1"/>
            </w14:solidFill>
          </w14:textFill>
        </w:rPr>
        <w:t>（二）</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服务</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方案</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格式自定</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可</w:t>
      </w:r>
      <w:r>
        <w:rPr>
          <w:rFonts w:hint="eastAsia" w:asciiTheme="minorEastAsia" w:hAnsiTheme="minorEastAsia" w:eastAsiaTheme="minorEastAsia" w:cstheme="minorEastAsia"/>
          <w:color w:val="000000" w:themeColor="text1"/>
          <w:sz w:val="24"/>
          <w:szCs w:val="24"/>
          <w14:textFill>
            <w14:solidFill>
              <w14:schemeClr w14:val="tx1"/>
            </w14:solidFill>
          </w14:textFill>
        </w:rPr>
        <w:t>根据采购需求和评审因素的要求自拟）</w:t>
      </w:r>
      <w:bookmarkEnd w:id="510"/>
      <w:bookmarkEnd w:id="511"/>
      <w:bookmarkEnd w:id="512"/>
    </w:p>
    <w:p w14:paraId="3CE9514D">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bookmarkStart w:id="513" w:name="_Toc478823790"/>
    </w:p>
    <w:p w14:paraId="66251452">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392D0F41">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67889703">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6009D1E3">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20BE8552">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50A7FE42">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27B9AE75">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7AE858E2">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73025727">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023C98CD">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30308089">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16643650">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58CD535C">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6A19D5A0">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57474423">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78EC6653">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3547CC8E">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45AC0E28">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274A9653">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6CB08970">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03C7D142">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4948D301">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19914A4A">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0ED07C2E">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2596695A">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31CCDCDF">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30F09AA3">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118C0FFB">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69D9515B">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144EC308">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42DFD8FE">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7F836FED">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343FD38F">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2B86E6BA">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04F3B610">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60A88F6E">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28E173B6">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4AE692B0">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45BEE1CC">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48BA1AB1">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14989D67">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1E54A55E">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69115993">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54827940">
      <w:pPr>
        <w:outlineLvl w:val="1"/>
        <w:rPr>
          <w:rFonts w:hint="eastAsia" w:asciiTheme="minorEastAsia" w:hAnsiTheme="minorEastAsia" w:eastAsiaTheme="minorEastAsia" w:cstheme="minorEastAsia"/>
          <w:b/>
          <w:bCs/>
          <w:color w:val="000000" w:themeColor="text1"/>
          <w:sz w:val="24"/>
          <w:szCs w:val="24"/>
          <w14:textFill>
            <w14:solidFill>
              <w14:schemeClr w14:val="tx1"/>
            </w14:solidFill>
          </w14:textFill>
        </w:rPr>
      </w:pPr>
      <w:bookmarkStart w:id="514" w:name="_Toc13981"/>
      <w:bookmarkStart w:id="515" w:name="_Toc23581"/>
      <w:bookmarkStart w:id="516" w:name="_Toc5636"/>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三、商务部分</w:t>
      </w:r>
      <w:bookmarkEnd w:id="513"/>
      <w:bookmarkEnd w:id="514"/>
      <w:bookmarkEnd w:id="515"/>
      <w:bookmarkEnd w:id="516"/>
    </w:p>
    <w:p w14:paraId="779C08AA">
      <w:pPr>
        <w:spacing w:line="300" w:lineRule="atLeast"/>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517" w:name="_Toc11688"/>
      <w:bookmarkStart w:id="518" w:name="_Toc28111"/>
      <w:bookmarkStart w:id="519" w:name="_Toc9086"/>
      <w:r>
        <w:rPr>
          <w:rFonts w:hint="eastAsia" w:asciiTheme="minorEastAsia" w:hAnsiTheme="minorEastAsia" w:eastAsiaTheme="minorEastAsia" w:cstheme="minorEastAsia"/>
          <w:color w:val="000000" w:themeColor="text1"/>
          <w:sz w:val="24"/>
          <w:szCs w:val="24"/>
          <w14:textFill>
            <w14:solidFill>
              <w14:schemeClr w14:val="tx1"/>
            </w14:solidFill>
          </w14:textFill>
        </w:rPr>
        <w:t>（一）服务响应偏离表</w:t>
      </w:r>
      <w:bookmarkEnd w:id="517"/>
      <w:bookmarkEnd w:id="518"/>
      <w:bookmarkEnd w:id="519"/>
    </w:p>
    <w:p w14:paraId="3EE17B38">
      <w:pPr>
        <w:spacing w:line="3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520" w:name="_Toc25739"/>
      <w:r>
        <w:rPr>
          <w:rFonts w:hint="eastAsia" w:asciiTheme="minorEastAsia" w:hAnsiTheme="minorEastAsia" w:eastAsiaTheme="minorEastAsia" w:cstheme="minorEastAsia"/>
          <w:color w:val="000000" w:themeColor="text1"/>
          <w:sz w:val="24"/>
          <w14:textFill>
            <w14:solidFill>
              <w14:schemeClr w14:val="tx1"/>
            </w14:solidFill>
          </w14:textFill>
        </w:rPr>
        <w:t>采购项目名称</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20B79E5A">
      <w:pPr>
        <w:spacing w:line="300" w:lineRule="atLeas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宋体" w:hAnsi="宋体" w:eastAsia="宋体" w:cs="宋体"/>
          <w:color w:val="auto"/>
          <w:sz w:val="24"/>
          <w:szCs w:val="24"/>
          <w:highlight w:val="none"/>
          <w:lang w:val="en-US" w:eastAsia="zh-CN"/>
        </w:rPr>
        <w:t>分包号及分包项目名称</w:t>
      </w:r>
      <w:r>
        <w:rPr>
          <w:rFonts w:hint="eastAsia" w:asciiTheme="minorEastAsia" w:hAnsiTheme="minorEastAsia" w:eastAsiaTheme="minorEastAsia" w:cstheme="minorEastAsia"/>
          <w:color w:val="000000" w:themeColor="text1"/>
          <w:sz w:val="24"/>
          <w14:textFill>
            <w14:solidFill>
              <w14:schemeClr w14:val="tx1"/>
            </w14:solidFill>
          </w14:textFill>
        </w:rPr>
        <w:t>：</w:t>
      </w:r>
    </w:p>
    <w:bookmarkEnd w:id="520"/>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29F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10" w:type="dxa"/>
            <w:noWrap w:val="0"/>
            <w:vAlign w:val="center"/>
          </w:tcPr>
          <w:p w14:paraId="32F0E0EB">
            <w:pPr>
              <w:tabs>
                <w:tab w:val="left" w:pos="6300"/>
              </w:tabs>
              <w:snapToGrid w:val="0"/>
              <w:spacing w:line="300" w:lineRule="atLeast"/>
              <w:jc w:val="center"/>
              <w:outlineLvl w:val="0"/>
              <w:rPr>
                <w:rFonts w:hint="eastAsia" w:asciiTheme="minorEastAsia" w:hAnsiTheme="minorEastAsia" w:eastAsiaTheme="minorEastAsia" w:cstheme="minorEastAsia"/>
                <w:color w:val="000000" w:themeColor="text1"/>
                <w:sz w:val="21"/>
                <w:szCs w:val="24"/>
                <w14:textFill>
                  <w14:solidFill>
                    <w14:schemeClr w14:val="tx1"/>
                  </w14:solidFill>
                </w14:textFill>
              </w:rPr>
            </w:pPr>
            <w:bookmarkStart w:id="521" w:name="_Toc333"/>
            <w:bookmarkStart w:id="522" w:name="_Toc23173"/>
            <w:bookmarkStart w:id="523" w:name="_Toc30253"/>
            <w:bookmarkStart w:id="524" w:name="_Toc12355"/>
            <w:r>
              <w:rPr>
                <w:rFonts w:hint="eastAsia" w:asciiTheme="minorEastAsia" w:hAnsiTheme="minorEastAsia" w:eastAsiaTheme="minorEastAsia" w:cstheme="minorEastAsia"/>
                <w:color w:val="000000" w:themeColor="text1"/>
                <w:sz w:val="21"/>
                <w:szCs w:val="24"/>
                <w14:textFill>
                  <w14:solidFill>
                    <w14:schemeClr w14:val="tx1"/>
                  </w14:solidFill>
                </w14:textFill>
              </w:rPr>
              <w:t>序号</w:t>
            </w:r>
            <w:bookmarkEnd w:id="521"/>
            <w:bookmarkEnd w:id="522"/>
            <w:bookmarkEnd w:id="523"/>
            <w:bookmarkEnd w:id="524"/>
          </w:p>
        </w:tc>
        <w:tc>
          <w:tcPr>
            <w:tcW w:w="3179" w:type="dxa"/>
            <w:noWrap w:val="0"/>
            <w:vAlign w:val="center"/>
          </w:tcPr>
          <w:p w14:paraId="7BC0EAC3">
            <w:pPr>
              <w:tabs>
                <w:tab w:val="left" w:pos="6300"/>
              </w:tabs>
              <w:snapToGrid w:val="0"/>
              <w:spacing w:line="300" w:lineRule="atLeast"/>
              <w:jc w:val="center"/>
              <w:outlineLvl w:val="0"/>
              <w:rPr>
                <w:rFonts w:hint="eastAsia" w:asciiTheme="minorEastAsia" w:hAnsiTheme="minorEastAsia" w:eastAsiaTheme="minorEastAsia" w:cstheme="minorEastAsia"/>
                <w:color w:val="000000" w:themeColor="text1"/>
                <w:sz w:val="21"/>
                <w:szCs w:val="24"/>
                <w14:textFill>
                  <w14:solidFill>
                    <w14:schemeClr w14:val="tx1"/>
                  </w14:solidFill>
                </w14:textFill>
              </w:rPr>
            </w:pPr>
            <w:bookmarkStart w:id="525" w:name="_Toc25698"/>
            <w:bookmarkStart w:id="526" w:name="_Toc20281"/>
            <w:bookmarkStart w:id="527" w:name="_Toc32425"/>
            <w:bookmarkStart w:id="528" w:name="_Toc15884"/>
            <w:r>
              <w:rPr>
                <w:rFonts w:hint="eastAsia" w:asciiTheme="minorEastAsia" w:hAnsiTheme="minorEastAsia" w:eastAsiaTheme="minorEastAsia" w:cstheme="minorEastAsia"/>
                <w:color w:val="000000" w:themeColor="text1"/>
                <w:sz w:val="21"/>
                <w:szCs w:val="24"/>
                <w14:textFill>
                  <w14:solidFill>
                    <w14:schemeClr w14:val="tx1"/>
                  </w14:solidFill>
                </w14:textFill>
              </w:rPr>
              <w:t>磋商项目商务需求</w:t>
            </w:r>
            <w:bookmarkEnd w:id="525"/>
            <w:bookmarkEnd w:id="526"/>
            <w:bookmarkEnd w:id="527"/>
            <w:bookmarkEnd w:id="528"/>
          </w:p>
        </w:tc>
        <w:tc>
          <w:tcPr>
            <w:tcW w:w="2434" w:type="dxa"/>
            <w:noWrap w:val="0"/>
            <w:vAlign w:val="center"/>
          </w:tcPr>
          <w:p w14:paraId="5369AD94">
            <w:pPr>
              <w:tabs>
                <w:tab w:val="left" w:pos="6300"/>
              </w:tabs>
              <w:snapToGrid w:val="0"/>
              <w:spacing w:line="300" w:lineRule="atLeast"/>
              <w:jc w:val="center"/>
              <w:outlineLvl w:val="0"/>
              <w:rPr>
                <w:rFonts w:hint="eastAsia" w:asciiTheme="minorEastAsia" w:hAnsiTheme="minorEastAsia" w:eastAsiaTheme="minorEastAsia" w:cstheme="minorEastAsia"/>
                <w:color w:val="000000" w:themeColor="text1"/>
                <w:sz w:val="21"/>
                <w:szCs w:val="24"/>
                <w14:textFill>
                  <w14:solidFill>
                    <w14:schemeClr w14:val="tx1"/>
                  </w14:solidFill>
                </w14:textFill>
              </w:rPr>
            </w:pPr>
            <w:bookmarkStart w:id="529" w:name="_Toc7429"/>
            <w:bookmarkStart w:id="530" w:name="_Toc545"/>
            <w:bookmarkStart w:id="531" w:name="_Toc3059"/>
            <w:bookmarkStart w:id="532" w:name="_Toc22956"/>
            <w:r>
              <w:rPr>
                <w:rFonts w:hint="eastAsia" w:asciiTheme="minorEastAsia" w:hAnsiTheme="minorEastAsia" w:eastAsiaTheme="minorEastAsia" w:cstheme="minorEastAsia"/>
                <w:color w:val="000000" w:themeColor="text1"/>
                <w:sz w:val="21"/>
                <w:szCs w:val="24"/>
                <w14:textFill>
                  <w14:solidFill>
                    <w14:schemeClr w14:val="tx1"/>
                  </w14:solidFill>
                </w14:textFill>
              </w:rPr>
              <w:t>响应情况</w:t>
            </w:r>
            <w:bookmarkEnd w:id="529"/>
            <w:bookmarkEnd w:id="530"/>
            <w:bookmarkEnd w:id="531"/>
            <w:bookmarkEnd w:id="532"/>
          </w:p>
        </w:tc>
        <w:tc>
          <w:tcPr>
            <w:tcW w:w="2355" w:type="dxa"/>
            <w:noWrap w:val="0"/>
            <w:vAlign w:val="center"/>
          </w:tcPr>
          <w:p w14:paraId="1EEC3D00">
            <w:pPr>
              <w:tabs>
                <w:tab w:val="left" w:pos="6300"/>
              </w:tabs>
              <w:snapToGrid w:val="0"/>
              <w:spacing w:line="300" w:lineRule="atLeast"/>
              <w:jc w:val="center"/>
              <w:outlineLvl w:val="0"/>
              <w:rPr>
                <w:rFonts w:hint="eastAsia" w:asciiTheme="minorEastAsia" w:hAnsiTheme="minorEastAsia" w:eastAsiaTheme="minorEastAsia" w:cstheme="minorEastAsia"/>
                <w:color w:val="000000" w:themeColor="text1"/>
                <w:sz w:val="21"/>
                <w:szCs w:val="24"/>
                <w14:textFill>
                  <w14:solidFill>
                    <w14:schemeClr w14:val="tx1"/>
                  </w14:solidFill>
                </w14:textFill>
              </w:rPr>
            </w:pPr>
            <w:bookmarkStart w:id="533" w:name="_Toc28883"/>
            <w:bookmarkStart w:id="534" w:name="_Toc4326"/>
            <w:bookmarkStart w:id="535" w:name="_Toc26907"/>
            <w:bookmarkStart w:id="536" w:name="_Toc11832"/>
            <w:r>
              <w:rPr>
                <w:rFonts w:hint="eastAsia" w:asciiTheme="minorEastAsia" w:hAnsiTheme="minorEastAsia" w:eastAsiaTheme="minorEastAsia" w:cstheme="minorEastAsia"/>
                <w:color w:val="000000" w:themeColor="text1"/>
                <w:sz w:val="21"/>
                <w:szCs w:val="24"/>
                <w14:textFill>
                  <w14:solidFill>
                    <w14:schemeClr w14:val="tx1"/>
                  </w14:solidFill>
                </w14:textFill>
              </w:rPr>
              <w:t>偏离说明</w:t>
            </w:r>
            <w:bookmarkEnd w:id="533"/>
            <w:bookmarkEnd w:id="534"/>
            <w:bookmarkEnd w:id="535"/>
            <w:bookmarkEnd w:id="536"/>
          </w:p>
        </w:tc>
      </w:tr>
      <w:tr w14:paraId="2AF5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0" w:type="dxa"/>
            <w:noWrap w:val="0"/>
            <w:vAlign w:val="center"/>
          </w:tcPr>
          <w:p w14:paraId="4B27F079">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4"/>
                <w14:textFill>
                  <w14:solidFill>
                    <w14:schemeClr w14:val="tx1"/>
                  </w14:solidFill>
                </w14:textFill>
              </w:rPr>
            </w:pPr>
          </w:p>
        </w:tc>
        <w:tc>
          <w:tcPr>
            <w:tcW w:w="3179" w:type="dxa"/>
            <w:noWrap w:val="0"/>
            <w:vAlign w:val="center"/>
          </w:tcPr>
          <w:p w14:paraId="2E6DD79F">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4"/>
                <w14:textFill>
                  <w14:solidFill>
                    <w14:schemeClr w14:val="tx1"/>
                  </w14:solidFill>
                </w14:textFill>
              </w:rPr>
            </w:pPr>
          </w:p>
        </w:tc>
        <w:tc>
          <w:tcPr>
            <w:tcW w:w="2434" w:type="dxa"/>
            <w:noWrap w:val="0"/>
            <w:vAlign w:val="center"/>
          </w:tcPr>
          <w:p w14:paraId="488CC027">
            <w:pPr>
              <w:tabs>
                <w:tab w:val="left" w:pos="6300"/>
              </w:tabs>
              <w:snapToGrid w:val="0"/>
              <w:spacing w:line="300" w:lineRule="atLeast"/>
              <w:jc w:val="center"/>
              <w:outlineLvl w:val="0"/>
              <w:rPr>
                <w:rFonts w:hint="eastAsia" w:asciiTheme="minorEastAsia" w:hAnsiTheme="minorEastAsia" w:eastAsiaTheme="minorEastAsia" w:cstheme="minorEastAsia"/>
                <w:color w:val="000000" w:themeColor="text1"/>
                <w:sz w:val="21"/>
                <w:szCs w:val="24"/>
                <w14:textFill>
                  <w14:solidFill>
                    <w14:schemeClr w14:val="tx1"/>
                  </w14:solidFill>
                </w14:textFill>
              </w:rPr>
            </w:pPr>
          </w:p>
        </w:tc>
        <w:tc>
          <w:tcPr>
            <w:tcW w:w="2355" w:type="dxa"/>
            <w:noWrap w:val="0"/>
            <w:vAlign w:val="center"/>
          </w:tcPr>
          <w:p w14:paraId="12EA50DB">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4"/>
                <w14:textFill>
                  <w14:solidFill>
                    <w14:schemeClr w14:val="tx1"/>
                  </w14:solidFill>
                </w14:textFill>
              </w:rPr>
            </w:pPr>
          </w:p>
        </w:tc>
      </w:tr>
      <w:tr w14:paraId="03BD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10" w:type="dxa"/>
            <w:noWrap w:val="0"/>
            <w:vAlign w:val="center"/>
          </w:tcPr>
          <w:p w14:paraId="32805643">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4"/>
                <w14:textFill>
                  <w14:solidFill>
                    <w14:schemeClr w14:val="tx1"/>
                  </w14:solidFill>
                </w14:textFill>
              </w:rPr>
            </w:pPr>
          </w:p>
        </w:tc>
        <w:tc>
          <w:tcPr>
            <w:tcW w:w="3179" w:type="dxa"/>
            <w:noWrap w:val="0"/>
            <w:vAlign w:val="center"/>
          </w:tcPr>
          <w:p w14:paraId="7ECDE112">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4"/>
                <w14:textFill>
                  <w14:solidFill>
                    <w14:schemeClr w14:val="tx1"/>
                  </w14:solidFill>
                </w14:textFill>
              </w:rPr>
            </w:pPr>
          </w:p>
        </w:tc>
        <w:tc>
          <w:tcPr>
            <w:tcW w:w="2434" w:type="dxa"/>
            <w:noWrap w:val="0"/>
            <w:vAlign w:val="center"/>
          </w:tcPr>
          <w:p w14:paraId="120C3664">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4"/>
                <w14:textFill>
                  <w14:solidFill>
                    <w14:schemeClr w14:val="tx1"/>
                  </w14:solidFill>
                </w14:textFill>
              </w:rPr>
            </w:pPr>
          </w:p>
        </w:tc>
        <w:tc>
          <w:tcPr>
            <w:tcW w:w="2355" w:type="dxa"/>
            <w:noWrap w:val="0"/>
            <w:vAlign w:val="center"/>
          </w:tcPr>
          <w:p w14:paraId="51C3A1D0">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4"/>
                <w14:textFill>
                  <w14:solidFill>
                    <w14:schemeClr w14:val="tx1"/>
                  </w14:solidFill>
                </w14:textFill>
              </w:rPr>
            </w:pPr>
          </w:p>
        </w:tc>
      </w:tr>
      <w:tr w14:paraId="60CE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10" w:type="dxa"/>
            <w:noWrap w:val="0"/>
            <w:vAlign w:val="center"/>
          </w:tcPr>
          <w:p w14:paraId="4BCCDA26">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4"/>
                <w14:textFill>
                  <w14:solidFill>
                    <w14:schemeClr w14:val="tx1"/>
                  </w14:solidFill>
                </w14:textFill>
              </w:rPr>
            </w:pPr>
          </w:p>
        </w:tc>
        <w:tc>
          <w:tcPr>
            <w:tcW w:w="3179" w:type="dxa"/>
            <w:noWrap w:val="0"/>
            <w:vAlign w:val="center"/>
          </w:tcPr>
          <w:p w14:paraId="44B241E6">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4"/>
                <w14:textFill>
                  <w14:solidFill>
                    <w14:schemeClr w14:val="tx1"/>
                  </w14:solidFill>
                </w14:textFill>
              </w:rPr>
            </w:pPr>
          </w:p>
        </w:tc>
        <w:tc>
          <w:tcPr>
            <w:tcW w:w="2434" w:type="dxa"/>
            <w:noWrap w:val="0"/>
            <w:vAlign w:val="center"/>
          </w:tcPr>
          <w:p w14:paraId="37250B26">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4"/>
                <w14:textFill>
                  <w14:solidFill>
                    <w14:schemeClr w14:val="tx1"/>
                  </w14:solidFill>
                </w14:textFill>
              </w:rPr>
            </w:pPr>
          </w:p>
        </w:tc>
        <w:tc>
          <w:tcPr>
            <w:tcW w:w="2355" w:type="dxa"/>
            <w:noWrap w:val="0"/>
            <w:vAlign w:val="center"/>
          </w:tcPr>
          <w:p w14:paraId="3568105C">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4"/>
                <w14:textFill>
                  <w14:solidFill>
                    <w14:schemeClr w14:val="tx1"/>
                  </w14:solidFill>
                </w14:textFill>
              </w:rPr>
            </w:pPr>
          </w:p>
        </w:tc>
      </w:tr>
      <w:tr w14:paraId="7252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510" w:type="dxa"/>
            <w:noWrap w:val="0"/>
            <w:vAlign w:val="center"/>
          </w:tcPr>
          <w:p w14:paraId="1D56361A">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4"/>
                <w14:textFill>
                  <w14:solidFill>
                    <w14:schemeClr w14:val="tx1"/>
                  </w14:solidFill>
                </w14:textFill>
              </w:rPr>
            </w:pPr>
          </w:p>
        </w:tc>
        <w:tc>
          <w:tcPr>
            <w:tcW w:w="3179" w:type="dxa"/>
            <w:noWrap w:val="0"/>
            <w:vAlign w:val="center"/>
          </w:tcPr>
          <w:p w14:paraId="48759602">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4"/>
                <w14:textFill>
                  <w14:solidFill>
                    <w14:schemeClr w14:val="tx1"/>
                  </w14:solidFill>
                </w14:textFill>
              </w:rPr>
            </w:pPr>
          </w:p>
        </w:tc>
        <w:tc>
          <w:tcPr>
            <w:tcW w:w="2434" w:type="dxa"/>
            <w:noWrap w:val="0"/>
            <w:vAlign w:val="center"/>
          </w:tcPr>
          <w:p w14:paraId="4DFE58DB">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4"/>
                <w14:textFill>
                  <w14:solidFill>
                    <w14:schemeClr w14:val="tx1"/>
                  </w14:solidFill>
                </w14:textFill>
              </w:rPr>
            </w:pPr>
          </w:p>
        </w:tc>
        <w:tc>
          <w:tcPr>
            <w:tcW w:w="2355" w:type="dxa"/>
            <w:noWrap w:val="0"/>
            <w:vAlign w:val="center"/>
          </w:tcPr>
          <w:p w14:paraId="1EFDDD2E">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4"/>
                <w14:textFill>
                  <w14:solidFill>
                    <w14:schemeClr w14:val="tx1"/>
                  </w14:solidFill>
                </w14:textFill>
              </w:rPr>
            </w:pPr>
          </w:p>
        </w:tc>
      </w:tr>
      <w:tr w14:paraId="2BC9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10" w:type="dxa"/>
            <w:noWrap w:val="0"/>
            <w:vAlign w:val="center"/>
          </w:tcPr>
          <w:p w14:paraId="4DCB06A7">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4"/>
                <w14:textFill>
                  <w14:solidFill>
                    <w14:schemeClr w14:val="tx1"/>
                  </w14:solidFill>
                </w14:textFill>
              </w:rPr>
            </w:pPr>
          </w:p>
        </w:tc>
        <w:tc>
          <w:tcPr>
            <w:tcW w:w="3179" w:type="dxa"/>
            <w:noWrap w:val="0"/>
            <w:vAlign w:val="center"/>
          </w:tcPr>
          <w:p w14:paraId="78F0D48A">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4"/>
                <w14:textFill>
                  <w14:solidFill>
                    <w14:schemeClr w14:val="tx1"/>
                  </w14:solidFill>
                </w14:textFill>
              </w:rPr>
            </w:pPr>
          </w:p>
        </w:tc>
        <w:tc>
          <w:tcPr>
            <w:tcW w:w="2434" w:type="dxa"/>
            <w:noWrap w:val="0"/>
            <w:vAlign w:val="center"/>
          </w:tcPr>
          <w:p w14:paraId="38DC4F22">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4"/>
                <w14:textFill>
                  <w14:solidFill>
                    <w14:schemeClr w14:val="tx1"/>
                  </w14:solidFill>
                </w14:textFill>
              </w:rPr>
            </w:pPr>
          </w:p>
        </w:tc>
        <w:tc>
          <w:tcPr>
            <w:tcW w:w="2355" w:type="dxa"/>
            <w:noWrap w:val="0"/>
            <w:vAlign w:val="center"/>
          </w:tcPr>
          <w:p w14:paraId="638FE377">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4"/>
                <w14:textFill>
                  <w14:solidFill>
                    <w14:schemeClr w14:val="tx1"/>
                  </w14:solidFill>
                </w14:textFill>
              </w:rPr>
            </w:pPr>
          </w:p>
        </w:tc>
      </w:tr>
      <w:tr w14:paraId="7A98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510" w:type="dxa"/>
            <w:noWrap w:val="0"/>
            <w:vAlign w:val="center"/>
          </w:tcPr>
          <w:p w14:paraId="51A9D2C3">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4"/>
                <w14:textFill>
                  <w14:solidFill>
                    <w14:schemeClr w14:val="tx1"/>
                  </w14:solidFill>
                </w14:textFill>
              </w:rPr>
            </w:pPr>
          </w:p>
        </w:tc>
        <w:tc>
          <w:tcPr>
            <w:tcW w:w="3179" w:type="dxa"/>
            <w:noWrap w:val="0"/>
            <w:vAlign w:val="center"/>
          </w:tcPr>
          <w:p w14:paraId="5943D0E4">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4"/>
                <w14:textFill>
                  <w14:solidFill>
                    <w14:schemeClr w14:val="tx1"/>
                  </w14:solidFill>
                </w14:textFill>
              </w:rPr>
            </w:pPr>
          </w:p>
        </w:tc>
        <w:tc>
          <w:tcPr>
            <w:tcW w:w="2434" w:type="dxa"/>
            <w:noWrap w:val="0"/>
            <w:vAlign w:val="center"/>
          </w:tcPr>
          <w:p w14:paraId="25A584F8">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4"/>
                <w14:textFill>
                  <w14:solidFill>
                    <w14:schemeClr w14:val="tx1"/>
                  </w14:solidFill>
                </w14:textFill>
              </w:rPr>
            </w:pPr>
          </w:p>
        </w:tc>
        <w:tc>
          <w:tcPr>
            <w:tcW w:w="2355" w:type="dxa"/>
            <w:noWrap w:val="0"/>
            <w:vAlign w:val="center"/>
          </w:tcPr>
          <w:p w14:paraId="56CC4974">
            <w:pPr>
              <w:tabs>
                <w:tab w:val="left" w:pos="6300"/>
              </w:tabs>
              <w:snapToGrid w:val="0"/>
              <w:spacing w:line="300" w:lineRule="atLeast"/>
              <w:jc w:val="center"/>
              <w:outlineLvl w:val="9"/>
              <w:rPr>
                <w:rFonts w:hint="eastAsia" w:asciiTheme="minorEastAsia" w:hAnsiTheme="minorEastAsia" w:eastAsiaTheme="minorEastAsia" w:cstheme="minorEastAsia"/>
                <w:color w:val="000000" w:themeColor="text1"/>
                <w:sz w:val="21"/>
                <w:szCs w:val="24"/>
                <w14:textFill>
                  <w14:solidFill>
                    <w14:schemeClr w14:val="tx1"/>
                  </w14:solidFill>
                </w14:textFill>
              </w:rPr>
            </w:pPr>
          </w:p>
        </w:tc>
      </w:tr>
    </w:tbl>
    <w:p w14:paraId="33AA85B3">
      <w:pPr>
        <w:spacing w:line="300" w:lineRule="atLeast"/>
        <w:ind w:firstLine="600" w:firstLineChars="250"/>
        <w:rPr>
          <w:rFonts w:hint="eastAsia" w:asciiTheme="minorEastAsia" w:hAnsiTheme="minorEastAsia" w:eastAsiaTheme="minorEastAsia" w:cstheme="minorEastAsia"/>
          <w:color w:val="000000" w:themeColor="text1"/>
          <w:sz w:val="24"/>
          <w:szCs w:val="28"/>
          <w14:textFill>
            <w14:solidFill>
              <w14:schemeClr w14:val="tx1"/>
            </w14:solidFill>
          </w14:textFill>
        </w:rPr>
      </w:pPr>
    </w:p>
    <w:p w14:paraId="7F66F827">
      <w:pPr>
        <w:spacing w:line="400" w:lineRule="exact"/>
        <w:ind w:firstLine="600" w:firstLineChars="250"/>
        <w:rPr>
          <w:rFonts w:hint="eastAsia"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供应商：                          法</w:t>
      </w:r>
      <w:r>
        <w:rPr>
          <w:rFonts w:hint="eastAsia" w:asciiTheme="minorEastAsia" w:hAnsiTheme="minorEastAsia" w:eastAsiaTheme="minorEastAsia" w:cstheme="minorEastAsia"/>
          <w:color w:val="000000" w:themeColor="text1"/>
          <w:sz w:val="24"/>
          <w:szCs w:val="24"/>
          <w14:textFill>
            <w14:solidFill>
              <w14:schemeClr w14:val="tx1"/>
            </w14:solidFill>
          </w14:textFill>
        </w:rPr>
        <w:t>定代表</w:t>
      </w:r>
      <w:r>
        <w:rPr>
          <w:rFonts w:hint="eastAsia" w:asciiTheme="minorEastAsia" w:hAnsiTheme="minorEastAsia" w:eastAsiaTheme="minorEastAsia" w:cstheme="minorEastAsia"/>
          <w:color w:val="000000" w:themeColor="text1"/>
          <w:sz w:val="24"/>
          <w:szCs w:val="28"/>
          <w14:textFill>
            <w14:solidFill>
              <w14:schemeClr w14:val="tx1"/>
            </w14:solidFill>
          </w14:textFill>
        </w:rPr>
        <w:t>人</w:t>
      </w:r>
      <w:r>
        <w:rPr>
          <w:rFonts w:hint="eastAsia" w:asciiTheme="minorEastAsia" w:hAnsiTheme="minorEastAsia" w:eastAsiaTheme="minorEastAsia" w:cstheme="minorEastAsia"/>
          <w:color w:val="000000" w:themeColor="text1"/>
          <w:sz w:val="24"/>
          <w:szCs w:val="24"/>
          <w14:textFill>
            <w14:solidFill>
              <w14:schemeClr w14:val="tx1"/>
            </w14:solidFill>
          </w14:textFill>
        </w:rPr>
        <w:t>（或其</w:t>
      </w:r>
      <w:r>
        <w:rPr>
          <w:rFonts w:hint="eastAsia" w:asciiTheme="minorEastAsia" w:hAnsiTheme="minorEastAsia" w:eastAsiaTheme="minorEastAsia" w:cstheme="minorEastAsia"/>
          <w:color w:val="000000" w:themeColor="text1"/>
          <w:sz w:val="24"/>
          <w:szCs w:val="28"/>
          <w14:textFill>
            <w14:solidFill>
              <w14:schemeClr w14:val="tx1"/>
            </w14:solidFill>
          </w14:textFill>
        </w:rPr>
        <w:t>授权代表</w:t>
      </w:r>
      <w:r>
        <w:rPr>
          <w:rFonts w:hint="eastAsia" w:asciiTheme="minorEastAsia" w:hAnsiTheme="minorEastAsia" w:eastAsiaTheme="minorEastAsia" w:cstheme="minorEastAsia"/>
          <w:color w:val="000000" w:themeColor="text1"/>
          <w:sz w:val="24"/>
          <w:szCs w:val="24"/>
          <w14:textFill>
            <w14:solidFill>
              <w14:schemeClr w14:val="tx1"/>
            </w14:solidFill>
          </w14:textFill>
        </w:rPr>
        <w:t>）或自然人：</w:t>
      </w:r>
    </w:p>
    <w:p w14:paraId="3B2D68E2">
      <w:pPr>
        <w:spacing w:line="400" w:lineRule="exact"/>
        <w:rPr>
          <w:rFonts w:hint="eastAsia" w:asciiTheme="minorEastAsia" w:hAnsiTheme="minorEastAsia" w:eastAsiaTheme="minorEastAsia" w:cstheme="minorEastAsia"/>
          <w:color w:val="000000" w:themeColor="text1"/>
          <w:sz w:val="24"/>
          <w:szCs w:val="28"/>
          <w14:textFill>
            <w14:solidFill>
              <w14:schemeClr w14:val="tx1"/>
            </w14:solidFill>
          </w14:textFill>
        </w:rPr>
      </w:pPr>
    </w:p>
    <w:p w14:paraId="169FF7ED">
      <w:pPr>
        <w:tabs>
          <w:tab w:val="left" w:pos="6300"/>
        </w:tabs>
        <w:snapToGrid w:val="0"/>
        <w:spacing w:line="400" w:lineRule="exact"/>
        <w:ind w:firstLine="480" w:firstLineChars="200"/>
        <w:rPr>
          <w:rFonts w:hint="eastAsia"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（供应商公章）                                 （签署或盖章）</w:t>
      </w:r>
    </w:p>
    <w:p w14:paraId="5B26947E">
      <w:pPr>
        <w:tabs>
          <w:tab w:val="left" w:pos="6300"/>
        </w:tabs>
        <w:snapToGrid w:val="0"/>
        <w:spacing w:line="400" w:lineRule="exact"/>
        <w:ind w:firstLine="480" w:firstLineChars="200"/>
        <w:rPr>
          <w:rFonts w:hint="eastAsia"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 xml:space="preserve">                                           </w:t>
      </w:r>
    </w:p>
    <w:p w14:paraId="3F7A1CA6">
      <w:pPr>
        <w:tabs>
          <w:tab w:val="left" w:pos="6300"/>
        </w:tabs>
        <w:snapToGrid w:val="0"/>
        <w:spacing w:line="400" w:lineRule="exact"/>
        <w:ind w:firstLine="480" w:firstLineChars="200"/>
        <w:jc w:val="right"/>
        <w:rPr>
          <w:rFonts w:hint="eastAsia"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 xml:space="preserve"> 年     月     日</w:t>
      </w:r>
    </w:p>
    <w:p w14:paraId="38D1845C">
      <w:pPr>
        <w:pStyle w:val="6"/>
        <w:rPr>
          <w:rFonts w:hint="eastAsia" w:asciiTheme="minorEastAsia" w:hAnsiTheme="minorEastAsia" w:eastAsiaTheme="minorEastAsia" w:cstheme="minorEastAsia"/>
          <w:color w:val="000000" w:themeColor="text1"/>
          <w:sz w:val="24"/>
          <w:szCs w:val="28"/>
          <w14:textFill>
            <w14:solidFill>
              <w14:schemeClr w14:val="tx1"/>
            </w14:solidFill>
          </w14:textFill>
        </w:rPr>
      </w:pPr>
    </w:p>
    <w:p w14:paraId="17F85135">
      <w:pPr>
        <w:pStyle w:val="18"/>
        <w:rPr>
          <w:rFonts w:hint="eastAsia" w:asciiTheme="minorEastAsia" w:hAnsiTheme="minorEastAsia" w:eastAsiaTheme="minorEastAsia" w:cstheme="minorEastAsia"/>
          <w:color w:val="000000" w:themeColor="text1"/>
          <w:sz w:val="24"/>
          <w:szCs w:val="28"/>
          <w14:textFill>
            <w14:solidFill>
              <w14:schemeClr w14:val="tx1"/>
            </w14:solidFill>
          </w14:textFill>
        </w:rPr>
      </w:pPr>
    </w:p>
    <w:p w14:paraId="19B99759">
      <w:pPr>
        <w:pStyle w:val="18"/>
        <w:rPr>
          <w:rFonts w:hint="eastAsia" w:asciiTheme="minorEastAsia" w:hAnsiTheme="minorEastAsia" w:eastAsiaTheme="minorEastAsia" w:cstheme="minorEastAsia"/>
          <w:color w:val="000000" w:themeColor="text1"/>
          <w:sz w:val="24"/>
          <w:szCs w:val="28"/>
          <w14:textFill>
            <w14:solidFill>
              <w14:schemeClr w14:val="tx1"/>
            </w14:solidFill>
          </w14:textFill>
        </w:rPr>
      </w:pPr>
    </w:p>
    <w:p w14:paraId="2DC2412B">
      <w:pPr>
        <w:pStyle w:val="18"/>
        <w:rPr>
          <w:rFonts w:hint="eastAsia" w:asciiTheme="minorEastAsia" w:hAnsiTheme="minorEastAsia" w:eastAsiaTheme="minorEastAsia" w:cstheme="minorEastAsia"/>
          <w:color w:val="000000" w:themeColor="text1"/>
          <w:sz w:val="24"/>
          <w:szCs w:val="28"/>
          <w14:textFill>
            <w14:solidFill>
              <w14:schemeClr w14:val="tx1"/>
            </w14:solidFill>
          </w14:textFill>
        </w:rPr>
      </w:pPr>
    </w:p>
    <w:p w14:paraId="237D3C73">
      <w:pPr>
        <w:pStyle w:val="18"/>
        <w:rPr>
          <w:rFonts w:hint="eastAsia" w:asciiTheme="minorEastAsia" w:hAnsiTheme="minorEastAsia" w:eastAsiaTheme="minorEastAsia" w:cstheme="minorEastAsia"/>
          <w:color w:val="000000" w:themeColor="text1"/>
          <w:sz w:val="24"/>
          <w:szCs w:val="28"/>
          <w14:textFill>
            <w14:solidFill>
              <w14:schemeClr w14:val="tx1"/>
            </w14:solidFill>
          </w14:textFill>
        </w:rPr>
      </w:pPr>
    </w:p>
    <w:p w14:paraId="309ECBB9">
      <w:pPr>
        <w:tabs>
          <w:tab w:val="left" w:pos="6300"/>
        </w:tabs>
        <w:snapToGrid w:val="0"/>
        <w:spacing w:line="40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注：</w:t>
      </w:r>
    </w:p>
    <w:p w14:paraId="032F9948">
      <w:pPr>
        <w:tabs>
          <w:tab w:val="left" w:pos="6300"/>
        </w:tabs>
        <w:snapToGrid w:val="0"/>
        <w:spacing w:line="40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本表即为对本项目“第三篇  项目商务需求”中所列条款进行比较和响应；</w:t>
      </w:r>
    </w:p>
    <w:p w14:paraId="5C0A8620">
      <w:pPr>
        <w:snapToGrid w:val="0"/>
        <w:spacing w:line="40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2.本表可扩展。</w:t>
      </w:r>
    </w:p>
    <w:p w14:paraId="4A8DB9F9">
      <w:pPr>
        <w:snapToGrid w:val="0"/>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（二）其他商务资料</w:t>
      </w:r>
    </w:p>
    <w:p w14:paraId="6DBA9D9B">
      <w:pPr>
        <w:snapToGrid w:val="0"/>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7E4AE75C">
      <w:pPr>
        <w:tabs>
          <w:tab w:val="left" w:pos="6300"/>
        </w:tabs>
        <w:snapToGrid w:val="0"/>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2D00D403">
      <w:pPr>
        <w:tabs>
          <w:tab w:val="left" w:pos="6300"/>
        </w:tabs>
        <w:snapToGrid w:val="0"/>
        <w:spacing w:line="400" w:lineRule="exact"/>
        <w:ind w:firstLine="240" w:firstLineChars="1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9D54061">
      <w:pPr>
        <w:tabs>
          <w:tab w:val="left" w:pos="6300"/>
        </w:tabs>
        <w:snapToGrid w:val="0"/>
        <w:spacing w:line="400" w:lineRule="exact"/>
        <w:ind w:firstLine="240" w:firstLineChars="1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2C7771A">
      <w:pPr>
        <w:tabs>
          <w:tab w:val="left" w:pos="6300"/>
        </w:tabs>
        <w:snapToGrid w:val="0"/>
        <w:spacing w:line="400" w:lineRule="exact"/>
        <w:ind w:firstLine="240" w:firstLineChars="1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CACF703">
      <w:pPr>
        <w:tabs>
          <w:tab w:val="left" w:pos="6300"/>
        </w:tabs>
        <w:snapToGrid w:val="0"/>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5B35F0AD">
      <w:pPr>
        <w:tabs>
          <w:tab w:val="left" w:pos="6300"/>
        </w:tabs>
        <w:snapToGrid w:val="0"/>
        <w:spacing w:line="400" w:lineRule="exact"/>
        <w:ind w:firstLine="240" w:firstLineChars="100"/>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sectPr>
          <w:headerReference r:id="rId9" w:type="default"/>
          <w:pgSz w:w="11907" w:h="16840"/>
          <w:pgMar w:top="1134" w:right="1191" w:bottom="1134" w:left="1304" w:header="851" w:footer="992" w:gutter="0"/>
          <w:pgNumType w:fmt="decimal"/>
          <w:cols w:space="720" w:num="1"/>
          <w:docGrid w:linePitch="380" w:charSpace="-5735"/>
        </w:sectPr>
      </w:pPr>
      <w:bookmarkStart w:id="537" w:name="_Toc152"/>
      <w:bookmarkStart w:id="538" w:name="_Toc23290"/>
      <w:bookmarkStart w:id="539" w:name="_Toc7967"/>
      <w:r>
        <w:rPr>
          <w:rFonts w:hint="eastAsia" w:asciiTheme="minorEastAsia" w:hAnsiTheme="minorEastAsia" w:eastAsiaTheme="minorEastAsia" w:cstheme="minorEastAsia"/>
          <w:color w:val="000000" w:themeColor="text1"/>
          <w:sz w:val="24"/>
          <w:szCs w:val="24"/>
          <w14:textFill>
            <w14:solidFill>
              <w14:schemeClr w14:val="tx1"/>
            </w14:solidFill>
          </w14:textFill>
        </w:rPr>
        <w:t>（二）其它优惠服务承诺（格式自拟）</w:t>
      </w:r>
      <w:bookmarkEnd w:id="537"/>
      <w:bookmarkEnd w:id="538"/>
      <w:bookmarkEnd w:id="539"/>
    </w:p>
    <w:p w14:paraId="2EDEB6ED">
      <w:pPr>
        <w:tabs>
          <w:tab w:val="left" w:pos="6300"/>
        </w:tabs>
        <w:snapToGrid w:val="0"/>
        <w:spacing w:line="300" w:lineRule="atLeast"/>
        <w:outlineLvl w:val="1"/>
        <w:rPr>
          <w:rFonts w:hint="eastAsia" w:asciiTheme="minorEastAsia" w:hAnsiTheme="minorEastAsia" w:eastAsiaTheme="minorEastAsia" w:cstheme="minorEastAsia"/>
          <w:b/>
          <w:bCs/>
          <w:color w:val="000000" w:themeColor="text1"/>
          <w14:textFill>
            <w14:solidFill>
              <w14:schemeClr w14:val="tx1"/>
            </w14:solidFill>
          </w14:textFill>
        </w:rPr>
      </w:pPr>
      <w:bookmarkStart w:id="540" w:name="_Toc25404"/>
      <w:bookmarkStart w:id="541" w:name="_Toc28289"/>
      <w:bookmarkStart w:id="542" w:name="_Toc478823791"/>
      <w:bookmarkStart w:id="543" w:name="_Toc1046"/>
      <w:r>
        <w:rPr>
          <w:rFonts w:hint="eastAsia" w:asciiTheme="minorEastAsia" w:hAnsiTheme="minorEastAsia" w:eastAsiaTheme="minorEastAsia" w:cstheme="minorEastAsia"/>
          <w:b/>
          <w:bCs/>
          <w:color w:val="000000" w:themeColor="text1"/>
          <w:sz w:val="24"/>
          <w:szCs w:val="24"/>
          <w14:textFill>
            <w14:solidFill>
              <w14:schemeClr w14:val="tx1"/>
            </w14:solidFill>
          </w14:textFill>
        </w:rPr>
        <w:t>四、资格条件</w:t>
      </w:r>
      <w:bookmarkEnd w:id="540"/>
      <w:bookmarkEnd w:id="541"/>
      <w:bookmarkEnd w:id="542"/>
      <w:bookmarkEnd w:id="543"/>
    </w:p>
    <w:p w14:paraId="5EC5BEFD">
      <w:pPr>
        <w:tabs>
          <w:tab w:val="left" w:pos="6300"/>
        </w:tabs>
        <w:snapToGrid w:val="0"/>
        <w:spacing w:line="300" w:lineRule="atLeast"/>
        <w:ind w:firstLine="57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（一）法人营业执照（副本）或事业单位法人证书（副本）或个体工商户营业执照或有效的自然人身份证明或社会团体法人登记证书复印件</w:t>
      </w:r>
    </w:p>
    <w:p w14:paraId="22DADE5D">
      <w:pPr>
        <w:tabs>
          <w:tab w:val="left" w:pos="6300"/>
        </w:tabs>
        <w:snapToGrid w:val="0"/>
        <w:spacing w:line="300" w:lineRule="atLeast"/>
        <w:ind w:firstLine="570"/>
        <w:rPr>
          <w:rFonts w:hint="eastAsia" w:asciiTheme="minorEastAsia" w:hAnsiTheme="minorEastAsia" w:eastAsiaTheme="minorEastAsia" w:cstheme="minorEastAsia"/>
          <w:color w:val="000000" w:themeColor="text1"/>
          <w14:textFill>
            <w14:solidFill>
              <w14:schemeClr w14:val="tx1"/>
            </w14:solidFill>
          </w14:textFill>
        </w:rPr>
      </w:pPr>
    </w:p>
    <w:p w14:paraId="59EDBB5C">
      <w:pPr>
        <w:tabs>
          <w:tab w:val="left" w:pos="6300"/>
        </w:tabs>
        <w:snapToGrid w:val="0"/>
        <w:spacing w:line="300" w:lineRule="atLeast"/>
        <w:ind w:firstLine="570"/>
        <w:rPr>
          <w:rFonts w:hint="eastAsia" w:asciiTheme="minorEastAsia" w:hAnsiTheme="minorEastAsia" w:eastAsiaTheme="minorEastAsia" w:cstheme="minorEastAsia"/>
          <w:color w:val="000000" w:themeColor="text1"/>
          <w14:textFill>
            <w14:solidFill>
              <w14:schemeClr w14:val="tx1"/>
            </w14:solidFill>
          </w14:textFill>
        </w:rPr>
      </w:pPr>
    </w:p>
    <w:p w14:paraId="19CB6599">
      <w:pPr>
        <w:tabs>
          <w:tab w:val="left" w:pos="6300"/>
        </w:tabs>
        <w:snapToGrid w:val="0"/>
        <w:spacing w:line="300" w:lineRule="atLeast"/>
        <w:ind w:firstLine="570"/>
        <w:rPr>
          <w:rFonts w:hint="eastAsia" w:asciiTheme="minorEastAsia" w:hAnsiTheme="minorEastAsia" w:eastAsiaTheme="minorEastAsia" w:cstheme="minorEastAsia"/>
          <w:color w:val="000000" w:themeColor="text1"/>
          <w14:textFill>
            <w14:solidFill>
              <w14:schemeClr w14:val="tx1"/>
            </w14:solidFill>
          </w14:textFill>
        </w:rPr>
      </w:pPr>
    </w:p>
    <w:p w14:paraId="1AFF1E6C">
      <w:pPr>
        <w:tabs>
          <w:tab w:val="left" w:pos="6300"/>
        </w:tabs>
        <w:snapToGrid w:val="0"/>
        <w:spacing w:line="300" w:lineRule="atLeast"/>
        <w:ind w:firstLine="570"/>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br w:type="page"/>
      </w:r>
      <w:bookmarkStart w:id="544" w:name="_Toc12616"/>
      <w:bookmarkStart w:id="545" w:name="_Toc21819"/>
      <w:bookmarkStart w:id="546" w:name="_Toc18760"/>
      <w:r>
        <w:rPr>
          <w:rFonts w:hint="eastAsia" w:asciiTheme="minorEastAsia" w:hAnsiTheme="minorEastAsia" w:eastAsiaTheme="minorEastAsia" w:cstheme="minorEastAsia"/>
          <w:color w:val="000000" w:themeColor="text1"/>
          <w:sz w:val="24"/>
          <w:szCs w:val="24"/>
          <w14:textFill>
            <w14:solidFill>
              <w14:schemeClr w14:val="tx1"/>
            </w14:solidFill>
          </w14:textFill>
        </w:rPr>
        <w:t>（二）法定代表人身份证明书（格式）</w:t>
      </w:r>
      <w:bookmarkEnd w:id="544"/>
      <w:bookmarkEnd w:id="545"/>
      <w:bookmarkEnd w:id="546"/>
    </w:p>
    <w:p w14:paraId="593A84D6">
      <w:pPr>
        <w:tabs>
          <w:tab w:val="left" w:pos="6300"/>
        </w:tabs>
        <w:snapToGrid w:val="0"/>
        <w:spacing w:line="300" w:lineRule="atLeast"/>
        <w:ind w:firstLine="57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0BBC7F68">
      <w:pPr>
        <w:tabs>
          <w:tab w:val="left" w:pos="6300"/>
        </w:tabs>
        <w:snapToGrid w:val="0"/>
        <w:spacing w:line="300" w:lineRule="atLeast"/>
        <w:ind w:firstLine="57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磋商项目名称：</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分包号及分包项目名称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p>
    <w:p w14:paraId="369CFE3D">
      <w:pPr>
        <w:tabs>
          <w:tab w:val="left" w:pos="6300"/>
        </w:tabs>
        <w:snapToGrid w:val="0"/>
        <w:spacing w:line="300" w:lineRule="atLeast"/>
        <w:ind w:firstLine="57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535BE897">
      <w:pPr>
        <w:tabs>
          <w:tab w:val="left" w:pos="6300"/>
        </w:tabs>
        <w:snapToGrid w:val="0"/>
        <w:spacing w:line="300" w:lineRule="atLeast"/>
        <w:ind w:firstLine="57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（采购代理机构名称）：</w:t>
      </w:r>
    </w:p>
    <w:p w14:paraId="2025BFC6">
      <w:pPr>
        <w:tabs>
          <w:tab w:val="left" w:pos="6300"/>
        </w:tabs>
        <w:snapToGrid w:val="0"/>
        <w:spacing w:line="300" w:lineRule="atLeast"/>
        <w:ind w:firstLine="57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（法定代表人姓名）在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（供应商名称）任    （职务名称）职务，是（供应商名称）</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的法定代表人。</w:t>
      </w:r>
    </w:p>
    <w:p w14:paraId="0878D657">
      <w:pPr>
        <w:tabs>
          <w:tab w:val="left" w:pos="6300"/>
        </w:tabs>
        <w:snapToGrid w:val="0"/>
        <w:spacing w:line="300" w:lineRule="atLeast"/>
        <w:ind w:firstLine="57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4A4766E2">
      <w:pPr>
        <w:tabs>
          <w:tab w:val="left" w:pos="6300"/>
        </w:tabs>
        <w:snapToGrid w:val="0"/>
        <w:spacing w:line="300" w:lineRule="atLeast"/>
        <w:ind w:firstLine="57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特此证明。</w:t>
      </w:r>
    </w:p>
    <w:p w14:paraId="40FFDF5C">
      <w:pPr>
        <w:tabs>
          <w:tab w:val="left" w:pos="6300"/>
        </w:tabs>
        <w:snapToGrid w:val="0"/>
        <w:spacing w:line="300" w:lineRule="atLeast"/>
        <w:ind w:firstLine="57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596DF8D">
      <w:pPr>
        <w:tabs>
          <w:tab w:val="left" w:pos="6300"/>
        </w:tabs>
        <w:snapToGrid w:val="0"/>
        <w:spacing w:line="300" w:lineRule="atLeast"/>
        <w:ind w:firstLine="57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D08D726">
      <w:pPr>
        <w:tabs>
          <w:tab w:val="left" w:pos="6300"/>
        </w:tabs>
        <w:snapToGrid w:val="0"/>
        <w:spacing w:line="300" w:lineRule="atLeast"/>
        <w:ind w:firstLine="57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50D73D82">
      <w:pPr>
        <w:tabs>
          <w:tab w:val="left" w:pos="6300"/>
        </w:tabs>
        <w:snapToGrid w:val="0"/>
        <w:spacing w:line="300" w:lineRule="atLeast"/>
        <w:ind w:firstLine="57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（供应商公章）</w:t>
      </w:r>
    </w:p>
    <w:p w14:paraId="7A6F62F7">
      <w:pPr>
        <w:tabs>
          <w:tab w:val="left" w:pos="6300"/>
        </w:tabs>
        <w:snapToGrid w:val="0"/>
        <w:spacing w:line="300" w:lineRule="atLeast"/>
        <w:ind w:firstLine="57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29E1A09">
      <w:pPr>
        <w:tabs>
          <w:tab w:val="left" w:pos="6300"/>
        </w:tabs>
        <w:snapToGrid w:val="0"/>
        <w:spacing w:line="300" w:lineRule="atLeast"/>
        <w:ind w:firstLine="57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年   月   日</w:t>
      </w:r>
    </w:p>
    <w:p w14:paraId="77575D2F">
      <w:pPr>
        <w:tabs>
          <w:tab w:val="left" w:pos="6300"/>
        </w:tabs>
        <w:snapToGrid w:val="0"/>
        <w:spacing w:line="300" w:lineRule="atLeast"/>
        <w:ind w:firstLine="57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法定代表人电话：XXXXXXX      电子邮箱：XXXXXX@XXXXX（若授权他人办理并签署响应文件的可不填写）</w:t>
      </w:r>
    </w:p>
    <w:p w14:paraId="74CE7B76">
      <w:pPr>
        <w:tabs>
          <w:tab w:val="left" w:pos="6300"/>
        </w:tabs>
        <w:snapToGrid w:val="0"/>
        <w:spacing w:line="300" w:lineRule="atLeast"/>
        <w:ind w:firstLine="570"/>
        <w:outlineLvl w:val="2"/>
        <w:rPr>
          <w:rFonts w:hint="eastAsia" w:asciiTheme="minorEastAsia" w:hAnsiTheme="minorEastAsia" w:eastAsiaTheme="minorEastAsia" w:cstheme="minorEastAsia"/>
          <w:color w:val="000000" w:themeColor="text1"/>
          <w:sz w:val="24"/>
          <w14:textFill>
            <w14:solidFill>
              <w14:schemeClr w14:val="tx1"/>
            </w14:solidFill>
          </w14:textFill>
        </w:rPr>
      </w:pPr>
      <w:bookmarkStart w:id="547" w:name="_Toc3094"/>
      <w:r>
        <w:rPr>
          <w:rFonts w:hint="eastAsia" w:asciiTheme="minorEastAsia" w:hAnsiTheme="minorEastAsia" w:eastAsiaTheme="minorEastAsia" w:cstheme="minorEastAsia"/>
          <w:color w:val="000000" w:themeColor="text1"/>
          <w:sz w:val="24"/>
          <w14:textFill>
            <w14:solidFill>
              <w14:schemeClr w14:val="tx1"/>
            </w14:solidFill>
          </w14:textFill>
        </w:rPr>
        <w:t>（附：法定代表人身份证正反面复印件）</w:t>
      </w:r>
      <w:bookmarkEnd w:id="547"/>
    </w:p>
    <w:p w14:paraId="17B013D4">
      <w:pPr>
        <w:tabs>
          <w:tab w:val="left" w:pos="6300"/>
        </w:tabs>
        <w:snapToGrid w:val="0"/>
        <w:spacing w:line="300" w:lineRule="atLeast"/>
        <w:ind w:firstLine="570"/>
        <w:rPr>
          <w:rFonts w:hint="eastAsia" w:asciiTheme="minorEastAsia" w:hAnsiTheme="minorEastAsia" w:eastAsiaTheme="minorEastAsia" w:cstheme="minorEastAsia"/>
          <w:color w:val="000000" w:themeColor="text1"/>
          <w:sz w:val="24"/>
          <w14:textFill>
            <w14:solidFill>
              <w14:schemeClr w14:val="tx1"/>
            </w14:solidFill>
          </w14:textFill>
        </w:rPr>
      </w:pPr>
    </w:p>
    <w:p w14:paraId="2B2E6E33">
      <w:pPr>
        <w:tabs>
          <w:tab w:val="left" w:pos="6300"/>
        </w:tabs>
        <w:snapToGrid w:val="0"/>
        <w:spacing w:line="300" w:lineRule="atLeast"/>
        <w:ind w:firstLine="570"/>
        <w:rPr>
          <w:rFonts w:hint="eastAsia" w:asciiTheme="minorEastAsia" w:hAnsiTheme="minorEastAsia" w:eastAsiaTheme="minorEastAsia" w:cstheme="minorEastAsia"/>
          <w:color w:val="000000" w:themeColor="text1"/>
          <w:sz w:val="24"/>
          <w14:textFill>
            <w14:solidFill>
              <w14:schemeClr w14:val="tx1"/>
            </w14:solidFill>
          </w14:textFill>
        </w:rPr>
      </w:pPr>
    </w:p>
    <w:p w14:paraId="0BA86FFF">
      <w:pPr>
        <w:tabs>
          <w:tab w:val="left" w:pos="6300"/>
        </w:tabs>
        <w:snapToGrid w:val="0"/>
        <w:spacing w:line="300" w:lineRule="atLeast"/>
        <w:ind w:firstLine="570"/>
        <w:rPr>
          <w:rFonts w:hint="eastAsia" w:asciiTheme="minorEastAsia" w:hAnsiTheme="minorEastAsia" w:eastAsiaTheme="minorEastAsia" w:cstheme="minorEastAsia"/>
          <w:color w:val="000000" w:themeColor="text1"/>
          <w:sz w:val="24"/>
          <w14:textFill>
            <w14:solidFill>
              <w14:schemeClr w14:val="tx1"/>
            </w14:solidFill>
          </w14:textFill>
        </w:rPr>
      </w:pPr>
    </w:p>
    <w:p w14:paraId="4E65ACE2">
      <w:pPr>
        <w:tabs>
          <w:tab w:val="left" w:pos="6300"/>
        </w:tabs>
        <w:snapToGrid w:val="0"/>
        <w:spacing w:line="300" w:lineRule="atLeast"/>
        <w:ind w:firstLine="570"/>
        <w:rPr>
          <w:rFonts w:hint="eastAsia" w:asciiTheme="minorEastAsia" w:hAnsiTheme="minorEastAsia" w:eastAsiaTheme="minorEastAsia" w:cstheme="minorEastAsia"/>
          <w:color w:val="000000" w:themeColor="text1"/>
          <w:sz w:val="24"/>
          <w14:textFill>
            <w14:solidFill>
              <w14:schemeClr w14:val="tx1"/>
            </w14:solidFill>
          </w14:textFill>
        </w:rPr>
      </w:pPr>
    </w:p>
    <w:p w14:paraId="006F1CE9">
      <w:pPr>
        <w:tabs>
          <w:tab w:val="left" w:pos="6300"/>
        </w:tabs>
        <w:snapToGrid w:val="0"/>
        <w:spacing w:line="300" w:lineRule="atLeast"/>
        <w:ind w:firstLine="570"/>
        <w:rPr>
          <w:rFonts w:hint="eastAsia" w:asciiTheme="minorEastAsia" w:hAnsiTheme="minorEastAsia" w:eastAsiaTheme="minorEastAsia" w:cstheme="minorEastAsia"/>
          <w:color w:val="000000" w:themeColor="text1"/>
          <w:sz w:val="24"/>
          <w14:textFill>
            <w14:solidFill>
              <w14:schemeClr w14:val="tx1"/>
            </w14:solidFill>
          </w14:textFill>
        </w:rPr>
      </w:pPr>
    </w:p>
    <w:p w14:paraId="0B8D6EBC">
      <w:pPr>
        <w:tabs>
          <w:tab w:val="left" w:pos="6300"/>
        </w:tabs>
        <w:snapToGrid w:val="0"/>
        <w:spacing w:line="300" w:lineRule="atLeast"/>
        <w:ind w:firstLine="570"/>
        <w:rPr>
          <w:rFonts w:hint="eastAsia" w:asciiTheme="minorEastAsia" w:hAnsiTheme="minorEastAsia" w:eastAsiaTheme="minorEastAsia" w:cstheme="minorEastAsia"/>
          <w:color w:val="000000" w:themeColor="text1"/>
          <w:sz w:val="24"/>
          <w14:textFill>
            <w14:solidFill>
              <w14:schemeClr w14:val="tx1"/>
            </w14:solidFill>
          </w14:textFill>
        </w:rPr>
      </w:pPr>
    </w:p>
    <w:p w14:paraId="712EAA93">
      <w:pPr>
        <w:tabs>
          <w:tab w:val="left" w:pos="6300"/>
        </w:tabs>
        <w:snapToGrid w:val="0"/>
        <w:spacing w:line="300" w:lineRule="atLeast"/>
        <w:ind w:right="480" w:firstLine="570"/>
        <w:jc w:val="left"/>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548" w:name="_Toc20658"/>
      <w:bookmarkStart w:id="549" w:name="_Toc9064"/>
      <w:bookmarkStart w:id="550" w:name="_Toc14173"/>
      <w:r>
        <w:rPr>
          <w:rFonts w:hint="eastAsia" w:asciiTheme="minorEastAsia" w:hAnsiTheme="minorEastAsia" w:eastAsiaTheme="minorEastAsia" w:cstheme="minorEastAsia"/>
          <w:color w:val="000000" w:themeColor="text1"/>
          <w14:textFill>
            <w14:solidFill>
              <w14:schemeClr w14:val="tx1"/>
            </w14:solidFill>
          </w14:textFill>
        </w:rPr>
        <w:br w:type="column"/>
      </w:r>
      <w:r>
        <w:rPr>
          <w:rFonts w:hint="eastAsia" w:asciiTheme="minorEastAsia" w:hAnsiTheme="minorEastAsia" w:eastAsiaTheme="minorEastAsia" w:cstheme="minorEastAsia"/>
          <w:color w:val="000000" w:themeColor="text1"/>
          <w:sz w:val="24"/>
          <w:szCs w:val="24"/>
          <w14:textFill>
            <w14:solidFill>
              <w14:schemeClr w14:val="tx1"/>
            </w14:solidFill>
          </w14:textFill>
        </w:rPr>
        <w:t>（三）法定代表人授权委托书（格式）</w:t>
      </w:r>
      <w:bookmarkEnd w:id="548"/>
      <w:bookmarkEnd w:id="549"/>
      <w:bookmarkEnd w:id="550"/>
    </w:p>
    <w:p w14:paraId="4813772E">
      <w:pPr>
        <w:tabs>
          <w:tab w:val="left" w:pos="6300"/>
        </w:tabs>
        <w:snapToGrid w:val="0"/>
        <w:spacing w:line="300" w:lineRule="atLeast"/>
        <w:ind w:right="480" w:firstLine="57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14:paraId="4E85657B">
      <w:pPr>
        <w:tabs>
          <w:tab w:val="left" w:pos="6300"/>
        </w:tabs>
        <w:snapToGrid w:val="0"/>
        <w:spacing w:line="300" w:lineRule="atLeast"/>
        <w:ind w:right="480" w:firstLine="570"/>
        <w:jc w:val="left"/>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磋商项目名称：</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分包号及分包项目名称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p>
    <w:p w14:paraId="08D8D875">
      <w:pPr>
        <w:tabs>
          <w:tab w:val="left" w:pos="6300"/>
        </w:tabs>
        <w:snapToGrid w:val="0"/>
        <w:spacing w:line="300" w:lineRule="atLeast"/>
        <w:ind w:right="480" w:firstLine="57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2CC1C144">
      <w:pPr>
        <w:tabs>
          <w:tab w:val="left" w:pos="6300"/>
        </w:tabs>
        <w:snapToGrid w:val="0"/>
        <w:spacing w:line="300" w:lineRule="atLeast"/>
        <w:ind w:right="480" w:firstLine="57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（采购代理机构名称）：</w:t>
      </w:r>
    </w:p>
    <w:p w14:paraId="1B435A67">
      <w:pPr>
        <w:tabs>
          <w:tab w:val="left" w:pos="6300"/>
        </w:tabs>
        <w:snapToGrid w:val="0"/>
        <w:spacing w:line="300" w:lineRule="atLeast"/>
        <w:ind w:right="480" w:firstLine="57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（供应商法定代表人名称）是</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（供应商名称）的法定代表人，特授权</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（被授权人姓名及身份证代码）代表我单位全权办理上述项目的磋商、签约等具体工作，并签署全部有关文件、协议及合同。</w:t>
      </w:r>
    </w:p>
    <w:p w14:paraId="57515360">
      <w:pPr>
        <w:tabs>
          <w:tab w:val="left" w:pos="6300"/>
        </w:tabs>
        <w:snapToGrid w:val="0"/>
        <w:spacing w:line="300" w:lineRule="atLeast"/>
        <w:ind w:right="480" w:firstLine="57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我单位对被授权人的签署负全部责任。</w:t>
      </w:r>
    </w:p>
    <w:p w14:paraId="0BE08F65">
      <w:pPr>
        <w:tabs>
          <w:tab w:val="left" w:pos="6300"/>
        </w:tabs>
        <w:snapToGrid w:val="0"/>
        <w:spacing w:line="300" w:lineRule="atLeast"/>
        <w:ind w:right="480" w:firstLine="57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在撤销授权的书面通知以前，本授权书一直有效。被授权人在授权书有效期内签署的所有文件不因授权的撤销而失效。</w:t>
      </w:r>
    </w:p>
    <w:p w14:paraId="27AC9196">
      <w:pPr>
        <w:tabs>
          <w:tab w:val="left" w:pos="6300"/>
        </w:tabs>
        <w:snapToGrid w:val="0"/>
        <w:spacing w:line="300" w:lineRule="atLeast"/>
        <w:ind w:right="480" w:firstLine="57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41250B77">
      <w:pPr>
        <w:tabs>
          <w:tab w:val="left" w:pos="6300"/>
        </w:tabs>
        <w:snapToGrid w:val="0"/>
        <w:spacing w:line="300" w:lineRule="atLeast"/>
        <w:ind w:right="480" w:firstLine="57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2779A18">
      <w:pPr>
        <w:tabs>
          <w:tab w:val="left" w:pos="6300"/>
        </w:tabs>
        <w:snapToGrid w:val="0"/>
        <w:spacing w:line="300" w:lineRule="atLeast"/>
        <w:ind w:right="480" w:firstLine="57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被授权人：                                 供应商法定代表人：</w:t>
      </w:r>
    </w:p>
    <w:p w14:paraId="17C0E0AA">
      <w:pPr>
        <w:tabs>
          <w:tab w:val="left" w:pos="6300"/>
        </w:tabs>
        <w:snapToGrid w:val="0"/>
        <w:spacing w:line="300" w:lineRule="atLeast"/>
        <w:ind w:right="480" w:firstLine="57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（签署或盖章）                                （签署或盖章）</w:t>
      </w:r>
    </w:p>
    <w:p w14:paraId="09ED0DA4">
      <w:pPr>
        <w:tabs>
          <w:tab w:val="left" w:pos="6300"/>
        </w:tabs>
        <w:snapToGrid w:val="0"/>
        <w:spacing w:line="300" w:lineRule="atLeast"/>
        <w:ind w:right="480" w:firstLine="57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D49DD52">
      <w:pPr>
        <w:tabs>
          <w:tab w:val="left" w:pos="6300"/>
        </w:tabs>
        <w:snapToGrid w:val="0"/>
        <w:spacing w:line="300" w:lineRule="atLeast"/>
        <w:ind w:right="480" w:firstLine="57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B7155BA">
      <w:pPr>
        <w:tabs>
          <w:tab w:val="left" w:pos="6300"/>
        </w:tabs>
        <w:snapToGrid w:val="0"/>
        <w:spacing w:line="300" w:lineRule="atLeast"/>
        <w:ind w:right="480" w:firstLine="570"/>
        <w:jc w:val="left"/>
        <w:outlineLvl w:val="2"/>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551" w:name="_Toc20283"/>
      <w:r>
        <w:rPr>
          <w:rFonts w:hint="eastAsia" w:asciiTheme="minorEastAsia" w:hAnsiTheme="minorEastAsia" w:eastAsiaTheme="minorEastAsia" w:cstheme="minorEastAsia"/>
          <w:color w:val="000000" w:themeColor="text1"/>
          <w:sz w:val="24"/>
          <w:szCs w:val="24"/>
          <w14:textFill>
            <w14:solidFill>
              <w14:schemeClr w14:val="tx1"/>
            </w14:solidFill>
          </w14:textFill>
        </w:rPr>
        <w:t>（附：被授权人身份证正反面复印件）</w:t>
      </w:r>
      <w:bookmarkEnd w:id="551"/>
    </w:p>
    <w:p w14:paraId="59DB18C9">
      <w:pPr>
        <w:tabs>
          <w:tab w:val="left" w:pos="6300"/>
        </w:tabs>
        <w:snapToGrid w:val="0"/>
        <w:spacing w:line="300" w:lineRule="atLeast"/>
        <w:ind w:right="480" w:firstLine="57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14:paraId="40C57CBB">
      <w:pPr>
        <w:tabs>
          <w:tab w:val="left" w:pos="6300"/>
        </w:tabs>
        <w:snapToGrid w:val="0"/>
        <w:spacing w:line="300" w:lineRule="atLeast"/>
        <w:ind w:right="480" w:firstLine="57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8FF56AA">
      <w:pPr>
        <w:tabs>
          <w:tab w:val="left" w:pos="6300"/>
        </w:tabs>
        <w:snapToGrid w:val="0"/>
        <w:spacing w:line="300" w:lineRule="atLeast"/>
        <w:ind w:right="480" w:firstLine="57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26BE962D">
      <w:pPr>
        <w:tabs>
          <w:tab w:val="left" w:pos="6300"/>
        </w:tabs>
        <w:snapToGrid w:val="0"/>
        <w:spacing w:line="300" w:lineRule="atLeast"/>
        <w:ind w:right="480" w:firstLine="57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（供应商公章）</w:t>
      </w:r>
    </w:p>
    <w:p w14:paraId="35A8B8FF">
      <w:pPr>
        <w:tabs>
          <w:tab w:val="left" w:pos="6300"/>
        </w:tabs>
        <w:snapToGrid w:val="0"/>
        <w:spacing w:line="300" w:lineRule="atLeast"/>
        <w:ind w:right="480" w:firstLine="57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年   月   日</w:t>
      </w:r>
    </w:p>
    <w:p w14:paraId="69A17A52">
      <w:pPr>
        <w:tabs>
          <w:tab w:val="left" w:pos="6300"/>
        </w:tabs>
        <w:snapToGrid w:val="0"/>
        <w:spacing w:line="300" w:lineRule="atLeast"/>
        <w:ind w:right="480" w:firstLine="57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被授权人电话：XXXXXXX     电子邮箱：XXXXXX@XXXXX（若法定代表人办理并签署响应文件的可不填写）</w:t>
      </w:r>
    </w:p>
    <w:p w14:paraId="57942A7F">
      <w:pPr>
        <w:tabs>
          <w:tab w:val="left" w:pos="6300"/>
        </w:tabs>
        <w:snapToGrid w:val="0"/>
        <w:spacing w:line="300" w:lineRule="atLeast"/>
        <w:ind w:right="480" w:firstLine="57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0E457FF6">
      <w:pPr>
        <w:tabs>
          <w:tab w:val="left" w:pos="6300"/>
        </w:tabs>
        <w:snapToGrid w:val="0"/>
        <w:spacing w:line="300" w:lineRule="atLeast"/>
        <w:ind w:right="480" w:firstLine="57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0E2BEF75">
      <w:pPr>
        <w:tabs>
          <w:tab w:val="left" w:pos="6300"/>
        </w:tabs>
        <w:snapToGrid w:val="0"/>
        <w:spacing w:line="300" w:lineRule="atLeast"/>
        <w:ind w:right="480" w:firstLine="57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注：</w:t>
      </w:r>
    </w:p>
    <w:p w14:paraId="70D8F9B1">
      <w:pPr>
        <w:tabs>
          <w:tab w:val="left" w:pos="6300"/>
        </w:tabs>
        <w:snapToGrid w:val="0"/>
        <w:spacing w:line="300" w:lineRule="atLeast"/>
        <w:ind w:right="480" w:firstLine="570"/>
        <w:jc w:val="left"/>
        <w:outlineLvl w:val="2"/>
        <w:rPr>
          <w:rFonts w:hint="eastAsia" w:asciiTheme="minorEastAsia" w:hAnsiTheme="minorEastAsia" w:eastAsiaTheme="minorEastAsia" w:cstheme="minorEastAsia"/>
          <w:color w:val="000000" w:themeColor="text1"/>
          <w:sz w:val="24"/>
          <w14:textFill>
            <w14:solidFill>
              <w14:schemeClr w14:val="tx1"/>
            </w14:solidFill>
          </w14:textFill>
        </w:rPr>
      </w:pPr>
      <w:bookmarkStart w:id="552" w:name="_Toc21559"/>
      <w:r>
        <w:rPr>
          <w:rFonts w:hint="eastAsia" w:asciiTheme="minorEastAsia" w:hAnsiTheme="minorEastAsia" w:eastAsiaTheme="minorEastAsia" w:cstheme="minorEastAsia"/>
          <w:color w:val="000000" w:themeColor="text1"/>
          <w:sz w:val="24"/>
          <w14:textFill>
            <w14:solidFill>
              <w14:schemeClr w14:val="tx1"/>
            </w14:solidFill>
          </w14:textFill>
        </w:rPr>
        <w:t>1、若为法定代表人办理并签署响应文件的，不提供此文件</w:t>
      </w:r>
      <w:bookmarkEnd w:id="552"/>
    </w:p>
    <w:p w14:paraId="74A08027">
      <w:pPr>
        <w:tabs>
          <w:tab w:val="left" w:pos="6300"/>
        </w:tabs>
        <w:snapToGrid w:val="0"/>
        <w:spacing w:line="300" w:lineRule="atLeast"/>
        <w:ind w:right="480" w:firstLine="57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2、若为联合体参与的，法定代表人授权委托书由联合体主办方（主体）出具。</w:t>
      </w:r>
    </w:p>
    <w:p w14:paraId="67BA2B1E">
      <w:pPr>
        <w:tabs>
          <w:tab w:val="left" w:pos="6300"/>
        </w:tabs>
        <w:snapToGrid w:val="0"/>
        <w:spacing w:line="300" w:lineRule="atLeast"/>
        <w:ind w:right="480" w:firstLine="570"/>
        <w:outlineLvl w:val="1"/>
        <w:rPr>
          <w:rFonts w:hint="eastAsia" w:asciiTheme="minorEastAsia" w:hAnsiTheme="minorEastAsia" w:eastAsiaTheme="minorEastAsia" w:cstheme="minorEastAsia"/>
          <w:color w:val="000000" w:themeColor="text1"/>
          <w:sz w:val="24"/>
          <w14:textFill>
            <w14:solidFill>
              <w14:schemeClr w14:val="tx1"/>
            </w14:solidFill>
          </w14:textFill>
        </w:rPr>
      </w:pPr>
      <w:bookmarkStart w:id="553" w:name="_Toc21101"/>
      <w:bookmarkStart w:id="554" w:name="_Toc15793"/>
      <w:bookmarkStart w:id="555" w:name="_Toc20282"/>
      <w:r>
        <w:rPr>
          <w:rFonts w:hint="eastAsia" w:asciiTheme="minorEastAsia" w:hAnsiTheme="minorEastAsia" w:eastAsiaTheme="minorEastAsia" w:cstheme="minorEastAsia"/>
          <w:color w:val="000000" w:themeColor="text1"/>
          <w:sz w:val="24"/>
          <w:szCs w:val="24"/>
          <w14:textFill>
            <w14:solidFill>
              <w14:schemeClr w14:val="tx1"/>
            </w14:solidFill>
          </w14:textFill>
        </w:rPr>
        <w:br w:type="column"/>
      </w:r>
      <w:r>
        <w:rPr>
          <w:rFonts w:hint="eastAsia" w:asciiTheme="minorEastAsia" w:hAnsiTheme="minorEastAsia" w:eastAsiaTheme="minorEastAsia" w:cstheme="minorEastAsia"/>
          <w:color w:val="000000" w:themeColor="text1"/>
          <w:sz w:val="24"/>
          <w:szCs w:val="24"/>
          <w14:textFill>
            <w14:solidFill>
              <w14:schemeClr w14:val="tx1"/>
            </w14:solidFill>
          </w14:textFill>
        </w:rPr>
        <w:t>（四）</w:t>
      </w:r>
      <w:r>
        <w:rPr>
          <w:rFonts w:hint="eastAsia" w:asciiTheme="minorEastAsia" w:hAnsiTheme="minorEastAsia" w:eastAsiaTheme="minorEastAsia" w:cstheme="minorEastAsia"/>
          <w:color w:val="000000" w:themeColor="text1"/>
          <w:sz w:val="24"/>
          <w14:textFill>
            <w14:solidFill>
              <w14:schemeClr w14:val="tx1"/>
            </w14:solidFill>
          </w14:textFill>
        </w:rPr>
        <w:t>基本资格条件承诺函（格式）</w:t>
      </w:r>
      <w:bookmarkEnd w:id="553"/>
      <w:bookmarkEnd w:id="554"/>
      <w:bookmarkEnd w:id="555"/>
    </w:p>
    <w:p w14:paraId="1ACEA25F">
      <w:pPr>
        <w:tabs>
          <w:tab w:val="left" w:pos="6300"/>
        </w:tabs>
        <w:snapToGrid w:val="0"/>
        <w:spacing w:line="360" w:lineRule="auto"/>
        <w:ind w:firstLine="570"/>
        <w:rPr>
          <w:rFonts w:hint="eastAsia" w:asciiTheme="minorEastAsia" w:hAnsiTheme="minorEastAsia" w:eastAsiaTheme="minorEastAsia" w:cstheme="minorEastAsia"/>
          <w:color w:val="000000" w:themeColor="text1"/>
          <w:sz w:val="24"/>
          <w14:textFill>
            <w14:solidFill>
              <w14:schemeClr w14:val="tx1"/>
            </w14:solidFill>
          </w14:textFill>
        </w:rPr>
      </w:pPr>
    </w:p>
    <w:p w14:paraId="34FE7D49">
      <w:pPr>
        <w:tabs>
          <w:tab w:val="left" w:pos="6300"/>
        </w:tabs>
        <w:snapToGrid w:val="0"/>
        <w:spacing w:line="360" w:lineRule="auto"/>
        <w:ind w:firstLine="57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基本资格条件承诺函</w:t>
      </w:r>
    </w:p>
    <w:p w14:paraId="71DEEF4B">
      <w:pPr>
        <w:spacing w:line="360" w:lineRule="auto"/>
        <w:ind w:firstLine="6160" w:firstLineChars="2200"/>
        <w:rPr>
          <w:rFonts w:hint="eastAsia" w:asciiTheme="minorEastAsia" w:hAnsiTheme="minorEastAsia" w:eastAsiaTheme="minorEastAsia" w:cstheme="minorEastAsia"/>
          <w:color w:val="000000" w:themeColor="text1"/>
          <w:szCs w:val="28"/>
          <w14:textFill>
            <w14:solidFill>
              <w14:schemeClr w14:val="tx1"/>
            </w14:solidFill>
          </w14:textFill>
        </w:rPr>
      </w:pPr>
    </w:p>
    <w:p w14:paraId="6359E997">
      <w:pPr>
        <w:tabs>
          <w:tab w:val="left" w:pos="6300"/>
        </w:tabs>
        <w:snapToGrid w:val="0"/>
        <w:spacing w:line="360" w:lineRule="auto"/>
        <w:ind w:firstLine="57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（采购代理机构名称）：</w:t>
      </w:r>
    </w:p>
    <w:p w14:paraId="40DB73C6">
      <w:pPr>
        <w:tabs>
          <w:tab w:val="left" w:pos="6300"/>
        </w:tabs>
        <w:snapToGrid w:val="0"/>
        <w:spacing w:line="360" w:lineRule="auto"/>
        <w:ind w:firstLine="57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（供应商名称）郑重承诺： </w:t>
      </w:r>
    </w:p>
    <w:p w14:paraId="19B238EF">
      <w:pPr>
        <w:tabs>
          <w:tab w:val="left" w:pos="6300"/>
        </w:tabs>
        <w:snapToGrid w:val="0"/>
        <w:spacing w:line="360" w:lineRule="auto"/>
        <w:ind w:firstLine="57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1.我方具有良好的商业信誉和健全的财务会计制度，具有履行合同所必需的设备和专业技术能力，具有依法缴纳税收和社会保障金的良好记录，参加本项目采购活动前三年内无重大违法活动记录。</w:t>
      </w:r>
    </w:p>
    <w:p w14:paraId="77B39597">
      <w:pPr>
        <w:tabs>
          <w:tab w:val="left" w:pos="6300"/>
        </w:tabs>
        <w:snapToGrid w:val="0"/>
        <w:spacing w:line="360" w:lineRule="auto"/>
        <w:ind w:firstLine="57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0011C794">
      <w:pPr>
        <w:tabs>
          <w:tab w:val="left" w:pos="6300"/>
        </w:tabs>
        <w:snapToGrid w:val="0"/>
        <w:spacing w:line="360" w:lineRule="auto"/>
        <w:ind w:firstLine="57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14:paraId="0BAC7B7D">
      <w:pPr>
        <w:tabs>
          <w:tab w:val="left" w:pos="6300"/>
        </w:tabs>
        <w:snapToGrid w:val="0"/>
        <w:spacing w:line="360" w:lineRule="auto"/>
        <w:ind w:firstLine="57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我方对以上承诺负全部法律责任。</w:t>
      </w:r>
    </w:p>
    <w:p w14:paraId="43484065">
      <w:pPr>
        <w:tabs>
          <w:tab w:val="left" w:pos="6300"/>
        </w:tabs>
        <w:snapToGrid w:val="0"/>
        <w:spacing w:line="360" w:lineRule="auto"/>
        <w:ind w:firstLine="57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特此承诺。</w:t>
      </w:r>
    </w:p>
    <w:p w14:paraId="0BA87786">
      <w:pPr>
        <w:tabs>
          <w:tab w:val="left" w:pos="6300"/>
        </w:tabs>
        <w:snapToGrid w:val="0"/>
        <w:spacing w:line="360" w:lineRule="auto"/>
        <w:ind w:firstLine="570"/>
        <w:rPr>
          <w:rFonts w:hint="eastAsia" w:asciiTheme="minorEastAsia" w:hAnsiTheme="minorEastAsia" w:eastAsiaTheme="minorEastAsia" w:cstheme="minorEastAsia"/>
          <w:color w:val="000000" w:themeColor="text1"/>
          <w:sz w:val="24"/>
          <w14:textFill>
            <w14:solidFill>
              <w14:schemeClr w14:val="tx1"/>
            </w14:solidFill>
          </w14:textFill>
        </w:rPr>
      </w:pPr>
    </w:p>
    <w:p w14:paraId="3A3CBBA1">
      <w:pPr>
        <w:tabs>
          <w:tab w:val="left" w:pos="6300"/>
        </w:tabs>
        <w:snapToGrid w:val="0"/>
        <w:spacing w:line="300" w:lineRule="atLeast"/>
        <w:ind w:firstLine="570"/>
        <w:rPr>
          <w:rFonts w:hint="eastAsia" w:asciiTheme="minorEastAsia" w:hAnsiTheme="minorEastAsia" w:eastAsiaTheme="minorEastAsia" w:cstheme="minorEastAsia"/>
          <w:color w:val="000000" w:themeColor="text1"/>
          <w:sz w:val="24"/>
          <w14:textFill>
            <w14:solidFill>
              <w14:schemeClr w14:val="tx1"/>
            </w14:solidFill>
          </w14:textFill>
        </w:rPr>
      </w:pPr>
    </w:p>
    <w:p w14:paraId="011259FB">
      <w:pPr>
        <w:tabs>
          <w:tab w:val="left" w:pos="6300"/>
        </w:tabs>
        <w:snapToGrid w:val="0"/>
        <w:spacing w:line="300" w:lineRule="atLeast"/>
        <w:ind w:firstLine="570"/>
        <w:rPr>
          <w:rFonts w:hint="eastAsia" w:asciiTheme="minorEastAsia" w:hAnsiTheme="minorEastAsia" w:eastAsiaTheme="minorEastAsia" w:cstheme="minorEastAsia"/>
          <w:color w:val="000000" w:themeColor="text1"/>
          <w:sz w:val="24"/>
          <w14:textFill>
            <w14:solidFill>
              <w14:schemeClr w14:val="tx1"/>
            </w14:solidFill>
          </w14:textFill>
        </w:rPr>
      </w:pPr>
    </w:p>
    <w:p w14:paraId="66902324">
      <w:pPr>
        <w:tabs>
          <w:tab w:val="left" w:pos="6300"/>
        </w:tabs>
        <w:snapToGrid w:val="0"/>
        <w:spacing w:line="300" w:lineRule="atLeast"/>
        <w:ind w:firstLine="5762" w:firstLineChars="2401"/>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（供应商公章）</w:t>
      </w:r>
    </w:p>
    <w:p w14:paraId="025938B0">
      <w:pPr>
        <w:tabs>
          <w:tab w:val="left" w:pos="6300"/>
        </w:tabs>
        <w:snapToGrid w:val="0"/>
        <w:spacing w:line="300" w:lineRule="atLeast"/>
        <w:ind w:firstLine="57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w:t>
      </w:r>
    </w:p>
    <w:p w14:paraId="7B6EEA1A">
      <w:pPr>
        <w:tabs>
          <w:tab w:val="left" w:pos="6300"/>
        </w:tabs>
        <w:snapToGrid w:val="0"/>
        <w:spacing w:line="300" w:lineRule="atLeast"/>
        <w:ind w:firstLine="6002" w:firstLineChars="2501"/>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年   月   日</w:t>
      </w:r>
    </w:p>
    <w:p w14:paraId="0EDBF784">
      <w:pPr>
        <w:tabs>
          <w:tab w:val="left" w:pos="6300"/>
        </w:tabs>
        <w:snapToGrid w:val="0"/>
        <w:spacing w:line="300" w:lineRule="atLeast"/>
        <w:ind w:firstLine="6002" w:firstLineChars="2501"/>
        <w:rPr>
          <w:rFonts w:hint="eastAsia" w:asciiTheme="minorEastAsia" w:hAnsiTheme="minorEastAsia" w:eastAsiaTheme="minorEastAsia" w:cstheme="minorEastAsia"/>
          <w:color w:val="000000" w:themeColor="text1"/>
          <w:sz w:val="24"/>
          <w14:textFill>
            <w14:solidFill>
              <w14:schemeClr w14:val="tx1"/>
            </w14:solidFill>
          </w14:textFill>
        </w:rPr>
      </w:pPr>
    </w:p>
    <w:p w14:paraId="00C0DF49">
      <w:pPr>
        <w:tabs>
          <w:tab w:val="left" w:pos="6300"/>
        </w:tabs>
        <w:snapToGrid w:val="0"/>
        <w:spacing w:line="300" w:lineRule="atLeast"/>
        <w:ind w:firstLine="6002" w:firstLineChars="2501"/>
        <w:rPr>
          <w:rFonts w:hint="eastAsia" w:asciiTheme="minorEastAsia" w:hAnsiTheme="minorEastAsia" w:eastAsiaTheme="minorEastAsia" w:cstheme="minorEastAsia"/>
          <w:color w:val="000000" w:themeColor="text1"/>
          <w:sz w:val="24"/>
          <w14:textFill>
            <w14:solidFill>
              <w14:schemeClr w14:val="tx1"/>
            </w14:solidFill>
          </w14:textFill>
        </w:rPr>
      </w:pPr>
    </w:p>
    <w:p w14:paraId="0A67D428">
      <w:pPr>
        <w:tabs>
          <w:tab w:val="left" w:pos="6300"/>
        </w:tabs>
        <w:snapToGrid w:val="0"/>
        <w:spacing w:line="360" w:lineRule="auto"/>
        <w:ind w:firstLine="57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注：两个以上的自然人、法人或者其他组织组成一个联合体，以一个供应商的身份共同参加政府采购活动的，所有联合体成员均须提供《基本资格条件承诺函》。</w:t>
      </w:r>
    </w:p>
    <w:p w14:paraId="29CF66D8">
      <w:pPr>
        <w:tabs>
          <w:tab w:val="left" w:pos="6300"/>
        </w:tabs>
        <w:snapToGrid w:val="0"/>
        <w:spacing w:line="300" w:lineRule="atLeast"/>
        <w:rPr>
          <w:rFonts w:hint="eastAsia" w:asciiTheme="minorEastAsia" w:hAnsiTheme="minorEastAsia" w:eastAsiaTheme="minorEastAsia" w:cstheme="minorEastAsia"/>
          <w:color w:val="000000" w:themeColor="text1"/>
          <w:sz w:val="24"/>
          <w14:textFill>
            <w14:solidFill>
              <w14:schemeClr w14:val="tx1"/>
            </w14:solidFill>
          </w14:textFill>
        </w:rPr>
      </w:pPr>
    </w:p>
    <w:p w14:paraId="3BAB8399">
      <w:pPr>
        <w:tabs>
          <w:tab w:val="left" w:pos="6300"/>
        </w:tabs>
        <w:snapToGrid w:val="0"/>
        <w:spacing w:line="300" w:lineRule="atLeast"/>
        <w:ind w:firstLine="6002" w:firstLineChars="2501"/>
        <w:rPr>
          <w:rFonts w:hint="eastAsia" w:asciiTheme="minorEastAsia" w:hAnsiTheme="minorEastAsia" w:eastAsiaTheme="minorEastAsia" w:cstheme="minorEastAsia"/>
          <w:color w:val="000000" w:themeColor="text1"/>
          <w:sz w:val="24"/>
          <w14:textFill>
            <w14:solidFill>
              <w14:schemeClr w14:val="tx1"/>
            </w14:solidFill>
          </w14:textFill>
        </w:rPr>
      </w:pPr>
    </w:p>
    <w:p w14:paraId="51AAC226">
      <w:pPr>
        <w:tabs>
          <w:tab w:val="left" w:pos="6300"/>
        </w:tabs>
        <w:snapToGrid w:val="0"/>
        <w:spacing w:line="300" w:lineRule="atLeast"/>
        <w:ind w:firstLine="6002" w:firstLineChars="2501"/>
        <w:rPr>
          <w:rFonts w:hint="eastAsia" w:asciiTheme="minorEastAsia" w:hAnsiTheme="minorEastAsia" w:eastAsiaTheme="minorEastAsia" w:cstheme="minorEastAsia"/>
          <w:color w:val="000000" w:themeColor="text1"/>
          <w:sz w:val="24"/>
          <w14:textFill>
            <w14:solidFill>
              <w14:schemeClr w14:val="tx1"/>
            </w14:solidFill>
          </w14:textFill>
        </w:rPr>
      </w:pPr>
    </w:p>
    <w:p w14:paraId="09C9777B">
      <w:pPr>
        <w:tabs>
          <w:tab w:val="left" w:pos="6300"/>
        </w:tabs>
        <w:snapToGrid w:val="0"/>
        <w:spacing w:line="300" w:lineRule="atLeast"/>
        <w:ind w:firstLine="6002" w:firstLineChars="2501"/>
        <w:rPr>
          <w:rFonts w:hint="eastAsia" w:asciiTheme="minorEastAsia" w:hAnsiTheme="minorEastAsia" w:eastAsiaTheme="minorEastAsia" w:cstheme="minorEastAsia"/>
          <w:color w:val="000000" w:themeColor="text1"/>
          <w:sz w:val="24"/>
          <w14:textFill>
            <w14:solidFill>
              <w14:schemeClr w14:val="tx1"/>
            </w14:solidFill>
          </w14:textFill>
        </w:rPr>
      </w:pPr>
    </w:p>
    <w:p w14:paraId="3E6B45CE">
      <w:pPr>
        <w:tabs>
          <w:tab w:val="left" w:pos="6300"/>
        </w:tabs>
        <w:snapToGrid w:val="0"/>
        <w:spacing w:line="300" w:lineRule="atLeast"/>
        <w:ind w:firstLine="6002" w:firstLineChars="2501"/>
        <w:rPr>
          <w:rFonts w:hint="eastAsia" w:asciiTheme="minorEastAsia" w:hAnsiTheme="minorEastAsia" w:eastAsiaTheme="minorEastAsia" w:cstheme="minorEastAsia"/>
          <w:color w:val="000000" w:themeColor="text1"/>
          <w:sz w:val="24"/>
          <w14:textFill>
            <w14:solidFill>
              <w14:schemeClr w14:val="tx1"/>
            </w14:solidFill>
          </w14:textFill>
        </w:rPr>
      </w:pPr>
    </w:p>
    <w:p w14:paraId="64F5E88A">
      <w:pPr>
        <w:tabs>
          <w:tab w:val="left" w:pos="6300"/>
        </w:tabs>
        <w:snapToGrid w:val="0"/>
        <w:spacing w:line="300" w:lineRule="atLeast"/>
        <w:ind w:firstLine="6002" w:firstLineChars="2501"/>
        <w:rPr>
          <w:rFonts w:hint="eastAsia" w:asciiTheme="minorEastAsia" w:hAnsiTheme="minorEastAsia" w:eastAsiaTheme="minorEastAsia" w:cstheme="minorEastAsia"/>
          <w:color w:val="000000" w:themeColor="text1"/>
          <w:sz w:val="24"/>
          <w14:textFill>
            <w14:solidFill>
              <w14:schemeClr w14:val="tx1"/>
            </w14:solidFill>
          </w14:textFill>
        </w:rPr>
      </w:pPr>
    </w:p>
    <w:p w14:paraId="29C521E9">
      <w:pPr>
        <w:tabs>
          <w:tab w:val="left" w:pos="6300"/>
        </w:tabs>
        <w:snapToGrid w:val="0"/>
        <w:spacing w:line="300" w:lineRule="atLeast"/>
        <w:ind w:firstLine="6002" w:firstLineChars="2501"/>
        <w:rPr>
          <w:rFonts w:hint="eastAsia" w:asciiTheme="minorEastAsia" w:hAnsiTheme="minorEastAsia" w:eastAsiaTheme="minorEastAsia" w:cstheme="minorEastAsia"/>
          <w:color w:val="000000" w:themeColor="text1"/>
          <w:sz w:val="24"/>
          <w14:textFill>
            <w14:solidFill>
              <w14:schemeClr w14:val="tx1"/>
            </w14:solidFill>
          </w14:textFill>
        </w:rPr>
      </w:pPr>
    </w:p>
    <w:p w14:paraId="5C0FAC96">
      <w:pPr>
        <w:tabs>
          <w:tab w:val="left" w:pos="6300"/>
        </w:tabs>
        <w:snapToGrid w:val="0"/>
        <w:spacing w:line="300" w:lineRule="atLeast"/>
        <w:ind w:firstLine="6002" w:firstLineChars="2501"/>
        <w:rPr>
          <w:rFonts w:hint="eastAsia" w:asciiTheme="minorEastAsia" w:hAnsiTheme="minorEastAsia" w:eastAsiaTheme="minorEastAsia" w:cstheme="minorEastAsia"/>
          <w:color w:val="000000" w:themeColor="text1"/>
          <w:sz w:val="24"/>
          <w14:textFill>
            <w14:solidFill>
              <w14:schemeClr w14:val="tx1"/>
            </w14:solidFill>
          </w14:textFill>
        </w:rPr>
      </w:pPr>
    </w:p>
    <w:p w14:paraId="694A43AD">
      <w:pPr>
        <w:tabs>
          <w:tab w:val="left" w:pos="6300"/>
        </w:tabs>
        <w:snapToGrid w:val="0"/>
        <w:spacing w:line="300" w:lineRule="atLeast"/>
        <w:rPr>
          <w:rFonts w:hint="eastAsia" w:asciiTheme="minorEastAsia" w:hAnsiTheme="minorEastAsia" w:eastAsiaTheme="minorEastAsia" w:cstheme="minorEastAsia"/>
          <w:color w:val="000000" w:themeColor="text1"/>
          <w:sz w:val="24"/>
          <w14:textFill>
            <w14:solidFill>
              <w14:schemeClr w14:val="tx1"/>
            </w14:solidFill>
          </w14:textFill>
        </w:rPr>
      </w:pPr>
    </w:p>
    <w:p w14:paraId="4EB4FEB3">
      <w:pPr>
        <w:tabs>
          <w:tab w:val="left" w:pos="6300"/>
        </w:tabs>
        <w:snapToGrid w:val="0"/>
        <w:spacing w:line="300" w:lineRule="atLeas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0E11DC1E">
      <w:pPr>
        <w:numPr>
          <w:ilvl w:val="0"/>
          <w:numId w:val="7"/>
        </w:numPr>
        <w:tabs>
          <w:tab w:val="left" w:pos="6300"/>
        </w:tabs>
        <w:snapToGrid w:val="0"/>
        <w:spacing w:line="300" w:lineRule="atLeas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落实政府采购政策需满足的资格要求文件（如有）</w:t>
      </w:r>
    </w:p>
    <w:p w14:paraId="0580A5F5">
      <w:pPr>
        <w:tabs>
          <w:tab w:val="left" w:pos="6300"/>
        </w:tabs>
        <w:snapToGrid w:val="0"/>
        <w:spacing w:line="3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DB29A46">
      <w:pPr>
        <w:tabs>
          <w:tab w:val="left" w:pos="6300"/>
        </w:tabs>
        <w:snapToGrid w:val="0"/>
        <w:spacing w:line="3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11D008F">
      <w:pPr>
        <w:pStyle w:val="21"/>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9D06B73">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4839F2CB">
      <w:pPr>
        <w:pStyle w:val="21"/>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20D37816">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67E4D38">
      <w:pPr>
        <w:pStyle w:val="21"/>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265123A1">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974B824">
      <w:pPr>
        <w:pStyle w:val="21"/>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CD22C8E">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CEABECD">
      <w:pPr>
        <w:pStyle w:val="21"/>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4E8029F6">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0D5DAF8E">
      <w:pPr>
        <w:pStyle w:val="21"/>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6F5137C">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AC7560F">
      <w:pPr>
        <w:pStyle w:val="21"/>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4A29A54F">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0C28AA3C">
      <w:pPr>
        <w:pStyle w:val="21"/>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529131E3">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243D7E9E">
      <w:pPr>
        <w:pStyle w:val="21"/>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5D909D03">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01C50538">
      <w:pPr>
        <w:pStyle w:val="21"/>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33AA220">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3920982">
      <w:pPr>
        <w:pStyle w:val="21"/>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7A7E018">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F88A74D">
      <w:pPr>
        <w:pStyle w:val="21"/>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5A81057">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5A311C5">
      <w:pPr>
        <w:pStyle w:val="21"/>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3BF5277">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2B3C7620">
      <w:pPr>
        <w:pStyle w:val="21"/>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45E24FE3">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AB1F3B0">
      <w:pPr>
        <w:pStyle w:val="21"/>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44AD8CBF">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3F4A0EE">
      <w:pPr>
        <w:pStyle w:val="21"/>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851B386">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814B425">
      <w:pPr>
        <w:pStyle w:val="21"/>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42BDD3C5">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52BB8AE7">
      <w:pPr>
        <w:tabs>
          <w:tab w:val="left" w:pos="6300"/>
        </w:tabs>
        <w:snapToGrid w:val="0"/>
        <w:spacing w:line="3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5623A56E">
      <w:pPr>
        <w:tabs>
          <w:tab w:val="left" w:pos="6300"/>
        </w:tabs>
        <w:snapToGrid w:val="0"/>
        <w:spacing w:line="300" w:lineRule="atLeast"/>
        <w:ind w:firstLine="48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（六）特定资格条件证书或证明文件（如有）</w:t>
      </w:r>
    </w:p>
    <w:p w14:paraId="2BE77833">
      <w:pPr>
        <w:tabs>
          <w:tab w:val="left" w:pos="6300"/>
        </w:tabs>
        <w:snapToGrid w:val="0"/>
        <w:spacing w:line="300" w:lineRule="atLeast"/>
        <w:ind w:firstLine="560" w:firstLineChars="200"/>
        <w:rPr>
          <w:rFonts w:hint="eastAsia" w:asciiTheme="minorEastAsia" w:hAnsiTheme="minorEastAsia" w:eastAsiaTheme="minorEastAsia" w:cstheme="minorEastAsia"/>
          <w:color w:val="000000" w:themeColor="text1"/>
          <w14:textFill>
            <w14:solidFill>
              <w14:schemeClr w14:val="tx1"/>
            </w14:solidFill>
          </w14:textFill>
        </w:rPr>
      </w:pPr>
    </w:p>
    <w:p w14:paraId="509310C6">
      <w:pPr>
        <w:tabs>
          <w:tab w:val="left" w:pos="6300"/>
        </w:tabs>
        <w:snapToGrid w:val="0"/>
        <w:spacing w:line="300" w:lineRule="atLeast"/>
        <w:ind w:firstLine="560" w:firstLineChars="200"/>
        <w:rPr>
          <w:rFonts w:hint="eastAsia" w:asciiTheme="minorEastAsia" w:hAnsiTheme="minorEastAsia" w:eastAsiaTheme="minorEastAsia" w:cstheme="minorEastAsia"/>
          <w:color w:val="000000" w:themeColor="text1"/>
          <w14:textFill>
            <w14:solidFill>
              <w14:schemeClr w14:val="tx1"/>
            </w14:solidFill>
          </w14:textFill>
        </w:rPr>
      </w:pPr>
    </w:p>
    <w:p w14:paraId="7EE6CE14">
      <w:pPr>
        <w:tabs>
          <w:tab w:val="left" w:pos="6300"/>
        </w:tabs>
        <w:snapToGrid w:val="0"/>
        <w:spacing w:line="300" w:lineRule="atLeast"/>
        <w:ind w:firstLine="560" w:firstLineChars="200"/>
        <w:rPr>
          <w:rFonts w:hint="eastAsia" w:asciiTheme="minorEastAsia" w:hAnsiTheme="minorEastAsia" w:eastAsiaTheme="minorEastAsia" w:cstheme="minorEastAsia"/>
          <w:color w:val="000000" w:themeColor="text1"/>
          <w14:textFill>
            <w14:solidFill>
              <w14:schemeClr w14:val="tx1"/>
            </w14:solidFill>
          </w14:textFill>
        </w:rPr>
      </w:pPr>
    </w:p>
    <w:p w14:paraId="03CC352D">
      <w:pPr>
        <w:tabs>
          <w:tab w:val="left" w:pos="6300"/>
        </w:tabs>
        <w:snapToGrid w:val="0"/>
        <w:spacing w:line="300" w:lineRule="atLeast"/>
        <w:ind w:firstLine="560" w:firstLineChars="200"/>
        <w:rPr>
          <w:rFonts w:hint="eastAsia" w:asciiTheme="minorEastAsia" w:hAnsiTheme="minorEastAsia" w:eastAsiaTheme="minorEastAsia" w:cstheme="minorEastAsia"/>
          <w:color w:val="000000" w:themeColor="text1"/>
          <w14:textFill>
            <w14:solidFill>
              <w14:schemeClr w14:val="tx1"/>
            </w14:solidFill>
          </w14:textFill>
        </w:rPr>
      </w:pPr>
    </w:p>
    <w:p w14:paraId="1EC9BC3F">
      <w:pPr>
        <w:tabs>
          <w:tab w:val="left" w:pos="6300"/>
        </w:tabs>
        <w:snapToGrid w:val="0"/>
        <w:spacing w:line="300" w:lineRule="atLeast"/>
        <w:ind w:firstLine="560" w:firstLineChars="200"/>
        <w:rPr>
          <w:rFonts w:hint="eastAsia" w:asciiTheme="minorEastAsia" w:hAnsiTheme="minorEastAsia" w:eastAsiaTheme="minorEastAsia" w:cstheme="minorEastAsia"/>
          <w:color w:val="000000" w:themeColor="text1"/>
          <w14:textFill>
            <w14:solidFill>
              <w14:schemeClr w14:val="tx1"/>
            </w14:solidFill>
          </w14:textFill>
        </w:rPr>
      </w:pPr>
    </w:p>
    <w:p w14:paraId="733B90BA">
      <w:pPr>
        <w:tabs>
          <w:tab w:val="left" w:pos="6300"/>
        </w:tabs>
        <w:snapToGrid w:val="0"/>
        <w:spacing w:line="300" w:lineRule="atLeast"/>
        <w:ind w:firstLine="560" w:firstLineChars="200"/>
        <w:rPr>
          <w:rFonts w:hint="eastAsia" w:asciiTheme="minorEastAsia" w:hAnsiTheme="minorEastAsia" w:eastAsiaTheme="minorEastAsia" w:cstheme="minorEastAsia"/>
          <w:color w:val="000000" w:themeColor="text1"/>
          <w14:textFill>
            <w14:solidFill>
              <w14:schemeClr w14:val="tx1"/>
            </w14:solidFill>
          </w14:textFill>
        </w:rPr>
      </w:pPr>
    </w:p>
    <w:p w14:paraId="4FCF6654">
      <w:pPr>
        <w:tabs>
          <w:tab w:val="left" w:pos="6300"/>
        </w:tabs>
        <w:snapToGrid w:val="0"/>
        <w:spacing w:line="300" w:lineRule="atLeast"/>
        <w:ind w:firstLine="560" w:firstLineChars="200"/>
        <w:rPr>
          <w:rFonts w:hint="eastAsia" w:asciiTheme="minorEastAsia" w:hAnsiTheme="minorEastAsia" w:eastAsiaTheme="minorEastAsia" w:cstheme="minorEastAsia"/>
          <w:color w:val="000000" w:themeColor="text1"/>
          <w14:textFill>
            <w14:solidFill>
              <w14:schemeClr w14:val="tx1"/>
            </w14:solidFill>
          </w14:textFill>
        </w:rPr>
      </w:pPr>
    </w:p>
    <w:p w14:paraId="261DEE93">
      <w:pPr>
        <w:tabs>
          <w:tab w:val="left" w:pos="6300"/>
        </w:tabs>
        <w:snapToGrid w:val="0"/>
        <w:spacing w:line="300" w:lineRule="atLeast"/>
        <w:ind w:firstLine="560" w:firstLineChars="200"/>
        <w:rPr>
          <w:rFonts w:hint="eastAsia" w:asciiTheme="minorEastAsia" w:hAnsiTheme="minorEastAsia" w:eastAsiaTheme="minorEastAsia" w:cstheme="minorEastAsia"/>
          <w:color w:val="000000" w:themeColor="text1"/>
          <w14:textFill>
            <w14:solidFill>
              <w14:schemeClr w14:val="tx1"/>
            </w14:solidFill>
          </w14:textFill>
        </w:rPr>
      </w:pPr>
    </w:p>
    <w:p w14:paraId="49AA5DC3">
      <w:pPr>
        <w:tabs>
          <w:tab w:val="left" w:pos="6300"/>
        </w:tabs>
        <w:snapToGrid w:val="0"/>
        <w:spacing w:line="300" w:lineRule="atLeast"/>
        <w:ind w:firstLine="560" w:firstLineChars="200"/>
        <w:rPr>
          <w:rFonts w:hint="eastAsia" w:asciiTheme="minorEastAsia" w:hAnsiTheme="minorEastAsia" w:eastAsiaTheme="minorEastAsia" w:cstheme="minorEastAsia"/>
          <w:color w:val="000000" w:themeColor="text1"/>
          <w14:textFill>
            <w14:solidFill>
              <w14:schemeClr w14:val="tx1"/>
            </w14:solidFill>
          </w14:textFill>
        </w:rPr>
      </w:pPr>
    </w:p>
    <w:p w14:paraId="4DE53154">
      <w:pPr>
        <w:tabs>
          <w:tab w:val="left" w:pos="6300"/>
        </w:tabs>
        <w:snapToGrid w:val="0"/>
        <w:spacing w:line="300" w:lineRule="atLeast"/>
        <w:ind w:firstLine="560" w:firstLineChars="200"/>
        <w:rPr>
          <w:rFonts w:hint="eastAsia" w:asciiTheme="minorEastAsia" w:hAnsiTheme="minorEastAsia" w:eastAsiaTheme="minorEastAsia" w:cstheme="minorEastAsia"/>
          <w:color w:val="000000" w:themeColor="text1"/>
          <w14:textFill>
            <w14:solidFill>
              <w14:schemeClr w14:val="tx1"/>
            </w14:solidFill>
          </w14:textFill>
        </w:rPr>
      </w:pPr>
    </w:p>
    <w:p w14:paraId="292D14B1">
      <w:pPr>
        <w:tabs>
          <w:tab w:val="left" w:pos="6300"/>
        </w:tabs>
        <w:snapToGrid w:val="0"/>
        <w:spacing w:line="300" w:lineRule="atLeast"/>
        <w:ind w:firstLine="560" w:firstLineChars="200"/>
        <w:rPr>
          <w:rFonts w:hint="eastAsia" w:asciiTheme="minorEastAsia" w:hAnsiTheme="minorEastAsia" w:eastAsiaTheme="minorEastAsia" w:cstheme="minorEastAsia"/>
          <w:color w:val="000000" w:themeColor="text1"/>
          <w14:textFill>
            <w14:solidFill>
              <w14:schemeClr w14:val="tx1"/>
            </w14:solidFill>
          </w14:textFill>
        </w:rPr>
      </w:pPr>
    </w:p>
    <w:p w14:paraId="711691D1">
      <w:pPr>
        <w:tabs>
          <w:tab w:val="left" w:pos="6300"/>
        </w:tabs>
        <w:snapToGrid w:val="0"/>
        <w:spacing w:line="300" w:lineRule="atLeast"/>
        <w:ind w:firstLine="560" w:firstLineChars="200"/>
        <w:rPr>
          <w:rFonts w:hint="eastAsia" w:asciiTheme="minorEastAsia" w:hAnsiTheme="minorEastAsia" w:eastAsiaTheme="minorEastAsia" w:cstheme="minorEastAsia"/>
          <w:color w:val="000000" w:themeColor="text1"/>
          <w14:textFill>
            <w14:solidFill>
              <w14:schemeClr w14:val="tx1"/>
            </w14:solidFill>
          </w14:textFill>
        </w:rPr>
      </w:pPr>
    </w:p>
    <w:p w14:paraId="1F7CBD92">
      <w:pPr>
        <w:tabs>
          <w:tab w:val="left" w:pos="6300"/>
        </w:tabs>
        <w:snapToGrid w:val="0"/>
        <w:spacing w:line="300" w:lineRule="atLeast"/>
        <w:ind w:firstLine="560" w:firstLineChars="200"/>
        <w:rPr>
          <w:rFonts w:hint="eastAsia" w:asciiTheme="minorEastAsia" w:hAnsiTheme="minorEastAsia" w:eastAsiaTheme="minorEastAsia" w:cstheme="minorEastAsia"/>
          <w:color w:val="000000" w:themeColor="text1"/>
          <w14:textFill>
            <w14:solidFill>
              <w14:schemeClr w14:val="tx1"/>
            </w14:solidFill>
          </w14:textFill>
        </w:rPr>
      </w:pPr>
    </w:p>
    <w:p w14:paraId="22700736">
      <w:pPr>
        <w:tabs>
          <w:tab w:val="left" w:pos="6300"/>
        </w:tabs>
        <w:snapToGrid w:val="0"/>
        <w:spacing w:line="300" w:lineRule="atLeast"/>
        <w:ind w:firstLine="560" w:firstLineChars="200"/>
        <w:rPr>
          <w:rFonts w:hint="eastAsia" w:asciiTheme="minorEastAsia" w:hAnsiTheme="minorEastAsia" w:eastAsiaTheme="minorEastAsia" w:cstheme="minorEastAsia"/>
          <w:color w:val="000000" w:themeColor="text1"/>
          <w14:textFill>
            <w14:solidFill>
              <w14:schemeClr w14:val="tx1"/>
            </w14:solidFill>
          </w14:textFill>
        </w:rPr>
      </w:pPr>
    </w:p>
    <w:p w14:paraId="03FF61E5">
      <w:pPr>
        <w:tabs>
          <w:tab w:val="left" w:pos="6300"/>
        </w:tabs>
        <w:snapToGrid w:val="0"/>
        <w:spacing w:line="300" w:lineRule="atLeast"/>
        <w:ind w:firstLine="560" w:firstLineChars="200"/>
        <w:rPr>
          <w:rFonts w:hint="eastAsia" w:asciiTheme="minorEastAsia" w:hAnsiTheme="minorEastAsia" w:eastAsiaTheme="minorEastAsia" w:cstheme="minorEastAsia"/>
          <w:color w:val="000000" w:themeColor="text1"/>
          <w14:textFill>
            <w14:solidFill>
              <w14:schemeClr w14:val="tx1"/>
            </w14:solidFill>
          </w14:textFill>
        </w:rPr>
      </w:pPr>
    </w:p>
    <w:p w14:paraId="73BC0932">
      <w:pPr>
        <w:tabs>
          <w:tab w:val="left" w:pos="6300"/>
        </w:tabs>
        <w:snapToGrid w:val="0"/>
        <w:spacing w:line="300" w:lineRule="atLeast"/>
        <w:ind w:firstLine="560" w:firstLineChars="200"/>
        <w:rPr>
          <w:rFonts w:hint="eastAsia" w:asciiTheme="minorEastAsia" w:hAnsiTheme="minorEastAsia" w:eastAsiaTheme="minorEastAsia" w:cstheme="minorEastAsia"/>
          <w:color w:val="000000" w:themeColor="text1"/>
          <w14:textFill>
            <w14:solidFill>
              <w14:schemeClr w14:val="tx1"/>
            </w14:solidFill>
          </w14:textFill>
        </w:rPr>
      </w:pPr>
    </w:p>
    <w:p w14:paraId="49274527">
      <w:pPr>
        <w:tabs>
          <w:tab w:val="left" w:pos="6300"/>
        </w:tabs>
        <w:snapToGrid w:val="0"/>
        <w:spacing w:line="300" w:lineRule="atLeast"/>
        <w:ind w:firstLine="560" w:firstLineChars="200"/>
        <w:rPr>
          <w:rFonts w:hint="eastAsia" w:asciiTheme="minorEastAsia" w:hAnsiTheme="minorEastAsia" w:eastAsiaTheme="minorEastAsia" w:cstheme="minorEastAsia"/>
          <w:color w:val="000000" w:themeColor="text1"/>
          <w14:textFill>
            <w14:solidFill>
              <w14:schemeClr w14:val="tx1"/>
            </w14:solidFill>
          </w14:textFill>
        </w:rPr>
      </w:pPr>
    </w:p>
    <w:p w14:paraId="1280B7DC">
      <w:pPr>
        <w:tabs>
          <w:tab w:val="left" w:pos="6300"/>
        </w:tabs>
        <w:snapToGrid w:val="0"/>
        <w:spacing w:line="300" w:lineRule="atLeast"/>
        <w:ind w:firstLine="560" w:firstLineChars="200"/>
        <w:rPr>
          <w:rFonts w:hint="eastAsia" w:asciiTheme="minorEastAsia" w:hAnsiTheme="minorEastAsia" w:eastAsiaTheme="minorEastAsia" w:cstheme="minorEastAsia"/>
          <w:color w:val="000000" w:themeColor="text1"/>
          <w14:textFill>
            <w14:solidFill>
              <w14:schemeClr w14:val="tx1"/>
            </w14:solidFill>
          </w14:textFill>
        </w:rPr>
      </w:pPr>
    </w:p>
    <w:p w14:paraId="3689D3CC">
      <w:pPr>
        <w:tabs>
          <w:tab w:val="left" w:pos="6300"/>
        </w:tabs>
        <w:snapToGrid w:val="0"/>
        <w:spacing w:line="300" w:lineRule="atLeast"/>
        <w:ind w:firstLine="560" w:firstLineChars="200"/>
        <w:rPr>
          <w:rFonts w:hint="eastAsia" w:asciiTheme="minorEastAsia" w:hAnsiTheme="minorEastAsia" w:eastAsiaTheme="minorEastAsia" w:cstheme="minorEastAsia"/>
          <w:color w:val="000000" w:themeColor="text1"/>
          <w14:textFill>
            <w14:solidFill>
              <w14:schemeClr w14:val="tx1"/>
            </w14:solidFill>
          </w14:textFill>
        </w:rPr>
      </w:pPr>
    </w:p>
    <w:p w14:paraId="24218222">
      <w:pPr>
        <w:tabs>
          <w:tab w:val="left" w:pos="6300"/>
        </w:tabs>
        <w:snapToGrid w:val="0"/>
        <w:spacing w:line="300" w:lineRule="atLeast"/>
        <w:ind w:firstLine="560" w:firstLineChars="200"/>
        <w:rPr>
          <w:rFonts w:hint="eastAsia" w:asciiTheme="minorEastAsia" w:hAnsiTheme="minorEastAsia" w:eastAsiaTheme="minorEastAsia" w:cstheme="minorEastAsia"/>
          <w:color w:val="000000" w:themeColor="text1"/>
          <w14:textFill>
            <w14:solidFill>
              <w14:schemeClr w14:val="tx1"/>
            </w14:solidFill>
          </w14:textFill>
        </w:rPr>
      </w:pPr>
    </w:p>
    <w:p w14:paraId="2E097F97">
      <w:pPr>
        <w:tabs>
          <w:tab w:val="left" w:pos="6300"/>
        </w:tabs>
        <w:snapToGrid w:val="0"/>
        <w:spacing w:line="300" w:lineRule="atLeast"/>
        <w:ind w:firstLine="560" w:firstLineChars="200"/>
        <w:rPr>
          <w:rFonts w:hint="eastAsia" w:asciiTheme="minorEastAsia" w:hAnsiTheme="minorEastAsia" w:eastAsiaTheme="minorEastAsia" w:cstheme="minorEastAsia"/>
          <w:color w:val="000000" w:themeColor="text1"/>
          <w14:textFill>
            <w14:solidFill>
              <w14:schemeClr w14:val="tx1"/>
            </w14:solidFill>
          </w14:textFill>
        </w:rPr>
      </w:pPr>
    </w:p>
    <w:p w14:paraId="54C0D05A">
      <w:pPr>
        <w:tabs>
          <w:tab w:val="left" w:pos="6300"/>
        </w:tabs>
        <w:snapToGrid w:val="0"/>
        <w:spacing w:line="300" w:lineRule="atLeast"/>
        <w:ind w:firstLine="560" w:firstLineChars="200"/>
        <w:rPr>
          <w:rFonts w:hint="eastAsia" w:asciiTheme="minorEastAsia" w:hAnsiTheme="minorEastAsia" w:eastAsiaTheme="minorEastAsia" w:cstheme="minorEastAsia"/>
          <w:color w:val="000000" w:themeColor="text1"/>
          <w14:textFill>
            <w14:solidFill>
              <w14:schemeClr w14:val="tx1"/>
            </w14:solidFill>
          </w14:textFill>
        </w:rPr>
      </w:pPr>
    </w:p>
    <w:p w14:paraId="7D6C8EA9">
      <w:pPr>
        <w:tabs>
          <w:tab w:val="left" w:pos="6300"/>
        </w:tabs>
        <w:snapToGrid w:val="0"/>
        <w:spacing w:line="300" w:lineRule="atLeast"/>
        <w:ind w:firstLine="560" w:firstLineChars="200"/>
        <w:rPr>
          <w:rFonts w:hint="eastAsia" w:asciiTheme="minorEastAsia" w:hAnsiTheme="minorEastAsia" w:eastAsiaTheme="minorEastAsia" w:cstheme="minorEastAsia"/>
          <w:color w:val="000000" w:themeColor="text1"/>
          <w14:textFill>
            <w14:solidFill>
              <w14:schemeClr w14:val="tx1"/>
            </w14:solidFill>
          </w14:textFill>
        </w:rPr>
      </w:pPr>
    </w:p>
    <w:p w14:paraId="32E90155">
      <w:pPr>
        <w:tabs>
          <w:tab w:val="left" w:pos="6300"/>
        </w:tabs>
        <w:snapToGrid w:val="0"/>
        <w:spacing w:line="300" w:lineRule="atLeast"/>
        <w:ind w:firstLine="560" w:firstLineChars="200"/>
        <w:rPr>
          <w:rFonts w:hint="eastAsia" w:asciiTheme="minorEastAsia" w:hAnsiTheme="minorEastAsia" w:eastAsiaTheme="minorEastAsia" w:cstheme="minorEastAsia"/>
          <w:color w:val="000000" w:themeColor="text1"/>
          <w14:textFill>
            <w14:solidFill>
              <w14:schemeClr w14:val="tx1"/>
            </w14:solidFill>
          </w14:textFill>
        </w:rPr>
      </w:pPr>
    </w:p>
    <w:p w14:paraId="6E8A9815">
      <w:pPr>
        <w:tabs>
          <w:tab w:val="left" w:pos="6300"/>
        </w:tabs>
        <w:snapToGrid w:val="0"/>
        <w:spacing w:line="300" w:lineRule="atLeast"/>
        <w:ind w:firstLine="560" w:firstLineChars="200"/>
        <w:rPr>
          <w:rFonts w:hint="eastAsia" w:asciiTheme="minorEastAsia" w:hAnsiTheme="minorEastAsia" w:eastAsiaTheme="minorEastAsia" w:cstheme="minorEastAsia"/>
          <w:color w:val="000000" w:themeColor="text1"/>
          <w14:textFill>
            <w14:solidFill>
              <w14:schemeClr w14:val="tx1"/>
            </w14:solidFill>
          </w14:textFill>
        </w:rPr>
      </w:pPr>
    </w:p>
    <w:p w14:paraId="2A88B9A5">
      <w:pPr>
        <w:tabs>
          <w:tab w:val="left" w:pos="6300"/>
        </w:tabs>
        <w:snapToGrid w:val="0"/>
        <w:spacing w:line="300" w:lineRule="atLeast"/>
        <w:ind w:firstLine="560" w:firstLineChars="200"/>
        <w:rPr>
          <w:rFonts w:hint="eastAsia" w:asciiTheme="minorEastAsia" w:hAnsiTheme="minorEastAsia" w:eastAsiaTheme="minorEastAsia" w:cstheme="minorEastAsia"/>
          <w:color w:val="000000" w:themeColor="text1"/>
          <w14:textFill>
            <w14:solidFill>
              <w14:schemeClr w14:val="tx1"/>
            </w14:solidFill>
          </w14:textFill>
        </w:rPr>
      </w:pPr>
    </w:p>
    <w:p w14:paraId="64D0941E">
      <w:pPr>
        <w:tabs>
          <w:tab w:val="left" w:pos="6300"/>
        </w:tabs>
        <w:snapToGrid w:val="0"/>
        <w:spacing w:line="300" w:lineRule="atLeast"/>
        <w:ind w:firstLine="560" w:firstLineChars="200"/>
        <w:rPr>
          <w:rFonts w:hint="eastAsia" w:asciiTheme="minorEastAsia" w:hAnsiTheme="minorEastAsia" w:eastAsiaTheme="minorEastAsia" w:cstheme="minorEastAsia"/>
          <w:color w:val="000000" w:themeColor="text1"/>
          <w14:textFill>
            <w14:solidFill>
              <w14:schemeClr w14:val="tx1"/>
            </w14:solidFill>
          </w14:textFill>
        </w:rPr>
      </w:pPr>
    </w:p>
    <w:p w14:paraId="5B34DBFC">
      <w:pPr>
        <w:tabs>
          <w:tab w:val="left" w:pos="6300"/>
        </w:tabs>
        <w:snapToGrid w:val="0"/>
        <w:spacing w:line="300" w:lineRule="atLeast"/>
        <w:ind w:firstLine="560" w:firstLineChars="200"/>
        <w:rPr>
          <w:rFonts w:hint="eastAsia" w:asciiTheme="minorEastAsia" w:hAnsiTheme="minorEastAsia" w:eastAsiaTheme="minorEastAsia" w:cstheme="minorEastAsia"/>
          <w:color w:val="000000" w:themeColor="text1"/>
          <w14:textFill>
            <w14:solidFill>
              <w14:schemeClr w14:val="tx1"/>
            </w14:solidFill>
          </w14:textFill>
        </w:rPr>
      </w:pPr>
    </w:p>
    <w:p w14:paraId="278822EE">
      <w:pPr>
        <w:tabs>
          <w:tab w:val="left" w:pos="6300"/>
        </w:tabs>
        <w:snapToGrid w:val="0"/>
        <w:spacing w:line="300" w:lineRule="atLeast"/>
        <w:ind w:firstLine="560" w:firstLineChars="200"/>
        <w:rPr>
          <w:rFonts w:hint="eastAsia" w:asciiTheme="minorEastAsia" w:hAnsiTheme="minorEastAsia" w:eastAsiaTheme="minorEastAsia" w:cstheme="minorEastAsia"/>
          <w:color w:val="000000" w:themeColor="text1"/>
          <w14:textFill>
            <w14:solidFill>
              <w14:schemeClr w14:val="tx1"/>
            </w14:solidFill>
          </w14:textFill>
        </w:rPr>
      </w:pPr>
    </w:p>
    <w:p w14:paraId="715C98DE">
      <w:pPr>
        <w:tabs>
          <w:tab w:val="left" w:pos="6300"/>
        </w:tabs>
        <w:snapToGrid w:val="0"/>
        <w:spacing w:line="300" w:lineRule="atLeast"/>
        <w:ind w:firstLine="560" w:firstLineChars="200"/>
        <w:rPr>
          <w:rFonts w:hint="eastAsia" w:asciiTheme="minorEastAsia" w:hAnsiTheme="minorEastAsia" w:eastAsiaTheme="minorEastAsia" w:cstheme="minorEastAsia"/>
          <w:color w:val="000000" w:themeColor="text1"/>
          <w14:textFill>
            <w14:solidFill>
              <w14:schemeClr w14:val="tx1"/>
            </w14:solidFill>
          </w14:textFill>
        </w:rPr>
      </w:pPr>
    </w:p>
    <w:p w14:paraId="58377FA1">
      <w:pPr>
        <w:tabs>
          <w:tab w:val="left" w:pos="6300"/>
        </w:tabs>
        <w:snapToGrid w:val="0"/>
        <w:spacing w:line="300" w:lineRule="atLeast"/>
        <w:ind w:firstLine="560" w:firstLineChars="200"/>
        <w:rPr>
          <w:rFonts w:hint="eastAsia" w:asciiTheme="minorEastAsia" w:hAnsiTheme="minorEastAsia" w:eastAsiaTheme="minorEastAsia" w:cstheme="minorEastAsia"/>
          <w:color w:val="000000" w:themeColor="text1"/>
          <w14:textFill>
            <w14:solidFill>
              <w14:schemeClr w14:val="tx1"/>
            </w14:solidFill>
          </w14:textFill>
        </w:rPr>
      </w:pPr>
    </w:p>
    <w:p w14:paraId="290DCF44">
      <w:pPr>
        <w:pStyle w:val="21"/>
        <w:rPr>
          <w:rFonts w:hint="eastAsia" w:asciiTheme="minorEastAsia" w:hAnsiTheme="minorEastAsia" w:eastAsiaTheme="minorEastAsia" w:cstheme="minorEastAsia"/>
          <w:color w:val="000000" w:themeColor="text1"/>
          <w14:textFill>
            <w14:solidFill>
              <w14:schemeClr w14:val="tx1"/>
            </w14:solidFill>
          </w14:textFill>
        </w:rPr>
      </w:pPr>
    </w:p>
    <w:p w14:paraId="2F77CCB2">
      <w:pPr>
        <w:rPr>
          <w:rFonts w:hint="eastAsia" w:asciiTheme="minorEastAsia" w:hAnsiTheme="minorEastAsia" w:eastAsiaTheme="minorEastAsia" w:cstheme="minorEastAsia"/>
          <w:color w:val="000000" w:themeColor="text1"/>
          <w14:textFill>
            <w14:solidFill>
              <w14:schemeClr w14:val="tx1"/>
            </w14:solidFill>
          </w14:textFill>
        </w:rPr>
      </w:pPr>
    </w:p>
    <w:p w14:paraId="34CA7FA7">
      <w:pPr>
        <w:pStyle w:val="21"/>
        <w:rPr>
          <w:rFonts w:hint="eastAsia" w:asciiTheme="minorEastAsia" w:hAnsiTheme="minorEastAsia" w:eastAsiaTheme="minorEastAsia" w:cstheme="minorEastAsia"/>
          <w:color w:val="000000" w:themeColor="text1"/>
          <w14:textFill>
            <w14:solidFill>
              <w14:schemeClr w14:val="tx1"/>
            </w14:solidFill>
          </w14:textFill>
        </w:rPr>
      </w:pPr>
    </w:p>
    <w:p w14:paraId="114CD352">
      <w:pPr>
        <w:rPr>
          <w:rFonts w:hint="eastAsia" w:asciiTheme="minorEastAsia" w:hAnsiTheme="minorEastAsia" w:eastAsiaTheme="minorEastAsia" w:cstheme="minorEastAsia"/>
          <w:color w:val="000000" w:themeColor="text1"/>
          <w14:textFill>
            <w14:solidFill>
              <w14:schemeClr w14:val="tx1"/>
            </w14:solidFill>
          </w14:textFill>
        </w:rPr>
      </w:pPr>
    </w:p>
    <w:p w14:paraId="393D4F69">
      <w:pPr>
        <w:rPr>
          <w:rFonts w:hint="eastAsia" w:asciiTheme="minorEastAsia" w:hAnsiTheme="minorEastAsia" w:eastAsiaTheme="minorEastAsia" w:cstheme="minorEastAsia"/>
          <w:color w:val="000000" w:themeColor="text1"/>
          <w14:textFill>
            <w14:solidFill>
              <w14:schemeClr w14:val="tx1"/>
            </w14:solidFill>
          </w14:textFill>
        </w:rPr>
      </w:pPr>
    </w:p>
    <w:p w14:paraId="656BA219">
      <w:pPr>
        <w:tabs>
          <w:tab w:val="left" w:pos="6300"/>
        </w:tabs>
        <w:snapToGrid w:val="0"/>
        <w:spacing w:line="300" w:lineRule="atLeast"/>
        <w:rPr>
          <w:rFonts w:hint="eastAsia" w:asciiTheme="minorEastAsia" w:hAnsiTheme="minorEastAsia" w:eastAsiaTheme="minorEastAsia" w:cstheme="minorEastAsia"/>
          <w:color w:val="000000" w:themeColor="text1"/>
          <w14:textFill>
            <w14:solidFill>
              <w14:schemeClr w14:val="tx1"/>
            </w14:solidFill>
          </w14:textFill>
        </w:rPr>
      </w:pPr>
    </w:p>
    <w:p w14:paraId="61F3BB76">
      <w:pPr>
        <w:spacing w:line="400" w:lineRule="atLeast"/>
        <w:outlineLvl w:val="1"/>
        <w:rPr>
          <w:rFonts w:hint="eastAsia" w:asciiTheme="minorEastAsia" w:hAnsiTheme="minorEastAsia" w:eastAsiaTheme="minorEastAsia" w:cstheme="minorEastAsia"/>
          <w:b/>
          <w:bCs/>
          <w:color w:val="000000" w:themeColor="text1"/>
          <w:sz w:val="24"/>
          <w:szCs w:val="24"/>
          <w14:textFill>
            <w14:solidFill>
              <w14:schemeClr w14:val="tx1"/>
            </w14:solidFill>
          </w14:textFill>
        </w:rPr>
      </w:pPr>
      <w:bookmarkStart w:id="556" w:name="_Toc19598"/>
      <w:bookmarkStart w:id="557" w:name="_Toc17274"/>
      <w:bookmarkStart w:id="558" w:name="_Toc2375"/>
      <w:bookmarkStart w:id="559" w:name="_Toc478823792"/>
      <w:bookmarkStart w:id="560" w:name="_Toc14422"/>
      <w:r>
        <w:rPr>
          <w:rFonts w:hint="eastAsia" w:asciiTheme="minorEastAsia" w:hAnsiTheme="minorEastAsia" w:eastAsiaTheme="minorEastAsia" w:cstheme="minorEastAsia"/>
          <w:b/>
          <w:bCs/>
          <w:color w:val="000000" w:themeColor="text1"/>
          <w:sz w:val="24"/>
          <w:szCs w:val="24"/>
          <w14:textFill>
            <w14:solidFill>
              <w14:schemeClr w14:val="tx1"/>
            </w14:solidFill>
          </w14:textFill>
        </w:rPr>
        <w:t>五、其他应提供的资料</w:t>
      </w:r>
      <w:bookmarkEnd w:id="556"/>
      <w:bookmarkEnd w:id="557"/>
      <w:bookmarkEnd w:id="558"/>
      <w:bookmarkEnd w:id="559"/>
      <w:bookmarkEnd w:id="560"/>
    </w:p>
    <w:p w14:paraId="4BFBD70B">
      <w:pPr>
        <w:tabs>
          <w:tab w:val="left" w:pos="6300"/>
        </w:tabs>
        <w:snapToGrid w:val="0"/>
        <w:spacing w:line="400" w:lineRule="atLeast"/>
        <w:ind w:firstLine="560"/>
        <w:jc w:val="left"/>
        <w:outlineLvl w:val="1"/>
        <w:rPr>
          <w:rFonts w:hint="eastAsia" w:asciiTheme="minorEastAsia" w:hAnsiTheme="minorEastAsia" w:eastAsiaTheme="minorEastAsia" w:cstheme="minorEastAsia"/>
          <w:b/>
          <w:color w:val="000000" w:themeColor="text1"/>
          <w:sz w:val="24"/>
          <w:szCs w:val="24"/>
          <w14:textFill>
            <w14:solidFill>
              <w14:schemeClr w14:val="tx1"/>
            </w14:solidFill>
          </w14:textFill>
        </w:rPr>
      </w:pPr>
      <w:bookmarkStart w:id="561" w:name="_Toc13239"/>
      <w:bookmarkStart w:id="562" w:name="_Toc14271"/>
      <w:bookmarkStart w:id="563" w:name="_Toc24805"/>
      <w:r>
        <w:rPr>
          <w:rFonts w:hint="eastAsia" w:asciiTheme="minorEastAsia" w:hAnsiTheme="minorEastAsia" w:eastAsiaTheme="minorEastAsia" w:cstheme="minorEastAsia"/>
          <w:b/>
          <w:color w:val="000000" w:themeColor="text1"/>
          <w:sz w:val="24"/>
          <w:szCs w:val="24"/>
          <w14:textFill>
            <w14:solidFill>
              <w14:schemeClr w14:val="tx1"/>
            </w14:solidFill>
          </w14:textFill>
        </w:rPr>
        <w:t>（一）中小微企业声明函、监狱企业证明文件、残疾人福利性单位声明函</w:t>
      </w:r>
      <w:bookmarkEnd w:id="561"/>
      <w:bookmarkEnd w:id="562"/>
      <w:bookmarkEnd w:id="563"/>
    </w:p>
    <w:p w14:paraId="2626E585">
      <w:pPr>
        <w:tabs>
          <w:tab w:val="left" w:pos="6300"/>
        </w:tabs>
        <w:snapToGrid w:val="0"/>
        <w:spacing w:line="400" w:lineRule="atLeast"/>
        <w:ind w:firstLine="56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p w14:paraId="0C3990E9">
      <w:pPr>
        <w:widowControl/>
        <w:autoSpaceDE w:val="0"/>
        <w:spacing w:line="400" w:lineRule="atLeast"/>
        <w:ind w:firstLine="482" w:firstLineChars="200"/>
        <w:jc w:val="center"/>
        <w:outlineLvl w:val="2"/>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bookmarkStart w:id="564" w:name="_Toc17797"/>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中小企业声明函（服务）</w:t>
      </w:r>
      <w:bookmarkEnd w:id="564"/>
    </w:p>
    <w:p w14:paraId="04C75D45">
      <w:pPr>
        <w:spacing w:line="400" w:lineRule="atLeast"/>
        <w:ind w:firstLine="640" w:firstLineChars="200"/>
        <w:rPr>
          <w:rFonts w:hint="eastAsia" w:asciiTheme="minorEastAsia" w:hAnsiTheme="minorEastAsia" w:eastAsiaTheme="minorEastAsia" w:cstheme="minorEastAsia"/>
          <w:color w:val="000000" w:themeColor="text1"/>
          <w:sz w:val="32"/>
          <w:szCs w:val="32"/>
          <w14:textFill>
            <w14:solidFill>
              <w14:schemeClr w14:val="tx1"/>
            </w14:solidFill>
          </w14:textFill>
        </w:rPr>
      </w:pPr>
    </w:p>
    <w:p w14:paraId="0FBB4C15">
      <w:pPr>
        <w:widowControl/>
        <w:autoSpaceDE w:val="0"/>
        <w:spacing w:line="400" w:lineRule="atLeast"/>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本公司（联合体）郑重声明，根据《政府采购促进中小企业发展管理办法》（财库﹝2020﹞4 6号）的规定，本公司（联合体）参加(单位名称)采购活动，服务全部由符合政策要求的中小企业承接。相关企业（含联合体中的中小企业、签订分包意向协议的中小企业）的具体情况如下：</w:t>
      </w:r>
    </w:p>
    <w:p w14:paraId="19FBB4E4">
      <w:pPr>
        <w:spacing w:line="400" w:lineRule="atLeast"/>
        <w:ind w:firstLine="480" w:firstLineChars="200"/>
        <w:rPr>
          <w:rFonts w:hint="eastAsia" w:asciiTheme="minorEastAsia" w:hAnsiTheme="minorEastAsia" w:eastAsiaTheme="minorEastAsia" w:cstheme="minorEastAsia"/>
          <w:color w:val="000000" w:themeColor="text1"/>
          <w:sz w:val="24"/>
          <w:szCs w:val="24"/>
          <w:u w:val="single" w:color="000000"/>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1.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（标的名称）</w:t>
      </w:r>
      <w:r>
        <w:rPr>
          <w:rFonts w:hint="eastAsia" w:asciiTheme="minorEastAsia" w:hAnsiTheme="minorEastAsia" w:eastAsiaTheme="minorEastAsia" w:cstheme="minorEastAsia"/>
          <w:color w:val="000000" w:themeColor="text1"/>
          <w:sz w:val="24"/>
          <w:szCs w:val="24"/>
          <w14:textFill>
            <w14:solidFill>
              <w14:schemeClr w14:val="tx1"/>
            </w14:solidFill>
          </w14:textFill>
        </w:rPr>
        <w:t>，属于</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（采购文件中明确的所属行业）</w:t>
      </w:r>
      <w:r>
        <w:rPr>
          <w:rFonts w:hint="eastAsia" w:asciiTheme="minorEastAsia" w:hAnsiTheme="minorEastAsia" w:eastAsiaTheme="minorEastAsia" w:cstheme="minorEastAsia"/>
          <w:color w:val="000000" w:themeColor="text1"/>
          <w:sz w:val="24"/>
          <w:szCs w:val="24"/>
          <w14:textFill>
            <w14:solidFill>
              <w14:schemeClr w14:val="tx1"/>
            </w14:solidFill>
          </w14:textFill>
        </w:rPr>
        <w:t>；承接企业为</w:t>
      </w:r>
      <w:r>
        <w:rPr>
          <w:rFonts w:hint="eastAsia" w:asciiTheme="minorEastAsia" w:hAnsiTheme="minorEastAsia" w:eastAsiaTheme="minorEastAsia" w:cstheme="minorEastAsia"/>
          <w:color w:val="000000" w:themeColor="text1"/>
          <w:sz w:val="24"/>
          <w:szCs w:val="24"/>
          <w:u w:val="single" w:color="000000"/>
          <w14:textFill>
            <w14:solidFill>
              <w14:schemeClr w14:val="tx1"/>
            </w14:solidFill>
          </w14:textFill>
        </w:rPr>
        <w:t>(企业名称)</w:t>
      </w:r>
      <w:r>
        <w:rPr>
          <w:rFonts w:hint="eastAsia" w:asciiTheme="minorEastAsia" w:hAnsiTheme="minorEastAsia" w:eastAsiaTheme="minorEastAsia" w:cstheme="minorEastAsia"/>
          <w:color w:val="000000" w:themeColor="text1"/>
          <w:sz w:val="24"/>
          <w:szCs w:val="24"/>
          <w14:textFill>
            <w14:solidFill>
              <w14:schemeClr w14:val="tx1"/>
            </w14:solidFill>
          </w14:textFill>
        </w:rPr>
        <w:t>，从业人员</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人，营业收入为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万元，资产总额为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万元'，属于</w:t>
      </w:r>
      <w:r>
        <w:rPr>
          <w:rFonts w:hint="eastAsia" w:asciiTheme="minorEastAsia" w:hAnsiTheme="minorEastAsia" w:eastAsiaTheme="minorEastAsia" w:cstheme="minorEastAsia"/>
          <w:color w:val="000000" w:themeColor="text1"/>
          <w:sz w:val="24"/>
          <w:szCs w:val="24"/>
          <w:u w:val="single" w:color="000000"/>
          <w14:textFill>
            <w14:solidFill>
              <w14:schemeClr w14:val="tx1"/>
            </w14:solidFill>
          </w14:textFill>
        </w:rPr>
        <w:t>（中型企业、小型企业、微型企业）。</w:t>
      </w:r>
    </w:p>
    <w:p w14:paraId="2C212249">
      <w:pPr>
        <w:spacing w:line="400" w:lineRule="atLeast"/>
        <w:ind w:firstLine="480" w:firstLineChars="20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为本标的提供的服务人员</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人，其中与本企业签订劳动合同</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人，其他人员</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人。</w:t>
      </w:r>
      <w:r>
        <w:rPr>
          <w:rFonts w:hint="eastAsia" w:asciiTheme="minorEastAsia" w:hAnsiTheme="minorEastAsia" w:eastAsiaTheme="minorEastAsia" w:cstheme="minorEastAsia"/>
          <w:b/>
          <w:color w:val="000000" w:themeColor="text1"/>
          <w:sz w:val="24"/>
          <w:szCs w:val="24"/>
          <w14:textFill>
            <w14:solidFill>
              <w14:schemeClr w14:val="tx1"/>
            </w14:solidFill>
          </w14:textFill>
        </w:rPr>
        <w:t>有其他人员的不符合中小企业扶持政策;</w:t>
      </w:r>
    </w:p>
    <w:p w14:paraId="329872E7">
      <w:pPr>
        <w:spacing w:line="400" w:lineRule="atLeast"/>
        <w:ind w:firstLine="480" w:firstLineChars="200"/>
        <w:rPr>
          <w:rFonts w:hint="eastAsia" w:asciiTheme="minorEastAsia" w:hAnsiTheme="minorEastAsia" w:eastAsiaTheme="minorEastAsia" w:cstheme="minorEastAsia"/>
          <w:color w:val="000000" w:themeColor="text1"/>
          <w:sz w:val="24"/>
          <w:szCs w:val="24"/>
          <w:u w:val="single" w:color="000000"/>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2.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（标的名称）</w:t>
      </w:r>
      <w:r>
        <w:rPr>
          <w:rFonts w:hint="eastAsia" w:asciiTheme="minorEastAsia" w:hAnsiTheme="minorEastAsia" w:eastAsiaTheme="minorEastAsia" w:cstheme="minorEastAsia"/>
          <w:color w:val="000000" w:themeColor="text1"/>
          <w:sz w:val="24"/>
          <w:szCs w:val="24"/>
          <w14:textFill>
            <w14:solidFill>
              <w14:schemeClr w14:val="tx1"/>
            </w14:solidFill>
          </w14:textFill>
        </w:rPr>
        <w:t>，属于</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（采购文件中明确的所属行业）</w:t>
      </w:r>
      <w:r>
        <w:rPr>
          <w:rFonts w:hint="eastAsia" w:asciiTheme="minorEastAsia" w:hAnsiTheme="minorEastAsia" w:eastAsiaTheme="minorEastAsia" w:cstheme="minorEastAsia"/>
          <w:color w:val="000000" w:themeColor="text1"/>
          <w:sz w:val="24"/>
          <w:szCs w:val="24"/>
          <w14:textFill>
            <w14:solidFill>
              <w14:schemeClr w14:val="tx1"/>
            </w14:solidFill>
          </w14:textFill>
        </w:rPr>
        <w:t>；承接企业为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（企业名称）</w:t>
      </w:r>
      <w:r>
        <w:rPr>
          <w:rFonts w:hint="eastAsia" w:asciiTheme="minorEastAsia" w:hAnsiTheme="minorEastAsia" w:eastAsiaTheme="minorEastAsia" w:cstheme="minorEastAsia"/>
          <w:color w:val="000000" w:themeColor="text1"/>
          <w:sz w:val="24"/>
          <w:szCs w:val="24"/>
          <w14:textFill>
            <w14:solidFill>
              <w14:schemeClr w14:val="tx1"/>
            </w14:solidFill>
          </w14:textFill>
        </w:rPr>
        <w:t>，从业人员</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人，营业收入为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万元，资产总额为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万元，属于 </w:t>
      </w:r>
      <w:r>
        <w:rPr>
          <w:rFonts w:hint="eastAsia" w:asciiTheme="minorEastAsia" w:hAnsiTheme="minorEastAsia" w:eastAsiaTheme="minorEastAsia" w:cstheme="minorEastAsia"/>
          <w:color w:val="000000" w:themeColor="text1"/>
          <w:sz w:val="24"/>
          <w:szCs w:val="24"/>
          <w:u w:val="single" w:color="000000"/>
          <w14:textFill>
            <w14:solidFill>
              <w14:schemeClr w14:val="tx1"/>
            </w14:solidFill>
          </w14:textFill>
        </w:rPr>
        <w:t>（中型企业、小型企业、微型企业）。</w:t>
      </w:r>
    </w:p>
    <w:p w14:paraId="61F2C05A">
      <w:pPr>
        <w:spacing w:line="400" w:lineRule="atLeast"/>
        <w:ind w:firstLine="480" w:firstLineChars="20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为本标的提供的服务人员</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人，其中与本企业签订劳动合同</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人，其他人员</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人。</w:t>
      </w:r>
      <w:r>
        <w:rPr>
          <w:rFonts w:hint="eastAsia" w:asciiTheme="minorEastAsia" w:hAnsiTheme="minorEastAsia" w:eastAsiaTheme="minorEastAsia" w:cstheme="minorEastAsia"/>
          <w:b/>
          <w:color w:val="000000" w:themeColor="text1"/>
          <w:sz w:val="24"/>
          <w:szCs w:val="24"/>
          <w14:textFill>
            <w14:solidFill>
              <w14:schemeClr w14:val="tx1"/>
            </w14:solidFill>
          </w14:textFill>
        </w:rPr>
        <w:t>有其他人员的不符合中小企业扶持政策;</w:t>
      </w:r>
    </w:p>
    <w:p w14:paraId="19650D08">
      <w:pPr>
        <w:widowControl/>
        <w:autoSpaceDE w:val="0"/>
        <w:spacing w:line="400" w:lineRule="atLeast"/>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p>
    <w:p w14:paraId="6BC063B8">
      <w:pPr>
        <w:widowControl/>
        <w:autoSpaceDE w:val="0"/>
        <w:spacing w:line="400" w:lineRule="atLeast"/>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以上企业，不属于大企业的分支机构，不存在控股股东为大企业的情形，也不存在与大企业的负责人为同一人的情形。</w:t>
      </w:r>
    </w:p>
    <w:p w14:paraId="26FFDED3">
      <w:pPr>
        <w:widowControl/>
        <w:autoSpaceDE w:val="0"/>
        <w:spacing w:line="400" w:lineRule="atLeast"/>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本企业对上述声明内容的真实性负责。如有虚假，将依法承担相应责任。</w:t>
      </w:r>
    </w:p>
    <w:p w14:paraId="62A30A75">
      <w:pPr>
        <w:widowControl/>
        <w:autoSpaceDE w:val="0"/>
        <w:spacing w:line="400" w:lineRule="atLeas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0C319FA8">
      <w:pPr>
        <w:widowControl/>
        <w:autoSpaceDE w:val="0"/>
        <w:spacing w:line="400" w:lineRule="atLeas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5E0E9FD4">
      <w:pPr>
        <w:widowControl/>
        <w:autoSpaceDE w:val="0"/>
        <w:spacing w:line="400" w:lineRule="atLeast"/>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655AD551">
      <w:pPr>
        <w:widowControl/>
        <w:autoSpaceDE w:val="0"/>
        <w:spacing w:line="400" w:lineRule="atLeast"/>
        <w:ind w:firstLine="4560" w:firstLineChars="19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企业名称（盖章）：</w:t>
      </w:r>
    </w:p>
    <w:p w14:paraId="2F163F11">
      <w:pPr>
        <w:widowControl/>
        <w:autoSpaceDE w:val="0"/>
        <w:spacing w:line="400" w:lineRule="atLeast"/>
        <w:ind w:firstLine="4560" w:firstLineChars="1900"/>
        <w:jc w:val="left"/>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日 期：</w:t>
      </w:r>
    </w:p>
    <w:p w14:paraId="7BF44066">
      <w:pPr>
        <w:widowControl/>
        <w:autoSpaceDE w:val="0"/>
        <w:spacing w:line="400" w:lineRule="atLeast"/>
        <w:jc w:val="left"/>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p>
    <w:p w14:paraId="27B42FA8">
      <w:pPr>
        <w:tabs>
          <w:tab w:val="left" w:pos="6300"/>
        </w:tabs>
        <w:snapToGrid w:val="0"/>
        <w:spacing w:line="400" w:lineRule="atLeas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填写时应注意以下事项：</w:t>
      </w:r>
    </w:p>
    <w:p w14:paraId="363DB950">
      <w:pPr>
        <w:tabs>
          <w:tab w:val="left" w:pos="6300"/>
        </w:tabs>
        <w:snapToGrid w:val="0"/>
        <w:spacing w:line="400" w:lineRule="atLeast"/>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1.从业人员、营业收入、资产总额填报上一年度数据，无上一年度数据的新成立企业可不填报。</w:t>
      </w:r>
    </w:p>
    <w:p w14:paraId="6CD66BBD">
      <w:pPr>
        <w:tabs>
          <w:tab w:val="left" w:pos="6300"/>
        </w:tabs>
        <w:snapToGrid w:val="0"/>
        <w:spacing w:line="400" w:lineRule="atLeast"/>
        <w:ind w:firstLine="420" w:firstLineChars="200"/>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2.中小企业应当按照《中小企业划型标准规定》（工信部联企业〔2011〕300号），如实填写并提交《中小企业声明函》。</w:t>
      </w:r>
    </w:p>
    <w:p w14:paraId="04E5A391">
      <w:pPr>
        <w:tabs>
          <w:tab w:val="left" w:pos="6300"/>
        </w:tabs>
        <w:snapToGrid w:val="0"/>
        <w:spacing w:line="400" w:lineRule="atLeast"/>
        <w:ind w:firstLine="420" w:firstLineChars="200"/>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3.供应商填写《中小企业声明函》中所属行业时，应与采购文件第一篇“采购标的对应的中小企业划分标准所属行业”中填写的所属行业一致。</w:t>
      </w:r>
    </w:p>
    <w:p w14:paraId="19AFD285">
      <w:pPr>
        <w:tabs>
          <w:tab w:val="left" w:pos="6300"/>
        </w:tabs>
        <w:snapToGrid w:val="0"/>
        <w:spacing w:line="400" w:lineRule="atLeast"/>
        <w:ind w:firstLine="420" w:firstLineChars="200"/>
        <w:outlineLvl w:val="2"/>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bookmarkStart w:id="565" w:name="_Toc8825"/>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4.本声明函“企业名称（盖章）”处为供应商盖章。</w:t>
      </w:r>
      <w:bookmarkEnd w:id="565"/>
    </w:p>
    <w:p w14:paraId="5AC28C35">
      <w:pPr>
        <w:tabs>
          <w:tab w:val="left" w:pos="6300"/>
        </w:tabs>
        <w:snapToGrid w:val="0"/>
        <w:spacing w:line="400" w:lineRule="atLeast"/>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注：各行业划型标准：</w:t>
      </w:r>
    </w:p>
    <w:p w14:paraId="5BCBD9B1">
      <w:pPr>
        <w:tabs>
          <w:tab w:val="left" w:pos="6300"/>
        </w:tabs>
        <w:snapToGrid w:val="0"/>
        <w:spacing w:line="400" w:lineRule="atLeast"/>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1FB3D93B">
      <w:pPr>
        <w:tabs>
          <w:tab w:val="left" w:pos="6300"/>
        </w:tabs>
        <w:snapToGrid w:val="0"/>
        <w:spacing w:line="400" w:lineRule="atLeast"/>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D135698">
      <w:pPr>
        <w:tabs>
          <w:tab w:val="left" w:pos="6300"/>
        </w:tabs>
        <w:snapToGrid w:val="0"/>
        <w:spacing w:line="400" w:lineRule="atLeast"/>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5B7D856">
      <w:pPr>
        <w:tabs>
          <w:tab w:val="left" w:pos="6300"/>
        </w:tabs>
        <w:snapToGrid w:val="0"/>
        <w:spacing w:line="400" w:lineRule="atLeast"/>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263C2FB">
      <w:pPr>
        <w:tabs>
          <w:tab w:val="left" w:pos="6300"/>
        </w:tabs>
        <w:snapToGrid w:val="0"/>
        <w:spacing w:line="400" w:lineRule="atLeast"/>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1B26A79">
      <w:pPr>
        <w:tabs>
          <w:tab w:val="left" w:pos="6300"/>
        </w:tabs>
        <w:snapToGrid w:val="0"/>
        <w:spacing w:line="400" w:lineRule="atLeast"/>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5D94541">
      <w:pPr>
        <w:tabs>
          <w:tab w:val="left" w:pos="6300"/>
        </w:tabs>
        <w:snapToGrid w:val="0"/>
        <w:spacing w:line="400" w:lineRule="atLeast"/>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5D7AC5D">
      <w:pPr>
        <w:tabs>
          <w:tab w:val="left" w:pos="6300"/>
        </w:tabs>
        <w:snapToGrid w:val="0"/>
        <w:spacing w:line="400" w:lineRule="atLeast"/>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99B307C">
      <w:pPr>
        <w:tabs>
          <w:tab w:val="left" w:pos="6300"/>
        </w:tabs>
        <w:snapToGrid w:val="0"/>
        <w:spacing w:line="400" w:lineRule="atLeast"/>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CBF6502">
      <w:pPr>
        <w:tabs>
          <w:tab w:val="left" w:pos="6300"/>
        </w:tabs>
        <w:snapToGrid w:val="0"/>
        <w:spacing w:line="400" w:lineRule="atLeast"/>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64FD306">
      <w:pPr>
        <w:tabs>
          <w:tab w:val="left" w:pos="6300"/>
        </w:tabs>
        <w:snapToGrid w:val="0"/>
        <w:spacing w:line="400" w:lineRule="atLeast"/>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BF8C99E">
      <w:pPr>
        <w:tabs>
          <w:tab w:val="left" w:pos="6300"/>
        </w:tabs>
        <w:snapToGrid w:val="0"/>
        <w:spacing w:line="400" w:lineRule="atLeast"/>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52CD15F">
      <w:pPr>
        <w:tabs>
          <w:tab w:val="left" w:pos="6300"/>
        </w:tabs>
        <w:snapToGrid w:val="0"/>
        <w:spacing w:line="400" w:lineRule="atLeast"/>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116052B">
      <w:pPr>
        <w:tabs>
          <w:tab w:val="left" w:pos="6300"/>
        </w:tabs>
        <w:snapToGrid w:val="0"/>
        <w:spacing w:line="400" w:lineRule="atLeast"/>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AAB52C0">
      <w:pPr>
        <w:tabs>
          <w:tab w:val="left" w:pos="6300"/>
        </w:tabs>
        <w:snapToGrid w:val="0"/>
        <w:spacing w:line="400" w:lineRule="atLeast"/>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616F7F0">
      <w:pPr>
        <w:tabs>
          <w:tab w:val="left" w:pos="6300"/>
        </w:tabs>
        <w:snapToGrid w:val="0"/>
        <w:spacing w:line="400" w:lineRule="atLeast"/>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6661E71F">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000000" w:themeColor="text1"/>
          <w14:textFill>
            <w14:solidFill>
              <w14:schemeClr w14:val="tx1"/>
            </w14:solidFill>
          </w14:textFill>
        </w:rPr>
      </w:pPr>
    </w:p>
    <w:p w14:paraId="5F3A441E">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000000" w:themeColor="text1"/>
          <w14:textFill>
            <w14:solidFill>
              <w14:schemeClr w14:val="tx1"/>
            </w14:solidFill>
          </w14:textFill>
        </w:rPr>
      </w:pPr>
    </w:p>
    <w:p w14:paraId="38783645">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000000" w:themeColor="text1"/>
          <w14:textFill>
            <w14:solidFill>
              <w14:schemeClr w14:val="tx1"/>
            </w14:solidFill>
          </w14:textFill>
        </w:rPr>
      </w:pPr>
    </w:p>
    <w:p w14:paraId="4353AC84">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000000" w:themeColor="text1"/>
          <w14:textFill>
            <w14:solidFill>
              <w14:schemeClr w14:val="tx1"/>
            </w14:solidFill>
          </w14:textFill>
        </w:rPr>
      </w:pPr>
    </w:p>
    <w:p w14:paraId="5877C2B9">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000000" w:themeColor="text1"/>
          <w14:textFill>
            <w14:solidFill>
              <w14:schemeClr w14:val="tx1"/>
            </w14:solidFill>
          </w14:textFill>
        </w:rPr>
      </w:pPr>
    </w:p>
    <w:p w14:paraId="0227FBA7">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000000" w:themeColor="text1"/>
          <w14:textFill>
            <w14:solidFill>
              <w14:schemeClr w14:val="tx1"/>
            </w14:solidFill>
          </w14:textFill>
        </w:rPr>
      </w:pPr>
    </w:p>
    <w:p w14:paraId="5EE6FBC3">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000000" w:themeColor="text1"/>
          <w14:textFill>
            <w14:solidFill>
              <w14:schemeClr w14:val="tx1"/>
            </w14:solidFill>
          </w14:textFill>
        </w:rPr>
      </w:pPr>
    </w:p>
    <w:p w14:paraId="62F47BDB">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000000" w:themeColor="text1"/>
          <w14:textFill>
            <w14:solidFill>
              <w14:schemeClr w14:val="tx1"/>
            </w14:solidFill>
          </w14:textFill>
        </w:rPr>
      </w:pPr>
    </w:p>
    <w:p w14:paraId="412B7985">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000000" w:themeColor="text1"/>
          <w14:textFill>
            <w14:solidFill>
              <w14:schemeClr w14:val="tx1"/>
            </w14:solidFill>
          </w14:textFill>
        </w:rPr>
      </w:pPr>
    </w:p>
    <w:p w14:paraId="0AB620C2">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000000" w:themeColor="text1"/>
          <w14:textFill>
            <w14:solidFill>
              <w14:schemeClr w14:val="tx1"/>
            </w14:solidFill>
          </w14:textFill>
        </w:rPr>
      </w:pPr>
    </w:p>
    <w:p w14:paraId="76ECA744">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000000" w:themeColor="text1"/>
          <w14:textFill>
            <w14:solidFill>
              <w14:schemeClr w14:val="tx1"/>
            </w14:solidFill>
          </w14:textFill>
        </w:rPr>
      </w:pPr>
    </w:p>
    <w:p w14:paraId="16D93A09">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000000" w:themeColor="text1"/>
          <w14:textFill>
            <w14:solidFill>
              <w14:schemeClr w14:val="tx1"/>
            </w14:solidFill>
          </w14:textFill>
        </w:rPr>
      </w:pPr>
    </w:p>
    <w:p w14:paraId="057EA7B4">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000000" w:themeColor="text1"/>
          <w14:textFill>
            <w14:solidFill>
              <w14:schemeClr w14:val="tx1"/>
            </w14:solidFill>
          </w14:textFill>
        </w:rPr>
      </w:pPr>
    </w:p>
    <w:p w14:paraId="425D8256">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000000" w:themeColor="text1"/>
          <w14:textFill>
            <w14:solidFill>
              <w14:schemeClr w14:val="tx1"/>
            </w14:solidFill>
          </w14:textFill>
        </w:rPr>
      </w:pPr>
    </w:p>
    <w:p w14:paraId="25BB68AE">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000000" w:themeColor="text1"/>
          <w14:textFill>
            <w14:solidFill>
              <w14:schemeClr w14:val="tx1"/>
            </w14:solidFill>
          </w14:textFill>
        </w:rPr>
      </w:pPr>
    </w:p>
    <w:p w14:paraId="0AD4E7BE">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000000" w:themeColor="text1"/>
          <w14:textFill>
            <w14:solidFill>
              <w14:schemeClr w14:val="tx1"/>
            </w14:solidFill>
          </w14:textFill>
        </w:rPr>
      </w:pPr>
    </w:p>
    <w:p w14:paraId="74FD59C8">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000000" w:themeColor="text1"/>
          <w14:textFill>
            <w14:solidFill>
              <w14:schemeClr w14:val="tx1"/>
            </w14:solidFill>
          </w14:textFill>
        </w:rPr>
      </w:pPr>
    </w:p>
    <w:p w14:paraId="03F70D6A">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000000" w:themeColor="text1"/>
          <w14:textFill>
            <w14:solidFill>
              <w14:schemeClr w14:val="tx1"/>
            </w14:solidFill>
          </w14:textFill>
        </w:rPr>
      </w:pPr>
    </w:p>
    <w:p w14:paraId="57069CC9">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000000" w:themeColor="text1"/>
          <w14:textFill>
            <w14:solidFill>
              <w14:schemeClr w14:val="tx1"/>
            </w14:solidFill>
          </w14:textFill>
        </w:rPr>
      </w:pPr>
    </w:p>
    <w:p w14:paraId="21834FFA">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000000" w:themeColor="text1"/>
          <w14:textFill>
            <w14:solidFill>
              <w14:schemeClr w14:val="tx1"/>
            </w14:solidFill>
          </w14:textFill>
        </w:rPr>
      </w:pPr>
    </w:p>
    <w:p w14:paraId="20A91071">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000000" w:themeColor="text1"/>
          <w14:textFill>
            <w14:solidFill>
              <w14:schemeClr w14:val="tx1"/>
            </w14:solidFill>
          </w14:textFill>
        </w:rPr>
      </w:pPr>
    </w:p>
    <w:p w14:paraId="5A0B7297">
      <w:pPr>
        <w:tabs>
          <w:tab w:val="left" w:pos="6300"/>
        </w:tabs>
        <w:snapToGrid w:val="0"/>
        <w:spacing w:line="400" w:lineRule="atLeast"/>
        <w:outlineLvl w:val="9"/>
        <w:rPr>
          <w:rFonts w:hint="eastAsia" w:asciiTheme="minorEastAsia" w:hAnsiTheme="minorEastAsia" w:eastAsiaTheme="minorEastAsia" w:cstheme="minorEastAsia"/>
          <w:color w:val="000000" w:themeColor="text1"/>
          <w14:textFill>
            <w14:solidFill>
              <w14:schemeClr w14:val="tx1"/>
            </w14:solidFill>
          </w14:textFill>
        </w:rPr>
      </w:pPr>
    </w:p>
    <w:p w14:paraId="02540AC6">
      <w:pPr>
        <w:tabs>
          <w:tab w:val="left" w:pos="6300"/>
        </w:tabs>
        <w:snapToGrid w:val="0"/>
        <w:spacing w:line="400" w:lineRule="atLeast"/>
        <w:outlineLvl w:val="9"/>
        <w:rPr>
          <w:rFonts w:hint="eastAsia" w:asciiTheme="minorEastAsia" w:hAnsiTheme="minorEastAsia" w:eastAsiaTheme="minorEastAsia" w:cstheme="minorEastAsia"/>
          <w:color w:val="000000" w:themeColor="text1"/>
          <w14:textFill>
            <w14:solidFill>
              <w14:schemeClr w14:val="tx1"/>
            </w14:solidFill>
          </w14:textFill>
        </w:rPr>
      </w:pPr>
    </w:p>
    <w:p w14:paraId="77B2A94E">
      <w:pPr>
        <w:tabs>
          <w:tab w:val="left" w:pos="6300"/>
        </w:tabs>
        <w:snapToGrid w:val="0"/>
        <w:spacing w:line="400" w:lineRule="atLeast"/>
        <w:outlineLvl w:val="9"/>
        <w:rPr>
          <w:rFonts w:hint="eastAsia" w:asciiTheme="minorEastAsia" w:hAnsiTheme="minorEastAsia" w:eastAsiaTheme="minorEastAsia" w:cstheme="minorEastAsia"/>
          <w:color w:val="000000" w:themeColor="text1"/>
          <w14:textFill>
            <w14:solidFill>
              <w14:schemeClr w14:val="tx1"/>
            </w14:solidFill>
          </w14:textFill>
        </w:rPr>
      </w:pPr>
    </w:p>
    <w:p w14:paraId="5A176E49">
      <w:pPr>
        <w:tabs>
          <w:tab w:val="left" w:pos="6300"/>
        </w:tabs>
        <w:snapToGrid w:val="0"/>
        <w:spacing w:line="400" w:lineRule="atLeast"/>
        <w:ind w:firstLine="560" w:firstLineChars="200"/>
        <w:outlineLvl w:val="2"/>
        <w:rPr>
          <w:rFonts w:hint="eastAsia" w:asciiTheme="minorEastAsia" w:hAnsiTheme="minorEastAsia" w:eastAsiaTheme="minorEastAsia" w:cstheme="minorEastAsia"/>
          <w:color w:val="000000" w:themeColor="text1"/>
          <w14:textFill>
            <w14:solidFill>
              <w14:schemeClr w14:val="tx1"/>
            </w14:solidFill>
          </w14:textFill>
        </w:rPr>
      </w:pPr>
      <w:bookmarkStart w:id="566" w:name="_Toc23551"/>
      <w:bookmarkStart w:id="567" w:name="_Toc26291"/>
      <w:r>
        <w:rPr>
          <w:rFonts w:hint="eastAsia" w:asciiTheme="minorEastAsia" w:hAnsiTheme="minorEastAsia" w:eastAsiaTheme="minorEastAsia" w:cstheme="minorEastAsia"/>
          <w:color w:val="000000" w:themeColor="text1"/>
          <w14:textFill>
            <w14:solidFill>
              <w14:schemeClr w14:val="tx1"/>
            </w14:solidFill>
          </w14:textFill>
        </w:rPr>
        <w:t>2.</w:t>
      </w:r>
      <w:r>
        <w:rPr>
          <w:rFonts w:hint="eastAsia" w:asciiTheme="minorEastAsia" w:hAnsiTheme="minorEastAsia" w:eastAsiaTheme="minorEastAsia" w:cstheme="minorEastAsia"/>
          <w:color w:val="000000" w:themeColor="text1"/>
          <w:sz w:val="29"/>
          <w:szCs w:val="29"/>
          <w14:textFill>
            <w14:solidFill>
              <w14:schemeClr w14:val="tx1"/>
            </w14:solidFill>
          </w14:textFill>
        </w:rPr>
        <w:t>监狱企业证明文件</w:t>
      </w:r>
      <w:bookmarkEnd w:id="566"/>
      <w:bookmarkEnd w:id="567"/>
    </w:p>
    <w:p w14:paraId="2E8B2206">
      <w:pPr>
        <w:tabs>
          <w:tab w:val="left" w:pos="6300"/>
        </w:tabs>
        <w:snapToGrid w:val="0"/>
        <w:spacing w:line="400" w:lineRule="atLeast"/>
        <w:ind w:firstLine="480" w:firstLineChars="200"/>
        <w:outlineLvl w:val="0"/>
        <w:rPr>
          <w:rFonts w:hint="eastAsia" w:asciiTheme="minorEastAsia" w:hAnsiTheme="minorEastAsia" w:eastAsiaTheme="minorEastAsia" w:cstheme="minorEastAsia"/>
          <w:color w:val="000000" w:themeColor="text1"/>
          <w14:textFill>
            <w14:solidFill>
              <w14:schemeClr w14:val="tx1"/>
            </w14:solidFill>
          </w14:textFill>
        </w:rPr>
      </w:pPr>
      <w:bookmarkStart w:id="568" w:name="_Toc26791"/>
      <w:bookmarkStart w:id="569" w:name="_Toc4665"/>
      <w:bookmarkStart w:id="570" w:name="_Toc30262"/>
      <w:bookmarkStart w:id="571" w:name="_Toc8245"/>
      <w:r>
        <w:rPr>
          <w:rFonts w:hint="eastAsia" w:asciiTheme="minorEastAsia" w:hAnsiTheme="minorEastAsia" w:eastAsiaTheme="minorEastAsia" w:cstheme="minorEastAsia"/>
          <w:color w:val="000000" w:themeColor="text1"/>
          <w:sz w:val="24"/>
          <w14:textFill>
            <w14:solidFill>
              <w14:schemeClr w14:val="tx1"/>
            </w14:solidFill>
          </w14:textFill>
        </w:rPr>
        <w:t>以省级以上监狱管理局、戒毒管理局（含新疆生产建设兵团）出具的属于监狱企业的证明文件为准。</w:t>
      </w:r>
      <w:r>
        <w:rPr>
          <w:rFonts w:hint="eastAsia" w:asciiTheme="minorEastAsia" w:hAnsiTheme="minorEastAsia" w:eastAsiaTheme="minorEastAsia" w:cstheme="minorEastAsia"/>
          <w:color w:val="000000" w:themeColor="text1"/>
          <w14:textFill>
            <w14:solidFill>
              <w14:schemeClr w14:val="tx1"/>
            </w14:solidFill>
          </w14:textFill>
        </w:rPr>
        <w:br w:type="page"/>
      </w:r>
      <w:r>
        <w:rPr>
          <w:rFonts w:hint="eastAsia" w:asciiTheme="minorEastAsia" w:hAnsiTheme="minorEastAsia" w:eastAsiaTheme="minorEastAsia" w:cstheme="minorEastAsia"/>
          <w:color w:val="000000" w:themeColor="text1"/>
          <w14:textFill>
            <w14:solidFill>
              <w14:schemeClr w14:val="tx1"/>
            </w14:solidFill>
          </w14:textFill>
        </w:rPr>
        <w:t>3.残疾人福利性单位声明函</w:t>
      </w:r>
      <w:bookmarkEnd w:id="568"/>
      <w:bookmarkEnd w:id="569"/>
      <w:bookmarkEnd w:id="570"/>
      <w:bookmarkEnd w:id="571"/>
    </w:p>
    <w:p w14:paraId="185C29C9">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000000" w:themeColor="text1"/>
          <w14:textFill>
            <w14:solidFill>
              <w14:schemeClr w14:val="tx1"/>
            </w14:solidFill>
          </w14:textFill>
        </w:rPr>
      </w:pPr>
    </w:p>
    <w:p w14:paraId="0DBA3475">
      <w:pPr>
        <w:tabs>
          <w:tab w:val="left" w:pos="6300"/>
        </w:tabs>
        <w:snapToGrid w:val="0"/>
        <w:spacing w:line="400" w:lineRule="atLeast"/>
        <w:ind w:firstLine="560" w:firstLineChars="200"/>
        <w:jc w:val="center"/>
        <w:outlineLvl w:val="0"/>
        <w:rPr>
          <w:rFonts w:hint="eastAsia" w:asciiTheme="minorEastAsia" w:hAnsiTheme="minorEastAsia" w:eastAsiaTheme="minorEastAsia" w:cstheme="minorEastAsia"/>
          <w:color w:val="000000" w:themeColor="text1"/>
          <w14:textFill>
            <w14:solidFill>
              <w14:schemeClr w14:val="tx1"/>
            </w14:solidFill>
          </w14:textFill>
        </w:rPr>
      </w:pPr>
      <w:bookmarkStart w:id="572" w:name="_Toc10590"/>
      <w:bookmarkStart w:id="573" w:name="_Toc13467"/>
      <w:bookmarkStart w:id="574" w:name="_Toc19127"/>
      <w:bookmarkStart w:id="575" w:name="_Toc1474"/>
      <w:r>
        <w:rPr>
          <w:rFonts w:hint="eastAsia" w:asciiTheme="minorEastAsia" w:hAnsiTheme="minorEastAsia" w:eastAsiaTheme="minorEastAsia" w:cstheme="minorEastAsia"/>
          <w:color w:val="000000" w:themeColor="text1"/>
          <w14:textFill>
            <w14:solidFill>
              <w14:schemeClr w14:val="tx1"/>
            </w14:solidFill>
          </w14:textFill>
        </w:rPr>
        <w:t>残疾人福利性单位声明函</w:t>
      </w:r>
      <w:bookmarkEnd w:id="572"/>
      <w:bookmarkEnd w:id="573"/>
      <w:bookmarkEnd w:id="574"/>
      <w:bookmarkEnd w:id="575"/>
    </w:p>
    <w:p w14:paraId="6DF452F4">
      <w:pPr>
        <w:tabs>
          <w:tab w:val="left" w:pos="6300"/>
        </w:tabs>
        <w:snapToGrid w:val="0"/>
        <w:spacing w:line="400" w:lineRule="atLeas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B5B248E">
      <w:pPr>
        <w:tabs>
          <w:tab w:val="left" w:pos="6300"/>
        </w:tabs>
        <w:snapToGrid w:val="0"/>
        <w:spacing w:line="400" w:lineRule="atLeas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本单位对上述声明的真实性负责。如有虚假，将依法承担相应责任。</w:t>
      </w:r>
    </w:p>
    <w:p w14:paraId="33347430">
      <w:pPr>
        <w:tabs>
          <w:tab w:val="left" w:pos="6300"/>
        </w:tabs>
        <w:snapToGrid w:val="0"/>
        <w:spacing w:line="400" w:lineRule="atLeas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p>
    <w:p w14:paraId="35704844">
      <w:pPr>
        <w:tabs>
          <w:tab w:val="left" w:pos="6300"/>
        </w:tabs>
        <w:snapToGrid w:val="0"/>
        <w:spacing w:line="400" w:lineRule="atLeas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p>
    <w:p w14:paraId="64294D38">
      <w:pPr>
        <w:tabs>
          <w:tab w:val="left" w:pos="6300"/>
        </w:tabs>
        <w:snapToGrid w:val="0"/>
        <w:spacing w:line="400" w:lineRule="atLeas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供应商名称（盖章）：</w:t>
      </w:r>
    </w:p>
    <w:p w14:paraId="79EB1620">
      <w:pPr>
        <w:snapToGrid w:val="0"/>
        <w:spacing w:line="400" w:lineRule="atLeas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日  期：</w:t>
      </w:r>
    </w:p>
    <w:p w14:paraId="10721384">
      <w:pPr>
        <w:snapToGrid w:val="0"/>
        <w:spacing w:line="400" w:lineRule="atLeas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p>
    <w:p w14:paraId="587F586E">
      <w:pPr>
        <w:snapToGrid w:val="0"/>
        <w:spacing w:line="400" w:lineRule="atLeas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p>
    <w:p w14:paraId="1DF3E015">
      <w:pPr>
        <w:snapToGrid w:val="0"/>
        <w:spacing w:line="400" w:lineRule="atLeas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p>
    <w:p w14:paraId="261A9801">
      <w:pPr>
        <w:snapToGrid w:val="0"/>
        <w:spacing w:line="400" w:lineRule="atLeas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p>
    <w:p w14:paraId="3A0652F8">
      <w:pPr>
        <w:snapToGrid w:val="0"/>
        <w:spacing w:line="400" w:lineRule="atLeas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若成交供应商为残疾人福利性单位的，将在结果公告时公告其《残疾人福利性单位声明函》</w:t>
      </w:r>
    </w:p>
    <w:p w14:paraId="606C5541">
      <w:pPr>
        <w:snapToGrid w:val="0"/>
        <w:spacing w:line="400" w:lineRule="atLeas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569F1C9">
      <w:pPr>
        <w:snapToGrid w:val="0"/>
        <w:spacing w:line="400" w:lineRule="atLeas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455DA50B">
      <w:pPr>
        <w:snapToGrid w:val="0"/>
        <w:spacing w:line="400" w:lineRule="atLeas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471E0FA">
      <w:pPr>
        <w:snapToGrid w:val="0"/>
        <w:spacing w:line="400" w:lineRule="atLeas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5C51D065">
      <w:pPr>
        <w:snapToGrid w:val="0"/>
        <w:spacing w:line="400" w:lineRule="atLeas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EBA1D53">
      <w:pPr>
        <w:snapToGrid w:val="0"/>
        <w:spacing w:line="400" w:lineRule="atLeas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AD010D3">
      <w:pPr>
        <w:snapToGrid w:val="0"/>
        <w:spacing w:line="400" w:lineRule="atLeas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58F2E07D">
      <w:pPr>
        <w:snapToGrid w:val="0"/>
        <w:spacing w:line="400" w:lineRule="atLeas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CD16E79">
      <w:pPr>
        <w:snapToGrid w:val="0"/>
        <w:spacing w:line="400" w:lineRule="atLeas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B73BFC7">
      <w:pPr>
        <w:snapToGrid w:val="0"/>
        <w:spacing w:line="400" w:lineRule="atLeas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7759C68">
      <w:pPr>
        <w:snapToGrid w:val="0"/>
        <w:spacing w:line="400" w:lineRule="atLeas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582166C9">
      <w:pPr>
        <w:snapToGrid w:val="0"/>
        <w:spacing w:line="400" w:lineRule="atLeas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9D5314C">
      <w:pPr>
        <w:snapToGrid w:val="0"/>
        <w:spacing w:line="400" w:lineRule="atLeas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5DF0C508">
      <w:pPr>
        <w:snapToGrid w:val="0"/>
        <w:spacing w:line="400" w:lineRule="atLeas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7C66BE7">
      <w:pPr>
        <w:snapToGrid w:val="0"/>
        <w:spacing w:line="400" w:lineRule="atLeas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5CCFAD86">
      <w:pPr>
        <w:snapToGrid w:val="0"/>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68C9824">
      <w:pPr>
        <w:spacing w:line="5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（二）联合体共同联合协议（如果有）/分包意向协议（如果有）</w:t>
      </w:r>
    </w:p>
    <w:p w14:paraId="7D6E3EA6">
      <w:pPr>
        <w:spacing w:line="5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2C5114D">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29F2244">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AE0059D">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3DD748C">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D7E5ACF">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79CEBCA">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08F3694F">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00E23CD4">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284C08E">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0B3F9F3D">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449C5926">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5216E732">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01087370">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2A895BB2">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921D983">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2F772666">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98663AC">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14CB458">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510768CC">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22CEA3C7">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2684AD0F">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0E17DF50">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E0DFDAC">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4EA1C379">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480CF89C">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0464189F">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B50059A">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4F38629F">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45C6B094">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E6AE422">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66AABBF">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4C80FB5">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2C74AC2A">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B38C02D">
      <w:pPr>
        <w:spacing w:line="5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（三）其他与项目有关的资料</w:t>
      </w:r>
    </w:p>
    <w:p w14:paraId="28251E8A">
      <w:pPr>
        <w:spacing w:line="5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其他与项目有关的资料（自附）：供应商总体情况介绍、其他与本项目有关的资料等。</w:t>
      </w:r>
    </w:p>
    <w:p w14:paraId="6100ACC4">
      <w:pPr>
        <w:spacing w:line="400" w:lineRule="atLeast"/>
        <w:ind w:firstLine="480" w:firstLineChars="20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4DA74DE">
      <w:pPr>
        <w:spacing w:line="400" w:lineRule="atLeast"/>
        <w:ind w:firstLine="480" w:firstLineChars="20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0DB17350">
      <w:pPr>
        <w:spacing w:line="400" w:lineRule="atLeast"/>
        <w:ind w:firstLine="480" w:firstLineChars="20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67E07F0">
      <w:pPr>
        <w:spacing w:line="400" w:lineRule="atLeast"/>
        <w:ind w:firstLine="480" w:firstLineChars="20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B7E2FA3">
      <w:pPr>
        <w:spacing w:line="400" w:lineRule="atLeast"/>
        <w:ind w:firstLine="480" w:firstLineChars="20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00F93483">
      <w:pPr>
        <w:spacing w:line="400" w:lineRule="atLeast"/>
        <w:ind w:firstLine="480" w:firstLineChars="20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223F211D">
      <w:pPr>
        <w:spacing w:line="400" w:lineRule="atLeast"/>
        <w:ind w:firstLine="480" w:firstLineChars="20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BDAABBA">
      <w:pPr>
        <w:spacing w:line="400" w:lineRule="atLeast"/>
        <w:ind w:firstLine="480" w:firstLineChars="20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93424C3">
      <w:pPr>
        <w:spacing w:line="400" w:lineRule="atLeast"/>
        <w:ind w:firstLine="480" w:firstLineChars="20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28816571">
      <w:pPr>
        <w:spacing w:line="400" w:lineRule="atLeast"/>
        <w:ind w:firstLine="480" w:firstLineChars="20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C601522">
      <w:pPr>
        <w:spacing w:line="400" w:lineRule="atLeast"/>
        <w:ind w:firstLine="480" w:firstLineChars="20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BE2A14E">
      <w:pPr>
        <w:spacing w:line="400" w:lineRule="atLeast"/>
        <w:ind w:firstLine="480" w:firstLineChars="20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C614B20">
      <w:pPr>
        <w:spacing w:line="400" w:lineRule="atLeast"/>
        <w:ind w:firstLine="480" w:firstLineChars="20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4D935DBF">
      <w:pPr>
        <w:spacing w:line="400" w:lineRule="atLeast"/>
        <w:ind w:firstLine="480" w:firstLineChars="20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CA55000">
      <w:pPr>
        <w:spacing w:line="400" w:lineRule="atLeast"/>
        <w:ind w:firstLine="480" w:firstLineChars="20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15F0F20">
      <w:pPr>
        <w:spacing w:line="400" w:lineRule="atLeast"/>
        <w:ind w:firstLine="480" w:firstLineChars="20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CBDD874">
      <w:pPr>
        <w:spacing w:line="40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0E4E3E10">
      <w:pPr>
        <w:spacing w:line="400" w:lineRule="atLeast"/>
        <w:ind w:firstLine="480" w:firstLineChars="20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05F0D081">
      <w:pPr>
        <w:spacing w:line="400" w:lineRule="atLeast"/>
        <w:ind w:firstLine="480" w:firstLineChars="20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2A8E196">
      <w:pPr>
        <w:spacing w:line="400" w:lineRule="atLeast"/>
        <w:ind w:firstLine="480" w:firstLineChars="20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F27FDFA">
      <w:pPr>
        <w:spacing w:line="400" w:lineRule="atLeast"/>
        <w:ind w:firstLine="480" w:firstLineChars="20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6E868DC">
      <w:pPr>
        <w:spacing w:line="400" w:lineRule="atLeast"/>
        <w:jc w:val="center"/>
        <w:rPr>
          <w:rFonts w:hint="eastAsia" w:asciiTheme="minorEastAsia" w:hAnsiTheme="minorEastAsia" w:eastAsiaTheme="minorEastAsia" w:cstheme="minorEastAsia"/>
          <w:b/>
          <w:color w:val="000000" w:themeColor="text1"/>
          <w:sz w:val="36"/>
          <w:szCs w:val="30"/>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（结束）</w:t>
      </w:r>
    </w:p>
    <w:bookmarkEnd w:id="62"/>
    <w:p w14:paraId="0B1F55C9">
      <w:pPr>
        <w:snapToGrid w:val="0"/>
        <w:spacing w:line="400" w:lineRule="atLeast"/>
        <w:rPr>
          <w:rFonts w:hint="eastAsia" w:asciiTheme="minorEastAsia" w:hAnsiTheme="minorEastAsia" w:eastAsiaTheme="minorEastAsia" w:cstheme="minorEastAsia"/>
          <w:color w:val="000000" w:themeColor="text1"/>
          <w14:textFill>
            <w14:solidFill>
              <w14:schemeClr w14:val="tx1"/>
            </w14:solidFill>
          </w14:textFill>
        </w:rPr>
      </w:pPr>
    </w:p>
    <w:p w14:paraId="557188D9">
      <w:pPr>
        <w:rPr>
          <w:rFonts w:hint="eastAsia" w:asciiTheme="minorEastAsia" w:hAnsiTheme="minorEastAsia" w:eastAsiaTheme="minorEastAsia" w:cstheme="minorEastAsia"/>
          <w:color w:val="000000" w:themeColor="text1"/>
          <w14:textFill>
            <w14:solidFill>
              <w14:schemeClr w14:val="tx1"/>
            </w14:solidFill>
          </w14:textFill>
        </w:rPr>
      </w:pPr>
    </w:p>
    <w:sectPr>
      <w:headerReference r:id="rId10" w:type="default"/>
      <w:footerReference r:id="rId11"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仿宋_GBK">
    <w:panose1 w:val="02000000000000000000"/>
    <w:charset w:val="86"/>
    <w:family w:val="script"/>
    <w:pitch w:val="default"/>
    <w:sig w:usb0="A00002BF" w:usb1="38CF7CFA" w:usb2="00082016" w:usb3="00000000" w:csb0="00040001" w:csb1="00000000"/>
    <w:embedRegular r:id="rId1" w:fontKey="{019F90DD-B43F-4004-9B57-06FE2EAAD4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ECDE4">
    <w:pPr>
      <w:pStyle w:val="14"/>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65FC2F">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D65FC2F">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3C659655">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8D487">
    <w:pPr>
      <w:pStyle w:val="14"/>
      <w:ind w:right="360"/>
      <w:jc w:val="center"/>
    </w:pPr>
    <w:r>
      <w:fldChar w:fldCharType="begin"/>
    </w:r>
    <w:r>
      <w:rPr>
        <w:rStyle w:val="25"/>
      </w:rPr>
      <w:instrText xml:space="preserve"> PAGE </w:instrText>
    </w:r>
    <w:r>
      <w:fldChar w:fldCharType="separate"/>
    </w:r>
    <w:r>
      <w:rPr>
        <w:rStyle w:val="25"/>
      </w:rPr>
      <w:t>- 23 -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AC7D9">
    <w:pPr>
      <w:pStyle w:val="14"/>
      <w:framePr w:wrap="around" w:vAnchor="text" w:hAnchor="margin" w:xAlign="right" w:y="1"/>
      <w:rPr>
        <w:rStyle w:val="25"/>
      </w:rPr>
    </w:pPr>
    <w:r>
      <w:fldChar w:fldCharType="begin"/>
    </w:r>
    <w:r>
      <w:rPr>
        <w:rStyle w:val="25"/>
      </w:rPr>
      <w:instrText xml:space="preserve">PAGE  </w:instrText>
    </w:r>
    <w:r>
      <w:fldChar w:fldCharType="separate"/>
    </w:r>
    <w:r>
      <w:fldChar w:fldCharType="end"/>
    </w:r>
  </w:p>
  <w:p w14:paraId="6AE21EC2">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FD0E5">
    <w:pPr>
      <w:pStyle w:val="14"/>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090A02">
                          <w:pPr>
                            <w:pStyle w:val="14"/>
                          </w:pPr>
                          <w:r>
                            <w:t xml:space="preserve">— </w:t>
                          </w:r>
                          <w:r>
                            <w:fldChar w:fldCharType="begin"/>
                          </w:r>
                          <w:r>
                            <w:instrText xml:space="preserve"> PAGE  \* MERGEFORMAT </w:instrText>
                          </w:r>
                          <w:r>
                            <w:fldChar w:fldCharType="separate"/>
                          </w:r>
                          <w:r>
                            <w:t>- 20 -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14090A02">
                    <w:pPr>
                      <w:pStyle w:val="14"/>
                    </w:pPr>
                    <w:r>
                      <w:t xml:space="preserve">— </w:t>
                    </w:r>
                    <w:r>
                      <w:fldChar w:fldCharType="begin"/>
                    </w:r>
                    <w:r>
                      <w:instrText xml:space="preserve"> PAGE  \* MERGEFORMAT </w:instrText>
                    </w:r>
                    <w:r>
                      <w:fldChar w:fldCharType="separate"/>
                    </w:r>
                    <w:r>
                      <w:t>- 20 -</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F7DE7">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E775D">
                          <w:pPr>
                            <w:pStyle w:val="14"/>
                            <w:rPr>
                              <w:rStyle w:val="25"/>
                              <w:sz w:val="28"/>
                              <w:szCs w:val="28"/>
                            </w:rPr>
                          </w:pPr>
                          <w:r>
                            <w:rPr>
                              <w:rStyle w:val="25"/>
                              <w:sz w:val="28"/>
                              <w:szCs w:val="28"/>
                            </w:rPr>
                            <w:t xml:space="preserve">— </w:t>
                          </w:r>
                          <w:r>
                            <w:rPr>
                              <w:sz w:val="28"/>
                              <w:szCs w:val="28"/>
                            </w:rPr>
                            <w:fldChar w:fldCharType="begin"/>
                          </w:r>
                          <w:r>
                            <w:rPr>
                              <w:rStyle w:val="25"/>
                              <w:sz w:val="28"/>
                              <w:szCs w:val="28"/>
                            </w:rPr>
                            <w:instrText xml:space="preserve">PAGE  </w:instrText>
                          </w:r>
                          <w:r>
                            <w:rPr>
                              <w:sz w:val="28"/>
                              <w:szCs w:val="28"/>
                            </w:rPr>
                            <w:fldChar w:fldCharType="separate"/>
                          </w:r>
                          <w:r>
                            <w:rPr>
                              <w:rStyle w:val="25"/>
                              <w:sz w:val="28"/>
                              <w:szCs w:val="28"/>
                            </w:rPr>
                            <w:t>48</w:t>
                          </w:r>
                          <w:r>
                            <w:rPr>
                              <w:sz w:val="28"/>
                              <w:szCs w:val="28"/>
                            </w:rPr>
                            <w:fldChar w:fldCharType="end"/>
                          </w:r>
                          <w:r>
                            <w:rPr>
                              <w:rStyle w:val="25"/>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B6E775D">
                    <w:pPr>
                      <w:pStyle w:val="14"/>
                      <w:rPr>
                        <w:rStyle w:val="25"/>
                        <w:sz w:val="28"/>
                        <w:szCs w:val="28"/>
                      </w:rPr>
                    </w:pPr>
                    <w:r>
                      <w:rPr>
                        <w:rStyle w:val="25"/>
                        <w:sz w:val="28"/>
                        <w:szCs w:val="28"/>
                      </w:rPr>
                      <w:t xml:space="preserve">— </w:t>
                    </w:r>
                    <w:r>
                      <w:rPr>
                        <w:sz w:val="28"/>
                        <w:szCs w:val="28"/>
                      </w:rPr>
                      <w:fldChar w:fldCharType="begin"/>
                    </w:r>
                    <w:r>
                      <w:rPr>
                        <w:rStyle w:val="25"/>
                        <w:sz w:val="28"/>
                        <w:szCs w:val="28"/>
                      </w:rPr>
                      <w:instrText xml:space="preserve">PAGE  </w:instrText>
                    </w:r>
                    <w:r>
                      <w:rPr>
                        <w:sz w:val="28"/>
                        <w:szCs w:val="28"/>
                      </w:rPr>
                      <w:fldChar w:fldCharType="separate"/>
                    </w:r>
                    <w:r>
                      <w:rPr>
                        <w:rStyle w:val="25"/>
                        <w:sz w:val="28"/>
                        <w:szCs w:val="28"/>
                      </w:rPr>
                      <w:t>48</w:t>
                    </w:r>
                    <w:r>
                      <w:rPr>
                        <w:sz w:val="28"/>
                        <w:szCs w:val="28"/>
                      </w:rPr>
                      <w:fldChar w:fldCharType="end"/>
                    </w:r>
                    <w:r>
                      <w:rPr>
                        <w:rStyle w:val="25"/>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1C2A5">
    <w:pPr>
      <w:spacing w:line="500" w:lineRule="exact"/>
      <w:outlineLvl w:val="0"/>
      <w:rPr>
        <w:rFonts w:hint="eastAsia" w:ascii="方正仿宋_GBK" w:eastAsia="方正仿宋_GBK"/>
        <w:sz w:val="21"/>
        <w:szCs w:val="21"/>
      </w:rPr>
    </w:pPr>
    <w:r>
      <w:rPr>
        <w:rFonts w:hint="eastAsia" w:ascii="宋体" w:hAnsi="宋体" w:cs="宋体"/>
        <w:b w:val="0"/>
        <w:bCs w:val="0"/>
        <w:sz w:val="21"/>
        <w:szCs w:val="21"/>
        <w:u w:val="single"/>
        <w:lang w:eastAsia="zh-CN"/>
      </w:rPr>
      <w:t>重庆腾展工程管理有限公司</w:t>
    </w:r>
    <w:r>
      <w:rPr>
        <w:rFonts w:hint="eastAsia" w:ascii="宋体" w:hAnsi="宋体" w:eastAsia="宋体"/>
        <w:b/>
        <w:bCs/>
        <w:sz w:val="21"/>
        <w:szCs w:val="21"/>
        <w:u w:val="single"/>
        <w:lang w:val="en-US" w:eastAsia="zh-CN"/>
      </w:rPr>
      <w:t xml:space="preserve">                                        </w:t>
    </w:r>
    <w:r>
      <w:rPr>
        <w:rFonts w:hint="eastAsia" w:ascii="宋体" w:hAnsi="宋体"/>
        <w:b/>
        <w:bCs/>
        <w:sz w:val="21"/>
        <w:szCs w:val="21"/>
        <w:u w:val="single"/>
        <w:lang w:val="en-US" w:eastAsia="zh-CN"/>
      </w:rPr>
      <w:t xml:space="preserve">     </w:t>
    </w:r>
    <w:r>
      <w:rPr>
        <w:rFonts w:hint="eastAsia" w:ascii="宋体" w:hAnsi="宋体" w:eastAsia="宋体"/>
        <w:b/>
        <w:bCs/>
        <w:sz w:val="21"/>
        <w:szCs w:val="21"/>
        <w:u w:val="single"/>
        <w:lang w:val="en-US" w:eastAsia="zh-CN"/>
      </w:rPr>
      <w:t xml:space="preserve">  </w:t>
    </w:r>
    <w:r>
      <w:rPr>
        <w:rFonts w:hint="eastAsia" w:ascii="方正仿宋_GBK" w:eastAsia="方正仿宋_GBK"/>
        <w:sz w:val="21"/>
        <w:szCs w:val="21"/>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5E1DD">
    <w:pPr>
      <w:spacing w:line="500" w:lineRule="exact"/>
      <w:outlineLvl w:val="0"/>
      <w:rPr>
        <w:rFonts w:hint="eastAsia" w:ascii="方正仿宋_GBK" w:eastAsia="方正仿宋_GBK"/>
        <w:sz w:val="21"/>
        <w:szCs w:val="24"/>
      </w:rPr>
    </w:pPr>
    <w:r>
      <w:rPr>
        <w:rFonts w:hint="eastAsia" w:ascii="宋体" w:hAnsi="宋体" w:cs="宋体"/>
        <w:b w:val="0"/>
        <w:bCs w:val="0"/>
        <w:sz w:val="21"/>
        <w:szCs w:val="21"/>
        <w:u w:val="single"/>
        <w:lang w:eastAsia="zh-CN"/>
      </w:rPr>
      <w:t>重庆腾展工程管理有限公司</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single"/>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02C67">
    <w:pPr>
      <w:pStyle w:val="15"/>
      <w:jc w:val="both"/>
      <w:rPr>
        <w:rFonts w:hint="eastAsia" w:ascii="方正仿宋_GBK" w:eastAsia="方正仿宋_GBK"/>
        <w:sz w:val="21"/>
        <w:szCs w:val="21"/>
      </w:rPr>
    </w:pPr>
    <w:r>
      <w:rPr>
        <w:rFonts w:hint="eastAsia" w:ascii="方正仿宋_GBK" w:eastAsia="方正仿宋_GBK"/>
        <w:sz w:val="21"/>
        <w:szCs w:val="21"/>
        <w:lang w:eastAsia="zh-CN"/>
      </w:rPr>
      <w:t xml:space="preserve">重庆腾展工程管理有限公司 </w:t>
    </w:r>
    <w:r>
      <w:rPr>
        <w:rFonts w:hint="eastAsia" w:ascii="方正仿宋_GBK" w:eastAsia="方正仿宋_GBK"/>
        <w:sz w:val="21"/>
        <w:szCs w:val="21"/>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D65AB">
    <w:pPr>
      <w:pStyle w:val="15"/>
      <w:jc w:val="both"/>
      <w:rPr>
        <w:rFonts w:hint="eastAsia" w:ascii="方正仿宋_GBK" w:eastAsia="方正仿宋_GBK"/>
        <w:sz w:val="21"/>
        <w:szCs w:val="21"/>
      </w:rPr>
    </w:pPr>
    <w:r>
      <w:rPr>
        <w:rFonts w:hint="eastAsia" w:ascii="方正仿宋_GBK" w:eastAsia="方正仿宋_GBK"/>
        <w:sz w:val="21"/>
        <w:szCs w:val="21"/>
        <w:lang w:eastAsia="zh-CN"/>
      </w:rPr>
      <w:t xml:space="preserve">重庆腾展工程管理有限公司 </w:t>
    </w: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C1921D"/>
    <w:multiLevelType w:val="singleLevel"/>
    <w:tmpl w:val="B9C1921D"/>
    <w:lvl w:ilvl="0" w:tentative="0">
      <w:start w:val="2"/>
      <w:numFmt w:val="chineseCounting"/>
      <w:suff w:val="space"/>
      <w:lvlText w:val="（%1）"/>
      <w:lvlJc w:val="left"/>
      <w:rPr>
        <w:rFonts w:hint="eastAsia"/>
      </w:rPr>
    </w:lvl>
  </w:abstractNum>
  <w:abstractNum w:abstractNumId="1">
    <w:nsid w:val="017A5727"/>
    <w:multiLevelType w:val="singleLevel"/>
    <w:tmpl w:val="017A5727"/>
    <w:lvl w:ilvl="0" w:tentative="0">
      <w:start w:val="1"/>
      <w:numFmt w:val="chineseCounting"/>
      <w:suff w:val="nothing"/>
      <w:lvlText w:val="（%1）"/>
      <w:lvlJc w:val="left"/>
      <w:rPr>
        <w:rFonts w:hint="eastAsia"/>
      </w:rPr>
    </w:lvl>
  </w:abstractNum>
  <w:abstractNum w:abstractNumId="2">
    <w:nsid w:val="037F6639"/>
    <w:multiLevelType w:val="singleLevel"/>
    <w:tmpl w:val="037F6639"/>
    <w:lvl w:ilvl="0" w:tentative="0">
      <w:start w:val="2"/>
      <w:numFmt w:val="chineseCounting"/>
      <w:suff w:val="space"/>
      <w:lvlText w:val="第%1篇"/>
      <w:lvlJc w:val="left"/>
      <w:pPr>
        <w:ind w:left="2520"/>
      </w:pPr>
      <w:rPr>
        <w:rFonts w:hint="eastAsia"/>
      </w:rPr>
    </w:lvl>
  </w:abstractNum>
  <w:abstractNum w:abstractNumId="3">
    <w:nsid w:val="32230C3B"/>
    <w:multiLevelType w:val="singleLevel"/>
    <w:tmpl w:val="32230C3B"/>
    <w:lvl w:ilvl="0" w:tentative="0">
      <w:start w:val="1"/>
      <w:numFmt w:val="chineseCounting"/>
      <w:suff w:val="nothing"/>
      <w:lvlText w:val="（%1）"/>
      <w:lvlJc w:val="left"/>
      <w:pPr>
        <w:ind w:left="0" w:firstLine="420"/>
      </w:pPr>
      <w:rPr>
        <w:rFonts w:hint="eastAsia"/>
      </w:rPr>
    </w:lvl>
  </w:abstractNum>
  <w:abstractNum w:abstractNumId="4">
    <w:nsid w:val="330C0F27"/>
    <w:multiLevelType w:val="singleLevel"/>
    <w:tmpl w:val="330C0F27"/>
    <w:lvl w:ilvl="0" w:tentative="0">
      <w:start w:val="6"/>
      <w:numFmt w:val="chineseCounting"/>
      <w:suff w:val="space"/>
      <w:lvlText w:val="第%1篇"/>
      <w:lvlJc w:val="left"/>
      <w:rPr>
        <w:rFonts w:hint="eastAsia"/>
      </w:rPr>
    </w:lvl>
  </w:abstractNum>
  <w:abstractNum w:abstractNumId="5">
    <w:nsid w:val="53E5C262"/>
    <w:multiLevelType w:val="singleLevel"/>
    <w:tmpl w:val="53E5C262"/>
    <w:lvl w:ilvl="0" w:tentative="0">
      <w:start w:val="1"/>
      <w:numFmt w:val="chineseCounting"/>
      <w:suff w:val="nothing"/>
      <w:lvlText w:val="%1、"/>
      <w:lvlJc w:val="left"/>
      <w:rPr>
        <w:rFonts w:hint="eastAsia"/>
      </w:rPr>
    </w:lvl>
  </w:abstractNum>
  <w:abstractNum w:abstractNumId="6">
    <w:nsid w:val="577E39E3"/>
    <w:multiLevelType w:val="singleLevel"/>
    <w:tmpl w:val="577E39E3"/>
    <w:lvl w:ilvl="0" w:tentative="0">
      <w:start w:val="5"/>
      <w:numFmt w:val="chineseCounting"/>
      <w:suff w:val="nothing"/>
      <w:lvlText w:val="（%1）"/>
      <w:lvlJc w:val="left"/>
      <w:rPr>
        <w:rFonts w:hint="eastAsia"/>
      </w:r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xYWU3YjRhYjVkODg3MmIwZjlkMWM0YjgzZGQ2N2IifQ=="/>
  </w:docVars>
  <w:rsids>
    <w:rsidRoot w:val="00000000"/>
    <w:rsid w:val="00183ABC"/>
    <w:rsid w:val="00D50176"/>
    <w:rsid w:val="0141691F"/>
    <w:rsid w:val="018E7AB5"/>
    <w:rsid w:val="01F571E8"/>
    <w:rsid w:val="03550169"/>
    <w:rsid w:val="05770104"/>
    <w:rsid w:val="05790181"/>
    <w:rsid w:val="057B36B2"/>
    <w:rsid w:val="0646341E"/>
    <w:rsid w:val="06737668"/>
    <w:rsid w:val="06C23411"/>
    <w:rsid w:val="08253C58"/>
    <w:rsid w:val="0A642DCE"/>
    <w:rsid w:val="0B462863"/>
    <w:rsid w:val="0B5A7BE7"/>
    <w:rsid w:val="0BF978D5"/>
    <w:rsid w:val="0D782AF8"/>
    <w:rsid w:val="0D865199"/>
    <w:rsid w:val="0D960C0A"/>
    <w:rsid w:val="0DEB5810"/>
    <w:rsid w:val="0ED02BB3"/>
    <w:rsid w:val="0F783207"/>
    <w:rsid w:val="0F784573"/>
    <w:rsid w:val="0FD52407"/>
    <w:rsid w:val="116577BB"/>
    <w:rsid w:val="11D95B22"/>
    <w:rsid w:val="11EC6E6B"/>
    <w:rsid w:val="120314AE"/>
    <w:rsid w:val="120D40DA"/>
    <w:rsid w:val="1244141B"/>
    <w:rsid w:val="12905DEA"/>
    <w:rsid w:val="135D4BEE"/>
    <w:rsid w:val="138F1639"/>
    <w:rsid w:val="13AD4FA0"/>
    <w:rsid w:val="13D66D33"/>
    <w:rsid w:val="14506500"/>
    <w:rsid w:val="14B922F8"/>
    <w:rsid w:val="15A703A2"/>
    <w:rsid w:val="15F5735F"/>
    <w:rsid w:val="16021A7C"/>
    <w:rsid w:val="162C2CA5"/>
    <w:rsid w:val="1672275E"/>
    <w:rsid w:val="173205E6"/>
    <w:rsid w:val="17562080"/>
    <w:rsid w:val="180E295A"/>
    <w:rsid w:val="183904C0"/>
    <w:rsid w:val="18EC6D50"/>
    <w:rsid w:val="19923117"/>
    <w:rsid w:val="19BB3DC9"/>
    <w:rsid w:val="1A6B578D"/>
    <w:rsid w:val="1B742AD4"/>
    <w:rsid w:val="1B7E3953"/>
    <w:rsid w:val="1C220EAA"/>
    <w:rsid w:val="1C902B72"/>
    <w:rsid w:val="1C961E3C"/>
    <w:rsid w:val="1D7019C1"/>
    <w:rsid w:val="1E3429EF"/>
    <w:rsid w:val="1E621950"/>
    <w:rsid w:val="20C0418E"/>
    <w:rsid w:val="20D34599"/>
    <w:rsid w:val="20E83DB5"/>
    <w:rsid w:val="20FC338C"/>
    <w:rsid w:val="212F1678"/>
    <w:rsid w:val="213F4EAB"/>
    <w:rsid w:val="228B429C"/>
    <w:rsid w:val="22F27D12"/>
    <w:rsid w:val="249B60F3"/>
    <w:rsid w:val="253A156C"/>
    <w:rsid w:val="25F76D97"/>
    <w:rsid w:val="26474C62"/>
    <w:rsid w:val="26B83F53"/>
    <w:rsid w:val="26B91CE3"/>
    <w:rsid w:val="27681F09"/>
    <w:rsid w:val="283A6E54"/>
    <w:rsid w:val="28791D4F"/>
    <w:rsid w:val="290A49F7"/>
    <w:rsid w:val="291F0121"/>
    <w:rsid w:val="29332221"/>
    <w:rsid w:val="29E96D83"/>
    <w:rsid w:val="2B5A55FB"/>
    <w:rsid w:val="2B6F2C13"/>
    <w:rsid w:val="2B8A00F2"/>
    <w:rsid w:val="2BB92785"/>
    <w:rsid w:val="2C45230F"/>
    <w:rsid w:val="2C700266"/>
    <w:rsid w:val="2CA86A82"/>
    <w:rsid w:val="2D876921"/>
    <w:rsid w:val="2E577EC5"/>
    <w:rsid w:val="2E8E0755"/>
    <w:rsid w:val="2FD22068"/>
    <w:rsid w:val="305E50A4"/>
    <w:rsid w:val="32004C6A"/>
    <w:rsid w:val="32513718"/>
    <w:rsid w:val="333F17C2"/>
    <w:rsid w:val="337A0A4C"/>
    <w:rsid w:val="34AC5BDA"/>
    <w:rsid w:val="356B2D42"/>
    <w:rsid w:val="35E14185"/>
    <w:rsid w:val="36015455"/>
    <w:rsid w:val="38F4304F"/>
    <w:rsid w:val="3A157721"/>
    <w:rsid w:val="3A4A73CA"/>
    <w:rsid w:val="3AF37A62"/>
    <w:rsid w:val="3B497682"/>
    <w:rsid w:val="3B6E4F2A"/>
    <w:rsid w:val="3BE850ED"/>
    <w:rsid w:val="3C60501B"/>
    <w:rsid w:val="3C751326"/>
    <w:rsid w:val="3DE43692"/>
    <w:rsid w:val="3FB17C93"/>
    <w:rsid w:val="40EA5463"/>
    <w:rsid w:val="41B02916"/>
    <w:rsid w:val="42376A52"/>
    <w:rsid w:val="42424E2B"/>
    <w:rsid w:val="426254CD"/>
    <w:rsid w:val="43390ECB"/>
    <w:rsid w:val="43993EBE"/>
    <w:rsid w:val="43E443EC"/>
    <w:rsid w:val="44733C26"/>
    <w:rsid w:val="451A208F"/>
    <w:rsid w:val="452D1DC2"/>
    <w:rsid w:val="453D570F"/>
    <w:rsid w:val="45EC5779"/>
    <w:rsid w:val="47D61A0B"/>
    <w:rsid w:val="48272AF9"/>
    <w:rsid w:val="4B294DDA"/>
    <w:rsid w:val="4B371932"/>
    <w:rsid w:val="4C1E7B16"/>
    <w:rsid w:val="4C6F1D14"/>
    <w:rsid w:val="4CF84BA7"/>
    <w:rsid w:val="4F3D70A6"/>
    <w:rsid w:val="50955CAA"/>
    <w:rsid w:val="52137960"/>
    <w:rsid w:val="5294170C"/>
    <w:rsid w:val="53253ACD"/>
    <w:rsid w:val="541008E5"/>
    <w:rsid w:val="54754BEC"/>
    <w:rsid w:val="552038DE"/>
    <w:rsid w:val="559D048E"/>
    <w:rsid w:val="55B21B62"/>
    <w:rsid w:val="56A47A0A"/>
    <w:rsid w:val="56DA167E"/>
    <w:rsid w:val="576B6779"/>
    <w:rsid w:val="58555460"/>
    <w:rsid w:val="59367040"/>
    <w:rsid w:val="593C3F2A"/>
    <w:rsid w:val="59A901EA"/>
    <w:rsid w:val="59C02DAD"/>
    <w:rsid w:val="5AAA72D0"/>
    <w:rsid w:val="5B591F4A"/>
    <w:rsid w:val="5C4E46A0"/>
    <w:rsid w:val="5D0B433F"/>
    <w:rsid w:val="5D73645D"/>
    <w:rsid w:val="5D977C4D"/>
    <w:rsid w:val="5DE11C39"/>
    <w:rsid w:val="5EEE3F19"/>
    <w:rsid w:val="5F6277ED"/>
    <w:rsid w:val="5F880BAB"/>
    <w:rsid w:val="5FA87E6D"/>
    <w:rsid w:val="60677735"/>
    <w:rsid w:val="60771CEC"/>
    <w:rsid w:val="61502C69"/>
    <w:rsid w:val="61F07F78"/>
    <w:rsid w:val="63260125"/>
    <w:rsid w:val="64E75692"/>
    <w:rsid w:val="65905D2A"/>
    <w:rsid w:val="65D15324"/>
    <w:rsid w:val="660758C0"/>
    <w:rsid w:val="66A01F9C"/>
    <w:rsid w:val="66C96595"/>
    <w:rsid w:val="66DA2F4D"/>
    <w:rsid w:val="672101E2"/>
    <w:rsid w:val="6775534A"/>
    <w:rsid w:val="67834660"/>
    <w:rsid w:val="67871936"/>
    <w:rsid w:val="68104F00"/>
    <w:rsid w:val="693F0CF5"/>
    <w:rsid w:val="69431305"/>
    <w:rsid w:val="69F0323B"/>
    <w:rsid w:val="6A162576"/>
    <w:rsid w:val="6A3A76AA"/>
    <w:rsid w:val="6AAD4C88"/>
    <w:rsid w:val="6BFA3EFD"/>
    <w:rsid w:val="6C6857B9"/>
    <w:rsid w:val="6C841B3E"/>
    <w:rsid w:val="6E1C2BA8"/>
    <w:rsid w:val="6F23376B"/>
    <w:rsid w:val="6F9931FE"/>
    <w:rsid w:val="708C17E3"/>
    <w:rsid w:val="70932B72"/>
    <w:rsid w:val="70F133F4"/>
    <w:rsid w:val="71B11502"/>
    <w:rsid w:val="74424693"/>
    <w:rsid w:val="744273BD"/>
    <w:rsid w:val="75630D65"/>
    <w:rsid w:val="76DE441B"/>
    <w:rsid w:val="78E33F6B"/>
    <w:rsid w:val="795C61F7"/>
    <w:rsid w:val="799424DD"/>
    <w:rsid w:val="79983CE7"/>
    <w:rsid w:val="799950A5"/>
    <w:rsid w:val="79B06543"/>
    <w:rsid w:val="7A4A5E4D"/>
    <w:rsid w:val="7A8B247A"/>
    <w:rsid w:val="7BB976F1"/>
    <w:rsid w:val="7D7F490B"/>
    <w:rsid w:val="7E06499C"/>
    <w:rsid w:val="7F3D2627"/>
    <w:rsid w:val="7F435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30"/>
    <w:qFormat/>
    <w:uiPriority w:val="0"/>
    <w:pPr>
      <w:keepNext/>
      <w:keepLines/>
      <w:spacing w:before="260" w:beforeLines="0" w:beforeAutospacing="0" w:after="260" w:afterLines="0" w:afterAutospacing="0" w:line="400" w:lineRule="exact"/>
      <w:outlineLvl w:val="1"/>
    </w:pPr>
    <w:rPr>
      <w:rFonts w:ascii="Arial" w:hAnsi="Arial" w:eastAsia="黑体"/>
      <w:b/>
      <w:sz w:val="32"/>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5">
    <w:name w:val="heading 5"/>
    <w:basedOn w:val="1"/>
    <w:next w:val="6"/>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6">
    <w:name w:val="Body Text"/>
    <w:basedOn w:val="1"/>
    <w:next w:val="7"/>
    <w:qFormat/>
    <w:uiPriority w:val="0"/>
    <w:rPr>
      <w:rFonts w:ascii="仿宋_GB2312" w:eastAsia="仿宋_GB2312"/>
      <w:sz w:val="32"/>
    </w:rPr>
  </w:style>
  <w:style w:type="paragraph" w:styleId="7">
    <w:name w:val="Body Text Indent"/>
    <w:basedOn w:val="1"/>
    <w:qFormat/>
    <w:uiPriority w:val="0"/>
    <w:pPr>
      <w:spacing w:line="700" w:lineRule="exact"/>
      <w:ind w:left="960"/>
    </w:pPr>
    <w:rPr>
      <w:sz w:val="44"/>
    </w:rPr>
  </w:style>
  <w:style w:type="paragraph" w:styleId="8">
    <w:name w:val="Normal Indent"/>
    <w:basedOn w:val="1"/>
    <w:next w:val="1"/>
    <w:qFormat/>
    <w:uiPriority w:val="0"/>
    <w:pPr>
      <w:adjustRightInd w:val="0"/>
      <w:snapToGrid w:val="0"/>
      <w:spacing w:line="360" w:lineRule="auto"/>
      <w:ind w:firstLine="420"/>
    </w:pPr>
    <w:rPr>
      <w:sz w:val="24"/>
    </w:rPr>
  </w:style>
  <w:style w:type="paragraph" w:styleId="9">
    <w:name w:val="annotation text"/>
    <w:basedOn w:val="1"/>
    <w:qFormat/>
    <w:uiPriority w:val="0"/>
    <w:pPr>
      <w:adjustRightInd w:val="0"/>
      <w:spacing w:line="360" w:lineRule="atLeast"/>
      <w:jc w:val="left"/>
      <w:textAlignment w:val="baseline"/>
    </w:pPr>
    <w:rPr>
      <w:kern w:val="0"/>
      <w:sz w:val="24"/>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sz w:val="21"/>
    </w:rPr>
  </w:style>
  <w:style w:type="paragraph" w:styleId="12">
    <w:name w:val="Date"/>
    <w:basedOn w:val="1"/>
    <w:next w:val="1"/>
    <w:qFormat/>
    <w:uiPriority w:val="0"/>
  </w:style>
  <w:style w:type="paragraph" w:styleId="13">
    <w:name w:val="Body Text Indent 2"/>
    <w:basedOn w:val="1"/>
    <w:qFormat/>
    <w:uiPriority w:val="0"/>
    <w:pPr>
      <w:snapToGrid w:val="0"/>
      <w:spacing w:line="560" w:lineRule="atLeast"/>
      <w:ind w:firstLine="540"/>
    </w:pPr>
  </w:style>
  <w:style w:type="paragraph" w:styleId="14">
    <w:name w:val="footer"/>
    <w:basedOn w:val="1"/>
    <w:qFormat/>
    <w:uiPriority w:val="99"/>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spacing w:line="180" w:lineRule="auto"/>
      <w:jc w:val="center"/>
    </w:pPr>
    <w:rPr>
      <w:sz w:val="30"/>
    </w:rPr>
  </w:style>
  <w:style w:type="paragraph" w:styleId="17">
    <w:name w:val="toc 2"/>
    <w:basedOn w:val="1"/>
    <w:next w:val="1"/>
    <w:qFormat/>
    <w:uiPriority w:val="39"/>
    <w:pPr>
      <w:ind w:left="420" w:leftChars="200"/>
    </w:pPr>
  </w:style>
  <w:style w:type="paragraph" w:styleId="18">
    <w:name w:val="Body Text 2"/>
    <w:basedOn w:val="1"/>
    <w:qFormat/>
    <w:uiPriority w:val="0"/>
    <w:pPr>
      <w:adjustRightInd w:val="0"/>
      <w:snapToGrid w:val="0"/>
      <w:spacing w:after="120" w:afterLines="0" w:afterAutospacing="0" w:line="480" w:lineRule="auto"/>
    </w:pPr>
    <w:rPr>
      <w:sz w:val="24"/>
    </w:rPr>
  </w:style>
  <w:style w:type="paragraph" w:styleId="19">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kern w:val="0"/>
      <w:sz w:val="24"/>
    </w:rPr>
  </w:style>
  <w:style w:type="paragraph" w:styleId="20">
    <w:name w:val="Body Text First Indent"/>
    <w:basedOn w:val="6"/>
    <w:next w:val="1"/>
    <w:qFormat/>
    <w:uiPriority w:val="0"/>
    <w:pPr>
      <w:adjustRightInd w:val="0"/>
      <w:spacing w:line="275" w:lineRule="atLeast"/>
      <w:ind w:firstLine="420"/>
      <w:textAlignment w:val="baseline"/>
    </w:pPr>
    <w:rPr>
      <w:rFonts w:ascii="宋体" w:eastAsia="楷体_GB2312"/>
      <w:sz w:val="24"/>
      <w:szCs w:val="20"/>
    </w:rPr>
  </w:style>
  <w:style w:type="paragraph" w:styleId="21">
    <w:name w:val="Body Text First Indent 2"/>
    <w:basedOn w:val="7"/>
    <w:qFormat/>
    <w:uiPriority w:val="0"/>
    <w:pPr>
      <w:spacing w:after="120" w:afterLines="0" w:line="240" w:lineRule="auto"/>
      <w:ind w:left="420" w:leftChars="200" w:firstLine="420" w:firstLineChars="200"/>
    </w:pPr>
    <w:rPr>
      <w:rFonts w:ascii="Times New Roman" w:hAnsi="Times New Roman" w:eastAsia="宋体" w:cs="Times New Roman"/>
    </w:r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qFormat/>
    <w:uiPriority w:val="99"/>
    <w:rPr>
      <w:color w:val="0000FF"/>
      <w:u w:val="single"/>
    </w:rPr>
  </w:style>
  <w:style w:type="paragraph" w:customStyle="1" w:styleId="27">
    <w:name w:val="NormalIndent"/>
    <w:basedOn w:val="1"/>
    <w:next w:val="1"/>
    <w:semiHidden/>
    <w:qFormat/>
    <w:uiPriority w:val="0"/>
    <w:pPr>
      <w:widowControl/>
      <w:snapToGrid w:val="0"/>
      <w:spacing w:line="360" w:lineRule="auto"/>
      <w:ind w:firstLine="420" w:firstLineChars="200"/>
      <w:jc w:val="left"/>
      <w:textAlignment w:val="baseline"/>
    </w:pPr>
    <w:rPr>
      <w:rFonts w:ascii="Times New Roman" w:hAnsi="Times New Roman" w:eastAsia="仿宋_GB2312"/>
      <w:sz w:val="24"/>
      <w:szCs w:val="24"/>
    </w:rPr>
  </w:style>
  <w:style w:type="paragraph" w:customStyle="1" w:styleId="28">
    <w:name w:val="Default"/>
    <w:basedOn w:val="6"/>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9">
    <w:name w:val="BodyText"/>
    <w:basedOn w:val="1"/>
    <w:qFormat/>
    <w:uiPriority w:val="0"/>
    <w:pPr>
      <w:jc w:val="both"/>
      <w:textAlignment w:val="baseline"/>
    </w:pPr>
    <w:rPr>
      <w:rFonts w:ascii="仿宋_GB2312" w:hAnsi="Times New Roman" w:eastAsia="仿宋_GB2312" w:cs="Times New Roman"/>
      <w:kern w:val="2"/>
      <w:sz w:val="32"/>
      <w:lang w:val="en-US" w:eastAsia="zh-CN" w:bidi="ar-SA"/>
    </w:rPr>
  </w:style>
  <w:style w:type="character" w:customStyle="1" w:styleId="30">
    <w:name w:val="标题 2 Char1"/>
    <w:link w:val="3"/>
    <w:qFormat/>
    <w:uiPriority w:val="0"/>
    <w:rPr>
      <w:rFonts w:ascii="Arial" w:hAnsi="Arial" w:eastAsia="黑体"/>
      <w:b/>
      <w:sz w:val="32"/>
    </w:rPr>
  </w:style>
  <w:style w:type="paragraph" w:customStyle="1" w:styleId="31">
    <w:name w:val="内文"/>
    <w:basedOn w:val="1"/>
    <w:qFormat/>
    <w:uiPriority w:val="0"/>
    <w:pPr>
      <w:spacing w:line="560" w:lineRule="exact"/>
      <w:ind w:firstLine="200" w:firstLineChars="200"/>
      <w:jc w:val="left"/>
    </w:pPr>
    <w:rPr>
      <w:rFonts w:ascii="宋体"/>
      <w:kern w:val="0"/>
      <w:sz w:val="24"/>
      <w:szCs w:val="24"/>
    </w:rPr>
  </w:style>
  <w:style w:type="paragraph" w:customStyle="1" w:styleId="32">
    <w:name w:val="1"/>
    <w:basedOn w:val="1"/>
    <w:next w:val="11"/>
    <w:qFormat/>
    <w:uiPriority w:val="0"/>
    <w:rPr>
      <w:rFonts w:ascii="宋体" w:hAnsi="Courier New"/>
      <w:sz w:val="21"/>
    </w:rPr>
  </w:style>
  <w:style w:type="paragraph" w:customStyle="1" w:styleId="33">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34">
    <w:name w:val="段"/>
    <w:next w:val="1"/>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 w:type="character" w:customStyle="1" w:styleId="37">
    <w:name w:val="font01"/>
    <w:basedOn w:val="23"/>
    <w:qFormat/>
    <w:uiPriority w:val="0"/>
    <w:rPr>
      <w:rFonts w:hint="eastAsia" w:ascii="宋体" w:hAnsi="宋体" w:eastAsia="宋体" w:cs="宋体"/>
      <w:color w:val="000000"/>
      <w:sz w:val="22"/>
      <w:szCs w:val="22"/>
      <w:u w:val="none"/>
    </w:rPr>
  </w:style>
  <w:style w:type="character" w:customStyle="1" w:styleId="38">
    <w:name w:val="NormalCharacter"/>
    <w:semiHidden/>
    <w:qFormat/>
    <w:uiPriority w:val="0"/>
    <w:rPr>
      <w:rFonts w:ascii="Verdana" w:hAnsi="Verdana" w:eastAsia="仿宋_GB2312"/>
      <w:sz w:val="24"/>
      <w:lang w:val="en-US" w:eastAsia="en-US" w:bidi="ar-SA"/>
    </w:rPr>
  </w:style>
  <w:style w:type="paragraph" w:customStyle="1" w:styleId="39">
    <w:name w:val="UserStyle_358"/>
    <w:basedOn w:val="1"/>
    <w:semiHidden/>
    <w:qFormat/>
    <w:uiPriority w:val="0"/>
    <w:pPr>
      <w:widowControl/>
      <w:spacing w:before="120" w:after="120" w:line="360" w:lineRule="auto"/>
      <w:ind w:firstLine="200" w:firstLineChars="200"/>
      <w:jc w:val="center"/>
      <w:textAlignment w:val="baseline"/>
    </w:pPr>
    <w:rPr>
      <w:rFonts w:ascii="Times New Roman" w:hAnsi="Times New Roman" w:eastAsia="仿宋_GB2312" w:cstheme="minorBidi"/>
      <w:b/>
      <w:sz w:val="24"/>
      <w:szCs w:val="24"/>
    </w:rPr>
  </w:style>
  <w:style w:type="paragraph" w:customStyle="1" w:styleId="40">
    <w:name w:val="D标题5"/>
    <w:basedOn w:val="5"/>
    <w:next w:val="41"/>
    <w:qFormat/>
    <w:uiPriority w:val="0"/>
    <w:pPr>
      <w:spacing w:before="100" w:beforeAutospacing="1" w:after="100" w:afterAutospacing="1"/>
      <w:ind w:hanging="1008"/>
    </w:pPr>
    <w:rPr>
      <w:rFonts w:eastAsia="黑体"/>
      <w:szCs w:val="20"/>
    </w:rPr>
  </w:style>
  <w:style w:type="paragraph" w:customStyle="1" w:styleId="41">
    <w:name w:val="D正文"/>
    <w:basedOn w:val="21"/>
    <w:qFormat/>
    <w:uiPriority w:val="0"/>
    <w:pPr>
      <w:widowControl/>
      <w:spacing w:before="100" w:beforeAutospacing="1" w:after="100" w:afterAutospacing="1"/>
      <w:ind w:left="0" w:leftChars="0"/>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4540</Words>
  <Characters>4781</Characters>
  <Lines>0</Lines>
  <Paragraphs>0</Paragraphs>
  <TotalTime>17</TotalTime>
  <ScaleCrop>false</ScaleCrop>
  <LinksUpToDate>false</LinksUpToDate>
  <CharactersWithSpaces>4889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2024-07-03T02:51:00Z</dcterms:created>
  <dc:creator>Administrator</dc:creator>
  <cp:lastModifiedBy>石大海</cp:lastModifiedBy>
  <cp:lastPrinted>2025-01-09T03:49:00Z</cp:lastPrinted>
  <dcterms:modified xsi:type="dcterms:W3CDTF">2025-07-30T08:56:40Z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FFD1569EE8F349EDB70335A50B54F154_13</vt:lpwstr>
  </property>
  <property fmtid="{D5CDD505-2E9C-101B-9397-08002B2CF9AE}" pid="4" name="KSOTemplateDocerSaveRecord">
    <vt:lpwstr>eyJoZGlkIjoiNGY1MWJmZmQwYzQxNDJlNzAwOWE5NjVlZDU4NzM3NzUiLCJ1c2VySWQiOiI2NjIxOTAwOTUifQ==</vt:lpwstr>
  </property>
</Properties>
</file>