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640286">
      <w:pPr>
        <w:pStyle w:val="23"/>
        <w:spacing w:line="240" w:lineRule="auto"/>
        <w:ind w:left="0"/>
        <w:jc w:val="center"/>
        <w:rPr>
          <w:rFonts w:ascii="宋体" w:hAnsi="宋体" w:cs="宋体"/>
          <w:sz w:val="80"/>
          <w:szCs w:val="80"/>
        </w:rPr>
      </w:pPr>
      <w:bookmarkStart w:id="0" w:name="_Toc23648"/>
      <w:bookmarkStart w:id="1" w:name="_Toc21122"/>
      <w:bookmarkStart w:id="2" w:name="_Toc12923"/>
      <w:bookmarkStart w:id="3" w:name="_Toc136879882"/>
      <w:bookmarkStart w:id="4" w:name="_Toc136879793"/>
      <w:bookmarkStart w:id="5" w:name="_Toc20816"/>
      <w:bookmarkStart w:id="6" w:name="_Toc136879634"/>
      <w:bookmarkStart w:id="7" w:name="_Toc16015"/>
      <w:bookmarkStart w:id="8" w:name="_Toc31915"/>
      <w:bookmarkStart w:id="9" w:name="_Toc136880102"/>
      <w:bookmarkStart w:id="10" w:name="_Toc1828"/>
      <w:bookmarkStart w:id="11" w:name="_Toc15146"/>
      <w:bookmarkStart w:id="12" w:name="_Toc30901"/>
      <w:bookmarkStart w:id="13" w:name="_Toc21750"/>
      <w:bookmarkStart w:id="14" w:name="_Toc307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0A5C5EE">
      <w:pPr>
        <w:pStyle w:val="23"/>
        <w:spacing w:line="240" w:lineRule="auto"/>
        <w:ind w:left="0"/>
        <w:jc w:val="center"/>
        <w:rPr>
          <w:rFonts w:ascii="宋体" w:hAnsi="宋体" w:cs="宋体"/>
          <w:sz w:val="32"/>
        </w:rPr>
      </w:pPr>
      <w:bookmarkStart w:id="15" w:name="_Toc5521"/>
      <w:bookmarkStart w:id="16" w:name="_Toc21695"/>
      <w:bookmarkStart w:id="17" w:name="_Toc16319"/>
      <w:bookmarkStart w:id="18" w:name="_Toc5958"/>
      <w:bookmarkStart w:id="19" w:name="_Toc7828"/>
      <w:bookmarkStart w:id="20" w:name="_Toc31652"/>
      <w:bookmarkStart w:id="21" w:name="_Toc136879883"/>
      <w:bookmarkStart w:id="22" w:name="_Toc136879794"/>
      <w:bookmarkStart w:id="23" w:name="_Toc6223"/>
      <w:bookmarkStart w:id="24" w:name="_Toc156"/>
      <w:bookmarkStart w:id="25" w:name="_Toc136879635"/>
      <w:bookmarkStart w:id="26" w:name="_Toc12859"/>
      <w:bookmarkStart w:id="27" w:name="_Toc25539"/>
      <w:bookmarkStart w:id="28" w:name="_Toc28014"/>
      <w:bookmarkStart w:id="29" w:name="_Toc136880103"/>
      <w:r>
        <w:rPr>
          <w:rFonts w:hint="eastAsia" w:ascii="宋体" w:hAnsi="宋体" w:cs="宋体"/>
          <w:sz w:val="80"/>
          <w:szCs w:val="80"/>
        </w:rPr>
        <w:t>小额交易平台采购文件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EB2144">
      <w:pPr>
        <w:pStyle w:val="23"/>
        <w:spacing w:line="500" w:lineRule="exact"/>
        <w:ind w:left="0"/>
        <w:rPr>
          <w:rFonts w:ascii="宋体" w:hAnsi="宋体" w:cs="宋体"/>
          <w:sz w:val="32"/>
        </w:rPr>
      </w:pPr>
    </w:p>
    <w:p w14:paraId="67710A03">
      <w:pPr>
        <w:pStyle w:val="23"/>
        <w:spacing w:line="500" w:lineRule="exact"/>
        <w:ind w:left="0"/>
        <w:rPr>
          <w:rFonts w:ascii="宋体" w:hAnsi="宋体" w:cs="宋体"/>
          <w:sz w:val="32"/>
        </w:rPr>
      </w:pPr>
    </w:p>
    <w:p w14:paraId="7FE778C1">
      <w:pPr>
        <w:pStyle w:val="23"/>
        <w:spacing w:line="500" w:lineRule="exact"/>
        <w:ind w:left="0"/>
        <w:rPr>
          <w:rFonts w:ascii="宋体" w:hAnsi="宋体" w:cs="宋体"/>
          <w:sz w:val="32"/>
        </w:rPr>
      </w:pPr>
    </w:p>
    <w:p w14:paraId="66617040">
      <w:pPr>
        <w:pStyle w:val="23"/>
        <w:spacing w:line="500" w:lineRule="exact"/>
        <w:ind w:left="0"/>
        <w:rPr>
          <w:rFonts w:ascii="宋体" w:hAnsi="宋体" w:cs="宋体"/>
          <w:sz w:val="32"/>
        </w:rPr>
      </w:pPr>
      <w:r>
        <w:rPr>
          <w:rFonts w:hint="eastAsia" w:ascii="宋体" w:hAnsi="宋体" w:cs="宋体"/>
          <w:sz w:val="32"/>
        </w:rPr>
        <w:t xml:space="preserve"> </w:t>
      </w:r>
    </w:p>
    <w:p w14:paraId="7AEF1B3A">
      <w:pPr>
        <w:pStyle w:val="23"/>
        <w:spacing w:line="500" w:lineRule="exact"/>
        <w:ind w:left="0"/>
        <w:rPr>
          <w:rFonts w:ascii="宋体" w:hAnsi="宋体" w:cs="宋体"/>
          <w:sz w:val="32"/>
        </w:rPr>
      </w:pPr>
    </w:p>
    <w:p w14:paraId="1ACD4014">
      <w:pPr>
        <w:pStyle w:val="23"/>
        <w:spacing w:line="500" w:lineRule="exact"/>
        <w:ind w:left="0"/>
        <w:jc w:val="center"/>
        <w:rPr>
          <w:rFonts w:ascii="宋体" w:hAnsi="宋体" w:cs="宋体"/>
          <w:sz w:val="32"/>
        </w:rPr>
      </w:pPr>
    </w:p>
    <w:p w14:paraId="003A74AD">
      <w:pPr>
        <w:pStyle w:val="23"/>
        <w:spacing w:line="500" w:lineRule="exact"/>
        <w:ind w:left="0"/>
        <w:jc w:val="center"/>
        <w:rPr>
          <w:rFonts w:hint="eastAsia" w:ascii="宋体" w:hAnsi="宋体" w:eastAsia="宋体" w:cs="宋体"/>
          <w:sz w:val="32"/>
          <w:szCs w:val="32"/>
          <w:lang w:eastAsia="zh-CN"/>
        </w:rPr>
      </w:pPr>
      <w:r>
        <w:rPr>
          <w:rFonts w:hint="eastAsia" w:ascii="宋体" w:hAnsi="宋体" w:cs="宋体"/>
          <w:sz w:val="36"/>
          <w:szCs w:val="21"/>
          <w:lang w:val="en-US" w:eastAsia="zh-CN"/>
        </w:rPr>
        <w:t xml:space="preserve">  </w:t>
      </w:r>
      <w:r>
        <w:rPr>
          <w:rFonts w:hint="eastAsia" w:ascii="宋体" w:hAnsi="宋体" w:cs="宋体"/>
          <w:sz w:val="36"/>
          <w:szCs w:val="21"/>
        </w:rPr>
        <w:t>采购项目名称：</w:t>
      </w:r>
      <w:r>
        <w:rPr>
          <w:rFonts w:hint="eastAsia" w:ascii="宋体" w:hAnsi="宋体" w:cs="宋体"/>
          <w:sz w:val="32"/>
          <w:szCs w:val="32"/>
        </w:rPr>
        <w:t>秀山县保健院手术室更换中央空调主机项目</w:t>
      </w:r>
      <w:r>
        <w:rPr>
          <w:rFonts w:hint="eastAsia" w:ascii="宋体" w:hAnsi="宋体" w:cs="宋体"/>
          <w:sz w:val="32"/>
          <w:szCs w:val="32"/>
          <w:lang w:eastAsia="zh-CN"/>
        </w:rPr>
        <w:t>（</w:t>
      </w:r>
      <w:r>
        <w:rPr>
          <w:rFonts w:hint="eastAsia" w:ascii="宋体" w:hAnsi="宋体" w:cs="宋体"/>
          <w:sz w:val="32"/>
          <w:szCs w:val="32"/>
          <w:lang w:val="en-US" w:eastAsia="zh-CN"/>
        </w:rPr>
        <w:t>第二次</w:t>
      </w:r>
      <w:r>
        <w:rPr>
          <w:rFonts w:hint="eastAsia" w:ascii="宋体" w:hAnsi="宋体" w:cs="宋体"/>
          <w:sz w:val="32"/>
          <w:szCs w:val="32"/>
          <w:lang w:eastAsia="zh-CN"/>
        </w:rPr>
        <w:t>）</w:t>
      </w:r>
    </w:p>
    <w:p w14:paraId="0BA47EBB">
      <w:pPr>
        <w:pStyle w:val="23"/>
        <w:spacing w:line="500" w:lineRule="exact"/>
        <w:ind w:left="0"/>
        <w:jc w:val="center"/>
        <w:rPr>
          <w:rFonts w:ascii="宋体" w:hAnsi="宋体" w:cs="宋体"/>
          <w:sz w:val="32"/>
        </w:rPr>
      </w:pPr>
    </w:p>
    <w:p w14:paraId="3C77979E">
      <w:pPr>
        <w:pStyle w:val="23"/>
        <w:spacing w:line="500" w:lineRule="exact"/>
        <w:ind w:left="0"/>
        <w:jc w:val="center"/>
        <w:rPr>
          <w:rFonts w:ascii="宋体" w:hAnsi="宋体" w:cs="宋体"/>
          <w:sz w:val="32"/>
        </w:rPr>
      </w:pPr>
    </w:p>
    <w:p w14:paraId="506E620D">
      <w:pPr>
        <w:pStyle w:val="4"/>
        <w:rPr>
          <w:rFonts w:ascii="宋体" w:hAnsi="宋体" w:cs="宋体"/>
        </w:rPr>
      </w:pPr>
    </w:p>
    <w:p w14:paraId="4D3272BC">
      <w:pPr>
        <w:rPr>
          <w:rFonts w:ascii="宋体" w:hAnsi="宋体" w:cs="宋体"/>
        </w:rPr>
      </w:pPr>
    </w:p>
    <w:p w14:paraId="23C143D9">
      <w:pPr>
        <w:pStyle w:val="23"/>
        <w:spacing w:line="500" w:lineRule="exact"/>
        <w:ind w:left="0" w:firstLine="1280" w:firstLineChars="400"/>
        <w:jc w:val="left"/>
        <w:rPr>
          <w:rFonts w:ascii="宋体" w:hAnsi="宋体" w:cs="宋体"/>
          <w:sz w:val="32"/>
        </w:rPr>
      </w:pPr>
      <w:r>
        <w:rPr>
          <w:rFonts w:hint="eastAsia" w:ascii="宋体" w:hAnsi="宋体" w:cs="宋体"/>
          <w:sz w:val="32"/>
        </w:rPr>
        <w:t>采购人：秀山土家族苗族自治县妇幼保健院</w:t>
      </w:r>
    </w:p>
    <w:p w14:paraId="2789029D">
      <w:pPr>
        <w:pStyle w:val="23"/>
        <w:spacing w:line="500" w:lineRule="exact"/>
        <w:ind w:left="0" w:firstLine="1280" w:firstLineChars="400"/>
        <w:jc w:val="left"/>
        <w:rPr>
          <w:rFonts w:hint="eastAsia" w:ascii="宋体" w:hAnsi="宋体" w:cs="宋体"/>
          <w:sz w:val="32"/>
        </w:rPr>
      </w:pPr>
      <w:r>
        <w:rPr>
          <w:rFonts w:hint="eastAsia" w:ascii="宋体" w:hAnsi="宋体" w:cs="宋体"/>
          <w:sz w:val="32"/>
        </w:rPr>
        <w:t>采购代理机构：</w:t>
      </w:r>
      <w:r>
        <w:rPr>
          <w:rFonts w:hint="eastAsia" w:ascii="宋体" w:hAnsi="宋体" w:cs="宋体"/>
          <w:sz w:val="32"/>
          <w:lang w:val="en-US" w:eastAsia="zh-CN"/>
        </w:rPr>
        <w:t>中允科技咨询服务（重庆）有限公司</w:t>
      </w:r>
    </w:p>
    <w:p w14:paraId="6D7C4EDF">
      <w:pPr>
        <w:pStyle w:val="23"/>
        <w:spacing w:line="500" w:lineRule="exact"/>
        <w:ind w:left="0" w:firstLine="1280" w:firstLineChars="400"/>
        <w:jc w:val="left"/>
        <w:rPr>
          <w:rFonts w:ascii="宋体" w:hAnsi="宋体" w:cs="宋体"/>
          <w:sz w:val="32"/>
          <w:szCs w:val="32"/>
        </w:rPr>
      </w:pPr>
    </w:p>
    <w:p w14:paraId="3FEEB5DC">
      <w:pPr>
        <w:pStyle w:val="22"/>
        <w:rPr>
          <w:rFonts w:ascii="宋体" w:hAnsi="宋体" w:eastAsia="宋体" w:cs="宋体"/>
        </w:rPr>
      </w:pPr>
    </w:p>
    <w:p w14:paraId="2B9A26C6">
      <w:pPr>
        <w:snapToGrid w:val="0"/>
        <w:spacing w:line="500" w:lineRule="exact"/>
        <w:jc w:val="center"/>
        <w:rPr>
          <w:rFonts w:ascii="宋体" w:hAnsi="宋体" w:cs="宋体"/>
          <w:sz w:val="44"/>
          <w:szCs w:val="28"/>
        </w:rPr>
      </w:pPr>
      <w:r>
        <w:rPr>
          <w:rFonts w:hint="eastAsia" w:ascii="宋体" w:hAnsi="宋体" w:cs="宋体"/>
          <w:sz w:val="32"/>
          <w:szCs w:val="32"/>
        </w:rPr>
        <w:t>二○二五年</w:t>
      </w:r>
      <w:r>
        <w:rPr>
          <w:rFonts w:hint="eastAsia" w:ascii="宋体" w:hAnsi="宋体" w:cs="宋体"/>
          <w:sz w:val="32"/>
          <w:szCs w:val="32"/>
          <w:lang w:val="en-US" w:eastAsia="zh-CN"/>
        </w:rPr>
        <w:t>八</w:t>
      </w:r>
      <w:r>
        <w:rPr>
          <w:rFonts w:hint="eastAsia" w:ascii="宋体" w:hAnsi="宋体" w:cs="宋体"/>
          <w:sz w:val="32"/>
          <w:szCs w:val="32"/>
        </w:rPr>
        <w:t>月</w:t>
      </w:r>
    </w:p>
    <w:p w14:paraId="2D7219A6">
      <w:pPr>
        <w:rPr>
          <w:rFonts w:ascii="宋体" w:hAnsi="宋体" w:cs="宋体"/>
          <w:sz w:val="44"/>
          <w:szCs w:val="28"/>
        </w:rPr>
      </w:pPr>
      <w:r>
        <w:rPr>
          <w:rFonts w:hint="eastAsia" w:ascii="宋体" w:hAnsi="宋体" w:cs="宋体"/>
          <w:sz w:val="44"/>
          <w:szCs w:val="28"/>
        </w:rPr>
        <w:br w:type="page"/>
      </w:r>
    </w:p>
    <w:p w14:paraId="1419245C">
      <w:pPr>
        <w:spacing w:line="480" w:lineRule="exact"/>
        <w:jc w:val="center"/>
        <w:outlineLvl w:val="0"/>
        <w:rPr>
          <w:rFonts w:ascii="宋体" w:hAnsi="宋体" w:cs="宋体"/>
          <w:sz w:val="44"/>
          <w:szCs w:val="28"/>
        </w:rPr>
      </w:pPr>
      <w:r>
        <w:rPr>
          <w:rFonts w:hint="eastAsia" w:ascii="宋体" w:hAnsi="宋体" w:cs="宋体"/>
          <w:sz w:val="44"/>
          <w:szCs w:val="28"/>
        </w:rPr>
        <w:t>目录</w:t>
      </w:r>
    </w:p>
    <w:p w14:paraId="167DC2EA">
      <w:pPr>
        <w:pStyle w:val="48"/>
        <w:tabs>
          <w:tab w:val="right" w:leader="dot" w:pos="9412"/>
        </w:tabs>
        <w:ind w:left="560"/>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"_Toc21521" </w:instrText>
      </w:r>
      <w:r>
        <w:fldChar w:fldCharType="separate"/>
      </w:r>
      <w:r>
        <w:rPr>
          <w:rFonts w:hint="eastAsia" w:ascii="宋体" w:hAnsi="宋体" w:cs="宋体"/>
          <w:bCs/>
          <w:szCs w:val="30"/>
        </w:rPr>
        <w:t>第一篇采购邀请书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_Toc21521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13AE9509">
      <w:pPr>
        <w:pStyle w:val="30"/>
        <w:tabs>
          <w:tab w:val="right" w:leader="dot" w:pos="9412"/>
        </w:tabs>
        <w:ind w:left="1120"/>
        <w:rPr>
          <w:rFonts w:ascii="宋体" w:hAnsi="宋体" w:cs="宋体"/>
        </w:rPr>
      </w:pPr>
      <w:r>
        <w:fldChar w:fldCharType="begin"/>
      </w:r>
      <w:r>
        <w:instrText xml:space="preserve"> HYPERLINK \l "_Toc5721" </w:instrText>
      </w:r>
      <w:r>
        <w:fldChar w:fldCharType="separate"/>
      </w:r>
      <w:r>
        <w:rPr>
          <w:rFonts w:hint="eastAsia" w:ascii="宋体" w:hAnsi="宋体" w:cs="宋体"/>
          <w:szCs w:val="24"/>
        </w:rPr>
        <w:t>一、 采购内容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_Toc5721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4E13134F">
      <w:pPr>
        <w:pStyle w:val="30"/>
        <w:tabs>
          <w:tab w:val="right" w:leader="dot" w:pos="9412"/>
        </w:tabs>
        <w:ind w:left="1120"/>
        <w:rPr>
          <w:rFonts w:ascii="宋体" w:hAnsi="宋体" w:cs="宋体"/>
        </w:rPr>
      </w:pPr>
      <w:r>
        <w:fldChar w:fldCharType="begin"/>
      </w:r>
      <w:r>
        <w:instrText xml:space="preserve"> HYPERLINK \l "_Toc25538" </w:instrText>
      </w:r>
      <w:r>
        <w:fldChar w:fldCharType="separate"/>
      </w:r>
      <w:r>
        <w:rPr>
          <w:rFonts w:hint="eastAsia" w:ascii="宋体" w:hAnsi="宋体" w:cs="宋体"/>
          <w:szCs w:val="24"/>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_Toc25538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470E5A7B">
      <w:pPr>
        <w:pStyle w:val="30"/>
        <w:tabs>
          <w:tab w:val="right" w:leader="dot" w:pos="9412"/>
        </w:tabs>
        <w:ind w:left="1120"/>
        <w:rPr>
          <w:rFonts w:ascii="宋体" w:hAnsi="宋体" w:cs="宋体"/>
        </w:rPr>
      </w:pPr>
      <w:r>
        <w:fldChar w:fldCharType="begin"/>
      </w:r>
      <w:r>
        <w:instrText xml:space="preserve"> HYPERLINK \l "_Toc27448" </w:instrText>
      </w:r>
      <w:r>
        <w:fldChar w:fldCharType="separate"/>
      </w:r>
      <w:r>
        <w:rPr>
          <w:rFonts w:hint="eastAsia" w:ascii="宋体" w:hAnsi="宋体" w:cs="宋体"/>
          <w:szCs w:val="24"/>
        </w:rPr>
        <w:t>三、投标人资格条件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_Toc27448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5C583961">
      <w:pPr>
        <w:pStyle w:val="30"/>
        <w:tabs>
          <w:tab w:val="right" w:leader="dot" w:pos="9412"/>
        </w:tabs>
        <w:ind w:left="1120"/>
        <w:rPr>
          <w:rFonts w:ascii="宋体" w:hAnsi="宋体" w:cs="宋体"/>
        </w:rPr>
      </w:pPr>
      <w:r>
        <w:fldChar w:fldCharType="begin"/>
      </w:r>
      <w:r>
        <w:instrText xml:space="preserve"> HYPERLINK \l "_Toc16506" </w:instrText>
      </w:r>
      <w:r>
        <w:fldChar w:fldCharType="separate"/>
      </w:r>
      <w:r>
        <w:rPr>
          <w:rFonts w:hint="eastAsia" w:ascii="宋体" w:hAnsi="宋体" w:cs="宋体"/>
          <w:szCs w:val="24"/>
        </w:rPr>
        <w:t>四、采购有关说明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_Toc16506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62F8513F">
      <w:pPr>
        <w:pStyle w:val="30"/>
        <w:tabs>
          <w:tab w:val="right" w:leader="dot" w:pos="9412"/>
        </w:tabs>
        <w:ind w:left="1120"/>
        <w:rPr>
          <w:rFonts w:ascii="宋体" w:hAnsi="宋体" w:cs="宋体"/>
        </w:rPr>
      </w:pPr>
      <w:r>
        <w:fldChar w:fldCharType="begin"/>
      </w:r>
      <w:r>
        <w:instrText xml:space="preserve"> HYPERLINK \l "_Toc20247" </w:instrText>
      </w:r>
      <w:r>
        <w:fldChar w:fldCharType="separate"/>
      </w:r>
      <w:r>
        <w:rPr>
          <w:rFonts w:hint="eastAsia" w:ascii="宋体" w:hAnsi="宋体" w:cs="宋体"/>
        </w:rPr>
        <w:t>五</w:t>
      </w:r>
      <w:r>
        <w:rPr>
          <w:rFonts w:hint="eastAsia" w:ascii="宋体" w:hAnsi="宋体" w:cs="宋体"/>
          <w:szCs w:val="24"/>
        </w:rPr>
        <w:t>、其他有关规定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_Toc20247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14:paraId="4E46FABC">
      <w:pPr>
        <w:pStyle w:val="30"/>
        <w:tabs>
          <w:tab w:val="right" w:leader="dot" w:pos="9412"/>
        </w:tabs>
        <w:ind w:left="1120"/>
        <w:rPr>
          <w:rFonts w:ascii="宋体" w:hAnsi="宋体" w:cs="宋体"/>
        </w:rPr>
      </w:pPr>
      <w:r>
        <w:fldChar w:fldCharType="begin"/>
      </w:r>
      <w:r>
        <w:instrText xml:space="preserve"> HYPERLINK \l "_Toc7960" </w:instrText>
      </w:r>
      <w:r>
        <w:fldChar w:fldCharType="separate"/>
      </w:r>
      <w:r>
        <w:rPr>
          <w:rFonts w:hint="eastAsia" w:ascii="宋体" w:hAnsi="宋体" w:cs="宋体"/>
        </w:rPr>
        <w:t>六</w:t>
      </w:r>
      <w:r>
        <w:rPr>
          <w:rFonts w:hint="eastAsia" w:ascii="宋体" w:hAnsi="宋体" w:cs="宋体"/>
          <w:szCs w:val="24"/>
        </w:rPr>
        <w:t>、联系方式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_Toc7960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14:paraId="57763167">
      <w:pPr>
        <w:pStyle w:val="48"/>
        <w:tabs>
          <w:tab w:val="right" w:leader="dot" w:pos="9412"/>
        </w:tabs>
        <w:ind w:left="560"/>
        <w:rPr>
          <w:rFonts w:ascii="宋体" w:hAnsi="宋体" w:cs="宋体"/>
        </w:rPr>
      </w:pPr>
      <w:r>
        <w:fldChar w:fldCharType="begin"/>
      </w:r>
      <w:r>
        <w:instrText xml:space="preserve"> HYPERLINK \l "_Toc1145" </w:instrText>
      </w:r>
      <w:r>
        <w:fldChar w:fldCharType="separate"/>
      </w:r>
      <w:r>
        <w:rPr>
          <w:rFonts w:hint="eastAsia" w:ascii="宋体" w:hAnsi="宋体" w:cs="宋体"/>
          <w:bCs/>
          <w:szCs w:val="30"/>
        </w:rPr>
        <w:t>第二篇采购项目技术需求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_Toc1145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14:paraId="5FB540B2">
      <w:pPr>
        <w:pStyle w:val="48"/>
        <w:tabs>
          <w:tab w:val="right" w:leader="dot" w:pos="9412"/>
        </w:tabs>
        <w:ind w:left="560"/>
        <w:rPr>
          <w:rFonts w:ascii="宋体" w:hAnsi="宋体" w:cs="宋体"/>
        </w:rPr>
      </w:pPr>
      <w:r>
        <w:fldChar w:fldCharType="begin"/>
      </w:r>
      <w:r>
        <w:instrText xml:space="preserve"> HYPERLINK \l "_Toc24341" </w:instrText>
      </w:r>
      <w:r>
        <w:fldChar w:fldCharType="separate"/>
      </w:r>
      <w:r>
        <w:rPr>
          <w:rFonts w:hint="eastAsia" w:ascii="宋体" w:hAnsi="宋体" w:cs="宋体"/>
          <w:szCs w:val="30"/>
        </w:rPr>
        <w:t>第三篇采购项目商务需求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_Toc24341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14:paraId="6ADB19F5">
      <w:pPr>
        <w:pStyle w:val="48"/>
        <w:tabs>
          <w:tab w:val="right" w:leader="dot" w:pos="9412"/>
        </w:tabs>
        <w:ind w:left="560"/>
        <w:rPr>
          <w:rFonts w:ascii="宋体" w:hAnsi="宋体" w:cs="宋体"/>
        </w:rPr>
      </w:pPr>
      <w:r>
        <w:fldChar w:fldCharType="begin"/>
      </w:r>
      <w:r>
        <w:instrText xml:space="preserve"> HYPERLINK \l "_Toc28614" </w:instrText>
      </w:r>
      <w:r>
        <w:fldChar w:fldCharType="separate"/>
      </w:r>
      <w:r>
        <w:rPr>
          <w:rFonts w:hint="eastAsia" w:ascii="宋体" w:hAnsi="宋体" w:cs="宋体"/>
          <w:bCs/>
          <w:spacing w:val="-11"/>
          <w:szCs w:val="30"/>
        </w:rPr>
        <w:t>第四篇网上竞采程序及方法、评审标准、响应无效和</w:t>
      </w:r>
      <w:r>
        <w:rPr>
          <w:rFonts w:hint="eastAsia" w:ascii="宋体" w:hAnsi="宋体" w:cs="宋体"/>
          <w:bCs/>
          <w:spacing w:val="-11"/>
          <w:szCs w:val="36"/>
        </w:rPr>
        <w:t>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_Toc28614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14:paraId="29354D51">
      <w:pPr>
        <w:pStyle w:val="30"/>
        <w:tabs>
          <w:tab w:val="right" w:leader="dot" w:pos="9412"/>
        </w:tabs>
        <w:ind w:left="1120"/>
        <w:rPr>
          <w:rFonts w:ascii="宋体" w:hAnsi="宋体" w:cs="宋体"/>
        </w:rPr>
      </w:pPr>
      <w:r>
        <w:fldChar w:fldCharType="begin"/>
      </w:r>
      <w:r>
        <w:instrText xml:space="preserve"> HYPERLINK \l "_Toc18690" </w:instrText>
      </w:r>
      <w:r>
        <w:fldChar w:fldCharType="separate"/>
      </w:r>
      <w:r>
        <w:rPr>
          <w:rFonts w:hint="eastAsia" w:ascii="宋体" w:hAnsi="宋体" w:cs="宋体"/>
          <w:szCs w:val="24"/>
        </w:rPr>
        <w:t>一、网上竞采程序及方法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_Toc18690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14:paraId="5407EE05">
      <w:pPr>
        <w:pStyle w:val="30"/>
        <w:tabs>
          <w:tab w:val="right" w:leader="dot" w:pos="9412"/>
        </w:tabs>
        <w:ind w:left="1120"/>
        <w:rPr>
          <w:rFonts w:ascii="宋体" w:hAnsi="宋体" w:cs="宋体"/>
        </w:rPr>
      </w:pPr>
      <w:r>
        <w:fldChar w:fldCharType="begin"/>
      </w:r>
      <w:r>
        <w:instrText xml:space="preserve"> HYPERLINK \l "_Toc18411" </w:instrText>
      </w:r>
      <w:r>
        <w:fldChar w:fldCharType="separate"/>
      </w:r>
      <w:r>
        <w:rPr>
          <w:rFonts w:hint="eastAsia" w:ascii="宋体" w:hAnsi="宋体" w:cs="宋体"/>
          <w:szCs w:val="24"/>
        </w:rPr>
        <w:t>二、评审标准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_Toc18411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14:paraId="1D38D478">
      <w:pPr>
        <w:pStyle w:val="30"/>
        <w:tabs>
          <w:tab w:val="right" w:leader="dot" w:pos="9412"/>
        </w:tabs>
        <w:ind w:left="1120"/>
        <w:rPr>
          <w:rFonts w:ascii="宋体" w:hAnsi="宋体" w:cs="宋体"/>
        </w:rPr>
      </w:pPr>
      <w:r>
        <w:fldChar w:fldCharType="begin"/>
      </w:r>
      <w:r>
        <w:instrText xml:space="preserve"> HYPERLINK \l "_Toc25094" </w:instrText>
      </w:r>
      <w:r>
        <w:fldChar w:fldCharType="separate"/>
      </w:r>
      <w:r>
        <w:rPr>
          <w:rFonts w:hint="eastAsia" w:ascii="宋体" w:hAnsi="宋体" w:cs="宋体"/>
          <w:szCs w:val="24"/>
        </w:rPr>
        <w:t>三、响应无效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_Toc25094 \h </w:instrText>
      </w:r>
      <w:r>
        <w:rPr>
          <w:rFonts w:hint="eastAsia" w:ascii="宋体" w:hAnsi="宋体" w:cs="宋体"/>
        </w:rPr>
        <w:fldChar w:fldCharType="separate"/>
      </w:r>
      <w:r>
        <w:rPr>
          <w:rFonts w:hint="eastAsia" w:ascii="宋体" w:hAnsi="宋体" w:cs="宋体"/>
        </w:rPr>
        <w:t>- 18 -</w:t>
      </w:r>
      <w:r>
        <w:rPr>
          <w:rFonts w:hint="eastAsia" w:ascii="宋体" w:hAnsi="宋体" w:cs="宋体"/>
        </w:rPr>
        <w:fldChar w:fldCharType="end"/>
      </w:r>
      <w:r>
        <w:rPr>
          <w:rFonts w:hint="eastAsia" w:ascii="宋体" w:hAnsi="宋体" w:cs="宋体"/>
        </w:rPr>
        <w:fldChar w:fldCharType="end"/>
      </w:r>
    </w:p>
    <w:p w14:paraId="6524BB88">
      <w:pPr>
        <w:pStyle w:val="30"/>
        <w:tabs>
          <w:tab w:val="right" w:leader="dot" w:pos="9412"/>
        </w:tabs>
        <w:ind w:left="1120"/>
        <w:rPr>
          <w:rFonts w:ascii="宋体" w:hAnsi="宋体" w:cs="宋体"/>
        </w:rPr>
      </w:pPr>
      <w:r>
        <w:fldChar w:fldCharType="begin"/>
      </w:r>
      <w:r>
        <w:instrText xml:space="preserve"> HYPERLINK \l "_Toc27425" </w:instrText>
      </w:r>
      <w:r>
        <w:fldChar w:fldCharType="separate"/>
      </w:r>
      <w:r>
        <w:rPr>
          <w:rFonts w:hint="eastAsia" w:ascii="宋体" w:hAnsi="宋体" w:cs="宋体"/>
          <w:szCs w:val="24"/>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_Toc27425 \h </w:instrText>
      </w:r>
      <w:r>
        <w:rPr>
          <w:rFonts w:hint="eastAsia" w:ascii="宋体" w:hAnsi="宋体" w:cs="宋体"/>
        </w:rPr>
        <w:fldChar w:fldCharType="separate"/>
      </w:r>
      <w:r>
        <w:rPr>
          <w:rFonts w:hint="eastAsia" w:ascii="宋体" w:hAnsi="宋体" w:cs="宋体"/>
        </w:rPr>
        <w:t>- 19 -</w:t>
      </w:r>
      <w:r>
        <w:rPr>
          <w:rFonts w:hint="eastAsia" w:ascii="宋体" w:hAnsi="宋体" w:cs="宋体"/>
        </w:rPr>
        <w:fldChar w:fldCharType="end"/>
      </w:r>
      <w:r>
        <w:rPr>
          <w:rFonts w:hint="eastAsia" w:ascii="宋体" w:hAnsi="宋体" w:cs="宋体"/>
        </w:rPr>
        <w:fldChar w:fldCharType="end"/>
      </w:r>
    </w:p>
    <w:p w14:paraId="74663029">
      <w:pPr>
        <w:pStyle w:val="48"/>
        <w:tabs>
          <w:tab w:val="right" w:leader="dot" w:pos="9412"/>
        </w:tabs>
        <w:ind w:left="560"/>
        <w:rPr>
          <w:rFonts w:ascii="宋体" w:hAnsi="宋体" w:cs="宋体"/>
        </w:rPr>
      </w:pPr>
      <w:r>
        <w:fldChar w:fldCharType="begin"/>
      </w:r>
      <w:r>
        <w:instrText xml:space="preserve"> HYPERLINK \l "_Toc13753" </w:instrText>
      </w:r>
      <w:r>
        <w:fldChar w:fldCharType="separate"/>
      </w:r>
      <w:r>
        <w:rPr>
          <w:rFonts w:hint="eastAsia" w:ascii="宋体" w:hAnsi="宋体" w:cs="宋体"/>
          <w:bCs/>
          <w:spacing w:val="-11"/>
          <w:szCs w:val="30"/>
        </w:rPr>
        <w:t>第五篇投标人须知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_Toc13753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14:paraId="65F33342">
      <w:pPr>
        <w:pStyle w:val="30"/>
        <w:tabs>
          <w:tab w:val="right" w:leader="dot" w:pos="9412"/>
        </w:tabs>
        <w:ind w:left="1120"/>
        <w:rPr>
          <w:rFonts w:ascii="宋体" w:hAnsi="宋体" w:cs="宋体"/>
        </w:rPr>
      </w:pPr>
      <w:r>
        <w:fldChar w:fldCharType="begin"/>
      </w:r>
      <w:r>
        <w:instrText xml:space="preserve"> HYPERLINK \l "_Toc8105" </w:instrText>
      </w:r>
      <w:r>
        <w:fldChar w:fldCharType="separate"/>
      </w:r>
      <w:r>
        <w:rPr>
          <w:rFonts w:hint="eastAsia" w:ascii="宋体" w:hAnsi="宋体" w:cs="宋体"/>
          <w:szCs w:val="24"/>
        </w:rPr>
        <w:t>一、网上竞采费用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_Toc8105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14:paraId="32E57CC8">
      <w:pPr>
        <w:pStyle w:val="30"/>
        <w:tabs>
          <w:tab w:val="right" w:leader="dot" w:pos="9412"/>
        </w:tabs>
        <w:ind w:left="1120"/>
        <w:rPr>
          <w:rFonts w:ascii="宋体" w:hAnsi="宋体" w:cs="宋体"/>
        </w:rPr>
      </w:pPr>
      <w:r>
        <w:fldChar w:fldCharType="begin"/>
      </w:r>
      <w:r>
        <w:instrText xml:space="preserve"> HYPERLINK \l "_Toc21089" </w:instrText>
      </w:r>
      <w:r>
        <w:fldChar w:fldCharType="separate"/>
      </w:r>
      <w:r>
        <w:rPr>
          <w:rFonts w:hint="eastAsia" w:ascii="宋体" w:hAnsi="宋体" w:cs="宋体"/>
          <w:szCs w:val="24"/>
        </w:rPr>
        <w:t>二、网上竞采文件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_Toc21089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14:paraId="1130AD29">
      <w:pPr>
        <w:pStyle w:val="30"/>
        <w:tabs>
          <w:tab w:val="right" w:leader="dot" w:pos="9412"/>
        </w:tabs>
        <w:ind w:left="1120"/>
        <w:rPr>
          <w:rFonts w:ascii="宋体" w:hAnsi="宋体" w:cs="宋体"/>
        </w:rPr>
      </w:pPr>
      <w:r>
        <w:fldChar w:fldCharType="begin"/>
      </w:r>
      <w:r>
        <w:instrText xml:space="preserve"> HYPERLINK \l "_Toc16269" </w:instrText>
      </w:r>
      <w:r>
        <w:fldChar w:fldCharType="separate"/>
      </w:r>
      <w:r>
        <w:rPr>
          <w:rFonts w:hint="eastAsia" w:ascii="宋体" w:hAnsi="宋体" w:cs="宋体"/>
          <w:szCs w:val="24"/>
        </w:rPr>
        <w:t>三、网上竞采要求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_Toc16269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14:paraId="68B324D2">
      <w:pPr>
        <w:pStyle w:val="30"/>
        <w:tabs>
          <w:tab w:val="right" w:leader="dot" w:pos="9412"/>
        </w:tabs>
        <w:ind w:left="1120"/>
        <w:rPr>
          <w:rFonts w:ascii="宋体" w:hAnsi="宋体" w:cs="宋体"/>
        </w:rPr>
      </w:pPr>
      <w:r>
        <w:fldChar w:fldCharType="begin"/>
      </w:r>
      <w:r>
        <w:instrText xml:space="preserve"> HYPERLINK \l "_Toc9018" </w:instrText>
      </w:r>
      <w:r>
        <w:fldChar w:fldCharType="separate"/>
      </w:r>
      <w:r>
        <w:rPr>
          <w:rFonts w:hint="eastAsia" w:ascii="宋体" w:hAnsi="宋体" w:cs="宋体"/>
          <w:szCs w:val="24"/>
        </w:rPr>
        <w:t>四、成交投标人的确认和变更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_Toc9018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14:paraId="1858D5E2">
      <w:pPr>
        <w:pStyle w:val="30"/>
        <w:tabs>
          <w:tab w:val="right" w:leader="dot" w:pos="9412"/>
        </w:tabs>
        <w:ind w:left="1120"/>
        <w:rPr>
          <w:rFonts w:ascii="宋体" w:hAnsi="宋体" w:cs="宋体"/>
        </w:rPr>
      </w:pPr>
      <w:r>
        <w:fldChar w:fldCharType="begin"/>
      </w:r>
      <w:r>
        <w:instrText xml:space="preserve"> HYPERLINK \l "_Toc1297" </w:instrText>
      </w:r>
      <w:r>
        <w:fldChar w:fldCharType="separate"/>
      </w:r>
      <w:r>
        <w:rPr>
          <w:rFonts w:hint="eastAsia" w:ascii="宋体" w:hAnsi="宋体" w:cs="宋体"/>
          <w:szCs w:val="24"/>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_Toc1297 \h </w:instrText>
      </w:r>
      <w:r>
        <w:rPr>
          <w:rFonts w:hint="eastAsia" w:ascii="宋体" w:hAnsi="宋体" w:cs="宋体"/>
        </w:rPr>
        <w:fldChar w:fldCharType="separate"/>
      </w:r>
      <w:r>
        <w:rPr>
          <w:rFonts w:hint="eastAsia" w:ascii="宋体" w:hAnsi="宋体" w:cs="宋体"/>
        </w:rPr>
        <w:t>- 22 -</w:t>
      </w:r>
      <w:r>
        <w:rPr>
          <w:rFonts w:hint="eastAsia" w:ascii="宋体" w:hAnsi="宋体" w:cs="宋体"/>
        </w:rPr>
        <w:fldChar w:fldCharType="end"/>
      </w:r>
      <w:r>
        <w:rPr>
          <w:rFonts w:hint="eastAsia" w:ascii="宋体" w:hAnsi="宋体" w:cs="宋体"/>
        </w:rPr>
        <w:fldChar w:fldCharType="end"/>
      </w:r>
    </w:p>
    <w:p w14:paraId="2F55E475">
      <w:pPr>
        <w:pStyle w:val="30"/>
        <w:tabs>
          <w:tab w:val="right" w:leader="dot" w:pos="9412"/>
        </w:tabs>
        <w:ind w:left="1120"/>
        <w:rPr>
          <w:rFonts w:ascii="宋体" w:hAnsi="宋体" w:cs="宋体"/>
        </w:rPr>
      </w:pPr>
      <w:r>
        <w:fldChar w:fldCharType="begin"/>
      </w:r>
      <w:r>
        <w:instrText xml:space="preserve"> HYPERLINK \l "_Toc19876" </w:instrText>
      </w:r>
      <w:r>
        <w:fldChar w:fldCharType="separate"/>
      </w:r>
      <w:r>
        <w:rPr>
          <w:rFonts w:hint="eastAsia" w:ascii="宋体" w:hAnsi="宋体" w:cs="宋体"/>
          <w:szCs w:val="24"/>
        </w:rPr>
        <w:t>六、采购代理服务费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_Toc19876 \h </w:instrText>
      </w:r>
      <w:r>
        <w:rPr>
          <w:rFonts w:hint="eastAsia" w:ascii="宋体" w:hAnsi="宋体" w:cs="宋体"/>
        </w:rPr>
        <w:fldChar w:fldCharType="separate"/>
      </w:r>
      <w:r>
        <w:rPr>
          <w:rFonts w:hint="eastAsia" w:ascii="宋体" w:hAnsi="宋体" w:cs="宋体"/>
        </w:rPr>
        <w:t>- 22 -</w:t>
      </w:r>
      <w:r>
        <w:rPr>
          <w:rFonts w:hint="eastAsia" w:ascii="宋体" w:hAnsi="宋体" w:cs="宋体"/>
        </w:rPr>
        <w:fldChar w:fldCharType="end"/>
      </w:r>
      <w:r>
        <w:rPr>
          <w:rFonts w:hint="eastAsia" w:ascii="宋体" w:hAnsi="宋体" w:cs="宋体"/>
        </w:rPr>
        <w:fldChar w:fldCharType="end"/>
      </w:r>
    </w:p>
    <w:p w14:paraId="06A7FF68">
      <w:pPr>
        <w:pStyle w:val="30"/>
        <w:tabs>
          <w:tab w:val="right" w:leader="dot" w:pos="9412"/>
        </w:tabs>
        <w:ind w:left="1120"/>
        <w:rPr>
          <w:rFonts w:ascii="宋体" w:hAnsi="宋体" w:cs="宋体"/>
        </w:rPr>
      </w:pPr>
      <w:r>
        <w:fldChar w:fldCharType="begin"/>
      </w:r>
      <w:r>
        <w:instrText xml:space="preserve"> HYPERLINK \l "_Toc11155" </w:instrText>
      </w:r>
      <w:r>
        <w:fldChar w:fldCharType="separate"/>
      </w:r>
      <w:r>
        <w:rPr>
          <w:rFonts w:hint="eastAsia" w:ascii="宋体" w:hAnsi="宋体" w:cs="宋体"/>
          <w:szCs w:val="24"/>
        </w:rPr>
        <w:t>七、关于质疑和投诉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_Toc11155 \h </w:instrText>
      </w:r>
      <w:r>
        <w:rPr>
          <w:rFonts w:hint="eastAsia" w:ascii="宋体" w:hAnsi="宋体" w:cs="宋体"/>
        </w:rPr>
        <w:fldChar w:fldCharType="separate"/>
      </w:r>
      <w:r>
        <w:rPr>
          <w:rFonts w:hint="eastAsia" w:ascii="宋体" w:hAnsi="宋体" w:cs="宋体"/>
        </w:rPr>
        <w:t>- 22 -</w:t>
      </w:r>
      <w:r>
        <w:rPr>
          <w:rFonts w:hint="eastAsia" w:ascii="宋体" w:hAnsi="宋体" w:cs="宋体"/>
        </w:rPr>
        <w:fldChar w:fldCharType="end"/>
      </w:r>
      <w:r>
        <w:rPr>
          <w:rFonts w:hint="eastAsia" w:ascii="宋体" w:hAnsi="宋体" w:cs="宋体"/>
        </w:rPr>
        <w:fldChar w:fldCharType="end"/>
      </w:r>
    </w:p>
    <w:p w14:paraId="27A08E56">
      <w:pPr>
        <w:pStyle w:val="30"/>
        <w:tabs>
          <w:tab w:val="right" w:leader="dot" w:pos="9412"/>
        </w:tabs>
        <w:ind w:left="1120"/>
        <w:rPr>
          <w:rFonts w:ascii="宋体" w:hAnsi="宋体" w:cs="宋体"/>
        </w:rPr>
      </w:pPr>
      <w:r>
        <w:fldChar w:fldCharType="begin"/>
      </w:r>
      <w:r>
        <w:instrText xml:space="preserve"> HYPERLINK \l "_Toc9469" </w:instrText>
      </w:r>
      <w:r>
        <w:fldChar w:fldCharType="separate"/>
      </w:r>
      <w:r>
        <w:rPr>
          <w:rFonts w:hint="eastAsia" w:ascii="宋体" w:hAnsi="宋体" w:cs="宋体"/>
          <w:szCs w:val="24"/>
        </w:rPr>
        <w:t>八、签订合同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_Toc9469 \h </w:instrText>
      </w:r>
      <w:r>
        <w:rPr>
          <w:rFonts w:hint="eastAsia" w:ascii="宋体" w:hAnsi="宋体" w:cs="宋体"/>
        </w:rPr>
        <w:fldChar w:fldCharType="separate"/>
      </w:r>
      <w:r>
        <w:rPr>
          <w:rFonts w:hint="eastAsia" w:ascii="宋体" w:hAnsi="宋体" w:cs="宋体"/>
        </w:rPr>
        <w:t>- 23 -</w:t>
      </w:r>
      <w:r>
        <w:rPr>
          <w:rFonts w:hint="eastAsia" w:ascii="宋体" w:hAnsi="宋体" w:cs="宋体"/>
        </w:rPr>
        <w:fldChar w:fldCharType="end"/>
      </w:r>
      <w:r>
        <w:rPr>
          <w:rFonts w:hint="eastAsia" w:ascii="宋体" w:hAnsi="宋体" w:cs="宋体"/>
        </w:rPr>
        <w:fldChar w:fldCharType="end"/>
      </w:r>
    </w:p>
    <w:p w14:paraId="07A09D4C">
      <w:pPr>
        <w:pStyle w:val="48"/>
        <w:tabs>
          <w:tab w:val="right" w:leader="dot" w:pos="9412"/>
        </w:tabs>
        <w:ind w:left="560"/>
        <w:rPr>
          <w:rFonts w:ascii="宋体" w:hAnsi="宋体" w:cs="宋体"/>
        </w:rPr>
      </w:pPr>
      <w:r>
        <w:fldChar w:fldCharType="begin"/>
      </w:r>
      <w:r>
        <w:instrText xml:space="preserve"> HYPERLINK \l "_Toc4239" </w:instrText>
      </w:r>
      <w:r>
        <w:fldChar w:fldCharType="separate"/>
      </w:r>
      <w:r>
        <w:rPr>
          <w:rFonts w:hint="eastAsia" w:ascii="宋体" w:hAnsi="宋体" w:cs="宋体"/>
          <w:szCs w:val="30"/>
        </w:rPr>
        <w:t>第六篇合同草案条款和格式合同（模板）</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_Toc4239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cs="宋体"/>
        </w:rPr>
        <w:fldChar w:fldCharType="end"/>
      </w:r>
    </w:p>
    <w:p w14:paraId="537ED337">
      <w:pPr>
        <w:pStyle w:val="30"/>
        <w:tabs>
          <w:tab w:val="right" w:leader="dot" w:pos="9412"/>
        </w:tabs>
        <w:ind w:left="1120"/>
        <w:rPr>
          <w:rFonts w:ascii="宋体" w:hAnsi="宋体" w:cs="宋体"/>
        </w:rPr>
      </w:pPr>
      <w:r>
        <w:fldChar w:fldCharType="begin"/>
      </w:r>
      <w:r>
        <w:instrText xml:space="preserve"> HYPERLINK \l "_Toc21017" </w:instrText>
      </w:r>
      <w:r>
        <w:fldChar w:fldCharType="separate"/>
      </w:r>
      <w:r>
        <w:rPr>
          <w:rFonts w:hint="eastAsia" w:ascii="宋体" w:hAnsi="宋体" w:cs="宋体"/>
          <w:szCs w:val="24"/>
        </w:rPr>
        <w:t>一、经济部分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_Toc21017 \h </w:instrText>
      </w:r>
      <w:r>
        <w:rPr>
          <w:rFonts w:hint="eastAsia" w:ascii="宋体" w:hAnsi="宋体" w:cs="宋体"/>
        </w:rPr>
        <w:fldChar w:fldCharType="separate"/>
      </w:r>
      <w:r>
        <w:rPr>
          <w:rFonts w:hint="eastAsia" w:ascii="宋体" w:hAnsi="宋体" w:cs="宋体"/>
        </w:rPr>
        <w:t>- 28 -</w:t>
      </w:r>
      <w:r>
        <w:rPr>
          <w:rFonts w:hint="eastAsia" w:ascii="宋体" w:hAnsi="宋体" w:cs="宋体"/>
        </w:rPr>
        <w:fldChar w:fldCharType="end"/>
      </w:r>
      <w:r>
        <w:rPr>
          <w:rFonts w:hint="eastAsia" w:ascii="宋体" w:hAnsi="宋体" w:cs="宋体"/>
        </w:rPr>
        <w:fldChar w:fldCharType="end"/>
      </w:r>
    </w:p>
    <w:p w14:paraId="6B2E0B9D">
      <w:pPr>
        <w:pStyle w:val="30"/>
        <w:tabs>
          <w:tab w:val="right" w:leader="dot" w:pos="9412"/>
        </w:tabs>
        <w:ind w:left="1120"/>
        <w:rPr>
          <w:rFonts w:ascii="宋体" w:hAnsi="宋体" w:cs="宋体"/>
        </w:rPr>
      </w:pPr>
      <w:r>
        <w:fldChar w:fldCharType="begin"/>
      </w:r>
      <w:r>
        <w:instrText xml:space="preserve"> HYPERLINK \l "_Toc7588" </w:instrText>
      </w:r>
      <w:r>
        <w:fldChar w:fldCharType="separate"/>
      </w:r>
      <w:r>
        <w:rPr>
          <w:rFonts w:hint="eastAsia" w:ascii="宋体" w:hAnsi="宋体" w:cs="宋体"/>
          <w:szCs w:val="24"/>
        </w:rPr>
        <w:t>二、技术部分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_Toc7588 \h </w:instrText>
      </w:r>
      <w:r>
        <w:rPr>
          <w:rFonts w:hint="eastAsia" w:ascii="宋体" w:hAnsi="宋体" w:cs="宋体"/>
        </w:rPr>
        <w:fldChar w:fldCharType="separate"/>
      </w:r>
      <w:r>
        <w:rPr>
          <w:rFonts w:hint="eastAsia" w:ascii="宋体" w:hAnsi="宋体" w:cs="宋体"/>
        </w:rPr>
        <w:t>- 29 -</w:t>
      </w:r>
      <w:r>
        <w:rPr>
          <w:rFonts w:hint="eastAsia" w:ascii="宋体" w:hAnsi="宋体" w:cs="宋体"/>
        </w:rPr>
        <w:fldChar w:fldCharType="end"/>
      </w:r>
      <w:r>
        <w:rPr>
          <w:rFonts w:hint="eastAsia" w:ascii="宋体" w:hAnsi="宋体" w:cs="宋体"/>
        </w:rPr>
        <w:fldChar w:fldCharType="end"/>
      </w:r>
    </w:p>
    <w:p w14:paraId="24EFE38C">
      <w:pPr>
        <w:pStyle w:val="30"/>
        <w:tabs>
          <w:tab w:val="right" w:leader="dot" w:pos="9412"/>
        </w:tabs>
        <w:ind w:left="1120"/>
        <w:rPr>
          <w:rFonts w:ascii="宋体" w:hAnsi="宋体" w:cs="宋体"/>
        </w:rPr>
      </w:pPr>
      <w:r>
        <w:fldChar w:fldCharType="begin"/>
      </w:r>
      <w:r>
        <w:instrText xml:space="preserve"> HYPERLINK \l "_Toc29626" </w:instrText>
      </w:r>
      <w:r>
        <w:fldChar w:fldCharType="separate"/>
      </w:r>
      <w:r>
        <w:rPr>
          <w:rFonts w:hint="eastAsia" w:ascii="宋体" w:hAnsi="宋体" w:cs="宋体"/>
          <w:szCs w:val="24"/>
        </w:rPr>
        <w:t>三、商务部分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_Toc29626 \h </w:instrText>
      </w:r>
      <w:r>
        <w:rPr>
          <w:rFonts w:hint="eastAsia" w:ascii="宋体" w:hAnsi="宋体" w:cs="宋体"/>
        </w:rPr>
        <w:fldChar w:fldCharType="separate"/>
      </w:r>
      <w:r>
        <w:rPr>
          <w:rFonts w:hint="eastAsia" w:ascii="宋体" w:hAnsi="宋体" w:cs="宋体"/>
        </w:rPr>
        <w:t>- 31 -</w:t>
      </w:r>
      <w:r>
        <w:rPr>
          <w:rFonts w:hint="eastAsia" w:ascii="宋体" w:hAnsi="宋体" w:cs="宋体"/>
        </w:rPr>
        <w:fldChar w:fldCharType="end"/>
      </w:r>
      <w:r>
        <w:rPr>
          <w:rFonts w:hint="eastAsia" w:ascii="宋体" w:hAnsi="宋体" w:cs="宋体"/>
        </w:rPr>
        <w:fldChar w:fldCharType="end"/>
      </w:r>
    </w:p>
    <w:p w14:paraId="09C84DD2">
      <w:pPr>
        <w:pStyle w:val="30"/>
        <w:tabs>
          <w:tab w:val="right" w:leader="dot" w:pos="9412"/>
        </w:tabs>
        <w:ind w:left="1120"/>
        <w:rPr>
          <w:rFonts w:ascii="宋体" w:hAnsi="宋体" w:cs="宋体"/>
        </w:rPr>
      </w:pPr>
      <w:r>
        <w:fldChar w:fldCharType="begin"/>
      </w:r>
      <w:r>
        <w:instrText xml:space="preserve"> HYPERLINK \l "_Toc19396" </w:instrText>
      </w:r>
      <w:r>
        <w:fldChar w:fldCharType="separate"/>
      </w:r>
      <w:r>
        <w:rPr>
          <w:rFonts w:hint="eastAsia" w:ascii="宋体" w:hAnsi="宋体" w:cs="宋体"/>
          <w:szCs w:val="24"/>
        </w:rPr>
        <w:t>四、资格条件及其他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_Toc19396 \h </w:instrText>
      </w:r>
      <w:r>
        <w:rPr>
          <w:rFonts w:hint="eastAsia" w:ascii="宋体" w:hAnsi="宋体" w:cs="宋体"/>
        </w:rPr>
        <w:fldChar w:fldCharType="separate"/>
      </w:r>
      <w:r>
        <w:rPr>
          <w:rFonts w:hint="eastAsia" w:ascii="宋体" w:hAnsi="宋体" w:cs="宋体"/>
        </w:rPr>
        <w:t>- 33 -</w:t>
      </w:r>
      <w:r>
        <w:rPr>
          <w:rFonts w:hint="eastAsia" w:ascii="宋体" w:hAnsi="宋体" w:cs="宋体"/>
        </w:rPr>
        <w:fldChar w:fldCharType="end"/>
      </w:r>
      <w:r>
        <w:rPr>
          <w:rFonts w:hint="eastAsia" w:ascii="宋体" w:hAnsi="宋体" w:cs="宋体"/>
        </w:rPr>
        <w:fldChar w:fldCharType="end"/>
      </w:r>
    </w:p>
    <w:p w14:paraId="07DF3F08">
      <w:pPr>
        <w:pStyle w:val="30"/>
        <w:tabs>
          <w:tab w:val="right" w:leader="dot" w:pos="9412"/>
        </w:tabs>
        <w:ind w:left="1120"/>
        <w:rPr>
          <w:rFonts w:ascii="宋体" w:hAnsi="宋体" w:cs="宋体"/>
        </w:rPr>
      </w:pPr>
      <w:r>
        <w:fldChar w:fldCharType="begin"/>
      </w:r>
      <w:r>
        <w:instrText xml:space="preserve"> HYPERLINK \l "_Toc26481" </w:instrText>
      </w:r>
      <w:r>
        <w:fldChar w:fldCharType="separate"/>
      </w:r>
      <w:r>
        <w:rPr>
          <w:rFonts w:hint="eastAsia" w:ascii="宋体" w:hAnsi="宋体" w:cs="宋体"/>
          <w:szCs w:val="24"/>
        </w:rPr>
        <w:t>五、其他应提供的资料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_Toc26481 \h </w:instrText>
      </w:r>
      <w:r>
        <w:rPr>
          <w:rFonts w:hint="eastAsia" w:ascii="宋体" w:hAnsi="宋体" w:cs="宋体"/>
        </w:rPr>
        <w:fldChar w:fldCharType="separate"/>
      </w:r>
      <w:r>
        <w:rPr>
          <w:rFonts w:hint="eastAsia" w:ascii="宋体" w:hAnsi="宋体" w:cs="宋体"/>
        </w:rPr>
        <w:t>- 38 -</w:t>
      </w:r>
      <w:r>
        <w:rPr>
          <w:rFonts w:hint="eastAsia" w:ascii="宋体" w:hAnsi="宋体" w:cs="宋体"/>
        </w:rPr>
        <w:fldChar w:fldCharType="end"/>
      </w:r>
      <w:r>
        <w:rPr>
          <w:rFonts w:hint="eastAsia" w:ascii="宋体" w:hAnsi="宋体" w:cs="宋体"/>
        </w:rPr>
        <w:fldChar w:fldCharType="end"/>
      </w:r>
    </w:p>
    <w:p w14:paraId="4E56DBD3">
      <w:pPr>
        <w:pStyle w:val="48"/>
        <w:tabs>
          <w:tab w:val="right" w:leader="dot" w:pos="9402"/>
        </w:tabs>
        <w:spacing w:line="480" w:lineRule="exact"/>
        <w:ind w:left="560"/>
        <w:jc w:val="center"/>
        <w:rPr>
          <w:rFonts w:ascii="宋体" w:hAnsi="宋体" w:cs="宋体"/>
          <w:sz w:val="18"/>
          <w:szCs w:val="22"/>
        </w:rPr>
        <w:sectPr>
          <w:headerReference r:id="rId3" w:type="default"/>
          <w:footerReference r:id="rId4" w:type="default"/>
          <w:pgSz w:w="11907" w:h="16840"/>
          <w:pgMar w:top="1134" w:right="1531" w:bottom="1134" w:left="1474" w:header="851" w:footer="992" w:gutter="0"/>
          <w:pgNumType w:fmt="numberInDash" w:start="1"/>
          <w:cols w:space="720" w:num="1"/>
          <w:docGrid w:linePitch="380" w:charSpace="-5735"/>
        </w:sectPr>
      </w:pPr>
      <w:r>
        <w:rPr>
          <w:rFonts w:hint="eastAsia" w:ascii="宋体" w:hAnsi="宋体" w:cs="宋体"/>
          <w:szCs w:val="24"/>
        </w:rPr>
        <w:fldChar w:fldCharType="end"/>
      </w:r>
    </w:p>
    <w:p w14:paraId="17A044B0">
      <w:pPr>
        <w:pStyle w:val="3"/>
        <w:spacing w:line="360" w:lineRule="auto"/>
        <w:jc w:val="center"/>
        <w:rPr>
          <w:rFonts w:ascii="宋体" w:hAnsi="宋体" w:eastAsia="宋体" w:cs="宋体"/>
          <w:bCs/>
          <w:szCs w:val="30"/>
        </w:rPr>
      </w:pPr>
      <w:bookmarkStart w:id="30" w:name="_Toc12789052"/>
      <w:bookmarkStart w:id="31" w:name="_Toc11641050"/>
      <w:bookmarkStart w:id="32" w:name="_Toc21521"/>
      <w:r>
        <w:rPr>
          <w:rFonts w:hint="eastAsia" w:ascii="宋体" w:hAnsi="宋体" w:eastAsia="宋体" w:cs="宋体"/>
          <w:bCs/>
          <w:sz w:val="36"/>
          <w:szCs w:val="30"/>
        </w:rPr>
        <w:t>第一篇询价采购邀请书</w:t>
      </w:r>
      <w:bookmarkEnd w:id="30"/>
      <w:bookmarkEnd w:id="31"/>
      <w:bookmarkEnd w:id="32"/>
    </w:p>
    <w:p w14:paraId="0013E9CB">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en-US" w:eastAsia="zh-CN"/>
        </w:rPr>
        <w:t>中允科技咨询服务（重庆）有限公司</w:t>
      </w:r>
      <w:r>
        <w:rPr>
          <w:rFonts w:hint="eastAsia" w:ascii="宋体" w:hAnsi="宋体" w:cs="宋体"/>
          <w:sz w:val="24"/>
          <w:szCs w:val="24"/>
        </w:rPr>
        <w:t>（以下简称：采购代理机构）接受</w:t>
      </w:r>
      <w:r>
        <w:rPr>
          <w:rFonts w:hint="eastAsia" w:ascii="宋体" w:hAnsi="宋体" w:cs="宋体"/>
          <w:sz w:val="24"/>
          <w:szCs w:val="24"/>
          <w:u w:val="single"/>
        </w:rPr>
        <w:t>秀山土家族苗族自治县妇幼保健院</w:t>
      </w:r>
      <w:r>
        <w:rPr>
          <w:rFonts w:hint="eastAsia" w:ascii="宋体" w:hAnsi="宋体" w:cs="宋体"/>
          <w:sz w:val="24"/>
          <w:szCs w:val="24"/>
        </w:rPr>
        <w:t>的委托，对</w:t>
      </w:r>
      <w:r>
        <w:rPr>
          <w:rFonts w:hint="eastAsia" w:ascii="宋体" w:hAnsi="宋体" w:cs="宋体"/>
          <w:sz w:val="24"/>
          <w:szCs w:val="24"/>
          <w:u w:val="single"/>
        </w:rPr>
        <w:t>秀山县保健院手术室更换中央空调主机项目</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第二次</w:t>
      </w:r>
      <w:r>
        <w:rPr>
          <w:rFonts w:hint="eastAsia" w:ascii="宋体" w:hAnsi="宋体" w:cs="宋体"/>
          <w:sz w:val="24"/>
          <w:szCs w:val="24"/>
          <w:u w:val="single"/>
          <w:lang w:eastAsia="zh-CN"/>
        </w:rPr>
        <w:t>）</w:t>
      </w:r>
      <w:r>
        <w:rPr>
          <w:rFonts w:hint="eastAsia" w:ascii="宋体" w:hAnsi="宋体" w:cs="宋体"/>
          <w:sz w:val="24"/>
          <w:szCs w:val="24"/>
        </w:rPr>
        <w:t>进行网上竞采。欢迎有资格的投标人前来参与网上竞采。</w:t>
      </w:r>
    </w:p>
    <w:p w14:paraId="0D000D99">
      <w:pPr>
        <w:pStyle w:val="4"/>
        <w:numPr>
          <w:ilvl w:val="0"/>
          <w:numId w:val="14"/>
        </w:numPr>
        <w:spacing w:before="240" w:beforeLines="100" w:after="0" w:line="360" w:lineRule="auto"/>
        <w:rPr>
          <w:rFonts w:ascii="宋体" w:hAnsi="宋体" w:cs="宋体"/>
          <w:sz w:val="24"/>
          <w:szCs w:val="24"/>
        </w:rPr>
      </w:pPr>
      <w:bookmarkStart w:id="33" w:name="_Toc5721"/>
      <w:bookmarkStart w:id="34" w:name="_Toc2406"/>
      <w:bookmarkStart w:id="35" w:name="_Toc317775175"/>
      <w:bookmarkStart w:id="36" w:name="_Toc313893526"/>
      <w:bookmarkStart w:id="37" w:name="_Toc373860293"/>
      <w:bookmarkStart w:id="38" w:name="_Toc317775178"/>
      <w:r>
        <w:rPr>
          <w:rFonts w:hint="eastAsia" w:ascii="宋体" w:hAnsi="宋体" w:cs="宋体"/>
          <w:sz w:val="24"/>
          <w:szCs w:val="24"/>
        </w:rPr>
        <w:t>采购内容</w:t>
      </w:r>
      <w:bookmarkEnd w:id="33"/>
      <w:bookmarkEnd w:id="34"/>
      <w:bookmarkEnd w:id="35"/>
      <w:bookmarkEnd w:id="36"/>
    </w:p>
    <w:tbl>
      <w:tblPr>
        <w:tblStyle w:val="61"/>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3037"/>
        <w:gridCol w:w="1323"/>
        <w:gridCol w:w="2562"/>
      </w:tblGrid>
      <w:tr w14:paraId="5413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36" w:type="dxa"/>
            <w:tcBorders>
              <w:top w:val="single" w:color="auto" w:sz="4" w:space="0"/>
              <w:left w:val="single" w:color="auto" w:sz="4" w:space="0"/>
              <w:right w:val="single" w:color="auto" w:sz="4" w:space="0"/>
            </w:tcBorders>
            <w:vAlign w:val="center"/>
          </w:tcPr>
          <w:p w14:paraId="00FDFAC3">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3037" w:type="dxa"/>
            <w:tcBorders>
              <w:top w:val="single" w:color="auto" w:sz="4" w:space="0"/>
              <w:left w:val="single" w:color="auto" w:sz="4" w:space="0"/>
              <w:right w:val="single" w:color="auto" w:sz="4" w:space="0"/>
            </w:tcBorders>
            <w:vAlign w:val="center"/>
          </w:tcPr>
          <w:p w14:paraId="157D4630">
            <w:pPr>
              <w:widowControl/>
              <w:jc w:val="center"/>
              <w:rPr>
                <w:rFonts w:ascii="宋体" w:hAnsi="宋体" w:cs="宋体"/>
                <w:b/>
                <w:bCs/>
                <w:kern w:val="0"/>
                <w:sz w:val="24"/>
                <w:szCs w:val="24"/>
              </w:rPr>
            </w:pPr>
            <w:r>
              <w:rPr>
                <w:rFonts w:hint="eastAsia" w:ascii="宋体" w:hAnsi="宋体" w:cs="宋体"/>
                <w:b/>
                <w:bCs/>
                <w:kern w:val="0"/>
                <w:sz w:val="24"/>
                <w:szCs w:val="24"/>
              </w:rPr>
              <w:t>最高限价</w:t>
            </w:r>
          </w:p>
          <w:p w14:paraId="0F8C7F30">
            <w:pPr>
              <w:widowControl/>
              <w:jc w:val="center"/>
              <w:rPr>
                <w:rFonts w:ascii="宋体" w:hAnsi="宋体" w:cs="宋体"/>
                <w:b/>
                <w:bCs/>
                <w:kern w:val="0"/>
                <w:sz w:val="24"/>
                <w:szCs w:val="24"/>
              </w:rPr>
            </w:pPr>
            <w:r>
              <w:rPr>
                <w:rFonts w:hint="eastAsia" w:ascii="宋体" w:hAnsi="宋体" w:cs="宋体"/>
                <w:b/>
                <w:bCs/>
                <w:kern w:val="0"/>
                <w:sz w:val="24"/>
                <w:szCs w:val="24"/>
              </w:rPr>
              <w:t>（元）</w:t>
            </w:r>
          </w:p>
        </w:tc>
        <w:tc>
          <w:tcPr>
            <w:tcW w:w="1323" w:type="dxa"/>
            <w:tcBorders>
              <w:top w:val="single" w:color="auto" w:sz="4" w:space="0"/>
              <w:left w:val="single" w:color="auto" w:sz="4" w:space="0"/>
              <w:right w:val="single" w:color="auto" w:sz="4" w:space="0"/>
            </w:tcBorders>
            <w:vAlign w:val="center"/>
          </w:tcPr>
          <w:p w14:paraId="53FB4563">
            <w:pPr>
              <w:widowControl/>
              <w:jc w:val="center"/>
              <w:rPr>
                <w:rFonts w:ascii="宋体" w:hAnsi="宋体" w:cs="宋体"/>
                <w:b/>
                <w:bCs/>
                <w:kern w:val="0"/>
                <w:sz w:val="24"/>
                <w:szCs w:val="24"/>
              </w:rPr>
            </w:pPr>
            <w:r>
              <w:rPr>
                <w:rFonts w:hint="eastAsia" w:ascii="宋体" w:hAnsi="宋体" w:cs="宋体"/>
                <w:b/>
                <w:bCs/>
                <w:kern w:val="0"/>
                <w:sz w:val="24"/>
                <w:szCs w:val="24"/>
              </w:rPr>
              <w:t>中标人数量（名）</w:t>
            </w:r>
          </w:p>
        </w:tc>
        <w:tc>
          <w:tcPr>
            <w:tcW w:w="2562" w:type="dxa"/>
            <w:tcBorders>
              <w:top w:val="single" w:color="auto" w:sz="4" w:space="0"/>
              <w:left w:val="single" w:color="auto" w:sz="4" w:space="0"/>
              <w:right w:val="single" w:color="auto" w:sz="4" w:space="0"/>
            </w:tcBorders>
            <w:vAlign w:val="center"/>
          </w:tcPr>
          <w:p w14:paraId="24B5B82F">
            <w:pPr>
              <w:widowControl/>
              <w:jc w:val="center"/>
              <w:rPr>
                <w:rFonts w:ascii="宋体" w:hAnsi="宋体" w:cs="宋体"/>
                <w:b/>
                <w:bCs/>
                <w:kern w:val="0"/>
                <w:sz w:val="24"/>
                <w:szCs w:val="24"/>
              </w:rPr>
            </w:pPr>
            <w:r>
              <w:rPr>
                <w:rFonts w:hint="eastAsia" w:ascii="宋体" w:hAnsi="宋体" w:cs="宋体"/>
                <w:b/>
                <w:bCs/>
                <w:kern w:val="0"/>
                <w:sz w:val="24"/>
                <w:szCs w:val="24"/>
              </w:rPr>
              <w:t>备注</w:t>
            </w:r>
          </w:p>
        </w:tc>
      </w:tr>
      <w:tr w14:paraId="237B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436" w:type="dxa"/>
            <w:tcBorders>
              <w:top w:val="single" w:color="auto" w:sz="4" w:space="0"/>
              <w:left w:val="single" w:color="auto" w:sz="4" w:space="0"/>
              <w:right w:val="single" w:color="auto" w:sz="4" w:space="0"/>
            </w:tcBorders>
            <w:vAlign w:val="center"/>
          </w:tcPr>
          <w:p w14:paraId="1B31DCE6">
            <w:pPr>
              <w:jc w:val="center"/>
              <w:rPr>
                <w:rFonts w:ascii="宋体" w:hAnsi="宋体" w:cs="宋体"/>
                <w:sz w:val="24"/>
                <w:szCs w:val="24"/>
              </w:rPr>
            </w:pPr>
            <w:bookmarkStart w:id="39" w:name="_Hlk344477914"/>
            <w:r>
              <w:rPr>
                <w:rFonts w:hint="eastAsia" w:ascii="宋体" w:hAnsi="宋体" w:cs="宋体"/>
                <w:sz w:val="24"/>
                <w:szCs w:val="24"/>
              </w:rPr>
              <w:t>秀山县保健院手术室更换中央空调主机项目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tc>
        <w:tc>
          <w:tcPr>
            <w:tcW w:w="3037" w:type="dxa"/>
            <w:tcBorders>
              <w:top w:val="single" w:color="auto" w:sz="4" w:space="0"/>
              <w:left w:val="single" w:color="auto" w:sz="4" w:space="0"/>
              <w:right w:val="single" w:color="auto" w:sz="4" w:space="0"/>
            </w:tcBorders>
            <w:vAlign w:val="center"/>
          </w:tcPr>
          <w:p w14:paraId="684D318F">
            <w:pPr>
              <w:jc w:val="center"/>
              <w:rPr>
                <w:rFonts w:ascii="宋体" w:hAnsi="宋体" w:cs="宋体"/>
                <w:sz w:val="24"/>
                <w:szCs w:val="24"/>
              </w:rPr>
            </w:pPr>
            <w:r>
              <w:rPr>
                <w:rFonts w:hint="eastAsia" w:asciiTheme="minorEastAsia" w:hAnsiTheme="minorEastAsia" w:cstheme="minorEastAsia"/>
                <w:b/>
                <w:bCs/>
                <w:color w:val="000000"/>
                <w:sz w:val="24"/>
                <w:szCs w:val="24"/>
              </w:rPr>
              <w:t>120000.00</w:t>
            </w:r>
          </w:p>
        </w:tc>
        <w:tc>
          <w:tcPr>
            <w:tcW w:w="1323" w:type="dxa"/>
            <w:tcBorders>
              <w:top w:val="single" w:color="auto" w:sz="4" w:space="0"/>
              <w:left w:val="single" w:color="auto" w:sz="4" w:space="0"/>
              <w:right w:val="single" w:color="auto" w:sz="4" w:space="0"/>
            </w:tcBorders>
            <w:vAlign w:val="center"/>
          </w:tcPr>
          <w:p w14:paraId="2261E356">
            <w:pPr>
              <w:widowControl/>
              <w:jc w:val="center"/>
              <w:rPr>
                <w:rFonts w:ascii="宋体" w:hAnsi="宋体" w:cs="宋体"/>
                <w:sz w:val="24"/>
                <w:szCs w:val="24"/>
              </w:rPr>
            </w:pPr>
            <w:r>
              <w:rPr>
                <w:rFonts w:hint="eastAsia" w:ascii="宋体" w:hAnsi="宋体" w:cs="宋体"/>
                <w:kern w:val="0"/>
                <w:sz w:val="21"/>
                <w:szCs w:val="24"/>
              </w:rPr>
              <w:t>1</w:t>
            </w:r>
          </w:p>
        </w:tc>
        <w:tc>
          <w:tcPr>
            <w:tcW w:w="2562" w:type="dxa"/>
            <w:tcBorders>
              <w:top w:val="single" w:color="auto" w:sz="4" w:space="0"/>
              <w:left w:val="single" w:color="auto" w:sz="4" w:space="0"/>
              <w:right w:val="single" w:color="auto" w:sz="4" w:space="0"/>
            </w:tcBorders>
            <w:vAlign w:val="center"/>
          </w:tcPr>
          <w:p w14:paraId="01982A6B">
            <w:pPr>
              <w:jc w:val="center"/>
              <w:rPr>
                <w:rFonts w:ascii="宋体" w:hAnsi="宋体" w:cs="宋体"/>
                <w:sz w:val="24"/>
                <w:szCs w:val="24"/>
              </w:rPr>
            </w:pPr>
          </w:p>
        </w:tc>
      </w:tr>
      <w:bookmarkEnd w:id="39"/>
    </w:tbl>
    <w:p w14:paraId="772C5BD6">
      <w:pPr>
        <w:pStyle w:val="4"/>
        <w:spacing w:before="240" w:beforeLines="100" w:after="0" w:line="360" w:lineRule="auto"/>
        <w:rPr>
          <w:rFonts w:ascii="宋体" w:hAnsi="宋体" w:cs="宋体"/>
          <w:sz w:val="24"/>
          <w:szCs w:val="24"/>
        </w:rPr>
      </w:pPr>
      <w:bookmarkStart w:id="40" w:name="_Toc1752"/>
      <w:bookmarkStart w:id="41" w:name="_Toc25538"/>
      <w:r>
        <w:rPr>
          <w:rFonts w:hint="eastAsia" w:ascii="宋体" w:hAnsi="宋体" w:cs="宋体"/>
          <w:sz w:val="24"/>
          <w:szCs w:val="24"/>
        </w:rPr>
        <w:t>二、资金来源</w:t>
      </w:r>
      <w:bookmarkEnd w:id="40"/>
      <w:bookmarkEnd w:id="41"/>
      <w:bookmarkStart w:id="180" w:name="_GoBack"/>
      <w:bookmarkEnd w:id="180"/>
    </w:p>
    <w:p w14:paraId="13C83EC0">
      <w:pPr>
        <w:keepNext/>
        <w:keepLines/>
        <w:spacing w:line="400" w:lineRule="exact"/>
        <w:ind w:firstLine="480" w:firstLineChars="200"/>
        <w:rPr>
          <w:rFonts w:ascii="宋体" w:hAnsi="宋体" w:cs="宋体"/>
          <w:bCs/>
          <w:sz w:val="24"/>
          <w:szCs w:val="24"/>
        </w:rPr>
      </w:pPr>
      <w:bookmarkStart w:id="42" w:name="_Toc5745"/>
      <w:bookmarkStart w:id="43" w:name="_Toc358"/>
      <w:bookmarkStart w:id="44" w:name="_Toc5679"/>
      <w:bookmarkStart w:id="45" w:name="_Toc26791"/>
      <w:r>
        <w:rPr>
          <w:rFonts w:hint="eastAsia" w:ascii="宋体" w:hAnsi="宋体" w:cs="宋体"/>
          <w:bCs/>
          <w:sz w:val="24"/>
          <w:szCs w:val="24"/>
        </w:rPr>
        <w:t>业主自筹资金，预算金额为120000.00元</w:t>
      </w:r>
      <w:bookmarkEnd w:id="42"/>
      <w:bookmarkEnd w:id="43"/>
      <w:bookmarkEnd w:id="44"/>
      <w:r>
        <w:rPr>
          <w:rFonts w:hint="eastAsia" w:ascii="宋体" w:hAnsi="宋体" w:cs="宋体"/>
          <w:bCs/>
          <w:sz w:val="24"/>
          <w:szCs w:val="24"/>
        </w:rPr>
        <w:t>。</w:t>
      </w:r>
      <w:bookmarkEnd w:id="45"/>
    </w:p>
    <w:p w14:paraId="56AFF6F0">
      <w:pPr>
        <w:pStyle w:val="4"/>
        <w:spacing w:before="240" w:beforeLines="100" w:after="0" w:line="360" w:lineRule="auto"/>
        <w:rPr>
          <w:rFonts w:ascii="宋体" w:hAnsi="宋体" w:cs="宋体"/>
          <w:sz w:val="24"/>
          <w:szCs w:val="24"/>
        </w:rPr>
      </w:pPr>
      <w:bookmarkStart w:id="46" w:name="_Toc18111"/>
      <w:bookmarkStart w:id="47" w:name="_Toc27448"/>
      <w:r>
        <w:rPr>
          <w:rFonts w:hint="eastAsia" w:ascii="宋体" w:hAnsi="宋体" w:cs="宋体"/>
          <w:sz w:val="24"/>
          <w:szCs w:val="24"/>
        </w:rPr>
        <w:t>三、投标人资格条件</w:t>
      </w:r>
      <w:bookmarkEnd w:id="46"/>
      <w:bookmarkEnd w:id="47"/>
    </w:p>
    <w:p w14:paraId="1D85D22A">
      <w:pPr>
        <w:wordWrap w:val="0"/>
        <w:spacing w:line="360" w:lineRule="auto"/>
        <w:ind w:firstLine="480" w:firstLineChars="200"/>
        <w:rPr>
          <w:rFonts w:ascii="宋体" w:hAnsi="宋体" w:cs="宋体"/>
          <w:sz w:val="24"/>
          <w:szCs w:val="24"/>
        </w:rPr>
      </w:pPr>
      <w:r>
        <w:rPr>
          <w:rFonts w:hint="eastAsia" w:ascii="宋体" w:hAnsi="宋体" w:cs="宋体"/>
          <w:sz w:val="24"/>
          <w:szCs w:val="24"/>
        </w:rPr>
        <w:t>投标人是指向采购人提供服务或者货物的法人、其他组织或者自然人。合格的投标人应符合政府采购法第二十二条规定的基本资格条件。</w:t>
      </w:r>
    </w:p>
    <w:p w14:paraId="2BFD09ED">
      <w:pPr>
        <w:wordWrap w:val="0"/>
        <w:spacing w:line="360" w:lineRule="auto"/>
        <w:ind w:firstLine="480" w:firstLineChars="200"/>
        <w:rPr>
          <w:rFonts w:ascii="宋体" w:hAnsi="宋体" w:cs="宋体"/>
          <w:sz w:val="24"/>
          <w:szCs w:val="24"/>
        </w:rPr>
      </w:pPr>
      <w:r>
        <w:rPr>
          <w:rFonts w:hint="eastAsia" w:ascii="宋体" w:hAnsi="宋体" w:cs="宋体"/>
          <w:sz w:val="24"/>
          <w:szCs w:val="24"/>
        </w:rPr>
        <w:t>（一）基本资格条件</w:t>
      </w:r>
    </w:p>
    <w:p w14:paraId="79550779">
      <w:pPr>
        <w:wordWrap w:val="0"/>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364D9C75">
      <w:pPr>
        <w:wordWrap w:val="0"/>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2、具有良好的商业信誉和基本的财务会计制度；</w:t>
      </w:r>
    </w:p>
    <w:p w14:paraId="6A79198A">
      <w:pPr>
        <w:wordWrap w:val="0"/>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0FDC4AC7">
      <w:pPr>
        <w:wordWrap w:val="0"/>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49775F6C">
      <w:pPr>
        <w:wordWrap w:val="0"/>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327DB2CB">
      <w:pPr>
        <w:wordWrap w:val="0"/>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7A939B0D">
      <w:pPr>
        <w:wordWrap w:val="0"/>
        <w:spacing w:line="360" w:lineRule="auto"/>
        <w:ind w:firstLine="480" w:firstLineChars="200"/>
        <w:rPr>
          <w:rFonts w:ascii="宋体" w:hAnsi="宋体" w:cs="宋体"/>
          <w:sz w:val="24"/>
          <w:szCs w:val="24"/>
        </w:rPr>
      </w:pPr>
      <w:r>
        <w:rPr>
          <w:rFonts w:hint="eastAsia" w:ascii="宋体" w:hAnsi="宋体" w:cs="宋体"/>
          <w:sz w:val="24"/>
          <w:szCs w:val="24"/>
        </w:rPr>
        <w:t>（二）特定资格条件：</w:t>
      </w:r>
      <w:bookmarkStart w:id="48" w:name="_Toc16506"/>
    </w:p>
    <w:p w14:paraId="6A7D26A4">
      <w:pPr>
        <w:snapToGrid w:val="0"/>
        <w:spacing w:line="360" w:lineRule="auto"/>
        <w:ind w:firstLine="480" w:firstLineChars="200"/>
        <w:jc w:val="left"/>
        <w:rPr>
          <w:rFonts w:ascii="宋体" w:hAnsi="宋体" w:cs="宋体"/>
          <w:sz w:val="24"/>
          <w:szCs w:val="24"/>
        </w:rPr>
      </w:pPr>
      <w:bookmarkStart w:id="49" w:name="_Toc2526"/>
      <w:r>
        <w:rPr>
          <w:rFonts w:hint="eastAsia" w:ascii="宋体" w:hAnsi="宋体" w:cs="宋体"/>
          <w:sz w:val="24"/>
          <w:szCs w:val="24"/>
        </w:rPr>
        <w:t>供应商具备有效的营业执照。（提供有效的带二维码标识的营业执照复印件，加盖供应商公章）</w:t>
      </w:r>
      <w:bookmarkEnd w:id="49"/>
    </w:p>
    <w:p w14:paraId="298B1FD6">
      <w:pPr>
        <w:wordWrap w:val="0"/>
        <w:spacing w:line="360" w:lineRule="auto"/>
        <w:ind w:firstLine="480" w:firstLineChars="200"/>
        <w:rPr>
          <w:rFonts w:ascii="宋体" w:hAnsi="宋体" w:cs="宋体"/>
          <w:sz w:val="24"/>
          <w:szCs w:val="24"/>
        </w:rPr>
      </w:pPr>
      <w:r>
        <w:rPr>
          <w:rFonts w:hint="eastAsia" w:ascii="宋体" w:hAnsi="宋体" w:cs="宋体"/>
          <w:sz w:val="24"/>
          <w:szCs w:val="24"/>
        </w:rPr>
        <w:t>四、采购有关说明</w:t>
      </w:r>
      <w:bookmarkEnd w:id="37"/>
      <w:bookmarkEnd w:id="48"/>
    </w:p>
    <w:p w14:paraId="6386D917">
      <w:pPr>
        <w:wordWrap w:val="0"/>
        <w:spacing w:line="360" w:lineRule="auto"/>
        <w:ind w:firstLine="480" w:firstLineChars="200"/>
        <w:rPr>
          <w:rFonts w:ascii="宋体" w:hAnsi="宋体" w:cs="宋体"/>
          <w:sz w:val="24"/>
          <w:szCs w:val="24"/>
        </w:rPr>
      </w:pPr>
      <w:bookmarkStart w:id="50" w:name="_Toc373860294"/>
      <w:r>
        <w:rPr>
          <w:rFonts w:hint="eastAsia" w:ascii="宋体" w:hAnsi="宋体" w:cs="宋体"/>
          <w:sz w:val="24"/>
          <w:szCs w:val="24"/>
        </w:rPr>
        <w:t>（一）参加报价的供应商须在“ </w:t>
      </w:r>
      <w:r>
        <w:fldChar w:fldCharType="begin"/>
      </w:r>
      <w:r>
        <w:instrText xml:space="preserve"> HYPERLINK "https://cqxs.gec123.com/" \t "https://cqxs.gec123.com/xe/notice/_blank" </w:instrText>
      </w:r>
      <w:r>
        <w:fldChar w:fldCharType="separate"/>
      </w:r>
      <w:r>
        <w:rPr>
          <w:rFonts w:hint="eastAsia" w:ascii="宋体" w:hAnsi="宋体" w:cs="宋体"/>
          <w:sz w:val="24"/>
          <w:szCs w:val="24"/>
        </w:rPr>
        <w:t>重庆秀山小额交易管理平台</w:t>
      </w:r>
      <w:r>
        <w:rPr>
          <w:rFonts w:hint="eastAsia" w:ascii="宋体" w:hAnsi="宋体" w:cs="宋体"/>
          <w:sz w:val="24"/>
          <w:szCs w:val="24"/>
        </w:rPr>
        <w:fldChar w:fldCharType="end"/>
      </w:r>
      <w:r>
        <w:rPr>
          <w:rFonts w:hint="eastAsia" w:ascii="宋体" w:hAnsi="宋体" w:cs="宋体"/>
          <w:sz w:val="24"/>
          <w:szCs w:val="24"/>
        </w:rPr>
        <w:t> ”服务平台注册，成为正式供应商。</w:t>
      </w:r>
    </w:p>
    <w:p w14:paraId="6B129BD0">
      <w:pPr>
        <w:spacing w:line="360" w:lineRule="auto"/>
        <w:ind w:firstLine="480" w:firstLineChars="200"/>
        <w:rPr>
          <w:rFonts w:ascii="宋体" w:hAnsi="宋体" w:cs="宋体"/>
          <w:sz w:val="24"/>
          <w:szCs w:val="24"/>
        </w:rPr>
      </w:pPr>
      <w:r>
        <w:rPr>
          <w:rFonts w:hint="eastAsia" w:ascii="宋体" w:hAnsi="宋体" w:cs="宋体"/>
          <w:sz w:val="24"/>
          <w:szCs w:val="24"/>
        </w:rPr>
        <w:t>（二）凡有意参加采购的投标人，请在</w:t>
      </w:r>
      <w:r>
        <w:rPr>
          <w:rFonts w:hint="eastAsia" w:ascii="宋体" w:hAnsi="宋体" w:cs="宋体"/>
          <w:sz w:val="24"/>
          <w:szCs w:val="24"/>
          <w:lang w:val="zh-CN"/>
        </w:rPr>
        <w:t>秀山县小额交易管理平台竞采大厅</w:t>
      </w:r>
      <w:r>
        <w:rPr>
          <w:rFonts w:hint="eastAsia" w:ascii="宋体" w:hAnsi="宋体" w:cs="宋体"/>
          <w:sz w:val="24"/>
          <w:szCs w:val="24"/>
        </w:rPr>
        <w:t>（https://cqxs-mall.gec123.com/）下载本项目网上采购文件以及补遗等采购前公布的所有项目资料，无论投标人下载与否，均视为已知晓所有采购实质性要求内容。</w:t>
      </w:r>
    </w:p>
    <w:p w14:paraId="52517AA8">
      <w:pPr>
        <w:spacing w:line="360" w:lineRule="auto"/>
        <w:ind w:firstLine="480" w:firstLineChars="200"/>
        <w:rPr>
          <w:rFonts w:ascii="宋体" w:hAnsi="宋体" w:cs="宋体"/>
          <w:sz w:val="24"/>
          <w:szCs w:val="24"/>
        </w:rPr>
      </w:pPr>
      <w:r>
        <w:rPr>
          <w:rFonts w:hint="eastAsia" w:ascii="宋体" w:hAnsi="宋体" w:cs="宋体"/>
          <w:sz w:val="24"/>
          <w:szCs w:val="24"/>
        </w:rPr>
        <w:t>（三）线上报价</w:t>
      </w:r>
    </w:p>
    <w:p w14:paraId="6F8A6D6B">
      <w:pPr>
        <w:spacing w:line="360" w:lineRule="auto"/>
        <w:ind w:firstLine="480" w:firstLineChars="200"/>
        <w:rPr>
          <w:rFonts w:ascii="宋体" w:hAnsi="宋体" w:cs="宋体"/>
          <w:sz w:val="24"/>
          <w:szCs w:val="24"/>
        </w:rPr>
      </w:pPr>
      <w:r>
        <w:rPr>
          <w:rFonts w:hint="eastAsia" w:ascii="宋体" w:hAnsi="宋体" w:cs="宋体"/>
          <w:sz w:val="24"/>
          <w:szCs w:val="24"/>
        </w:rPr>
        <w:t>1.线上报价时间：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19</w:t>
      </w:r>
      <w:r>
        <w:rPr>
          <w:rFonts w:hint="eastAsia" w:ascii="宋体" w:hAnsi="宋体" w:cs="宋体"/>
          <w:sz w:val="24"/>
          <w:szCs w:val="24"/>
          <w:u w:val="single"/>
        </w:rPr>
        <w:t xml:space="preserve"> </w:t>
      </w:r>
      <w:r>
        <w:rPr>
          <w:rFonts w:hint="eastAsia" w:ascii="宋体" w:hAnsi="宋体" w:cs="宋体"/>
          <w:sz w:val="24"/>
          <w:szCs w:val="24"/>
        </w:rPr>
        <w:t>日9:00-11:00北京时间。</w:t>
      </w:r>
    </w:p>
    <w:p w14:paraId="604C7359">
      <w:pPr>
        <w:snapToGrid w:val="0"/>
        <w:spacing w:line="360" w:lineRule="auto"/>
        <w:ind w:firstLine="480" w:firstLineChars="200"/>
        <w:rPr>
          <w:rFonts w:ascii="宋体" w:hAnsi="宋体" w:cs="宋体"/>
          <w:sz w:val="24"/>
          <w:szCs w:val="24"/>
        </w:rPr>
      </w:pPr>
      <w:r>
        <w:rPr>
          <w:rFonts w:hint="eastAsia" w:ascii="宋体" w:hAnsi="宋体" w:cs="宋体"/>
          <w:sz w:val="24"/>
          <w:szCs w:val="24"/>
        </w:rPr>
        <w:t>2.线上报价要求：按本项目规定的时间在</w:t>
      </w:r>
      <w:r>
        <w:rPr>
          <w:rFonts w:hint="eastAsia" w:ascii="宋体" w:hAnsi="宋体" w:cs="宋体"/>
          <w:sz w:val="24"/>
          <w:szCs w:val="24"/>
          <w:lang w:val="zh-CN"/>
        </w:rPr>
        <w:t>秀山县小额交易管理平台竞采大厅</w:t>
      </w:r>
      <w:r>
        <w:rPr>
          <w:rFonts w:hint="eastAsia" w:ascii="宋体" w:hAnsi="宋体" w:cs="宋体"/>
          <w:sz w:val="24"/>
          <w:szCs w:val="24"/>
        </w:rPr>
        <w:t>进行网上报价，并在规定的时间内上传响应文件电子文档。未在规定时间内报价和上传响应文件电子文档的投标人不具备竞标资格。</w:t>
      </w:r>
    </w:p>
    <w:p w14:paraId="03FD1415">
      <w:pPr>
        <w:snapToGrid w:val="0"/>
        <w:spacing w:line="360" w:lineRule="auto"/>
        <w:ind w:firstLine="360" w:firstLineChars="150"/>
        <w:rPr>
          <w:rFonts w:ascii="宋体" w:hAnsi="宋体" w:cs="宋体"/>
          <w:b w:val="0"/>
          <w:bCs w:val="0"/>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四</w:t>
      </w:r>
      <w:r>
        <w:rPr>
          <w:rFonts w:hint="eastAsia" w:ascii="宋体" w:hAnsi="宋体" w:cs="宋体"/>
          <w:b w:val="0"/>
          <w:bCs w:val="0"/>
          <w:sz w:val="24"/>
          <w:szCs w:val="24"/>
        </w:rPr>
        <w:t>）投标人须满足以下三种要件，其响应文件才被接受：</w:t>
      </w:r>
    </w:p>
    <w:p w14:paraId="4273A2A7">
      <w:pPr>
        <w:wordWrap w:val="0"/>
        <w:spacing w:line="360" w:lineRule="auto"/>
        <w:ind w:firstLine="480" w:firstLineChars="200"/>
        <w:rPr>
          <w:rFonts w:ascii="宋体" w:hAnsi="宋体" w:cs="宋体"/>
          <w:sz w:val="24"/>
          <w:szCs w:val="24"/>
        </w:rPr>
      </w:pPr>
      <w:r>
        <w:rPr>
          <w:rFonts w:hint="eastAsia" w:ascii="宋体" w:hAnsi="宋体" w:cs="宋体"/>
          <w:sz w:val="24"/>
          <w:szCs w:val="24"/>
        </w:rPr>
        <w:t>1.按时在</w:t>
      </w:r>
      <w:r>
        <w:rPr>
          <w:rFonts w:hint="eastAsia" w:ascii="宋体" w:hAnsi="宋体" w:cs="宋体"/>
          <w:sz w:val="24"/>
          <w:szCs w:val="24"/>
          <w:lang w:val="zh-CN"/>
        </w:rPr>
        <w:t>秀山县小额交易管理平台竞采大厅</w:t>
      </w:r>
      <w:r>
        <w:rPr>
          <w:rFonts w:hint="eastAsia" w:ascii="宋体" w:hAnsi="宋体" w:cs="宋体"/>
          <w:sz w:val="24"/>
          <w:szCs w:val="24"/>
        </w:rPr>
        <w:t>（https://cqxs-mall.gec123.com/）进行网上报价。</w:t>
      </w:r>
    </w:p>
    <w:p w14:paraId="296B3F91">
      <w:pPr>
        <w:spacing w:line="360" w:lineRule="auto"/>
        <w:ind w:firstLine="480" w:firstLineChars="200"/>
        <w:rPr>
          <w:rFonts w:ascii="宋体" w:hAnsi="宋体" w:cs="宋体"/>
          <w:sz w:val="24"/>
          <w:szCs w:val="24"/>
        </w:rPr>
      </w:pPr>
      <w:r>
        <w:rPr>
          <w:rFonts w:hint="eastAsia" w:ascii="宋体" w:hAnsi="宋体" w:cs="宋体"/>
          <w:sz w:val="24"/>
          <w:szCs w:val="24"/>
        </w:rPr>
        <w:t>2.按时递交响应文件。</w:t>
      </w:r>
    </w:p>
    <w:p w14:paraId="3081CE1B">
      <w:pPr>
        <w:spacing w:line="360" w:lineRule="auto"/>
        <w:ind w:firstLine="480" w:firstLineChars="200"/>
        <w:rPr>
          <w:rFonts w:ascii="宋体" w:hAnsi="宋体" w:cs="宋体"/>
          <w:sz w:val="24"/>
          <w:szCs w:val="24"/>
        </w:rPr>
      </w:pPr>
      <w:r>
        <w:rPr>
          <w:rFonts w:hint="eastAsia" w:ascii="宋体" w:hAnsi="宋体" w:cs="宋体"/>
          <w:sz w:val="24"/>
          <w:szCs w:val="24"/>
        </w:rPr>
        <w:t>3.按时签到报名。</w:t>
      </w:r>
    </w:p>
    <w:p w14:paraId="2144457E">
      <w:pPr>
        <w:spacing w:line="360" w:lineRule="auto"/>
        <w:ind w:firstLine="482" w:firstLineChars="200"/>
        <w:rPr>
          <w:rFonts w:ascii="宋体" w:hAnsi="宋体" w:cs="宋体"/>
          <w:b/>
          <w:bCs/>
          <w:sz w:val="24"/>
          <w:szCs w:val="24"/>
        </w:rPr>
      </w:pPr>
      <w:r>
        <w:rPr>
          <w:rFonts w:hint="eastAsia" w:ascii="宋体" w:hAnsi="宋体" w:cs="宋体"/>
          <w:b/>
          <w:bCs/>
          <w:sz w:val="24"/>
          <w:szCs w:val="24"/>
        </w:rPr>
        <w:t>注：线上及线下响应文件须一致，如不一致以线上正本资料为准，副本可为正本的复印件</w:t>
      </w:r>
      <w:r>
        <w:rPr>
          <w:rFonts w:hint="eastAsia" w:ascii="宋体" w:hAnsi="宋体" w:cs="宋体"/>
          <w:sz w:val="24"/>
          <w:szCs w:val="24"/>
        </w:rPr>
        <w:t>。</w:t>
      </w:r>
    </w:p>
    <w:p w14:paraId="0E827EF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五</w:t>
      </w:r>
      <w:r>
        <w:rPr>
          <w:rFonts w:hint="eastAsia" w:ascii="宋体" w:hAnsi="宋体" w:cs="宋体"/>
          <w:sz w:val="24"/>
          <w:szCs w:val="24"/>
          <w:highlight w:val="none"/>
        </w:rPr>
        <w:t>）现场递交地址地点：秀山土家族苗族自治县妇幼保健院5楼大会议室 (秀山县中和街道凤栖北路32号)</w:t>
      </w:r>
    </w:p>
    <w:p w14:paraId="3B736B96">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）响应文件现场递交开始时间：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19</w:t>
      </w:r>
      <w:r>
        <w:rPr>
          <w:rFonts w:hint="eastAsia" w:ascii="宋体" w:hAnsi="宋体" w:cs="宋体"/>
          <w:sz w:val="24"/>
          <w:szCs w:val="24"/>
          <w:u w:val="single"/>
        </w:rPr>
        <w:t xml:space="preserve">  </w:t>
      </w:r>
      <w:r>
        <w:rPr>
          <w:rFonts w:hint="eastAsia" w:ascii="宋体" w:hAnsi="宋体" w:cs="宋体"/>
          <w:sz w:val="24"/>
          <w:szCs w:val="24"/>
        </w:rPr>
        <w:t>日14:00北京时间。</w:t>
      </w:r>
    </w:p>
    <w:p w14:paraId="62A6EBE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七</w:t>
      </w:r>
      <w:r>
        <w:rPr>
          <w:rFonts w:hint="eastAsia" w:ascii="宋体" w:hAnsi="宋体" w:cs="宋体"/>
          <w:sz w:val="24"/>
          <w:szCs w:val="24"/>
        </w:rPr>
        <w:t>）响应文件现场递交截止时间：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19</w:t>
      </w:r>
      <w:r>
        <w:rPr>
          <w:rFonts w:hint="eastAsia" w:ascii="宋体" w:hAnsi="宋体" w:cs="宋体"/>
          <w:sz w:val="24"/>
          <w:szCs w:val="24"/>
          <w:u w:val="single"/>
        </w:rPr>
        <w:t xml:space="preserve">  </w:t>
      </w:r>
      <w:r>
        <w:rPr>
          <w:rFonts w:hint="eastAsia" w:ascii="宋体" w:hAnsi="宋体" w:cs="宋体"/>
          <w:sz w:val="24"/>
          <w:szCs w:val="24"/>
        </w:rPr>
        <w:t>日14:30北京时间。</w:t>
      </w:r>
    </w:p>
    <w:p w14:paraId="553A0835">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八</w:t>
      </w:r>
      <w:r>
        <w:rPr>
          <w:rFonts w:hint="eastAsia" w:ascii="宋体" w:hAnsi="宋体" w:cs="宋体"/>
          <w:sz w:val="24"/>
          <w:szCs w:val="24"/>
        </w:rPr>
        <w:t>）线下开标开始时间：</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19</w:t>
      </w:r>
      <w:r>
        <w:rPr>
          <w:rFonts w:hint="eastAsia" w:ascii="宋体" w:hAnsi="宋体" w:cs="宋体"/>
          <w:sz w:val="24"/>
          <w:szCs w:val="24"/>
          <w:u w:val="single"/>
        </w:rPr>
        <w:t xml:space="preserve"> </w:t>
      </w:r>
      <w:r>
        <w:rPr>
          <w:rFonts w:hint="eastAsia" w:ascii="宋体" w:hAnsi="宋体" w:cs="宋体"/>
          <w:sz w:val="24"/>
          <w:szCs w:val="24"/>
        </w:rPr>
        <w:t>日北京时间14:30北京时间。</w:t>
      </w:r>
      <w:bookmarkEnd w:id="38"/>
      <w:bookmarkEnd w:id="50"/>
      <w:bookmarkStart w:id="51" w:name="_Toc20247"/>
      <w:bookmarkStart w:id="52" w:name="_Toc480466699"/>
    </w:p>
    <w:p w14:paraId="32446468">
      <w:pPr>
        <w:spacing w:line="360" w:lineRule="auto"/>
        <w:ind w:firstLine="480" w:firstLineChars="200"/>
        <w:rPr>
          <w:rFonts w:ascii="宋体" w:hAnsi="宋体" w:cs="宋体"/>
          <w:sz w:val="24"/>
          <w:szCs w:val="24"/>
        </w:rPr>
      </w:pPr>
      <w:r>
        <w:rPr>
          <w:rFonts w:hint="eastAsia" w:ascii="宋体" w:hAnsi="宋体" w:cs="宋体"/>
          <w:sz w:val="24"/>
          <w:szCs w:val="24"/>
        </w:rPr>
        <w:t>注：线下须供应商提供响应文件一式两份，其中正本一份，副本一份。（网上电子文档内容应与纸质文件正本、副本一致，如不一致以线上正本资料为准，副本可为正本的复印件。）在规定时间内报名并在线上报价及递交响应文件.</w:t>
      </w:r>
    </w:p>
    <w:p w14:paraId="6A870B0D">
      <w:pPr>
        <w:pStyle w:val="4"/>
        <w:spacing w:before="0" w:after="0" w:line="360" w:lineRule="auto"/>
        <w:rPr>
          <w:rFonts w:ascii="宋体" w:hAnsi="宋体" w:cs="宋体"/>
          <w:sz w:val="24"/>
          <w:szCs w:val="24"/>
        </w:rPr>
      </w:pPr>
      <w:r>
        <w:rPr>
          <w:rFonts w:hint="eastAsia" w:ascii="宋体" w:hAnsi="宋体" w:cs="宋体"/>
          <w:sz w:val="24"/>
          <w:szCs w:val="24"/>
        </w:rPr>
        <w:t>五、其他有关规定</w:t>
      </w:r>
      <w:bookmarkEnd w:id="51"/>
      <w:bookmarkEnd w:id="52"/>
    </w:p>
    <w:p w14:paraId="0F8A8182">
      <w:pPr>
        <w:snapToGrid w:val="0"/>
        <w:spacing w:line="360" w:lineRule="auto"/>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（一）单位负责人为同一人或者存在直接控股、管理关系的不同投标人，不得参加同一合同项（分包）下的政府采购活动，否则均为响应无效。</w:t>
      </w:r>
    </w:p>
    <w:p w14:paraId="514BA433">
      <w:pPr>
        <w:snapToGrid w:val="0"/>
        <w:spacing w:line="360" w:lineRule="auto"/>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（二）为采购项目提供整体设计、规范编制或者项目管理、监理、检测等服务的投标人，不得再参加该采购项目的其他采购活动。</w:t>
      </w:r>
    </w:p>
    <w:p w14:paraId="214705AD">
      <w:pPr>
        <w:spacing w:line="360" w:lineRule="auto"/>
        <w:ind w:firstLine="240" w:firstLineChars="100"/>
        <w:rPr>
          <w:rFonts w:ascii="宋体" w:hAnsi="宋体" w:cs="宋体"/>
        </w:rPr>
      </w:pPr>
      <w:r>
        <w:rPr>
          <w:rFonts w:hint="eastAsia" w:ascii="宋体" w:hAnsi="宋体" w:cs="宋体"/>
          <w:sz w:val="24"/>
          <w:szCs w:val="24"/>
        </w:rPr>
        <w:t>（三）同一合同项（分包）下为单一品目或非单一品目核心产品品牌的货物采购招标中，同一品牌有多家投标人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7A2BCEDD">
      <w:pPr>
        <w:snapToGrid w:val="0"/>
        <w:spacing w:line="360" w:lineRule="auto"/>
        <w:ind w:firstLine="360" w:firstLineChars="150"/>
        <w:rPr>
          <w:rFonts w:ascii="宋体" w:hAnsi="宋体" w:cs="宋体"/>
          <w:sz w:val="24"/>
          <w:szCs w:val="24"/>
        </w:rPr>
      </w:pPr>
      <w:r>
        <w:rPr>
          <w:rFonts w:hint="eastAsia" w:ascii="宋体" w:hAnsi="宋体" w:cs="宋体"/>
          <w:sz w:val="24"/>
          <w:szCs w:val="24"/>
        </w:rPr>
        <w:t>（四）本项目的补遗文件（如果有）一律在</w:t>
      </w:r>
      <w:r>
        <w:rPr>
          <w:rFonts w:hint="eastAsia" w:ascii="宋体" w:hAnsi="宋体" w:cs="宋体"/>
          <w:sz w:val="24"/>
          <w:szCs w:val="24"/>
          <w:lang w:val="zh-CN"/>
        </w:rPr>
        <w:t>秀山县小额交易管理平台竞采大厅</w:t>
      </w:r>
      <w:r>
        <w:rPr>
          <w:rFonts w:hint="eastAsia" w:ascii="宋体" w:hAnsi="宋体" w:cs="宋体"/>
          <w:sz w:val="24"/>
          <w:szCs w:val="24"/>
        </w:rPr>
        <w:t>（https://cqxs-mall.gec123.com/）上发布，请各投标人注意下载；无论投标人下载与否，均视同投标人已知晓本项目补遗文件（如果有）的内容。</w:t>
      </w:r>
    </w:p>
    <w:p w14:paraId="576C3B01">
      <w:pPr>
        <w:snapToGrid w:val="0"/>
        <w:spacing w:line="360" w:lineRule="auto"/>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14:paraId="6DB87D71">
      <w:pPr>
        <w:snapToGrid w:val="0"/>
        <w:spacing w:line="360" w:lineRule="auto"/>
        <w:ind w:firstLine="360" w:firstLineChars="150"/>
        <w:rPr>
          <w:rFonts w:ascii="宋体" w:hAnsi="宋体" w:cs="宋体"/>
          <w:sz w:val="24"/>
          <w:szCs w:val="24"/>
        </w:rPr>
      </w:pPr>
      <w:r>
        <w:rPr>
          <w:rFonts w:hint="eastAsia" w:ascii="宋体" w:hAnsi="宋体" w:cs="宋体"/>
          <w:sz w:val="24"/>
          <w:szCs w:val="24"/>
        </w:rPr>
        <w:t>（六）网上采购费用：无论网上采购结果如何，投标人参与本项目网上采购的所有费用均应由投标人自行承担。</w:t>
      </w:r>
    </w:p>
    <w:p w14:paraId="6986CF27">
      <w:pPr>
        <w:snapToGrid w:val="0"/>
        <w:spacing w:line="360" w:lineRule="auto"/>
        <w:ind w:firstLine="361" w:firstLineChars="150"/>
        <w:rPr>
          <w:rFonts w:ascii="宋体" w:hAnsi="宋体" w:cs="宋体"/>
          <w:b/>
          <w:bCs/>
          <w:sz w:val="24"/>
          <w:szCs w:val="24"/>
        </w:rPr>
      </w:pPr>
      <w:bookmarkStart w:id="53" w:name="_Toc480466700"/>
      <w:r>
        <w:rPr>
          <w:rFonts w:hint="eastAsia" w:ascii="宋体" w:hAnsi="宋体" w:cs="宋体"/>
          <w:b/>
          <w:bCs/>
          <w:sz w:val="24"/>
          <w:szCs w:val="24"/>
        </w:rPr>
        <w:t>（七）本项目不接受联合体参与网上竞采。</w:t>
      </w:r>
    </w:p>
    <w:p w14:paraId="3F4594E6">
      <w:pPr>
        <w:snapToGrid w:val="0"/>
        <w:spacing w:line="360" w:lineRule="auto"/>
        <w:ind w:firstLine="361" w:firstLineChars="150"/>
        <w:rPr>
          <w:rFonts w:ascii="宋体" w:hAnsi="宋体" w:cs="宋体"/>
        </w:rPr>
      </w:pPr>
      <w:r>
        <w:rPr>
          <w:rFonts w:hint="eastAsia" w:ascii="宋体" w:hAnsi="宋体" w:cs="宋体"/>
          <w:b/>
          <w:bCs/>
          <w:sz w:val="24"/>
          <w:szCs w:val="24"/>
        </w:rPr>
        <w:t>（八）本项目不接受合同分包。</w:t>
      </w:r>
    </w:p>
    <w:p w14:paraId="44B74CE2">
      <w:pPr>
        <w:snapToGrid w:val="0"/>
        <w:spacing w:line="360" w:lineRule="auto"/>
        <w:ind w:firstLine="360" w:firstLineChars="150"/>
        <w:rPr>
          <w:rFonts w:ascii="宋体" w:hAnsi="宋体" w:cs="宋体"/>
          <w:sz w:val="24"/>
          <w:szCs w:val="24"/>
        </w:rPr>
      </w:pPr>
      <w:r>
        <w:rPr>
          <w:rFonts w:hint="eastAsia" w:ascii="宋体" w:hAnsi="宋体" w:cs="宋体"/>
          <w:sz w:val="24"/>
          <w:szCs w:val="24"/>
        </w:rPr>
        <w:t>（九）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5F282C29">
      <w:pPr>
        <w:pStyle w:val="4"/>
        <w:spacing w:before="0" w:after="0" w:line="360" w:lineRule="auto"/>
        <w:rPr>
          <w:rFonts w:ascii="宋体" w:hAnsi="宋体" w:cs="宋体"/>
          <w:sz w:val="24"/>
          <w:szCs w:val="24"/>
        </w:rPr>
      </w:pPr>
      <w:bookmarkStart w:id="54" w:name="_Toc7960"/>
      <w:r>
        <w:rPr>
          <w:rFonts w:hint="eastAsia" w:ascii="宋体" w:hAnsi="宋体" w:cs="宋体"/>
          <w:sz w:val="24"/>
          <w:szCs w:val="24"/>
        </w:rPr>
        <w:t>六、联系方式</w:t>
      </w:r>
      <w:bookmarkEnd w:id="53"/>
      <w:bookmarkEnd w:id="54"/>
    </w:p>
    <w:p w14:paraId="5F5D5FA5">
      <w:pPr>
        <w:snapToGrid w:val="0"/>
        <w:spacing w:line="360" w:lineRule="auto"/>
        <w:rPr>
          <w:rFonts w:ascii="宋体" w:hAnsi="宋体" w:cs="宋体"/>
          <w:sz w:val="24"/>
          <w:szCs w:val="24"/>
        </w:rPr>
      </w:pPr>
      <w:r>
        <w:rPr>
          <w:rFonts w:hint="eastAsia" w:ascii="宋体" w:hAnsi="宋体" w:cs="宋体"/>
          <w:sz w:val="24"/>
          <w:szCs w:val="24"/>
        </w:rPr>
        <w:t>（一）采购人：秀山土家族苗族自治县妇幼保健院</w:t>
      </w:r>
    </w:p>
    <w:p w14:paraId="1BF5B54E">
      <w:pPr>
        <w:snapToGrid w:val="0"/>
        <w:spacing w:line="360" w:lineRule="auto"/>
        <w:ind w:firstLine="240" w:firstLineChars="100"/>
        <w:rPr>
          <w:rFonts w:ascii="宋体" w:hAnsi="宋体" w:cs="宋体"/>
          <w:sz w:val="24"/>
          <w:szCs w:val="24"/>
        </w:rPr>
      </w:pPr>
      <w:r>
        <w:rPr>
          <w:rFonts w:hint="eastAsia" w:ascii="宋体" w:hAnsi="宋体" w:cs="宋体"/>
          <w:sz w:val="24"/>
          <w:szCs w:val="24"/>
        </w:rPr>
        <w:t xml:space="preserve">联 系 人：张老师  </w:t>
      </w:r>
    </w:p>
    <w:p w14:paraId="07F3FC11">
      <w:pPr>
        <w:snapToGrid w:val="0"/>
        <w:spacing w:line="360" w:lineRule="auto"/>
        <w:ind w:firstLine="240" w:firstLineChars="100"/>
        <w:rPr>
          <w:rFonts w:ascii="宋体" w:hAnsi="宋体" w:cs="宋体"/>
          <w:sz w:val="24"/>
          <w:szCs w:val="24"/>
        </w:rPr>
      </w:pPr>
      <w:r>
        <w:rPr>
          <w:rFonts w:hint="eastAsia" w:ascii="宋体" w:hAnsi="宋体" w:cs="宋体"/>
          <w:sz w:val="24"/>
          <w:szCs w:val="24"/>
        </w:rPr>
        <w:t>电    话：023—76862850</w:t>
      </w:r>
    </w:p>
    <w:p w14:paraId="3DFA725E">
      <w:pPr>
        <w:pStyle w:val="60"/>
        <w:ind w:left="0" w:leftChars="0" w:firstLine="240" w:firstLineChars="100"/>
        <w:rPr>
          <w:rFonts w:ascii="宋体" w:hAnsi="宋体" w:cs="宋体"/>
          <w:sz w:val="24"/>
          <w:szCs w:val="24"/>
        </w:rPr>
      </w:pPr>
      <w:r>
        <w:rPr>
          <w:rFonts w:hint="eastAsia" w:ascii="宋体" w:hAnsi="宋体" w:cs="宋体"/>
          <w:sz w:val="24"/>
          <w:szCs w:val="24"/>
        </w:rPr>
        <w:t>地    址：秀山县中和街道凤栖北路32号</w:t>
      </w:r>
    </w:p>
    <w:p w14:paraId="50B87F16">
      <w:pPr>
        <w:rPr>
          <w:rFonts w:ascii="宋体" w:hAnsi="宋体" w:cs="宋体"/>
          <w:sz w:val="24"/>
          <w:szCs w:val="24"/>
        </w:rPr>
      </w:pPr>
    </w:p>
    <w:p w14:paraId="4AB48AB7">
      <w:pPr>
        <w:pStyle w:val="39"/>
      </w:pPr>
    </w:p>
    <w:p w14:paraId="64BA8AF1">
      <w:pPr>
        <w:snapToGrid w:val="0"/>
        <w:spacing w:line="360" w:lineRule="auto"/>
        <w:rPr>
          <w:rFonts w:ascii="宋体" w:hAnsi="宋体" w:cs="宋体"/>
          <w:sz w:val="24"/>
          <w:szCs w:val="24"/>
        </w:rPr>
      </w:pPr>
      <w:r>
        <w:rPr>
          <w:rFonts w:hint="eastAsia" w:ascii="宋体" w:hAnsi="宋体" w:cs="宋体"/>
          <w:sz w:val="24"/>
          <w:szCs w:val="24"/>
        </w:rPr>
        <w:t>（二）采购代理机构：</w:t>
      </w:r>
      <w:r>
        <w:rPr>
          <w:rFonts w:hint="eastAsia" w:ascii="宋体" w:hAnsi="宋体" w:cs="宋体"/>
          <w:sz w:val="24"/>
          <w:szCs w:val="24"/>
          <w:lang w:val="en-US" w:eastAsia="zh-CN"/>
        </w:rPr>
        <w:t>中允科技咨询服务（重庆）有限公司</w:t>
      </w:r>
      <w:r>
        <w:rPr>
          <w:rFonts w:hint="eastAsia" w:ascii="宋体" w:hAnsi="宋体" w:cs="宋体"/>
          <w:sz w:val="24"/>
          <w:szCs w:val="24"/>
        </w:rPr>
        <w:t xml:space="preserve">  </w:t>
      </w:r>
    </w:p>
    <w:p w14:paraId="7AF03A1C">
      <w:pPr>
        <w:snapToGrid w:val="0"/>
        <w:spacing w:line="360" w:lineRule="auto"/>
        <w:ind w:firstLine="240" w:firstLineChars="1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王</w:t>
      </w:r>
      <w:r>
        <w:rPr>
          <w:rFonts w:hint="eastAsia" w:ascii="宋体" w:hAnsi="宋体" w:cs="宋体"/>
          <w:sz w:val="24"/>
          <w:szCs w:val="24"/>
          <w:lang w:eastAsia="zh-CN"/>
        </w:rPr>
        <w:t>老师</w:t>
      </w:r>
    </w:p>
    <w:p w14:paraId="10B1271B">
      <w:pPr>
        <w:snapToGrid w:val="0"/>
        <w:spacing w:line="360" w:lineRule="auto"/>
        <w:ind w:firstLine="240" w:firstLineChars="1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15683514198</w:t>
      </w:r>
    </w:p>
    <w:p w14:paraId="3F361335">
      <w:pPr>
        <w:snapToGrid w:val="0"/>
        <w:spacing w:line="360" w:lineRule="auto"/>
        <w:ind w:firstLine="240" w:firstLineChars="100"/>
        <w:rPr>
          <w:rFonts w:ascii="宋体" w:hAnsi="宋体" w:cs="宋体"/>
          <w:sz w:val="24"/>
          <w:szCs w:val="24"/>
        </w:rPr>
      </w:pPr>
      <w:r>
        <w:rPr>
          <w:rFonts w:hint="eastAsia" w:ascii="宋体" w:hAnsi="宋体" w:cs="宋体"/>
          <w:sz w:val="24"/>
          <w:szCs w:val="24"/>
        </w:rPr>
        <w:t>地  址：重庆市大渡口区思源路32号1-2幢裙楼负1-2（411号）</w:t>
      </w:r>
    </w:p>
    <w:p w14:paraId="33DBF770">
      <w:pPr>
        <w:snapToGrid w:val="0"/>
        <w:spacing w:line="360" w:lineRule="auto"/>
        <w:ind w:firstLine="240" w:firstLineChars="100"/>
        <w:rPr>
          <w:rFonts w:ascii="宋体" w:hAnsi="宋体" w:cs="宋体"/>
          <w:sz w:val="24"/>
          <w:szCs w:val="24"/>
        </w:rPr>
        <w:sectPr>
          <w:pgSz w:w="11907" w:h="16840"/>
          <w:pgMar w:top="1134" w:right="1361" w:bottom="1134" w:left="1304" w:header="397" w:footer="992" w:gutter="0"/>
          <w:pgNumType w:fmt="numberInDash"/>
          <w:cols w:space="720" w:num="1"/>
          <w:docGrid w:linePitch="312" w:charSpace="0"/>
        </w:sectPr>
      </w:pPr>
    </w:p>
    <w:p w14:paraId="6646712C">
      <w:pPr>
        <w:pStyle w:val="3"/>
        <w:spacing w:before="0" w:after="0" w:line="360" w:lineRule="auto"/>
        <w:jc w:val="center"/>
        <w:rPr>
          <w:rFonts w:ascii="宋体" w:hAnsi="宋体" w:cs="宋体"/>
          <w:sz w:val="24"/>
          <w:szCs w:val="24"/>
        </w:rPr>
      </w:pPr>
      <w:bookmarkStart w:id="55" w:name="_Toc18586"/>
      <w:bookmarkStart w:id="56" w:name="_Toc12789058"/>
      <w:bookmarkStart w:id="57" w:name="_Toc1145"/>
      <w:r>
        <w:rPr>
          <w:rFonts w:hint="eastAsia" w:ascii="宋体" w:hAnsi="宋体" w:eastAsia="宋体" w:cs="宋体"/>
          <w:bCs/>
          <w:sz w:val="36"/>
          <w:szCs w:val="30"/>
        </w:rPr>
        <w:t>第二篇 项目技术需求</w:t>
      </w:r>
      <w:bookmarkEnd w:id="55"/>
      <w:bookmarkEnd w:id="56"/>
      <w:bookmarkEnd w:id="57"/>
      <w:bookmarkStart w:id="58" w:name="_Toc76462325"/>
    </w:p>
    <w:p w14:paraId="170BCD65">
      <w:pPr>
        <w:pStyle w:val="3"/>
        <w:adjustRightInd w:val="0"/>
        <w:snapToGrid w:val="0"/>
        <w:spacing w:before="0" w:after="0" w:line="400" w:lineRule="exact"/>
        <w:ind w:firstLine="482" w:firstLineChars="200"/>
        <w:rPr>
          <w:rFonts w:ascii="宋体" w:hAnsi="宋体" w:eastAsia="宋体" w:cs="宋体"/>
        </w:rPr>
      </w:pPr>
      <w:bookmarkStart w:id="59" w:name="_Toc15329"/>
      <w:r>
        <w:rPr>
          <w:rFonts w:hint="eastAsia" w:ascii="宋体" w:hAnsi="宋体" w:eastAsia="宋体" w:cs="宋体"/>
          <w:sz w:val="24"/>
        </w:rPr>
        <w:t>一、项目基本概况介绍</w:t>
      </w:r>
      <w:bookmarkEnd w:id="58"/>
      <w:bookmarkEnd w:id="59"/>
    </w:p>
    <w:p w14:paraId="37EC93DE">
      <w:pPr>
        <w:numPr>
          <w:ilvl w:val="0"/>
          <w:numId w:val="15"/>
        </w:numPr>
        <w:spacing w:line="400" w:lineRule="exact"/>
        <w:ind w:firstLine="480" w:firstLineChars="200"/>
        <w:rPr>
          <w:rFonts w:ascii="宋体" w:hAnsi="宋体" w:cs="宋体"/>
          <w:sz w:val="24"/>
          <w:szCs w:val="24"/>
        </w:rPr>
      </w:pPr>
      <w:r>
        <w:rPr>
          <w:rFonts w:hint="eastAsia" w:ascii="宋体" w:hAnsi="宋体" w:cs="宋体"/>
          <w:sz w:val="24"/>
          <w:szCs w:val="24"/>
        </w:rPr>
        <w:t>项目内容：拟购置中央空调主机（变频一级能效）3台，及其他设施设备维修保养。</w:t>
      </w:r>
    </w:p>
    <w:p w14:paraId="1575D4E3">
      <w:pPr>
        <w:snapToGrid w:val="0"/>
        <w:spacing w:line="360" w:lineRule="auto"/>
        <w:rPr>
          <w:rFonts w:ascii="宋体" w:hAnsi="宋体" w:cs="宋体"/>
          <w:sz w:val="24"/>
          <w:szCs w:val="24"/>
        </w:rPr>
      </w:pPr>
      <w:r>
        <w:rPr>
          <w:rFonts w:hint="eastAsia" w:ascii="宋体" w:hAnsi="宋体" w:cs="宋体"/>
          <w:sz w:val="24"/>
          <w:szCs w:val="24"/>
        </w:rPr>
        <w:t>（二）项目地址：秀山土家族苗族自治县妇幼保健院。</w:t>
      </w:r>
    </w:p>
    <w:p w14:paraId="42D779E1">
      <w:pPr>
        <w:spacing w:line="400" w:lineRule="exact"/>
        <w:rPr>
          <w:rFonts w:ascii="宋体" w:hAnsi="宋体" w:cs="宋体"/>
          <w:sz w:val="24"/>
          <w:szCs w:val="24"/>
        </w:rPr>
      </w:pPr>
      <w:r>
        <w:rPr>
          <w:rFonts w:hint="eastAsia" w:ascii="宋体" w:hAnsi="宋体" w:cs="宋体"/>
          <w:sz w:val="24"/>
          <w:szCs w:val="24"/>
        </w:rPr>
        <w:t>（三）基本配置或要求：</w:t>
      </w:r>
    </w:p>
    <w:tbl>
      <w:tblPr>
        <w:tblStyle w:val="61"/>
        <w:tblW w:w="9760" w:type="dxa"/>
        <w:tblInd w:w="-117" w:type="dxa"/>
        <w:tblLayout w:type="fixed"/>
        <w:tblCellMar>
          <w:top w:w="0" w:type="dxa"/>
          <w:left w:w="108" w:type="dxa"/>
          <w:bottom w:w="0" w:type="dxa"/>
          <w:right w:w="108" w:type="dxa"/>
        </w:tblCellMar>
      </w:tblPr>
      <w:tblGrid>
        <w:gridCol w:w="592"/>
        <w:gridCol w:w="2108"/>
        <w:gridCol w:w="2440"/>
        <w:gridCol w:w="730"/>
        <w:gridCol w:w="730"/>
        <w:gridCol w:w="1120"/>
        <w:gridCol w:w="1120"/>
        <w:gridCol w:w="920"/>
      </w:tblGrid>
      <w:tr w14:paraId="66BE44D9">
        <w:tblPrEx>
          <w:tblCellMar>
            <w:top w:w="0" w:type="dxa"/>
            <w:left w:w="108" w:type="dxa"/>
            <w:bottom w:w="0" w:type="dxa"/>
            <w:right w:w="108" w:type="dxa"/>
          </w:tblCellMar>
        </w:tblPrEx>
        <w:trPr>
          <w:trHeight w:val="832" w:hRule="atLeast"/>
        </w:trPr>
        <w:tc>
          <w:tcPr>
            <w:tcW w:w="9760" w:type="dxa"/>
            <w:gridSpan w:val="8"/>
            <w:tcBorders>
              <w:top w:val="single" w:color="000000" w:sz="4" w:space="0"/>
              <w:left w:val="single" w:color="000000" w:sz="4" w:space="0"/>
              <w:bottom w:val="single" w:color="000000" w:sz="4" w:space="0"/>
              <w:right w:val="single" w:color="000000" w:sz="4" w:space="0"/>
            </w:tcBorders>
            <w:vAlign w:val="center"/>
          </w:tcPr>
          <w:p w14:paraId="76BCBAED">
            <w:pPr>
              <w:jc w:val="center"/>
              <w:rPr>
                <w:rFonts w:ascii="仿宋" w:hAnsi="仿宋" w:eastAsia="仿宋" w:cs="仿宋"/>
                <w:sz w:val="22"/>
                <w:szCs w:val="22"/>
              </w:rPr>
            </w:pPr>
            <w:r>
              <w:rPr>
                <w:rFonts w:hint="eastAsia" w:ascii="仿宋" w:hAnsi="仿宋" w:eastAsia="仿宋" w:cs="仿宋"/>
                <w:sz w:val="22"/>
                <w:szCs w:val="22"/>
              </w:rPr>
              <w:t>一、更换中央空调主机要求及数量</w:t>
            </w:r>
          </w:p>
        </w:tc>
      </w:tr>
      <w:tr w14:paraId="32D6618F">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4DC08A3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序号</w:t>
            </w:r>
          </w:p>
        </w:tc>
        <w:tc>
          <w:tcPr>
            <w:tcW w:w="2108" w:type="dxa"/>
            <w:tcBorders>
              <w:top w:val="single" w:color="000000" w:sz="4" w:space="0"/>
              <w:left w:val="single" w:color="000000" w:sz="4" w:space="0"/>
              <w:bottom w:val="single" w:color="000000" w:sz="4" w:space="0"/>
              <w:right w:val="single" w:color="000000" w:sz="4" w:space="0"/>
            </w:tcBorders>
            <w:vAlign w:val="center"/>
          </w:tcPr>
          <w:p w14:paraId="2B6091E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项目名称</w:t>
            </w:r>
          </w:p>
        </w:tc>
        <w:tc>
          <w:tcPr>
            <w:tcW w:w="2440" w:type="dxa"/>
            <w:tcBorders>
              <w:top w:val="single" w:color="000000" w:sz="4" w:space="0"/>
              <w:left w:val="single" w:color="000000" w:sz="4" w:space="0"/>
              <w:bottom w:val="single" w:color="000000" w:sz="4" w:space="0"/>
              <w:right w:val="single" w:color="000000" w:sz="4" w:space="0"/>
            </w:tcBorders>
            <w:vAlign w:val="center"/>
          </w:tcPr>
          <w:p w14:paraId="6A970F2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部件、材料、服务名称</w:t>
            </w:r>
          </w:p>
        </w:tc>
        <w:tc>
          <w:tcPr>
            <w:tcW w:w="730" w:type="dxa"/>
            <w:tcBorders>
              <w:top w:val="single" w:color="000000" w:sz="4" w:space="0"/>
              <w:left w:val="single" w:color="000000" w:sz="4" w:space="0"/>
              <w:bottom w:val="single" w:color="000000" w:sz="4" w:space="0"/>
              <w:right w:val="single" w:color="000000" w:sz="4" w:space="0"/>
            </w:tcBorders>
            <w:vAlign w:val="center"/>
          </w:tcPr>
          <w:p w14:paraId="60B8C3B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数量</w:t>
            </w:r>
          </w:p>
        </w:tc>
        <w:tc>
          <w:tcPr>
            <w:tcW w:w="730" w:type="dxa"/>
            <w:tcBorders>
              <w:top w:val="single" w:color="000000" w:sz="4" w:space="0"/>
              <w:left w:val="single" w:color="000000" w:sz="4" w:space="0"/>
              <w:bottom w:val="single" w:color="000000" w:sz="4" w:space="0"/>
              <w:right w:val="single" w:color="000000" w:sz="4" w:space="0"/>
            </w:tcBorders>
            <w:vAlign w:val="center"/>
          </w:tcPr>
          <w:p w14:paraId="243CC6DB">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单位</w:t>
            </w:r>
          </w:p>
        </w:tc>
        <w:tc>
          <w:tcPr>
            <w:tcW w:w="1120" w:type="dxa"/>
            <w:tcBorders>
              <w:top w:val="single" w:color="000000" w:sz="4" w:space="0"/>
              <w:left w:val="single" w:color="000000" w:sz="4" w:space="0"/>
              <w:bottom w:val="single" w:color="000000" w:sz="4" w:space="0"/>
              <w:right w:val="single" w:color="000000" w:sz="4" w:space="0"/>
            </w:tcBorders>
            <w:vAlign w:val="center"/>
          </w:tcPr>
          <w:p w14:paraId="40E42EB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单价限价（元）</w:t>
            </w:r>
          </w:p>
        </w:tc>
        <w:tc>
          <w:tcPr>
            <w:tcW w:w="1120" w:type="dxa"/>
            <w:tcBorders>
              <w:top w:val="single" w:color="000000" w:sz="4" w:space="0"/>
              <w:left w:val="single" w:color="000000" w:sz="4" w:space="0"/>
              <w:bottom w:val="single" w:color="000000" w:sz="4" w:space="0"/>
              <w:right w:val="single" w:color="000000" w:sz="4" w:space="0"/>
            </w:tcBorders>
            <w:vAlign w:val="center"/>
          </w:tcPr>
          <w:p w14:paraId="2C093D5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总价限价（元）</w:t>
            </w:r>
          </w:p>
        </w:tc>
        <w:tc>
          <w:tcPr>
            <w:tcW w:w="920" w:type="dxa"/>
            <w:tcBorders>
              <w:top w:val="single" w:color="000000" w:sz="4" w:space="0"/>
              <w:left w:val="single" w:color="000000" w:sz="4" w:space="0"/>
              <w:bottom w:val="single" w:color="000000" w:sz="4" w:space="0"/>
              <w:right w:val="single" w:color="000000" w:sz="4" w:space="0"/>
            </w:tcBorders>
            <w:vAlign w:val="center"/>
          </w:tcPr>
          <w:p w14:paraId="2A713FA0">
            <w:pPr>
              <w:jc w:val="center"/>
              <w:rPr>
                <w:rFonts w:ascii="仿宋" w:hAnsi="仿宋" w:eastAsia="仿宋" w:cs="仿宋"/>
                <w:sz w:val="22"/>
                <w:szCs w:val="22"/>
              </w:rPr>
            </w:pPr>
            <w:r>
              <w:rPr>
                <w:rFonts w:hint="eastAsia" w:ascii="仿宋" w:hAnsi="仿宋" w:eastAsia="仿宋" w:cs="仿宋"/>
                <w:sz w:val="22"/>
                <w:szCs w:val="22"/>
              </w:rPr>
              <w:t>备注</w:t>
            </w:r>
          </w:p>
        </w:tc>
      </w:tr>
      <w:tr w14:paraId="232168FE">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5F268EC9">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1</w:t>
            </w:r>
          </w:p>
        </w:tc>
        <w:tc>
          <w:tcPr>
            <w:tcW w:w="2108" w:type="dxa"/>
            <w:tcBorders>
              <w:top w:val="single" w:color="000000" w:sz="4" w:space="0"/>
              <w:left w:val="single" w:color="000000" w:sz="4" w:space="0"/>
              <w:bottom w:val="single" w:color="000000" w:sz="4" w:space="0"/>
              <w:right w:val="single" w:color="000000" w:sz="4" w:space="0"/>
            </w:tcBorders>
            <w:vAlign w:val="center"/>
          </w:tcPr>
          <w:p w14:paraId="33E304B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中央空调主机（变频一级能效）</w:t>
            </w:r>
          </w:p>
        </w:tc>
        <w:tc>
          <w:tcPr>
            <w:tcW w:w="2440" w:type="dxa"/>
            <w:tcBorders>
              <w:top w:val="single" w:color="000000" w:sz="4" w:space="0"/>
              <w:left w:val="single" w:color="000000" w:sz="4" w:space="0"/>
              <w:bottom w:val="single" w:color="000000" w:sz="4" w:space="0"/>
              <w:right w:val="single" w:color="000000" w:sz="4" w:space="0"/>
            </w:tcBorders>
            <w:vAlign w:val="center"/>
          </w:tcPr>
          <w:p w14:paraId="0AAAFB12">
            <w:pPr>
              <w:pStyle w:val="60"/>
              <w:ind w:left="0" w:leftChars="0" w:firstLine="0" w:firstLineChars="0"/>
              <w:rPr>
                <w:rFonts w:ascii="仿宋" w:hAnsi="仿宋" w:eastAsia="仿宋" w:cs="仿宋"/>
                <w:kern w:val="0"/>
                <w:sz w:val="18"/>
                <w:szCs w:val="18"/>
                <w:lang w:bidi="ar"/>
              </w:rPr>
            </w:pPr>
            <w:r>
              <w:rPr>
                <w:rFonts w:ascii="仿宋" w:hAnsi="仿宋" w:eastAsia="仿宋" w:cs="仿宋"/>
                <w:kern w:val="0"/>
                <w:sz w:val="18"/>
                <w:szCs w:val="18"/>
                <w:lang w:bidi="ar"/>
              </w:rPr>
              <w:t>1</w:t>
            </w:r>
            <w:r>
              <w:rPr>
                <w:rFonts w:hint="eastAsia" w:ascii="仿宋" w:hAnsi="仿宋" w:eastAsia="仿宋" w:cs="仿宋"/>
                <w:kern w:val="0"/>
                <w:sz w:val="18"/>
                <w:szCs w:val="18"/>
                <w:lang w:bidi="ar"/>
              </w:rPr>
              <w:t>.变频风冷涡旋机组：制冷量</w:t>
            </w:r>
            <w:r>
              <w:rPr>
                <w:rFonts w:hint="eastAsia" w:ascii="宋体" w:hAnsi="宋体" w:cs="宋体"/>
                <w:color w:val="000000" w:themeColor="text1"/>
                <w:kern w:val="0"/>
                <w:sz w:val="18"/>
                <w:szCs w:val="18"/>
                <w:lang w:bidi="ar"/>
                <w14:textFill>
                  <w14:solidFill>
                    <w14:schemeClr w14:val="tx1"/>
                  </w14:solidFill>
                </w14:textFill>
              </w:rPr>
              <w:t>≥</w:t>
            </w:r>
            <w:r>
              <w:rPr>
                <w:rFonts w:hint="eastAsia" w:ascii="仿宋" w:hAnsi="仿宋" w:eastAsia="仿宋" w:cs="仿宋"/>
                <w:color w:val="000000" w:themeColor="text1"/>
                <w:kern w:val="0"/>
                <w:sz w:val="18"/>
                <w:szCs w:val="18"/>
                <w:lang w:bidi="ar"/>
                <w14:textFill>
                  <w14:solidFill>
                    <w14:schemeClr w14:val="tx1"/>
                  </w14:solidFill>
                </w14:textFill>
              </w:rPr>
              <w:t>6</w:t>
            </w:r>
            <w:r>
              <w:rPr>
                <w:rFonts w:ascii="仿宋" w:hAnsi="仿宋" w:eastAsia="仿宋" w:cs="仿宋"/>
                <w:color w:val="000000" w:themeColor="text1"/>
                <w:kern w:val="0"/>
                <w:sz w:val="18"/>
                <w:szCs w:val="18"/>
                <w:lang w:bidi="ar"/>
                <w14:textFill>
                  <w14:solidFill>
                    <w14:schemeClr w14:val="tx1"/>
                  </w14:solidFill>
                </w14:textFill>
              </w:rPr>
              <w:t>5</w:t>
            </w:r>
            <w:r>
              <w:rPr>
                <w:rFonts w:hint="eastAsia" w:ascii="仿宋" w:hAnsi="仿宋" w:eastAsia="仿宋" w:cs="仿宋"/>
                <w:color w:val="000000" w:themeColor="text1"/>
                <w:kern w:val="0"/>
                <w:sz w:val="18"/>
                <w:szCs w:val="18"/>
                <w:lang w:bidi="ar"/>
                <w14:textFill>
                  <w14:solidFill>
                    <w14:schemeClr w14:val="tx1"/>
                  </w14:solidFill>
                </w14:textFill>
              </w:rPr>
              <w:t>kw，制热量</w:t>
            </w:r>
            <w:r>
              <w:rPr>
                <w:rFonts w:hint="eastAsia" w:ascii="宋体" w:hAnsi="宋体" w:cs="宋体"/>
                <w:color w:val="000000" w:themeColor="text1"/>
                <w:kern w:val="0"/>
                <w:sz w:val="18"/>
                <w:szCs w:val="18"/>
                <w:lang w:bidi="ar"/>
                <w14:textFill>
                  <w14:solidFill>
                    <w14:schemeClr w14:val="tx1"/>
                  </w14:solidFill>
                </w14:textFill>
              </w:rPr>
              <w:t>≥</w:t>
            </w:r>
            <w:r>
              <w:rPr>
                <w:rFonts w:hint="eastAsia" w:ascii="仿宋" w:hAnsi="仿宋" w:eastAsia="仿宋" w:cs="仿宋"/>
                <w:color w:val="000000" w:themeColor="text1"/>
                <w:kern w:val="0"/>
                <w:sz w:val="18"/>
                <w:szCs w:val="18"/>
                <w:lang w:bidi="ar"/>
                <w14:textFill>
                  <w14:solidFill>
                    <w14:schemeClr w14:val="tx1"/>
                  </w14:solidFill>
                </w14:textFill>
              </w:rPr>
              <w:t>7</w:t>
            </w:r>
            <w:r>
              <w:rPr>
                <w:rFonts w:ascii="仿宋" w:hAnsi="仿宋" w:eastAsia="仿宋" w:cs="仿宋"/>
                <w:color w:val="000000" w:themeColor="text1"/>
                <w:kern w:val="0"/>
                <w:sz w:val="18"/>
                <w:szCs w:val="18"/>
                <w:lang w:bidi="ar"/>
                <w14:textFill>
                  <w14:solidFill>
                    <w14:schemeClr w14:val="tx1"/>
                  </w14:solidFill>
                </w14:textFill>
              </w:rPr>
              <w:t>0</w:t>
            </w:r>
            <w:r>
              <w:rPr>
                <w:rFonts w:hint="eastAsia" w:ascii="仿宋" w:hAnsi="仿宋" w:eastAsia="仿宋" w:cs="仿宋"/>
                <w:color w:val="000000" w:themeColor="text1"/>
                <w:kern w:val="0"/>
                <w:sz w:val="18"/>
                <w:szCs w:val="18"/>
                <w:lang w:bidi="ar"/>
                <w14:textFill>
                  <w14:solidFill>
                    <w14:schemeClr w14:val="tx1"/>
                  </w14:solidFill>
                </w14:textFill>
              </w:rPr>
              <w:t>kw，制冷消耗功率≤2</w:t>
            </w:r>
            <w:r>
              <w:rPr>
                <w:rFonts w:ascii="仿宋" w:hAnsi="仿宋" w:eastAsia="仿宋" w:cs="仿宋"/>
                <w:color w:val="000000" w:themeColor="text1"/>
                <w:kern w:val="0"/>
                <w:sz w:val="18"/>
                <w:szCs w:val="18"/>
                <w:lang w:bidi="ar"/>
                <w14:textFill>
                  <w14:solidFill>
                    <w14:schemeClr w14:val="tx1"/>
                  </w14:solidFill>
                </w14:textFill>
              </w:rPr>
              <w:t>0</w:t>
            </w:r>
            <w:r>
              <w:rPr>
                <w:rFonts w:hint="eastAsia" w:ascii="仿宋" w:hAnsi="仿宋" w:eastAsia="仿宋" w:cs="仿宋"/>
                <w:color w:val="000000" w:themeColor="text1"/>
                <w:kern w:val="0"/>
                <w:sz w:val="18"/>
                <w:szCs w:val="18"/>
                <w:lang w:bidi="ar"/>
                <w14:textFill>
                  <w14:solidFill>
                    <w14:schemeClr w14:val="tx1"/>
                  </w14:solidFill>
                </w14:textFill>
              </w:rPr>
              <w:t>kw，制热消耗功率≤2</w:t>
            </w:r>
            <w:r>
              <w:rPr>
                <w:rFonts w:ascii="仿宋" w:hAnsi="仿宋" w:eastAsia="仿宋" w:cs="仿宋"/>
                <w:color w:val="000000" w:themeColor="text1"/>
                <w:kern w:val="0"/>
                <w:sz w:val="18"/>
                <w:szCs w:val="18"/>
                <w:lang w:bidi="ar"/>
                <w14:textFill>
                  <w14:solidFill>
                    <w14:schemeClr w14:val="tx1"/>
                  </w14:solidFill>
                </w14:textFill>
              </w:rPr>
              <w:t>0.3</w:t>
            </w:r>
            <w:r>
              <w:rPr>
                <w:rFonts w:hint="eastAsia" w:ascii="仿宋" w:hAnsi="仿宋" w:eastAsia="仿宋" w:cs="仿宋"/>
                <w:color w:val="000000" w:themeColor="text1"/>
                <w:kern w:val="0"/>
                <w:sz w:val="18"/>
                <w:szCs w:val="18"/>
                <w:lang w:bidi="ar"/>
                <w14:textFill>
                  <w14:solidFill>
                    <w14:schemeClr w14:val="tx1"/>
                  </w14:solidFill>
                </w14:textFill>
              </w:rPr>
              <w:t>kw，</w:t>
            </w:r>
            <w:r>
              <w:rPr>
                <w:rFonts w:hint="eastAsia" w:ascii="仿宋" w:hAnsi="仿宋" w:eastAsia="仿宋" w:cs="仿宋"/>
                <w:kern w:val="0"/>
                <w:sz w:val="18"/>
                <w:szCs w:val="18"/>
                <w:lang w:bidi="ar"/>
              </w:rPr>
              <w:t>制冷剂R</w:t>
            </w:r>
            <w:r>
              <w:rPr>
                <w:rFonts w:ascii="仿宋" w:hAnsi="仿宋" w:eastAsia="仿宋" w:cs="仿宋"/>
                <w:kern w:val="0"/>
                <w:sz w:val="18"/>
                <w:szCs w:val="18"/>
                <w:lang w:bidi="ar"/>
              </w:rPr>
              <w:t>410</w:t>
            </w:r>
            <w:r>
              <w:rPr>
                <w:rFonts w:hint="eastAsia" w:ascii="仿宋" w:hAnsi="仿宋" w:eastAsia="仿宋" w:cs="仿宋"/>
                <w:kern w:val="0"/>
                <w:sz w:val="18"/>
                <w:szCs w:val="18"/>
                <w:lang w:bidi="ar"/>
              </w:rPr>
              <w:t>a，直流变频压缩机，机组制冷运行环境温度范围-</w:t>
            </w:r>
            <w:r>
              <w:rPr>
                <w:rFonts w:ascii="仿宋" w:hAnsi="仿宋" w:eastAsia="仿宋" w:cs="仿宋"/>
                <w:kern w:val="0"/>
                <w:sz w:val="18"/>
                <w:szCs w:val="18"/>
                <w:lang w:bidi="ar"/>
              </w:rPr>
              <w:t>5~48</w:t>
            </w:r>
            <w:r>
              <w:rPr>
                <w:rFonts w:hint="eastAsia" w:ascii="仿宋" w:hAnsi="仿宋" w:eastAsia="仿宋" w:cs="仿宋"/>
                <w:kern w:val="0"/>
                <w:sz w:val="18"/>
                <w:szCs w:val="18"/>
                <w:lang w:bidi="ar"/>
              </w:rPr>
              <w:t>℃，机组制热运行环境温度范围-</w:t>
            </w:r>
            <w:r>
              <w:rPr>
                <w:rFonts w:ascii="仿宋" w:hAnsi="仿宋" w:eastAsia="仿宋" w:cs="仿宋"/>
                <w:kern w:val="0"/>
                <w:sz w:val="18"/>
                <w:szCs w:val="18"/>
                <w:lang w:bidi="ar"/>
              </w:rPr>
              <w:t>15~30</w:t>
            </w:r>
            <w:r>
              <w:rPr>
                <w:rFonts w:hint="eastAsia" w:ascii="仿宋" w:hAnsi="仿宋" w:eastAsia="仿宋" w:cs="仿宋"/>
                <w:kern w:val="0"/>
                <w:sz w:val="18"/>
                <w:szCs w:val="18"/>
                <w:lang w:bidi="ar"/>
              </w:rPr>
              <w:t>℃.</w:t>
            </w:r>
          </w:p>
          <w:p w14:paraId="30ACEF7A">
            <w:pPr>
              <w:rPr>
                <w:rFonts w:ascii="仿宋" w:hAnsi="仿宋" w:eastAsia="仿宋" w:cs="仿宋"/>
                <w:color w:val="000000" w:themeColor="text1"/>
                <w:kern w:val="0"/>
                <w:sz w:val="18"/>
                <w:szCs w:val="18"/>
                <w:lang w:bidi="ar"/>
                <w14:textFill>
                  <w14:solidFill>
                    <w14:schemeClr w14:val="tx1"/>
                  </w14:solidFill>
                </w14:textFill>
              </w:rPr>
            </w:pPr>
            <w:r>
              <w:rPr>
                <w:rFonts w:hint="eastAsia" w:ascii="仿宋" w:hAnsi="仿宋" w:eastAsia="仿宋" w:cs="仿宋"/>
                <w:kern w:val="0"/>
                <w:sz w:val="18"/>
                <w:szCs w:val="18"/>
                <w:lang w:bidi="ar"/>
              </w:rPr>
              <w:t xml:space="preserve"> </w:t>
            </w:r>
            <w:r>
              <w:rPr>
                <w:rFonts w:ascii="仿宋" w:hAnsi="仿宋" w:eastAsia="仿宋" w:cs="仿宋"/>
                <w:kern w:val="0"/>
                <w:sz w:val="18"/>
                <w:szCs w:val="18"/>
                <w:lang w:bidi="ar"/>
              </w:rPr>
              <w:t xml:space="preserve">    2</w:t>
            </w:r>
            <w:r>
              <w:rPr>
                <w:rFonts w:hint="eastAsia" w:ascii="仿宋" w:hAnsi="仿宋" w:eastAsia="仿宋" w:cs="仿宋"/>
                <w:kern w:val="0"/>
                <w:sz w:val="18"/>
                <w:szCs w:val="18"/>
                <w:lang w:bidi="ar"/>
              </w:rPr>
              <w:t>：机组风侧换热器为四面环绕式翅片换热器，换热更均匀、换热效率更高，且换热器四周立柱开有独立气窗，减少局部风阻加强换热效果。机组风侧换热器采用高效换热内螺纹管套</w:t>
            </w:r>
            <w:r>
              <w:rPr>
                <w:rFonts w:hint="eastAsia" w:ascii="仿宋" w:hAnsi="仿宋" w:eastAsia="仿宋" w:cs="仿宋"/>
                <w:color w:val="000000" w:themeColor="text1"/>
                <w:kern w:val="0"/>
                <w:sz w:val="18"/>
                <w:szCs w:val="18"/>
                <w:lang w:bidi="ar"/>
                <w14:textFill>
                  <w14:solidFill>
                    <w14:schemeClr w14:val="tx1"/>
                  </w14:solidFill>
                </w14:textFill>
              </w:rPr>
              <w:t>波纹亲水铝翅片工艺，波纹型铝翅片相比开窗型切口更少，减少翅片的腐蚀和集尘，使用寿命更长，其波纹型风道进一步提升翅片换热性能，充分满足用户需求。</w:t>
            </w:r>
          </w:p>
          <w:p w14:paraId="3B021FB2">
            <w:pPr>
              <w:pStyle w:val="22"/>
              <w:rPr>
                <w:rFonts w:ascii="仿宋" w:hAnsi="仿宋" w:eastAsia="仿宋" w:cs="仿宋"/>
                <w:kern w:val="0"/>
                <w:sz w:val="18"/>
                <w:szCs w:val="18"/>
                <w:lang w:bidi="ar"/>
              </w:rPr>
            </w:pPr>
            <w:r>
              <w:rPr>
                <w:rFonts w:hint="eastAsia" w:ascii="仿宋" w:hAnsi="仿宋" w:eastAsia="仿宋" w:cs="仿宋"/>
                <w:kern w:val="0"/>
                <w:sz w:val="18"/>
                <w:szCs w:val="18"/>
                <w:lang w:bidi="ar"/>
              </w:rPr>
              <w:t xml:space="preserve"> </w:t>
            </w:r>
            <w:r>
              <w:rPr>
                <w:rFonts w:ascii="仿宋" w:hAnsi="仿宋" w:eastAsia="仿宋" w:cs="仿宋"/>
                <w:kern w:val="0"/>
                <w:sz w:val="18"/>
                <w:szCs w:val="18"/>
                <w:lang w:bidi="ar"/>
              </w:rPr>
              <w:t xml:space="preserve">    3</w:t>
            </w:r>
            <w:r>
              <w:rPr>
                <w:rFonts w:hint="eastAsia" w:ascii="仿宋" w:hAnsi="仿宋" w:eastAsia="仿宋" w:cs="仿宋"/>
                <w:kern w:val="0"/>
                <w:sz w:val="18"/>
                <w:szCs w:val="18"/>
                <w:lang w:bidi="ar"/>
              </w:rPr>
              <w:t>：机组采用不锈钢真空钎焊板式换热器，换热器采用双系统交叉对角流式结构，使得在每一个板片回路之间冷媒与水得到充分换热，大幅度提升机组换热能效。</w:t>
            </w:r>
          </w:p>
          <w:p w14:paraId="30BF017F">
            <w:pPr>
              <w:snapToGrid w:val="0"/>
              <w:spacing w:line="380" w:lineRule="exact"/>
              <w:ind w:firstLine="482"/>
              <w:jc w:val="left"/>
              <w:rPr>
                <w:rFonts w:ascii="仿宋" w:hAnsi="仿宋" w:eastAsia="仿宋" w:cs="仿宋"/>
                <w:kern w:val="0"/>
                <w:sz w:val="18"/>
                <w:szCs w:val="18"/>
                <w:lang w:bidi="ar"/>
              </w:rPr>
            </w:pPr>
            <w:r>
              <w:rPr>
                <w:rFonts w:ascii="仿宋" w:hAnsi="仿宋" w:eastAsia="仿宋" w:cs="仿宋"/>
                <w:kern w:val="0"/>
                <w:sz w:val="18"/>
                <w:szCs w:val="18"/>
                <w:lang w:bidi="ar"/>
              </w:rPr>
              <w:t xml:space="preserve"> 4</w:t>
            </w:r>
            <w:r>
              <w:rPr>
                <w:rFonts w:hint="eastAsia" w:ascii="仿宋" w:hAnsi="仿宋" w:eastAsia="仿宋" w:cs="仿宋"/>
                <w:kern w:val="0"/>
                <w:sz w:val="18"/>
                <w:szCs w:val="18"/>
                <w:lang w:bidi="ar"/>
              </w:rPr>
              <w:t>：机组配置优质480级精准调节电子膨胀阀，根据系统末端运行的负荷需求动态实时匹配，精确调整电子膨胀阀开度，充分提升系统内每一个部件的最佳效能，使得机组可以在任何负荷时稳定运行，自动适应多变的环境温度，彻底解决制冷系统的振荡问题。</w:t>
            </w:r>
          </w:p>
          <w:p w14:paraId="1AD2648D">
            <w:pPr>
              <w:snapToGrid w:val="0"/>
              <w:spacing w:line="380" w:lineRule="exact"/>
              <w:ind w:firstLine="482"/>
              <w:jc w:val="left"/>
              <w:rPr>
                <w:rFonts w:ascii="仿宋" w:hAnsi="仿宋" w:eastAsia="仿宋" w:cs="仿宋"/>
                <w:kern w:val="0"/>
                <w:sz w:val="18"/>
                <w:szCs w:val="18"/>
                <w:lang w:bidi="ar"/>
              </w:rPr>
            </w:pPr>
            <w:r>
              <w:rPr>
                <w:rFonts w:hint="eastAsia" w:ascii="仿宋" w:hAnsi="仿宋" w:eastAsia="仿宋" w:cs="仿宋"/>
                <w:kern w:val="0"/>
                <w:sz w:val="18"/>
                <w:szCs w:val="18"/>
                <w:lang w:bidi="ar"/>
              </w:rPr>
              <w:t xml:space="preserve"> </w:t>
            </w:r>
            <w:r>
              <w:rPr>
                <w:rFonts w:ascii="仿宋" w:hAnsi="仿宋" w:eastAsia="仿宋" w:cs="仿宋"/>
                <w:kern w:val="0"/>
                <w:sz w:val="18"/>
                <w:szCs w:val="18"/>
                <w:lang w:bidi="ar"/>
              </w:rPr>
              <w:t>5</w:t>
            </w:r>
            <w:r>
              <w:rPr>
                <w:rFonts w:hint="eastAsia" w:ascii="仿宋" w:hAnsi="仿宋" w:eastAsia="仿宋" w:cs="仿宋"/>
                <w:kern w:val="0"/>
                <w:sz w:val="18"/>
                <w:szCs w:val="18"/>
                <w:lang w:bidi="ar"/>
              </w:rPr>
              <w:t>：板式换热器机组出厂配备Y型水过滤器，避免系统内杂质进入系统影响机组性能和可靠性，同时方便后续水系统清洗；工厂标准配置水压差开关，使机组不会在缺水或断流的情况下运行，机组运行得到可靠保证。</w:t>
            </w:r>
          </w:p>
          <w:p w14:paraId="0DFD382F">
            <w:pPr>
              <w:snapToGrid w:val="0"/>
              <w:spacing w:line="380" w:lineRule="exact"/>
              <w:ind w:firstLine="540" w:firstLineChars="300"/>
              <w:jc w:val="left"/>
              <w:rPr>
                <w:rFonts w:ascii="仿宋" w:hAnsi="仿宋" w:eastAsia="仿宋" w:cs="仿宋"/>
                <w:color w:val="000000" w:themeColor="text1"/>
                <w:kern w:val="0"/>
                <w:sz w:val="18"/>
                <w:szCs w:val="18"/>
                <w:lang w:bidi="ar"/>
                <w14:textFill>
                  <w14:solidFill>
                    <w14:schemeClr w14:val="tx1"/>
                  </w14:solidFill>
                </w14:textFill>
              </w:rPr>
            </w:pPr>
            <w:r>
              <w:rPr>
                <w:rFonts w:ascii="仿宋" w:hAnsi="仿宋" w:eastAsia="仿宋" w:cs="仿宋"/>
                <w:color w:val="000000" w:themeColor="text1"/>
                <w:kern w:val="0"/>
                <w:sz w:val="18"/>
                <w:szCs w:val="18"/>
                <w:lang w:bidi="ar"/>
                <w14:textFill>
                  <w14:solidFill>
                    <w14:schemeClr w14:val="tx1"/>
                  </w14:solidFill>
                </w14:textFill>
              </w:rPr>
              <w:t>6</w:t>
            </w:r>
            <w:r>
              <w:rPr>
                <w:rFonts w:hint="eastAsia" w:ascii="仿宋" w:hAnsi="仿宋" w:eastAsia="仿宋" w:cs="仿宋"/>
                <w:color w:val="000000" w:themeColor="text1"/>
                <w:kern w:val="0"/>
                <w:sz w:val="18"/>
                <w:szCs w:val="18"/>
                <w:lang w:bidi="ar"/>
                <w14:textFill>
                  <w14:solidFill>
                    <w14:schemeClr w14:val="tx1"/>
                  </w14:solidFill>
                </w14:textFill>
              </w:rPr>
              <w:t>：安全保护功能：高低压保护、压缩机过载保护、风机过热（过载）保护、电源缺逆相保护、机组频繁启动保护、防过热保护、传感器故障保护、水流不足保护、环境温度保护等等。</w:t>
            </w:r>
          </w:p>
          <w:p w14:paraId="752E03B8">
            <w:pPr>
              <w:snapToGrid w:val="0"/>
              <w:spacing w:line="380" w:lineRule="exact"/>
              <w:ind w:firstLine="360" w:firstLineChars="200"/>
              <w:jc w:val="left"/>
              <w:rPr>
                <w:rFonts w:ascii="仿宋" w:hAnsi="仿宋" w:eastAsia="仿宋" w:cs="仿宋"/>
                <w:color w:val="000000" w:themeColor="text1"/>
                <w:kern w:val="0"/>
                <w:sz w:val="18"/>
                <w:szCs w:val="18"/>
                <w:lang w:bidi="ar"/>
                <w14:textFill>
                  <w14:solidFill>
                    <w14:schemeClr w14:val="tx1"/>
                  </w14:solidFill>
                </w14:textFill>
              </w:rPr>
            </w:pPr>
            <w:r>
              <w:rPr>
                <w:rFonts w:ascii="仿宋" w:hAnsi="仿宋" w:eastAsia="仿宋" w:cs="仿宋"/>
                <w:color w:val="000000" w:themeColor="text1"/>
                <w:kern w:val="0"/>
                <w:sz w:val="18"/>
                <w:szCs w:val="18"/>
                <w:lang w:bidi="ar"/>
                <w14:textFill>
                  <w14:solidFill>
                    <w14:schemeClr w14:val="tx1"/>
                  </w14:solidFill>
                </w14:textFill>
              </w:rPr>
              <w:t>7</w:t>
            </w:r>
            <w:r>
              <w:rPr>
                <w:rFonts w:hint="eastAsia" w:ascii="仿宋" w:hAnsi="仿宋" w:eastAsia="仿宋" w:cs="仿宋"/>
                <w:color w:val="000000" w:themeColor="text1"/>
                <w:kern w:val="0"/>
                <w:sz w:val="18"/>
                <w:szCs w:val="18"/>
                <w:lang w:bidi="ar"/>
                <w14:textFill>
                  <w14:solidFill>
                    <w14:schemeClr w14:val="tx1"/>
                  </w14:solidFill>
                </w14:textFill>
              </w:rPr>
              <w:t>：多重防冻程序保护：夏季制冷防冻保护、冬季机组防冻保护</w:t>
            </w:r>
          </w:p>
          <w:p w14:paraId="25DE48EB">
            <w:pPr>
              <w:pStyle w:val="22"/>
              <w:jc w:val="left"/>
              <w:rPr>
                <w:rFonts w:ascii="宋体" w:hAnsi="宋体" w:eastAsia="宋体" w:cs="宋体"/>
                <w:color w:val="000000"/>
                <w:kern w:val="0"/>
                <w:sz w:val="18"/>
                <w:szCs w:val="18"/>
                <w:lang w:bidi="ar"/>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769273F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w:t>
            </w:r>
          </w:p>
        </w:tc>
        <w:tc>
          <w:tcPr>
            <w:tcW w:w="730" w:type="dxa"/>
            <w:tcBorders>
              <w:top w:val="single" w:color="000000" w:sz="4" w:space="0"/>
              <w:left w:val="single" w:color="000000" w:sz="4" w:space="0"/>
              <w:bottom w:val="single" w:color="000000" w:sz="4" w:space="0"/>
              <w:right w:val="single" w:color="000000" w:sz="4" w:space="0"/>
            </w:tcBorders>
            <w:vAlign w:val="center"/>
          </w:tcPr>
          <w:p w14:paraId="4ECE6BC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台</w:t>
            </w:r>
          </w:p>
        </w:tc>
        <w:tc>
          <w:tcPr>
            <w:tcW w:w="1120" w:type="dxa"/>
            <w:tcBorders>
              <w:top w:val="single" w:color="000000" w:sz="4" w:space="0"/>
              <w:left w:val="single" w:color="000000" w:sz="4" w:space="0"/>
              <w:bottom w:val="single" w:color="000000" w:sz="4" w:space="0"/>
              <w:right w:val="single" w:color="000000" w:sz="4" w:space="0"/>
            </w:tcBorders>
            <w:vAlign w:val="center"/>
          </w:tcPr>
          <w:p w14:paraId="7E946B2E">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30000</w:t>
            </w:r>
          </w:p>
        </w:tc>
        <w:tc>
          <w:tcPr>
            <w:tcW w:w="1120" w:type="dxa"/>
            <w:tcBorders>
              <w:top w:val="single" w:color="000000" w:sz="4" w:space="0"/>
              <w:left w:val="single" w:color="000000" w:sz="4" w:space="0"/>
              <w:bottom w:val="single" w:color="000000" w:sz="4" w:space="0"/>
              <w:right w:val="single" w:color="000000" w:sz="4" w:space="0"/>
            </w:tcBorders>
            <w:vAlign w:val="center"/>
          </w:tcPr>
          <w:p w14:paraId="08B93E2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90000</w:t>
            </w:r>
          </w:p>
        </w:tc>
        <w:tc>
          <w:tcPr>
            <w:tcW w:w="920" w:type="dxa"/>
            <w:tcBorders>
              <w:top w:val="single" w:color="000000" w:sz="4" w:space="0"/>
              <w:left w:val="single" w:color="000000" w:sz="4" w:space="0"/>
              <w:bottom w:val="single" w:color="000000" w:sz="4" w:space="0"/>
              <w:right w:val="single" w:color="000000" w:sz="4" w:space="0"/>
            </w:tcBorders>
            <w:vAlign w:val="center"/>
          </w:tcPr>
          <w:p w14:paraId="0B134399">
            <w:pPr>
              <w:widowControl/>
              <w:jc w:val="center"/>
              <w:textAlignment w:val="center"/>
              <w:rPr>
                <w:rFonts w:ascii="仿宋" w:hAnsi="仿宋" w:eastAsia="仿宋" w:cs="仿宋"/>
                <w:sz w:val="22"/>
                <w:szCs w:val="22"/>
              </w:rPr>
            </w:pPr>
            <w:r>
              <w:rPr>
                <w:rFonts w:hint="eastAsia" w:ascii="仿宋" w:hAnsi="仿宋" w:eastAsia="仿宋" w:cs="仿宋"/>
                <w:sz w:val="22"/>
                <w:szCs w:val="22"/>
              </w:rPr>
              <w:t>二楼产房更换一台中央空调主机（一号主机）及需要的耗材。四楼手术室更换二台中央空调主机（一号主机和三号主机）及需要的耗材。含拆除三台中央空调主机和含更换产房三号主机压缩机及辅材</w:t>
            </w:r>
          </w:p>
        </w:tc>
      </w:tr>
      <w:tr w14:paraId="1257E866">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2A336D9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2</w:t>
            </w:r>
          </w:p>
        </w:tc>
        <w:tc>
          <w:tcPr>
            <w:tcW w:w="2108" w:type="dxa"/>
            <w:tcBorders>
              <w:top w:val="single" w:color="000000" w:sz="4" w:space="0"/>
              <w:left w:val="single" w:color="000000" w:sz="4" w:space="0"/>
              <w:bottom w:val="single" w:color="000000" w:sz="4" w:space="0"/>
              <w:right w:val="single" w:color="000000" w:sz="4" w:space="0"/>
            </w:tcBorders>
            <w:vAlign w:val="center"/>
          </w:tcPr>
          <w:p w14:paraId="6E1F202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手操器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61DD21DC">
            <w:pPr>
              <w:pStyle w:val="22"/>
              <w:jc w:val="left"/>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参数描述：液晶显示，控制机组启停、参数调整、参数查询。</w:t>
            </w:r>
          </w:p>
          <w:p w14:paraId="2B64CD1D">
            <w:pPr>
              <w:pStyle w:val="22"/>
              <w:jc w:val="left"/>
              <w:rPr>
                <w:rFonts w:ascii="宋体" w:hAnsi="宋体" w:eastAsia="宋体" w:cs="宋体"/>
                <w:color w:val="000000"/>
                <w:kern w:val="0"/>
                <w:sz w:val="20"/>
                <w:lang w:bidi="ar"/>
              </w:rPr>
            </w:pPr>
            <w:r>
              <w:rPr>
                <w:rFonts w:hint="eastAsia" w:ascii="仿宋" w:hAnsi="仿宋" w:eastAsia="仿宋" w:cs="仿宋"/>
                <w:color w:val="000000"/>
                <w:kern w:val="0"/>
                <w:sz w:val="18"/>
                <w:szCs w:val="18"/>
                <w:lang w:bidi="ar"/>
              </w:rPr>
              <w:t>质保要求： 2年</w:t>
            </w:r>
          </w:p>
        </w:tc>
        <w:tc>
          <w:tcPr>
            <w:tcW w:w="730" w:type="dxa"/>
            <w:tcBorders>
              <w:top w:val="single" w:color="000000" w:sz="4" w:space="0"/>
              <w:left w:val="single" w:color="000000" w:sz="4" w:space="0"/>
              <w:bottom w:val="single" w:color="000000" w:sz="4" w:space="0"/>
              <w:right w:val="single" w:color="000000" w:sz="4" w:space="0"/>
            </w:tcBorders>
            <w:vAlign w:val="center"/>
          </w:tcPr>
          <w:p w14:paraId="1B124B97">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14:paraId="0A3906A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只</w:t>
            </w:r>
          </w:p>
        </w:tc>
        <w:tc>
          <w:tcPr>
            <w:tcW w:w="1120" w:type="dxa"/>
            <w:tcBorders>
              <w:top w:val="single" w:color="000000" w:sz="4" w:space="0"/>
              <w:left w:val="single" w:color="000000" w:sz="4" w:space="0"/>
              <w:bottom w:val="single" w:color="000000" w:sz="4" w:space="0"/>
              <w:right w:val="single" w:color="000000" w:sz="4" w:space="0"/>
            </w:tcBorders>
            <w:vAlign w:val="center"/>
          </w:tcPr>
          <w:p w14:paraId="374A8343">
            <w:pPr>
              <w:widowControl/>
              <w:jc w:val="center"/>
              <w:textAlignment w:val="center"/>
              <w:rPr>
                <w:rFonts w:ascii="仿宋" w:hAnsi="仿宋" w:cs="仿宋"/>
                <w:sz w:val="22"/>
                <w:szCs w:val="22"/>
              </w:rPr>
            </w:pPr>
            <w:r>
              <w:rPr>
                <w:rFonts w:hint="eastAsia" w:ascii="宋体" w:hAnsi="宋体" w:cs="宋体"/>
                <w:color w:val="000000"/>
                <w:kern w:val="0"/>
                <w:sz w:val="20"/>
                <w:lang w:bidi="ar"/>
              </w:rPr>
              <w:t>800</w:t>
            </w:r>
          </w:p>
        </w:tc>
        <w:tc>
          <w:tcPr>
            <w:tcW w:w="1120" w:type="dxa"/>
            <w:tcBorders>
              <w:top w:val="single" w:color="000000" w:sz="4" w:space="0"/>
              <w:left w:val="single" w:color="000000" w:sz="4" w:space="0"/>
              <w:bottom w:val="single" w:color="000000" w:sz="4" w:space="0"/>
              <w:right w:val="single" w:color="000000" w:sz="4" w:space="0"/>
            </w:tcBorders>
            <w:vAlign w:val="center"/>
          </w:tcPr>
          <w:p w14:paraId="10764BF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1600</w:t>
            </w:r>
          </w:p>
        </w:tc>
        <w:tc>
          <w:tcPr>
            <w:tcW w:w="920" w:type="dxa"/>
            <w:tcBorders>
              <w:top w:val="single" w:color="000000" w:sz="4" w:space="0"/>
              <w:left w:val="single" w:color="000000" w:sz="4" w:space="0"/>
              <w:bottom w:val="single" w:color="000000" w:sz="4" w:space="0"/>
              <w:right w:val="single" w:color="000000" w:sz="4" w:space="0"/>
            </w:tcBorders>
            <w:vAlign w:val="center"/>
          </w:tcPr>
          <w:p w14:paraId="1923DA8E">
            <w:pPr>
              <w:widowControl/>
              <w:jc w:val="center"/>
              <w:textAlignment w:val="center"/>
              <w:rPr>
                <w:rFonts w:ascii="仿宋" w:hAnsi="仿宋" w:eastAsia="仿宋" w:cs="仿宋"/>
                <w:sz w:val="22"/>
                <w:szCs w:val="22"/>
              </w:rPr>
            </w:pPr>
          </w:p>
        </w:tc>
      </w:tr>
      <w:tr w14:paraId="4CDBAAA5">
        <w:tblPrEx>
          <w:tblCellMar>
            <w:top w:w="0" w:type="dxa"/>
            <w:left w:w="108" w:type="dxa"/>
            <w:bottom w:w="0" w:type="dxa"/>
            <w:right w:w="108" w:type="dxa"/>
          </w:tblCellMar>
        </w:tblPrEx>
        <w:trPr>
          <w:trHeight w:val="832" w:hRule="atLeast"/>
        </w:trPr>
        <w:tc>
          <w:tcPr>
            <w:tcW w:w="9760" w:type="dxa"/>
            <w:gridSpan w:val="8"/>
            <w:tcBorders>
              <w:top w:val="single" w:color="000000" w:sz="4" w:space="0"/>
              <w:left w:val="single" w:color="000000" w:sz="4" w:space="0"/>
              <w:bottom w:val="single" w:color="000000" w:sz="4" w:space="0"/>
              <w:right w:val="single" w:color="000000" w:sz="4" w:space="0"/>
            </w:tcBorders>
            <w:vAlign w:val="center"/>
          </w:tcPr>
          <w:p w14:paraId="45C26E33">
            <w:pPr>
              <w:jc w:val="center"/>
              <w:rPr>
                <w:rFonts w:ascii="仿宋" w:hAnsi="仿宋" w:eastAsia="仿宋" w:cs="仿宋"/>
                <w:sz w:val="22"/>
                <w:szCs w:val="22"/>
              </w:rPr>
            </w:pPr>
            <w:r>
              <w:rPr>
                <w:rFonts w:hint="eastAsia" w:ascii="仿宋" w:hAnsi="仿宋" w:eastAsia="仿宋" w:cs="仿宋"/>
                <w:sz w:val="22"/>
                <w:szCs w:val="22"/>
              </w:rPr>
              <w:t>二、维修材料规格及数量</w:t>
            </w:r>
          </w:p>
        </w:tc>
      </w:tr>
      <w:tr w14:paraId="175F5553">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62576AA6">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1</w:t>
            </w:r>
          </w:p>
        </w:tc>
        <w:tc>
          <w:tcPr>
            <w:tcW w:w="2108" w:type="dxa"/>
            <w:tcBorders>
              <w:top w:val="single" w:color="000000" w:sz="4" w:space="0"/>
              <w:left w:val="single" w:color="000000" w:sz="4" w:space="0"/>
              <w:bottom w:val="single" w:color="000000" w:sz="4" w:space="0"/>
              <w:right w:val="single" w:color="000000" w:sz="4" w:space="0"/>
            </w:tcBorders>
            <w:vAlign w:val="center"/>
          </w:tcPr>
          <w:p w14:paraId="4899DC9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全铜过滤器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1C16DB1D">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0"/>
                <w:lang w:bidi="ar"/>
              </w:rPr>
              <w:t>DN65</w:t>
            </w:r>
          </w:p>
        </w:tc>
        <w:tc>
          <w:tcPr>
            <w:tcW w:w="730" w:type="dxa"/>
            <w:tcBorders>
              <w:top w:val="single" w:color="000000" w:sz="4" w:space="0"/>
              <w:left w:val="single" w:color="000000" w:sz="4" w:space="0"/>
              <w:bottom w:val="single" w:color="000000" w:sz="4" w:space="0"/>
              <w:right w:val="single" w:color="000000" w:sz="4" w:space="0"/>
            </w:tcBorders>
            <w:vAlign w:val="center"/>
          </w:tcPr>
          <w:p w14:paraId="09D5168B">
            <w:pPr>
              <w:jc w:val="center"/>
              <w:rPr>
                <w:rFonts w:ascii="仿宋" w:hAnsi="仿宋" w:eastAsia="仿宋" w:cs="仿宋"/>
                <w:sz w:val="22"/>
                <w:szCs w:val="22"/>
              </w:rPr>
            </w:pPr>
            <w:r>
              <w:rPr>
                <w:rFonts w:hint="eastAsia" w:ascii="仿宋" w:hAnsi="仿宋" w:eastAsia="仿宋" w:cs="仿宋"/>
                <w:sz w:val="22"/>
                <w:szCs w:val="22"/>
              </w:rPr>
              <w:t>3</w:t>
            </w:r>
          </w:p>
        </w:tc>
        <w:tc>
          <w:tcPr>
            <w:tcW w:w="730" w:type="dxa"/>
            <w:tcBorders>
              <w:top w:val="single" w:color="000000" w:sz="4" w:space="0"/>
              <w:left w:val="single" w:color="000000" w:sz="4" w:space="0"/>
              <w:bottom w:val="single" w:color="000000" w:sz="4" w:space="0"/>
              <w:right w:val="single" w:color="000000" w:sz="4" w:space="0"/>
            </w:tcBorders>
            <w:vAlign w:val="center"/>
          </w:tcPr>
          <w:p w14:paraId="5800A2FA">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48F8B67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250</w:t>
            </w:r>
          </w:p>
        </w:tc>
        <w:tc>
          <w:tcPr>
            <w:tcW w:w="1120" w:type="dxa"/>
            <w:tcBorders>
              <w:top w:val="single" w:color="000000" w:sz="4" w:space="0"/>
              <w:left w:val="single" w:color="000000" w:sz="4" w:space="0"/>
              <w:bottom w:val="single" w:color="000000" w:sz="4" w:space="0"/>
              <w:right w:val="single" w:color="000000" w:sz="4" w:space="0"/>
            </w:tcBorders>
            <w:vAlign w:val="center"/>
          </w:tcPr>
          <w:p w14:paraId="5EFEC49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750</w:t>
            </w:r>
          </w:p>
        </w:tc>
        <w:tc>
          <w:tcPr>
            <w:tcW w:w="920" w:type="dxa"/>
            <w:tcBorders>
              <w:top w:val="single" w:color="000000" w:sz="4" w:space="0"/>
              <w:left w:val="single" w:color="000000" w:sz="4" w:space="0"/>
              <w:bottom w:val="single" w:color="000000" w:sz="4" w:space="0"/>
              <w:right w:val="single" w:color="000000" w:sz="4" w:space="0"/>
            </w:tcBorders>
            <w:vAlign w:val="center"/>
          </w:tcPr>
          <w:p w14:paraId="58EF993B">
            <w:pPr>
              <w:jc w:val="center"/>
              <w:rPr>
                <w:rFonts w:ascii="仿宋" w:hAnsi="仿宋" w:eastAsia="仿宋" w:cs="仿宋"/>
                <w:sz w:val="22"/>
                <w:szCs w:val="22"/>
              </w:rPr>
            </w:pPr>
          </w:p>
        </w:tc>
      </w:tr>
      <w:tr w14:paraId="600310E8">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2646552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lang w:bidi="ar"/>
              </w:rPr>
              <w:t>2</w:t>
            </w:r>
          </w:p>
        </w:tc>
        <w:tc>
          <w:tcPr>
            <w:tcW w:w="2108" w:type="dxa"/>
            <w:tcBorders>
              <w:top w:val="single" w:color="000000" w:sz="4" w:space="0"/>
              <w:left w:val="single" w:color="000000" w:sz="4" w:space="0"/>
              <w:bottom w:val="single" w:color="000000" w:sz="4" w:space="0"/>
              <w:right w:val="single" w:color="000000" w:sz="4" w:space="0"/>
            </w:tcBorders>
            <w:vAlign w:val="center"/>
          </w:tcPr>
          <w:p w14:paraId="313EE32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涡旋蝶阀</w:t>
            </w:r>
          </w:p>
        </w:tc>
        <w:tc>
          <w:tcPr>
            <w:tcW w:w="2440" w:type="dxa"/>
            <w:tcBorders>
              <w:top w:val="single" w:color="000000" w:sz="4" w:space="0"/>
              <w:left w:val="single" w:color="000000" w:sz="4" w:space="0"/>
              <w:bottom w:val="single" w:color="000000" w:sz="4" w:space="0"/>
              <w:right w:val="single" w:color="000000" w:sz="4" w:space="0"/>
            </w:tcBorders>
            <w:vAlign w:val="center"/>
          </w:tcPr>
          <w:p w14:paraId="22324463">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0"/>
                <w:lang w:bidi="ar"/>
              </w:rPr>
              <w:t>DN65</w:t>
            </w:r>
          </w:p>
        </w:tc>
        <w:tc>
          <w:tcPr>
            <w:tcW w:w="730" w:type="dxa"/>
            <w:tcBorders>
              <w:top w:val="single" w:color="000000" w:sz="4" w:space="0"/>
              <w:left w:val="single" w:color="000000" w:sz="4" w:space="0"/>
              <w:bottom w:val="single" w:color="000000" w:sz="4" w:space="0"/>
              <w:right w:val="single" w:color="000000" w:sz="4" w:space="0"/>
            </w:tcBorders>
            <w:vAlign w:val="center"/>
          </w:tcPr>
          <w:p w14:paraId="1CCC73A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6</w:t>
            </w:r>
          </w:p>
        </w:tc>
        <w:tc>
          <w:tcPr>
            <w:tcW w:w="730" w:type="dxa"/>
            <w:tcBorders>
              <w:top w:val="single" w:color="000000" w:sz="4" w:space="0"/>
              <w:left w:val="single" w:color="000000" w:sz="4" w:space="0"/>
              <w:bottom w:val="single" w:color="000000" w:sz="4" w:space="0"/>
              <w:right w:val="single" w:color="000000" w:sz="4" w:space="0"/>
            </w:tcBorders>
            <w:vAlign w:val="center"/>
          </w:tcPr>
          <w:p w14:paraId="792E114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3CAECF4E">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100</w:t>
            </w:r>
          </w:p>
        </w:tc>
        <w:tc>
          <w:tcPr>
            <w:tcW w:w="1120" w:type="dxa"/>
            <w:tcBorders>
              <w:top w:val="single" w:color="000000" w:sz="4" w:space="0"/>
              <w:left w:val="single" w:color="000000" w:sz="4" w:space="0"/>
              <w:bottom w:val="single" w:color="000000" w:sz="4" w:space="0"/>
              <w:right w:val="single" w:color="000000" w:sz="4" w:space="0"/>
            </w:tcBorders>
            <w:vAlign w:val="center"/>
          </w:tcPr>
          <w:p w14:paraId="207A50DC">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600</w:t>
            </w:r>
          </w:p>
        </w:tc>
        <w:tc>
          <w:tcPr>
            <w:tcW w:w="920" w:type="dxa"/>
            <w:tcBorders>
              <w:top w:val="single" w:color="000000" w:sz="4" w:space="0"/>
              <w:left w:val="single" w:color="000000" w:sz="4" w:space="0"/>
              <w:bottom w:val="single" w:color="000000" w:sz="4" w:space="0"/>
              <w:right w:val="single" w:color="000000" w:sz="4" w:space="0"/>
            </w:tcBorders>
            <w:vAlign w:val="center"/>
          </w:tcPr>
          <w:p w14:paraId="795A5F3D">
            <w:pPr>
              <w:widowControl/>
              <w:jc w:val="center"/>
              <w:textAlignment w:val="center"/>
              <w:rPr>
                <w:rFonts w:ascii="仿宋" w:hAnsi="仿宋" w:eastAsia="仿宋" w:cs="仿宋"/>
                <w:sz w:val="22"/>
                <w:szCs w:val="22"/>
              </w:rPr>
            </w:pPr>
          </w:p>
        </w:tc>
      </w:tr>
      <w:tr w14:paraId="31C49A09">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6694BCE5">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3</w:t>
            </w:r>
          </w:p>
        </w:tc>
        <w:tc>
          <w:tcPr>
            <w:tcW w:w="2108" w:type="dxa"/>
            <w:tcBorders>
              <w:top w:val="single" w:color="000000" w:sz="4" w:space="0"/>
              <w:left w:val="single" w:color="000000" w:sz="4" w:space="0"/>
              <w:bottom w:val="single" w:color="000000" w:sz="4" w:space="0"/>
              <w:right w:val="single" w:color="000000" w:sz="4" w:space="0"/>
            </w:tcBorders>
            <w:vAlign w:val="center"/>
          </w:tcPr>
          <w:p w14:paraId="734B3B4E">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橡胶软接头</w:t>
            </w:r>
          </w:p>
        </w:tc>
        <w:tc>
          <w:tcPr>
            <w:tcW w:w="2440" w:type="dxa"/>
            <w:tcBorders>
              <w:top w:val="single" w:color="000000" w:sz="4" w:space="0"/>
              <w:left w:val="single" w:color="000000" w:sz="4" w:space="0"/>
              <w:bottom w:val="single" w:color="000000" w:sz="4" w:space="0"/>
              <w:right w:val="single" w:color="000000" w:sz="4" w:space="0"/>
            </w:tcBorders>
            <w:vAlign w:val="center"/>
          </w:tcPr>
          <w:p w14:paraId="019AB3FE">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0"/>
                <w:lang w:bidi="ar"/>
              </w:rPr>
              <w:t>DN65</w:t>
            </w:r>
          </w:p>
        </w:tc>
        <w:tc>
          <w:tcPr>
            <w:tcW w:w="730" w:type="dxa"/>
            <w:tcBorders>
              <w:top w:val="single" w:color="000000" w:sz="4" w:space="0"/>
              <w:left w:val="single" w:color="000000" w:sz="4" w:space="0"/>
              <w:bottom w:val="single" w:color="000000" w:sz="4" w:space="0"/>
              <w:right w:val="single" w:color="000000" w:sz="4" w:space="0"/>
            </w:tcBorders>
            <w:vAlign w:val="center"/>
          </w:tcPr>
          <w:p w14:paraId="264829E7">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6</w:t>
            </w:r>
          </w:p>
        </w:tc>
        <w:tc>
          <w:tcPr>
            <w:tcW w:w="730" w:type="dxa"/>
            <w:tcBorders>
              <w:top w:val="single" w:color="000000" w:sz="4" w:space="0"/>
              <w:left w:val="single" w:color="000000" w:sz="4" w:space="0"/>
              <w:bottom w:val="single" w:color="000000" w:sz="4" w:space="0"/>
              <w:right w:val="single" w:color="000000" w:sz="4" w:space="0"/>
            </w:tcBorders>
            <w:vAlign w:val="center"/>
          </w:tcPr>
          <w:p w14:paraId="5612AD6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06FF843A">
            <w:pPr>
              <w:widowControl/>
              <w:jc w:val="center"/>
              <w:textAlignment w:val="center"/>
              <w:rPr>
                <w:rFonts w:ascii="仿宋" w:hAnsi="仿宋" w:eastAsia="仿宋" w:cs="仿宋"/>
                <w:sz w:val="22"/>
                <w:szCs w:val="22"/>
              </w:rPr>
            </w:pPr>
            <w:r>
              <w:rPr>
                <w:rFonts w:hint="eastAsia" w:ascii="宋体" w:hAnsi="宋体" w:eastAsia="仿宋" w:cs="宋体"/>
                <w:color w:val="000000"/>
                <w:kern w:val="0"/>
                <w:sz w:val="20"/>
                <w:lang w:bidi="ar"/>
              </w:rPr>
              <w:t>75</w:t>
            </w:r>
          </w:p>
        </w:tc>
        <w:tc>
          <w:tcPr>
            <w:tcW w:w="1120" w:type="dxa"/>
            <w:tcBorders>
              <w:top w:val="single" w:color="000000" w:sz="4" w:space="0"/>
              <w:left w:val="single" w:color="000000" w:sz="4" w:space="0"/>
              <w:bottom w:val="single" w:color="000000" w:sz="4" w:space="0"/>
              <w:right w:val="single" w:color="000000" w:sz="4" w:space="0"/>
            </w:tcBorders>
            <w:vAlign w:val="center"/>
          </w:tcPr>
          <w:p w14:paraId="759ED67C">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540</w:t>
            </w:r>
          </w:p>
        </w:tc>
        <w:tc>
          <w:tcPr>
            <w:tcW w:w="920" w:type="dxa"/>
            <w:tcBorders>
              <w:top w:val="single" w:color="000000" w:sz="4" w:space="0"/>
              <w:left w:val="single" w:color="000000" w:sz="4" w:space="0"/>
              <w:bottom w:val="single" w:color="000000" w:sz="4" w:space="0"/>
              <w:right w:val="single" w:color="000000" w:sz="4" w:space="0"/>
            </w:tcBorders>
            <w:vAlign w:val="center"/>
          </w:tcPr>
          <w:p w14:paraId="033D0A5A">
            <w:pPr>
              <w:widowControl/>
              <w:jc w:val="center"/>
              <w:textAlignment w:val="center"/>
              <w:rPr>
                <w:rFonts w:ascii="仿宋" w:hAnsi="仿宋" w:eastAsia="仿宋" w:cs="仿宋"/>
                <w:sz w:val="22"/>
                <w:szCs w:val="22"/>
              </w:rPr>
            </w:pPr>
          </w:p>
        </w:tc>
      </w:tr>
      <w:tr w14:paraId="4C6B87CA">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5C871105">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4</w:t>
            </w:r>
          </w:p>
        </w:tc>
        <w:tc>
          <w:tcPr>
            <w:tcW w:w="2108" w:type="dxa"/>
            <w:tcBorders>
              <w:top w:val="single" w:color="000000" w:sz="4" w:space="0"/>
              <w:left w:val="single" w:color="000000" w:sz="4" w:space="0"/>
              <w:bottom w:val="single" w:color="000000" w:sz="4" w:space="0"/>
              <w:right w:val="single" w:color="000000" w:sz="4" w:space="0"/>
            </w:tcBorders>
            <w:vAlign w:val="center"/>
          </w:tcPr>
          <w:p w14:paraId="00EF04B9">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橡塑材料</w:t>
            </w:r>
          </w:p>
        </w:tc>
        <w:tc>
          <w:tcPr>
            <w:tcW w:w="2440" w:type="dxa"/>
            <w:tcBorders>
              <w:top w:val="single" w:color="000000" w:sz="4" w:space="0"/>
              <w:left w:val="single" w:color="000000" w:sz="4" w:space="0"/>
              <w:bottom w:val="single" w:color="000000" w:sz="4" w:space="0"/>
              <w:right w:val="single" w:color="000000" w:sz="4" w:space="0"/>
            </w:tcBorders>
            <w:vAlign w:val="center"/>
          </w:tcPr>
          <w:p w14:paraId="0AFB0623">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0"/>
                <w:lang w:bidi="ar"/>
              </w:rPr>
              <w:t>3公分</w:t>
            </w:r>
          </w:p>
        </w:tc>
        <w:tc>
          <w:tcPr>
            <w:tcW w:w="730" w:type="dxa"/>
            <w:tcBorders>
              <w:top w:val="single" w:color="000000" w:sz="4" w:space="0"/>
              <w:left w:val="single" w:color="000000" w:sz="4" w:space="0"/>
              <w:bottom w:val="single" w:color="000000" w:sz="4" w:space="0"/>
              <w:right w:val="single" w:color="000000" w:sz="4" w:space="0"/>
            </w:tcBorders>
            <w:vAlign w:val="center"/>
          </w:tcPr>
          <w:p w14:paraId="1E9D40C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14:paraId="6E24038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件</w:t>
            </w:r>
          </w:p>
        </w:tc>
        <w:tc>
          <w:tcPr>
            <w:tcW w:w="1120" w:type="dxa"/>
            <w:tcBorders>
              <w:top w:val="single" w:color="000000" w:sz="4" w:space="0"/>
              <w:left w:val="single" w:color="000000" w:sz="4" w:space="0"/>
              <w:bottom w:val="single" w:color="000000" w:sz="4" w:space="0"/>
              <w:right w:val="single" w:color="000000" w:sz="4" w:space="0"/>
            </w:tcBorders>
            <w:vAlign w:val="center"/>
          </w:tcPr>
          <w:p w14:paraId="4F1859E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380</w:t>
            </w:r>
          </w:p>
        </w:tc>
        <w:tc>
          <w:tcPr>
            <w:tcW w:w="1120" w:type="dxa"/>
            <w:tcBorders>
              <w:top w:val="single" w:color="000000" w:sz="4" w:space="0"/>
              <w:left w:val="single" w:color="000000" w:sz="4" w:space="0"/>
              <w:bottom w:val="single" w:color="000000" w:sz="4" w:space="0"/>
              <w:right w:val="single" w:color="000000" w:sz="4" w:space="0"/>
            </w:tcBorders>
            <w:vAlign w:val="center"/>
          </w:tcPr>
          <w:p w14:paraId="1FCFE972">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380</w:t>
            </w:r>
          </w:p>
        </w:tc>
        <w:tc>
          <w:tcPr>
            <w:tcW w:w="920" w:type="dxa"/>
            <w:tcBorders>
              <w:top w:val="single" w:color="000000" w:sz="4" w:space="0"/>
              <w:left w:val="single" w:color="000000" w:sz="4" w:space="0"/>
              <w:bottom w:val="single" w:color="000000" w:sz="4" w:space="0"/>
              <w:right w:val="single" w:color="000000" w:sz="4" w:space="0"/>
            </w:tcBorders>
            <w:vAlign w:val="center"/>
          </w:tcPr>
          <w:p w14:paraId="5B6FB2A1">
            <w:pPr>
              <w:widowControl/>
              <w:jc w:val="center"/>
              <w:textAlignment w:val="center"/>
              <w:rPr>
                <w:rFonts w:ascii="仿宋" w:hAnsi="仿宋" w:eastAsia="仿宋" w:cs="仿宋"/>
                <w:sz w:val="22"/>
                <w:szCs w:val="22"/>
              </w:rPr>
            </w:pPr>
          </w:p>
        </w:tc>
      </w:tr>
      <w:tr w14:paraId="2B0FB559">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7BCD6235">
            <w:pPr>
              <w:widowControl/>
              <w:jc w:val="center"/>
              <w:textAlignment w:val="center"/>
            </w:pPr>
            <w:r>
              <w:rPr>
                <w:rFonts w:hint="eastAsia" w:ascii="宋体" w:hAnsi="宋体" w:cs="宋体"/>
                <w:color w:val="000000"/>
                <w:kern w:val="0"/>
                <w:sz w:val="20"/>
                <w:lang w:bidi="ar"/>
              </w:rPr>
              <w:t>5</w:t>
            </w:r>
          </w:p>
        </w:tc>
        <w:tc>
          <w:tcPr>
            <w:tcW w:w="2108" w:type="dxa"/>
            <w:tcBorders>
              <w:top w:val="single" w:color="000000" w:sz="4" w:space="0"/>
              <w:left w:val="single" w:color="000000" w:sz="4" w:space="0"/>
              <w:bottom w:val="single" w:color="000000" w:sz="4" w:space="0"/>
              <w:right w:val="single" w:color="000000" w:sz="4" w:space="0"/>
            </w:tcBorders>
            <w:vAlign w:val="center"/>
          </w:tcPr>
          <w:p w14:paraId="0BEB61F0">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水泵控制系统</w:t>
            </w:r>
          </w:p>
        </w:tc>
        <w:tc>
          <w:tcPr>
            <w:tcW w:w="2440" w:type="dxa"/>
            <w:tcBorders>
              <w:top w:val="single" w:color="000000" w:sz="4" w:space="0"/>
              <w:left w:val="single" w:color="000000" w:sz="4" w:space="0"/>
              <w:bottom w:val="single" w:color="000000" w:sz="4" w:space="0"/>
              <w:right w:val="single" w:color="000000" w:sz="4" w:space="0"/>
            </w:tcBorders>
            <w:vAlign w:val="center"/>
          </w:tcPr>
          <w:p w14:paraId="698F6396">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0"/>
                <w:lang w:bidi="ar"/>
              </w:rPr>
              <w:t>自制</w:t>
            </w:r>
          </w:p>
        </w:tc>
        <w:tc>
          <w:tcPr>
            <w:tcW w:w="730" w:type="dxa"/>
            <w:tcBorders>
              <w:top w:val="single" w:color="000000" w:sz="4" w:space="0"/>
              <w:left w:val="single" w:color="000000" w:sz="4" w:space="0"/>
              <w:bottom w:val="single" w:color="000000" w:sz="4" w:space="0"/>
              <w:right w:val="single" w:color="000000" w:sz="4" w:space="0"/>
            </w:tcBorders>
            <w:vAlign w:val="center"/>
          </w:tcPr>
          <w:p w14:paraId="4D54493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14:paraId="2C6B774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套</w:t>
            </w:r>
          </w:p>
        </w:tc>
        <w:tc>
          <w:tcPr>
            <w:tcW w:w="1120" w:type="dxa"/>
            <w:tcBorders>
              <w:top w:val="single" w:color="000000" w:sz="4" w:space="0"/>
              <w:left w:val="single" w:color="000000" w:sz="4" w:space="0"/>
              <w:bottom w:val="single" w:color="000000" w:sz="4" w:space="0"/>
              <w:right w:val="single" w:color="000000" w:sz="4" w:space="0"/>
            </w:tcBorders>
            <w:vAlign w:val="center"/>
          </w:tcPr>
          <w:p w14:paraId="1105FEB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200</w:t>
            </w:r>
          </w:p>
        </w:tc>
        <w:tc>
          <w:tcPr>
            <w:tcW w:w="1120" w:type="dxa"/>
            <w:tcBorders>
              <w:top w:val="single" w:color="000000" w:sz="4" w:space="0"/>
              <w:left w:val="single" w:color="000000" w:sz="4" w:space="0"/>
              <w:bottom w:val="single" w:color="000000" w:sz="4" w:space="0"/>
              <w:right w:val="single" w:color="000000" w:sz="4" w:space="0"/>
            </w:tcBorders>
            <w:vAlign w:val="center"/>
          </w:tcPr>
          <w:p w14:paraId="307E252A">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400</w:t>
            </w:r>
          </w:p>
        </w:tc>
        <w:tc>
          <w:tcPr>
            <w:tcW w:w="920" w:type="dxa"/>
            <w:tcBorders>
              <w:top w:val="single" w:color="000000" w:sz="4" w:space="0"/>
              <w:left w:val="single" w:color="000000" w:sz="4" w:space="0"/>
              <w:bottom w:val="single" w:color="000000" w:sz="4" w:space="0"/>
              <w:right w:val="single" w:color="000000" w:sz="4" w:space="0"/>
            </w:tcBorders>
            <w:vAlign w:val="center"/>
          </w:tcPr>
          <w:p w14:paraId="431C94DB">
            <w:pPr>
              <w:widowControl/>
              <w:jc w:val="center"/>
              <w:textAlignment w:val="center"/>
              <w:rPr>
                <w:rFonts w:ascii="仿宋" w:hAnsi="仿宋" w:eastAsia="仿宋" w:cs="仿宋"/>
                <w:sz w:val="22"/>
                <w:szCs w:val="22"/>
              </w:rPr>
            </w:pPr>
          </w:p>
        </w:tc>
      </w:tr>
      <w:tr w14:paraId="530C00B9">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6B7412DE">
            <w:pPr>
              <w:widowControl/>
              <w:jc w:val="center"/>
              <w:textAlignment w:val="center"/>
            </w:pPr>
            <w:r>
              <w:rPr>
                <w:rFonts w:hint="eastAsia" w:ascii="宋体" w:hAnsi="宋体" w:cs="宋体"/>
                <w:color w:val="000000"/>
                <w:kern w:val="0"/>
                <w:sz w:val="20"/>
                <w:lang w:bidi="ar"/>
              </w:rPr>
              <w:t>6</w:t>
            </w:r>
          </w:p>
        </w:tc>
        <w:tc>
          <w:tcPr>
            <w:tcW w:w="2108" w:type="dxa"/>
            <w:tcBorders>
              <w:top w:val="single" w:color="000000" w:sz="4" w:space="0"/>
              <w:left w:val="single" w:color="000000" w:sz="4" w:space="0"/>
              <w:bottom w:val="single" w:color="000000" w:sz="4" w:space="0"/>
              <w:right w:val="single" w:color="000000" w:sz="4" w:space="0"/>
            </w:tcBorders>
            <w:vAlign w:val="center"/>
          </w:tcPr>
          <w:p w14:paraId="46D12AF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更换二楼产房新风送风变频电机(edm电机)</w:t>
            </w:r>
          </w:p>
        </w:tc>
        <w:tc>
          <w:tcPr>
            <w:tcW w:w="2440" w:type="dxa"/>
            <w:tcBorders>
              <w:top w:val="single" w:color="000000" w:sz="4" w:space="0"/>
              <w:left w:val="single" w:color="000000" w:sz="4" w:space="0"/>
              <w:bottom w:val="single" w:color="000000" w:sz="4" w:space="0"/>
              <w:right w:val="single" w:color="000000" w:sz="4" w:space="0"/>
            </w:tcBorders>
            <w:vAlign w:val="center"/>
          </w:tcPr>
          <w:p w14:paraId="1167463C">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优质</w:t>
            </w:r>
          </w:p>
        </w:tc>
        <w:tc>
          <w:tcPr>
            <w:tcW w:w="730" w:type="dxa"/>
            <w:tcBorders>
              <w:top w:val="single" w:color="000000" w:sz="4" w:space="0"/>
              <w:left w:val="single" w:color="000000" w:sz="4" w:space="0"/>
              <w:bottom w:val="single" w:color="000000" w:sz="4" w:space="0"/>
              <w:right w:val="single" w:color="000000" w:sz="4" w:space="0"/>
            </w:tcBorders>
            <w:vAlign w:val="center"/>
          </w:tcPr>
          <w:p w14:paraId="4936F71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14:paraId="0971F170">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台</w:t>
            </w:r>
          </w:p>
        </w:tc>
        <w:tc>
          <w:tcPr>
            <w:tcW w:w="1120" w:type="dxa"/>
            <w:tcBorders>
              <w:top w:val="single" w:color="000000" w:sz="4" w:space="0"/>
              <w:left w:val="single" w:color="000000" w:sz="4" w:space="0"/>
              <w:bottom w:val="single" w:color="000000" w:sz="4" w:space="0"/>
              <w:right w:val="single" w:color="000000" w:sz="4" w:space="0"/>
            </w:tcBorders>
            <w:vAlign w:val="center"/>
          </w:tcPr>
          <w:p w14:paraId="512C59E7">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7500</w:t>
            </w:r>
          </w:p>
        </w:tc>
        <w:tc>
          <w:tcPr>
            <w:tcW w:w="1120" w:type="dxa"/>
            <w:tcBorders>
              <w:top w:val="single" w:color="000000" w:sz="4" w:space="0"/>
              <w:left w:val="single" w:color="000000" w:sz="4" w:space="0"/>
              <w:bottom w:val="single" w:color="000000" w:sz="4" w:space="0"/>
              <w:right w:val="single" w:color="000000" w:sz="4" w:space="0"/>
            </w:tcBorders>
            <w:vAlign w:val="center"/>
          </w:tcPr>
          <w:p w14:paraId="5F34EAA9">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7500</w:t>
            </w:r>
          </w:p>
        </w:tc>
        <w:tc>
          <w:tcPr>
            <w:tcW w:w="920" w:type="dxa"/>
            <w:tcBorders>
              <w:top w:val="single" w:color="000000" w:sz="4" w:space="0"/>
              <w:left w:val="single" w:color="000000" w:sz="4" w:space="0"/>
              <w:bottom w:val="single" w:color="000000" w:sz="4" w:space="0"/>
              <w:right w:val="single" w:color="000000" w:sz="4" w:space="0"/>
            </w:tcBorders>
            <w:vAlign w:val="center"/>
          </w:tcPr>
          <w:p w14:paraId="47DE687C">
            <w:pPr>
              <w:widowControl/>
              <w:jc w:val="center"/>
              <w:textAlignment w:val="center"/>
              <w:rPr>
                <w:rFonts w:ascii="仿宋" w:hAnsi="仿宋" w:eastAsia="仿宋" w:cs="仿宋"/>
                <w:sz w:val="22"/>
                <w:szCs w:val="22"/>
              </w:rPr>
            </w:pPr>
          </w:p>
        </w:tc>
      </w:tr>
      <w:tr w14:paraId="7120A578">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379760F7">
            <w:pPr>
              <w:widowControl/>
              <w:jc w:val="center"/>
              <w:textAlignment w:val="center"/>
            </w:pPr>
            <w:r>
              <w:rPr>
                <w:rFonts w:hint="eastAsia" w:ascii="宋体" w:hAnsi="宋体" w:cs="宋体"/>
                <w:color w:val="000000"/>
                <w:kern w:val="0"/>
                <w:sz w:val="20"/>
                <w:lang w:bidi="ar"/>
              </w:rPr>
              <w:t>7</w:t>
            </w:r>
          </w:p>
        </w:tc>
        <w:tc>
          <w:tcPr>
            <w:tcW w:w="2108" w:type="dxa"/>
            <w:tcBorders>
              <w:top w:val="single" w:color="000000" w:sz="4" w:space="0"/>
              <w:left w:val="single" w:color="000000" w:sz="4" w:space="0"/>
              <w:bottom w:val="single" w:color="000000" w:sz="4" w:space="0"/>
              <w:right w:val="single" w:color="000000" w:sz="4" w:space="0"/>
            </w:tcBorders>
            <w:vAlign w:val="center"/>
          </w:tcPr>
          <w:p w14:paraId="5F4DEFB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更换四楼手术室（走廊）送风变频电机（sdm电机)</w:t>
            </w:r>
          </w:p>
        </w:tc>
        <w:tc>
          <w:tcPr>
            <w:tcW w:w="2440" w:type="dxa"/>
            <w:tcBorders>
              <w:top w:val="single" w:color="000000" w:sz="4" w:space="0"/>
              <w:left w:val="single" w:color="000000" w:sz="4" w:space="0"/>
              <w:bottom w:val="single" w:color="000000" w:sz="4" w:space="0"/>
              <w:right w:val="single" w:color="000000" w:sz="4" w:space="0"/>
            </w:tcBorders>
            <w:vAlign w:val="center"/>
          </w:tcPr>
          <w:p w14:paraId="648B9FE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优质</w:t>
            </w:r>
          </w:p>
        </w:tc>
        <w:tc>
          <w:tcPr>
            <w:tcW w:w="730" w:type="dxa"/>
            <w:tcBorders>
              <w:top w:val="single" w:color="000000" w:sz="4" w:space="0"/>
              <w:left w:val="single" w:color="000000" w:sz="4" w:space="0"/>
              <w:bottom w:val="single" w:color="000000" w:sz="4" w:space="0"/>
              <w:right w:val="single" w:color="000000" w:sz="4" w:space="0"/>
            </w:tcBorders>
            <w:vAlign w:val="center"/>
          </w:tcPr>
          <w:p w14:paraId="409E6A16">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14:paraId="293C64A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台</w:t>
            </w:r>
          </w:p>
        </w:tc>
        <w:tc>
          <w:tcPr>
            <w:tcW w:w="1120" w:type="dxa"/>
            <w:tcBorders>
              <w:top w:val="single" w:color="000000" w:sz="4" w:space="0"/>
              <w:left w:val="single" w:color="000000" w:sz="4" w:space="0"/>
              <w:bottom w:val="single" w:color="000000" w:sz="4" w:space="0"/>
              <w:right w:val="single" w:color="000000" w:sz="4" w:space="0"/>
            </w:tcBorders>
            <w:vAlign w:val="center"/>
          </w:tcPr>
          <w:p w14:paraId="55A7B89C">
            <w:pPr>
              <w:widowControl/>
              <w:ind w:firstLine="200" w:firstLineChars="100"/>
              <w:textAlignment w:val="center"/>
              <w:rPr>
                <w:rFonts w:ascii="仿宋" w:hAnsi="仿宋" w:eastAsia="仿宋" w:cs="仿宋"/>
                <w:sz w:val="22"/>
                <w:szCs w:val="22"/>
              </w:rPr>
            </w:pPr>
            <w:r>
              <w:rPr>
                <w:rFonts w:hint="eastAsia" w:ascii="宋体" w:hAnsi="宋体" w:cs="宋体"/>
                <w:color w:val="000000"/>
                <w:kern w:val="0"/>
                <w:sz w:val="20"/>
                <w:lang w:bidi="ar"/>
              </w:rPr>
              <w:t>5160</w:t>
            </w:r>
          </w:p>
        </w:tc>
        <w:tc>
          <w:tcPr>
            <w:tcW w:w="1120" w:type="dxa"/>
            <w:tcBorders>
              <w:top w:val="single" w:color="000000" w:sz="4" w:space="0"/>
              <w:left w:val="single" w:color="000000" w:sz="4" w:space="0"/>
              <w:bottom w:val="single" w:color="000000" w:sz="4" w:space="0"/>
              <w:right w:val="single" w:color="000000" w:sz="4" w:space="0"/>
            </w:tcBorders>
            <w:vAlign w:val="center"/>
          </w:tcPr>
          <w:p w14:paraId="7F7B6FA7">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5160</w:t>
            </w:r>
          </w:p>
        </w:tc>
        <w:tc>
          <w:tcPr>
            <w:tcW w:w="920" w:type="dxa"/>
            <w:tcBorders>
              <w:top w:val="single" w:color="000000" w:sz="4" w:space="0"/>
              <w:left w:val="single" w:color="000000" w:sz="4" w:space="0"/>
              <w:bottom w:val="single" w:color="000000" w:sz="4" w:space="0"/>
              <w:right w:val="single" w:color="000000" w:sz="4" w:space="0"/>
            </w:tcBorders>
            <w:vAlign w:val="center"/>
          </w:tcPr>
          <w:p w14:paraId="764D96DD">
            <w:pPr>
              <w:widowControl/>
              <w:jc w:val="center"/>
              <w:textAlignment w:val="center"/>
              <w:rPr>
                <w:rFonts w:ascii="仿宋" w:hAnsi="仿宋" w:eastAsia="仿宋" w:cs="仿宋"/>
                <w:sz w:val="22"/>
                <w:szCs w:val="22"/>
              </w:rPr>
            </w:pPr>
          </w:p>
        </w:tc>
      </w:tr>
      <w:tr w14:paraId="2A81B7CE">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4FB25F0A">
            <w:pPr>
              <w:widowControl/>
              <w:jc w:val="center"/>
              <w:textAlignment w:val="center"/>
            </w:pPr>
            <w:r>
              <w:rPr>
                <w:rFonts w:hint="eastAsia" w:ascii="宋体" w:hAnsi="宋体" w:cs="宋体"/>
                <w:color w:val="000000"/>
                <w:kern w:val="0"/>
                <w:sz w:val="20"/>
                <w:lang w:bidi="ar"/>
              </w:rPr>
              <w:t>8</w:t>
            </w:r>
          </w:p>
        </w:tc>
        <w:tc>
          <w:tcPr>
            <w:tcW w:w="2108" w:type="dxa"/>
            <w:tcBorders>
              <w:top w:val="single" w:color="000000" w:sz="4" w:space="0"/>
              <w:left w:val="single" w:color="000000" w:sz="4" w:space="0"/>
              <w:bottom w:val="single" w:color="000000" w:sz="4" w:space="0"/>
              <w:right w:val="single" w:color="000000" w:sz="4" w:space="0"/>
            </w:tcBorders>
            <w:vAlign w:val="center"/>
          </w:tcPr>
          <w:p w14:paraId="09FCD66E">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保温胶带</w:t>
            </w:r>
          </w:p>
        </w:tc>
        <w:tc>
          <w:tcPr>
            <w:tcW w:w="2440" w:type="dxa"/>
            <w:tcBorders>
              <w:top w:val="single" w:color="000000" w:sz="4" w:space="0"/>
              <w:left w:val="single" w:color="000000" w:sz="4" w:space="0"/>
              <w:bottom w:val="single" w:color="000000" w:sz="4" w:space="0"/>
              <w:right w:val="single" w:color="000000" w:sz="4" w:space="0"/>
            </w:tcBorders>
            <w:vAlign w:val="center"/>
          </w:tcPr>
          <w:p w14:paraId="431EF6F8">
            <w:pPr>
              <w:jc w:val="center"/>
              <w:rPr>
                <w:rFonts w:ascii="仿宋" w:hAnsi="仿宋" w:eastAsia="仿宋" w:cs="仿宋"/>
                <w:sz w:val="22"/>
                <w:szCs w:val="22"/>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456DD4D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w:t>
            </w:r>
          </w:p>
        </w:tc>
        <w:tc>
          <w:tcPr>
            <w:tcW w:w="730" w:type="dxa"/>
            <w:tcBorders>
              <w:top w:val="single" w:color="000000" w:sz="4" w:space="0"/>
              <w:left w:val="single" w:color="000000" w:sz="4" w:space="0"/>
              <w:bottom w:val="single" w:color="000000" w:sz="4" w:space="0"/>
              <w:right w:val="single" w:color="000000" w:sz="4" w:space="0"/>
            </w:tcBorders>
            <w:vAlign w:val="center"/>
          </w:tcPr>
          <w:p w14:paraId="026EA2AB">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件</w:t>
            </w:r>
          </w:p>
        </w:tc>
        <w:tc>
          <w:tcPr>
            <w:tcW w:w="1120" w:type="dxa"/>
            <w:tcBorders>
              <w:top w:val="single" w:color="000000" w:sz="4" w:space="0"/>
              <w:left w:val="single" w:color="000000" w:sz="4" w:space="0"/>
              <w:bottom w:val="single" w:color="000000" w:sz="4" w:space="0"/>
              <w:right w:val="single" w:color="000000" w:sz="4" w:space="0"/>
            </w:tcBorders>
            <w:vAlign w:val="center"/>
          </w:tcPr>
          <w:p w14:paraId="01D5A03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450</w:t>
            </w:r>
          </w:p>
        </w:tc>
        <w:tc>
          <w:tcPr>
            <w:tcW w:w="1120" w:type="dxa"/>
            <w:tcBorders>
              <w:top w:val="single" w:color="000000" w:sz="4" w:space="0"/>
              <w:left w:val="single" w:color="000000" w:sz="4" w:space="0"/>
              <w:bottom w:val="single" w:color="000000" w:sz="4" w:space="0"/>
              <w:right w:val="single" w:color="000000" w:sz="4" w:space="0"/>
            </w:tcBorders>
            <w:vAlign w:val="center"/>
          </w:tcPr>
          <w:p w14:paraId="575C9AE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450</w:t>
            </w:r>
          </w:p>
        </w:tc>
        <w:tc>
          <w:tcPr>
            <w:tcW w:w="920" w:type="dxa"/>
            <w:tcBorders>
              <w:top w:val="single" w:color="000000" w:sz="4" w:space="0"/>
              <w:left w:val="single" w:color="000000" w:sz="4" w:space="0"/>
              <w:bottom w:val="single" w:color="000000" w:sz="4" w:space="0"/>
              <w:right w:val="single" w:color="000000" w:sz="4" w:space="0"/>
            </w:tcBorders>
            <w:vAlign w:val="center"/>
          </w:tcPr>
          <w:p w14:paraId="5E578FEF">
            <w:pPr>
              <w:widowControl/>
              <w:jc w:val="center"/>
              <w:textAlignment w:val="center"/>
              <w:rPr>
                <w:rFonts w:ascii="仿宋" w:hAnsi="仿宋" w:eastAsia="仿宋" w:cs="仿宋"/>
                <w:sz w:val="22"/>
                <w:szCs w:val="22"/>
              </w:rPr>
            </w:pPr>
          </w:p>
        </w:tc>
      </w:tr>
      <w:tr w14:paraId="3E1DCF46">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06511A1E">
            <w:pPr>
              <w:widowControl/>
              <w:jc w:val="center"/>
              <w:textAlignment w:val="center"/>
            </w:pPr>
            <w:r>
              <w:rPr>
                <w:rFonts w:hint="eastAsia" w:ascii="宋体" w:hAnsi="宋体" w:cs="宋体"/>
                <w:color w:val="000000"/>
                <w:kern w:val="0"/>
                <w:sz w:val="20"/>
                <w:lang w:bidi="ar"/>
              </w:rPr>
              <w:t>9</w:t>
            </w:r>
          </w:p>
        </w:tc>
        <w:tc>
          <w:tcPr>
            <w:tcW w:w="2108" w:type="dxa"/>
            <w:tcBorders>
              <w:top w:val="single" w:color="000000" w:sz="4" w:space="0"/>
              <w:left w:val="single" w:color="000000" w:sz="4" w:space="0"/>
              <w:bottom w:val="single" w:color="000000" w:sz="4" w:space="0"/>
              <w:right w:val="single" w:color="000000" w:sz="4" w:space="0"/>
            </w:tcBorders>
            <w:vAlign w:val="center"/>
          </w:tcPr>
          <w:p w14:paraId="1E8F3A40">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法兰</w:t>
            </w:r>
          </w:p>
        </w:tc>
        <w:tc>
          <w:tcPr>
            <w:tcW w:w="2440" w:type="dxa"/>
            <w:tcBorders>
              <w:top w:val="single" w:color="000000" w:sz="4" w:space="0"/>
              <w:left w:val="single" w:color="000000" w:sz="4" w:space="0"/>
              <w:bottom w:val="single" w:color="000000" w:sz="4" w:space="0"/>
              <w:right w:val="single" w:color="000000" w:sz="4" w:space="0"/>
            </w:tcBorders>
            <w:vAlign w:val="center"/>
          </w:tcPr>
          <w:p w14:paraId="56A51086">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DN65</w:t>
            </w:r>
          </w:p>
        </w:tc>
        <w:tc>
          <w:tcPr>
            <w:tcW w:w="730" w:type="dxa"/>
            <w:tcBorders>
              <w:top w:val="single" w:color="000000" w:sz="4" w:space="0"/>
              <w:left w:val="single" w:color="000000" w:sz="4" w:space="0"/>
              <w:bottom w:val="single" w:color="000000" w:sz="4" w:space="0"/>
              <w:right w:val="single" w:color="000000" w:sz="4" w:space="0"/>
            </w:tcBorders>
            <w:vAlign w:val="center"/>
          </w:tcPr>
          <w:p w14:paraId="2612DF0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8</w:t>
            </w:r>
          </w:p>
        </w:tc>
        <w:tc>
          <w:tcPr>
            <w:tcW w:w="730" w:type="dxa"/>
            <w:tcBorders>
              <w:top w:val="single" w:color="000000" w:sz="4" w:space="0"/>
              <w:left w:val="single" w:color="000000" w:sz="4" w:space="0"/>
              <w:bottom w:val="single" w:color="000000" w:sz="4" w:space="0"/>
              <w:right w:val="single" w:color="000000" w:sz="4" w:space="0"/>
            </w:tcBorders>
            <w:vAlign w:val="center"/>
          </w:tcPr>
          <w:p w14:paraId="62BADA8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片</w:t>
            </w:r>
          </w:p>
        </w:tc>
        <w:tc>
          <w:tcPr>
            <w:tcW w:w="1120" w:type="dxa"/>
            <w:tcBorders>
              <w:top w:val="single" w:color="000000" w:sz="4" w:space="0"/>
              <w:left w:val="single" w:color="000000" w:sz="4" w:space="0"/>
              <w:bottom w:val="single" w:color="000000" w:sz="4" w:space="0"/>
              <w:right w:val="single" w:color="000000" w:sz="4" w:space="0"/>
            </w:tcBorders>
            <w:vAlign w:val="center"/>
          </w:tcPr>
          <w:p w14:paraId="03565FE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25</w:t>
            </w:r>
          </w:p>
        </w:tc>
        <w:tc>
          <w:tcPr>
            <w:tcW w:w="1120" w:type="dxa"/>
            <w:tcBorders>
              <w:top w:val="single" w:color="000000" w:sz="4" w:space="0"/>
              <w:left w:val="single" w:color="000000" w:sz="4" w:space="0"/>
              <w:bottom w:val="single" w:color="000000" w:sz="4" w:space="0"/>
              <w:right w:val="single" w:color="000000" w:sz="4" w:space="0"/>
            </w:tcBorders>
            <w:vAlign w:val="center"/>
          </w:tcPr>
          <w:p w14:paraId="4279E55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200</w:t>
            </w:r>
          </w:p>
        </w:tc>
        <w:tc>
          <w:tcPr>
            <w:tcW w:w="920" w:type="dxa"/>
            <w:tcBorders>
              <w:top w:val="single" w:color="000000" w:sz="4" w:space="0"/>
              <w:left w:val="single" w:color="000000" w:sz="4" w:space="0"/>
              <w:bottom w:val="single" w:color="000000" w:sz="4" w:space="0"/>
              <w:right w:val="single" w:color="000000" w:sz="4" w:space="0"/>
            </w:tcBorders>
            <w:vAlign w:val="center"/>
          </w:tcPr>
          <w:p w14:paraId="64A8048C">
            <w:pPr>
              <w:widowControl/>
              <w:jc w:val="center"/>
              <w:textAlignment w:val="center"/>
              <w:rPr>
                <w:rFonts w:ascii="仿宋" w:hAnsi="仿宋" w:eastAsia="仿宋" w:cs="仿宋"/>
                <w:sz w:val="22"/>
                <w:szCs w:val="22"/>
              </w:rPr>
            </w:pPr>
          </w:p>
        </w:tc>
      </w:tr>
      <w:tr w14:paraId="218E0142">
        <w:tblPrEx>
          <w:tblCellMar>
            <w:top w:w="0" w:type="dxa"/>
            <w:left w:w="108" w:type="dxa"/>
            <w:bottom w:w="0" w:type="dxa"/>
            <w:right w:w="108" w:type="dxa"/>
          </w:tblCellMar>
        </w:tblPrEx>
        <w:trPr>
          <w:trHeight w:val="832" w:hRule="atLeast"/>
        </w:trPr>
        <w:tc>
          <w:tcPr>
            <w:tcW w:w="9760" w:type="dxa"/>
            <w:gridSpan w:val="8"/>
            <w:tcBorders>
              <w:top w:val="single" w:color="000000" w:sz="4" w:space="0"/>
              <w:left w:val="single" w:color="000000" w:sz="4" w:space="0"/>
              <w:bottom w:val="single" w:color="000000" w:sz="4" w:space="0"/>
              <w:right w:val="single" w:color="000000" w:sz="4" w:space="0"/>
            </w:tcBorders>
            <w:vAlign w:val="center"/>
          </w:tcPr>
          <w:p w14:paraId="4F4596C9">
            <w:pPr>
              <w:widowControl/>
              <w:jc w:val="center"/>
              <w:textAlignment w:val="center"/>
              <w:rPr>
                <w:rFonts w:ascii="仿宋" w:hAnsi="仿宋" w:eastAsia="仿宋" w:cs="仿宋"/>
                <w:sz w:val="22"/>
                <w:szCs w:val="22"/>
              </w:rPr>
            </w:pPr>
            <w:r>
              <w:rPr>
                <w:rFonts w:hint="eastAsia" w:ascii="仿宋" w:hAnsi="仿宋" w:eastAsia="仿宋" w:cs="仿宋"/>
                <w:sz w:val="22"/>
                <w:szCs w:val="22"/>
              </w:rPr>
              <w:t>三、发电机保养及耗材</w:t>
            </w:r>
          </w:p>
        </w:tc>
      </w:tr>
      <w:tr w14:paraId="04861576">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75085DA9">
            <w:pPr>
              <w:widowControl/>
              <w:jc w:val="center"/>
              <w:textAlignment w:val="center"/>
            </w:pPr>
            <w:r>
              <w:rPr>
                <w:rFonts w:hint="eastAsia" w:ascii="宋体" w:hAnsi="宋体" w:cs="宋体"/>
                <w:color w:val="000000"/>
                <w:kern w:val="0"/>
                <w:sz w:val="20"/>
                <w:lang w:bidi="ar"/>
              </w:rPr>
              <w:t>1</w:t>
            </w:r>
          </w:p>
        </w:tc>
        <w:tc>
          <w:tcPr>
            <w:tcW w:w="2108" w:type="dxa"/>
            <w:tcBorders>
              <w:top w:val="single" w:color="000000" w:sz="4" w:space="0"/>
              <w:left w:val="single" w:color="000000" w:sz="4" w:space="0"/>
              <w:bottom w:val="single" w:color="000000" w:sz="4" w:space="0"/>
              <w:right w:val="single" w:color="000000" w:sz="4" w:space="0"/>
            </w:tcBorders>
            <w:vAlign w:val="center"/>
          </w:tcPr>
          <w:p w14:paraId="3A91323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康明斯专用机油</w:t>
            </w:r>
          </w:p>
        </w:tc>
        <w:tc>
          <w:tcPr>
            <w:tcW w:w="2440" w:type="dxa"/>
            <w:tcBorders>
              <w:top w:val="single" w:color="000000" w:sz="4" w:space="0"/>
              <w:left w:val="single" w:color="000000" w:sz="4" w:space="0"/>
              <w:bottom w:val="single" w:color="000000" w:sz="4" w:space="0"/>
              <w:right w:val="single" w:color="000000" w:sz="4" w:space="0"/>
            </w:tcBorders>
            <w:vAlign w:val="center"/>
          </w:tcPr>
          <w:p w14:paraId="43362B5B">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15W-40</w:t>
            </w:r>
          </w:p>
        </w:tc>
        <w:tc>
          <w:tcPr>
            <w:tcW w:w="730" w:type="dxa"/>
            <w:tcBorders>
              <w:top w:val="single" w:color="000000" w:sz="4" w:space="0"/>
              <w:left w:val="single" w:color="000000" w:sz="4" w:space="0"/>
              <w:bottom w:val="single" w:color="000000" w:sz="4" w:space="0"/>
              <w:right w:val="single" w:color="000000" w:sz="4" w:space="0"/>
            </w:tcBorders>
            <w:vAlign w:val="center"/>
          </w:tcPr>
          <w:p w14:paraId="296804A2">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8</w:t>
            </w:r>
          </w:p>
        </w:tc>
        <w:tc>
          <w:tcPr>
            <w:tcW w:w="730" w:type="dxa"/>
            <w:tcBorders>
              <w:top w:val="single" w:color="000000" w:sz="4" w:space="0"/>
              <w:left w:val="single" w:color="000000" w:sz="4" w:space="0"/>
              <w:bottom w:val="single" w:color="000000" w:sz="4" w:space="0"/>
              <w:right w:val="single" w:color="000000" w:sz="4" w:space="0"/>
            </w:tcBorders>
            <w:vAlign w:val="center"/>
          </w:tcPr>
          <w:p w14:paraId="20ADEC0A">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桶</w:t>
            </w:r>
          </w:p>
        </w:tc>
        <w:tc>
          <w:tcPr>
            <w:tcW w:w="1120" w:type="dxa"/>
            <w:tcBorders>
              <w:top w:val="single" w:color="000000" w:sz="4" w:space="0"/>
              <w:left w:val="single" w:color="000000" w:sz="4" w:space="0"/>
              <w:bottom w:val="single" w:color="000000" w:sz="4" w:space="0"/>
              <w:right w:val="single" w:color="000000" w:sz="4" w:space="0"/>
            </w:tcBorders>
            <w:vAlign w:val="center"/>
          </w:tcPr>
          <w:p w14:paraId="43B3BD69">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450</w:t>
            </w:r>
          </w:p>
        </w:tc>
        <w:tc>
          <w:tcPr>
            <w:tcW w:w="1120" w:type="dxa"/>
            <w:tcBorders>
              <w:top w:val="single" w:color="000000" w:sz="4" w:space="0"/>
              <w:left w:val="single" w:color="000000" w:sz="4" w:space="0"/>
              <w:bottom w:val="single" w:color="000000" w:sz="4" w:space="0"/>
              <w:right w:val="single" w:color="000000" w:sz="4" w:space="0"/>
            </w:tcBorders>
            <w:vAlign w:val="center"/>
          </w:tcPr>
          <w:p w14:paraId="054F6DA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3600</w:t>
            </w:r>
          </w:p>
        </w:tc>
        <w:tc>
          <w:tcPr>
            <w:tcW w:w="920" w:type="dxa"/>
            <w:tcBorders>
              <w:top w:val="single" w:color="000000" w:sz="4" w:space="0"/>
              <w:left w:val="single" w:color="000000" w:sz="4" w:space="0"/>
              <w:bottom w:val="single" w:color="000000" w:sz="4" w:space="0"/>
              <w:right w:val="single" w:color="000000" w:sz="4" w:space="0"/>
            </w:tcBorders>
            <w:vAlign w:val="center"/>
          </w:tcPr>
          <w:p w14:paraId="07FE35D4">
            <w:pPr>
              <w:widowControl/>
              <w:jc w:val="center"/>
              <w:textAlignment w:val="center"/>
              <w:rPr>
                <w:rFonts w:ascii="仿宋" w:hAnsi="仿宋" w:eastAsia="仿宋" w:cs="仿宋"/>
                <w:sz w:val="22"/>
                <w:szCs w:val="22"/>
              </w:rPr>
            </w:pPr>
          </w:p>
        </w:tc>
      </w:tr>
      <w:tr w14:paraId="73D8C120">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60D0D138">
            <w:pPr>
              <w:widowControl/>
              <w:jc w:val="center"/>
              <w:textAlignment w:val="center"/>
            </w:pPr>
            <w:r>
              <w:rPr>
                <w:rFonts w:hint="eastAsia" w:ascii="宋体" w:hAnsi="宋体" w:cs="宋体"/>
                <w:color w:val="000000"/>
                <w:kern w:val="0"/>
                <w:sz w:val="20"/>
                <w:lang w:bidi="ar"/>
              </w:rPr>
              <w:t>2</w:t>
            </w:r>
          </w:p>
        </w:tc>
        <w:tc>
          <w:tcPr>
            <w:tcW w:w="2108" w:type="dxa"/>
            <w:tcBorders>
              <w:top w:val="single" w:color="000000" w:sz="4" w:space="0"/>
              <w:left w:val="single" w:color="000000" w:sz="4" w:space="0"/>
              <w:bottom w:val="single" w:color="000000" w:sz="4" w:space="0"/>
              <w:right w:val="single" w:color="000000" w:sz="4" w:space="0"/>
            </w:tcBorders>
            <w:vAlign w:val="center"/>
          </w:tcPr>
          <w:p w14:paraId="1F84D4FA">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冷却液</w:t>
            </w:r>
          </w:p>
        </w:tc>
        <w:tc>
          <w:tcPr>
            <w:tcW w:w="2440" w:type="dxa"/>
            <w:tcBorders>
              <w:top w:val="single" w:color="000000" w:sz="4" w:space="0"/>
              <w:left w:val="single" w:color="000000" w:sz="4" w:space="0"/>
              <w:bottom w:val="single" w:color="000000" w:sz="4" w:space="0"/>
              <w:right w:val="single" w:color="000000" w:sz="4" w:space="0"/>
            </w:tcBorders>
            <w:vAlign w:val="center"/>
          </w:tcPr>
          <w:p w14:paraId="728447F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CC2889</w:t>
            </w:r>
          </w:p>
        </w:tc>
        <w:tc>
          <w:tcPr>
            <w:tcW w:w="730" w:type="dxa"/>
            <w:tcBorders>
              <w:top w:val="single" w:color="000000" w:sz="4" w:space="0"/>
              <w:left w:val="single" w:color="000000" w:sz="4" w:space="0"/>
              <w:bottom w:val="single" w:color="000000" w:sz="4" w:space="0"/>
              <w:right w:val="single" w:color="000000" w:sz="4" w:space="0"/>
            </w:tcBorders>
            <w:vAlign w:val="center"/>
          </w:tcPr>
          <w:p w14:paraId="6516BCE6">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8</w:t>
            </w:r>
          </w:p>
        </w:tc>
        <w:tc>
          <w:tcPr>
            <w:tcW w:w="730" w:type="dxa"/>
            <w:tcBorders>
              <w:top w:val="single" w:color="000000" w:sz="4" w:space="0"/>
              <w:left w:val="single" w:color="000000" w:sz="4" w:space="0"/>
              <w:bottom w:val="single" w:color="000000" w:sz="4" w:space="0"/>
              <w:right w:val="single" w:color="000000" w:sz="4" w:space="0"/>
            </w:tcBorders>
            <w:vAlign w:val="center"/>
          </w:tcPr>
          <w:p w14:paraId="4548483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桶</w:t>
            </w:r>
          </w:p>
        </w:tc>
        <w:tc>
          <w:tcPr>
            <w:tcW w:w="1120" w:type="dxa"/>
            <w:tcBorders>
              <w:top w:val="single" w:color="000000" w:sz="4" w:space="0"/>
              <w:left w:val="single" w:color="000000" w:sz="4" w:space="0"/>
              <w:bottom w:val="single" w:color="000000" w:sz="4" w:space="0"/>
              <w:right w:val="single" w:color="000000" w:sz="4" w:space="0"/>
            </w:tcBorders>
            <w:vAlign w:val="center"/>
          </w:tcPr>
          <w:p w14:paraId="169F4BE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580</w:t>
            </w:r>
          </w:p>
        </w:tc>
        <w:tc>
          <w:tcPr>
            <w:tcW w:w="1120" w:type="dxa"/>
            <w:tcBorders>
              <w:top w:val="single" w:color="000000" w:sz="4" w:space="0"/>
              <w:left w:val="single" w:color="000000" w:sz="4" w:space="0"/>
              <w:bottom w:val="single" w:color="000000" w:sz="4" w:space="0"/>
              <w:right w:val="single" w:color="000000" w:sz="4" w:space="0"/>
            </w:tcBorders>
            <w:vAlign w:val="center"/>
          </w:tcPr>
          <w:p w14:paraId="44D998B0">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4640</w:t>
            </w:r>
          </w:p>
        </w:tc>
        <w:tc>
          <w:tcPr>
            <w:tcW w:w="920" w:type="dxa"/>
            <w:tcBorders>
              <w:top w:val="single" w:color="000000" w:sz="4" w:space="0"/>
              <w:left w:val="single" w:color="000000" w:sz="4" w:space="0"/>
              <w:bottom w:val="single" w:color="000000" w:sz="4" w:space="0"/>
              <w:right w:val="single" w:color="000000" w:sz="4" w:space="0"/>
            </w:tcBorders>
            <w:vAlign w:val="center"/>
          </w:tcPr>
          <w:p w14:paraId="0F9814B6">
            <w:pPr>
              <w:widowControl/>
              <w:jc w:val="center"/>
              <w:textAlignment w:val="center"/>
              <w:rPr>
                <w:rFonts w:ascii="仿宋" w:hAnsi="仿宋" w:eastAsia="仿宋" w:cs="仿宋"/>
                <w:sz w:val="22"/>
                <w:szCs w:val="22"/>
              </w:rPr>
            </w:pPr>
          </w:p>
        </w:tc>
      </w:tr>
      <w:tr w14:paraId="043461BC">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060B3E56">
            <w:pPr>
              <w:widowControl/>
              <w:jc w:val="center"/>
              <w:textAlignment w:val="center"/>
            </w:pPr>
            <w:r>
              <w:rPr>
                <w:rFonts w:hint="eastAsia" w:ascii="宋体" w:hAnsi="宋体" w:cs="宋体"/>
                <w:color w:val="000000"/>
                <w:kern w:val="0"/>
                <w:sz w:val="20"/>
                <w:lang w:bidi="ar"/>
              </w:rPr>
              <w:t>3</w:t>
            </w:r>
          </w:p>
        </w:tc>
        <w:tc>
          <w:tcPr>
            <w:tcW w:w="2108" w:type="dxa"/>
            <w:tcBorders>
              <w:top w:val="single" w:color="000000" w:sz="4" w:space="0"/>
              <w:left w:val="single" w:color="000000" w:sz="4" w:space="0"/>
              <w:bottom w:val="single" w:color="000000" w:sz="4" w:space="0"/>
              <w:right w:val="single" w:color="000000" w:sz="4" w:space="0"/>
            </w:tcBorders>
            <w:vAlign w:val="center"/>
          </w:tcPr>
          <w:p w14:paraId="33DAAFC9">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机油过滤器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2F28833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LF670</w:t>
            </w:r>
          </w:p>
        </w:tc>
        <w:tc>
          <w:tcPr>
            <w:tcW w:w="730" w:type="dxa"/>
            <w:tcBorders>
              <w:top w:val="single" w:color="000000" w:sz="4" w:space="0"/>
              <w:left w:val="single" w:color="000000" w:sz="4" w:space="0"/>
              <w:bottom w:val="single" w:color="000000" w:sz="4" w:space="0"/>
              <w:right w:val="single" w:color="000000" w:sz="4" w:space="0"/>
            </w:tcBorders>
            <w:vAlign w:val="center"/>
          </w:tcPr>
          <w:p w14:paraId="4A9753CB">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w:t>
            </w:r>
          </w:p>
        </w:tc>
        <w:tc>
          <w:tcPr>
            <w:tcW w:w="730" w:type="dxa"/>
            <w:tcBorders>
              <w:top w:val="single" w:color="000000" w:sz="4" w:space="0"/>
              <w:left w:val="single" w:color="000000" w:sz="4" w:space="0"/>
              <w:bottom w:val="single" w:color="000000" w:sz="4" w:space="0"/>
              <w:right w:val="single" w:color="000000" w:sz="4" w:space="0"/>
            </w:tcBorders>
            <w:vAlign w:val="center"/>
          </w:tcPr>
          <w:p w14:paraId="041846D6">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56F8B5FB">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250</w:t>
            </w:r>
          </w:p>
        </w:tc>
        <w:tc>
          <w:tcPr>
            <w:tcW w:w="1120" w:type="dxa"/>
            <w:tcBorders>
              <w:top w:val="single" w:color="000000" w:sz="4" w:space="0"/>
              <w:left w:val="single" w:color="000000" w:sz="4" w:space="0"/>
              <w:bottom w:val="single" w:color="000000" w:sz="4" w:space="0"/>
              <w:right w:val="single" w:color="000000" w:sz="4" w:space="0"/>
            </w:tcBorders>
            <w:vAlign w:val="center"/>
          </w:tcPr>
          <w:p w14:paraId="572C5EF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1000</w:t>
            </w:r>
          </w:p>
        </w:tc>
        <w:tc>
          <w:tcPr>
            <w:tcW w:w="920" w:type="dxa"/>
            <w:tcBorders>
              <w:top w:val="single" w:color="000000" w:sz="4" w:space="0"/>
              <w:left w:val="single" w:color="000000" w:sz="4" w:space="0"/>
              <w:bottom w:val="single" w:color="000000" w:sz="4" w:space="0"/>
              <w:right w:val="single" w:color="000000" w:sz="4" w:space="0"/>
            </w:tcBorders>
            <w:vAlign w:val="center"/>
          </w:tcPr>
          <w:p w14:paraId="5BC21E91">
            <w:pPr>
              <w:widowControl/>
              <w:jc w:val="center"/>
              <w:textAlignment w:val="center"/>
              <w:rPr>
                <w:rFonts w:ascii="仿宋" w:hAnsi="仿宋" w:eastAsia="仿宋" w:cs="仿宋"/>
                <w:sz w:val="22"/>
                <w:szCs w:val="22"/>
              </w:rPr>
            </w:pPr>
          </w:p>
        </w:tc>
      </w:tr>
      <w:tr w14:paraId="35E0D5F5">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28D308A9">
            <w:pPr>
              <w:widowControl/>
              <w:jc w:val="center"/>
              <w:textAlignment w:val="center"/>
            </w:pPr>
            <w:r>
              <w:rPr>
                <w:rFonts w:hint="eastAsia" w:ascii="宋体" w:hAnsi="宋体" w:cs="宋体"/>
                <w:color w:val="000000"/>
                <w:kern w:val="0"/>
                <w:sz w:val="20"/>
                <w:lang w:bidi="ar"/>
              </w:rPr>
              <w:t>4</w:t>
            </w:r>
          </w:p>
        </w:tc>
        <w:tc>
          <w:tcPr>
            <w:tcW w:w="2108" w:type="dxa"/>
            <w:tcBorders>
              <w:top w:val="single" w:color="000000" w:sz="4" w:space="0"/>
              <w:left w:val="single" w:color="000000" w:sz="4" w:space="0"/>
              <w:bottom w:val="single" w:color="000000" w:sz="4" w:space="0"/>
              <w:right w:val="single" w:color="000000" w:sz="4" w:space="0"/>
            </w:tcBorders>
            <w:vAlign w:val="center"/>
          </w:tcPr>
          <w:p w14:paraId="09CD8F5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机油过滤器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105FEA6C">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LF777</w:t>
            </w:r>
          </w:p>
        </w:tc>
        <w:tc>
          <w:tcPr>
            <w:tcW w:w="730" w:type="dxa"/>
            <w:tcBorders>
              <w:top w:val="single" w:color="000000" w:sz="4" w:space="0"/>
              <w:left w:val="single" w:color="000000" w:sz="4" w:space="0"/>
              <w:bottom w:val="single" w:color="000000" w:sz="4" w:space="0"/>
              <w:right w:val="single" w:color="000000" w:sz="4" w:space="0"/>
            </w:tcBorders>
            <w:vAlign w:val="center"/>
          </w:tcPr>
          <w:p w14:paraId="73E7A2A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14:paraId="569F809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6992E19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290</w:t>
            </w:r>
          </w:p>
        </w:tc>
        <w:tc>
          <w:tcPr>
            <w:tcW w:w="1120" w:type="dxa"/>
            <w:tcBorders>
              <w:top w:val="single" w:color="000000" w:sz="4" w:space="0"/>
              <w:left w:val="single" w:color="000000" w:sz="4" w:space="0"/>
              <w:bottom w:val="single" w:color="000000" w:sz="4" w:space="0"/>
              <w:right w:val="single" w:color="000000" w:sz="4" w:space="0"/>
            </w:tcBorders>
            <w:vAlign w:val="center"/>
          </w:tcPr>
          <w:p w14:paraId="008491E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580</w:t>
            </w:r>
          </w:p>
        </w:tc>
        <w:tc>
          <w:tcPr>
            <w:tcW w:w="920" w:type="dxa"/>
            <w:tcBorders>
              <w:top w:val="single" w:color="000000" w:sz="4" w:space="0"/>
              <w:left w:val="single" w:color="000000" w:sz="4" w:space="0"/>
              <w:bottom w:val="single" w:color="000000" w:sz="4" w:space="0"/>
              <w:right w:val="single" w:color="000000" w:sz="4" w:space="0"/>
            </w:tcBorders>
            <w:vAlign w:val="center"/>
          </w:tcPr>
          <w:p w14:paraId="5399F0C0">
            <w:pPr>
              <w:widowControl/>
              <w:jc w:val="center"/>
              <w:textAlignment w:val="center"/>
              <w:rPr>
                <w:rFonts w:ascii="仿宋" w:hAnsi="仿宋" w:eastAsia="仿宋" w:cs="仿宋"/>
                <w:sz w:val="22"/>
                <w:szCs w:val="22"/>
              </w:rPr>
            </w:pPr>
          </w:p>
        </w:tc>
      </w:tr>
      <w:tr w14:paraId="48DC3033">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5FEE907D">
            <w:pPr>
              <w:widowControl/>
              <w:jc w:val="center"/>
              <w:textAlignment w:val="center"/>
              <w:rPr>
                <w:rFonts w:ascii="仿宋" w:hAnsi="仿宋" w:eastAsia="仿宋" w:cs="仿宋"/>
                <w:kern w:val="0"/>
                <w:sz w:val="22"/>
                <w:szCs w:val="22"/>
                <w:lang w:bidi="ar"/>
              </w:rPr>
            </w:pPr>
            <w:r>
              <w:rPr>
                <w:rFonts w:hint="eastAsia" w:ascii="宋体" w:hAnsi="宋体" w:eastAsia="仿宋" w:cs="宋体"/>
                <w:color w:val="000000"/>
                <w:kern w:val="0"/>
                <w:sz w:val="20"/>
                <w:lang w:bidi="ar"/>
              </w:rPr>
              <w:t>5</w:t>
            </w:r>
          </w:p>
        </w:tc>
        <w:tc>
          <w:tcPr>
            <w:tcW w:w="2108" w:type="dxa"/>
            <w:tcBorders>
              <w:top w:val="single" w:color="000000" w:sz="4" w:space="0"/>
              <w:left w:val="single" w:color="000000" w:sz="4" w:space="0"/>
              <w:bottom w:val="single" w:color="000000" w:sz="4" w:space="0"/>
              <w:right w:val="single" w:color="000000" w:sz="4" w:space="0"/>
            </w:tcBorders>
            <w:vAlign w:val="center"/>
          </w:tcPr>
          <w:p w14:paraId="5D62C27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冷却液过滤器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4F17108B">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WF2075</w:t>
            </w:r>
          </w:p>
        </w:tc>
        <w:tc>
          <w:tcPr>
            <w:tcW w:w="730" w:type="dxa"/>
            <w:tcBorders>
              <w:top w:val="single" w:color="000000" w:sz="4" w:space="0"/>
              <w:left w:val="single" w:color="000000" w:sz="4" w:space="0"/>
              <w:bottom w:val="single" w:color="000000" w:sz="4" w:space="0"/>
              <w:right w:val="single" w:color="000000" w:sz="4" w:space="0"/>
            </w:tcBorders>
            <w:vAlign w:val="center"/>
          </w:tcPr>
          <w:p w14:paraId="74C9886C">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w:t>
            </w:r>
          </w:p>
        </w:tc>
        <w:tc>
          <w:tcPr>
            <w:tcW w:w="730" w:type="dxa"/>
            <w:tcBorders>
              <w:top w:val="single" w:color="000000" w:sz="4" w:space="0"/>
              <w:left w:val="single" w:color="000000" w:sz="4" w:space="0"/>
              <w:bottom w:val="single" w:color="000000" w:sz="4" w:space="0"/>
              <w:right w:val="single" w:color="000000" w:sz="4" w:space="0"/>
            </w:tcBorders>
            <w:vAlign w:val="center"/>
          </w:tcPr>
          <w:p w14:paraId="18DF0C6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3025229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300</w:t>
            </w:r>
          </w:p>
        </w:tc>
        <w:tc>
          <w:tcPr>
            <w:tcW w:w="1120" w:type="dxa"/>
            <w:tcBorders>
              <w:top w:val="single" w:color="000000" w:sz="4" w:space="0"/>
              <w:left w:val="single" w:color="000000" w:sz="4" w:space="0"/>
              <w:bottom w:val="single" w:color="000000" w:sz="4" w:space="0"/>
              <w:right w:val="single" w:color="000000" w:sz="4" w:space="0"/>
            </w:tcBorders>
            <w:vAlign w:val="center"/>
          </w:tcPr>
          <w:p w14:paraId="4F1E003A">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1200</w:t>
            </w:r>
          </w:p>
        </w:tc>
        <w:tc>
          <w:tcPr>
            <w:tcW w:w="920" w:type="dxa"/>
            <w:tcBorders>
              <w:top w:val="single" w:color="000000" w:sz="4" w:space="0"/>
              <w:left w:val="single" w:color="000000" w:sz="4" w:space="0"/>
              <w:bottom w:val="single" w:color="000000" w:sz="4" w:space="0"/>
              <w:right w:val="single" w:color="000000" w:sz="4" w:space="0"/>
            </w:tcBorders>
            <w:vAlign w:val="center"/>
          </w:tcPr>
          <w:p w14:paraId="27CA1B1A">
            <w:pPr>
              <w:widowControl/>
              <w:jc w:val="center"/>
              <w:textAlignment w:val="center"/>
              <w:rPr>
                <w:rFonts w:ascii="仿宋" w:hAnsi="仿宋" w:eastAsia="仿宋" w:cs="仿宋"/>
                <w:sz w:val="22"/>
                <w:szCs w:val="22"/>
              </w:rPr>
            </w:pPr>
          </w:p>
        </w:tc>
      </w:tr>
      <w:tr w14:paraId="00C96312">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61CD40F2">
            <w:pPr>
              <w:widowControl/>
              <w:jc w:val="center"/>
              <w:textAlignment w:val="center"/>
              <w:rPr>
                <w:rFonts w:ascii="仿宋" w:hAnsi="仿宋" w:eastAsia="仿宋" w:cs="仿宋"/>
                <w:kern w:val="0"/>
                <w:sz w:val="22"/>
                <w:szCs w:val="22"/>
                <w:lang w:bidi="ar"/>
              </w:rPr>
            </w:pPr>
            <w:r>
              <w:rPr>
                <w:rFonts w:hint="eastAsia" w:ascii="宋体" w:hAnsi="宋体" w:eastAsia="仿宋" w:cs="宋体"/>
                <w:color w:val="000000"/>
                <w:kern w:val="0"/>
                <w:sz w:val="20"/>
                <w:lang w:bidi="ar"/>
              </w:rPr>
              <w:t>6</w:t>
            </w:r>
          </w:p>
        </w:tc>
        <w:tc>
          <w:tcPr>
            <w:tcW w:w="2108" w:type="dxa"/>
            <w:tcBorders>
              <w:top w:val="single" w:color="000000" w:sz="4" w:space="0"/>
              <w:left w:val="single" w:color="000000" w:sz="4" w:space="0"/>
              <w:bottom w:val="single" w:color="000000" w:sz="4" w:space="0"/>
              <w:right w:val="single" w:color="000000" w:sz="4" w:space="0"/>
            </w:tcBorders>
            <w:vAlign w:val="center"/>
          </w:tcPr>
          <w:p w14:paraId="7253CED6">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柴油过滤器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196A133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FS1006</w:t>
            </w:r>
          </w:p>
        </w:tc>
        <w:tc>
          <w:tcPr>
            <w:tcW w:w="730" w:type="dxa"/>
            <w:tcBorders>
              <w:top w:val="single" w:color="000000" w:sz="4" w:space="0"/>
              <w:left w:val="single" w:color="000000" w:sz="4" w:space="0"/>
              <w:bottom w:val="single" w:color="000000" w:sz="4" w:space="0"/>
              <w:right w:val="single" w:color="000000" w:sz="4" w:space="0"/>
            </w:tcBorders>
            <w:vAlign w:val="center"/>
          </w:tcPr>
          <w:p w14:paraId="0DF2E60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14:paraId="6778DB6F">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35F2B7C8">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220</w:t>
            </w:r>
          </w:p>
        </w:tc>
        <w:tc>
          <w:tcPr>
            <w:tcW w:w="1120" w:type="dxa"/>
            <w:tcBorders>
              <w:top w:val="single" w:color="000000" w:sz="4" w:space="0"/>
              <w:left w:val="single" w:color="000000" w:sz="4" w:space="0"/>
              <w:bottom w:val="single" w:color="000000" w:sz="4" w:space="0"/>
              <w:right w:val="single" w:color="000000" w:sz="4" w:space="0"/>
            </w:tcBorders>
            <w:vAlign w:val="center"/>
          </w:tcPr>
          <w:p w14:paraId="0728E7B3">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440</w:t>
            </w:r>
          </w:p>
        </w:tc>
        <w:tc>
          <w:tcPr>
            <w:tcW w:w="920" w:type="dxa"/>
            <w:tcBorders>
              <w:top w:val="single" w:color="000000" w:sz="4" w:space="0"/>
              <w:left w:val="single" w:color="000000" w:sz="4" w:space="0"/>
              <w:bottom w:val="single" w:color="000000" w:sz="4" w:space="0"/>
              <w:right w:val="single" w:color="000000" w:sz="4" w:space="0"/>
            </w:tcBorders>
            <w:vAlign w:val="center"/>
          </w:tcPr>
          <w:p w14:paraId="7C974480">
            <w:pPr>
              <w:widowControl/>
              <w:jc w:val="center"/>
              <w:textAlignment w:val="center"/>
              <w:rPr>
                <w:rFonts w:ascii="仿宋" w:hAnsi="仿宋" w:eastAsia="仿宋" w:cs="仿宋"/>
                <w:sz w:val="22"/>
                <w:szCs w:val="22"/>
              </w:rPr>
            </w:pPr>
          </w:p>
        </w:tc>
      </w:tr>
      <w:tr w14:paraId="0F5242A2">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728F224F">
            <w:pPr>
              <w:widowControl/>
              <w:jc w:val="center"/>
              <w:textAlignment w:val="center"/>
              <w:rPr>
                <w:rFonts w:ascii="仿宋" w:hAnsi="仿宋" w:eastAsia="仿宋" w:cs="仿宋"/>
                <w:kern w:val="0"/>
                <w:sz w:val="22"/>
                <w:szCs w:val="22"/>
                <w:lang w:bidi="ar"/>
              </w:rPr>
            </w:pPr>
            <w:r>
              <w:rPr>
                <w:rFonts w:hint="eastAsia" w:ascii="宋体" w:hAnsi="宋体" w:eastAsia="仿宋" w:cs="宋体"/>
                <w:color w:val="000000"/>
                <w:kern w:val="0"/>
                <w:sz w:val="20"/>
                <w:lang w:bidi="ar"/>
              </w:rPr>
              <w:t>7</w:t>
            </w:r>
          </w:p>
        </w:tc>
        <w:tc>
          <w:tcPr>
            <w:tcW w:w="2108" w:type="dxa"/>
            <w:tcBorders>
              <w:top w:val="single" w:color="000000" w:sz="4" w:space="0"/>
              <w:left w:val="single" w:color="000000" w:sz="4" w:space="0"/>
              <w:bottom w:val="single" w:color="000000" w:sz="4" w:space="0"/>
              <w:right w:val="single" w:color="000000" w:sz="4" w:space="0"/>
            </w:tcBorders>
            <w:vAlign w:val="center"/>
          </w:tcPr>
          <w:p w14:paraId="589735BF">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空气过滤器</w:t>
            </w:r>
          </w:p>
        </w:tc>
        <w:tc>
          <w:tcPr>
            <w:tcW w:w="2440" w:type="dxa"/>
            <w:tcBorders>
              <w:top w:val="single" w:color="000000" w:sz="4" w:space="0"/>
              <w:left w:val="single" w:color="000000" w:sz="4" w:space="0"/>
              <w:bottom w:val="single" w:color="000000" w:sz="4" w:space="0"/>
              <w:right w:val="single" w:color="000000" w:sz="4" w:space="0"/>
            </w:tcBorders>
            <w:vAlign w:val="center"/>
          </w:tcPr>
          <w:p w14:paraId="53131CCE">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AF25278</w:t>
            </w:r>
          </w:p>
        </w:tc>
        <w:tc>
          <w:tcPr>
            <w:tcW w:w="730" w:type="dxa"/>
            <w:tcBorders>
              <w:top w:val="single" w:color="000000" w:sz="4" w:space="0"/>
              <w:left w:val="single" w:color="000000" w:sz="4" w:space="0"/>
              <w:bottom w:val="single" w:color="000000" w:sz="4" w:space="0"/>
              <w:right w:val="single" w:color="000000" w:sz="4" w:space="0"/>
            </w:tcBorders>
            <w:vAlign w:val="center"/>
          </w:tcPr>
          <w:p w14:paraId="1A416DD1">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2</w:t>
            </w:r>
          </w:p>
        </w:tc>
        <w:tc>
          <w:tcPr>
            <w:tcW w:w="730" w:type="dxa"/>
            <w:tcBorders>
              <w:top w:val="single" w:color="000000" w:sz="4" w:space="0"/>
              <w:left w:val="single" w:color="000000" w:sz="4" w:space="0"/>
              <w:bottom w:val="single" w:color="000000" w:sz="4" w:space="0"/>
              <w:right w:val="single" w:color="000000" w:sz="4" w:space="0"/>
            </w:tcBorders>
            <w:vAlign w:val="center"/>
          </w:tcPr>
          <w:p w14:paraId="42F55CB4">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个</w:t>
            </w:r>
          </w:p>
        </w:tc>
        <w:tc>
          <w:tcPr>
            <w:tcW w:w="1120" w:type="dxa"/>
            <w:tcBorders>
              <w:top w:val="single" w:color="000000" w:sz="4" w:space="0"/>
              <w:left w:val="single" w:color="000000" w:sz="4" w:space="0"/>
              <w:bottom w:val="single" w:color="000000" w:sz="4" w:space="0"/>
              <w:right w:val="single" w:color="000000" w:sz="4" w:space="0"/>
            </w:tcBorders>
            <w:vAlign w:val="center"/>
          </w:tcPr>
          <w:p w14:paraId="24D8576D">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480</w:t>
            </w:r>
          </w:p>
        </w:tc>
        <w:tc>
          <w:tcPr>
            <w:tcW w:w="1120" w:type="dxa"/>
            <w:tcBorders>
              <w:top w:val="single" w:color="000000" w:sz="4" w:space="0"/>
              <w:left w:val="single" w:color="000000" w:sz="4" w:space="0"/>
              <w:bottom w:val="single" w:color="000000" w:sz="4" w:space="0"/>
              <w:right w:val="single" w:color="000000" w:sz="4" w:space="0"/>
            </w:tcBorders>
            <w:vAlign w:val="center"/>
          </w:tcPr>
          <w:p w14:paraId="41944905">
            <w:pPr>
              <w:widowControl/>
              <w:jc w:val="center"/>
              <w:textAlignment w:val="center"/>
              <w:rPr>
                <w:rFonts w:ascii="仿宋" w:hAnsi="仿宋" w:eastAsia="仿宋" w:cs="仿宋"/>
                <w:sz w:val="22"/>
                <w:szCs w:val="22"/>
              </w:rPr>
            </w:pPr>
            <w:r>
              <w:rPr>
                <w:rFonts w:hint="eastAsia" w:ascii="宋体" w:hAnsi="宋体" w:cs="宋体"/>
                <w:color w:val="000000"/>
                <w:kern w:val="0"/>
                <w:sz w:val="20"/>
                <w:lang w:bidi="ar"/>
              </w:rPr>
              <w:t>960</w:t>
            </w:r>
          </w:p>
        </w:tc>
        <w:tc>
          <w:tcPr>
            <w:tcW w:w="920" w:type="dxa"/>
            <w:tcBorders>
              <w:top w:val="single" w:color="000000" w:sz="4" w:space="0"/>
              <w:left w:val="single" w:color="000000" w:sz="4" w:space="0"/>
              <w:bottom w:val="single" w:color="000000" w:sz="4" w:space="0"/>
              <w:right w:val="single" w:color="000000" w:sz="4" w:space="0"/>
            </w:tcBorders>
            <w:vAlign w:val="center"/>
          </w:tcPr>
          <w:p w14:paraId="16660B13">
            <w:pPr>
              <w:widowControl/>
              <w:jc w:val="center"/>
              <w:textAlignment w:val="center"/>
              <w:rPr>
                <w:rFonts w:ascii="仿宋" w:hAnsi="仿宋" w:eastAsia="仿宋" w:cs="仿宋"/>
                <w:sz w:val="22"/>
                <w:szCs w:val="22"/>
              </w:rPr>
            </w:pPr>
          </w:p>
        </w:tc>
      </w:tr>
      <w:tr w14:paraId="3882CA70">
        <w:tblPrEx>
          <w:tblCellMar>
            <w:top w:w="0" w:type="dxa"/>
            <w:left w:w="108" w:type="dxa"/>
            <w:bottom w:w="0" w:type="dxa"/>
            <w:right w:w="108" w:type="dxa"/>
          </w:tblCellMar>
        </w:tblPrEx>
        <w:trPr>
          <w:trHeight w:val="832" w:hRule="atLeast"/>
        </w:trPr>
        <w:tc>
          <w:tcPr>
            <w:tcW w:w="592" w:type="dxa"/>
            <w:tcBorders>
              <w:top w:val="single" w:color="000000" w:sz="4" w:space="0"/>
              <w:left w:val="single" w:color="000000" w:sz="4" w:space="0"/>
              <w:bottom w:val="single" w:color="000000" w:sz="4" w:space="0"/>
              <w:right w:val="single" w:color="000000" w:sz="4" w:space="0"/>
            </w:tcBorders>
            <w:vAlign w:val="center"/>
          </w:tcPr>
          <w:p w14:paraId="5CBC3D82">
            <w:pPr>
              <w:widowControl/>
              <w:jc w:val="center"/>
              <w:textAlignment w:val="center"/>
              <w:rPr>
                <w:rFonts w:ascii="仿宋" w:hAnsi="仿宋" w:eastAsia="仿宋" w:cs="仿宋"/>
                <w:kern w:val="0"/>
                <w:sz w:val="22"/>
                <w:szCs w:val="22"/>
                <w:lang w:bidi="ar"/>
              </w:rPr>
            </w:pPr>
            <w:r>
              <w:rPr>
                <w:rFonts w:hint="eastAsia" w:ascii="宋体" w:hAnsi="宋体" w:eastAsia="仿宋" w:cs="宋体"/>
                <w:color w:val="000000"/>
                <w:kern w:val="0"/>
                <w:sz w:val="20"/>
                <w:lang w:bidi="ar"/>
              </w:rPr>
              <w:t>8</w:t>
            </w:r>
          </w:p>
        </w:tc>
        <w:tc>
          <w:tcPr>
            <w:tcW w:w="2108" w:type="dxa"/>
            <w:tcBorders>
              <w:top w:val="single" w:color="000000" w:sz="4" w:space="0"/>
              <w:left w:val="single" w:color="000000" w:sz="4" w:space="0"/>
              <w:bottom w:val="single" w:color="000000" w:sz="4" w:space="0"/>
              <w:right w:val="single" w:color="000000" w:sz="4" w:space="0"/>
            </w:tcBorders>
            <w:vAlign w:val="center"/>
          </w:tcPr>
          <w:p w14:paraId="1AFB2A40">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合计</w:t>
            </w: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14:paraId="51AAC66B">
            <w:pPr>
              <w:widowControl/>
              <w:jc w:val="center"/>
              <w:textAlignment w:val="center"/>
              <w:rPr>
                <w:rFonts w:ascii="仿宋" w:hAnsi="仿宋" w:eastAsia="仿宋" w:cs="仿宋"/>
                <w:sz w:val="22"/>
                <w:szCs w:val="22"/>
              </w:rPr>
            </w:pPr>
            <w:r>
              <w:rPr>
                <w:rFonts w:hint="eastAsia" w:ascii="仿宋" w:hAnsi="仿宋" w:eastAsia="仿宋" w:cs="仿宋"/>
                <w:b/>
                <w:bCs/>
                <w:sz w:val="24"/>
                <w:szCs w:val="24"/>
              </w:rPr>
              <w:t>壹拾贰万圆整</w:t>
            </w:r>
          </w:p>
        </w:tc>
        <w:tc>
          <w:tcPr>
            <w:tcW w:w="1120" w:type="dxa"/>
            <w:tcBorders>
              <w:top w:val="single" w:color="000000" w:sz="4" w:space="0"/>
              <w:left w:val="single" w:color="000000" w:sz="4" w:space="0"/>
              <w:bottom w:val="single" w:color="000000" w:sz="4" w:space="0"/>
              <w:right w:val="single" w:color="000000" w:sz="4" w:space="0"/>
            </w:tcBorders>
            <w:vAlign w:val="center"/>
          </w:tcPr>
          <w:p w14:paraId="24AEF715">
            <w:pPr>
              <w:widowControl/>
              <w:jc w:val="center"/>
              <w:textAlignment w:val="center"/>
              <w:rPr>
                <w:rFonts w:ascii="仿宋" w:hAnsi="仿宋" w:eastAsia="仿宋" w:cs="仿宋"/>
                <w:sz w:val="22"/>
                <w:szCs w:val="22"/>
              </w:rPr>
            </w:pPr>
            <w:r>
              <w:rPr>
                <w:rFonts w:hint="eastAsia" w:ascii="仿宋" w:hAnsi="仿宋" w:eastAsia="仿宋" w:cs="仿宋"/>
                <w:sz w:val="22"/>
                <w:szCs w:val="22"/>
              </w:rPr>
              <w:t>120000.00</w:t>
            </w:r>
          </w:p>
        </w:tc>
        <w:tc>
          <w:tcPr>
            <w:tcW w:w="920" w:type="dxa"/>
            <w:tcBorders>
              <w:top w:val="single" w:color="000000" w:sz="4" w:space="0"/>
              <w:left w:val="single" w:color="000000" w:sz="4" w:space="0"/>
              <w:bottom w:val="single" w:color="000000" w:sz="4" w:space="0"/>
              <w:right w:val="single" w:color="000000" w:sz="4" w:space="0"/>
            </w:tcBorders>
            <w:vAlign w:val="center"/>
          </w:tcPr>
          <w:p w14:paraId="2CBD2799">
            <w:pPr>
              <w:widowControl/>
              <w:jc w:val="center"/>
              <w:textAlignment w:val="center"/>
              <w:rPr>
                <w:rFonts w:ascii="仿宋" w:hAnsi="仿宋" w:eastAsia="仿宋" w:cs="仿宋"/>
                <w:sz w:val="22"/>
                <w:szCs w:val="22"/>
              </w:rPr>
            </w:pPr>
          </w:p>
        </w:tc>
      </w:tr>
    </w:tbl>
    <w:p w14:paraId="2E3CBD3F">
      <w:pPr>
        <w:spacing w:line="416" w:lineRule="exact"/>
        <w:jc w:val="left"/>
        <w:rPr>
          <w:rFonts w:ascii="方正仿宋_GBK" w:hAnsi="方正仿宋_GBK" w:eastAsia="方正仿宋_GBK" w:cs="方正仿宋_GBK"/>
          <w:sz w:val="32"/>
          <w:szCs w:val="32"/>
        </w:rPr>
      </w:pPr>
    </w:p>
    <w:p w14:paraId="624FF75C">
      <w:pPr>
        <w:snapToGrid w:val="0"/>
        <w:spacing w:line="360" w:lineRule="auto"/>
        <w:ind w:firstLine="482" w:firstLineChars="200"/>
        <w:rPr>
          <w:rFonts w:ascii="宋体" w:hAnsi="宋体" w:cs="宋体"/>
          <w:b/>
          <w:sz w:val="24"/>
        </w:rPr>
      </w:pPr>
      <w:r>
        <w:rPr>
          <w:rFonts w:hint="eastAsia" w:ascii="宋体" w:hAnsi="宋体" w:cs="宋体"/>
          <w:b/>
          <w:bCs/>
          <w:sz w:val="24"/>
          <w:szCs w:val="24"/>
        </w:rPr>
        <w:t>2、踏勘</w:t>
      </w:r>
    </w:p>
    <w:p w14:paraId="79D0133B">
      <w:pPr>
        <w:spacing w:line="400" w:lineRule="exact"/>
        <w:ind w:firstLine="480" w:firstLineChars="200"/>
        <w:rPr>
          <w:rFonts w:ascii="宋体" w:hAnsi="宋体" w:cs="宋体"/>
          <w:sz w:val="24"/>
          <w:szCs w:val="24"/>
        </w:rPr>
      </w:pPr>
      <w:r>
        <w:rPr>
          <w:rFonts w:hint="eastAsia" w:ascii="宋体" w:hAnsi="宋体" w:cs="宋体"/>
          <w:sz w:val="24"/>
          <w:szCs w:val="24"/>
        </w:rPr>
        <w:t>本项目不组织集中踏勘，由投标人自行进行踏勘，无论踏勘与否，采购人均视为对现场条件和项目情况有充分的了解。投标人自行考虑各种风险，不得因此申请调价或索赔。踏勘过程中的费用和涉及到的风险损失等均由投标人自行承担。投标人须在投标响应文件中提供已自行踏勘现场的承诺函（格式自拟）。</w:t>
      </w:r>
    </w:p>
    <w:p w14:paraId="10900E12">
      <w:pPr>
        <w:pStyle w:val="71"/>
      </w:pPr>
      <w:bookmarkStart w:id="60" w:name="_Toc24341"/>
    </w:p>
    <w:p w14:paraId="58CF5815">
      <w:pPr>
        <w:pStyle w:val="3"/>
        <w:spacing w:line="360" w:lineRule="auto"/>
        <w:jc w:val="center"/>
        <w:rPr>
          <w:rFonts w:ascii="宋体" w:hAnsi="宋体" w:eastAsia="宋体" w:cs="宋体"/>
          <w:sz w:val="36"/>
          <w:szCs w:val="30"/>
        </w:rPr>
      </w:pPr>
      <w:r>
        <w:rPr>
          <w:rFonts w:hint="eastAsia" w:ascii="宋体" w:hAnsi="宋体" w:eastAsia="宋体" w:cs="宋体"/>
          <w:sz w:val="36"/>
          <w:szCs w:val="30"/>
        </w:rPr>
        <w:t>第三篇 项目商务需求</w:t>
      </w:r>
      <w:bookmarkEnd w:id="60"/>
    </w:p>
    <w:p w14:paraId="2048A8D5">
      <w:pPr>
        <w:pStyle w:val="34"/>
        <w:spacing w:line="400" w:lineRule="exact"/>
        <w:ind w:firstLine="480" w:firstLineChars="200"/>
        <w:rPr>
          <w:rFonts w:ascii="宋体" w:hAnsi="宋体" w:cs="宋体"/>
          <w:sz w:val="24"/>
          <w:szCs w:val="24"/>
        </w:rPr>
      </w:pPr>
      <w:bookmarkStart w:id="61" w:name="_Toc76462328"/>
      <w:bookmarkStart w:id="62" w:name="_Toc344475120"/>
      <w:r>
        <w:rPr>
          <w:rFonts w:hint="eastAsia" w:ascii="宋体" w:hAnsi="宋体" w:cs="宋体"/>
          <w:sz w:val="24"/>
          <w:szCs w:val="24"/>
        </w:rPr>
        <w:t>“※”标注的商务需求为符合性审查中的实质性要求，响应文件若不满足按无效响应处理。</w:t>
      </w:r>
    </w:p>
    <w:p w14:paraId="18BBD43F">
      <w:pPr>
        <w:pStyle w:val="3"/>
        <w:adjustRightInd w:val="0"/>
        <w:snapToGrid w:val="0"/>
        <w:spacing w:before="0" w:after="0" w:line="400" w:lineRule="exact"/>
        <w:ind w:firstLine="482" w:firstLineChars="200"/>
        <w:rPr>
          <w:rFonts w:ascii="宋体" w:hAnsi="宋体" w:eastAsia="宋体" w:cs="宋体"/>
          <w:sz w:val="24"/>
        </w:rPr>
      </w:pPr>
      <w:bookmarkStart w:id="63" w:name="_Toc27928"/>
      <w:r>
        <w:rPr>
          <w:rFonts w:hint="eastAsia" w:ascii="宋体" w:hAnsi="宋体" w:eastAsia="宋体" w:cs="宋体"/>
          <w:sz w:val="24"/>
          <w:szCs w:val="24"/>
        </w:rPr>
        <w:t>※</w:t>
      </w:r>
      <w:r>
        <w:rPr>
          <w:rFonts w:hint="eastAsia" w:ascii="宋体" w:hAnsi="宋体" w:eastAsia="宋体" w:cs="宋体"/>
          <w:sz w:val="24"/>
        </w:rPr>
        <w:t>一、工期、地点及验收方式</w:t>
      </w:r>
      <w:bookmarkEnd w:id="61"/>
      <w:bookmarkEnd w:id="62"/>
      <w:bookmarkEnd w:id="63"/>
    </w:p>
    <w:p w14:paraId="647D088D">
      <w:pPr>
        <w:pStyle w:val="34"/>
        <w:spacing w:line="400" w:lineRule="exact"/>
        <w:ind w:firstLine="480" w:firstLineChars="200"/>
        <w:rPr>
          <w:rFonts w:ascii="宋体" w:hAnsi="宋体" w:cs="宋体"/>
          <w:sz w:val="24"/>
          <w:szCs w:val="24"/>
        </w:rPr>
      </w:pPr>
      <w:r>
        <w:rPr>
          <w:rFonts w:hint="eastAsia" w:ascii="宋体" w:hAnsi="宋体" w:cs="宋体"/>
          <w:sz w:val="24"/>
          <w:szCs w:val="24"/>
        </w:rPr>
        <w:t>（一）工期：</w:t>
      </w:r>
      <w:r>
        <w:rPr>
          <w:rFonts w:hint="eastAsia" w:ascii="宋体" w:hAnsi="宋体" w:cs="宋体"/>
          <w:sz w:val="24"/>
          <w:szCs w:val="24"/>
          <w:u w:val="single"/>
        </w:rPr>
        <w:t xml:space="preserve"> 10 </w:t>
      </w:r>
      <w:r>
        <w:rPr>
          <w:rFonts w:hint="eastAsia" w:ascii="宋体" w:hAnsi="宋体" w:cs="宋体"/>
          <w:sz w:val="24"/>
          <w:szCs w:val="24"/>
        </w:rPr>
        <w:t>日历天</w:t>
      </w:r>
    </w:p>
    <w:p w14:paraId="0CBEF84A">
      <w:pPr>
        <w:spacing w:line="400" w:lineRule="exact"/>
        <w:ind w:firstLine="480" w:firstLineChars="200"/>
        <w:rPr>
          <w:rFonts w:ascii="宋体" w:hAnsi="宋体" w:cs="宋体"/>
          <w:sz w:val="24"/>
          <w:szCs w:val="24"/>
        </w:rPr>
      </w:pPr>
      <w:r>
        <w:rPr>
          <w:rFonts w:hint="eastAsia" w:ascii="宋体" w:hAnsi="宋体" w:cs="宋体"/>
          <w:sz w:val="24"/>
          <w:szCs w:val="24"/>
        </w:rPr>
        <w:t>（二）建设地点：秀山土家族苗族自治县妇幼保健院</w:t>
      </w:r>
      <w:r>
        <w:rPr>
          <w:rFonts w:hint="eastAsia" w:ascii="宋体" w:hAnsi="宋体" w:cs="宋体"/>
          <w:kern w:val="0"/>
          <w:sz w:val="21"/>
          <w:szCs w:val="24"/>
        </w:rPr>
        <w:t>。</w:t>
      </w:r>
    </w:p>
    <w:p w14:paraId="34D7D6B4">
      <w:pPr>
        <w:spacing w:line="400" w:lineRule="exact"/>
        <w:ind w:firstLine="480" w:firstLineChars="200"/>
        <w:rPr>
          <w:rFonts w:ascii="宋体" w:hAnsi="宋体" w:cs="宋体"/>
          <w:sz w:val="24"/>
          <w:szCs w:val="24"/>
        </w:rPr>
      </w:pPr>
      <w:r>
        <w:rPr>
          <w:rFonts w:hint="eastAsia" w:ascii="宋体" w:hAnsi="宋体" w:cs="宋体"/>
          <w:sz w:val="24"/>
          <w:szCs w:val="24"/>
        </w:rPr>
        <w:t>（三）验收方式：</w:t>
      </w:r>
    </w:p>
    <w:p w14:paraId="1973DFBF">
      <w:pPr>
        <w:snapToGrid w:val="0"/>
        <w:spacing w:line="400" w:lineRule="exact"/>
        <w:ind w:firstLine="480" w:firstLineChars="200"/>
        <w:rPr>
          <w:rFonts w:ascii="宋体" w:hAnsi="宋体" w:cs="宋体"/>
          <w:kern w:val="0"/>
          <w:sz w:val="24"/>
          <w:szCs w:val="24"/>
        </w:rPr>
      </w:pPr>
      <w:bookmarkStart w:id="64" w:name="_Toc378"/>
      <w:bookmarkStart w:id="65" w:name="_Toc22101"/>
      <w:bookmarkStart w:id="66" w:name="_Toc31839"/>
      <w:bookmarkStart w:id="67" w:name="_Toc17794"/>
      <w:bookmarkStart w:id="68" w:name="_Toc28801"/>
      <w:bookmarkStart w:id="69" w:name="_Toc18897"/>
      <w:bookmarkStart w:id="70" w:name="_Toc27923"/>
      <w:bookmarkStart w:id="71" w:name="_Toc18178"/>
      <w:bookmarkStart w:id="72" w:name="_Toc31792"/>
      <w:bookmarkStart w:id="73" w:name="_Toc23421"/>
      <w:bookmarkStart w:id="74" w:name="_Toc21816"/>
      <w:bookmarkStart w:id="75" w:name="_Toc133133346"/>
      <w:bookmarkStart w:id="76" w:name="_Toc8005"/>
      <w:bookmarkStart w:id="77" w:name="_Toc5055"/>
      <w:bookmarkStart w:id="78" w:name="_Toc65662733"/>
      <w:bookmarkStart w:id="79" w:name="_Toc21499"/>
      <w:bookmarkStart w:id="80" w:name="_Toc20650"/>
      <w:bookmarkStart w:id="81" w:name="_Toc7747"/>
      <w:bookmarkStart w:id="82" w:name="_Toc25902"/>
      <w:bookmarkStart w:id="83" w:name="OLE_LINK3"/>
      <w:bookmarkStart w:id="84" w:name="OLE_LINK4"/>
      <w:r>
        <w:rPr>
          <w:rFonts w:hint="eastAsia" w:ascii="宋体" w:hAnsi="宋体" w:cs="宋体"/>
          <w:kern w:val="0"/>
          <w:sz w:val="24"/>
          <w:szCs w:val="24"/>
        </w:rPr>
        <w:t>1.货物到达现场后，供应商应经采购人或其指定验收单位清点品名、规格、数量；检查外观，作出验收记录，双方签字确认。</w:t>
      </w:r>
    </w:p>
    <w:p w14:paraId="2422B7E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2.供应商应保证货物到达用户所在地完好无损，如有缺漏、损坏，由供应商负责调换、补齐或赔偿。</w:t>
      </w:r>
    </w:p>
    <w:p w14:paraId="0306D4D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3.供应商应提供完备的技术资料、装箱单和合格证等，并派遣专业技术人员进行现场安装调试。验收合格条件如下：</w:t>
      </w:r>
    </w:p>
    <w:p w14:paraId="520A213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3.1设备品种、规格、数量、技术参数以及商品品牌、制造商等与采购合同一致，性能指标达到规定的标准。</w:t>
      </w:r>
    </w:p>
    <w:p w14:paraId="4BA8498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3.2货物技术资料、装箱单、合格证等资料齐全。</w:t>
      </w:r>
    </w:p>
    <w:p w14:paraId="31837BA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3.3在规定时间内完成交货并验收，并经采购人确认。</w:t>
      </w:r>
    </w:p>
    <w:p w14:paraId="3879238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4.供应商提供的货物未达到询价通知书规定要求，且对采购人造成损失的，由供应商承担一切责任，并赔偿所造成的损失。</w:t>
      </w:r>
    </w:p>
    <w:p w14:paraId="41A87F8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5.大型或者复杂的政府采购产品项目，采购人可邀请国家认可的质量检测机构参加验收工作。</w:t>
      </w:r>
    </w:p>
    <w:p w14:paraId="4678DBF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6.采购人需要制造商对成交供应商交付的产品（包括质量、技术参数等）进行确认的，制造商应予以配合，并出具书面意见。</w:t>
      </w:r>
    </w:p>
    <w:p w14:paraId="51EBE72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7.产品包装材料归采购人所有。</w:t>
      </w:r>
    </w:p>
    <w:p w14:paraId="715298F9">
      <w:pPr>
        <w:snapToGrid w:val="0"/>
        <w:spacing w:line="400" w:lineRule="exact"/>
        <w:ind w:firstLine="482" w:firstLineChars="200"/>
        <w:rPr>
          <w:rFonts w:ascii="宋体" w:hAnsi="宋体" w:cs="宋体"/>
          <w:b/>
          <w:bCs/>
          <w:kern w:val="0"/>
          <w:sz w:val="24"/>
          <w:szCs w:val="24"/>
        </w:rPr>
      </w:pPr>
      <w:r>
        <w:rPr>
          <w:rFonts w:hint="eastAsia" w:ascii="宋体" w:hAnsi="宋体" w:cs="宋体"/>
          <w:b/>
          <w:bCs/>
          <w:kern w:val="0"/>
          <w:sz w:val="24"/>
          <w:szCs w:val="24"/>
        </w:rPr>
        <w:t>二、报价要求</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9C104D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本次报价须为人民币报价，包含：产品价、运输费（含装卸费）、保险费、安装调试费、税费（注明进口产品是否免税，免哪些税）、培训费等货到采购人指定地点的所有费用。</w:t>
      </w:r>
    </w:p>
    <w:p w14:paraId="09A49B5A">
      <w:pPr>
        <w:snapToGrid w:val="0"/>
        <w:spacing w:line="400" w:lineRule="exact"/>
        <w:ind w:firstLine="482" w:firstLineChars="200"/>
        <w:rPr>
          <w:rFonts w:ascii="宋体" w:hAnsi="宋体" w:cs="宋体"/>
          <w:b/>
          <w:bCs/>
          <w:kern w:val="0"/>
          <w:sz w:val="24"/>
          <w:szCs w:val="24"/>
        </w:rPr>
      </w:pPr>
      <w:bookmarkStart w:id="85" w:name="_Toc24679"/>
      <w:r>
        <w:rPr>
          <w:rFonts w:hint="eastAsia" w:ascii="宋体" w:hAnsi="宋体" w:cs="宋体"/>
          <w:b/>
          <w:bCs/>
          <w:kern w:val="0"/>
          <w:sz w:val="24"/>
          <w:szCs w:val="24"/>
        </w:rPr>
        <w:t>三、质量保证</w:t>
      </w:r>
      <w:bookmarkEnd w:id="85"/>
      <w:bookmarkStart w:id="86" w:name="_Toc267320051"/>
      <w:bookmarkStart w:id="87" w:name="_Toc271054048"/>
      <w:bookmarkStart w:id="88" w:name="_Toc268626061"/>
      <w:bookmarkStart w:id="89" w:name="_Toc271808344"/>
    </w:p>
    <w:p w14:paraId="571A5BC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（一）产品质量保证内容</w:t>
      </w:r>
    </w:p>
    <w:bookmarkEnd w:id="86"/>
    <w:bookmarkEnd w:id="87"/>
    <w:bookmarkEnd w:id="88"/>
    <w:bookmarkEnd w:id="89"/>
    <w:p w14:paraId="650F507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1.供应商提供的所有货物及备件必须为原厂全新正品，应符合国家技术规范和质量检测标准。</w:t>
      </w:r>
    </w:p>
    <w:p w14:paraId="04829BA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2.质量保质期：自验收合格之日起，其投标产品质量保证期2年。</w:t>
      </w:r>
    </w:p>
    <w:p w14:paraId="78CD8AA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3.供应商报价产品属于国家规定“三包”范围的，其产品质量保证期不得低于“三包”规定。</w:t>
      </w:r>
    </w:p>
    <w:p w14:paraId="19BE65A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4.供应商的质量保证期承诺优于国家“三包”规定的，按供应商实际承诺执行。</w:t>
      </w:r>
    </w:p>
    <w:p w14:paraId="55B4E91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5.供应商报价产品由投标人（指产品生产投标人，或其负责销售、售后服务机构，以下同）负责标准售后服务的，应当在报价文件中予以明确说明,并附投标人售后服务承诺。</w:t>
      </w:r>
    </w:p>
    <w:p w14:paraId="6EECF53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（二）售后服务内容</w:t>
      </w:r>
    </w:p>
    <w:p w14:paraId="43FF06A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1.供应商在质量保证期内应当为采购人提供以下技术支持服务：</w:t>
      </w:r>
    </w:p>
    <w:p w14:paraId="09E250B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（1）质保期内因质量引起的损坏由供方无条件包换。</w:t>
      </w:r>
    </w:p>
    <w:p w14:paraId="39AEDAB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（2）电话咨询</w:t>
      </w:r>
    </w:p>
    <w:p w14:paraId="1BF5CF49">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成交人应当为采购人提供技术援助电话，解答采购人在使用中遇到的问题，及时为采购人提出解决问题的建议。</w:t>
      </w:r>
    </w:p>
    <w:p w14:paraId="0181B96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（3）现场响应</w:t>
      </w:r>
    </w:p>
    <w:p w14:paraId="28183B5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成交供应商提供“24小时随传服务”，2小时内响应，24小时内完成维修。24小时内完不成维修的，须提供备用品。</w:t>
      </w:r>
    </w:p>
    <w:p w14:paraId="2E4CDEE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（4）质保期内产品经权威机构认定为不符合质量要求的，按合同约定承担违约责任。</w:t>
      </w:r>
    </w:p>
    <w:p w14:paraId="4290BB7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（5）技术升级</w:t>
      </w:r>
    </w:p>
    <w:p w14:paraId="5D9BEB93">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在质保期内，如果成交人和投标人的产品技术升级，供应商应及时通知采购人，如采购人有相应要求，成交人和投标人应对采购人购买的产品进行免费升级服务。</w:t>
      </w:r>
    </w:p>
    <w:p w14:paraId="1C3116F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14:paraId="1720D83C">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（1）质量保证期过后，供应商和投标人应同样提供免费电话咨询服务，并应承诺提供产品上门维护服务。</w:t>
      </w:r>
    </w:p>
    <w:p w14:paraId="3950CD58">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（2）质量保证期过后，采购人需要继续由原供应商和投标人提供售后服务的，该供应商和投标人应以优惠价格提供售后服务。</w:t>
      </w:r>
    </w:p>
    <w:p w14:paraId="514FD93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14:paraId="01E375E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成交人和投标人售后服务中，维修使用的备品备件及易损件应为原厂配件，未经采购人同意不得使用非原厂配件。</w:t>
      </w:r>
    </w:p>
    <w:p w14:paraId="79F59F1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报价供应商也可提供其他更优惠的售后服务方式。</w:t>
      </w:r>
    </w:p>
    <w:p w14:paraId="7755620C">
      <w:pPr>
        <w:pStyle w:val="3"/>
        <w:adjustRightInd w:val="0"/>
        <w:snapToGrid w:val="0"/>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※四、付款方式</w:t>
      </w:r>
      <w:bookmarkEnd w:id="82"/>
    </w:p>
    <w:bookmarkEnd w:id="83"/>
    <w:bookmarkEnd w:id="84"/>
    <w:p w14:paraId="7538B9C5">
      <w:pPr>
        <w:snapToGrid w:val="0"/>
        <w:spacing w:line="360" w:lineRule="auto"/>
        <w:ind w:firstLine="480" w:firstLineChars="200"/>
        <w:rPr>
          <w:rFonts w:ascii="宋体" w:hAnsi="宋体" w:cs="宋体"/>
          <w:kern w:val="0"/>
          <w:sz w:val="24"/>
          <w:szCs w:val="24"/>
          <w:highlight w:val="none"/>
        </w:rPr>
      </w:pPr>
      <w:bookmarkStart w:id="90" w:name="_Toc547"/>
      <w:bookmarkStart w:id="91" w:name="_Toc9380"/>
      <w:bookmarkStart w:id="92" w:name="_Toc65660346"/>
      <w:bookmarkStart w:id="93" w:name="_Toc24751"/>
      <w:bookmarkStart w:id="94" w:name="_Toc7228"/>
      <w:r>
        <w:rPr>
          <w:rFonts w:hint="eastAsia" w:ascii="宋体" w:hAnsi="宋体" w:cs="宋体"/>
          <w:kern w:val="0"/>
          <w:sz w:val="24"/>
          <w:szCs w:val="24"/>
          <w:highlight w:val="none"/>
        </w:rPr>
        <w:t>设备安装验收合格后支付至合同金额的100%。</w:t>
      </w:r>
    </w:p>
    <w:p w14:paraId="128A638A">
      <w:pPr>
        <w:pStyle w:val="3"/>
        <w:adjustRightInd w:val="0"/>
        <w:snapToGrid w:val="0"/>
        <w:spacing w:before="0" w:after="0" w:line="400" w:lineRule="exact"/>
        <w:rPr>
          <w:rFonts w:ascii="宋体" w:hAnsi="宋体" w:eastAsia="宋体" w:cs="宋体"/>
          <w:sz w:val="24"/>
          <w:szCs w:val="24"/>
        </w:rPr>
      </w:pPr>
      <w:r>
        <w:rPr>
          <w:rFonts w:hint="eastAsia" w:ascii="宋体" w:hAnsi="宋体" w:eastAsia="宋体" w:cs="宋体"/>
          <w:sz w:val="24"/>
          <w:szCs w:val="24"/>
        </w:rPr>
        <w:t>※五、知识产权</w:t>
      </w:r>
      <w:bookmarkEnd w:id="90"/>
      <w:bookmarkEnd w:id="91"/>
      <w:bookmarkEnd w:id="92"/>
      <w:bookmarkEnd w:id="93"/>
      <w:bookmarkEnd w:id="94"/>
    </w:p>
    <w:p w14:paraId="5CAA1AC1">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14:paraId="6D6FA359">
      <w:pPr>
        <w:spacing w:line="400" w:lineRule="exact"/>
        <w:ind w:firstLine="482" w:firstLineChars="200"/>
        <w:outlineLvl w:val="0"/>
        <w:rPr>
          <w:rFonts w:ascii="宋体" w:hAnsi="宋体" w:cs="宋体"/>
          <w:b/>
          <w:sz w:val="24"/>
          <w:szCs w:val="24"/>
        </w:rPr>
      </w:pPr>
      <w:bookmarkStart w:id="95" w:name="_Toc24504"/>
      <w:bookmarkStart w:id="96" w:name="_Toc28614"/>
      <w:r>
        <w:rPr>
          <w:rFonts w:hint="eastAsia" w:ascii="宋体" w:hAnsi="宋体" w:cs="宋体"/>
          <w:b/>
          <w:sz w:val="24"/>
          <w:szCs w:val="24"/>
        </w:rPr>
        <w:t>六、培训</w:t>
      </w:r>
      <w:bookmarkEnd w:id="95"/>
    </w:p>
    <w:p w14:paraId="2FD1B743">
      <w:pPr>
        <w:snapToGrid w:val="0"/>
        <w:spacing w:line="400" w:lineRule="exact"/>
        <w:ind w:firstLine="540"/>
        <w:rPr>
          <w:rFonts w:ascii="宋体" w:hAnsi="宋体" w:cs="宋体"/>
          <w:sz w:val="24"/>
          <w:szCs w:val="24"/>
        </w:rPr>
      </w:pPr>
      <w:r>
        <w:rPr>
          <w:rFonts w:hint="eastAsia" w:ascii="宋体" w:hAnsi="宋体" w:cs="宋体"/>
          <w:sz w:val="24"/>
          <w:szCs w:val="24"/>
        </w:rPr>
        <w:t>投标人对其提供产品的使用和操作应尽培训义务，使采购人使用人员能够正常操作。</w:t>
      </w:r>
    </w:p>
    <w:p w14:paraId="7134F0DD">
      <w:pPr>
        <w:spacing w:line="400" w:lineRule="exact"/>
        <w:ind w:firstLine="482" w:firstLineChars="200"/>
        <w:outlineLvl w:val="0"/>
        <w:rPr>
          <w:rFonts w:ascii="宋体" w:hAnsi="宋体" w:cs="宋体"/>
          <w:b/>
          <w:sz w:val="24"/>
          <w:szCs w:val="24"/>
        </w:rPr>
      </w:pPr>
      <w:bookmarkStart w:id="97" w:name="_Toc9650"/>
      <w:r>
        <w:rPr>
          <w:rFonts w:hint="eastAsia" w:ascii="宋体" w:hAnsi="宋体" w:cs="宋体"/>
          <w:b/>
          <w:sz w:val="24"/>
          <w:szCs w:val="24"/>
        </w:rPr>
        <w:t>七、其他</w:t>
      </w:r>
      <w:bookmarkEnd w:id="97"/>
    </w:p>
    <w:p w14:paraId="6ED99093">
      <w:pPr>
        <w:snapToGrid w:val="0"/>
        <w:spacing w:line="400" w:lineRule="exact"/>
        <w:ind w:firstLine="540"/>
        <w:rPr>
          <w:rFonts w:ascii="宋体" w:hAnsi="宋体" w:cs="宋体"/>
          <w:sz w:val="24"/>
          <w:szCs w:val="24"/>
        </w:rPr>
      </w:pPr>
      <w:r>
        <w:rPr>
          <w:rFonts w:hint="eastAsia" w:ascii="宋体" w:hAnsi="宋体" w:cs="宋体"/>
          <w:sz w:val="24"/>
          <w:szCs w:val="24"/>
        </w:rPr>
        <w:t>（一）报价人必须在报价文件中对以上条款和服务承诺明确列出，承诺内容必须达到本章及采购文件其他条款的要求。</w:t>
      </w:r>
    </w:p>
    <w:p w14:paraId="24359D30">
      <w:pPr>
        <w:snapToGrid w:val="0"/>
        <w:spacing w:line="400" w:lineRule="exact"/>
        <w:ind w:firstLine="540"/>
        <w:rPr>
          <w:rFonts w:ascii="宋体" w:hAnsi="宋体" w:cs="宋体"/>
          <w:sz w:val="24"/>
          <w:szCs w:val="24"/>
        </w:rPr>
      </w:pPr>
      <w:r>
        <w:rPr>
          <w:rFonts w:hint="eastAsia" w:ascii="宋体" w:hAnsi="宋体" w:cs="宋体"/>
          <w:sz w:val="24"/>
          <w:szCs w:val="24"/>
        </w:rPr>
        <w:t>（二）其他未尽事宜由供需双方在采购合同中详细约定。</w:t>
      </w:r>
    </w:p>
    <w:p w14:paraId="30485CB3">
      <w:pPr>
        <w:pStyle w:val="3"/>
        <w:pageBreakBefore/>
        <w:spacing w:before="0" w:after="0" w:line="360" w:lineRule="auto"/>
        <w:jc w:val="center"/>
        <w:rPr>
          <w:rFonts w:ascii="宋体" w:hAnsi="宋体" w:eastAsia="宋体" w:cs="宋体"/>
          <w:bCs/>
          <w:spacing w:val="-11"/>
          <w:sz w:val="36"/>
          <w:szCs w:val="30"/>
        </w:rPr>
      </w:pPr>
      <w:r>
        <w:rPr>
          <w:rFonts w:hint="eastAsia" w:ascii="宋体" w:hAnsi="宋体" w:eastAsia="宋体" w:cs="宋体"/>
          <w:bCs/>
          <w:spacing w:val="-11"/>
          <w:sz w:val="36"/>
          <w:szCs w:val="30"/>
        </w:rPr>
        <w:t>第四篇 网上竞采程序及方法、评审标准、响应无效和</w:t>
      </w:r>
      <w:r>
        <w:rPr>
          <w:rFonts w:hint="eastAsia" w:ascii="宋体" w:hAnsi="宋体" w:eastAsia="宋体" w:cs="宋体"/>
          <w:bCs/>
          <w:spacing w:val="-11"/>
          <w:sz w:val="36"/>
          <w:szCs w:val="36"/>
        </w:rPr>
        <w:t>采购终止</w:t>
      </w:r>
      <w:bookmarkEnd w:id="96"/>
    </w:p>
    <w:p w14:paraId="6E9541D9">
      <w:pPr>
        <w:pStyle w:val="4"/>
        <w:spacing w:before="0" w:after="0" w:line="360" w:lineRule="auto"/>
        <w:rPr>
          <w:rFonts w:ascii="宋体" w:hAnsi="宋体" w:cs="宋体"/>
          <w:sz w:val="24"/>
          <w:szCs w:val="24"/>
        </w:rPr>
      </w:pPr>
      <w:bookmarkStart w:id="98" w:name="_Toc18690"/>
      <w:r>
        <w:rPr>
          <w:rFonts w:hint="eastAsia" w:ascii="宋体" w:hAnsi="宋体" w:cs="宋体"/>
          <w:sz w:val="24"/>
          <w:szCs w:val="24"/>
        </w:rPr>
        <w:t>一、网上竞采程序及方法</w:t>
      </w:r>
      <w:bookmarkEnd w:id="98"/>
    </w:p>
    <w:p w14:paraId="3B161FED">
      <w:pPr>
        <w:spacing w:line="360" w:lineRule="auto"/>
        <w:ind w:firstLine="480" w:firstLineChars="200"/>
        <w:rPr>
          <w:rFonts w:ascii="宋体" w:hAnsi="宋体" w:cs="宋体"/>
          <w:sz w:val="24"/>
          <w:szCs w:val="24"/>
        </w:rPr>
      </w:pPr>
      <w:r>
        <w:rPr>
          <w:rFonts w:hint="eastAsia" w:ascii="宋体" w:hAnsi="宋体" w:cs="宋体"/>
          <w:sz w:val="24"/>
          <w:szCs w:val="24"/>
        </w:rPr>
        <w:t>（一）评审小组对各投标人的资格条件、响应文件的有效性、完整性和响应程度进行审查。各投标人只有在完全符合要求的前提下，才能参与正式网上竞采。</w:t>
      </w:r>
    </w:p>
    <w:p w14:paraId="7F41E2A7">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资格性检查。依据法律法规和网上竞采文件的规定，对响应文件中的资格证明进行审查，以确定投标人是否具备网上竞采资格。资格性检查资料表如下：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483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6BF8276">
            <w:pPr>
              <w:spacing w:line="240" w:lineRule="exact"/>
              <w:jc w:val="center"/>
              <w:rPr>
                <w:rFonts w:ascii="宋体" w:hAnsi="宋体" w:cs="宋体"/>
                <w:b/>
                <w:kern w:val="0"/>
                <w:sz w:val="24"/>
                <w:szCs w:val="24"/>
              </w:rPr>
            </w:pPr>
            <w:r>
              <w:rPr>
                <w:rFonts w:hint="eastAsia" w:ascii="宋体" w:hAnsi="宋体" w:cs="宋体"/>
                <w:b/>
                <w:kern w:val="0"/>
                <w:sz w:val="24"/>
                <w:szCs w:val="24"/>
              </w:rPr>
              <w:t>序号</w:t>
            </w:r>
          </w:p>
        </w:tc>
        <w:tc>
          <w:tcPr>
            <w:tcW w:w="4394" w:type="dxa"/>
            <w:gridSpan w:val="2"/>
            <w:vAlign w:val="center"/>
          </w:tcPr>
          <w:p w14:paraId="3CF87868">
            <w:pPr>
              <w:spacing w:line="24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4558" w:type="dxa"/>
            <w:vAlign w:val="center"/>
          </w:tcPr>
          <w:p w14:paraId="04A81177">
            <w:pPr>
              <w:spacing w:line="240" w:lineRule="exact"/>
              <w:jc w:val="center"/>
              <w:rPr>
                <w:rFonts w:ascii="宋体" w:hAnsi="宋体" w:cs="宋体"/>
                <w:b/>
                <w:kern w:val="0"/>
                <w:sz w:val="24"/>
                <w:szCs w:val="24"/>
              </w:rPr>
            </w:pPr>
            <w:r>
              <w:rPr>
                <w:rFonts w:hint="eastAsia" w:ascii="宋体" w:hAnsi="宋体" w:cs="宋体"/>
                <w:b/>
                <w:kern w:val="0"/>
                <w:sz w:val="24"/>
                <w:szCs w:val="24"/>
              </w:rPr>
              <w:t>检查内容</w:t>
            </w:r>
          </w:p>
        </w:tc>
      </w:tr>
      <w:tr w14:paraId="1C17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38278A0E">
            <w:pPr>
              <w:spacing w:line="240" w:lineRule="exact"/>
              <w:jc w:val="center"/>
              <w:rPr>
                <w:rFonts w:ascii="宋体" w:hAnsi="宋体" w:cs="宋体"/>
                <w:sz w:val="24"/>
                <w:szCs w:val="24"/>
              </w:rPr>
            </w:pPr>
            <w:r>
              <w:rPr>
                <w:rFonts w:hint="eastAsia" w:ascii="宋体" w:hAnsi="宋体" w:cs="宋体"/>
                <w:sz w:val="24"/>
                <w:szCs w:val="24"/>
              </w:rPr>
              <w:t>1</w:t>
            </w:r>
          </w:p>
        </w:tc>
        <w:tc>
          <w:tcPr>
            <w:tcW w:w="709" w:type="dxa"/>
            <w:vMerge w:val="restart"/>
            <w:vAlign w:val="center"/>
          </w:tcPr>
          <w:p w14:paraId="21055277">
            <w:pPr>
              <w:spacing w:line="240" w:lineRule="exact"/>
              <w:rPr>
                <w:rFonts w:ascii="宋体" w:hAnsi="宋体" w:cs="宋体"/>
                <w:sz w:val="24"/>
                <w:szCs w:val="24"/>
                <w:lang w:val="zh-CN"/>
              </w:rPr>
            </w:pPr>
            <w:r>
              <w:rPr>
                <w:rFonts w:hint="eastAsia" w:ascii="宋体" w:hAnsi="宋体" w:cs="宋体"/>
                <w:sz w:val="24"/>
                <w:szCs w:val="24"/>
              </w:rPr>
              <w:t>投标人</w:t>
            </w:r>
            <w:r>
              <w:rPr>
                <w:rFonts w:hint="eastAsia" w:ascii="宋体" w:hAnsi="宋体" w:cs="宋体"/>
                <w:sz w:val="24"/>
                <w:szCs w:val="24"/>
                <w:lang w:val="zh-CN"/>
              </w:rPr>
              <w:t>应符合的基本资格条件</w:t>
            </w:r>
          </w:p>
        </w:tc>
        <w:tc>
          <w:tcPr>
            <w:tcW w:w="3685" w:type="dxa"/>
            <w:vAlign w:val="center"/>
          </w:tcPr>
          <w:p w14:paraId="34E0BE07">
            <w:pPr>
              <w:spacing w:line="240" w:lineRule="exact"/>
              <w:rPr>
                <w:rFonts w:ascii="宋体" w:hAnsi="宋体" w:cs="宋体"/>
                <w:sz w:val="24"/>
                <w:szCs w:val="24"/>
              </w:rPr>
            </w:pPr>
            <w:r>
              <w:rPr>
                <w:rFonts w:hint="eastAsia" w:ascii="宋体" w:hAnsi="宋体" w:cs="宋体"/>
                <w:sz w:val="24"/>
                <w:szCs w:val="24"/>
              </w:rPr>
              <w:t>（1）具有独立承担民事责任的能力</w:t>
            </w:r>
          </w:p>
        </w:tc>
        <w:tc>
          <w:tcPr>
            <w:tcW w:w="4558" w:type="dxa"/>
            <w:vAlign w:val="center"/>
          </w:tcPr>
          <w:p w14:paraId="1035AB2B">
            <w:pPr>
              <w:spacing w:line="240" w:lineRule="exact"/>
              <w:rPr>
                <w:rFonts w:ascii="宋体" w:hAnsi="宋体" w:cs="宋体"/>
                <w:sz w:val="24"/>
                <w:szCs w:val="24"/>
              </w:rPr>
            </w:pPr>
            <w:r>
              <w:rPr>
                <w:rFonts w:hint="eastAsia" w:ascii="宋体" w:hAnsi="宋体" w:cs="宋体"/>
                <w:sz w:val="24"/>
                <w:szCs w:val="24"/>
              </w:rPr>
              <w:t>投标人法人营业执照（副本）或事业单位法人证书（副本）或个体工商户营业执照或有效的自然人身份证明、组织机构代码证复印件（注</w:t>
            </w:r>
            <w:r>
              <w:rPr>
                <w:rFonts w:hint="eastAsia" w:ascii="宋体" w:hAnsi="宋体" w:cs="宋体"/>
                <w:sz w:val="24"/>
                <w:szCs w:val="24"/>
              </w:rPr>
              <w:fldChar w:fldCharType="begin"/>
            </w:r>
            <w:r>
              <w:rPr>
                <w:rFonts w:hint="eastAsia" w:ascii="宋体" w:hAnsi="宋体" w:cs="宋体"/>
                <w:sz w:val="24"/>
                <w:szCs w:val="24"/>
              </w:rPr>
              <w:instrText xml:space="preserve">eq \o\ac(</w:instrText>
            </w:r>
            <w:r>
              <w:rPr>
                <w:rFonts w:hint="eastAsia" w:ascii="宋体" w:hAnsi="宋体" w:cs="宋体"/>
                <w:position w:val="-4"/>
                <w:sz w:val="36"/>
                <w:szCs w:val="24"/>
              </w:rPr>
              <w:instrText xml:space="preserve">○</w:instrText>
            </w:r>
            <w:r>
              <w:rPr>
                <w:rFonts w:hint="eastAsia" w:ascii="宋体" w:hAnsi="宋体" w:cs="宋体"/>
                <w:sz w:val="24"/>
                <w:szCs w:val="24"/>
              </w:rPr>
              <w:instrText xml:space="preserve">,2)</w:instrText>
            </w:r>
            <w:r>
              <w:rPr>
                <w:rFonts w:hint="eastAsia" w:ascii="宋体" w:hAnsi="宋体" w:cs="宋体"/>
                <w:sz w:val="24"/>
                <w:szCs w:val="24"/>
              </w:rPr>
              <w:fldChar w:fldCharType="end"/>
            </w:r>
            <w:r>
              <w:rPr>
                <w:rFonts w:hint="eastAsia" w:ascii="宋体" w:hAnsi="宋体" w:cs="宋体"/>
                <w:sz w:val="24"/>
                <w:szCs w:val="24"/>
              </w:rPr>
              <w:t>）；</w:t>
            </w:r>
          </w:p>
          <w:p w14:paraId="07FF613D">
            <w:pPr>
              <w:spacing w:line="240" w:lineRule="exact"/>
              <w:rPr>
                <w:rFonts w:ascii="宋体" w:hAnsi="宋体" w:cs="宋体"/>
                <w:sz w:val="24"/>
                <w:szCs w:val="24"/>
              </w:rPr>
            </w:pPr>
            <w:r>
              <w:rPr>
                <w:rFonts w:hint="eastAsia" w:ascii="宋体" w:hAnsi="宋体" w:cs="宋体"/>
                <w:sz w:val="24"/>
                <w:szCs w:val="24"/>
              </w:rPr>
              <w:t>投标人法定代表人身份证明和法定代表人授权代表委托书。</w:t>
            </w:r>
          </w:p>
        </w:tc>
      </w:tr>
      <w:tr w14:paraId="2CD3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56559F36">
            <w:pPr>
              <w:spacing w:line="240" w:lineRule="exact"/>
              <w:jc w:val="center"/>
              <w:rPr>
                <w:rFonts w:ascii="宋体" w:hAnsi="宋体" w:cs="宋体"/>
                <w:sz w:val="24"/>
                <w:szCs w:val="24"/>
              </w:rPr>
            </w:pPr>
          </w:p>
        </w:tc>
        <w:tc>
          <w:tcPr>
            <w:tcW w:w="709" w:type="dxa"/>
            <w:vMerge w:val="continue"/>
            <w:vAlign w:val="center"/>
          </w:tcPr>
          <w:p w14:paraId="2213536F">
            <w:pPr>
              <w:spacing w:line="240" w:lineRule="exact"/>
              <w:rPr>
                <w:rFonts w:ascii="宋体" w:hAnsi="宋体" w:cs="宋体"/>
                <w:sz w:val="24"/>
                <w:szCs w:val="24"/>
                <w:lang w:val="zh-CN"/>
              </w:rPr>
            </w:pPr>
          </w:p>
        </w:tc>
        <w:tc>
          <w:tcPr>
            <w:tcW w:w="3685" w:type="dxa"/>
            <w:vAlign w:val="center"/>
          </w:tcPr>
          <w:p w14:paraId="7DFF068E">
            <w:pPr>
              <w:spacing w:line="240" w:lineRule="exact"/>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具有良好的商业信誉和基本的财务会计制度</w:t>
            </w:r>
          </w:p>
        </w:tc>
        <w:tc>
          <w:tcPr>
            <w:tcW w:w="4558" w:type="dxa"/>
            <w:vMerge w:val="restart"/>
            <w:vAlign w:val="center"/>
          </w:tcPr>
          <w:p w14:paraId="1FE1D6D4">
            <w:pPr>
              <w:spacing w:line="240" w:lineRule="exact"/>
              <w:rPr>
                <w:rFonts w:ascii="宋体" w:hAnsi="宋体" w:cs="宋体"/>
                <w:sz w:val="24"/>
                <w:szCs w:val="24"/>
              </w:rPr>
            </w:pPr>
            <w:r>
              <w:rPr>
                <w:rFonts w:hint="eastAsia" w:ascii="宋体" w:hAnsi="宋体" w:cs="宋体"/>
                <w:sz w:val="24"/>
                <w:szCs w:val="24"/>
              </w:rPr>
              <w:t>投标人提供基本资格条件承诺函。（格式详见第七篇）</w:t>
            </w:r>
          </w:p>
        </w:tc>
      </w:tr>
      <w:tr w14:paraId="524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65D450A7">
            <w:pPr>
              <w:spacing w:line="240" w:lineRule="exact"/>
              <w:jc w:val="center"/>
              <w:rPr>
                <w:rFonts w:ascii="宋体" w:hAnsi="宋体" w:cs="宋体"/>
                <w:sz w:val="24"/>
                <w:szCs w:val="24"/>
              </w:rPr>
            </w:pPr>
          </w:p>
        </w:tc>
        <w:tc>
          <w:tcPr>
            <w:tcW w:w="709" w:type="dxa"/>
            <w:vMerge w:val="continue"/>
            <w:vAlign w:val="center"/>
          </w:tcPr>
          <w:p w14:paraId="6BFD50AE">
            <w:pPr>
              <w:spacing w:line="240" w:lineRule="exact"/>
              <w:rPr>
                <w:rFonts w:ascii="宋体" w:hAnsi="宋体" w:cs="宋体"/>
                <w:sz w:val="24"/>
                <w:szCs w:val="24"/>
                <w:lang w:val="zh-CN"/>
              </w:rPr>
            </w:pPr>
          </w:p>
        </w:tc>
        <w:tc>
          <w:tcPr>
            <w:tcW w:w="3685" w:type="dxa"/>
            <w:vAlign w:val="center"/>
          </w:tcPr>
          <w:p w14:paraId="3FED8FB5">
            <w:pPr>
              <w:spacing w:line="240" w:lineRule="exac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4558" w:type="dxa"/>
            <w:vMerge w:val="continue"/>
            <w:vAlign w:val="center"/>
          </w:tcPr>
          <w:p w14:paraId="13A5C4D5">
            <w:pPr>
              <w:spacing w:line="240" w:lineRule="exact"/>
              <w:rPr>
                <w:rFonts w:ascii="宋体" w:hAnsi="宋体" w:cs="宋体"/>
                <w:sz w:val="24"/>
                <w:szCs w:val="24"/>
              </w:rPr>
            </w:pPr>
          </w:p>
        </w:tc>
      </w:tr>
      <w:tr w14:paraId="0C65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C1F89CA">
            <w:pPr>
              <w:spacing w:line="240" w:lineRule="exact"/>
              <w:jc w:val="center"/>
              <w:rPr>
                <w:rFonts w:ascii="宋体" w:hAnsi="宋体" w:cs="宋体"/>
                <w:sz w:val="24"/>
                <w:szCs w:val="24"/>
              </w:rPr>
            </w:pPr>
          </w:p>
        </w:tc>
        <w:tc>
          <w:tcPr>
            <w:tcW w:w="709" w:type="dxa"/>
            <w:vMerge w:val="continue"/>
            <w:vAlign w:val="center"/>
          </w:tcPr>
          <w:p w14:paraId="02F99C30">
            <w:pPr>
              <w:spacing w:line="240" w:lineRule="exact"/>
              <w:rPr>
                <w:rFonts w:ascii="宋体" w:hAnsi="宋体" w:cs="宋体"/>
                <w:sz w:val="24"/>
                <w:szCs w:val="24"/>
                <w:lang w:val="zh-CN"/>
              </w:rPr>
            </w:pPr>
          </w:p>
        </w:tc>
        <w:tc>
          <w:tcPr>
            <w:tcW w:w="3685" w:type="dxa"/>
            <w:vAlign w:val="center"/>
          </w:tcPr>
          <w:p w14:paraId="1F629544">
            <w:pPr>
              <w:spacing w:line="240" w:lineRule="exact"/>
              <w:rPr>
                <w:rFonts w:ascii="宋体" w:hAnsi="宋体" w:cs="宋体"/>
                <w:sz w:val="24"/>
                <w:szCs w:val="24"/>
                <w:lang w:val="zh-CN"/>
              </w:rPr>
            </w:pPr>
            <w:r>
              <w:rPr>
                <w:rFonts w:hint="eastAsia" w:ascii="宋体" w:hAnsi="宋体" w:cs="宋体"/>
                <w:sz w:val="24"/>
                <w:szCs w:val="24"/>
                <w:lang w:val="zh-CN"/>
              </w:rPr>
              <w:t>（4）有依法缴纳税收和社会保障金的良好记录</w:t>
            </w:r>
          </w:p>
        </w:tc>
        <w:tc>
          <w:tcPr>
            <w:tcW w:w="4558" w:type="dxa"/>
            <w:vMerge w:val="continue"/>
            <w:vAlign w:val="center"/>
          </w:tcPr>
          <w:p w14:paraId="110B85E8">
            <w:pPr>
              <w:spacing w:line="240" w:lineRule="exact"/>
              <w:rPr>
                <w:rFonts w:ascii="宋体" w:hAnsi="宋体" w:cs="宋体"/>
                <w:sz w:val="24"/>
                <w:szCs w:val="24"/>
              </w:rPr>
            </w:pPr>
          </w:p>
        </w:tc>
      </w:tr>
      <w:tr w14:paraId="12C4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A52784">
            <w:pPr>
              <w:spacing w:line="240" w:lineRule="exact"/>
              <w:jc w:val="center"/>
              <w:rPr>
                <w:rFonts w:ascii="宋体" w:hAnsi="宋体" w:cs="宋体"/>
                <w:sz w:val="24"/>
                <w:szCs w:val="24"/>
              </w:rPr>
            </w:pPr>
          </w:p>
        </w:tc>
        <w:tc>
          <w:tcPr>
            <w:tcW w:w="709" w:type="dxa"/>
            <w:vMerge w:val="continue"/>
            <w:vAlign w:val="center"/>
          </w:tcPr>
          <w:p w14:paraId="38385620">
            <w:pPr>
              <w:spacing w:line="240" w:lineRule="exact"/>
              <w:rPr>
                <w:rFonts w:ascii="宋体" w:hAnsi="宋体" w:cs="宋体"/>
                <w:sz w:val="24"/>
                <w:szCs w:val="24"/>
                <w:lang w:val="zh-CN"/>
              </w:rPr>
            </w:pPr>
          </w:p>
        </w:tc>
        <w:tc>
          <w:tcPr>
            <w:tcW w:w="3685" w:type="dxa"/>
            <w:vAlign w:val="center"/>
          </w:tcPr>
          <w:p w14:paraId="562BFA9B">
            <w:pPr>
              <w:spacing w:line="240" w:lineRule="exact"/>
              <w:rPr>
                <w:rFonts w:ascii="宋体" w:hAnsi="宋体" w:cs="宋体"/>
                <w:sz w:val="24"/>
                <w:szCs w:val="24"/>
                <w:lang w:val="zh-CN"/>
              </w:rPr>
            </w:pPr>
            <w:r>
              <w:rPr>
                <w:rFonts w:hint="eastAsia" w:ascii="宋体" w:hAnsi="宋体" w:cs="宋体"/>
                <w:sz w:val="24"/>
                <w:szCs w:val="24"/>
              </w:rPr>
              <w:t>（5）参加政府采购活动前三年内，在经营活动中没有重大违法记录（注</w:t>
            </w:r>
            <w:r>
              <w:rPr>
                <w:rFonts w:hint="eastAsia" w:ascii="宋体" w:hAnsi="宋体" w:cs="宋体"/>
                <w:sz w:val="24"/>
                <w:szCs w:val="24"/>
              </w:rPr>
              <w:fldChar w:fldCharType="begin"/>
            </w:r>
            <w:r>
              <w:rPr>
                <w:rFonts w:hint="eastAsia" w:ascii="宋体" w:hAnsi="宋体" w:cs="宋体"/>
                <w:sz w:val="24"/>
                <w:szCs w:val="24"/>
              </w:rPr>
              <w:instrText xml:space="preserve">eq \o\ac(</w:instrText>
            </w:r>
            <w:r>
              <w:rPr>
                <w:rFonts w:hint="eastAsia" w:ascii="宋体" w:hAnsi="宋体" w:cs="宋体"/>
                <w:position w:val="-4"/>
                <w:sz w:val="36"/>
                <w:szCs w:val="24"/>
              </w:rPr>
              <w:instrText xml:space="preserve">○</w:instrText>
            </w:r>
            <w:r>
              <w:rPr>
                <w:rFonts w:hint="eastAsia" w:ascii="宋体" w:hAnsi="宋体" w:cs="宋体"/>
                <w:sz w:val="24"/>
                <w:szCs w:val="24"/>
              </w:rPr>
              <w:instrText xml:space="preserve">,3)</w:instrText>
            </w:r>
            <w:r>
              <w:rPr>
                <w:rFonts w:hint="eastAsia" w:ascii="宋体" w:hAnsi="宋体" w:cs="宋体"/>
                <w:sz w:val="24"/>
                <w:szCs w:val="24"/>
              </w:rPr>
              <w:fldChar w:fldCharType="end"/>
            </w:r>
            <w:r>
              <w:rPr>
                <w:rFonts w:hint="eastAsia" w:ascii="宋体" w:hAnsi="宋体" w:cs="宋体"/>
                <w:sz w:val="24"/>
                <w:szCs w:val="24"/>
              </w:rPr>
              <w:t>）</w:t>
            </w:r>
          </w:p>
        </w:tc>
        <w:tc>
          <w:tcPr>
            <w:tcW w:w="4558" w:type="dxa"/>
            <w:vMerge w:val="continue"/>
            <w:vAlign w:val="center"/>
          </w:tcPr>
          <w:p w14:paraId="24DC09E5">
            <w:pPr>
              <w:spacing w:line="240" w:lineRule="exact"/>
              <w:rPr>
                <w:rFonts w:ascii="宋体" w:hAnsi="宋体" w:cs="宋体"/>
                <w:sz w:val="24"/>
                <w:szCs w:val="24"/>
              </w:rPr>
            </w:pPr>
          </w:p>
        </w:tc>
      </w:tr>
      <w:tr w14:paraId="43F1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382E3247">
            <w:pPr>
              <w:spacing w:line="240" w:lineRule="exact"/>
              <w:jc w:val="center"/>
              <w:rPr>
                <w:rFonts w:ascii="宋体" w:hAnsi="宋体" w:cs="宋体"/>
                <w:sz w:val="24"/>
                <w:szCs w:val="24"/>
              </w:rPr>
            </w:pPr>
          </w:p>
        </w:tc>
        <w:tc>
          <w:tcPr>
            <w:tcW w:w="709" w:type="dxa"/>
            <w:vMerge w:val="continue"/>
            <w:vAlign w:val="center"/>
          </w:tcPr>
          <w:p w14:paraId="206546CC">
            <w:pPr>
              <w:spacing w:line="240" w:lineRule="exact"/>
              <w:rPr>
                <w:rFonts w:ascii="宋体" w:hAnsi="宋体" w:cs="宋体"/>
                <w:sz w:val="24"/>
                <w:szCs w:val="24"/>
                <w:lang w:val="zh-CN"/>
              </w:rPr>
            </w:pPr>
          </w:p>
        </w:tc>
        <w:tc>
          <w:tcPr>
            <w:tcW w:w="3685" w:type="dxa"/>
            <w:vAlign w:val="center"/>
          </w:tcPr>
          <w:p w14:paraId="0D93B7BF">
            <w:pPr>
              <w:spacing w:line="240" w:lineRule="exact"/>
              <w:rPr>
                <w:rFonts w:ascii="宋体" w:hAnsi="宋体" w:cs="宋体"/>
                <w:sz w:val="24"/>
                <w:szCs w:val="24"/>
              </w:rPr>
            </w:pPr>
            <w:r>
              <w:rPr>
                <w:rFonts w:hint="eastAsia" w:ascii="宋体" w:hAnsi="宋体" w:cs="宋体"/>
                <w:sz w:val="24"/>
                <w:szCs w:val="24"/>
              </w:rPr>
              <w:t>（6）法律、行政法规规定的其他条件</w:t>
            </w:r>
          </w:p>
        </w:tc>
        <w:tc>
          <w:tcPr>
            <w:tcW w:w="4558" w:type="dxa"/>
            <w:vAlign w:val="center"/>
          </w:tcPr>
          <w:p w14:paraId="66418320">
            <w:pPr>
              <w:spacing w:line="240" w:lineRule="exact"/>
              <w:rPr>
                <w:rFonts w:ascii="宋体" w:hAnsi="宋体" w:cs="宋体"/>
                <w:sz w:val="24"/>
                <w:szCs w:val="24"/>
              </w:rPr>
            </w:pPr>
          </w:p>
        </w:tc>
      </w:tr>
      <w:tr w14:paraId="3110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195E46E0">
            <w:pPr>
              <w:spacing w:line="240" w:lineRule="exact"/>
              <w:jc w:val="center"/>
              <w:rPr>
                <w:rFonts w:ascii="宋体" w:hAnsi="宋体" w:cs="宋体"/>
                <w:sz w:val="24"/>
                <w:szCs w:val="24"/>
              </w:rPr>
            </w:pPr>
            <w:r>
              <w:rPr>
                <w:rFonts w:hint="eastAsia" w:ascii="宋体" w:hAnsi="宋体" w:cs="宋体"/>
                <w:sz w:val="24"/>
                <w:szCs w:val="24"/>
              </w:rPr>
              <w:t>2</w:t>
            </w:r>
          </w:p>
        </w:tc>
        <w:tc>
          <w:tcPr>
            <w:tcW w:w="4394" w:type="dxa"/>
            <w:gridSpan w:val="2"/>
            <w:vAlign w:val="center"/>
          </w:tcPr>
          <w:p w14:paraId="043F7A5A">
            <w:pPr>
              <w:spacing w:line="240" w:lineRule="exact"/>
              <w:rPr>
                <w:rFonts w:ascii="宋体" w:hAnsi="宋体" w:cs="宋体"/>
                <w:sz w:val="24"/>
                <w:szCs w:val="24"/>
              </w:rPr>
            </w:pPr>
            <w:r>
              <w:rPr>
                <w:rFonts w:hint="eastAsia" w:ascii="宋体" w:hAnsi="宋体" w:cs="宋体"/>
                <w:sz w:val="24"/>
                <w:szCs w:val="24"/>
              </w:rPr>
              <w:t>落实政府采购政策需满足的资格要求</w:t>
            </w:r>
          </w:p>
        </w:tc>
        <w:tc>
          <w:tcPr>
            <w:tcW w:w="4558" w:type="dxa"/>
            <w:vAlign w:val="center"/>
          </w:tcPr>
          <w:p w14:paraId="696F20D7">
            <w:pPr>
              <w:spacing w:line="240" w:lineRule="exact"/>
              <w:rPr>
                <w:rFonts w:ascii="宋体" w:hAnsi="宋体" w:cs="宋体"/>
                <w:sz w:val="24"/>
                <w:szCs w:val="24"/>
              </w:rPr>
            </w:pPr>
            <w:r>
              <w:rPr>
                <w:rFonts w:hint="eastAsia" w:ascii="宋体" w:hAnsi="宋体" w:cs="宋体"/>
                <w:sz w:val="24"/>
                <w:szCs w:val="24"/>
              </w:rPr>
              <w:t>按第一篇“三、投标人资格条件（二）落实政府采购政策需满足的资格要求”的要求提交（如果有）。</w:t>
            </w:r>
          </w:p>
        </w:tc>
      </w:tr>
      <w:tr w14:paraId="097A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78B2F78A">
            <w:pPr>
              <w:spacing w:line="240" w:lineRule="exact"/>
              <w:jc w:val="center"/>
              <w:rPr>
                <w:rFonts w:ascii="宋体" w:hAnsi="宋体" w:cs="宋体"/>
                <w:sz w:val="24"/>
                <w:szCs w:val="24"/>
              </w:rPr>
            </w:pPr>
            <w:r>
              <w:rPr>
                <w:rFonts w:hint="eastAsia" w:ascii="宋体" w:hAnsi="宋体" w:cs="宋体"/>
                <w:sz w:val="24"/>
                <w:szCs w:val="24"/>
              </w:rPr>
              <w:t>3</w:t>
            </w:r>
          </w:p>
        </w:tc>
        <w:tc>
          <w:tcPr>
            <w:tcW w:w="4394" w:type="dxa"/>
            <w:gridSpan w:val="2"/>
            <w:vAlign w:val="center"/>
          </w:tcPr>
          <w:p w14:paraId="11C48319">
            <w:pPr>
              <w:spacing w:line="240" w:lineRule="exact"/>
              <w:rPr>
                <w:rFonts w:ascii="宋体" w:hAnsi="宋体" w:cs="宋体"/>
                <w:sz w:val="24"/>
                <w:szCs w:val="24"/>
              </w:rPr>
            </w:pPr>
            <w:r>
              <w:rPr>
                <w:rFonts w:hint="eastAsia" w:ascii="宋体" w:hAnsi="宋体" w:cs="宋体"/>
                <w:sz w:val="24"/>
                <w:szCs w:val="24"/>
              </w:rPr>
              <w:t>特定资格条件</w:t>
            </w:r>
          </w:p>
        </w:tc>
        <w:tc>
          <w:tcPr>
            <w:tcW w:w="4558" w:type="dxa"/>
            <w:vAlign w:val="center"/>
          </w:tcPr>
          <w:p w14:paraId="1D6E0499">
            <w:pPr>
              <w:spacing w:line="240" w:lineRule="exact"/>
              <w:rPr>
                <w:rFonts w:ascii="宋体" w:hAnsi="宋体" w:cs="宋体"/>
                <w:sz w:val="24"/>
                <w:szCs w:val="24"/>
              </w:rPr>
            </w:pPr>
            <w:r>
              <w:rPr>
                <w:rFonts w:hint="eastAsia" w:ascii="宋体" w:hAnsi="宋体" w:cs="宋体"/>
                <w:sz w:val="24"/>
                <w:szCs w:val="24"/>
              </w:rPr>
              <w:t>按第一篇“三、投标人资格条件（三）特定资格条件”的要求提交（如果有）。</w:t>
            </w:r>
          </w:p>
        </w:tc>
      </w:tr>
      <w:tr w14:paraId="1F13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Align w:val="center"/>
          </w:tcPr>
          <w:p w14:paraId="137B98F2">
            <w:pPr>
              <w:spacing w:line="240" w:lineRule="exact"/>
              <w:jc w:val="center"/>
              <w:rPr>
                <w:rFonts w:ascii="宋体" w:hAnsi="宋体" w:cs="宋体"/>
                <w:sz w:val="24"/>
                <w:szCs w:val="24"/>
              </w:rPr>
            </w:pPr>
            <w:r>
              <w:rPr>
                <w:rFonts w:hint="eastAsia" w:ascii="宋体" w:hAnsi="宋体" w:cs="宋体"/>
                <w:sz w:val="24"/>
                <w:szCs w:val="24"/>
              </w:rPr>
              <w:t>4</w:t>
            </w:r>
          </w:p>
        </w:tc>
        <w:tc>
          <w:tcPr>
            <w:tcW w:w="4394" w:type="dxa"/>
            <w:gridSpan w:val="2"/>
            <w:vAlign w:val="center"/>
          </w:tcPr>
          <w:p w14:paraId="3CDB31CF">
            <w:pPr>
              <w:spacing w:line="240" w:lineRule="exact"/>
              <w:jc w:val="center"/>
              <w:rPr>
                <w:rFonts w:ascii="宋体" w:hAnsi="宋体" w:cs="宋体"/>
                <w:sz w:val="24"/>
                <w:szCs w:val="24"/>
              </w:rPr>
            </w:pPr>
            <w:r>
              <w:rPr>
                <w:rFonts w:hint="eastAsia" w:ascii="宋体" w:hAnsi="宋体" w:cs="宋体"/>
                <w:sz w:val="24"/>
                <w:szCs w:val="24"/>
              </w:rPr>
              <w:t>/</w:t>
            </w:r>
          </w:p>
        </w:tc>
        <w:tc>
          <w:tcPr>
            <w:tcW w:w="4558" w:type="dxa"/>
            <w:vAlign w:val="center"/>
          </w:tcPr>
          <w:p w14:paraId="4093F00B">
            <w:pPr>
              <w:spacing w:line="240" w:lineRule="exact"/>
              <w:jc w:val="center"/>
              <w:rPr>
                <w:rFonts w:ascii="宋体" w:hAnsi="宋体" w:cs="宋体"/>
                <w:sz w:val="24"/>
                <w:szCs w:val="24"/>
              </w:rPr>
            </w:pPr>
            <w:r>
              <w:rPr>
                <w:rFonts w:hint="eastAsia" w:ascii="宋体" w:hAnsi="宋体" w:cs="宋体"/>
                <w:sz w:val="24"/>
                <w:szCs w:val="24"/>
              </w:rPr>
              <w:t>/</w:t>
            </w:r>
          </w:p>
        </w:tc>
      </w:tr>
    </w:tbl>
    <w:p w14:paraId="04457BB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5E8A7EA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投标人按“多证合一”登记制度办理营业执照的，组织机构代码证、税务登记证（副本）和社会保险登记证以投标人所提供的营业执照（副本）复印件为准。</w:t>
      </w:r>
    </w:p>
    <w:p w14:paraId="674F7B4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35B9C6F">
      <w:pPr>
        <w:snapToGrid w:val="0"/>
        <w:spacing w:line="360" w:lineRule="auto"/>
        <w:ind w:firstLine="480" w:firstLineChars="200"/>
        <w:rPr>
          <w:rFonts w:ascii="宋体" w:hAnsi="宋体" w:cs="宋体"/>
        </w:rPr>
      </w:pPr>
      <w:r>
        <w:rPr>
          <w:rFonts w:hint="eastAsia" w:ascii="宋体" w:hAnsi="宋体" w:cs="宋体"/>
          <w:kern w:val="0"/>
          <w:sz w:val="24"/>
          <w:szCs w:val="24"/>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1E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399A6040">
            <w:pPr>
              <w:spacing w:line="240" w:lineRule="exact"/>
              <w:jc w:val="center"/>
              <w:rPr>
                <w:rFonts w:ascii="宋体" w:hAnsi="宋体" w:cs="宋体"/>
                <w:b/>
                <w:kern w:val="0"/>
                <w:sz w:val="24"/>
                <w:szCs w:val="24"/>
              </w:rPr>
            </w:pPr>
            <w:r>
              <w:rPr>
                <w:rFonts w:hint="eastAsia" w:ascii="宋体" w:hAnsi="宋体" w:cs="宋体"/>
                <w:b/>
                <w:kern w:val="0"/>
                <w:sz w:val="24"/>
                <w:szCs w:val="24"/>
              </w:rPr>
              <w:t>序号</w:t>
            </w:r>
          </w:p>
        </w:tc>
        <w:tc>
          <w:tcPr>
            <w:tcW w:w="3544" w:type="dxa"/>
            <w:gridSpan w:val="2"/>
            <w:vAlign w:val="center"/>
          </w:tcPr>
          <w:p w14:paraId="3BF0FB31">
            <w:pPr>
              <w:spacing w:line="24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409" w:type="dxa"/>
            <w:vAlign w:val="center"/>
          </w:tcPr>
          <w:p w14:paraId="38695FDB">
            <w:pPr>
              <w:spacing w:line="240" w:lineRule="exact"/>
              <w:jc w:val="center"/>
              <w:rPr>
                <w:rFonts w:ascii="宋体" w:hAnsi="宋体" w:cs="宋体"/>
                <w:b/>
                <w:kern w:val="0"/>
                <w:sz w:val="24"/>
                <w:szCs w:val="24"/>
              </w:rPr>
            </w:pPr>
            <w:r>
              <w:rPr>
                <w:rFonts w:hint="eastAsia" w:ascii="宋体" w:hAnsi="宋体" w:cs="宋体"/>
                <w:b/>
                <w:kern w:val="0"/>
                <w:sz w:val="24"/>
                <w:szCs w:val="24"/>
              </w:rPr>
              <w:t>评审标准</w:t>
            </w:r>
          </w:p>
        </w:tc>
      </w:tr>
      <w:tr w14:paraId="713B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18E0B081">
            <w:pPr>
              <w:spacing w:line="240" w:lineRule="exact"/>
              <w:jc w:val="center"/>
              <w:rPr>
                <w:rFonts w:ascii="宋体" w:hAnsi="宋体" w:cs="宋体"/>
                <w:kern w:val="0"/>
                <w:sz w:val="24"/>
                <w:szCs w:val="24"/>
              </w:rPr>
            </w:pPr>
            <w:r>
              <w:rPr>
                <w:rFonts w:hint="eastAsia" w:ascii="宋体" w:hAnsi="宋体" w:cs="宋体"/>
                <w:kern w:val="0"/>
                <w:sz w:val="24"/>
                <w:szCs w:val="24"/>
              </w:rPr>
              <w:t>1</w:t>
            </w:r>
          </w:p>
        </w:tc>
        <w:tc>
          <w:tcPr>
            <w:tcW w:w="1560" w:type="dxa"/>
            <w:vMerge w:val="restart"/>
            <w:vAlign w:val="center"/>
          </w:tcPr>
          <w:p w14:paraId="30EE178F">
            <w:pPr>
              <w:spacing w:line="240" w:lineRule="exact"/>
              <w:rPr>
                <w:rFonts w:ascii="宋体" w:hAnsi="宋体" w:cs="宋体"/>
                <w:kern w:val="0"/>
                <w:sz w:val="24"/>
                <w:szCs w:val="24"/>
              </w:rPr>
            </w:pPr>
            <w:r>
              <w:rPr>
                <w:rFonts w:hint="eastAsia" w:ascii="宋体" w:hAnsi="宋体" w:cs="宋体"/>
                <w:kern w:val="0"/>
                <w:sz w:val="24"/>
                <w:szCs w:val="24"/>
              </w:rPr>
              <w:t>有效性审查</w:t>
            </w:r>
          </w:p>
        </w:tc>
        <w:tc>
          <w:tcPr>
            <w:tcW w:w="1984" w:type="dxa"/>
            <w:vAlign w:val="center"/>
          </w:tcPr>
          <w:p w14:paraId="51F958BB">
            <w:pPr>
              <w:spacing w:line="240" w:lineRule="exact"/>
              <w:rPr>
                <w:rFonts w:ascii="宋体" w:hAnsi="宋体" w:cs="宋体"/>
                <w:kern w:val="0"/>
                <w:sz w:val="24"/>
                <w:szCs w:val="24"/>
              </w:rPr>
            </w:pPr>
            <w:r>
              <w:rPr>
                <w:rFonts w:hint="eastAsia" w:ascii="宋体" w:hAnsi="宋体" w:cs="宋体"/>
                <w:sz w:val="24"/>
                <w:szCs w:val="24"/>
              </w:rPr>
              <w:t>响应文件签署</w:t>
            </w:r>
          </w:p>
        </w:tc>
        <w:tc>
          <w:tcPr>
            <w:tcW w:w="5409" w:type="dxa"/>
            <w:vAlign w:val="center"/>
          </w:tcPr>
          <w:p w14:paraId="2719C99F">
            <w:pPr>
              <w:spacing w:line="240" w:lineRule="exact"/>
              <w:rPr>
                <w:rFonts w:ascii="宋体" w:hAnsi="宋体" w:cs="宋体"/>
                <w:kern w:val="0"/>
                <w:sz w:val="24"/>
                <w:szCs w:val="24"/>
              </w:rPr>
            </w:pPr>
            <w:r>
              <w:rPr>
                <w:rFonts w:hint="eastAsia" w:ascii="宋体" w:hAnsi="宋体" w:cs="宋体"/>
                <w:sz w:val="24"/>
              </w:rPr>
              <w:t>网上电子文档及响应文件</w:t>
            </w:r>
            <w:r>
              <w:rPr>
                <w:rFonts w:hint="eastAsia" w:ascii="宋体" w:hAnsi="宋体" w:cs="宋体"/>
                <w:sz w:val="24"/>
                <w:szCs w:val="24"/>
              </w:rPr>
              <w:t>上法定代表人或其授权代表人的签字齐全。</w:t>
            </w:r>
          </w:p>
        </w:tc>
      </w:tr>
      <w:tr w14:paraId="45BA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7F5EFAEC">
            <w:pPr>
              <w:spacing w:line="240" w:lineRule="exact"/>
              <w:jc w:val="center"/>
              <w:rPr>
                <w:rFonts w:ascii="宋体" w:hAnsi="宋体" w:cs="宋体"/>
                <w:kern w:val="0"/>
                <w:sz w:val="24"/>
                <w:szCs w:val="24"/>
              </w:rPr>
            </w:pPr>
          </w:p>
        </w:tc>
        <w:tc>
          <w:tcPr>
            <w:tcW w:w="1560" w:type="dxa"/>
            <w:vMerge w:val="continue"/>
            <w:vAlign w:val="center"/>
          </w:tcPr>
          <w:p w14:paraId="08A18F9E">
            <w:pPr>
              <w:spacing w:line="240" w:lineRule="exact"/>
              <w:rPr>
                <w:rFonts w:ascii="宋体" w:hAnsi="宋体" w:cs="宋体"/>
                <w:kern w:val="0"/>
                <w:sz w:val="24"/>
                <w:szCs w:val="24"/>
              </w:rPr>
            </w:pPr>
          </w:p>
        </w:tc>
        <w:tc>
          <w:tcPr>
            <w:tcW w:w="1984" w:type="dxa"/>
            <w:vAlign w:val="center"/>
          </w:tcPr>
          <w:p w14:paraId="61D1E22C">
            <w:pPr>
              <w:spacing w:line="240" w:lineRule="exact"/>
              <w:rPr>
                <w:rFonts w:ascii="宋体" w:hAnsi="宋体" w:cs="宋体"/>
                <w:sz w:val="24"/>
                <w:szCs w:val="24"/>
              </w:rPr>
            </w:pPr>
            <w:r>
              <w:rPr>
                <w:rFonts w:hint="eastAsia" w:ascii="宋体" w:hAnsi="宋体" w:cs="宋体"/>
                <w:sz w:val="24"/>
                <w:szCs w:val="24"/>
              </w:rPr>
              <w:t>法定代表人身份证明及授权委托书</w:t>
            </w:r>
          </w:p>
        </w:tc>
        <w:tc>
          <w:tcPr>
            <w:tcW w:w="5409" w:type="dxa"/>
            <w:vAlign w:val="center"/>
          </w:tcPr>
          <w:p w14:paraId="739C74C2">
            <w:pPr>
              <w:spacing w:line="240" w:lineRule="exact"/>
              <w:rPr>
                <w:rFonts w:ascii="宋体" w:hAnsi="宋体" w:cs="宋体"/>
                <w:sz w:val="24"/>
                <w:szCs w:val="24"/>
              </w:rPr>
            </w:pPr>
            <w:r>
              <w:rPr>
                <w:rFonts w:hint="eastAsia" w:ascii="宋体" w:hAnsi="宋体" w:cs="宋体"/>
                <w:sz w:val="24"/>
                <w:szCs w:val="24"/>
              </w:rPr>
              <w:t>法定代表人身份证明及授权委托书有效，符合网上竞采文件规定的格式，签字或盖章齐全。</w:t>
            </w:r>
          </w:p>
        </w:tc>
      </w:tr>
      <w:tr w14:paraId="1A1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78F52C16">
            <w:pPr>
              <w:spacing w:line="240" w:lineRule="exact"/>
              <w:jc w:val="center"/>
              <w:rPr>
                <w:rFonts w:ascii="宋体" w:hAnsi="宋体" w:cs="宋体"/>
                <w:kern w:val="0"/>
                <w:sz w:val="24"/>
                <w:szCs w:val="24"/>
              </w:rPr>
            </w:pPr>
          </w:p>
        </w:tc>
        <w:tc>
          <w:tcPr>
            <w:tcW w:w="1560" w:type="dxa"/>
            <w:vMerge w:val="continue"/>
            <w:vAlign w:val="center"/>
          </w:tcPr>
          <w:p w14:paraId="41ED4364">
            <w:pPr>
              <w:spacing w:line="240" w:lineRule="exact"/>
              <w:rPr>
                <w:rFonts w:ascii="宋体" w:hAnsi="宋体" w:cs="宋体"/>
                <w:kern w:val="0"/>
                <w:sz w:val="24"/>
                <w:szCs w:val="24"/>
              </w:rPr>
            </w:pPr>
          </w:p>
        </w:tc>
        <w:tc>
          <w:tcPr>
            <w:tcW w:w="1984" w:type="dxa"/>
            <w:vAlign w:val="center"/>
          </w:tcPr>
          <w:p w14:paraId="4410CD2E">
            <w:pPr>
              <w:spacing w:line="240" w:lineRule="exact"/>
              <w:rPr>
                <w:rFonts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409" w:type="dxa"/>
            <w:vAlign w:val="center"/>
          </w:tcPr>
          <w:p w14:paraId="050AAF21">
            <w:pPr>
              <w:spacing w:line="240" w:lineRule="exact"/>
              <w:rPr>
                <w:rFonts w:ascii="宋体" w:hAnsi="宋体" w:cs="宋体"/>
                <w:kern w:val="0"/>
                <w:sz w:val="24"/>
                <w:szCs w:val="24"/>
              </w:rPr>
            </w:pPr>
            <w:r>
              <w:rPr>
                <w:rFonts w:hint="eastAsia" w:ascii="宋体" w:hAnsi="宋体" w:cs="宋体"/>
                <w:sz w:val="24"/>
                <w:szCs w:val="24"/>
                <w:lang w:val="zh-CN"/>
              </w:rPr>
              <w:t>每个分包只能有一个</w:t>
            </w:r>
            <w:r>
              <w:rPr>
                <w:rFonts w:hint="eastAsia" w:ascii="宋体" w:hAnsi="宋体" w:cs="宋体"/>
                <w:sz w:val="24"/>
                <w:szCs w:val="24"/>
              </w:rPr>
              <w:t>响应</w:t>
            </w:r>
            <w:r>
              <w:rPr>
                <w:rFonts w:hint="eastAsia" w:ascii="宋体" w:hAnsi="宋体" w:cs="宋体"/>
                <w:sz w:val="24"/>
                <w:szCs w:val="24"/>
                <w:lang w:val="zh-CN"/>
              </w:rPr>
              <w:t>方案。</w:t>
            </w:r>
          </w:p>
        </w:tc>
      </w:tr>
      <w:tr w14:paraId="0447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1D09396F">
            <w:pPr>
              <w:spacing w:line="240" w:lineRule="exact"/>
              <w:jc w:val="center"/>
              <w:rPr>
                <w:rFonts w:ascii="宋体" w:hAnsi="宋体" w:cs="宋体"/>
                <w:kern w:val="0"/>
                <w:sz w:val="24"/>
                <w:szCs w:val="24"/>
              </w:rPr>
            </w:pPr>
          </w:p>
        </w:tc>
        <w:tc>
          <w:tcPr>
            <w:tcW w:w="1560" w:type="dxa"/>
            <w:vMerge w:val="continue"/>
            <w:vAlign w:val="center"/>
          </w:tcPr>
          <w:p w14:paraId="4EAF951F">
            <w:pPr>
              <w:spacing w:line="240" w:lineRule="exact"/>
              <w:rPr>
                <w:rFonts w:ascii="宋体" w:hAnsi="宋体" w:cs="宋体"/>
                <w:kern w:val="0"/>
                <w:sz w:val="24"/>
                <w:szCs w:val="24"/>
              </w:rPr>
            </w:pPr>
          </w:p>
        </w:tc>
        <w:tc>
          <w:tcPr>
            <w:tcW w:w="1984" w:type="dxa"/>
            <w:vAlign w:val="center"/>
          </w:tcPr>
          <w:p w14:paraId="27CFE9C0">
            <w:pPr>
              <w:spacing w:line="240" w:lineRule="exact"/>
              <w:rPr>
                <w:rFonts w:ascii="宋体" w:hAnsi="宋体" w:cs="宋体"/>
                <w:sz w:val="24"/>
                <w:szCs w:val="24"/>
                <w:lang w:val="zh-CN"/>
              </w:rPr>
            </w:pPr>
            <w:r>
              <w:rPr>
                <w:rFonts w:hint="eastAsia" w:ascii="宋体" w:hAnsi="宋体" w:cs="宋体"/>
                <w:sz w:val="24"/>
                <w:szCs w:val="24"/>
              </w:rPr>
              <w:t>报价唯一</w:t>
            </w:r>
          </w:p>
        </w:tc>
        <w:tc>
          <w:tcPr>
            <w:tcW w:w="5409" w:type="dxa"/>
            <w:vAlign w:val="center"/>
          </w:tcPr>
          <w:p w14:paraId="4C74027A">
            <w:pPr>
              <w:spacing w:line="240" w:lineRule="exact"/>
              <w:rPr>
                <w:rFonts w:ascii="宋体" w:hAnsi="宋体" w:cs="宋体"/>
                <w:kern w:val="0"/>
                <w:sz w:val="24"/>
                <w:szCs w:val="24"/>
              </w:rPr>
            </w:pPr>
            <w:r>
              <w:rPr>
                <w:rFonts w:hint="eastAsia" w:ascii="宋体" w:hAnsi="宋体" w:cs="宋体"/>
                <w:sz w:val="24"/>
                <w:szCs w:val="24"/>
                <w:lang w:val="zh-CN"/>
              </w:rPr>
              <w:t>只能在采购预算范围内报价，</w:t>
            </w:r>
            <w:r>
              <w:rPr>
                <w:rFonts w:hint="eastAsia" w:ascii="宋体" w:hAnsi="宋体" w:cs="宋体"/>
                <w:sz w:val="24"/>
                <w:szCs w:val="24"/>
              </w:rPr>
              <w:t>只能有一个有效报价，不得提交选择性报价。</w:t>
            </w:r>
          </w:p>
        </w:tc>
      </w:tr>
      <w:tr w14:paraId="10C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3DF4D0CE">
            <w:pPr>
              <w:spacing w:line="240" w:lineRule="exact"/>
              <w:jc w:val="center"/>
              <w:rPr>
                <w:rFonts w:ascii="宋体" w:hAnsi="宋体" w:cs="宋体"/>
                <w:kern w:val="0"/>
                <w:sz w:val="24"/>
                <w:szCs w:val="24"/>
              </w:rPr>
            </w:pPr>
            <w:r>
              <w:rPr>
                <w:rFonts w:hint="eastAsia" w:ascii="宋体" w:hAnsi="宋体" w:cs="宋体"/>
                <w:kern w:val="0"/>
                <w:sz w:val="24"/>
                <w:szCs w:val="24"/>
              </w:rPr>
              <w:t>2</w:t>
            </w:r>
          </w:p>
        </w:tc>
        <w:tc>
          <w:tcPr>
            <w:tcW w:w="1560" w:type="dxa"/>
            <w:vAlign w:val="center"/>
          </w:tcPr>
          <w:p w14:paraId="324EC08A">
            <w:pPr>
              <w:spacing w:line="240" w:lineRule="exact"/>
              <w:rPr>
                <w:rFonts w:ascii="宋体" w:hAnsi="宋体" w:cs="宋体"/>
                <w:kern w:val="0"/>
                <w:sz w:val="24"/>
                <w:szCs w:val="24"/>
              </w:rPr>
            </w:pPr>
            <w:r>
              <w:rPr>
                <w:rFonts w:hint="eastAsia" w:ascii="宋体" w:hAnsi="宋体" w:cs="宋体"/>
                <w:kern w:val="0"/>
                <w:sz w:val="24"/>
                <w:szCs w:val="24"/>
              </w:rPr>
              <w:t>完整性审查</w:t>
            </w:r>
          </w:p>
        </w:tc>
        <w:tc>
          <w:tcPr>
            <w:tcW w:w="1984" w:type="dxa"/>
            <w:vAlign w:val="center"/>
          </w:tcPr>
          <w:p w14:paraId="5FBD5490">
            <w:pPr>
              <w:spacing w:line="240" w:lineRule="exact"/>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文件份数</w:t>
            </w:r>
          </w:p>
        </w:tc>
        <w:tc>
          <w:tcPr>
            <w:tcW w:w="5409" w:type="dxa"/>
            <w:vAlign w:val="center"/>
          </w:tcPr>
          <w:p w14:paraId="008E71B7">
            <w:pPr>
              <w:spacing w:line="240" w:lineRule="exact"/>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文件数量符合</w:t>
            </w:r>
            <w:r>
              <w:rPr>
                <w:rFonts w:hint="eastAsia" w:ascii="宋体" w:hAnsi="宋体" w:cs="宋体"/>
                <w:sz w:val="24"/>
                <w:szCs w:val="24"/>
              </w:rPr>
              <w:t>网上竞采</w:t>
            </w:r>
            <w:r>
              <w:rPr>
                <w:rFonts w:hint="eastAsia" w:ascii="宋体" w:hAnsi="宋体" w:cs="宋体"/>
                <w:sz w:val="24"/>
                <w:szCs w:val="24"/>
                <w:lang w:val="zh-CN"/>
              </w:rPr>
              <w:t>文件要求。</w:t>
            </w:r>
          </w:p>
        </w:tc>
      </w:tr>
      <w:tr w14:paraId="01E6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7997E3FD">
            <w:pPr>
              <w:spacing w:line="240" w:lineRule="exact"/>
              <w:jc w:val="center"/>
              <w:rPr>
                <w:rFonts w:ascii="宋体" w:hAnsi="宋体" w:cs="宋体"/>
                <w:kern w:val="0"/>
                <w:sz w:val="24"/>
                <w:szCs w:val="24"/>
              </w:rPr>
            </w:pPr>
            <w:r>
              <w:rPr>
                <w:rFonts w:hint="eastAsia" w:ascii="宋体" w:hAnsi="宋体" w:cs="宋体"/>
                <w:kern w:val="0"/>
                <w:sz w:val="24"/>
                <w:szCs w:val="24"/>
              </w:rPr>
              <w:t>3</w:t>
            </w:r>
          </w:p>
        </w:tc>
        <w:tc>
          <w:tcPr>
            <w:tcW w:w="1560" w:type="dxa"/>
            <w:vMerge w:val="restart"/>
            <w:vAlign w:val="center"/>
          </w:tcPr>
          <w:p w14:paraId="4B47313B">
            <w:pPr>
              <w:spacing w:line="240" w:lineRule="exact"/>
              <w:rPr>
                <w:rFonts w:ascii="宋体" w:hAnsi="宋体" w:cs="宋体"/>
                <w:sz w:val="24"/>
                <w:szCs w:val="24"/>
                <w:lang w:val="zh-CN"/>
              </w:rPr>
            </w:pPr>
            <w:r>
              <w:rPr>
                <w:rFonts w:hint="eastAsia" w:ascii="宋体" w:hAnsi="宋体" w:cs="宋体"/>
                <w:kern w:val="0"/>
                <w:sz w:val="24"/>
                <w:szCs w:val="24"/>
              </w:rPr>
              <w:t>网上竞采文件的响应程度审查</w:t>
            </w:r>
          </w:p>
        </w:tc>
        <w:tc>
          <w:tcPr>
            <w:tcW w:w="1984" w:type="dxa"/>
            <w:vAlign w:val="center"/>
          </w:tcPr>
          <w:p w14:paraId="0A1D8CEA">
            <w:pPr>
              <w:spacing w:line="240" w:lineRule="exact"/>
              <w:rPr>
                <w:rFonts w:ascii="宋体" w:hAnsi="宋体" w:cs="宋体"/>
                <w:kern w:val="0"/>
                <w:sz w:val="24"/>
                <w:szCs w:val="24"/>
              </w:rPr>
            </w:pPr>
            <w:r>
              <w:rPr>
                <w:rFonts w:hint="eastAsia" w:ascii="宋体" w:hAnsi="宋体" w:cs="宋体"/>
                <w:kern w:val="0"/>
                <w:sz w:val="24"/>
                <w:szCs w:val="24"/>
              </w:rPr>
              <w:t>响应文件内容</w:t>
            </w:r>
          </w:p>
        </w:tc>
        <w:tc>
          <w:tcPr>
            <w:tcW w:w="5409" w:type="dxa"/>
            <w:vAlign w:val="center"/>
          </w:tcPr>
          <w:p w14:paraId="3017E411">
            <w:pPr>
              <w:pStyle w:val="33"/>
              <w:spacing w:line="240" w:lineRule="exact"/>
              <w:rPr>
                <w:rFonts w:ascii="宋体" w:hAnsi="宋体" w:cs="宋体"/>
                <w:kern w:val="0"/>
                <w:sz w:val="24"/>
                <w:szCs w:val="24"/>
              </w:rPr>
            </w:pPr>
            <w:r>
              <w:rPr>
                <w:rFonts w:hint="eastAsia" w:ascii="宋体" w:hAnsi="宋体" w:cs="宋体"/>
                <w:kern w:val="0"/>
                <w:sz w:val="24"/>
                <w:szCs w:val="24"/>
              </w:rPr>
              <w:t>对网上竞采文件第二篇、第三篇规定的网上竞采内容作出响应。</w:t>
            </w:r>
          </w:p>
        </w:tc>
      </w:tr>
      <w:tr w14:paraId="5D53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066600A5">
            <w:pPr>
              <w:spacing w:line="240" w:lineRule="exact"/>
              <w:jc w:val="center"/>
              <w:rPr>
                <w:rFonts w:ascii="宋体" w:hAnsi="宋体" w:cs="宋体"/>
                <w:kern w:val="0"/>
                <w:sz w:val="24"/>
                <w:szCs w:val="24"/>
              </w:rPr>
            </w:pPr>
          </w:p>
        </w:tc>
        <w:tc>
          <w:tcPr>
            <w:tcW w:w="1560" w:type="dxa"/>
            <w:vMerge w:val="continue"/>
            <w:vAlign w:val="center"/>
          </w:tcPr>
          <w:p w14:paraId="731A8B7B">
            <w:pPr>
              <w:spacing w:line="240" w:lineRule="exact"/>
              <w:rPr>
                <w:rFonts w:ascii="宋体" w:hAnsi="宋体" w:cs="宋体"/>
                <w:sz w:val="24"/>
                <w:szCs w:val="24"/>
                <w:lang w:val="zh-CN"/>
              </w:rPr>
            </w:pPr>
          </w:p>
        </w:tc>
        <w:tc>
          <w:tcPr>
            <w:tcW w:w="1984" w:type="dxa"/>
            <w:vAlign w:val="center"/>
          </w:tcPr>
          <w:p w14:paraId="501FC430">
            <w:pPr>
              <w:spacing w:line="240" w:lineRule="exact"/>
              <w:rPr>
                <w:rFonts w:ascii="宋体" w:hAnsi="宋体" w:cs="宋体"/>
                <w:kern w:val="0"/>
                <w:sz w:val="24"/>
                <w:szCs w:val="24"/>
              </w:rPr>
            </w:pPr>
            <w:r>
              <w:rPr>
                <w:rFonts w:hint="eastAsia" w:ascii="宋体" w:hAnsi="宋体" w:cs="宋体"/>
                <w:kern w:val="0"/>
                <w:sz w:val="24"/>
                <w:szCs w:val="24"/>
              </w:rPr>
              <w:t>网上竞采有效期</w:t>
            </w:r>
          </w:p>
        </w:tc>
        <w:tc>
          <w:tcPr>
            <w:tcW w:w="5409" w:type="dxa"/>
            <w:vAlign w:val="center"/>
          </w:tcPr>
          <w:p w14:paraId="17DFD502">
            <w:pPr>
              <w:spacing w:line="240" w:lineRule="exact"/>
              <w:rPr>
                <w:rFonts w:ascii="宋体" w:hAnsi="宋体" w:cs="宋体"/>
                <w:kern w:val="0"/>
                <w:sz w:val="24"/>
                <w:szCs w:val="24"/>
              </w:rPr>
            </w:pPr>
            <w:r>
              <w:rPr>
                <w:rFonts w:hint="eastAsia" w:ascii="宋体" w:hAnsi="宋体" w:cs="宋体"/>
                <w:kern w:val="0"/>
                <w:sz w:val="24"/>
                <w:szCs w:val="24"/>
              </w:rPr>
              <w:t>满足网上竞采文件</w:t>
            </w:r>
            <w:r>
              <w:rPr>
                <w:rFonts w:hint="eastAsia" w:ascii="宋体" w:hAnsi="宋体" w:cs="宋体"/>
                <w:sz w:val="24"/>
                <w:szCs w:val="24"/>
                <w:lang w:val="zh-CN"/>
              </w:rPr>
              <w:t>规定。</w:t>
            </w:r>
          </w:p>
        </w:tc>
      </w:tr>
    </w:tbl>
    <w:p w14:paraId="0A04082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二）评审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5B61A7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评审小组要求投标人澄清、说明或者更正响应文件应当以书面形式作出。投标人的澄清、说明或者更正应当由法定代表人（或其授权代表）或自然人（投标人为自然人）签署或者加盖公章。由授权代表签署的，应当附法定代表人授权书。投标人为自然人的，应当由本人签署并附身份证明。</w:t>
      </w:r>
    </w:p>
    <w:p w14:paraId="4FE50BD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（三）评审的依据为网上竞采文件和响应文件（含有效的补充文件）。评审小组判断响应文件对网上竞采文件的响应，仅基于响应文件本身而不靠外部证据。</w:t>
      </w:r>
    </w:p>
    <w:p w14:paraId="6D5E0E7E">
      <w:pPr>
        <w:pStyle w:val="3"/>
        <w:adjustRightInd w:val="0"/>
        <w:snapToGrid w:val="0"/>
        <w:spacing w:before="0" w:after="0" w:line="400" w:lineRule="exact"/>
        <w:ind w:firstLine="482" w:firstLineChars="200"/>
        <w:rPr>
          <w:rFonts w:ascii="宋体" w:hAnsi="宋体" w:eastAsia="宋体" w:cs="宋体"/>
          <w:sz w:val="24"/>
        </w:rPr>
      </w:pPr>
      <w:bookmarkStart w:id="99" w:name="_Toc76462334"/>
      <w:bookmarkStart w:id="100" w:name="_Toc27641"/>
      <w:bookmarkStart w:id="101" w:name="_Toc102227320"/>
      <w:bookmarkStart w:id="102" w:name="_Toc342913394"/>
      <w:r>
        <w:rPr>
          <w:rFonts w:hint="eastAsia" w:ascii="宋体" w:hAnsi="宋体" w:eastAsia="宋体" w:cs="宋体"/>
          <w:sz w:val="24"/>
        </w:rPr>
        <w:t>二、评审标准</w:t>
      </w:r>
      <w:bookmarkEnd w:id="99"/>
      <w:bookmarkEnd w:id="100"/>
    </w:p>
    <w:tbl>
      <w:tblPr>
        <w:tblStyle w:val="61"/>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5"/>
        <w:gridCol w:w="675"/>
        <w:gridCol w:w="5719"/>
        <w:gridCol w:w="1589"/>
      </w:tblGrid>
      <w:tr w14:paraId="4D7B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28785D16">
            <w:pPr>
              <w:spacing w:line="360" w:lineRule="exact"/>
              <w:rPr>
                <w:rFonts w:ascii="宋体" w:hAnsi="宋体" w:cs="宋体"/>
                <w:sz w:val="21"/>
                <w:szCs w:val="21"/>
              </w:rPr>
            </w:pPr>
            <w:bookmarkStart w:id="103" w:name="_Toc25094"/>
            <w:r>
              <w:rPr>
                <w:rFonts w:hint="eastAsia" w:ascii="宋体" w:hAnsi="宋体" w:cs="宋体"/>
                <w:sz w:val="21"/>
                <w:szCs w:val="21"/>
              </w:rPr>
              <w:t>序号</w:t>
            </w:r>
          </w:p>
        </w:tc>
        <w:tc>
          <w:tcPr>
            <w:tcW w:w="1215" w:type="dxa"/>
            <w:vAlign w:val="center"/>
          </w:tcPr>
          <w:p w14:paraId="1721D028">
            <w:pPr>
              <w:spacing w:line="360" w:lineRule="exact"/>
              <w:jc w:val="center"/>
              <w:rPr>
                <w:rFonts w:ascii="宋体" w:hAnsi="宋体" w:cs="宋体"/>
                <w:sz w:val="21"/>
                <w:szCs w:val="21"/>
              </w:rPr>
            </w:pPr>
            <w:r>
              <w:rPr>
                <w:rFonts w:hint="eastAsia" w:ascii="宋体" w:hAnsi="宋体" w:cs="宋体"/>
                <w:sz w:val="21"/>
                <w:szCs w:val="21"/>
              </w:rPr>
              <w:t>评分因素</w:t>
            </w:r>
          </w:p>
          <w:p w14:paraId="4EC12B06">
            <w:pPr>
              <w:spacing w:line="360" w:lineRule="exact"/>
              <w:jc w:val="center"/>
              <w:rPr>
                <w:rFonts w:ascii="宋体" w:hAnsi="宋体" w:cs="宋体"/>
                <w:sz w:val="21"/>
                <w:szCs w:val="21"/>
              </w:rPr>
            </w:pPr>
            <w:r>
              <w:rPr>
                <w:rFonts w:hint="eastAsia" w:ascii="宋体" w:hAnsi="宋体" w:cs="宋体"/>
                <w:sz w:val="21"/>
                <w:szCs w:val="21"/>
              </w:rPr>
              <w:t>及权重</w:t>
            </w:r>
          </w:p>
        </w:tc>
        <w:tc>
          <w:tcPr>
            <w:tcW w:w="675" w:type="dxa"/>
            <w:vAlign w:val="center"/>
          </w:tcPr>
          <w:p w14:paraId="7910FCF2">
            <w:pPr>
              <w:spacing w:line="360" w:lineRule="exact"/>
              <w:jc w:val="center"/>
              <w:rPr>
                <w:rFonts w:ascii="宋体" w:hAnsi="宋体" w:cs="宋体"/>
                <w:sz w:val="21"/>
                <w:szCs w:val="21"/>
              </w:rPr>
            </w:pPr>
            <w:r>
              <w:rPr>
                <w:rFonts w:hint="eastAsia" w:ascii="宋体" w:hAnsi="宋体" w:cs="宋体"/>
                <w:sz w:val="21"/>
                <w:szCs w:val="21"/>
              </w:rPr>
              <w:t>分值</w:t>
            </w:r>
          </w:p>
        </w:tc>
        <w:tc>
          <w:tcPr>
            <w:tcW w:w="5719" w:type="dxa"/>
            <w:vAlign w:val="center"/>
          </w:tcPr>
          <w:p w14:paraId="6318C75B">
            <w:pPr>
              <w:spacing w:line="360" w:lineRule="exact"/>
              <w:rPr>
                <w:rFonts w:ascii="宋体" w:hAnsi="宋体" w:cs="宋体"/>
                <w:sz w:val="21"/>
                <w:szCs w:val="21"/>
              </w:rPr>
            </w:pPr>
            <w:r>
              <w:rPr>
                <w:rFonts w:hint="eastAsia" w:ascii="宋体" w:hAnsi="宋体" w:cs="宋体"/>
                <w:sz w:val="21"/>
                <w:szCs w:val="21"/>
              </w:rPr>
              <w:t>评分标准</w:t>
            </w:r>
          </w:p>
        </w:tc>
        <w:tc>
          <w:tcPr>
            <w:tcW w:w="1589" w:type="dxa"/>
            <w:vAlign w:val="center"/>
          </w:tcPr>
          <w:p w14:paraId="7C33B2B7">
            <w:pPr>
              <w:spacing w:line="360" w:lineRule="exact"/>
              <w:jc w:val="center"/>
              <w:rPr>
                <w:rFonts w:ascii="宋体" w:hAnsi="宋体" w:cs="宋体"/>
                <w:sz w:val="21"/>
                <w:szCs w:val="21"/>
              </w:rPr>
            </w:pPr>
            <w:r>
              <w:rPr>
                <w:rFonts w:hint="eastAsia" w:ascii="宋体" w:hAnsi="宋体" w:cs="宋体"/>
                <w:sz w:val="21"/>
                <w:szCs w:val="21"/>
              </w:rPr>
              <w:t>说明</w:t>
            </w:r>
          </w:p>
        </w:tc>
      </w:tr>
      <w:tr w14:paraId="16C3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24BB0633">
            <w:pPr>
              <w:spacing w:line="360" w:lineRule="exact"/>
              <w:jc w:val="center"/>
              <w:rPr>
                <w:rFonts w:ascii="宋体" w:hAnsi="宋体" w:cs="宋体"/>
                <w:sz w:val="21"/>
                <w:szCs w:val="21"/>
              </w:rPr>
            </w:pPr>
            <w:r>
              <w:rPr>
                <w:rFonts w:hint="eastAsia" w:ascii="宋体" w:hAnsi="宋体" w:cs="宋体"/>
                <w:sz w:val="21"/>
                <w:szCs w:val="21"/>
              </w:rPr>
              <w:t>1</w:t>
            </w:r>
          </w:p>
        </w:tc>
        <w:tc>
          <w:tcPr>
            <w:tcW w:w="1215" w:type="dxa"/>
            <w:vAlign w:val="center"/>
          </w:tcPr>
          <w:p w14:paraId="058CFA5D">
            <w:pPr>
              <w:spacing w:line="360" w:lineRule="exact"/>
              <w:rPr>
                <w:rFonts w:ascii="宋体" w:hAnsi="宋体" w:cs="宋体"/>
                <w:sz w:val="21"/>
                <w:szCs w:val="21"/>
              </w:rPr>
            </w:pPr>
            <w:r>
              <w:rPr>
                <w:rFonts w:hint="eastAsia" w:ascii="宋体" w:hAnsi="宋体" w:cs="宋体"/>
                <w:color w:val="000000"/>
                <w:sz w:val="21"/>
                <w:szCs w:val="21"/>
              </w:rPr>
              <w:t>投标报价(30%）</w:t>
            </w:r>
          </w:p>
        </w:tc>
        <w:tc>
          <w:tcPr>
            <w:tcW w:w="675" w:type="dxa"/>
            <w:vAlign w:val="center"/>
          </w:tcPr>
          <w:p w14:paraId="7263A98D">
            <w:pPr>
              <w:spacing w:line="360" w:lineRule="exact"/>
              <w:jc w:val="center"/>
              <w:rPr>
                <w:rFonts w:ascii="宋体" w:hAnsi="宋体" w:cs="宋体"/>
                <w:sz w:val="21"/>
                <w:szCs w:val="21"/>
              </w:rPr>
            </w:pPr>
            <w:r>
              <w:rPr>
                <w:rFonts w:hint="eastAsia" w:ascii="宋体" w:hAnsi="宋体" w:cs="宋体"/>
                <w:sz w:val="21"/>
                <w:szCs w:val="21"/>
              </w:rPr>
              <w:t>30</w:t>
            </w:r>
          </w:p>
        </w:tc>
        <w:tc>
          <w:tcPr>
            <w:tcW w:w="5719" w:type="dxa"/>
            <w:tcBorders>
              <w:bottom w:val="single" w:color="auto" w:sz="4" w:space="0"/>
            </w:tcBorders>
            <w:vAlign w:val="center"/>
          </w:tcPr>
          <w:p w14:paraId="713881F1">
            <w:pPr>
              <w:rPr>
                <w:rFonts w:ascii="宋体" w:hAnsi="宋体" w:cs="宋体"/>
                <w:sz w:val="21"/>
                <w:szCs w:val="21"/>
              </w:rPr>
            </w:pPr>
            <w:r>
              <w:rPr>
                <w:rFonts w:hint="eastAsia" w:ascii="宋体" w:hAnsi="宋体" w:cs="宋体"/>
                <w:sz w:val="21"/>
                <w:szCs w:val="21"/>
              </w:rPr>
              <w:t>有效的投标报价中的最低价为评标基准价，其价格分为满分。其他投标人的价格分统一按照下列公式计算：</w:t>
            </w:r>
          </w:p>
          <w:p w14:paraId="522D75B0">
            <w:pPr>
              <w:rPr>
                <w:rFonts w:ascii="宋体" w:hAnsi="宋体" w:cs="宋体"/>
                <w:sz w:val="21"/>
                <w:szCs w:val="21"/>
              </w:rPr>
            </w:pPr>
            <w:r>
              <w:rPr>
                <w:rFonts w:hint="eastAsia" w:ascii="宋体" w:hAnsi="宋体" w:cs="宋体"/>
                <w:sz w:val="21"/>
                <w:szCs w:val="21"/>
              </w:rPr>
              <w:t>投标报价得分＝（评标基准价/投标报价）×价格权重×100。</w:t>
            </w:r>
          </w:p>
        </w:tc>
        <w:tc>
          <w:tcPr>
            <w:tcW w:w="1589" w:type="dxa"/>
            <w:vAlign w:val="center"/>
          </w:tcPr>
          <w:p w14:paraId="7FA566A7">
            <w:pPr>
              <w:spacing w:line="360" w:lineRule="exact"/>
              <w:jc w:val="center"/>
              <w:rPr>
                <w:rFonts w:ascii="宋体" w:hAnsi="宋体" w:cs="宋体"/>
                <w:sz w:val="21"/>
                <w:szCs w:val="21"/>
              </w:rPr>
            </w:pPr>
          </w:p>
        </w:tc>
      </w:tr>
      <w:tr w14:paraId="6C1F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restart"/>
            <w:vAlign w:val="center"/>
          </w:tcPr>
          <w:p w14:paraId="128E723A">
            <w:pPr>
              <w:spacing w:line="360" w:lineRule="exact"/>
              <w:jc w:val="center"/>
              <w:rPr>
                <w:rFonts w:ascii="宋体" w:hAnsi="宋体" w:cs="宋体"/>
                <w:sz w:val="21"/>
                <w:szCs w:val="21"/>
              </w:rPr>
            </w:pPr>
            <w:r>
              <w:rPr>
                <w:rFonts w:hint="eastAsia" w:ascii="宋体" w:hAnsi="宋体" w:cs="宋体"/>
                <w:sz w:val="21"/>
                <w:szCs w:val="21"/>
              </w:rPr>
              <w:t>2</w:t>
            </w:r>
          </w:p>
        </w:tc>
        <w:tc>
          <w:tcPr>
            <w:tcW w:w="1215" w:type="dxa"/>
            <w:vMerge w:val="restart"/>
            <w:vAlign w:val="center"/>
          </w:tcPr>
          <w:p w14:paraId="54554859">
            <w:pPr>
              <w:spacing w:line="360" w:lineRule="exact"/>
              <w:jc w:val="center"/>
              <w:rPr>
                <w:rFonts w:ascii="宋体" w:hAnsi="宋体" w:cs="宋体"/>
                <w:sz w:val="21"/>
                <w:szCs w:val="21"/>
              </w:rPr>
            </w:pPr>
            <w:r>
              <w:rPr>
                <w:rFonts w:hint="eastAsia" w:ascii="宋体" w:hAnsi="宋体" w:cs="宋体"/>
                <w:sz w:val="21"/>
                <w:szCs w:val="21"/>
              </w:rPr>
              <w:t>技术部分</w:t>
            </w:r>
          </w:p>
          <w:p w14:paraId="50CD7B1F">
            <w:pPr>
              <w:spacing w:line="360" w:lineRule="exact"/>
              <w:jc w:val="center"/>
              <w:rPr>
                <w:rFonts w:ascii="宋体" w:hAnsi="宋体" w:cs="宋体"/>
                <w:color w:val="000000"/>
                <w:sz w:val="21"/>
                <w:szCs w:val="21"/>
                <w:highlight w:val="lightGray"/>
              </w:rPr>
            </w:pPr>
            <w:r>
              <w:rPr>
                <w:rFonts w:hint="eastAsia" w:ascii="宋体" w:hAnsi="宋体" w:cs="宋体"/>
                <w:sz w:val="21"/>
                <w:szCs w:val="21"/>
              </w:rPr>
              <w:t>50%</w:t>
            </w:r>
          </w:p>
        </w:tc>
        <w:tc>
          <w:tcPr>
            <w:tcW w:w="675" w:type="dxa"/>
            <w:tcBorders>
              <w:bottom w:val="single" w:color="auto" w:sz="4" w:space="0"/>
            </w:tcBorders>
            <w:vAlign w:val="center"/>
          </w:tcPr>
          <w:p w14:paraId="70EB5860">
            <w:pPr>
              <w:spacing w:line="360" w:lineRule="exact"/>
              <w:jc w:val="center"/>
              <w:rPr>
                <w:rFonts w:ascii="宋体" w:hAnsi="宋体" w:cs="宋体"/>
                <w:sz w:val="21"/>
                <w:szCs w:val="21"/>
              </w:rPr>
            </w:pPr>
            <w:r>
              <w:rPr>
                <w:rFonts w:hint="eastAsia" w:ascii="宋体" w:hAnsi="宋体" w:cs="宋体"/>
                <w:sz w:val="21"/>
                <w:szCs w:val="21"/>
              </w:rPr>
              <w:t>15</w:t>
            </w:r>
          </w:p>
        </w:tc>
        <w:tc>
          <w:tcPr>
            <w:tcW w:w="5719" w:type="dxa"/>
            <w:vAlign w:val="center"/>
          </w:tcPr>
          <w:p w14:paraId="0F1AC056">
            <w:pPr>
              <w:rPr>
                <w:rFonts w:ascii="宋体" w:hAnsi="宋体" w:cs="宋体"/>
                <w:color w:val="000000"/>
                <w:sz w:val="21"/>
                <w:szCs w:val="21"/>
              </w:rPr>
            </w:pPr>
            <w:r>
              <w:rPr>
                <w:rFonts w:hint="eastAsia" w:ascii="宋体" w:hAnsi="宋体" w:cs="宋体"/>
                <w:color w:val="000000"/>
                <w:sz w:val="21"/>
                <w:szCs w:val="21"/>
              </w:rPr>
              <w:t>制造商实力及体系认证</w:t>
            </w:r>
          </w:p>
          <w:p w14:paraId="5E80C1CF">
            <w:pPr>
              <w:pStyle w:val="277"/>
              <w:numPr>
                <w:ilvl w:val="0"/>
                <w:numId w:val="16"/>
              </w:numPr>
              <w:ind w:firstLineChars="0"/>
              <w:rPr>
                <w:rFonts w:ascii="宋体" w:hAnsi="宋体" w:cs="宋体"/>
                <w:color w:val="000000"/>
                <w:sz w:val="21"/>
                <w:szCs w:val="21"/>
              </w:rPr>
            </w:pPr>
            <w:r>
              <w:rPr>
                <w:rFonts w:hint="eastAsia" w:ascii="宋体" w:hAnsi="宋体" w:cs="宋体"/>
                <w:color w:val="000000"/>
                <w:sz w:val="21"/>
                <w:szCs w:val="21"/>
              </w:rPr>
              <w:t>IS09001系列质量管理体系认证证书，有得</w:t>
            </w:r>
            <w:r>
              <w:rPr>
                <w:rFonts w:ascii="宋体" w:hAnsi="宋体" w:cs="宋体"/>
                <w:color w:val="000000"/>
                <w:sz w:val="21"/>
                <w:szCs w:val="21"/>
              </w:rPr>
              <w:t>3</w:t>
            </w:r>
            <w:r>
              <w:rPr>
                <w:rFonts w:hint="eastAsia" w:ascii="宋体" w:hAnsi="宋体" w:cs="宋体"/>
                <w:color w:val="000000"/>
                <w:sz w:val="21"/>
                <w:szCs w:val="21"/>
              </w:rPr>
              <w:t>分，无不得分。</w:t>
            </w:r>
          </w:p>
          <w:p w14:paraId="01482F23">
            <w:pPr>
              <w:pStyle w:val="277"/>
              <w:numPr>
                <w:ilvl w:val="0"/>
                <w:numId w:val="16"/>
              </w:numPr>
              <w:ind w:firstLineChars="0"/>
              <w:rPr>
                <w:rFonts w:ascii="宋体" w:hAnsi="宋体" w:cs="宋体"/>
                <w:color w:val="000000"/>
                <w:sz w:val="21"/>
                <w:szCs w:val="21"/>
              </w:rPr>
            </w:pPr>
            <w:r>
              <w:rPr>
                <w:rFonts w:hint="eastAsia" w:ascii="宋体" w:hAnsi="宋体" w:cs="宋体"/>
                <w:color w:val="000000"/>
                <w:sz w:val="21"/>
                <w:szCs w:val="21"/>
              </w:rPr>
              <w:t>IS014001环境管理体系认证证书，有得</w:t>
            </w:r>
            <w:r>
              <w:rPr>
                <w:rFonts w:ascii="宋体" w:hAnsi="宋体" w:cs="宋体"/>
                <w:color w:val="000000"/>
                <w:sz w:val="21"/>
                <w:szCs w:val="21"/>
              </w:rPr>
              <w:t>3</w:t>
            </w:r>
            <w:r>
              <w:rPr>
                <w:rFonts w:hint="eastAsia" w:ascii="宋体" w:hAnsi="宋体" w:cs="宋体"/>
                <w:color w:val="000000"/>
                <w:sz w:val="21"/>
                <w:szCs w:val="21"/>
              </w:rPr>
              <w:t>分，无不得分。</w:t>
            </w:r>
          </w:p>
          <w:p w14:paraId="3B1D594A">
            <w:pPr>
              <w:pStyle w:val="277"/>
              <w:numPr>
                <w:ilvl w:val="0"/>
                <w:numId w:val="16"/>
              </w:numPr>
              <w:ind w:firstLineChars="0"/>
              <w:rPr>
                <w:rFonts w:ascii="宋体" w:hAnsi="宋体" w:cs="宋体"/>
                <w:color w:val="000000"/>
                <w:sz w:val="21"/>
                <w:szCs w:val="21"/>
              </w:rPr>
            </w:pPr>
            <w:r>
              <w:rPr>
                <w:rFonts w:hint="eastAsia" w:ascii="宋体" w:hAnsi="宋体" w:cs="宋体"/>
                <w:color w:val="000000"/>
                <w:sz w:val="21"/>
                <w:szCs w:val="21"/>
              </w:rPr>
              <w:t>GB/T28001(IS045001、0HSAS18001)职业健康安全管理体系认证证书，有得</w:t>
            </w:r>
            <w:r>
              <w:rPr>
                <w:rFonts w:ascii="宋体" w:hAnsi="宋体" w:cs="宋体"/>
                <w:color w:val="000000"/>
                <w:sz w:val="21"/>
                <w:szCs w:val="21"/>
              </w:rPr>
              <w:t>3</w:t>
            </w:r>
            <w:r>
              <w:rPr>
                <w:rFonts w:hint="eastAsia" w:ascii="宋体" w:hAnsi="宋体" w:cs="宋体"/>
                <w:color w:val="000000"/>
                <w:sz w:val="21"/>
                <w:szCs w:val="21"/>
              </w:rPr>
              <w:t>分，无不得分。</w:t>
            </w:r>
          </w:p>
          <w:p w14:paraId="5AE15AB3">
            <w:pPr>
              <w:pStyle w:val="277"/>
              <w:numPr>
                <w:ilvl w:val="0"/>
                <w:numId w:val="16"/>
              </w:numPr>
              <w:ind w:firstLineChars="0"/>
              <w:rPr>
                <w:rFonts w:ascii="宋体" w:hAnsi="宋体" w:cs="宋体"/>
                <w:color w:val="000000"/>
                <w:sz w:val="21"/>
                <w:szCs w:val="21"/>
              </w:rPr>
            </w:pPr>
            <w:r>
              <w:rPr>
                <w:rFonts w:hint="eastAsia" w:ascii="宋体" w:hAnsi="宋体" w:cs="宋体"/>
                <w:color w:val="000000"/>
                <w:sz w:val="21"/>
                <w:szCs w:val="21"/>
              </w:rPr>
              <w:t>具有机构颁发的全国商品售后服务达标认证证书，有得</w:t>
            </w:r>
            <w:r>
              <w:rPr>
                <w:rFonts w:ascii="宋体" w:hAnsi="宋体" w:cs="宋体"/>
                <w:color w:val="000000"/>
                <w:sz w:val="21"/>
                <w:szCs w:val="21"/>
              </w:rPr>
              <w:t>3</w:t>
            </w:r>
            <w:r>
              <w:rPr>
                <w:rFonts w:hint="eastAsia" w:ascii="宋体" w:hAnsi="宋体" w:cs="宋体"/>
                <w:color w:val="000000"/>
                <w:sz w:val="21"/>
                <w:szCs w:val="21"/>
              </w:rPr>
              <w:t>分，无不得分。</w:t>
            </w:r>
          </w:p>
          <w:p w14:paraId="687EF10A">
            <w:pPr>
              <w:pStyle w:val="277"/>
              <w:numPr>
                <w:ilvl w:val="0"/>
                <w:numId w:val="16"/>
              </w:numPr>
              <w:ind w:firstLineChars="0"/>
              <w:rPr>
                <w:rFonts w:ascii="宋体" w:hAnsi="宋体" w:cs="宋体"/>
                <w:color w:val="000000"/>
                <w:sz w:val="21"/>
                <w:szCs w:val="21"/>
              </w:rPr>
            </w:pPr>
            <w:r>
              <w:rPr>
                <w:rFonts w:hint="eastAsia" w:ascii="宋体" w:hAnsi="宋体" w:cs="宋体"/>
                <w:color w:val="000000"/>
                <w:sz w:val="21"/>
                <w:szCs w:val="21"/>
              </w:rPr>
              <w:t>具有重质量守信用企业证书，有得</w:t>
            </w:r>
            <w:r>
              <w:rPr>
                <w:rFonts w:ascii="宋体" w:hAnsi="宋体" w:cs="宋体"/>
                <w:color w:val="000000"/>
                <w:sz w:val="21"/>
                <w:szCs w:val="21"/>
              </w:rPr>
              <w:t>3</w:t>
            </w:r>
            <w:r>
              <w:rPr>
                <w:rFonts w:hint="eastAsia" w:ascii="宋体" w:hAnsi="宋体" w:cs="宋体"/>
                <w:color w:val="000000"/>
                <w:sz w:val="21"/>
                <w:szCs w:val="21"/>
              </w:rPr>
              <w:t>分，无不得分。</w:t>
            </w:r>
          </w:p>
        </w:tc>
        <w:tc>
          <w:tcPr>
            <w:tcW w:w="1589" w:type="dxa"/>
            <w:vAlign w:val="center"/>
          </w:tcPr>
          <w:p w14:paraId="0E87FF15">
            <w:pPr>
              <w:spacing w:line="360" w:lineRule="exact"/>
              <w:jc w:val="center"/>
              <w:rPr>
                <w:rFonts w:ascii="宋体" w:hAnsi="宋体" w:cs="宋体"/>
                <w:sz w:val="21"/>
                <w:szCs w:val="21"/>
              </w:rPr>
            </w:pPr>
          </w:p>
        </w:tc>
      </w:tr>
      <w:tr w14:paraId="1BF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77B32BC1">
            <w:pPr>
              <w:spacing w:line="360" w:lineRule="exact"/>
              <w:rPr>
                <w:rFonts w:ascii="宋体" w:hAnsi="宋体" w:cs="宋体"/>
                <w:sz w:val="21"/>
                <w:szCs w:val="21"/>
              </w:rPr>
            </w:pPr>
          </w:p>
        </w:tc>
        <w:tc>
          <w:tcPr>
            <w:tcW w:w="1215" w:type="dxa"/>
            <w:vMerge w:val="continue"/>
            <w:vAlign w:val="center"/>
          </w:tcPr>
          <w:p w14:paraId="1BEC0EF1">
            <w:pPr>
              <w:rPr>
                <w:rFonts w:ascii="宋体" w:hAnsi="宋体" w:cs="宋体"/>
                <w:color w:val="000000"/>
                <w:sz w:val="21"/>
                <w:szCs w:val="21"/>
              </w:rPr>
            </w:pPr>
          </w:p>
        </w:tc>
        <w:tc>
          <w:tcPr>
            <w:tcW w:w="675" w:type="dxa"/>
            <w:vAlign w:val="center"/>
          </w:tcPr>
          <w:p w14:paraId="71111E81">
            <w:pPr>
              <w:spacing w:line="360" w:lineRule="exact"/>
              <w:jc w:val="center"/>
              <w:rPr>
                <w:rFonts w:ascii="宋体" w:hAnsi="宋体" w:cs="宋体"/>
                <w:sz w:val="21"/>
                <w:szCs w:val="21"/>
              </w:rPr>
            </w:pPr>
            <w:r>
              <w:rPr>
                <w:rFonts w:hint="eastAsia" w:ascii="宋体" w:hAnsi="宋体" w:cs="宋体"/>
                <w:sz w:val="21"/>
                <w:szCs w:val="21"/>
              </w:rPr>
              <w:t>10</w:t>
            </w:r>
          </w:p>
        </w:tc>
        <w:tc>
          <w:tcPr>
            <w:tcW w:w="5719" w:type="dxa"/>
            <w:vAlign w:val="center"/>
          </w:tcPr>
          <w:p w14:paraId="346C23E4">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质量管理与措施（10分）</w:t>
            </w:r>
          </w:p>
          <w:p w14:paraId="5F2D0C22">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质量管理措施是否切实可行，保证措施是否具有针对性性，材料的质量保证措施能否满足采购文件所要求的质量要求</w:t>
            </w:r>
          </w:p>
          <w:p w14:paraId="1B851349">
            <w:pPr>
              <w:rPr>
                <w:rFonts w:ascii="宋体" w:hAnsi="宋体" w:cs="宋体"/>
                <w:color w:val="000000"/>
                <w:sz w:val="21"/>
                <w:szCs w:val="21"/>
              </w:rPr>
            </w:pPr>
            <w:r>
              <w:rPr>
                <w:rFonts w:hint="eastAsia" w:ascii="宋体" w:hAnsi="宋体" w:cs="宋体"/>
                <w:color w:val="000000"/>
                <w:sz w:val="21"/>
                <w:szCs w:val="21"/>
              </w:rPr>
              <w:t>（1）方案具有科学性、可行性高得8-10分；</w:t>
            </w:r>
          </w:p>
          <w:p w14:paraId="551333CC">
            <w:pPr>
              <w:rPr>
                <w:rFonts w:ascii="宋体" w:hAnsi="宋体" w:cs="宋体"/>
                <w:color w:val="000000"/>
                <w:sz w:val="21"/>
                <w:szCs w:val="21"/>
              </w:rPr>
            </w:pPr>
            <w:r>
              <w:rPr>
                <w:rFonts w:hint="eastAsia" w:ascii="宋体" w:hAnsi="宋体" w:cs="宋体"/>
                <w:color w:val="000000"/>
                <w:sz w:val="21"/>
                <w:szCs w:val="21"/>
              </w:rPr>
              <w:t>（2）方案内容不完善，得4-7分；</w:t>
            </w:r>
          </w:p>
          <w:p w14:paraId="444057D5">
            <w:pPr>
              <w:rPr>
                <w:rFonts w:ascii="宋体" w:hAnsi="宋体" w:cs="宋体"/>
                <w:color w:val="000000"/>
                <w:sz w:val="21"/>
                <w:szCs w:val="21"/>
              </w:rPr>
            </w:pPr>
            <w:r>
              <w:rPr>
                <w:rFonts w:hint="eastAsia" w:ascii="宋体" w:hAnsi="宋体" w:cs="宋体"/>
                <w:color w:val="000000"/>
                <w:sz w:val="21"/>
                <w:szCs w:val="21"/>
              </w:rPr>
              <w:t>（3）方案内容不全，不符合实际得1-3分；</w:t>
            </w:r>
          </w:p>
          <w:p w14:paraId="47503B69">
            <w:pPr>
              <w:rPr>
                <w:rFonts w:ascii="宋体" w:hAnsi="宋体" w:cs="宋体"/>
                <w:color w:val="000000"/>
                <w:sz w:val="21"/>
                <w:szCs w:val="21"/>
              </w:rPr>
            </w:pPr>
            <w:r>
              <w:rPr>
                <w:rFonts w:hint="eastAsia" w:ascii="宋体" w:hAnsi="宋体" w:cs="宋体"/>
                <w:color w:val="000000"/>
                <w:sz w:val="21"/>
                <w:szCs w:val="21"/>
              </w:rPr>
              <w:t>（4）未提供方案得0分。</w:t>
            </w:r>
          </w:p>
        </w:tc>
        <w:tc>
          <w:tcPr>
            <w:tcW w:w="1589" w:type="dxa"/>
            <w:vAlign w:val="center"/>
          </w:tcPr>
          <w:p w14:paraId="3B16E2B3">
            <w:pPr>
              <w:spacing w:line="360" w:lineRule="exact"/>
              <w:jc w:val="center"/>
              <w:rPr>
                <w:rFonts w:ascii="宋体" w:hAnsi="宋体" w:cs="宋体"/>
                <w:sz w:val="21"/>
                <w:szCs w:val="21"/>
              </w:rPr>
            </w:pPr>
          </w:p>
        </w:tc>
      </w:tr>
      <w:tr w14:paraId="5BD7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16C138A8">
            <w:pPr>
              <w:spacing w:line="360" w:lineRule="exact"/>
              <w:rPr>
                <w:rFonts w:ascii="宋体" w:hAnsi="宋体" w:cs="宋体"/>
                <w:sz w:val="21"/>
                <w:szCs w:val="21"/>
              </w:rPr>
            </w:pPr>
          </w:p>
        </w:tc>
        <w:tc>
          <w:tcPr>
            <w:tcW w:w="1215" w:type="dxa"/>
            <w:vMerge w:val="continue"/>
            <w:vAlign w:val="center"/>
          </w:tcPr>
          <w:p w14:paraId="5717A48B">
            <w:pPr>
              <w:rPr>
                <w:rFonts w:ascii="宋体" w:hAnsi="宋体" w:cs="宋体"/>
                <w:color w:val="000000"/>
                <w:sz w:val="21"/>
                <w:szCs w:val="21"/>
              </w:rPr>
            </w:pPr>
          </w:p>
        </w:tc>
        <w:tc>
          <w:tcPr>
            <w:tcW w:w="675" w:type="dxa"/>
            <w:vAlign w:val="center"/>
          </w:tcPr>
          <w:p w14:paraId="51EEE9AE">
            <w:pPr>
              <w:spacing w:line="360" w:lineRule="exact"/>
              <w:jc w:val="center"/>
              <w:rPr>
                <w:rFonts w:ascii="宋体" w:hAnsi="宋体" w:cs="宋体"/>
                <w:sz w:val="21"/>
                <w:szCs w:val="21"/>
              </w:rPr>
            </w:pPr>
            <w:r>
              <w:rPr>
                <w:rFonts w:hint="eastAsia" w:ascii="宋体" w:hAnsi="宋体" w:cs="宋体"/>
                <w:sz w:val="21"/>
                <w:szCs w:val="21"/>
              </w:rPr>
              <w:t>10</w:t>
            </w:r>
          </w:p>
        </w:tc>
        <w:tc>
          <w:tcPr>
            <w:tcW w:w="5719" w:type="dxa"/>
            <w:vAlign w:val="center"/>
          </w:tcPr>
          <w:p w14:paraId="4C6660B9">
            <w:pPr>
              <w:rPr>
                <w:rFonts w:ascii="宋体" w:hAnsi="宋体" w:cs="宋体"/>
                <w:color w:val="000000"/>
                <w:sz w:val="21"/>
                <w:szCs w:val="21"/>
              </w:rPr>
            </w:pPr>
            <w:r>
              <w:rPr>
                <w:rFonts w:hint="eastAsia" w:ascii="宋体" w:hAnsi="宋体" w:cs="宋体"/>
                <w:color w:val="000000"/>
                <w:sz w:val="21"/>
                <w:szCs w:val="21"/>
              </w:rPr>
              <w:t>安全管理与措施（10分）</w:t>
            </w:r>
          </w:p>
          <w:p w14:paraId="2C34FC69">
            <w:pPr>
              <w:rPr>
                <w:rFonts w:ascii="宋体" w:hAnsi="宋体" w:cs="宋体"/>
                <w:color w:val="000000"/>
                <w:sz w:val="21"/>
                <w:szCs w:val="21"/>
              </w:rPr>
            </w:pPr>
            <w:r>
              <w:rPr>
                <w:rFonts w:hint="eastAsia" w:ascii="宋体" w:hAnsi="宋体" w:cs="宋体"/>
                <w:color w:val="000000"/>
                <w:sz w:val="21"/>
                <w:szCs w:val="21"/>
              </w:rPr>
              <w:t>施工安全专项方案及安全管理保证措施是否具有针对性、文明施工和防止扰民措施是否得当等。</w:t>
            </w:r>
          </w:p>
          <w:p w14:paraId="184C2FF8">
            <w:pPr>
              <w:rPr>
                <w:rFonts w:ascii="宋体" w:hAnsi="宋体" w:cs="宋体"/>
                <w:color w:val="000000"/>
                <w:sz w:val="21"/>
                <w:szCs w:val="21"/>
              </w:rPr>
            </w:pPr>
            <w:r>
              <w:rPr>
                <w:rFonts w:hint="eastAsia" w:ascii="宋体" w:hAnsi="宋体" w:cs="宋体"/>
                <w:color w:val="000000"/>
                <w:sz w:val="21"/>
                <w:szCs w:val="21"/>
              </w:rPr>
              <w:t>（1）方案具有科学性、可行性高得8-10分；</w:t>
            </w:r>
          </w:p>
          <w:p w14:paraId="26B49D44">
            <w:pPr>
              <w:rPr>
                <w:rFonts w:ascii="宋体" w:hAnsi="宋体" w:cs="宋体"/>
                <w:color w:val="000000"/>
                <w:sz w:val="21"/>
                <w:szCs w:val="21"/>
              </w:rPr>
            </w:pPr>
            <w:r>
              <w:rPr>
                <w:rFonts w:hint="eastAsia" w:ascii="宋体" w:hAnsi="宋体" w:cs="宋体"/>
                <w:color w:val="000000"/>
                <w:sz w:val="21"/>
                <w:szCs w:val="21"/>
              </w:rPr>
              <w:t>（2）方案内容不完善，得4-7分；</w:t>
            </w:r>
          </w:p>
          <w:p w14:paraId="237DDF30">
            <w:pPr>
              <w:rPr>
                <w:rFonts w:ascii="宋体" w:hAnsi="宋体" w:cs="宋体"/>
                <w:color w:val="000000"/>
                <w:sz w:val="21"/>
                <w:szCs w:val="21"/>
              </w:rPr>
            </w:pPr>
            <w:r>
              <w:rPr>
                <w:rFonts w:hint="eastAsia" w:ascii="宋体" w:hAnsi="宋体" w:cs="宋体"/>
                <w:color w:val="000000"/>
                <w:sz w:val="21"/>
                <w:szCs w:val="21"/>
              </w:rPr>
              <w:t>（3）方案内容不全，不符合实际得1-3分；</w:t>
            </w:r>
          </w:p>
          <w:p w14:paraId="543C71A5">
            <w:pPr>
              <w:rPr>
                <w:rFonts w:ascii="宋体" w:hAnsi="宋体" w:cs="宋体"/>
                <w:color w:val="000000"/>
                <w:sz w:val="21"/>
                <w:szCs w:val="21"/>
              </w:rPr>
            </w:pPr>
            <w:r>
              <w:rPr>
                <w:rFonts w:hint="eastAsia" w:ascii="宋体" w:hAnsi="宋体" w:cs="宋体"/>
                <w:color w:val="000000"/>
                <w:sz w:val="21"/>
                <w:szCs w:val="21"/>
              </w:rPr>
              <w:t>（4）未提供方案得0分。</w:t>
            </w:r>
          </w:p>
        </w:tc>
        <w:tc>
          <w:tcPr>
            <w:tcW w:w="1589" w:type="dxa"/>
            <w:vAlign w:val="center"/>
          </w:tcPr>
          <w:p w14:paraId="61EFA4E0">
            <w:pPr>
              <w:spacing w:line="360" w:lineRule="exact"/>
              <w:jc w:val="center"/>
              <w:rPr>
                <w:rFonts w:ascii="宋体" w:hAnsi="宋体" w:cs="宋体"/>
                <w:sz w:val="21"/>
                <w:szCs w:val="21"/>
              </w:rPr>
            </w:pPr>
          </w:p>
        </w:tc>
      </w:tr>
      <w:tr w14:paraId="6E0F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1822893E">
            <w:pPr>
              <w:spacing w:line="360" w:lineRule="exact"/>
              <w:rPr>
                <w:rFonts w:ascii="宋体" w:hAnsi="宋体" w:cs="宋体"/>
                <w:sz w:val="21"/>
                <w:szCs w:val="21"/>
              </w:rPr>
            </w:pPr>
          </w:p>
        </w:tc>
        <w:tc>
          <w:tcPr>
            <w:tcW w:w="1215" w:type="dxa"/>
            <w:vMerge w:val="continue"/>
            <w:vAlign w:val="center"/>
          </w:tcPr>
          <w:p w14:paraId="35D38A42">
            <w:pPr>
              <w:rPr>
                <w:rFonts w:ascii="宋体" w:hAnsi="宋体" w:cs="宋体"/>
                <w:color w:val="000000"/>
                <w:sz w:val="21"/>
                <w:szCs w:val="21"/>
              </w:rPr>
            </w:pPr>
          </w:p>
        </w:tc>
        <w:tc>
          <w:tcPr>
            <w:tcW w:w="675" w:type="dxa"/>
            <w:vAlign w:val="center"/>
          </w:tcPr>
          <w:p w14:paraId="71391423">
            <w:pPr>
              <w:spacing w:line="360" w:lineRule="exact"/>
              <w:jc w:val="center"/>
              <w:rPr>
                <w:rFonts w:ascii="宋体" w:hAnsi="宋体" w:cs="宋体"/>
                <w:sz w:val="21"/>
                <w:szCs w:val="21"/>
              </w:rPr>
            </w:pPr>
            <w:r>
              <w:rPr>
                <w:rFonts w:hint="eastAsia" w:ascii="宋体" w:hAnsi="宋体" w:cs="宋体"/>
                <w:sz w:val="21"/>
                <w:szCs w:val="21"/>
              </w:rPr>
              <w:t>15</w:t>
            </w:r>
          </w:p>
        </w:tc>
        <w:tc>
          <w:tcPr>
            <w:tcW w:w="5719" w:type="dxa"/>
            <w:vAlign w:val="center"/>
          </w:tcPr>
          <w:p w14:paraId="2E1D52FB">
            <w:pPr>
              <w:rPr>
                <w:rFonts w:ascii="宋体" w:hAnsi="宋体" w:cs="宋体"/>
                <w:color w:val="000000"/>
                <w:sz w:val="21"/>
                <w:szCs w:val="21"/>
              </w:rPr>
            </w:pPr>
            <w:r>
              <w:rPr>
                <w:rFonts w:hint="eastAsia" w:ascii="宋体" w:hAnsi="宋体" w:cs="宋体"/>
                <w:color w:val="000000"/>
                <w:sz w:val="21"/>
                <w:szCs w:val="21"/>
              </w:rPr>
              <w:t>售后服务方案（15分）</w:t>
            </w:r>
          </w:p>
          <w:p w14:paraId="09B0D721">
            <w:pPr>
              <w:rPr>
                <w:rFonts w:ascii="宋体" w:hAnsi="宋体" w:cs="宋体"/>
                <w:color w:val="000000"/>
                <w:sz w:val="21"/>
                <w:szCs w:val="21"/>
              </w:rPr>
            </w:pPr>
            <w:r>
              <w:rPr>
                <w:rFonts w:hint="eastAsia" w:ascii="宋体" w:hAnsi="宋体" w:cs="宋体"/>
                <w:color w:val="000000"/>
                <w:sz w:val="21"/>
                <w:szCs w:val="21"/>
              </w:rPr>
              <w:t>供应商针对本项目制定售后服务方案，方案内容应包括①售后服务机制及分工；②质保措施；③响应时间及服务承诺；④应急预案等。</w:t>
            </w:r>
          </w:p>
          <w:p w14:paraId="18F67DDD">
            <w:pPr>
              <w:rPr>
                <w:rFonts w:ascii="宋体" w:hAnsi="宋体" w:cs="宋体"/>
                <w:color w:val="000000"/>
                <w:sz w:val="21"/>
                <w:szCs w:val="21"/>
              </w:rPr>
            </w:pPr>
            <w:r>
              <w:rPr>
                <w:rFonts w:hint="eastAsia" w:ascii="宋体" w:hAnsi="宋体" w:cs="宋体"/>
                <w:color w:val="000000"/>
                <w:sz w:val="21"/>
                <w:szCs w:val="21"/>
              </w:rPr>
              <w:t>（1）方案具有科学性、可行性高得11-15分；</w:t>
            </w:r>
          </w:p>
          <w:p w14:paraId="06B040DB">
            <w:pPr>
              <w:rPr>
                <w:rFonts w:ascii="宋体" w:hAnsi="宋体" w:cs="宋体"/>
                <w:color w:val="000000"/>
                <w:sz w:val="21"/>
                <w:szCs w:val="21"/>
              </w:rPr>
            </w:pPr>
            <w:r>
              <w:rPr>
                <w:rFonts w:hint="eastAsia" w:ascii="宋体" w:hAnsi="宋体" w:cs="宋体"/>
                <w:color w:val="000000"/>
                <w:sz w:val="21"/>
                <w:szCs w:val="21"/>
              </w:rPr>
              <w:t>（2）方案内容不完善，得6-10分；</w:t>
            </w:r>
          </w:p>
          <w:p w14:paraId="78B803D2">
            <w:pPr>
              <w:rPr>
                <w:rFonts w:ascii="宋体" w:hAnsi="宋体" w:cs="宋体"/>
                <w:color w:val="000000"/>
                <w:sz w:val="21"/>
                <w:szCs w:val="21"/>
              </w:rPr>
            </w:pPr>
            <w:r>
              <w:rPr>
                <w:rFonts w:hint="eastAsia" w:ascii="宋体" w:hAnsi="宋体" w:cs="宋体"/>
                <w:color w:val="000000"/>
                <w:sz w:val="21"/>
                <w:szCs w:val="21"/>
              </w:rPr>
              <w:t>（3）方案内容不全，不符合实际得1-5分；</w:t>
            </w:r>
          </w:p>
          <w:p w14:paraId="52293E5A">
            <w:pPr>
              <w:rPr>
                <w:rFonts w:ascii="宋体" w:hAnsi="宋体" w:cs="宋体"/>
                <w:color w:val="000000"/>
                <w:sz w:val="21"/>
                <w:szCs w:val="21"/>
              </w:rPr>
            </w:pPr>
            <w:r>
              <w:rPr>
                <w:rFonts w:hint="eastAsia" w:ascii="宋体" w:hAnsi="宋体" w:cs="宋体"/>
                <w:color w:val="000000"/>
                <w:sz w:val="21"/>
                <w:szCs w:val="21"/>
              </w:rPr>
              <w:t>（4）未提供方案得0分。</w:t>
            </w:r>
          </w:p>
        </w:tc>
        <w:tc>
          <w:tcPr>
            <w:tcW w:w="1589" w:type="dxa"/>
            <w:vAlign w:val="center"/>
          </w:tcPr>
          <w:p w14:paraId="79C58923">
            <w:pPr>
              <w:spacing w:line="360" w:lineRule="exact"/>
              <w:jc w:val="center"/>
              <w:rPr>
                <w:rFonts w:ascii="宋体" w:hAnsi="宋体" w:cs="宋体"/>
                <w:sz w:val="21"/>
                <w:szCs w:val="21"/>
              </w:rPr>
            </w:pPr>
          </w:p>
        </w:tc>
      </w:tr>
      <w:tr w14:paraId="4A64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restart"/>
            <w:vAlign w:val="center"/>
          </w:tcPr>
          <w:p w14:paraId="4C8FA57D">
            <w:pPr>
              <w:spacing w:line="360" w:lineRule="exact"/>
              <w:jc w:val="center"/>
              <w:rPr>
                <w:rFonts w:ascii="宋体" w:hAnsi="宋体" w:cs="宋体"/>
                <w:sz w:val="21"/>
                <w:szCs w:val="21"/>
              </w:rPr>
            </w:pPr>
            <w:r>
              <w:rPr>
                <w:rFonts w:hint="eastAsia" w:ascii="宋体" w:hAnsi="宋体" w:cs="宋体"/>
                <w:sz w:val="21"/>
                <w:szCs w:val="21"/>
              </w:rPr>
              <w:t>3</w:t>
            </w:r>
          </w:p>
        </w:tc>
        <w:tc>
          <w:tcPr>
            <w:tcW w:w="1215" w:type="dxa"/>
            <w:vMerge w:val="restart"/>
            <w:vAlign w:val="center"/>
          </w:tcPr>
          <w:p w14:paraId="6EBFC004">
            <w:pPr>
              <w:spacing w:line="360" w:lineRule="exact"/>
              <w:jc w:val="center"/>
              <w:rPr>
                <w:rFonts w:ascii="宋体" w:hAnsi="宋体" w:cs="宋体"/>
                <w:color w:val="000000"/>
                <w:sz w:val="21"/>
                <w:szCs w:val="21"/>
              </w:rPr>
            </w:pPr>
            <w:r>
              <w:rPr>
                <w:rFonts w:hint="eastAsia" w:ascii="宋体" w:hAnsi="宋体" w:cs="宋体"/>
                <w:sz w:val="21"/>
                <w:szCs w:val="21"/>
              </w:rPr>
              <w:t>商务部分20%</w:t>
            </w:r>
          </w:p>
        </w:tc>
        <w:tc>
          <w:tcPr>
            <w:tcW w:w="675" w:type="dxa"/>
            <w:vAlign w:val="center"/>
          </w:tcPr>
          <w:p w14:paraId="56E4AB50">
            <w:pPr>
              <w:spacing w:line="360" w:lineRule="exact"/>
              <w:jc w:val="center"/>
              <w:rPr>
                <w:rFonts w:ascii="宋体" w:hAnsi="宋体" w:cs="宋体"/>
                <w:sz w:val="21"/>
                <w:szCs w:val="21"/>
              </w:rPr>
            </w:pPr>
            <w:r>
              <w:rPr>
                <w:rFonts w:hint="eastAsia" w:ascii="宋体" w:hAnsi="宋体" w:cs="宋体"/>
                <w:sz w:val="21"/>
                <w:szCs w:val="21"/>
              </w:rPr>
              <w:t>5</w:t>
            </w:r>
          </w:p>
        </w:tc>
        <w:tc>
          <w:tcPr>
            <w:tcW w:w="5719" w:type="dxa"/>
          </w:tcPr>
          <w:p w14:paraId="742514E3">
            <w:pPr>
              <w:rPr>
                <w:rFonts w:ascii="宋体" w:hAnsi="宋体" w:cs="宋体"/>
                <w:color w:val="000000"/>
                <w:sz w:val="21"/>
                <w:szCs w:val="21"/>
              </w:rPr>
            </w:pPr>
            <w:r>
              <w:rPr>
                <w:rFonts w:hint="eastAsia" w:ascii="宋体" w:hAnsi="宋体" w:cs="宋体"/>
                <w:color w:val="000000"/>
                <w:sz w:val="21"/>
                <w:szCs w:val="21"/>
              </w:rPr>
              <w:t>1.供应商承诺按采购方要求定期对操作员、维修人员提供设备使用、维护等技术培训或培训课件的，得5分，否则不得分。</w:t>
            </w:r>
          </w:p>
        </w:tc>
        <w:tc>
          <w:tcPr>
            <w:tcW w:w="1589" w:type="dxa"/>
            <w:vMerge w:val="restart"/>
            <w:vAlign w:val="center"/>
          </w:tcPr>
          <w:p w14:paraId="2F142F36">
            <w:pPr>
              <w:spacing w:line="360" w:lineRule="exact"/>
              <w:jc w:val="center"/>
              <w:rPr>
                <w:rFonts w:ascii="宋体" w:hAnsi="宋体" w:cs="宋体"/>
                <w:sz w:val="21"/>
                <w:szCs w:val="21"/>
              </w:rPr>
            </w:pPr>
            <w:r>
              <w:rPr>
                <w:rFonts w:hint="eastAsia" w:ascii="宋体" w:hAnsi="宋体" w:cs="宋体"/>
                <w:color w:val="000000"/>
                <w:sz w:val="21"/>
                <w:szCs w:val="21"/>
              </w:rPr>
              <w:t>供应商在响应文件中提供承诺书并加盖公章</w:t>
            </w:r>
          </w:p>
        </w:tc>
      </w:tr>
      <w:tr w14:paraId="462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24E69554">
            <w:pPr>
              <w:spacing w:line="360" w:lineRule="exact"/>
              <w:rPr>
                <w:rFonts w:ascii="宋体" w:hAnsi="宋体" w:cs="宋体"/>
                <w:sz w:val="21"/>
                <w:szCs w:val="21"/>
              </w:rPr>
            </w:pPr>
          </w:p>
        </w:tc>
        <w:tc>
          <w:tcPr>
            <w:tcW w:w="1215" w:type="dxa"/>
            <w:vMerge w:val="continue"/>
            <w:vAlign w:val="center"/>
          </w:tcPr>
          <w:p w14:paraId="7366AA10">
            <w:pPr>
              <w:rPr>
                <w:rFonts w:ascii="宋体" w:hAnsi="宋体" w:cs="宋体"/>
                <w:color w:val="000000"/>
                <w:sz w:val="21"/>
                <w:szCs w:val="21"/>
              </w:rPr>
            </w:pPr>
          </w:p>
        </w:tc>
        <w:tc>
          <w:tcPr>
            <w:tcW w:w="675" w:type="dxa"/>
            <w:vAlign w:val="center"/>
          </w:tcPr>
          <w:p w14:paraId="616F6094">
            <w:pPr>
              <w:spacing w:line="360" w:lineRule="exact"/>
              <w:jc w:val="center"/>
              <w:rPr>
                <w:rFonts w:ascii="宋体" w:hAnsi="宋体" w:cs="宋体"/>
                <w:sz w:val="21"/>
                <w:szCs w:val="21"/>
              </w:rPr>
            </w:pPr>
            <w:r>
              <w:rPr>
                <w:rFonts w:hint="eastAsia" w:ascii="宋体" w:hAnsi="宋体" w:cs="宋体"/>
                <w:sz w:val="21"/>
                <w:szCs w:val="21"/>
              </w:rPr>
              <w:t>5</w:t>
            </w:r>
          </w:p>
        </w:tc>
        <w:tc>
          <w:tcPr>
            <w:tcW w:w="5719" w:type="dxa"/>
          </w:tcPr>
          <w:p w14:paraId="796D6893">
            <w:pPr>
              <w:rPr>
                <w:rFonts w:ascii="宋体" w:hAnsi="宋体" w:cs="宋体"/>
                <w:color w:val="000000"/>
                <w:sz w:val="21"/>
                <w:szCs w:val="21"/>
              </w:rPr>
            </w:pPr>
            <w:r>
              <w:rPr>
                <w:rFonts w:hint="eastAsia" w:ascii="宋体" w:hAnsi="宋体" w:cs="宋体"/>
                <w:color w:val="000000"/>
                <w:sz w:val="21"/>
                <w:szCs w:val="21"/>
              </w:rPr>
              <w:t>2.供应商承诺售后服务中，维修使用的备品备件及易损件应为原厂配件的，得5分，否则不得分</w:t>
            </w:r>
          </w:p>
        </w:tc>
        <w:tc>
          <w:tcPr>
            <w:tcW w:w="1589" w:type="dxa"/>
            <w:vMerge w:val="continue"/>
            <w:vAlign w:val="center"/>
          </w:tcPr>
          <w:p w14:paraId="14E00E7E">
            <w:pPr>
              <w:spacing w:line="360" w:lineRule="exact"/>
              <w:rPr>
                <w:rFonts w:ascii="宋体" w:hAnsi="宋体" w:cs="宋体"/>
                <w:sz w:val="21"/>
                <w:szCs w:val="21"/>
              </w:rPr>
            </w:pPr>
          </w:p>
        </w:tc>
      </w:tr>
      <w:tr w14:paraId="2BF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69FB1649">
            <w:pPr>
              <w:spacing w:line="360" w:lineRule="exact"/>
              <w:rPr>
                <w:rFonts w:ascii="宋体" w:hAnsi="宋体" w:cs="宋体"/>
                <w:sz w:val="21"/>
                <w:szCs w:val="21"/>
              </w:rPr>
            </w:pPr>
          </w:p>
        </w:tc>
        <w:tc>
          <w:tcPr>
            <w:tcW w:w="1215" w:type="dxa"/>
            <w:vMerge w:val="continue"/>
            <w:vAlign w:val="center"/>
          </w:tcPr>
          <w:p w14:paraId="6F7061AB">
            <w:pPr>
              <w:rPr>
                <w:rFonts w:ascii="宋体" w:hAnsi="宋体" w:cs="宋体"/>
                <w:color w:val="000000"/>
                <w:sz w:val="21"/>
                <w:szCs w:val="21"/>
              </w:rPr>
            </w:pPr>
          </w:p>
        </w:tc>
        <w:tc>
          <w:tcPr>
            <w:tcW w:w="675" w:type="dxa"/>
            <w:vAlign w:val="center"/>
          </w:tcPr>
          <w:p w14:paraId="518CE4EC">
            <w:pPr>
              <w:spacing w:line="360" w:lineRule="exact"/>
              <w:jc w:val="center"/>
              <w:rPr>
                <w:rFonts w:ascii="宋体" w:hAnsi="宋体" w:cs="宋体"/>
                <w:sz w:val="21"/>
                <w:szCs w:val="21"/>
              </w:rPr>
            </w:pPr>
            <w:r>
              <w:rPr>
                <w:rFonts w:hint="eastAsia" w:ascii="宋体" w:hAnsi="宋体" w:cs="宋体"/>
                <w:sz w:val="21"/>
                <w:szCs w:val="21"/>
              </w:rPr>
              <w:t>5</w:t>
            </w:r>
          </w:p>
        </w:tc>
        <w:tc>
          <w:tcPr>
            <w:tcW w:w="5719" w:type="dxa"/>
          </w:tcPr>
          <w:p w14:paraId="7FA179D2">
            <w:pPr>
              <w:rPr>
                <w:rFonts w:ascii="宋体" w:hAnsi="宋体" w:cs="宋体"/>
                <w:color w:val="000000"/>
                <w:sz w:val="21"/>
                <w:szCs w:val="21"/>
              </w:rPr>
            </w:pPr>
            <w:r>
              <w:rPr>
                <w:rFonts w:hint="eastAsia" w:ascii="宋体" w:hAnsi="宋体" w:cs="宋体"/>
                <w:color w:val="000000"/>
                <w:sz w:val="21"/>
                <w:szCs w:val="21"/>
              </w:rPr>
              <w:t>3.供应商承诺对本次采购的设备质保期免费延长至3年质保的，得5分，否则不得分。</w:t>
            </w:r>
          </w:p>
        </w:tc>
        <w:tc>
          <w:tcPr>
            <w:tcW w:w="1589" w:type="dxa"/>
            <w:vMerge w:val="continue"/>
            <w:vAlign w:val="center"/>
          </w:tcPr>
          <w:p w14:paraId="5E76ED5C">
            <w:pPr>
              <w:spacing w:line="360" w:lineRule="exact"/>
              <w:rPr>
                <w:rFonts w:ascii="宋体" w:hAnsi="宋体" w:cs="宋体"/>
                <w:sz w:val="21"/>
                <w:szCs w:val="21"/>
              </w:rPr>
            </w:pPr>
          </w:p>
        </w:tc>
      </w:tr>
      <w:tr w14:paraId="57D5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vAlign w:val="center"/>
          </w:tcPr>
          <w:p w14:paraId="635C4FF1">
            <w:pPr>
              <w:spacing w:line="360" w:lineRule="exact"/>
              <w:rPr>
                <w:rFonts w:ascii="宋体" w:hAnsi="宋体" w:cs="宋体"/>
                <w:sz w:val="21"/>
                <w:szCs w:val="21"/>
              </w:rPr>
            </w:pPr>
          </w:p>
        </w:tc>
        <w:tc>
          <w:tcPr>
            <w:tcW w:w="1215" w:type="dxa"/>
            <w:vMerge w:val="continue"/>
            <w:vAlign w:val="center"/>
          </w:tcPr>
          <w:p w14:paraId="2027FF5C">
            <w:pPr>
              <w:rPr>
                <w:rFonts w:ascii="宋体" w:hAnsi="宋体" w:cs="宋体"/>
                <w:color w:val="000000"/>
                <w:sz w:val="21"/>
                <w:szCs w:val="21"/>
              </w:rPr>
            </w:pPr>
          </w:p>
        </w:tc>
        <w:tc>
          <w:tcPr>
            <w:tcW w:w="675" w:type="dxa"/>
            <w:vAlign w:val="center"/>
          </w:tcPr>
          <w:p w14:paraId="57B66E6C">
            <w:pPr>
              <w:spacing w:line="360" w:lineRule="exact"/>
              <w:jc w:val="center"/>
              <w:rPr>
                <w:rFonts w:ascii="宋体" w:hAnsi="宋体" w:cs="宋体"/>
                <w:sz w:val="21"/>
                <w:szCs w:val="21"/>
              </w:rPr>
            </w:pPr>
            <w:r>
              <w:rPr>
                <w:rFonts w:hint="eastAsia" w:ascii="宋体" w:hAnsi="宋体" w:cs="宋体"/>
                <w:sz w:val="21"/>
                <w:szCs w:val="21"/>
              </w:rPr>
              <w:t>5</w:t>
            </w:r>
          </w:p>
        </w:tc>
        <w:tc>
          <w:tcPr>
            <w:tcW w:w="5719" w:type="dxa"/>
          </w:tcPr>
          <w:p w14:paraId="4BA40471">
            <w:pPr>
              <w:rPr>
                <w:rFonts w:ascii="宋体" w:hAnsi="宋体" w:cs="宋体"/>
                <w:color w:val="000000"/>
                <w:sz w:val="21"/>
                <w:szCs w:val="21"/>
              </w:rPr>
            </w:pPr>
            <w:r>
              <w:rPr>
                <w:rFonts w:hint="eastAsia" w:ascii="宋体" w:hAnsi="宋体" w:cs="宋体"/>
                <w:color w:val="000000"/>
                <w:sz w:val="21"/>
                <w:szCs w:val="21"/>
              </w:rPr>
              <w:t>4.供应商承诺对本次采购设备的软件部分终身免费升级的，得5分，否则不得分。</w:t>
            </w:r>
          </w:p>
        </w:tc>
        <w:tc>
          <w:tcPr>
            <w:tcW w:w="1589" w:type="dxa"/>
            <w:vMerge w:val="continue"/>
            <w:vAlign w:val="center"/>
          </w:tcPr>
          <w:p w14:paraId="55328DB2">
            <w:pPr>
              <w:spacing w:line="360" w:lineRule="exact"/>
              <w:rPr>
                <w:rFonts w:ascii="宋体" w:hAnsi="宋体" w:cs="宋体"/>
                <w:sz w:val="21"/>
                <w:szCs w:val="21"/>
              </w:rPr>
            </w:pPr>
          </w:p>
        </w:tc>
      </w:tr>
    </w:tbl>
    <w:p w14:paraId="162C339C"/>
    <w:p w14:paraId="1339748C">
      <w:pPr>
        <w:pStyle w:val="4"/>
        <w:spacing w:before="0" w:after="0" w:line="360" w:lineRule="auto"/>
        <w:rPr>
          <w:rFonts w:ascii="宋体" w:hAnsi="宋体" w:cs="宋体"/>
        </w:rPr>
      </w:pPr>
      <w:r>
        <w:rPr>
          <w:rFonts w:hint="eastAsia" w:ascii="宋体" w:hAnsi="宋体" w:cs="宋体"/>
          <w:sz w:val="24"/>
          <w:szCs w:val="24"/>
        </w:rPr>
        <w:t>三、响应无效</w:t>
      </w:r>
      <w:bookmarkEnd w:id="103"/>
    </w:p>
    <w:bookmarkEnd w:id="101"/>
    <w:bookmarkEnd w:id="102"/>
    <w:p w14:paraId="2729BFB5">
      <w:pPr>
        <w:snapToGrid w:val="0"/>
        <w:spacing w:line="360" w:lineRule="auto"/>
        <w:ind w:firstLine="465"/>
        <w:rPr>
          <w:rFonts w:ascii="宋体" w:hAnsi="宋体" w:cs="宋体"/>
          <w:sz w:val="24"/>
          <w:szCs w:val="24"/>
        </w:rPr>
      </w:pPr>
      <w:bookmarkStart w:id="104" w:name="_Toc102227313"/>
      <w:r>
        <w:rPr>
          <w:rFonts w:hint="eastAsia" w:ascii="宋体" w:hAnsi="宋体" w:cs="宋体"/>
          <w:sz w:val="24"/>
          <w:szCs w:val="24"/>
        </w:rPr>
        <w:t>投标人发生以下条款情况之一者，视为响应无效，其响应文件将被拒绝：</w:t>
      </w:r>
    </w:p>
    <w:p w14:paraId="4895F27D">
      <w:pPr>
        <w:snapToGrid w:val="0"/>
        <w:spacing w:line="360" w:lineRule="auto"/>
        <w:ind w:firstLine="465"/>
        <w:rPr>
          <w:rFonts w:ascii="宋体" w:hAnsi="宋体" w:cs="宋体"/>
          <w:sz w:val="24"/>
          <w:szCs w:val="24"/>
        </w:rPr>
      </w:pPr>
      <w:r>
        <w:rPr>
          <w:rFonts w:hint="eastAsia" w:ascii="宋体" w:hAnsi="宋体" w:cs="宋体"/>
          <w:sz w:val="24"/>
          <w:szCs w:val="24"/>
        </w:rPr>
        <w:t>（一）投标人不符合规定的基本资格条件或特定资格条件的；</w:t>
      </w:r>
    </w:p>
    <w:p w14:paraId="24652B11">
      <w:pPr>
        <w:snapToGrid w:val="0"/>
        <w:spacing w:line="360" w:lineRule="auto"/>
        <w:ind w:firstLine="465"/>
        <w:rPr>
          <w:rFonts w:ascii="宋体" w:hAnsi="宋体" w:cs="宋体"/>
          <w:sz w:val="24"/>
          <w:szCs w:val="24"/>
        </w:rPr>
      </w:pPr>
      <w:r>
        <w:rPr>
          <w:rFonts w:hint="eastAsia" w:ascii="宋体" w:hAnsi="宋体" w:cs="宋体"/>
          <w:sz w:val="24"/>
          <w:szCs w:val="24"/>
        </w:rPr>
        <w:t>（二）投标人所提交的响应文件不按第七篇“响应文件编制要求”规定签字、盖章；</w:t>
      </w:r>
    </w:p>
    <w:p w14:paraId="37A3524B">
      <w:pPr>
        <w:snapToGrid w:val="0"/>
        <w:spacing w:line="360" w:lineRule="auto"/>
        <w:ind w:firstLine="465"/>
        <w:rPr>
          <w:rFonts w:ascii="宋体" w:hAnsi="宋体" w:cs="宋体"/>
          <w:sz w:val="24"/>
          <w:szCs w:val="24"/>
        </w:rPr>
      </w:pPr>
      <w:r>
        <w:rPr>
          <w:rFonts w:hint="eastAsia" w:ascii="宋体" w:hAnsi="宋体" w:cs="宋体"/>
          <w:sz w:val="24"/>
          <w:szCs w:val="24"/>
        </w:rPr>
        <w:t>（三）投标人的报价超过采购预算或总价最高限价或单价最高限价的；</w:t>
      </w:r>
    </w:p>
    <w:p w14:paraId="61B99B3A">
      <w:pPr>
        <w:snapToGrid w:val="0"/>
        <w:spacing w:line="360" w:lineRule="auto"/>
        <w:ind w:firstLine="465"/>
        <w:rPr>
          <w:rFonts w:ascii="宋体" w:hAnsi="宋体" w:cs="宋体"/>
          <w:sz w:val="24"/>
          <w:szCs w:val="24"/>
        </w:rPr>
      </w:pPr>
      <w:r>
        <w:rPr>
          <w:rFonts w:hint="eastAsia" w:ascii="宋体" w:hAnsi="宋体" w:cs="宋体"/>
          <w:sz w:val="24"/>
          <w:szCs w:val="24"/>
        </w:rPr>
        <w:t>（四）法定代表人为同一个人的两个及两个以上法人，母公司、全资子公司及其控股公司，在同一分包采购中同时参与网上竞采；</w:t>
      </w:r>
    </w:p>
    <w:p w14:paraId="0DE2A7E0">
      <w:pPr>
        <w:snapToGrid w:val="0"/>
        <w:spacing w:line="360" w:lineRule="auto"/>
        <w:ind w:firstLine="465"/>
        <w:rPr>
          <w:rFonts w:ascii="宋体" w:hAnsi="宋体" w:cs="宋体"/>
          <w:sz w:val="24"/>
          <w:szCs w:val="24"/>
        </w:rPr>
      </w:pPr>
      <w:r>
        <w:rPr>
          <w:rFonts w:hint="eastAsia" w:ascii="宋体" w:hAnsi="宋体" w:cs="宋体"/>
          <w:sz w:val="24"/>
          <w:szCs w:val="24"/>
        </w:rPr>
        <w:t>（六）投标人的平台报价与上传的网上电子响应文件报价函中的报价不一致的；</w:t>
      </w:r>
    </w:p>
    <w:p w14:paraId="60952547">
      <w:pPr>
        <w:snapToGrid w:val="0"/>
        <w:spacing w:line="360" w:lineRule="auto"/>
        <w:ind w:firstLine="465"/>
        <w:rPr>
          <w:rFonts w:ascii="宋体" w:hAnsi="宋体" w:cs="宋体"/>
          <w:sz w:val="24"/>
          <w:szCs w:val="24"/>
        </w:rPr>
      </w:pPr>
      <w:r>
        <w:rPr>
          <w:rFonts w:hint="eastAsia" w:ascii="宋体" w:hAnsi="宋体" w:cs="宋体"/>
          <w:sz w:val="24"/>
          <w:szCs w:val="24"/>
        </w:rPr>
        <w:t>（七）单位负责人为同一人或者存在直接控股、管理关系的不同投标人，参加同一合同项下的采购活动的；</w:t>
      </w:r>
    </w:p>
    <w:p w14:paraId="4B6B6868">
      <w:pPr>
        <w:snapToGrid w:val="0"/>
        <w:spacing w:line="360" w:lineRule="auto"/>
        <w:ind w:firstLine="465"/>
        <w:rPr>
          <w:rFonts w:ascii="宋体" w:hAnsi="宋体" w:cs="宋体"/>
          <w:sz w:val="24"/>
          <w:szCs w:val="24"/>
        </w:rPr>
      </w:pPr>
      <w:r>
        <w:rPr>
          <w:rFonts w:hint="eastAsia" w:ascii="宋体" w:hAnsi="宋体" w:cs="宋体"/>
          <w:sz w:val="24"/>
          <w:szCs w:val="24"/>
        </w:rPr>
        <w:t>（八）为采购项目提供整体设计、规范编制或者项目管理、监理、检测等服务的投标人，再参加该采购项目的其他采购活动；</w:t>
      </w:r>
    </w:p>
    <w:p w14:paraId="27DF5C33">
      <w:pPr>
        <w:snapToGrid w:val="0"/>
        <w:spacing w:line="360" w:lineRule="auto"/>
        <w:ind w:firstLine="465"/>
        <w:rPr>
          <w:rFonts w:ascii="宋体" w:hAnsi="宋体" w:cs="宋体"/>
          <w:sz w:val="24"/>
          <w:szCs w:val="24"/>
        </w:rPr>
      </w:pPr>
      <w:r>
        <w:rPr>
          <w:rFonts w:hint="eastAsia" w:ascii="宋体" w:hAnsi="宋体" w:cs="宋体"/>
          <w:sz w:val="24"/>
          <w:szCs w:val="24"/>
        </w:rPr>
        <w:t>（九）投标人的服务期、质量保证期及网上竞采有效期不满足网上竞采文件要求的；</w:t>
      </w:r>
    </w:p>
    <w:p w14:paraId="2179882E">
      <w:pPr>
        <w:snapToGrid w:val="0"/>
        <w:spacing w:line="360" w:lineRule="auto"/>
        <w:ind w:firstLine="465"/>
        <w:rPr>
          <w:rFonts w:ascii="宋体" w:hAnsi="宋体" w:cs="宋体"/>
          <w:sz w:val="24"/>
          <w:szCs w:val="24"/>
        </w:rPr>
      </w:pPr>
      <w:r>
        <w:rPr>
          <w:rFonts w:hint="eastAsia" w:ascii="宋体" w:hAnsi="宋体" w:cs="宋体"/>
          <w:sz w:val="24"/>
          <w:szCs w:val="24"/>
        </w:rPr>
        <w:t>（十）投标人响应文件内容有与国家现行法律法规相违背的内容，或附有采购人无法接受的条件。</w:t>
      </w:r>
    </w:p>
    <w:p w14:paraId="4AE463A1">
      <w:pPr>
        <w:snapToGrid w:val="0"/>
        <w:spacing w:line="360" w:lineRule="auto"/>
        <w:ind w:firstLine="465"/>
        <w:rPr>
          <w:rFonts w:ascii="宋体" w:hAnsi="宋体" w:cs="宋体"/>
          <w:sz w:val="24"/>
          <w:szCs w:val="24"/>
        </w:rPr>
      </w:pPr>
      <w:r>
        <w:rPr>
          <w:rFonts w:hint="eastAsia" w:ascii="宋体" w:hAnsi="宋体" w:cs="宋体"/>
          <w:sz w:val="24"/>
          <w:szCs w:val="24"/>
        </w:rPr>
        <w:t>（十一）投标人被列入失信被执行人、税收违法黑名单、政府采购严重违法失信行为记录名单及其他不符合《中华人民共和国政府采购法》第二十二条规定条件的。</w:t>
      </w:r>
    </w:p>
    <w:p w14:paraId="4760BDAF">
      <w:pPr>
        <w:snapToGrid w:val="0"/>
        <w:spacing w:line="360" w:lineRule="auto"/>
        <w:ind w:firstLine="465"/>
        <w:rPr>
          <w:rFonts w:ascii="宋体" w:hAnsi="宋体" w:cs="宋体"/>
          <w:sz w:val="24"/>
          <w:szCs w:val="24"/>
        </w:rPr>
      </w:pPr>
      <w:r>
        <w:rPr>
          <w:rFonts w:hint="eastAsia" w:ascii="宋体" w:hAnsi="宋体" w:cs="宋体"/>
          <w:sz w:val="24"/>
          <w:szCs w:val="24"/>
        </w:rPr>
        <w:t>采购人、采购代理机构将通过“信用中国”网站（www.creditchina.gov.cn)、中国政府采购网（www.ccgp.gov.cn）等渠道查询投标人信用记录，对列入失信被执行人、税收违法黑名单、政府采购严重违法失信行为记录名单及其他不符合《中华人民共和国政府采购法》第二十二条规定条件的投标人，应当拒绝其参与政府采购活动。</w:t>
      </w:r>
    </w:p>
    <w:p w14:paraId="4524BDF0">
      <w:pPr>
        <w:pStyle w:val="4"/>
        <w:spacing w:before="0" w:after="0" w:line="360" w:lineRule="auto"/>
        <w:rPr>
          <w:rFonts w:ascii="宋体" w:hAnsi="宋体" w:cs="宋体"/>
          <w:sz w:val="24"/>
          <w:szCs w:val="24"/>
        </w:rPr>
      </w:pPr>
      <w:bookmarkStart w:id="105" w:name="_Toc27425"/>
      <w:bookmarkStart w:id="106" w:name="_Toc18403"/>
      <w:r>
        <w:rPr>
          <w:rFonts w:hint="eastAsia" w:ascii="宋体" w:hAnsi="宋体" w:cs="宋体"/>
          <w:sz w:val="24"/>
          <w:szCs w:val="24"/>
        </w:rPr>
        <w:t>四、采购终止</w:t>
      </w:r>
      <w:bookmarkEnd w:id="105"/>
      <w:bookmarkEnd w:id="106"/>
    </w:p>
    <w:p w14:paraId="20BBD5BB">
      <w:pPr>
        <w:snapToGrid w:val="0"/>
        <w:spacing w:line="360" w:lineRule="auto"/>
        <w:ind w:firstLine="465"/>
        <w:rPr>
          <w:rFonts w:ascii="宋体" w:hAnsi="宋体" w:cs="宋体"/>
          <w:sz w:val="24"/>
          <w:szCs w:val="24"/>
        </w:rPr>
      </w:pPr>
      <w:r>
        <w:rPr>
          <w:rFonts w:hint="eastAsia" w:ascii="宋体" w:hAnsi="宋体" w:cs="宋体"/>
          <w:sz w:val="24"/>
          <w:szCs w:val="24"/>
        </w:rPr>
        <w:t>出现下列情形之一的，采购人或者采购代理机构应当终止网上竞采活动，发布项目终止公告并说明原因，重新开展采购活动：</w:t>
      </w:r>
    </w:p>
    <w:p w14:paraId="4ECCEC47">
      <w:pPr>
        <w:snapToGrid w:val="0"/>
        <w:spacing w:line="360" w:lineRule="auto"/>
        <w:ind w:firstLine="465"/>
        <w:rPr>
          <w:rFonts w:ascii="宋体" w:hAnsi="宋体" w:cs="宋体"/>
          <w:sz w:val="24"/>
          <w:szCs w:val="24"/>
        </w:rPr>
      </w:pPr>
      <w:r>
        <w:rPr>
          <w:rFonts w:hint="eastAsia" w:ascii="宋体" w:hAnsi="宋体" w:cs="宋体"/>
          <w:sz w:val="24"/>
          <w:szCs w:val="24"/>
        </w:rPr>
        <w:t>（一）因情况变化，不再符合规定的网上竞采采购方式适用情形的；</w:t>
      </w:r>
    </w:p>
    <w:p w14:paraId="54ACA5B6">
      <w:pPr>
        <w:snapToGrid w:val="0"/>
        <w:spacing w:line="360" w:lineRule="auto"/>
        <w:ind w:firstLine="465"/>
        <w:rPr>
          <w:rFonts w:ascii="宋体" w:hAnsi="宋体" w:cs="宋体"/>
          <w:sz w:val="24"/>
          <w:szCs w:val="24"/>
        </w:rPr>
      </w:pPr>
      <w:r>
        <w:rPr>
          <w:rFonts w:hint="eastAsia" w:ascii="宋体" w:hAnsi="宋体" w:cs="宋体"/>
          <w:sz w:val="24"/>
          <w:szCs w:val="24"/>
        </w:rPr>
        <w:t>（二）出现影响采购公正的违法、违规行为的；</w:t>
      </w:r>
    </w:p>
    <w:p w14:paraId="3CF4B93A">
      <w:pPr>
        <w:snapToGrid w:val="0"/>
        <w:spacing w:line="360" w:lineRule="auto"/>
        <w:ind w:firstLine="465"/>
        <w:jc w:val="left"/>
        <w:rPr>
          <w:rFonts w:ascii="宋体" w:hAnsi="宋体" w:cs="宋体"/>
          <w:sz w:val="24"/>
          <w:szCs w:val="24"/>
        </w:rPr>
      </w:pPr>
      <w:r>
        <w:rPr>
          <w:rFonts w:hint="eastAsia" w:ascii="宋体" w:hAnsi="宋体" w:cs="宋体"/>
          <w:sz w:val="24"/>
          <w:szCs w:val="24"/>
        </w:rPr>
        <w:t>（三）通过资格性审查及符合性审查的投标人不足3家的，终止本次采购活动，并发布终止采购活动公告。</w:t>
      </w:r>
    </w:p>
    <w:p w14:paraId="77A5A465">
      <w:pPr>
        <w:snapToGrid w:val="0"/>
        <w:spacing w:line="360" w:lineRule="auto"/>
        <w:ind w:firstLine="465"/>
        <w:jc w:val="left"/>
        <w:rPr>
          <w:rFonts w:ascii="宋体" w:hAnsi="宋体" w:cs="宋体"/>
          <w:sz w:val="24"/>
          <w:szCs w:val="24"/>
        </w:rPr>
      </w:pPr>
    </w:p>
    <w:p w14:paraId="5726DF7B">
      <w:pPr>
        <w:snapToGrid w:val="0"/>
        <w:spacing w:line="360" w:lineRule="auto"/>
        <w:ind w:firstLine="465"/>
        <w:jc w:val="left"/>
        <w:rPr>
          <w:rFonts w:ascii="宋体" w:hAnsi="宋体" w:cs="宋体"/>
          <w:sz w:val="24"/>
          <w:szCs w:val="24"/>
        </w:rPr>
      </w:pPr>
    </w:p>
    <w:p w14:paraId="7D170360">
      <w:pPr>
        <w:pStyle w:val="3"/>
        <w:pageBreakBefore/>
        <w:spacing w:before="0" w:after="0" w:line="360" w:lineRule="auto"/>
        <w:jc w:val="center"/>
        <w:rPr>
          <w:rFonts w:ascii="宋体" w:hAnsi="宋体" w:eastAsia="宋体" w:cs="宋体"/>
          <w:bCs/>
          <w:spacing w:val="-11"/>
          <w:sz w:val="36"/>
          <w:szCs w:val="30"/>
        </w:rPr>
      </w:pPr>
      <w:bookmarkStart w:id="107" w:name="_Toc13753"/>
      <w:r>
        <w:rPr>
          <w:rFonts w:hint="eastAsia" w:ascii="宋体" w:hAnsi="宋体" w:eastAsia="宋体" w:cs="宋体"/>
          <w:bCs/>
          <w:spacing w:val="-11"/>
          <w:sz w:val="36"/>
          <w:szCs w:val="30"/>
        </w:rPr>
        <w:t>第五篇投标人须知</w:t>
      </w:r>
      <w:bookmarkEnd w:id="104"/>
      <w:bookmarkEnd w:id="107"/>
    </w:p>
    <w:p w14:paraId="320B13A8">
      <w:pPr>
        <w:pStyle w:val="4"/>
        <w:spacing w:before="0" w:after="0" w:line="360" w:lineRule="auto"/>
        <w:rPr>
          <w:rFonts w:ascii="宋体" w:hAnsi="宋体" w:cs="宋体"/>
          <w:sz w:val="24"/>
          <w:szCs w:val="24"/>
        </w:rPr>
      </w:pPr>
      <w:bookmarkStart w:id="108" w:name="_Toc26510"/>
      <w:bookmarkStart w:id="109" w:name="_Toc8105"/>
      <w:bookmarkStart w:id="110" w:name="_Toc342913389"/>
      <w:bookmarkStart w:id="111" w:name="_Toc11641055"/>
      <w:bookmarkStart w:id="112" w:name="_Toc12789059"/>
      <w:r>
        <w:rPr>
          <w:rFonts w:hint="eastAsia" w:ascii="宋体" w:hAnsi="宋体" w:cs="宋体"/>
          <w:sz w:val="24"/>
          <w:szCs w:val="24"/>
        </w:rPr>
        <w:t>一、网上竞采费用</w:t>
      </w:r>
      <w:bookmarkEnd w:id="108"/>
      <w:bookmarkEnd w:id="109"/>
      <w:bookmarkEnd w:id="110"/>
    </w:p>
    <w:p w14:paraId="2D5A3FE9">
      <w:pPr>
        <w:pStyle w:val="267"/>
        <w:spacing w:line="360" w:lineRule="auto"/>
        <w:ind w:firstLine="480" w:firstLineChars="200"/>
        <w:rPr>
          <w:rFonts w:hAnsi="宋体" w:cs="宋体"/>
          <w:sz w:val="24"/>
          <w:szCs w:val="24"/>
        </w:rPr>
      </w:pPr>
      <w:r>
        <w:rPr>
          <w:rFonts w:hint="eastAsia" w:hAnsi="宋体" w:cs="宋体"/>
          <w:sz w:val="24"/>
          <w:szCs w:val="24"/>
        </w:rPr>
        <w:t>参与网上竞采的投标人应承担其编制响应文件与递交响应文件所涉及的一切费用，不论网上竞采结果如何，采购人和采购代理机构在任何情况下无义务也无责任承担这些费用。</w:t>
      </w:r>
    </w:p>
    <w:p w14:paraId="7F76FD31">
      <w:pPr>
        <w:pStyle w:val="4"/>
        <w:tabs>
          <w:tab w:val="left" w:pos="2640"/>
        </w:tabs>
        <w:spacing w:before="0" w:after="0" w:line="360" w:lineRule="auto"/>
        <w:rPr>
          <w:rFonts w:ascii="宋体" w:hAnsi="宋体" w:cs="宋体"/>
          <w:sz w:val="24"/>
          <w:szCs w:val="24"/>
        </w:rPr>
      </w:pPr>
      <w:bookmarkStart w:id="113" w:name="_Toc4870"/>
      <w:bookmarkStart w:id="114" w:name="_Toc21089"/>
      <w:bookmarkStart w:id="115" w:name="_Toc342913391"/>
      <w:r>
        <w:rPr>
          <w:rFonts w:hint="eastAsia" w:ascii="宋体" w:hAnsi="宋体" w:cs="宋体"/>
          <w:sz w:val="24"/>
          <w:szCs w:val="24"/>
        </w:rPr>
        <w:t>二、网上竞采文件</w:t>
      </w:r>
      <w:bookmarkEnd w:id="113"/>
      <w:bookmarkEnd w:id="114"/>
      <w:bookmarkEnd w:id="115"/>
    </w:p>
    <w:p w14:paraId="641F6625">
      <w:pPr>
        <w:snapToGrid w:val="0"/>
        <w:spacing w:line="360" w:lineRule="auto"/>
        <w:ind w:firstLine="480" w:firstLineChars="200"/>
        <w:rPr>
          <w:rFonts w:ascii="宋体" w:hAnsi="宋体" w:cs="宋体"/>
          <w:sz w:val="24"/>
          <w:szCs w:val="24"/>
        </w:rPr>
      </w:pPr>
      <w:r>
        <w:rPr>
          <w:rFonts w:hint="eastAsia" w:ascii="宋体" w:hAnsi="宋体" w:cs="宋体"/>
          <w:sz w:val="24"/>
          <w:szCs w:val="24"/>
        </w:rPr>
        <w:t>（一）网上竞采文件由采购邀请书、采购项目技术需求、采购项目商务需求、网上竞采程序及方法、评审标准、响应无效和采购终止、投标人须知</w:t>
      </w:r>
      <w:r>
        <w:rPr>
          <w:rFonts w:hint="eastAsia" w:ascii="宋体" w:hAnsi="宋体" w:cs="宋体"/>
          <w:b/>
          <w:sz w:val="24"/>
          <w:szCs w:val="24"/>
        </w:rPr>
        <w:t>、</w:t>
      </w:r>
      <w:r>
        <w:rPr>
          <w:rFonts w:hint="eastAsia" w:ascii="宋体" w:hAnsi="宋体" w:cs="宋体"/>
          <w:sz w:val="24"/>
          <w:szCs w:val="24"/>
        </w:rPr>
        <w:t>合同主要条款和格式合同</w:t>
      </w:r>
      <w:r>
        <w:rPr>
          <w:rFonts w:hint="eastAsia" w:ascii="宋体" w:hAnsi="宋体" w:cs="宋体"/>
          <w:b/>
          <w:sz w:val="24"/>
          <w:szCs w:val="24"/>
        </w:rPr>
        <w:t>、</w:t>
      </w:r>
      <w:r>
        <w:rPr>
          <w:rFonts w:hint="eastAsia" w:ascii="宋体" w:hAnsi="宋体" w:cs="宋体"/>
          <w:sz w:val="24"/>
          <w:szCs w:val="24"/>
        </w:rPr>
        <w:t>响应文件编制要求七部分组成。</w:t>
      </w:r>
    </w:p>
    <w:p w14:paraId="7CF0CD5D">
      <w:pPr>
        <w:snapToGrid w:val="0"/>
        <w:spacing w:line="360" w:lineRule="auto"/>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（二）采购人（或采购代理机构）所作的一切有效的书面通知、修改及补充，都是网上竞采文件不可分割的部分。</w:t>
      </w:r>
    </w:p>
    <w:p w14:paraId="3A65844F">
      <w:pPr>
        <w:snapToGrid w:val="0"/>
        <w:spacing w:line="360" w:lineRule="auto"/>
        <w:ind w:firstLine="480" w:firstLineChars="200"/>
        <w:rPr>
          <w:rFonts w:ascii="宋体" w:hAnsi="宋体" w:cs="宋体"/>
          <w:sz w:val="24"/>
          <w:szCs w:val="24"/>
        </w:rPr>
      </w:pPr>
      <w:r>
        <w:rPr>
          <w:rFonts w:hint="eastAsia" w:ascii="宋体" w:hAnsi="宋体" w:cs="宋体"/>
          <w:sz w:val="24"/>
          <w:szCs w:val="24"/>
        </w:rPr>
        <w:t>（三）网上竞采文件的解释</w:t>
      </w:r>
    </w:p>
    <w:p w14:paraId="699D6B09">
      <w:pPr>
        <w:spacing w:line="360" w:lineRule="auto"/>
        <w:ind w:firstLine="480" w:firstLineChars="200"/>
        <w:rPr>
          <w:rFonts w:ascii="宋体" w:hAnsi="宋体" w:cs="宋体"/>
          <w:sz w:val="24"/>
          <w:szCs w:val="24"/>
        </w:rPr>
      </w:pPr>
      <w:r>
        <w:rPr>
          <w:rFonts w:hint="eastAsia" w:ascii="宋体" w:hAnsi="宋体" w:cs="宋体"/>
          <w:sz w:val="24"/>
          <w:szCs w:val="24"/>
        </w:rPr>
        <w:t>投标人如对网上竞采文件有疑问，必须以书面形式在提交响应文件截止时间2个工作日前向采购人（或采购代理机构）要求澄清，采购人（或采购代理机构）可视具体情况做出处理或答复。如投标人未提出疑问，视为完全理解并同意本网上竞采文件。一经进入网上竞采程序，即视为投标人已详细阅读全部文件资料，完全理解网上竞采文件所有条款内容并同意放弃对这方面有不明白及误解的权利。</w:t>
      </w:r>
      <w:bookmarkStart w:id="116" w:name="_Toc318159349"/>
      <w:bookmarkStart w:id="117" w:name="_Toc318159780"/>
      <w:bookmarkStart w:id="118" w:name="_Toc318159160"/>
      <w:bookmarkStart w:id="119" w:name="_Toc318166429"/>
    </w:p>
    <w:p w14:paraId="7B21077E">
      <w:pPr>
        <w:spacing w:line="360" w:lineRule="auto"/>
        <w:ind w:firstLine="480" w:firstLineChars="200"/>
        <w:rPr>
          <w:rFonts w:ascii="宋体" w:hAnsi="宋体" w:cs="宋体"/>
          <w:sz w:val="24"/>
          <w:szCs w:val="24"/>
        </w:rPr>
      </w:pPr>
      <w:r>
        <w:rPr>
          <w:rFonts w:hint="eastAsia" w:ascii="宋体" w:hAnsi="宋体" w:cs="宋体"/>
          <w:sz w:val="24"/>
          <w:szCs w:val="24"/>
        </w:rPr>
        <w:t>（四）本网上竞采文件中，网上竞采小组根据与投标人进行网上竞采可能实质性变动的内容为网上竞采文件第二、三、四篇全部内容。</w:t>
      </w:r>
    </w:p>
    <w:p w14:paraId="53B67499">
      <w:pPr>
        <w:spacing w:line="360" w:lineRule="auto"/>
        <w:ind w:firstLine="480" w:firstLineChars="200"/>
        <w:rPr>
          <w:rFonts w:ascii="宋体" w:hAnsi="宋体" w:cs="宋体"/>
          <w:sz w:val="24"/>
          <w:szCs w:val="24"/>
        </w:rPr>
      </w:pPr>
      <w:r>
        <w:rPr>
          <w:rFonts w:hint="eastAsia" w:ascii="宋体" w:hAnsi="宋体" w:cs="宋体"/>
          <w:sz w:val="24"/>
          <w:szCs w:val="24"/>
        </w:rPr>
        <w:t>（五）评审的依据为网上竞采文件和响应文件（含有效的书面承诺）。评审小组判断响应文件对网上竞采文件的响应，仅基于响应文件本身而不靠外部证据。</w:t>
      </w:r>
    </w:p>
    <w:bookmarkEnd w:id="116"/>
    <w:bookmarkEnd w:id="117"/>
    <w:bookmarkEnd w:id="118"/>
    <w:bookmarkEnd w:id="119"/>
    <w:p w14:paraId="159F8149">
      <w:pPr>
        <w:pStyle w:val="4"/>
        <w:spacing w:before="0" w:after="0" w:line="360" w:lineRule="auto"/>
        <w:rPr>
          <w:rFonts w:ascii="宋体" w:hAnsi="宋体" w:cs="宋体"/>
          <w:sz w:val="24"/>
          <w:szCs w:val="24"/>
        </w:rPr>
      </w:pPr>
      <w:bookmarkStart w:id="120" w:name="_Toc16269"/>
      <w:bookmarkStart w:id="121" w:name="_Toc102227318"/>
      <w:bookmarkStart w:id="122" w:name="_Toc179714297"/>
      <w:bookmarkStart w:id="123" w:name="_Toc342913392"/>
      <w:bookmarkStart w:id="124" w:name="_Toc29912"/>
      <w:r>
        <w:rPr>
          <w:rFonts w:hint="eastAsia" w:ascii="宋体" w:hAnsi="宋体" w:cs="宋体"/>
          <w:sz w:val="24"/>
          <w:szCs w:val="24"/>
        </w:rPr>
        <w:t>三、网上竞采要求</w:t>
      </w:r>
      <w:bookmarkEnd w:id="120"/>
      <w:bookmarkEnd w:id="121"/>
      <w:bookmarkEnd w:id="122"/>
      <w:bookmarkEnd w:id="123"/>
      <w:bookmarkEnd w:id="124"/>
    </w:p>
    <w:p w14:paraId="7A58DE80">
      <w:pPr>
        <w:spacing w:line="360" w:lineRule="auto"/>
        <w:ind w:firstLine="480" w:firstLineChars="200"/>
        <w:rPr>
          <w:rFonts w:ascii="宋体" w:hAnsi="宋体" w:cs="宋体"/>
          <w:sz w:val="24"/>
          <w:szCs w:val="24"/>
        </w:rPr>
      </w:pPr>
      <w:r>
        <w:rPr>
          <w:rFonts w:hint="eastAsia" w:ascii="宋体" w:hAnsi="宋体" w:cs="宋体"/>
          <w:sz w:val="24"/>
          <w:szCs w:val="24"/>
        </w:rPr>
        <w:t>（一）响应文件</w:t>
      </w:r>
    </w:p>
    <w:p w14:paraId="06D386E2">
      <w:pPr>
        <w:spacing w:line="360" w:lineRule="auto"/>
        <w:ind w:firstLine="480" w:firstLineChars="200"/>
        <w:rPr>
          <w:rFonts w:ascii="宋体" w:hAnsi="宋体" w:cs="宋体"/>
          <w:sz w:val="24"/>
          <w:szCs w:val="24"/>
        </w:rPr>
      </w:pPr>
      <w:r>
        <w:rPr>
          <w:rFonts w:hint="eastAsia" w:ascii="宋体" w:hAnsi="宋体" w:cs="宋体"/>
          <w:sz w:val="24"/>
          <w:szCs w:val="24"/>
        </w:rPr>
        <w:t>1.投标人应当按照网上竞采文件的要求编制响应文件，并对网上竞采文件提出的要求和条件作出实质性响应，同时应编制完整的页码、目录。</w:t>
      </w:r>
    </w:p>
    <w:p w14:paraId="4905D0A3">
      <w:pPr>
        <w:spacing w:line="360" w:lineRule="auto"/>
        <w:ind w:firstLine="480" w:firstLineChars="200"/>
        <w:rPr>
          <w:rFonts w:ascii="宋体" w:hAnsi="宋体" w:cs="宋体"/>
          <w:sz w:val="24"/>
          <w:szCs w:val="24"/>
        </w:rPr>
      </w:pPr>
      <w:r>
        <w:rPr>
          <w:rFonts w:hint="eastAsia" w:ascii="宋体" w:hAnsi="宋体" w:cs="宋体"/>
          <w:sz w:val="24"/>
          <w:szCs w:val="24"/>
        </w:rPr>
        <w:t>2.响应文件组成</w:t>
      </w:r>
    </w:p>
    <w:p w14:paraId="287D6403">
      <w:pPr>
        <w:spacing w:line="360" w:lineRule="auto"/>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投标人所作的一切有效补充、修改和承诺等文件组成，投标人应按照第七篇“响应文件编制要求”规定的目录顺序组织编写和装订，也可在基本格式基础上对表格进行扩展，未规定格式的由投标人自定格式。</w:t>
      </w:r>
    </w:p>
    <w:p w14:paraId="5E0E24CF">
      <w:pPr>
        <w:spacing w:line="360" w:lineRule="auto"/>
        <w:ind w:firstLine="480" w:firstLineChars="200"/>
        <w:rPr>
          <w:rFonts w:ascii="宋体" w:hAnsi="宋体" w:cs="宋体"/>
          <w:sz w:val="24"/>
          <w:szCs w:val="24"/>
        </w:rPr>
      </w:pPr>
      <w:r>
        <w:rPr>
          <w:rFonts w:hint="eastAsia" w:ascii="宋体" w:hAnsi="宋体" w:cs="宋体"/>
          <w:sz w:val="24"/>
          <w:szCs w:val="24"/>
        </w:rPr>
        <w:t>3.投标人须对所提供资料的真实性和准确性负责，一旦发现有弄虚作假的情况，按相应法律法规予以处罚。</w:t>
      </w:r>
    </w:p>
    <w:p w14:paraId="3C1C499E">
      <w:pPr>
        <w:spacing w:line="360" w:lineRule="auto"/>
        <w:ind w:firstLine="480" w:firstLineChars="200"/>
        <w:rPr>
          <w:rFonts w:ascii="宋体" w:hAnsi="宋体" w:cs="宋体"/>
          <w:sz w:val="24"/>
          <w:szCs w:val="24"/>
        </w:rPr>
      </w:pPr>
      <w:r>
        <w:rPr>
          <w:rFonts w:hint="eastAsia" w:ascii="宋体" w:hAnsi="宋体" w:cs="宋体"/>
          <w:sz w:val="24"/>
          <w:szCs w:val="24"/>
        </w:rPr>
        <w:t>（二）联合体</w:t>
      </w:r>
    </w:p>
    <w:p w14:paraId="794F6DA8">
      <w:pPr>
        <w:spacing w:line="360" w:lineRule="auto"/>
        <w:ind w:firstLine="482" w:firstLineChars="200"/>
        <w:rPr>
          <w:rFonts w:ascii="宋体" w:hAnsi="宋体" w:cs="宋体"/>
          <w:b/>
          <w:sz w:val="24"/>
          <w:szCs w:val="24"/>
        </w:rPr>
      </w:pPr>
      <w:r>
        <w:rPr>
          <w:rFonts w:hint="eastAsia" w:ascii="宋体" w:hAnsi="宋体" w:cs="宋体"/>
          <w:b/>
          <w:sz w:val="24"/>
          <w:szCs w:val="24"/>
        </w:rPr>
        <w:t>本项目不接受联合体竞标。</w:t>
      </w:r>
    </w:p>
    <w:p w14:paraId="306CFC57">
      <w:pPr>
        <w:spacing w:line="360" w:lineRule="auto"/>
        <w:ind w:firstLine="480" w:firstLineChars="200"/>
        <w:rPr>
          <w:rFonts w:ascii="宋体" w:hAnsi="宋体" w:cs="宋体"/>
          <w:sz w:val="24"/>
          <w:szCs w:val="24"/>
        </w:rPr>
      </w:pPr>
      <w:r>
        <w:rPr>
          <w:rFonts w:hint="eastAsia" w:ascii="宋体" w:hAnsi="宋体" w:cs="宋体"/>
          <w:sz w:val="24"/>
          <w:szCs w:val="24"/>
        </w:rPr>
        <w:t>（三）网上竞采有效期：响应文件及有关承诺文件有效期为提交响应文件截止时间起90天。</w:t>
      </w:r>
    </w:p>
    <w:p w14:paraId="575E7914">
      <w:pPr>
        <w:snapToGrid w:val="0"/>
        <w:spacing w:line="360" w:lineRule="auto"/>
        <w:ind w:firstLine="480" w:firstLineChars="200"/>
        <w:rPr>
          <w:rFonts w:ascii="宋体" w:hAnsi="宋体" w:cs="宋体"/>
          <w:sz w:val="24"/>
          <w:szCs w:val="24"/>
        </w:rPr>
      </w:pPr>
      <w:r>
        <w:rPr>
          <w:rFonts w:hint="eastAsia" w:ascii="宋体" w:hAnsi="宋体" w:cs="宋体"/>
          <w:sz w:val="24"/>
          <w:szCs w:val="24"/>
        </w:rPr>
        <w:t>（四）提交响应文件的份数和签署</w:t>
      </w:r>
    </w:p>
    <w:p w14:paraId="07CD2E77">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人须在平台报价并上传盖章后的响应文件电子文档一份，线下竞采时提供响应文件一式二份，其中正本一份，副本一份（（网上电子文档内容应与纸质文件正本、副本一致，如不一致以线上正本资料为准，副本可为正本的复印件。）</w:t>
      </w:r>
    </w:p>
    <w:p w14:paraId="7F78A9B4">
      <w:pPr>
        <w:snapToGrid w:val="0"/>
        <w:spacing w:line="360" w:lineRule="auto"/>
        <w:ind w:firstLine="480" w:firstLineChars="200"/>
        <w:rPr>
          <w:rFonts w:ascii="宋体" w:hAnsi="宋体" w:cs="宋体"/>
          <w:sz w:val="24"/>
          <w:szCs w:val="24"/>
        </w:rPr>
      </w:pPr>
      <w:r>
        <w:rPr>
          <w:rFonts w:hint="eastAsia" w:ascii="宋体" w:hAnsi="宋体" w:cs="宋体"/>
          <w:sz w:val="24"/>
          <w:szCs w:val="24"/>
        </w:rPr>
        <w:t>（2）响应文件的密封与标记</w:t>
      </w:r>
    </w:p>
    <w:p w14:paraId="40D0E9E3">
      <w:pPr>
        <w:snapToGrid w:val="0"/>
        <w:spacing w:line="360" w:lineRule="auto"/>
        <w:ind w:firstLine="480" w:firstLineChars="200"/>
        <w:rPr>
          <w:rFonts w:ascii="宋体" w:hAnsi="宋体" w:cs="宋体"/>
          <w:sz w:val="24"/>
          <w:szCs w:val="24"/>
        </w:rPr>
      </w:pPr>
      <w:r>
        <w:rPr>
          <w:rFonts w:hint="eastAsia" w:ascii="宋体" w:hAnsi="宋体" w:cs="宋体"/>
          <w:sz w:val="24"/>
          <w:szCs w:val="24"/>
        </w:rPr>
        <w:t>响应文件的正本、副本均应密封送达采购地点，应在封套上注明项目名称、供应商名称。若正本、副本分别进行密封的，还应在封套上注明“正本”、“副本”字样。</w:t>
      </w:r>
    </w:p>
    <w:p w14:paraId="4BC95D60">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注：若投标人的平台报价与网上上传的响应文件电子文档报价函中的报价不一致，按响应无效处理。</w:t>
      </w:r>
    </w:p>
    <w:p w14:paraId="72471AE2">
      <w:pPr>
        <w:numPr>
          <w:ilvl w:val="0"/>
          <w:numId w:val="17"/>
        </w:numPr>
        <w:snapToGrid w:val="0"/>
        <w:spacing w:line="360" w:lineRule="auto"/>
        <w:ind w:firstLine="480" w:firstLineChars="200"/>
        <w:rPr>
          <w:rFonts w:ascii="宋体" w:hAnsi="宋体" w:cs="宋体"/>
          <w:sz w:val="24"/>
        </w:rPr>
      </w:pPr>
      <w:r>
        <w:rPr>
          <w:rFonts w:hint="eastAsia" w:ascii="宋体" w:hAnsi="宋体" w:cs="宋体"/>
          <w:sz w:val="24"/>
        </w:rPr>
        <w:t>在上传的网上电子文档中，网上竞采文件第七篇响应文件编制要求中规定签字、盖章的地方必须按其规定签字、盖章。</w:t>
      </w:r>
    </w:p>
    <w:p w14:paraId="38A345F6">
      <w:pPr>
        <w:snapToGrid w:val="0"/>
        <w:spacing w:line="360" w:lineRule="auto"/>
        <w:ind w:firstLine="480" w:firstLineChars="200"/>
        <w:rPr>
          <w:rFonts w:ascii="宋体" w:hAnsi="宋体" w:cs="宋体"/>
          <w:sz w:val="24"/>
          <w:szCs w:val="24"/>
        </w:rPr>
      </w:pPr>
      <w:r>
        <w:rPr>
          <w:rFonts w:hint="eastAsia" w:ascii="宋体" w:hAnsi="宋体" w:cs="宋体"/>
          <w:sz w:val="24"/>
          <w:szCs w:val="24"/>
        </w:rPr>
        <w:t>（五）响应文件的递交</w:t>
      </w:r>
    </w:p>
    <w:p w14:paraId="0E88D745">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投标人须在规定时间内完成线上和线下的响应文件提交，否则视为无效响应。</w:t>
      </w:r>
    </w:p>
    <w:p w14:paraId="62632B64">
      <w:pPr>
        <w:snapToGrid w:val="0"/>
        <w:spacing w:line="360" w:lineRule="auto"/>
        <w:ind w:firstLine="480" w:firstLineChars="200"/>
        <w:rPr>
          <w:rFonts w:ascii="宋体" w:hAnsi="宋体" w:cs="宋体"/>
          <w:sz w:val="24"/>
          <w:szCs w:val="24"/>
        </w:rPr>
      </w:pPr>
      <w:r>
        <w:rPr>
          <w:rFonts w:hint="eastAsia" w:ascii="宋体" w:hAnsi="宋体" w:cs="宋体"/>
          <w:sz w:val="24"/>
          <w:szCs w:val="24"/>
        </w:rPr>
        <w:t>（六）供应商参与人员</w:t>
      </w:r>
    </w:p>
    <w:p w14:paraId="6909A1A7">
      <w:pPr>
        <w:snapToGrid w:val="0"/>
        <w:spacing w:line="360" w:lineRule="auto"/>
        <w:ind w:firstLine="420" w:firstLineChars="200"/>
      </w:pPr>
      <w:r>
        <w:rPr>
          <w:rFonts w:hint="eastAsia" w:ascii="宋体" w:hAnsi="宋体" w:cs="宋体"/>
          <w:sz w:val="21"/>
          <w:szCs w:val="21"/>
        </w:rPr>
        <w:t>各个供应商可派1-2名代表参与采购，至少1人应为法定代表人或具有法定代表人授权委托书的授权代表。</w:t>
      </w:r>
    </w:p>
    <w:p w14:paraId="17466934">
      <w:pPr>
        <w:pStyle w:val="4"/>
        <w:spacing w:before="0" w:after="0" w:line="360" w:lineRule="auto"/>
        <w:rPr>
          <w:rFonts w:ascii="宋体" w:hAnsi="宋体" w:cs="宋体"/>
          <w:sz w:val="24"/>
          <w:szCs w:val="24"/>
        </w:rPr>
      </w:pPr>
      <w:bookmarkStart w:id="125" w:name="_Toc9018"/>
      <w:bookmarkStart w:id="126" w:name="_Toc7456"/>
      <w:r>
        <w:rPr>
          <w:rFonts w:hint="eastAsia" w:ascii="宋体" w:hAnsi="宋体" w:cs="宋体"/>
          <w:sz w:val="24"/>
          <w:szCs w:val="24"/>
        </w:rPr>
        <w:t>四、成交投标人的确认和变更</w:t>
      </w:r>
      <w:bookmarkEnd w:id="125"/>
      <w:bookmarkEnd w:id="126"/>
    </w:p>
    <w:p w14:paraId="7C87DFE5">
      <w:pPr>
        <w:snapToGrid w:val="0"/>
        <w:spacing w:line="360" w:lineRule="auto"/>
        <w:ind w:firstLine="480" w:firstLineChars="200"/>
        <w:rPr>
          <w:rFonts w:ascii="宋体" w:hAnsi="宋体" w:cs="宋体"/>
          <w:sz w:val="24"/>
          <w:szCs w:val="24"/>
        </w:rPr>
      </w:pPr>
      <w:r>
        <w:rPr>
          <w:rFonts w:hint="eastAsia" w:ascii="宋体" w:hAnsi="宋体" w:cs="宋体"/>
          <w:sz w:val="24"/>
          <w:szCs w:val="24"/>
        </w:rPr>
        <w:t>（一）成交投标人的确认</w:t>
      </w:r>
    </w:p>
    <w:p w14:paraId="663FF08B">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投标人中，按照排序由高到低的原则确定成交投标人，也可以书面授权评审小组直接确定成交投标人。采购人逾期未确定成交投标人且不提出异议的，视为确定评审报告提出的排序第一的投标人为成交投标人。</w:t>
      </w:r>
    </w:p>
    <w:p w14:paraId="34E51C49">
      <w:pPr>
        <w:snapToGrid w:val="0"/>
        <w:spacing w:line="360" w:lineRule="auto"/>
        <w:ind w:firstLine="480" w:firstLineChars="200"/>
        <w:rPr>
          <w:rFonts w:ascii="宋体" w:hAnsi="宋体" w:cs="宋体"/>
          <w:sz w:val="24"/>
          <w:szCs w:val="24"/>
        </w:rPr>
      </w:pPr>
      <w:r>
        <w:rPr>
          <w:rFonts w:hint="eastAsia" w:ascii="宋体" w:hAnsi="宋体" w:cs="宋体"/>
          <w:sz w:val="24"/>
          <w:szCs w:val="24"/>
        </w:rPr>
        <w:t>（二）成交投标人的变更</w:t>
      </w:r>
    </w:p>
    <w:p w14:paraId="7202554C">
      <w:pPr>
        <w:snapToGrid w:val="0"/>
        <w:spacing w:line="360" w:lineRule="auto"/>
        <w:ind w:firstLine="480" w:firstLineChars="200"/>
        <w:rPr>
          <w:rFonts w:ascii="宋体" w:hAnsi="宋体" w:cs="宋体"/>
          <w:sz w:val="24"/>
          <w:szCs w:val="24"/>
        </w:rPr>
      </w:pPr>
      <w:r>
        <w:rPr>
          <w:rFonts w:hint="eastAsia" w:ascii="宋体" w:hAnsi="宋体" w:cs="宋体"/>
          <w:sz w:val="24"/>
        </w:rPr>
        <w:t>成交投标人拒绝与采购人签订合同的，采购人可以按照评标报告推荐的成交候选投标人顺序，确定排名下一位的候选人为成交投标人，也可以重新开展采购活动。</w:t>
      </w:r>
    </w:p>
    <w:p w14:paraId="237BF103">
      <w:pPr>
        <w:pStyle w:val="4"/>
        <w:spacing w:before="0" w:after="0" w:line="360" w:lineRule="auto"/>
        <w:rPr>
          <w:rFonts w:ascii="宋体" w:hAnsi="宋体" w:cs="宋体"/>
          <w:sz w:val="24"/>
          <w:szCs w:val="24"/>
        </w:rPr>
      </w:pPr>
      <w:bookmarkStart w:id="127" w:name="_Toc342913395"/>
      <w:bookmarkStart w:id="128" w:name="_Toc3011"/>
      <w:bookmarkStart w:id="129" w:name="_Toc102227321"/>
      <w:bookmarkStart w:id="130" w:name="_Toc1297"/>
      <w:r>
        <w:rPr>
          <w:rFonts w:hint="eastAsia" w:ascii="宋体" w:hAnsi="宋体" w:cs="宋体"/>
          <w:sz w:val="24"/>
          <w:szCs w:val="24"/>
        </w:rPr>
        <w:t>五、成交通知</w:t>
      </w:r>
      <w:bookmarkEnd w:id="127"/>
      <w:bookmarkEnd w:id="128"/>
      <w:bookmarkEnd w:id="129"/>
      <w:bookmarkEnd w:id="130"/>
    </w:p>
    <w:p w14:paraId="7FFF6A07">
      <w:pPr>
        <w:spacing w:line="360" w:lineRule="auto"/>
        <w:ind w:firstLine="480" w:firstLineChars="200"/>
        <w:rPr>
          <w:rFonts w:ascii="宋体" w:hAnsi="宋体" w:cs="宋体"/>
          <w:sz w:val="24"/>
          <w:szCs w:val="24"/>
        </w:rPr>
      </w:pPr>
      <w:r>
        <w:rPr>
          <w:rFonts w:hint="eastAsia" w:ascii="宋体" w:hAnsi="宋体" w:cs="宋体"/>
          <w:sz w:val="24"/>
          <w:szCs w:val="24"/>
        </w:rPr>
        <w:t>（一）成交投标人确定后，采购人或采购代理机构将在</w:t>
      </w:r>
      <w:r>
        <w:rPr>
          <w:rFonts w:hint="eastAsia" w:ascii="宋体" w:hAnsi="宋体" w:cs="宋体"/>
          <w:sz w:val="24"/>
          <w:szCs w:val="24"/>
          <w:lang w:val="zh-CN"/>
        </w:rPr>
        <w:t>秀山县小额交易管理平台竞采大厅</w:t>
      </w:r>
      <w:r>
        <w:rPr>
          <w:rFonts w:hint="eastAsia" w:ascii="宋体" w:hAnsi="宋体" w:cs="宋体"/>
          <w:sz w:val="24"/>
          <w:szCs w:val="24"/>
        </w:rPr>
        <w:t>（https://cqxs-mall.gec123.com/）上发布成交结果公告。</w:t>
      </w:r>
    </w:p>
    <w:p w14:paraId="3A335AB8">
      <w:pPr>
        <w:spacing w:line="360" w:lineRule="auto"/>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48349F55">
      <w:pPr>
        <w:spacing w:line="360" w:lineRule="auto"/>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1155F0F4">
      <w:pPr>
        <w:spacing w:line="360" w:lineRule="auto"/>
        <w:ind w:firstLine="480" w:firstLineChars="200"/>
        <w:rPr>
          <w:rFonts w:ascii="宋体" w:hAnsi="宋体" w:cs="宋体"/>
          <w:sz w:val="24"/>
          <w:szCs w:val="24"/>
        </w:rPr>
      </w:pPr>
      <w:r>
        <w:rPr>
          <w:rFonts w:hint="eastAsia" w:ascii="宋体" w:hAnsi="宋体" w:cs="宋体"/>
          <w:sz w:val="24"/>
          <w:szCs w:val="24"/>
        </w:rPr>
        <w:t>（四）如有投标人对成交结果提出质疑的，在质疑处理完毕后发出成交通知书。</w:t>
      </w:r>
    </w:p>
    <w:p w14:paraId="2BF38432">
      <w:pPr>
        <w:pStyle w:val="4"/>
        <w:spacing w:before="0" w:after="0" w:line="360" w:lineRule="auto"/>
        <w:rPr>
          <w:rFonts w:ascii="宋体" w:hAnsi="宋体" w:cs="宋体"/>
          <w:sz w:val="24"/>
          <w:szCs w:val="24"/>
        </w:rPr>
      </w:pPr>
      <w:bookmarkStart w:id="131" w:name="_Toc19876"/>
      <w:bookmarkStart w:id="132" w:name="_Toc22361"/>
      <w:r>
        <w:rPr>
          <w:rFonts w:hint="eastAsia" w:ascii="宋体" w:hAnsi="宋体" w:cs="宋体"/>
          <w:sz w:val="24"/>
          <w:szCs w:val="24"/>
        </w:rPr>
        <w:t>六、采购代理服务费</w:t>
      </w:r>
      <w:bookmarkEnd w:id="131"/>
      <w:bookmarkEnd w:id="132"/>
    </w:p>
    <w:p w14:paraId="059EED4C">
      <w:pPr>
        <w:spacing w:line="360" w:lineRule="auto"/>
        <w:ind w:firstLine="480" w:firstLineChars="200"/>
        <w:rPr>
          <w:rFonts w:ascii="宋体" w:hAnsi="宋体" w:cs="宋体"/>
          <w:sz w:val="24"/>
          <w:szCs w:val="24"/>
        </w:rPr>
      </w:pPr>
      <w:r>
        <w:rPr>
          <w:rFonts w:hint="eastAsia" w:ascii="宋体" w:hAnsi="宋体" w:cs="宋体"/>
          <w:sz w:val="24"/>
          <w:szCs w:val="24"/>
        </w:rPr>
        <w:t>本次网上竞采由代理机构委托实施，</w:t>
      </w:r>
      <w:r>
        <w:rPr>
          <w:rFonts w:hint="eastAsia" w:ascii="宋体" w:hAnsi="宋体" w:cs="宋体"/>
          <w:sz w:val="24"/>
        </w:rPr>
        <w:t>本项目</w:t>
      </w:r>
      <w:r>
        <w:rPr>
          <w:rFonts w:hint="eastAsia" w:ascii="宋体" w:hAnsi="宋体" w:cs="宋体"/>
          <w:sz w:val="24"/>
          <w:szCs w:val="24"/>
        </w:rPr>
        <w:t>采购</w:t>
      </w:r>
      <w:r>
        <w:rPr>
          <w:rFonts w:hint="eastAsia" w:ascii="宋体" w:hAnsi="宋体" w:cs="宋体"/>
          <w:sz w:val="24"/>
        </w:rPr>
        <w:t>代理服务费为人民币</w:t>
      </w:r>
      <w:r>
        <w:rPr>
          <w:rFonts w:hint="eastAsia" w:ascii="宋体" w:hAnsi="宋体" w:cs="宋体"/>
          <w:sz w:val="24"/>
          <w:u w:val="single"/>
        </w:rPr>
        <w:t>：</w:t>
      </w:r>
      <w:r>
        <w:rPr>
          <w:rFonts w:hint="eastAsia" w:ascii="宋体" w:hAnsi="宋体" w:cs="宋体"/>
          <w:sz w:val="24"/>
          <w:u w:val="single"/>
          <w:lang w:val="en-US" w:eastAsia="zh-CN"/>
        </w:rPr>
        <w:t>4600.00</w:t>
      </w:r>
      <w:r>
        <w:rPr>
          <w:rFonts w:hint="eastAsia" w:ascii="宋体" w:hAnsi="宋体" w:cs="宋体"/>
          <w:sz w:val="24"/>
          <w:u w:val="single"/>
        </w:rPr>
        <w:t xml:space="preserve">      元整</w:t>
      </w:r>
      <w:r>
        <w:rPr>
          <w:rFonts w:hint="eastAsia" w:ascii="宋体" w:hAnsi="宋体" w:cs="宋体"/>
          <w:sz w:val="24"/>
          <w:szCs w:val="24"/>
        </w:rPr>
        <w:t>，由成交投标人在领取成交通知书时一次性向代理机构缴纳。</w:t>
      </w:r>
    </w:p>
    <w:p w14:paraId="2C2CDA8C">
      <w:pPr>
        <w:pStyle w:val="4"/>
        <w:spacing w:before="0" w:after="0" w:line="360" w:lineRule="auto"/>
        <w:rPr>
          <w:rFonts w:ascii="宋体" w:hAnsi="宋体" w:cs="宋体"/>
          <w:sz w:val="24"/>
          <w:szCs w:val="24"/>
        </w:rPr>
      </w:pPr>
      <w:bookmarkStart w:id="133" w:name="_Toc1096"/>
      <w:bookmarkStart w:id="134" w:name="_Toc11155"/>
      <w:r>
        <w:rPr>
          <w:rFonts w:hint="eastAsia" w:ascii="宋体" w:hAnsi="宋体" w:cs="宋体"/>
          <w:sz w:val="24"/>
          <w:szCs w:val="24"/>
        </w:rPr>
        <w:t>七、关于质疑和投诉</w:t>
      </w:r>
      <w:bookmarkEnd w:id="133"/>
      <w:bookmarkEnd w:id="134"/>
    </w:p>
    <w:p w14:paraId="07D2D884">
      <w:pPr>
        <w:spacing w:line="360" w:lineRule="auto"/>
        <w:ind w:firstLine="480" w:firstLineChars="200"/>
        <w:rPr>
          <w:rFonts w:ascii="宋体" w:hAnsi="宋体" w:cs="宋体"/>
          <w:sz w:val="24"/>
        </w:rPr>
      </w:pPr>
      <w:r>
        <w:rPr>
          <w:rFonts w:hint="eastAsia" w:ascii="宋体" w:hAnsi="宋体" w:cs="宋体"/>
          <w:sz w:val="24"/>
        </w:rPr>
        <w:t>（一）质疑</w:t>
      </w:r>
    </w:p>
    <w:p w14:paraId="4F3D3586">
      <w:pPr>
        <w:spacing w:line="360" w:lineRule="auto"/>
        <w:ind w:right="12" w:firstLine="480"/>
        <w:rPr>
          <w:rFonts w:ascii="宋体" w:hAnsi="宋体" w:cs="宋体"/>
          <w:sz w:val="24"/>
        </w:rPr>
      </w:pPr>
      <w:r>
        <w:rPr>
          <w:rFonts w:hint="eastAsia" w:ascii="宋体" w:hAnsi="宋体" w:cs="宋体"/>
          <w:sz w:val="24"/>
        </w:rPr>
        <w:t>投标人认为采购文件、采购过程和成交结果使自己的权益受到伤害的，可向采购人或采购代理机构以书面形式提出质疑。</w:t>
      </w:r>
    </w:p>
    <w:p w14:paraId="43AB9857">
      <w:pPr>
        <w:spacing w:line="360" w:lineRule="auto"/>
        <w:ind w:right="12" w:firstLine="480"/>
        <w:rPr>
          <w:rFonts w:ascii="宋体" w:hAnsi="宋体" w:cs="宋体"/>
          <w:sz w:val="24"/>
        </w:rPr>
      </w:pPr>
      <w:r>
        <w:rPr>
          <w:rFonts w:hint="eastAsia" w:ascii="宋体" w:hAnsi="宋体" w:cs="宋体"/>
          <w:sz w:val="24"/>
        </w:rPr>
        <w:t>提出质疑的应当是参与所质疑项目采购活动的投标人。</w:t>
      </w:r>
    </w:p>
    <w:p w14:paraId="52B62263">
      <w:pPr>
        <w:spacing w:line="360" w:lineRule="auto"/>
        <w:ind w:right="12" w:firstLine="480"/>
        <w:rPr>
          <w:rFonts w:ascii="宋体" w:hAnsi="宋体" w:cs="宋体"/>
          <w:sz w:val="24"/>
        </w:rPr>
      </w:pPr>
      <w:r>
        <w:rPr>
          <w:rFonts w:hint="eastAsia" w:ascii="宋体" w:hAnsi="宋体" w:cs="宋体"/>
          <w:sz w:val="24"/>
        </w:rPr>
        <w:t>1.质疑时限、内容</w:t>
      </w:r>
    </w:p>
    <w:p w14:paraId="76DF0D69">
      <w:pPr>
        <w:spacing w:line="360" w:lineRule="auto"/>
        <w:ind w:right="12" w:firstLine="480"/>
        <w:rPr>
          <w:rFonts w:ascii="宋体" w:hAnsi="宋体" w:cs="宋体"/>
          <w:sz w:val="24"/>
        </w:rPr>
      </w:pPr>
      <w:r>
        <w:rPr>
          <w:rFonts w:hint="eastAsia" w:ascii="宋体" w:hAnsi="宋体" w:cs="宋体"/>
          <w:sz w:val="24"/>
        </w:rPr>
        <w:t>1.1投标人认为采购文件、采购过程、成交结果使自己的权益受到损害的，可以在知道或者应知其权益受到损害之日起7个工作日内，以书面形式向采购人、采购代理机构提出质疑。</w:t>
      </w:r>
    </w:p>
    <w:p w14:paraId="6C9B118F">
      <w:pPr>
        <w:spacing w:line="360" w:lineRule="auto"/>
        <w:ind w:right="12" w:firstLine="480"/>
        <w:rPr>
          <w:rFonts w:ascii="宋体" w:hAnsi="宋体" w:cs="宋体"/>
          <w:sz w:val="24"/>
        </w:rPr>
      </w:pPr>
      <w:r>
        <w:rPr>
          <w:rFonts w:hint="eastAsia" w:ascii="宋体" w:hAnsi="宋体" w:cs="宋体"/>
          <w:sz w:val="24"/>
        </w:rPr>
        <w:t>1.2投标人对采购过程提出质疑的，应在各采购程序环节结束之日起七个工作日内提出。</w:t>
      </w:r>
    </w:p>
    <w:p w14:paraId="7DD533E8">
      <w:pPr>
        <w:spacing w:line="360" w:lineRule="auto"/>
        <w:ind w:right="12" w:firstLine="480"/>
        <w:rPr>
          <w:rFonts w:ascii="宋体" w:hAnsi="宋体" w:cs="宋体"/>
          <w:sz w:val="24"/>
        </w:rPr>
      </w:pPr>
      <w:r>
        <w:rPr>
          <w:rFonts w:hint="eastAsia" w:ascii="宋体" w:hAnsi="宋体" w:cs="宋体"/>
          <w:sz w:val="24"/>
        </w:rPr>
        <w:t>1.3投标人对成交结果提出质疑的，应当在成交结果公告期限届满之日起七个工作日内提出。</w:t>
      </w:r>
    </w:p>
    <w:p w14:paraId="25CCB375">
      <w:pPr>
        <w:spacing w:line="360" w:lineRule="auto"/>
        <w:ind w:right="12" w:firstLine="480"/>
        <w:rPr>
          <w:rFonts w:ascii="宋体" w:hAnsi="宋体" w:cs="宋体"/>
          <w:sz w:val="24"/>
        </w:rPr>
      </w:pPr>
      <w:r>
        <w:rPr>
          <w:rFonts w:hint="eastAsia" w:ascii="宋体" w:hAnsi="宋体" w:cs="宋体"/>
          <w:sz w:val="24"/>
        </w:rPr>
        <w:t>1.4投标人提出质疑应当提交质疑函和必要的证明材料，质疑函应当包括下列内容：</w:t>
      </w:r>
    </w:p>
    <w:p w14:paraId="04581E8C">
      <w:pPr>
        <w:spacing w:line="360" w:lineRule="auto"/>
        <w:ind w:right="12" w:firstLine="480"/>
        <w:rPr>
          <w:rFonts w:ascii="宋体" w:hAnsi="宋体" w:cs="宋体"/>
          <w:sz w:val="24"/>
        </w:rPr>
      </w:pPr>
      <w:r>
        <w:rPr>
          <w:rFonts w:hint="eastAsia" w:ascii="宋体" w:hAnsi="宋体" w:cs="宋体"/>
          <w:sz w:val="24"/>
        </w:rPr>
        <w:t>1.4.1投标人的姓名或者名称、地址、邮编、联系人及联系电话；</w:t>
      </w:r>
    </w:p>
    <w:p w14:paraId="6E10CA5C">
      <w:pPr>
        <w:spacing w:line="360" w:lineRule="auto"/>
        <w:ind w:right="12" w:firstLine="480"/>
        <w:rPr>
          <w:rFonts w:ascii="宋体" w:hAnsi="宋体" w:cs="宋体"/>
          <w:sz w:val="24"/>
        </w:rPr>
      </w:pPr>
      <w:r>
        <w:rPr>
          <w:rFonts w:hint="eastAsia" w:ascii="宋体" w:hAnsi="宋体" w:cs="宋体"/>
          <w:sz w:val="24"/>
        </w:rPr>
        <w:t>1.4.2质疑项目的名称、项目号以及项目编号；</w:t>
      </w:r>
    </w:p>
    <w:p w14:paraId="46BA86B3">
      <w:pPr>
        <w:spacing w:line="360" w:lineRule="auto"/>
        <w:ind w:right="12" w:firstLine="480"/>
        <w:rPr>
          <w:rFonts w:ascii="宋体" w:hAnsi="宋体" w:cs="宋体"/>
          <w:sz w:val="24"/>
        </w:rPr>
      </w:pPr>
      <w:r>
        <w:rPr>
          <w:rFonts w:hint="eastAsia" w:ascii="宋体" w:hAnsi="宋体" w:cs="宋体"/>
          <w:sz w:val="24"/>
        </w:rPr>
        <w:t>1.4.3具体、明确的质疑事项和与质疑事项相关的请求；</w:t>
      </w:r>
    </w:p>
    <w:p w14:paraId="57B15B36">
      <w:pPr>
        <w:spacing w:line="360" w:lineRule="auto"/>
        <w:ind w:right="12" w:firstLine="480"/>
        <w:rPr>
          <w:rFonts w:ascii="宋体" w:hAnsi="宋体" w:cs="宋体"/>
          <w:sz w:val="24"/>
        </w:rPr>
      </w:pPr>
      <w:r>
        <w:rPr>
          <w:rFonts w:hint="eastAsia" w:ascii="宋体" w:hAnsi="宋体" w:cs="宋体"/>
          <w:sz w:val="24"/>
        </w:rPr>
        <w:t>1.4.4事实依据；</w:t>
      </w:r>
    </w:p>
    <w:p w14:paraId="03B5D9EA">
      <w:pPr>
        <w:spacing w:line="360" w:lineRule="auto"/>
        <w:ind w:right="12" w:firstLine="480"/>
        <w:rPr>
          <w:rFonts w:ascii="宋体" w:hAnsi="宋体" w:cs="宋体"/>
          <w:sz w:val="24"/>
        </w:rPr>
      </w:pPr>
      <w:r>
        <w:rPr>
          <w:rFonts w:hint="eastAsia" w:ascii="宋体" w:hAnsi="宋体" w:cs="宋体"/>
          <w:sz w:val="24"/>
        </w:rPr>
        <w:t>1.4.5必要的法律依据；</w:t>
      </w:r>
    </w:p>
    <w:p w14:paraId="4D50464E">
      <w:pPr>
        <w:spacing w:line="360" w:lineRule="auto"/>
        <w:ind w:right="12" w:firstLine="480"/>
        <w:rPr>
          <w:rFonts w:ascii="宋体" w:hAnsi="宋体" w:cs="宋体"/>
          <w:sz w:val="24"/>
        </w:rPr>
      </w:pPr>
      <w:r>
        <w:rPr>
          <w:rFonts w:hint="eastAsia" w:ascii="宋体" w:hAnsi="宋体" w:cs="宋体"/>
          <w:sz w:val="24"/>
        </w:rPr>
        <w:t>1.4.6提出质疑的日期；</w:t>
      </w:r>
    </w:p>
    <w:p w14:paraId="61A21883">
      <w:pPr>
        <w:spacing w:line="360" w:lineRule="auto"/>
        <w:ind w:right="12" w:firstLine="480"/>
        <w:rPr>
          <w:rFonts w:ascii="宋体" w:hAnsi="宋体" w:cs="宋体"/>
          <w:sz w:val="24"/>
        </w:rPr>
      </w:pPr>
      <w:r>
        <w:rPr>
          <w:rFonts w:hint="eastAsia" w:ascii="宋体" w:hAnsi="宋体" w:cs="宋体"/>
          <w:sz w:val="24"/>
        </w:rPr>
        <w:t>1.4.7营业执照（或事业单位法人证书，或个体工商户营业执照或有效的自然人身份证明、组织机构代码证）复印件；</w:t>
      </w:r>
    </w:p>
    <w:p w14:paraId="30152C4B">
      <w:pPr>
        <w:spacing w:line="360" w:lineRule="auto"/>
        <w:ind w:right="12" w:firstLine="480"/>
        <w:rPr>
          <w:rFonts w:ascii="宋体" w:hAnsi="宋体" w:cs="宋体"/>
          <w:sz w:val="24"/>
        </w:rPr>
      </w:pPr>
      <w:r>
        <w:rPr>
          <w:rFonts w:hint="eastAsia" w:ascii="宋体" w:hAnsi="宋体" w:cs="宋体"/>
          <w:sz w:val="24"/>
        </w:rPr>
        <w:t>1.4.8法定代表人授权委托书原件、法定代表人身份证复印件和其授权代表的身份证复印件（投标人为自然人的提供自然人身份证复印件）；</w:t>
      </w:r>
    </w:p>
    <w:p w14:paraId="6905A2B3">
      <w:pPr>
        <w:spacing w:line="360" w:lineRule="auto"/>
        <w:ind w:right="12" w:firstLine="480"/>
        <w:rPr>
          <w:rFonts w:ascii="宋体" w:hAnsi="宋体" w:cs="宋体"/>
          <w:sz w:val="24"/>
        </w:rPr>
      </w:pPr>
      <w:r>
        <w:rPr>
          <w:rFonts w:hint="eastAsia" w:ascii="宋体" w:hAnsi="宋体" w:cs="宋体"/>
          <w:sz w:val="24"/>
        </w:rPr>
        <w:t>1.5投标人为自然人的，质疑函应当由本人签字；投标人为法人或者其他组织的，质疑函应当由法定代表人、主要负责人，或者其授权代表签字或者盖章，并加盖公章。</w:t>
      </w:r>
    </w:p>
    <w:p w14:paraId="4EBAED95">
      <w:pPr>
        <w:spacing w:line="360" w:lineRule="auto"/>
        <w:ind w:right="12" w:firstLine="480"/>
        <w:rPr>
          <w:rFonts w:ascii="宋体" w:hAnsi="宋体" w:cs="宋体"/>
          <w:sz w:val="24"/>
        </w:rPr>
      </w:pPr>
      <w:r>
        <w:rPr>
          <w:rFonts w:hint="eastAsia" w:ascii="宋体" w:hAnsi="宋体" w:cs="宋体"/>
          <w:sz w:val="24"/>
        </w:rPr>
        <w:t>2.质疑答复</w:t>
      </w:r>
    </w:p>
    <w:p w14:paraId="23C71FB4">
      <w:pPr>
        <w:spacing w:line="360" w:lineRule="auto"/>
        <w:ind w:right="12" w:firstLine="480"/>
        <w:rPr>
          <w:rFonts w:ascii="宋体" w:hAnsi="宋体" w:cs="宋体"/>
          <w:sz w:val="24"/>
        </w:rPr>
      </w:pPr>
      <w:r>
        <w:rPr>
          <w:rFonts w:hint="eastAsia" w:ascii="宋体" w:hAnsi="宋体" w:cs="宋体"/>
          <w:sz w:val="24"/>
        </w:rPr>
        <w:t>采购人、采购代理机构应当在收到投标人的书面质疑后七个工作日内作出答复，并以书面形式通知质疑投标人和其他有关投标人。</w:t>
      </w:r>
    </w:p>
    <w:p w14:paraId="1C8DACDA">
      <w:pPr>
        <w:spacing w:line="360" w:lineRule="auto"/>
        <w:ind w:right="12" w:firstLine="480"/>
        <w:rPr>
          <w:rFonts w:ascii="宋体" w:hAnsi="宋体" w:cs="宋体"/>
          <w:sz w:val="24"/>
        </w:rPr>
      </w:pPr>
      <w:r>
        <w:rPr>
          <w:rFonts w:hint="eastAsia" w:ascii="宋体" w:hAnsi="宋体" w:cs="宋体"/>
          <w:sz w:val="24"/>
        </w:rPr>
        <w:t>3.其他</w:t>
      </w:r>
    </w:p>
    <w:p w14:paraId="57E4C7AC">
      <w:pPr>
        <w:spacing w:line="360" w:lineRule="auto"/>
        <w:ind w:right="12" w:firstLine="480"/>
        <w:rPr>
          <w:rFonts w:ascii="宋体" w:hAnsi="宋体" w:cs="宋体"/>
          <w:sz w:val="24"/>
        </w:rPr>
      </w:pPr>
      <w:r>
        <w:rPr>
          <w:rFonts w:hint="eastAsia" w:ascii="宋体" w:hAnsi="宋体" w:cs="宋体"/>
          <w:sz w:val="24"/>
        </w:rPr>
        <w:t>3.1投标人应按照《政府采购质疑和投诉办法》（财政部令第94号）及相关法律法规要求，在法定质疑期内一次性提出针对同一采购程序环节的质疑。</w:t>
      </w:r>
    </w:p>
    <w:p w14:paraId="74081BA4">
      <w:pPr>
        <w:spacing w:line="360" w:lineRule="auto"/>
        <w:ind w:right="12" w:firstLine="480"/>
        <w:rPr>
          <w:rFonts w:ascii="宋体" w:hAnsi="宋体" w:cs="宋体"/>
          <w:sz w:val="24"/>
        </w:rPr>
      </w:pPr>
      <w:r>
        <w:rPr>
          <w:rFonts w:hint="eastAsia" w:ascii="宋体" w:hAnsi="宋体" w:cs="宋体"/>
          <w:sz w:val="24"/>
        </w:rPr>
        <w:t>3.2质疑函范本可在财政部门户网站和中国政府采购网下载。</w:t>
      </w:r>
    </w:p>
    <w:p w14:paraId="0E7A2BA7">
      <w:pPr>
        <w:spacing w:line="360" w:lineRule="auto"/>
        <w:ind w:right="12" w:firstLine="480"/>
        <w:rPr>
          <w:rFonts w:ascii="宋体" w:hAnsi="宋体" w:cs="宋体"/>
          <w:sz w:val="24"/>
        </w:rPr>
      </w:pPr>
      <w:r>
        <w:rPr>
          <w:rFonts w:hint="eastAsia" w:ascii="宋体" w:hAnsi="宋体" w:cs="宋体"/>
          <w:sz w:val="24"/>
        </w:rPr>
        <w:t>（二）投诉</w:t>
      </w:r>
    </w:p>
    <w:p w14:paraId="5D7F6355">
      <w:pPr>
        <w:spacing w:line="360" w:lineRule="auto"/>
        <w:ind w:right="12" w:firstLine="480"/>
        <w:rPr>
          <w:rFonts w:ascii="宋体" w:hAnsi="宋体" w:cs="宋体"/>
          <w:sz w:val="24"/>
        </w:rPr>
      </w:pPr>
      <w:bookmarkStart w:id="135" w:name="_Toc102227322"/>
      <w:bookmarkStart w:id="136" w:name="_Toc342913396"/>
      <w:bookmarkStart w:id="137" w:name="_Toc3031"/>
      <w:r>
        <w:rPr>
          <w:rFonts w:hint="eastAsia" w:ascii="宋体" w:hAnsi="宋体" w:cs="宋体"/>
          <w:sz w:val="24"/>
        </w:rPr>
        <w:t>1.投标人对采购人、采购代理机构的答复不满意，或者采购人、采购代理机构未在规定时间内作出答复的，可以在答复期满后15个工作日内按照相关法律法规向采购人监督部门提起投诉。</w:t>
      </w:r>
    </w:p>
    <w:p w14:paraId="7189063A">
      <w:pPr>
        <w:spacing w:line="360" w:lineRule="auto"/>
        <w:ind w:right="12" w:firstLine="480"/>
        <w:rPr>
          <w:rFonts w:ascii="宋体" w:hAnsi="宋体" w:cs="宋体"/>
          <w:sz w:val="24"/>
        </w:rPr>
      </w:pPr>
      <w:r>
        <w:rPr>
          <w:rFonts w:hint="eastAsia" w:ascii="宋体" w:hAnsi="宋体" w:cs="宋体"/>
          <w:sz w:val="24"/>
        </w:rPr>
        <w:t>2.投标人应按照《政府采购质疑和投诉办法》（财政部令第94号）及相关法律法规要求递交投诉书和必要的证明材料。投诉书范本可在财政部门户网站和中国政府采购网下载。</w:t>
      </w:r>
    </w:p>
    <w:p w14:paraId="06209AA4">
      <w:pPr>
        <w:spacing w:line="360" w:lineRule="auto"/>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FB054BF">
      <w:pPr>
        <w:spacing w:line="360" w:lineRule="auto"/>
        <w:ind w:right="12" w:firstLine="480"/>
        <w:rPr>
          <w:rFonts w:ascii="宋体" w:hAnsi="宋体" w:cs="宋体"/>
          <w:sz w:val="24"/>
        </w:rPr>
      </w:pPr>
      <w:r>
        <w:rPr>
          <w:rFonts w:hint="eastAsia" w:ascii="宋体" w:hAnsi="宋体" w:cs="宋体"/>
          <w:sz w:val="24"/>
        </w:rPr>
        <w:t>4.在确定受理投诉后，监督部门自受理投诉之日起30个工作日内（需要检验、检测、鉴定、专家评审以及需要投诉人补正材料的，所需时间不计算在投诉处理期限内）对投诉事项做出处理决定。</w:t>
      </w:r>
    </w:p>
    <w:p w14:paraId="3F814ABC">
      <w:pPr>
        <w:pStyle w:val="4"/>
        <w:spacing w:before="0" w:after="0" w:line="360" w:lineRule="auto"/>
        <w:rPr>
          <w:rFonts w:ascii="宋体" w:hAnsi="宋体" w:cs="宋体"/>
          <w:sz w:val="24"/>
          <w:szCs w:val="24"/>
        </w:rPr>
      </w:pPr>
      <w:bookmarkStart w:id="138" w:name="_Toc9469"/>
      <w:r>
        <w:rPr>
          <w:rFonts w:hint="eastAsia" w:ascii="宋体" w:hAnsi="宋体" w:cs="宋体"/>
          <w:sz w:val="24"/>
          <w:szCs w:val="24"/>
        </w:rPr>
        <w:t>八、签订</w:t>
      </w:r>
      <w:bookmarkEnd w:id="135"/>
      <w:r>
        <w:rPr>
          <w:rFonts w:hint="eastAsia" w:ascii="宋体" w:hAnsi="宋体" w:cs="宋体"/>
          <w:sz w:val="24"/>
          <w:szCs w:val="24"/>
        </w:rPr>
        <w:t>合同</w:t>
      </w:r>
      <w:bookmarkEnd w:id="136"/>
      <w:bookmarkEnd w:id="137"/>
      <w:bookmarkEnd w:id="138"/>
    </w:p>
    <w:p w14:paraId="34C15A3C">
      <w:pPr>
        <w:spacing w:line="360" w:lineRule="auto"/>
        <w:ind w:firstLine="360" w:firstLineChars="150"/>
        <w:rPr>
          <w:rFonts w:ascii="宋体" w:hAnsi="宋体" w:cs="宋体"/>
          <w:sz w:val="24"/>
          <w:szCs w:val="24"/>
        </w:rPr>
      </w:pPr>
      <w:r>
        <w:rPr>
          <w:rFonts w:hint="eastAsia" w:ascii="宋体" w:hAnsi="宋体" w:cs="宋体"/>
          <w:sz w:val="24"/>
          <w:szCs w:val="24"/>
        </w:rPr>
        <w:t>（一）采购人应当自成交通知书发出之日起二十日内，按照网上竞采文件和成交投标人响应文件的约定，与成交投标人签订书面合同。所签订的合同不得对网上竞采文件和投标人的响应文件作实质性修改。</w:t>
      </w:r>
    </w:p>
    <w:p w14:paraId="2C1C65FA">
      <w:pPr>
        <w:spacing w:line="360" w:lineRule="auto"/>
        <w:ind w:firstLine="360" w:firstLineChars="150"/>
        <w:rPr>
          <w:rFonts w:ascii="宋体" w:hAnsi="宋体" w:cs="宋体"/>
          <w:sz w:val="24"/>
          <w:szCs w:val="24"/>
        </w:rPr>
      </w:pPr>
      <w:r>
        <w:rPr>
          <w:rFonts w:hint="eastAsia" w:ascii="宋体" w:hAnsi="宋体" w:cs="宋体"/>
          <w:sz w:val="24"/>
          <w:szCs w:val="24"/>
        </w:rPr>
        <w:t>（二）网上竞采文件、投标人的响应文件及澄清文件等，均为签订采购合同的依据。</w:t>
      </w:r>
    </w:p>
    <w:p w14:paraId="1C647DB1">
      <w:pPr>
        <w:spacing w:line="360" w:lineRule="auto"/>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5DF96259">
      <w:pPr>
        <w:spacing w:line="360" w:lineRule="auto"/>
        <w:ind w:firstLine="360" w:firstLineChars="150"/>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14:paraId="68AC4CC0">
      <w:pPr>
        <w:spacing w:line="360" w:lineRule="auto"/>
        <w:ind w:firstLine="360" w:firstLineChars="150"/>
        <w:rPr>
          <w:rFonts w:ascii="宋体" w:hAnsi="宋体" w:cs="宋体"/>
          <w:sz w:val="24"/>
          <w:szCs w:val="24"/>
        </w:rPr>
      </w:pPr>
      <w:r>
        <w:rPr>
          <w:rFonts w:hint="eastAsia" w:ascii="宋体" w:hAnsi="宋体" w:cs="宋体"/>
          <w:sz w:val="24"/>
          <w:szCs w:val="24"/>
        </w:rPr>
        <w:t>（五）采购人要求成交投标人提供履约保证金的，应当在网上竞采文件中予以约定。成交投标人履约完毕后，采购人应于五日内无息退还其履约保证金。</w:t>
      </w:r>
    </w:p>
    <w:p w14:paraId="0AB9DDEB">
      <w:pPr>
        <w:pStyle w:val="3"/>
        <w:adjustRightInd w:val="0"/>
        <w:snapToGrid w:val="0"/>
        <w:spacing w:before="0" w:after="0" w:line="400" w:lineRule="exact"/>
        <w:ind w:firstLine="482" w:firstLineChars="200"/>
        <w:rPr>
          <w:rFonts w:ascii="方正仿宋_GBK" w:hAnsi="宋体" w:eastAsia="方正仿宋_GBK"/>
          <w:sz w:val="24"/>
        </w:rPr>
      </w:pPr>
      <w:bookmarkStart w:id="139" w:name="_Toc6444"/>
      <w:r>
        <w:rPr>
          <w:rFonts w:hint="eastAsia" w:ascii="宋体" w:hAnsi="宋体" w:cs="宋体"/>
          <w:sz w:val="24"/>
        </w:rPr>
        <w:t>九</w:t>
      </w:r>
      <w:r>
        <w:rPr>
          <w:rFonts w:hint="eastAsia" w:ascii="宋体" w:hAnsi="宋体" w:eastAsia="宋体" w:cs="宋体"/>
          <w:sz w:val="24"/>
        </w:rPr>
        <w:t>、</w:t>
      </w:r>
      <w:bookmarkEnd w:id="139"/>
      <w:r>
        <w:rPr>
          <w:rFonts w:hint="eastAsia" w:ascii="方正仿宋_GBK" w:hAnsi="宋体" w:eastAsia="方正仿宋_GBK"/>
          <w:sz w:val="24"/>
        </w:rPr>
        <w:t>项目验收</w:t>
      </w:r>
    </w:p>
    <w:p w14:paraId="55A59DE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37FA9BDF">
      <w:pPr>
        <w:spacing w:line="460" w:lineRule="exact"/>
        <w:ind w:firstLine="480" w:firstLineChars="200"/>
        <w:jc w:val="left"/>
        <w:rPr>
          <w:rFonts w:ascii="宋体" w:hAnsi="宋体" w:cs="宋体"/>
          <w:kern w:val="0"/>
          <w:sz w:val="24"/>
          <w:szCs w:val="24"/>
        </w:rPr>
      </w:pPr>
    </w:p>
    <w:p w14:paraId="21786DDB">
      <w:pPr>
        <w:pStyle w:val="3"/>
        <w:adjustRightInd w:val="0"/>
        <w:snapToGrid w:val="0"/>
        <w:spacing w:before="0" w:after="0" w:line="400" w:lineRule="exact"/>
        <w:ind w:firstLine="480" w:firstLineChars="200"/>
        <w:rPr>
          <w:rFonts w:ascii="宋体" w:hAnsi="宋体" w:eastAsia="宋体" w:cs="宋体"/>
          <w:b w:val="0"/>
          <w:kern w:val="0"/>
          <w:sz w:val="24"/>
          <w:szCs w:val="24"/>
        </w:rPr>
      </w:pPr>
    </w:p>
    <w:p w14:paraId="69F72BD9">
      <w:pPr>
        <w:spacing w:line="360" w:lineRule="auto"/>
        <w:ind w:firstLine="360" w:firstLineChars="150"/>
        <w:rPr>
          <w:rFonts w:ascii="宋体" w:hAnsi="宋体" w:cs="宋体"/>
          <w:sz w:val="24"/>
          <w:szCs w:val="24"/>
        </w:rPr>
      </w:pPr>
    </w:p>
    <w:p w14:paraId="45B6B52E">
      <w:pPr>
        <w:spacing w:line="360" w:lineRule="auto"/>
        <w:ind w:firstLine="360" w:firstLineChars="150"/>
        <w:rPr>
          <w:rFonts w:ascii="宋体" w:hAnsi="宋体" w:cs="宋体"/>
          <w:sz w:val="24"/>
          <w:szCs w:val="24"/>
        </w:rPr>
      </w:pPr>
    </w:p>
    <w:bookmarkEnd w:id="111"/>
    <w:bookmarkEnd w:id="112"/>
    <w:p w14:paraId="780B5753">
      <w:pPr>
        <w:rPr>
          <w:rFonts w:ascii="宋体" w:hAnsi="宋体" w:cs="宋体"/>
          <w:sz w:val="36"/>
          <w:szCs w:val="30"/>
        </w:rPr>
      </w:pPr>
      <w:bookmarkStart w:id="140" w:name="_Toc27139866"/>
      <w:r>
        <w:rPr>
          <w:rFonts w:hint="eastAsia" w:ascii="宋体" w:hAnsi="宋体" w:cs="宋体"/>
          <w:sz w:val="36"/>
          <w:szCs w:val="30"/>
        </w:rPr>
        <w:br w:type="page"/>
      </w:r>
    </w:p>
    <w:bookmarkEnd w:id="140"/>
    <w:p w14:paraId="1F40888E">
      <w:pPr>
        <w:pStyle w:val="2"/>
        <w:tabs>
          <w:tab w:val="left" w:pos="3360"/>
        </w:tabs>
        <w:spacing w:line="360" w:lineRule="auto"/>
        <w:ind w:firstLine="1200" w:firstLineChars="500"/>
        <w:rPr>
          <w:rFonts w:hAnsi="宋体" w:cs="宋体"/>
          <w:b/>
          <w:sz w:val="24"/>
          <w:szCs w:val="24"/>
        </w:rPr>
      </w:pPr>
      <w:bookmarkStart w:id="141" w:name="_Toc4239"/>
      <w:r>
        <w:rPr>
          <w:rFonts w:hint="eastAsia" w:hAnsi="宋体" w:cs="宋体"/>
          <w:sz w:val="24"/>
          <w:szCs w:val="24"/>
        </w:rPr>
        <w:t>第六篇</w:t>
      </w:r>
      <w:bookmarkEnd w:id="141"/>
      <w:r>
        <w:rPr>
          <w:rFonts w:hint="eastAsia" w:hAnsi="宋体" w:cs="宋体"/>
          <w:sz w:val="24"/>
          <w:szCs w:val="24"/>
        </w:rPr>
        <w:t xml:space="preserve">  </w:t>
      </w:r>
      <w:r>
        <w:rPr>
          <w:rFonts w:hint="eastAsia" w:hAnsi="宋体" w:cs="宋体"/>
          <w:b/>
          <w:sz w:val="24"/>
          <w:szCs w:val="24"/>
        </w:rPr>
        <w:t>合同主要条款和格式合同（样本）</w:t>
      </w:r>
    </w:p>
    <w:p w14:paraId="768675BE">
      <w:pPr>
        <w:tabs>
          <w:tab w:val="left" w:pos="9000"/>
        </w:tabs>
        <w:spacing w:line="276" w:lineRule="auto"/>
        <w:jc w:val="center"/>
        <w:rPr>
          <w:rFonts w:ascii="宋体" w:hAnsi="宋体" w:cs="宋体"/>
          <w:sz w:val="24"/>
          <w:szCs w:val="24"/>
        </w:rPr>
      </w:pPr>
    </w:p>
    <w:p w14:paraId="3CE85CC5">
      <w:pPr>
        <w:jc w:val="center"/>
        <w:rPr>
          <w:rFonts w:ascii="宋体" w:hAnsi="宋体" w:cs="宋体"/>
          <w:sz w:val="24"/>
          <w:szCs w:val="24"/>
        </w:rPr>
      </w:pPr>
      <w:r>
        <w:rPr>
          <w:rFonts w:hint="eastAsia" w:ascii="宋体" w:hAnsi="宋体" w:cs="宋体"/>
          <w:sz w:val="24"/>
          <w:szCs w:val="24"/>
        </w:rPr>
        <w:t>重庆市政府采购合同（格式）</w:t>
      </w:r>
    </w:p>
    <w:p w14:paraId="495C2CE3">
      <w:pPr>
        <w:rPr>
          <w:rFonts w:ascii="宋体" w:hAnsi="宋体" w:cs="宋体"/>
          <w:sz w:val="24"/>
          <w:szCs w:val="24"/>
        </w:rPr>
      </w:pPr>
    </w:p>
    <w:p w14:paraId="4A8BE10C">
      <w:pPr>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 xml:space="preserve">                              </w:t>
      </w:r>
      <w:r>
        <w:rPr>
          <w:rFonts w:hint="eastAsia" w:ascii="宋体" w:hAnsi="宋体" w:cs="宋体"/>
          <w:sz w:val="24"/>
          <w:szCs w:val="24"/>
        </w:rPr>
        <w:t>(采购人)           计价单位：____________</w:t>
      </w:r>
    </w:p>
    <w:p w14:paraId="276633FC">
      <w:pPr>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(供应商)           计量单位：____________</w:t>
      </w:r>
    </w:p>
    <w:p w14:paraId="083CC6FA">
      <w:pPr>
        <w:rPr>
          <w:rFonts w:ascii="宋体" w:hAnsi="宋体" w:cs="宋体"/>
          <w:sz w:val="24"/>
          <w:szCs w:val="24"/>
        </w:rPr>
      </w:pPr>
    </w:p>
    <w:p w14:paraId="404CDC8A">
      <w:pPr>
        <w:rPr>
          <w:rFonts w:ascii="宋体" w:hAnsi="宋体" w:cs="宋体"/>
          <w:sz w:val="24"/>
          <w:szCs w:val="24"/>
        </w:rPr>
      </w:pPr>
      <w:r>
        <w:rPr>
          <w:rFonts w:hint="eastAsia" w:ascii="宋体" w:hAnsi="宋体" w:cs="宋体"/>
          <w:sz w:val="24"/>
          <w:szCs w:val="24"/>
        </w:rPr>
        <w:t>经甲乙双方协商一致，达成以下购销合同：</w:t>
      </w:r>
    </w:p>
    <w:tbl>
      <w:tblPr>
        <w:tblStyle w:val="61"/>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91"/>
        <w:gridCol w:w="1240"/>
        <w:gridCol w:w="171"/>
        <w:gridCol w:w="487"/>
        <w:gridCol w:w="831"/>
        <w:gridCol w:w="1119"/>
        <w:gridCol w:w="1073"/>
        <w:gridCol w:w="2008"/>
      </w:tblGrid>
      <w:tr w14:paraId="556B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7" w:type="dxa"/>
            <w:vAlign w:val="center"/>
          </w:tcPr>
          <w:p w14:paraId="3B82A368">
            <w:pPr>
              <w:jc w:val="center"/>
              <w:rPr>
                <w:rFonts w:ascii="宋体" w:hAnsi="宋体" w:cs="宋体"/>
                <w:sz w:val="24"/>
                <w:szCs w:val="24"/>
              </w:rPr>
            </w:pPr>
            <w:r>
              <w:rPr>
                <w:rFonts w:hint="eastAsia" w:ascii="宋体" w:hAnsi="宋体" w:cs="宋体"/>
                <w:sz w:val="24"/>
                <w:szCs w:val="24"/>
              </w:rPr>
              <w:t>商品名称</w:t>
            </w:r>
          </w:p>
        </w:tc>
        <w:tc>
          <w:tcPr>
            <w:tcW w:w="1591" w:type="dxa"/>
            <w:vAlign w:val="center"/>
          </w:tcPr>
          <w:p w14:paraId="24E7D8FB">
            <w:pPr>
              <w:jc w:val="center"/>
              <w:rPr>
                <w:rFonts w:ascii="宋体" w:hAnsi="宋体" w:cs="宋体"/>
                <w:sz w:val="24"/>
                <w:szCs w:val="24"/>
              </w:rPr>
            </w:pPr>
            <w:r>
              <w:rPr>
                <w:rFonts w:hint="eastAsia" w:ascii="宋体" w:hAnsi="宋体" w:cs="宋体"/>
                <w:sz w:val="24"/>
                <w:szCs w:val="24"/>
              </w:rPr>
              <w:t>规格型号</w:t>
            </w:r>
          </w:p>
        </w:tc>
        <w:tc>
          <w:tcPr>
            <w:tcW w:w="1240" w:type="dxa"/>
            <w:vAlign w:val="center"/>
          </w:tcPr>
          <w:p w14:paraId="0286B4DB">
            <w:pPr>
              <w:jc w:val="center"/>
              <w:rPr>
                <w:rFonts w:ascii="宋体" w:hAnsi="宋体" w:cs="宋体"/>
                <w:sz w:val="24"/>
                <w:szCs w:val="24"/>
              </w:rPr>
            </w:pPr>
            <w:r>
              <w:rPr>
                <w:rFonts w:hint="eastAsia" w:ascii="宋体" w:hAnsi="宋体" w:cs="宋体"/>
                <w:sz w:val="24"/>
                <w:szCs w:val="24"/>
              </w:rPr>
              <w:t>品牌、生产厂家</w:t>
            </w:r>
          </w:p>
        </w:tc>
        <w:tc>
          <w:tcPr>
            <w:tcW w:w="658" w:type="dxa"/>
            <w:gridSpan w:val="2"/>
            <w:vAlign w:val="center"/>
          </w:tcPr>
          <w:p w14:paraId="009CA4CE">
            <w:pPr>
              <w:jc w:val="center"/>
              <w:rPr>
                <w:rFonts w:ascii="宋体" w:hAnsi="宋体" w:cs="宋体"/>
                <w:sz w:val="24"/>
                <w:szCs w:val="24"/>
              </w:rPr>
            </w:pPr>
            <w:r>
              <w:rPr>
                <w:rFonts w:hint="eastAsia" w:ascii="宋体" w:hAnsi="宋体" w:cs="宋体"/>
                <w:sz w:val="24"/>
                <w:szCs w:val="24"/>
              </w:rPr>
              <w:t>数量</w:t>
            </w:r>
          </w:p>
        </w:tc>
        <w:tc>
          <w:tcPr>
            <w:tcW w:w="831" w:type="dxa"/>
            <w:vAlign w:val="center"/>
          </w:tcPr>
          <w:p w14:paraId="32E98CE1">
            <w:pPr>
              <w:jc w:val="center"/>
              <w:rPr>
                <w:rFonts w:ascii="宋体" w:hAnsi="宋体" w:cs="宋体"/>
                <w:sz w:val="24"/>
                <w:szCs w:val="24"/>
              </w:rPr>
            </w:pPr>
            <w:r>
              <w:rPr>
                <w:rFonts w:hint="eastAsia" w:ascii="宋体" w:hAnsi="宋体" w:cs="宋体"/>
                <w:sz w:val="24"/>
                <w:szCs w:val="24"/>
              </w:rPr>
              <w:t>单价</w:t>
            </w:r>
          </w:p>
        </w:tc>
        <w:tc>
          <w:tcPr>
            <w:tcW w:w="1119" w:type="dxa"/>
            <w:vAlign w:val="center"/>
          </w:tcPr>
          <w:p w14:paraId="1A67703D">
            <w:pPr>
              <w:jc w:val="center"/>
              <w:rPr>
                <w:rFonts w:ascii="宋体" w:hAnsi="宋体" w:cs="宋体"/>
                <w:sz w:val="24"/>
                <w:szCs w:val="24"/>
              </w:rPr>
            </w:pPr>
            <w:r>
              <w:rPr>
                <w:rFonts w:hint="eastAsia" w:ascii="宋体" w:hAnsi="宋体" w:cs="宋体"/>
                <w:sz w:val="24"/>
                <w:szCs w:val="24"/>
              </w:rPr>
              <w:t>总价</w:t>
            </w:r>
          </w:p>
        </w:tc>
        <w:tc>
          <w:tcPr>
            <w:tcW w:w="1073" w:type="dxa"/>
            <w:vAlign w:val="center"/>
          </w:tcPr>
          <w:p w14:paraId="4AEBAF1F">
            <w:pPr>
              <w:jc w:val="center"/>
              <w:rPr>
                <w:rFonts w:ascii="宋体" w:hAnsi="宋体" w:cs="宋体"/>
                <w:sz w:val="24"/>
                <w:szCs w:val="24"/>
              </w:rPr>
            </w:pPr>
            <w:r>
              <w:rPr>
                <w:rFonts w:hint="eastAsia" w:ascii="宋体" w:hAnsi="宋体" w:cs="宋体"/>
                <w:sz w:val="24"/>
                <w:szCs w:val="24"/>
              </w:rPr>
              <w:t>交货时间</w:t>
            </w:r>
          </w:p>
        </w:tc>
        <w:tc>
          <w:tcPr>
            <w:tcW w:w="2008" w:type="dxa"/>
            <w:vAlign w:val="center"/>
          </w:tcPr>
          <w:p w14:paraId="73ED046A">
            <w:pPr>
              <w:jc w:val="center"/>
              <w:rPr>
                <w:rFonts w:ascii="宋体" w:hAnsi="宋体" w:cs="宋体"/>
                <w:sz w:val="24"/>
                <w:szCs w:val="24"/>
              </w:rPr>
            </w:pPr>
            <w:r>
              <w:rPr>
                <w:rFonts w:hint="eastAsia" w:ascii="宋体" w:hAnsi="宋体" w:cs="宋体"/>
                <w:sz w:val="24"/>
                <w:szCs w:val="24"/>
              </w:rPr>
              <w:t>交货地点</w:t>
            </w:r>
          </w:p>
        </w:tc>
      </w:tr>
      <w:tr w14:paraId="4192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F5B1265">
            <w:pPr>
              <w:jc w:val="center"/>
              <w:rPr>
                <w:rFonts w:ascii="宋体" w:hAnsi="宋体" w:cs="宋体"/>
                <w:sz w:val="24"/>
                <w:szCs w:val="24"/>
              </w:rPr>
            </w:pPr>
          </w:p>
        </w:tc>
        <w:tc>
          <w:tcPr>
            <w:tcW w:w="1591" w:type="dxa"/>
            <w:vAlign w:val="center"/>
          </w:tcPr>
          <w:p w14:paraId="78C4438E">
            <w:pPr>
              <w:jc w:val="center"/>
              <w:rPr>
                <w:rFonts w:ascii="宋体" w:hAnsi="宋体" w:cs="宋体"/>
                <w:sz w:val="24"/>
                <w:szCs w:val="24"/>
              </w:rPr>
            </w:pPr>
          </w:p>
        </w:tc>
        <w:tc>
          <w:tcPr>
            <w:tcW w:w="1240" w:type="dxa"/>
            <w:vAlign w:val="center"/>
          </w:tcPr>
          <w:p w14:paraId="62653AC0">
            <w:pPr>
              <w:jc w:val="center"/>
              <w:rPr>
                <w:rFonts w:ascii="宋体" w:hAnsi="宋体" w:cs="宋体"/>
                <w:sz w:val="24"/>
                <w:szCs w:val="24"/>
              </w:rPr>
            </w:pPr>
          </w:p>
        </w:tc>
        <w:tc>
          <w:tcPr>
            <w:tcW w:w="658" w:type="dxa"/>
            <w:gridSpan w:val="2"/>
            <w:vAlign w:val="center"/>
          </w:tcPr>
          <w:p w14:paraId="3EA04A2E">
            <w:pPr>
              <w:jc w:val="center"/>
              <w:rPr>
                <w:rFonts w:ascii="宋体" w:hAnsi="宋体" w:cs="宋体"/>
                <w:sz w:val="24"/>
                <w:szCs w:val="24"/>
              </w:rPr>
            </w:pPr>
          </w:p>
        </w:tc>
        <w:tc>
          <w:tcPr>
            <w:tcW w:w="831" w:type="dxa"/>
            <w:vAlign w:val="center"/>
          </w:tcPr>
          <w:p w14:paraId="7E323A77">
            <w:pPr>
              <w:jc w:val="center"/>
              <w:rPr>
                <w:rFonts w:ascii="宋体" w:hAnsi="宋体" w:cs="宋体"/>
                <w:sz w:val="24"/>
                <w:szCs w:val="24"/>
              </w:rPr>
            </w:pPr>
          </w:p>
        </w:tc>
        <w:tc>
          <w:tcPr>
            <w:tcW w:w="1119" w:type="dxa"/>
            <w:vAlign w:val="center"/>
          </w:tcPr>
          <w:p w14:paraId="31DF9614">
            <w:pPr>
              <w:jc w:val="center"/>
              <w:rPr>
                <w:rFonts w:ascii="宋体" w:hAnsi="宋体" w:cs="宋体"/>
                <w:sz w:val="24"/>
                <w:szCs w:val="24"/>
              </w:rPr>
            </w:pPr>
          </w:p>
        </w:tc>
        <w:tc>
          <w:tcPr>
            <w:tcW w:w="1073" w:type="dxa"/>
            <w:vAlign w:val="center"/>
          </w:tcPr>
          <w:p w14:paraId="16C003E1">
            <w:pPr>
              <w:jc w:val="center"/>
              <w:rPr>
                <w:rFonts w:ascii="宋体" w:hAnsi="宋体" w:cs="宋体"/>
                <w:sz w:val="24"/>
                <w:szCs w:val="24"/>
              </w:rPr>
            </w:pPr>
          </w:p>
        </w:tc>
        <w:tc>
          <w:tcPr>
            <w:tcW w:w="2008" w:type="dxa"/>
            <w:vAlign w:val="center"/>
          </w:tcPr>
          <w:p w14:paraId="5F64D7CE">
            <w:pPr>
              <w:jc w:val="center"/>
              <w:rPr>
                <w:rFonts w:ascii="宋体" w:hAnsi="宋体" w:cs="宋体"/>
                <w:sz w:val="24"/>
                <w:szCs w:val="24"/>
              </w:rPr>
            </w:pPr>
          </w:p>
        </w:tc>
      </w:tr>
      <w:tr w14:paraId="1A5A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7693D19">
            <w:pPr>
              <w:jc w:val="center"/>
              <w:rPr>
                <w:rFonts w:ascii="宋体" w:hAnsi="宋体" w:cs="宋体"/>
                <w:sz w:val="24"/>
                <w:szCs w:val="24"/>
              </w:rPr>
            </w:pPr>
          </w:p>
        </w:tc>
        <w:tc>
          <w:tcPr>
            <w:tcW w:w="1591" w:type="dxa"/>
            <w:vAlign w:val="center"/>
          </w:tcPr>
          <w:p w14:paraId="2473CF2F">
            <w:pPr>
              <w:jc w:val="center"/>
              <w:rPr>
                <w:rFonts w:ascii="宋体" w:hAnsi="宋体" w:cs="宋体"/>
                <w:sz w:val="24"/>
                <w:szCs w:val="24"/>
              </w:rPr>
            </w:pPr>
          </w:p>
        </w:tc>
        <w:tc>
          <w:tcPr>
            <w:tcW w:w="1240" w:type="dxa"/>
            <w:vAlign w:val="center"/>
          </w:tcPr>
          <w:p w14:paraId="57B32760">
            <w:pPr>
              <w:jc w:val="center"/>
              <w:rPr>
                <w:rFonts w:ascii="宋体" w:hAnsi="宋体" w:cs="宋体"/>
                <w:sz w:val="24"/>
                <w:szCs w:val="24"/>
              </w:rPr>
            </w:pPr>
          </w:p>
        </w:tc>
        <w:tc>
          <w:tcPr>
            <w:tcW w:w="658" w:type="dxa"/>
            <w:gridSpan w:val="2"/>
            <w:vAlign w:val="center"/>
          </w:tcPr>
          <w:p w14:paraId="543FA563">
            <w:pPr>
              <w:jc w:val="center"/>
              <w:rPr>
                <w:rFonts w:ascii="宋体" w:hAnsi="宋体" w:cs="宋体"/>
                <w:sz w:val="24"/>
                <w:szCs w:val="24"/>
              </w:rPr>
            </w:pPr>
          </w:p>
        </w:tc>
        <w:tc>
          <w:tcPr>
            <w:tcW w:w="831" w:type="dxa"/>
            <w:vAlign w:val="center"/>
          </w:tcPr>
          <w:p w14:paraId="127D8187">
            <w:pPr>
              <w:jc w:val="center"/>
              <w:rPr>
                <w:rFonts w:ascii="宋体" w:hAnsi="宋体" w:cs="宋体"/>
                <w:sz w:val="24"/>
                <w:szCs w:val="24"/>
              </w:rPr>
            </w:pPr>
          </w:p>
        </w:tc>
        <w:tc>
          <w:tcPr>
            <w:tcW w:w="1119" w:type="dxa"/>
            <w:vAlign w:val="center"/>
          </w:tcPr>
          <w:p w14:paraId="7FBDB5D8">
            <w:pPr>
              <w:jc w:val="center"/>
              <w:rPr>
                <w:rFonts w:ascii="宋体" w:hAnsi="宋体" w:cs="宋体"/>
                <w:sz w:val="24"/>
                <w:szCs w:val="24"/>
              </w:rPr>
            </w:pPr>
          </w:p>
        </w:tc>
        <w:tc>
          <w:tcPr>
            <w:tcW w:w="1073" w:type="dxa"/>
            <w:vAlign w:val="center"/>
          </w:tcPr>
          <w:p w14:paraId="4F1511E3">
            <w:pPr>
              <w:jc w:val="center"/>
              <w:rPr>
                <w:rFonts w:ascii="宋体" w:hAnsi="宋体" w:cs="宋体"/>
                <w:sz w:val="24"/>
                <w:szCs w:val="24"/>
              </w:rPr>
            </w:pPr>
          </w:p>
        </w:tc>
        <w:tc>
          <w:tcPr>
            <w:tcW w:w="2008" w:type="dxa"/>
            <w:vAlign w:val="center"/>
          </w:tcPr>
          <w:p w14:paraId="5AE73BB3">
            <w:pPr>
              <w:jc w:val="center"/>
              <w:rPr>
                <w:rFonts w:ascii="宋体" w:hAnsi="宋体" w:cs="宋体"/>
                <w:sz w:val="24"/>
                <w:szCs w:val="24"/>
              </w:rPr>
            </w:pPr>
          </w:p>
        </w:tc>
      </w:tr>
      <w:tr w14:paraId="068A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CBBABE9">
            <w:pPr>
              <w:jc w:val="center"/>
              <w:rPr>
                <w:rFonts w:ascii="宋体" w:hAnsi="宋体" w:cs="宋体"/>
                <w:sz w:val="24"/>
                <w:szCs w:val="24"/>
              </w:rPr>
            </w:pPr>
          </w:p>
        </w:tc>
        <w:tc>
          <w:tcPr>
            <w:tcW w:w="1591" w:type="dxa"/>
            <w:vAlign w:val="center"/>
          </w:tcPr>
          <w:p w14:paraId="1F3FE21C">
            <w:pPr>
              <w:jc w:val="center"/>
              <w:rPr>
                <w:rFonts w:ascii="宋体" w:hAnsi="宋体" w:cs="宋体"/>
                <w:sz w:val="24"/>
                <w:szCs w:val="24"/>
              </w:rPr>
            </w:pPr>
          </w:p>
        </w:tc>
        <w:tc>
          <w:tcPr>
            <w:tcW w:w="1240" w:type="dxa"/>
            <w:vAlign w:val="center"/>
          </w:tcPr>
          <w:p w14:paraId="672EA1F5">
            <w:pPr>
              <w:jc w:val="center"/>
              <w:rPr>
                <w:rFonts w:ascii="宋体" w:hAnsi="宋体" w:cs="宋体"/>
                <w:sz w:val="24"/>
                <w:szCs w:val="24"/>
              </w:rPr>
            </w:pPr>
          </w:p>
        </w:tc>
        <w:tc>
          <w:tcPr>
            <w:tcW w:w="658" w:type="dxa"/>
            <w:gridSpan w:val="2"/>
            <w:vAlign w:val="center"/>
          </w:tcPr>
          <w:p w14:paraId="1C4F4684">
            <w:pPr>
              <w:jc w:val="center"/>
              <w:rPr>
                <w:rFonts w:ascii="宋体" w:hAnsi="宋体" w:cs="宋体"/>
                <w:sz w:val="24"/>
                <w:szCs w:val="24"/>
              </w:rPr>
            </w:pPr>
          </w:p>
        </w:tc>
        <w:tc>
          <w:tcPr>
            <w:tcW w:w="831" w:type="dxa"/>
            <w:vAlign w:val="center"/>
          </w:tcPr>
          <w:p w14:paraId="6C41CD82">
            <w:pPr>
              <w:jc w:val="center"/>
              <w:rPr>
                <w:rFonts w:ascii="宋体" w:hAnsi="宋体" w:cs="宋体"/>
                <w:sz w:val="24"/>
                <w:szCs w:val="24"/>
              </w:rPr>
            </w:pPr>
          </w:p>
        </w:tc>
        <w:tc>
          <w:tcPr>
            <w:tcW w:w="1119" w:type="dxa"/>
            <w:vAlign w:val="center"/>
          </w:tcPr>
          <w:p w14:paraId="603B74A1">
            <w:pPr>
              <w:jc w:val="center"/>
              <w:rPr>
                <w:rFonts w:ascii="宋体" w:hAnsi="宋体" w:cs="宋体"/>
                <w:sz w:val="24"/>
                <w:szCs w:val="24"/>
              </w:rPr>
            </w:pPr>
          </w:p>
        </w:tc>
        <w:tc>
          <w:tcPr>
            <w:tcW w:w="1073" w:type="dxa"/>
            <w:vAlign w:val="center"/>
          </w:tcPr>
          <w:p w14:paraId="7C67A1FF">
            <w:pPr>
              <w:jc w:val="center"/>
              <w:rPr>
                <w:rFonts w:ascii="宋体" w:hAnsi="宋体" w:cs="宋体"/>
                <w:sz w:val="24"/>
                <w:szCs w:val="24"/>
              </w:rPr>
            </w:pPr>
          </w:p>
        </w:tc>
        <w:tc>
          <w:tcPr>
            <w:tcW w:w="2008" w:type="dxa"/>
            <w:vAlign w:val="center"/>
          </w:tcPr>
          <w:p w14:paraId="27D4B01C">
            <w:pPr>
              <w:jc w:val="center"/>
              <w:rPr>
                <w:rFonts w:ascii="宋体" w:hAnsi="宋体" w:cs="宋体"/>
                <w:sz w:val="24"/>
                <w:szCs w:val="24"/>
              </w:rPr>
            </w:pPr>
          </w:p>
        </w:tc>
      </w:tr>
      <w:tr w14:paraId="40E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472C69B">
            <w:pPr>
              <w:jc w:val="center"/>
              <w:rPr>
                <w:rFonts w:ascii="宋体" w:hAnsi="宋体" w:cs="宋体"/>
                <w:sz w:val="24"/>
                <w:szCs w:val="24"/>
              </w:rPr>
            </w:pPr>
          </w:p>
        </w:tc>
        <w:tc>
          <w:tcPr>
            <w:tcW w:w="1591" w:type="dxa"/>
            <w:vAlign w:val="center"/>
          </w:tcPr>
          <w:p w14:paraId="3A6331BF">
            <w:pPr>
              <w:jc w:val="center"/>
              <w:rPr>
                <w:rFonts w:ascii="宋体" w:hAnsi="宋体" w:cs="宋体"/>
                <w:sz w:val="24"/>
                <w:szCs w:val="24"/>
              </w:rPr>
            </w:pPr>
          </w:p>
        </w:tc>
        <w:tc>
          <w:tcPr>
            <w:tcW w:w="1240" w:type="dxa"/>
            <w:vAlign w:val="center"/>
          </w:tcPr>
          <w:p w14:paraId="431D2090">
            <w:pPr>
              <w:jc w:val="center"/>
              <w:rPr>
                <w:rFonts w:ascii="宋体" w:hAnsi="宋体" w:cs="宋体"/>
                <w:sz w:val="24"/>
                <w:szCs w:val="24"/>
              </w:rPr>
            </w:pPr>
          </w:p>
        </w:tc>
        <w:tc>
          <w:tcPr>
            <w:tcW w:w="658" w:type="dxa"/>
            <w:gridSpan w:val="2"/>
            <w:vAlign w:val="center"/>
          </w:tcPr>
          <w:p w14:paraId="456F73FC">
            <w:pPr>
              <w:jc w:val="center"/>
              <w:rPr>
                <w:rFonts w:ascii="宋体" w:hAnsi="宋体" w:cs="宋体"/>
                <w:sz w:val="24"/>
                <w:szCs w:val="24"/>
              </w:rPr>
            </w:pPr>
          </w:p>
        </w:tc>
        <w:tc>
          <w:tcPr>
            <w:tcW w:w="831" w:type="dxa"/>
            <w:vAlign w:val="center"/>
          </w:tcPr>
          <w:p w14:paraId="434DF44F">
            <w:pPr>
              <w:jc w:val="center"/>
              <w:rPr>
                <w:rFonts w:ascii="宋体" w:hAnsi="宋体" w:cs="宋体"/>
                <w:sz w:val="24"/>
                <w:szCs w:val="24"/>
              </w:rPr>
            </w:pPr>
          </w:p>
        </w:tc>
        <w:tc>
          <w:tcPr>
            <w:tcW w:w="1119" w:type="dxa"/>
            <w:vAlign w:val="center"/>
          </w:tcPr>
          <w:p w14:paraId="500F3B43">
            <w:pPr>
              <w:jc w:val="center"/>
              <w:rPr>
                <w:rFonts w:ascii="宋体" w:hAnsi="宋体" w:cs="宋体"/>
                <w:sz w:val="24"/>
                <w:szCs w:val="24"/>
              </w:rPr>
            </w:pPr>
          </w:p>
        </w:tc>
        <w:tc>
          <w:tcPr>
            <w:tcW w:w="1073" w:type="dxa"/>
            <w:vAlign w:val="center"/>
          </w:tcPr>
          <w:p w14:paraId="2349E4B3">
            <w:pPr>
              <w:jc w:val="center"/>
              <w:rPr>
                <w:rFonts w:ascii="宋体" w:hAnsi="宋体" w:cs="宋体"/>
                <w:sz w:val="24"/>
                <w:szCs w:val="24"/>
              </w:rPr>
            </w:pPr>
          </w:p>
        </w:tc>
        <w:tc>
          <w:tcPr>
            <w:tcW w:w="2008" w:type="dxa"/>
            <w:vAlign w:val="center"/>
          </w:tcPr>
          <w:p w14:paraId="4BA862BA">
            <w:pPr>
              <w:jc w:val="center"/>
              <w:rPr>
                <w:rFonts w:ascii="宋体" w:hAnsi="宋体" w:cs="宋体"/>
                <w:sz w:val="24"/>
                <w:szCs w:val="24"/>
              </w:rPr>
            </w:pPr>
          </w:p>
        </w:tc>
      </w:tr>
      <w:tr w14:paraId="142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0EE3DB1">
            <w:pPr>
              <w:jc w:val="center"/>
              <w:rPr>
                <w:rFonts w:ascii="宋体" w:hAnsi="宋体" w:cs="宋体"/>
                <w:sz w:val="24"/>
                <w:szCs w:val="24"/>
              </w:rPr>
            </w:pPr>
          </w:p>
        </w:tc>
        <w:tc>
          <w:tcPr>
            <w:tcW w:w="1591" w:type="dxa"/>
            <w:vAlign w:val="center"/>
          </w:tcPr>
          <w:p w14:paraId="15C3EF14">
            <w:pPr>
              <w:jc w:val="center"/>
              <w:rPr>
                <w:rFonts w:ascii="宋体" w:hAnsi="宋体" w:cs="宋体"/>
                <w:sz w:val="24"/>
                <w:szCs w:val="24"/>
              </w:rPr>
            </w:pPr>
          </w:p>
        </w:tc>
        <w:tc>
          <w:tcPr>
            <w:tcW w:w="1240" w:type="dxa"/>
            <w:vAlign w:val="center"/>
          </w:tcPr>
          <w:p w14:paraId="2445DC4B">
            <w:pPr>
              <w:jc w:val="center"/>
              <w:rPr>
                <w:rFonts w:ascii="宋体" w:hAnsi="宋体" w:cs="宋体"/>
                <w:sz w:val="24"/>
                <w:szCs w:val="24"/>
              </w:rPr>
            </w:pPr>
          </w:p>
        </w:tc>
        <w:tc>
          <w:tcPr>
            <w:tcW w:w="658" w:type="dxa"/>
            <w:gridSpan w:val="2"/>
            <w:vAlign w:val="center"/>
          </w:tcPr>
          <w:p w14:paraId="127A5EE2">
            <w:pPr>
              <w:jc w:val="center"/>
              <w:rPr>
                <w:rFonts w:ascii="宋体" w:hAnsi="宋体" w:cs="宋体"/>
                <w:sz w:val="24"/>
                <w:szCs w:val="24"/>
              </w:rPr>
            </w:pPr>
          </w:p>
        </w:tc>
        <w:tc>
          <w:tcPr>
            <w:tcW w:w="831" w:type="dxa"/>
            <w:vAlign w:val="center"/>
          </w:tcPr>
          <w:p w14:paraId="44F3D226">
            <w:pPr>
              <w:jc w:val="center"/>
              <w:rPr>
                <w:rFonts w:ascii="宋体" w:hAnsi="宋体" w:cs="宋体"/>
                <w:sz w:val="24"/>
                <w:szCs w:val="24"/>
              </w:rPr>
            </w:pPr>
          </w:p>
        </w:tc>
        <w:tc>
          <w:tcPr>
            <w:tcW w:w="1119" w:type="dxa"/>
            <w:vAlign w:val="center"/>
          </w:tcPr>
          <w:p w14:paraId="518649AB">
            <w:pPr>
              <w:jc w:val="center"/>
              <w:rPr>
                <w:rFonts w:ascii="宋体" w:hAnsi="宋体" w:cs="宋体"/>
                <w:sz w:val="24"/>
                <w:szCs w:val="24"/>
              </w:rPr>
            </w:pPr>
          </w:p>
        </w:tc>
        <w:tc>
          <w:tcPr>
            <w:tcW w:w="1073" w:type="dxa"/>
            <w:vAlign w:val="center"/>
          </w:tcPr>
          <w:p w14:paraId="2DDFF634">
            <w:pPr>
              <w:jc w:val="center"/>
              <w:rPr>
                <w:rFonts w:ascii="宋体" w:hAnsi="宋体" w:cs="宋体"/>
                <w:sz w:val="24"/>
                <w:szCs w:val="24"/>
              </w:rPr>
            </w:pPr>
          </w:p>
        </w:tc>
        <w:tc>
          <w:tcPr>
            <w:tcW w:w="2008" w:type="dxa"/>
            <w:vAlign w:val="center"/>
          </w:tcPr>
          <w:p w14:paraId="37F199B8">
            <w:pPr>
              <w:jc w:val="center"/>
              <w:rPr>
                <w:rFonts w:ascii="宋体" w:hAnsi="宋体" w:cs="宋体"/>
                <w:sz w:val="24"/>
                <w:szCs w:val="24"/>
              </w:rPr>
            </w:pPr>
          </w:p>
        </w:tc>
      </w:tr>
      <w:tr w14:paraId="22D3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916D3CF">
            <w:pPr>
              <w:jc w:val="center"/>
              <w:rPr>
                <w:rFonts w:ascii="宋体" w:hAnsi="宋体" w:cs="宋体"/>
                <w:sz w:val="24"/>
                <w:szCs w:val="24"/>
              </w:rPr>
            </w:pPr>
          </w:p>
        </w:tc>
        <w:tc>
          <w:tcPr>
            <w:tcW w:w="1591" w:type="dxa"/>
            <w:vAlign w:val="center"/>
          </w:tcPr>
          <w:p w14:paraId="1F4777EB">
            <w:pPr>
              <w:jc w:val="center"/>
              <w:rPr>
                <w:rFonts w:ascii="宋体" w:hAnsi="宋体" w:cs="宋体"/>
                <w:sz w:val="24"/>
                <w:szCs w:val="24"/>
              </w:rPr>
            </w:pPr>
          </w:p>
        </w:tc>
        <w:tc>
          <w:tcPr>
            <w:tcW w:w="1240" w:type="dxa"/>
            <w:vAlign w:val="center"/>
          </w:tcPr>
          <w:p w14:paraId="2DAB081E">
            <w:pPr>
              <w:jc w:val="center"/>
              <w:rPr>
                <w:rFonts w:ascii="宋体" w:hAnsi="宋体" w:cs="宋体"/>
                <w:sz w:val="24"/>
                <w:szCs w:val="24"/>
              </w:rPr>
            </w:pPr>
          </w:p>
        </w:tc>
        <w:tc>
          <w:tcPr>
            <w:tcW w:w="658" w:type="dxa"/>
            <w:gridSpan w:val="2"/>
            <w:vAlign w:val="center"/>
          </w:tcPr>
          <w:p w14:paraId="1A33E05C">
            <w:pPr>
              <w:jc w:val="center"/>
              <w:rPr>
                <w:rFonts w:ascii="宋体" w:hAnsi="宋体" w:cs="宋体"/>
                <w:sz w:val="24"/>
                <w:szCs w:val="24"/>
              </w:rPr>
            </w:pPr>
          </w:p>
        </w:tc>
        <w:tc>
          <w:tcPr>
            <w:tcW w:w="831" w:type="dxa"/>
            <w:vAlign w:val="center"/>
          </w:tcPr>
          <w:p w14:paraId="10540579">
            <w:pPr>
              <w:jc w:val="center"/>
              <w:rPr>
                <w:rFonts w:ascii="宋体" w:hAnsi="宋体" w:cs="宋体"/>
                <w:sz w:val="24"/>
                <w:szCs w:val="24"/>
              </w:rPr>
            </w:pPr>
          </w:p>
        </w:tc>
        <w:tc>
          <w:tcPr>
            <w:tcW w:w="1119" w:type="dxa"/>
            <w:vAlign w:val="center"/>
          </w:tcPr>
          <w:p w14:paraId="7B5E7450">
            <w:pPr>
              <w:jc w:val="center"/>
              <w:rPr>
                <w:rFonts w:ascii="宋体" w:hAnsi="宋体" w:cs="宋体"/>
                <w:sz w:val="24"/>
                <w:szCs w:val="24"/>
              </w:rPr>
            </w:pPr>
          </w:p>
        </w:tc>
        <w:tc>
          <w:tcPr>
            <w:tcW w:w="1073" w:type="dxa"/>
            <w:vAlign w:val="center"/>
          </w:tcPr>
          <w:p w14:paraId="34E09C37">
            <w:pPr>
              <w:jc w:val="center"/>
              <w:rPr>
                <w:rFonts w:ascii="宋体" w:hAnsi="宋体" w:cs="宋体"/>
                <w:sz w:val="24"/>
                <w:szCs w:val="24"/>
              </w:rPr>
            </w:pPr>
          </w:p>
        </w:tc>
        <w:tc>
          <w:tcPr>
            <w:tcW w:w="2008" w:type="dxa"/>
            <w:vAlign w:val="center"/>
          </w:tcPr>
          <w:p w14:paraId="3C2A2E92">
            <w:pPr>
              <w:jc w:val="center"/>
              <w:rPr>
                <w:rFonts w:ascii="宋体" w:hAnsi="宋体" w:cs="宋体"/>
                <w:sz w:val="24"/>
                <w:szCs w:val="24"/>
              </w:rPr>
            </w:pPr>
          </w:p>
        </w:tc>
      </w:tr>
      <w:tr w14:paraId="259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CD2611C">
            <w:pPr>
              <w:jc w:val="center"/>
              <w:rPr>
                <w:rFonts w:ascii="宋体" w:hAnsi="宋体" w:cs="宋体"/>
                <w:sz w:val="24"/>
                <w:szCs w:val="24"/>
              </w:rPr>
            </w:pPr>
          </w:p>
        </w:tc>
        <w:tc>
          <w:tcPr>
            <w:tcW w:w="1591" w:type="dxa"/>
            <w:vAlign w:val="center"/>
          </w:tcPr>
          <w:p w14:paraId="25A40768">
            <w:pPr>
              <w:jc w:val="center"/>
              <w:rPr>
                <w:rFonts w:ascii="宋体" w:hAnsi="宋体" w:cs="宋体"/>
                <w:sz w:val="24"/>
                <w:szCs w:val="24"/>
              </w:rPr>
            </w:pPr>
          </w:p>
        </w:tc>
        <w:tc>
          <w:tcPr>
            <w:tcW w:w="1240" w:type="dxa"/>
            <w:vAlign w:val="center"/>
          </w:tcPr>
          <w:p w14:paraId="63FE4664">
            <w:pPr>
              <w:jc w:val="center"/>
              <w:rPr>
                <w:rFonts w:ascii="宋体" w:hAnsi="宋体" w:cs="宋体"/>
                <w:sz w:val="24"/>
                <w:szCs w:val="24"/>
              </w:rPr>
            </w:pPr>
          </w:p>
        </w:tc>
        <w:tc>
          <w:tcPr>
            <w:tcW w:w="658" w:type="dxa"/>
            <w:gridSpan w:val="2"/>
            <w:vAlign w:val="center"/>
          </w:tcPr>
          <w:p w14:paraId="2E9F544F">
            <w:pPr>
              <w:jc w:val="center"/>
              <w:rPr>
                <w:rFonts w:ascii="宋体" w:hAnsi="宋体" w:cs="宋体"/>
                <w:sz w:val="24"/>
                <w:szCs w:val="24"/>
              </w:rPr>
            </w:pPr>
          </w:p>
        </w:tc>
        <w:tc>
          <w:tcPr>
            <w:tcW w:w="831" w:type="dxa"/>
            <w:vAlign w:val="center"/>
          </w:tcPr>
          <w:p w14:paraId="6C99C68F">
            <w:pPr>
              <w:jc w:val="center"/>
              <w:rPr>
                <w:rFonts w:ascii="宋体" w:hAnsi="宋体" w:cs="宋体"/>
                <w:sz w:val="24"/>
                <w:szCs w:val="24"/>
              </w:rPr>
            </w:pPr>
          </w:p>
        </w:tc>
        <w:tc>
          <w:tcPr>
            <w:tcW w:w="1119" w:type="dxa"/>
            <w:vAlign w:val="center"/>
          </w:tcPr>
          <w:p w14:paraId="09D6CA60">
            <w:pPr>
              <w:jc w:val="center"/>
              <w:rPr>
                <w:rFonts w:ascii="宋体" w:hAnsi="宋体" w:cs="宋体"/>
                <w:sz w:val="24"/>
                <w:szCs w:val="24"/>
              </w:rPr>
            </w:pPr>
          </w:p>
        </w:tc>
        <w:tc>
          <w:tcPr>
            <w:tcW w:w="1073" w:type="dxa"/>
            <w:vAlign w:val="center"/>
          </w:tcPr>
          <w:p w14:paraId="48A79841">
            <w:pPr>
              <w:jc w:val="center"/>
              <w:rPr>
                <w:rFonts w:ascii="宋体" w:hAnsi="宋体" w:cs="宋体"/>
                <w:sz w:val="24"/>
                <w:szCs w:val="24"/>
              </w:rPr>
            </w:pPr>
          </w:p>
        </w:tc>
        <w:tc>
          <w:tcPr>
            <w:tcW w:w="2008" w:type="dxa"/>
            <w:vAlign w:val="center"/>
          </w:tcPr>
          <w:p w14:paraId="2BA3B1DF">
            <w:pPr>
              <w:jc w:val="center"/>
              <w:rPr>
                <w:rFonts w:ascii="宋体" w:hAnsi="宋体" w:cs="宋体"/>
                <w:sz w:val="24"/>
                <w:szCs w:val="24"/>
              </w:rPr>
            </w:pPr>
          </w:p>
        </w:tc>
      </w:tr>
      <w:tr w14:paraId="0593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FC2DEF1">
            <w:pPr>
              <w:jc w:val="center"/>
              <w:rPr>
                <w:rFonts w:ascii="宋体" w:hAnsi="宋体" w:cs="宋体"/>
                <w:sz w:val="24"/>
                <w:szCs w:val="24"/>
              </w:rPr>
            </w:pPr>
          </w:p>
        </w:tc>
        <w:tc>
          <w:tcPr>
            <w:tcW w:w="1591" w:type="dxa"/>
            <w:vAlign w:val="center"/>
          </w:tcPr>
          <w:p w14:paraId="294EBEA1">
            <w:pPr>
              <w:jc w:val="center"/>
              <w:rPr>
                <w:rFonts w:ascii="宋体" w:hAnsi="宋体" w:cs="宋体"/>
                <w:sz w:val="24"/>
                <w:szCs w:val="24"/>
              </w:rPr>
            </w:pPr>
          </w:p>
        </w:tc>
        <w:tc>
          <w:tcPr>
            <w:tcW w:w="1240" w:type="dxa"/>
            <w:vAlign w:val="center"/>
          </w:tcPr>
          <w:p w14:paraId="5C9545AD">
            <w:pPr>
              <w:jc w:val="center"/>
              <w:rPr>
                <w:rFonts w:ascii="宋体" w:hAnsi="宋体" w:cs="宋体"/>
                <w:sz w:val="24"/>
                <w:szCs w:val="24"/>
              </w:rPr>
            </w:pPr>
          </w:p>
        </w:tc>
        <w:tc>
          <w:tcPr>
            <w:tcW w:w="658" w:type="dxa"/>
            <w:gridSpan w:val="2"/>
            <w:vAlign w:val="center"/>
          </w:tcPr>
          <w:p w14:paraId="490AEC0B">
            <w:pPr>
              <w:jc w:val="center"/>
              <w:rPr>
                <w:rFonts w:ascii="宋体" w:hAnsi="宋体" w:cs="宋体"/>
                <w:sz w:val="24"/>
                <w:szCs w:val="24"/>
              </w:rPr>
            </w:pPr>
          </w:p>
        </w:tc>
        <w:tc>
          <w:tcPr>
            <w:tcW w:w="831" w:type="dxa"/>
            <w:vAlign w:val="center"/>
          </w:tcPr>
          <w:p w14:paraId="0F8A9C4E">
            <w:pPr>
              <w:jc w:val="center"/>
              <w:rPr>
                <w:rFonts w:ascii="宋体" w:hAnsi="宋体" w:cs="宋体"/>
                <w:sz w:val="24"/>
                <w:szCs w:val="24"/>
              </w:rPr>
            </w:pPr>
          </w:p>
        </w:tc>
        <w:tc>
          <w:tcPr>
            <w:tcW w:w="1119" w:type="dxa"/>
            <w:vAlign w:val="center"/>
          </w:tcPr>
          <w:p w14:paraId="431884C6">
            <w:pPr>
              <w:jc w:val="center"/>
              <w:rPr>
                <w:rFonts w:ascii="宋体" w:hAnsi="宋体" w:cs="宋体"/>
                <w:sz w:val="24"/>
                <w:szCs w:val="24"/>
              </w:rPr>
            </w:pPr>
          </w:p>
        </w:tc>
        <w:tc>
          <w:tcPr>
            <w:tcW w:w="1073" w:type="dxa"/>
            <w:vAlign w:val="center"/>
          </w:tcPr>
          <w:p w14:paraId="0C7E1908">
            <w:pPr>
              <w:jc w:val="center"/>
              <w:rPr>
                <w:rFonts w:ascii="宋体" w:hAnsi="宋体" w:cs="宋体"/>
                <w:sz w:val="24"/>
                <w:szCs w:val="24"/>
              </w:rPr>
            </w:pPr>
          </w:p>
        </w:tc>
        <w:tc>
          <w:tcPr>
            <w:tcW w:w="2008" w:type="dxa"/>
            <w:vAlign w:val="center"/>
          </w:tcPr>
          <w:p w14:paraId="41D4ACF3">
            <w:pPr>
              <w:jc w:val="center"/>
              <w:rPr>
                <w:rFonts w:ascii="宋体" w:hAnsi="宋体" w:cs="宋体"/>
                <w:sz w:val="24"/>
                <w:szCs w:val="24"/>
              </w:rPr>
            </w:pPr>
          </w:p>
        </w:tc>
      </w:tr>
      <w:tr w14:paraId="01E1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A6204AA">
            <w:pPr>
              <w:jc w:val="center"/>
              <w:rPr>
                <w:rFonts w:ascii="宋体" w:hAnsi="宋体" w:cs="宋体"/>
                <w:sz w:val="24"/>
                <w:szCs w:val="24"/>
              </w:rPr>
            </w:pPr>
          </w:p>
        </w:tc>
        <w:tc>
          <w:tcPr>
            <w:tcW w:w="1591" w:type="dxa"/>
            <w:vAlign w:val="center"/>
          </w:tcPr>
          <w:p w14:paraId="639E7D0A">
            <w:pPr>
              <w:jc w:val="center"/>
              <w:rPr>
                <w:rFonts w:ascii="宋体" w:hAnsi="宋体" w:cs="宋体"/>
                <w:sz w:val="24"/>
                <w:szCs w:val="24"/>
              </w:rPr>
            </w:pPr>
          </w:p>
        </w:tc>
        <w:tc>
          <w:tcPr>
            <w:tcW w:w="1240" w:type="dxa"/>
            <w:vAlign w:val="center"/>
          </w:tcPr>
          <w:p w14:paraId="2FEA149C">
            <w:pPr>
              <w:jc w:val="center"/>
              <w:rPr>
                <w:rFonts w:ascii="宋体" w:hAnsi="宋体" w:cs="宋体"/>
                <w:sz w:val="24"/>
                <w:szCs w:val="24"/>
              </w:rPr>
            </w:pPr>
          </w:p>
        </w:tc>
        <w:tc>
          <w:tcPr>
            <w:tcW w:w="658" w:type="dxa"/>
            <w:gridSpan w:val="2"/>
            <w:vAlign w:val="center"/>
          </w:tcPr>
          <w:p w14:paraId="39E9AE10">
            <w:pPr>
              <w:jc w:val="center"/>
              <w:rPr>
                <w:rFonts w:ascii="宋体" w:hAnsi="宋体" w:cs="宋体"/>
                <w:sz w:val="24"/>
                <w:szCs w:val="24"/>
              </w:rPr>
            </w:pPr>
          </w:p>
        </w:tc>
        <w:tc>
          <w:tcPr>
            <w:tcW w:w="831" w:type="dxa"/>
            <w:vAlign w:val="center"/>
          </w:tcPr>
          <w:p w14:paraId="169751ED">
            <w:pPr>
              <w:jc w:val="center"/>
              <w:rPr>
                <w:rFonts w:ascii="宋体" w:hAnsi="宋体" w:cs="宋体"/>
                <w:sz w:val="24"/>
                <w:szCs w:val="24"/>
              </w:rPr>
            </w:pPr>
          </w:p>
        </w:tc>
        <w:tc>
          <w:tcPr>
            <w:tcW w:w="1119" w:type="dxa"/>
            <w:vAlign w:val="center"/>
          </w:tcPr>
          <w:p w14:paraId="2077E9CA">
            <w:pPr>
              <w:jc w:val="center"/>
              <w:rPr>
                <w:rFonts w:ascii="宋体" w:hAnsi="宋体" w:cs="宋体"/>
                <w:sz w:val="24"/>
                <w:szCs w:val="24"/>
              </w:rPr>
            </w:pPr>
          </w:p>
        </w:tc>
        <w:tc>
          <w:tcPr>
            <w:tcW w:w="1073" w:type="dxa"/>
            <w:vAlign w:val="center"/>
          </w:tcPr>
          <w:p w14:paraId="2398BF02">
            <w:pPr>
              <w:jc w:val="center"/>
              <w:rPr>
                <w:rFonts w:ascii="宋体" w:hAnsi="宋体" w:cs="宋体"/>
                <w:sz w:val="24"/>
                <w:szCs w:val="24"/>
              </w:rPr>
            </w:pPr>
          </w:p>
        </w:tc>
        <w:tc>
          <w:tcPr>
            <w:tcW w:w="2008" w:type="dxa"/>
            <w:vAlign w:val="center"/>
          </w:tcPr>
          <w:p w14:paraId="1A01ECF2">
            <w:pPr>
              <w:jc w:val="center"/>
              <w:rPr>
                <w:rFonts w:ascii="宋体" w:hAnsi="宋体" w:cs="宋体"/>
                <w:sz w:val="24"/>
                <w:szCs w:val="24"/>
              </w:rPr>
            </w:pPr>
          </w:p>
        </w:tc>
      </w:tr>
      <w:tr w14:paraId="536A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A547C9B">
            <w:pPr>
              <w:jc w:val="center"/>
              <w:rPr>
                <w:rFonts w:ascii="宋体" w:hAnsi="宋体" w:cs="宋体"/>
                <w:sz w:val="24"/>
                <w:szCs w:val="24"/>
              </w:rPr>
            </w:pPr>
          </w:p>
        </w:tc>
        <w:tc>
          <w:tcPr>
            <w:tcW w:w="1591" w:type="dxa"/>
            <w:vAlign w:val="center"/>
          </w:tcPr>
          <w:p w14:paraId="35FBE9AE">
            <w:pPr>
              <w:jc w:val="center"/>
              <w:rPr>
                <w:rFonts w:ascii="宋体" w:hAnsi="宋体" w:cs="宋体"/>
                <w:sz w:val="24"/>
                <w:szCs w:val="24"/>
              </w:rPr>
            </w:pPr>
          </w:p>
        </w:tc>
        <w:tc>
          <w:tcPr>
            <w:tcW w:w="1240" w:type="dxa"/>
            <w:vAlign w:val="center"/>
          </w:tcPr>
          <w:p w14:paraId="7788A418">
            <w:pPr>
              <w:jc w:val="center"/>
              <w:rPr>
                <w:rFonts w:ascii="宋体" w:hAnsi="宋体" w:cs="宋体"/>
                <w:sz w:val="24"/>
                <w:szCs w:val="24"/>
              </w:rPr>
            </w:pPr>
          </w:p>
        </w:tc>
        <w:tc>
          <w:tcPr>
            <w:tcW w:w="658" w:type="dxa"/>
            <w:gridSpan w:val="2"/>
            <w:vAlign w:val="center"/>
          </w:tcPr>
          <w:p w14:paraId="7173AFC1">
            <w:pPr>
              <w:jc w:val="center"/>
              <w:rPr>
                <w:rFonts w:ascii="宋体" w:hAnsi="宋体" w:cs="宋体"/>
                <w:sz w:val="24"/>
                <w:szCs w:val="24"/>
              </w:rPr>
            </w:pPr>
          </w:p>
        </w:tc>
        <w:tc>
          <w:tcPr>
            <w:tcW w:w="831" w:type="dxa"/>
            <w:vAlign w:val="center"/>
          </w:tcPr>
          <w:p w14:paraId="32438A79">
            <w:pPr>
              <w:jc w:val="center"/>
              <w:rPr>
                <w:rFonts w:ascii="宋体" w:hAnsi="宋体" w:cs="宋体"/>
                <w:sz w:val="24"/>
                <w:szCs w:val="24"/>
              </w:rPr>
            </w:pPr>
          </w:p>
        </w:tc>
        <w:tc>
          <w:tcPr>
            <w:tcW w:w="1119" w:type="dxa"/>
            <w:vAlign w:val="center"/>
          </w:tcPr>
          <w:p w14:paraId="2FB248DD">
            <w:pPr>
              <w:jc w:val="center"/>
              <w:rPr>
                <w:rFonts w:ascii="宋体" w:hAnsi="宋体" w:cs="宋体"/>
                <w:sz w:val="24"/>
                <w:szCs w:val="24"/>
              </w:rPr>
            </w:pPr>
          </w:p>
        </w:tc>
        <w:tc>
          <w:tcPr>
            <w:tcW w:w="1073" w:type="dxa"/>
            <w:vAlign w:val="center"/>
          </w:tcPr>
          <w:p w14:paraId="2E00E5F6">
            <w:pPr>
              <w:jc w:val="center"/>
              <w:rPr>
                <w:rFonts w:ascii="宋体" w:hAnsi="宋体" w:cs="宋体"/>
                <w:sz w:val="24"/>
                <w:szCs w:val="24"/>
              </w:rPr>
            </w:pPr>
          </w:p>
        </w:tc>
        <w:tc>
          <w:tcPr>
            <w:tcW w:w="2008" w:type="dxa"/>
            <w:vAlign w:val="center"/>
          </w:tcPr>
          <w:p w14:paraId="7AB2527E">
            <w:pPr>
              <w:jc w:val="center"/>
              <w:rPr>
                <w:rFonts w:ascii="宋体" w:hAnsi="宋体" w:cs="宋体"/>
                <w:sz w:val="24"/>
                <w:szCs w:val="24"/>
              </w:rPr>
            </w:pPr>
          </w:p>
        </w:tc>
      </w:tr>
      <w:tr w14:paraId="4C1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A994CB4">
            <w:pPr>
              <w:jc w:val="center"/>
              <w:rPr>
                <w:rFonts w:ascii="宋体" w:hAnsi="宋体" w:cs="宋体"/>
                <w:sz w:val="24"/>
                <w:szCs w:val="24"/>
              </w:rPr>
            </w:pPr>
          </w:p>
        </w:tc>
        <w:tc>
          <w:tcPr>
            <w:tcW w:w="1591" w:type="dxa"/>
            <w:vAlign w:val="center"/>
          </w:tcPr>
          <w:p w14:paraId="10687C41">
            <w:pPr>
              <w:jc w:val="center"/>
              <w:rPr>
                <w:rFonts w:ascii="宋体" w:hAnsi="宋体" w:cs="宋体"/>
                <w:sz w:val="24"/>
                <w:szCs w:val="24"/>
              </w:rPr>
            </w:pPr>
          </w:p>
        </w:tc>
        <w:tc>
          <w:tcPr>
            <w:tcW w:w="1240" w:type="dxa"/>
            <w:vAlign w:val="center"/>
          </w:tcPr>
          <w:p w14:paraId="1519C7E7">
            <w:pPr>
              <w:jc w:val="center"/>
              <w:rPr>
                <w:rFonts w:ascii="宋体" w:hAnsi="宋体" w:cs="宋体"/>
                <w:sz w:val="24"/>
                <w:szCs w:val="24"/>
              </w:rPr>
            </w:pPr>
          </w:p>
        </w:tc>
        <w:tc>
          <w:tcPr>
            <w:tcW w:w="658" w:type="dxa"/>
            <w:gridSpan w:val="2"/>
            <w:vAlign w:val="center"/>
          </w:tcPr>
          <w:p w14:paraId="517F2521">
            <w:pPr>
              <w:jc w:val="center"/>
              <w:rPr>
                <w:rFonts w:ascii="宋体" w:hAnsi="宋体" w:cs="宋体"/>
                <w:sz w:val="24"/>
                <w:szCs w:val="24"/>
              </w:rPr>
            </w:pPr>
          </w:p>
        </w:tc>
        <w:tc>
          <w:tcPr>
            <w:tcW w:w="831" w:type="dxa"/>
            <w:vAlign w:val="center"/>
          </w:tcPr>
          <w:p w14:paraId="6B8E3A1B">
            <w:pPr>
              <w:jc w:val="center"/>
              <w:rPr>
                <w:rFonts w:ascii="宋体" w:hAnsi="宋体" w:cs="宋体"/>
                <w:sz w:val="24"/>
                <w:szCs w:val="24"/>
              </w:rPr>
            </w:pPr>
          </w:p>
        </w:tc>
        <w:tc>
          <w:tcPr>
            <w:tcW w:w="1119" w:type="dxa"/>
            <w:vAlign w:val="center"/>
          </w:tcPr>
          <w:p w14:paraId="05AC65A8">
            <w:pPr>
              <w:jc w:val="center"/>
              <w:rPr>
                <w:rFonts w:ascii="宋体" w:hAnsi="宋体" w:cs="宋体"/>
                <w:sz w:val="24"/>
                <w:szCs w:val="24"/>
              </w:rPr>
            </w:pPr>
          </w:p>
        </w:tc>
        <w:tc>
          <w:tcPr>
            <w:tcW w:w="1073" w:type="dxa"/>
            <w:vAlign w:val="center"/>
          </w:tcPr>
          <w:p w14:paraId="23E42D34">
            <w:pPr>
              <w:jc w:val="center"/>
              <w:rPr>
                <w:rFonts w:ascii="宋体" w:hAnsi="宋体" w:cs="宋体"/>
                <w:sz w:val="24"/>
                <w:szCs w:val="24"/>
              </w:rPr>
            </w:pPr>
          </w:p>
        </w:tc>
        <w:tc>
          <w:tcPr>
            <w:tcW w:w="2008" w:type="dxa"/>
            <w:vAlign w:val="center"/>
          </w:tcPr>
          <w:p w14:paraId="35177D0D">
            <w:pPr>
              <w:jc w:val="center"/>
              <w:rPr>
                <w:rFonts w:ascii="宋体" w:hAnsi="宋体" w:cs="宋体"/>
                <w:sz w:val="24"/>
                <w:szCs w:val="24"/>
              </w:rPr>
            </w:pPr>
          </w:p>
        </w:tc>
      </w:tr>
      <w:tr w14:paraId="40DB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6E07412B">
            <w:pPr>
              <w:rPr>
                <w:rFonts w:ascii="宋体" w:hAnsi="宋体" w:cs="宋体"/>
                <w:sz w:val="24"/>
                <w:szCs w:val="24"/>
              </w:rPr>
            </w:pPr>
            <w:r>
              <w:rPr>
                <w:rFonts w:hint="eastAsia" w:ascii="宋体" w:hAnsi="宋体" w:cs="宋体"/>
                <w:sz w:val="24"/>
                <w:szCs w:val="24"/>
              </w:rPr>
              <w:t>合计人民币（小写）：</w:t>
            </w:r>
          </w:p>
        </w:tc>
      </w:tr>
      <w:tr w14:paraId="085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2D391BD7">
            <w:pPr>
              <w:rPr>
                <w:rFonts w:ascii="宋体" w:hAnsi="宋体" w:cs="宋体"/>
                <w:sz w:val="24"/>
                <w:szCs w:val="24"/>
              </w:rPr>
            </w:pPr>
            <w:r>
              <w:rPr>
                <w:rFonts w:hint="eastAsia" w:ascii="宋体" w:hAnsi="宋体" w:cs="宋体"/>
                <w:sz w:val="24"/>
                <w:szCs w:val="24"/>
              </w:rPr>
              <w:t>合计人民币（大写）：</w:t>
            </w:r>
          </w:p>
        </w:tc>
      </w:tr>
      <w:tr w14:paraId="10C8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737" w:type="dxa"/>
            <w:gridSpan w:val="9"/>
          </w:tcPr>
          <w:p w14:paraId="7BCAC79D">
            <w:pPr>
              <w:tabs>
                <w:tab w:val="left" w:pos="360"/>
              </w:tabs>
              <w:rPr>
                <w:rFonts w:ascii="宋体" w:hAnsi="宋体" w:cs="宋体"/>
                <w:sz w:val="24"/>
                <w:szCs w:val="24"/>
              </w:rPr>
            </w:pPr>
            <w:r>
              <w:rPr>
                <w:rFonts w:hint="eastAsia" w:ascii="宋体" w:hAnsi="宋体" w:cs="宋体"/>
                <w:sz w:val="24"/>
                <w:szCs w:val="24"/>
              </w:rPr>
              <w:t>一、质量要求和技术标准。供方提供的商品必须是全新的，完全符合国家有关技术标准，供方的质量保证及售后服务承诺如下：</w:t>
            </w:r>
          </w:p>
          <w:p w14:paraId="77E86669">
            <w:pPr>
              <w:tabs>
                <w:tab w:val="left" w:pos="360"/>
              </w:tabs>
              <w:rPr>
                <w:rFonts w:ascii="宋体" w:hAnsi="宋体" w:cs="宋体"/>
                <w:sz w:val="24"/>
                <w:szCs w:val="24"/>
              </w:rPr>
            </w:pPr>
            <w:r>
              <w:rPr>
                <w:rFonts w:hint="eastAsia" w:ascii="宋体" w:hAnsi="宋体" w:cs="宋体"/>
                <w:sz w:val="24"/>
                <w:szCs w:val="24"/>
              </w:rPr>
              <w:t>1.质保期限：</w:t>
            </w:r>
          </w:p>
          <w:p w14:paraId="0B6D52B1">
            <w:pPr>
              <w:tabs>
                <w:tab w:val="left" w:pos="360"/>
              </w:tabs>
              <w:rPr>
                <w:rFonts w:ascii="宋体" w:hAnsi="宋体" w:cs="宋体"/>
                <w:sz w:val="24"/>
                <w:szCs w:val="24"/>
              </w:rPr>
            </w:pPr>
            <w:r>
              <w:rPr>
                <w:rFonts w:hint="eastAsia" w:ascii="宋体" w:hAnsi="宋体" w:cs="宋体"/>
                <w:sz w:val="24"/>
                <w:szCs w:val="24"/>
              </w:rPr>
              <w:t>2.保修范围：</w:t>
            </w:r>
          </w:p>
          <w:p w14:paraId="7C84ECF4">
            <w:pPr>
              <w:tabs>
                <w:tab w:val="left" w:pos="360"/>
              </w:tabs>
              <w:rPr>
                <w:rFonts w:ascii="宋体" w:hAnsi="宋体" w:cs="宋体"/>
                <w:sz w:val="24"/>
                <w:szCs w:val="24"/>
              </w:rPr>
            </w:pPr>
            <w:r>
              <w:rPr>
                <w:rFonts w:hint="eastAsia" w:ascii="宋体" w:hAnsi="宋体" w:cs="宋体"/>
                <w:sz w:val="24"/>
                <w:szCs w:val="24"/>
              </w:rPr>
              <w:t>3.服务措施：</w:t>
            </w:r>
          </w:p>
          <w:p w14:paraId="5FF732D6">
            <w:pPr>
              <w:tabs>
                <w:tab w:val="left" w:pos="360"/>
              </w:tabs>
              <w:rPr>
                <w:rFonts w:ascii="宋体" w:hAnsi="宋体" w:cs="宋体"/>
                <w:sz w:val="24"/>
                <w:szCs w:val="24"/>
              </w:rPr>
            </w:pPr>
            <w:r>
              <w:rPr>
                <w:rFonts w:hint="eastAsia" w:ascii="宋体" w:hAnsi="宋体" w:cs="宋体"/>
                <w:sz w:val="24"/>
                <w:szCs w:val="24"/>
              </w:rPr>
              <w:t>4.质保期后服务：</w:t>
            </w:r>
          </w:p>
        </w:tc>
      </w:tr>
      <w:tr w14:paraId="3CB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737" w:type="dxa"/>
            <w:gridSpan w:val="9"/>
          </w:tcPr>
          <w:p w14:paraId="03EDDB42">
            <w:pPr>
              <w:tabs>
                <w:tab w:val="left" w:pos="360"/>
              </w:tabs>
              <w:rPr>
                <w:rFonts w:ascii="宋体" w:hAnsi="宋体" w:cs="宋体"/>
                <w:sz w:val="24"/>
                <w:szCs w:val="24"/>
              </w:rPr>
            </w:pPr>
            <w:r>
              <w:rPr>
                <w:rFonts w:hint="eastAsia" w:ascii="宋体" w:hAnsi="宋体" w:cs="宋体"/>
                <w:sz w:val="24"/>
                <w:szCs w:val="24"/>
              </w:rPr>
              <w:t>二、随机备品、附件、工具数量及供应方法：</w:t>
            </w:r>
          </w:p>
        </w:tc>
      </w:tr>
      <w:tr w14:paraId="7B6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737" w:type="dxa"/>
            <w:gridSpan w:val="9"/>
          </w:tcPr>
          <w:p w14:paraId="72182614">
            <w:pPr>
              <w:tabs>
                <w:tab w:val="left" w:pos="360"/>
              </w:tabs>
              <w:rPr>
                <w:rFonts w:ascii="宋体" w:hAnsi="宋体" w:cs="宋体"/>
                <w:sz w:val="24"/>
                <w:szCs w:val="24"/>
              </w:rPr>
            </w:pPr>
            <w:r>
              <w:rPr>
                <w:rFonts w:hint="eastAsia" w:ascii="宋体" w:hAnsi="宋体" w:cs="宋体"/>
                <w:sz w:val="24"/>
                <w:szCs w:val="24"/>
              </w:rPr>
              <w:t>三、交提货方式：</w:t>
            </w:r>
          </w:p>
        </w:tc>
      </w:tr>
      <w:tr w14:paraId="2CFC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737" w:type="dxa"/>
            <w:gridSpan w:val="9"/>
          </w:tcPr>
          <w:p w14:paraId="64AEDD5C">
            <w:pPr>
              <w:tabs>
                <w:tab w:val="left" w:pos="360"/>
              </w:tabs>
              <w:rPr>
                <w:rFonts w:ascii="宋体" w:hAnsi="宋体" w:cs="宋体"/>
                <w:sz w:val="24"/>
                <w:szCs w:val="24"/>
              </w:rPr>
            </w:pPr>
            <w:r>
              <w:rPr>
                <w:rFonts w:hint="eastAsia" w:ascii="宋体" w:hAnsi="宋体" w:cs="宋体"/>
                <w:sz w:val="24"/>
                <w:szCs w:val="24"/>
              </w:rPr>
              <w:t>四、验收标准、方法：</w:t>
            </w:r>
          </w:p>
          <w:p w14:paraId="5C2DDDE9">
            <w:pPr>
              <w:tabs>
                <w:tab w:val="left" w:pos="360"/>
              </w:tabs>
              <w:rPr>
                <w:rFonts w:ascii="宋体" w:hAnsi="宋体" w:cs="宋体"/>
                <w:sz w:val="24"/>
                <w:szCs w:val="24"/>
              </w:rPr>
            </w:pPr>
            <w:r>
              <w:rPr>
                <w:rFonts w:hint="eastAsia" w:ascii="宋体" w:hAnsi="宋体" w:cs="宋体"/>
                <w:sz w:val="24"/>
                <w:szCs w:val="24"/>
              </w:rPr>
              <w:t>如有异议，请于      日内提出。</w:t>
            </w:r>
          </w:p>
        </w:tc>
      </w:tr>
      <w:tr w14:paraId="775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37" w:type="dxa"/>
            <w:gridSpan w:val="9"/>
          </w:tcPr>
          <w:p w14:paraId="49C12DD4">
            <w:pPr>
              <w:tabs>
                <w:tab w:val="left" w:pos="360"/>
              </w:tabs>
              <w:rPr>
                <w:rFonts w:ascii="宋体" w:hAnsi="宋体" w:cs="宋体"/>
                <w:sz w:val="24"/>
                <w:szCs w:val="24"/>
              </w:rPr>
            </w:pPr>
            <w:r>
              <w:rPr>
                <w:rFonts w:hint="eastAsia" w:ascii="宋体" w:hAnsi="宋体" w:cs="宋体"/>
                <w:sz w:val="24"/>
                <w:szCs w:val="24"/>
              </w:rPr>
              <w:t>五、履约验收</w:t>
            </w:r>
          </w:p>
        </w:tc>
      </w:tr>
      <w:tr w14:paraId="3025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37" w:type="dxa"/>
            <w:gridSpan w:val="9"/>
          </w:tcPr>
          <w:p w14:paraId="4DB68E92">
            <w:pPr>
              <w:tabs>
                <w:tab w:val="left" w:pos="360"/>
              </w:tabs>
              <w:rPr>
                <w:rFonts w:ascii="宋体" w:hAnsi="宋体" w:cs="宋体"/>
                <w:sz w:val="24"/>
                <w:szCs w:val="24"/>
              </w:rPr>
            </w:pPr>
            <w:r>
              <w:rPr>
                <w:rFonts w:hint="eastAsia" w:ascii="宋体" w:hAnsi="宋体" w:cs="宋体"/>
                <w:sz w:val="24"/>
                <w:szCs w:val="24"/>
              </w:rPr>
              <w:t>六、付款方式：</w:t>
            </w:r>
          </w:p>
          <w:p w14:paraId="02F3BEC8">
            <w:pPr>
              <w:tabs>
                <w:tab w:val="left" w:pos="360"/>
              </w:tabs>
              <w:rPr>
                <w:rFonts w:ascii="宋体" w:hAnsi="宋体" w:cs="宋体"/>
                <w:sz w:val="24"/>
                <w:szCs w:val="24"/>
              </w:rPr>
            </w:pPr>
            <w:r>
              <w:rPr>
                <w:rFonts w:hint="eastAsia" w:ascii="宋体" w:hAnsi="宋体" w:cs="宋体"/>
                <w:sz w:val="24"/>
                <w:szCs w:val="24"/>
              </w:rPr>
              <w:t>（按财政支付、采购人支付及支付方式等分别填列）</w:t>
            </w:r>
          </w:p>
        </w:tc>
      </w:tr>
      <w:tr w14:paraId="661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737" w:type="dxa"/>
            <w:gridSpan w:val="9"/>
          </w:tcPr>
          <w:p w14:paraId="74B29D15">
            <w:pPr>
              <w:tabs>
                <w:tab w:val="left" w:pos="360"/>
              </w:tabs>
              <w:rPr>
                <w:rFonts w:ascii="宋体" w:hAnsi="宋体" w:cs="宋体"/>
                <w:sz w:val="24"/>
                <w:szCs w:val="24"/>
              </w:rPr>
            </w:pPr>
            <w:r>
              <w:rPr>
                <w:rFonts w:hint="eastAsia" w:ascii="宋体" w:hAnsi="宋体" w:cs="宋体"/>
                <w:sz w:val="24"/>
                <w:szCs w:val="24"/>
              </w:rPr>
              <w:t>七、违约责任：</w:t>
            </w:r>
          </w:p>
          <w:p w14:paraId="60E172F7">
            <w:pPr>
              <w:tabs>
                <w:tab w:val="left" w:pos="360"/>
              </w:tabs>
              <w:rPr>
                <w:rFonts w:ascii="宋体" w:hAnsi="宋体" w:cs="宋体"/>
                <w:sz w:val="24"/>
                <w:szCs w:val="24"/>
              </w:rPr>
            </w:pPr>
            <w:r>
              <w:rPr>
                <w:rFonts w:hint="eastAsia" w:ascii="宋体" w:hAnsi="宋体" w:cs="宋体"/>
                <w:sz w:val="24"/>
                <w:szCs w:val="24"/>
              </w:rPr>
              <w:t>按《中华人民共和国民法典》、《中华人民共和国政府采购法》执行，或按双方约定。</w:t>
            </w:r>
          </w:p>
        </w:tc>
      </w:tr>
      <w:tr w14:paraId="1C9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737" w:type="dxa"/>
            <w:gridSpan w:val="9"/>
          </w:tcPr>
          <w:p w14:paraId="591DB15B">
            <w:pPr>
              <w:tabs>
                <w:tab w:val="left" w:pos="360"/>
              </w:tabs>
              <w:rPr>
                <w:rFonts w:ascii="宋体" w:hAnsi="宋体" w:cs="宋体"/>
                <w:sz w:val="24"/>
                <w:szCs w:val="24"/>
              </w:rPr>
            </w:pPr>
            <w:r>
              <w:rPr>
                <w:rFonts w:hint="eastAsia" w:ascii="宋体" w:hAnsi="宋体" w:cs="宋体"/>
                <w:sz w:val="24"/>
                <w:szCs w:val="24"/>
              </w:rPr>
              <w:t>八、其他约定事项：</w:t>
            </w:r>
          </w:p>
          <w:p w14:paraId="18ACBF9F">
            <w:pPr>
              <w:tabs>
                <w:tab w:val="left" w:pos="360"/>
              </w:tabs>
              <w:rPr>
                <w:rFonts w:ascii="宋体" w:hAnsi="宋体" w:cs="宋体"/>
                <w:sz w:val="24"/>
                <w:szCs w:val="24"/>
              </w:rPr>
            </w:pPr>
            <w:r>
              <w:rPr>
                <w:rFonts w:hint="eastAsia" w:ascii="宋体" w:hAnsi="宋体" w:cs="宋体"/>
                <w:sz w:val="24"/>
                <w:szCs w:val="24"/>
              </w:rPr>
              <w:t>竞采文件及其澄清文件、电子响应文件和承诺是本合同不可分割的部分。</w:t>
            </w:r>
          </w:p>
          <w:p w14:paraId="4434CCB8">
            <w:pPr>
              <w:tabs>
                <w:tab w:val="left" w:pos="360"/>
              </w:tabs>
              <w:rPr>
                <w:rFonts w:ascii="宋体" w:hAnsi="宋体" w:cs="宋体"/>
                <w:sz w:val="24"/>
                <w:szCs w:val="24"/>
              </w:rPr>
            </w:pPr>
            <w:r>
              <w:rPr>
                <w:rFonts w:hint="eastAsia" w:ascii="宋体" w:hAnsi="宋体" w:cs="宋体"/>
                <w:sz w:val="24"/>
                <w:szCs w:val="24"/>
              </w:rPr>
              <w:t>本合同如发生争议由双方协商解决，协商不成向需方所在仲裁机构提请仲裁。</w:t>
            </w:r>
          </w:p>
          <w:p w14:paraId="2E8574D3">
            <w:pPr>
              <w:tabs>
                <w:tab w:val="left" w:pos="360"/>
              </w:tabs>
              <w:rPr>
                <w:rFonts w:ascii="宋体" w:hAnsi="宋体" w:cs="宋体"/>
                <w:sz w:val="24"/>
                <w:szCs w:val="24"/>
              </w:rPr>
            </w:pPr>
            <w:r>
              <w:rPr>
                <w:rFonts w:hint="eastAsia" w:ascii="宋体" w:hAnsi="宋体" w:cs="宋体"/>
                <w:sz w:val="24"/>
                <w:szCs w:val="24"/>
              </w:rPr>
              <w:t>本合同一式叁份， 需方__份，供方__份，采购代理机构壹份，具同等法律效力。</w:t>
            </w:r>
          </w:p>
          <w:p w14:paraId="7FED5DC0">
            <w:pPr>
              <w:tabs>
                <w:tab w:val="left" w:pos="360"/>
              </w:tabs>
              <w:rPr>
                <w:rFonts w:ascii="宋体" w:hAnsi="宋体" w:cs="宋体"/>
                <w:sz w:val="24"/>
                <w:szCs w:val="24"/>
              </w:rPr>
            </w:pPr>
            <w:r>
              <w:rPr>
                <w:rFonts w:hint="eastAsia" w:ascii="宋体" w:hAnsi="宋体" w:cs="宋体"/>
                <w:sz w:val="24"/>
                <w:szCs w:val="24"/>
              </w:rPr>
              <w:t>其他：</w:t>
            </w:r>
          </w:p>
        </w:tc>
      </w:tr>
      <w:tr w14:paraId="6F0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4219" w:type="dxa"/>
            <w:gridSpan w:val="4"/>
          </w:tcPr>
          <w:p w14:paraId="47CBCD92">
            <w:pPr>
              <w:tabs>
                <w:tab w:val="left" w:pos="360"/>
              </w:tabs>
              <w:rPr>
                <w:rFonts w:ascii="宋体" w:hAnsi="宋体" w:cs="宋体"/>
                <w:sz w:val="24"/>
                <w:szCs w:val="24"/>
              </w:rPr>
            </w:pPr>
            <w:r>
              <w:rPr>
                <w:rFonts w:hint="eastAsia" w:ascii="宋体" w:hAnsi="宋体" w:cs="宋体"/>
                <w:sz w:val="24"/>
                <w:szCs w:val="24"/>
              </w:rPr>
              <w:t>需方：</w:t>
            </w:r>
          </w:p>
          <w:p w14:paraId="619BB2EE">
            <w:pPr>
              <w:tabs>
                <w:tab w:val="left" w:pos="360"/>
              </w:tabs>
              <w:rPr>
                <w:rFonts w:ascii="宋体" w:hAnsi="宋体" w:cs="宋体"/>
                <w:sz w:val="24"/>
                <w:szCs w:val="24"/>
              </w:rPr>
            </w:pPr>
            <w:r>
              <w:rPr>
                <w:rFonts w:hint="eastAsia" w:ascii="宋体" w:hAnsi="宋体" w:cs="宋体"/>
                <w:sz w:val="24"/>
                <w:szCs w:val="24"/>
              </w:rPr>
              <w:t>地址：</w:t>
            </w:r>
          </w:p>
          <w:p w14:paraId="624EACE5">
            <w:pPr>
              <w:tabs>
                <w:tab w:val="left" w:pos="360"/>
              </w:tabs>
              <w:rPr>
                <w:rFonts w:ascii="宋体" w:hAnsi="宋体" w:cs="宋体"/>
                <w:sz w:val="24"/>
                <w:szCs w:val="24"/>
              </w:rPr>
            </w:pPr>
            <w:r>
              <w:rPr>
                <w:rFonts w:hint="eastAsia" w:ascii="宋体" w:hAnsi="宋体" w:cs="宋体"/>
                <w:sz w:val="24"/>
                <w:szCs w:val="24"/>
              </w:rPr>
              <w:t>联系电话：</w:t>
            </w:r>
          </w:p>
          <w:p w14:paraId="19203F6E">
            <w:pPr>
              <w:tabs>
                <w:tab w:val="left" w:pos="360"/>
              </w:tabs>
              <w:rPr>
                <w:rFonts w:ascii="宋体" w:hAnsi="宋体" w:cs="宋体"/>
                <w:sz w:val="24"/>
                <w:szCs w:val="24"/>
              </w:rPr>
            </w:pPr>
            <w:r>
              <w:rPr>
                <w:rFonts w:hint="eastAsia" w:ascii="宋体" w:hAnsi="宋体" w:cs="宋体"/>
                <w:sz w:val="24"/>
                <w:szCs w:val="24"/>
              </w:rPr>
              <w:t>授权代表：</w:t>
            </w:r>
          </w:p>
        </w:tc>
        <w:tc>
          <w:tcPr>
            <w:tcW w:w="5518" w:type="dxa"/>
            <w:gridSpan w:val="5"/>
          </w:tcPr>
          <w:p w14:paraId="1338FA99">
            <w:pPr>
              <w:tabs>
                <w:tab w:val="left" w:pos="360"/>
              </w:tabs>
              <w:rPr>
                <w:rFonts w:ascii="宋体" w:hAnsi="宋体" w:cs="宋体"/>
                <w:sz w:val="24"/>
                <w:szCs w:val="24"/>
              </w:rPr>
            </w:pPr>
            <w:r>
              <w:rPr>
                <w:rFonts w:hint="eastAsia" w:ascii="宋体" w:hAnsi="宋体" w:cs="宋体"/>
                <w:sz w:val="24"/>
                <w:szCs w:val="24"/>
              </w:rPr>
              <w:t>供方：</w:t>
            </w:r>
          </w:p>
          <w:p w14:paraId="4FFA733A">
            <w:pPr>
              <w:tabs>
                <w:tab w:val="left" w:pos="360"/>
              </w:tabs>
              <w:rPr>
                <w:rFonts w:ascii="宋体" w:hAnsi="宋体" w:cs="宋体"/>
                <w:sz w:val="24"/>
                <w:szCs w:val="24"/>
              </w:rPr>
            </w:pPr>
            <w:r>
              <w:rPr>
                <w:rFonts w:hint="eastAsia" w:ascii="宋体" w:hAnsi="宋体" w:cs="宋体"/>
                <w:sz w:val="24"/>
                <w:szCs w:val="24"/>
              </w:rPr>
              <w:t>地址：</w:t>
            </w:r>
          </w:p>
          <w:p w14:paraId="385AD3FC">
            <w:pPr>
              <w:tabs>
                <w:tab w:val="left" w:pos="360"/>
              </w:tabs>
              <w:rPr>
                <w:rFonts w:ascii="宋体" w:hAnsi="宋体" w:cs="宋体"/>
                <w:sz w:val="24"/>
                <w:szCs w:val="24"/>
              </w:rPr>
            </w:pPr>
            <w:r>
              <w:rPr>
                <w:rFonts w:hint="eastAsia" w:ascii="宋体" w:hAnsi="宋体" w:cs="宋体"/>
                <w:sz w:val="24"/>
                <w:szCs w:val="24"/>
              </w:rPr>
              <w:t>电话：</w:t>
            </w:r>
          </w:p>
          <w:p w14:paraId="790B0BF1">
            <w:pPr>
              <w:tabs>
                <w:tab w:val="left" w:pos="360"/>
              </w:tabs>
              <w:rPr>
                <w:rFonts w:ascii="宋体" w:hAnsi="宋体" w:cs="宋体"/>
                <w:sz w:val="24"/>
                <w:szCs w:val="24"/>
              </w:rPr>
            </w:pPr>
            <w:r>
              <w:rPr>
                <w:rFonts w:hint="eastAsia" w:ascii="宋体" w:hAnsi="宋体" w:cs="宋体"/>
                <w:sz w:val="24"/>
                <w:szCs w:val="24"/>
              </w:rPr>
              <w:t>传真：</w:t>
            </w:r>
          </w:p>
          <w:p w14:paraId="72DAD2F2">
            <w:pPr>
              <w:tabs>
                <w:tab w:val="left" w:pos="360"/>
              </w:tabs>
              <w:rPr>
                <w:rFonts w:ascii="宋体" w:hAnsi="宋体" w:cs="宋体"/>
                <w:sz w:val="24"/>
                <w:szCs w:val="24"/>
              </w:rPr>
            </w:pPr>
            <w:r>
              <w:rPr>
                <w:rFonts w:hint="eastAsia" w:ascii="宋体" w:hAnsi="宋体" w:cs="宋体"/>
                <w:sz w:val="24"/>
                <w:szCs w:val="24"/>
              </w:rPr>
              <w:t>开户银行：</w:t>
            </w:r>
          </w:p>
          <w:p w14:paraId="67B6D2C1">
            <w:pPr>
              <w:tabs>
                <w:tab w:val="left" w:pos="360"/>
              </w:tabs>
              <w:rPr>
                <w:rFonts w:ascii="宋体" w:hAnsi="宋体" w:cs="宋体"/>
                <w:sz w:val="24"/>
                <w:szCs w:val="24"/>
              </w:rPr>
            </w:pPr>
            <w:r>
              <w:rPr>
                <w:rFonts w:hint="eastAsia" w:ascii="宋体" w:hAnsi="宋体" w:cs="宋体"/>
                <w:sz w:val="24"/>
                <w:szCs w:val="24"/>
              </w:rPr>
              <w:t>账号：</w:t>
            </w:r>
          </w:p>
          <w:p w14:paraId="2AB1BFDE">
            <w:pPr>
              <w:tabs>
                <w:tab w:val="left" w:pos="360"/>
              </w:tabs>
              <w:rPr>
                <w:rFonts w:ascii="宋体" w:hAnsi="宋体" w:cs="宋体"/>
                <w:sz w:val="24"/>
                <w:szCs w:val="24"/>
              </w:rPr>
            </w:pPr>
            <w:r>
              <w:rPr>
                <w:rFonts w:hint="eastAsia" w:ascii="宋体" w:hAnsi="宋体" w:cs="宋体"/>
                <w:sz w:val="24"/>
                <w:szCs w:val="24"/>
              </w:rPr>
              <w:t>授权代表：</w:t>
            </w:r>
          </w:p>
          <w:p w14:paraId="2E73D5BA">
            <w:pPr>
              <w:tabs>
                <w:tab w:val="left" w:pos="360"/>
              </w:tabs>
              <w:rPr>
                <w:rFonts w:ascii="宋体" w:hAnsi="宋体" w:cs="宋体"/>
                <w:sz w:val="24"/>
                <w:szCs w:val="24"/>
              </w:rPr>
            </w:pPr>
          </w:p>
          <w:p w14:paraId="708B301D">
            <w:pPr>
              <w:tabs>
                <w:tab w:val="left" w:pos="360"/>
              </w:tabs>
              <w:rPr>
                <w:rFonts w:ascii="宋体" w:hAnsi="宋体" w:cs="宋体"/>
                <w:sz w:val="24"/>
                <w:szCs w:val="24"/>
              </w:rPr>
            </w:pPr>
          </w:p>
          <w:p w14:paraId="5A311D48">
            <w:pPr>
              <w:rPr>
                <w:rFonts w:ascii="宋体" w:hAnsi="宋体" w:cs="宋体"/>
                <w:sz w:val="24"/>
                <w:szCs w:val="24"/>
              </w:rPr>
            </w:pPr>
            <w:r>
              <w:rPr>
                <w:rFonts w:hint="eastAsia" w:ascii="宋体" w:hAnsi="宋体" w:cs="宋体"/>
                <w:sz w:val="24"/>
                <w:szCs w:val="24"/>
              </w:rPr>
              <w:t>（本栏请用计算机打印以便于准确付款）</w:t>
            </w:r>
          </w:p>
          <w:p w14:paraId="637698C8">
            <w:pPr>
              <w:tabs>
                <w:tab w:val="left" w:pos="360"/>
              </w:tabs>
              <w:rPr>
                <w:rFonts w:ascii="宋体" w:hAnsi="宋体" w:cs="宋体"/>
                <w:sz w:val="24"/>
                <w:szCs w:val="24"/>
              </w:rPr>
            </w:pPr>
          </w:p>
        </w:tc>
      </w:tr>
      <w:tr w14:paraId="1A6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7" w:type="dxa"/>
            <w:gridSpan w:val="9"/>
          </w:tcPr>
          <w:p w14:paraId="23EDBFBE">
            <w:pPr>
              <w:rPr>
                <w:rFonts w:ascii="宋体" w:hAnsi="宋体" w:cs="宋体"/>
                <w:sz w:val="24"/>
                <w:szCs w:val="24"/>
              </w:rPr>
            </w:pPr>
            <w:r>
              <w:rPr>
                <w:rFonts w:hint="eastAsia" w:ascii="宋体" w:hAnsi="宋体" w:cs="宋体"/>
                <w:sz w:val="24"/>
                <w:szCs w:val="24"/>
              </w:rPr>
              <w:t>备注：</w:t>
            </w:r>
          </w:p>
        </w:tc>
      </w:tr>
    </w:tbl>
    <w:p w14:paraId="4280F9B6">
      <w:pPr>
        <w:pStyle w:val="71"/>
        <w:rPr>
          <w:sz w:val="24"/>
          <w:szCs w:val="24"/>
        </w:rPr>
        <w:sectPr>
          <w:pgSz w:w="11907" w:h="16840"/>
          <w:pgMar w:top="1134" w:right="1191" w:bottom="1134" w:left="1304" w:header="964" w:footer="992" w:gutter="0"/>
          <w:pgNumType w:fmt="numberInDash"/>
          <w:cols w:space="720" w:num="1"/>
          <w:docGrid w:linePitch="312" w:charSpace="0"/>
        </w:sectPr>
      </w:pPr>
      <w:r>
        <w:rPr>
          <w:rFonts w:hint="eastAsia"/>
          <w:sz w:val="24"/>
          <w:szCs w:val="24"/>
        </w:rPr>
        <w:t>签约时间：</w:t>
      </w:r>
      <w:r>
        <w:rPr>
          <w:rFonts w:hint="eastAsia"/>
          <w:sz w:val="24"/>
          <w:szCs w:val="24"/>
        </w:rPr>
        <w:tab/>
      </w:r>
      <w:r>
        <w:rPr>
          <w:rFonts w:hint="eastAsia"/>
          <w:sz w:val="24"/>
          <w:szCs w:val="24"/>
        </w:rPr>
        <w:tab/>
      </w:r>
      <w:r>
        <w:rPr>
          <w:rFonts w:hint="eastAsia"/>
          <w:sz w:val="24"/>
          <w:szCs w:val="24"/>
        </w:rPr>
        <w:tab/>
      </w:r>
      <w:r>
        <w:rPr>
          <w:rFonts w:hint="eastAsia"/>
          <w:sz w:val="24"/>
          <w:szCs w:val="24"/>
        </w:rPr>
        <w:t>年   月   日</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签约地点：</w:t>
      </w:r>
    </w:p>
    <w:p w14:paraId="75F89A80">
      <w:pPr>
        <w:pStyle w:val="3"/>
        <w:spacing w:before="0" w:after="0" w:line="360" w:lineRule="auto"/>
        <w:rPr>
          <w:rFonts w:ascii="宋体" w:hAnsi="宋体" w:eastAsia="宋体" w:cs="宋体"/>
          <w:sz w:val="24"/>
        </w:rPr>
      </w:pPr>
      <w:r>
        <w:rPr>
          <w:rFonts w:hint="eastAsia" w:ascii="宋体" w:hAnsi="宋体" w:eastAsia="宋体" w:cs="宋体"/>
          <w:sz w:val="24"/>
        </w:rPr>
        <w:t xml:space="preserve">                       </w:t>
      </w:r>
    </w:p>
    <w:p w14:paraId="0D734EB3">
      <w:pPr>
        <w:jc w:val="center"/>
        <w:rPr>
          <w:rFonts w:ascii="宋体" w:hAnsi="宋体" w:cs="宋体"/>
          <w:bCs/>
          <w:sz w:val="36"/>
          <w:szCs w:val="30"/>
        </w:rPr>
      </w:pPr>
      <w:r>
        <w:rPr>
          <w:rFonts w:hint="eastAsia" w:ascii="宋体" w:hAnsi="宋体" w:cs="宋体"/>
          <w:b/>
          <w:bCs/>
          <w:sz w:val="36"/>
          <w:szCs w:val="30"/>
        </w:rPr>
        <w:t>第七篇响应文件编制要求</w:t>
      </w:r>
    </w:p>
    <w:p w14:paraId="59DB4D23">
      <w:pPr>
        <w:spacing w:line="440" w:lineRule="exact"/>
        <w:ind w:firstLine="480" w:firstLineChars="200"/>
        <w:rPr>
          <w:rFonts w:ascii="宋体" w:hAnsi="宋体" w:cs="宋体"/>
          <w:sz w:val="24"/>
          <w:szCs w:val="24"/>
        </w:rPr>
      </w:pPr>
      <w:bookmarkStart w:id="142" w:name="_Toc313008356"/>
      <w:bookmarkStart w:id="143" w:name="_Toc283382454"/>
      <w:bookmarkStart w:id="144" w:name="_Toc342913419"/>
      <w:bookmarkStart w:id="145" w:name="_Toc12789073"/>
      <w:bookmarkStart w:id="146" w:name="_Toc313888360"/>
      <w:r>
        <w:rPr>
          <w:rFonts w:hint="eastAsia" w:ascii="宋体" w:hAnsi="宋体" w:cs="宋体"/>
          <w:sz w:val="24"/>
          <w:szCs w:val="24"/>
        </w:rPr>
        <w:t>一、经济部分</w:t>
      </w:r>
    </w:p>
    <w:p w14:paraId="53CC2AC2">
      <w:pPr>
        <w:snapToGrid w:val="0"/>
        <w:spacing w:line="400" w:lineRule="exact"/>
        <w:ind w:firstLine="480" w:firstLineChars="200"/>
        <w:rPr>
          <w:rFonts w:ascii="宋体" w:hAnsi="宋体" w:cs="宋体"/>
          <w:sz w:val="24"/>
          <w:szCs w:val="24"/>
        </w:rPr>
      </w:pPr>
      <w:r>
        <w:rPr>
          <w:rFonts w:hint="eastAsia" w:ascii="宋体" w:hAnsi="宋体" w:cs="宋体"/>
          <w:sz w:val="24"/>
          <w:szCs w:val="24"/>
        </w:rPr>
        <w:t>（一）网上竞采报价函</w:t>
      </w:r>
    </w:p>
    <w:p w14:paraId="71AD4601">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586DBA86">
      <w:pPr>
        <w:spacing w:line="440" w:lineRule="exact"/>
        <w:ind w:firstLine="480" w:firstLineChars="200"/>
        <w:rPr>
          <w:rFonts w:ascii="宋体" w:hAnsi="宋体" w:cs="宋体"/>
          <w:sz w:val="24"/>
          <w:szCs w:val="24"/>
        </w:rPr>
      </w:pPr>
      <w:r>
        <w:rPr>
          <w:rFonts w:hint="eastAsia" w:ascii="宋体" w:hAnsi="宋体" w:cs="宋体"/>
          <w:sz w:val="24"/>
          <w:szCs w:val="24"/>
        </w:rPr>
        <w:t>二、技术部分</w:t>
      </w:r>
    </w:p>
    <w:p w14:paraId="1F81BD35">
      <w:pPr>
        <w:spacing w:line="440" w:lineRule="exact"/>
        <w:ind w:firstLine="480" w:firstLineChars="200"/>
        <w:rPr>
          <w:rFonts w:ascii="宋体" w:hAnsi="宋体" w:cs="宋体"/>
          <w:sz w:val="24"/>
          <w:szCs w:val="24"/>
        </w:rPr>
      </w:pPr>
      <w:r>
        <w:rPr>
          <w:rFonts w:hint="eastAsia" w:ascii="宋体" w:hAnsi="宋体" w:cs="宋体"/>
          <w:sz w:val="24"/>
          <w:szCs w:val="24"/>
        </w:rPr>
        <w:t>（一）技术响应偏离表</w:t>
      </w:r>
    </w:p>
    <w:p w14:paraId="160ED03A">
      <w:pPr>
        <w:spacing w:line="440" w:lineRule="exact"/>
        <w:ind w:firstLine="480" w:firstLineChars="200"/>
        <w:rPr>
          <w:rFonts w:ascii="宋体" w:hAnsi="宋体" w:cs="宋体"/>
          <w:sz w:val="24"/>
          <w:szCs w:val="24"/>
        </w:rPr>
      </w:pPr>
      <w:r>
        <w:rPr>
          <w:rFonts w:hint="eastAsia" w:ascii="宋体" w:hAnsi="宋体" w:cs="宋体"/>
          <w:sz w:val="24"/>
          <w:szCs w:val="24"/>
        </w:rPr>
        <w:t>（二）技术部分其他资料（如有）</w:t>
      </w:r>
    </w:p>
    <w:p w14:paraId="3F65C130">
      <w:pPr>
        <w:spacing w:line="440" w:lineRule="exact"/>
        <w:ind w:firstLine="480" w:firstLineChars="200"/>
        <w:rPr>
          <w:rFonts w:ascii="宋体" w:hAnsi="宋体" w:cs="宋体"/>
          <w:sz w:val="24"/>
          <w:szCs w:val="24"/>
        </w:rPr>
      </w:pPr>
      <w:r>
        <w:rPr>
          <w:rFonts w:hint="eastAsia" w:ascii="宋体" w:hAnsi="宋体" w:cs="宋体"/>
          <w:sz w:val="24"/>
          <w:szCs w:val="24"/>
        </w:rPr>
        <w:t>三、商务部分</w:t>
      </w:r>
    </w:p>
    <w:p w14:paraId="53F6CD6E">
      <w:pPr>
        <w:spacing w:line="44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18E97B94">
      <w:pPr>
        <w:spacing w:line="440" w:lineRule="exact"/>
        <w:ind w:firstLine="480" w:firstLineChars="200"/>
        <w:rPr>
          <w:rFonts w:ascii="宋体" w:hAnsi="宋体" w:cs="宋体"/>
          <w:sz w:val="24"/>
          <w:szCs w:val="24"/>
        </w:rPr>
      </w:pPr>
      <w:r>
        <w:rPr>
          <w:rFonts w:hint="eastAsia" w:ascii="宋体" w:hAnsi="宋体" w:cs="宋体"/>
          <w:sz w:val="24"/>
          <w:szCs w:val="24"/>
        </w:rPr>
        <w:t>（二）其它优惠承诺（如有，格式自拟）</w:t>
      </w:r>
    </w:p>
    <w:p w14:paraId="54EE3ED6">
      <w:pPr>
        <w:spacing w:line="440" w:lineRule="exact"/>
        <w:ind w:firstLine="480" w:firstLineChars="200"/>
        <w:rPr>
          <w:rFonts w:ascii="宋体" w:hAnsi="宋体" w:cs="宋体"/>
          <w:sz w:val="24"/>
          <w:szCs w:val="24"/>
        </w:rPr>
      </w:pPr>
      <w:r>
        <w:rPr>
          <w:rFonts w:hint="eastAsia" w:ascii="宋体" w:hAnsi="宋体" w:cs="宋体"/>
          <w:sz w:val="24"/>
          <w:szCs w:val="24"/>
        </w:rPr>
        <w:t>四、资格条件及其他</w:t>
      </w:r>
    </w:p>
    <w:p w14:paraId="1D8718D1">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25BD262A">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3C7C1F13">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78073B01">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w:t>
      </w:r>
    </w:p>
    <w:p w14:paraId="6947B685">
      <w:pPr>
        <w:snapToGrid w:val="0"/>
        <w:spacing w:line="400" w:lineRule="exact"/>
        <w:ind w:firstLine="480" w:firstLineChars="200"/>
        <w:rPr>
          <w:rFonts w:ascii="宋体" w:hAnsi="宋体" w:cs="宋体"/>
          <w:sz w:val="24"/>
          <w:szCs w:val="24"/>
        </w:rPr>
      </w:pPr>
      <w:r>
        <w:rPr>
          <w:rFonts w:hint="eastAsia" w:ascii="宋体" w:hAnsi="宋体" w:cs="宋体"/>
          <w:sz w:val="24"/>
          <w:szCs w:val="24"/>
        </w:rPr>
        <w:t>（五）特定资格条件证明文件（如有）</w:t>
      </w:r>
    </w:p>
    <w:p w14:paraId="2D5BC63D">
      <w:pPr>
        <w:spacing w:line="440" w:lineRule="exact"/>
        <w:ind w:firstLine="480" w:firstLineChars="200"/>
        <w:rPr>
          <w:rFonts w:ascii="宋体" w:hAnsi="宋体" w:cs="宋体"/>
          <w:sz w:val="24"/>
          <w:szCs w:val="24"/>
        </w:rPr>
      </w:pPr>
      <w:r>
        <w:rPr>
          <w:rFonts w:hint="eastAsia" w:ascii="宋体" w:hAnsi="宋体" w:cs="宋体"/>
          <w:sz w:val="24"/>
          <w:szCs w:val="24"/>
        </w:rPr>
        <w:t>五、其他应提供的资料</w:t>
      </w:r>
    </w:p>
    <w:p w14:paraId="473DF8B9">
      <w:pPr>
        <w:snapToGrid w:val="0"/>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14:paraId="15714693">
      <w:pPr>
        <w:spacing w:line="440" w:lineRule="exact"/>
        <w:ind w:firstLine="480" w:firstLineChars="200"/>
        <w:rPr>
          <w:rFonts w:ascii="宋体" w:hAnsi="宋体" w:cs="宋体"/>
          <w:sz w:val="24"/>
          <w:szCs w:val="24"/>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2"/>
    <w:bookmarkEnd w:id="143"/>
    <w:bookmarkEnd w:id="144"/>
    <w:bookmarkEnd w:id="145"/>
    <w:bookmarkEnd w:id="146"/>
    <w:p w14:paraId="79332411">
      <w:pPr>
        <w:pStyle w:val="4"/>
        <w:spacing w:before="0" w:after="0" w:line="360" w:lineRule="auto"/>
        <w:rPr>
          <w:rFonts w:ascii="宋体" w:hAnsi="宋体" w:cs="宋体"/>
          <w:sz w:val="24"/>
          <w:szCs w:val="24"/>
        </w:rPr>
      </w:pPr>
      <w:bookmarkStart w:id="147" w:name="_Toc21017"/>
      <w:bookmarkStart w:id="148" w:name="_Toc23161"/>
      <w:bookmarkStart w:id="149" w:name="_Toc103679699"/>
      <w:r>
        <w:rPr>
          <w:rFonts w:hint="eastAsia" w:ascii="宋体" w:hAnsi="宋体" w:cs="宋体"/>
          <w:sz w:val="24"/>
          <w:szCs w:val="24"/>
        </w:rPr>
        <w:t>一、经济部分</w:t>
      </w:r>
      <w:bookmarkEnd w:id="147"/>
      <w:bookmarkEnd w:id="148"/>
      <w:bookmarkEnd w:id="149"/>
    </w:p>
    <w:p w14:paraId="085600E7">
      <w:pPr>
        <w:tabs>
          <w:tab w:val="left" w:pos="6300"/>
        </w:tabs>
        <w:snapToGrid w:val="0"/>
        <w:spacing w:line="312" w:lineRule="auto"/>
        <w:jc w:val="left"/>
        <w:outlineLvl w:val="0"/>
        <w:rPr>
          <w:rFonts w:ascii="宋体" w:hAnsi="宋体" w:cs="宋体"/>
          <w:bCs/>
          <w:sz w:val="24"/>
          <w:szCs w:val="24"/>
        </w:rPr>
      </w:pPr>
      <w:r>
        <w:rPr>
          <w:rFonts w:hint="eastAsia" w:ascii="宋体" w:hAnsi="宋体" w:cs="宋体"/>
          <w:bCs/>
          <w:sz w:val="24"/>
          <w:szCs w:val="24"/>
        </w:rPr>
        <w:t>（一）网上竞采报价函</w:t>
      </w:r>
    </w:p>
    <w:p w14:paraId="694F12E2">
      <w:pPr>
        <w:tabs>
          <w:tab w:val="left" w:pos="6300"/>
        </w:tabs>
        <w:snapToGrid w:val="0"/>
        <w:spacing w:line="312" w:lineRule="auto"/>
        <w:jc w:val="center"/>
        <w:outlineLvl w:val="0"/>
        <w:rPr>
          <w:rFonts w:ascii="宋体" w:hAnsi="宋体" w:cs="宋体"/>
          <w:bCs/>
          <w:sz w:val="24"/>
          <w:szCs w:val="24"/>
        </w:rPr>
      </w:pPr>
      <w:r>
        <w:rPr>
          <w:rFonts w:hint="eastAsia" w:ascii="宋体" w:hAnsi="宋体" w:cs="宋体"/>
          <w:bCs/>
          <w:sz w:val="24"/>
          <w:szCs w:val="24"/>
        </w:rPr>
        <w:t>网上竞采报价函</w:t>
      </w:r>
    </w:p>
    <w:p w14:paraId="3F9715C8">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2AD8520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我方收到____________________________（项目名称）的网上竞采文件，经详细研究，决定参加该项目的网上竞采。</w:t>
      </w:r>
    </w:p>
    <w:p w14:paraId="6AB6608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1.愿意按照竞争性竞采文件中的一切要求，提供本项目的技术服务，投标报价为人民币大写：</w:t>
      </w:r>
      <w:r>
        <w:rPr>
          <w:rFonts w:hint="eastAsia" w:ascii="宋体" w:hAnsi="宋体" w:cs="宋体"/>
          <w:sz w:val="24"/>
          <w:szCs w:val="24"/>
          <w:u w:val="single"/>
        </w:rPr>
        <w:t xml:space="preserve">         </w:t>
      </w:r>
      <w:r>
        <w:rPr>
          <w:rFonts w:hint="eastAsia" w:ascii="宋体" w:hAnsi="宋体" w:cs="宋体"/>
          <w:sz w:val="24"/>
          <w:szCs w:val="24"/>
        </w:rPr>
        <w:t xml:space="preserve"> ；人民币小写：</w:t>
      </w:r>
      <w:r>
        <w:rPr>
          <w:rFonts w:hint="eastAsia" w:ascii="宋体" w:hAnsi="宋体" w:cs="宋体"/>
          <w:sz w:val="24"/>
          <w:szCs w:val="24"/>
          <w:u w:val="single"/>
        </w:rPr>
        <w:t xml:space="preserve">    </w:t>
      </w:r>
      <w:r>
        <w:rPr>
          <w:rFonts w:hint="eastAsia" w:ascii="宋体" w:hAnsi="宋体" w:cs="宋体"/>
          <w:sz w:val="24"/>
          <w:szCs w:val="24"/>
        </w:rPr>
        <w:t>元。</w:t>
      </w:r>
    </w:p>
    <w:p w14:paraId="12BB336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w:t>
      </w:r>
    </w:p>
    <w:p w14:paraId="5E7747D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3.我方承诺：本次网上竞采的有效期为90天。</w:t>
      </w:r>
    </w:p>
    <w:p w14:paraId="776170B9">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4.我方完全理解和接受贵方网上竞采文件的一切规定和要求及评审办法。</w:t>
      </w:r>
    </w:p>
    <w:p w14:paraId="2E6F643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5.在整个网上竞采过程中，我方若有违规行为，接受按照《中华人民共和国政府采购法》和《网上竞采文件》之规定给予惩罚。</w:t>
      </w:r>
    </w:p>
    <w:p w14:paraId="437E349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6.我方若成为成交投标人，将按照最终网上竞采结果签订合同，并且严格履行合同义务。本承诺函将成为合同不可分割的一部分，与合同具有同等的法律效力。</w:t>
      </w:r>
    </w:p>
    <w:p w14:paraId="6353F841">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7.我方同意按网上竞采文件规定。如果我方成为成交投标人，保证在接到成交通知书前，向采购代理机构缴纳网上竞采文件规定的采购代理服务费。</w:t>
      </w:r>
    </w:p>
    <w:p w14:paraId="5067ADEC">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0DDA48A7">
      <w:pPr>
        <w:tabs>
          <w:tab w:val="left" w:pos="6300"/>
        </w:tabs>
        <w:snapToGrid w:val="0"/>
        <w:spacing w:line="312" w:lineRule="auto"/>
        <w:ind w:firstLine="570"/>
        <w:rPr>
          <w:rFonts w:ascii="宋体" w:hAnsi="宋体" w:cs="宋体"/>
          <w:sz w:val="24"/>
          <w:szCs w:val="24"/>
        </w:rPr>
      </w:pPr>
    </w:p>
    <w:p w14:paraId="6E47C64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投标人（公章）：</w:t>
      </w:r>
    </w:p>
    <w:p w14:paraId="582ACF38">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地址：</w:t>
      </w:r>
    </w:p>
    <w:p w14:paraId="2BD1951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35471FD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01861A30">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394706D2">
      <w:pPr>
        <w:snapToGrid w:val="0"/>
        <w:spacing w:line="312" w:lineRule="auto"/>
        <w:ind w:firstLine="480" w:firstLineChars="200"/>
        <w:jc w:val="right"/>
        <w:rPr>
          <w:rFonts w:ascii="宋体" w:hAnsi="宋体" w:cs="宋体"/>
          <w:sz w:val="24"/>
          <w:szCs w:val="24"/>
        </w:rPr>
      </w:pPr>
      <w:r>
        <w:rPr>
          <w:rFonts w:hint="eastAsia" w:ascii="宋体" w:hAnsi="宋体" w:cs="宋体"/>
          <w:sz w:val="24"/>
          <w:szCs w:val="24"/>
        </w:rPr>
        <w:t>年 月 日</w:t>
      </w:r>
    </w:p>
    <w:p w14:paraId="63F61CD0">
      <w:pPr>
        <w:pStyle w:val="127"/>
        <w:rPr>
          <w:rFonts w:ascii="宋体" w:hAnsi="宋体" w:eastAsia="宋体" w:cs="宋体"/>
        </w:rPr>
      </w:pPr>
    </w:p>
    <w:p w14:paraId="0187DCAC">
      <w:pPr>
        <w:pStyle w:val="127"/>
        <w:rPr>
          <w:rFonts w:ascii="宋体" w:hAnsi="宋体" w:eastAsia="宋体" w:cs="宋体"/>
        </w:rPr>
      </w:pPr>
    </w:p>
    <w:p w14:paraId="1A04AC04">
      <w:pPr>
        <w:pStyle w:val="127"/>
        <w:rPr>
          <w:rFonts w:ascii="宋体" w:hAnsi="宋体" w:eastAsia="宋体" w:cs="宋体"/>
        </w:rPr>
      </w:pPr>
    </w:p>
    <w:p w14:paraId="2E5DFEA7">
      <w:pPr>
        <w:pStyle w:val="127"/>
        <w:rPr>
          <w:rFonts w:ascii="宋体" w:hAnsi="宋体" w:eastAsia="宋体" w:cs="宋体"/>
        </w:rPr>
      </w:pPr>
    </w:p>
    <w:p w14:paraId="631CAD2D">
      <w:pPr>
        <w:pStyle w:val="127"/>
        <w:rPr>
          <w:rFonts w:ascii="宋体" w:hAnsi="宋体" w:eastAsia="宋体" w:cs="宋体"/>
        </w:rPr>
      </w:pPr>
    </w:p>
    <w:p w14:paraId="041A4A6C">
      <w:pPr>
        <w:pStyle w:val="127"/>
        <w:rPr>
          <w:rFonts w:ascii="宋体" w:hAnsi="宋体" w:eastAsia="宋体" w:cs="宋体"/>
        </w:rPr>
      </w:pPr>
    </w:p>
    <w:p w14:paraId="7E27D16F">
      <w:pPr>
        <w:pStyle w:val="127"/>
        <w:rPr>
          <w:rFonts w:ascii="宋体" w:hAnsi="宋体" w:eastAsia="宋体" w:cs="宋体"/>
        </w:rPr>
      </w:pPr>
    </w:p>
    <w:p w14:paraId="03EEA7EE">
      <w:pPr>
        <w:pStyle w:val="127"/>
        <w:rPr>
          <w:rFonts w:ascii="宋体" w:hAnsi="宋体" w:eastAsia="宋体" w:cs="宋体"/>
        </w:rPr>
      </w:pPr>
    </w:p>
    <w:p w14:paraId="6D79F8BC">
      <w:pPr>
        <w:pStyle w:val="127"/>
        <w:rPr>
          <w:rFonts w:ascii="宋体" w:hAnsi="宋体" w:eastAsia="宋体" w:cs="宋体"/>
        </w:rPr>
      </w:pPr>
    </w:p>
    <w:p w14:paraId="38AF597A">
      <w:pPr>
        <w:pStyle w:val="127"/>
        <w:rPr>
          <w:rFonts w:ascii="宋体" w:hAnsi="宋体" w:eastAsia="宋体" w:cs="宋体"/>
        </w:rPr>
      </w:pPr>
    </w:p>
    <w:p w14:paraId="5AC1C3CA">
      <w:pPr>
        <w:pStyle w:val="127"/>
        <w:rPr>
          <w:rFonts w:ascii="宋体" w:hAnsi="宋体" w:eastAsia="宋体" w:cs="宋体"/>
        </w:rPr>
      </w:pPr>
    </w:p>
    <w:p w14:paraId="7C3725D2">
      <w:pPr>
        <w:pStyle w:val="127"/>
        <w:rPr>
          <w:rFonts w:ascii="宋体" w:hAnsi="宋体" w:eastAsia="宋体" w:cs="宋体"/>
        </w:rPr>
      </w:pPr>
    </w:p>
    <w:p w14:paraId="47B79641">
      <w:pPr>
        <w:pStyle w:val="127"/>
        <w:rPr>
          <w:rFonts w:ascii="宋体" w:hAnsi="宋体" w:eastAsia="宋体" w:cs="宋体"/>
        </w:rPr>
      </w:pPr>
    </w:p>
    <w:p w14:paraId="63968A67">
      <w:pPr>
        <w:pStyle w:val="127"/>
        <w:rPr>
          <w:rFonts w:ascii="宋体" w:hAnsi="宋体" w:eastAsia="宋体" w:cs="宋体"/>
        </w:rPr>
      </w:pPr>
    </w:p>
    <w:p w14:paraId="4CDDDF84">
      <w:pPr>
        <w:pStyle w:val="127"/>
        <w:rPr>
          <w:rFonts w:ascii="宋体" w:hAnsi="宋体" w:eastAsia="宋体" w:cs="宋体"/>
        </w:rPr>
      </w:pPr>
    </w:p>
    <w:p w14:paraId="3B16C94F">
      <w:pPr>
        <w:numPr>
          <w:ilvl w:val="0"/>
          <w:numId w:val="18"/>
        </w:numPr>
        <w:adjustRightInd w:val="0"/>
        <w:snapToGrid w:val="0"/>
        <w:spacing w:line="400" w:lineRule="exact"/>
        <w:rPr>
          <w:rFonts w:ascii="宋体" w:hAnsi="宋体" w:cs="宋体"/>
          <w:b/>
          <w:sz w:val="24"/>
        </w:rPr>
      </w:pPr>
      <w:r>
        <w:rPr>
          <w:rFonts w:hint="eastAsia" w:ascii="宋体" w:hAnsi="宋体" w:cs="宋体"/>
          <w:b/>
          <w:sz w:val="24"/>
        </w:rPr>
        <w:t>明细报价表</w:t>
      </w:r>
    </w:p>
    <w:p w14:paraId="6A412FB0">
      <w:pPr>
        <w:jc w:val="center"/>
        <w:rPr>
          <w:rFonts w:ascii="宋体" w:hAnsi="宋体" w:cs="宋体"/>
          <w:sz w:val="24"/>
          <w:szCs w:val="24"/>
        </w:rPr>
      </w:pPr>
      <w:r>
        <w:rPr>
          <w:rFonts w:hint="eastAsia" w:ascii="宋体" w:hAnsi="宋体" w:cs="宋体"/>
          <w:sz w:val="24"/>
          <w:szCs w:val="24"/>
        </w:rPr>
        <w:t>明细报价表</w:t>
      </w:r>
    </w:p>
    <w:p w14:paraId="17E88D95">
      <w:pPr>
        <w:rPr>
          <w:rFonts w:ascii="宋体" w:hAnsi="宋体" w:cs="宋体"/>
          <w:sz w:val="24"/>
          <w:szCs w:val="24"/>
        </w:rPr>
      </w:pPr>
      <w:r>
        <w:rPr>
          <w:rFonts w:hint="eastAsia" w:ascii="宋体" w:hAnsi="宋体" w:cs="宋体"/>
          <w:sz w:val="24"/>
          <w:szCs w:val="24"/>
        </w:rPr>
        <w:t>采购项目号：</w:t>
      </w:r>
    </w:p>
    <w:p w14:paraId="0E6C0081">
      <w:pPr>
        <w:rPr>
          <w:rFonts w:ascii="宋体" w:hAnsi="宋体" w:cs="宋体"/>
          <w:sz w:val="24"/>
          <w:szCs w:val="24"/>
        </w:rPr>
      </w:pPr>
      <w:r>
        <w:rPr>
          <w:rFonts w:hint="eastAsia" w:ascii="宋体" w:hAnsi="宋体" w:cs="宋体"/>
          <w:sz w:val="24"/>
          <w:szCs w:val="24"/>
        </w:rPr>
        <w:t>采购项目名称：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DB3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022" w:type="dxa"/>
            <w:vAlign w:val="center"/>
          </w:tcPr>
          <w:p w14:paraId="38506E06">
            <w:pPr>
              <w:rPr>
                <w:rFonts w:ascii="宋体" w:hAnsi="宋体" w:cs="宋体"/>
                <w:sz w:val="24"/>
                <w:szCs w:val="24"/>
              </w:rPr>
            </w:pPr>
            <w:r>
              <w:rPr>
                <w:rFonts w:hint="eastAsia" w:ascii="宋体" w:hAnsi="宋体" w:cs="宋体"/>
                <w:sz w:val="24"/>
                <w:szCs w:val="24"/>
              </w:rPr>
              <w:t>序号</w:t>
            </w:r>
          </w:p>
        </w:tc>
        <w:tc>
          <w:tcPr>
            <w:tcW w:w="1695" w:type="dxa"/>
            <w:vAlign w:val="center"/>
          </w:tcPr>
          <w:p w14:paraId="1E39CBE4">
            <w:pPr>
              <w:rPr>
                <w:rFonts w:ascii="宋体" w:hAnsi="宋体" w:cs="宋体"/>
                <w:sz w:val="24"/>
                <w:szCs w:val="24"/>
              </w:rPr>
            </w:pPr>
            <w:r>
              <w:rPr>
                <w:rFonts w:hint="eastAsia" w:ascii="宋体" w:hAnsi="宋体" w:cs="宋体"/>
                <w:sz w:val="24"/>
                <w:szCs w:val="24"/>
              </w:rPr>
              <w:t>名称</w:t>
            </w:r>
          </w:p>
        </w:tc>
        <w:tc>
          <w:tcPr>
            <w:tcW w:w="3404" w:type="dxa"/>
            <w:vAlign w:val="center"/>
          </w:tcPr>
          <w:p w14:paraId="36E9577C">
            <w:pPr>
              <w:rPr>
                <w:rFonts w:ascii="宋体" w:hAnsi="宋体" w:cs="宋体"/>
                <w:sz w:val="24"/>
                <w:szCs w:val="24"/>
              </w:rPr>
            </w:pPr>
            <w:r>
              <w:rPr>
                <w:rFonts w:hint="eastAsia" w:ascii="宋体" w:hAnsi="宋体" w:cs="宋体"/>
                <w:sz w:val="24"/>
                <w:szCs w:val="24"/>
              </w:rPr>
              <w:t>相关信息（涉及硬件产品的，须提供其品牌、型号、制造商）</w:t>
            </w:r>
          </w:p>
        </w:tc>
        <w:tc>
          <w:tcPr>
            <w:tcW w:w="1344" w:type="dxa"/>
            <w:vAlign w:val="center"/>
          </w:tcPr>
          <w:p w14:paraId="7AA38D85">
            <w:pPr>
              <w:rPr>
                <w:rFonts w:ascii="宋体" w:hAnsi="宋体" w:cs="宋体"/>
                <w:sz w:val="24"/>
                <w:szCs w:val="24"/>
              </w:rPr>
            </w:pPr>
            <w:r>
              <w:rPr>
                <w:rFonts w:hint="eastAsia" w:ascii="宋体" w:hAnsi="宋体" w:cs="宋体"/>
                <w:sz w:val="24"/>
                <w:szCs w:val="24"/>
              </w:rPr>
              <w:t>数量</w:t>
            </w:r>
          </w:p>
        </w:tc>
        <w:tc>
          <w:tcPr>
            <w:tcW w:w="1344" w:type="dxa"/>
            <w:vAlign w:val="center"/>
          </w:tcPr>
          <w:p w14:paraId="2156FF4D">
            <w:pPr>
              <w:rPr>
                <w:rFonts w:ascii="宋体" w:hAnsi="宋体" w:cs="宋体"/>
                <w:sz w:val="24"/>
                <w:szCs w:val="24"/>
              </w:rPr>
            </w:pPr>
            <w:r>
              <w:rPr>
                <w:rFonts w:hint="eastAsia" w:ascii="宋体" w:hAnsi="宋体" w:cs="宋体"/>
                <w:sz w:val="24"/>
                <w:szCs w:val="24"/>
              </w:rPr>
              <w:t>单价</w:t>
            </w:r>
          </w:p>
        </w:tc>
        <w:tc>
          <w:tcPr>
            <w:tcW w:w="1344" w:type="dxa"/>
            <w:vAlign w:val="center"/>
          </w:tcPr>
          <w:p w14:paraId="2D79765B">
            <w:pPr>
              <w:rPr>
                <w:rFonts w:ascii="宋体" w:hAnsi="宋体" w:cs="宋体"/>
                <w:sz w:val="24"/>
                <w:szCs w:val="24"/>
              </w:rPr>
            </w:pPr>
            <w:r>
              <w:rPr>
                <w:rFonts w:hint="eastAsia" w:ascii="宋体" w:hAnsi="宋体" w:cs="宋体"/>
                <w:sz w:val="24"/>
                <w:szCs w:val="24"/>
              </w:rPr>
              <w:t>合计</w:t>
            </w:r>
          </w:p>
        </w:tc>
      </w:tr>
      <w:tr w14:paraId="6E03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B3904FE">
            <w:pPr>
              <w:rPr>
                <w:rFonts w:ascii="宋体" w:hAnsi="宋体" w:cs="宋体"/>
                <w:sz w:val="24"/>
                <w:szCs w:val="24"/>
              </w:rPr>
            </w:pPr>
            <w:r>
              <w:rPr>
                <w:rFonts w:hint="eastAsia" w:ascii="宋体" w:hAnsi="宋体" w:cs="宋体"/>
                <w:sz w:val="24"/>
                <w:szCs w:val="24"/>
              </w:rPr>
              <w:t>1</w:t>
            </w:r>
          </w:p>
        </w:tc>
        <w:tc>
          <w:tcPr>
            <w:tcW w:w="1695" w:type="dxa"/>
            <w:vAlign w:val="center"/>
          </w:tcPr>
          <w:p w14:paraId="156BF508">
            <w:pPr>
              <w:rPr>
                <w:rFonts w:ascii="宋体" w:hAnsi="宋体" w:cs="宋体"/>
                <w:sz w:val="24"/>
                <w:szCs w:val="24"/>
              </w:rPr>
            </w:pPr>
          </w:p>
        </w:tc>
        <w:tc>
          <w:tcPr>
            <w:tcW w:w="3404" w:type="dxa"/>
          </w:tcPr>
          <w:p w14:paraId="3A5C68A3">
            <w:pPr>
              <w:rPr>
                <w:rFonts w:ascii="宋体" w:hAnsi="宋体" w:cs="宋体"/>
                <w:sz w:val="24"/>
                <w:szCs w:val="24"/>
              </w:rPr>
            </w:pPr>
          </w:p>
        </w:tc>
        <w:tc>
          <w:tcPr>
            <w:tcW w:w="1344" w:type="dxa"/>
            <w:vAlign w:val="center"/>
          </w:tcPr>
          <w:p w14:paraId="5DC317E3">
            <w:pPr>
              <w:rPr>
                <w:rFonts w:ascii="宋体" w:hAnsi="宋体" w:cs="宋体"/>
                <w:sz w:val="24"/>
                <w:szCs w:val="24"/>
              </w:rPr>
            </w:pPr>
          </w:p>
        </w:tc>
        <w:tc>
          <w:tcPr>
            <w:tcW w:w="1344" w:type="dxa"/>
          </w:tcPr>
          <w:p w14:paraId="42C35126">
            <w:pPr>
              <w:rPr>
                <w:rFonts w:ascii="宋体" w:hAnsi="宋体" w:cs="宋体"/>
                <w:sz w:val="24"/>
                <w:szCs w:val="24"/>
              </w:rPr>
            </w:pPr>
          </w:p>
        </w:tc>
        <w:tc>
          <w:tcPr>
            <w:tcW w:w="1344" w:type="dxa"/>
          </w:tcPr>
          <w:p w14:paraId="40084C6E">
            <w:pPr>
              <w:rPr>
                <w:rFonts w:ascii="宋体" w:hAnsi="宋体" w:cs="宋体"/>
                <w:sz w:val="24"/>
                <w:szCs w:val="24"/>
              </w:rPr>
            </w:pPr>
          </w:p>
        </w:tc>
      </w:tr>
      <w:tr w14:paraId="35E1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80462F5">
            <w:pPr>
              <w:rPr>
                <w:rFonts w:ascii="宋体" w:hAnsi="宋体" w:cs="宋体"/>
                <w:sz w:val="24"/>
                <w:szCs w:val="24"/>
              </w:rPr>
            </w:pPr>
            <w:r>
              <w:rPr>
                <w:rFonts w:hint="eastAsia" w:ascii="宋体" w:hAnsi="宋体" w:cs="宋体"/>
                <w:sz w:val="24"/>
                <w:szCs w:val="24"/>
              </w:rPr>
              <w:t>2</w:t>
            </w:r>
          </w:p>
        </w:tc>
        <w:tc>
          <w:tcPr>
            <w:tcW w:w="1695" w:type="dxa"/>
            <w:vAlign w:val="center"/>
          </w:tcPr>
          <w:p w14:paraId="24718524">
            <w:pPr>
              <w:rPr>
                <w:rFonts w:ascii="宋体" w:hAnsi="宋体" w:cs="宋体"/>
                <w:sz w:val="24"/>
                <w:szCs w:val="24"/>
              </w:rPr>
            </w:pPr>
          </w:p>
        </w:tc>
        <w:tc>
          <w:tcPr>
            <w:tcW w:w="3404" w:type="dxa"/>
          </w:tcPr>
          <w:p w14:paraId="05AE43B1">
            <w:pPr>
              <w:rPr>
                <w:rFonts w:ascii="宋体" w:hAnsi="宋体" w:cs="宋体"/>
                <w:sz w:val="24"/>
                <w:szCs w:val="24"/>
              </w:rPr>
            </w:pPr>
          </w:p>
        </w:tc>
        <w:tc>
          <w:tcPr>
            <w:tcW w:w="1344" w:type="dxa"/>
            <w:vAlign w:val="center"/>
          </w:tcPr>
          <w:p w14:paraId="07068E20">
            <w:pPr>
              <w:rPr>
                <w:rFonts w:ascii="宋体" w:hAnsi="宋体" w:cs="宋体"/>
                <w:sz w:val="24"/>
                <w:szCs w:val="24"/>
              </w:rPr>
            </w:pPr>
          </w:p>
        </w:tc>
        <w:tc>
          <w:tcPr>
            <w:tcW w:w="1344" w:type="dxa"/>
          </w:tcPr>
          <w:p w14:paraId="0047B817">
            <w:pPr>
              <w:rPr>
                <w:rFonts w:ascii="宋体" w:hAnsi="宋体" w:cs="宋体"/>
                <w:sz w:val="24"/>
                <w:szCs w:val="24"/>
              </w:rPr>
            </w:pPr>
          </w:p>
        </w:tc>
        <w:tc>
          <w:tcPr>
            <w:tcW w:w="1344" w:type="dxa"/>
          </w:tcPr>
          <w:p w14:paraId="21481B78">
            <w:pPr>
              <w:rPr>
                <w:rFonts w:ascii="宋体" w:hAnsi="宋体" w:cs="宋体"/>
                <w:sz w:val="24"/>
                <w:szCs w:val="24"/>
              </w:rPr>
            </w:pPr>
          </w:p>
        </w:tc>
      </w:tr>
      <w:tr w14:paraId="362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2908150">
            <w:pPr>
              <w:rPr>
                <w:rFonts w:ascii="宋体" w:hAnsi="宋体" w:cs="宋体"/>
                <w:sz w:val="24"/>
                <w:szCs w:val="24"/>
              </w:rPr>
            </w:pPr>
            <w:r>
              <w:rPr>
                <w:rFonts w:hint="eastAsia" w:ascii="宋体" w:hAnsi="宋体" w:cs="宋体"/>
                <w:sz w:val="24"/>
                <w:szCs w:val="24"/>
              </w:rPr>
              <w:t>3</w:t>
            </w:r>
          </w:p>
        </w:tc>
        <w:tc>
          <w:tcPr>
            <w:tcW w:w="1695" w:type="dxa"/>
            <w:vAlign w:val="center"/>
          </w:tcPr>
          <w:p w14:paraId="3328CDF6">
            <w:pPr>
              <w:rPr>
                <w:rFonts w:ascii="宋体" w:hAnsi="宋体" w:cs="宋体"/>
                <w:sz w:val="24"/>
                <w:szCs w:val="24"/>
              </w:rPr>
            </w:pPr>
          </w:p>
        </w:tc>
        <w:tc>
          <w:tcPr>
            <w:tcW w:w="3404" w:type="dxa"/>
          </w:tcPr>
          <w:p w14:paraId="3F09A3A5">
            <w:pPr>
              <w:rPr>
                <w:rFonts w:ascii="宋体" w:hAnsi="宋体" w:cs="宋体"/>
                <w:sz w:val="24"/>
                <w:szCs w:val="24"/>
              </w:rPr>
            </w:pPr>
          </w:p>
        </w:tc>
        <w:tc>
          <w:tcPr>
            <w:tcW w:w="1344" w:type="dxa"/>
            <w:vAlign w:val="center"/>
          </w:tcPr>
          <w:p w14:paraId="223E8E74">
            <w:pPr>
              <w:rPr>
                <w:rFonts w:ascii="宋体" w:hAnsi="宋体" w:cs="宋体"/>
                <w:sz w:val="24"/>
                <w:szCs w:val="24"/>
              </w:rPr>
            </w:pPr>
          </w:p>
        </w:tc>
        <w:tc>
          <w:tcPr>
            <w:tcW w:w="1344" w:type="dxa"/>
          </w:tcPr>
          <w:p w14:paraId="61CE1E9D">
            <w:pPr>
              <w:rPr>
                <w:rFonts w:ascii="宋体" w:hAnsi="宋体" w:cs="宋体"/>
                <w:sz w:val="24"/>
                <w:szCs w:val="24"/>
              </w:rPr>
            </w:pPr>
          </w:p>
        </w:tc>
        <w:tc>
          <w:tcPr>
            <w:tcW w:w="1344" w:type="dxa"/>
          </w:tcPr>
          <w:p w14:paraId="5C75B0ED">
            <w:pPr>
              <w:rPr>
                <w:rFonts w:ascii="宋体" w:hAnsi="宋体" w:cs="宋体"/>
                <w:sz w:val="24"/>
                <w:szCs w:val="24"/>
              </w:rPr>
            </w:pPr>
          </w:p>
        </w:tc>
      </w:tr>
      <w:tr w14:paraId="0E34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2D1FBD">
            <w:pPr>
              <w:rPr>
                <w:rFonts w:ascii="宋体" w:hAnsi="宋体" w:cs="宋体"/>
                <w:sz w:val="24"/>
                <w:szCs w:val="24"/>
              </w:rPr>
            </w:pPr>
            <w:r>
              <w:rPr>
                <w:rFonts w:hint="eastAsia" w:ascii="宋体" w:hAnsi="宋体" w:cs="宋体"/>
                <w:sz w:val="24"/>
                <w:szCs w:val="24"/>
              </w:rPr>
              <w:t>4</w:t>
            </w:r>
          </w:p>
        </w:tc>
        <w:tc>
          <w:tcPr>
            <w:tcW w:w="1695" w:type="dxa"/>
            <w:vAlign w:val="center"/>
          </w:tcPr>
          <w:p w14:paraId="288342B1">
            <w:pPr>
              <w:rPr>
                <w:rFonts w:ascii="宋体" w:hAnsi="宋体" w:cs="宋体"/>
                <w:sz w:val="24"/>
                <w:szCs w:val="24"/>
              </w:rPr>
            </w:pPr>
          </w:p>
        </w:tc>
        <w:tc>
          <w:tcPr>
            <w:tcW w:w="3404" w:type="dxa"/>
          </w:tcPr>
          <w:p w14:paraId="66B92C57">
            <w:pPr>
              <w:rPr>
                <w:rFonts w:ascii="宋体" w:hAnsi="宋体" w:cs="宋体"/>
                <w:sz w:val="24"/>
                <w:szCs w:val="24"/>
              </w:rPr>
            </w:pPr>
          </w:p>
        </w:tc>
        <w:tc>
          <w:tcPr>
            <w:tcW w:w="1344" w:type="dxa"/>
            <w:vAlign w:val="center"/>
          </w:tcPr>
          <w:p w14:paraId="7AA0967F">
            <w:pPr>
              <w:rPr>
                <w:rFonts w:ascii="宋体" w:hAnsi="宋体" w:cs="宋体"/>
                <w:sz w:val="24"/>
                <w:szCs w:val="24"/>
              </w:rPr>
            </w:pPr>
          </w:p>
        </w:tc>
        <w:tc>
          <w:tcPr>
            <w:tcW w:w="1344" w:type="dxa"/>
          </w:tcPr>
          <w:p w14:paraId="246D628F">
            <w:pPr>
              <w:rPr>
                <w:rFonts w:ascii="宋体" w:hAnsi="宋体" w:cs="宋体"/>
                <w:sz w:val="24"/>
                <w:szCs w:val="24"/>
              </w:rPr>
            </w:pPr>
          </w:p>
        </w:tc>
        <w:tc>
          <w:tcPr>
            <w:tcW w:w="1344" w:type="dxa"/>
          </w:tcPr>
          <w:p w14:paraId="76C5B3F9">
            <w:pPr>
              <w:rPr>
                <w:rFonts w:ascii="宋体" w:hAnsi="宋体" w:cs="宋体"/>
                <w:sz w:val="24"/>
                <w:szCs w:val="24"/>
              </w:rPr>
            </w:pPr>
          </w:p>
        </w:tc>
      </w:tr>
      <w:tr w14:paraId="3C2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F679455">
            <w:pPr>
              <w:rPr>
                <w:rFonts w:ascii="宋体" w:hAnsi="宋体" w:cs="宋体"/>
                <w:sz w:val="24"/>
                <w:szCs w:val="24"/>
              </w:rPr>
            </w:pPr>
            <w:r>
              <w:rPr>
                <w:rFonts w:hint="eastAsia" w:ascii="宋体" w:hAnsi="宋体" w:cs="宋体"/>
                <w:sz w:val="24"/>
                <w:szCs w:val="24"/>
              </w:rPr>
              <w:t>5</w:t>
            </w:r>
          </w:p>
        </w:tc>
        <w:tc>
          <w:tcPr>
            <w:tcW w:w="1695" w:type="dxa"/>
            <w:vAlign w:val="center"/>
          </w:tcPr>
          <w:p w14:paraId="5E469A47">
            <w:pPr>
              <w:rPr>
                <w:rFonts w:ascii="宋体" w:hAnsi="宋体" w:cs="宋体"/>
                <w:sz w:val="24"/>
                <w:szCs w:val="24"/>
              </w:rPr>
            </w:pPr>
          </w:p>
        </w:tc>
        <w:tc>
          <w:tcPr>
            <w:tcW w:w="3404" w:type="dxa"/>
          </w:tcPr>
          <w:p w14:paraId="21BD424A">
            <w:pPr>
              <w:rPr>
                <w:rFonts w:ascii="宋体" w:hAnsi="宋体" w:cs="宋体"/>
                <w:sz w:val="24"/>
                <w:szCs w:val="24"/>
              </w:rPr>
            </w:pPr>
          </w:p>
        </w:tc>
        <w:tc>
          <w:tcPr>
            <w:tcW w:w="1344" w:type="dxa"/>
            <w:vAlign w:val="center"/>
          </w:tcPr>
          <w:p w14:paraId="7D7B777B">
            <w:pPr>
              <w:rPr>
                <w:rFonts w:ascii="宋体" w:hAnsi="宋体" w:cs="宋体"/>
                <w:sz w:val="24"/>
                <w:szCs w:val="24"/>
              </w:rPr>
            </w:pPr>
          </w:p>
        </w:tc>
        <w:tc>
          <w:tcPr>
            <w:tcW w:w="1344" w:type="dxa"/>
          </w:tcPr>
          <w:p w14:paraId="0248BE7C">
            <w:pPr>
              <w:rPr>
                <w:rFonts w:ascii="宋体" w:hAnsi="宋体" w:cs="宋体"/>
                <w:sz w:val="24"/>
                <w:szCs w:val="24"/>
              </w:rPr>
            </w:pPr>
          </w:p>
        </w:tc>
        <w:tc>
          <w:tcPr>
            <w:tcW w:w="1344" w:type="dxa"/>
          </w:tcPr>
          <w:p w14:paraId="79334A59">
            <w:pPr>
              <w:rPr>
                <w:rFonts w:ascii="宋体" w:hAnsi="宋体" w:cs="宋体"/>
                <w:sz w:val="24"/>
                <w:szCs w:val="24"/>
              </w:rPr>
            </w:pPr>
          </w:p>
        </w:tc>
      </w:tr>
      <w:tr w14:paraId="1BC7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830799">
            <w:pPr>
              <w:rPr>
                <w:rFonts w:ascii="宋体" w:hAnsi="宋体" w:cs="宋体"/>
                <w:sz w:val="24"/>
                <w:szCs w:val="24"/>
              </w:rPr>
            </w:pPr>
            <w:r>
              <w:rPr>
                <w:rFonts w:hint="eastAsia" w:ascii="宋体" w:hAnsi="宋体" w:cs="宋体"/>
                <w:sz w:val="24"/>
                <w:szCs w:val="24"/>
              </w:rPr>
              <w:t>6</w:t>
            </w:r>
          </w:p>
        </w:tc>
        <w:tc>
          <w:tcPr>
            <w:tcW w:w="1695" w:type="dxa"/>
            <w:vAlign w:val="center"/>
          </w:tcPr>
          <w:p w14:paraId="0744E0B5">
            <w:pPr>
              <w:rPr>
                <w:rFonts w:ascii="宋体" w:hAnsi="宋体" w:cs="宋体"/>
                <w:sz w:val="24"/>
                <w:szCs w:val="24"/>
              </w:rPr>
            </w:pPr>
          </w:p>
        </w:tc>
        <w:tc>
          <w:tcPr>
            <w:tcW w:w="3404" w:type="dxa"/>
          </w:tcPr>
          <w:p w14:paraId="159328BE">
            <w:pPr>
              <w:rPr>
                <w:rFonts w:ascii="宋体" w:hAnsi="宋体" w:cs="宋体"/>
                <w:sz w:val="24"/>
                <w:szCs w:val="24"/>
              </w:rPr>
            </w:pPr>
          </w:p>
        </w:tc>
        <w:tc>
          <w:tcPr>
            <w:tcW w:w="1344" w:type="dxa"/>
            <w:vAlign w:val="center"/>
          </w:tcPr>
          <w:p w14:paraId="7AE44B50">
            <w:pPr>
              <w:rPr>
                <w:rFonts w:ascii="宋体" w:hAnsi="宋体" w:cs="宋体"/>
                <w:sz w:val="24"/>
                <w:szCs w:val="24"/>
              </w:rPr>
            </w:pPr>
          </w:p>
        </w:tc>
        <w:tc>
          <w:tcPr>
            <w:tcW w:w="1344" w:type="dxa"/>
          </w:tcPr>
          <w:p w14:paraId="258B9CB6">
            <w:pPr>
              <w:rPr>
                <w:rFonts w:ascii="宋体" w:hAnsi="宋体" w:cs="宋体"/>
                <w:sz w:val="24"/>
                <w:szCs w:val="24"/>
              </w:rPr>
            </w:pPr>
          </w:p>
        </w:tc>
        <w:tc>
          <w:tcPr>
            <w:tcW w:w="1344" w:type="dxa"/>
          </w:tcPr>
          <w:p w14:paraId="5B99599B">
            <w:pPr>
              <w:rPr>
                <w:rFonts w:ascii="宋体" w:hAnsi="宋体" w:cs="宋体"/>
                <w:sz w:val="24"/>
                <w:szCs w:val="24"/>
              </w:rPr>
            </w:pPr>
          </w:p>
        </w:tc>
      </w:tr>
      <w:tr w14:paraId="47D7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2A2E707">
            <w:pPr>
              <w:rPr>
                <w:rFonts w:ascii="宋体" w:hAnsi="宋体" w:cs="宋体"/>
                <w:sz w:val="24"/>
                <w:szCs w:val="24"/>
              </w:rPr>
            </w:pPr>
            <w:r>
              <w:rPr>
                <w:rFonts w:hint="eastAsia" w:ascii="宋体" w:hAnsi="宋体" w:cs="宋体"/>
                <w:sz w:val="24"/>
                <w:szCs w:val="24"/>
              </w:rPr>
              <w:t>7</w:t>
            </w:r>
          </w:p>
        </w:tc>
        <w:tc>
          <w:tcPr>
            <w:tcW w:w="1695" w:type="dxa"/>
            <w:vAlign w:val="center"/>
          </w:tcPr>
          <w:p w14:paraId="5A5113D7">
            <w:pPr>
              <w:rPr>
                <w:rFonts w:ascii="宋体" w:hAnsi="宋体" w:cs="宋体"/>
                <w:sz w:val="24"/>
                <w:szCs w:val="24"/>
              </w:rPr>
            </w:pPr>
          </w:p>
        </w:tc>
        <w:tc>
          <w:tcPr>
            <w:tcW w:w="3404" w:type="dxa"/>
          </w:tcPr>
          <w:p w14:paraId="4324EBA2">
            <w:pPr>
              <w:rPr>
                <w:rFonts w:ascii="宋体" w:hAnsi="宋体" w:cs="宋体"/>
                <w:sz w:val="24"/>
                <w:szCs w:val="24"/>
              </w:rPr>
            </w:pPr>
          </w:p>
        </w:tc>
        <w:tc>
          <w:tcPr>
            <w:tcW w:w="1344" w:type="dxa"/>
            <w:vAlign w:val="center"/>
          </w:tcPr>
          <w:p w14:paraId="2E4306C6">
            <w:pPr>
              <w:rPr>
                <w:rFonts w:ascii="宋体" w:hAnsi="宋体" w:cs="宋体"/>
                <w:sz w:val="24"/>
                <w:szCs w:val="24"/>
              </w:rPr>
            </w:pPr>
          </w:p>
        </w:tc>
        <w:tc>
          <w:tcPr>
            <w:tcW w:w="1344" w:type="dxa"/>
          </w:tcPr>
          <w:p w14:paraId="230525A5">
            <w:pPr>
              <w:rPr>
                <w:rFonts w:ascii="宋体" w:hAnsi="宋体" w:cs="宋体"/>
                <w:sz w:val="24"/>
                <w:szCs w:val="24"/>
              </w:rPr>
            </w:pPr>
          </w:p>
        </w:tc>
        <w:tc>
          <w:tcPr>
            <w:tcW w:w="1344" w:type="dxa"/>
          </w:tcPr>
          <w:p w14:paraId="0235622D">
            <w:pPr>
              <w:rPr>
                <w:rFonts w:ascii="宋体" w:hAnsi="宋体" w:cs="宋体"/>
                <w:sz w:val="24"/>
                <w:szCs w:val="24"/>
              </w:rPr>
            </w:pPr>
          </w:p>
        </w:tc>
      </w:tr>
      <w:tr w14:paraId="2D4F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C14CBBD">
            <w:pPr>
              <w:rPr>
                <w:rFonts w:ascii="宋体" w:hAnsi="宋体" w:cs="宋体"/>
                <w:sz w:val="24"/>
                <w:szCs w:val="24"/>
              </w:rPr>
            </w:pPr>
            <w:r>
              <w:rPr>
                <w:rFonts w:hint="eastAsia" w:ascii="宋体" w:hAnsi="宋体" w:cs="宋体"/>
                <w:sz w:val="24"/>
                <w:szCs w:val="24"/>
              </w:rPr>
              <w:t>8</w:t>
            </w:r>
          </w:p>
        </w:tc>
        <w:tc>
          <w:tcPr>
            <w:tcW w:w="1695" w:type="dxa"/>
            <w:vAlign w:val="center"/>
          </w:tcPr>
          <w:p w14:paraId="58074D24">
            <w:pPr>
              <w:rPr>
                <w:rFonts w:ascii="宋体" w:hAnsi="宋体" w:cs="宋体"/>
                <w:sz w:val="24"/>
                <w:szCs w:val="24"/>
              </w:rPr>
            </w:pPr>
          </w:p>
        </w:tc>
        <w:tc>
          <w:tcPr>
            <w:tcW w:w="3404" w:type="dxa"/>
          </w:tcPr>
          <w:p w14:paraId="4C7BE8A0">
            <w:pPr>
              <w:rPr>
                <w:rFonts w:ascii="宋体" w:hAnsi="宋体" w:cs="宋体"/>
                <w:sz w:val="24"/>
                <w:szCs w:val="24"/>
              </w:rPr>
            </w:pPr>
          </w:p>
        </w:tc>
        <w:tc>
          <w:tcPr>
            <w:tcW w:w="1344" w:type="dxa"/>
            <w:vAlign w:val="center"/>
          </w:tcPr>
          <w:p w14:paraId="260FA910">
            <w:pPr>
              <w:rPr>
                <w:rFonts w:ascii="宋体" w:hAnsi="宋体" w:cs="宋体"/>
                <w:sz w:val="24"/>
                <w:szCs w:val="24"/>
              </w:rPr>
            </w:pPr>
          </w:p>
        </w:tc>
        <w:tc>
          <w:tcPr>
            <w:tcW w:w="1344" w:type="dxa"/>
          </w:tcPr>
          <w:p w14:paraId="2DD1E33A">
            <w:pPr>
              <w:rPr>
                <w:rFonts w:ascii="宋体" w:hAnsi="宋体" w:cs="宋体"/>
                <w:sz w:val="24"/>
                <w:szCs w:val="24"/>
              </w:rPr>
            </w:pPr>
          </w:p>
        </w:tc>
        <w:tc>
          <w:tcPr>
            <w:tcW w:w="1344" w:type="dxa"/>
          </w:tcPr>
          <w:p w14:paraId="431DA523">
            <w:pPr>
              <w:rPr>
                <w:rFonts w:ascii="宋体" w:hAnsi="宋体" w:cs="宋体"/>
                <w:sz w:val="24"/>
                <w:szCs w:val="24"/>
              </w:rPr>
            </w:pPr>
          </w:p>
        </w:tc>
      </w:tr>
      <w:tr w14:paraId="1E6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448440">
            <w:pPr>
              <w:rPr>
                <w:rFonts w:ascii="宋体" w:hAnsi="宋体" w:cs="宋体"/>
                <w:sz w:val="24"/>
                <w:szCs w:val="24"/>
              </w:rPr>
            </w:pPr>
            <w:r>
              <w:rPr>
                <w:rFonts w:hint="eastAsia" w:ascii="宋体" w:hAnsi="宋体" w:cs="宋体"/>
                <w:sz w:val="24"/>
                <w:szCs w:val="24"/>
              </w:rPr>
              <w:t>9</w:t>
            </w:r>
          </w:p>
        </w:tc>
        <w:tc>
          <w:tcPr>
            <w:tcW w:w="1695" w:type="dxa"/>
            <w:vAlign w:val="center"/>
          </w:tcPr>
          <w:p w14:paraId="71991D5D">
            <w:pPr>
              <w:rPr>
                <w:rFonts w:ascii="宋体" w:hAnsi="宋体" w:cs="宋体"/>
                <w:sz w:val="24"/>
                <w:szCs w:val="24"/>
              </w:rPr>
            </w:pPr>
          </w:p>
        </w:tc>
        <w:tc>
          <w:tcPr>
            <w:tcW w:w="3404" w:type="dxa"/>
          </w:tcPr>
          <w:p w14:paraId="2C0CF438">
            <w:pPr>
              <w:rPr>
                <w:rFonts w:ascii="宋体" w:hAnsi="宋体" w:cs="宋体"/>
                <w:sz w:val="24"/>
                <w:szCs w:val="24"/>
              </w:rPr>
            </w:pPr>
          </w:p>
        </w:tc>
        <w:tc>
          <w:tcPr>
            <w:tcW w:w="1344" w:type="dxa"/>
            <w:vAlign w:val="center"/>
          </w:tcPr>
          <w:p w14:paraId="4D83C03F">
            <w:pPr>
              <w:rPr>
                <w:rFonts w:ascii="宋体" w:hAnsi="宋体" w:cs="宋体"/>
                <w:sz w:val="24"/>
                <w:szCs w:val="24"/>
              </w:rPr>
            </w:pPr>
          </w:p>
        </w:tc>
        <w:tc>
          <w:tcPr>
            <w:tcW w:w="1344" w:type="dxa"/>
          </w:tcPr>
          <w:p w14:paraId="7FEF0F93">
            <w:pPr>
              <w:rPr>
                <w:rFonts w:ascii="宋体" w:hAnsi="宋体" w:cs="宋体"/>
                <w:sz w:val="24"/>
                <w:szCs w:val="24"/>
              </w:rPr>
            </w:pPr>
          </w:p>
        </w:tc>
        <w:tc>
          <w:tcPr>
            <w:tcW w:w="1344" w:type="dxa"/>
          </w:tcPr>
          <w:p w14:paraId="589FAF73">
            <w:pPr>
              <w:rPr>
                <w:rFonts w:ascii="宋体" w:hAnsi="宋体" w:cs="宋体"/>
                <w:sz w:val="24"/>
                <w:szCs w:val="24"/>
              </w:rPr>
            </w:pPr>
          </w:p>
        </w:tc>
      </w:tr>
      <w:tr w14:paraId="5F2E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C5AC1B6">
            <w:pPr>
              <w:rPr>
                <w:rFonts w:ascii="宋体" w:hAnsi="宋体" w:cs="宋体"/>
                <w:sz w:val="24"/>
                <w:szCs w:val="24"/>
              </w:rPr>
            </w:pPr>
            <w:r>
              <w:rPr>
                <w:rFonts w:hint="eastAsia" w:ascii="宋体" w:hAnsi="宋体" w:cs="宋体"/>
                <w:sz w:val="24"/>
                <w:szCs w:val="24"/>
              </w:rPr>
              <w:t>10</w:t>
            </w:r>
          </w:p>
        </w:tc>
        <w:tc>
          <w:tcPr>
            <w:tcW w:w="1695" w:type="dxa"/>
            <w:vAlign w:val="center"/>
          </w:tcPr>
          <w:p w14:paraId="265BB9EE">
            <w:pPr>
              <w:rPr>
                <w:rFonts w:ascii="宋体" w:hAnsi="宋体" w:cs="宋体"/>
                <w:sz w:val="24"/>
                <w:szCs w:val="24"/>
              </w:rPr>
            </w:pPr>
          </w:p>
        </w:tc>
        <w:tc>
          <w:tcPr>
            <w:tcW w:w="3404" w:type="dxa"/>
          </w:tcPr>
          <w:p w14:paraId="60C7FAEF">
            <w:pPr>
              <w:rPr>
                <w:rFonts w:ascii="宋体" w:hAnsi="宋体" w:cs="宋体"/>
                <w:sz w:val="24"/>
                <w:szCs w:val="24"/>
              </w:rPr>
            </w:pPr>
          </w:p>
        </w:tc>
        <w:tc>
          <w:tcPr>
            <w:tcW w:w="1344" w:type="dxa"/>
            <w:vAlign w:val="center"/>
          </w:tcPr>
          <w:p w14:paraId="00A0FD43">
            <w:pPr>
              <w:rPr>
                <w:rFonts w:ascii="宋体" w:hAnsi="宋体" w:cs="宋体"/>
                <w:sz w:val="24"/>
                <w:szCs w:val="24"/>
              </w:rPr>
            </w:pPr>
          </w:p>
        </w:tc>
        <w:tc>
          <w:tcPr>
            <w:tcW w:w="1344" w:type="dxa"/>
          </w:tcPr>
          <w:p w14:paraId="67B9EF85">
            <w:pPr>
              <w:rPr>
                <w:rFonts w:ascii="宋体" w:hAnsi="宋体" w:cs="宋体"/>
                <w:sz w:val="24"/>
                <w:szCs w:val="24"/>
              </w:rPr>
            </w:pPr>
          </w:p>
        </w:tc>
        <w:tc>
          <w:tcPr>
            <w:tcW w:w="1344" w:type="dxa"/>
          </w:tcPr>
          <w:p w14:paraId="70F7F623">
            <w:pPr>
              <w:rPr>
                <w:rFonts w:ascii="宋体" w:hAnsi="宋体" w:cs="宋体"/>
                <w:sz w:val="24"/>
                <w:szCs w:val="24"/>
              </w:rPr>
            </w:pPr>
          </w:p>
        </w:tc>
      </w:tr>
      <w:tr w14:paraId="54A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937D589">
            <w:pPr>
              <w:rPr>
                <w:rFonts w:ascii="宋体" w:hAnsi="宋体" w:cs="宋体"/>
                <w:sz w:val="24"/>
                <w:szCs w:val="24"/>
              </w:rPr>
            </w:pPr>
            <w:r>
              <w:rPr>
                <w:rFonts w:hint="eastAsia" w:ascii="宋体" w:hAnsi="宋体" w:cs="宋体"/>
                <w:sz w:val="24"/>
                <w:szCs w:val="24"/>
              </w:rPr>
              <w:t>11</w:t>
            </w:r>
          </w:p>
        </w:tc>
        <w:tc>
          <w:tcPr>
            <w:tcW w:w="1695" w:type="dxa"/>
            <w:vAlign w:val="center"/>
          </w:tcPr>
          <w:p w14:paraId="1B58A29C">
            <w:pPr>
              <w:rPr>
                <w:rFonts w:ascii="宋体" w:hAnsi="宋体" w:cs="宋体"/>
                <w:sz w:val="24"/>
                <w:szCs w:val="24"/>
              </w:rPr>
            </w:pPr>
            <w:r>
              <w:rPr>
                <w:rFonts w:hint="eastAsia" w:ascii="宋体" w:hAnsi="宋体" w:cs="宋体"/>
                <w:sz w:val="24"/>
                <w:szCs w:val="24"/>
              </w:rPr>
              <w:t>……</w:t>
            </w:r>
          </w:p>
        </w:tc>
        <w:tc>
          <w:tcPr>
            <w:tcW w:w="3404" w:type="dxa"/>
          </w:tcPr>
          <w:p w14:paraId="1A92D6AA">
            <w:pPr>
              <w:rPr>
                <w:rFonts w:ascii="宋体" w:hAnsi="宋体" w:cs="宋体"/>
                <w:sz w:val="24"/>
                <w:szCs w:val="24"/>
              </w:rPr>
            </w:pPr>
          </w:p>
        </w:tc>
        <w:tc>
          <w:tcPr>
            <w:tcW w:w="1344" w:type="dxa"/>
            <w:vAlign w:val="center"/>
          </w:tcPr>
          <w:p w14:paraId="51FB9EB4">
            <w:pPr>
              <w:rPr>
                <w:rFonts w:ascii="宋体" w:hAnsi="宋体" w:cs="宋体"/>
                <w:sz w:val="24"/>
                <w:szCs w:val="24"/>
              </w:rPr>
            </w:pPr>
          </w:p>
        </w:tc>
        <w:tc>
          <w:tcPr>
            <w:tcW w:w="1344" w:type="dxa"/>
          </w:tcPr>
          <w:p w14:paraId="4F61A913">
            <w:pPr>
              <w:rPr>
                <w:rFonts w:ascii="宋体" w:hAnsi="宋体" w:cs="宋体"/>
                <w:sz w:val="24"/>
                <w:szCs w:val="24"/>
              </w:rPr>
            </w:pPr>
          </w:p>
        </w:tc>
        <w:tc>
          <w:tcPr>
            <w:tcW w:w="1344" w:type="dxa"/>
          </w:tcPr>
          <w:p w14:paraId="5B85E010">
            <w:pPr>
              <w:rPr>
                <w:rFonts w:ascii="宋体" w:hAnsi="宋体" w:cs="宋体"/>
                <w:sz w:val="24"/>
                <w:szCs w:val="24"/>
              </w:rPr>
            </w:pPr>
          </w:p>
        </w:tc>
      </w:tr>
      <w:tr w14:paraId="4968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9CAAE8E">
            <w:pPr>
              <w:rPr>
                <w:rFonts w:ascii="宋体" w:hAnsi="宋体" w:cs="宋体"/>
                <w:sz w:val="24"/>
                <w:szCs w:val="24"/>
              </w:rPr>
            </w:pPr>
            <w:r>
              <w:rPr>
                <w:rFonts w:hint="eastAsia" w:ascii="宋体" w:hAnsi="宋体" w:cs="宋体"/>
                <w:sz w:val="24"/>
                <w:szCs w:val="24"/>
              </w:rPr>
              <w:t>12</w:t>
            </w:r>
          </w:p>
        </w:tc>
        <w:tc>
          <w:tcPr>
            <w:tcW w:w="1695" w:type="dxa"/>
            <w:vAlign w:val="center"/>
          </w:tcPr>
          <w:p w14:paraId="6858F2C6">
            <w:pPr>
              <w:rPr>
                <w:rFonts w:ascii="宋体" w:hAnsi="宋体" w:cs="宋体"/>
                <w:sz w:val="24"/>
                <w:szCs w:val="24"/>
              </w:rPr>
            </w:pPr>
            <w:r>
              <w:rPr>
                <w:rFonts w:hint="eastAsia" w:ascii="宋体" w:hAnsi="宋体" w:cs="宋体"/>
                <w:sz w:val="24"/>
                <w:szCs w:val="24"/>
              </w:rPr>
              <w:t>总计</w:t>
            </w:r>
          </w:p>
        </w:tc>
        <w:tc>
          <w:tcPr>
            <w:tcW w:w="7436" w:type="dxa"/>
            <w:gridSpan w:val="4"/>
          </w:tcPr>
          <w:p w14:paraId="0009188E">
            <w:pPr>
              <w:rPr>
                <w:rFonts w:ascii="宋体" w:hAnsi="宋体" w:cs="宋体"/>
                <w:sz w:val="24"/>
                <w:szCs w:val="24"/>
              </w:rPr>
            </w:pPr>
          </w:p>
        </w:tc>
      </w:tr>
    </w:tbl>
    <w:p w14:paraId="45243878">
      <w:pPr>
        <w:rPr>
          <w:rFonts w:ascii="宋体" w:hAnsi="宋体" w:cs="宋体"/>
          <w:sz w:val="24"/>
          <w:szCs w:val="24"/>
        </w:rPr>
      </w:pPr>
    </w:p>
    <w:p w14:paraId="0914BCCE">
      <w:pPr>
        <w:rPr>
          <w:rFonts w:ascii="宋体" w:hAnsi="宋体" w:cs="宋体"/>
          <w:sz w:val="24"/>
          <w:szCs w:val="24"/>
        </w:rPr>
      </w:pPr>
      <w:r>
        <w:rPr>
          <w:rFonts w:hint="eastAsia" w:ascii="宋体" w:hAnsi="宋体" w:cs="宋体"/>
          <w:sz w:val="24"/>
          <w:szCs w:val="24"/>
        </w:rPr>
        <w:t>注：1、请供应商完整填写本表。</w:t>
      </w:r>
    </w:p>
    <w:p w14:paraId="5236C83C">
      <w:pPr>
        <w:rPr>
          <w:rFonts w:ascii="宋体" w:hAnsi="宋体" w:cs="宋体"/>
        </w:rPr>
      </w:pPr>
      <w:r>
        <w:rPr>
          <w:rFonts w:hint="eastAsia" w:ascii="宋体" w:hAnsi="宋体" w:cs="宋体"/>
          <w:sz w:val="24"/>
          <w:szCs w:val="24"/>
        </w:rPr>
        <w:t xml:space="preserve">        2、该表可扩展，并逐页签字或盖章。</w:t>
      </w:r>
    </w:p>
    <w:p w14:paraId="5CE2C57F">
      <w:pPr>
        <w:rPr>
          <w:rFonts w:ascii="宋体" w:hAnsi="宋体" w:cs="宋体"/>
        </w:rPr>
      </w:pPr>
    </w:p>
    <w:p w14:paraId="3719F728">
      <w:pPr>
        <w:tabs>
          <w:tab w:val="left" w:pos="6300"/>
        </w:tabs>
        <w:snapToGrid w:val="0"/>
        <w:spacing w:line="300" w:lineRule="atLeast"/>
        <w:rPr>
          <w:rFonts w:ascii="宋体" w:hAnsi="宋体" w:cs="宋体"/>
          <w:sz w:val="21"/>
          <w:szCs w:val="21"/>
        </w:rPr>
      </w:pPr>
    </w:p>
    <w:p w14:paraId="4AFE5FC7">
      <w:pPr>
        <w:tabs>
          <w:tab w:val="left" w:pos="6300"/>
        </w:tabs>
        <w:snapToGrid w:val="0"/>
        <w:spacing w:line="300" w:lineRule="atLeast"/>
        <w:jc w:val="center"/>
        <w:rPr>
          <w:rFonts w:ascii="宋体" w:hAnsi="宋体" w:cs="宋体"/>
          <w:sz w:val="21"/>
          <w:szCs w:val="21"/>
        </w:rPr>
      </w:pPr>
    </w:p>
    <w:p w14:paraId="6B7D3728">
      <w:pPr>
        <w:pStyle w:val="22"/>
        <w:rPr>
          <w:rFonts w:ascii="宋体" w:hAnsi="宋体" w:eastAsia="宋体" w:cs="宋体"/>
          <w:sz w:val="21"/>
          <w:szCs w:val="21"/>
        </w:rPr>
      </w:pPr>
    </w:p>
    <w:p w14:paraId="365E16A5">
      <w:pPr>
        <w:rPr>
          <w:rFonts w:ascii="宋体" w:hAnsi="宋体" w:cs="宋体"/>
          <w:sz w:val="21"/>
          <w:szCs w:val="21"/>
        </w:rPr>
      </w:pPr>
    </w:p>
    <w:p w14:paraId="7079EE68">
      <w:pPr>
        <w:pStyle w:val="22"/>
        <w:rPr>
          <w:rFonts w:ascii="宋体" w:hAnsi="宋体" w:eastAsia="宋体" w:cs="宋体"/>
          <w:sz w:val="21"/>
          <w:szCs w:val="21"/>
        </w:rPr>
      </w:pPr>
    </w:p>
    <w:p w14:paraId="6DA82854">
      <w:pPr>
        <w:spacing w:line="300" w:lineRule="atLeast"/>
        <w:rPr>
          <w:rFonts w:ascii="宋体" w:hAnsi="宋体" w:cs="宋体"/>
          <w:sz w:val="24"/>
          <w:szCs w:val="24"/>
        </w:rPr>
      </w:pPr>
      <w:r>
        <w:rPr>
          <w:rFonts w:hint="eastAsia" w:ascii="宋体" w:hAnsi="宋体" w:cs="宋体"/>
          <w:sz w:val="21"/>
          <w:szCs w:val="21"/>
        </w:rPr>
        <w:t xml:space="preserve">                                                  </w:t>
      </w:r>
      <w:r>
        <w:rPr>
          <w:rFonts w:hint="eastAsia" w:ascii="宋体" w:hAnsi="宋体" w:cs="宋体"/>
          <w:sz w:val="24"/>
          <w:szCs w:val="24"/>
        </w:rPr>
        <w:t xml:space="preserve"> 供应商名称（公章）：</w:t>
      </w:r>
    </w:p>
    <w:p w14:paraId="25E22E9D">
      <w:pPr>
        <w:spacing w:line="300" w:lineRule="atLeast"/>
        <w:ind w:right="480" w:firstLine="6480" w:firstLineChars="2700"/>
        <w:rPr>
          <w:rFonts w:ascii="宋体" w:hAnsi="宋体" w:cs="宋体"/>
          <w:sz w:val="24"/>
          <w:szCs w:val="24"/>
          <w:bdr w:val="single" w:color="auto" w:sz="4" w:space="0"/>
        </w:rPr>
        <w:sectPr>
          <w:headerReference r:id="rId7" w:type="default"/>
          <w:pgSz w:w="11907" w:h="16840"/>
          <w:pgMar w:top="1134" w:right="1191" w:bottom="1134" w:left="1304" w:header="851" w:footer="992" w:gutter="0"/>
          <w:cols w:space="720" w:num="1"/>
          <w:docGrid w:linePitch="380" w:charSpace="-5735"/>
        </w:sectPr>
      </w:pPr>
      <w:r>
        <w:rPr>
          <w:rFonts w:hint="eastAsia" w:ascii="宋体" w:hAnsi="宋体" w:cs="宋体"/>
          <w:sz w:val="24"/>
          <w:szCs w:val="24"/>
        </w:rPr>
        <w:t>年     月    日</w:t>
      </w:r>
    </w:p>
    <w:p w14:paraId="49A56F4C">
      <w:pPr>
        <w:tabs>
          <w:tab w:val="left" w:pos="6300"/>
        </w:tabs>
        <w:snapToGrid w:val="0"/>
        <w:spacing w:line="312" w:lineRule="auto"/>
        <w:jc w:val="left"/>
        <w:outlineLvl w:val="0"/>
        <w:rPr>
          <w:rFonts w:ascii="宋体" w:hAnsi="宋体" w:cs="宋体"/>
          <w:bCs/>
          <w:sz w:val="24"/>
          <w:szCs w:val="24"/>
        </w:rPr>
      </w:pPr>
    </w:p>
    <w:p w14:paraId="1A86E824">
      <w:pPr>
        <w:pStyle w:val="4"/>
        <w:spacing w:before="0" w:after="0" w:line="360" w:lineRule="auto"/>
        <w:rPr>
          <w:rFonts w:ascii="宋体" w:hAnsi="宋体" w:cs="宋体"/>
          <w:sz w:val="24"/>
          <w:szCs w:val="24"/>
        </w:rPr>
      </w:pPr>
      <w:bookmarkStart w:id="150" w:name="_Toc7588"/>
      <w:bookmarkStart w:id="151" w:name="_Toc342913420"/>
      <w:bookmarkStart w:id="152" w:name="_Toc31257"/>
      <w:bookmarkStart w:id="153" w:name="_Toc21048"/>
      <w:bookmarkStart w:id="154" w:name="_Toc11802"/>
      <w:bookmarkStart w:id="155" w:name="_Toc103679700"/>
      <w:bookmarkStart w:id="156" w:name="_Toc313888361"/>
      <w:bookmarkStart w:id="157" w:name="_Toc313008357"/>
      <w:r>
        <w:rPr>
          <w:rFonts w:hint="eastAsia" w:ascii="宋体" w:hAnsi="宋体" w:cs="宋体"/>
          <w:sz w:val="24"/>
          <w:szCs w:val="24"/>
        </w:rPr>
        <w:t>二、技术部分</w:t>
      </w:r>
      <w:bookmarkEnd w:id="150"/>
      <w:bookmarkEnd w:id="151"/>
      <w:bookmarkEnd w:id="152"/>
      <w:bookmarkEnd w:id="153"/>
      <w:bookmarkEnd w:id="154"/>
      <w:bookmarkEnd w:id="155"/>
      <w:bookmarkEnd w:id="156"/>
      <w:bookmarkEnd w:id="157"/>
    </w:p>
    <w:p w14:paraId="1C790B4E">
      <w:pPr>
        <w:snapToGrid w:val="0"/>
        <w:spacing w:line="360" w:lineRule="auto"/>
        <w:rPr>
          <w:rFonts w:ascii="宋体" w:hAnsi="宋体" w:cs="宋体"/>
          <w:sz w:val="24"/>
          <w:szCs w:val="24"/>
        </w:rPr>
      </w:pPr>
      <w:r>
        <w:rPr>
          <w:rFonts w:hint="eastAsia" w:ascii="宋体" w:hAnsi="宋体" w:cs="宋体"/>
          <w:sz w:val="24"/>
          <w:szCs w:val="24"/>
        </w:rPr>
        <w:t>（一）技术响应偏离表</w:t>
      </w:r>
    </w:p>
    <w:p w14:paraId="6C006670">
      <w:pPr>
        <w:snapToGrid w:val="0"/>
        <w:spacing w:line="360" w:lineRule="auto"/>
        <w:jc w:val="center"/>
        <w:rPr>
          <w:rFonts w:ascii="宋体" w:hAnsi="宋体" w:cs="宋体"/>
          <w:b/>
          <w:szCs w:val="28"/>
        </w:rPr>
      </w:pPr>
      <w:r>
        <w:rPr>
          <w:rFonts w:hint="eastAsia" w:ascii="宋体" w:hAnsi="宋体" w:cs="宋体"/>
          <w:b/>
          <w:szCs w:val="28"/>
        </w:rPr>
        <w:t>技术响应偏离表</w:t>
      </w:r>
    </w:p>
    <w:p w14:paraId="41D6AF67">
      <w:pPr>
        <w:snapToGrid w:val="0"/>
        <w:spacing w:line="360" w:lineRule="auto"/>
        <w:ind w:firstLine="465"/>
        <w:rPr>
          <w:rFonts w:ascii="宋体" w:hAnsi="宋体" w:cs="宋体"/>
          <w:sz w:val="24"/>
          <w:szCs w:val="24"/>
        </w:rPr>
      </w:pPr>
      <w:r>
        <w:rPr>
          <w:rFonts w:hint="eastAsia" w:ascii="宋体" w:hAnsi="宋体" w:cs="宋体"/>
          <w:sz w:val="24"/>
          <w:szCs w:val="24"/>
        </w:rPr>
        <w:t>对于竞采文件的技术要求，如有任何偏离请如实填写下表：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09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A1356F">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序号</w:t>
            </w:r>
          </w:p>
        </w:tc>
        <w:tc>
          <w:tcPr>
            <w:tcW w:w="3179" w:type="dxa"/>
            <w:vAlign w:val="center"/>
          </w:tcPr>
          <w:p w14:paraId="768999D4">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采购项目需求</w:t>
            </w:r>
          </w:p>
        </w:tc>
        <w:tc>
          <w:tcPr>
            <w:tcW w:w="2434" w:type="dxa"/>
            <w:vAlign w:val="center"/>
          </w:tcPr>
          <w:p w14:paraId="4540DCD0">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14:paraId="68AA83C7">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差异说明</w:t>
            </w:r>
          </w:p>
        </w:tc>
      </w:tr>
      <w:tr w14:paraId="33EF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A08B4A">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68D5CA2C">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0BDDA88C">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2D5F860">
            <w:pPr>
              <w:tabs>
                <w:tab w:val="left" w:pos="6300"/>
              </w:tabs>
              <w:snapToGrid w:val="0"/>
              <w:spacing w:line="360" w:lineRule="auto"/>
              <w:jc w:val="center"/>
              <w:outlineLvl w:val="0"/>
              <w:rPr>
                <w:rFonts w:ascii="宋体" w:hAnsi="宋体" w:cs="宋体"/>
                <w:sz w:val="21"/>
                <w:szCs w:val="24"/>
              </w:rPr>
            </w:pPr>
          </w:p>
        </w:tc>
      </w:tr>
      <w:tr w14:paraId="691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DBE48C">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3E1E0F50">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0D272666">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0915DCB6">
            <w:pPr>
              <w:tabs>
                <w:tab w:val="left" w:pos="6300"/>
              </w:tabs>
              <w:snapToGrid w:val="0"/>
              <w:spacing w:line="360" w:lineRule="auto"/>
              <w:jc w:val="center"/>
              <w:outlineLvl w:val="0"/>
              <w:rPr>
                <w:rFonts w:ascii="宋体" w:hAnsi="宋体" w:cs="宋体"/>
                <w:sz w:val="21"/>
                <w:szCs w:val="24"/>
              </w:rPr>
            </w:pPr>
          </w:p>
        </w:tc>
      </w:tr>
      <w:tr w14:paraId="24F5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8A8F9D">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2644E4F7">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7DECF974">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3B719814">
            <w:pPr>
              <w:tabs>
                <w:tab w:val="left" w:pos="6300"/>
              </w:tabs>
              <w:snapToGrid w:val="0"/>
              <w:spacing w:line="360" w:lineRule="auto"/>
              <w:jc w:val="center"/>
              <w:outlineLvl w:val="0"/>
              <w:rPr>
                <w:rFonts w:ascii="宋体" w:hAnsi="宋体" w:cs="宋体"/>
                <w:sz w:val="21"/>
                <w:szCs w:val="24"/>
              </w:rPr>
            </w:pPr>
          </w:p>
        </w:tc>
      </w:tr>
      <w:tr w14:paraId="1386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C018D4">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31215A4">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07D22A4F">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4536A662">
            <w:pPr>
              <w:tabs>
                <w:tab w:val="left" w:pos="6300"/>
              </w:tabs>
              <w:snapToGrid w:val="0"/>
              <w:spacing w:line="360" w:lineRule="auto"/>
              <w:jc w:val="center"/>
              <w:outlineLvl w:val="0"/>
              <w:rPr>
                <w:rFonts w:ascii="宋体" w:hAnsi="宋体" w:cs="宋体"/>
                <w:sz w:val="21"/>
                <w:szCs w:val="24"/>
              </w:rPr>
            </w:pPr>
          </w:p>
        </w:tc>
      </w:tr>
      <w:tr w14:paraId="640A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17EF5F">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123F76A1">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777371A5">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E7948B6">
            <w:pPr>
              <w:tabs>
                <w:tab w:val="left" w:pos="6300"/>
              </w:tabs>
              <w:snapToGrid w:val="0"/>
              <w:spacing w:line="360" w:lineRule="auto"/>
              <w:jc w:val="center"/>
              <w:outlineLvl w:val="0"/>
              <w:rPr>
                <w:rFonts w:ascii="宋体" w:hAnsi="宋体" w:cs="宋体"/>
                <w:sz w:val="21"/>
                <w:szCs w:val="24"/>
              </w:rPr>
            </w:pPr>
          </w:p>
        </w:tc>
      </w:tr>
      <w:tr w14:paraId="4704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95CF53">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888FE22">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6B096B90">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6C57FAE6">
            <w:pPr>
              <w:tabs>
                <w:tab w:val="left" w:pos="6300"/>
              </w:tabs>
              <w:snapToGrid w:val="0"/>
              <w:spacing w:line="360" w:lineRule="auto"/>
              <w:jc w:val="center"/>
              <w:outlineLvl w:val="0"/>
              <w:rPr>
                <w:rFonts w:ascii="宋体" w:hAnsi="宋体" w:cs="宋体"/>
                <w:sz w:val="21"/>
                <w:szCs w:val="24"/>
              </w:rPr>
            </w:pPr>
          </w:p>
        </w:tc>
      </w:tr>
    </w:tbl>
    <w:p w14:paraId="1385210D">
      <w:pPr>
        <w:snapToGrid w:val="0"/>
        <w:spacing w:line="360" w:lineRule="auto"/>
        <w:ind w:firstLine="465"/>
        <w:rPr>
          <w:rFonts w:ascii="宋体" w:hAnsi="宋体" w:cs="宋体"/>
          <w:sz w:val="24"/>
          <w:szCs w:val="24"/>
        </w:rPr>
      </w:pPr>
    </w:p>
    <w:p w14:paraId="247DBF7E">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法定代表人授权代表：</w:t>
      </w:r>
    </w:p>
    <w:p w14:paraId="02E1E91C">
      <w:pPr>
        <w:spacing w:line="500" w:lineRule="exact"/>
        <w:rPr>
          <w:rFonts w:ascii="宋体" w:hAnsi="宋体" w:cs="宋体"/>
          <w:sz w:val="24"/>
          <w:szCs w:val="28"/>
        </w:rPr>
      </w:pPr>
    </w:p>
    <w:p w14:paraId="41229C9A">
      <w:pPr>
        <w:spacing w:line="500" w:lineRule="exact"/>
        <w:ind w:firstLine="840" w:firstLineChars="350"/>
        <w:rPr>
          <w:rFonts w:ascii="宋体" w:hAnsi="宋体" w:cs="宋体"/>
          <w:sz w:val="24"/>
          <w:szCs w:val="28"/>
        </w:rPr>
      </w:pPr>
      <w:r>
        <w:rPr>
          <w:rFonts w:hint="eastAsia" w:ascii="宋体" w:hAnsi="宋体" w:cs="宋体"/>
          <w:sz w:val="24"/>
          <w:szCs w:val="28"/>
        </w:rPr>
        <w:t>（投标人公章）                                 （签字或盖章）</w:t>
      </w:r>
    </w:p>
    <w:p w14:paraId="323FF0A5">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年  月  日</w:t>
      </w:r>
    </w:p>
    <w:p w14:paraId="737033B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6BCD1B7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1.本表即为对本项目“第二篇  项目技术需求”中所列条款进行比较和响应；</w:t>
      </w:r>
    </w:p>
    <w:p w14:paraId="2C7FF0D9">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2.本表可扩展。</w:t>
      </w:r>
    </w:p>
    <w:p w14:paraId="5A4541F9">
      <w:pPr>
        <w:tabs>
          <w:tab w:val="left" w:pos="6300"/>
        </w:tabs>
        <w:snapToGrid w:val="0"/>
        <w:spacing w:line="500" w:lineRule="exact"/>
        <w:ind w:firstLine="480" w:firstLineChars="200"/>
        <w:rPr>
          <w:rFonts w:ascii="宋体" w:hAnsi="宋体" w:cs="宋体"/>
          <w:sz w:val="24"/>
          <w:szCs w:val="24"/>
        </w:rPr>
      </w:pPr>
    </w:p>
    <w:p w14:paraId="17611ADD">
      <w:pPr>
        <w:rPr>
          <w:rFonts w:ascii="宋体" w:hAnsi="宋体" w:cs="宋体"/>
          <w:sz w:val="24"/>
          <w:szCs w:val="24"/>
        </w:rPr>
      </w:pPr>
      <w:r>
        <w:rPr>
          <w:rFonts w:hint="eastAsia" w:ascii="宋体" w:hAnsi="宋体" w:cs="宋体"/>
          <w:sz w:val="24"/>
          <w:szCs w:val="24"/>
        </w:rPr>
        <w:br w:type="page"/>
      </w:r>
    </w:p>
    <w:p w14:paraId="06A16B27">
      <w:pPr>
        <w:snapToGrid w:val="0"/>
        <w:spacing w:line="360" w:lineRule="auto"/>
        <w:rPr>
          <w:rFonts w:ascii="宋体" w:hAnsi="宋体" w:cs="宋体"/>
          <w:sz w:val="24"/>
          <w:szCs w:val="24"/>
        </w:rPr>
      </w:pPr>
      <w:r>
        <w:rPr>
          <w:rFonts w:hint="eastAsia" w:ascii="宋体" w:hAnsi="宋体" w:cs="宋体"/>
          <w:sz w:val="24"/>
          <w:szCs w:val="24"/>
        </w:rPr>
        <w:t>（二）技术部分其他资料（如有）</w:t>
      </w:r>
    </w:p>
    <w:p w14:paraId="387150F8">
      <w:pPr>
        <w:pStyle w:val="4"/>
        <w:rPr>
          <w:rFonts w:ascii="宋体" w:hAnsi="宋体" w:cs="宋体"/>
        </w:rPr>
      </w:pPr>
    </w:p>
    <w:p w14:paraId="06852095">
      <w:pPr>
        <w:pStyle w:val="4"/>
        <w:rPr>
          <w:rFonts w:ascii="宋体" w:hAnsi="宋体" w:cs="宋体"/>
          <w:sz w:val="24"/>
          <w:szCs w:val="24"/>
        </w:rPr>
      </w:pPr>
      <w:bookmarkStart w:id="158" w:name="_Toc313888362"/>
      <w:bookmarkStart w:id="159" w:name="_Toc313008358"/>
      <w:bookmarkStart w:id="160" w:name="_Toc342913421"/>
      <w:bookmarkStart w:id="161" w:name="_Toc29626"/>
      <w:bookmarkStart w:id="162" w:name="_Toc28935"/>
      <w:bookmarkStart w:id="163" w:name="_Toc30551"/>
      <w:bookmarkStart w:id="164" w:name="_Toc103679701"/>
      <w:bookmarkStart w:id="165" w:name="_Toc18617"/>
    </w:p>
    <w:p w14:paraId="4F011449">
      <w:pPr>
        <w:pStyle w:val="4"/>
        <w:rPr>
          <w:rFonts w:ascii="宋体" w:hAnsi="宋体" w:cs="宋体"/>
          <w:sz w:val="24"/>
          <w:szCs w:val="24"/>
        </w:rPr>
      </w:pPr>
    </w:p>
    <w:p w14:paraId="5B164582">
      <w:pPr>
        <w:pStyle w:val="4"/>
        <w:rPr>
          <w:rFonts w:ascii="宋体" w:hAnsi="宋体" w:cs="宋体"/>
          <w:sz w:val="24"/>
          <w:szCs w:val="24"/>
        </w:rPr>
      </w:pPr>
    </w:p>
    <w:p w14:paraId="094C8D9A">
      <w:pPr>
        <w:pStyle w:val="4"/>
        <w:rPr>
          <w:rFonts w:ascii="宋体" w:hAnsi="宋体" w:cs="宋体"/>
          <w:sz w:val="24"/>
          <w:szCs w:val="24"/>
        </w:rPr>
      </w:pPr>
    </w:p>
    <w:p w14:paraId="1DA89F1E">
      <w:pPr>
        <w:pStyle w:val="4"/>
        <w:rPr>
          <w:rFonts w:ascii="宋体" w:hAnsi="宋体" w:cs="宋体"/>
          <w:sz w:val="24"/>
          <w:szCs w:val="24"/>
        </w:rPr>
      </w:pPr>
    </w:p>
    <w:p w14:paraId="64F59D39">
      <w:pPr>
        <w:pStyle w:val="4"/>
        <w:rPr>
          <w:rFonts w:ascii="宋体" w:hAnsi="宋体" w:cs="宋体"/>
          <w:sz w:val="24"/>
          <w:szCs w:val="24"/>
        </w:rPr>
      </w:pPr>
    </w:p>
    <w:p w14:paraId="6629EF5F">
      <w:pPr>
        <w:pStyle w:val="4"/>
        <w:rPr>
          <w:rFonts w:ascii="宋体" w:hAnsi="宋体" w:cs="宋体"/>
          <w:sz w:val="24"/>
          <w:szCs w:val="24"/>
        </w:rPr>
      </w:pPr>
    </w:p>
    <w:p w14:paraId="431E3C71">
      <w:pPr>
        <w:pStyle w:val="4"/>
        <w:rPr>
          <w:rFonts w:ascii="宋体" w:hAnsi="宋体" w:cs="宋体"/>
          <w:sz w:val="24"/>
          <w:szCs w:val="24"/>
        </w:rPr>
      </w:pPr>
    </w:p>
    <w:p w14:paraId="647591F2">
      <w:pPr>
        <w:pStyle w:val="4"/>
        <w:rPr>
          <w:rFonts w:ascii="宋体" w:hAnsi="宋体" w:cs="宋体"/>
          <w:sz w:val="24"/>
          <w:szCs w:val="24"/>
        </w:rPr>
      </w:pPr>
    </w:p>
    <w:p w14:paraId="77DB208A">
      <w:pPr>
        <w:pStyle w:val="4"/>
        <w:rPr>
          <w:rFonts w:ascii="宋体" w:hAnsi="宋体" w:cs="宋体"/>
          <w:sz w:val="24"/>
          <w:szCs w:val="24"/>
        </w:rPr>
      </w:pPr>
    </w:p>
    <w:p w14:paraId="13922D42">
      <w:pPr>
        <w:pStyle w:val="4"/>
        <w:rPr>
          <w:rFonts w:ascii="宋体" w:hAnsi="宋体" w:cs="宋体"/>
          <w:sz w:val="24"/>
          <w:szCs w:val="24"/>
        </w:rPr>
      </w:pPr>
    </w:p>
    <w:p w14:paraId="1694B14C">
      <w:pPr>
        <w:pStyle w:val="4"/>
        <w:rPr>
          <w:rFonts w:ascii="宋体" w:hAnsi="宋体" w:cs="宋体"/>
          <w:sz w:val="24"/>
          <w:szCs w:val="24"/>
        </w:rPr>
      </w:pPr>
    </w:p>
    <w:p w14:paraId="005B1330">
      <w:pPr>
        <w:pStyle w:val="4"/>
        <w:rPr>
          <w:rFonts w:ascii="宋体" w:hAnsi="宋体" w:cs="宋体"/>
          <w:sz w:val="24"/>
          <w:szCs w:val="24"/>
        </w:rPr>
      </w:pPr>
    </w:p>
    <w:p w14:paraId="3F08FAFB">
      <w:pPr>
        <w:rPr>
          <w:rFonts w:ascii="宋体" w:hAnsi="宋体" w:cs="宋体"/>
          <w:sz w:val="24"/>
          <w:szCs w:val="24"/>
        </w:rPr>
      </w:pPr>
    </w:p>
    <w:p w14:paraId="2FF83F68">
      <w:pPr>
        <w:pStyle w:val="71"/>
        <w:rPr>
          <w:sz w:val="24"/>
          <w:szCs w:val="24"/>
        </w:rPr>
      </w:pPr>
    </w:p>
    <w:p w14:paraId="4161A7C3"/>
    <w:p w14:paraId="395AF4CD">
      <w:pPr>
        <w:pStyle w:val="4"/>
        <w:rPr>
          <w:rFonts w:ascii="宋体" w:hAnsi="宋体" w:cs="宋体"/>
          <w:sz w:val="24"/>
          <w:szCs w:val="24"/>
        </w:rPr>
      </w:pPr>
      <w:r>
        <w:rPr>
          <w:rFonts w:hint="eastAsia" w:ascii="宋体" w:hAnsi="宋体" w:cs="宋体"/>
          <w:sz w:val="24"/>
          <w:szCs w:val="24"/>
        </w:rPr>
        <w:t>三、商务部分</w:t>
      </w:r>
      <w:bookmarkEnd w:id="158"/>
      <w:bookmarkEnd w:id="159"/>
      <w:bookmarkEnd w:id="160"/>
      <w:bookmarkEnd w:id="161"/>
      <w:bookmarkEnd w:id="162"/>
      <w:bookmarkEnd w:id="163"/>
      <w:bookmarkEnd w:id="164"/>
      <w:bookmarkEnd w:id="165"/>
    </w:p>
    <w:p w14:paraId="5A64DF2A">
      <w:pPr>
        <w:spacing w:line="300" w:lineRule="atLeast"/>
        <w:rPr>
          <w:rFonts w:ascii="宋体" w:hAnsi="宋体" w:cs="宋体"/>
          <w:color w:val="000000"/>
          <w:sz w:val="24"/>
          <w:szCs w:val="24"/>
        </w:rPr>
      </w:pPr>
      <w:bookmarkStart w:id="166" w:name="_Toc283382459"/>
      <w:r>
        <w:rPr>
          <w:rFonts w:hint="eastAsia" w:ascii="宋体" w:hAnsi="宋体" w:cs="宋体"/>
          <w:color w:val="000000"/>
          <w:sz w:val="24"/>
          <w:szCs w:val="24"/>
        </w:rPr>
        <w:t>（一）商务响应偏离表</w:t>
      </w:r>
    </w:p>
    <w:p w14:paraId="13544042">
      <w:pPr>
        <w:snapToGrid w:val="0"/>
        <w:spacing w:line="360" w:lineRule="auto"/>
        <w:jc w:val="center"/>
        <w:rPr>
          <w:rFonts w:ascii="宋体" w:hAnsi="宋体" w:cs="宋体"/>
          <w:b/>
          <w:szCs w:val="28"/>
        </w:rPr>
      </w:pPr>
      <w:r>
        <w:rPr>
          <w:rFonts w:hint="eastAsia" w:ascii="宋体" w:hAnsi="宋体" w:cs="宋体"/>
          <w:b/>
          <w:szCs w:val="28"/>
        </w:rPr>
        <w:t>商务响应偏离表</w:t>
      </w:r>
    </w:p>
    <w:p w14:paraId="15F42CD3">
      <w:pPr>
        <w:snapToGrid w:val="0"/>
        <w:spacing w:line="360" w:lineRule="auto"/>
        <w:ind w:firstLine="465"/>
        <w:rPr>
          <w:rFonts w:ascii="宋体" w:hAnsi="宋体" w:cs="宋体"/>
          <w:sz w:val="24"/>
          <w:szCs w:val="24"/>
        </w:rPr>
      </w:pPr>
      <w:r>
        <w:rPr>
          <w:rFonts w:hint="eastAsia" w:ascii="宋体" w:hAnsi="宋体" w:cs="宋体"/>
          <w:sz w:val="24"/>
          <w:szCs w:val="24"/>
        </w:rPr>
        <w:t>对于网上竞采文件的商务要求，如有任何偏离请如实填写下表：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DC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16DE08">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序号</w:t>
            </w:r>
          </w:p>
        </w:tc>
        <w:tc>
          <w:tcPr>
            <w:tcW w:w="3179" w:type="dxa"/>
            <w:vAlign w:val="center"/>
          </w:tcPr>
          <w:p w14:paraId="43AF77DB">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采购项目需求</w:t>
            </w:r>
          </w:p>
        </w:tc>
        <w:tc>
          <w:tcPr>
            <w:tcW w:w="2434" w:type="dxa"/>
            <w:vAlign w:val="center"/>
          </w:tcPr>
          <w:p w14:paraId="04C7D769">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14:paraId="7AEFF1AF">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差异说明</w:t>
            </w:r>
          </w:p>
        </w:tc>
      </w:tr>
      <w:tr w14:paraId="6443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BA578">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0DF39F9C">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31E96AC7">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112786D1">
            <w:pPr>
              <w:tabs>
                <w:tab w:val="left" w:pos="6300"/>
              </w:tabs>
              <w:snapToGrid w:val="0"/>
              <w:spacing w:line="360" w:lineRule="auto"/>
              <w:jc w:val="center"/>
              <w:outlineLvl w:val="0"/>
              <w:rPr>
                <w:rFonts w:ascii="宋体" w:hAnsi="宋体" w:cs="宋体"/>
                <w:sz w:val="21"/>
                <w:szCs w:val="24"/>
              </w:rPr>
            </w:pPr>
          </w:p>
        </w:tc>
      </w:tr>
      <w:tr w14:paraId="7AF1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35CB51">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1C0CDFBA">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4EF3A87C">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6A95D6DB">
            <w:pPr>
              <w:tabs>
                <w:tab w:val="left" w:pos="6300"/>
              </w:tabs>
              <w:snapToGrid w:val="0"/>
              <w:spacing w:line="360" w:lineRule="auto"/>
              <w:jc w:val="center"/>
              <w:outlineLvl w:val="0"/>
              <w:rPr>
                <w:rFonts w:ascii="宋体" w:hAnsi="宋体" w:cs="宋体"/>
                <w:sz w:val="21"/>
                <w:szCs w:val="24"/>
              </w:rPr>
            </w:pPr>
          </w:p>
        </w:tc>
      </w:tr>
      <w:tr w14:paraId="2E0C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7D6316">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2546A5CF">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681AB6D5">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70B9370E">
            <w:pPr>
              <w:tabs>
                <w:tab w:val="left" w:pos="6300"/>
              </w:tabs>
              <w:snapToGrid w:val="0"/>
              <w:spacing w:line="360" w:lineRule="auto"/>
              <w:jc w:val="center"/>
              <w:outlineLvl w:val="0"/>
              <w:rPr>
                <w:rFonts w:ascii="宋体" w:hAnsi="宋体" w:cs="宋体"/>
                <w:sz w:val="21"/>
                <w:szCs w:val="24"/>
              </w:rPr>
            </w:pPr>
          </w:p>
        </w:tc>
      </w:tr>
      <w:tr w14:paraId="469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F10D0F">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70EE00C7">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2349281B">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86B5609">
            <w:pPr>
              <w:tabs>
                <w:tab w:val="left" w:pos="6300"/>
              </w:tabs>
              <w:snapToGrid w:val="0"/>
              <w:spacing w:line="360" w:lineRule="auto"/>
              <w:jc w:val="center"/>
              <w:outlineLvl w:val="0"/>
              <w:rPr>
                <w:rFonts w:ascii="宋体" w:hAnsi="宋体" w:cs="宋体"/>
                <w:sz w:val="21"/>
                <w:szCs w:val="24"/>
              </w:rPr>
            </w:pPr>
          </w:p>
        </w:tc>
      </w:tr>
      <w:tr w14:paraId="05FD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3C83A1">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ED36E35">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204A4621">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C8A6CFE">
            <w:pPr>
              <w:tabs>
                <w:tab w:val="left" w:pos="6300"/>
              </w:tabs>
              <w:snapToGrid w:val="0"/>
              <w:spacing w:line="360" w:lineRule="auto"/>
              <w:jc w:val="center"/>
              <w:outlineLvl w:val="0"/>
              <w:rPr>
                <w:rFonts w:ascii="宋体" w:hAnsi="宋体" w:cs="宋体"/>
                <w:sz w:val="21"/>
                <w:szCs w:val="24"/>
              </w:rPr>
            </w:pPr>
          </w:p>
        </w:tc>
      </w:tr>
      <w:tr w14:paraId="3E9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3F0C74">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4BFFDE20">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5E346AAC">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41F74BCC">
            <w:pPr>
              <w:tabs>
                <w:tab w:val="left" w:pos="6300"/>
              </w:tabs>
              <w:snapToGrid w:val="0"/>
              <w:spacing w:line="360" w:lineRule="auto"/>
              <w:jc w:val="center"/>
              <w:outlineLvl w:val="0"/>
              <w:rPr>
                <w:rFonts w:ascii="宋体" w:hAnsi="宋体" w:cs="宋体"/>
                <w:sz w:val="21"/>
                <w:szCs w:val="24"/>
              </w:rPr>
            </w:pPr>
          </w:p>
        </w:tc>
      </w:tr>
    </w:tbl>
    <w:p w14:paraId="5C02A9F4">
      <w:pPr>
        <w:snapToGrid w:val="0"/>
        <w:spacing w:line="360" w:lineRule="auto"/>
        <w:ind w:firstLine="465"/>
        <w:rPr>
          <w:rFonts w:ascii="宋体" w:hAnsi="宋体" w:cs="宋体"/>
          <w:sz w:val="24"/>
          <w:szCs w:val="24"/>
        </w:rPr>
      </w:pPr>
    </w:p>
    <w:p w14:paraId="3B29E17B">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法定代表人授权代表：</w:t>
      </w:r>
    </w:p>
    <w:p w14:paraId="429E862A">
      <w:pPr>
        <w:spacing w:line="500" w:lineRule="exact"/>
        <w:rPr>
          <w:rFonts w:ascii="宋体" w:hAnsi="宋体" w:cs="宋体"/>
          <w:sz w:val="24"/>
          <w:szCs w:val="28"/>
        </w:rPr>
      </w:pPr>
    </w:p>
    <w:p w14:paraId="52428AEE">
      <w:pPr>
        <w:spacing w:line="500" w:lineRule="exact"/>
        <w:ind w:firstLine="600" w:firstLineChars="250"/>
        <w:rPr>
          <w:rFonts w:ascii="宋体" w:hAnsi="宋体" w:cs="宋体"/>
          <w:sz w:val="24"/>
          <w:szCs w:val="28"/>
        </w:rPr>
      </w:pPr>
      <w:r>
        <w:rPr>
          <w:rFonts w:hint="eastAsia" w:ascii="宋体" w:hAnsi="宋体" w:cs="宋体"/>
          <w:sz w:val="24"/>
          <w:szCs w:val="28"/>
        </w:rPr>
        <w:t>（投标人公章）                                   （签字或盖章）</w:t>
      </w:r>
    </w:p>
    <w:p w14:paraId="14F22815">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年 月  日</w:t>
      </w:r>
    </w:p>
    <w:p w14:paraId="6BDECE3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3B483E21">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1.本表即为对本项目“第三篇  项目商务需求”中所列条款进行比较和响应；</w:t>
      </w:r>
    </w:p>
    <w:p w14:paraId="7A5128A5">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2.本表可扩展</w:t>
      </w:r>
      <w:r>
        <w:rPr>
          <w:rFonts w:hint="eastAsia" w:ascii="宋体" w:hAnsi="宋体" w:cs="宋体"/>
          <w:sz w:val="24"/>
        </w:rPr>
        <w:t>。</w:t>
      </w:r>
    </w:p>
    <w:p w14:paraId="7A990F03">
      <w:pPr>
        <w:pStyle w:val="60"/>
        <w:ind w:left="560" w:firstLine="880"/>
        <w:rPr>
          <w:rFonts w:ascii="宋体" w:hAnsi="宋体" w:cs="宋体"/>
        </w:rPr>
      </w:pPr>
    </w:p>
    <w:p w14:paraId="4809660D">
      <w:pPr>
        <w:rPr>
          <w:rFonts w:ascii="宋体" w:hAnsi="宋体" w:cs="宋体"/>
          <w:sz w:val="24"/>
          <w:szCs w:val="24"/>
        </w:rPr>
      </w:pPr>
      <w:r>
        <w:rPr>
          <w:rFonts w:hint="eastAsia" w:ascii="宋体" w:hAnsi="宋体" w:cs="宋体"/>
          <w:sz w:val="24"/>
          <w:szCs w:val="24"/>
        </w:rPr>
        <w:br w:type="page"/>
      </w:r>
    </w:p>
    <w:p w14:paraId="3639847F">
      <w:pPr>
        <w:spacing w:line="360" w:lineRule="auto"/>
        <w:rPr>
          <w:rFonts w:ascii="宋体" w:hAnsi="宋体" w:cs="宋体"/>
          <w:sz w:val="24"/>
          <w:szCs w:val="24"/>
        </w:rPr>
      </w:pPr>
      <w:r>
        <w:rPr>
          <w:rFonts w:hint="eastAsia" w:ascii="宋体" w:hAnsi="宋体" w:cs="宋体"/>
          <w:sz w:val="24"/>
          <w:szCs w:val="24"/>
        </w:rPr>
        <w:t>（二）其它优惠承诺（如有，格式自拟）</w:t>
      </w:r>
    </w:p>
    <w:p w14:paraId="1F4434FC">
      <w:pPr>
        <w:pStyle w:val="4"/>
        <w:spacing w:before="0" w:after="0" w:line="360" w:lineRule="auto"/>
        <w:rPr>
          <w:rFonts w:ascii="宋体" w:hAnsi="宋体" w:cs="宋体"/>
          <w:sz w:val="24"/>
          <w:szCs w:val="24"/>
        </w:rPr>
      </w:pPr>
      <w:r>
        <w:rPr>
          <w:rFonts w:hint="eastAsia" w:ascii="宋体" w:hAnsi="宋体" w:cs="宋体"/>
          <w:sz w:val="24"/>
          <w:szCs w:val="24"/>
        </w:rPr>
        <w:br w:type="page"/>
      </w:r>
      <w:bookmarkEnd w:id="166"/>
      <w:bookmarkStart w:id="167" w:name="_Toc342913422"/>
      <w:bookmarkStart w:id="168" w:name="_Toc103679702"/>
      <w:bookmarkStart w:id="169" w:name="_Toc313008359"/>
      <w:bookmarkStart w:id="170" w:name="_Toc26076"/>
      <w:bookmarkStart w:id="171" w:name="_Toc30310"/>
      <w:bookmarkStart w:id="172" w:name="_Toc19396"/>
      <w:bookmarkStart w:id="173" w:name="_Toc16819"/>
      <w:bookmarkStart w:id="174" w:name="_Toc313888363"/>
      <w:r>
        <w:rPr>
          <w:rFonts w:hint="eastAsia" w:ascii="宋体" w:hAnsi="宋体" w:cs="宋体"/>
          <w:sz w:val="24"/>
          <w:szCs w:val="24"/>
        </w:rPr>
        <w:t>四、资格条件及其他</w:t>
      </w:r>
      <w:bookmarkEnd w:id="167"/>
      <w:bookmarkEnd w:id="168"/>
      <w:bookmarkEnd w:id="169"/>
      <w:bookmarkEnd w:id="170"/>
      <w:bookmarkEnd w:id="171"/>
      <w:bookmarkEnd w:id="172"/>
      <w:bookmarkEnd w:id="173"/>
      <w:bookmarkEnd w:id="174"/>
    </w:p>
    <w:p w14:paraId="41C17F97">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1FBCD2F4">
      <w:pPr>
        <w:pStyle w:val="60"/>
        <w:ind w:left="560" w:firstLine="880"/>
        <w:rPr>
          <w:rFonts w:ascii="宋体" w:hAnsi="宋体" w:cs="宋体"/>
        </w:rPr>
      </w:pPr>
    </w:p>
    <w:p w14:paraId="5291E0D8">
      <w:pPr>
        <w:pStyle w:val="60"/>
        <w:ind w:left="560" w:firstLine="880"/>
        <w:rPr>
          <w:rFonts w:ascii="宋体" w:hAnsi="宋体" w:cs="宋体"/>
        </w:rPr>
      </w:pPr>
    </w:p>
    <w:p w14:paraId="029A7BEB">
      <w:pPr>
        <w:rPr>
          <w:rFonts w:ascii="宋体" w:hAnsi="宋体" w:cs="宋体"/>
          <w:sz w:val="24"/>
          <w:szCs w:val="24"/>
        </w:rPr>
      </w:pPr>
      <w:r>
        <w:rPr>
          <w:rFonts w:hint="eastAsia" w:ascii="宋体" w:hAnsi="宋体" w:cs="宋体"/>
          <w:sz w:val="24"/>
          <w:szCs w:val="24"/>
        </w:rPr>
        <w:br w:type="page"/>
      </w:r>
    </w:p>
    <w:p w14:paraId="220A9508">
      <w:pPr>
        <w:widowControl/>
        <w:ind w:firstLine="480" w:firstLineChars="200"/>
        <w:jc w:val="left"/>
        <w:rPr>
          <w:rFonts w:ascii="宋体" w:hAnsi="宋体" w:cs="宋体"/>
        </w:rPr>
      </w:pPr>
      <w:r>
        <w:rPr>
          <w:rFonts w:hint="eastAsia" w:ascii="宋体" w:hAnsi="宋体" w:cs="宋体"/>
          <w:sz w:val="24"/>
          <w:szCs w:val="24"/>
        </w:rPr>
        <w:t>（二）法定代表人身份证明书（格式）</w:t>
      </w:r>
    </w:p>
    <w:p w14:paraId="3D7A7945">
      <w:pPr>
        <w:tabs>
          <w:tab w:val="left" w:pos="6300"/>
        </w:tabs>
        <w:snapToGrid w:val="0"/>
        <w:spacing w:line="500" w:lineRule="exact"/>
        <w:ind w:firstLine="570"/>
        <w:rPr>
          <w:rFonts w:ascii="宋体" w:hAnsi="宋体" w:cs="宋体"/>
          <w:sz w:val="24"/>
        </w:rPr>
      </w:pPr>
    </w:p>
    <w:p w14:paraId="1EC2FAE6">
      <w:pPr>
        <w:tabs>
          <w:tab w:val="left" w:pos="6300"/>
        </w:tabs>
        <w:snapToGrid w:val="0"/>
        <w:spacing w:line="500" w:lineRule="exact"/>
        <w:ind w:firstLine="570"/>
        <w:rPr>
          <w:rFonts w:ascii="宋体" w:hAnsi="宋体" w:cs="宋体"/>
          <w:sz w:val="24"/>
        </w:rPr>
      </w:pPr>
      <w:r>
        <w:rPr>
          <w:rFonts w:hint="eastAsia" w:ascii="宋体" w:hAnsi="宋体" w:cs="宋体"/>
          <w:sz w:val="24"/>
        </w:rPr>
        <w:t>采购项目名称：</w:t>
      </w:r>
    </w:p>
    <w:p w14:paraId="01CBBF87">
      <w:pPr>
        <w:tabs>
          <w:tab w:val="left" w:pos="6300"/>
        </w:tabs>
        <w:snapToGrid w:val="0"/>
        <w:spacing w:line="500" w:lineRule="exact"/>
        <w:ind w:firstLine="570"/>
        <w:rPr>
          <w:rFonts w:ascii="宋体" w:hAnsi="宋体" w:cs="宋体"/>
          <w:sz w:val="24"/>
        </w:rPr>
      </w:pPr>
    </w:p>
    <w:p w14:paraId="21082C18">
      <w:pPr>
        <w:tabs>
          <w:tab w:val="left" w:pos="6300"/>
        </w:tabs>
        <w:snapToGrid w:val="0"/>
        <w:spacing w:line="500" w:lineRule="exact"/>
        <w:ind w:firstLine="57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6E482BED">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（投标人名称）任</w:t>
      </w:r>
      <w:r>
        <w:rPr>
          <w:rFonts w:hint="eastAsia" w:ascii="宋体" w:hAnsi="宋体" w:cs="宋体"/>
          <w:sz w:val="24"/>
          <w:u w:val="single"/>
        </w:rPr>
        <w:t xml:space="preserve">        </w:t>
      </w:r>
      <w:r>
        <w:rPr>
          <w:rFonts w:hint="eastAsia" w:ascii="宋体" w:hAnsi="宋体" w:cs="宋体"/>
          <w:sz w:val="24"/>
        </w:rPr>
        <w:t>（职务名称）职务，是</w:t>
      </w:r>
      <w:r>
        <w:rPr>
          <w:rFonts w:hint="eastAsia" w:ascii="宋体" w:hAnsi="宋体" w:cs="宋体"/>
          <w:sz w:val="24"/>
          <w:u w:val="single"/>
        </w:rPr>
        <w:t xml:space="preserve">        </w:t>
      </w:r>
      <w:r>
        <w:rPr>
          <w:rFonts w:hint="eastAsia" w:ascii="宋体" w:hAnsi="宋体" w:cs="宋体"/>
          <w:sz w:val="24"/>
        </w:rPr>
        <w:t>（投标人名称）的法定代表人。</w:t>
      </w:r>
    </w:p>
    <w:p w14:paraId="5BFA49DA">
      <w:pPr>
        <w:tabs>
          <w:tab w:val="left" w:pos="6300"/>
        </w:tabs>
        <w:snapToGrid w:val="0"/>
        <w:spacing w:line="500" w:lineRule="exact"/>
        <w:ind w:firstLine="570"/>
        <w:rPr>
          <w:rFonts w:ascii="宋体" w:hAnsi="宋体" w:cs="宋体"/>
          <w:sz w:val="24"/>
        </w:rPr>
      </w:pPr>
    </w:p>
    <w:p w14:paraId="650A54B7">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79588235">
      <w:pPr>
        <w:tabs>
          <w:tab w:val="left" w:pos="6300"/>
        </w:tabs>
        <w:snapToGrid w:val="0"/>
        <w:spacing w:line="500" w:lineRule="exact"/>
        <w:ind w:firstLine="570"/>
        <w:rPr>
          <w:rFonts w:ascii="宋体" w:hAnsi="宋体" w:cs="宋体"/>
          <w:sz w:val="24"/>
        </w:rPr>
      </w:pPr>
    </w:p>
    <w:p w14:paraId="230B55FE">
      <w:pPr>
        <w:tabs>
          <w:tab w:val="left" w:pos="6300"/>
        </w:tabs>
        <w:snapToGrid w:val="0"/>
        <w:spacing w:line="500" w:lineRule="exact"/>
        <w:ind w:firstLine="570"/>
        <w:rPr>
          <w:rFonts w:ascii="宋体" w:hAnsi="宋体" w:cs="宋体"/>
          <w:sz w:val="24"/>
        </w:rPr>
      </w:pPr>
    </w:p>
    <w:p w14:paraId="7B5E0C73">
      <w:pPr>
        <w:tabs>
          <w:tab w:val="left" w:pos="6300"/>
        </w:tabs>
        <w:snapToGrid w:val="0"/>
        <w:spacing w:line="500" w:lineRule="exact"/>
        <w:ind w:firstLine="570"/>
        <w:rPr>
          <w:rFonts w:ascii="宋体" w:hAnsi="宋体" w:cs="宋体"/>
          <w:sz w:val="24"/>
        </w:rPr>
      </w:pPr>
    </w:p>
    <w:p w14:paraId="5CEF29F3">
      <w:pPr>
        <w:tabs>
          <w:tab w:val="left" w:pos="6300"/>
        </w:tabs>
        <w:snapToGrid w:val="0"/>
        <w:spacing w:line="500" w:lineRule="exact"/>
        <w:ind w:firstLine="570"/>
        <w:jc w:val="right"/>
        <w:rPr>
          <w:rFonts w:ascii="宋体" w:hAnsi="宋体" w:cs="宋体"/>
          <w:sz w:val="24"/>
        </w:rPr>
      </w:pPr>
      <w:r>
        <w:rPr>
          <w:rFonts w:hint="eastAsia" w:ascii="宋体" w:hAnsi="宋体" w:cs="宋体"/>
          <w:sz w:val="24"/>
        </w:rPr>
        <w:t>（投标人公章）</w:t>
      </w:r>
    </w:p>
    <w:p w14:paraId="74B7A6EE">
      <w:pPr>
        <w:tabs>
          <w:tab w:val="left" w:pos="6300"/>
        </w:tabs>
        <w:snapToGrid w:val="0"/>
        <w:spacing w:line="500" w:lineRule="exact"/>
        <w:ind w:firstLine="570"/>
        <w:rPr>
          <w:rFonts w:ascii="宋体" w:hAnsi="宋体" w:cs="宋体"/>
          <w:sz w:val="24"/>
        </w:rPr>
      </w:pPr>
    </w:p>
    <w:p w14:paraId="515BEE5E">
      <w:pPr>
        <w:tabs>
          <w:tab w:val="left" w:pos="6300"/>
        </w:tabs>
        <w:snapToGrid w:val="0"/>
        <w:spacing w:line="500" w:lineRule="exact"/>
        <w:ind w:firstLine="570"/>
        <w:jc w:val="right"/>
        <w:rPr>
          <w:rFonts w:ascii="宋体" w:hAnsi="宋体" w:cs="宋体"/>
          <w:sz w:val="24"/>
        </w:rPr>
      </w:pPr>
      <w:r>
        <w:rPr>
          <w:rFonts w:hint="eastAsia" w:ascii="宋体" w:hAnsi="宋体" w:cs="宋体"/>
          <w:sz w:val="24"/>
        </w:rPr>
        <w:t>年  月  日</w:t>
      </w:r>
    </w:p>
    <w:p w14:paraId="5AE92F16">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55FB1A7B">
      <w:pPr>
        <w:tabs>
          <w:tab w:val="left" w:pos="6300"/>
        </w:tabs>
        <w:snapToGrid w:val="0"/>
        <w:spacing w:line="500" w:lineRule="exact"/>
        <w:ind w:firstLine="570"/>
        <w:rPr>
          <w:rFonts w:ascii="宋体" w:hAnsi="宋体" w:cs="宋体"/>
          <w:sz w:val="24"/>
        </w:rPr>
      </w:pPr>
    </w:p>
    <w:p w14:paraId="09AA272A">
      <w:pPr>
        <w:tabs>
          <w:tab w:val="left" w:pos="6300"/>
        </w:tabs>
        <w:snapToGrid w:val="0"/>
        <w:spacing w:line="500" w:lineRule="exact"/>
        <w:ind w:firstLine="570"/>
        <w:rPr>
          <w:rFonts w:ascii="宋体" w:hAnsi="宋体" w:cs="宋体"/>
          <w:sz w:val="24"/>
        </w:rPr>
      </w:pPr>
    </w:p>
    <w:p w14:paraId="73267470">
      <w:pPr>
        <w:tabs>
          <w:tab w:val="left" w:pos="6300"/>
        </w:tabs>
        <w:snapToGrid w:val="0"/>
        <w:spacing w:line="500" w:lineRule="exact"/>
        <w:ind w:firstLine="570"/>
        <w:rPr>
          <w:rFonts w:ascii="宋体" w:hAnsi="宋体" w:cs="宋体"/>
          <w:sz w:val="24"/>
        </w:rPr>
      </w:pPr>
    </w:p>
    <w:p w14:paraId="0F7C2F98">
      <w:pPr>
        <w:tabs>
          <w:tab w:val="left" w:pos="6300"/>
        </w:tabs>
        <w:snapToGrid w:val="0"/>
        <w:spacing w:line="500" w:lineRule="exact"/>
        <w:ind w:firstLine="570"/>
        <w:rPr>
          <w:rFonts w:ascii="宋体" w:hAnsi="宋体" w:cs="宋体"/>
          <w:sz w:val="24"/>
        </w:rPr>
      </w:pPr>
    </w:p>
    <w:p w14:paraId="33F410F5">
      <w:pPr>
        <w:tabs>
          <w:tab w:val="left" w:pos="6300"/>
        </w:tabs>
        <w:snapToGrid w:val="0"/>
        <w:spacing w:line="500" w:lineRule="exact"/>
        <w:ind w:firstLine="570"/>
        <w:rPr>
          <w:rFonts w:ascii="宋体" w:hAnsi="宋体" w:cs="宋体"/>
          <w:sz w:val="24"/>
        </w:rPr>
      </w:pPr>
    </w:p>
    <w:p w14:paraId="00EAD7A8">
      <w:pPr>
        <w:tabs>
          <w:tab w:val="left" w:pos="6300"/>
        </w:tabs>
        <w:snapToGrid w:val="0"/>
        <w:spacing w:line="500" w:lineRule="exact"/>
        <w:ind w:firstLine="570"/>
        <w:rPr>
          <w:rFonts w:ascii="宋体" w:hAnsi="宋体" w:cs="宋体"/>
          <w:sz w:val="24"/>
        </w:rPr>
      </w:pPr>
    </w:p>
    <w:p w14:paraId="7C75B00D">
      <w:pPr>
        <w:tabs>
          <w:tab w:val="left" w:pos="6300"/>
        </w:tabs>
        <w:snapToGrid w:val="0"/>
        <w:spacing w:line="500" w:lineRule="exact"/>
        <w:ind w:firstLine="570"/>
        <w:rPr>
          <w:rFonts w:ascii="宋体" w:hAnsi="宋体" w:cs="宋体"/>
        </w:rPr>
      </w:pPr>
      <w:r>
        <w:rPr>
          <w:rFonts w:hint="eastAsia" w:ascii="宋体" w:hAnsi="宋体" w:cs="宋体"/>
        </w:rPr>
        <w:br w:type="column"/>
      </w:r>
      <w:r>
        <w:rPr>
          <w:rFonts w:hint="eastAsia" w:ascii="宋体" w:hAnsi="宋体" w:cs="宋体"/>
          <w:sz w:val="24"/>
          <w:szCs w:val="24"/>
        </w:rPr>
        <w:t>（三）法定代表人授权委托书（格式）</w:t>
      </w:r>
    </w:p>
    <w:p w14:paraId="3843A467">
      <w:pPr>
        <w:tabs>
          <w:tab w:val="left" w:pos="6300"/>
        </w:tabs>
        <w:snapToGrid w:val="0"/>
        <w:spacing w:line="500" w:lineRule="exact"/>
        <w:ind w:firstLine="570"/>
        <w:rPr>
          <w:rFonts w:ascii="宋体" w:hAnsi="宋体" w:cs="宋体"/>
          <w:sz w:val="24"/>
        </w:rPr>
      </w:pPr>
    </w:p>
    <w:p w14:paraId="4C981428">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采购项目名称</w:t>
      </w:r>
      <w:r>
        <w:rPr>
          <w:rFonts w:hint="eastAsia" w:ascii="宋体" w:hAnsi="宋体" w:cs="宋体"/>
          <w:sz w:val="24"/>
        </w:rPr>
        <w:t>：</w:t>
      </w:r>
    </w:p>
    <w:p w14:paraId="72BCCE08">
      <w:pPr>
        <w:tabs>
          <w:tab w:val="left" w:pos="6300"/>
        </w:tabs>
        <w:snapToGrid w:val="0"/>
        <w:spacing w:line="500" w:lineRule="exact"/>
        <w:ind w:firstLine="570"/>
        <w:rPr>
          <w:rFonts w:ascii="宋体" w:hAnsi="宋体" w:cs="宋体"/>
          <w:sz w:val="24"/>
        </w:rPr>
      </w:pPr>
    </w:p>
    <w:p w14:paraId="5CB449E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244A6CBC">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（投标人法定代表人名称）是</w:t>
      </w:r>
      <w:r>
        <w:rPr>
          <w:rFonts w:hint="eastAsia" w:ascii="宋体" w:hAnsi="宋体" w:cs="宋体"/>
          <w:sz w:val="24"/>
          <w:u w:val="single"/>
        </w:rPr>
        <w:t xml:space="preserve">        </w:t>
      </w:r>
      <w:r>
        <w:rPr>
          <w:rFonts w:hint="eastAsia" w:ascii="宋体" w:hAnsi="宋体" w:cs="宋体"/>
          <w:sz w:val="24"/>
        </w:rPr>
        <w:t>（投标人名称）的法定代表人，特授权</w:t>
      </w:r>
      <w:r>
        <w:rPr>
          <w:rFonts w:hint="eastAsia" w:ascii="宋体" w:hAnsi="宋体" w:cs="宋体"/>
          <w:sz w:val="24"/>
          <w:u w:val="single"/>
        </w:rPr>
        <w:t xml:space="preserve">        </w:t>
      </w:r>
      <w:r>
        <w:rPr>
          <w:rFonts w:hint="eastAsia" w:ascii="宋体" w:hAnsi="宋体" w:cs="宋体"/>
          <w:sz w:val="24"/>
        </w:rPr>
        <w:t>（被授权人姓名及身份证号码）代表我单位全权办理上述项目的谈判采购、签约等具体工作，并签署全部有关文件、协议及合同。</w:t>
      </w:r>
    </w:p>
    <w:p w14:paraId="5555EAA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我单位对被授权人的签字负全部责任。</w:t>
      </w:r>
    </w:p>
    <w:p w14:paraId="39DB511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3C995178">
      <w:pPr>
        <w:tabs>
          <w:tab w:val="left" w:pos="6300"/>
        </w:tabs>
        <w:snapToGrid w:val="0"/>
        <w:spacing w:line="500" w:lineRule="exact"/>
        <w:ind w:firstLine="570"/>
        <w:rPr>
          <w:rFonts w:ascii="宋体" w:hAnsi="宋体" w:cs="宋体"/>
          <w:sz w:val="24"/>
        </w:rPr>
      </w:pPr>
    </w:p>
    <w:p w14:paraId="07C44100">
      <w:pPr>
        <w:tabs>
          <w:tab w:val="left" w:pos="6300"/>
        </w:tabs>
        <w:snapToGrid w:val="0"/>
        <w:spacing w:line="500" w:lineRule="exact"/>
        <w:ind w:firstLine="570"/>
        <w:rPr>
          <w:rFonts w:ascii="宋体" w:hAnsi="宋体" w:cs="宋体"/>
          <w:sz w:val="24"/>
        </w:rPr>
      </w:pPr>
    </w:p>
    <w:p w14:paraId="0D4F09C4">
      <w:pPr>
        <w:tabs>
          <w:tab w:val="left" w:pos="6300"/>
        </w:tabs>
        <w:snapToGrid w:val="0"/>
        <w:spacing w:line="500" w:lineRule="exact"/>
        <w:ind w:firstLine="570"/>
        <w:rPr>
          <w:rFonts w:ascii="宋体" w:hAnsi="宋体" w:cs="宋体"/>
          <w:sz w:val="24"/>
        </w:rPr>
      </w:pPr>
      <w:r>
        <w:rPr>
          <w:rFonts w:hint="eastAsia" w:ascii="宋体" w:hAnsi="宋体" w:cs="宋体"/>
          <w:sz w:val="24"/>
        </w:rPr>
        <w:t>被授权人：                                   投标人法定代表人：</w:t>
      </w:r>
    </w:p>
    <w:p w14:paraId="38722CC2">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（签字）                                        （签章）</w:t>
      </w:r>
    </w:p>
    <w:p w14:paraId="590A9B01">
      <w:pPr>
        <w:tabs>
          <w:tab w:val="left" w:pos="6300"/>
        </w:tabs>
        <w:snapToGrid w:val="0"/>
        <w:spacing w:line="500" w:lineRule="exact"/>
        <w:ind w:firstLine="570"/>
        <w:rPr>
          <w:rFonts w:ascii="宋体" w:hAnsi="宋体" w:cs="宋体"/>
          <w:sz w:val="24"/>
          <w:szCs w:val="28"/>
        </w:rPr>
      </w:pPr>
    </w:p>
    <w:p w14:paraId="1AF75C8A">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3829FAE2">
      <w:pPr>
        <w:tabs>
          <w:tab w:val="left" w:pos="6300"/>
        </w:tabs>
        <w:snapToGrid w:val="0"/>
        <w:spacing w:line="500" w:lineRule="exact"/>
        <w:ind w:firstLine="570"/>
        <w:rPr>
          <w:rFonts w:ascii="宋体" w:hAnsi="宋体" w:cs="宋体"/>
          <w:sz w:val="24"/>
        </w:rPr>
      </w:pPr>
    </w:p>
    <w:p w14:paraId="233709F8">
      <w:pPr>
        <w:tabs>
          <w:tab w:val="left" w:pos="6300"/>
        </w:tabs>
        <w:snapToGrid w:val="0"/>
        <w:spacing w:line="500" w:lineRule="exact"/>
        <w:ind w:firstLine="570"/>
        <w:rPr>
          <w:rFonts w:ascii="宋体" w:hAnsi="宋体" w:cs="宋体"/>
          <w:sz w:val="24"/>
        </w:rPr>
      </w:pPr>
    </w:p>
    <w:p w14:paraId="37F706DD">
      <w:pPr>
        <w:tabs>
          <w:tab w:val="left" w:pos="6300"/>
        </w:tabs>
        <w:snapToGrid w:val="0"/>
        <w:spacing w:line="500" w:lineRule="exact"/>
        <w:ind w:firstLine="570"/>
        <w:rPr>
          <w:rFonts w:ascii="宋体" w:hAnsi="宋体" w:cs="宋体"/>
          <w:sz w:val="24"/>
        </w:rPr>
      </w:pPr>
    </w:p>
    <w:p w14:paraId="07107B70">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（投标人公章）</w:t>
      </w:r>
    </w:p>
    <w:p w14:paraId="655A3D9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2C49BADA">
      <w:pPr>
        <w:tabs>
          <w:tab w:val="left" w:pos="6300"/>
        </w:tabs>
        <w:snapToGrid w:val="0"/>
        <w:spacing w:line="500" w:lineRule="exact"/>
        <w:ind w:right="480" w:firstLine="570"/>
        <w:jc w:val="right"/>
        <w:rPr>
          <w:rFonts w:ascii="宋体" w:hAnsi="宋体" w:cs="宋体"/>
          <w:sz w:val="24"/>
        </w:rPr>
      </w:pPr>
    </w:p>
    <w:p w14:paraId="2C4C82D2">
      <w:pPr>
        <w:widowControl/>
        <w:spacing w:line="400" w:lineRule="exact"/>
        <w:ind w:firstLine="560" w:firstLineChars="200"/>
        <w:jc w:val="left"/>
        <w:rPr>
          <w:rFonts w:ascii="宋体" w:hAnsi="宋体" w:cs="宋体"/>
          <w:sz w:val="24"/>
          <w:szCs w:val="24"/>
        </w:rPr>
      </w:pPr>
      <w:r>
        <w:rPr>
          <w:rFonts w:hint="eastAsia" w:ascii="宋体" w:hAnsi="宋体" w:cs="宋体"/>
        </w:rPr>
        <w:br w:type="column"/>
      </w:r>
      <w:bookmarkStart w:id="175" w:name="_Toc14422"/>
      <w:r>
        <w:rPr>
          <w:rFonts w:hint="eastAsia" w:ascii="宋体" w:hAnsi="宋体" w:cs="宋体"/>
          <w:sz w:val="24"/>
          <w:szCs w:val="24"/>
        </w:rPr>
        <w:t>（四）基本资格条件承诺函（格式）</w:t>
      </w:r>
    </w:p>
    <w:p w14:paraId="06A77379">
      <w:pPr>
        <w:tabs>
          <w:tab w:val="left" w:pos="6300"/>
        </w:tabs>
        <w:snapToGrid w:val="0"/>
        <w:spacing w:line="530" w:lineRule="exact"/>
        <w:rPr>
          <w:rFonts w:ascii="宋体" w:hAnsi="宋体" w:cs="宋体"/>
          <w:sz w:val="24"/>
        </w:rPr>
      </w:pPr>
    </w:p>
    <w:p w14:paraId="6BC18D71">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69749837">
      <w:pPr>
        <w:tabs>
          <w:tab w:val="left" w:pos="6300"/>
        </w:tabs>
        <w:snapToGrid w:val="0"/>
        <w:spacing w:line="50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（投标人名称）郑重承诺：</w:t>
      </w:r>
    </w:p>
    <w:p w14:paraId="27F63DC7">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1.我方具有良好的商业信誉和基本的财务会计制度，具有履行合同所必需的设备和专业技术能力，具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35746305">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19AFAA7C">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3.我方在采购项目评审（评标）环节结束后，随时接受采购人、采购代理机构的检查验证，配合提供相关证明材料，证明符合《中华人民共和国政府采购法》规定的投标人基本资格条件。</w:t>
      </w:r>
    </w:p>
    <w:p w14:paraId="2BE9C055">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我方对以上承诺负全部法律责任。</w:t>
      </w:r>
    </w:p>
    <w:p w14:paraId="7402D7CF">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特此承诺。</w:t>
      </w:r>
    </w:p>
    <w:p w14:paraId="61EB891A">
      <w:pPr>
        <w:tabs>
          <w:tab w:val="left" w:pos="6300"/>
        </w:tabs>
        <w:snapToGrid w:val="0"/>
        <w:spacing w:line="530" w:lineRule="exact"/>
        <w:rPr>
          <w:rFonts w:ascii="宋体" w:hAnsi="宋体" w:cs="宋体"/>
          <w:sz w:val="24"/>
          <w:szCs w:val="24"/>
        </w:rPr>
      </w:pPr>
    </w:p>
    <w:p w14:paraId="21341901">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（投标人公章）</w:t>
      </w:r>
    </w:p>
    <w:p w14:paraId="3395357F">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78CFD5E3">
      <w:pPr>
        <w:tabs>
          <w:tab w:val="left" w:pos="6300"/>
        </w:tabs>
        <w:snapToGrid w:val="0"/>
        <w:spacing w:line="500" w:lineRule="exact"/>
        <w:ind w:firstLine="570"/>
        <w:rPr>
          <w:rFonts w:ascii="宋体" w:hAnsi="宋体" w:cs="宋体"/>
          <w:sz w:val="24"/>
          <w:szCs w:val="24"/>
        </w:rPr>
      </w:pPr>
    </w:p>
    <w:p w14:paraId="23474DE6">
      <w:pPr>
        <w:tabs>
          <w:tab w:val="left" w:pos="6300"/>
        </w:tabs>
        <w:snapToGrid w:val="0"/>
        <w:spacing w:line="500" w:lineRule="exact"/>
        <w:ind w:firstLine="480" w:firstLineChars="200"/>
        <w:rPr>
          <w:rFonts w:ascii="宋体" w:hAnsi="宋体" w:cs="宋体"/>
          <w:sz w:val="24"/>
          <w:szCs w:val="24"/>
        </w:rPr>
      </w:pPr>
    </w:p>
    <w:p w14:paraId="5C7B0C90">
      <w:pPr>
        <w:tabs>
          <w:tab w:val="left" w:pos="6300"/>
        </w:tabs>
        <w:snapToGrid w:val="0"/>
        <w:spacing w:line="500" w:lineRule="exact"/>
        <w:ind w:firstLine="480" w:firstLineChars="200"/>
        <w:rPr>
          <w:rFonts w:ascii="宋体" w:hAnsi="宋体" w:cs="宋体"/>
          <w:sz w:val="24"/>
          <w:szCs w:val="24"/>
        </w:rPr>
      </w:pPr>
    </w:p>
    <w:p w14:paraId="125A9022">
      <w:pPr>
        <w:pStyle w:val="4"/>
        <w:rPr>
          <w:rFonts w:ascii="宋体" w:hAnsi="宋体" w:cs="宋体"/>
          <w:sz w:val="24"/>
          <w:szCs w:val="24"/>
        </w:rPr>
      </w:pPr>
    </w:p>
    <w:p w14:paraId="270CAD95">
      <w:pPr>
        <w:rPr>
          <w:rFonts w:ascii="宋体" w:hAnsi="宋体" w:cs="宋体"/>
          <w:sz w:val="24"/>
          <w:szCs w:val="24"/>
        </w:rPr>
      </w:pPr>
    </w:p>
    <w:p w14:paraId="246F3A50">
      <w:pPr>
        <w:pStyle w:val="4"/>
        <w:rPr>
          <w:rFonts w:ascii="宋体" w:hAnsi="宋体" w:cs="宋体"/>
          <w:sz w:val="24"/>
          <w:szCs w:val="24"/>
        </w:rPr>
      </w:pPr>
    </w:p>
    <w:p w14:paraId="141EBA83">
      <w:pPr>
        <w:rPr>
          <w:rFonts w:ascii="宋体" w:hAnsi="宋体" w:cs="宋体"/>
          <w:sz w:val="24"/>
          <w:szCs w:val="24"/>
        </w:rPr>
      </w:pPr>
    </w:p>
    <w:p w14:paraId="1E9A7EF7">
      <w:pPr>
        <w:tabs>
          <w:tab w:val="left" w:pos="6300"/>
        </w:tabs>
        <w:snapToGrid w:val="0"/>
        <w:spacing w:line="500" w:lineRule="exact"/>
        <w:ind w:firstLine="570"/>
        <w:rPr>
          <w:rFonts w:ascii="宋体" w:hAnsi="宋体" w:cs="宋体"/>
          <w:sz w:val="24"/>
          <w:szCs w:val="24"/>
        </w:rPr>
      </w:pPr>
    </w:p>
    <w:p w14:paraId="7A754E22">
      <w:pPr>
        <w:tabs>
          <w:tab w:val="left" w:pos="6300"/>
        </w:tabs>
        <w:snapToGrid w:val="0"/>
        <w:spacing w:line="500" w:lineRule="exact"/>
        <w:ind w:firstLine="570"/>
        <w:rPr>
          <w:rFonts w:ascii="宋体" w:hAnsi="宋体" w:cs="宋体"/>
          <w:sz w:val="24"/>
          <w:szCs w:val="24"/>
        </w:rPr>
      </w:pPr>
    </w:p>
    <w:p w14:paraId="232677A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（五）特定资格条件证明文件（如果有）</w:t>
      </w:r>
    </w:p>
    <w:p w14:paraId="6BC5EA68">
      <w:pPr>
        <w:pStyle w:val="4"/>
        <w:spacing w:before="0" w:after="0" w:line="360" w:lineRule="auto"/>
        <w:rPr>
          <w:rFonts w:ascii="宋体" w:hAnsi="宋体" w:cs="宋体"/>
        </w:rPr>
      </w:pPr>
      <w:r>
        <w:rPr>
          <w:rFonts w:hint="eastAsia" w:ascii="宋体" w:hAnsi="宋体" w:cs="宋体"/>
          <w:b w:val="0"/>
          <w:sz w:val="28"/>
        </w:rPr>
        <w:br w:type="page"/>
      </w:r>
      <w:bookmarkStart w:id="176" w:name="_Toc26481"/>
      <w:bookmarkStart w:id="177" w:name="_Toc15318"/>
      <w:bookmarkStart w:id="178" w:name="_Toc17417"/>
      <w:bookmarkStart w:id="179" w:name="_Toc5951"/>
      <w:r>
        <w:rPr>
          <w:rFonts w:hint="eastAsia" w:ascii="宋体" w:hAnsi="宋体" w:cs="宋体"/>
          <w:sz w:val="24"/>
          <w:szCs w:val="24"/>
        </w:rPr>
        <w:t>五、其他应提供的资料</w:t>
      </w:r>
      <w:bookmarkEnd w:id="175"/>
      <w:bookmarkEnd w:id="176"/>
      <w:bookmarkEnd w:id="177"/>
      <w:bookmarkEnd w:id="178"/>
      <w:bookmarkEnd w:id="179"/>
    </w:p>
    <w:p w14:paraId="0E53FE2E">
      <w:pPr>
        <w:spacing w:line="400" w:lineRule="exact"/>
        <w:ind w:firstLine="480" w:firstLineChars="200"/>
        <w:rPr>
          <w:rFonts w:ascii="宋体" w:hAnsi="宋体" w:cs="宋体"/>
          <w:sz w:val="24"/>
          <w:szCs w:val="28"/>
        </w:rPr>
      </w:pPr>
      <w:r>
        <w:rPr>
          <w:rFonts w:hint="eastAsia" w:ascii="宋体" w:hAnsi="宋体" w:cs="宋体"/>
          <w:sz w:val="24"/>
          <w:szCs w:val="28"/>
        </w:rPr>
        <w:t>（一）其他与项目有关的资料（自附）</w:t>
      </w:r>
    </w:p>
    <w:p w14:paraId="5AADC60A">
      <w:pPr>
        <w:tabs>
          <w:tab w:val="left" w:pos="6300"/>
        </w:tabs>
        <w:snapToGrid w:val="0"/>
        <w:spacing w:line="500" w:lineRule="exact"/>
        <w:ind w:firstLine="570"/>
        <w:rPr>
          <w:rFonts w:ascii="宋体" w:hAnsi="宋体" w:cs="宋体"/>
          <w:sz w:val="24"/>
          <w:szCs w:val="24"/>
        </w:rPr>
      </w:pPr>
    </w:p>
    <w:p w14:paraId="0DD55DED">
      <w:pPr>
        <w:spacing w:line="360" w:lineRule="auto"/>
        <w:ind w:firstLine="480" w:firstLineChars="200"/>
        <w:jc w:val="center"/>
        <w:rPr>
          <w:rFonts w:ascii="宋体" w:hAnsi="宋体" w:cs="宋体"/>
          <w:sz w:val="24"/>
          <w:szCs w:val="24"/>
        </w:rPr>
      </w:pPr>
    </w:p>
    <w:p w14:paraId="12DA55CA">
      <w:pPr>
        <w:spacing w:line="400" w:lineRule="exact"/>
        <w:ind w:firstLine="480" w:firstLineChars="200"/>
        <w:jc w:val="center"/>
        <w:rPr>
          <w:rFonts w:ascii="宋体" w:hAnsi="宋体" w:cs="宋体"/>
          <w:sz w:val="24"/>
          <w:szCs w:val="24"/>
        </w:rPr>
      </w:pPr>
    </w:p>
    <w:p w14:paraId="6EC8A3EA">
      <w:pPr>
        <w:spacing w:line="400" w:lineRule="exact"/>
        <w:ind w:firstLine="480" w:firstLineChars="200"/>
        <w:jc w:val="center"/>
        <w:rPr>
          <w:rFonts w:ascii="宋体" w:hAnsi="宋体" w:cs="宋体"/>
          <w:sz w:val="24"/>
          <w:szCs w:val="24"/>
        </w:rPr>
      </w:pPr>
    </w:p>
    <w:p w14:paraId="17C7AB9D">
      <w:pPr>
        <w:pStyle w:val="71"/>
        <w:rPr>
          <w:sz w:val="24"/>
          <w:szCs w:val="24"/>
        </w:rPr>
      </w:pPr>
    </w:p>
    <w:p w14:paraId="1EF3857A">
      <w:pPr>
        <w:rPr>
          <w:rFonts w:ascii="宋体" w:hAnsi="宋体" w:cs="宋体"/>
          <w:sz w:val="24"/>
          <w:szCs w:val="24"/>
        </w:rPr>
      </w:pPr>
    </w:p>
    <w:p w14:paraId="6EA675FC">
      <w:pPr>
        <w:pStyle w:val="71"/>
        <w:rPr>
          <w:sz w:val="24"/>
          <w:szCs w:val="24"/>
        </w:rPr>
      </w:pPr>
    </w:p>
    <w:p w14:paraId="234877B5">
      <w:pPr>
        <w:rPr>
          <w:rFonts w:ascii="宋体" w:hAnsi="宋体" w:cs="宋体"/>
          <w:sz w:val="24"/>
          <w:szCs w:val="24"/>
        </w:rPr>
      </w:pPr>
    </w:p>
    <w:p w14:paraId="670C30A0">
      <w:pPr>
        <w:pStyle w:val="71"/>
        <w:rPr>
          <w:sz w:val="24"/>
          <w:szCs w:val="24"/>
        </w:rPr>
      </w:pPr>
    </w:p>
    <w:p w14:paraId="56FD78E5"/>
    <w:p w14:paraId="4685095F">
      <w:pPr>
        <w:pStyle w:val="71"/>
        <w:rPr>
          <w:sz w:val="24"/>
          <w:szCs w:val="24"/>
        </w:rPr>
      </w:pPr>
    </w:p>
    <w:p w14:paraId="6D1EAC10">
      <w:pPr>
        <w:rPr>
          <w:rFonts w:ascii="宋体" w:hAnsi="宋体" w:cs="宋体"/>
          <w:sz w:val="24"/>
          <w:szCs w:val="24"/>
        </w:rPr>
      </w:pPr>
    </w:p>
    <w:p w14:paraId="1DFE1540">
      <w:pPr>
        <w:pStyle w:val="71"/>
      </w:pPr>
    </w:p>
    <w:p w14:paraId="1EBA6055">
      <w:pPr>
        <w:spacing w:line="400" w:lineRule="exact"/>
        <w:ind w:firstLine="480" w:firstLineChars="200"/>
        <w:jc w:val="center"/>
        <w:rPr>
          <w:rFonts w:ascii="宋体" w:hAnsi="宋体" w:cs="宋体"/>
          <w:sz w:val="24"/>
          <w:szCs w:val="24"/>
        </w:rPr>
      </w:pPr>
    </w:p>
    <w:p w14:paraId="7A78BBD7">
      <w:pPr>
        <w:spacing w:line="400" w:lineRule="exact"/>
        <w:ind w:firstLine="480" w:firstLineChars="200"/>
        <w:jc w:val="center"/>
        <w:rPr>
          <w:rFonts w:ascii="宋体" w:hAnsi="宋体" w:cs="宋体"/>
          <w:sz w:val="24"/>
          <w:szCs w:val="24"/>
        </w:rPr>
      </w:pPr>
      <w:r>
        <w:rPr>
          <w:rFonts w:hint="eastAsia" w:ascii="宋体" w:hAnsi="宋体" w:cs="宋体"/>
          <w:sz w:val="24"/>
          <w:szCs w:val="24"/>
        </w:rPr>
        <w:t>（结束）</w:t>
      </w:r>
    </w:p>
    <w:p w14:paraId="47FB4C1A">
      <w:pPr>
        <w:spacing w:line="360" w:lineRule="auto"/>
        <w:ind w:firstLine="480" w:firstLineChars="200"/>
        <w:rPr>
          <w:rFonts w:ascii="宋体" w:hAnsi="宋体" w:cs="宋体"/>
          <w:sz w:val="24"/>
          <w:szCs w:val="24"/>
        </w:rPr>
      </w:pPr>
    </w:p>
    <w:p w14:paraId="0E47A6B7">
      <w:pPr>
        <w:spacing w:line="360" w:lineRule="auto"/>
        <w:ind w:firstLine="480" w:firstLineChars="200"/>
        <w:jc w:val="center"/>
        <w:rPr>
          <w:rFonts w:ascii="宋体" w:hAnsi="宋体" w:cs="宋体"/>
          <w:sz w:val="24"/>
          <w:szCs w:val="24"/>
        </w:rPr>
      </w:pPr>
    </w:p>
    <w:p w14:paraId="0514ED45">
      <w:pPr>
        <w:spacing w:line="360" w:lineRule="auto"/>
        <w:ind w:firstLine="480" w:firstLineChars="200"/>
        <w:jc w:val="center"/>
        <w:rPr>
          <w:rFonts w:ascii="宋体" w:hAnsi="宋体" w:cs="宋体"/>
          <w:sz w:val="24"/>
          <w:szCs w:val="24"/>
        </w:rPr>
      </w:pPr>
    </w:p>
    <w:p w14:paraId="678F7A10">
      <w:pPr>
        <w:spacing w:line="360" w:lineRule="auto"/>
        <w:ind w:firstLine="480" w:firstLineChars="200"/>
        <w:jc w:val="center"/>
        <w:rPr>
          <w:rFonts w:ascii="宋体" w:hAnsi="宋体" w:cs="宋体"/>
          <w:sz w:val="24"/>
          <w:szCs w:val="24"/>
        </w:rPr>
      </w:pPr>
    </w:p>
    <w:p w14:paraId="37A6AB25">
      <w:pPr>
        <w:spacing w:line="360" w:lineRule="auto"/>
        <w:ind w:firstLine="480" w:firstLineChars="200"/>
        <w:jc w:val="center"/>
        <w:rPr>
          <w:rFonts w:ascii="宋体" w:hAnsi="宋体" w:cs="宋体"/>
          <w:sz w:val="24"/>
          <w:szCs w:val="24"/>
        </w:rPr>
      </w:pPr>
    </w:p>
    <w:p w14:paraId="3CAD6EA7">
      <w:pPr>
        <w:spacing w:line="360" w:lineRule="auto"/>
        <w:ind w:firstLine="480" w:firstLineChars="200"/>
        <w:jc w:val="center"/>
        <w:rPr>
          <w:rFonts w:ascii="宋体" w:hAnsi="宋体" w:cs="宋体"/>
          <w:sz w:val="24"/>
          <w:szCs w:val="24"/>
        </w:rPr>
      </w:pPr>
    </w:p>
    <w:p w14:paraId="7BA076FE">
      <w:pPr>
        <w:pStyle w:val="127"/>
        <w:spacing w:line="20" w:lineRule="atLeast"/>
        <w:jc w:val="center"/>
        <w:rPr>
          <w:rFonts w:ascii="宋体" w:hAnsi="宋体" w:eastAsia="宋体" w:cs="宋体"/>
        </w:rPr>
      </w:pPr>
    </w:p>
    <w:p w14:paraId="53EA7015">
      <w:pPr>
        <w:pStyle w:val="127"/>
        <w:spacing w:line="20" w:lineRule="atLeast"/>
        <w:jc w:val="center"/>
        <w:rPr>
          <w:rFonts w:ascii="宋体" w:hAnsi="宋体" w:eastAsia="宋体" w:cs="宋体"/>
        </w:rPr>
      </w:pPr>
    </w:p>
    <w:sectPr>
      <w:headerReference r:id="rId8" w:type="default"/>
      <w:footerReference r:id="rId9"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CB946ED6-30DF-4C59-9A39-3066EDE6DE2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embedRegular r:id="rId2" w:fontKey="{428454C1-E552-4926-BB53-E850396AC9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4533">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64CB5ED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92DA">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94CA">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7069">
    <w:pPr>
      <w:pStyle w:val="38"/>
      <w:jc w:val="both"/>
      <w:rPr>
        <w:rFonts w:ascii="仿宋" w:hAnsi="仿宋" w:eastAsia="仿宋" w:cs="仿宋"/>
        <w:sz w:val="24"/>
        <w:szCs w:val="24"/>
      </w:rPr>
    </w:pPr>
    <w:r>
      <w:rPr>
        <w:rFonts w:hint="eastAsia" w:ascii="仿宋" w:hAnsi="仿宋" w:eastAsia="仿宋" w:cs="仿宋"/>
        <w:sz w:val="24"/>
        <w:szCs w:val="24"/>
        <w:lang w:val="en-US" w:eastAsia="zh-CN"/>
      </w:rPr>
      <w:t>中允科技咨询服务（重庆）有限公司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AF77">
    <w:pPr>
      <w:pStyle w:val="38"/>
      <w:jc w:val="both"/>
      <w:rPr>
        <w:rFonts w:ascii="仿宋" w:hAnsi="仿宋" w:eastAsia="仿宋" w:cs="仿宋"/>
        <w:sz w:val="24"/>
        <w:szCs w:val="24"/>
      </w:rPr>
    </w:pPr>
    <w:r>
      <w:rPr>
        <w:rFonts w:hint="eastAsia" w:ascii="仿宋" w:hAnsi="仿宋" w:eastAsia="仿宋" w:cs="仿宋"/>
        <w:sz w:val="24"/>
        <w:szCs w:val="24"/>
        <w:lang w:val="en-US" w:eastAsia="zh-CN"/>
      </w:rPr>
      <w:t>中允科技咨询服务（重庆）有限公司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C67C">
    <w:pPr>
      <w:pStyle w:val="38"/>
      <w:jc w:val="both"/>
      <w:rPr>
        <w:rFonts w:hint="default" w:ascii="方正仿宋_GBK" w:eastAsia="仿宋"/>
        <w:sz w:val="21"/>
        <w:szCs w:val="21"/>
        <w:lang w:val="en-US" w:eastAsia="zh-CN"/>
      </w:rPr>
    </w:pPr>
    <w:r>
      <w:rPr>
        <w:rFonts w:hint="eastAsia" w:ascii="仿宋" w:hAnsi="仿宋" w:eastAsia="仿宋" w:cs="仿宋"/>
        <w:sz w:val="24"/>
        <w:szCs w:val="24"/>
        <w:lang w:val="en-US" w:eastAsia="zh-CN"/>
      </w:rPr>
      <w:t>中允科技咨询服务（重庆）有限公司</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539A">
    <w:pPr>
      <w:pStyle w:val="38"/>
      <w:jc w:val="both"/>
    </w:pPr>
    <w:r>
      <w:rPr>
        <w:rFonts w:hint="eastAsia" w:ascii="仿宋" w:hAnsi="仿宋" w:eastAsia="仿宋" w:cs="仿宋"/>
        <w:sz w:val="24"/>
        <w:szCs w:val="24"/>
        <w:lang w:val="en-US" w:eastAsia="zh-CN"/>
      </w:rPr>
      <w:t>中允科技咨询服务（重庆）有限公司</w:t>
    </w:r>
    <w:r>
      <w:rPr>
        <w:rFonts w:hint="eastAsia" w:ascii="仿宋" w:hAnsi="仿宋" w:eastAsia="仿宋" w:cs="仿宋"/>
        <w:sz w:val="24"/>
        <w:szCs w:val="24"/>
      </w:rPr>
      <w:t xml:space="preserve"> </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0CAB0"/>
    <w:multiLevelType w:val="singleLevel"/>
    <w:tmpl w:val="A1C0CAB0"/>
    <w:lvl w:ilvl="0" w:tentative="0">
      <w:start w:val="2"/>
      <w:numFmt w:val="chineseCounting"/>
      <w:suff w:val="nothing"/>
      <w:lvlText w:val="（%1）"/>
      <w:lvlJc w:val="left"/>
      <w:rPr>
        <w:rFonts w:hint="eastAsia"/>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837A52"/>
    <w:multiLevelType w:val="multilevel"/>
    <w:tmpl w:val="3E837A5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2D8EC96"/>
    <w:multiLevelType w:val="singleLevel"/>
    <w:tmpl w:val="52D8EC96"/>
    <w:lvl w:ilvl="0" w:tentative="0">
      <w:start w:val="1"/>
      <w:numFmt w:val="chineseCounting"/>
      <w:suff w:val="nothing"/>
      <w:lvlText w:val="（%1）"/>
      <w:lvlJc w:val="left"/>
      <w:rPr>
        <w:rFonts w:hint="eastAsia"/>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6"/>
  </w:num>
  <w:num w:numId="10">
    <w:abstractNumId w:val="9"/>
  </w:num>
  <w:num w:numId="11">
    <w:abstractNumId w:val="10"/>
  </w:num>
  <w:num w:numId="12">
    <w:abstractNumId w:val="6"/>
  </w:num>
  <w:num w:numId="13">
    <w:abstractNumId w:val="14"/>
  </w:num>
  <w:num w:numId="14">
    <w:abstractNumId w:val="1"/>
  </w:num>
  <w:num w:numId="15">
    <w:abstractNumId w:val="17"/>
  </w:num>
  <w:num w:numId="16">
    <w:abstractNumId w:val="1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4NmQ3NDY2ZTc3MmRmYTg4ODk5YjBlNmU3YTA0MmIifQ=="/>
  </w:docVars>
  <w:rsids>
    <w:rsidRoot w:val="00B50FC0"/>
    <w:rsid w:val="000661D3"/>
    <w:rsid w:val="0006680A"/>
    <w:rsid w:val="000851E6"/>
    <w:rsid w:val="000969AD"/>
    <w:rsid w:val="000D129E"/>
    <w:rsid w:val="000E7F13"/>
    <w:rsid w:val="000F7CD5"/>
    <w:rsid w:val="00117346"/>
    <w:rsid w:val="0016285F"/>
    <w:rsid w:val="00166E1F"/>
    <w:rsid w:val="0019222D"/>
    <w:rsid w:val="001E0E3C"/>
    <w:rsid w:val="00261DC0"/>
    <w:rsid w:val="002D3BA6"/>
    <w:rsid w:val="003222D6"/>
    <w:rsid w:val="00362B91"/>
    <w:rsid w:val="00381040"/>
    <w:rsid w:val="003D35C9"/>
    <w:rsid w:val="00441793"/>
    <w:rsid w:val="004825C3"/>
    <w:rsid w:val="004C3D57"/>
    <w:rsid w:val="005165BE"/>
    <w:rsid w:val="0055698A"/>
    <w:rsid w:val="005B5738"/>
    <w:rsid w:val="0060114B"/>
    <w:rsid w:val="00601ABD"/>
    <w:rsid w:val="0061627F"/>
    <w:rsid w:val="00632475"/>
    <w:rsid w:val="006B2D11"/>
    <w:rsid w:val="006E15F2"/>
    <w:rsid w:val="00706299"/>
    <w:rsid w:val="007558D0"/>
    <w:rsid w:val="00760250"/>
    <w:rsid w:val="008214F7"/>
    <w:rsid w:val="00877DFA"/>
    <w:rsid w:val="0089674D"/>
    <w:rsid w:val="008E1A4A"/>
    <w:rsid w:val="008E2A0E"/>
    <w:rsid w:val="008F0407"/>
    <w:rsid w:val="00955455"/>
    <w:rsid w:val="00985640"/>
    <w:rsid w:val="0099707F"/>
    <w:rsid w:val="009A721B"/>
    <w:rsid w:val="009B50C5"/>
    <w:rsid w:val="00A6769A"/>
    <w:rsid w:val="00A80434"/>
    <w:rsid w:val="00AC1D8C"/>
    <w:rsid w:val="00AF7683"/>
    <w:rsid w:val="00B50FC0"/>
    <w:rsid w:val="00BA375D"/>
    <w:rsid w:val="00BF1397"/>
    <w:rsid w:val="00CB6E3A"/>
    <w:rsid w:val="00CC09AC"/>
    <w:rsid w:val="00CD61C3"/>
    <w:rsid w:val="00CD75C2"/>
    <w:rsid w:val="00E42B9F"/>
    <w:rsid w:val="00E60A79"/>
    <w:rsid w:val="00E80370"/>
    <w:rsid w:val="00EA40E8"/>
    <w:rsid w:val="00EE198B"/>
    <w:rsid w:val="00F05E08"/>
    <w:rsid w:val="00F340E6"/>
    <w:rsid w:val="00F64F83"/>
    <w:rsid w:val="00F96D4B"/>
    <w:rsid w:val="00FD27E8"/>
    <w:rsid w:val="011A5340"/>
    <w:rsid w:val="011F0C00"/>
    <w:rsid w:val="012A2737"/>
    <w:rsid w:val="0136732D"/>
    <w:rsid w:val="013E4434"/>
    <w:rsid w:val="01685AF7"/>
    <w:rsid w:val="016A3E6C"/>
    <w:rsid w:val="01891B53"/>
    <w:rsid w:val="019E3125"/>
    <w:rsid w:val="01A13E9F"/>
    <w:rsid w:val="01C21457"/>
    <w:rsid w:val="01D636E1"/>
    <w:rsid w:val="01FC6138"/>
    <w:rsid w:val="0221276B"/>
    <w:rsid w:val="023B17BB"/>
    <w:rsid w:val="02503216"/>
    <w:rsid w:val="025524D8"/>
    <w:rsid w:val="026D64DC"/>
    <w:rsid w:val="02783976"/>
    <w:rsid w:val="02A9449F"/>
    <w:rsid w:val="02B94F03"/>
    <w:rsid w:val="02B96468"/>
    <w:rsid w:val="02DE5ECF"/>
    <w:rsid w:val="02E01C47"/>
    <w:rsid w:val="02EB070E"/>
    <w:rsid w:val="0317318F"/>
    <w:rsid w:val="031A4A2D"/>
    <w:rsid w:val="032064E7"/>
    <w:rsid w:val="038A570F"/>
    <w:rsid w:val="038A7E04"/>
    <w:rsid w:val="03B66504"/>
    <w:rsid w:val="03B7227C"/>
    <w:rsid w:val="03C30C20"/>
    <w:rsid w:val="03C74BB5"/>
    <w:rsid w:val="04077C57"/>
    <w:rsid w:val="04155920"/>
    <w:rsid w:val="045301F6"/>
    <w:rsid w:val="045A77D7"/>
    <w:rsid w:val="04676E77"/>
    <w:rsid w:val="04820ADC"/>
    <w:rsid w:val="049E2C49"/>
    <w:rsid w:val="04A02E99"/>
    <w:rsid w:val="04A942BA"/>
    <w:rsid w:val="04AE7B23"/>
    <w:rsid w:val="04B862AB"/>
    <w:rsid w:val="04C82992"/>
    <w:rsid w:val="04CF417E"/>
    <w:rsid w:val="04E15802"/>
    <w:rsid w:val="05015EA4"/>
    <w:rsid w:val="05404C1F"/>
    <w:rsid w:val="054E0F0A"/>
    <w:rsid w:val="054E1C1B"/>
    <w:rsid w:val="0596483F"/>
    <w:rsid w:val="05AB7BBE"/>
    <w:rsid w:val="05BB42A5"/>
    <w:rsid w:val="05D9472B"/>
    <w:rsid w:val="05EE5A71"/>
    <w:rsid w:val="05FB28F4"/>
    <w:rsid w:val="06087AF2"/>
    <w:rsid w:val="06087CEC"/>
    <w:rsid w:val="06144F07"/>
    <w:rsid w:val="062C51A3"/>
    <w:rsid w:val="06514C09"/>
    <w:rsid w:val="066E1317"/>
    <w:rsid w:val="06897EFF"/>
    <w:rsid w:val="06A50AB1"/>
    <w:rsid w:val="06A66D03"/>
    <w:rsid w:val="06AB256C"/>
    <w:rsid w:val="06C71E01"/>
    <w:rsid w:val="06C929F2"/>
    <w:rsid w:val="06F15E48"/>
    <w:rsid w:val="06FA0280"/>
    <w:rsid w:val="07070CE0"/>
    <w:rsid w:val="071E49B8"/>
    <w:rsid w:val="0721282E"/>
    <w:rsid w:val="072145DC"/>
    <w:rsid w:val="076D5A73"/>
    <w:rsid w:val="07CC09EB"/>
    <w:rsid w:val="07D63493"/>
    <w:rsid w:val="07ED235A"/>
    <w:rsid w:val="08062B03"/>
    <w:rsid w:val="08185D1F"/>
    <w:rsid w:val="08242FDF"/>
    <w:rsid w:val="083D71F3"/>
    <w:rsid w:val="084A7B62"/>
    <w:rsid w:val="085456ED"/>
    <w:rsid w:val="085A794B"/>
    <w:rsid w:val="08843074"/>
    <w:rsid w:val="088B55C9"/>
    <w:rsid w:val="08C96DEE"/>
    <w:rsid w:val="08E24E0B"/>
    <w:rsid w:val="08EA43A8"/>
    <w:rsid w:val="09287EA3"/>
    <w:rsid w:val="092C7268"/>
    <w:rsid w:val="09534F5C"/>
    <w:rsid w:val="0992531D"/>
    <w:rsid w:val="09931095"/>
    <w:rsid w:val="09C90306"/>
    <w:rsid w:val="09D1609A"/>
    <w:rsid w:val="09D3038C"/>
    <w:rsid w:val="09E65669"/>
    <w:rsid w:val="0A0F0C31"/>
    <w:rsid w:val="0A1E44DA"/>
    <w:rsid w:val="0A4B01E4"/>
    <w:rsid w:val="0A733A15"/>
    <w:rsid w:val="0A9D61E3"/>
    <w:rsid w:val="0AAB0D8C"/>
    <w:rsid w:val="0AAD7196"/>
    <w:rsid w:val="0AB539B9"/>
    <w:rsid w:val="0ABD461B"/>
    <w:rsid w:val="0AC7549A"/>
    <w:rsid w:val="0ACC485F"/>
    <w:rsid w:val="0AF0679F"/>
    <w:rsid w:val="0B0052A5"/>
    <w:rsid w:val="0B043FF8"/>
    <w:rsid w:val="0B215EA8"/>
    <w:rsid w:val="0B424B21"/>
    <w:rsid w:val="0B4B1C27"/>
    <w:rsid w:val="0B4B60CB"/>
    <w:rsid w:val="0B5A630E"/>
    <w:rsid w:val="0B785067"/>
    <w:rsid w:val="0BAE0408"/>
    <w:rsid w:val="0BF2796F"/>
    <w:rsid w:val="0BF70001"/>
    <w:rsid w:val="0BF91683"/>
    <w:rsid w:val="0C01678A"/>
    <w:rsid w:val="0C0A7D34"/>
    <w:rsid w:val="0C10409D"/>
    <w:rsid w:val="0C264442"/>
    <w:rsid w:val="0C30706F"/>
    <w:rsid w:val="0C690BED"/>
    <w:rsid w:val="0C985340"/>
    <w:rsid w:val="0C9C45A4"/>
    <w:rsid w:val="0CD833AB"/>
    <w:rsid w:val="0CDA7707"/>
    <w:rsid w:val="0D026C5D"/>
    <w:rsid w:val="0D132C19"/>
    <w:rsid w:val="0D426045"/>
    <w:rsid w:val="0D470B14"/>
    <w:rsid w:val="0D611BD6"/>
    <w:rsid w:val="0D817B82"/>
    <w:rsid w:val="0D860DD0"/>
    <w:rsid w:val="0D904269"/>
    <w:rsid w:val="0DBB29D6"/>
    <w:rsid w:val="0E250E55"/>
    <w:rsid w:val="0E2E3EEC"/>
    <w:rsid w:val="0E331896"/>
    <w:rsid w:val="0E4A266A"/>
    <w:rsid w:val="0E560652"/>
    <w:rsid w:val="0E5B4877"/>
    <w:rsid w:val="0E686877"/>
    <w:rsid w:val="0E6D0107"/>
    <w:rsid w:val="0E8611C8"/>
    <w:rsid w:val="0E921895"/>
    <w:rsid w:val="0EC1086A"/>
    <w:rsid w:val="0EC9025F"/>
    <w:rsid w:val="0ED61A76"/>
    <w:rsid w:val="0F037869"/>
    <w:rsid w:val="0F167D68"/>
    <w:rsid w:val="0F3A0931"/>
    <w:rsid w:val="0F56503F"/>
    <w:rsid w:val="0F670FFA"/>
    <w:rsid w:val="0F9B0D24"/>
    <w:rsid w:val="0FB31A2E"/>
    <w:rsid w:val="0FB56209"/>
    <w:rsid w:val="0FC92E5D"/>
    <w:rsid w:val="0FCB1589"/>
    <w:rsid w:val="0FDC3796"/>
    <w:rsid w:val="0FE25C0B"/>
    <w:rsid w:val="0FF00FEF"/>
    <w:rsid w:val="0FF87EA4"/>
    <w:rsid w:val="0FFC3E38"/>
    <w:rsid w:val="101A42BE"/>
    <w:rsid w:val="10207B26"/>
    <w:rsid w:val="103A04BC"/>
    <w:rsid w:val="1057106E"/>
    <w:rsid w:val="107F4121"/>
    <w:rsid w:val="10A05C9B"/>
    <w:rsid w:val="10AF0EAA"/>
    <w:rsid w:val="10CB7D61"/>
    <w:rsid w:val="10D23E14"/>
    <w:rsid w:val="10DD5A17"/>
    <w:rsid w:val="10ED3781"/>
    <w:rsid w:val="11060443"/>
    <w:rsid w:val="110B7786"/>
    <w:rsid w:val="11533622"/>
    <w:rsid w:val="11711DCA"/>
    <w:rsid w:val="11717F0E"/>
    <w:rsid w:val="118C42A1"/>
    <w:rsid w:val="11AE2F4A"/>
    <w:rsid w:val="11B31A46"/>
    <w:rsid w:val="11C444E1"/>
    <w:rsid w:val="11C73FD2"/>
    <w:rsid w:val="12227F59"/>
    <w:rsid w:val="12331667"/>
    <w:rsid w:val="1251682C"/>
    <w:rsid w:val="12A04F4F"/>
    <w:rsid w:val="12AD1419"/>
    <w:rsid w:val="12D6271E"/>
    <w:rsid w:val="12F17558"/>
    <w:rsid w:val="13054DB2"/>
    <w:rsid w:val="13135720"/>
    <w:rsid w:val="1317163A"/>
    <w:rsid w:val="132412C3"/>
    <w:rsid w:val="1333630D"/>
    <w:rsid w:val="133D09EF"/>
    <w:rsid w:val="133D2E2F"/>
    <w:rsid w:val="13495F50"/>
    <w:rsid w:val="134F2823"/>
    <w:rsid w:val="136D6ABE"/>
    <w:rsid w:val="13A20852"/>
    <w:rsid w:val="13BF7656"/>
    <w:rsid w:val="13D84274"/>
    <w:rsid w:val="13E73C4E"/>
    <w:rsid w:val="14270D58"/>
    <w:rsid w:val="14641FAC"/>
    <w:rsid w:val="147A17CF"/>
    <w:rsid w:val="14907B63"/>
    <w:rsid w:val="14A33DD8"/>
    <w:rsid w:val="14AB3737"/>
    <w:rsid w:val="14CA0061"/>
    <w:rsid w:val="14CB5B87"/>
    <w:rsid w:val="14D26F15"/>
    <w:rsid w:val="14D7277E"/>
    <w:rsid w:val="14DB04C0"/>
    <w:rsid w:val="14F7697C"/>
    <w:rsid w:val="150A4B66"/>
    <w:rsid w:val="152534E9"/>
    <w:rsid w:val="152F6F86"/>
    <w:rsid w:val="154F0566"/>
    <w:rsid w:val="15934E3A"/>
    <w:rsid w:val="15A611F9"/>
    <w:rsid w:val="15CF0881"/>
    <w:rsid w:val="15D078F9"/>
    <w:rsid w:val="15F07F9B"/>
    <w:rsid w:val="15FB2DB1"/>
    <w:rsid w:val="15FC1364"/>
    <w:rsid w:val="16337E88"/>
    <w:rsid w:val="16445BF1"/>
    <w:rsid w:val="164E6A70"/>
    <w:rsid w:val="16640530"/>
    <w:rsid w:val="16755E9F"/>
    <w:rsid w:val="16A42B33"/>
    <w:rsid w:val="16BE1E47"/>
    <w:rsid w:val="16CC0819"/>
    <w:rsid w:val="16E33850"/>
    <w:rsid w:val="171A4BA4"/>
    <w:rsid w:val="171C5300"/>
    <w:rsid w:val="171E6442"/>
    <w:rsid w:val="17201F15"/>
    <w:rsid w:val="17492F0E"/>
    <w:rsid w:val="174D31CB"/>
    <w:rsid w:val="176D1177"/>
    <w:rsid w:val="17795D6E"/>
    <w:rsid w:val="17914E66"/>
    <w:rsid w:val="17D31922"/>
    <w:rsid w:val="18131D1F"/>
    <w:rsid w:val="18297794"/>
    <w:rsid w:val="184364A5"/>
    <w:rsid w:val="18785439"/>
    <w:rsid w:val="188E5849"/>
    <w:rsid w:val="189F35B2"/>
    <w:rsid w:val="18BA4890"/>
    <w:rsid w:val="18D07C10"/>
    <w:rsid w:val="18DA6CE0"/>
    <w:rsid w:val="18E67566"/>
    <w:rsid w:val="18F57676"/>
    <w:rsid w:val="190F569C"/>
    <w:rsid w:val="19212219"/>
    <w:rsid w:val="192341E3"/>
    <w:rsid w:val="192C00B1"/>
    <w:rsid w:val="19596D8C"/>
    <w:rsid w:val="195A572B"/>
    <w:rsid w:val="19660399"/>
    <w:rsid w:val="197607B7"/>
    <w:rsid w:val="1978591E"/>
    <w:rsid w:val="1991739F"/>
    <w:rsid w:val="19946E8F"/>
    <w:rsid w:val="19A76BC3"/>
    <w:rsid w:val="19BA3307"/>
    <w:rsid w:val="19E00326"/>
    <w:rsid w:val="19E03E83"/>
    <w:rsid w:val="19F95FF3"/>
    <w:rsid w:val="19FC4286"/>
    <w:rsid w:val="1A340CCE"/>
    <w:rsid w:val="1A400DC5"/>
    <w:rsid w:val="1A53124E"/>
    <w:rsid w:val="1A8216F7"/>
    <w:rsid w:val="1A845156"/>
    <w:rsid w:val="1A8B2040"/>
    <w:rsid w:val="1AB33345"/>
    <w:rsid w:val="1ABC044C"/>
    <w:rsid w:val="1AEB0D31"/>
    <w:rsid w:val="1AF57E02"/>
    <w:rsid w:val="1B0248D2"/>
    <w:rsid w:val="1B1C713C"/>
    <w:rsid w:val="1B3E5305"/>
    <w:rsid w:val="1B4E3334"/>
    <w:rsid w:val="1B577131"/>
    <w:rsid w:val="1B8D1DE8"/>
    <w:rsid w:val="1B98237C"/>
    <w:rsid w:val="1B9C202B"/>
    <w:rsid w:val="1B9F7EE3"/>
    <w:rsid w:val="1BF27E9D"/>
    <w:rsid w:val="1C224C26"/>
    <w:rsid w:val="1C5D7A0C"/>
    <w:rsid w:val="1C71170A"/>
    <w:rsid w:val="1C847428"/>
    <w:rsid w:val="1C8B457A"/>
    <w:rsid w:val="1C9571A6"/>
    <w:rsid w:val="1C96390F"/>
    <w:rsid w:val="1CD31A7D"/>
    <w:rsid w:val="1D0B56BA"/>
    <w:rsid w:val="1D305B65"/>
    <w:rsid w:val="1D556936"/>
    <w:rsid w:val="1D577E6B"/>
    <w:rsid w:val="1D5F1562"/>
    <w:rsid w:val="1D9E02DC"/>
    <w:rsid w:val="1DB77AB0"/>
    <w:rsid w:val="1DC87107"/>
    <w:rsid w:val="1DDB508D"/>
    <w:rsid w:val="1E390005"/>
    <w:rsid w:val="1E4C5F8A"/>
    <w:rsid w:val="1E566E09"/>
    <w:rsid w:val="1EB61656"/>
    <w:rsid w:val="1EC21DA9"/>
    <w:rsid w:val="1ECD0E7E"/>
    <w:rsid w:val="1ED85A70"/>
    <w:rsid w:val="1EEB69D9"/>
    <w:rsid w:val="1F187CA2"/>
    <w:rsid w:val="1F3233D2"/>
    <w:rsid w:val="1F38206B"/>
    <w:rsid w:val="1F417171"/>
    <w:rsid w:val="1F666BD8"/>
    <w:rsid w:val="1F9000F9"/>
    <w:rsid w:val="1F9F033C"/>
    <w:rsid w:val="1FD44489"/>
    <w:rsid w:val="1FFC12EA"/>
    <w:rsid w:val="201E74B3"/>
    <w:rsid w:val="20274B3C"/>
    <w:rsid w:val="2039253E"/>
    <w:rsid w:val="20486F2E"/>
    <w:rsid w:val="204A474C"/>
    <w:rsid w:val="20B83463"/>
    <w:rsid w:val="20C55B80"/>
    <w:rsid w:val="20D90162"/>
    <w:rsid w:val="20DE6C42"/>
    <w:rsid w:val="20FF2B1B"/>
    <w:rsid w:val="2110234E"/>
    <w:rsid w:val="211A5ECC"/>
    <w:rsid w:val="211C60E8"/>
    <w:rsid w:val="211F1734"/>
    <w:rsid w:val="21774C7C"/>
    <w:rsid w:val="217C6B87"/>
    <w:rsid w:val="217E4D5A"/>
    <w:rsid w:val="219739C1"/>
    <w:rsid w:val="21A06DEB"/>
    <w:rsid w:val="21AF5D06"/>
    <w:rsid w:val="21C226F3"/>
    <w:rsid w:val="220426D8"/>
    <w:rsid w:val="220652BA"/>
    <w:rsid w:val="22105521"/>
    <w:rsid w:val="221E7C3E"/>
    <w:rsid w:val="224A27E1"/>
    <w:rsid w:val="22505B59"/>
    <w:rsid w:val="227C6712"/>
    <w:rsid w:val="22A068A5"/>
    <w:rsid w:val="22C46DB5"/>
    <w:rsid w:val="22D670DA"/>
    <w:rsid w:val="2318468D"/>
    <w:rsid w:val="23264FFC"/>
    <w:rsid w:val="232B0864"/>
    <w:rsid w:val="232B2612"/>
    <w:rsid w:val="23456A34"/>
    <w:rsid w:val="235B27CC"/>
    <w:rsid w:val="239A32F4"/>
    <w:rsid w:val="23A35ADA"/>
    <w:rsid w:val="23B51EDC"/>
    <w:rsid w:val="23E46C65"/>
    <w:rsid w:val="24030E99"/>
    <w:rsid w:val="240D3AC6"/>
    <w:rsid w:val="241F1A4B"/>
    <w:rsid w:val="243B7EB5"/>
    <w:rsid w:val="2452597D"/>
    <w:rsid w:val="24DB0068"/>
    <w:rsid w:val="25276E09"/>
    <w:rsid w:val="25360B76"/>
    <w:rsid w:val="253B28B5"/>
    <w:rsid w:val="257B0F03"/>
    <w:rsid w:val="258160E4"/>
    <w:rsid w:val="25FC0296"/>
    <w:rsid w:val="2632343A"/>
    <w:rsid w:val="265A320F"/>
    <w:rsid w:val="26600825"/>
    <w:rsid w:val="26747E2C"/>
    <w:rsid w:val="268E7C6E"/>
    <w:rsid w:val="26B20955"/>
    <w:rsid w:val="26EE2233"/>
    <w:rsid w:val="26F7638D"/>
    <w:rsid w:val="26FC7E22"/>
    <w:rsid w:val="27210100"/>
    <w:rsid w:val="272730F1"/>
    <w:rsid w:val="273121C1"/>
    <w:rsid w:val="273B4DEE"/>
    <w:rsid w:val="27420045"/>
    <w:rsid w:val="27520E29"/>
    <w:rsid w:val="277D5407"/>
    <w:rsid w:val="278A4A2C"/>
    <w:rsid w:val="279A7D67"/>
    <w:rsid w:val="27B92B32"/>
    <w:rsid w:val="27BC430E"/>
    <w:rsid w:val="27C67015"/>
    <w:rsid w:val="27E96600"/>
    <w:rsid w:val="280576EE"/>
    <w:rsid w:val="281C077C"/>
    <w:rsid w:val="28456613"/>
    <w:rsid w:val="2860721B"/>
    <w:rsid w:val="286456C1"/>
    <w:rsid w:val="28B5297E"/>
    <w:rsid w:val="28F039B6"/>
    <w:rsid w:val="28FD67FF"/>
    <w:rsid w:val="2907142C"/>
    <w:rsid w:val="292567E1"/>
    <w:rsid w:val="2927562A"/>
    <w:rsid w:val="295E4DC4"/>
    <w:rsid w:val="29B80978"/>
    <w:rsid w:val="2A27165A"/>
    <w:rsid w:val="2A2953D2"/>
    <w:rsid w:val="2A2A070D"/>
    <w:rsid w:val="2A467D32"/>
    <w:rsid w:val="2A663F30"/>
    <w:rsid w:val="2A6C52BE"/>
    <w:rsid w:val="2A752F2D"/>
    <w:rsid w:val="2A8D3BB3"/>
    <w:rsid w:val="2A9E7B6E"/>
    <w:rsid w:val="2ACF7D27"/>
    <w:rsid w:val="2AD25A69"/>
    <w:rsid w:val="2AD417E1"/>
    <w:rsid w:val="2B05230C"/>
    <w:rsid w:val="2B1E2A5D"/>
    <w:rsid w:val="2B7408CF"/>
    <w:rsid w:val="2B9B40AD"/>
    <w:rsid w:val="2BA207D1"/>
    <w:rsid w:val="2BBD04C8"/>
    <w:rsid w:val="2BD001FB"/>
    <w:rsid w:val="2BDA4BD6"/>
    <w:rsid w:val="2BE337A3"/>
    <w:rsid w:val="2C0954BB"/>
    <w:rsid w:val="2C1D4AC2"/>
    <w:rsid w:val="2C426408"/>
    <w:rsid w:val="2C6D3C9C"/>
    <w:rsid w:val="2C7218B3"/>
    <w:rsid w:val="2C864D5D"/>
    <w:rsid w:val="2C8965FC"/>
    <w:rsid w:val="2CA70830"/>
    <w:rsid w:val="2CAD3314"/>
    <w:rsid w:val="2CD21D51"/>
    <w:rsid w:val="2CDD4252"/>
    <w:rsid w:val="2CDF7FCA"/>
    <w:rsid w:val="2CE7356C"/>
    <w:rsid w:val="2CED0673"/>
    <w:rsid w:val="2CF560B4"/>
    <w:rsid w:val="2D0F4D18"/>
    <w:rsid w:val="2D1C121E"/>
    <w:rsid w:val="2D3F79D7"/>
    <w:rsid w:val="2D404F0C"/>
    <w:rsid w:val="2D526903"/>
    <w:rsid w:val="2D5269EE"/>
    <w:rsid w:val="2D7A7B64"/>
    <w:rsid w:val="2D7C1CBC"/>
    <w:rsid w:val="2D83129D"/>
    <w:rsid w:val="2D9E007B"/>
    <w:rsid w:val="2DA713FF"/>
    <w:rsid w:val="2DEE4968"/>
    <w:rsid w:val="2E112FFC"/>
    <w:rsid w:val="2E3E2DA1"/>
    <w:rsid w:val="2E3F45EA"/>
    <w:rsid w:val="2E487BDC"/>
    <w:rsid w:val="2E6D45D8"/>
    <w:rsid w:val="2E9C2616"/>
    <w:rsid w:val="2E9E23F9"/>
    <w:rsid w:val="2EB85841"/>
    <w:rsid w:val="2EBD1B9A"/>
    <w:rsid w:val="2ED52EBC"/>
    <w:rsid w:val="2F3E547B"/>
    <w:rsid w:val="2F5E2951"/>
    <w:rsid w:val="2F633134"/>
    <w:rsid w:val="2F854E58"/>
    <w:rsid w:val="2F8A06C1"/>
    <w:rsid w:val="2FB15C4D"/>
    <w:rsid w:val="2FC8743B"/>
    <w:rsid w:val="2FD951A4"/>
    <w:rsid w:val="2FF635C9"/>
    <w:rsid w:val="2FFF3029"/>
    <w:rsid w:val="300761B5"/>
    <w:rsid w:val="3034687E"/>
    <w:rsid w:val="30913CD1"/>
    <w:rsid w:val="30C322EC"/>
    <w:rsid w:val="30E070F0"/>
    <w:rsid w:val="30F71D86"/>
    <w:rsid w:val="30FB789A"/>
    <w:rsid w:val="310A2484"/>
    <w:rsid w:val="313133C9"/>
    <w:rsid w:val="3146761B"/>
    <w:rsid w:val="31497949"/>
    <w:rsid w:val="317A4765"/>
    <w:rsid w:val="31AF3D3F"/>
    <w:rsid w:val="31D276E3"/>
    <w:rsid w:val="31F56894"/>
    <w:rsid w:val="32096846"/>
    <w:rsid w:val="32222E32"/>
    <w:rsid w:val="324E00CB"/>
    <w:rsid w:val="325B00F2"/>
    <w:rsid w:val="326E7E26"/>
    <w:rsid w:val="32A25D21"/>
    <w:rsid w:val="32DB1233"/>
    <w:rsid w:val="32F50547"/>
    <w:rsid w:val="32FD73FC"/>
    <w:rsid w:val="33004414"/>
    <w:rsid w:val="332901F1"/>
    <w:rsid w:val="333252F7"/>
    <w:rsid w:val="333935A7"/>
    <w:rsid w:val="33450451"/>
    <w:rsid w:val="33484B1B"/>
    <w:rsid w:val="335D7E9A"/>
    <w:rsid w:val="338B4A07"/>
    <w:rsid w:val="339B7340"/>
    <w:rsid w:val="33B4169A"/>
    <w:rsid w:val="33C10429"/>
    <w:rsid w:val="33D26ADA"/>
    <w:rsid w:val="33FB1B8D"/>
    <w:rsid w:val="34496D9C"/>
    <w:rsid w:val="346040E6"/>
    <w:rsid w:val="346A286F"/>
    <w:rsid w:val="347255CE"/>
    <w:rsid w:val="34782C8B"/>
    <w:rsid w:val="34C07900"/>
    <w:rsid w:val="34D50630"/>
    <w:rsid w:val="34D5216F"/>
    <w:rsid w:val="34F12F90"/>
    <w:rsid w:val="34F536D1"/>
    <w:rsid w:val="35131158"/>
    <w:rsid w:val="352C1A24"/>
    <w:rsid w:val="352D221A"/>
    <w:rsid w:val="35973B37"/>
    <w:rsid w:val="35AD6B42"/>
    <w:rsid w:val="35E6649C"/>
    <w:rsid w:val="35FE1696"/>
    <w:rsid w:val="36145188"/>
    <w:rsid w:val="36201D7F"/>
    <w:rsid w:val="3623361D"/>
    <w:rsid w:val="36274EBB"/>
    <w:rsid w:val="362829E1"/>
    <w:rsid w:val="362B2DB5"/>
    <w:rsid w:val="362D7FF8"/>
    <w:rsid w:val="363F3301"/>
    <w:rsid w:val="365365D2"/>
    <w:rsid w:val="36581519"/>
    <w:rsid w:val="365D6B2F"/>
    <w:rsid w:val="36851BE2"/>
    <w:rsid w:val="369062CC"/>
    <w:rsid w:val="36A65A03"/>
    <w:rsid w:val="36DB3EF8"/>
    <w:rsid w:val="36E14B30"/>
    <w:rsid w:val="36E33724"/>
    <w:rsid w:val="371511B8"/>
    <w:rsid w:val="37206361"/>
    <w:rsid w:val="37207F05"/>
    <w:rsid w:val="372F1B4E"/>
    <w:rsid w:val="37411742"/>
    <w:rsid w:val="379E11AD"/>
    <w:rsid w:val="37AC319E"/>
    <w:rsid w:val="37B00EE0"/>
    <w:rsid w:val="37B409D1"/>
    <w:rsid w:val="37C42994"/>
    <w:rsid w:val="37D921E5"/>
    <w:rsid w:val="38003C16"/>
    <w:rsid w:val="380B4369"/>
    <w:rsid w:val="380C2D0A"/>
    <w:rsid w:val="383047CA"/>
    <w:rsid w:val="384C6E5B"/>
    <w:rsid w:val="386D0B7F"/>
    <w:rsid w:val="386F2B4A"/>
    <w:rsid w:val="38705A0B"/>
    <w:rsid w:val="38795776"/>
    <w:rsid w:val="38AA1DD4"/>
    <w:rsid w:val="38B22A36"/>
    <w:rsid w:val="38C2711D"/>
    <w:rsid w:val="38D429AD"/>
    <w:rsid w:val="38D62BC9"/>
    <w:rsid w:val="391B05DB"/>
    <w:rsid w:val="393A4F06"/>
    <w:rsid w:val="394C69E7"/>
    <w:rsid w:val="3984249C"/>
    <w:rsid w:val="398D772B"/>
    <w:rsid w:val="39C26CA9"/>
    <w:rsid w:val="39C74C55"/>
    <w:rsid w:val="39CB2002"/>
    <w:rsid w:val="39D0158C"/>
    <w:rsid w:val="39F43377"/>
    <w:rsid w:val="3A080B60"/>
    <w:rsid w:val="3A170959"/>
    <w:rsid w:val="3A1C1BAF"/>
    <w:rsid w:val="3A400123"/>
    <w:rsid w:val="3A570589"/>
    <w:rsid w:val="3A5E37C5"/>
    <w:rsid w:val="3A775CE5"/>
    <w:rsid w:val="3A876192"/>
    <w:rsid w:val="3A9E14C4"/>
    <w:rsid w:val="3AAA7E69"/>
    <w:rsid w:val="3B1B48C3"/>
    <w:rsid w:val="3B31460B"/>
    <w:rsid w:val="3B5559F9"/>
    <w:rsid w:val="3B567FF1"/>
    <w:rsid w:val="3B8E32E7"/>
    <w:rsid w:val="3B9B1289"/>
    <w:rsid w:val="3BAB0482"/>
    <w:rsid w:val="3BB80457"/>
    <w:rsid w:val="3BB84132"/>
    <w:rsid w:val="3BE23632"/>
    <w:rsid w:val="3C014418"/>
    <w:rsid w:val="3C041100"/>
    <w:rsid w:val="3C5D06B7"/>
    <w:rsid w:val="3C616C4D"/>
    <w:rsid w:val="3C696000"/>
    <w:rsid w:val="3CAA5093"/>
    <w:rsid w:val="3CCA47F2"/>
    <w:rsid w:val="3CF806FB"/>
    <w:rsid w:val="3D011811"/>
    <w:rsid w:val="3D183C25"/>
    <w:rsid w:val="3D1E069A"/>
    <w:rsid w:val="3D235CB1"/>
    <w:rsid w:val="3D5640D5"/>
    <w:rsid w:val="3D5A3DC8"/>
    <w:rsid w:val="3D7B3D3F"/>
    <w:rsid w:val="3D956BAE"/>
    <w:rsid w:val="3DD81385"/>
    <w:rsid w:val="3DDD67A7"/>
    <w:rsid w:val="3DED69EA"/>
    <w:rsid w:val="3E1026D9"/>
    <w:rsid w:val="3E1A70B4"/>
    <w:rsid w:val="3E263CAA"/>
    <w:rsid w:val="3E44589E"/>
    <w:rsid w:val="3E566547"/>
    <w:rsid w:val="3E6D08CC"/>
    <w:rsid w:val="3E6D7B2B"/>
    <w:rsid w:val="3E7569E0"/>
    <w:rsid w:val="3EC15781"/>
    <w:rsid w:val="3F081602"/>
    <w:rsid w:val="3F381EE7"/>
    <w:rsid w:val="3F481018"/>
    <w:rsid w:val="3F551B34"/>
    <w:rsid w:val="3F5F379C"/>
    <w:rsid w:val="3F7841B5"/>
    <w:rsid w:val="3F7B6278"/>
    <w:rsid w:val="3F852AA5"/>
    <w:rsid w:val="3F95733A"/>
    <w:rsid w:val="3FA113C4"/>
    <w:rsid w:val="3FB65C45"/>
    <w:rsid w:val="3FE51248"/>
    <w:rsid w:val="40041DC9"/>
    <w:rsid w:val="401144E6"/>
    <w:rsid w:val="401270D9"/>
    <w:rsid w:val="40224945"/>
    <w:rsid w:val="40291677"/>
    <w:rsid w:val="406F4F58"/>
    <w:rsid w:val="409475F1"/>
    <w:rsid w:val="40B732E0"/>
    <w:rsid w:val="40CE016E"/>
    <w:rsid w:val="40CE3973"/>
    <w:rsid w:val="40F77B80"/>
    <w:rsid w:val="410323DD"/>
    <w:rsid w:val="412F10C8"/>
    <w:rsid w:val="41360E29"/>
    <w:rsid w:val="41456B3D"/>
    <w:rsid w:val="414F52C6"/>
    <w:rsid w:val="41766193"/>
    <w:rsid w:val="417D478D"/>
    <w:rsid w:val="41BC374E"/>
    <w:rsid w:val="41C2018E"/>
    <w:rsid w:val="41C561D3"/>
    <w:rsid w:val="41C631D2"/>
    <w:rsid w:val="41E158E5"/>
    <w:rsid w:val="41FA7928"/>
    <w:rsid w:val="42314188"/>
    <w:rsid w:val="425B7C9B"/>
    <w:rsid w:val="42660B19"/>
    <w:rsid w:val="426B4971"/>
    <w:rsid w:val="4287580F"/>
    <w:rsid w:val="429338D8"/>
    <w:rsid w:val="42A72EE0"/>
    <w:rsid w:val="42A922C2"/>
    <w:rsid w:val="42D17F20"/>
    <w:rsid w:val="42D27F5D"/>
    <w:rsid w:val="42D57A4D"/>
    <w:rsid w:val="42E5065F"/>
    <w:rsid w:val="42FF57D4"/>
    <w:rsid w:val="43326EBF"/>
    <w:rsid w:val="43866F99"/>
    <w:rsid w:val="43924F9C"/>
    <w:rsid w:val="440272CB"/>
    <w:rsid w:val="4427077C"/>
    <w:rsid w:val="443133A9"/>
    <w:rsid w:val="44326EAC"/>
    <w:rsid w:val="44605159"/>
    <w:rsid w:val="448259B3"/>
    <w:rsid w:val="448B2AB9"/>
    <w:rsid w:val="449A71A0"/>
    <w:rsid w:val="44C918FE"/>
    <w:rsid w:val="44E6598E"/>
    <w:rsid w:val="44ED437B"/>
    <w:rsid w:val="44F20D8A"/>
    <w:rsid w:val="450308A1"/>
    <w:rsid w:val="45144193"/>
    <w:rsid w:val="45152412"/>
    <w:rsid w:val="452A1AEE"/>
    <w:rsid w:val="45351F4C"/>
    <w:rsid w:val="4545710C"/>
    <w:rsid w:val="45525385"/>
    <w:rsid w:val="455A5922"/>
    <w:rsid w:val="457C2402"/>
    <w:rsid w:val="459050A5"/>
    <w:rsid w:val="45B61DB8"/>
    <w:rsid w:val="45E05087"/>
    <w:rsid w:val="45F97EF6"/>
    <w:rsid w:val="462A6302"/>
    <w:rsid w:val="46386C71"/>
    <w:rsid w:val="465D46FF"/>
    <w:rsid w:val="466924B3"/>
    <w:rsid w:val="46841EB6"/>
    <w:rsid w:val="46844A32"/>
    <w:rsid w:val="46AE2A8F"/>
    <w:rsid w:val="46C2619D"/>
    <w:rsid w:val="46CB09CA"/>
    <w:rsid w:val="46DC3AA0"/>
    <w:rsid w:val="46F078F8"/>
    <w:rsid w:val="46F94BFB"/>
    <w:rsid w:val="471E7C15"/>
    <w:rsid w:val="472B386C"/>
    <w:rsid w:val="478F0B12"/>
    <w:rsid w:val="47981429"/>
    <w:rsid w:val="47C02A7A"/>
    <w:rsid w:val="48167282"/>
    <w:rsid w:val="4843113A"/>
    <w:rsid w:val="48457423"/>
    <w:rsid w:val="48582566"/>
    <w:rsid w:val="485853A8"/>
    <w:rsid w:val="48864335"/>
    <w:rsid w:val="488717E9"/>
    <w:rsid w:val="48AB197C"/>
    <w:rsid w:val="48B46BDA"/>
    <w:rsid w:val="48C72033"/>
    <w:rsid w:val="48F03833"/>
    <w:rsid w:val="48F51259"/>
    <w:rsid w:val="49107A31"/>
    <w:rsid w:val="491D3EFC"/>
    <w:rsid w:val="494A79D3"/>
    <w:rsid w:val="495F2766"/>
    <w:rsid w:val="498126DD"/>
    <w:rsid w:val="498B5309"/>
    <w:rsid w:val="49957F36"/>
    <w:rsid w:val="49B52386"/>
    <w:rsid w:val="49B760FE"/>
    <w:rsid w:val="49C10D2B"/>
    <w:rsid w:val="49CC7566"/>
    <w:rsid w:val="49CC7DFC"/>
    <w:rsid w:val="49E012F6"/>
    <w:rsid w:val="49EA72B8"/>
    <w:rsid w:val="49F92273"/>
    <w:rsid w:val="4A34036B"/>
    <w:rsid w:val="4A3B6D2F"/>
    <w:rsid w:val="4A536BCB"/>
    <w:rsid w:val="4AA27032"/>
    <w:rsid w:val="4ACD5AFC"/>
    <w:rsid w:val="4AEE78FE"/>
    <w:rsid w:val="4B2C48CA"/>
    <w:rsid w:val="4B3E2640"/>
    <w:rsid w:val="4B92297F"/>
    <w:rsid w:val="4BCB7C3F"/>
    <w:rsid w:val="4BDF193C"/>
    <w:rsid w:val="4BFA22D2"/>
    <w:rsid w:val="4C0513A3"/>
    <w:rsid w:val="4C2048B8"/>
    <w:rsid w:val="4C213F8C"/>
    <w:rsid w:val="4C417F01"/>
    <w:rsid w:val="4C4266F4"/>
    <w:rsid w:val="4C6F0F12"/>
    <w:rsid w:val="4C8D135E"/>
    <w:rsid w:val="4C942727"/>
    <w:rsid w:val="4CA87F80"/>
    <w:rsid w:val="4CBB5F06"/>
    <w:rsid w:val="4CC62714"/>
    <w:rsid w:val="4CD74F8C"/>
    <w:rsid w:val="4CEC1117"/>
    <w:rsid w:val="4D461C92"/>
    <w:rsid w:val="4D72341D"/>
    <w:rsid w:val="4D7E765F"/>
    <w:rsid w:val="4D8C1650"/>
    <w:rsid w:val="4DAC603F"/>
    <w:rsid w:val="4DD252B5"/>
    <w:rsid w:val="4DD3102D"/>
    <w:rsid w:val="4DE44FE8"/>
    <w:rsid w:val="4E0E3FD8"/>
    <w:rsid w:val="4E8333F9"/>
    <w:rsid w:val="4E9609D8"/>
    <w:rsid w:val="4EA70ED0"/>
    <w:rsid w:val="4EE91D9C"/>
    <w:rsid w:val="4EFD0A57"/>
    <w:rsid w:val="4F10078B"/>
    <w:rsid w:val="4F4C72E9"/>
    <w:rsid w:val="4F517F97"/>
    <w:rsid w:val="4F6B3FFF"/>
    <w:rsid w:val="4F807FCA"/>
    <w:rsid w:val="4FB541B4"/>
    <w:rsid w:val="4FCF212F"/>
    <w:rsid w:val="4FD03A76"/>
    <w:rsid w:val="4FF74B3C"/>
    <w:rsid w:val="4FF95795"/>
    <w:rsid w:val="502A28FA"/>
    <w:rsid w:val="50305F10"/>
    <w:rsid w:val="5032028D"/>
    <w:rsid w:val="504A7CCC"/>
    <w:rsid w:val="50652A24"/>
    <w:rsid w:val="508036EE"/>
    <w:rsid w:val="50AF5D81"/>
    <w:rsid w:val="50BB2978"/>
    <w:rsid w:val="50D37CC2"/>
    <w:rsid w:val="50FB0FC7"/>
    <w:rsid w:val="510B3D50"/>
    <w:rsid w:val="51600E2A"/>
    <w:rsid w:val="517B58C5"/>
    <w:rsid w:val="51DE5DEA"/>
    <w:rsid w:val="51F021AD"/>
    <w:rsid w:val="51F7263B"/>
    <w:rsid w:val="522C3C23"/>
    <w:rsid w:val="52524C16"/>
    <w:rsid w:val="526B23B2"/>
    <w:rsid w:val="52880638"/>
    <w:rsid w:val="5293012E"/>
    <w:rsid w:val="5294522F"/>
    <w:rsid w:val="52BE04FE"/>
    <w:rsid w:val="52D93700"/>
    <w:rsid w:val="52EF3704"/>
    <w:rsid w:val="531D273D"/>
    <w:rsid w:val="53301E1E"/>
    <w:rsid w:val="533F1568"/>
    <w:rsid w:val="535E75EB"/>
    <w:rsid w:val="53877FA0"/>
    <w:rsid w:val="53AD7D9F"/>
    <w:rsid w:val="53C108BF"/>
    <w:rsid w:val="53DD49B3"/>
    <w:rsid w:val="53F1045F"/>
    <w:rsid w:val="541A08A5"/>
    <w:rsid w:val="541C372E"/>
    <w:rsid w:val="543F566E"/>
    <w:rsid w:val="54576514"/>
    <w:rsid w:val="547F1F0F"/>
    <w:rsid w:val="54977258"/>
    <w:rsid w:val="549A0AF6"/>
    <w:rsid w:val="54A656ED"/>
    <w:rsid w:val="54D63934"/>
    <w:rsid w:val="54FE72D7"/>
    <w:rsid w:val="55172147"/>
    <w:rsid w:val="553E1482"/>
    <w:rsid w:val="556D1537"/>
    <w:rsid w:val="557168AE"/>
    <w:rsid w:val="557E675B"/>
    <w:rsid w:val="55821CB6"/>
    <w:rsid w:val="558772CD"/>
    <w:rsid w:val="55FB55C5"/>
    <w:rsid w:val="56076C39"/>
    <w:rsid w:val="56091A90"/>
    <w:rsid w:val="560B3A5A"/>
    <w:rsid w:val="562904EF"/>
    <w:rsid w:val="562C577E"/>
    <w:rsid w:val="563034C0"/>
    <w:rsid w:val="5630526E"/>
    <w:rsid w:val="564451BE"/>
    <w:rsid w:val="56585DA5"/>
    <w:rsid w:val="56723AD9"/>
    <w:rsid w:val="5682571F"/>
    <w:rsid w:val="56905D0D"/>
    <w:rsid w:val="56985F83"/>
    <w:rsid w:val="56AB2B47"/>
    <w:rsid w:val="56B61E25"/>
    <w:rsid w:val="56DA167E"/>
    <w:rsid w:val="57193F55"/>
    <w:rsid w:val="571C0E06"/>
    <w:rsid w:val="57272B15"/>
    <w:rsid w:val="57330863"/>
    <w:rsid w:val="57347DAF"/>
    <w:rsid w:val="573E39BB"/>
    <w:rsid w:val="57415259"/>
    <w:rsid w:val="57443768"/>
    <w:rsid w:val="577A5DDC"/>
    <w:rsid w:val="57914433"/>
    <w:rsid w:val="57E528E5"/>
    <w:rsid w:val="57EA3B43"/>
    <w:rsid w:val="58196DAC"/>
    <w:rsid w:val="582C5F09"/>
    <w:rsid w:val="585B234B"/>
    <w:rsid w:val="5886386C"/>
    <w:rsid w:val="58922210"/>
    <w:rsid w:val="58AC2BA6"/>
    <w:rsid w:val="58B12457"/>
    <w:rsid w:val="59017D1E"/>
    <w:rsid w:val="591744C4"/>
    <w:rsid w:val="5929341A"/>
    <w:rsid w:val="5932754F"/>
    <w:rsid w:val="59363D29"/>
    <w:rsid w:val="594340A3"/>
    <w:rsid w:val="5947124D"/>
    <w:rsid w:val="594F0101"/>
    <w:rsid w:val="59561AE4"/>
    <w:rsid w:val="59594AC9"/>
    <w:rsid w:val="596A402B"/>
    <w:rsid w:val="598F04FE"/>
    <w:rsid w:val="598F6750"/>
    <w:rsid w:val="5995069F"/>
    <w:rsid w:val="599975CF"/>
    <w:rsid w:val="59CA589A"/>
    <w:rsid w:val="59CE316E"/>
    <w:rsid w:val="59D81EA5"/>
    <w:rsid w:val="59EA1BD8"/>
    <w:rsid w:val="59F44805"/>
    <w:rsid w:val="5A272E2C"/>
    <w:rsid w:val="5A2A46CB"/>
    <w:rsid w:val="5A2F3A8F"/>
    <w:rsid w:val="5A6A4AC7"/>
    <w:rsid w:val="5A9164F8"/>
    <w:rsid w:val="5A932270"/>
    <w:rsid w:val="5AA004E9"/>
    <w:rsid w:val="5AA955EF"/>
    <w:rsid w:val="5AE42ACB"/>
    <w:rsid w:val="5AE5141E"/>
    <w:rsid w:val="5B241A3E"/>
    <w:rsid w:val="5B242EC8"/>
    <w:rsid w:val="5B24736C"/>
    <w:rsid w:val="5B3255E5"/>
    <w:rsid w:val="5B3B0E93"/>
    <w:rsid w:val="5B3D7C9E"/>
    <w:rsid w:val="5B6559BA"/>
    <w:rsid w:val="5B676976"/>
    <w:rsid w:val="5B7A19E0"/>
    <w:rsid w:val="5B8C62B2"/>
    <w:rsid w:val="5BB21112"/>
    <w:rsid w:val="5BE54D4D"/>
    <w:rsid w:val="5C0A0310"/>
    <w:rsid w:val="5C0E6052"/>
    <w:rsid w:val="5C160720"/>
    <w:rsid w:val="5C294C3A"/>
    <w:rsid w:val="5C3727C0"/>
    <w:rsid w:val="5C50666A"/>
    <w:rsid w:val="5C5D2B35"/>
    <w:rsid w:val="5C6514C0"/>
    <w:rsid w:val="5C853E3A"/>
    <w:rsid w:val="5C994FFA"/>
    <w:rsid w:val="5CA40764"/>
    <w:rsid w:val="5CAC7619"/>
    <w:rsid w:val="5CC2508E"/>
    <w:rsid w:val="5CC901CB"/>
    <w:rsid w:val="5CD252D1"/>
    <w:rsid w:val="5CDF0935"/>
    <w:rsid w:val="5CE70651"/>
    <w:rsid w:val="5D2D10B5"/>
    <w:rsid w:val="5D447851"/>
    <w:rsid w:val="5D4810F0"/>
    <w:rsid w:val="5D663714"/>
    <w:rsid w:val="5D731EE5"/>
    <w:rsid w:val="5D83037A"/>
    <w:rsid w:val="5DCB3ACF"/>
    <w:rsid w:val="5DFF0E1E"/>
    <w:rsid w:val="5E503D20"/>
    <w:rsid w:val="5E7410F7"/>
    <w:rsid w:val="5E800D5D"/>
    <w:rsid w:val="5E9D36BD"/>
    <w:rsid w:val="5EA22A81"/>
    <w:rsid w:val="5ECE1AC8"/>
    <w:rsid w:val="5ED30E8D"/>
    <w:rsid w:val="5F131854"/>
    <w:rsid w:val="5F337B7D"/>
    <w:rsid w:val="5F645F89"/>
    <w:rsid w:val="5F6D6B0D"/>
    <w:rsid w:val="5F7A755A"/>
    <w:rsid w:val="5F97010C"/>
    <w:rsid w:val="5F9745B0"/>
    <w:rsid w:val="5FA10F8B"/>
    <w:rsid w:val="5FB46F10"/>
    <w:rsid w:val="5FD650D9"/>
    <w:rsid w:val="5FF271AD"/>
    <w:rsid w:val="5FF335CF"/>
    <w:rsid w:val="602B6AA7"/>
    <w:rsid w:val="605B3830"/>
    <w:rsid w:val="608B3C69"/>
    <w:rsid w:val="60AC25A0"/>
    <w:rsid w:val="60D5460C"/>
    <w:rsid w:val="61314591"/>
    <w:rsid w:val="613A1697"/>
    <w:rsid w:val="61461DEA"/>
    <w:rsid w:val="61532759"/>
    <w:rsid w:val="61581B1D"/>
    <w:rsid w:val="61706E67"/>
    <w:rsid w:val="618B5A4F"/>
    <w:rsid w:val="61AD0D02"/>
    <w:rsid w:val="61C96577"/>
    <w:rsid w:val="61D257F2"/>
    <w:rsid w:val="61DC44FC"/>
    <w:rsid w:val="61E0223F"/>
    <w:rsid w:val="61F72DEE"/>
    <w:rsid w:val="621C6FEF"/>
    <w:rsid w:val="62506DF2"/>
    <w:rsid w:val="62514EEA"/>
    <w:rsid w:val="627C183B"/>
    <w:rsid w:val="6287563B"/>
    <w:rsid w:val="62B61E66"/>
    <w:rsid w:val="62C31218"/>
    <w:rsid w:val="630E198E"/>
    <w:rsid w:val="632B573B"/>
    <w:rsid w:val="633D546F"/>
    <w:rsid w:val="63711839"/>
    <w:rsid w:val="638B442C"/>
    <w:rsid w:val="639C3F49"/>
    <w:rsid w:val="63C4349A"/>
    <w:rsid w:val="63C86F79"/>
    <w:rsid w:val="63D00937"/>
    <w:rsid w:val="64095351"/>
    <w:rsid w:val="64124E0D"/>
    <w:rsid w:val="642D3D62"/>
    <w:rsid w:val="643050EE"/>
    <w:rsid w:val="643248A8"/>
    <w:rsid w:val="643A3A59"/>
    <w:rsid w:val="643C5726"/>
    <w:rsid w:val="64A079C8"/>
    <w:rsid w:val="64B33C3A"/>
    <w:rsid w:val="64CD637E"/>
    <w:rsid w:val="650D2C1F"/>
    <w:rsid w:val="65355A97"/>
    <w:rsid w:val="653D52B2"/>
    <w:rsid w:val="657F3B1C"/>
    <w:rsid w:val="6590052C"/>
    <w:rsid w:val="65A215B9"/>
    <w:rsid w:val="65A417D5"/>
    <w:rsid w:val="65B64922"/>
    <w:rsid w:val="65B75E88"/>
    <w:rsid w:val="65C23A09"/>
    <w:rsid w:val="65CE4C95"/>
    <w:rsid w:val="6626795D"/>
    <w:rsid w:val="662D17CA"/>
    <w:rsid w:val="6645421B"/>
    <w:rsid w:val="66495ED8"/>
    <w:rsid w:val="665C20B0"/>
    <w:rsid w:val="66726677"/>
    <w:rsid w:val="66770C98"/>
    <w:rsid w:val="66846F11"/>
    <w:rsid w:val="669929BC"/>
    <w:rsid w:val="66A852F5"/>
    <w:rsid w:val="66AE5645"/>
    <w:rsid w:val="66AF21DF"/>
    <w:rsid w:val="66B56861"/>
    <w:rsid w:val="66B94E0C"/>
    <w:rsid w:val="66BD7410"/>
    <w:rsid w:val="66BD7A81"/>
    <w:rsid w:val="66E54BC4"/>
    <w:rsid w:val="66F7101E"/>
    <w:rsid w:val="671101BC"/>
    <w:rsid w:val="671F55B7"/>
    <w:rsid w:val="67226E55"/>
    <w:rsid w:val="675114E9"/>
    <w:rsid w:val="67542D87"/>
    <w:rsid w:val="675C5689"/>
    <w:rsid w:val="677C47BE"/>
    <w:rsid w:val="67C648EF"/>
    <w:rsid w:val="67CC5F51"/>
    <w:rsid w:val="67D57A24"/>
    <w:rsid w:val="67E46396"/>
    <w:rsid w:val="67FF2CF3"/>
    <w:rsid w:val="68330BEE"/>
    <w:rsid w:val="68475FAB"/>
    <w:rsid w:val="686B4407"/>
    <w:rsid w:val="688356D2"/>
    <w:rsid w:val="68E02B24"/>
    <w:rsid w:val="68F954D0"/>
    <w:rsid w:val="690A194F"/>
    <w:rsid w:val="69216C99"/>
    <w:rsid w:val="693D709C"/>
    <w:rsid w:val="694106C1"/>
    <w:rsid w:val="69A73642"/>
    <w:rsid w:val="69AC6EAA"/>
    <w:rsid w:val="69B12712"/>
    <w:rsid w:val="69CE0AFD"/>
    <w:rsid w:val="69DA2C3A"/>
    <w:rsid w:val="69ED6F02"/>
    <w:rsid w:val="69F820EF"/>
    <w:rsid w:val="6A084C87"/>
    <w:rsid w:val="6A0960AB"/>
    <w:rsid w:val="6A283D6D"/>
    <w:rsid w:val="6A5437CA"/>
    <w:rsid w:val="6A5B28A8"/>
    <w:rsid w:val="6A5C61DA"/>
    <w:rsid w:val="6A7938FD"/>
    <w:rsid w:val="6A8F2B4E"/>
    <w:rsid w:val="6AD22940"/>
    <w:rsid w:val="6ADD55FC"/>
    <w:rsid w:val="6B0C26E9"/>
    <w:rsid w:val="6B251DCB"/>
    <w:rsid w:val="6B366553"/>
    <w:rsid w:val="6B4B624F"/>
    <w:rsid w:val="6B5477F9"/>
    <w:rsid w:val="6B980FF3"/>
    <w:rsid w:val="6BAD2A66"/>
    <w:rsid w:val="6BDD334B"/>
    <w:rsid w:val="6BE61D2D"/>
    <w:rsid w:val="6C044D7B"/>
    <w:rsid w:val="6C3F7B62"/>
    <w:rsid w:val="6C501D6F"/>
    <w:rsid w:val="6C6E6699"/>
    <w:rsid w:val="6C702411"/>
    <w:rsid w:val="6C7D068A"/>
    <w:rsid w:val="6C8B2DA7"/>
    <w:rsid w:val="6CBF649C"/>
    <w:rsid w:val="6CDA3D2E"/>
    <w:rsid w:val="6CDF2E4F"/>
    <w:rsid w:val="6CEF1588"/>
    <w:rsid w:val="6CF213F1"/>
    <w:rsid w:val="6CF52602"/>
    <w:rsid w:val="6D052978"/>
    <w:rsid w:val="6D1C7BFA"/>
    <w:rsid w:val="6D295535"/>
    <w:rsid w:val="6D4D62AE"/>
    <w:rsid w:val="6D544CBE"/>
    <w:rsid w:val="6D5B4E6F"/>
    <w:rsid w:val="6D6C41D8"/>
    <w:rsid w:val="6D8C327A"/>
    <w:rsid w:val="6DAE1443"/>
    <w:rsid w:val="6DBE71AC"/>
    <w:rsid w:val="6DD62748"/>
    <w:rsid w:val="6DEA7FA1"/>
    <w:rsid w:val="6DF34171"/>
    <w:rsid w:val="6DFE5138"/>
    <w:rsid w:val="6E1312A6"/>
    <w:rsid w:val="6E2A648C"/>
    <w:rsid w:val="6E2D74A0"/>
    <w:rsid w:val="6E4678CD"/>
    <w:rsid w:val="6E4A5713"/>
    <w:rsid w:val="6E55366C"/>
    <w:rsid w:val="6E6C09B6"/>
    <w:rsid w:val="6E8E3022"/>
    <w:rsid w:val="6E9D5013"/>
    <w:rsid w:val="6EA77C40"/>
    <w:rsid w:val="6EBF142E"/>
    <w:rsid w:val="6ED00F45"/>
    <w:rsid w:val="6EDC3D8E"/>
    <w:rsid w:val="6EE669BA"/>
    <w:rsid w:val="6F2572E9"/>
    <w:rsid w:val="6F3027C1"/>
    <w:rsid w:val="6F327E52"/>
    <w:rsid w:val="6F481423"/>
    <w:rsid w:val="6F5953DE"/>
    <w:rsid w:val="6F5A4CB2"/>
    <w:rsid w:val="6F6C499C"/>
    <w:rsid w:val="6F800BBD"/>
    <w:rsid w:val="6FB95E7D"/>
    <w:rsid w:val="6FF43359"/>
    <w:rsid w:val="6FF84BF7"/>
    <w:rsid w:val="701D465E"/>
    <w:rsid w:val="704911A7"/>
    <w:rsid w:val="704E0CBB"/>
    <w:rsid w:val="705160B5"/>
    <w:rsid w:val="70665D0F"/>
    <w:rsid w:val="707D50FC"/>
    <w:rsid w:val="707F0E75"/>
    <w:rsid w:val="70887C47"/>
    <w:rsid w:val="70AC642D"/>
    <w:rsid w:val="70DE203F"/>
    <w:rsid w:val="7113780F"/>
    <w:rsid w:val="711517D9"/>
    <w:rsid w:val="712B426F"/>
    <w:rsid w:val="717604C9"/>
    <w:rsid w:val="717B5AE0"/>
    <w:rsid w:val="71C56D5B"/>
    <w:rsid w:val="71D770C3"/>
    <w:rsid w:val="71DE606F"/>
    <w:rsid w:val="71E847F7"/>
    <w:rsid w:val="71F66F14"/>
    <w:rsid w:val="71F72C8D"/>
    <w:rsid w:val="72147CF5"/>
    <w:rsid w:val="724063E2"/>
    <w:rsid w:val="724A7260"/>
    <w:rsid w:val="72501BF8"/>
    <w:rsid w:val="72582527"/>
    <w:rsid w:val="72830B08"/>
    <w:rsid w:val="728704B4"/>
    <w:rsid w:val="728C7879"/>
    <w:rsid w:val="72B33057"/>
    <w:rsid w:val="72B50B7E"/>
    <w:rsid w:val="72D336FA"/>
    <w:rsid w:val="72E27499"/>
    <w:rsid w:val="72FA6ED8"/>
    <w:rsid w:val="73025D8D"/>
    <w:rsid w:val="73117D7E"/>
    <w:rsid w:val="73910E58"/>
    <w:rsid w:val="73A118ED"/>
    <w:rsid w:val="73A155A6"/>
    <w:rsid w:val="73CD6F4E"/>
    <w:rsid w:val="73DF3770"/>
    <w:rsid w:val="73EF00BF"/>
    <w:rsid w:val="73FB6A64"/>
    <w:rsid w:val="74096295"/>
    <w:rsid w:val="742F670E"/>
    <w:rsid w:val="743D707D"/>
    <w:rsid w:val="74411A23"/>
    <w:rsid w:val="74492E5E"/>
    <w:rsid w:val="74727AC0"/>
    <w:rsid w:val="74806F69"/>
    <w:rsid w:val="748A7DE8"/>
    <w:rsid w:val="749B0247"/>
    <w:rsid w:val="74A4534E"/>
    <w:rsid w:val="74AF129E"/>
    <w:rsid w:val="74DD23E1"/>
    <w:rsid w:val="74E03FDF"/>
    <w:rsid w:val="750202C6"/>
    <w:rsid w:val="75297601"/>
    <w:rsid w:val="752E4C17"/>
    <w:rsid w:val="755A1EB0"/>
    <w:rsid w:val="7561323F"/>
    <w:rsid w:val="758119C2"/>
    <w:rsid w:val="75A546C9"/>
    <w:rsid w:val="75A82C1C"/>
    <w:rsid w:val="75AB4D25"/>
    <w:rsid w:val="75AF0C93"/>
    <w:rsid w:val="75B55338"/>
    <w:rsid w:val="75CD3EE2"/>
    <w:rsid w:val="75CD4430"/>
    <w:rsid w:val="75CD61DE"/>
    <w:rsid w:val="75F61BD9"/>
    <w:rsid w:val="75F96FD3"/>
    <w:rsid w:val="76191423"/>
    <w:rsid w:val="761A519B"/>
    <w:rsid w:val="761D1EEE"/>
    <w:rsid w:val="762027B2"/>
    <w:rsid w:val="762E468A"/>
    <w:rsid w:val="765406AD"/>
    <w:rsid w:val="76685F07"/>
    <w:rsid w:val="766F3739"/>
    <w:rsid w:val="76872172"/>
    <w:rsid w:val="76A258BD"/>
    <w:rsid w:val="76A92DB6"/>
    <w:rsid w:val="76B455F0"/>
    <w:rsid w:val="76B659D2"/>
    <w:rsid w:val="76BB072D"/>
    <w:rsid w:val="76CC46E8"/>
    <w:rsid w:val="76FB48F5"/>
    <w:rsid w:val="771F6F0D"/>
    <w:rsid w:val="77377CE0"/>
    <w:rsid w:val="773D3837"/>
    <w:rsid w:val="77400C32"/>
    <w:rsid w:val="77825766"/>
    <w:rsid w:val="779E56B3"/>
    <w:rsid w:val="77D221D2"/>
    <w:rsid w:val="77E37F3B"/>
    <w:rsid w:val="781B5EAA"/>
    <w:rsid w:val="781E0F73"/>
    <w:rsid w:val="78232A2D"/>
    <w:rsid w:val="782347DB"/>
    <w:rsid w:val="782E0677"/>
    <w:rsid w:val="78526322"/>
    <w:rsid w:val="785C1383"/>
    <w:rsid w:val="787E7C64"/>
    <w:rsid w:val="78970D25"/>
    <w:rsid w:val="789E697D"/>
    <w:rsid w:val="78A44C3B"/>
    <w:rsid w:val="78CF226D"/>
    <w:rsid w:val="791E4FA3"/>
    <w:rsid w:val="79305BB6"/>
    <w:rsid w:val="794E7636"/>
    <w:rsid w:val="796E1A86"/>
    <w:rsid w:val="79BB48AD"/>
    <w:rsid w:val="79D71D7A"/>
    <w:rsid w:val="7A1C4B1D"/>
    <w:rsid w:val="7A200710"/>
    <w:rsid w:val="7A2D7B93"/>
    <w:rsid w:val="7A555810"/>
    <w:rsid w:val="7A666C01"/>
    <w:rsid w:val="7A744676"/>
    <w:rsid w:val="7A886B78"/>
    <w:rsid w:val="7A9D6AC7"/>
    <w:rsid w:val="7A9E17C0"/>
    <w:rsid w:val="7AB7745D"/>
    <w:rsid w:val="7AB83901"/>
    <w:rsid w:val="7AB94F83"/>
    <w:rsid w:val="7AD91D9F"/>
    <w:rsid w:val="7AFA2663"/>
    <w:rsid w:val="7B080670"/>
    <w:rsid w:val="7B590472"/>
    <w:rsid w:val="7B656EB9"/>
    <w:rsid w:val="7BA2010D"/>
    <w:rsid w:val="7BB12A63"/>
    <w:rsid w:val="7BD83B2F"/>
    <w:rsid w:val="7BDC213F"/>
    <w:rsid w:val="7BDC361F"/>
    <w:rsid w:val="7BF155E2"/>
    <w:rsid w:val="7BF81ADB"/>
    <w:rsid w:val="7C0F2651"/>
    <w:rsid w:val="7C2E5873"/>
    <w:rsid w:val="7C51421E"/>
    <w:rsid w:val="7C5F7DAC"/>
    <w:rsid w:val="7C66188D"/>
    <w:rsid w:val="7C6641AB"/>
    <w:rsid w:val="7C6F4493"/>
    <w:rsid w:val="7C846278"/>
    <w:rsid w:val="7C9F63FA"/>
    <w:rsid w:val="7CA63C51"/>
    <w:rsid w:val="7CD057C3"/>
    <w:rsid w:val="7CD12A58"/>
    <w:rsid w:val="7CE00658"/>
    <w:rsid w:val="7CFE5817"/>
    <w:rsid w:val="7D276DD0"/>
    <w:rsid w:val="7D2863F0"/>
    <w:rsid w:val="7D40411F"/>
    <w:rsid w:val="7D450D50"/>
    <w:rsid w:val="7D7004C3"/>
    <w:rsid w:val="7DA05B77"/>
    <w:rsid w:val="7DA42857"/>
    <w:rsid w:val="7DBA0F25"/>
    <w:rsid w:val="7DC46119"/>
    <w:rsid w:val="7DC720AD"/>
    <w:rsid w:val="7DF54524"/>
    <w:rsid w:val="7DF86670"/>
    <w:rsid w:val="7E1D158C"/>
    <w:rsid w:val="7E24305B"/>
    <w:rsid w:val="7E292420"/>
    <w:rsid w:val="7E3A287F"/>
    <w:rsid w:val="7E4B1674"/>
    <w:rsid w:val="7E4B4A8C"/>
    <w:rsid w:val="7E4D3526"/>
    <w:rsid w:val="7E5751DF"/>
    <w:rsid w:val="7E7E09BD"/>
    <w:rsid w:val="7EA47CF8"/>
    <w:rsid w:val="7ECA3C03"/>
    <w:rsid w:val="7ECF06F7"/>
    <w:rsid w:val="7EDF2E79"/>
    <w:rsid w:val="7F0569E9"/>
    <w:rsid w:val="7F182434"/>
    <w:rsid w:val="7F4E65E2"/>
    <w:rsid w:val="7F58120E"/>
    <w:rsid w:val="7F7678E7"/>
    <w:rsid w:val="7F875650"/>
    <w:rsid w:val="7F98785D"/>
    <w:rsid w:val="7FA75CF2"/>
    <w:rsid w:val="7FE900B8"/>
    <w:rsid w:val="7FEA5394"/>
    <w:rsid w:val="7FF5258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8"/>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5"/>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3"/>
    <w:qFormat/>
    <w:uiPriority w:val="0"/>
  </w:style>
  <w:style w:type="paragraph" w:styleId="34">
    <w:name w:val="Body Text Indent 2"/>
    <w:basedOn w:val="1"/>
    <w:link w:val="8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0"/>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3"/>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4"/>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1"/>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99"/>
    <w:pPr>
      <w:spacing w:line="500" w:lineRule="exact"/>
      <w:textAlignment w:val="baseline"/>
    </w:pPr>
    <w:rPr>
      <w:rFonts w:ascii="宋体" w:hAnsi="宋体" w:cs="宋体"/>
      <w:kern w:val="0"/>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4"/>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8"/>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3"/>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3"/>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3"/>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4"/>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0"/>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3"/>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6"/>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7"/>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5"/>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5"/>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7"/>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1"/>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4"/>
    <w:qFormat/>
    <w:uiPriority w:val="0"/>
    <w:pPr>
      <w:tabs>
        <w:tab w:val="left" w:pos="709"/>
        <w:tab w:val="left" w:pos="1620"/>
      </w:tabs>
      <w:ind w:left="1620" w:hanging="360"/>
    </w:pPr>
  </w:style>
  <w:style w:type="paragraph" w:customStyle="1" w:styleId="270">
    <w:name w:val="摘要"/>
    <w:basedOn w:val="1"/>
    <w:next w:val="3"/>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3"/>
    <w:qFormat/>
    <w:uiPriority w:val="0"/>
    <w:rPr>
      <w:rFonts w:hint="default" w:ascii="Times New Roman" w:hAnsi="Times New Roman" w:cs="Times New Roman"/>
      <w:color w:val="000000"/>
      <w:sz w:val="18"/>
      <w:szCs w:val="18"/>
      <w:u w:val="none"/>
    </w:rPr>
  </w:style>
  <w:style w:type="character" w:customStyle="1" w:styleId="273">
    <w:name w:val="font21"/>
    <w:basedOn w:val="63"/>
    <w:qFormat/>
    <w:uiPriority w:val="0"/>
    <w:rPr>
      <w:rFonts w:hint="eastAsia" w:ascii="宋体" w:hAnsi="宋体" w:eastAsia="宋体" w:cs="宋体"/>
      <w:color w:val="000000"/>
      <w:sz w:val="18"/>
      <w:szCs w:val="18"/>
      <w:u w:val="none"/>
    </w:rPr>
  </w:style>
  <w:style w:type="character" w:customStyle="1" w:styleId="274">
    <w:name w:val="NormalCharacter"/>
    <w:qFormat/>
    <w:uiPriority w:val="0"/>
    <w:rPr>
      <w:rFonts w:ascii="宋体" w:hAnsi="Tahoma"/>
    </w:rPr>
  </w:style>
  <w:style w:type="character" w:customStyle="1" w:styleId="275">
    <w:name w:val="font71"/>
    <w:basedOn w:val="63"/>
    <w:qFormat/>
    <w:uiPriority w:val="0"/>
    <w:rPr>
      <w:rFonts w:hint="eastAsia" w:ascii="宋体" w:hAnsi="宋体" w:eastAsia="宋体" w:cs="宋体"/>
      <w:color w:val="000000"/>
      <w:sz w:val="20"/>
      <w:szCs w:val="20"/>
      <w:u w:val="none"/>
    </w:rPr>
  </w:style>
  <w:style w:type="paragraph" w:customStyle="1" w:styleId="276">
    <w:name w:val="BodyTextIndent"/>
    <w:basedOn w:val="1"/>
    <w:qFormat/>
    <w:uiPriority w:val="0"/>
    <w:pPr>
      <w:spacing w:line="700" w:lineRule="exact"/>
      <w:ind w:left="960"/>
      <w:textAlignment w:val="baseline"/>
    </w:pPr>
    <w:rPr>
      <w:rFonts w:ascii="Times New Roman" w:hAnsi="Times New Roman"/>
      <w:sz w:val="44"/>
    </w:rPr>
  </w:style>
  <w:style w:type="paragraph" w:styleId="277">
    <w:name w:val="List Paragraph"/>
    <w:basedOn w:val="1"/>
    <w:unhideWhenUsed/>
    <w:qFormat/>
    <w:uiPriority w:val="99"/>
    <w:pPr>
      <w:ind w:firstLine="420" w:firstLineChars="200"/>
    </w:pPr>
  </w:style>
  <w:style w:type="character" w:customStyle="1" w:styleId="278">
    <w:name w:val="ca-1"/>
    <w:qFormat/>
    <w:uiPriority w:val="0"/>
  </w:style>
  <w:style w:type="paragraph" w:customStyle="1" w:styleId="279">
    <w:name w:val="_Style 49"/>
    <w:basedOn w:val="1"/>
    <w:next w:val="31"/>
    <w:qFormat/>
    <w:uiPriority w:val="0"/>
    <w:rPr>
      <w:rFonts w:ascii="宋体" w:hAnsi="Courier New"/>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10465</Words>
  <Characters>11067</Characters>
  <Lines>132</Lines>
  <Paragraphs>37</Paragraphs>
  <TotalTime>0</TotalTime>
  <ScaleCrop>false</ScaleCrop>
  <LinksUpToDate>false</LinksUpToDate>
  <CharactersWithSpaces>11225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WPS_1640152065</cp:lastModifiedBy>
  <cp:lastPrinted>2023-10-20T03:01:00Z</cp:lastPrinted>
  <dcterms:modified xsi:type="dcterms:W3CDTF">2025-08-14T03:50:05Z</dcterms:modified>
  <dc:title>竞争性谈判文件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2BDF41F508164EB8B6C3ECFEEE08B1CB_13</vt:lpwstr>
  </property>
  <property fmtid="{D5CDD505-2E9C-101B-9397-08002B2CF9AE}" pid="5" name="KSOTemplateDocerSaveRecord">
    <vt:lpwstr>eyJoZGlkIjoiMmY0NzJmYWNiNTNmOTlkZDhmNDRjZmM1ZGNkYWFjNDciLCJ1c2VySWQiOiIxMzA1OTc2NTczIn0=</vt:lpwstr>
  </property>
</Properties>
</file>