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widowControl w:val="0"/>
        <w:kinsoku/>
        <w:autoSpaceDE/>
        <w:autoSpaceDN/>
        <w:adjustRightInd/>
        <w:snapToGrid/>
        <w:spacing w:line="600" w:lineRule="exact"/>
        <w:jc w:val="center"/>
        <w:textAlignment w:val="auto"/>
        <w:rPr>
          <w:rFonts w:hint="eastAsia" w:ascii="方正小标宋_GBK" w:hAnsi="Times New Roman" w:eastAsia="方正小标宋_GBK" w:cs="Times New Roman"/>
          <w:snapToGrid/>
          <w:kern w:val="2"/>
          <w:sz w:val="44"/>
          <w:szCs w:val="44"/>
          <w:lang w:val="en-US" w:eastAsia="zh-CN"/>
        </w:rPr>
      </w:pPr>
      <w:r>
        <w:rPr>
          <w:rFonts w:hint="eastAsia" w:ascii="方正小标宋_GBK" w:hAnsi="Times New Roman" w:eastAsia="方正小标宋_GBK" w:cs="Times New Roman"/>
          <w:snapToGrid/>
          <w:kern w:val="2"/>
          <w:sz w:val="44"/>
          <w:szCs w:val="44"/>
          <w:lang w:eastAsia="zh-CN"/>
        </w:rPr>
        <w:t>重庆市开州区</w:t>
      </w:r>
      <w:r>
        <w:rPr>
          <w:rFonts w:hint="eastAsia" w:ascii="方正小标宋_GBK" w:hAnsi="Times New Roman" w:eastAsia="方正小标宋_GBK" w:cs="Times New Roman"/>
          <w:snapToGrid/>
          <w:kern w:val="2"/>
          <w:sz w:val="44"/>
          <w:szCs w:val="44"/>
          <w:lang w:val="en-US" w:eastAsia="zh-CN"/>
        </w:rPr>
        <w:t>义和镇卫生院</w:t>
      </w:r>
    </w:p>
    <w:p>
      <w:pPr>
        <w:widowControl w:val="0"/>
        <w:kinsoku/>
        <w:autoSpaceDE/>
        <w:autoSpaceDN/>
        <w:adjustRightInd/>
        <w:snapToGrid/>
        <w:spacing w:line="600" w:lineRule="exact"/>
        <w:jc w:val="center"/>
        <w:textAlignment w:val="auto"/>
        <w:rPr>
          <w:rFonts w:hint="eastAsia" w:ascii="方正小标宋_GBK" w:hAnsi="Times New Roman" w:eastAsia="方正小标宋_GBK" w:cs="Times New Roman"/>
          <w:snapToGrid/>
          <w:kern w:val="2"/>
          <w:sz w:val="44"/>
          <w:szCs w:val="44"/>
          <w:lang w:eastAsia="zh-CN"/>
        </w:rPr>
      </w:pPr>
      <w:r>
        <w:rPr>
          <w:rFonts w:hint="eastAsia" w:ascii="方正小标宋_GBK" w:hAnsi="Times New Roman" w:eastAsia="方正小标宋_GBK" w:cs="Times New Roman"/>
          <w:snapToGrid/>
          <w:kern w:val="2"/>
          <w:sz w:val="44"/>
          <w:szCs w:val="44"/>
          <w:lang w:eastAsia="zh-CN"/>
        </w:rPr>
        <w:t>保洁服务</w:t>
      </w:r>
      <w:r>
        <w:rPr>
          <w:rFonts w:hint="eastAsia" w:ascii="方正小标宋_GBK" w:hAnsi="Times New Roman" w:eastAsia="方正小标宋_GBK" w:cs="Times New Roman"/>
          <w:snapToGrid/>
          <w:kern w:val="2"/>
          <w:sz w:val="44"/>
          <w:szCs w:val="44"/>
          <w:lang w:val="en-US" w:eastAsia="zh-CN"/>
        </w:rPr>
        <w:t>采购项目竞争性比选</w:t>
      </w:r>
      <w:r>
        <w:rPr>
          <w:rFonts w:hint="eastAsia" w:ascii="方正小标宋_GBK" w:hAnsi="Times New Roman" w:eastAsia="方正小标宋_GBK" w:cs="Times New Roman"/>
          <w:snapToGrid/>
          <w:kern w:val="2"/>
          <w:sz w:val="44"/>
          <w:szCs w:val="44"/>
          <w:lang w:eastAsia="zh-CN"/>
        </w:rPr>
        <w:t>公告</w:t>
      </w:r>
    </w:p>
    <w:p>
      <w:pPr>
        <w:keepNext w:val="0"/>
        <w:keepLines w:val="0"/>
        <w:pageBreakBefore w:val="0"/>
        <w:widowControl/>
        <w:kinsoku w:val="0"/>
        <w:wordWrap/>
        <w:overflowPunct/>
        <w:topLinePunct w:val="0"/>
        <w:autoSpaceDE w:val="0"/>
        <w:autoSpaceDN w:val="0"/>
        <w:bidi w:val="0"/>
        <w:adjustRightInd w:val="0"/>
        <w:snapToGrid w:val="0"/>
        <w:spacing w:line="596" w:lineRule="exact"/>
        <w:ind w:firstLine="643" w:firstLineChars="200"/>
        <w:jc w:val="both"/>
        <w:textAlignment w:val="baseline"/>
        <w:rPr>
          <w:rFonts w:hint="eastAsia" w:ascii="方正仿宋_GBK" w:hAnsi="方正仿宋_GBK" w:eastAsia="方正仿宋_GBK" w:cs="方正仿宋_GBK"/>
          <w:b/>
          <w:bCs/>
          <w:sz w:val="32"/>
          <w:szCs w:val="32"/>
          <w:lang w:eastAsia="zh-CN"/>
        </w:rPr>
      </w:pPr>
    </w:p>
    <w:p>
      <w:pPr>
        <w:keepNext w:val="0"/>
        <w:keepLines w:val="0"/>
        <w:pageBreakBefore w:val="0"/>
        <w:widowControl/>
        <w:kinsoku w:val="0"/>
        <w:wordWrap/>
        <w:overflowPunct/>
        <w:topLinePunct w:val="0"/>
        <w:autoSpaceDE w:val="0"/>
        <w:autoSpaceDN w:val="0"/>
        <w:bidi w:val="0"/>
        <w:adjustRightInd w:val="0"/>
        <w:snapToGrid w:val="0"/>
        <w:spacing w:line="560" w:lineRule="exact"/>
        <w:ind w:firstLine="640" w:firstLineChars="200"/>
        <w:jc w:val="both"/>
        <w:textAlignment w:val="baseline"/>
        <w:rPr>
          <w:rFonts w:hint="default" w:ascii="方正仿宋_GBK" w:hAnsi="方正仿宋_GBK" w:eastAsia="方正仿宋_GBK" w:cs="方正仿宋_GBK"/>
          <w:sz w:val="32"/>
          <w:szCs w:val="32"/>
          <w:lang w:val="en-US" w:eastAsia="zh-CN"/>
        </w:rPr>
      </w:pPr>
      <w:r>
        <w:rPr>
          <w:rFonts w:hint="eastAsia" w:ascii="方正黑体_GBK" w:hAnsi="方正黑体_GBK" w:eastAsia="方正黑体_GBK" w:cs="方正黑体_GBK"/>
          <w:b w:val="0"/>
          <w:bCs w:val="0"/>
          <w:sz w:val="32"/>
          <w:szCs w:val="32"/>
          <w:lang w:eastAsia="zh-CN"/>
        </w:rPr>
        <w:t>一、招标单位</w:t>
      </w:r>
      <w:r>
        <w:rPr>
          <w:rFonts w:hint="eastAsia" w:ascii="方正仿宋_GBK" w:hAnsi="方正仿宋_GBK" w:eastAsia="方正仿宋_GBK" w:cs="方正仿宋_GBK"/>
          <w:sz w:val="32"/>
          <w:szCs w:val="32"/>
          <w:lang w:eastAsia="zh-CN"/>
        </w:rPr>
        <w:t>：重庆市开州区</w:t>
      </w:r>
      <w:r>
        <w:rPr>
          <w:rFonts w:hint="eastAsia" w:ascii="方正仿宋_GBK" w:hAnsi="方正仿宋_GBK" w:eastAsia="方正仿宋_GBK" w:cs="方正仿宋_GBK"/>
          <w:sz w:val="32"/>
          <w:szCs w:val="32"/>
          <w:lang w:val="en-US" w:eastAsia="zh-CN"/>
        </w:rPr>
        <w:t>义和镇卫生院</w:t>
      </w:r>
    </w:p>
    <w:p>
      <w:pPr>
        <w:keepNext w:val="0"/>
        <w:keepLines w:val="0"/>
        <w:pageBreakBefore w:val="0"/>
        <w:widowControl/>
        <w:kinsoku w:val="0"/>
        <w:wordWrap/>
        <w:overflowPunct/>
        <w:topLinePunct w:val="0"/>
        <w:autoSpaceDE w:val="0"/>
        <w:autoSpaceDN w:val="0"/>
        <w:bidi w:val="0"/>
        <w:adjustRightInd w:val="0"/>
        <w:snapToGrid w:val="0"/>
        <w:spacing w:line="560" w:lineRule="exact"/>
        <w:ind w:firstLine="640" w:firstLineChars="200"/>
        <w:jc w:val="both"/>
        <w:textAlignment w:val="baseline"/>
        <w:rPr>
          <w:rFonts w:hint="eastAsia" w:ascii="方正仿宋_GBK" w:hAnsi="方正仿宋_GBK" w:eastAsia="方正仿宋_GBK" w:cs="方正仿宋_GBK"/>
          <w:sz w:val="32"/>
          <w:szCs w:val="32"/>
          <w:lang w:eastAsia="zh-CN"/>
        </w:rPr>
      </w:pPr>
      <w:r>
        <w:rPr>
          <w:rFonts w:hint="eastAsia" w:ascii="方正黑体_GBK" w:hAnsi="方正黑体_GBK" w:eastAsia="方正黑体_GBK" w:cs="方正黑体_GBK"/>
          <w:b w:val="0"/>
          <w:bCs w:val="0"/>
          <w:sz w:val="32"/>
          <w:szCs w:val="32"/>
          <w:lang w:eastAsia="zh-CN"/>
        </w:rPr>
        <w:t>二、项目名称：</w:t>
      </w:r>
      <w:r>
        <w:rPr>
          <w:rFonts w:hint="eastAsia" w:ascii="方正仿宋_GBK" w:hAnsi="方正仿宋_GBK" w:eastAsia="方正仿宋_GBK" w:cs="方正仿宋_GBK"/>
          <w:sz w:val="32"/>
          <w:szCs w:val="32"/>
          <w:lang w:eastAsia="zh-CN"/>
        </w:rPr>
        <w:t>保洁服务</w:t>
      </w:r>
    </w:p>
    <w:p>
      <w:pPr>
        <w:keepNext w:val="0"/>
        <w:keepLines w:val="0"/>
        <w:pageBreakBefore w:val="0"/>
        <w:widowControl/>
        <w:kinsoku w:val="0"/>
        <w:wordWrap/>
        <w:overflowPunct/>
        <w:topLinePunct w:val="0"/>
        <w:autoSpaceDE w:val="0"/>
        <w:autoSpaceDN w:val="0"/>
        <w:bidi w:val="0"/>
        <w:adjustRightInd w:val="0"/>
        <w:snapToGrid w:val="0"/>
        <w:spacing w:line="560" w:lineRule="exact"/>
        <w:ind w:firstLine="640" w:firstLineChars="200"/>
        <w:jc w:val="both"/>
        <w:textAlignment w:val="baseline"/>
        <w:rPr>
          <w:rFonts w:hint="default" w:ascii="方正仿宋_GBK" w:hAnsi="方正仿宋_GBK" w:eastAsia="方正仿宋_GBK" w:cs="方正仿宋_GBK"/>
          <w:sz w:val="32"/>
          <w:szCs w:val="32"/>
          <w:lang w:val="en-US" w:eastAsia="zh-CN"/>
        </w:rPr>
      </w:pPr>
      <w:r>
        <w:rPr>
          <w:rFonts w:hint="eastAsia" w:ascii="方正黑体_GBK" w:hAnsi="方正黑体_GBK" w:eastAsia="方正黑体_GBK" w:cs="方正黑体_GBK"/>
          <w:b w:val="0"/>
          <w:bCs w:val="0"/>
          <w:sz w:val="32"/>
          <w:szCs w:val="32"/>
          <w:lang w:eastAsia="zh-CN"/>
        </w:rPr>
        <w:t>三、项目实施地点：</w:t>
      </w:r>
      <w:r>
        <w:rPr>
          <w:rFonts w:hint="eastAsia" w:ascii="方正仿宋_GBK" w:hAnsi="方正仿宋_GBK" w:eastAsia="方正仿宋_GBK" w:cs="方正仿宋_GBK"/>
          <w:sz w:val="32"/>
          <w:szCs w:val="32"/>
          <w:lang w:eastAsia="zh-CN"/>
        </w:rPr>
        <w:t>重庆市开州区</w:t>
      </w:r>
      <w:r>
        <w:rPr>
          <w:rFonts w:hint="eastAsia" w:ascii="方正仿宋_GBK" w:hAnsi="方正仿宋_GBK" w:eastAsia="方正仿宋_GBK" w:cs="方正仿宋_GBK"/>
          <w:sz w:val="32"/>
          <w:szCs w:val="32"/>
          <w:lang w:val="en-US" w:eastAsia="zh-CN"/>
        </w:rPr>
        <w:t>义和镇卫生院（重庆市开州区义和镇义梅街150号）</w:t>
      </w:r>
      <w:bookmarkStart w:id="1" w:name="_GoBack"/>
      <w:bookmarkEnd w:id="1"/>
    </w:p>
    <w:p>
      <w:pPr>
        <w:keepNext w:val="0"/>
        <w:keepLines w:val="0"/>
        <w:pageBreakBefore w:val="0"/>
        <w:widowControl/>
        <w:kinsoku w:val="0"/>
        <w:wordWrap/>
        <w:overflowPunct/>
        <w:topLinePunct w:val="0"/>
        <w:autoSpaceDE w:val="0"/>
        <w:autoSpaceDN w:val="0"/>
        <w:bidi w:val="0"/>
        <w:adjustRightInd w:val="0"/>
        <w:snapToGrid w:val="0"/>
        <w:spacing w:line="560" w:lineRule="exact"/>
        <w:ind w:firstLine="640" w:firstLineChars="200"/>
        <w:jc w:val="both"/>
        <w:textAlignment w:val="baseline"/>
        <w:rPr>
          <w:rFonts w:hint="eastAsia" w:ascii="方正黑体_GBK" w:hAnsi="方正黑体_GBK" w:eastAsia="方正黑体_GBK" w:cs="方正黑体_GBK"/>
          <w:b w:val="0"/>
          <w:bCs w:val="0"/>
          <w:sz w:val="32"/>
          <w:szCs w:val="32"/>
          <w:lang w:eastAsia="zh-CN"/>
        </w:rPr>
      </w:pPr>
      <w:r>
        <w:rPr>
          <w:rFonts w:hint="eastAsia" w:ascii="方正黑体_GBK" w:hAnsi="方正黑体_GBK" w:eastAsia="方正黑体_GBK" w:cs="方正黑体_GBK"/>
          <w:b w:val="0"/>
          <w:bCs w:val="0"/>
          <w:sz w:val="32"/>
          <w:szCs w:val="32"/>
          <w:lang w:eastAsia="zh-CN"/>
        </w:rPr>
        <w:t>四、项目主要内容及要求</w:t>
      </w:r>
    </w:p>
    <w:p>
      <w:pPr>
        <w:keepNext w:val="0"/>
        <w:keepLines w:val="0"/>
        <w:pageBreakBefore w:val="0"/>
        <w:widowControl/>
        <w:kinsoku w:val="0"/>
        <w:wordWrap/>
        <w:overflowPunct/>
        <w:topLinePunct w:val="0"/>
        <w:autoSpaceDE w:val="0"/>
        <w:autoSpaceDN w:val="0"/>
        <w:bidi w:val="0"/>
        <w:adjustRightInd w:val="0"/>
        <w:snapToGrid w:val="0"/>
        <w:spacing w:line="560" w:lineRule="exact"/>
        <w:ind w:firstLine="643" w:firstLineChars="200"/>
        <w:jc w:val="both"/>
        <w:textAlignment w:val="baseline"/>
        <w:rPr>
          <w:rFonts w:hint="eastAsia" w:ascii="方正仿宋_GBK" w:hAnsi="方正仿宋_GBK" w:eastAsia="方正仿宋_GBK" w:cs="方正仿宋_GBK"/>
          <w:sz w:val="32"/>
          <w:szCs w:val="32"/>
        </w:rPr>
      </w:pPr>
      <w:r>
        <w:rPr>
          <w:rFonts w:hint="eastAsia" w:ascii="方正仿宋_GBK" w:hAnsi="方正仿宋_GBK" w:eastAsia="方正仿宋_GBK" w:cs="方正仿宋_GBK"/>
          <w:b/>
          <w:bCs/>
          <w:sz w:val="32"/>
          <w:szCs w:val="32"/>
        </w:rPr>
        <w:t>服务面积：</w:t>
      </w:r>
      <w:r>
        <w:rPr>
          <w:rFonts w:hint="eastAsia" w:ascii="方正仿宋_GBK" w:hAnsi="方正仿宋_GBK" w:eastAsia="方正仿宋_GBK" w:cs="方正仿宋_GBK"/>
          <w:sz w:val="32"/>
          <w:szCs w:val="32"/>
        </w:rPr>
        <w:t>医院分为医疗业务综合楼、公租房、</w:t>
      </w:r>
      <w:r>
        <w:rPr>
          <w:rFonts w:hint="eastAsia" w:ascii="方正仿宋_GBK" w:hAnsi="方正仿宋_GBK" w:eastAsia="方正仿宋_GBK" w:cs="方正仿宋_GBK"/>
          <w:sz w:val="32"/>
          <w:szCs w:val="32"/>
          <w:lang w:val="en-US" w:eastAsia="zh-CN"/>
        </w:rPr>
        <w:t>食堂三楼、</w:t>
      </w:r>
      <w:r>
        <w:rPr>
          <w:rFonts w:hint="eastAsia" w:ascii="方正仿宋_GBK" w:hAnsi="方正仿宋_GBK" w:eastAsia="方正仿宋_GBK" w:cs="方正仿宋_GBK"/>
          <w:sz w:val="32"/>
          <w:szCs w:val="32"/>
        </w:rPr>
        <w:t>院坝公共区域</w:t>
      </w:r>
      <w:r>
        <w:rPr>
          <w:rFonts w:hint="eastAsia" w:ascii="方正仿宋_GBK" w:hAnsi="方正仿宋_GBK" w:eastAsia="方正仿宋_GBK" w:cs="方正仿宋_GBK"/>
          <w:sz w:val="32"/>
          <w:szCs w:val="32"/>
          <w:lang w:val="en-US" w:eastAsia="zh-CN"/>
        </w:rPr>
        <w:t>四</w:t>
      </w:r>
      <w:r>
        <w:rPr>
          <w:rFonts w:hint="eastAsia" w:ascii="方正仿宋_GBK" w:hAnsi="方正仿宋_GBK" w:eastAsia="方正仿宋_GBK" w:cs="方正仿宋_GBK"/>
          <w:sz w:val="32"/>
          <w:szCs w:val="32"/>
        </w:rPr>
        <w:t>部分，保洁面积</w:t>
      </w:r>
      <w:r>
        <w:rPr>
          <w:rFonts w:hint="eastAsia" w:ascii="方正仿宋_GBK" w:hAnsi="方正仿宋_GBK" w:eastAsia="方正仿宋_GBK" w:cs="方正仿宋_GBK"/>
          <w:sz w:val="32"/>
          <w:szCs w:val="32"/>
          <w:lang w:val="en-US" w:eastAsia="zh-CN"/>
        </w:rPr>
        <w:t>4471</w:t>
      </w:r>
      <w:r>
        <w:rPr>
          <w:rFonts w:hint="eastAsia" w:ascii="方正仿宋_GBK" w:hAnsi="方正仿宋_GBK" w:eastAsia="方正仿宋_GBK" w:cs="方正仿宋_GBK"/>
          <w:sz w:val="32"/>
          <w:szCs w:val="32"/>
        </w:rPr>
        <w:t>平方米。</w:t>
      </w:r>
    </w:p>
    <w:p>
      <w:pPr>
        <w:keepNext w:val="0"/>
        <w:keepLines w:val="0"/>
        <w:pageBreakBefore w:val="0"/>
        <w:widowControl/>
        <w:kinsoku/>
        <w:wordWrap/>
        <w:overflowPunct w:val="0"/>
        <w:topLinePunct w:val="0"/>
        <w:autoSpaceDE w:val="0"/>
        <w:autoSpaceDN w:val="0"/>
        <w:bidi w:val="0"/>
        <w:adjustRightInd w:val="0"/>
        <w:snapToGrid w:val="0"/>
        <w:spacing w:line="560" w:lineRule="exact"/>
        <w:ind w:firstLine="643" w:firstLineChars="200"/>
        <w:jc w:val="both"/>
        <w:textAlignment w:val="baseline"/>
        <w:rPr>
          <w:rFonts w:hint="eastAsia" w:ascii="方正仿宋_GBK" w:hAnsi="方正仿宋_GBK" w:eastAsia="方正仿宋_GBK" w:cs="方正仿宋_GBK"/>
          <w:sz w:val="32"/>
          <w:szCs w:val="32"/>
        </w:rPr>
      </w:pPr>
      <w:r>
        <w:rPr>
          <w:rFonts w:hint="eastAsia" w:ascii="方正仿宋_GBK" w:hAnsi="方正仿宋_GBK" w:eastAsia="方正仿宋_GBK" w:cs="方正仿宋_GBK"/>
          <w:b/>
          <w:bCs/>
          <w:sz w:val="32"/>
          <w:szCs w:val="32"/>
        </w:rPr>
        <w:t>服务内容：</w:t>
      </w:r>
      <w:r>
        <w:rPr>
          <w:rFonts w:hint="eastAsia" w:ascii="方正仿宋_GBK" w:hAnsi="方正仿宋_GBK" w:eastAsia="方正仿宋_GBK" w:cs="方正仿宋_GBK"/>
          <w:sz w:val="32"/>
          <w:szCs w:val="32"/>
        </w:rPr>
        <w:t>环境卫生的管理，主要通过完成日常清洁、消毒、消杀、保洁等基础工作，包括定时、定点、定人进行生活垃圾及医疗垃圾的分类收集、处理和清运，通过清、扫、擦、拭、抹、养护等专业性操作，保护</w:t>
      </w:r>
      <w:r>
        <w:rPr>
          <w:rFonts w:hint="eastAsia" w:ascii="方正仿宋_GBK" w:hAnsi="方正仿宋_GBK" w:eastAsia="方正仿宋_GBK" w:cs="方正仿宋_GBK"/>
          <w:sz w:val="32"/>
          <w:szCs w:val="32"/>
          <w:lang w:val="en-US" w:eastAsia="zh-CN"/>
        </w:rPr>
        <w:t>医院</w:t>
      </w:r>
      <w:r>
        <w:rPr>
          <w:rFonts w:hint="eastAsia" w:ascii="方正仿宋_GBK" w:hAnsi="方正仿宋_GBK" w:eastAsia="方正仿宋_GBK" w:cs="方正仿宋_GBK"/>
          <w:sz w:val="32"/>
          <w:szCs w:val="32"/>
        </w:rPr>
        <w:t>内外环境，防治环境污染，维护辖区所有公共地方、公用部位的清洁卫生，从而塑造文明形象，提高</w:t>
      </w:r>
      <w:r>
        <w:rPr>
          <w:rFonts w:hint="eastAsia" w:ascii="方正仿宋_GBK" w:hAnsi="方正仿宋_GBK" w:eastAsia="方正仿宋_GBK" w:cs="方正仿宋_GBK"/>
          <w:sz w:val="32"/>
          <w:szCs w:val="32"/>
          <w:lang w:val="en-US" w:eastAsia="zh-CN"/>
        </w:rPr>
        <w:t>医院</w:t>
      </w:r>
      <w:r>
        <w:rPr>
          <w:rFonts w:hint="eastAsia" w:ascii="方正仿宋_GBK" w:hAnsi="方正仿宋_GBK" w:eastAsia="方正仿宋_GBK" w:cs="方正仿宋_GBK"/>
          <w:sz w:val="32"/>
          <w:szCs w:val="32"/>
        </w:rPr>
        <w:t>的环境</w:t>
      </w:r>
      <w:r>
        <w:rPr>
          <w:rFonts w:hint="eastAsia" w:ascii="方正仿宋_GBK" w:hAnsi="方正仿宋_GBK" w:eastAsia="方正仿宋_GBK" w:cs="方正仿宋_GBK"/>
          <w:sz w:val="32"/>
          <w:szCs w:val="32"/>
          <w:lang w:val="en-US" w:eastAsia="zh-CN"/>
        </w:rPr>
        <w:t>管理效能与社会</w:t>
      </w:r>
      <w:r>
        <w:rPr>
          <w:rFonts w:hint="eastAsia" w:ascii="方正仿宋_GBK" w:hAnsi="方正仿宋_GBK" w:eastAsia="方正仿宋_GBK" w:cs="方正仿宋_GBK"/>
          <w:sz w:val="32"/>
          <w:szCs w:val="32"/>
        </w:rPr>
        <w:t>效益。</w:t>
      </w:r>
    </w:p>
    <w:p>
      <w:pPr>
        <w:keepNext w:val="0"/>
        <w:keepLines w:val="0"/>
        <w:pageBreakBefore w:val="0"/>
        <w:widowControl/>
        <w:kinsoku w:val="0"/>
        <w:wordWrap/>
        <w:overflowPunct/>
        <w:topLinePunct w:val="0"/>
        <w:autoSpaceDE w:val="0"/>
        <w:autoSpaceDN w:val="0"/>
        <w:bidi w:val="0"/>
        <w:adjustRightInd w:val="0"/>
        <w:snapToGrid w:val="0"/>
        <w:spacing w:line="560" w:lineRule="exact"/>
        <w:ind w:firstLine="640" w:firstLineChars="200"/>
        <w:jc w:val="both"/>
        <w:textAlignment w:val="baseline"/>
        <w:rPr>
          <w:rFonts w:hint="eastAsia" w:ascii="方正黑体_GBK" w:hAnsi="方正黑体_GBK" w:eastAsia="方正黑体_GBK" w:cs="方正黑体_GBK"/>
          <w:b w:val="0"/>
          <w:bCs w:val="0"/>
          <w:sz w:val="32"/>
          <w:szCs w:val="32"/>
          <w:lang w:eastAsia="zh-CN"/>
        </w:rPr>
      </w:pPr>
      <w:r>
        <w:rPr>
          <w:rFonts w:hint="eastAsia" w:ascii="方正黑体_GBK" w:hAnsi="方正黑体_GBK" w:eastAsia="方正黑体_GBK" w:cs="方正黑体_GBK"/>
          <w:b w:val="0"/>
          <w:bCs w:val="0"/>
          <w:sz w:val="32"/>
          <w:szCs w:val="32"/>
          <w:lang w:eastAsia="zh-CN"/>
        </w:rPr>
        <w:t>五、项目预算及采购方式：</w:t>
      </w:r>
    </w:p>
    <w:p>
      <w:pPr>
        <w:keepNext w:val="0"/>
        <w:keepLines w:val="0"/>
        <w:pageBreakBefore w:val="0"/>
        <w:widowControl/>
        <w:kinsoku w:val="0"/>
        <w:wordWrap/>
        <w:overflowPunct/>
        <w:topLinePunct w:val="0"/>
        <w:autoSpaceDE w:val="0"/>
        <w:autoSpaceDN w:val="0"/>
        <w:bidi w:val="0"/>
        <w:adjustRightInd w:val="0"/>
        <w:snapToGrid w:val="0"/>
        <w:spacing w:line="560" w:lineRule="exact"/>
        <w:ind w:firstLine="643" w:firstLineChars="200"/>
        <w:jc w:val="both"/>
        <w:textAlignment w:val="baseline"/>
        <w:rPr>
          <w:rFonts w:hint="default" w:ascii="方正仿宋_GBK" w:hAnsi="方正仿宋_GBK" w:eastAsia="方正仿宋_GBK" w:cs="方正仿宋_GBK"/>
          <w:sz w:val="32"/>
          <w:szCs w:val="32"/>
          <w:lang w:val="en-US" w:eastAsia="zh-CN"/>
        </w:rPr>
      </w:pPr>
      <w:r>
        <w:rPr>
          <w:rFonts w:hint="eastAsia" w:ascii="方正仿宋_GBK" w:hAnsi="方正仿宋_GBK" w:eastAsia="方正仿宋_GBK" w:cs="方正仿宋_GBK"/>
          <w:b/>
          <w:bCs/>
          <w:sz w:val="32"/>
          <w:szCs w:val="32"/>
          <w:lang w:val="en-US" w:eastAsia="zh-CN"/>
        </w:rPr>
        <w:t>1.项目预算：</w:t>
      </w:r>
      <w:r>
        <w:rPr>
          <w:rFonts w:hint="eastAsia" w:ascii="方正仿宋_GBK" w:hAnsi="方正仿宋_GBK" w:eastAsia="方正仿宋_GBK" w:cs="方正仿宋_GBK"/>
          <w:sz w:val="32"/>
          <w:szCs w:val="32"/>
          <w:lang w:val="en-US" w:eastAsia="zh-CN"/>
        </w:rPr>
        <w:t>本项目预算（最高限价）66000元/年（大写：陆万陆千元整）。资金来源为医院自筹资金，按月结算。</w:t>
      </w:r>
    </w:p>
    <w:p>
      <w:pPr>
        <w:keepNext w:val="0"/>
        <w:keepLines w:val="0"/>
        <w:pageBreakBefore w:val="0"/>
        <w:widowControl/>
        <w:kinsoku w:val="0"/>
        <w:wordWrap/>
        <w:overflowPunct/>
        <w:topLinePunct w:val="0"/>
        <w:autoSpaceDE w:val="0"/>
        <w:autoSpaceDN w:val="0"/>
        <w:bidi w:val="0"/>
        <w:adjustRightInd w:val="0"/>
        <w:snapToGrid w:val="0"/>
        <w:spacing w:line="560" w:lineRule="exact"/>
        <w:ind w:firstLine="643" w:firstLineChars="200"/>
        <w:jc w:val="both"/>
        <w:textAlignment w:val="baseline"/>
        <w:rPr>
          <w:rFonts w:hint="eastAsia" w:ascii="方正仿宋_GBK" w:hAnsi="方正仿宋_GBK" w:eastAsia="方正仿宋_GBK" w:cs="方正仿宋_GBK"/>
          <w:sz w:val="32"/>
          <w:szCs w:val="32"/>
          <w:lang w:eastAsia="zh-CN"/>
        </w:rPr>
      </w:pPr>
      <w:r>
        <w:rPr>
          <w:rFonts w:hint="eastAsia" w:ascii="方正仿宋_GBK" w:hAnsi="方正仿宋_GBK" w:eastAsia="方正仿宋_GBK" w:cs="方正仿宋_GBK"/>
          <w:b/>
          <w:bCs/>
          <w:sz w:val="32"/>
          <w:szCs w:val="32"/>
          <w:lang w:val="en-US" w:eastAsia="zh-CN"/>
        </w:rPr>
        <w:t>2.</w:t>
      </w:r>
      <w:r>
        <w:rPr>
          <w:rFonts w:hint="eastAsia" w:ascii="方正仿宋_GBK" w:hAnsi="方正仿宋_GBK" w:eastAsia="方正仿宋_GBK" w:cs="方正仿宋_GBK"/>
          <w:b/>
          <w:bCs/>
          <w:sz w:val="32"/>
          <w:szCs w:val="32"/>
          <w:lang w:eastAsia="zh-CN"/>
        </w:rPr>
        <w:t>采购方式：</w:t>
      </w:r>
      <w:r>
        <w:rPr>
          <w:rFonts w:hint="eastAsia" w:ascii="方正仿宋_GBK" w:hAnsi="方正仿宋_GBK" w:eastAsia="方正仿宋_GBK" w:cs="方正仿宋_GBK"/>
          <w:sz w:val="32"/>
          <w:szCs w:val="32"/>
          <w:lang w:eastAsia="zh-CN"/>
        </w:rPr>
        <w:t>公开招标（</w:t>
      </w:r>
      <w:r>
        <w:rPr>
          <w:rFonts w:hint="eastAsia" w:ascii="方正仿宋_GBK" w:hAnsi="方正仿宋_GBK" w:eastAsia="方正仿宋_GBK" w:cs="方正仿宋_GBK"/>
          <w:sz w:val="32"/>
          <w:szCs w:val="32"/>
          <w:lang w:val="en-US" w:eastAsia="zh-CN"/>
        </w:rPr>
        <w:t>竞争性比选</w:t>
      </w:r>
      <w:r>
        <w:rPr>
          <w:rFonts w:hint="eastAsia" w:ascii="方正仿宋_GBK" w:hAnsi="方正仿宋_GBK" w:eastAsia="方正仿宋_GBK" w:cs="方正仿宋_GBK"/>
          <w:sz w:val="32"/>
          <w:szCs w:val="32"/>
          <w:lang w:eastAsia="zh-CN"/>
        </w:rPr>
        <w:t>）最低价中标。</w:t>
      </w:r>
    </w:p>
    <w:p>
      <w:pPr>
        <w:keepNext w:val="0"/>
        <w:keepLines w:val="0"/>
        <w:pageBreakBefore w:val="0"/>
        <w:widowControl/>
        <w:kinsoku w:val="0"/>
        <w:wordWrap/>
        <w:overflowPunct/>
        <w:topLinePunct w:val="0"/>
        <w:autoSpaceDE w:val="0"/>
        <w:autoSpaceDN w:val="0"/>
        <w:bidi w:val="0"/>
        <w:adjustRightInd w:val="0"/>
        <w:snapToGrid w:val="0"/>
        <w:spacing w:line="560" w:lineRule="exact"/>
        <w:ind w:firstLine="640" w:firstLineChars="200"/>
        <w:jc w:val="both"/>
        <w:textAlignment w:val="baseline"/>
        <w:rPr>
          <w:rFonts w:hint="eastAsia" w:ascii="方正黑体_GBK" w:hAnsi="方正黑体_GBK" w:eastAsia="方正黑体_GBK" w:cs="方正黑体_GBK"/>
          <w:b w:val="0"/>
          <w:bCs w:val="0"/>
          <w:sz w:val="32"/>
          <w:szCs w:val="32"/>
          <w:lang w:eastAsia="zh-CN"/>
        </w:rPr>
      </w:pPr>
      <w:r>
        <w:rPr>
          <w:rFonts w:hint="eastAsia" w:ascii="方正黑体_GBK" w:hAnsi="方正黑体_GBK" w:eastAsia="方正黑体_GBK" w:cs="方正黑体_GBK"/>
          <w:b w:val="0"/>
          <w:bCs w:val="0"/>
          <w:sz w:val="32"/>
          <w:szCs w:val="32"/>
          <w:lang w:eastAsia="zh-CN"/>
        </w:rPr>
        <w:t>六、服务时间：</w:t>
      </w:r>
    </w:p>
    <w:p>
      <w:pPr>
        <w:keepNext w:val="0"/>
        <w:keepLines w:val="0"/>
        <w:pageBreakBefore w:val="0"/>
        <w:widowControl/>
        <w:kinsoku w:val="0"/>
        <w:wordWrap/>
        <w:overflowPunct/>
        <w:topLinePunct w:val="0"/>
        <w:autoSpaceDE w:val="0"/>
        <w:autoSpaceDN w:val="0"/>
        <w:bidi w:val="0"/>
        <w:adjustRightInd w:val="0"/>
        <w:snapToGrid w:val="0"/>
        <w:spacing w:line="560" w:lineRule="exact"/>
        <w:ind w:firstLine="643" w:firstLineChars="200"/>
        <w:jc w:val="both"/>
        <w:textAlignment w:val="baseline"/>
        <w:rPr>
          <w:rFonts w:hint="eastAsia" w:ascii="方正仿宋_GBK" w:hAnsi="方正仿宋_GBK" w:eastAsia="方正仿宋_GBK" w:cs="方正仿宋_GBK"/>
          <w:sz w:val="32"/>
          <w:szCs w:val="32"/>
          <w:lang w:eastAsia="zh-CN"/>
        </w:rPr>
      </w:pPr>
      <w:r>
        <w:rPr>
          <w:rFonts w:hint="eastAsia" w:ascii="方正仿宋_GBK" w:hAnsi="方正仿宋_GBK" w:eastAsia="方正仿宋_GBK" w:cs="方正仿宋_GBK"/>
          <w:b/>
          <w:bCs/>
          <w:sz w:val="32"/>
          <w:szCs w:val="32"/>
          <w:lang w:val="en-US" w:eastAsia="zh-CN"/>
        </w:rPr>
        <w:t>1.</w:t>
      </w:r>
      <w:r>
        <w:rPr>
          <w:rFonts w:hint="eastAsia" w:ascii="方正仿宋_GBK" w:hAnsi="方正仿宋_GBK" w:eastAsia="方正仿宋_GBK" w:cs="方正仿宋_GBK"/>
          <w:b/>
          <w:bCs/>
          <w:sz w:val="32"/>
          <w:szCs w:val="32"/>
          <w:lang w:eastAsia="zh-CN"/>
        </w:rPr>
        <w:t>服务时间：</w:t>
      </w:r>
      <w:r>
        <w:rPr>
          <w:rFonts w:hint="eastAsia" w:ascii="方正仿宋_GBK" w:hAnsi="方正仿宋_GBK" w:eastAsia="方正仿宋_GBK" w:cs="方正仿宋_GBK"/>
          <w:sz w:val="32"/>
          <w:szCs w:val="32"/>
          <w:lang w:val="en-US" w:eastAsia="zh-CN"/>
        </w:rPr>
        <w:t>2025年6月15日-2026年6月14日。</w:t>
      </w:r>
    </w:p>
    <w:p>
      <w:pPr>
        <w:keepNext w:val="0"/>
        <w:keepLines w:val="0"/>
        <w:pageBreakBefore w:val="0"/>
        <w:widowControl/>
        <w:kinsoku w:val="0"/>
        <w:wordWrap/>
        <w:overflowPunct/>
        <w:topLinePunct w:val="0"/>
        <w:autoSpaceDE w:val="0"/>
        <w:autoSpaceDN w:val="0"/>
        <w:bidi w:val="0"/>
        <w:adjustRightInd w:val="0"/>
        <w:snapToGrid w:val="0"/>
        <w:spacing w:line="560" w:lineRule="exact"/>
        <w:ind w:firstLine="643" w:firstLineChars="200"/>
        <w:jc w:val="both"/>
        <w:textAlignment w:val="baseline"/>
        <w:rPr>
          <w:rFonts w:hint="eastAsia" w:ascii="方正仿宋_GBK" w:hAnsi="方正仿宋_GBK" w:eastAsia="方正仿宋_GBK" w:cs="方正仿宋_GBK"/>
          <w:sz w:val="32"/>
          <w:szCs w:val="32"/>
          <w:lang w:eastAsia="zh-CN"/>
        </w:rPr>
      </w:pPr>
      <w:r>
        <w:rPr>
          <w:rFonts w:hint="eastAsia" w:ascii="方正仿宋_GBK" w:hAnsi="方正仿宋_GBK" w:eastAsia="方正仿宋_GBK" w:cs="方正仿宋_GBK"/>
          <w:b/>
          <w:bCs/>
          <w:sz w:val="32"/>
          <w:szCs w:val="32"/>
          <w:lang w:val="en-US" w:eastAsia="zh-CN"/>
        </w:rPr>
        <w:t>2.合同签订</w:t>
      </w:r>
      <w:r>
        <w:rPr>
          <w:rFonts w:hint="eastAsia" w:ascii="方正仿宋_GBK" w:hAnsi="方正仿宋_GBK" w:eastAsia="方正仿宋_GBK" w:cs="方正仿宋_GBK"/>
          <w:sz w:val="32"/>
          <w:szCs w:val="32"/>
          <w:lang w:val="en-US" w:eastAsia="zh-CN"/>
        </w:rPr>
        <w:t>：</w:t>
      </w:r>
      <w:r>
        <w:rPr>
          <w:rFonts w:hint="eastAsia" w:ascii="方正仿宋_GBK" w:hAnsi="方正仿宋_GBK" w:eastAsia="方正仿宋_GBK" w:cs="方正仿宋_GBK"/>
          <w:sz w:val="32"/>
          <w:szCs w:val="32"/>
          <w:lang w:eastAsia="zh-CN"/>
        </w:rPr>
        <w:t>中选后，</w:t>
      </w:r>
      <w:r>
        <w:rPr>
          <w:rFonts w:hint="eastAsia" w:ascii="方正仿宋_GBK" w:hAnsi="方正仿宋_GBK" w:eastAsia="方正仿宋_GBK" w:cs="方正仿宋_GBK"/>
          <w:sz w:val="32"/>
          <w:szCs w:val="32"/>
          <w:lang w:val="en-US" w:eastAsia="zh-CN"/>
        </w:rPr>
        <w:t>7</w:t>
      </w:r>
      <w:r>
        <w:rPr>
          <w:rFonts w:hint="eastAsia" w:ascii="方正仿宋_GBK" w:hAnsi="方正仿宋_GBK" w:eastAsia="方正仿宋_GBK" w:cs="方正仿宋_GBK"/>
          <w:sz w:val="32"/>
          <w:szCs w:val="32"/>
          <w:lang w:eastAsia="zh-CN"/>
        </w:rPr>
        <w:t>个工作日内签订合同，期限从</w:t>
      </w:r>
      <w:r>
        <w:rPr>
          <w:rFonts w:hint="eastAsia" w:ascii="方正仿宋_GBK" w:hAnsi="方正仿宋_GBK" w:eastAsia="方正仿宋_GBK" w:cs="方正仿宋_GBK"/>
          <w:sz w:val="32"/>
          <w:szCs w:val="32"/>
          <w:lang w:val="en-US" w:eastAsia="zh-CN"/>
        </w:rPr>
        <w:t>2025年6月15日-2026年6月14日</w:t>
      </w:r>
      <w:r>
        <w:rPr>
          <w:rFonts w:hint="eastAsia" w:ascii="方正仿宋_GBK" w:hAnsi="方正仿宋_GBK" w:eastAsia="方正仿宋_GBK" w:cs="方正仿宋_GBK"/>
          <w:sz w:val="32"/>
          <w:szCs w:val="32"/>
          <w:lang w:eastAsia="zh-CN"/>
        </w:rPr>
        <w:t>。</w:t>
      </w:r>
    </w:p>
    <w:p>
      <w:pPr>
        <w:keepNext w:val="0"/>
        <w:keepLines w:val="0"/>
        <w:pageBreakBefore w:val="0"/>
        <w:widowControl/>
        <w:kinsoku w:val="0"/>
        <w:wordWrap/>
        <w:overflowPunct/>
        <w:topLinePunct w:val="0"/>
        <w:autoSpaceDE w:val="0"/>
        <w:autoSpaceDN w:val="0"/>
        <w:bidi w:val="0"/>
        <w:adjustRightInd w:val="0"/>
        <w:snapToGrid w:val="0"/>
        <w:spacing w:line="560" w:lineRule="exact"/>
        <w:ind w:firstLine="640" w:firstLineChars="200"/>
        <w:jc w:val="both"/>
        <w:textAlignment w:val="baseline"/>
        <w:rPr>
          <w:rFonts w:hint="eastAsia" w:ascii="方正黑体_GBK" w:hAnsi="方正黑体_GBK" w:eastAsia="方正黑体_GBK" w:cs="方正黑体_GBK"/>
          <w:b w:val="0"/>
          <w:bCs w:val="0"/>
          <w:sz w:val="32"/>
          <w:szCs w:val="32"/>
          <w:lang w:eastAsia="zh-CN"/>
        </w:rPr>
      </w:pPr>
      <w:r>
        <w:rPr>
          <w:rFonts w:hint="eastAsia" w:ascii="方正黑体_GBK" w:hAnsi="方正黑体_GBK" w:eastAsia="方正黑体_GBK" w:cs="方正黑体_GBK"/>
          <w:b w:val="0"/>
          <w:bCs w:val="0"/>
          <w:sz w:val="32"/>
          <w:szCs w:val="32"/>
          <w:lang w:eastAsia="zh-CN"/>
        </w:rPr>
        <w:t>七、资质要求：</w:t>
      </w:r>
    </w:p>
    <w:p>
      <w:pPr>
        <w:keepNext w:val="0"/>
        <w:keepLines w:val="0"/>
        <w:pageBreakBefore w:val="0"/>
        <w:widowControl/>
        <w:kinsoku w:val="0"/>
        <w:wordWrap/>
        <w:overflowPunct/>
        <w:topLinePunct w:val="0"/>
        <w:autoSpaceDE w:val="0"/>
        <w:autoSpaceDN w:val="0"/>
        <w:bidi w:val="0"/>
        <w:adjustRightInd w:val="0"/>
        <w:snapToGrid w:val="0"/>
        <w:spacing w:line="560" w:lineRule="exact"/>
        <w:ind w:firstLine="640" w:firstLineChars="200"/>
        <w:jc w:val="both"/>
        <w:textAlignment w:val="baseline"/>
        <w:rPr>
          <w:rFonts w:hint="eastAsia" w:ascii="方正仿宋_GBK" w:hAnsi="方正仿宋_GBK" w:eastAsia="方正仿宋_GBK" w:cs="方正仿宋_GBK"/>
          <w:sz w:val="32"/>
          <w:szCs w:val="32"/>
          <w:lang w:val="en-US" w:eastAsia="zh-CN"/>
        </w:rPr>
      </w:pPr>
      <w:r>
        <w:rPr>
          <w:rFonts w:hint="eastAsia" w:ascii="方正仿宋_GBK" w:hAnsi="方正仿宋_GBK" w:eastAsia="方正仿宋_GBK" w:cs="方正仿宋_GBK"/>
          <w:sz w:val="32"/>
          <w:szCs w:val="32"/>
          <w:lang w:val="en-US" w:eastAsia="zh-CN"/>
        </w:rPr>
        <w:t>（一）一般资格条件</w:t>
      </w:r>
    </w:p>
    <w:p>
      <w:pPr>
        <w:keepNext w:val="0"/>
        <w:keepLines w:val="0"/>
        <w:pageBreakBefore w:val="0"/>
        <w:widowControl/>
        <w:kinsoku w:val="0"/>
        <w:wordWrap/>
        <w:overflowPunct/>
        <w:topLinePunct w:val="0"/>
        <w:autoSpaceDE w:val="0"/>
        <w:autoSpaceDN w:val="0"/>
        <w:bidi w:val="0"/>
        <w:adjustRightInd w:val="0"/>
        <w:snapToGrid w:val="0"/>
        <w:spacing w:line="560" w:lineRule="exact"/>
        <w:ind w:firstLine="640" w:firstLineChars="200"/>
        <w:jc w:val="both"/>
        <w:textAlignment w:val="baseline"/>
        <w:rPr>
          <w:rFonts w:hint="eastAsia" w:ascii="方正仿宋_GBK" w:hAnsi="方正仿宋_GBK" w:eastAsia="方正仿宋_GBK" w:cs="方正仿宋_GBK"/>
          <w:sz w:val="32"/>
          <w:szCs w:val="32"/>
          <w:lang w:val="en-US" w:eastAsia="zh-CN"/>
        </w:rPr>
      </w:pPr>
      <w:r>
        <w:rPr>
          <w:rFonts w:hint="eastAsia" w:ascii="方正仿宋_GBK" w:hAnsi="方正仿宋_GBK" w:eastAsia="方正仿宋_GBK" w:cs="方正仿宋_GBK"/>
          <w:sz w:val="32"/>
          <w:szCs w:val="32"/>
          <w:lang w:val="en-US" w:eastAsia="zh-CN"/>
        </w:rPr>
        <w:t>1.具有独立承担民事责任的能力；</w:t>
      </w:r>
    </w:p>
    <w:p>
      <w:pPr>
        <w:keepNext w:val="0"/>
        <w:keepLines w:val="0"/>
        <w:pageBreakBefore w:val="0"/>
        <w:widowControl/>
        <w:kinsoku w:val="0"/>
        <w:wordWrap/>
        <w:overflowPunct/>
        <w:topLinePunct w:val="0"/>
        <w:autoSpaceDE w:val="0"/>
        <w:autoSpaceDN w:val="0"/>
        <w:bidi w:val="0"/>
        <w:adjustRightInd w:val="0"/>
        <w:snapToGrid w:val="0"/>
        <w:spacing w:line="560" w:lineRule="exact"/>
        <w:ind w:firstLine="640" w:firstLineChars="200"/>
        <w:jc w:val="both"/>
        <w:textAlignment w:val="baseline"/>
        <w:rPr>
          <w:rFonts w:hint="eastAsia" w:ascii="方正仿宋_GBK" w:hAnsi="方正仿宋_GBK" w:eastAsia="方正仿宋_GBK" w:cs="方正仿宋_GBK"/>
          <w:sz w:val="32"/>
          <w:szCs w:val="32"/>
          <w:lang w:val="en-US" w:eastAsia="zh-CN"/>
        </w:rPr>
      </w:pPr>
      <w:r>
        <w:rPr>
          <w:rFonts w:hint="eastAsia" w:ascii="方正仿宋_GBK" w:hAnsi="方正仿宋_GBK" w:eastAsia="方正仿宋_GBK" w:cs="方正仿宋_GBK"/>
          <w:sz w:val="32"/>
          <w:szCs w:val="32"/>
          <w:lang w:val="en-US" w:eastAsia="zh-CN"/>
        </w:rPr>
        <w:t>2.具有良好的商业信誉和健全的财务会计制度；</w:t>
      </w:r>
    </w:p>
    <w:p>
      <w:pPr>
        <w:keepNext w:val="0"/>
        <w:keepLines w:val="0"/>
        <w:pageBreakBefore w:val="0"/>
        <w:widowControl/>
        <w:kinsoku w:val="0"/>
        <w:wordWrap/>
        <w:overflowPunct/>
        <w:topLinePunct w:val="0"/>
        <w:autoSpaceDE w:val="0"/>
        <w:autoSpaceDN w:val="0"/>
        <w:bidi w:val="0"/>
        <w:adjustRightInd w:val="0"/>
        <w:snapToGrid w:val="0"/>
        <w:spacing w:line="560" w:lineRule="exact"/>
        <w:ind w:firstLine="640" w:firstLineChars="200"/>
        <w:jc w:val="both"/>
        <w:textAlignment w:val="baseline"/>
        <w:rPr>
          <w:rFonts w:hint="eastAsia" w:ascii="方正仿宋_GBK" w:hAnsi="方正仿宋_GBK" w:eastAsia="方正仿宋_GBK" w:cs="方正仿宋_GBK"/>
          <w:sz w:val="32"/>
          <w:szCs w:val="32"/>
          <w:lang w:val="en-US" w:eastAsia="zh-CN"/>
        </w:rPr>
      </w:pPr>
      <w:r>
        <w:rPr>
          <w:rFonts w:hint="eastAsia" w:ascii="方正仿宋_GBK" w:hAnsi="方正仿宋_GBK" w:eastAsia="方正仿宋_GBK" w:cs="方正仿宋_GBK"/>
          <w:sz w:val="32"/>
          <w:szCs w:val="32"/>
          <w:lang w:val="en-US" w:eastAsia="zh-CN"/>
        </w:rPr>
        <w:t>3.具有履行合同所必需的设备和专业技术能力；</w:t>
      </w:r>
    </w:p>
    <w:p>
      <w:pPr>
        <w:keepNext w:val="0"/>
        <w:keepLines w:val="0"/>
        <w:pageBreakBefore w:val="0"/>
        <w:widowControl/>
        <w:kinsoku w:val="0"/>
        <w:wordWrap/>
        <w:overflowPunct/>
        <w:topLinePunct w:val="0"/>
        <w:autoSpaceDE w:val="0"/>
        <w:autoSpaceDN w:val="0"/>
        <w:bidi w:val="0"/>
        <w:adjustRightInd w:val="0"/>
        <w:snapToGrid w:val="0"/>
        <w:spacing w:line="560" w:lineRule="exact"/>
        <w:ind w:firstLine="640" w:firstLineChars="200"/>
        <w:jc w:val="both"/>
        <w:textAlignment w:val="baseline"/>
        <w:rPr>
          <w:rFonts w:hint="eastAsia" w:ascii="方正仿宋_GBK" w:hAnsi="方正仿宋_GBK" w:eastAsia="方正仿宋_GBK" w:cs="方正仿宋_GBK"/>
          <w:sz w:val="32"/>
          <w:szCs w:val="32"/>
          <w:lang w:val="en-US" w:eastAsia="zh-CN"/>
        </w:rPr>
      </w:pPr>
      <w:r>
        <w:rPr>
          <w:rFonts w:hint="eastAsia" w:ascii="方正仿宋_GBK" w:hAnsi="方正仿宋_GBK" w:eastAsia="方正仿宋_GBK" w:cs="方正仿宋_GBK"/>
          <w:sz w:val="32"/>
          <w:szCs w:val="32"/>
          <w:lang w:val="en-US" w:eastAsia="zh-CN"/>
        </w:rPr>
        <w:t>4.有依法缴纳税收和社会保障资金的良好记录；</w:t>
      </w:r>
    </w:p>
    <w:p>
      <w:pPr>
        <w:keepNext w:val="0"/>
        <w:keepLines w:val="0"/>
        <w:pageBreakBefore w:val="0"/>
        <w:widowControl/>
        <w:kinsoku w:val="0"/>
        <w:wordWrap/>
        <w:overflowPunct/>
        <w:topLinePunct w:val="0"/>
        <w:autoSpaceDE w:val="0"/>
        <w:autoSpaceDN w:val="0"/>
        <w:bidi w:val="0"/>
        <w:adjustRightInd w:val="0"/>
        <w:snapToGrid w:val="0"/>
        <w:spacing w:line="560" w:lineRule="exact"/>
        <w:ind w:firstLine="640" w:firstLineChars="200"/>
        <w:jc w:val="both"/>
        <w:textAlignment w:val="baseline"/>
        <w:rPr>
          <w:rFonts w:hint="eastAsia" w:ascii="方正仿宋_GBK" w:hAnsi="方正仿宋_GBK" w:eastAsia="方正仿宋_GBK" w:cs="方正仿宋_GBK"/>
          <w:sz w:val="32"/>
          <w:szCs w:val="32"/>
          <w:lang w:val="en-US" w:eastAsia="zh-CN"/>
        </w:rPr>
      </w:pPr>
      <w:r>
        <w:rPr>
          <w:rFonts w:hint="eastAsia" w:ascii="方正仿宋_GBK" w:hAnsi="方正仿宋_GBK" w:eastAsia="方正仿宋_GBK" w:cs="方正仿宋_GBK"/>
          <w:sz w:val="32"/>
          <w:szCs w:val="32"/>
          <w:lang w:val="en-US" w:eastAsia="zh-CN"/>
        </w:rPr>
        <w:t>5.参加政府采购活动前三年内，在经营活动中没有重大违法记录；</w:t>
      </w:r>
    </w:p>
    <w:p>
      <w:pPr>
        <w:keepNext w:val="0"/>
        <w:keepLines w:val="0"/>
        <w:pageBreakBefore w:val="0"/>
        <w:widowControl/>
        <w:kinsoku w:val="0"/>
        <w:wordWrap/>
        <w:overflowPunct/>
        <w:topLinePunct w:val="0"/>
        <w:autoSpaceDE w:val="0"/>
        <w:autoSpaceDN w:val="0"/>
        <w:bidi w:val="0"/>
        <w:adjustRightInd w:val="0"/>
        <w:snapToGrid w:val="0"/>
        <w:spacing w:line="560" w:lineRule="exact"/>
        <w:ind w:firstLine="640" w:firstLineChars="200"/>
        <w:jc w:val="both"/>
        <w:textAlignment w:val="baseline"/>
        <w:rPr>
          <w:rFonts w:hint="eastAsia" w:ascii="方正仿宋_GBK" w:hAnsi="方正仿宋_GBK" w:eastAsia="方正仿宋_GBK" w:cs="方正仿宋_GBK"/>
          <w:sz w:val="32"/>
          <w:szCs w:val="32"/>
          <w:lang w:val="en-US" w:eastAsia="zh-CN"/>
        </w:rPr>
      </w:pPr>
      <w:r>
        <w:rPr>
          <w:rFonts w:hint="eastAsia" w:ascii="方正仿宋_GBK" w:hAnsi="方正仿宋_GBK" w:eastAsia="方正仿宋_GBK" w:cs="方正仿宋_GBK"/>
          <w:sz w:val="32"/>
          <w:szCs w:val="32"/>
          <w:lang w:val="en-US" w:eastAsia="zh-CN"/>
        </w:rPr>
        <w:t>6.法律、行政法规规定的其他条件。</w:t>
      </w:r>
    </w:p>
    <w:p>
      <w:pPr>
        <w:keepNext w:val="0"/>
        <w:keepLines w:val="0"/>
        <w:pageBreakBefore w:val="0"/>
        <w:widowControl/>
        <w:kinsoku w:val="0"/>
        <w:wordWrap/>
        <w:overflowPunct/>
        <w:topLinePunct w:val="0"/>
        <w:autoSpaceDE w:val="0"/>
        <w:autoSpaceDN w:val="0"/>
        <w:bidi w:val="0"/>
        <w:adjustRightInd w:val="0"/>
        <w:snapToGrid w:val="0"/>
        <w:spacing w:line="560" w:lineRule="exact"/>
        <w:ind w:firstLine="640" w:firstLineChars="200"/>
        <w:jc w:val="both"/>
        <w:textAlignment w:val="baseline"/>
        <w:rPr>
          <w:rFonts w:hint="eastAsia" w:ascii="方正仿宋_GBK" w:hAnsi="方正仿宋_GBK" w:eastAsia="方正仿宋_GBK" w:cs="方正仿宋_GBK"/>
          <w:sz w:val="32"/>
          <w:szCs w:val="32"/>
          <w:lang w:val="en-US" w:eastAsia="zh-CN"/>
        </w:rPr>
      </w:pPr>
      <w:r>
        <w:rPr>
          <w:rFonts w:hint="eastAsia" w:ascii="方正仿宋_GBK" w:hAnsi="方正仿宋_GBK" w:eastAsia="方正仿宋_GBK" w:cs="方正仿宋_GBK"/>
          <w:sz w:val="32"/>
          <w:szCs w:val="32"/>
          <w:lang w:val="en-US" w:eastAsia="zh-CN"/>
        </w:rPr>
        <w:t>（二）特定资格条件</w:t>
      </w:r>
    </w:p>
    <w:p>
      <w:pPr>
        <w:keepNext w:val="0"/>
        <w:keepLines w:val="0"/>
        <w:pageBreakBefore w:val="0"/>
        <w:widowControl/>
        <w:kinsoku w:val="0"/>
        <w:wordWrap/>
        <w:overflowPunct/>
        <w:topLinePunct w:val="0"/>
        <w:autoSpaceDE w:val="0"/>
        <w:autoSpaceDN w:val="0"/>
        <w:bidi w:val="0"/>
        <w:adjustRightInd w:val="0"/>
        <w:snapToGrid w:val="0"/>
        <w:spacing w:line="560" w:lineRule="exact"/>
        <w:ind w:firstLine="640" w:firstLineChars="200"/>
        <w:jc w:val="both"/>
        <w:textAlignment w:val="baseline"/>
        <w:rPr>
          <w:rFonts w:hint="eastAsia" w:ascii="方正仿宋_GBK" w:hAnsi="方正仿宋_GBK" w:eastAsia="方正仿宋_GBK" w:cs="方正仿宋_GBK"/>
          <w:sz w:val="32"/>
          <w:szCs w:val="32"/>
          <w:lang w:val="en-US" w:eastAsia="zh-CN"/>
        </w:rPr>
      </w:pPr>
      <w:r>
        <w:rPr>
          <w:rFonts w:hint="eastAsia" w:ascii="方正仿宋_GBK" w:hAnsi="方正仿宋_GBK" w:eastAsia="方正仿宋_GBK" w:cs="方正仿宋_GBK"/>
          <w:sz w:val="32"/>
          <w:szCs w:val="32"/>
          <w:lang w:val="en-US" w:eastAsia="zh-CN"/>
        </w:rPr>
        <w:t>营业执照需包含保洁服务、劳务派遣服务等相关营业范围。</w:t>
      </w:r>
    </w:p>
    <w:p>
      <w:pPr>
        <w:keepNext w:val="0"/>
        <w:keepLines w:val="0"/>
        <w:pageBreakBefore w:val="0"/>
        <w:widowControl/>
        <w:kinsoku w:val="0"/>
        <w:wordWrap/>
        <w:overflowPunct/>
        <w:topLinePunct w:val="0"/>
        <w:autoSpaceDE w:val="0"/>
        <w:autoSpaceDN w:val="0"/>
        <w:bidi w:val="0"/>
        <w:adjustRightInd w:val="0"/>
        <w:snapToGrid w:val="0"/>
        <w:spacing w:line="560" w:lineRule="exact"/>
        <w:ind w:firstLine="640" w:firstLineChars="200"/>
        <w:jc w:val="both"/>
        <w:textAlignment w:val="baseline"/>
        <w:rPr>
          <w:rFonts w:hint="eastAsia" w:ascii="方正仿宋_GBK" w:hAnsi="方正仿宋_GBK" w:eastAsia="方正仿宋_GBK" w:cs="方正仿宋_GBK"/>
          <w:sz w:val="32"/>
          <w:szCs w:val="32"/>
          <w:lang w:val="en-US" w:eastAsia="zh-CN"/>
        </w:rPr>
      </w:pPr>
      <w:r>
        <w:rPr>
          <w:rFonts w:hint="eastAsia" w:ascii="方正仿宋_GBK" w:hAnsi="方正仿宋_GBK" w:eastAsia="方正仿宋_GBK" w:cs="方正仿宋_GBK"/>
          <w:sz w:val="32"/>
          <w:szCs w:val="32"/>
          <w:lang w:val="en-US" w:eastAsia="zh-CN"/>
        </w:rPr>
        <w:t>（三）单位负责人为同一人或者存在直接控股、管理关系的不同投标人，不得同时参加同一包的采购活动。生产型企业生产场地为同一地址的，销售型企业之间股东有关联的，一律视为有直接控股、管理关系。投标人之间有上述关系的，应主动声明，否则将给予列入不良记录名单、3年内不得参加医疗机构采购活动的处罚。</w:t>
      </w:r>
    </w:p>
    <w:p>
      <w:pPr>
        <w:keepNext w:val="0"/>
        <w:keepLines w:val="0"/>
        <w:pageBreakBefore w:val="0"/>
        <w:widowControl/>
        <w:kinsoku w:val="0"/>
        <w:wordWrap/>
        <w:overflowPunct/>
        <w:topLinePunct w:val="0"/>
        <w:autoSpaceDE w:val="0"/>
        <w:autoSpaceDN w:val="0"/>
        <w:bidi w:val="0"/>
        <w:adjustRightInd w:val="0"/>
        <w:snapToGrid w:val="0"/>
        <w:spacing w:line="560" w:lineRule="exact"/>
        <w:ind w:firstLine="640" w:firstLineChars="200"/>
        <w:jc w:val="both"/>
        <w:textAlignment w:val="baseline"/>
        <w:rPr>
          <w:rFonts w:hint="eastAsia" w:ascii="方正仿宋_GBK" w:hAnsi="方正仿宋_GBK" w:eastAsia="方正仿宋_GBK" w:cs="方正仿宋_GBK"/>
          <w:sz w:val="32"/>
          <w:szCs w:val="32"/>
          <w:lang w:val="en-US" w:eastAsia="zh-CN"/>
        </w:rPr>
      </w:pPr>
      <w:r>
        <w:rPr>
          <w:rFonts w:hint="eastAsia" w:ascii="方正仿宋_GBK" w:hAnsi="方正仿宋_GBK" w:eastAsia="方正仿宋_GBK" w:cs="方正仿宋_GBK"/>
          <w:sz w:val="32"/>
          <w:szCs w:val="32"/>
          <w:lang w:val="en-US" w:eastAsia="zh-CN"/>
        </w:rPr>
        <w:t>（四）本项目不接受联合体投标。</w:t>
      </w:r>
    </w:p>
    <w:p>
      <w:pPr>
        <w:keepNext w:val="0"/>
        <w:keepLines w:val="0"/>
        <w:pageBreakBefore w:val="0"/>
        <w:widowControl/>
        <w:kinsoku w:val="0"/>
        <w:wordWrap/>
        <w:overflowPunct/>
        <w:topLinePunct w:val="0"/>
        <w:autoSpaceDE w:val="0"/>
        <w:autoSpaceDN w:val="0"/>
        <w:bidi w:val="0"/>
        <w:adjustRightInd w:val="0"/>
        <w:snapToGrid w:val="0"/>
        <w:spacing w:line="560" w:lineRule="exact"/>
        <w:ind w:firstLine="640" w:firstLineChars="200"/>
        <w:jc w:val="both"/>
        <w:textAlignment w:val="baseline"/>
        <w:rPr>
          <w:rFonts w:hint="eastAsia" w:ascii="方正仿宋_GBK" w:hAnsi="方正仿宋_GBK" w:eastAsia="方正仿宋_GBK" w:cs="方正仿宋_GBK"/>
          <w:sz w:val="32"/>
          <w:szCs w:val="32"/>
          <w:lang w:val="en-US" w:eastAsia="zh-CN"/>
        </w:rPr>
      </w:pPr>
      <w:r>
        <w:rPr>
          <w:rFonts w:hint="eastAsia" w:ascii="方正仿宋_GBK" w:hAnsi="方正仿宋_GBK" w:eastAsia="方正仿宋_GBK" w:cs="方正仿宋_GBK"/>
          <w:sz w:val="32"/>
          <w:szCs w:val="32"/>
          <w:lang w:val="en-US" w:eastAsia="zh-CN"/>
        </w:rPr>
        <w:t>（五）未被“信用中国”网站（www.creditchina.gov.cn）列入失信被执行人、重大税收违法档案当事人名单、政府采购严重失信行为记录名单。</w:t>
      </w:r>
    </w:p>
    <w:p>
      <w:pPr>
        <w:keepNext w:val="0"/>
        <w:keepLines w:val="0"/>
        <w:pageBreakBefore w:val="0"/>
        <w:widowControl/>
        <w:kinsoku w:val="0"/>
        <w:wordWrap/>
        <w:overflowPunct/>
        <w:topLinePunct w:val="0"/>
        <w:autoSpaceDE w:val="0"/>
        <w:autoSpaceDN w:val="0"/>
        <w:bidi w:val="0"/>
        <w:adjustRightInd w:val="0"/>
        <w:snapToGrid w:val="0"/>
        <w:spacing w:line="560" w:lineRule="exact"/>
        <w:ind w:firstLine="643" w:firstLineChars="200"/>
        <w:jc w:val="both"/>
        <w:textAlignment w:val="baseline"/>
        <w:rPr>
          <w:rFonts w:hint="eastAsia" w:ascii="方正仿宋_GBK" w:hAnsi="方正仿宋_GBK" w:eastAsia="方正仿宋_GBK" w:cs="方正仿宋_GBK"/>
          <w:b/>
          <w:bCs/>
          <w:sz w:val="32"/>
          <w:szCs w:val="32"/>
          <w:lang w:eastAsia="zh-CN"/>
        </w:rPr>
      </w:pPr>
      <w:r>
        <w:rPr>
          <w:rFonts w:hint="eastAsia" w:ascii="方正仿宋_GBK" w:hAnsi="方正仿宋_GBK" w:eastAsia="方正仿宋_GBK" w:cs="方正仿宋_GBK"/>
          <w:b/>
          <w:bCs/>
          <w:sz w:val="32"/>
          <w:szCs w:val="32"/>
          <w:lang w:eastAsia="zh-CN"/>
        </w:rPr>
        <w:t>注：所有证件需原件须加盖公章。</w:t>
      </w:r>
    </w:p>
    <w:p>
      <w:pPr>
        <w:keepNext w:val="0"/>
        <w:keepLines w:val="0"/>
        <w:pageBreakBefore w:val="0"/>
        <w:widowControl/>
        <w:kinsoku w:val="0"/>
        <w:wordWrap/>
        <w:overflowPunct/>
        <w:topLinePunct w:val="0"/>
        <w:autoSpaceDE w:val="0"/>
        <w:autoSpaceDN w:val="0"/>
        <w:bidi w:val="0"/>
        <w:adjustRightInd w:val="0"/>
        <w:snapToGrid w:val="0"/>
        <w:spacing w:line="560" w:lineRule="exact"/>
        <w:ind w:firstLine="640" w:firstLineChars="200"/>
        <w:jc w:val="both"/>
        <w:textAlignment w:val="baseline"/>
        <w:rPr>
          <w:rFonts w:hint="eastAsia" w:ascii="方正黑体_GBK" w:hAnsi="方正黑体_GBK" w:eastAsia="方正黑体_GBK" w:cs="方正黑体_GBK"/>
          <w:b w:val="0"/>
          <w:bCs w:val="0"/>
          <w:sz w:val="32"/>
          <w:szCs w:val="32"/>
          <w:lang w:eastAsia="zh-CN"/>
        </w:rPr>
      </w:pPr>
      <w:r>
        <w:rPr>
          <w:rFonts w:hint="eastAsia" w:ascii="方正黑体_GBK" w:hAnsi="方正黑体_GBK" w:eastAsia="方正黑体_GBK" w:cs="方正黑体_GBK"/>
          <w:b w:val="0"/>
          <w:bCs w:val="0"/>
          <w:sz w:val="32"/>
          <w:szCs w:val="32"/>
          <w:lang w:eastAsia="zh-CN"/>
        </w:rPr>
        <w:t>八、报价须知及服务要求：</w:t>
      </w:r>
    </w:p>
    <w:p>
      <w:pPr>
        <w:keepNext w:val="0"/>
        <w:keepLines w:val="0"/>
        <w:pageBreakBefore w:val="0"/>
        <w:widowControl/>
        <w:kinsoku w:val="0"/>
        <w:wordWrap/>
        <w:overflowPunct/>
        <w:topLinePunct w:val="0"/>
        <w:autoSpaceDE w:val="0"/>
        <w:autoSpaceDN w:val="0"/>
        <w:bidi w:val="0"/>
        <w:adjustRightInd w:val="0"/>
        <w:snapToGrid w:val="0"/>
        <w:spacing w:line="560" w:lineRule="exact"/>
        <w:ind w:firstLine="640" w:firstLineChars="200"/>
        <w:jc w:val="both"/>
        <w:textAlignment w:val="baseline"/>
        <w:rPr>
          <w:rFonts w:hint="eastAsia" w:ascii="方正仿宋_GBK" w:hAnsi="方正仿宋_GBK" w:eastAsia="方正仿宋_GBK" w:cs="方正仿宋_GBK"/>
          <w:sz w:val="32"/>
          <w:szCs w:val="32"/>
          <w:lang w:val="en-US" w:eastAsia="zh-CN"/>
        </w:rPr>
      </w:pPr>
      <w:r>
        <w:rPr>
          <w:rFonts w:hint="eastAsia" w:ascii="方正仿宋_GBK" w:hAnsi="方正仿宋_GBK" w:eastAsia="方正仿宋_GBK" w:cs="方正仿宋_GBK"/>
          <w:sz w:val="32"/>
          <w:szCs w:val="32"/>
          <w:lang w:val="en-US" w:eastAsia="zh-CN"/>
        </w:rPr>
        <w:t>1.本项目报价包含人员工资、安全费用、劳保费用、工具费、清洁剂费用、设备费用、保险费用、资料费、管理费。费用结算周期为每月结算1次。采购方不再支付任何其他费用。</w:t>
      </w:r>
    </w:p>
    <w:p>
      <w:pPr>
        <w:keepNext w:val="0"/>
        <w:keepLines w:val="0"/>
        <w:pageBreakBefore w:val="0"/>
        <w:widowControl w:val="0"/>
        <w:kinsoku/>
        <w:wordWrap/>
        <w:topLinePunct w:val="0"/>
        <w:autoSpaceDE/>
        <w:autoSpaceDN/>
        <w:bidi w:val="0"/>
        <w:adjustRightInd/>
        <w:snapToGrid/>
        <w:spacing w:line="560" w:lineRule="exact"/>
        <w:ind w:firstLine="640" w:firstLineChars="200"/>
        <w:jc w:val="both"/>
        <w:textAlignment w:val="auto"/>
        <w:rPr>
          <w:rFonts w:hint="eastAsia" w:ascii="方正仿宋_GBK" w:hAnsi="Times New Roman" w:eastAsia="方正仿宋_GBK" w:cs="Times New Roman"/>
          <w:snapToGrid/>
          <w:kern w:val="2"/>
          <w:sz w:val="32"/>
          <w:szCs w:val="32"/>
          <w:lang w:val="en-US" w:eastAsia="zh-CN"/>
        </w:rPr>
      </w:pPr>
      <w:r>
        <w:rPr>
          <w:rFonts w:hint="eastAsia" w:ascii="方正仿宋_GBK" w:hAnsi="Times New Roman" w:eastAsia="方正仿宋_GBK" w:cs="Times New Roman"/>
          <w:snapToGrid/>
          <w:kern w:val="2"/>
          <w:sz w:val="32"/>
          <w:szCs w:val="32"/>
          <w:lang w:val="en-US" w:eastAsia="zh-CN"/>
        </w:rPr>
        <w:t>2.</w:t>
      </w:r>
      <w:r>
        <w:rPr>
          <w:rFonts w:hint="eastAsia" w:ascii="方正仿宋_GBK" w:hAnsi="Times New Roman" w:eastAsia="方正仿宋_GBK" w:cs="Times New Roman"/>
          <w:snapToGrid/>
          <w:kern w:val="2"/>
          <w:sz w:val="32"/>
          <w:szCs w:val="32"/>
          <w:lang w:eastAsia="zh-CN"/>
        </w:rPr>
        <w:t>报价供应商应遵守国家法律法规，并按照核准的业务范围合法地从事相关业务。</w:t>
      </w:r>
    </w:p>
    <w:p>
      <w:pPr>
        <w:keepNext w:val="0"/>
        <w:keepLines w:val="0"/>
        <w:pageBreakBefore w:val="0"/>
        <w:widowControl w:val="0"/>
        <w:kinsoku/>
        <w:wordWrap/>
        <w:topLinePunct w:val="0"/>
        <w:autoSpaceDE/>
        <w:autoSpaceDN/>
        <w:bidi w:val="0"/>
        <w:adjustRightInd/>
        <w:snapToGrid/>
        <w:spacing w:line="560" w:lineRule="exact"/>
        <w:ind w:firstLine="640" w:firstLineChars="200"/>
        <w:jc w:val="both"/>
        <w:textAlignment w:val="auto"/>
        <w:rPr>
          <w:rFonts w:hint="eastAsia" w:ascii="方正仿宋_GBK" w:hAnsi="Times New Roman" w:eastAsia="方正仿宋_GBK" w:cs="Times New Roman"/>
          <w:snapToGrid/>
          <w:kern w:val="2"/>
          <w:sz w:val="32"/>
          <w:szCs w:val="32"/>
          <w:lang w:val="en-US" w:eastAsia="zh-CN"/>
        </w:rPr>
      </w:pPr>
      <w:r>
        <w:rPr>
          <w:rFonts w:hint="eastAsia" w:ascii="方正仿宋_GBK" w:hAnsi="Times New Roman" w:eastAsia="方正仿宋_GBK" w:cs="Times New Roman"/>
          <w:snapToGrid/>
          <w:kern w:val="2"/>
          <w:sz w:val="32"/>
          <w:szCs w:val="32"/>
          <w:lang w:val="en-US" w:eastAsia="zh-CN"/>
        </w:rPr>
        <w:t>3.</w:t>
      </w:r>
      <w:r>
        <w:rPr>
          <w:rFonts w:hint="eastAsia" w:ascii="方正仿宋_GBK" w:hAnsi="Times New Roman" w:eastAsia="方正仿宋_GBK" w:cs="Times New Roman"/>
          <w:snapToGrid/>
          <w:kern w:val="2"/>
          <w:sz w:val="32"/>
          <w:szCs w:val="32"/>
          <w:lang w:eastAsia="zh-CN"/>
        </w:rPr>
        <w:t>报价供应商保证诚信执业，提供优质、专业的服务，保证在合同期内和合同范围内的服务项目达到国家标准。</w:t>
      </w:r>
    </w:p>
    <w:p>
      <w:pPr>
        <w:keepNext w:val="0"/>
        <w:keepLines w:val="0"/>
        <w:pageBreakBefore w:val="0"/>
        <w:widowControl/>
        <w:kinsoku w:val="0"/>
        <w:wordWrap/>
        <w:overflowPunct/>
        <w:topLinePunct w:val="0"/>
        <w:autoSpaceDE w:val="0"/>
        <w:autoSpaceDN w:val="0"/>
        <w:bidi w:val="0"/>
        <w:adjustRightInd w:val="0"/>
        <w:snapToGrid w:val="0"/>
        <w:spacing w:line="560" w:lineRule="exact"/>
        <w:ind w:firstLine="640" w:firstLineChars="200"/>
        <w:jc w:val="both"/>
        <w:textAlignment w:val="baseline"/>
        <w:rPr>
          <w:rFonts w:hint="eastAsia" w:ascii="方正仿宋_GBK" w:hAnsi="方正仿宋_GBK" w:eastAsia="方正仿宋_GBK" w:cs="方正仿宋_GBK"/>
          <w:sz w:val="32"/>
          <w:szCs w:val="32"/>
          <w:lang w:val="en-US" w:eastAsia="zh-CN"/>
        </w:rPr>
      </w:pPr>
      <w:r>
        <w:rPr>
          <w:rFonts w:hint="eastAsia" w:ascii="方正仿宋_GBK" w:hAnsi="方正仿宋_GBK" w:eastAsia="方正仿宋_GBK" w:cs="方正仿宋_GBK"/>
          <w:sz w:val="32"/>
          <w:szCs w:val="32"/>
          <w:lang w:val="en-US" w:eastAsia="zh-CN"/>
        </w:rPr>
        <w:t>4.</w:t>
      </w:r>
      <w:r>
        <w:rPr>
          <w:rFonts w:hint="eastAsia" w:ascii="方正仿宋_GBK" w:hAnsi="方正仿宋_GBK" w:eastAsia="方正仿宋_GBK" w:cs="方正仿宋_GBK"/>
          <w:sz w:val="32"/>
          <w:szCs w:val="32"/>
          <w:lang w:eastAsia="zh-CN"/>
        </w:rPr>
        <w:t>在日常开展工作过程中，保证遵守采购单位规章制度，尊重院方管理人员，爱护财物和设备，与院方管理人员做好沟通，不影响其工作秩序。</w:t>
      </w:r>
    </w:p>
    <w:p>
      <w:pPr>
        <w:keepNext w:val="0"/>
        <w:keepLines w:val="0"/>
        <w:pageBreakBefore w:val="0"/>
        <w:widowControl/>
        <w:kinsoku w:val="0"/>
        <w:wordWrap/>
        <w:overflowPunct/>
        <w:topLinePunct w:val="0"/>
        <w:autoSpaceDE w:val="0"/>
        <w:autoSpaceDN w:val="0"/>
        <w:bidi w:val="0"/>
        <w:adjustRightInd w:val="0"/>
        <w:snapToGrid w:val="0"/>
        <w:spacing w:line="560" w:lineRule="exact"/>
        <w:ind w:firstLine="640" w:firstLineChars="200"/>
        <w:jc w:val="both"/>
        <w:textAlignment w:val="baseline"/>
        <w:rPr>
          <w:rFonts w:hint="eastAsia" w:ascii="方正仿宋_GBK" w:hAnsi="方正仿宋_GBK" w:eastAsia="方正仿宋_GBK" w:cs="方正仿宋_GBK"/>
          <w:sz w:val="32"/>
          <w:szCs w:val="32"/>
          <w:lang w:val="en-US" w:eastAsia="zh-CN"/>
        </w:rPr>
      </w:pPr>
      <w:r>
        <w:rPr>
          <w:rFonts w:hint="eastAsia" w:ascii="方正仿宋_GBK" w:hAnsi="方正仿宋_GBK" w:eastAsia="方正仿宋_GBK" w:cs="方正仿宋_GBK"/>
          <w:sz w:val="32"/>
          <w:szCs w:val="32"/>
          <w:lang w:val="en-US" w:eastAsia="zh-CN"/>
        </w:rPr>
        <w:t>5.</w:t>
      </w:r>
      <w:r>
        <w:rPr>
          <w:rFonts w:hint="eastAsia" w:ascii="方正仿宋_GBK" w:hAnsi="方正仿宋_GBK" w:eastAsia="方正仿宋_GBK" w:cs="方正仿宋_GBK"/>
          <w:sz w:val="32"/>
          <w:szCs w:val="32"/>
          <w:lang w:eastAsia="zh-CN"/>
        </w:rPr>
        <w:t>报价供应商派遣人员要身体健康，能胜任工作，要为派遣人员完善相关保险。派遣到医院人员要严格按照国家法律法规地方条例规定派遣工作人员，如有违反乙方负全部责任。</w:t>
      </w:r>
    </w:p>
    <w:p>
      <w:pPr>
        <w:keepNext w:val="0"/>
        <w:keepLines w:val="0"/>
        <w:pageBreakBefore w:val="0"/>
        <w:widowControl/>
        <w:kinsoku w:val="0"/>
        <w:wordWrap/>
        <w:overflowPunct/>
        <w:topLinePunct w:val="0"/>
        <w:autoSpaceDE w:val="0"/>
        <w:autoSpaceDN w:val="0"/>
        <w:bidi w:val="0"/>
        <w:adjustRightInd w:val="0"/>
        <w:snapToGrid w:val="0"/>
        <w:spacing w:line="560" w:lineRule="exact"/>
        <w:ind w:firstLine="640" w:firstLineChars="200"/>
        <w:jc w:val="both"/>
        <w:textAlignment w:val="baseline"/>
        <w:rPr>
          <w:rFonts w:hint="eastAsia" w:ascii="方正仿宋_GBK" w:hAnsi="方正仿宋_GBK" w:eastAsia="方正仿宋_GBK" w:cs="方正仿宋_GBK"/>
          <w:sz w:val="32"/>
          <w:szCs w:val="32"/>
          <w:lang w:val="en-US" w:eastAsia="zh-CN"/>
        </w:rPr>
      </w:pPr>
      <w:r>
        <w:rPr>
          <w:rFonts w:hint="eastAsia" w:ascii="方正仿宋_GBK" w:hAnsi="方正仿宋_GBK" w:eastAsia="方正仿宋_GBK" w:cs="方正仿宋_GBK"/>
          <w:sz w:val="32"/>
          <w:szCs w:val="32"/>
          <w:lang w:val="en-US" w:eastAsia="zh-CN"/>
        </w:rPr>
        <w:t>6.报价完整资料为竞争性比选报价单、营业执照、法人身份证，以上资料需全部盖鲜章，否则视为无效资料。</w:t>
      </w:r>
    </w:p>
    <w:p>
      <w:pPr>
        <w:keepNext w:val="0"/>
        <w:keepLines w:val="0"/>
        <w:pageBreakBefore w:val="0"/>
        <w:widowControl/>
        <w:kinsoku w:val="0"/>
        <w:wordWrap/>
        <w:overflowPunct/>
        <w:topLinePunct w:val="0"/>
        <w:autoSpaceDE w:val="0"/>
        <w:autoSpaceDN w:val="0"/>
        <w:bidi w:val="0"/>
        <w:adjustRightInd w:val="0"/>
        <w:snapToGrid w:val="0"/>
        <w:spacing w:line="560" w:lineRule="exact"/>
        <w:ind w:firstLine="640" w:firstLineChars="200"/>
        <w:jc w:val="both"/>
        <w:textAlignment w:val="baseline"/>
        <w:rPr>
          <w:rFonts w:hint="eastAsia" w:ascii="方正仿宋_GBK" w:hAnsi="方正仿宋_GBK" w:eastAsia="方正仿宋_GBK" w:cs="方正仿宋_GBK"/>
          <w:sz w:val="32"/>
          <w:szCs w:val="32"/>
          <w:lang w:val="en-US" w:eastAsia="zh-CN"/>
        </w:rPr>
      </w:pPr>
      <w:r>
        <w:rPr>
          <w:rFonts w:hint="eastAsia" w:ascii="方正仿宋_GBK" w:hAnsi="方正仿宋_GBK" w:eastAsia="方正仿宋_GBK" w:cs="方正仿宋_GBK"/>
          <w:sz w:val="32"/>
          <w:szCs w:val="32"/>
          <w:lang w:val="en-US" w:eastAsia="zh-CN"/>
        </w:rPr>
        <w:t>7.</w:t>
      </w:r>
      <w:r>
        <w:rPr>
          <w:rFonts w:hint="eastAsia" w:ascii="方正仿宋_GBK" w:hAnsi="方正仿宋_GBK" w:eastAsia="方正仿宋_GBK" w:cs="方正仿宋_GBK"/>
          <w:sz w:val="32"/>
          <w:szCs w:val="32"/>
          <w:lang w:eastAsia="zh-CN"/>
        </w:rPr>
        <w:t>供应商</w:t>
      </w:r>
      <w:r>
        <w:rPr>
          <w:rFonts w:hint="eastAsia" w:ascii="方正仿宋_GBK" w:hAnsi="方正仿宋_GBK" w:eastAsia="方正仿宋_GBK" w:cs="方正仿宋_GBK"/>
          <w:sz w:val="32"/>
          <w:szCs w:val="32"/>
          <w:lang w:val="en-US" w:eastAsia="zh-CN"/>
        </w:rPr>
        <w:t>要派遣2名保洁服务人员（派遣单位负责对派遣人员工作质量进行督查）。</w:t>
      </w:r>
    </w:p>
    <w:p>
      <w:pPr>
        <w:keepNext w:val="0"/>
        <w:keepLines w:val="0"/>
        <w:pageBreakBefore w:val="0"/>
        <w:widowControl/>
        <w:kinsoku w:val="0"/>
        <w:wordWrap/>
        <w:overflowPunct/>
        <w:topLinePunct w:val="0"/>
        <w:autoSpaceDE w:val="0"/>
        <w:autoSpaceDN w:val="0"/>
        <w:bidi w:val="0"/>
        <w:adjustRightInd w:val="0"/>
        <w:snapToGrid w:val="0"/>
        <w:spacing w:line="560" w:lineRule="exact"/>
        <w:ind w:firstLine="640" w:firstLineChars="200"/>
        <w:jc w:val="both"/>
        <w:textAlignment w:val="baseline"/>
        <w:rPr>
          <w:rFonts w:hint="eastAsia" w:ascii="方正仿宋_GBK" w:hAnsi="方正仿宋_GBK" w:eastAsia="方正仿宋_GBK" w:cs="方正仿宋_GBK"/>
          <w:sz w:val="32"/>
          <w:szCs w:val="32"/>
          <w:lang w:eastAsia="zh-CN"/>
        </w:rPr>
      </w:pPr>
      <w:r>
        <w:rPr>
          <w:rFonts w:hint="eastAsia" w:ascii="方正仿宋_GBK" w:hAnsi="方正仿宋_GBK" w:eastAsia="方正仿宋_GBK" w:cs="方正仿宋_GBK"/>
          <w:sz w:val="32"/>
          <w:szCs w:val="32"/>
          <w:lang w:val="en-US" w:eastAsia="zh-CN"/>
        </w:rPr>
        <w:t>8.</w:t>
      </w:r>
      <w:r>
        <w:rPr>
          <w:rFonts w:hint="eastAsia" w:ascii="方正仿宋_GBK" w:hAnsi="方正仿宋_GBK" w:eastAsia="方正仿宋_GBK" w:cs="方正仿宋_GBK"/>
          <w:sz w:val="32"/>
          <w:szCs w:val="32"/>
          <w:lang w:eastAsia="zh-CN"/>
        </w:rPr>
        <w:t>院方有权对乙方的员工进行监督，对工作质量差、经常违反劳动纪律或多次被投诉的保洁员院方有权要求乙方辞退、更换。</w:t>
      </w:r>
    </w:p>
    <w:p>
      <w:pPr>
        <w:keepNext w:val="0"/>
        <w:keepLines w:val="0"/>
        <w:pageBreakBefore w:val="0"/>
        <w:widowControl/>
        <w:kinsoku w:val="0"/>
        <w:wordWrap/>
        <w:overflowPunct/>
        <w:topLinePunct w:val="0"/>
        <w:autoSpaceDE w:val="0"/>
        <w:autoSpaceDN w:val="0"/>
        <w:bidi w:val="0"/>
        <w:adjustRightInd w:val="0"/>
        <w:snapToGrid w:val="0"/>
        <w:spacing w:line="560" w:lineRule="exact"/>
        <w:ind w:firstLine="640" w:firstLineChars="200"/>
        <w:jc w:val="both"/>
        <w:textAlignment w:val="baseline"/>
        <w:rPr>
          <w:rFonts w:hint="eastAsia" w:ascii="方正仿宋_GBK" w:hAnsi="方正仿宋_GBK" w:eastAsia="方正仿宋_GBK" w:cs="方正仿宋_GBK"/>
          <w:sz w:val="32"/>
          <w:szCs w:val="32"/>
          <w:lang w:eastAsia="zh-CN"/>
        </w:rPr>
      </w:pPr>
      <w:r>
        <w:rPr>
          <w:rFonts w:hint="eastAsia" w:ascii="方正仿宋_GBK" w:hAnsi="方正仿宋_GBK" w:eastAsia="方正仿宋_GBK" w:cs="方正仿宋_GBK"/>
          <w:sz w:val="32"/>
          <w:szCs w:val="32"/>
          <w:lang w:val="en-US" w:eastAsia="zh-CN"/>
        </w:rPr>
        <w:t>9.</w:t>
      </w:r>
      <w:r>
        <w:rPr>
          <w:rFonts w:hint="eastAsia" w:ascii="方正仿宋_GBK" w:hAnsi="方正仿宋_GBK" w:eastAsia="方正仿宋_GBK" w:cs="方正仿宋_GBK"/>
          <w:sz w:val="32"/>
          <w:szCs w:val="32"/>
          <w:lang w:eastAsia="zh-CN"/>
        </w:rPr>
        <w:t>院方有权对乙方派遣人员的劳动纪律、工作日程、保洁质量及时监督、检查及考核，随时提出改进意见，在规定的时间内改正，如乙方多次未达到作业计划标准院方有权对乙方进行经济处罚，情节严重院方有权终止合同。</w:t>
      </w:r>
    </w:p>
    <w:p>
      <w:pPr>
        <w:keepNext w:val="0"/>
        <w:keepLines w:val="0"/>
        <w:pageBreakBefore w:val="0"/>
        <w:widowControl/>
        <w:kinsoku w:val="0"/>
        <w:wordWrap/>
        <w:overflowPunct/>
        <w:topLinePunct w:val="0"/>
        <w:autoSpaceDE w:val="0"/>
        <w:autoSpaceDN w:val="0"/>
        <w:bidi w:val="0"/>
        <w:adjustRightInd w:val="0"/>
        <w:snapToGrid w:val="0"/>
        <w:spacing w:line="560" w:lineRule="exact"/>
        <w:ind w:firstLine="640" w:firstLineChars="200"/>
        <w:jc w:val="both"/>
        <w:textAlignment w:val="baseline"/>
        <w:rPr>
          <w:rFonts w:hint="eastAsia" w:ascii="方正仿宋_GBK" w:hAnsi="方正仿宋_GBK" w:eastAsia="方正仿宋_GBK" w:cs="方正仿宋_GBK"/>
          <w:sz w:val="32"/>
          <w:szCs w:val="32"/>
          <w:lang w:val="en-US" w:eastAsia="zh-CN"/>
        </w:rPr>
      </w:pPr>
      <w:r>
        <w:rPr>
          <w:rFonts w:hint="eastAsia" w:ascii="方正仿宋_GBK" w:hAnsi="方正仿宋_GBK" w:eastAsia="方正仿宋_GBK" w:cs="方正仿宋_GBK"/>
          <w:sz w:val="32"/>
          <w:szCs w:val="32"/>
          <w:lang w:val="en-US" w:eastAsia="zh-CN"/>
        </w:rPr>
        <w:t>10.</w:t>
      </w:r>
      <w:r>
        <w:rPr>
          <w:rFonts w:hint="eastAsia" w:ascii="方正仿宋_GBK" w:hAnsi="方正仿宋_GBK" w:eastAsia="方正仿宋_GBK" w:cs="方正仿宋_GBK"/>
          <w:sz w:val="32"/>
          <w:szCs w:val="32"/>
          <w:lang w:eastAsia="zh-CN"/>
        </w:rPr>
        <w:t>院方有权指导乙方派遣人员遵守本单位职工作制度及法律法规，如因保洁工作未达标、发现违规、引起纠纷或被上级部门处罚等不良后果，由乙方承担；院方有权对乙方进行经济处罚，情节严重将终止合同。</w:t>
      </w:r>
    </w:p>
    <w:p>
      <w:pPr>
        <w:keepNext w:val="0"/>
        <w:keepLines w:val="0"/>
        <w:pageBreakBefore w:val="0"/>
        <w:widowControl/>
        <w:kinsoku w:val="0"/>
        <w:wordWrap/>
        <w:overflowPunct/>
        <w:topLinePunct w:val="0"/>
        <w:autoSpaceDE w:val="0"/>
        <w:autoSpaceDN w:val="0"/>
        <w:bidi w:val="0"/>
        <w:adjustRightInd w:val="0"/>
        <w:snapToGrid w:val="0"/>
        <w:spacing w:line="560" w:lineRule="exact"/>
        <w:ind w:firstLine="640" w:firstLineChars="200"/>
        <w:jc w:val="both"/>
        <w:textAlignment w:val="baseline"/>
        <w:rPr>
          <w:rFonts w:hint="eastAsia" w:ascii="方正仿宋_GBK" w:hAnsi="方正仿宋_GBK" w:eastAsia="方正仿宋_GBK" w:cs="方正仿宋_GBK"/>
          <w:sz w:val="32"/>
          <w:szCs w:val="32"/>
          <w:lang w:val="en-US" w:eastAsia="zh-CN"/>
        </w:rPr>
      </w:pPr>
      <w:r>
        <w:rPr>
          <w:rFonts w:hint="eastAsia" w:ascii="方正仿宋_GBK" w:hAnsi="方正仿宋_GBK" w:eastAsia="方正仿宋_GBK" w:cs="方正仿宋_GBK"/>
          <w:sz w:val="32"/>
          <w:szCs w:val="32"/>
          <w:lang w:val="en-US" w:eastAsia="zh-CN"/>
        </w:rPr>
        <w:t>11.</w:t>
      </w:r>
      <w:r>
        <w:rPr>
          <w:rFonts w:hint="eastAsia" w:ascii="方正仿宋_GBK" w:hAnsi="方正仿宋_GBK" w:eastAsia="方正仿宋_GBK" w:cs="方正仿宋_GBK"/>
          <w:sz w:val="32"/>
          <w:szCs w:val="32"/>
          <w:lang w:eastAsia="zh-CN"/>
        </w:rPr>
        <w:t>遵纪守法、服从领导；统一着装，仪表整洁。</w:t>
      </w:r>
    </w:p>
    <w:p>
      <w:pPr>
        <w:keepNext w:val="0"/>
        <w:keepLines w:val="0"/>
        <w:pageBreakBefore w:val="0"/>
        <w:wordWrap/>
        <w:topLinePunct w:val="0"/>
        <w:bidi w:val="0"/>
        <w:spacing w:line="560" w:lineRule="exact"/>
        <w:ind w:firstLine="640" w:firstLineChars="200"/>
        <w:jc w:val="both"/>
        <w:rPr>
          <w:rFonts w:hint="eastAsia" w:ascii="方正黑体_GBK" w:hAnsi="方正仿宋_GBK" w:eastAsia="方正黑体_GBK" w:cs="方正仿宋_GBK"/>
          <w:sz w:val="32"/>
          <w:szCs w:val="32"/>
        </w:rPr>
      </w:pPr>
      <w:r>
        <w:rPr>
          <w:rFonts w:hint="eastAsia" w:ascii="方正黑体_GBK" w:hAnsi="方正黑体_GBK" w:eastAsia="方正黑体_GBK" w:cs="方正黑体_GBK"/>
          <w:b w:val="0"/>
          <w:bCs w:val="0"/>
          <w:sz w:val="32"/>
          <w:szCs w:val="32"/>
          <w:lang w:val="en-US" w:eastAsia="zh-CN"/>
        </w:rPr>
        <w:t>九</w:t>
      </w:r>
      <w:r>
        <w:rPr>
          <w:rFonts w:hint="eastAsia" w:ascii="方正黑体_GBK" w:hAnsi="方正仿宋_GBK" w:eastAsia="方正黑体_GBK" w:cs="方正仿宋_GBK"/>
          <w:sz w:val="32"/>
          <w:szCs w:val="32"/>
        </w:rPr>
        <w:t>、服务标准：</w:t>
      </w:r>
    </w:p>
    <w:p>
      <w:pPr>
        <w:keepNext w:val="0"/>
        <w:keepLines w:val="0"/>
        <w:pageBreakBefore w:val="0"/>
        <w:wordWrap/>
        <w:topLinePunct w:val="0"/>
        <w:bidi w:val="0"/>
        <w:spacing w:line="560" w:lineRule="exact"/>
        <w:ind w:firstLine="640" w:firstLineChars="200"/>
        <w:jc w:val="both"/>
        <w:rPr>
          <w:rFonts w:hint="eastAsia" w:ascii="方正仿宋_GBK" w:hAnsi="方正仿宋_GBK" w:eastAsia="方正仿宋_GBK" w:cs="方正仿宋_GBK"/>
          <w:sz w:val="32"/>
          <w:szCs w:val="32"/>
        </w:rPr>
      </w:pPr>
      <w:r>
        <w:rPr>
          <w:rFonts w:hint="eastAsia" w:ascii="方正仿宋_GBK" w:hAnsi="方正仿宋_GBK" w:eastAsia="方正仿宋_GBK" w:cs="方正仿宋_GBK"/>
          <w:sz w:val="32"/>
          <w:szCs w:val="32"/>
        </w:rPr>
        <w:t>1</w:t>
      </w:r>
      <w:r>
        <w:rPr>
          <w:rFonts w:hint="eastAsia" w:ascii="方正仿宋_GBK" w:hAnsi="方正仿宋_GBK" w:eastAsia="方正仿宋_GBK" w:cs="方正仿宋_GBK"/>
          <w:sz w:val="32"/>
          <w:szCs w:val="32"/>
          <w:lang w:val="en-US" w:eastAsia="zh-CN"/>
        </w:rPr>
        <w:t>.</w:t>
      </w:r>
      <w:r>
        <w:rPr>
          <w:rFonts w:hint="eastAsia" w:ascii="方正仿宋_GBK" w:hAnsi="方正仿宋_GBK" w:eastAsia="方正仿宋_GBK" w:cs="方正仿宋_GBK"/>
          <w:sz w:val="32"/>
          <w:szCs w:val="32"/>
        </w:rPr>
        <w:t>用专业的清洁机械设备、清洁工具、物料，对各楼层区域的地面、墙面、玻璃、楼梯间扶手、踏步、卫生间及消防指示灯、器材等公共设施进行清洗、抹尘、除污、消毒等，保持地面、墙面、上空及公共区域无明显垃圾、水渍、污垢，保证卫生沟道无异味、无杂物堵塞。</w:t>
      </w:r>
    </w:p>
    <w:p>
      <w:pPr>
        <w:keepNext w:val="0"/>
        <w:keepLines w:val="0"/>
        <w:pageBreakBefore w:val="0"/>
        <w:wordWrap/>
        <w:topLinePunct w:val="0"/>
        <w:bidi w:val="0"/>
        <w:spacing w:line="560" w:lineRule="exact"/>
        <w:ind w:firstLine="640" w:firstLineChars="200"/>
        <w:jc w:val="both"/>
        <w:rPr>
          <w:rFonts w:hint="eastAsia" w:ascii="方正仿宋_GBK" w:hAnsi="方正仿宋_GBK" w:eastAsia="方正仿宋_GBK" w:cs="方正仿宋_GBK"/>
          <w:sz w:val="32"/>
          <w:szCs w:val="32"/>
        </w:rPr>
      </w:pPr>
      <w:r>
        <w:rPr>
          <w:rFonts w:hint="eastAsia" w:ascii="方正仿宋_GBK" w:hAnsi="方正仿宋_GBK" w:eastAsia="方正仿宋_GBK" w:cs="方正仿宋_GBK"/>
          <w:sz w:val="32"/>
          <w:szCs w:val="32"/>
        </w:rPr>
        <w:t>2</w:t>
      </w:r>
      <w:r>
        <w:rPr>
          <w:rFonts w:hint="eastAsia" w:ascii="方正仿宋_GBK" w:hAnsi="方正仿宋_GBK" w:eastAsia="方正仿宋_GBK" w:cs="方正仿宋_GBK"/>
          <w:sz w:val="32"/>
          <w:szCs w:val="32"/>
          <w:lang w:val="en-US" w:eastAsia="zh-CN"/>
        </w:rPr>
        <w:t>.</w:t>
      </w:r>
      <w:r>
        <w:rPr>
          <w:rFonts w:hint="eastAsia" w:ascii="方正仿宋_GBK" w:hAnsi="方正仿宋_GBK" w:eastAsia="方正仿宋_GBK" w:cs="方正仿宋_GBK"/>
          <w:sz w:val="32"/>
          <w:szCs w:val="32"/>
        </w:rPr>
        <w:t>楼层公共区域和垃圾桶，垃圾中转站的日常保洁。保持整洁、干净，无摆放杂物，灯罩闪光屏无污垢、无蜘蛛网。</w:t>
      </w:r>
    </w:p>
    <w:p>
      <w:pPr>
        <w:keepNext w:val="0"/>
        <w:keepLines w:val="0"/>
        <w:pageBreakBefore w:val="0"/>
        <w:wordWrap/>
        <w:topLinePunct w:val="0"/>
        <w:bidi w:val="0"/>
        <w:spacing w:line="560" w:lineRule="exact"/>
        <w:ind w:firstLine="640" w:firstLineChars="200"/>
        <w:jc w:val="both"/>
        <w:rPr>
          <w:rFonts w:hint="eastAsia" w:ascii="方正仿宋_GBK" w:hAnsi="方正仿宋_GBK" w:eastAsia="方正仿宋_GBK" w:cs="方正仿宋_GBK"/>
          <w:sz w:val="32"/>
          <w:szCs w:val="32"/>
        </w:rPr>
      </w:pPr>
      <w:r>
        <w:rPr>
          <w:rFonts w:hint="eastAsia" w:ascii="方正仿宋_GBK" w:hAnsi="方正仿宋_GBK" w:eastAsia="方正仿宋_GBK" w:cs="方正仿宋_GBK"/>
          <w:sz w:val="32"/>
          <w:szCs w:val="32"/>
        </w:rPr>
        <w:t>3</w:t>
      </w:r>
      <w:r>
        <w:rPr>
          <w:rFonts w:hint="eastAsia" w:ascii="方正仿宋_GBK" w:hAnsi="方正仿宋_GBK" w:eastAsia="方正仿宋_GBK" w:cs="方正仿宋_GBK"/>
          <w:sz w:val="32"/>
          <w:szCs w:val="32"/>
          <w:lang w:val="en-US" w:eastAsia="zh-CN"/>
        </w:rPr>
        <w:t>.</w:t>
      </w:r>
      <w:r>
        <w:rPr>
          <w:rFonts w:hint="eastAsia" w:ascii="方正仿宋_GBK" w:hAnsi="方正仿宋_GBK" w:eastAsia="方正仿宋_GBK" w:cs="方正仿宋_GBK"/>
          <w:sz w:val="32"/>
          <w:szCs w:val="32"/>
        </w:rPr>
        <w:t>保洁员轮流对各科室、病房、楼层、通道、电梯口、楼梯间及其公共卫生区域进行保洁巡视检查，发现问题及时处理解。</w:t>
      </w:r>
    </w:p>
    <w:p>
      <w:pPr>
        <w:keepNext w:val="0"/>
        <w:keepLines w:val="0"/>
        <w:pageBreakBefore w:val="0"/>
        <w:wordWrap/>
        <w:topLinePunct w:val="0"/>
        <w:bidi w:val="0"/>
        <w:spacing w:line="560" w:lineRule="exact"/>
        <w:ind w:firstLine="640" w:firstLineChars="200"/>
        <w:jc w:val="both"/>
        <w:rPr>
          <w:rFonts w:hint="eastAsia" w:ascii="方正黑体_GBK" w:hAnsi="方正仿宋_GBK" w:eastAsia="方正黑体_GBK" w:cs="方正仿宋_GBK"/>
          <w:sz w:val="32"/>
          <w:szCs w:val="32"/>
        </w:rPr>
      </w:pPr>
      <w:r>
        <w:rPr>
          <w:rFonts w:hint="eastAsia" w:ascii="方正黑体_GBK" w:hAnsi="方正仿宋_GBK" w:eastAsia="方正黑体_GBK" w:cs="方正仿宋_GBK"/>
          <w:sz w:val="32"/>
          <w:szCs w:val="32"/>
          <w:lang w:val="en-US" w:eastAsia="zh-CN"/>
        </w:rPr>
        <w:t>十</w:t>
      </w:r>
      <w:r>
        <w:rPr>
          <w:rFonts w:hint="eastAsia" w:ascii="方正黑体_GBK" w:hAnsi="方正仿宋_GBK" w:eastAsia="方正黑体_GBK" w:cs="方正仿宋_GBK"/>
          <w:sz w:val="32"/>
          <w:szCs w:val="32"/>
        </w:rPr>
        <w:t>、保洁人员安排</w:t>
      </w:r>
    </w:p>
    <w:p>
      <w:pPr>
        <w:keepNext w:val="0"/>
        <w:keepLines w:val="0"/>
        <w:pageBreakBefore w:val="0"/>
        <w:wordWrap/>
        <w:topLinePunct w:val="0"/>
        <w:bidi w:val="0"/>
        <w:spacing w:line="560" w:lineRule="exact"/>
        <w:ind w:firstLine="640" w:firstLineChars="200"/>
        <w:jc w:val="both"/>
        <w:rPr>
          <w:rFonts w:hint="eastAsia" w:ascii="方正仿宋_GBK" w:hAnsi="方正仿宋_GBK" w:eastAsia="方正仿宋_GBK" w:cs="方正仿宋_GBK"/>
          <w:sz w:val="32"/>
          <w:szCs w:val="32"/>
        </w:rPr>
      </w:pPr>
      <w:r>
        <w:rPr>
          <w:rFonts w:hint="eastAsia" w:ascii="方正仿宋_GBK" w:hAnsi="方正仿宋_GBK" w:eastAsia="方正仿宋_GBK" w:cs="方正仿宋_GBK"/>
          <w:sz w:val="32"/>
          <w:szCs w:val="32"/>
        </w:rPr>
        <w:t>1</w:t>
      </w:r>
      <w:r>
        <w:rPr>
          <w:rFonts w:hint="eastAsia" w:ascii="方正仿宋_GBK" w:hAnsi="方正仿宋_GBK" w:eastAsia="方正仿宋_GBK" w:cs="方正仿宋_GBK"/>
          <w:sz w:val="32"/>
          <w:szCs w:val="32"/>
          <w:lang w:val="en-US" w:eastAsia="zh-CN"/>
        </w:rPr>
        <w:t>.</w:t>
      </w:r>
      <w:r>
        <w:rPr>
          <w:rFonts w:hint="eastAsia" w:ascii="方正仿宋_GBK" w:hAnsi="方正仿宋_GBK" w:eastAsia="方正仿宋_GBK" w:cs="方正仿宋_GBK"/>
          <w:sz w:val="32"/>
          <w:szCs w:val="32"/>
        </w:rPr>
        <w:t>人员安排：保洁人员2名</w:t>
      </w:r>
    </w:p>
    <w:p>
      <w:pPr>
        <w:keepNext w:val="0"/>
        <w:keepLines w:val="0"/>
        <w:pageBreakBefore w:val="0"/>
        <w:wordWrap/>
        <w:topLinePunct w:val="0"/>
        <w:bidi w:val="0"/>
        <w:spacing w:line="560" w:lineRule="exact"/>
        <w:ind w:firstLine="640" w:firstLineChars="200"/>
        <w:jc w:val="both"/>
        <w:rPr>
          <w:rFonts w:hint="eastAsia" w:ascii="方正仿宋_GBK" w:hAnsi="方正仿宋_GBK" w:eastAsia="方正仿宋_GBK" w:cs="方正仿宋_GBK"/>
          <w:sz w:val="32"/>
          <w:szCs w:val="32"/>
        </w:rPr>
      </w:pPr>
      <w:r>
        <w:rPr>
          <w:rFonts w:hint="eastAsia" w:ascii="方正仿宋_GBK" w:hAnsi="方正仿宋_GBK" w:eastAsia="方正仿宋_GBK" w:cs="方正仿宋_GBK"/>
          <w:sz w:val="32"/>
          <w:szCs w:val="32"/>
        </w:rPr>
        <w:t>2</w:t>
      </w:r>
      <w:r>
        <w:rPr>
          <w:rFonts w:hint="eastAsia" w:ascii="方正仿宋_GBK" w:hAnsi="方正仿宋_GBK" w:eastAsia="方正仿宋_GBK" w:cs="方正仿宋_GBK"/>
          <w:sz w:val="32"/>
          <w:szCs w:val="32"/>
          <w:lang w:val="en-US" w:eastAsia="zh-CN"/>
        </w:rPr>
        <w:t>.</w:t>
      </w:r>
      <w:r>
        <w:rPr>
          <w:rFonts w:hint="eastAsia" w:ascii="方正仿宋_GBK" w:hAnsi="方正仿宋_GBK" w:eastAsia="方正仿宋_GBK" w:cs="方正仿宋_GBK"/>
          <w:sz w:val="32"/>
          <w:szCs w:val="32"/>
        </w:rPr>
        <w:t>时间安排：每天上午6：00至12:00，下午14:30至18:00。</w:t>
      </w:r>
    </w:p>
    <w:p>
      <w:pPr>
        <w:keepNext w:val="0"/>
        <w:keepLines w:val="0"/>
        <w:pageBreakBefore w:val="0"/>
        <w:wordWrap/>
        <w:topLinePunct w:val="0"/>
        <w:bidi w:val="0"/>
        <w:spacing w:line="560" w:lineRule="exact"/>
        <w:ind w:firstLine="640" w:firstLineChars="200"/>
        <w:jc w:val="both"/>
        <w:rPr>
          <w:rFonts w:hint="default" w:ascii="方正仿宋_GBK" w:hAnsi="方正仿宋_GBK" w:eastAsia="方正仿宋_GBK" w:cs="方正仿宋_GBK"/>
          <w:sz w:val="32"/>
          <w:szCs w:val="32"/>
          <w:lang w:val="en-US" w:eastAsia="zh-CN"/>
        </w:rPr>
      </w:pPr>
      <w:r>
        <w:rPr>
          <w:rFonts w:hint="eastAsia" w:ascii="方正仿宋_GBK" w:hAnsi="方正仿宋_GBK" w:eastAsia="方正仿宋_GBK" w:cs="方正仿宋_GBK"/>
          <w:sz w:val="32"/>
          <w:szCs w:val="32"/>
          <w:lang w:val="en-US" w:eastAsia="zh-CN"/>
        </w:rPr>
        <w:t>3.紧急事件、特殊时段等情况时时在岗。</w:t>
      </w:r>
    </w:p>
    <w:p>
      <w:pPr>
        <w:keepNext w:val="0"/>
        <w:keepLines w:val="0"/>
        <w:pageBreakBefore w:val="0"/>
        <w:wordWrap/>
        <w:topLinePunct w:val="0"/>
        <w:bidi w:val="0"/>
        <w:spacing w:line="560" w:lineRule="exact"/>
        <w:ind w:firstLine="640" w:firstLineChars="200"/>
        <w:jc w:val="both"/>
        <w:rPr>
          <w:rFonts w:hint="eastAsia" w:ascii="方正黑体_GBK" w:hAnsi="方正仿宋_GBK" w:eastAsia="方正黑体_GBK" w:cs="方正仿宋_GBK"/>
          <w:sz w:val="32"/>
          <w:szCs w:val="32"/>
        </w:rPr>
      </w:pPr>
      <w:r>
        <w:rPr>
          <w:rFonts w:hint="eastAsia" w:ascii="方正黑体_GBK" w:hAnsi="方正仿宋_GBK" w:eastAsia="方正黑体_GBK" w:cs="方正仿宋_GBK"/>
          <w:sz w:val="32"/>
          <w:szCs w:val="32"/>
          <w:lang w:val="en-US" w:eastAsia="zh-CN"/>
        </w:rPr>
        <w:t>十一</w:t>
      </w:r>
      <w:r>
        <w:rPr>
          <w:rFonts w:hint="eastAsia" w:ascii="方正黑体_GBK" w:hAnsi="方正仿宋_GBK" w:eastAsia="方正黑体_GBK" w:cs="方正仿宋_GBK"/>
          <w:sz w:val="32"/>
          <w:szCs w:val="32"/>
        </w:rPr>
        <w:t>、保洁的要求和工作职责</w:t>
      </w:r>
    </w:p>
    <w:p>
      <w:pPr>
        <w:keepNext w:val="0"/>
        <w:keepLines w:val="0"/>
        <w:pageBreakBefore w:val="0"/>
        <w:wordWrap/>
        <w:topLinePunct w:val="0"/>
        <w:bidi w:val="0"/>
        <w:spacing w:line="560" w:lineRule="exact"/>
        <w:ind w:firstLine="640" w:firstLineChars="200"/>
        <w:jc w:val="both"/>
        <w:rPr>
          <w:rFonts w:hint="eastAsia" w:ascii="方正仿宋_GBK" w:hAnsi="方正仿宋_GBK" w:eastAsia="方正仿宋_GBK" w:cs="方正仿宋_GBK"/>
          <w:sz w:val="32"/>
          <w:szCs w:val="32"/>
        </w:rPr>
      </w:pPr>
      <w:r>
        <w:rPr>
          <w:rFonts w:hint="eastAsia" w:ascii="方正仿宋_GBK" w:hAnsi="方正仿宋_GBK" w:eastAsia="方正仿宋_GBK" w:cs="方正仿宋_GBK"/>
          <w:sz w:val="32"/>
          <w:szCs w:val="32"/>
        </w:rPr>
        <w:t>1</w:t>
      </w:r>
      <w:r>
        <w:rPr>
          <w:rFonts w:hint="eastAsia" w:ascii="方正仿宋_GBK" w:hAnsi="方正仿宋_GBK" w:eastAsia="方正仿宋_GBK" w:cs="方正仿宋_GBK"/>
          <w:sz w:val="32"/>
          <w:szCs w:val="32"/>
          <w:lang w:val="en-US" w:eastAsia="zh-CN"/>
        </w:rPr>
        <w:t>.</w:t>
      </w:r>
      <w:r>
        <w:rPr>
          <w:rFonts w:hint="eastAsia" w:ascii="方正仿宋_GBK" w:hAnsi="方正仿宋_GBK" w:eastAsia="方正仿宋_GBK" w:cs="方正仿宋_GBK"/>
          <w:sz w:val="32"/>
          <w:szCs w:val="32"/>
        </w:rPr>
        <w:t>要求自身有良好的品德，较强的工作责任心和具有清洁专业知识，有一定的保洁经验。</w:t>
      </w:r>
    </w:p>
    <w:p>
      <w:pPr>
        <w:keepNext w:val="0"/>
        <w:keepLines w:val="0"/>
        <w:pageBreakBefore w:val="0"/>
        <w:wordWrap/>
        <w:topLinePunct w:val="0"/>
        <w:bidi w:val="0"/>
        <w:spacing w:line="560" w:lineRule="exact"/>
        <w:ind w:firstLine="640" w:firstLineChars="200"/>
        <w:jc w:val="both"/>
        <w:rPr>
          <w:rFonts w:hint="eastAsia" w:ascii="方正仿宋_GBK" w:hAnsi="方正仿宋_GBK" w:eastAsia="方正仿宋_GBK" w:cs="方正仿宋_GBK"/>
          <w:sz w:val="32"/>
          <w:szCs w:val="32"/>
        </w:rPr>
      </w:pPr>
      <w:r>
        <w:rPr>
          <w:rFonts w:hint="eastAsia" w:ascii="方正仿宋_GBK" w:hAnsi="方正仿宋_GBK" w:eastAsia="方正仿宋_GBK" w:cs="方正仿宋_GBK"/>
          <w:sz w:val="32"/>
          <w:szCs w:val="32"/>
        </w:rPr>
        <w:t>2</w:t>
      </w:r>
      <w:r>
        <w:rPr>
          <w:rFonts w:hint="eastAsia" w:ascii="方正仿宋_GBK" w:hAnsi="方正仿宋_GBK" w:eastAsia="方正仿宋_GBK" w:cs="方正仿宋_GBK"/>
          <w:sz w:val="32"/>
          <w:szCs w:val="32"/>
          <w:lang w:val="en-US" w:eastAsia="zh-CN"/>
        </w:rPr>
        <w:t>.</w:t>
      </w:r>
      <w:r>
        <w:rPr>
          <w:rFonts w:hint="eastAsia" w:ascii="方正仿宋_GBK" w:hAnsi="方正仿宋_GBK" w:eastAsia="方正仿宋_GBK" w:cs="方正仿宋_GBK"/>
          <w:sz w:val="32"/>
          <w:szCs w:val="32"/>
        </w:rPr>
        <w:t>要求保洁员工，统一着装，佩戴工作证上岗。</w:t>
      </w:r>
    </w:p>
    <w:p>
      <w:pPr>
        <w:keepNext w:val="0"/>
        <w:keepLines w:val="0"/>
        <w:pageBreakBefore w:val="0"/>
        <w:wordWrap/>
        <w:topLinePunct w:val="0"/>
        <w:bidi w:val="0"/>
        <w:spacing w:line="560" w:lineRule="exact"/>
        <w:ind w:firstLine="640" w:firstLineChars="200"/>
        <w:jc w:val="both"/>
        <w:rPr>
          <w:rFonts w:hint="eastAsia" w:ascii="方正仿宋_GBK" w:hAnsi="方正仿宋_GBK" w:eastAsia="方正仿宋_GBK" w:cs="方正仿宋_GBK"/>
          <w:sz w:val="32"/>
          <w:szCs w:val="32"/>
        </w:rPr>
      </w:pPr>
      <w:r>
        <w:rPr>
          <w:rFonts w:hint="eastAsia" w:ascii="方正仿宋_GBK" w:hAnsi="方正仿宋_GBK" w:eastAsia="方正仿宋_GBK" w:cs="方正仿宋_GBK"/>
          <w:sz w:val="32"/>
          <w:szCs w:val="32"/>
        </w:rPr>
        <w:t>3</w:t>
      </w:r>
      <w:r>
        <w:rPr>
          <w:rFonts w:hint="eastAsia" w:ascii="方正仿宋_GBK" w:hAnsi="方正仿宋_GBK" w:eastAsia="方正仿宋_GBK" w:cs="方正仿宋_GBK"/>
          <w:sz w:val="32"/>
          <w:szCs w:val="32"/>
          <w:lang w:val="en-US" w:eastAsia="zh-CN"/>
        </w:rPr>
        <w:t>.</w:t>
      </w:r>
      <w:r>
        <w:rPr>
          <w:rFonts w:hint="eastAsia" w:ascii="方正仿宋_GBK" w:hAnsi="方正仿宋_GBK" w:eastAsia="方正仿宋_GBK" w:cs="方正仿宋_GBK"/>
          <w:sz w:val="32"/>
          <w:szCs w:val="32"/>
        </w:rPr>
        <w:t>服从安排，听从调配，遵章守纪，有较强的责任感，保质保量完成工作任务。</w:t>
      </w:r>
    </w:p>
    <w:p>
      <w:pPr>
        <w:keepNext w:val="0"/>
        <w:keepLines w:val="0"/>
        <w:pageBreakBefore w:val="0"/>
        <w:wordWrap/>
        <w:topLinePunct w:val="0"/>
        <w:bidi w:val="0"/>
        <w:spacing w:line="560" w:lineRule="exact"/>
        <w:ind w:firstLine="640" w:firstLineChars="200"/>
        <w:jc w:val="both"/>
        <w:rPr>
          <w:rFonts w:hint="eastAsia" w:ascii="方正仿宋_GBK" w:hAnsi="方正仿宋_GBK" w:eastAsia="方正仿宋_GBK" w:cs="方正仿宋_GBK"/>
          <w:sz w:val="32"/>
          <w:szCs w:val="32"/>
        </w:rPr>
      </w:pPr>
      <w:r>
        <w:rPr>
          <w:rFonts w:hint="eastAsia" w:ascii="方正仿宋_GBK" w:hAnsi="方正仿宋_GBK" w:eastAsia="方正仿宋_GBK" w:cs="方正仿宋_GBK"/>
          <w:sz w:val="32"/>
          <w:szCs w:val="32"/>
        </w:rPr>
        <w:t>4</w:t>
      </w:r>
      <w:r>
        <w:rPr>
          <w:rFonts w:hint="eastAsia" w:ascii="方正仿宋_GBK" w:hAnsi="方正仿宋_GBK" w:eastAsia="方正仿宋_GBK" w:cs="方正仿宋_GBK"/>
          <w:sz w:val="32"/>
          <w:szCs w:val="32"/>
          <w:lang w:val="en-US" w:eastAsia="zh-CN"/>
        </w:rPr>
        <w:t>.</w:t>
      </w:r>
      <w:r>
        <w:rPr>
          <w:rFonts w:hint="eastAsia" w:ascii="方正仿宋_GBK" w:hAnsi="方正仿宋_GBK" w:eastAsia="方正仿宋_GBK" w:cs="方正仿宋_GBK"/>
          <w:sz w:val="32"/>
          <w:szCs w:val="32"/>
        </w:rPr>
        <w:t>负责自己工作区域的保洁清扫工作及清洗、除污垢、抹尘工作，保持岗位整洁干净。</w:t>
      </w:r>
    </w:p>
    <w:p>
      <w:pPr>
        <w:keepNext w:val="0"/>
        <w:keepLines w:val="0"/>
        <w:pageBreakBefore w:val="0"/>
        <w:wordWrap/>
        <w:topLinePunct w:val="0"/>
        <w:bidi w:val="0"/>
        <w:spacing w:line="560" w:lineRule="exact"/>
        <w:ind w:firstLine="640" w:firstLineChars="200"/>
        <w:jc w:val="both"/>
        <w:rPr>
          <w:rFonts w:hint="eastAsia" w:ascii="方正仿宋_GBK" w:hAnsi="方正仿宋_GBK" w:eastAsia="方正仿宋_GBK" w:cs="方正仿宋_GBK"/>
          <w:sz w:val="32"/>
          <w:szCs w:val="32"/>
        </w:rPr>
      </w:pPr>
      <w:r>
        <w:rPr>
          <w:rFonts w:hint="eastAsia" w:ascii="方正仿宋_GBK" w:hAnsi="方正仿宋_GBK" w:eastAsia="方正仿宋_GBK" w:cs="方正仿宋_GBK"/>
          <w:sz w:val="32"/>
          <w:szCs w:val="32"/>
        </w:rPr>
        <w:t>5</w:t>
      </w:r>
      <w:r>
        <w:rPr>
          <w:rFonts w:hint="eastAsia" w:ascii="方正仿宋_GBK" w:hAnsi="方正仿宋_GBK" w:eastAsia="方正仿宋_GBK" w:cs="方正仿宋_GBK"/>
          <w:sz w:val="32"/>
          <w:szCs w:val="32"/>
          <w:lang w:val="en-US" w:eastAsia="zh-CN"/>
        </w:rPr>
        <w:t>.</w:t>
      </w:r>
      <w:r>
        <w:rPr>
          <w:rFonts w:hint="eastAsia" w:ascii="方正仿宋_GBK" w:hAnsi="方正仿宋_GBK" w:eastAsia="方正仿宋_GBK" w:cs="方正仿宋_GBK"/>
          <w:sz w:val="32"/>
          <w:szCs w:val="32"/>
        </w:rPr>
        <w:t>做到随脏随扫，清扫及时，做好自己岗位上的巡视检查工作。</w:t>
      </w:r>
    </w:p>
    <w:p>
      <w:pPr>
        <w:keepNext w:val="0"/>
        <w:keepLines w:val="0"/>
        <w:pageBreakBefore w:val="0"/>
        <w:wordWrap/>
        <w:topLinePunct w:val="0"/>
        <w:bidi w:val="0"/>
        <w:spacing w:line="560" w:lineRule="exact"/>
        <w:ind w:firstLine="640" w:firstLineChars="200"/>
        <w:jc w:val="both"/>
        <w:rPr>
          <w:rFonts w:hint="eastAsia" w:ascii="方正仿宋_GBK" w:hAnsi="方正仿宋_GBK" w:eastAsia="方正仿宋_GBK" w:cs="方正仿宋_GBK"/>
          <w:sz w:val="32"/>
          <w:szCs w:val="32"/>
        </w:rPr>
      </w:pPr>
      <w:r>
        <w:rPr>
          <w:rFonts w:hint="eastAsia" w:ascii="方正仿宋_GBK" w:hAnsi="方正仿宋_GBK" w:eastAsia="方正仿宋_GBK" w:cs="方正仿宋_GBK"/>
          <w:sz w:val="32"/>
          <w:szCs w:val="32"/>
        </w:rPr>
        <w:t>6</w:t>
      </w:r>
      <w:r>
        <w:rPr>
          <w:rFonts w:hint="eastAsia" w:ascii="方正仿宋_GBK" w:hAnsi="方正仿宋_GBK" w:eastAsia="方正仿宋_GBK" w:cs="方正仿宋_GBK"/>
          <w:sz w:val="32"/>
          <w:szCs w:val="32"/>
          <w:lang w:val="en-US" w:eastAsia="zh-CN"/>
        </w:rPr>
        <w:t>.</w:t>
      </w:r>
      <w:r>
        <w:rPr>
          <w:rFonts w:hint="eastAsia" w:ascii="方正仿宋_GBK" w:hAnsi="方正仿宋_GBK" w:eastAsia="方正仿宋_GBK" w:cs="方正仿宋_GBK"/>
          <w:sz w:val="32"/>
          <w:szCs w:val="32"/>
        </w:rPr>
        <w:t>按时上下班、不迟到、不旷工、不串岗离岗。</w:t>
      </w:r>
    </w:p>
    <w:p>
      <w:pPr>
        <w:keepNext w:val="0"/>
        <w:keepLines w:val="0"/>
        <w:pageBreakBefore w:val="0"/>
        <w:wordWrap/>
        <w:topLinePunct w:val="0"/>
        <w:bidi w:val="0"/>
        <w:spacing w:line="560" w:lineRule="exact"/>
        <w:ind w:firstLine="640" w:firstLineChars="200"/>
        <w:jc w:val="both"/>
        <w:rPr>
          <w:rFonts w:hint="eastAsia" w:ascii="方正仿宋_GBK" w:hAnsi="方正仿宋_GBK" w:eastAsia="方正仿宋_GBK" w:cs="方正仿宋_GBK"/>
          <w:sz w:val="32"/>
          <w:szCs w:val="32"/>
        </w:rPr>
      </w:pPr>
      <w:r>
        <w:rPr>
          <w:rFonts w:hint="eastAsia" w:ascii="方正仿宋_GBK" w:hAnsi="方正仿宋_GBK" w:eastAsia="方正仿宋_GBK" w:cs="方正仿宋_GBK"/>
          <w:sz w:val="32"/>
          <w:szCs w:val="32"/>
        </w:rPr>
        <w:t>7</w:t>
      </w:r>
      <w:r>
        <w:rPr>
          <w:rFonts w:hint="eastAsia" w:ascii="方正仿宋_GBK" w:hAnsi="方正仿宋_GBK" w:eastAsia="方正仿宋_GBK" w:cs="方正仿宋_GBK"/>
          <w:sz w:val="32"/>
          <w:szCs w:val="32"/>
          <w:lang w:val="en-US" w:eastAsia="zh-CN"/>
        </w:rPr>
        <w:t>.</w:t>
      </w:r>
      <w:r>
        <w:rPr>
          <w:rFonts w:hint="eastAsia" w:ascii="方正仿宋_GBK" w:hAnsi="方正仿宋_GBK" w:eastAsia="方正仿宋_GBK" w:cs="方正仿宋_GBK"/>
          <w:sz w:val="32"/>
          <w:szCs w:val="32"/>
        </w:rPr>
        <w:t>严以律己，遵守公司规章制度，爱岗敬业、爱护公物、互尊互爱、拾金不昧、不损害他人财物。</w:t>
      </w:r>
    </w:p>
    <w:p>
      <w:pPr>
        <w:keepNext w:val="0"/>
        <w:keepLines w:val="0"/>
        <w:pageBreakBefore w:val="0"/>
        <w:wordWrap/>
        <w:topLinePunct w:val="0"/>
        <w:bidi w:val="0"/>
        <w:spacing w:line="560" w:lineRule="exact"/>
        <w:ind w:firstLine="640" w:firstLineChars="200"/>
        <w:jc w:val="both"/>
        <w:rPr>
          <w:rFonts w:hint="eastAsia" w:ascii="方正仿宋_GBK" w:hAnsi="方正仿宋_GBK" w:eastAsia="方正仿宋_GBK" w:cs="方正仿宋_GBK"/>
          <w:sz w:val="32"/>
          <w:szCs w:val="32"/>
        </w:rPr>
      </w:pPr>
      <w:r>
        <w:rPr>
          <w:rFonts w:hint="eastAsia" w:ascii="方正仿宋_GBK" w:hAnsi="方正仿宋_GBK" w:eastAsia="方正仿宋_GBK" w:cs="方正仿宋_GBK"/>
          <w:sz w:val="32"/>
          <w:szCs w:val="32"/>
        </w:rPr>
        <w:t>8</w:t>
      </w:r>
      <w:r>
        <w:rPr>
          <w:rFonts w:hint="eastAsia" w:ascii="方正仿宋_GBK" w:hAnsi="方正仿宋_GBK" w:eastAsia="方正仿宋_GBK" w:cs="方正仿宋_GBK"/>
          <w:sz w:val="32"/>
          <w:szCs w:val="32"/>
          <w:lang w:val="en-US" w:eastAsia="zh-CN"/>
        </w:rPr>
        <w:t>.</w:t>
      </w:r>
      <w:r>
        <w:rPr>
          <w:rFonts w:hint="eastAsia" w:ascii="方正仿宋_GBK" w:hAnsi="方正仿宋_GBK" w:eastAsia="方正仿宋_GBK" w:cs="方正仿宋_GBK"/>
          <w:sz w:val="32"/>
          <w:szCs w:val="32"/>
        </w:rPr>
        <w:t>注重自己形象，仪容仪表、礼貌待人、举止文明。</w:t>
      </w:r>
    </w:p>
    <w:p>
      <w:pPr>
        <w:keepNext w:val="0"/>
        <w:keepLines w:val="0"/>
        <w:pageBreakBefore w:val="0"/>
        <w:wordWrap/>
        <w:topLinePunct w:val="0"/>
        <w:bidi w:val="0"/>
        <w:spacing w:line="560" w:lineRule="exact"/>
        <w:ind w:firstLine="640" w:firstLineChars="200"/>
        <w:jc w:val="both"/>
        <w:rPr>
          <w:rFonts w:hint="eastAsia" w:ascii="方正仿宋_GBK" w:hAnsi="方正仿宋_GBK" w:eastAsia="方正仿宋_GBK" w:cs="方正仿宋_GBK"/>
          <w:sz w:val="32"/>
          <w:szCs w:val="32"/>
        </w:rPr>
      </w:pPr>
      <w:r>
        <w:rPr>
          <w:rFonts w:hint="eastAsia" w:ascii="方正仿宋_GBK" w:hAnsi="方正仿宋_GBK" w:eastAsia="方正仿宋_GBK" w:cs="方正仿宋_GBK"/>
          <w:sz w:val="32"/>
          <w:szCs w:val="32"/>
        </w:rPr>
        <w:t>9</w:t>
      </w:r>
      <w:r>
        <w:rPr>
          <w:rFonts w:hint="eastAsia" w:ascii="方正仿宋_GBK" w:hAnsi="方正仿宋_GBK" w:eastAsia="方正仿宋_GBK" w:cs="方正仿宋_GBK"/>
          <w:sz w:val="32"/>
          <w:szCs w:val="32"/>
          <w:lang w:val="en-US" w:eastAsia="zh-CN"/>
        </w:rPr>
        <w:t>.</w:t>
      </w:r>
      <w:r>
        <w:rPr>
          <w:rFonts w:hint="eastAsia" w:ascii="方正仿宋_GBK" w:hAnsi="方正仿宋_GBK" w:eastAsia="方正仿宋_GBK" w:cs="方正仿宋_GBK"/>
          <w:sz w:val="32"/>
          <w:szCs w:val="32"/>
        </w:rPr>
        <w:t>做好自己的安全防工作、做好自己岗位上的工作日记，发现问题及时向领导汇报。</w:t>
      </w:r>
    </w:p>
    <w:p>
      <w:pPr>
        <w:keepNext w:val="0"/>
        <w:keepLines w:val="0"/>
        <w:pageBreakBefore w:val="0"/>
        <w:wordWrap/>
        <w:topLinePunct w:val="0"/>
        <w:bidi w:val="0"/>
        <w:spacing w:line="560" w:lineRule="exact"/>
        <w:ind w:firstLine="640" w:firstLineChars="200"/>
        <w:jc w:val="both"/>
        <w:rPr>
          <w:rFonts w:hint="eastAsia" w:ascii="方正黑体_GBK" w:hAnsi="方正仿宋_GBK" w:eastAsia="方正黑体_GBK" w:cs="方正仿宋_GBK"/>
          <w:sz w:val="32"/>
          <w:szCs w:val="32"/>
        </w:rPr>
      </w:pPr>
      <w:r>
        <w:rPr>
          <w:rFonts w:hint="eastAsia" w:ascii="方正黑体_GBK" w:hAnsi="方正仿宋_GBK" w:eastAsia="方正黑体_GBK" w:cs="方正仿宋_GBK"/>
          <w:sz w:val="32"/>
          <w:szCs w:val="32"/>
          <w:lang w:val="en-US" w:eastAsia="zh-CN"/>
        </w:rPr>
        <w:t>十二</w:t>
      </w:r>
      <w:r>
        <w:rPr>
          <w:rFonts w:hint="eastAsia" w:ascii="方正黑体_GBK" w:hAnsi="方正仿宋_GBK" w:eastAsia="方正黑体_GBK" w:cs="方正仿宋_GBK"/>
          <w:sz w:val="32"/>
          <w:szCs w:val="32"/>
        </w:rPr>
        <w:t>、环境消毒消杀内容：</w:t>
      </w:r>
    </w:p>
    <w:p>
      <w:pPr>
        <w:keepNext w:val="0"/>
        <w:keepLines w:val="0"/>
        <w:pageBreakBefore w:val="0"/>
        <w:wordWrap/>
        <w:topLinePunct w:val="0"/>
        <w:bidi w:val="0"/>
        <w:spacing w:line="560" w:lineRule="exact"/>
        <w:ind w:firstLine="640" w:firstLineChars="200"/>
        <w:jc w:val="both"/>
        <w:rPr>
          <w:rFonts w:hint="eastAsia" w:ascii="方正仿宋_GBK" w:hAnsi="方正仿宋_GBK" w:eastAsia="方正仿宋_GBK" w:cs="方正仿宋_GBK"/>
          <w:sz w:val="32"/>
          <w:szCs w:val="32"/>
        </w:rPr>
      </w:pPr>
      <w:r>
        <w:rPr>
          <w:rFonts w:hint="eastAsia" w:ascii="方正仿宋_GBK" w:hAnsi="方正仿宋_GBK" w:eastAsia="方正仿宋_GBK" w:cs="方正仿宋_GBK"/>
          <w:sz w:val="32"/>
          <w:szCs w:val="32"/>
        </w:rPr>
        <w:t>1</w:t>
      </w:r>
      <w:r>
        <w:rPr>
          <w:rFonts w:hint="eastAsia" w:ascii="方正仿宋_GBK" w:hAnsi="方正仿宋_GBK" w:eastAsia="方正仿宋_GBK" w:cs="方正仿宋_GBK"/>
          <w:sz w:val="32"/>
          <w:szCs w:val="32"/>
          <w:lang w:val="en-US" w:eastAsia="zh-CN"/>
        </w:rPr>
        <w:t>.</w:t>
      </w:r>
      <w:r>
        <w:rPr>
          <w:rFonts w:hint="eastAsia" w:ascii="方正仿宋_GBK" w:hAnsi="方正仿宋_GBK" w:eastAsia="方正仿宋_GBK" w:cs="方正仿宋_GBK"/>
          <w:sz w:val="32"/>
          <w:szCs w:val="32"/>
        </w:rPr>
        <w:t>根据季节和具体情况制定消杀计划报批；</w:t>
      </w:r>
    </w:p>
    <w:p>
      <w:pPr>
        <w:keepNext w:val="0"/>
        <w:keepLines w:val="0"/>
        <w:pageBreakBefore w:val="0"/>
        <w:wordWrap/>
        <w:topLinePunct w:val="0"/>
        <w:bidi w:val="0"/>
        <w:spacing w:line="560" w:lineRule="exact"/>
        <w:ind w:firstLine="640" w:firstLineChars="200"/>
        <w:jc w:val="both"/>
        <w:rPr>
          <w:rFonts w:hint="eastAsia" w:ascii="方正仿宋_GBK" w:hAnsi="方正仿宋_GBK" w:eastAsia="方正仿宋_GBK" w:cs="方正仿宋_GBK"/>
          <w:sz w:val="32"/>
          <w:szCs w:val="32"/>
        </w:rPr>
      </w:pPr>
      <w:r>
        <w:rPr>
          <w:rFonts w:hint="eastAsia" w:ascii="方正仿宋_GBK" w:hAnsi="方正仿宋_GBK" w:eastAsia="方正仿宋_GBK" w:cs="方正仿宋_GBK"/>
          <w:sz w:val="32"/>
          <w:szCs w:val="32"/>
        </w:rPr>
        <w:t>2</w:t>
      </w:r>
      <w:r>
        <w:rPr>
          <w:rFonts w:hint="eastAsia" w:ascii="方正仿宋_GBK" w:hAnsi="方正仿宋_GBK" w:eastAsia="方正仿宋_GBK" w:cs="方正仿宋_GBK"/>
          <w:sz w:val="32"/>
          <w:szCs w:val="32"/>
          <w:lang w:val="en-US" w:eastAsia="zh-CN"/>
        </w:rPr>
        <w:t>.</w:t>
      </w:r>
      <w:r>
        <w:rPr>
          <w:rFonts w:hint="eastAsia" w:ascii="方正仿宋_GBK" w:hAnsi="方正仿宋_GBK" w:eastAsia="方正仿宋_GBK" w:cs="方正仿宋_GBK"/>
          <w:sz w:val="32"/>
          <w:szCs w:val="32"/>
        </w:rPr>
        <w:t>蚊、蝇、嶂螂、鼠等生物消杀：</w:t>
      </w:r>
    </w:p>
    <w:p>
      <w:pPr>
        <w:keepNext w:val="0"/>
        <w:keepLines w:val="0"/>
        <w:pageBreakBefore w:val="0"/>
        <w:wordWrap/>
        <w:topLinePunct w:val="0"/>
        <w:bidi w:val="0"/>
        <w:spacing w:line="560" w:lineRule="exact"/>
        <w:ind w:firstLine="640" w:firstLineChars="200"/>
        <w:jc w:val="both"/>
        <w:rPr>
          <w:rFonts w:hint="eastAsia" w:ascii="方正仿宋_GBK" w:hAnsi="方正仿宋_GBK" w:eastAsia="方正仿宋_GBK" w:cs="方正仿宋_GBK"/>
          <w:sz w:val="32"/>
          <w:szCs w:val="32"/>
        </w:rPr>
      </w:pPr>
      <w:r>
        <w:rPr>
          <w:rFonts w:hint="eastAsia" w:ascii="方正仿宋_GBK" w:hAnsi="方正仿宋_GBK" w:eastAsia="方正仿宋_GBK" w:cs="方正仿宋_GBK"/>
          <w:sz w:val="32"/>
          <w:szCs w:val="32"/>
        </w:rPr>
        <w:t>3</w:t>
      </w:r>
      <w:r>
        <w:rPr>
          <w:rFonts w:hint="eastAsia" w:ascii="方正仿宋_GBK" w:hAnsi="方正仿宋_GBK" w:eastAsia="方正仿宋_GBK" w:cs="方正仿宋_GBK"/>
          <w:sz w:val="32"/>
          <w:szCs w:val="32"/>
          <w:lang w:val="en-US" w:eastAsia="zh-CN"/>
        </w:rPr>
        <w:t>.</w:t>
      </w:r>
      <w:r>
        <w:rPr>
          <w:rFonts w:hint="eastAsia" w:ascii="方正仿宋_GBK" w:hAnsi="方正仿宋_GBK" w:eastAsia="方正仿宋_GBK" w:cs="方正仿宋_GBK"/>
          <w:sz w:val="32"/>
          <w:szCs w:val="32"/>
        </w:rPr>
        <w:t>楼道、物业使用人办公室内检查及消杀；</w:t>
      </w:r>
    </w:p>
    <w:p>
      <w:pPr>
        <w:keepNext w:val="0"/>
        <w:keepLines w:val="0"/>
        <w:pageBreakBefore w:val="0"/>
        <w:wordWrap/>
        <w:topLinePunct w:val="0"/>
        <w:bidi w:val="0"/>
        <w:spacing w:line="560" w:lineRule="exact"/>
        <w:ind w:firstLine="640" w:firstLineChars="200"/>
        <w:jc w:val="both"/>
        <w:rPr>
          <w:rFonts w:hint="eastAsia" w:ascii="方正仿宋_GBK" w:hAnsi="方正仿宋_GBK" w:eastAsia="方正仿宋_GBK" w:cs="方正仿宋_GBK"/>
          <w:sz w:val="32"/>
          <w:szCs w:val="32"/>
        </w:rPr>
      </w:pPr>
      <w:r>
        <w:rPr>
          <w:rFonts w:hint="eastAsia" w:ascii="方正仿宋_GBK" w:hAnsi="方正仿宋_GBK" w:eastAsia="方正仿宋_GBK" w:cs="方正仿宋_GBK"/>
          <w:sz w:val="32"/>
          <w:szCs w:val="32"/>
        </w:rPr>
        <w:t>4</w:t>
      </w:r>
      <w:r>
        <w:rPr>
          <w:rFonts w:hint="eastAsia" w:ascii="方正仿宋_GBK" w:hAnsi="方正仿宋_GBK" w:eastAsia="方正仿宋_GBK" w:cs="方正仿宋_GBK"/>
          <w:sz w:val="32"/>
          <w:szCs w:val="32"/>
          <w:lang w:val="en-US" w:eastAsia="zh-CN"/>
        </w:rPr>
        <w:t>.</w:t>
      </w:r>
      <w:r>
        <w:rPr>
          <w:rFonts w:hint="eastAsia" w:ascii="方正仿宋_GBK" w:hAnsi="方正仿宋_GBK" w:eastAsia="方正仿宋_GBK" w:cs="方正仿宋_GBK"/>
          <w:sz w:val="32"/>
          <w:szCs w:val="32"/>
        </w:rPr>
        <w:t>办公室、病房刷洗及消毒；</w:t>
      </w:r>
    </w:p>
    <w:p>
      <w:pPr>
        <w:keepNext w:val="0"/>
        <w:keepLines w:val="0"/>
        <w:pageBreakBefore w:val="0"/>
        <w:wordWrap/>
        <w:topLinePunct w:val="0"/>
        <w:bidi w:val="0"/>
        <w:spacing w:line="560" w:lineRule="exact"/>
        <w:ind w:firstLine="640" w:firstLineChars="200"/>
        <w:jc w:val="both"/>
        <w:rPr>
          <w:rFonts w:hint="eastAsia" w:ascii="方正仿宋_GBK" w:hAnsi="方正仿宋_GBK" w:eastAsia="方正仿宋_GBK" w:cs="方正仿宋_GBK"/>
          <w:sz w:val="32"/>
          <w:szCs w:val="32"/>
        </w:rPr>
      </w:pPr>
      <w:r>
        <w:rPr>
          <w:rFonts w:hint="eastAsia" w:ascii="方正仿宋_GBK" w:hAnsi="方正仿宋_GBK" w:eastAsia="方正仿宋_GBK" w:cs="方正仿宋_GBK"/>
          <w:sz w:val="32"/>
          <w:szCs w:val="32"/>
        </w:rPr>
        <w:t>5</w:t>
      </w:r>
      <w:r>
        <w:rPr>
          <w:rFonts w:hint="eastAsia" w:ascii="方正仿宋_GBK" w:hAnsi="方正仿宋_GBK" w:eastAsia="方正仿宋_GBK" w:cs="方正仿宋_GBK"/>
          <w:sz w:val="32"/>
          <w:szCs w:val="32"/>
          <w:lang w:val="en-US" w:eastAsia="zh-CN"/>
        </w:rPr>
        <w:t>.公</w:t>
      </w:r>
      <w:r>
        <w:rPr>
          <w:rFonts w:hint="eastAsia" w:ascii="方正仿宋_GBK" w:hAnsi="方正仿宋_GBK" w:eastAsia="方正仿宋_GBK" w:cs="方正仿宋_GBK"/>
          <w:sz w:val="32"/>
          <w:szCs w:val="32"/>
        </w:rPr>
        <w:t>用卫生间检查及消杀；</w:t>
      </w:r>
    </w:p>
    <w:p>
      <w:pPr>
        <w:keepNext w:val="0"/>
        <w:keepLines w:val="0"/>
        <w:pageBreakBefore w:val="0"/>
        <w:wordWrap/>
        <w:topLinePunct w:val="0"/>
        <w:bidi w:val="0"/>
        <w:spacing w:line="560" w:lineRule="exact"/>
        <w:ind w:firstLine="640" w:firstLineChars="200"/>
        <w:jc w:val="both"/>
        <w:rPr>
          <w:rFonts w:hint="eastAsia" w:ascii="方正仿宋_GBK" w:hAnsi="方正仿宋_GBK" w:eastAsia="方正仿宋_GBK" w:cs="方正仿宋_GBK"/>
          <w:sz w:val="32"/>
          <w:szCs w:val="32"/>
        </w:rPr>
      </w:pPr>
      <w:r>
        <w:rPr>
          <w:rFonts w:hint="eastAsia" w:ascii="方正仿宋_GBK" w:hAnsi="方正仿宋_GBK" w:eastAsia="方正仿宋_GBK" w:cs="方正仿宋_GBK"/>
          <w:sz w:val="32"/>
          <w:szCs w:val="32"/>
        </w:rPr>
        <w:t>6</w:t>
      </w:r>
      <w:r>
        <w:rPr>
          <w:rFonts w:hint="eastAsia" w:ascii="方正仿宋_GBK" w:hAnsi="方正仿宋_GBK" w:eastAsia="方正仿宋_GBK" w:cs="方正仿宋_GBK"/>
          <w:sz w:val="32"/>
          <w:szCs w:val="32"/>
          <w:lang w:val="en-US" w:eastAsia="zh-CN"/>
        </w:rPr>
        <w:t>.</w:t>
      </w:r>
      <w:r>
        <w:rPr>
          <w:rFonts w:hint="eastAsia" w:ascii="方正仿宋_GBK" w:hAnsi="方正仿宋_GBK" w:eastAsia="方正仿宋_GBK" w:cs="方正仿宋_GBK"/>
          <w:sz w:val="32"/>
          <w:szCs w:val="32"/>
        </w:rPr>
        <w:t>垃圾中转站或垃圾桶消毒；</w:t>
      </w:r>
    </w:p>
    <w:p>
      <w:pPr>
        <w:keepNext w:val="0"/>
        <w:keepLines w:val="0"/>
        <w:pageBreakBefore w:val="0"/>
        <w:wordWrap/>
        <w:topLinePunct w:val="0"/>
        <w:bidi w:val="0"/>
        <w:spacing w:line="560" w:lineRule="exact"/>
        <w:ind w:firstLine="640" w:firstLineChars="200"/>
        <w:jc w:val="both"/>
        <w:rPr>
          <w:rFonts w:hint="eastAsia" w:ascii="方正仿宋_GBK" w:hAnsi="方正仿宋_GBK" w:eastAsia="方正仿宋_GBK" w:cs="方正仿宋_GBK"/>
          <w:sz w:val="32"/>
          <w:szCs w:val="32"/>
        </w:rPr>
      </w:pPr>
      <w:r>
        <w:rPr>
          <w:rFonts w:hint="eastAsia" w:ascii="方正仿宋_GBK" w:hAnsi="方正仿宋_GBK" w:eastAsia="方正仿宋_GBK" w:cs="方正仿宋_GBK"/>
          <w:sz w:val="32"/>
          <w:szCs w:val="32"/>
        </w:rPr>
        <w:t>7</w:t>
      </w:r>
      <w:r>
        <w:rPr>
          <w:rFonts w:hint="eastAsia" w:ascii="方正仿宋_GBK" w:hAnsi="方正仿宋_GBK" w:eastAsia="方正仿宋_GBK" w:cs="方正仿宋_GBK"/>
          <w:sz w:val="32"/>
          <w:szCs w:val="32"/>
          <w:lang w:val="en-US" w:eastAsia="zh-CN"/>
        </w:rPr>
        <w:t>.</w:t>
      </w:r>
      <w:r>
        <w:rPr>
          <w:rFonts w:hint="eastAsia" w:ascii="方正仿宋_GBK" w:hAnsi="方正仿宋_GBK" w:eastAsia="方正仿宋_GBK" w:cs="方正仿宋_GBK"/>
          <w:sz w:val="32"/>
          <w:szCs w:val="32"/>
        </w:rPr>
        <w:t>其他公共部位消毒消杀。</w:t>
      </w:r>
    </w:p>
    <w:p>
      <w:pPr>
        <w:keepNext w:val="0"/>
        <w:keepLines w:val="0"/>
        <w:pageBreakBefore w:val="0"/>
        <w:wordWrap/>
        <w:topLinePunct w:val="0"/>
        <w:bidi w:val="0"/>
        <w:spacing w:line="560" w:lineRule="exact"/>
        <w:ind w:firstLine="640" w:firstLineChars="200"/>
        <w:jc w:val="both"/>
        <w:rPr>
          <w:rFonts w:hint="eastAsia" w:ascii="方正黑体_GBK" w:hAnsi="方正仿宋_GBK" w:eastAsia="方正黑体_GBK" w:cs="方正仿宋_GBK"/>
          <w:sz w:val="32"/>
          <w:szCs w:val="32"/>
        </w:rPr>
      </w:pPr>
      <w:r>
        <w:rPr>
          <w:rFonts w:hint="eastAsia" w:ascii="方正黑体_GBK" w:hAnsi="方正仿宋_GBK" w:eastAsia="方正黑体_GBK" w:cs="方正仿宋_GBK"/>
          <w:sz w:val="32"/>
          <w:szCs w:val="32"/>
          <w:lang w:val="en-US" w:eastAsia="zh-CN"/>
        </w:rPr>
        <w:t>十三</w:t>
      </w:r>
      <w:r>
        <w:rPr>
          <w:rFonts w:hint="eastAsia" w:ascii="方正黑体_GBK" w:hAnsi="方正仿宋_GBK" w:eastAsia="方正黑体_GBK" w:cs="方正仿宋_GBK"/>
          <w:sz w:val="32"/>
          <w:szCs w:val="32"/>
        </w:rPr>
        <w:t>、保洁员工作检验标准</w:t>
      </w:r>
    </w:p>
    <w:p>
      <w:pPr>
        <w:keepNext w:val="0"/>
        <w:keepLines w:val="0"/>
        <w:pageBreakBefore w:val="0"/>
        <w:wordWrap/>
        <w:topLinePunct w:val="0"/>
        <w:bidi w:val="0"/>
        <w:spacing w:line="560" w:lineRule="exact"/>
        <w:ind w:firstLine="640" w:firstLineChars="200"/>
        <w:jc w:val="both"/>
        <w:rPr>
          <w:rFonts w:hint="eastAsia" w:ascii="方正楷体_GBK" w:hAnsi="方正仿宋_GBK" w:eastAsia="方正楷体_GBK" w:cs="方正仿宋_GBK"/>
          <w:bCs/>
          <w:sz w:val="32"/>
          <w:szCs w:val="32"/>
        </w:rPr>
      </w:pPr>
      <w:r>
        <w:rPr>
          <w:rFonts w:hint="eastAsia" w:ascii="方正楷体_GBK" w:hAnsi="方正仿宋_GBK" w:eastAsia="方正楷体_GBK" w:cs="方正仿宋_GBK"/>
          <w:bCs/>
          <w:sz w:val="32"/>
          <w:szCs w:val="32"/>
          <w:lang w:eastAsia="zh-CN"/>
        </w:rPr>
        <w:t>（</w:t>
      </w:r>
      <w:r>
        <w:rPr>
          <w:rFonts w:hint="eastAsia" w:ascii="方正楷体_GBK" w:hAnsi="方正仿宋_GBK" w:eastAsia="方正楷体_GBK" w:cs="方正仿宋_GBK"/>
          <w:bCs/>
          <w:sz w:val="32"/>
          <w:szCs w:val="32"/>
          <w:lang w:val="en-US" w:eastAsia="zh-CN"/>
        </w:rPr>
        <w:t>一</w:t>
      </w:r>
      <w:r>
        <w:rPr>
          <w:rFonts w:hint="eastAsia" w:ascii="方正楷体_GBK" w:hAnsi="方正仿宋_GBK" w:eastAsia="方正楷体_GBK" w:cs="方正仿宋_GBK"/>
          <w:bCs/>
          <w:sz w:val="32"/>
          <w:szCs w:val="32"/>
          <w:lang w:eastAsia="zh-CN"/>
        </w:rPr>
        <w:t>）</w:t>
      </w:r>
      <w:r>
        <w:rPr>
          <w:rFonts w:hint="eastAsia" w:ascii="方正楷体_GBK" w:hAnsi="方正仿宋_GBK" w:eastAsia="方正楷体_GBK" w:cs="方正仿宋_GBK"/>
          <w:bCs/>
          <w:sz w:val="32"/>
          <w:szCs w:val="32"/>
        </w:rPr>
        <w:t>卫生间清洁标准</w:t>
      </w:r>
    </w:p>
    <w:p>
      <w:pPr>
        <w:keepNext w:val="0"/>
        <w:keepLines w:val="0"/>
        <w:pageBreakBefore w:val="0"/>
        <w:widowControl/>
        <w:kinsoku w:val="0"/>
        <w:wordWrap/>
        <w:overflowPunct/>
        <w:topLinePunct w:val="0"/>
        <w:autoSpaceDE w:val="0"/>
        <w:autoSpaceDN w:val="0"/>
        <w:bidi w:val="0"/>
        <w:adjustRightInd w:val="0"/>
        <w:snapToGrid w:val="0"/>
        <w:spacing w:line="560" w:lineRule="exact"/>
        <w:ind w:firstLine="640" w:firstLineChars="200"/>
        <w:jc w:val="both"/>
        <w:textAlignment w:val="baseline"/>
        <w:rPr>
          <w:rFonts w:hint="eastAsia" w:ascii="方正仿宋_GBK" w:hAnsi="方正仿宋_GBK" w:eastAsia="方正仿宋_GBK" w:cs="方正仿宋_GBK"/>
          <w:sz w:val="32"/>
          <w:szCs w:val="32"/>
        </w:rPr>
      </w:pPr>
      <w:r>
        <w:rPr>
          <w:rFonts w:hint="eastAsia" w:ascii="方正仿宋_GBK" w:hAnsi="方正仿宋_GBK" w:eastAsia="方正仿宋_GBK" w:cs="方正仿宋_GBK"/>
          <w:sz w:val="32"/>
          <w:szCs w:val="32"/>
        </w:rPr>
        <w:t>1</w:t>
      </w:r>
      <w:r>
        <w:rPr>
          <w:rFonts w:hint="eastAsia" w:ascii="方正仿宋_GBK" w:hAnsi="方正仿宋_GBK" w:eastAsia="方正仿宋_GBK" w:cs="方正仿宋_GBK"/>
          <w:sz w:val="32"/>
          <w:szCs w:val="32"/>
          <w:lang w:val="en-US" w:eastAsia="zh-CN"/>
        </w:rPr>
        <w:t>.</w:t>
      </w:r>
      <w:r>
        <w:rPr>
          <w:rFonts w:hint="eastAsia" w:ascii="方正仿宋_GBK" w:hAnsi="方正仿宋_GBK" w:eastAsia="方正仿宋_GBK" w:cs="方正仿宋_GBK"/>
          <w:sz w:val="32"/>
          <w:szCs w:val="32"/>
        </w:rPr>
        <w:t>卫生间的门要求洁净，无手印、无黑点、污渍，门缝及闭门器无尘土。</w:t>
      </w:r>
    </w:p>
    <w:p>
      <w:pPr>
        <w:keepNext w:val="0"/>
        <w:keepLines w:val="0"/>
        <w:pageBreakBefore w:val="0"/>
        <w:widowControl/>
        <w:kinsoku w:val="0"/>
        <w:wordWrap/>
        <w:overflowPunct/>
        <w:topLinePunct w:val="0"/>
        <w:autoSpaceDE w:val="0"/>
        <w:autoSpaceDN w:val="0"/>
        <w:bidi w:val="0"/>
        <w:adjustRightInd w:val="0"/>
        <w:snapToGrid w:val="0"/>
        <w:spacing w:line="560" w:lineRule="exact"/>
        <w:ind w:firstLine="640" w:firstLineChars="200"/>
        <w:jc w:val="both"/>
        <w:textAlignment w:val="baseline"/>
        <w:rPr>
          <w:rFonts w:hint="eastAsia" w:ascii="方正仿宋_GBK" w:hAnsi="方正仿宋_GBK" w:eastAsia="方正仿宋_GBK" w:cs="方正仿宋_GBK"/>
          <w:sz w:val="32"/>
          <w:szCs w:val="32"/>
        </w:rPr>
      </w:pPr>
      <w:r>
        <w:rPr>
          <w:rFonts w:hint="eastAsia" w:ascii="方正仿宋_GBK" w:hAnsi="方正仿宋_GBK" w:eastAsia="方正仿宋_GBK" w:cs="方正仿宋_GBK"/>
          <w:sz w:val="32"/>
          <w:szCs w:val="32"/>
        </w:rPr>
        <w:t>2</w:t>
      </w:r>
      <w:r>
        <w:rPr>
          <w:rFonts w:hint="eastAsia" w:ascii="方正仿宋_GBK" w:hAnsi="方正仿宋_GBK" w:eastAsia="方正仿宋_GBK" w:cs="方正仿宋_GBK"/>
          <w:sz w:val="32"/>
          <w:szCs w:val="32"/>
          <w:lang w:val="en-US" w:eastAsia="zh-CN"/>
        </w:rPr>
        <w:t>.</w:t>
      </w:r>
      <w:r>
        <w:rPr>
          <w:rFonts w:hint="eastAsia" w:ascii="方正仿宋_GBK" w:hAnsi="方正仿宋_GBK" w:eastAsia="方正仿宋_GBK" w:cs="方正仿宋_GBK"/>
          <w:sz w:val="32"/>
          <w:szCs w:val="32"/>
        </w:rPr>
        <w:t>玻璃镜面保持光亮，无水点、水渍，无手印。</w:t>
      </w:r>
    </w:p>
    <w:p>
      <w:pPr>
        <w:keepNext w:val="0"/>
        <w:keepLines w:val="0"/>
        <w:pageBreakBefore w:val="0"/>
        <w:widowControl/>
        <w:kinsoku w:val="0"/>
        <w:wordWrap/>
        <w:overflowPunct/>
        <w:topLinePunct w:val="0"/>
        <w:autoSpaceDE w:val="0"/>
        <w:autoSpaceDN w:val="0"/>
        <w:bidi w:val="0"/>
        <w:adjustRightInd w:val="0"/>
        <w:snapToGrid w:val="0"/>
        <w:spacing w:line="560" w:lineRule="exact"/>
        <w:ind w:firstLine="640" w:firstLineChars="200"/>
        <w:jc w:val="both"/>
        <w:textAlignment w:val="baseline"/>
        <w:rPr>
          <w:rFonts w:hint="eastAsia" w:ascii="方正仿宋_GBK" w:hAnsi="方正仿宋_GBK" w:eastAsia="方正仿宋_GBK" w:cs="方正仿宋_GBK"/>
          <w:sz w:val="32"/>
          <w:szCs w:val="32"/>
        </w:rPr>
      </w:pPr>
      <w:r>
        <w:rPr>
          <w:rFonts w:hint="eastAsia" w:ascii="方正仿宋_GBK" w:hAnsi="方正仿宋_GBK" w:eastAsia="方正仿宋_GBK" w:cs="方正仿宋_GBK"/>
          <w:sz w:val="32"/>
          <w:szCs w:val="32"/>
        </w:rPr>
        <w:t>3</w:t>
      </w:r>
      <w:r>
        <w:rPr>
          <w:rFonts w:hint="eastAsia" w:ascii="方正仿宋_GBK" w:hAnsi="方正仿宋_GBK" w:eastAsia="方正仿宋_GBK" w:cs="方正仿宋_GBK"/>
          <w:sz w:val="32"/>
          <w:szCs w:val="32"/>
          <w:lang w:val="en-US" w:eastAsia="zh-CN"/>
        </w:rPr>
        <w:t>.</w:t>
      </w:r>
      <w:r>
        <w:rPr>
          <w:rFonts w:hint="eastAsia" w:ascii="方正仿宋_GBK" w:hAnsi="方正仿宋_GBK" w:eastAsia="方正仿宋_GBK" w:cs="方正仿宋_GBK"/>
          <w:sz w:val="32"/>
          <w:szCs w:val="32"/>
        </w:rPr>
        <w:t>台面、洗手盆、水龙头、皂液盒要求无污物、无水渍、无杂物。</w:t>
      </w:r>
    </w:p>
    <w:p>
      <w:pPr>
        <w:keepNext w:val="0"/>
        <w:keepLines w:val="0"/>
        <w:pageBreakBefore w:val="0"/>
        <w:widowControl/>
        <w:kinsoku w:val="0"/>
        <w:wordWrap/>
        <w:overflowPunct/>
        <w:topLinePunct w:val="0"/>
        <w:autoSpaceDE w:val="0"/>
        <w:autoSpaceDN w:val="0"/>
        <w:bidi w:val="0"/>
        <w:adjustRightInd w:val="0"/>
        <w:snapToGrid w:val="0"/>
        <w:spacing w:line="560" w:lineRule="exact"/>
        <w:ind w:firstLine="640" w:firstLineChars="200"/>
        <w:jc w:val="both"/>
        <w:textAlignment w:val="baseline"/>
        <w:rPr>
          <w:rFonts w:hint="eastAsia" w:ascii="方正仿宋_GBK" w:hAnsi="方正仿宋_GBK" w:eastAsia="方正仿宋_GBK" w:cs="方正仿宋_GBK"/>
          <w:sz w:val="32"/>
          <w:szCs w:val="32"/>
        </w:rPr>
      </w:pPr>
      <w:r>
        <w:rPr>
          <w:rFonts w:hint="eastAsia" w:ascii="方正仿宋_GBK" w:hAnsi="方正仿宋_GBK" w:eastAsia="方正仿宋_GBK" w:cs="方正仿宋_GBK"/>
          <w:sz w:val="32"/>
          <w:szCs w:val="32"/>
        </w:rPr>
        <w:t>4</w:t>
      </w:r>
      <w:r>
        <w:rPr>
          <w:rFonts w:hint="eastAsia" w:ascii="方正仿宋_GBK" w:hAnsi="方正仿宋_GBK" w:eastAsia="方正仿宋_GBK" w:cs="方正仿宋_GBK"/>
          <w:sz w:val="32"/>
          <w:szCs w:val="32"/>
          <w:lang w:val="en-US" w:eastAsia="zh-CN"/>
        </w:rPr>
        <w:t>.</w:t>
      </w:r>
      <w:r>
        <w:rPr>
          <w:rFonts w:hint="eastAsia" w:ascii="方正仿宋_GBK" w:hAnsi="方正仿宋_GBK" w:eastAsia="方正仿宋_GBK" w:cs="方正仿宋_GBK"/>
          <w:sz w:val="32"/>
          <w:szCs w:val="32"/>
        </w:rPr>
        <w:t>瓷砖墙面、隔断板、隔断门要保证无污迹、无尘土、无纸末。</w:t>
      </w:r>
    </w:p>
    <w:p>
      <w:pPr>
        <w:keepNext w:val="0"/>
        <w:keepLines w:val="0"/>
        <w:pageBreakBefore w:val="0"/>
        <w:widowControl/>
        <w:kinsoku w:val="0"/>
        <w:wordWrap/>
        <w:overflowPunct/>
        <w:topLinePunct w:val="0"/>
        <w:autoSpaceDE w:val="0"/>
        <w:autoSpaceDN w:val="0"/>
        <w:bidi w:val="0"/>
        <w:adjustRightInd w:val="0"/>
        <w:snapToGrid w:val="0"/>
        <w:spacing w:line="560" w:lineRule="exact"/>
        <w:ind w:firstLine="640" w:firstLineChars="200"/>
        <w:jc w:val="both"/>
        <w:textAlignment w:val="baseline"/>
        <w:rPr>
          <w:rFonts w:hint="eastAsia" w:ascii="方正仿宋_GBK" w:hAnsi="方正仿宋_GBK" w:eastAsia="方正仿宋_GBK" w:cs="方正仿宋_GBK"/>
          <w:sz w:val="32"/>
          <w:szCs w:val="32"/>
        </w:rPr>
      </w:pPr>
      <w:r>
        <w:rPr>
          <w:rFonts w:hint="eastAsia" w:ascii="方正仿宋_GBK" w:hAnsi="方正仿宋_GBK" w:eastAsia="方正仿宋_GBK" w:cs="方正仿宋_GBK"/>
          <w:sz w:val="32"/>
          <w:szCs w:val="32"/>
        </w:rPr>
        <w:t>5</w:t>
      </w:r>
      <w:r>
        <w:rPr>
          <w:rFonts w:hint="eastAsia" w:ascii="方正仿宋_GBK" w:hAnsi="方正仿宋_GBK" w:eastAsia="方正仿宋_GBK" w:cs="方正仿宋_GBK"/>
          <w:sz w:val="32"/>
          <w:szCs w:val="32"/>
          <w:lang w:val="en-US" w:eastAsia="zh-CN"/>
        </w:rPr>
        <w:t>.</w:t>
      </w:r>
      <w:r>
        <w:rPr>
          <w:rFonts w:hint="eastAsia" w:ascii="方正仿宋_GBK" w:hAnsi="方正仿宋_GBK" w:eastAsia="方正仿宋_GBK" w:cs="方正仿宋_GBK"/>
          <w:sz w:val="32"/>
          <w:szCs w:val="32"/>
        </w:rPr>
        <w:t>马桶及坐垫、底盘后侧墙面、小便池上下内外要求保持干净、无黄垢、无毛发、无杂物、光亮白洁。</w:t>
      </w:r>
    </w:p>
    <w:p>
      <w:pPr>
        <w:keepNext w:val="0"/>
        <w:keepLines w:val="0"/>
        <w:pageBreakBefore w:val="0"/>
        <w:widowControl/>
        <w:kinsoku w:val="0"/>
        <w:wordWrap/>
        <w:overflowPunct/>
        <w:topLinePunct w:val="0"/>
        <w:autoSpaceDE w:val="0"/>
        <w:autoSpaceDN w:val="0"/>
        <w:bidi w:val="0"/>
        <w:adjustRightInd w:val="0"/>
        <w:snapToGrid w:val="0"/>
        <w:spacing w:line="560" w:lineRule="exact"/>
        <w:ind w:firstLine="640" w:firstLineChars="200"/>
        <w:jc w:val="both"/>
        <w:textAlignment w:val="baseline"/>
        <w:rPr>
          <w:rFonts w:hint="eastAsia" w:ascii="方正仿宋_GBK" w:hAnsi="方正仿宋_GBK" w:eastAsia="方正仿宋_GBK" w:cs="方正仿宋_GBK"/>
          <w:sz w:val="32"/>
          <w:szCs w:val="32"/>
        </w:rPr>
      </w:pPr>
      <w:r>
        <w:rPr>
          <w:rFonts w:hint="eastAsia" w:ascii="方正仿宋_GBK" w:hAnsi="方正仿宋_GBK" w:eastAsia="方正仿宋_GBK" w:cs="方正仿宋_GBK"/>
          <w:sz w:val="32"/>
          <w:szCs w:val="32"/>
        </w:rPr>
        <w:t>6</w:t>
      </w:r>
      <w:r>
        <w:rPr>
          <w:rFonts w:hint="eastAsia" w:ascii="方正仿宋_GBK" w:hAnsi="方正仿宋_GBK" w:eastAsia="方正仿宋_GBK" w:cs="方正仿宋_GBK"/>
          <w:sz w:val="32"/>
          <w:szCs w:val="32"/>
          <w:lang w:val="en-US" w:eastAsia="zh-CN"/>
        </w:rPr>
        <w:t>.</w:t>
      </w:r>
      <w:r>
        <w:rPr>
          <w:rFonts w:hint="eastAsia" w:ascii="方正仿宋_GBK" w:hAnsi="方正仿宋_GBK" w:eastAsia="方正仿宋_GBK" w:cs="方正仿宋_GBK"/>
          <w:sz w:val="32"/>
          <w:szCs w:val="32"/>
        </w:rPr>
        <w:t>压水杆及不锈钢扶手、电镀件保持无水迹、无水印、无污染、光亮如新。</w:t>
      </w:r>
    </w:p>
    <w:p>
      <w:pPr>
        <w:keepNext w:val="0"/>
        <w:keepLines w:val="0"/>
        <w:pageBreakBefore w:val="0"/>
        <w:widowControl/>
        <w:kinsoku w:val="0"/>
        <w:wordWrap/>
        <w:overflowPunct/>
        <w:topLinePunct w:val="0"/>
        <w:autoSpaceDE w:val="0"/>
        <w:autoSpaceDN w:val="0"/>
        <w:bidi w:val="0"/>
        <w:adjustRightInd w:val="0"/>
        <w:snapToGrid w:val="0"/>
        <w:spacing w:line="560" w:lineRule="exact"/>
        <w:ind w:firstLine="640" w:firstLineChars="200"/>
        <w:jc w:val="both"/>
        <w:textAlignment w:val="baseline"/>
        <w:rPr>
          <w:rFonts w:hint="eastAsia" w:ascii="方正仿宋_GBK" w:hAnsi="方正仿宋_GBK" w:eastAsia="方正仿宋_GBK" w:cs="方正仿宋_GBK"/>
          <w:sz w:val="32"/>
          <w:szCs w:val="32"/>
        </w:rPr>
      </w:pPr>
      <w:r>
        <w:rPr>
          <w:rFonts w:hint="eastAsia" w:ascii="方正仿宋_GBK" w:hAnsi="方正仿宋_GBK" w:eastAsia="方正仿宋_GBK" w:cs="方正仿宋_GBK"/>
          <w:sz w:val="32"/>
          <w:szCs w:val="32"/>
        </w:rPr>
        <w:t>7</w:t>
      </w:r>
      <w:r>
        <w:rPr>
          <w:rFonts w:hint="eastAsia" w:ascii="方正仿宋_GBK" w:hAnsi="方正仿宋_GBK" w:eastAsia="方正仿宋_GBK" w:cs="方正仿宋_GBK"/>
          <w:sz w:val="32"/>
          <w:szCs w:val="32"/>
          <w:lang w:val="en-US" w:eastAsia="zh-CN"/>
        </w:rPr>
        <w:t>.</w:t>
      </w:r>
      <w:r>
        <w:rPr>
          <w:rFonts w:hint="eastAsia" w:ascii="方正仿宋_GBK" w:hAnsi="方正仿宋_GBK" w:eastAsia="方正仿宋_GBK" w:cs="方正仿宋_GBK"/>
          <w:sz w:val="32"/>
          <w:szCs w:val="32"/>
        </w:rPr>
        <w:t>地面保持干净光洁，边角无杂物、无污迹、无水迹。</w:t>
      </w:r>
    </w:p>
    <w:p>
      <w:pPr>
        <w:keepNext w:val="0"/>
        <w:keepLines w:val="0"/>
        <w:pageBreakBefore w:val="0"/>
        <w:widowControl/>
        <w:kinsoku w:val="0"/>
        <w:wordWrap/>
        <w:overflowPunct/>
        <w:topLinePunct w:val="0"/>
        <w:autoSpaceDE w:val="0"/>
        <w:autoSpaceDN w:val="0"/>
        <w:bidi w:val="0"/>
        <w:adjustRightInd w:val="0"/>
        <w:snapToGrid w:val="0"/>
        <w:spacing w:line="560" w:lineRule="exact"/>
        <w:ind w:firstLine="640" w:firstLineChars="200"/>
        <w:jc w:val="both"/>
        <w:textAlignment w:val="baseline"/>
        <w:rPr>
          <w:rFonts w:hint="eastAsia" w:ascii="方正仿宋_GBK" w:hAnsi="方正仿宋_GBK" w:eastAsia="方正仿宋_GBK" w:cs="方正仿宋_GBK"/>
          <w:sz w:val="32"/>
          <w:szCs w:val="32"/>
        </w:rPr>
      </w:pPr>
      <w:r>
        <w:rPr>
          <w:rFonts w:hint="eastAsia" w:ascii="方正仿宋_GBK" w:hAnsi="方正仿宋_GBK" w:eastAsia="方正仿宋_GBK" w:cs="方正仿宋_GBK"/>
          <w:sz w:val="32"/>
          <w:szCs w:val="32"/>
        </w:rPr>
        <w:t>8</w:t>
      </w:r>
      <w:r>
        <w:rPr>
          <w:rFonts w:hint="eastAsia" w:ascii="方正仿宋_GBK" w:hAnsi="方正仿宋_GBK" w:eastAsia="方正仿宋_GBK" w:cs="方正仿宋_GBK"/>
          <w:sz w:val="32"/>
          <w:szCs w:val="32"/>
          <w:lang w:val="en-US" w:eastAsia="zh-CN"/>
        </w:rPr>
        <w:t>.</w:t>
      </w:r>
      <w:r>
        <w:rPr>
          <w:rFonts w:hint="eastAsia" w:ascii="方正仿宋_GBK" w:hAnsi="方正仿宋_GBK" w:eastAsia="方正仿宋_GBK" w:cs="方正仿宋_GBK"/>
          <w:sz w:val="32"/>
          <w:szCs w:val="32"/>
        </w:rPr>
        <w:t>垃圾及时清倒，不得过半，垃圾袋及时更换，垃圾桶内壁及桶后墙面要保持无污迹。</w:t>
      </w:r>
    </w:p>
    <w:p>
      <w:pPr>
        <w:keepNext w:val="0"/>
        <w:keepLines w:val="0"/>
        <w:pageBreakBefore w:val="0"/>
        <w:widowControl/>
        <w:kinsoku w:val="0"/>
        <w:wordWrap/>
        <w:overflowPunct/>
        <w:topLinePunct w:val="0"/>
        <w:autoSpaceDE w:val="0"/>
        <w:autoSpaceDN w:val="0"/>
        <w:bidi w:val="0"/>
        <w:adjustRightInd w:val="0"/>
        <w:snapToGrid w:val="0"/>
        <w:spacing w:line="560" w:lineRule="exact"/>
        <w:ind w:firstLine="640" w:firstLineChars="200"/>
        <w:jc w:val="both"/>
        <w:textAlignment w:val="baseline"/>
        <w:rPr>
          <w:rFonts w:hint="eastAsia" w:ascii="方正仿宋_GBK" w:hAnsi="方正仿宋_GBK" w:eastAsia="方正仿宋_GBK" w:cs="方正仿宋_GBK"/>
          <w:sz w:val="32"/>
          <w:szCs w:val="32"/>
        </w:rPr>
      </w:pPr>
      <w:r>
        <w:rPr>
          <w:rFonts w:hint="eastAsia" w:ascii="方正仿宋_GBK" w:hAnsi="方正仿宋_GBK" w:eastAsia="方正仿宋_GBK" w:cs="方正仿宋_GBK"/>
          <w:sz w:val="32"/>
          <w:szCs w:val="32"/>
        </w:rPr>
        <w:t>9</w:t>
      </w:r>
      <w:r>
        <w:rPr>
          <w:rFonts w:hint="eastAsia" w:ascii="方正仿宋_GBK" w:hAnsi="方正仿宋_GBK" w:eastAsia="方正仿宋_GBK" w:cs="方正仿宋_GBK"/>
          <w:sz w:val="32"/>
          <w:szCs w:val="32"/>
          <w:lang w:val="en-US" w:eastAsia="zh-CN"/>
        </w:rPr>
        <w:t>.</w:t>
      </w:r>
      <w:r>
        <w:rPr>
          <w:rFonts w:hint="eastAsia" w:ascii="方正仿宋_GBK" w:hAnsi="方正仿宋_GBK" w:eastAsia="方正仿宋_GBK" w:cs="方正仿宋_GBK"/>
          <w:sz w:val="32"/>
          <w:szCs w:val="32"/>
        </w:rPr>
        <w:t>排风口、灯罩、天花板保证无尘土、无污迹。</w:t>
      </w:r>
    </w:p>
    <w:p>
      <w:pPr>
        <w:keepNext w:val="0"/>
        <w:keepLines w:val="0"/>
        <w:pageBreakBefore w:val="0"/>
        <w:widowControl/>
        <w:kinsoku w:val="0"/>
        <w:wordWrap/>
        <w:overflowPunct/>
        <w:topLinePunct w:val="0"/>
        <w:autoSpaceDE w:val="0"/>
        <w:autoSpaceDN w:val="0"/>
        <w:bidi w:val="0"/>
        <w:adjustRightInd w:val="0"/>
        <w:snapToGrid w:val="0"/>
        <w:spacing w:line="560" w:lineRule="exact"/>
        <w:ind w:firstLine="640" w:firstLineChars="200"/>
        <w:jc w:val="both"/>
        <w:textAlignment w:val="baseline"/>
        <w:rPr>
          <w:rFonts w:hint="eastAsia" w:ascii="方正仿宋_GBK" w:hAnsi="方正仿宋_GBK" w:eastAsia="方正仿宋_GBK" w:cs="方正仿宋_GBK"/>
          <w:sz w:val="32"/>
          <w:szCs w:val="32"/>
        </w:rPr>
      </w:pPr>
      <w:r>
        <w:rPr>
          <w:rFonts w:hint="eastAsia" w:ascii="方正仿宋_GBK" w:hAnsi="方正仿宋_GBK" w:eastAsia="方正仿宋_GBK" w:cs="方正仿宋_GBK"/>
          <w:sz w:val="32"/>
          <w:szCs w:val="32"/>
        </w:rPr>
        <w:t>10</w:t>
      </w:r>
      <w:r>
        <w:rPr>
          <w:rFonts w:hint="eastAsia" w:ascii="方正仿宋_GBK" w:hAnsi="方正仿宋_GBK" w:eastAsia="方正仿宋_GBK" w:cs="方正仿宋_GBK"/>
          <w:sz w:val="32"/>
          <w:szCs w:val="32"/>
          <w:lang w:val="en-US" w:eastAsia="zh-CN"/>
        </w:rPr>
        <w:t>.</w:t>
      </w:r>
      <w:r>
        <w:rPr>
          <w:rFonts w:hint="eastAsia" w:ascii="方正仿宋_GBK" w:hAnsi="方正仿宋_GBK" w:eastAsia="方正仿宋_GBK" w:cs="方正仿宋_GBK"/>
          <w:sz w:val="32"/>
          <w:szCs w:val="32"/>
        </w:rPr>
        <w:t>卫生间内空气清新无异味。</w:t>
      </w:r>
    </w:p>
    <w:p>
      <w:pPr>
        <w:keepNext w:val="0"/>
        <w:keepLines w:val="0"/>
        <w:pageBreakBefore w:val="0"/>
        <w:widowControl/>
        <w:kinsoku w:val="0"/>
        <w:wordWrap/>
        <w:overflowPunct/>
        <w:topLinePunct w:val="0"/>
        <w:autoSpaceDE w:val="0"/>
        <w:autoSpaceDN w:val="0"/>
        <w:bidi w:val="0"/>
        <w:adjustRightInd w:val="0"/>
        <w:snapToGrid w:val="0"/>
        <w:spacing w:line="560" w:lineRule="exact"/>
        <w:ind w:firstLine="640" w:firstLineChars="200"/>
        <w:jc w:val="both"/>
        <w:textAlignment w:val="baseline"/>
        <w:rPr>
          <w:rFonts w:hint="eastAsia" w:ascii="方正仿宋_GBK" w:hAnsi="方正仿宋_GBK" w:eastAsia="方正仿宋_GBK" w:cs="方正仿宋_GBK"/>
          <w:sz w:val="32"/>
          <w:szCs w:val="32"/>
        </w:rPr>
      </w:pPr>
      <w:r>
        <w:rPr>
          <w:rFonts w:hint="eastAsia" w:ascii="方正仿宋_GBK" w:hAnsi="方正仿宋_GBK" w:eastAsia="方正仿宋_GBK" w:cs="方正仿宋_GBK"/>
          <w:sz w:val="32"/>
          <w:szCs w:val="32"/>
        </w:rPr>
        <w:t>11</w:t>
      </w:r>
      <w:r>
        <w:rPr>
          <w:rFonts w:hint="eastAsia" w:ascii="方正仿宋_GBK" w:hAnsi="方正仿宋_GBK" w:eastAsia="方正仿宋_GBK" w:cs="方正仿宋_GBK"/>
          <w:sz w:val="32"/>
          <w:szCs w:val="32"/>
          <w:lang w:val="en-US" w:eastAsia="zh-CN"/>
        </w:rPr>
        <w:t>.</w:t>
      </w:r>
      <w:r>
        <w:rPr>
          <w:rFonts w:hint="eastAsia" w:ascii="方正仿宋_GBK" w:hAnsi="方正仿宋_GBK" w:eastAsia="方正仿宋_GBK" w:cs="方正仿宋_GBK"/>
          <w:sz w:val="32"/>
          <w:szCs w:val="32"/>
        </w:rPr>
        <w:t>卫生间内各种设备完好无损，发现损坏及时报修。</w:t>
      </w:r>
    </w:p>
    <w:p>
      <w:pPr>
        <w:keepNext w:val="0"/>
        <w:keepLines w:val="0"/>
        <w:pageBreakBefore w:val="0"/>
        <w:wordWrap/>
        <w:topLinePunct w:val="0"/>
        <w:bidi w:val="0"/>
        <w:spacing w:line="560" w:lineRule="exact"/>
        <w:ind w:firstLine="640" w:firstLineChars="200"/>
        <w:jc w:val="both"/>
        <w:rPr>
          <w:rFonts w:hint="eastAsia" w:ascii="方正楷体_GBK" w:hAnsi="方正仿宋_GBK" w:eastAsia="方正楷体_GBK" w:cs="方正仿宋_GBK"/>
          <w:bCs/>
          <w:sz w:val="32"/>
          <w:szCs w:val="32"/>
        </w:rPr>
      </w:pPr>
      <w:r>
        <w:rPr>
          <w:rFonts w:hint="eastAsia" w:ascii="方正楷体_GBK" w:hAnsi="方正仿宋_GBK" w:eastAsia="方正楷体_GBK" w:cs="方正仿宋_GBK"/>
          <w:bCs/>
          <w:sz w:val="32"/>
          <w:szCs w:val="32"/>
          <w:lang w:eastAsia="zh-CN"/>
        </w:rPr>
        <w:t>（</w:t>
      </w:r>
      <w:r>
        <w:rPr>
          <w:rFonts w:hint="eastAsia" w:ascii="方正楷体_GBK" w:hAnsi="方正仿宋_GBK" w:eastAsia="方正楷体_GBK" w:cs="方正仿宋_GBK"/>
          <w:bCs/>
          <w:sz w:val="32"/>
          <w:szCs w:val="32"/>
          <w:lang w:val="en-US" w:eastAsia="zh-CN"/>
        </w:rPr>
        <w:t>二</w:t>
      </w:r>
      <w:r>
        <w:rPr>
          <w:rFonts w:hint="eastAsia" w:ascii="方正楷体_GBK" w:hAnsi="方正仿宋_GBK" w:eastAsia="方正楷体_GBK" w:cs="方正仿宋_GBK"/>
          <w:bCs/>
          <w:sz w:val="32"/>
          <w:szCs w:val="32"/>
          <w:lang w:eastAsia="zh-CN"/>
        </w:rPr>
        <w:t>）</w:t>
      </w:r>
      <w:r>
        <w:rPr>
          <w:rFonts w:hint="eastAsia" w:ascii="方正楷体_GBK" w:hAnsi="方正仿宋_GBK" w:eastAsia="方正楷体_GBK" w:cs="方正仿宋_GBK"/>
          <w:bCs/>
          <w:sz w:val="32"/>
          <w:szCs w:val="32"/>
        </w:rPr>
        <w:t>玻璃清洗的质量标准</w:t>
      </w:r>
    </w:p>
    <w:p>
      <w:pPr>
        <w:keepNext w:val="0"/>
        <w:keepLines w:val="0"/>
        <w:pageBreakBefore w:val="0"/>
        <w:widowControl/>
        <w:kinsoku w:val="0"/>
        <w:wordWrap/>
        <w:overflowPunct/>
        <w:topLinePunct w:val="0"/>
        <w:autoSpaceDE w:val="0"/>
        <w:autoSpaceDN w:val="0"/>
        <w:bidi w:val="0"/>
        <w:adjustRightInd w:val="0"/>
        <w:snapToGrid w:val="0"/>
        <w:spacing w:line="560" w:lineRule="exact"/>
        <w:ind w:firstLine="640" w:firstLineChars="200"/>
        <w:jc w:val="both"/>
        <w:textAlignment w:val="baseline"/>
        <w:rPr>
          <w:rFonts w:hint="eastAsia" w:ascii="方正仿宋_GBK" w:hAnsi="方正仿宋_GBK" w:eastAsia="方正仿宋_GBK" w:cs="方正仿宋_GBK"/>
          <w:sz w:val="32"/>
          <w:szCs w:val="32"/>
        </w:rPr>
      </w:pPr>
      <w:r>
        <w:rPr>
          <w:rFonts w:hint="eastAsia" w:ascii="方正仿宋_GBK" w:hAnsi="方正仿宋_GBK" w:eastAsia="方正仿宋_GBK" w:cs="方正仿宋_GBK"/>
          <w:sz w:val="32"/>
          <w:szCs w:val="32"/>
        </w:rPr>
        <w:t>1</w:t>
      </w:r>
      <w:r>
        <w:rPr>
          <w:rFonts w:hint="eastAsia" w:ascii="方正仿宋_GBK" w:hAnsi="方正仿宋_GBK" w:eastAsia="方正仿宋_GBK" w:cs="方正仿宋_GBK"/>
          <w:sz w:val="32"/>
          <w:szCs w:val="32"/>
          <w:lang w:val="en-US" w:eastAsia="zh-CN"/>
        </w:rPr>
        <w:t>.</w:t>
      </w:r>
      <w:r>
        <w:rPr>
          <w:rFonts w:hint="eastAsia" w:ascii="方正仿宋_GBK" w:hAnsi="方正仿宋_GBK" w:eastAsia="方正仿宋_GBK" w:cs="方正仿宋_GBK"/>
          <w:sz w:val="32"/>
          <w:szCs w:val="32"/>
        </w:rPr>
        <w:t>玻璃光亮、无污点、无划痕、无尘土。</w:t>
      </w:r>
    </w:p>
    <w:p>
      <w:pPr>
        <w:keepNext w:val="0"/>
        <w:keepLines w:val="0"/>
        <w:pageBreakBefore w:val="0"/>
        <w:widowControl/>
        <w:kinsoku w:val="0"/>
        <w:wordWrap/>
        <w:overflowPunct/>
        <w:topLinePunct w:val="0"/>
        <w:autoSpaceDE w:val="0"/>
        <w:autoSpaceDN w:val="0"/>
        <w:bidi w:val="0"/>
        <w:adjustRightInd w:val="0"/>
        <w:snapToGrid w:val="0"/>
        <w:spacing w:line="560" w:lineRule="exact"/>
        <w:ind w:firstLine="640" w:firstLineChars="200"/>
        <w:jc w:val="both"/>
        <w:textAlignment w:val="baseline"/>
        <w:rPr>
          <w:rFonts w:hint="eastAsia" w:ascii="方正仿宋_GBK" w:hAnsi="方正仿宋_GBK" w:eastAsia="方正仿宋_GBK" w:cs="方正仿宋_GBK"/>
          <w:sz w:val="32"/>
          <w:szCs w:val="32"/>
        </w:rPr>
      </w:pPr>
      <w:r>
        <w:rPr>
          <w:rFonts w:hint="eastAsia" w:ascii="方正仿宋_GBK" w:hAnsi="方正仿宋_GBK" w:eastAsia="方正仿宋_GBK" w:cs="方正仿宋_GBK"/>
          <w:sz w:val="32"/>
          <w:szCs w:val="32"/>
        </w:rPr>
        <w:t>2</w:t>
      </w:r>
      <w:r>
        <w:rPr>
          <w:rFonts w:hint="eastAsia" w:ascii="方正仿宋_GBK" w:hAnsi="方正仿宋_GBK" w:eastAsia="方正仿宋_GBK" w:cs="方正仿宋_GBK"/>
          <w:sz w:val="32"/>
          <w:szCs w:val="32"/>
          <w:lang w:val="en-US" w:eastAsia="zh-CN"/>
        </w:rPr>
        <w:t>.</w:t>
      </w:r>
      <w:r>
        <w:rPr>
          <w:rFonts w:hint="eastAsia" w:ascii="方正仿宋_GBK" w:hAnsi="方正仿宋_GBK" w:eastAsia="方正仿宋_GBK" w:cs="方正仿宋_GBK"/>
          <w:sz w:val="32"/>
          <w:szCs w:val="32"/>
        </w:rPr>
        <w:t>边框干净、无污渍。</w:t>
      </w:r>
    </w:p>
    <w:p>
      <w:pPr>
        <w:keepNext w:val="0"/>
        <w:keepLines w:val="0"/>
        <w:pageBreakBefore w:val="0"/>
        <w:widowControl/>
        <w:kinsoku w:val="0"/>
        <w:wordWrap/>
        <w:overflowPunct/>
        <w:topLinePunct w:val="0"/>
        <w:autoSpaceDE w:val="0"/>
        <w:autoSpaceDN w:val="0"/>
        <w:bidi w:val="0"/>
        <w:adjustRightInd w:val="0"/>
        <w:snapToGrid w:val="0"/>
        <w:spacing w:line="560" w:lineRule="exact"/>
        <w:ind w:firstLine="640" w:firstLineChars="200"/>
        <w:jc w:val="both"/>
        <w:textAlignment w:val="baseline"/>
        <w:rPr>
          <w:rFonts w:hint="eastAsia" w:ascii="方正仿宋_GBK" w:hAnsi="方正仿宋_GBK" w:eastAsia="方正仿宋_GBK" w:cs="方正仿宋_GBK"/>
          <w:sz w:val="32"/>
          <w:szCs w:val="32"/>
        </w:rPr>
      </w:pPr>
      <w:r>
        <w:rPr>
          <w:rFonts w:hint="eastAsia" w:ascii="方正仿宋_GBK" w:hAnsi="方正仿宋_GBK" w:eastAsia="方正仿宋_GBK" w:cs="方正仿宋_GBK"/>
          <w:sz w:val="32"/>
          <w:szCs w:val="32"/>
        </w:rPr>
        <w:t>3</w:t>
      </w:r>
      <w:r>
        <w:rPr>
          <w:rFonts w:hint="eastAsia" w:ascii="方正仿宋_GBK" w:hAnsi="方正仿宋_GBK" w:eastAsia="方正仿宋_GBK" w:cs="方正仿宋_GBK"/>
          <w:sz w:val="32"/>
          <w:szCs w:val="32"/>
          <w:lang w:val="en-US" w:eastAsia="zh-CN"/>
        </w:rPr>
        <w:t>.</w:t>
      </w:r>
      <w:r>
        <w:rPr>
          <w:rFonts w:hint="eastAsia" w:ascii="方正仿宋_GBK" w:hAnsi="方正仿宋_GBK" w:eastAsia="方正仿宋_GBK" w:cs="方正仿宋_GBK"/>
          <w:sz w:val="32"/>
          <w:szCs w:val="32"/>
        </w:rPr>
        <w:t>地面无水痕、无污点。</w:t>
      </w:r>
    </w:p>
    <w:p>
      <w:pPr>
        <w:keepNext w:val="0"/>
        <w:keepLines w:val="0"/>
        <w:pageBreakBefore w:val="0"/>
        <w:wordWrap/>
        <w:topLinePunct w:val="0"/>
        <w:bidi w:val="0"/>
        <w:spacing w:line="560" w:lineRule="exact"/>
        <w:ind w:firstLine="640" w:firstLineChars="200"/>
        <w:jc w:val="both"/>
        <w:rPr>
          <w:rFonts w:hint="eastAsia" w:ascii="方正仿宋_GBK" w:hAnsi="方正仿宋_GBK" w:eastAsia="方正仿宋_GBK" w:cs="方正仿宋_GBK"/>
          <w:b/>
          <w:sz w:val="32"/>
          <w:szCs w:val="32"/>
        </w:rPr>
      </w:pPr>
      <w:r>
        <w:rPr>
          <w:rFonts w:hint="eastAsia" w:ascii="方正楷体_GBK" w:hAnsi="方正仿宋_GBK" w:eastAsia="方正楷体_GBK" w:cs="方正仿宋_GBK"/>
          <w:bCs/>
          <w:sz w:val="32"/>
          <w:szCs w:val="32"/>
          <w:lang w:eastAsia="zh-CN"/>
        </w:rPr>
        <w:t>（</w:t>
      </w:r>
      <w:r>
        <w:rPr>
          <w:rFonts w:hint="eastAsia" w:ascii="方正楷体_GBK" w:hAnsi="方正仿宋_GBK" w:eastAsia="方正楷体_GBK" w:cs="方正仿宋_GBK"/>
          <w:bCs/>
          <w:sz w:val="32"/>
          <w:szCs w:val="32"/>
          <w:lang w:val="en-US" w:eastAsia="zh-CN"/>
        </w:rPr>
        <w:t>三</w:t>
      </w:r>
      <w:r>
        <w:rPr>
          <w:rFonts w:hint="eastAsia" w:ascii="方正楷体_GBK" w:hAnsi="方正仿宋_GBK" w:eastAsia="方正楷体_GBK" w:cs="方正仿宋_GBK"/>
          <w:bCs/>
          <w:sz w:val="32"/>
          <w:szCs w:val="32"/>
          <w:lang w:eastAsia="zh-CN"/>
        </w:rPr>
        <w:t>）</w:t>
      </w:r>
      <w:r>
        <w:rPr>
          <w:rFonts w:hint="eastAsia" w:ascii="方正楷体_GBK" w:hAnsi="方正仿宋_GBK" w:eastAsia="方正楷体_GBK" w:cs="方正仿宋_GBK"/>
          <w:bCs/>
          <w:sz w:val="32"/>
          <w:szCs w:val="32"/>
        </w:rPr>
        <w:t>地板的质量标准</w:t>
      </w:r>
    </w:p>
    <w:p>
      <w:pPr>
        <w:keepNext w:val="0"/>
        <w:keepLines w:val="0"/>
        <w:pageBreakBefore w:val="0"/>
        <w:widowControl/>
        <w:kinsoku w:val="0"/>
        <w:wordWrap/>
        <w:overflowPunct/>
        <w:topLinePunct w:val="0"/>
        <w:autoSpaceDE w:val="0"/>
        <w:autoSpaceDN w:val="0"/>
        <w:bidi w:val="0"/>
        <w:adjustRightInd w:val="0"/>
        <w:snapToGrid w:val="0"/>
        <w:spacing w:line="560" w:lineRule="exact"/>
        <w:ind w:firstLine="640" w:firstLineChars="200"/>
        <w:jc w:val="both"/>
        <w:textAlignment w:val="baseline"/>
        <w:rPr>
          <w:rFonts w:hint="eastAsia" w:ascii="方正仿宋_GBK" w:hAnsi="方正仿宋_GBK" w:eastAsia="方正仿宋_GBK" w:cs="方正仿宋_GBK"/>
          <w:sz w:val="32"/>
          <w:szCs w:val="32"/>
        </w:rPr>
      </w:pPr>
      <w:r>
        <w:rPr>
          <w:rFonts w:hint="eastAsia" w:ascii="方正仿宋_GBK" w:hAnsi="方正仿宋_GBK" w:eastAsia="方正仿宋_GBK" w:cs="方正仿宋_GBK"/>
          <w:sz w:val="32"/>
          <w:szCs w:val="32"/>
        </w:rPr>
        <w:t>1</w:t>
      </w:r>
      <w:r>
        <w:rPr>
          <w:rFonts w:hint="eastAsia" w:ascii="方正仿宋_GBK" w:hAnsi="方正仿宋_GBK" w:eastAsia="方正仿宋_GBK" w:cs="方正仿宋_GBK"/>
          <w:sz w:val="32"/>
          <w:szCs w:val="32"/>
          <w:lang w:val="en-US" w:eastAsia="zh-CN"/>
        </w:rPr>
        <w:t>.</w:t>
      </w:r>
      <w:r>
        <w:rPr>
          <w:rFonts w:hint="eastAsia" w:ascii="方正仿宋_GBK" w:hAnsi="方正仿宋_GBK" w:eastAsia="方正仿宋_GBK" w:cs="方正仿宋_GBK"/>
          <w:sz w:val="32"/>
          <w:szCs w:val="32"/>
        </w:rPr>
        <w:t>地面清洗干净、无残余旧蜡、无杂物、无污迹。</w:t>
      </w:r>
    </w:p>
    <w:p>
      <w:pPr>
        <w:keepNext w:val="0"/>
        <w:keepLines w:val="0"/>
        <w:pageBreakBefore w:val="0"/>
        <w:widowControl/>
        <w:kinsoku w:val="0"/>
        <w:wordWrap/>
        <w:overflowPunct/>
        <w:topLinePunct w:val="0"/>
        <w:autoSpaceDE w:val="0"/>
        <w:autoSpaceDN w:val="0"/>
        <w:bidi w:val="0"/>
        <w:adjustRightInd w:val="0"/>
        <w:snapToGrid w:val="0"/>
        <w:spacing w:line="560" w:lineRule="exact"/>
        <w:ind w:firstLine="640" w:firstLineChars="200"/>
        <w:jc w:val="both"/>
        <w:textAlignment w:val="baseline"/>
        <w:rPr>
          <w:rFonts w:hint="eastAsia" w:ascii="方正仿宋_GBK" w:hAnsi="方正仿宋_GBK" w:eastAsia="方正仿宋_GBK" w:cs="方正仿宋_GBK"/>
          <w:sz w:val="32"/>
          <w:szCs w:val="32"/>
        </w:rPr>
      </w:pPr>
      <w:r>
        <w:rPr>
          <w:rFonts w:hint="eastAsia" w:ascii="方正仿宋_GBK" w:hAnsi="方正仿宋_GBK" w:eastAsia="方正仿宋_GBK" w:cs="方正仿宋_GBK"/>
          <w:sz w:val="32"/>
          <w:szCs w:val="32"/>
        </w:rPr>
        <w:t>2</w:t>
      </w:r>
      <w:r>
        <w:rPr>
          <w:rFonts w:hint="eastAsia" w:ascii="方正仿宋_GBK" w:hAnsi="方正仿宋_GBK" w:eastAsia="方正仿宋_GBK" w:cs="方正仿宋_GBK"/>
          <w:sz w:val="32"/>
          <w:szCs w:val="32"/>
          <w:lang w:val="en-US" w:eastAsia="zh-CN"/>
        </w:rPr>
        <w:t>.</w:t>
      </w:r>
      <w:r>
        <w:rPr>
          <w:rFonts w:hint="eastAsia" w:ascii="方正仿宋_GBK" w:hAnsi="方正仿宋_GBK" w:eastAsia="方正仿宋_GBK" w:cs="方正仿宋_GBK"/>
          <w:sz w:val="32"/>
          <w:szCs w:val="32"/>
        </w:rPr>
        <w:t>墙面、脚踢线及室内摆放物干净、无溅洒污点</w:t>
      </w:r>
      <w:r>
        <w:rPr>
          <w:rFonts w:hint="eastAsia" w:ascii="方正仿宋_GBK" w:hAnsi="方正仿宋_GBK" w:eastAsia="方正仿宋_GBK" w:cs="方正仿宋_GBK"/>
          <w:sz w:val="32"/>
          <w:szCs w:val="32"/>
          <w:lang w:eastAsia="zh-CN"/>
        </w:rPr>
        <w:t>；</w:t>
      </w:r>
      <w:r>
        <w:rPr>
          <w:rFonts w:hint="eastAsia" w:ascii="方正仿宋_GBK" w:hAnsi="方正仿宋_GBK" w:eastAsia="方正仿宋_GBK" w:cs="方正仿宋_GBK"/>
          <w:sz w:val="32"/>
          <w:szCs w:val="32"/>
        </w:rPr>
        <w:t>边角无杂物、无头发。</w:t>
      </w:r>
    </w:p>
    <w:p>
      <w:pPr>
        <w:keepNext w:val="0"/>
        <w:keepLines w:val="0"/>
        <w:pageBreakBefore w:val="0"/>
        <w:wordWrap/>
        <w:topLinePunct w:val="0"/>
        <w:bidi w:val="0"/>
        <w:spacing w:line="560" w:lineRule="exact"/>
        <w:ind w:firstLine="640" w:firstLineChars="200"/>
        <w:jc w:val="both"/>
        <w:rPr>
          <w:rFonts w:hint="eastAsia" w:ascii="方正仿宋_GBK" w:hAnsi="方正仿宋_GBK" w:eastAsia="方正仿宋_GBK" w:cs="方正仿宋_GBK"/>
          <w:b/>
          <w:sz w:val="32"/>
          <w:szCs w:val="32"/>
        </w:rPr>
      </w:pPr>
      <w:r>
        <w:rPr>
          <w:rFonts w:hint="eastAsia" w:ascii="方正楷体_GBK" w:hAnsi="方正仿宋_GBK" w:eastAsia="方正楷体_GBK" w:cs="方正仿宋_GBK"/>
          <w:bCs/>
          <w:sz w:val="32"/>
          <w:szCs w:val="32"/>
          <w:lang w:eastAsia="zh-CN"/>
        </w:rPr>
        <w:t>（</w:t>
      </w:r>
      <w:r>
        <w:rPr>
          <w:rFonts w:hint="eastAsia" w:ascii="方正楷体_GBK" w:hAnsi="方正仿宋_GBK" w:eastAsia="方正楷体_GBK" w:cs="方正仿宋_GBK"/>
          <w:bCs/>
          <w:sz w:val="32"/>
          <w:szCs w:val="32"/>
          <w:lang w:val="en-US" w:eastAsia="zh-CN"/>
        </w:rPr>
        <w:t>四</w:t>
      </w:r>
      <w:r>
        <w:rPr>
          <w:rFonts w:hint="eastAsia" w:ascii="方正楷体_GBK" w:hAnsi="方正仿宋_GBK" w:eastAsia="方正楷体_GBK" w:cs="方正仿宋_GBK"/>
          <w:bCs/>
          <w:sz w:val="32"/>
          <w:szCs w:val="32"/>
          <w:lang w:eastAsia="zh-CN"/>
        </w:rPr>
        <w:t>）</w:t>
      </w:r>
      <w:r>
        <w:rPr>
          <w:rFonts w:hint="eastAsia" w:ascii="方正楷体_GBK" w:hAnsi="方正仿宋_GBK" w:eastAsia="方正楷体_GBK" w:cs="方正仿宋_GBK"/>
          <w:bCs/>
          <w:sz w:val="32"/>
          <w:szCs w:val="32"/>
        </w:rPr>
        <w:t>办公区域清洁标准</w:t>
      </w:r>
    </w:p>
    <w:p>
      <w:pPr>
        <w:keepNext w:val="0"/>
        <w:keepLines w:val="0"/>
        <w:pageBreakBefore w:val="0"/>
        <w:widowControl/>
        <w:kinsoku w:val="0"/>
        <w:wordWrap/>
        <w:overflowPunct/>
        <w:topLinePunct w:val="0"/>
        <w:autoSpaceDE w:val="0"/>
        <w:autoSpaceDN w:val="0"/>
        <w:bidi w:val="0"/>
        <w:adjustRightInd w:val="0"/>
        <w:snapToGrid w:val="0"/>
        <w:spacing w:line="560" w:lineRule="exact"/>
        <w:ind w:firstLine="640" w:firstLineChars="200"/>
        <w:jc w:val="both"/>
        <w:textAlignment w:val="baseline"/>
        <w:rPr>
          <w:rFonts w:hint="eastAsia" w:ascii="方正仿宋_GBK" w:hAnsi="方正仿宋_GBK" w:eastAsia="方正仿宋_GBK" w:cs="方正仿宋_GBK"/>
          <w:b/>
          <w:sz w:val="32"/>
          <w:szCs w:val="32"/>
        </w:rPr>
      </w:pPr>
      <w:r>
        <w:rPr>
          <w:rFonts w:hint="eastAsia" w:ascii="方正仿宋_GBK" w:hAnsi="方正仿宋_GBK" w:eastAsia="方正仿宋_GBK" w:cs="方正仿宋_GBK"/>
          <w:bCs/>
          <w:sz w:val="32"/>
          <w:szCs w:val="32"/>
        </w:rPr>
        <w:t>1</w:t>
      </w:r>
      <w:r>
        <w:rPr>
          <w:rFonts w:hint="eastAsia" w:ascii="方正仿宋_GBK" w:hAnsi="方正仿宋_GBK" w:eastAsia="方正仿宋_GBK" w:cs="方正仿宋_GBK"/>
          <w:bCs/>
          <w:sz w:val="32"/>
          <w:szCs w:val="32"/>
          <w:lang w:val="en-US" w:eastAsia="zh-CN"/>
        </w:rPr>
        <w:t>.</w:t>
      </w:r>
      <w:r>
        <w:rPr>
          <w:rFonts w:hint="eastAsia" w:ascii="方正仿宋_GBK" w:hAnsi="方正仿宋_GBK" w:eastAsia="方正仿宋_GBK" w:cs="方正仿宋_GBK"/>
          <w:bCs/>
          <w:sz w:val="32"/>
          <w:szCs w:val="32"/>
        </w:rPr>
        <w:t>各办公设施完好无损。</w:t>
      </w:r>
    </w:p>
    <w:p>
      <w:pPr>
        <w:keepNext w:val="0"/>
        <w:keepLines w:val="0"/>
        <w:pageBreakBefore w:val="0"/>
        <w:widowControl/>
        <w:kinsoku w:val="0"/>
        <w:wordWrap/>
        <w:overflowPunct/>
        <w:topLinePunct w:val="0"/>
        <w:autoSpaceDE w:val="0"/>
        <w:autoSpaceDN w:val="0"/>
        <w:bidi w:val="0"/>
        <w:adjustRightInd w:val="0"/>
        <w:snapToGrid w:val="0"/>
        <w:spacing w:line="560" w:lineRule="exact"/>
        <w:ind w:firstLine="640" w:firstLineChars="200"/>
        <w:jc w:val="both"/>
        <w:textAlignment w:val="baseline"/>
        <w:rPr>
          <w:rFonts w:hint="eastAsia" w:ascii="方正仿宋_GBK" w:hAnsi="方正仿宋_GBK" w:eastAsia="方正仿宋_GBK" w:cs="方正仿宋_GBK"/>
          <w:sz w:val="32"/>
          <w:szCs w:val="32"/>
        </w:rPr>
      </w:pPr>
      <w:r>
        <w:rPr>
          <w:rFonts w:hint="eastAsia" w:ascii="方正仿宋_GBK" w:hAnsi="方正仿宋_GBK" w:eastAsia="方正仿宋_GBK" w:cs="方正仿宋_GBK"/>
          <w:sz w:val="32"/>
          <w:szCs w:val="32"/>
        </w:rPr>
        <w:t>2</w:t>
      </w:r>
      <w:r>
        <w:rPr>
          <w:rFonts w:hint="eastAsia" w:ascii="方正仿宋_GBK" w:hAnsi="方正仿宋_GBK" w:eastAsia="方正仿宋_GBK" w:cs="方正仿宋_GBK"/>
          <w:sz w:val="32"/>
          <w:szCs w:val="32"/>
          <w:lang w:val="en-US" w:eastAsia="zh-CN"/>
        </w:rPr>
        <w:t>.</w:t>
      </w:r>
      <w:r>
        <w:rPr>
          <w:rFonts w:hint="eastAsia" w:ascii="方正仿宋_GBK" w:hAnsi="方正仿宋_GBK" w:eastAsia="方正仿宋_GBK" w:cs="方正仿宋_GBK"/>
          <w:sz w:val="32"/>
          <w:szCs w:val="32"/>
        </w:rPr>
        <w:t>桌面干净无污渍、无尘土，电脑、电话无污迹；文件柜干净无尘。</w:t>
      </w:r>
    </w:p>
    <w:p>
      <w:pPr>
        <w:keepNext w:val="0"/>
        <w:keepLines w:val="0"/>
        <w:pageBreakBefore w:val="0"/>
        <w:widowControl/>
        <w:kinsoku w:val="0"/>
        <w:wordWrap/>
        <w:overflowPunct/>
        <w:topLinePunct w:val="0"/>
        <w:autoSpaceDE w:val="0"/>
        <w:autoSpaceDN w:val="0"/>
        <w:bidi w:val="0"/>
        <w:adjustRightInd w:val="0"/>
        <w:snapToGrid w:val="0"/>
        <w:spacing w:line="560" w:lineRule="exact"/>
        <w:ind w:firstLine="640" w:firstLineChars="200"/>
        <w:jc w:val="both"/>
        <w:textAlignment w:val="baseline"/>
        <w:rPr>
          <w:rFonts w:hint="eastAsia" w:ascii="方正仿宋_GBK" w:hAnsi="方正仿宋_GBK" w:eastAsia="方正仿宋_GBK" w:cs="方正仿宋_GBK"/>
          <w:sz w:val="32"/>
          <w:szCs w:val="32"/>
        </w:rPr>
      </w:pPr>
      <w:r>
        <w:rPr>
          <w:rFonts w:hint="eastAsia" w:ascii="方正仿宋_GBK" w:hAnsi="方正仿宋_GBK" w:eastAsia="方正仿宋_GBK" w:cs="方正仿宋_GBK"/>
          <w:sz w:val="32"/>
          <w:szCs w:val="32"/>
        </w:rPr>
        <w:t>3</w:t>
      </w:r>
      <w:r>
        <w:rPr>
          <w:rFonts w:hint="eastAsia" w:ascii="方正仿宋_GBK" w:hAnsi="方正仿宋_GBK" w:eastAsia="方正仿宋_GBK" w:cs="方正仿宋_GBK"/>
          <w:sz w:val="32"/>
          <w:szCs w:val="32"/>
          <w:lang w:val="en-US" w:eastAsia="zh-CN"/>
        </w:rPr>
        <w:t>.</w:t>
      </w:r>
      <w:r>
        <w:rPr>
          <w:rFonts w:hint="eastAsia" w:ascii="方正仿宋_GBK" w:hAnsi="方正仿宋_GBK" w:eastAsia="方正仿宋_GBK" w:cs="方正仿宋_GBK"/>
          <w:sz w:val="32"/>
          <w:szCs w:val="32"/>
        </w:rPr>
        <w:t>屏风板完好整齐；布面干净无污迹无破损。</w:t>
      </w:r>
    </w:p>
    <w:p>
      <w:pPr>
        <w:keepNext w:val="0"/>
        <w:keepLines w:val="0"/>
        <w:pageBreakBefore w:val="0"/>
        <w:widowControl/>
        <w:kinsoku w:val="0"/>
        <w:wordWrap/>
        <w:overflowPunct/>
        <w:topLinePunct w:val="0"/>
        <w:autoSpaceDE w:val="0"/>
        <w:autoSpaceDN w:val="0"/>
        <w:bidi w:val="0"/>
        <w:adjustRightInd w:val="0"/>
        <w:snapToGrid w:val="0"/>
        <w:spacing w:line="560" w:lineRule="exact"/>
        <w:ind w:firstLine="640" w:firstLineChars="200"/>
        <w:jc w:val="both"/>
        <w:textAlignment w:val="baseline"/>
        <w:rPr>
          <w:rFonts w:hint="eastAsia" w:ascii="方正仿宋_GBK" w:hAnsi="方正仿宋_GBK" w:eastAsia="方正仿宋_GBK" w:cs="方正仿宋_GBK"/>
          <w:sz w:val="32"/>
          <w:szCs w:val="32"/>
        </w:rPr>
      </w:pPr>
      <w:r>
        <w:rPr>
          <w:rFonts w:hint="eastAsia" w:ascii="方正仿宋_GBK" w:hAnsi="方正仿宋_GBK" w:eastAsia="方正仿宋_GBK" w:cs="方正仿宋_GBK"/>
          <w:sz w:val="32"/>
          <w:szCs w:val="32"/>
        </w:rPr>
        <w:t>4</w:t>
      </w:r>
      <w:r>
        <w:rPr>
          <w:rFonts w:hint="eastAsia" w:ascii="方正仿宋_GBK" w:hAnsi="方正仿宋_GBK" w:eastAsia="方正仿宋_GBK" w:cs="方正仿宋_GBK"/>
          <w:sz w:val="32"/>
          <w:szCs w:val="32"/>
          <w:lang w:val="en-US" w:eastAsia="zh-CN"/>
        </w:rPr>
        <w:t>.</w:t>
      </w:r>
      <w:r>
        <w:rPr>
          <w:rFonts w:hint="eastAsia" w:ascii="方正仿宋_GBK" w:hAnsi="方正仿宋_GBK" w:eastAsia="方正仿宋_GBK" w:cs="方正仿宋_GBK"/>
          <w:sz w:val="32"/>
          <w:szCs w:val="32"/>
        </w:rPr>
        <w:t>玻璃、窗框无手印、无尘土；窗帘悬挂整齐。</w:t>
      </w:r>
    </w:p>
    <w:p>
      <w:pPr>
        <w:keepNext w:val="0"/>
        <w:keepLines w:val="0"/>
        <w:pageBreakBefore w:val="0"/>
        <w:widowControl/>
        <w:kinsoku w:val="0"/>
        <w:wordWrap/>
        <w:overflowPunct/>
        <w:topLinePunct w:val="0"/>
        <w:autoSpaceDE w:val="0"/>
        <w:autoSpaceDN w:val="0"/>
        <w:bidi w:val="0"/>
        <w:adjustRightInd w:val="0"/>
        <w:snapToGrid w:val="0"/>
        <w:spacing w:line="560" w:lineRule="exact"/>
        <w:ind w:firstLine="640" w:firstLineChars="200"/>
        <w:jc w:val="both"/>
        <w:textAlignment w:val="baseline"/>
        <w:rPr>
          <w:rFonts w:hint="eastAsia" w:ascii="方正仿宋_GBK" w:hAnsi="方正仿宋_GBK" w:eastAsia="方正仿宋_GBK" w:cs="方正仿宋_GBK"/>
          <w:sz w:val="32"/>
          <w:szCs w:val="32"/>
        </w:rPr>
      </w:pPr>
      <w:r>
        <w:rPr>
          <w:rFonts w:hint="eastAsia" w:ascii="方正仿宋_GBK" w:hAnsi="方正仿宋_GBK" w:eastAsia="方正仿宋_GBK" w:cs="方正仿宋_GBK"/>
          <w:sz w:val="32"/>
          <w:szCs w:val="32"/>
        </w:rPr>
        <w:t>5</w:t>
      </w:r>
      <w:r>
        <w:rPr>
          <w:rFonts w:hint="eastAsia" w:ascii="方正仿宋_GBK" w:hAnsi="方正仿宋_GBK" w:eastAsia="方正仿宋_GBK" w:cs="方正仿宋_GBK"/>
          <w:sz w:val="32"/>
          <w:szCs w:val="32"/>
          <w:lang w:val="en-US" w:eastAsia="zh-CN"/>
        </w:rPr>
        <w:t>.</w:t>
      </w:r>
      <w:r>
        <w:rPr>
          <w:rFonts w:hint="eastAsia" w:ascii="方正仿宋_GBK" w:hAnsi="方正仿宋_GBK" w:eastAsia="方正仿宋_GBK" w:cs="方正仿宋_GBK"/>
          <w:sz w:val="32"/>
          <w:szCs w:val="32"/>
        </w:rPr>
        <w:t>椅子布面干净无污迹无尘，椅子腿干净无尘，摆放整齐。</w:t>
      </w:r>
    </w:p>
    <w:p>
      <w:pPr>
        <w:keepNext w:val="0"/>
        <w:keepLines w:val="0"/>
        <w:pageBreakBefore w:val="0"/>
        <w:widowControl/>
        <w:kinsoku w:val="0"/>
        <w:wordWrap/>
        <w:overflowPunct/>
        <w:topLinePunct w:val="0"/>
        <w:autoSpaceDE w:val="0"/>
        <w:autoSpaceDN w:val="0"/>
        <w:bidi w:val="0"/>
        <w:adjustRightInd w:val="0"/>
        <w:snapToGrid w:val="0"/>
        <w:spacing w:line="560" w:lineRule="exact"/>
        <w:ind w:firstLine="640" w:firstLineChars="200"/>
        <w:jc w:val="both"/>
        <w:textAlignment w:val="baseline"/>
        <w:rPr>
          <w:rFonts w:hint="eastAsia" w:ascii="方正仿宋_GBK" w:hAnsi="方正仿宋_GBK" w:eastAsia="方正仿宋_GBK" w:cs="方正仿宋_GBK"/>
          <w:sz w:val="32"/>
          <w:szCs w:val="32"/>
        </w:rPr>
      </w:pPr>
      <w:r>
        <w:rPr>
          <w:rFonts w:hint="eastAsia" w:ascii="方正仿宋_GBK" w:hAnsi="方正仿宋_GBK" w:eastAsia="方正仿宋_GBK" w:cs="方正仿宋_GBK"/>
          <w:sz w:val="32"/>
          <w:szCs w:val="32"/>
        </w:rPr>
        <w:t>6</w:t>
      </w:r>
      <w:r>
        <w:rPr>
          <w:rFonts w:hint="eastAsia" w:ascii="方正仿宋_GBK" w:hAnsi="方正仿宋_GBK" w:eastAsia="方正仿宋_GBK" w:cs="方正仿宋_GBK"/>
          <w:sz w:val="32"/>
          <w:szCs w:val="32"/>
          <w:lang w:val="en-US" w:eastAsia="zh-CN"/>
        </w:rPr>
        <w:t>.</w:t>
      </w:r>
      <w:r>
        <w:rPr>
          <w:rFonts w:hint="eastAsia" w:ascii="方正仿宋_GBK" w:hAnsi="方正仿宋_GBK" w:eastAsia="方正仿宋_GBK" w:cs="方正仿宋_GBK"/>
          <w:sz w:val="32"/>
          <w:szCs w:val="32"/>
        </w:rPr>
        <w:t>垃圾桶干净无污；垃圾及时清倒；垃圾袋及时更换。</w:t>
      </w:r>
    </w:p>
    <w:p>
      <w:pPr>
        <w:keepNext w:val="0"/>
        <w:keepLines w:val="0"/>
        <w:pageBreakBefore w:val="0"/>
        <w:widowControl/>
        <w:kinsoku w:val="0"/>
        <w:wordWrap/>
        <w:overflowPunct/>
        <w:topLinePunct w:val="0"/>
        <w:autoSpaceDE w:val="0"/>
        <w:autoSpaceDN w:val="0"/>
        <w:bidi w:val="0"/>
        <w:adjustRightInd w:val="0"/>
        <w:snapToGrid w:val="0"/>
        <w:spacing w:line="560" w:lineRule="exact"/>
        <w:ind w:firstLine="640" w:firstLineChars="200"/>
        <w:jc w:val="both"/>
        <w:textAlignment w:val="baseline"/>
        <w:rPr>
          <w:rFonts w:hint="eastAsia" w:ascii="方正仿宋_GBK" w:hAnsi="方正仿宋_GBK" w:eastAsia="方正仿宋_GBK" w:cs="方正仿宋_GBK"/>
          <w:sz w:val="32"/>
          <w:szCs w:val="32"/>
        </w:rPr>
      </w:pPr>
      <w:r>
        <w:rPr>
          <w:rFonts w:hint="eastAsia" w:ascii="方正仿宋_GBK" w:hAnsi="方正仿宋_GBK" w:eastAsia="方正仿宋_GBK" w:cs="方正仿宋_GBK"/>
          <w:sz w:val="32"/>
          <w:szCs w:val="32"/>
        </w:rPr>
        <w:t>7</w:t>
      </w:r>
      <w:r>
        <w:rPr>
          <w:rFonts w:hint="eastAsia" w:ascii="方正仿宋_GBK" w:hAnsi="方正仿宋_GBK" w:eastAsia="方正仿宋_GBK" w:cs="方正仿宋_GBK"/>
          <w:sz w:val="32"/>
          <w:szCs w:val="32"/>
          <w:lang w:val="en-US" w:eastAsia="zh-CN"/>
        </w:rPr>
        <w:t>.</w:t>
      </w:r>
      <w:r>
        <w:rPr>
          <w:rFonts w:hint="eastAsia" w:ascii="方正仿宋_GBK" w:hAnsi="方正仿宋_GBK" w:eastAsia="方正仿宋_GBK" w:cs="方正仿宋_GBK"/>
          <w:sz w:val="32"/>
          <w:szCs w:val="32"/>
        </w:rPr>
        <w:t>墙面、踢脚线、消火栓完好无损，无污迹、无尘土。</w:t>
      </w:r>
    </w:p>
    <w:p>
      <w:pPr>
        <w:keepNext w:val="0"/>
        <w:keepLines w:val="0"/>
        <w:pageBreakBefore w:val="0"/>
        <w:widowControl/>
        <w:kinsoku w:val="0"/>
        <w:wordWrap/>
        <w:overflowPunct/>
        <w:topLinePunct w:val="0"/>
        <w:autoSpaceDE w:val="0"/>
        <w:autoSpaceDN w:val="0"/>
        <w:bidi w:val="0"/>
        <w:adjustRightInd w:val="0"/>
        <w:snapToGrid w:val="0"/>
        <w:spacing w:line="560" w:lineRule="exact"/>
        <w:ind w:firstLine="640" w:firstLineChars="200"/>
        <w:jc w:val="both"/>
        <w:textAlignment w:val="baseline"/>
        <w:rPr>
          <w:rFonts w:hint="eastAsia" w:ascii="方正仿宋_GBK" w:hAnsi="方正仿宋_GBK" w:eastAsia="方正仿宋_GBK" w:cs="方正仿宋_GBK"/>
          <w:sz w:val="32"/>
          <w:szCs w:val="32"/>
        </w:rPr>
      </w:pPr>
      <w:r>
        <w:rPr>
          <w:rFonts w:hint="eastAsia" w:ascii="方正仿宋_GBK" w:hAnsi="方正仿宋_GBK" w:eastAsia="方正仿宋_GBK" w:cs="方正仿宋_GBK"/>
          <w:sz w:val="32"/>
          <w:szCs w:val="32"/>
        </w:rPr>
        <w:t>8</w:t>
      </w:r>
      <w:r>
        <w:rPr>
          <w:rFonts w:hint="eastAsia" w:ascii="方正仿宋_GBK" w:hAnsi="方正仿宋_GBK" w:eastAsia="方正仿宋_GBK" w:cs="方正仿宋_GBK"/>
          <w:sz w:val="32"/>
          <w:szCs w:val="32"/>
          <w:lang w:val="en-US" w:eastAsia="zh-CN"/>
        </w:rPr>
        <w:t>.</w:t>
      </w:r>
      <w:r>
        <w:rPr>
          <w:rFonts w:hint="eastAsia" w:ascii="方正仿宋_GBK" w:hAnsi="方正仿宋_GBK" w:eastAsia="方正仿宋_GBK" w:cs="方正仿宋_GBK"/>
          <w:sz w:val="32"/>
          <w:szCs w:val="32"/>
        </w:rPr>
        <w:t>文件柜、展示柜、书架，各打印、复印设备无尘土、无污迹。</w:t>
      </w:r>
    </w:p>
    <w:p>
      <w:pPr>
        <w:keepNext w:val="0"/>
        <w:keepLines w:val="0"/>
        <w:pageBreakBefore w:val="0"/>
        <w:widowControl/>
        <w:kinsoku w:val="0"/>
        <w:wordWrap/>
        <w:overflowPunct/>
        <w:topLinePunct w:val="0"/>
        <w:autoSpaceDE w:val="0"/>
        <w:autoSpaceDN w:val="0"/>
        <w:bidi w:val="0"/>
        <w:adjustRightInd w:val="0"/>
        <w:snapToGrid w:val="0"/>
        <w:spacing w:line="560" w:lineRule="exact"/>
        <w:ind w:firstLine="640" w:firstLineChars="200"/>
        <w:jc w:val="both"/>
        <w:textAlignment w:val="baseline"/>
        <w:rPr>
          <w:rFonts w:hint="eastAsia" w:ascii="方正仿宋_GBK" w:hAnsi="方正仿宋_GBK" w:eastAsia="方正仿宋_GBK" w:cs="方正仿宋_GBK"/>
          <w:sz w:val="32"/>
          <w:szCs w:val="32"/>
        </w:rPr>
      </w:pPr>
      <w:r>
        <w:rPr>
          <w:rFonts w:hint="eastAsia" w:ascii="方正仿宋_GBK" w:hAnsi="方正仿宋_GBK" w:eastAsia="方正仿宋_GBK" w:cs="方正仿宋_GBK"/>
          <w:sz w:val="32"/>
          <w:szCs w:val="32"/>
        </w:rPr>
        <w:t>9</w:t>
      </w:r>
      <w:r>
        <w:rPr>
          <w:rFonts w:hint="eastAsia" w:ascii="方正仿宋_GBK" w:hAnsi="方正仿宋_GBK" w:eastAsia="方正仿宋_GBK" w:cs="方正仿宋_GBK"/>
          <w:sz w:val="32"/>
          <w:szCs w:val="32"/>
          <w:lang w:val="en-US" w:eastAsia="zh-CN"/>
        </w:rPr>
        <w:t>.</w:t>
      </w:r>
      <w:r>
        <w:rPr>
          <w:rFonts w:hint="eastAsia" w:ascii="方正仿宋_GBK" w:hAnsi="方正仿宋_GBK" w:eastAsia="方正仿宋_GBK" w:cs="方正仿宋_GBK"/>
          <w:sz w:val="32"/>
          <w:szCs w:val="32"/>
        </w:rPr>
        <w:t>区域</w:t>
      </w:r>
      <w:r>
        <w:rPr>
          <w:rFonts w:hint="eastAsia" w:ascii="方正仿宋_GBK" w:hAnsi="方正仿宋_GBK" w:eastAsia="方正仿宋_GBK" w:cs="方正仿宋_GBK"/>
          <w:sz w:val="32"/>
          <w:szCs w:val="32"/>
          <w:lang w:val="en-US" w:eastAsia="zh-CN"/>
        </w:rPr>
        <w:t>地面</w:t>
      </w:r>
      <w:r>
        <w:rPr>
          <w:rFonts w:hint="eastAsia" w:ascii="方正仿宋_GBK" w:hAnsi="方正仿宋_GBK" w:eastAsia="方正仿宋_GBK" w:cs="方正仿宋_GBK"/>
          <w:sz w:val="32"/>
          <w:szCs w:val="32"/>
        </w:rPr>
        <w:t>干净无污迹、无尘土、无杂物。</w:t>
      </w:r>
    </w:p>
    <w:p>
      <w:pPr>
        <w:keepNext w:val="0"/>
        <w:keepLines w:val="0"/>
        <w:pageBreakBefore w:val="0"/>
        <w:widowControl/>
        <w:kinsoku w:val="0"/>
        <w:wordWrap/>
        <w:overflowPunct/>
        <w:topLinePunct w:val="0"/>
        <w:autoSpaceDE w:val="0"/>
        <w:autoSpaceDN w:val="0"/>
        <w:bidi w:val="0"/>
        <w:adjustRightInd w:val="0"/>
        <w:snapToGrid w:val="0"/>
        <w:spacing w:line="560" w:lineRule="exact"/>
        <w:ind w:firstLine="640" w:firstLineChars="200"/>
        <w:jc w:val="both"/>
        <w:textAlignment w:val="baseline"/>
        <w:rPr>
          <w:rFonts w:hint="eastAsia" w:ascii="方正仿宋_GBK" w:hAnsi="方正仿宋_GBK" w:eastAsia="方正仿宋_GBK" w:cs="方正仿宋_GBK"/>
          <w:sz w:val="32"/>
          <w:szCs w:val="32"/>
        </w:rPr>
      </w:pPr>
      <w:r>
        <w:rPr>
          <w:rFonts w:hint="eastAsia" w:ascii="方正仿宋_GBK" w:hAnsi="方正仿宋_GBK" w:eastAsia="方正仿宋_GBK" w:cs="方正仿宋_GBK"/>
          <w:sz w:val="32"/>
          <w:szCs w:val="32"/>
        </w:rPr>
        <w:t>10</w:t>
      </w:r>
      <w:r>
        <w:rPr>
          <w:rFonts w:hint="eastAsia" w:ascii="方正仿宋_GBK" w:hAnsi="方正仿宋_GBK" w:eastAsia="方正仿宋_GBK" w:cs="方正仿宋_GBK"/>
          <w:sz w:val="32"/>
          <w:szCs w:val="32"/>
          <w:lang w:val="en-US" w:eastAsia="zh-CN"/>
        </w:rPr>
        <w:t>.</w:t>
      </w:r>
      <w:r>
        <w:rPr>
          <w:rFonts w:hint="eastAsia" w:ascii="方正仿宋_GBK" w:hAnsi="方正仿宋_GBK" w:eastAsia="方正仿宋_GBK" w:cs="方正仿宋_GBK"/>
          <w:sz w:val="32"/>
          <w:szCs w:val="32"/>
        </w:rPr>
        <w:t>各绿色植物、花盆内无杂物，盆体无尘、无污渍。</w:t>
      </w:r>
    </w:p>
    <w:p>
      <w:pPr>
        <w:keepNext w:val="0"/>
        <w:keepLines w:val="0"/>
        <w:pageBreakBefore w:val="0"/>
        <w:wordWrap/>
        <w:topLinePunct w:val="0"/>
        <w:bidi w:val="0"/>
        <w:spacing w:line="560" w:lineRule="exact"/>
        <w:ind w:firstLine="640" w:firstLineChars="200"/>
        <w:jc w:val="both"/>
        <w:rPr>
          <w:rFonts w:hint="eastAsia" w:ascii="方正仿宋_GBK" w:hAnsi="方正仿宋_GBK" w:eastAsia="方正仿宋_GBK" w:cs="方正仿宋_GBK"/>
          <w:b/>
          <w:sz w:val="32"/>
          <w:szCs w:val="32"/>
        </w:rPr>
      </w:pPr>
      <w:r>
        <w:rPr>
          <w:rFonts w:hint="eastAsia" w:ascii="方正楷体_GBK" w:hAnsi="方正仿宋_GBK" w:eastAsia="方正楷体_GBK" w:cs="方正仿宋_GBK"/>
          <w:bCs/>
          <w:sz w:val="32"/>
          <w:szCs w:val="32"/>
          <w:lang w:eastAsia="zh-CN"/>
        </w:rPr>
        <w:t>（</w:t>
      </w:r>
      <w:r>
        <w:rPr>
          <w:rFonts w:hint="eastAsia" w:ascii="方正楷体_GBK" w:hAnsi="方正仿宋_GBK" w:eastAsia="方正楷体_GBK" w:cs="方正仿宋_GBK"/>
          <w:bCs/>
          <w:sz w:val="32"/>
          <w:szCs w:val="32"/>
          <w:lang w:val="en-US" w:eastAsia="zh-CN"/>
        </w:rPr>
        <w:t>五</w:t>
      </w:r>
      <w:r>
        <w:rPr>
          <w:rFonts w:hint="eastAsia" w:ascii="方正楷体_GBK" w:hAnsi="方正仿宋_GBK" w:eastAsia="方正楷体_GBK" w:cs="方正仿宋_GBK"/>
          <w:bCs/>
          <w:sz w:val="32"/>
          <w:szCs w:val="32"/>
          <w:lang w:eastAsia="zh-CN"/>
        </w:rPr>
        <w:t>）</w:t>
      </w:r>
      <w:r>
        <w:rPr>
          <w:rFonts w:hint="eastAsia" w:ascii="方正楷体_GBK" w:hAnsi="方正仿宋_GBK" w:eastAsia="方正楷体_GBK" w:cs="方正仿宋_GBK"/>
          <w:bCs/>
          <w:sz w:val="32"/>
          <w:szCs w:val="32"/>
        </w:rPr>
        <w:t>区域擦尘工作的质量标准</w:t>
      </w:r>
    </w:p>
    <w:p>
      <w:pPr>
        <w:keepNext w:val="0"/>
        <w:keepLines w:val="0"/>
        <w:pageBreakBefore w:val="0"/>
        <w:widowControl/>
        <w:kinsoku w:val="0"/>
        <w:wordWrap/>
        <w:overflowPunct/>
        <w:topLinePunct w:val="0"/>
        <w:autoSpaceDE w:val="0"/>
        <w:autoSpaceDN w:val="0"/>
        <w:bidi w:val="0"/>
        <w:adjustRightInd w:val="0"/>
        <w:snapToGrid w:val="0"/>
        <w:spacing w:line="560" w:lineRule="exact"/>
        <w:ind w:firstLine="640" w:firstLineChars="200"/>
        <w:jc w:val="both"/>
        <w:textAlignment w:val="baseline"/>
        <w:rPr>
          <w:rFonts w:hint="eastAsia" w:ascii="方正仿宋_GBK" w:hAnsi="方正仿宋_GBK" w:eastAsia="方正仿宋_GBK" w:cs="方正仿宋_GBK"/>
          <w:sz w:val="32"/>
          <w:szCs w:val="32"/>
        </w:rPr>
      </w:pPr>
      <w:r>
        <w:rPr>
          <w:rFonts w:hint="eastAsia" w:ascii="方正仿宋_GBK" w:hAnsi="方正仿宋_GBK" w:eastAsia="方正仿宋_GBK" w:cs="方正仿宋_GBK"/>
          <w:sz w:val="32"/>
          <w:szCs w:val="32"/>
        </w:rPr>
        <w:t>1</w:t>
      </w:r>
      <w:r>
        <w:rPr>
          <w:rFonts w:hint="eastAsia" w:ascii="方正仿宋_GBK" w:hAnsi="方正仿宋_GBK" w:eastAsia="方正仿宋_GBK" w:cs="方正仿宋_GBK"/>
          <w:sz w:val="32"/>
          <w:szCs w:val="32"/>
          <w:lang w:val="en-US" w:eastAsia="zh-CN"/>
        </w:rPr>
        <w:t>.</w:t>
      </w:r>
      <w:r>
        <w:rPr>
          <w:rFonts w:hint="eastAsia" w:ascii="方正仿宋_GBK" w:hAnsi="方正仿宋_GBK" w:eastAsia="方正仿宋_GBK" w:cs="方正仿宋_GBK"/>
          <w:sz w:val="32"/>
          <w:szCs w:val="32"/>
        </w:rPr>
        <w:t>桌面、台面清洁干净无污物、尘土，不凌乱。</w:t>
      </w:r>
    </w:p>
    <w:p>
      <w:pPr>
        <w:keepNext w:val="0"/>
        <w:keepLines w:val="0"/>
        <w:pageBreakBefore w:val="0"/>
        <w:widowControl/>
        <w:kinsoku w:val="0"/>
        <w:wordWrap/>
        <w:overflowPunct/>
        <w:topLinePunct w:val="0"/>
        <w:autoSpaceDE w:val="0"/>
        <w:autoSpaceDN w:val="0"/>
        <w:bidi w:val="0"/>
        <w:adjustRightInd w:val="0"/>
        <w:snapToGrid w:val="0"/>
        <w:spacing w:line="560" w:lineRule="exact"/>
        <w:ind w:firstLine="640" w:firstLineChars="200"/>
        <w:jc w:val="both"/>
        <w:textAlignment w:val="baseline"/>
        <w:rPr>
          <w:rFonts w:hint="eastAsia" w:ascii="方正仿宋_GBK" w:hAnsi="方正仿宋_GBK" w:eastAsia="方正仿宋_GBK" w:cs="方正仿宋_GBK"/>
          <w:sz w:val="32"/>
          <w:szCs w:val="32"/>
        </w:rPr>
      </w:pPr>
      <w:r>
        <w:rPr>
          <w:rFonts w:hint="eastAsia" w:ascii="方正仿宋_GBK" w:hAnsi="方正仿宋_GBK" w:eastAsia="方正仿宋_GBK" w:cs="方正仿宋_GBK"/>
          <w:sz w:val="32"/>
          <w:szCs w:val="32"/>
        </w:rPr>
        <w:t>2</w:t>
      </w:r>
      <w:r>
        <w:rPr>
          <w:rFonts w:hint="eastAsia" w:ascii="方正仿宋_GBK" w:hAnsi="方正仿宋_GBK" w:eastAsia="方正仿宋_GBK" w:cs="方正仿宋_GBK"/>
          <w:sz w:val="32"/>
          <w:szCs w:val="32"/>
          <w:lang w:val="en-US" w:eastAsia="zh-CN"/>
        </w:rPr>
        <w:t>.</w:t>
      </w:r>
      <w:r>
        <w:rPr>
          <w:rFonts w:hint="eastAsia" w:ascii="方正仿宋_GBK" w:hAnsi="方正仿宋_GBK" w:eastAsia="方正仿宋_GBK" w:cs="方正仿宋_GBK"/>
          <w:sz w:val="32"/>
          <w:szCs w:val="32"/>
        </w:rPr>
        <w:t>小柜子、高柜子无尘土，底部无黑道。</w:t>
      </w:r>
    </w:p>
    <w:p>
      <w:pPr>
        <w:keepNext w:val="0"/>
        <w:keepLines w:val="0"/>
        <w:pageBreakBefore w:val="0"/>
        <w:widowControl/>
        <w:kinsoku w:val="0"/>
        <w:wordWrap/>
        <w:overflowPunct/>
        <w:topLinePunct w:val="0"/>
        <w:autoSpaceDE w:val="0"/>
        <w:autoSpaceDN w:val="0"/>
        <w:bidi w:val="0"/>
        <w:adjustRightInd w:val="0"/>
        <w:snapToGrid w:val="0"/>
        <w:spacing w:line="560" w:lineRule="exact"/>
        <w:ind w:firstLine="640" w:firstLineChars="200"/>
        <w:jc w:val="both"/>
        <w:textAlignment w:val="baseline"/>
        <w:rPr>
          <w:rFonts w:hint="eastAsia" w:ascii="方正仿宋_GBK" w:hAnsi="方正仿宋_GBK" w:eastAsia="方正仿宋_GBK" w:cs="方正仿宋_GBK"/>
          <w:sz w:val="32"/>
          <w:szCs w:val="32"/>
        </w:rPr>
      </w:pPr>
      <w:r>
        <w:rPr>
          <w:rFonts w:hint="eastAsia" w:ascii="方正仿宋_GBK" w:hAnsi="方正仿宋_GBK" w:eastAsia="方正仿宋_GBK" w:cs="方正仿宋_GBK"/>
          <w:sz w:val="32"/>
          <w:szCs w:val="32"/>
        </w:rPr>
        <w:t>3</w:t>
      </w:r>
      <w:r>
        <w:rPr>
          <w:rFonts w:hint="eastAsia" w:ascii="方正仿宋_GBK" w:hAnsi="方正仿宋_GBK" w:eastAsia="方正仿宋_GBK" w:cs="方正仿宋_GBK"/>
          <w:sz w:val="32"/>
          <w:szCs w:val="32"/>
          <w:lang w:val="en-US" w:eastAsia="zh-CN"/>
        </w:rPr>
        <w:t>.</w:t>
      </w:r>
      <w:r>
        <w:rPr>
          <w:rFonts w:hint="eastAsia" w:ascii="方正仿宋_GBK" w:hAnsi="方正仿宋_GBK" w:eastAsia="方正仿宋_GBK" w:cs="方正仿宋_GBK"/>
          <w:sz w:val="32"/>
          <w:szCs w:val="32"/>
        </w:rPr>
        <w:t>椅子、沙发干净无尘土、无污；摆放整齐。</w:t>
      </w:r>
    </w:p>
    <w:p>
      <w:pPr>
        <w:keepNext w:val="0"/>
        <w:keepLines w:val="0"/>
        <w:pageBreakBefore w:val="0"/>
        <w:widowControl/>
        <w:kinsoku w:val="0"/>
        <w:wordWrap/>
        <w:overflowPunct/>
        <w:topLinePunct w:val="0"/>
        <w:autoSpaceDE w:val="0"/>
        <w:autoSpaceDN w:val="0"/>
        <w:bidi w:val="0"/>
        <w:adjustRightInd w:val="0"/>
        <w:snapToGrid w:val="0"/>
        <w:spacing w:line="560" w:lineRule="exact"/>
        <w:ind w:firstLine="640" w:firstLineChars="200"/>
        <w:jc w:val="both"/>
        <w:textAlignment w:val="baseline"/>
        <w:rPr>
          <w:rFonts w:hint="eastAsia" w:ascii="方正仿宋_GBK" w:hAnsi="方正仿宋_GBK" w:eastAsia="方正仿宋_GBK" w:cs="方正仿宋_GBK"/>
          <w:sz w:val="32"/>
          <w:szCs w:val="32"/>
        </w:rPr>
      </w:pPr>
      <w:r>
        <w:rPr>
          <w:rFonts w:hint="eastAsia" w:ascii="方正仿宋_GBK" w:hAnsi="方正仿宋_GBK" w:eastAsia="方正仿宋_GBK" w:cs="方正仿宋_GBK"/>
          <w:sz w:val="32"/>
          <w:szCs w:val="32"/>
        </w:rPr>
        <w:t>4</w:t>
      </w:r>
      <w:r>
        <w:rPr>
          <w:rFonts w:hint="eastAsia" w:ascii="方正仿宋_GBK" w:hAnsi="方正仿宋_GBK" w:eastAsia="方正仿宋_GBK" w:cs="方正仿宋_GBK"/>
          <w:sz w:val="32"/>
          <w:szCs w:val="32"/>
          <w:lang w:val="en-US" w:eastAsia="zh-CN"/>
        </w:rPr>
        <w:t>.</w:t>
      </w:r>
      <w:r>
        <w:rPr>
          <w:rFonts w:hint="eastAsia" w:ascii="方正仿宋_GBK" w:hAnsi="方正仿宋_GBK" w:eastAsia="方正仿宋_GBK" w:cs="方正仿宋_GBK"/>
          <w:sz w:val="32"/>
          <w:szCs w:val="32"/>
        </w:rPr>
        <w:t>电话、电脑等设备无尘土、无污；摆放整齐。</w:t>
      </w:r>
    </w:p>
    <w:p>
      <w:pPr>
        <w:keepNext w:val="0"/>
        <w:keepLines w:val="0"/>
        <w:pageBreakBefore w:val="0"/>
        <w:widowControl/>
        <w:kinsoku w:val="0"/>
        <w:wordWrap/>
        <w:overflowPunct/>
        <w:topLinePunct w:val="0"/>
        <w:autoSpaceDE w:val="0"/>
        <w:autoSpaceDN w:val="0"/>
        <w:bidi w:val="0"/>
        <w:adjustRightInd w:val="0"/>
        <w:snapToGrid w:val="0"/>
        <w:spacing w:line="560" w:lineRule="exact"/>
        <w:ind w:firstLine="640" w:firstLineChars="200"/>
        <w:jc w:val="both"/>
        <w:textAlignment w:val="baseline"/>
        <w:rPr>
          <w:rFonts w:hint="eastAsia" w:ascii="方正仿宋_GBK" w:hAnsi="方正仿宋_GBK" w:eastAsia="方正仿宋_GBK" w:cs="方正仿宋_GBK"/>
          <w:sz w:val="32"/>
          <w:szCs w:val="32"/>
        </w:rPr>
      </w:pPr>
      <w:r>
        <w:rPr>
          <w:rFonts w:hint="eastAsia" w:ascii="方正仿宋_GBK" w:hAnsi="方正仿宋_GBK" w:eastAsia="方正仿宋_GBK" w:cs="方正仿宋_GBK"/>
          <w:sz w:val="32"/>
          <w:szCs w:val="32"/>
        </w:rPr>
        <w:t>5</w:t>
      </w:r>
      <w:r>
        <w:rPr>
          <w:rFonts w:hint="eastAsia" w:ascii="方正仿宋_GBK" w:hAnsi="方正仿宋_GBK" w:eastAsia="方正仿宋_GBK" w:cs="方正仿宋_GBK"/>
          <w:sz w:val="32"/>
          <w:szCs w:val="32"/>
          <w:lang w:val="en-US" w:eastAsia="zh-CN"/>
        </w:rPr>
        <w:t>.</w:t>
      </w:r>
      <w:r>
        <w:rPr>
          <w:rFonts w:hint="eastAsia" w:ascii="方正仿宋_GBK" w:hAnsi="方正仿宋_GBK" w:eastAsia="方正仿宋_GBK" w:cs="方正仿宋_GBK"/>
          <w:sz w:val="32"/>
          <w:szCs w:val="32"/>
        </w:rPr>
        <w:t>地面干净无污、无尘土、无杂物。</w:t>
      </w:r>
    </w:p>
    <w:p>
      <w:pPr>
        <w:keepNext w:val="0"/>
        <w:keepLines w:val="0"/>
        <w:pageBreakBefore w:val="0"/>
        <w:widowControl/>
        <w:kinsoku w:val="0"/>
        <w:wordWrap/>
        <w:overflowPunct/>
        <w:topLinePunct w:val="0"/>
        <w:autoSpaceDE w:val="0"/>
        <w:autoSpaceDN w:val="0"/>
        <w:bidi w:val="0"/>
        <w:adjustRightInd w:val="0"/>
        <w:snapToGrid w:val="0"/>
        <w:spacing w:line="560" w:lineRule="exact"/>
        <w:ind w:firstLine="640" w:firstLineChars="200"/>
        <w:jc w:val="both"/>
        <w:textAlignment w:val="baseline"/>
        <w:rPr>
          <w:rFonts w:hint="eastAsia" w:ascii="方正仿宋_GBK" w:hAnsi="方正仿宋_GBK" w:eastAsia="方正仿宋_GBK" w:cs="方正仿宋_GBK"/>
          <w:sz w:val="32"/>
          <w:szCs w:val="32"/>
        </w:rPr>
      </w:pPr>
      <w:r>
        <w:rPr>
          <w:rFonts w:hint="eastAsia" w:ascii="方正仿宋_GBK" w:hAnsi="方正仿宋_GBK" w:eastAsia="方正仿宋_GBK" w:cs="方正仿宋_GBK"/>
          <w:sz w:val="32"/>
          <w:szCs w:val="32"/>
        </w:rPr>
        <w:t>6</w:t>
      </w:r>
      <w:r>
        <w:rPr>
          <w:rFonts w:hint="eastAsia" w:ascii="方正仿宋_GBK" w:hAnsi="方正仿宋_GBK" w:eastAsia="方正仿宋_GBK" w:cs="方正仿宋_GBK"/>
          <w:sz w:val="32"/>
          <w:szCs w:val="32"/>
          <w:lang w:val="en-US" w:eastAsia="zh-CN"/>
        </w:rPr>
        <w:t>.</w:t>
      </w:r>
      <w:r>
        <w:rPr>
          <w:rFonts w:hint="eastAsia" w:ascii="方正仿宋_GBK" w:hAnsi="方正仿宋_GBK" w:eastAsia="方正仿宋_GBK" w:cs="方正仿宋_GBK"/>
          <w:sz w:val="32"/>
          <w:szCs w:val="32"/>
        </w:rPr>
        <w:t>排风口、灯罩、天花板无尘土、无污迹。</w:t>
      </w:r>
    </w:p>
    <w:p>
      <w:pPr>
        <w:keepNext w:val="0"/>
        <w:keepLines w:val="0"/>
        <w:pageBreakBefore w:val="0"/>
        <w:widowControl/>
        <w:kinsoku w:val="0"/>
        <w:wordWrap/>
        <w:overflowPunct/>
        <w:topLinePunct w:val="0"/>
        <w:autoSpaceDE w:val="0"/>
        <w:autoSpaceDN w:val="0"/>
        <w:bidi w:val="0"/>
        <w:adjustRightInd w:val="0"/>
        <w:snapToGrid w:val="0"/>
        <w:spacing w:line="560" w:lineRule="exact"/>
        <w:ind w:firstLine="640" w:firstLineChars="200"/>
        <w:jc w:val="both"/>
        <w:textAlignment w:val="baseline"/>
        <w:rPr>
          <w:rFonts w:hint="eastAsia" w:ascii="方正仿宋_GBK" w:hAnsi="方正仿宋_GBK" w:eastAsia="方正仿宋_GBK" w:cs="方正仿宋_GBK"/>
          <w:sz w:val="32"/>
          <w:szCs w:val="32"/>
        </w:rPr>
      </w:pPr>
      <w:r>
        <w:rPr>
          <w:rFonts w:hint="eastAsia" w:ascii="方正仿宋_GBK" w:hAnsi="方正仿宋_GBK" w:eastAsia="方正仿宋_GBK" w:cs="方正仿宋_GBK"/>
          <w:sz w:val="32"/>
          <w:szCs w:val="32"/>
        </w:rPr>
        <w:t>7</w:t>
      </w:r>
      <w:r>
        <w:rPr>
          <w:rFonts w:hint="eastAsia" w:ascii="方正仿宋_GBK" w:hAnsi="方正仿宋_GBK" w:eastAsia="方正仿宋_GBK" w:cs="方正仿宋_GBK"/>
          <w:sz w:val="32"/>
          <w:szCs w:val="32"/>
          <w:lang w:val="en-US" w:eastAsia="zh-CN"/>
        </w:rPr>
        <w:t>.</w:t>
      </w:r>
      <w:r>
        <w:rPr>
          <w:rFonts w:hint="eastAsia" w:ascii="方正仿宋_GBK" w:hAnsi="方正仿宋_GBK" w:eastAsia="方正仿宋_GBK" w:cs="方正仿宋_GBK"/>
          <w:sz w:val="32"/>
          <w:szCs w:val="32"/>
        </w:rPr>
        <w:t>域内窗帘拉伸整齐；玻璃无手印。</w:t>
      </w:r>
    </w:p>
    <w:p>
      <w:pPr>
        <w:keepNext w:val="0"/>
        <w:keepLines w:val="0"/>
        <w:pageBreakBefore w:val="0"/>
        <w:wordWrap/>
        <w:topLinePunct w:val="0"/>
        <w:bidi w:val="0"/>
        <w:spacing w:line="560" w:lineRule="exact"/>
        <w:ind w:firstLine="640" w:firstLineChars="200"/>
        <w:jc w:val="both"/>
        <w:rPr>
          <w:rFonts w:hint="eastAsia" w:ascii="方正仿宋_GBK" w:hAnsi="方正仿宋_GBK" w:eastAsia="方正仿宋_GBK" w:cs="方正仿宋_GBK"/>
          <w:b/>
          <w:sz w:val="32"/>
          <w:szCs w:val="32"/>
        </w:rPr>
      </w:pPr>
      <w:r>
        <w:rPr>
          <w:rFonts w:hint="eastAsia" w:ascii="方正楷体_GBK" w:hAnsi="方正仿宋_GBK" w:eastAsia="方正楷体_GBK" w:cs="方正仿宋_GBK"/>
          <w:bCs/>
          <w:sz w:val="32"/>
          <w:szCs w:val="32"/>
          <w:lang w:eastAsia="zh-CN"/>
        </w:rPr>
        <w:t>（</w:t>
      </w:r>
      <w:r>
        <w:rPr>
          <w:rFonts w:hint="eastAsia" w:ascii="方正楷体_GBK" w:hAnsi="方正仿宋_GBK" w:eastAsia="方正楷体_GBK" w:cs="方正仿宋_GBK"/>
          <w:bCs/>
          <w:sz w:val="32"/>
          <w:szCs w:val="32"/>
          <w:lang w:val="en-US" w:eastAsia="zh-CN"/>
        </w:rPr>
        <w:t>六</w:t>
      </w:r>
      <w:r>
        <w:rPr>
          <w:rFonts w:hint="eastAsia" w:ascii="方正楷体_GBK" w:hAnsi="方正仿宋_GBK" w:eastAsia="方正楷体_GBK" w:cs="方正仿宋_GBK"/>
          <w:bCs/>
          <w:sz w:val="32"/>
          <w:szCs w:val="32"/>
          <w:lang w:eastAsia="zh-CN"/>
        </w:rPr>
        <w:t>）</w:t>
      </w:r>
      <w:r>
        <w:rPr>
          <w:rFonts w:hint="eastAsia" w:ascii="方正楷体_GBK" w:hAnsi="方正仿宋_GBK" w:eastAsia="方正楷体_GBK" w:cs="方正仿宋_GBK"/>
          <w:bCs/>
          <w:sz w:val="32"/>
          <w:szCs w:val="32"/>
        </w:rPr>
        <w:t>步行梯的清洁标准</w:t>
      </w:r>
    </w:p>
    <w:p>
      <w:pPr>
        <w:keepNext w:val="0"/>
        <w:keepLines w:val="0"/>
        <w:pageBreakBefore w:val="0"/>
        <w:widowControl/>
        <w:kinsoku w:val="0"/>
        <w:wordWrap/>
        <w:overflowPunct/>
        <w:topLinePunct w:val="0"/>
        <w:autoSpaceDE w:val="0"/>
        <w:autoSpaceDN w:val="0"/>
        <w:bidi w:val="0"/>
        <w:adjustRightInd w:val="0"/>
        <w:snapToGrid w:val="0"/>
        <w:spacing w:line="560" w:lineRule="exact"/>
        <w:ind w:firstLine="640" w:firstLineChars="200"/>
        <w:jc w:val="both"/>
        <w:textAlignment w:val="baseline"/>
        <w:rPr>
          <w:rFonts w:hint="eastAsia" w:ascii="方正仿宋_GBK" w:hAnsi="方正仿宋_GBK" w:eastAsia="方正仿宋_GBK" w:cs="方正仿宋_GBK"/>
          <w:sz w:val="32"/>
          <w:szCs w:val="32"/>
        </w:rPr>
      </w:pPr>
      <w:r>
        <w:rPr>
          <w:rFonts w:hint="eastAsia" w:ascii="方正仿宋_GBK" w:hAnsi="方正仿宋_GBK" w:eastAsia="方正仿宋_GBK" w:cs="方正仿宋_GBK"/>
          <w:sz w:val="32"/>
          <w:szCs w:val="32"/>
        </w:rPr>
        <w:t>1</w:t>
      </w:r>
      <w:r>
        <w:rPr>
          <w:rFonts w:hint="eastAsia" w:ascii="方正仿宋_GBK" w:hAnsi="方正仿宋_GBK" w:eastAsia="方正仿宋_GBK" w:cs="方正仿宋_GBK"/>
          <w:sz w:val="32"/>
          <w:szCs w:val="32"/>
          <w:lang w:val="en-US" w:eastAsia="zh-CN"/>
        </w:rPr>
        <w:t>.</w:t>
      </w:r>
      <w:r>
        <w:rPr>
          <w:rFonts w:hint="eastAsia" w:ascii="方正仿宋_GBK" w:hAnsi="方正仿宋_GBK" w:eastAsia="方正仿宋_GBK" w:cs="方正仿宋_GBK"/>
          <w:sz w:val="32"/>
          <w:szCs w:val="32"/>
        </w:rPr>
        <w:t>楼梯内的顶板及灯具、排风口无尘、无污迹。</w:t>
      </w:r>
    </w:p>
    <w:p>
      <w:pPr>
        <w:keepNext w:val="0"/>
        <w:keepLines w:val="0"/>
        <w:pageBreakBefore w:val="0"/>
        <w:widowControl/>
        <w:kinsoku w:val="0"/>
        <w:wordWrap/>
        <w:overflowPunct/>
        <w:topLinePunct w:val="0"/>
        <w:autoSpaceDE w:val="0"/>
        <w:autoSpaceDN w:val="0"/>
        <w:bidi w:val="0"/>
        <w:adjustRightInd w:val="0"/>
        <w:snapToGrid w:val="0"/>
        <w:spacing w:line="560" w:lineRule="exact"/>
        <w:ind w:firstLine="640" w:firstLineChars="200"/>
        <w:jc w:val="both"/>
        <w:textAlignment w:val="baseline"/>
        <w:rPr>
          <w:rFonts w:hint="eastAsia" w:ascii="方正仿宋_GBK" w:hAnsi="方正仿宋_GBK" w:eastAsia="方正仿宋_GBK" w:cs="方正仿宋_GBK"/>
          <w:sz w:val="32"/>
          <w:szCs w:val="32"/>
        </w:rPr>
      </w:pPr>
      <w:r>
        <w:rPr>
          <w:rFonts w:hint="eastAsia" w:ascii="方正仿宋_GBK" w:hAnsi="方正仿宋_GBK" w:eastAsia="方正仿宋_GBK" w:cs="方正仿宋_GBK"/>
          <w:sz w:val="32"/>
          <w:szCs w:val="32"/>
        </w:rPr>
        <w:t>2</w:t>
      </w:r>
      <w:r>
        <w:rPr>
          <w:rFonts w:hint="eastAsia" w:ascii="方正仿宋_GBK" w:hAnsi="方正仿宋_GBK" w:eastAsia="方正仿宋_GBK" w:cs="方正仿宋_GBK"/>
          <w:sz w:val="32"/>
          <w:szCs w:val="32"/>
          <w:lang w:val="en-US" w:eastAsia="zh-CN"/>
        </w:rPr>
        <w:t>.</w:t>
      </w:r>
      <w:r>
        <w:rPr>
          <w:rFonts w:hint="eastAsia" w:ascii="方正仿宋_GBK" w:hAnsi="方正仿宋_GBK" w:eastAsia="方正仿宋_GBK" w:cs="方正仿宋_GBK"/>
          <w:sz w:val="32"/>
          <w:szCs w:val="32"/>
        </w:rPr>
        <w:t>墙面及踢脚板干净无尘土、无污迹。</w:t>
      </w:r>
    </w:p>
    <w:p>
      <w:pPr>
        <w:keepNext w:val="0"/>
        <w:keepLines w:val="0"/>
        <w:pageBreakBefore w:val="0"/>
        <w:widowControl/>
        <w:kinsoku w:val="0"/>
        <w:wordWrap/>
        <w:overflowPunct/>
        <w:topLinePunct w:val="0"/>
        <w:autoSpaceDE w:val="0"/>
        <w:autoSpaceDN w:val="0"/>
        <w:bidi w:val="0"/>
        <w:adjustRightInd w:val="0"/>
        <w:snapToGrid w:val="0"/>
        <w:spacing w:line="560" w:lineRule="exact"/>
        <w:ind w:firstLine="640" w:firstLineChars="200"/>
        <w:jc w:val="both"/>
        <w:textAlignment w:val="baseline"/>
        <w:rPr>
          <w:rFonts w:hint="eastAsia" w:ascii="方正仿宋_GBK" w:hAnsi="方正仿宋_GBK" w:eastAsia="方正仿宋_GBK" w:cs="方正仿宋_GBK"/>
          <w:sz w:val="32"/>
          <w:szCs w:val="32"/>
        </w:rPr>
      </w:pPr>
      <w:r>
        <w:rPr>
          <w:rFonts w:hint="eastAsia" w:ascii="方正仿宋_GBK" w:hAnsi="方正仿宋_GBK" w:eastAsia="方正仿宋_GBK" w:cs="方正仿宋_GBK"/>
          <w:sz w:val="32"/>
          <w:szCs w:val="32"/>
        </w:rPr>
        <w:t>3</w:t>
      </w:r>
      <w:r>
        <w:rPr>
          <w:rFonts w:hint="eastAsia" w:ascii="方正仿宋_GBK" w:hAnsi="方正仿宋_GBK" w:eastAsia="方正仿宋_GBK" w:cs="方正仿宋_GBK"/>
          <w:sz w:val="32"/>
          <w:szCs w:val="32"/>
          <w:lang w:val="en-US" w:eastAsia="zh-CN"/>
        </w:rPr>
        <w:t>.</w:t>
      </w:r>
      <w:r>
        <w:rPr>
          <w:rFonts w:hint="eastAsia" w:ascii="方正仿宋_GBK" w:hAnsi="方正仿宋_GBK" w:eastAsia="方正仿宋_GBK" w:cs="方正仿宋_GBK"/>
          <w:sz w:val="32"/>
          <w:szCs w:val="32"/>
        </w:rPr>
        <w:t>扶手、栏杆无尘土、无污渍。</w:t>
      </w:r>
    </w:p>
    <w:p>
      <w:pPr>
        <w:keepNext w:val="0"/>
        <w:keepLines w:val="0"/>
        <w:pageBreakBefore w:val="0"/>
        <w:widowControl/>
        <w:kinsoku w:val="0"/>
        <w:wordWrap/>
        <w:overflowPunct/>
        <w:topLinePunct w:val="0"/>
        <w:autoSpaceDE w:val="0"/>
        <w:autoSpaceDN w:val="0"/>
        <w:bidi w:val="0"/>
        <w:adjustRightInd w:val="0"/>
        <w:snapToGrid w:val="0"/>
        <w:spacing w:line="560" w:lineRule="exact"/>
        <w:ind w:firstLine="640" w:firstLineChars="200"/>
        <w:jc w:val="both"/>
        <w:textAlignment w:val="baseline"/>
        <w:rPr>
          <w:rFonts w:hint="eastAsia" w:ascii="方正仿宋_GBK" w:hAnsi="方正仿宋_GBK" w:eastAsia="方正仿宋_GBK" w:cs="方正仿宋_GBK"/>
          <w:sz w:val="32"/>
          <w:szCs w:val="32"/>
        </w:rPr>
      </w:pPr>
      <w:r>
        <w:rPr>
          <w:rFonts w:hint="eastAsia" w:ascii="方正仿宋_GBK" w:hAnsi="方正仿宋_GBK" w:eastAsia="方正仿宋_GBK" w:cs="方正仿宋_GBK"/>
          <w:sz w:val="32"/>
          <w:szCs w:val="32"/>
        </w:rPr>
        <w:t>4</w:t>
      </w:r>
      <w:r>
        <w:rPr>
          <w:rFonts w:hint="eastAsia" w:ascii="方正仿宋_GBK" w:hAnsi="方正仿宋_GBK" w:eastAsia="方正仿宋_GBK" w:cs="方正仿宋_GBK"/>
          <w:sz w:val="32"/>
          <w:szCs w:val="32"/>
          <w:lang w:val="en-US" w:eastAsia="zh-CN"/>
        </w:rPr>
        <w:t>.</w:t>
      </w:r>
      <w:r>
        <w:rPr>
          <w:rFonts w:hint="eastAsia" w:ascii="方正仿宋_GBK" w:hAnsi="方正仿宋_GBK" w:eastAsia="方正仿宋_GBK" w:cs="方正仿宋_GBK"/>
          <w:sz w:val="32"/>
          <w:szCs w:val="32"/>
        </w:rPr>
        <w:t>平台及台阶无杂物、头发、无尘土、黑道，干净整洁。</w:t>
      </w:r>
    </w:p>
    <w:p>
      <w:pPr>
        <w:keepNext w:val="0"/>
        <w:keepLines w:val="0"/>
        <w:pageBreakBefore w:val="0"/>
        <w:widowControl/>
        <w:kinsoku w:val="0"/>
        <w:wordWrap/>
        <w:overflowPunct/>
        <w:topLinePunct w:val="0"/>
        <w:autoSpaceDE w:val="0"/>
        <w:autoSpaceDN w:val="0"/>
        <w:bidi w:val="0"/>
        <w:adjustRightInd w:val="0"/>
        <w:snapToGrid w:val="0"/>
        <w:spacing w:line="560" w:lineRule="exact"/>
        <w:ind w:firstLine="640" w:firstLineChars="200"/>
        <w:jc w:val="both"/>
        <w:textAlignment w:val="baseline"/>
        <w:rPr>
          <w:rFonts w:hint="eastAsia" w:ascii="方正仿宋_GBK" w:hAnsi="方正仿宋_GBK" w:eastAsia="方正仿宋_GBK" w:cs="方正仿宋_GBK"/>
          <w:sz w:val="32"/>
          <w:szCs w:val="32"/>
        </w:rPr>
      </w:pPr>
      <w:r>
        <w:rPr>
          <w:rFonts w:hint="eastAsia" w:ascii="方正仿宋_GBK" w:hAnsi="方正仿宋_GBK" w:eastAsia="方正仿宋_GBK" w:cs="方正仿宋_GBK"/>
          <w:sz w:val="32"/>
          <w:szCs w:val="32"/>
        </w:rPr>
        <w:t>5</w:t>
      </w:r>
      <w:r>
        <w:rPr>
          <w:rFonts w:hint="eastAsia" w:ascii="方正仿宋_GBK" w:hAnsi="方正仿宋_GBK" w:eastAsia="方正仿宋_GBK" w:cs="方正仿宋_GBK"/>
          <w:sz w:val="32"/>
          <w:szCs w:val="32"/>
          <w:lang w:val="en-US" w:eastAsia="zh-CN"/>
        </w:rPr>
        <w:t>.</w:t>
      </w:r>
      <w:r>
        <w:rPr>
          <w:rFonts w:hint="eastAsia" w:ascii="方正仿宋_GBK" w:hAnsi="方正仿宋_GBK" w:eastAsia="方正仿宋_GBK" w:cs="方正仿宋_GBK"/>
          <w:sz w:val="32"/>
          <w:szCs w:val="32"/>
        </w:rPr>
        <w:t>楼道内无堆放杂物。</w:t>
      </w:r>
    </w:p>
    <w:p>
      <w:pPr>
        <w:keepNext w:val="0"/>
        <w:keepLines w:val="0"/>
        <w:pageBreakBefore w:val="0"/>
        <w:wordWrap/>
        <w:topLinePunct w:val="0"/>
        <w:bidi w:val="0"/>
        <w:spacing w:line="560" w:lineRule="exact"/>
        <w:ind w:firstLine="640" w:firstLineChars="200"/>
        <w:jc w:val="both"/>
        <w:rPr>
          <w:rFonts w:hint="eastAsia" w:ascii="方正仿宋_GBK" w:hAnsi="方正仿宋_GBK" w:eastAsia="方正仿宋_GBK" w:cs="方正仿宋_GBK"/>
          <w:b/>
          <w:sz w:val="32"/>
          <w:szCs w:val="32"/>
        </w:rPr>
      </w:pPr>
      <w:r>
        <w:rPr>
          <w:rFonts w:hint="eastAsia" w:ascii="方正楷体_GBK" w:hAnsi="方正仿宋_GBK" w:eastAsia="方正楷体_GBK" w:cs="方正仿宋_GBK"/>
          <w:bCs/>
          <w:sz w:val="32"/>
          <w:szCs w:val="32"/>
          <w:lang w:eastAsia="zh-CN"/>
        </w:rPr>
        <w:t>（</w:t>
      </w:r>
      <w:r>
        <w:rPr>
          <w:rFonts w:hint="eastAsia" w:ascii="方正楷体_GBK" w:hAnsi="方正仿宋_GBK" w:eastAsia="方正楷体_GBK" w:cs="方正仿宋_GBK"/>
          <w:bCs/>
          <w:sz w:val="32"/>
          <w:szCs w:val="32"/>
          <w:lang w:val="en-US" w:eastAsia="zh-CN"/>
        </w:rPr>
        <w:t>七</w:t>
      </w:r>
      <w:r>
        <w:rPr>
          <w:rFonts w:hint="eastAsia" w:ascii="方正楷体_GBK" w:hAnsi="方正仿宋_GBK" w:eastAsia="方正楷体_GBK" w:cs="方正仿宋_GBK"/>
          <w:bCs/>
          <w:sz w:val="32"/>
          <w:szCs w:val="32"/>
          <w:lang w:eastAsia="zh-CN"/>
        </w:rPr>
        <w:t>）</w:t>
      </w:r>
      <w:r>
        <w:rPr>
          <w:rFonts w:hint="eastAsia" w:ascii="方正楷体_GBK" w:hAnsi="方正仿宋_GBK" w:eastAsia="方正楷体_GBK" w:cs="方正仿宋_GBK"/>
          <w:bCs/>
          <w:sz w:val="32"/>
          <w:szCs w:val="32"/>
        </w:rPr>
        <w:t>大厅的清洁质量标准</w:t>
      </w:r>
    </w:p>
    <w:p>
      <w:pPr>
        <w:keepNext w:val="0"/>
        <w:keepLines w:val="0"/>
        <w:pageBreakBefore w:val="0"/>
        <w:widowControl/>
        <w:kinsoku w:val="0"/>
        <w:wordWrap/>
        <w:overflowPunct/>
        <w:topLinePunct w:val="0"/>
        <w:autoSpaceDE w:val="0"/>
        <w:autoSpaceDN w:val="0"/>
        <w:bidi w:val="0"/>
        <w:adjustRightInd w:val="0"/>
        <w:snapToGrid w:val="0"/>
        <w:spacing w:line="560" w:lineRule="exact"/>
        <w:ind w:firstLine="640" w:firstLineChars="200"/>
        <w:jc w:val="both"/>
        <w:textAlignment w:val="baseline"/>
        <w:rPr>
          <w:rFonts w:hint="eastAsia" w:ascii="方正仿宋_GBK" w:hAnsi="方正仿宋_GBK" w:eastAsia="方正仿宋_GBK" w:cs="方正仿宋_GBK"/>
          <w:sz w:val="32"/>
          <w:szCs w:val="32"/>
        </w:rPr>
      </w:pPr>
      <w:r>
        <w:rPr>
          <w:rFonts w:hint="eastAsia" w:ascii="方正仿宋_GBK" w:hAnsi="方正仿宋_GBK" w:eastAsia="方正仿宋_GBK" w:cs="方正仿宋_GBK"/>
          <w:sz w:val="32"/>
          <w:szCs w:val="32"/>
        </w:rPr>
        <w:t>1</w:t>
      </w:r>
      <w:r>
        <w:rPr>
          <w:rFonts w:hint="eastAsia" w:ascii="方正仿宋_GBK" w:hAnsi="方正仿宋_GBK" w:eastAsia="方正仿宋_GBK" w:cs="方正仿宋_GBK"/>
          <w:sz w:val="32"/>
          <w:szCs w:val="32"/>
          <w:lang w:val="en-US" w:eastAsia="zh-CN"/>
        </w:rPr>
        <w:t>.</w:t>
      </w:r>
      <w:r>
        <w:rPr>
          <w:rFonts w:hint="eastAsia" w:ascii="方正仿宋_GBK" w:hAnsi="方正仿宋_GBK" w:eastAsia="方正仿宋_GBK" w:cs="方正仿宋_GBK"/>
          <w:sz w:val="32"/>
          <w:szCs w:val="32"/>
        </w:rPr>
        <w:t>天花板、灯罩、排风口及龙骨架干净无尘土、无污迹。</w:t>
      </w:r>
    </w:p>
    <w:p>
      <w:pPr>
        <w:keepNext w:val="0"/>
        <w:keepLines w:val="0"/>
        <w:pageBreakBefore w:val="0"/>
        <w:widowControl/>
        <w:kinsoku w:val="0"/>
        <w:wordWrap/>
        <w:overflowPunct/>
        <w:topLinePunct w:val="0"/>
        <w:autoSpaceDE w:val="0"/>
        <w:autoSpaceDN w:val="0"/>
        <w:bidi w:val="0"/>
        <w:adjustRightInd w:val="0"/>
        <w:snapToGrid w:val="0"/>
        <w:spacing w:line="560" w:lineRule="exact"/>
        <w:ind w:firstLine="640" w:firstLineChars="200"/>
        <w:jc w:val="both"/>
        <w:textAlignment w:val="baseline"/>
        <w:rPr>
          <w:rFonts w:hint="eastAsia" w:ascii="方正仿宋_GBK" w:hAnsi="方正仿宋_GBK" w:eastAsia="方正仿宋_GBK" w:cs="方正仿宋_GBK"/>
          <w:sz w:val="32"/>
          <w:szCs w:val="32"/>
        </w:rPr>
      </w:pPr>
      <w:r>
        <w:rPr>
          <w:rFonts w:hint="eastAsia" w:ascii="方正仿宋_GBK" w:hAnsi="方正仿宋_GBK" w:eastAsia="方正仿宋_GBK" w:cs="方正仿宋_GBK"/>
          <w:sz w:val="32"/>
          <w:szCs w:val="32"/>
        </w:rPr>
        <w:t>2</w:t>
      </w:r>
      <w:r>
        <w:rPr>
          <w:rFonts w:hint="eastAsia" w:ascii="方正仿宋_GBK" w:hAnsi="方正仿宋_GBK" w:eastAsia="方正仿宋_GBK" w:cs="方正仿宋_GBK"/>
          <w:sz w:val="32"/>
          <w:szCs w:val="32"/>
          <w:lang w:val="en-US" w:eastAsia="zh-CN"/>
        </w:rPr>
        <w:t>.</w:t>
      </w:r>
      <w:r>
        <w:rPr>
          <w:rFonts w:hint="eastAsia" w:ascii="方正仿宋_GBK" w:hAnsi="方正仿宋_GBK" w:eastAsia="方正仿宋_GBK" w:cs="方正仿宋_GBK"/>
          <w:sz w:val="32"/>
          <w:szCs w:val="32"/>
        </w:rPr>
        <w:t>墙面及踢脚板干净、无尘土、无污渍。</w:t>
      </w:r>
    </w:p>
    <w:p>
      <w:pPr>
        <w:keepNext w:val="0"/>
        <w:keepLines w:val="0"/>
        <w:pageBreakBefore w:val="0"/>
        <w:widowControl/>
        <w:kinsoku w:val="0"/>
        <w:wordWrap/>
        <w:overflowPunct/>
        <w:topLinePunct w:val="0"/>
        <w:autoSpaceDE w:val="0"/>
        <w:autoSpaceDN w:val="0"/>
        <w:bidi w:val="0"/>
        <w:adjustRightInd w:val="0"/>
        <w:snapToGrid w:val="0"/>
        <w:spacing w:line="560" w:lineRule="exact"/>
        <w:ind w:firstLine="640" w:firstLineChars="200"/>
        <w:jc w:val="both"/>
        <w:textAlignment w:val="baseline"/>
        <w:rPr>
          <w:rFonts w:hint="eastAsia" w:ascii="方正仿宋_GBK" w:hAnsi="方正仿宋_GBK" w:eastAsia="方正仿宋_GBK" w:cs="方正仿宋_GBK"/>
          <w:sz w:val="32"/>
          <w:szCs w:val="32"/>
        </w:rPr>
      </w:pPr>
      <w:r>
        <w:rPr>
          <w:rFonts w:hint="eastAsia" w:ascii="方正仿宋_GBK" w:hAnsi="方正仿宋_GBK" w:eastAsia="方正仿宋_GBK" w:cs="方正仿宋_GBK"/>
          <w:sz w:val="32"/>
          <w:szCs w:val="32"/>
        </w:rPr>
        <w:t>3</w:t>
      </w:r>
      <w:r>
        <w:rPr>
          <w:rFonts w:hint="eastAsia" w:ascii="方正仿宋_GBK" w:hAnsi="方正仿宋_GBK" w:eastAsia="方正仿宋_GBK" w:cs="方正仿宋_GBK"/>
          <w:sz w:val="32"/>
          <w:szCs w:val="32"/>
          <w:lang w:val="en-US" w:eastAsia="zh-CN"/>
        </w:rPr>
        <w:t>.</w:t>
      </w:r>
      <w:r>
        <w:rPr>
          <w:rFonts w:hint="eastAsia" w:ascii="方正仿宋_GBK" w:hAnsi="方正仿宋_GBK" w:eastAsia="方正仿宋_GBK" w:cs="方正仿宋_GBK"/>
          <w:sz w:val="32"/>
          <w:szCs w:val="32"/>
        </w:rPr>
        <w:t>玻璃门及窗体玻璃干净无手印、无污迹，窗框无尘土。</w:t>
      </w:r>
    </w:p>
    <w:p>
      <w:pPr>
        <w:keepNext w:val="0"/>
        <w:keepLines w:val="0"/>
        <w:pageBreakBefore w:val="0"/>
        <w:widowControl/>
        <w:kinsoku/>
        <w:wordWrap/>
        <w:overflowPunct w:val="0"/>
        <w:topLinePunct w:val="0"/>
        <w:autoSpaceDE w:val="0"/>
        <w:autoSpaceDN w:val="0"/>
        <w:bidi w:val="0"/>
        <w:adjustRightInd w:val="0"/>
        <w:snapToGrid w:val="0"/>
        <w:spacing w:line="560" w:lineRule="exact"/>
        <w:ind w:firstLine="640" w:firstLineChars="200"/>
        <w:jc w:val="both"/>
        <w:textAlignment w:val="baseline"/>
        <w:rPr>
          <w:rFonts w:hint="eastAsia" w:ascii="方正仿宋_GBK" w:hAnsi="方正仿宋_GBK" w:eastAsia="方正仿宋_GBK" w:cs="方正仿宋_GBK"/>
          <w:sz w:val="32"/>
          <w:szCs w:val="32"/>
        </w:rPr>
      </w:pPr>
      <w:r>
        <w:rPr>
          <w:rFonts w:hint="eastAsia" w:ascii="方正仿宋_GBK" w:hAnsi="方正仿宋_GBK" w:eastAsia="方正仿宋_GBK" w:cs="方正仿宋_GBK"/>
          <w:sz w:val="32"/>
          <w:szCs w:val="32"/>
        </w:rPr>
        <w:t>4</w:t>
      </w:r>
      <w:r>
        <w:rPr>
          <w:rFonts w:hint="eastAsia" w:ascii="方正仿宋_GBK" w:hAnsi="方正仿宋_GBK" w:eastAsia="方正仿宋_GBK" w:cs="方正仿宋_GBK"/>
          <w:sz w:val="32"/>
          <w:szCs w:val="32"/>
          <w:lang w:val="en-US" w:eastAsia="zh-CN"/>
        </w:rPr>
        <w:t>.</w:t>
      </w:r>
      <w:r>
        <w:rPr>
          <w:rFonts w:hint="eastAsia" w:ascii="方正仿宋_GBK" w:hAnsi="方正仿宋_GBK" w:eastAsia="方正仿宋_GBK" w:cs="方正仿宋_GBK"/>
          <w:sz w:val="32"/>
          <w:szCs w:val="32"/>
        </w:rPr>
        <w:t>导诊台办公桌面、台面各显示设备表面干净无尘土、污迹。</w:t>
      </w:r>
    </w:p>
    <w:p>
      <w:pPr>
        <w:keepNext w:val="0"/>
        <w:keepLines w:val="0"/>
        <w:pageBreakBefore w:val="0"/>
        <w:widowControl/>
        <w:kinsoku w:val="0"/>
        <w:wordWrap/>
        <w:overflowPunct/>
        <w:topLinePunct w:val="0"/>
        <w:autoSpaceDE w:val="0"/>
        <w:autoSpaceDN w:val="0"/>
        <w:bidi w:val="0"/>
        <w:adjustRightInd w:val="0"/>
        <w:snapToGrid w:val="0"/>
        <w:spacing w:line="560" w:lineRule="exact"/>
        <w:ind w:firstLine="640" w:firstLineChars="200"/>
        <w:jc w:val="both"/>
        <w:textAlignment w:val="baseline"/>
        <w:rPr>
          <w:rFonts w:hint="eastAsia" w:ascii="方正仿宋_GBK" w:hAnsi="方正仿宋_GBK" w:eastAsia="方正仿宋_GBK" w:cs="方正仿宋_GBK"/>
          <w:sz w:val="32"/>
          <w:szCs w:val="32"/>
        </w:rPr>
      </w:pPr>
      <w:r>
        <w:rPr>
          <w:rFonts w:hint="eastAsia" w:ascii="方正仿宋_GBK" w:hAnsi="方正仿宋_GBK" w:eastAsia="方正仿宋_GBK" w:cs="方正仿宋_GBK"/>
          <w:sz w:val="32"/>
          <w:szCs w:val="32"/>
        </w:rPr>
        <w:t>5</w:t>
      </w:r>
      <w:r>
        <w:rPr>
          <w:rFonts w:hint="eastAsia" w:ascii="方正仿宋_GBK" w:hAnsi="方正仿宋_GBK" w:eastAsia="方正仿宋_GBK" w:cs="方正仿宋_GBK"/>
          <w:sz w:val="32"/>
          <w:szCs w:val="32"/>
          <w:lang w:val="en-US" w:eastAsia="zh-CN"/>
        </w:rPr>
        <w:t>.</w:t>
      </w:r>
      <w:r>
        <w:rPr>
          <w:rFonts w:hint="eastAsia" w:ascii="方正仿宋_GBK" w:hAnsi="方正仿宋_GBK" w:eastAsia="方正仿宋_GBK" w:cs="方正仿宋_GBK"/>
          <w:sz w:val="32"/>
          <w:szCs w:val="32"/>
        </w:rPr>
        <w:t>地面及边角干净、无水迹、无尘土、污物。</w:t>
      </w:r>
    </w:p>
    <w:p>
      <w:pPr>
        <w:keepNext w:val="0"/>
        <w:keepLines w:val="0"/>
        <w:pageBreakBefore w:val="0"/>
        <w:widowControl/>
        <w:kinsoku w:val="0"/>
        <w:wordWrap/>
        <w:overflowPunct/>
        <w:topLinePunct w:val="0"/>
        <w:autoSpaceDE w:val="0"/>
        <w:autoSpaceDN w:val="0"/>
        <w:bidi w:val="0"/>
        <w:adjustRightInd w:val="0"/>
        <w:snapToGrid w:val="0"/>
        <w:spacing w:line="560" w:lineRule="exact"/>
        <w:ind w:firstLine="640" w:firstLineChars="200"/>
        <w:jc w:val="both"/>
        <w:textAlignment w:val="baseline"/>
        <w:rPr>
          <w:rFonts w:hint="eastAsia" w:ascii="方正仿宋_GBK" w:hAnsi="方正仿宋_GBK" w:eastAsia="方正仿宋_GBK" w:cs="方正仿宋_GBK"/>
          <w:sz w:val="32"/>
          <w:szCs w:val="32"/>
        </w:rPr>
      </w:pPr>
      <w:r>
        <w:rPr>
          <w:rFonts w:hint="eastAsia" w:ascii="方正仿宋_GBK" w:hAnsi="方正仿宋_GBK" w:eastAsia="方正仿宋_GBK" w:cs="方正仿宋_GBK"/>
          <w:sz w:val="32"/>
          <w:szCs w:val="32"/>
        </w:rPr>
        <w:t>6</w:t>
      </w:r>
      <w:r>
        <w:rPr>
          <w:rFonts w:hint="eastAsia" w:ascii="方正仿宋_GBK" w:hAnsi="方正仿宋_GBK" w:eastAsia="方正仿宋_GBK" w:cs="方正仿宋_GBK"/>
          <w:sz w:val="32"/>
          <w:szCs w:val="32"/>
          <w:lang w:val="en-US" w:eastAsia="zh-CN"/>
        </w:rPr>
        <w:t>.</w:t>
      </w:r>
      <w:r>
        <w:rPr>
          <w:rFonts w:hint="eastAsia" w:ascii="方正仿宋_GBK" w:hAnsi="方正仿宋_GBK" w:eastAsia="方正仿宋_GBK" w:cs="方正仿宋_GBK"/>
          <w:sz w:val="32"/>
          <w:szCs w:val="32"/>
        </w:rPr>
        <w:t>大厅内摆放的绿植等盆体干净无尘土，绿叶无浮尘，盆内无杂物。</w:t>
      </w:r>
    </w:p>
    <w:p>
      <w:pPr>
        <w:keepNext w:val="0"/>
        <w:keepLines w:val="0"/>
        <w:pageBreakBefore w:val="0"/>
        <w:wordWrap/>
        <w:topLinePunct w:val="0"/>
        <w:bidi w:val="0"/>
        <w:spacing w:line="560" w:lineRule="exact"/>
        <w:ind w:firstLine="640" w:firstLineChars="200"/>
        <w:jc w:val="both"/>
        <w:rPr>
          <w:rFonts w:hint="eastAsia" w:ascii="方正仿宋_GBK" w:hAnsi="方正仿宋_GBK" w:eastAsia="方正仿宋_GBK" w:cs="方正仿宋_GBK"/>
          <w:b/>
          <w:sz w:val="32"/>
          <w:szCs w:val="32"/>
        </w:rPr>
      </w:pPr>
      <w:r>
        <w:rPr>
          <w:rFonts w:hint="eastAsia" w:ascii="方正楷体_GBK" w:hAnsi="方正仿宋_GBK" w:eastAsia="方正楷体_GBK" w:cs="方正仿宋_GBK"/>
          <w:bCs/>
          <w:sz w:val="32"/>
          <w:szCs w:val="32"/>
          <w:lang w:eastAsia="zh-CN"/>
        </w:rPr>
        <w:t>（</w:t>
      </w:r>
      <w:r>
        <w:rPr>
          <w:rFonts w:hint="eastAsia" w:ascii="方正楷体_GBK" w:hAnsi="方正仿宋_GBK" w:eastAsia="方正楷体_GBK" w:cs="方正仿宋_GBK"/>
          <w:bCs/>
          <w:sz w:val="32"/>
          <w:szCs w:val="32"/>
          <w:lang w:val="en-US" w:eastAsia="zh-CN"/>
        </w:rPr>
        <w:t>八</w:t>
      </w:r>
      <w:r>
        <w:rPr>
          <w:rFonts w:hint="eastAsia" w:ascii="方正楷体_GBK" w:hAnsi="方正仿宋_GBK" w:eastAsia="方正楷体_GBK" w:cs="方正仿宋_GBK"/>
          <w:bCs/>
          <w:sz w:val="32"/>
          <w:szCs w:val="32"/>
          <w:lang w:eastAsia="zh-CN"/>
        </w:rPr>
        <w:t>）</w:t>
      </w:r>
      <w:r>
        <w:rPr>
          <w:rFonts w:hint="eastAsia" w:ascii="方正楷体_GBK" w:hAnsi="方正仿宋_GBK" w:eastAsia="方正楷体_GBK" w:cs="方正仿宋_GBK"/>
          <w:bCs/>
          <w:sz w:val="32"/>
          <w:szCs w:val="32"/>
        </w:rPr>
        <w:t>卫生消毒消杀标准</w:t>
      </w:r>
    </w:p>
    <w:p>
      <w:pPr>
        <w:keepNext w:val="0"/>
        <w:keepLines w:val="0"/>
        <w:pageBreakBefore w:val="0"/>
        <w:widowControl/>
        <w:kinsoku w:val="0"/>
        <w:wordWrap/>
        <w:overflowPunct/>
        <w:topLinePunct w:val="0"/>
        <w:autoSpaceDE w:val="0"/>
        <w:autoSpaceDN w:val="0"/>
        <w:bidi w:val="0"/>
        <w:adjustRightInd w:val="0"/>
        <w:snapToGrid w:val="0"/>
        <w:spacing w:line="560" w:lineRule="exact"/>
        <w:ind w:firstLine="640" w:firstLineChars="200"/>
        <w:jc w:val="both"/>
        <w:textAlignment w:val="baseline"/>
        <w:rPr>
          <w:rFonts w:hint="eastAsia" w:ascii="方正仿宋_GBK" w:hAnsi="方正仿宋_GBK" w:eastAsia="方正仿宋_GBK" w:cs="方正仿宋_GBK"/>
          <w:sz w:val="32"/>
          <w:szCs w:val="32"/>
        </w:rPr>
      </w:pPr>
      <w:r>
        <w:rPr>
          <w:rFonts w:hint="eastAsia" w:ascii="方正仿宋_GBK" w:hAnsi="方正仿宋_GBK" w:eastAsia="方正仿宋_GBK" w:cs="方正仿宋_GBK"/>
          <w:sz w:val="32"/>
          <w:szCs w:val="32"/>
        </w:rPr>
        <w:t>1</w:t>
      </w:r>
      <w:r>
        <w:rPr>
          <w:rFonts w:hint="eastAsia" w:ascii="方正仿宋_GBK" w:hAnsi="方正仿宋_GBK" w:eastAsia="方正仿宋_GBK" w:cs="方正仿宋_GBK"/>
          <w:sz w:val="32"/>
          <w:szCs w:val="32"/>
          <w:lang w:val="en-US" w:eastAsia="zh-CN"/>
        </w:rPr>
        <w:t>.</w:t>
      </w:r>
      <w:r>
        <w:rPr>
          <w:rFonts w:hint="eastAsia" w:ascii="方正仿宋_GBK" w:hAnsi="方正仿宋_GBK" w:eastAsia="方正仿宋_GBK" w:cs="方正仿宋_GBK"/>
          <w:sz w:val="32"/>
          <w:szCs w:val="32"/>
        </w:rPr>
        <w:t>根据</w:t>
      </w:r>
      <w:r>
        <w:rPr>
          <w:rFonts w:hint="eastAsia" w:ascii="方正仿宋_GBK" w:hAnsi="方正仿宋_GBK" w:eastAsia="方正仿宋_GBK" w:cs="方正仿宋_GBK"/>
          <w:sz w:val="32"/>
          <w:szCs w:val="32"/>
          <w:lang w:val="en-US" w:eastAsia="zh-CN"/>
        </w:rPr>
        <w:t>医院</w:t>
      </w:r>
      <w:r>
        <w:rPr>
          <w:rFonts w:hint="eastAsia" w:ascii="方正仿宋_GBK" w:hAnsi="方正仿宋_GBK" w:eastAsia="方正仿宋_GBK" w:cs="方正仿宋_GBK"/>
          <w:sz w:val="32"/>
          <w:szCs w:val="32"/>
        </w:rPr>
        <w:t>标准编制《卫生消毒消杀标准》，对清洁人员进行培训考核合格方允许上岗；</w:t>
      </w:r>
    </w:p>
    <w:p>
      <w:pPr>
        <w:keepNext w:val="0"/>
        <w:keepLines w:val="0"/>
        <w:pageBreakBefore w:val="0"/>
        <w:widowControl/>
        <w:kinsoku w:val="0"/>
        <w:wordWrap/>
        <w:overflowPunct/>
        <w:topLinePunct w:val="0"/>
        <w:autoSpaceDE w:val="0"/>
        <w:autoSpaceDN w:val="0"/>
        <w:bidi w:val="0"/>
        <w:adjustRightInd w:val="0"/>
        <w:snapToGrid w:val="0"/>
        <w:spacing w:line="560" w:lineRule="exact"/>
        <w:ind w:firstLine="640" w:firstLineChars="200"/>
        <w:jc w:val="both"/>
        <w:textAlignment w:val="baseline"/>
        <w:rPr>
          <w:rFonts w:hint="eastAsia" w:ascii="方正仿宋_GBK" w:hAnsi="方正仿宋_GBK" w:eastAsia="方正仿宋_GBK" w:cs="方正仿宋_GBK"/>
          <w:sz w:val="32"/>
          <w:szCs w:val="32"/>
        </w:rPr>
      </w:pPr>
      <w:r>
        <w:rPr>
          <w:rFonts w:hint="eastAsia" w:ascii="方正仿宋_GBK" w:hAnsi="方正仿宋_GBK" w:eastAsia="方正仿宋_GBK" w:cs="方正仿宋_GBK"/>
          <w:sz w:val="32"/>
          <w:szCs w:val="32"/>
        </w:rPr>
        <w:t>2</w:t>
      </w:r>
      <w:r>
        <w:rPr>
          <w:rFonts w:hint="eastAsia" w:ascii="方正仿宋_GBK" w:hAnsi="方正仿宋_GBK" w:eastAsia="方正仿宋_GBK" w:cs="方正仿宋_GBK"/>
          <w:sz w:val="32"/>
          <w:szCs w:val="32"/>
          <w:lang w:val="en-US" w:eastAsia="zh-CN"/>
        </w:rPr>
        <w:t>.</w:t>
      </w:r>
      <w:r>
        <w:rPr>
          <w:rFonts w:hint="eastAsia" w:ascii="方正仿宋_GBK" w:hAnsi="方正仿宋_GBK" w:eastAsia="方正仿宋_GBK" w:cs="方正仿宋_GBK"/>
          <w:sz w:val="32"/>
          <w:szCs w:val="32"/>
        </w:rPr>
        <w:t>夏季等蚊、蝇、孳生季节每月消杀1次，其他根据季节和现场情况制定具体计划：</w:t>
      </w:r>
    </w:p>
    <w:p>
      <w:pPr>
        <w:keepNext w:val="0"/>
        <w:keepLines w:val="0"/>
        <w:pageBreakBefore w:val="0"/>
        <w:widowControl/>
        <w:kinsoku w:val="0"/>
        <w:wordWrap/>
        <w:overflowPunct/>
        <w:topLinePunct w:val="0"/>
        <w:autoSpaceDE w:val="0"/>
        <w:autoSpaceDN w:val="0"/>
        <w:bidi w:val="0"/>
        <w:adjustRightInd w:val="0"/>
        <w:snapToGrid w:val="0"/>
        <w:spacing w:line="560" w:lineRule="exact"/>
        <w:ind w:firstLine="640" w:firstLineChars="200"/>
        <w:jc w:val="both"/>
        <w:textAlignment w:val="baseline"/>
        <w:rPr>
          <w:rFonts w:hint="eastAsia" w:ascii="方正仿宋_GBK" w:hAnsi="方正仿宋_GBK" w:eastAsia="方正仿宋_GBK" w:cs="方正仿宋_GBK"/>
          <w:sz w:val="32"/>
          <w:szCs w:val="32"/>
        </w:rPr>
      </w:pPr>
      <w:r>
        <w:rPr>
          <w:rFonts w:hint="eastAsia" w:ascii="方正仿宋_GBK" w:hAnsi="方正仿宋_GBK" w:eastAsia="方正仿宋_GBK" w:cs="方正仿宋_GBK"/>
          <w:sz w:val="32"/>
          <w:szCs w:val="32"/>
        </w:rPr>
        <w:t>3</w:t>
      </w:r>
      <w:r>
        <w:rPr>
          <w:rFonts w:hint="eastAsia" w:ascii="方正仿宋_GBK" w:hAnsi="方正仿宋_GBK" w:eastAsia="方正仿宋_GBK" w:cs="方正仿宋_GBK"/>
          <w:sz w:val="32"/>
          <w:szCs w:val="32"/>
          <w:lang w:val="en-US" w:eastAsia="zh-CN"/>
        </w:rPr>
        <w:t>.</w:t>
      </w:r>
      <w:r>
        <w:rPr>
          <w:rFonts w:hint="eastAsia" w:ascii="方正仿宋_GBK" w:hAnsi="方正仿宋_GBK" w:eastAsia="方正仿宋_GBK" w:cs="方正仿宋_GBK"/>
          <w:sz w:val="32"/>
          <w:szCs w:val="32"/>
        </w:rPr>
        <w:t>每季进行1次灭鼠，确保操作人员和物业使用人安全，有切实可行措施，不干扰使用人正常生活；</w:t>
      </w:r>
    </w:p>
    <w:p>
      <w:pPr>
        <w:keepNext w:val="0"/>
        <w:keepLines w:val="0"/>
        <w:pageBreakBefore w:val="0"/>
        <w:widowControl/>
        <w:kinsoku w:val="0"/>
        <w:wordWrap/>
        <w:overflowPunct/>
        <w:topLinePunct w:val="0"/>
        <w:autoSpaceDE w:val="0"/>
        <w:autoSpaceDN w:val="0"/>
        <w:bidi w:val="0"/>
        <w:adjustRightInd w:val="0"/>
        <w:snapToGrid w:val="0"/>
        <w:spacing w:line="560" w:lineRule="exact"/>
        <w:ind w:firstLine="640" w:firstLineChars="200"/>
        <w:jc w:val="both"/>
        <w:textAlignment w:val="baseline"/>
        <w:rPr>
          <w:rFonts w:hint="eastAsia" w:ascii="方正仿宋_GBK" w:hAnsi="方正仿宋_GBK" w:eastAsia="方正仿宋_GBK" w:cs="方正仿宋_GBK"/>
          <w:sz w:val="32"/>
          <w:szCs w:val="32"/>
        </w:rPr>
      </w:pPr>
      <w:r>
        <w:rPr>
          <w:rFonts w:hint="eastAsia" w:ascii="方正仿宋_GBK" w:hAnsi="方正仿宋_GBK" w:eastAsia="方正仿宋_GBK" w:cs="方正仿宋_GBK"/>
          <w:sz w:val="32"/>
          <w:szCs w:val="32"/>
        </w:rPr>
        <w:t>4</w:t>
      </w:r>
      <w:r>
        <w:rPr>
          <w:rFonts w:hint="eastAsia" w:ascii="方正仿宋_GBK" w:hAnsi="方正仿宋_GBK" w:eastAsia="方正仿宋_GBK" w:cs="方正仿宋_GBK"/>
          <w:sz w:val="32"/>
          <w:szCs w:val="32"/>
          <w:lang w:val="en-US" w:eastAsia="zh-CN"/>
        </w:rPr>
        <w:t>.</w:t>
      </w:r>
      <w:r>
        <w:rPr>
          <w:rFonts w:hint="eastAsia" w:ascii="方正仿宋_GBK" w:hAnsi="方正仿宋_GBK" w:eastAsia="方正仿宋_GBK" w:cs="方正仿宋_GBK"/>
          <w:sz w:val="32"/>
          <w:szCs w:val="32"/>
        </w:rPr>
        <w:t>绿化带环境检查及消杀每月一次；</w:t>
      </w:r>
    </w:p>
    <w:p>
      <w:pPr>
        <w:keepNext w:val="0"/>
        <w:keepLines w:val="0"/>
        <w:pageBreakBefore w:val="0"/>
        <w:widowControl/>
        <w:kinsoku w:val="0"/>
        <w:wordWrap/>
        <w:overflowPunct/>
        <w:topLinePunct w:val="0"/>
        <w:autoSpaceDE w:val="0"/>
        <w:autoSpaceDN w:val="0"/>
        <w:bidi w:val="0"/>
        <w:adjustRightInd w:val="0"/>
        <w:snapToGrid w:val="0"/>
        <w:spacing w:line="560" w:lineRule="exact"/>
        <w:ind w:firstLine="640" w:firstLineChars="200"/>
        <w:jc w:val="both"/>
        <w:textAlignment w:val="baseline"/>
        <w:rPr>
          <w:rFonts w:hint="eastAsia" w:ascii="方正仿宋_GBK" w:hAnsi="方正仿宋_GBK" w:eastAsia="方正仿宋_GBK" w:cs="方正仿宋_GBK"/>
          <w:sz w:val="32"/>
          <w:szCs w:val="32"/>
        </w:rPr>
      </w:pPr>
      <w:r>
        <w:rPr>
          <w:rFonts w:hint="eastAsia" w:ascii="方正仿宋_GBK" w:hAnsi="方正仿宋_GBK" w:eastAsia="方正仿宋_GBK" w:cs="方正仿宋_GBK"/>
          <w:sz w:val="32"/>
          <w:szCs w:val="32"/>
        </w:rPr>
        <w:t>5</w:t>
      </w:r>
      <w:r>
        <w:rPr>
          <w:rFonts w:hint="eastAsia" w:ascii="方正仿宋_GBK" w:hAnsi="方正仿宋_GBK" w:eastAsia="方正仿宋_GBK" w:cs="方正仿宋_GBK"/>
          <w:sz w:val="32"/>
          <w:szCs w:val="32"/>
          <w:lang w:val="en-US" w:eastAsia="zh-CN"/>
        </w:rPr>
        <w:t>.公</w:t>
      </w:r>
      <w:r>
        <w:rPr>
          <w:rFonts w:hint="eastAsia" w:ascii="方正仿宋_GBK" w:hAnsi="方正仿宋_GBK" w:eastAsia="方正仿宋_GBK" w:cs="方正仿宋_GBK"/>
          <w:sz w:val="32"/>
          <w:szCs w:val="32"/>
        </w:rPr>
        <w:t>用卫生间检查及消杀每周1次；</w:t>
      </w:r>
    </w:p>
    <w:p>
      <w:pPr>
        <w:keepNext w:val="0"/>
        <w:keepLines w:val="0"/>
        <w:pageBreakBefore w:val="0"/>
        <w:widowControl/>
        <w:kinsoku w:val="0"/>
        <w:wordWrap/>
        <w:overflowPunct/>
        <w:topLinePunct w:val="0"/>
        <w:autoSpaceDE w:val="0"/>
        <w:autoSpaceDN w:val="0"/>
        <w:bidi w:val="0"/>
        <w:adjustRightInd w:val="0"/>
        <w:snapToGrid w:val="0"/>
        <w:spacing w:line="560" w:lineRule="exact"/>
        <w:ind w:firstLine="640" w:firstLineChars="200"/>
        <w:jc w:val="both"/>
        <w:textAlignment w:val="baseline"/>
        <w:rPr>
          <w:rFonts w:hint="eastAsia" w:ascii="方正仿宋_GBK" w:hAnsi="方正仿宋_GBK" w:eastAsia="方正仿宋_GBK" w:cs="方正仿宋_GBK"/>
          <w:sz w:val="32"/>
          <w:szCs w:val="32"/>
        </w:rPr>
      </w:pPr>
      <w:r>
        <w:rPr>
          <w:rFonts w:hint="eastAsia" w:ascii="方正仿宋_GBK" w:hAnsi="方正仿宋_GBK" w:eastAsia="方正仿宋_GBK" w:cs="方正仿宋_GBK"/>
          <w:sz w:val="32"/>
          <w:szCs w:val="32"/>
        </w:rPr>
        <w:t>6</w:t>
      </w:r>
      <w:r>
        <w:rPr>
          <w:rFonts w:hint="eastAsia" w:ascii="方正仿宋_GBK" w:hAnsi="方正仿宋_GBK" w:eastAsia="方正仿宋_GBK" w:cs="方正仿宋_GBK"/>
          <w:sz w:val="32"/>
          <w:szCs w:val="32"/>
          <w:lang w:val="en-US" w:eastAsia="zh-CN"/>
        </w:rPr>
        <w:t>.</w:t>
      </w:r>
      <w:r>
        <w:rPr>
          <w:rFonts w:hint="eastAsia" w:ascii="方正仿宋_GBK" w:hAnsi="方正仿宋_GBK" w:eastAsia="方正仿宋_GBK" w:cs="方正仿宋_GBK"/>
          <w:sz w:val="32"/>
          <w:szCs w:val="32"/>
        </w:rPr>
        <w:t>根据实际情况合理对其他公共部位消毒消杀。</w:t>
      </w:r>
    </w:p>
    <w:p>
      <w:pPr>
        <w:keepNext w:val="0"/>
        <w:keepLines w:val="0"/>
        <w:pageBreakBefore w:val="0"/>
        <w:widowControl/>
        <w:kinsoku w:val="0"/>
        <w:wordWrap/>
        <w:overflowPunct/>
        <w:topLinePunct w:val="0"/>
        <w:autoSpaceDE w:val="0"/>
        <w:autoSpaceDN w:val="0"/>
        <w:bidi w:val="0"/>
        <w:adjustRightInd w:val="0"/>
        <w:snapToGrid w:val="0"/>
        <w:spacing w:line="560" w:lineRule="exact"/>
        <w:ind w:firstLine="640" w:firstLineChars="200"/>
        <w:jc w:val="both"/>
        <w:textAlignment w:val="baseline"/>
        <w:rPr>
          <w:rFonts w:hint="eastAsia" w:ascii="方正黑体_GBK" w:hAnsi="方正仿宋_GBK" w:eastAsia="方正黑体_GBK" w:cs="方正仿宋_GBK"/>
          <w:sz w:val="32"/>
          <w:szCs w:val="32"/>
        </w:rPr>
      </w:pPr>
      <w:r>
        <w:rPr>
          <w:rFonts w:hint="eastAsia" w:ascii="方正黑体_GBK" w:hAnsi="方正仿宋_GBK" w:eastAsia="方正黑体_GBK" w:cs="方正仿宋_GBK"/>
          <w:sz w:val="32"/>
          <w:szCs w:val="32"/>
          <w:lang w:val="en-US" w:eastAsia="zh-CN"/>
        </w:rPr>
        <w:t>十四</w:t>
      </w:r>
      <w:r>
        <w:rPr>
          <w:rFonts w:hint="eastAsia" w:ascii="方正黑体_GBK" w:hAnsi="方正仿宋_GBK" w:eastAsia="方正黑体_GBK" w:cs="方正仿宋_GBK"/>
          <w:sz w:val="32"/>
          <w:szCs w:val="32"/>
        </w:rPr>
        <w:t>、保洁作业频率</w:t>
      </w:r>
    </w:p>
    <w:tbl>
      <w:tblPr>
        <w:tblStyle w:val="10"/>
        <w:tblW w:w="10337" w:type="dxa"/>
        <w:jc w:val="center"/>
        <w:tblInd w:w="0" w:type="dxa"/>
        <w:tblLayout w:type="fixed"/>
        <w:tblCellMar>
          <w:top w:w="0" w:type="dxa"/>
          <w:left w:w="108" w:type="dxa"/>
          <w:bottom w:w="0" w:type="dxa"/>
          <w:right w:w="108" w:type="dxa"/>
        </w:tblCellMar>
      </w:tblPr>
      <w:tblGrid>
        <w:gridCol w:w="557"/>
        <w:gridCol w:w="1026"/>
        <w:gridCol w:w="2359"/>
        <w:gridCol w:w="2504"/>
        <w:gridCol w:w="2091"/>
        <w:gridCol w:w="8"/>
        <w:gridCol w:w="1782"/>
        <w:gridCol w:w="10"/>
      </w:tblGrid>
      <w:tr>
        <w:tblPrEx>
          <w:tblLayout w:type="fixed"/>
          <w:tblCellMar>
            <w:top w:w="0" w:type="dxa"/>
            <w:left w:w="108" w:type="dxa"/>
            <w:bottom w:w="0" w:type="dxa"/>
            <w:right w:w="108" w:type="dxa"/>
          </w:tblCellMar>
        </w:tblPrEx>
        <w:trPr>
          <w:gridAfter w:val="1"/>
          <w:wAfter w:w="10" w:type="dxa"/>
          <w:trHeight w:val="336" w:hRule="atLeast"/>
          <w:jc w:val="center"/>
        </w:trPr>
        <w:tc>
          <w:tcPr>
            <w:tcW w:w="557" w:type="dxa"/>
            <w:vMerge w:val="restart"/>
            <w:tcBorders>
              <w:top w:val="single" w:color="auto" w:sz="8" w:space="0"/>
              <w:left w:val="single" w:color="auto" w:sz="8" w:space="0"/>
              <w:bottom w:val="nil"/>
              <w:right w:val="single" w:color="auto" w:sz="8" w:space="0"/>
            </w:tcBorders>
            <w:noWrap w:val="0"/>
            <w:vAlign w:val="center"/>
          </w:tcPr>
          <w:p>
            <w:pPr>
              <w:jc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rPr>
              <w:t>序号</w:t>
            </w:r>
          </w:p>
        </w:tc>
        <w:tc>
          <w:tcPr>
            <w:tcW w:w="1026" w:type="dxa"/>
            <w:vMerge w:val="restart"/>
            <w:tcBorders>
              <w:top w:val="single" w:color="auto" w:sz="8" w:space="0"/>
              <w:left w:val="nil"/>
              <w:bottom w:val="nil"/>
              <w:right w:val="single" w:color="auto" w:sz="8" w:space="0"/>
            </w:tcBorders>
            <w:noWrap w:val="0"/>
            <w:vAlign w:val="center"/>
          </w:tcPr>
          <w:p>
            <w:pPr>
              <w:jc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rPr>
              <w:t>场所</w:t>
            </w:r>
          </w:p>
        </w:tc>
        <w:tc>
          <w:tcPr>
            <w:tcW w:w="8744" w:type="dxa"/>
            <w:gridSpan w:val="5"/>
            <w:tcBorders>
              <w:top w:val="single" w:color="auto" w:sz="8" w:space="0"/>
              <w:left w:val="nil"/>
              <w:bottom w:val="single" w:color="auto" w:sz="8" w:space="0"/>
              <w:right w:val="single" w:color="auto" w:sz="8" w:space="0"/>
            </w:tcBorders>
            <w:noWrap w:val="0"/>
            <w:vAlign w:val="center"/>
          </w:tcPr>
          <w:p>
            <w:pPr>
              <w:jc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rPr>
              <w:t>定期作业</w:t>
            </w:r>
          </w:p>
        </w:tc>
      </w:tr>
      <w:tr>
        <w:tblPrEx>
          <w:tblLayout w:type="fixed"/>
          <w:tblCellMar>
            <w:top w:w="0" w:type="dxa"/>
            <w:left w:w="108" w:type="dxa"/>
            <w:bottom w:w="0" w:type="dxa"/>
            <w:right w:w="108" w:type="dxa"/>
          </w:tblCellMar>
        </w:tblPrEx>
        <w:trPr>
          <w:gridAfter w:val="1"/>
          <w:wAfter w:w="10" w:type="dxa"/>
          <w:trHeight w:val="279" w:hRule="atLeast"/>
          <w:jc w:val="center"/>
        </w:trPr>
        <w:tc>
          <w:tcPr>
            <w:tcW w:w="557" w:type="dxa"/>
            <w:vMerge w:val="continue"/>
            <w:tcBorders>
              <w:top w:val="single" w:color="auto" w:sz="8" w:space="0"/>
              <w:left w:val="single" w:color="auto" w:sz="8" w:space="0"/>
              <w:bottom w:val="nil"/>
              <w:right w:val="single" w:color="auto" w:sz="8" w:space="0"/>
            </w:tcBorders>
            <w:noWrap w:val="0"/>
            <w:vAlign w:val="center"/>
          </w:tcPr>
          <w:p>
            <w:pPr>
              <w:widowControl/>
              <w:jc w:val="left"/>
              <w:rPr>
                <w:rFonts w:hint="eastAsia" w:ascii="宋体" w:hAnsi="宋体" w:eastAsia="宋体" w:cs="宋体"/>
                <w:color w:val="000000"/>
                <w:sz w:val="21"/>
                <w:szCs w:val="21"/>
              </w:rPr>
            </w:pPr>
          </w:p>
        </w:tc>
        <w:tc>
          <w:tcPr>
            <w:tcW w:w="1026" w:type="dxa"/>
            <w:vMerge w:val="continue"/>
            <w:tcBorders>
              <w:top w:val="single" w:color="auto" w:sz="8" w:space="0"/>
              <w:left w:val="nil"/>
              <w:bottom w:val="nil"/>
              <w:right w:val="single" w:color="auto" w:sz="8" w:space="0"/>
            </w:tcBorders>
            <w:noWrap w:val="0"/>
            <w:vAlign w:val="center"/>
          </w:tcPr>
          <w:p>
            <w:pPr>
              <w:widowControl/>
              <w:jc w:val="left"/>
              <w:rPr>
                <w:rFonts w:hint="eastAsia" w:ascii="宋体" w:hAnsi="宋体" w:eastAsia="宋体" w:cs="宋体"/>
                <w:color w:val="000000"/>
                <w:sz w:val="21"/>
                <w:szCs w:val="21"/>
              </w:rPr>
            </w:pPr>
          </w:p>
        </w:tc>
        <w:tc>
          <w:tcPr>
            <w:tcW w:w="2359" w:type="dxa"/>
            <w:tcBorders>
              <w:top w:val="single" w:color="auto" w:sz="8" w:space="0"/>
              <w:left w:val="nil"/>
              <w:bottom w:val="single" w:color="auto" w:sz="8" w:space="0"/>
              <w:right w:val="single" w:color="auto" w:sz="8" w:space="0"/>
            </w:tcBorders>
            <w:noWrap w:val="0"/>
            <w:vAlign w:val="center"/>
          </w:tcPr>
          <w:p>
            <w:pPr>
              <w:jc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rPr>
              <w:t>每日工序（N次）</w:t>
            </w:r>
          </w:p>
        </w:tc>
        <w:tc>
          <w:tcPr>
            <w:tcW w:w="2504" w:type="dxa"/>
            <w:tcBorders>
              <w:top w:val="single" w:color="auto" w:sz="8" w:space="0"/>
              <w:left w:val="nil"/>
              <w:bottom w:val="single" w:color="auto" w:sz="8" w:space="0"/>
              <w:right w:val="single" w:color="auto" w:sz="8" w:space="0"/>
            </w:tcBorders>
            <w:noWrap w:val="0"/>
            <w:vAlign w:val="center"/>
          </w:tcPr>
          <w:p>
            <w:pPr>
              <w:jc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rPr>
              <w:t>每周工序（1次）</w:t>
            </w:r>
          </w:p>
        </w:tc>
        <w:tc>
          <w:tcPr>
            <w:tcW w:w="2091" w:type="dxa"/>
            <w:tcBorders>
              <w:top w:val="single" w:color="auto" w:sz="8" w:space="0"/>
              <w:left w:val="nil"/>
              <w:bottom w:val="single" w:color="auto" w:sz="8" w:space="0"/>
              <w:right w:val="single" w:color="auto" w:sz="8" w:space="0"/>
            </w:tcBorders>
            <w:noWrap w:val="0"/>
            <w:vAlign w:val="center"/>
          </w:tcPr>
          <w:p>
            <w:pPr>
              <w:jc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rPr>
              <w:t>每月工序（1次）</w:t>
            </w:r>
          </w:p>
        </w:tc>
        <w:tc>
          <w:tcPr>
            <w:tcW w:w="1790" w:type="dxa"/>
            <w:gridSpan w:val="2"/>
            <w:tcBorders>
              <w:top w:val="single" w:color="auto" w:sz="8" w:space="0"/>
              <w:left w:val="nil"/>
              <w:bottom w:val="single" w:color="auto" w:sz="8" w:space="0"/>
              <w:right w:val="single" w:color="auto" w:sz="8" w:space="0"/>
            </w:tcBorders>
            <w:noWrap w:val="0"/>
            <w:vAlign w:val="center"/>
          </w:tcPr>
          <w:p>
            <w:pPr>
              <w:jc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rPr>
              <w:t>每季工序（1次）</w:t>
            </w:r>
          </w:p>
        </w:tc>
      </w:tr>
      <w:tr>
        <w:tblPrEx>
          <w:tblLayout w:type="fixed"/>
          <w:tblCellMar>
            <w:top w:w="0" w:type="dxa"/>
            <w:left w:w="108" w:type="dxa"/>
            <w:bottom w:w="0" w:type="dxa"/>
            <w:right w:w="108" w:type="dxa"/>
          </w:tblCellMar>
        </w:tblPrEx>
        <w:trPr>
          <w:gridAfter w:val="1"/>
          <w:wAfter w:w="10" w:type="dxa"/>
          <w:trHeight w:val="4015" w:hRule="atLeast"/>
          <w:jc w:val="center"/>
        </w:trPr>
        <w:tc>
          <w:tcPr>
            <w:tcW w:w="557" w:type="dxa"/>
            <w:tcBorders>
              <w:top w:val="single" w:color="auto" w:sz="8" w:space="0"/>
              <w:left w:val="single" w:color="auto" w:sz="8" w:space="0"/>
              <w:bottom w:val="single" w:color="auto" w:sz="8" w:space="0"/>
              <w:right w:val="single" w:color="auto" w:sz="8" w:space="0"/>
            </w:tcBorders>
            <w:noWrap w:val="0"/>
            <w:vAlign w:val="center"/>
          </w:tcPr>
          <w:p>
            <w:pPr>
              <w:jc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rPr>
              <w:t>l</w:t>
            </w:r>
          </w:p>
        </w:tc>
        <w:tc>
          <w:tcPr>
            <w:tcW w:w="1026" w:type="dxa"/>
            <w:tcBorders>
              <w:top w:val="single" w:color="auto" w:sz="8" w:space="0"/>
              <w:left w:val="nil"/>
              <w:bottom w:val="single" w:color="auto" w:sz="8" w:space="0"/>
              <w:right w:val="single" w:color="auto" w:sz="8" w:space="0"/>
            </w:tcBorders>
            <w:noWrap w:val="0"/>
            <w:vAlign w:val="center"/>
          </w:tcPr>
          <w:p>
            <w:pPr>
              <w:jc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rPr>
              <w:t>楼层</w:t>
            </w:r>
          </w:p>
        </w:tc>
        <w:tc>
          <w:tcPr>
            <w:tcW w:w="2359" w:type="dxa"/>
            <w:tcBorders>
              <w:top w:val="single" w:color="auto" w:sz="8" w:space="0"/>
              <w:left w:val="nil"/>
              <w:bottom w:val="single" w:color="auto" w:sz="8" w:space="0"/>
              <w:right w:val="single" w:color="auto" w:sz="8" w:space="0"/>
            </w:tcBorders>
            <w:noWrap w:val="0"/>
            <w:vAlign w:val="center"/>
          </w:tcPr>
          <w:p>
            <w:pPr>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rPr>
              <w:t>1</w:t>
            </w:r>
            <w:r>
              <w:rPr>
                <w:rFonts w:hint="eastAsia" w:ascii="宋体" w:hAnsi="宋体" w:eastAsia="宋体" w:cs="宋体"/>
                <w:color w:val="000000"/>
                <w:kern w:val="0"/>
                <w:sz w:val="21"/>
                <w:szCs w:val="21"/>
                <w:lang w:eastAsia="zh-CN"/>
              </w:rPr>
              <w:t>、</w:t>
            </w:r>
            <w:r>
              <w:rPr>
                <w:rFonts w:hint="eastAsia" w:ascii="宋体" w:hAnsi="宋体" w:eastAsia="宋体" w:cs="宋体"/>
                <w:color w:val="000000"/>
                <w:kern w:val="0"/>
                <w:sz w:val="21"/>
                <w:szCs w:val="21"/>
              </w:rPr>
              <w:t>扫、拖地面；</w:t>
            </w:r>
          </w:p>
          <w:p>
            <w:pPr>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rPr>
              <w:t>2</w:t>
            </w:r>
            <w:r>
              <w:rPr>
                <w:rFonts w:hint="eastAsia" w:ascii="宋体" w:hAnsi="宋体" w:eastAsia="宋体" w:cs="宋体"/>
                <w:color w:val="000000"/>
                <w:kern w:val="0"/>
                <w:sz w:val="21"/>
                <w:szCs w:val="21"/>
                <w:lang w:eastAsia="zh-CN"/>
              </w:rPr>
              <w:t>、</w:t>
            </w:r>
            <w:r>
              <w:rPr>
                <w:rFonts w:hint="eastAsia" w:ascii="宋体" w:hAnsi="宋体" w:eastAsia="宋体" w:cs="宋体"/>
                <w:color w:val="000000"/>
                <w:kern w:val="0"/>
                <w:sz w:val="21"/>
                <w:szCs w:val="21"/>
              </w:rPr>
              <w:t>清扫出入口、外坪；</w:t>
            </w:r>
          </w:p>
          <w:p>
            <w:pPr>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rPr>
              <w:t>3</w:t>
            </w:r>
            <w:r>
              <w:rPr>
                <w:rFonts w:hint="eastAsia" w:ascii="宋体" w:hAnsi="宋体" w:eastAsia="宋体" w:cs="宋体"/>
                <w:color w:val="000000"/>
                <w:kern w:val="0"/>
                <w:sz w:val="21"/>
                <w:szCs w:val="21"/>
                <w:lang w:eastAsia="zh-CN"/>
              </w:rPr>
              <w:t>、</w:t>
            </w:r>
            <w:r>
              <w:rPr>
                <w:rFonts w:hint="eastAsia" w:ascii="宋体" w:hAnsi="宋体" w:eastAsia="宋体" w:cs="宋体"/>
                <w:color w:val="000000"/>
                <w:kern w:val="0"/>
                <w:sz w:val="21"/>
                <w:szCs w:val="21"/>
              </w:rPr>
              <w:t>清洁不锈钢面；</w:t>
            </w:r>
          </w:p>
          <w:p>
            <w:pPr>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rPr>
              <w:t>4</w:t>
            </w:r>
            <w:r>
              <w:rPr>
                <w:rFonts w:hint="eastAsia" w:ascii="宋体" w:hAnsi="宋体" w:eastAsia="宋体" w:cs="宋体"/>
                <w:color w:val="000000"/>
                <w:kern w:val="0"/>
                <w:sz w:val="21"/>
                <w:szCs w:val="21"/>
                <w:lang w:eastAsia="zh-CN"/>
              </w:rPr>
              <w:t>、</w:t>
            </w:r>
            <w:r>
              <w:rPr>
                <w:rFonts w:hint="eastAsia" w:ascii="宋体" w:hAnsi="宋体" w:eastAsia="宋体" w:cs="宋体"/>
                <w:color w:val="000000"/>
                <w:kern w:val="0"/>
                <w:sz w:val="21"/>
                <w:szCs w:val="21"/>
              </w:rPr>
              <w:t>擦拭服务台及消防设备；</w:t>
            </w:r>
          </w:p>
          <w:p>
            <w:pPr>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rPr>
              <w:t>5</w:t>
            </w:r>
            <w:r>
              <w:rPr>
                <w:rFonts w:hint="eastAsia" w:ascii="宋体" w:hAnsi="宋体" w:eastAsia="宋体" w:cs="宋体"/>
                <w:color w:val="000000"/>
                <w:kern w:val="0"/>
                <w:sz w:val="21"/>
                <w:szCs w:val="21"/>
                <w:lang w:eastAsia="zh-CN"/>
              </w:rPr>
              <w:t>、</w:t>
            </w:r>
            <w:r>
              <w:rPr>
                <w:rFonts w:hint="eastAsia" w:ascii="宋体" w:hAnsi="宋体" w:eastAsia="宋体" w:cs="宋体"/>
                <w:color w:val="000000"/>
                <w:kern w:val="0"/>
                <w:sz w:val="21"/>
                <w:szCs w:val="21"/>
              </w:rPr>
              <w:t>玻璃门、柱擦拭；</w:t>
            </w:r>
          </w:p>
          <w:p>
            <w:pPr>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rPr>
              <w:t>6</w:t>
            </w:r>
            <w:r>
              <w:rPr>
                <w:rFonts w:hint="eastAsia" w:ascii="宋体" w:hAnsi="宋体" w:eastAsia="宋体" w:cs="宋体"/>
                <w:color w:val="000000"/>
                <w:kern w:val="0"/>
                <w:sz w:val="21"/>
                <w:szCs w:val="21"/>
                <w:lang w:eastAsia="zh-CN"/>
              </w:rPr>
              <w:t>、</w:t>
            </w:r>
            <w:r>
              <w:rPr>
                <w:rFonts w:hint="eastAsia" w:ascii="宋体" w:hAnsi="宋体" w:eastAsia="宋体" w:cs="宋体"/>
                <w:color w:val="000000"/>
                <w:kern w:val="0"/>
                <w:sz w:val="21"/>
                <w:szCs w:val="21"/>
              </w:rPr>
              <w:t>喷洒空气清新剂；</w:t>
            </w:r>
          </w:p>
          <w:p>
            <w:pPr>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rPr>
              <w:t>7</w:t>
            </w:r>
            <w:r>
              <w:rPr>
                <w:rFonts w:hint="eastAsia" w:ascii="宋体" w:hAnsi="宋体" w:eastAsia="宋体" w:cs="宋体"/>
                <w:color w:val="000000"/>
                <w:kern w:val="0"/>
                <w:sz w:val="21"/>
                <w:szCs w:val="21"/>
                <w:lang w:eastAsia="zh-CN"/>
              </w:rPr>
              <w:t>、</w:t>
            </w:r>
            <w:r>
              <w:rPr>
                <w:rFonts w:hint="eastAsia" w:ascii="宋体" w:hAnsi="宋体" w:eastAsia="宋体" w:cs="宋体"/>
                <w:color w:val="000000"/>
                <w:kern w:val="0"/>
                <w:sz w:val="21"/>
                <w:szCs w:val="21"/>
              </w:rPr>
              <w:t>门窗扶手擦净；</w:t>
            </w:r>
          </w:p>
          <w:p>
            <w:pPr>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rPr>
              <w:t>9</w:t>
            </w:r>
            <w:r>
              <w:rPr>
                <w:rFonts w:hint="eastAsia" w:ascii="宋体" w:hAnsi="宋体" w:eastAsia="宋体" w:cs="宋体"/>
                <w:color w:val="000000"/>
                <w:kern w:val="0"/>
                <w:sz w:val="21"/>
                <w:szCs w:val="21"/>
                <w:lang w:eastAsia="zh-CN"/>
              </w:rPr>
              <w:t>、</w:t>
            </w:r>
            <w:r>
              <w:rPr>
                <w:rFonts w:hint="eastAsia" w:ascii="宋体" w:hAnsi="宋体" w:eastAsia="宋体" w:cs="宋体"/>
                <w:color w:val="000000"/>
                <w:kern w:val="0"/>
                <w:sz w:val="21"/>
                <w:szCs w:val="21"/>
              </w:rPr>
              <w:t>石墙壁擦拭；</w:t>
            </w:r>
          </w:p>
          <w:p>
            <w:pPr>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rPr>
              <w:t>10</w:t>
            </w:r>
            <w:r>
              <w:rPr>
                <w:rFonts w:hint="eastAsia" w:ascii="宋体" w:hAnsi="宋体" w:eastAsia="宋体" w:cs="宋体"/>
                <w:color w:val="000000"/>
                <w:kern w:val="0"/>
                <w:sz w:val="21"/>
                <w:szCs w:val="21"/>
                <w:lang w:eastAsia="zh-CN"/>
              </w:rPr>
              <w:t>、</w:t>
            </w:r>
            <w:r>
              <w:rPr>
                <w:rFonts w:hint="eastAsia" w:ascii="宋体" w:hAnsi="宋体" w:eastAsia="宋体" w:cs="宋体"/>
                <w:color w:val="000000"/>
                <w:kern w:val="0"/>
                <w:sz w:val="21"/>
                <w:szCs w:val="21"/>
              </w:rPr>
              <w:t>楼层的盆景植物叶的修剪和清抹除尘；</w:t>
            </w:r>
          </w:p>
          <w:p>
            <w:pPr>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rPr>
              <w:t>11</w:t>
            </w:r>
            <w:r>
              <w:rPr>
                <w:rFonts w:hint="eastAsia" w:ascii="宋体" w:hAnsi="宋体" w:eastAsia="宋体" w:cs="宋体"/>
                <w:color w:val="000000"/>
                <w:kern w:val="0"/>
                <w:sz w:val="21"/>
                <w:szCs w:val="21"/>
                <w:lang w:eastAsia="zh-CN"/>
              </w:rPr>
              <w:t>、</w:t>
            </w:r>
            <w:r>
              <w:rPr>
                <w:rFonts w:hint="eastAsia" w:ascii="宋体" w:hAnsi="宋体" w:eastAsia="宋体" w:cs="宋体"/>
                <w:color w:val="000000"/>
                <w:kern w:val="0"/>
                <w:sz w:val="21"/>
                <w:szCs w:val="21"/>
              </w:rPr>
              <w:t>进出口除污渍、拖洗。</w:t>
            </w:r>
          </w:p>
        </w:tc>
        <w:tc>
          <w:tcPr>
            <w:tcW w:w="2504" w:type="dxa"/>
            <w:tcBorders>
              <w:top w:val="single" w:color="auto" w:sz="8" w:space="0"/>
              <w:left w:val="nil"/>
              <w:bottom w:val="single" w:color="auto" w:sz="8" w:space="0"/>
              <w:right w:val="single" w:color="auto" w:sz="8" w:space="0"/>
            </w:tcBorders>
            <w:noWrap w:val="0"/>
            <w:vAlign w:val="center"/>
          </w:tcPr>
          <w:p>
            <w:pPr>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rPr>
              <w:t>1</w:t>
            </w:r>
            <w:r>
              <w:rPr>
                <w:rFonts w:hint="eastAsia" w:ascii="宋体" w:hAnsi="宋体" w:eastAsia="宋体" w:cs="宋体"/>
                <w:color w:val="000000"/>
                <w:kern w:val="0"/>
                <w:sz w:val="21"/>
                <w:szCs w:val="21"/>
                <w:lang w:eastAsia="zh-CN"/>
              </w:rPr>
              <w:t>、</w:t>
            </w:r>
            <w:r>
              <w:rPr>
                <w:rFonts w:hint="eastAsia" w:ascii="宋体" w:hAnsi="宋体" w:eastAsia="宋体" w:cs="宋体"/>
                <w:color w:val="000000"/>
                <w:kern w:val="0"/>
                <w:sz w:val="21"/>
                <w:szCs w:val="21"/>
              </w:rPr>
              <w:t>清洁地面；</w:t>
            </w:r>
          </w:p>
          <w:p>
            <w:pPr>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rPr>
              <w:t>2</w:t>
            </w:r>
            <w:r>
              <w:rPr>
                <w:rFonts w:hint="eastAsia" w:ascii="宋体" w:hAnsi="宋体" w:eastAsia="宋体" w:cs="宋体"/>
                <w:color w:val="000000"/>
                <w:kern w:val="0"/>
                <w:sz w:val="21"/>
                <w:szCs w:val="21"/>
                <w:lang w:eastAsia="zh-CN"/>
              </w:rPr>
              <w:t>、</w:t>
            </w:r>
            <w:r>
              <w:rPr>
                <w:rFonts w:hint="eastAsia" w:ascii="宋体" w:hAnsi="宋体" w:eastAsia="宋体" w:cs="宋体"/>
                <w:color w:val="000000"/>
                <w:kern w:val="0"/>
                <w:sz w:val="21"/>
                <w:szCs w:val="21"/>
              </w:rPr>
              <w:t>墙面除尘；</w:t>
            </w:r>
          </w:p>
          <w:p>
            <w:pPr>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rPr>
              <w:t>3</w:t>
            </w:r>
            <w:r>
              <w:rPr>
                <w:rFonts w:hint="eastAsia" w:ascii="宋体" w:hAnsi="宋体" w:eastAsia="宋体" w:cs="宋体"/>
                <w:color w:val="000000"/>
                <w:kern w:val="0"/>
                <w:sz w:val="21"/>
                <w:szCs w:val="21"/>
                <w:lang w:eastAsia="zh-CN"/>
              </w:rPr>
              <w:t>、</w:t>
            </w:r>
            <w:r>
              <w:rPr>
                <w:rFonts w:hint="eastAsia" w:ascii="宋体" w:hAnsi="宋体" w:eastAsia="宋体" w:cs="宋体"/>
                <w:color w:val="000000"/>
                <w:kern w:val="0"/>
                <w:sz w:val="21"/>
                <w:szCs w:val="21"/>
              </w:rPr>
              <w:t>刮擦玻璃；</w:t>
            </w:r>
          </w:p>
          <w:p>
            <w:pPr>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rPr>
              <w:t>4</w:t>
            </w:r>
            <w:r>
              <w:rPr>
                <w:rFonts w:hint="eastAsia" w:ascii="宋体" w:hAnsi="宋体" w:eastAsia="宋体" w:cs="宋体"/>
                <w:color w:val="000000"/>
                <w:kern w:val="0"/>
                <w:sz w:val="21"/>
                <w:szCs w:val="21"/>
                <w:lang w:eastAsia="zh-CN"/>
              </w:rPr>
              <w:t>、</w:t>
            </w:r>
            <w:r>
              <w:rPr>
                <w:rFonts w:hint="eastAsia" w:ascii="宋体" w:hAnsi="宋体" w:eastAsia="宋体" w:cs="宋体"/>
                <w:color w:val="000000"/>
                <w:kern w:val="0"/>
                <w:sz w:val="21"/>
                <w:szCs w:val="21"/>
              </w:rPr>
              <w:t>入口门玻璃清洗；</w:t>
            </w:r>
          </w:p>
          <w:p>
            <w:pPr>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rPr>
              <w:t>5</w:t>
            </w:r>
            <w:r>
              <w:rPr>
                <w:rFonts w:hint="eastAsia" w:ascii="宋体" w:hAnsi="宋体" w:eastAsia="宋体" w:cs="宋体"/>
                <w:color w:val="000000"/>
                <w:kern w:val="0"/>
                <w:sz w:val="21"/>
                <w:szCs w:val="21"/>
                <w:lang w:eastAsia="zh-CN"/>
              </w:rPr>
              <w:t>、室内</w:t>
            </w:r>
            <w:r>
              <w:rPr>
                <w:rFonts w:hint="eastAsia" w:ascii="宋体" w:hAnsi="宋体" w:eastAsia="宋体" w:cs="宋体"/>
                <w:color w:val="000000"/>
                <w:kern w:val="0"/>
                <w:sz w:val="21"/>
                <w:szCs w:val="21"/>
              </w:rPr>
              <w:t>绿色植物清洁；</w:t>
            </w:r>
          </w:p>
          <w:p>
            <w:pPr>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rPr>
              <w:t>7</w:t>
            </w:r>
            <w:r>
              <w:rPr>
                <w:rFonts w:hint="eastAsia" w:ascii="宋体" w:hAnsi="宋体" w:eastAsia="宋体" w:cs="宋体"/>
                <w:color w:val="000000"/>
                <w:kern w:val="0"/>
                <w:sz w:val="21"/>
                <w:szCs w:val="21"/>
                <w:lang w:eastAsia="zh-CN"/>
              </w:rPr>
              <w:t>、</w:t>
            </w:r>
            <w:r>
              <w:rPr>
                <w:rFonts w:hint="eastAsia" w:ascii="宋体" w:hAnsi="宋体" w:eastAsia="宋体" w:cs="宋体"/>
                <w:color w:val="000000"/>
                <w:kern w:val="0"/>
                <w:sz w:val="21"/>
                <w:szCs w:val="21"/>
              </w:rPr>
              <w:t>消防通道及设施清洁；</w:t>
            </w:r>
          </w:p>
          <w:p>
            <w:pPr>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rPr>
              <w:t>8</w:t>
            </w:r>
            <w:r>
              <w:rPr>
                <w:rFonts w:hint="eastAsia" w:ascii="宋体" w:hAnsi="宋体" w:eastAsia="宋体" w:cs="宋体"/>
                <w:color w:val="000000"/>
                <w:kern w:val="0"/>
                <w:sz w:val="21"/>
                <w:szCs w:val="21"/>
                <w:lang w:eastAsia="zh-CN"/>
              </w:rPr>
              <w:t>、</w:t>
            </w:r>
            <w:r>
              <w:rPr>
                <w:rFonts w:hint="eastAsia" w:ascii="宋体" w:hAnsi="宋体" w:eastAsia="宋体" w:cs="宋体"/>
                <w:color w:val="000000"/>
                <w:kern w:val="0"/>
                <w:sz w:val="21"/>
                <w:szCs w:val="21"/>
              </w:rPr>
              <w:t>沟槽清理；</w:t>
            </w:r>
          </w:p>
          <w:p>
            <w:pPr>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rPr>
              <w:t>9</w:t>
            </w:r>
            <w:r>
              <w:rPr>
                <w:rFonts w:hint="eastAsia" w:ascii="宋体" w:hAnsi="宋体" w:eastAsia="宋体" w:cs="宋体"/>
                <w:color w:val="000000"/>
                <w:kern w:val="0"/>
                <w:sz w:val="21"/>
                <w:szCs w:val="21"/>
                <w:lang w:eastAsia="zh-CN"/>
              </w:rPr>
              <w:t>、</w:t>
            </w:r>
            <w:r>
              <w:rPr>
                <w:rFonts w:hint="eastAsia" w:ascii="宋体" w:hAnsi="宋体" w:eastAsia="宋体" w:cs="宋体"/>
                <w:color w:val="000000"/>
                <w:kern w:val="0"/>
                <w:sz w:val="21"/>
                <w:szCs w:val="21"/>
              </w:rPr>
              <w:t>垃圾桶清洗；</w:t>
            </w:r>
          </w:p>
          <w:p>
            <w:pPr>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rPr>
              <w:t>11</w:t>
            </w:r>
            <w:r>
              <w:rPr>
                <w:rFonts w:hint="eastAsia" w:ascii="宋体" w:hAnsi="宋体" w:eastAsia="宋体" w:cs="宋体"/>
                <w:color w:val="000000"/>
                <w:kern w:val="0"/>
                <w:sz w:val="21"/>
                <w:szCs w:val="21"/>
                <w:lang w:eastAsia="zh-CN"/>
              </w:rPr>
              <w:t>、</w:t>
            </w:r>
            <w:r>
              <w:rPr>
                <w:rFonts w:hint="eastAsia" w:ascii="宋体" w:hAnsi="宋体" w:eastAsia="宋体" w:cs="宋体"/>
                <w:color w:val="000000"/>
                <w:kern w:val="0"/>
                <w:sz w:val="21"/>
                <w:szCs w:val="21"/>
              </w:rPr>
              <w:t>消毒</w:t>
            </w:r>
          </w:p>
        </w:tc>
        <w:tc>
          <w:tcPr>
            <w:tcW w:w="2091" w:type="dxa"/>
            <w:tcBorders>
              <w:top w:val="single" w:color="auto" w:sz="8" w:space="0"/>
              <w:left w:val="nil"/>
              <w:bottom w:val="single" w:color="auto" w:sz="8" w:space="0"/>
              <w:right w:val="single" w:color="auto" w:sz="8" w:space="0"/>
            </w:tcBorders>
            <w:noWrap w:val="0"/>
            <w:vAlign w:val="center"/>
          </w:tcPr>
          <w:p>
            <w:pPr>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rPr>
              <w:t>2</w:t>
            </w:r>
            <w:r>
              <w:rPr>
                <w:rFonts w:hint="eastAsia" w:ascii="宋体" w:hAnsi="宋体" w:eastAsia="宋体" w:cs="宋体"/>
                <w:color w:val="000000"/>
                <w:kern w:val="0"/>
                <w:sz w:val="21"/>
                <w:szCs w:val="21"/>
                <w:lang w:eastAsia="zh-CN"/>
              </w:rPr>
              <w:t>、</w:t>
            </w:r>
            <w:r>
              <w:rPr>
                <w:rFonts w:hint="eastAsia" w:ascii="宋体" w:hAnsi="宋体" w:eastAsia="宋体" w:cs="宋体"/>
                <w:color w:val="000000"/>
                <w:kern w:val="0"/>
                <w:sz w:val="21"/>
                <w:szCs w:val="21"/>
              </w:rPr>
              <w:t>墙面清洁；</w:t>
            </w:r>
          </w:p>
          <w:p>
            <w:pPr>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rPr>
              <w:t>3</w:t>
            </w:r>
            <w:r>
              <w:rPr>
                <w:rFonts w:hint="eastAsia" w:ascii="宋体" w:hAnsi="宋体" w:eastAsia="宋体" w:cs="宋体"/>
                <w:color w:val="000000"/>
                <w:kern w:val="0"/>
                <w:sz w:val="21"/>
                <w:szCs w:val="21"/>
                <w:lang w:eastAsia="zh-CN"/>
              </w:rPr>
              <w:t>、</w:t>
            </w:r>
            <w:r>
              <w:rPr>
                <w:rFonts w:hint="eastAsia" w:ascii="宋体" w:hAnsi="宋体" w:eastAsia="宋体" w:cs="宋体"/>
                <w:color w:val="000000"/>
                <w:kern w:val="0"/>
                <w:sz w:val="21"/>
                <w:szCs w:val="21"/>
              </w:rPr>
              <w:t>擦拭装饰灯具；</w:t>
            </w:r>
          </w:p>
          <w:p>
            <w:pPr>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rPr>
              <w:t>4</w:t>
            </w:r>
            <w:r>
              <w:rPr>
                <w:rFonts w:hint="eastAsia" w:ascii="宋体" w:hAnsi="宋体" w:eastAsia="宋体" w:cs="宋体"/>
                <w:color w:val="000000"/>
                <w:kern w:val="0"/>
                <w:sz w:val="21"/>
                <w:szCs w:val="21"/>
                <w:lang w:eastAsia="zh-CN"/>
              </w:rPr>
              <w:t>、</w:t>
            </w:r>
            <w:r>
              <w:rPr>
                <w:rFonts w:hint="eastAsia" w:ascii="宋体" w:hAnsi="宋体" w:eastAsia="宋体" w:cs="宋体"/>
                <w:color w:val="000000"/>
                <w:kern w:val="0"/>
                <w:sz w:val="21"/>
                <w:szCs w:val="21"/>
              </w:rPr>
              <w:t>排风口、空调口清洁；</w:t>
            </w:r>
          </w:p>
          <w:p>
            <w:pPr>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rPr>
              <w:t>5</w:t>
            </w:r>
            <w:r>
              <w:rPr>
                <w:rFonts w:hint="eastAsia" w:ascii="宋体" w:hAnsi="宋体" w:eastAsia="宋体" w:cs="宋体"/>
                <w:color w:val="000000"/>
                <w:kern w:val="0"/>
                <w:sz w:val="21"/>
                <w:szCs w:val="21"/>
                <w:lang w:eastAsia="zh-CN"/>
              </w:rPr>
              <w:t>、</w:t>
            </w:r>
            <w:r>
              <w:rPr>
                <w:rFonts w:hint="eastAsia" w:ascii="宋体" w:hAnsi="宋体" w:eastAsia="宋体" w:cs="宋体"/>
                <w:color w:val="000000"/>
                <w:kern w:val="0"/>
                <w:sz w:val="21"/>
                <w:szCs w:val="21"/>
              </w:rPr>
              <w:t>指示牌清洁；</w:t>
            </w:r>
          </w:p>
          <w:p>
            <w:pPr>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rPr>
              <w:t>6</w:t>
            </w:r>
            <w:r>
              <w:rPr>
                <w:rFonts w:hint="eastAsia" w:ascii="宋体" w:hAnsi="宋体" w:eastAsia="宋体" w:cs="宋体"/>
                <w:color w:val="000000"/>
                <w:kern w:val="0"/>
                <w:sz w:val="21"/>
                <w:szCs w:val="21"/>
                <w:lang w:eastAsia="zh-CN"/>
              </w:rPr>
              <w:t>、</w:t>
            </w:r>
            <w:r>
              <w:rPr>
                <w:rFonts w:hint="eastAsia" w:ascii="宋体" w:hAnsi="宋体" w:eastAsia="宋体" w:cs="宋体"/>
                <w:color w:val="000000"/>
                <w:kern w:val="0"/>
                <w:sz w:val="21"/>
                <w:szCs w:val="21"/>
              </w:rPr>
              <w:t>地面晶硬保养；</w:t>
            </w:r>
          </w:p>
          <w:p>
            <w:pPr>
              <w:rPr>
                <w:rFonts w:hint="eastAsia" w:ascii="宋体" w:hAnsi="宋体" w:eastAsia="宋体" w:cs="宋体"/>
                <w:color w:val="000000"/>
                <w:sz w:val="21"/>
                <w:szCs w:val="21"/>
              </w:rPr>
            </w:pPr>
            <w:r>
              <w:rPr>
                <w:rFonts w:hint="eastAsia" w:ascii="宋体" w:hAnsi="宋体" w:eastAsia="宋体" w:cs="宋体"/>
                <w:color w:val="000000"/>
                <w:kern w:val="0"/>
                <w:sz w:val="21"/>
                <w:szCs w:val="21"/>
              </w:rPr>
              <w:t>7</w:t>
            </w:r>
            <w:r>
              <w:rPr>
                <w:rFonts w:hint="eastAsia" w:ascii="宋体" w:hAnsi="宋体" w:eastAsia="宋体" w:cs="宋体"/>
                <w:color w:val="000000"/>
                <w:kern w:val="0"/>
                <w:sz w:val="21"/>
                <w:szCs w:val="21"/>
                <w:lang w:eastAsia="zh-CN"/>
              </w:rPr>
              <w:t>、</w:t>
            </w:r>
            <w:r>
              <w:rPr>
                <w:rFonts w:hint="eastAsia" w:ascii="宋体" w:hAnsi="宋体" w:eastAsia="宋体" w:cs="宋体"/>
                <w:color w:val="000000"/>
                <w:kern w:val="0"/>
                <w:sz w:val="21"/>
                <w:szCs w:val="21"/>
              </w:rPr>
              <w:t>玻璃不锈钢件（包括垃圾箱、桶的）全面清洗。</w:t>
            </w:r>
          </w:p>
        </w:tc>
        <w:tc>
          <w:tcPr>
            <w:tcW w:w="1790" w:type="dxa"/>
            <w:gridSpan w:val="2"/>
            <w:tcBorders>
              <w:top w:val="single" w:color="auto" w:sz="8" w:space="0"/>
              <w:left w:val="nil"/>
              <w:bottom w:val="single" w:color="auto" w:sz="8" w:space="0"/>
              <w:right w:val="single" w:color="auto" w:sz="8" w:space="0"/>
            </w:tcBorders>
            <w:noWrap w:val="0"/>
            <w:vAlign w:val="center"/>
          </w:tcPr>
          <w:p>
            <w:pPr>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rPr>
              <w:t>1</w:t>
            </w:r>
            <w:r>
              <w:rPr>
                <w:rFonts w:hint="eastAsia" w:ascii="宋体" w:hAnsi="宋体" w:eastAsia="宋体" w:cs="宋体"/>
                <w:color w:val="000000"/>
                <w:kern w:val="0"/>
                <w:sz w:val="21"/>
                <w:szCs w:val="21"/>
                <w:lang w:eastAsia="zh-CN"/>
              </w:rPr>
              <w:t>、</w:t>
            </w:r>
            <w:r>
              <w:rPr>
                <w:rFonts w:hint="eastAsia" w:ascii="宋体" w:hAnsi="宋体" w:eastAsia="宋体" w:cs="宋体"/>
                <w:color w:val="000000"/>
                <w:kern w:val="0"/>
                <w:sz w:val="21"/>
                <w:szCs w:val="21"/>
              </w:rPr>
              <w:t>高位照明灯具清洁；</w:t>
            </w:r>
          </w:p>
          <w:p>
            <w:pPr>
              <w:rPr>
                <w:rFonts w:hint="eastAsia" w:ascii="宋体" w:hAnsi="宋体" w:eastAsia="宋体" w:cs="宋体"/>
                <w:color w:val="000000"/>
                <w:sz w:val="21"/>
                <w:szCs w:val="21"/>
              </w:rPr>
            </w:pPr>
            <w:r>
              <w:rPr>
                <w:rFonts w:hint="eastAsia" w:ascii="宋体" w:hAnsi="宋体" w:eastAsia="宋体" w:cs="宋体"/>
                <w:color w:val="000000"/>
                <w:kern w:val="0"/>
                <w:sz w:val="21"/>
                <w:szCs w:val="21"/>
              </w:rPr>
              <w:t>3</w:t>
            </w:r>
            <w:r>
              <w:rPr>
                <w:rFonts w:hint="eastAsia" w:ascii="宋体" w:hAnsi="宋体" w:eastAsia="宋体" w:cs="宋体"/>
                <w:color w:val="000000"/>
                <w:kern w:val="0"/>
                <w:sz w:val="21"/>
                <w:szCs w:val="21"/>
                <w:lang w:eastAsia="zh-CN"/>
              </w:rPr>
              <w:t>、</w:t>
            </w:r>
            <w:r>
              <w:rPr>
                <w:rFonts w:hint="eastAsia" w:ascii="宋体" w:hAnsi="宋体" w:eastAsia="宋体" w:cs="宋体"/>
                <w:color w:val="000000"/>
                <w:kern w:val="0"/>
                <w:sz w:val="21"/>
                <w:szCs w:val="21"/>
              </w:rPr>
              <w:t>天花板除尘。</w:t>
            </w:r>
          </w:p>
        </w:tc>
      </w:tr>
      <w:tr>
        <w:tblPrEx>
          <w:tblLayout w:type="fixed"/>
          <w:tblCellMar>
            <w:top w:w="0" w:type="dxa"/>
            <w:left w:w="108" w:type="dxa"/>
            <w:bottom w:w="0" w:type="dxa"/>
            <w:right w:w="108" w:type="dxa"/>
          </w:tblCellMar>
        </w:tblPrEx>
        <w:trPr>
          <w:gridAfter w:val="1"/>
          <w:wAfter w:w="10" w:type="dxa"/>
          <w:trHeight w:val="3498" w:hRule="atLeast"/>
          <w:jc w:val="center"/>
        </w:trPr>
        <w:tc>
          <w:tcPr>
            <w:tcW w:w="557" w:type="dxa"/>
            <w:tcBorders>
              <w:top w:val="single" w:color="auto" w:sz="8" w:space="0"/>
              <w:left w:val="single" w:color="auto" w:sz="8" w:space="0"/>
              <w:bottom w:val="single" w:color="auto" w:sz="8" w:space="0"/>
              <w:right w:val="single" w:color="auto" w:sz="8" w:space="0"/>
            </w:tcBorders>
            <w:noWrap w:val="0"/>
            <w:vAlign w:val="center"/>
          </w:tcPr>
          <w:p>
            <w:pPr>
              <w:jc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rPr>
              <w:t>2</w:t>
            </w:r>
          </w:p>
        </w:tc>
        <w:tc>
          <w:tcPr>
            <w:tcW w:w="1026" w:type="dxa"/>
            <w:tcBorders>
              <w:top w:val="single" w:color="auto" w:sz="8" w:space="0"/>
              <w:left w:val="nil"/>
              <w:bottom w:val="single" w:color="auto" w:sz="8" w:space="0"/>
              <w:right w:val="single" w:color="auto" w:sz="8" w:space="0"/>
            </w:tcBorders>
            <w:noWrap w:val="0"/>
            <w:vAlign w:val="center"/>
          </w:tcPr>
          <w:p>
            <w:pPr>
              <w:jc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rPr>
              <w:t>通道楼梯</w:t>
            </w:r>
          </w:p>
        </w:tc>
        <w:tc>
          <w:tcPr>
            <w:tcW w:w="2359" w:type="dxa"/>
            <w:tcBorders>
              <w:top w:val="single" w:color="auto" w:sz="8" w:space="0"/>
              <w:left w:val="nil"/>
              <w:bottom w:val="single" w:color="auto" w:sz="8" w:space="0"/>
              <w:right w:val="single" w:color="auto" w:sz="8" w:space="0"/>
            </w:tcBorders>
            <w:noWrap w:val="0"/>
            <w:vAlign w:val="center"/>
          </w:tcPr>
          <w:p>
            <w:pPr>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rPr>
              <w:t>1</w:t>
            </w:r>
            <w:r>
              <w:rPr>
                <w:rFonts w:hint="eastAsia" w:ascii="宋体" w:hAnsi="宋体" w:eastAsia="宋体" w:cs="宋体"/>
                <w:color w:val="000000"/>
                <w:kern w:val="0"/>
                <w:sz w:val="21"/>
                <w:szCs w:val="21"/>
                <w:lang w:eastAsia="zh-CN"/>
              </w:rPr>
              <w:t>、</w:t>
            </w:r>
            <w:r>
              <w:rPr>
                <w:rFonts w:hint="eastAsia" w:ascii="宋体" w:hAnsi="宋体" w:eastAsia="宋体" w:cs="宋体"/>
                <w:color w:val="000000"/>
                <w:kern w:val="0"/>
                <w:sz w:val="21"/>
                <w:szCs w:val="21"/>
              </w:rPr>
              <w:t>扫拖地面；</w:t>
            </w:r>
          </w:p>
          <w:p>
            <w:pPr>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rPr>
              <w:t>2</w:t>
            </w:r>
            <w:r>
              <w:rPr>
                <w:rFonts w:hint="eastAsia" w:ascii="宋体" w:hAnsi="宋体" w:eastAsia="宋体" w:cs="宋体"/>
                <w:color w:val="000000"/>
                <w:kern w:val="0"/>
                <w:sz w:val="21"/>
                <w:szCs w:val="21"/>
                <w:lang w:eastAsia="zh-CN"/>
              </w:rPr>
              <w:t>、</w:t>
            </w:r>
            <w:r>
              <w:rPr>
                <w:rFonts w:hint="eastAsia" w:ascii="宋体" w:hAnsi="宋体" w:eastAsia="宋体" w:cs="宋体"/>
                <w:color w:val="000000"/>
                <w:kern w:val="0"/>
                <w:sz w:val="21"/>
                <w:szCs w:val="21"/>
              </w:rPr>
              <w:t>擦拭扶手、玻璃窗；</w:t>
            </w:r>
          </w:p>
          <w:p>
            <w:pPr>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rPr>
              <w:t>3</w:t>
            </w:r>
            <w:r>
              <w:rPr>
                <w:rFonts w:hint="eastAsia" w:ascii="宋体" w:hAnsi="宋体" w:eastAsia="宋体" w:cs="宋体"/>
                <w:color w:val="000000"/>
                <w:kern w:val="0"/>
                <w:sz w:val="21"/>
                <w:szCs w:val="21"/>
                <w:lang w:eastAsia="zh-CN"/>
              </w:rPr>
              <w:t>、</w:t>
            </w:r>
            <w:r>
              <w:rPr>
                <w:rFonts w:hint="eastAsia" w:ascii="宋体" w:hAnsi="宋体" w:eastAsia="宋体" w:cs="宋体"/>
                <w:color w:val="000000"/>
                <w:kern w:val="0"/>
                <w:sz w:val="21"/>
                <w:szCs w:val="21"/>
              </w:rPr>
              <w:t>垃圾收集清运处理；</w:t>
            </w:r>
          </w:p>
          <w:p>
            <w:pPr>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rPr>
              <w:t>4</w:t>
            </w:r>
            <w:r>
              <w:rPr>
                <w:rFonts w:hint="eastAsia" w:ascii="宋体" w:hAnsi="宋体" w:eastAsia="宋体" w:cs="宋体"/>
                <w:color w:val="000000"/>
                <w:kern w:val="0"/>
                <w:sz w:val="21"/>
                <w:szCs w:val="21"/>
                <w:lang w:eastAsia="zh-CN"/>
              </w:rPr>
              <w:t>、</w:t>
            </w:r>
            <w:r>
              <w:rPr>
                <w:rFonts w:hint="eastAsia" w:ascii="宋体" w:hAnsi="宋体" w:eastAsia="宋体" w:cs="宋体"/>
                <w:color w:val="000000"/>
                <w:kern w:val="0"/>
                <w:sz w:val="21"/>
                <w:szCs w:val="21"/>
              </w:rPr>
              <w:t>墙身擦拭；</w:t>
            </w:r>
          </w:p>
          <w:p>
            <w:pPr>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rPr>
              <w:t>5</w:t>
            </w:r>
            <w:r>
              <w:rPr>
                <w:rFonts w:hint="eastAsia" w:ascii="宋体" w:hAnsi="宋体" w:eastAsia="宋体" w:cs="宋体"/>
                <w:color w:val="000000"/>
                <w:kern w:val="0"/>
                <w:sz w:val="21"/>
                <w:szCs w:val="21"/>
                <w:lang w:eastAsia="zh-CN"/>
              </w:rPr>
              <w:t>、</w:t>
            </w:r>
            <w:r>
              <w:rPr>
                <w:rFonts w:hint="eastAsia" w:ascii="宋体" w:hAnsi="宋体" w:eastAsia="宋体" w:cs="宋体"/>
                <w:color w:val="000000"/>
                <w:kern w:val="0"/>
                <w:sz w:val="21"/>
                <w:szCs w:val="21"/>
              </w:rPr>
              <w:t>巡回清扫；</w:t>
            </w:r>
          </w:p>
          <w:p>
            <w:pPr>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rPr>
              <w:t>6</w:t>
            </w:r>
            <w:r>
              <w:rPr>
                <w:rFonts w:hint="eastAsia" w:ascii="宋体" w:hAnsi="宋体" w:eastAsia="宋体" w:cs="宋体"/>
                <w:color w:val="000000"/>
                <w:kern w:val="0"/>
                <w:sz w:val="21"/>
                <w:szCs w:val="21"/>
                <w:lang w:eastAsia="zh-CN"/>
              </w:rPr>
              <w:t>、</w:t>
            </w:r>
            <w:r>
              <w:rPr>
                <w:rFonts w:hint="eastAsia" w:ascii="宋体" w:hAnsi="宋体" w:eastAsia="宋体" w:cs="宋体"/>
                <w:color w:val="000000"/>
                <w:kern w:val="0"/>
                <w:sz w:val="21"/>
                <w:szCs w:val="21"/>
              </w:rPr>
              <w:t>隔门、门扉、窗台擦净；</w:t>
            </w:r>
          </w:p>
          <w:p>
            <w:pPr>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rPr>
              <w:t>7</w:t>
            </w:r>
            <w:r>
              <w:rPr>
                <w:rFonts w:hint="eastAsia" w:ascii="宋体" w:hAnsi="宋体" w:eastAsia="宋体" w:cs="宋体"/>
                <w:color w:val="000000"/>
                <w:kern w:val="0"/>
                <w:sz w:val="21"/>
                <w:szCs w:val="21"/>
                <w:lang w:eastAsia="zh-CN"/>
              </w:rPr>
              <w:t>、</w:t>
            </w:r>
            <w:r>
              <w:rPr>
                <w:rFonts w:hint="eastAsia" w:ascii="宋体" w:hAnsi="宋体" w:eastAsia="宋体" w:cs="宋体"/>
                <w:color w:val="000000"/>
                <w:kern w:val="0"/>
                <w:sz w:val="21"/>
                <w:szCs w:val="21"/>
              </w:rPr>
              <w:t>对楼墙有污染的部位进行清洁擦拭。</w:t>
            </w:r>
          </w:p>
        </w:tc>
        <w:tc>
          <w:tcPr>
            <w:tcW w:w="2504" w:type="dxa"/>
            <w:tcBorders>
              <w:top w:val="single" w:color="auto" w:sz="8" w:space="0"/>
              <w:left w:val="nil"/>
              <w:bottom w:val="single" w:color="auto" w:sz="8" w:space="0"/>
              <w:right w:val="single" w:color="auto" w:sz="8" w:space="0"/>
            </w:tcBorders>
            <w:noWrap w:val="0"/>
            <w:vAlign w:val="center"/>
          </w:tcPr>
          <w:p>
            <w:pPr>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rPr>
              <w:t>1</w:t>
            </w:r>
            <w:r>
              <w:rPr>
                <w:rFonts w:hint="eastAsia" w:ascii="宋体" w:hAnsi="宋体" w:eastAsia="宋体" w:cs="宋体"/>
                <w:color w:val="000000"/>
                <w:kern w:val="0"/>
                <w:sz w:val="21"/>
                <w:szCs w:val="21"/>
                <w:lang w:eastAsia="zh-CN"/>
              </w:rPr>
              <w:t>、</w:t>
            </w:r>
            <w:r>
              <w:rPr>
                <w:rFonts w:hint="eastAsia" w:ascii="宋体" w:hAnsi="宋体" w:eastAsia="宋体" w:cs="宋体"/>
                <w:color w:val="000000"/>
                <w:kern w:val="0"/>
                <w:sz w:val="21"/>
                <w:szCs w:val="21"/>
              </w:rPr>
              <w:t>墙面除尘；</w:t>
            </w:r>
          </w:p>
          <w:p>
            <w:pPr>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rPr>
              <w:t>2</w:t>
            </w:r>
            <w:r>
              <w:rPr>
                <w:rFonts w:hint="eastAsia" w:ascii="宋体" w:hAnsi="宋体" w:eastAsia="宋体" w:cs="宋体"/>
                <w:color w:val="000000"/>
                <w:kern w:val="0"/>
                <w:sz w:val="21"/>
                <w:szCs w:val="21"/>
                <w:lang w:eastAsia="zh-CN"/>
              </w:rPr>
              <w:t>、</w:t>
            </w:r>
            <w:r>
              <w:rPr>
                <w:rFonts w:hint="eastAsia" w:ascii="宋体" w:hAnsi="宋体" w:eastAsia="宋体" w:cs="宋体"/>
                <w:color w:val="000000"/>
                <w:kern w:val="0"/>
                <w:sz w:val="21"/>
                <w:szCs w:val="21"/>
              </w:rPr>
              <w:t>擦拭消防设备、窗台；</w:t>
            </w:r>
          </w:p>
          <w:p>
            <w:pPr>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rPr>
              <w:t>3</w:t>
            </w:r>
            <w:r>
              <w:rPr>
                <w:rFonts w:hint="eastAsia" w:ascii="宋体" w:hAnsi="宋体" w:eastAsia="宋体" w:cs="宋体"/>
                <w:color w:val="000000"/>
                <w:kern w:val="0"/>
                <w:sz w:val="21"/>
                <w:szCs w:val="21"/>
                <w:lang w:eastAsia="zh-CN"/>
              </w:rPr>
              <w:t>、</w:t>
            </w:r>
            <w:r>
              <w:rPr>
                <w:rFonts w:hint="eastAsia" w:ascii="宋体" w:hAnsi="宋体" w:eastAsia="宋体" w:cs="宋体"/>
                <w:color w:val="000000"/>
                <w:kern w:val="0"/>
                <w:sz w:val="21"/>
                <w:szCs w:val="21"/>
              </w:rPr>
              <w:t>清洗楼梯扶手；</w:t>
            </w:r>
          </w:p>
          <w:p>
            <w:pPr>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rPr>
              <w:t>4</w:t>
            </w:r>
            <w:r>
              <w:rPr>
                <w:rFonts w:hint="eastAsia" w:ascii="宋体" w:hAnsi="宋体" w:eastAsia="宋体" w:cs="宋体"/>
                <w:color w:val="000000"/>
                <w:kern w:val="0"/>
                <w:sz w:val="21"/>
                <w:szCs w:val="21"/>
                <w:lang w:eastAsia="zh-CN"/>
              </w:rPr>
              <w:t>、</w:t>
            </w:r>
            <w:r>
              <w:rPr>
                <w:rFonts w:hint="eastAsia" w:ascii="宋体" w:hAnsi="宋体" w:eastAsia="宋体" w:cs="宋体"/>
                <w:color w:val="000000"/>
                <w:kern w:val="0"/>
                <w:sz w:val="21"/>
                <w:szCs w:val="21"/>
              </w:rPr>
              <w:t>地面清洗；</w:t>
            </w:r>
          </w:p>
          <w:p>
            <w:pPr>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rPr>
              <w:t>5</w:t>
            </w:r>
            <w:r>
              <w:rPr>
                <w:rFonts w:hint="eastAsia" w:ascii="宋体" w:hAnsi="宋体" w:eastAsia="宋体" w:cs="宋体"/>
                <w:color w:val="000000"/>
                <w:kern w:val="0"/>
                <w:sz w:val="21"/>
                <w:szCs w:val="21"/>
                <w:lang w:eastAsia="zh-CN"/>
              </w:rPr>
              <w:t>、</w:t>
            </w:r>
            <w:r>
              <w:rPr>
                <w:rFonts w:hint="eastAsia" w:ascii="宋体" w:hAnsi="宋体" w:eastAsia="宋体" w:cs="宋体"/>
                <w:color w:val="000000"/>
                <w:kern w:val="0"/>
                <w:sz w:val="21"/>
                <w:szCs w:val="21"/>
              </w:rPr>
              <w:t>地脚线擦拭；</w:t>
            </w:r>
          </w:p>
          <w:p>
            <w:pPr>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rPr>
              <w:t>6</w:t>
            </w:r>
            <w:r>
              <w:rPr>
                <w:rFonts w:hint="eastAsia" w:ascii="宋体" w:hAnsi="宋体" w:eastAsia="宋体" w:cs="宋体"/>
                <w:color w:val="000000"/>
                <w:kern w:val="0"/>
                <w:sz w:val="21"/>
                <w:szCs w:val="21"/>
                <w:lang w:eastAsia="zh-CN"/>
              </w:rPr>
              <w:t>、</w:t>
            </w:r>
            <w:r>
              <w:rPr>
                <w:rFonts w:hint="eastAsia" w:ascii="宋体" w:hAnsi="宋体" w:eastAsia="宋体" w:cs="宋体"/>
                <w:color w:val="000000"/>
                <w:kern w:val="0"/>
                <w:sz w:val="21"/>
                <w:szCs w:val="21"/>
              </w:rPr>
              <w:t>玻璃刮洗；</w:t>
            </w:r>
          </w:p>
          <w:p>
            <w:pPr>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rPr>
              <w:t>7</w:t>
            </w:r>
            <w:r>
              <w:rPr>
                <w:rFonts w:hint="eastAsia" w:ascii="宋体" w:hAnsi="宋体" w:eastAsia="宋体" w:cs="宋体"/>
                <w:color w:val="000000"/>
                <w:kern w:val="0"/>
                <w:sz w:val="21"/>
                <w:szCs w:val="21"/>
                <w:lang w:eastAsia="zh-CN"/>
              </w:rPr>
              <w:t>、</w:t>
            </w:r>
            <w:r>
              <w:rPr>
                <w:rFonts w:hint="eastAsia" w:ascii="宋体" w:hAnsi="宋体" w:eastAsia="宋体" w:cs="宋体"/>
                <w:color w:val="000000"/>
                <w:kern w:val="0"/>
                <w:sz w:val="21"/>
                <w:szCs w:val="21"/>
              </w:rPr>
              <w:t>清洗垃圾桶。</w:t>
            </w:r>
          </w:p>
          <w:p>
            <w:pPr>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rPr>
              <w:t>8</w:t>
            </w:r>
            <w:r>
              <w:rPr>
                <w:rFonts w:hint="eastAsia" w:ascii="宋体" w:hAnsi="宋体" w:eastAsia="宋体" w:cs="宋体"/>
                <w:color w:val="000000"/>
                <w:kern w:val="0"/>
                <w:sz w:val="21"/>
                <w:szCs w:val="21"/>
                <w:lang w:eastAsia="zh-CN"/>
              </w:rPr>
              <w:t>、</w:t>
            </w:r>
            <w:r>
              <w:rPr>
                <w:rFonts w:hint="eastAsia" w:ascii="宋体" w:hAnsi="宋体" w:eastAsia="宋体" w:cs="宋体"/>
                <w:color w:val="000000"/>
                <w:kern w:val="0"/>
                <w:sz w:val="21"/>
                <w:szCs w:val="21"/>
              </w:rPr>
              <w:t>消毒</w:t>
            </w:r>
          </w:p>
        </w:tc>
        <w:tc>
          <w:tcPr>
            <w:tcW w:w="2091" w:type="dxa"/>
            <w:tcBorders>
              <w:top w:val="single" w:color="auto" w:sz="8" w:space="0"/>
              <w:left w:val="nil"/>
              <w:bottom w:val="single" w:color="auto" w:sz="8" w:space="0"/>
              <w:right w:val="single" w:color="auto" w:sz="8" w:space="0"/>
            </w:tcBorders>
            <w:noWrap w:val="0"/>
            <w:vAlign w:val="center"/>
          </w:tcPr>
          <w:p>
            <w:pPr>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rPr>
              <w:t>1</w:t>
            </w:r>
            <w:r>
              <w:rPr>
                <w:rFonts w:hint="eastAsia" w:ascii="宋体" w:hAnsi="宋体" w:eastAsia="宋体" w:cs="宋体"/>
                <w:color w:val="000000"/>
                <w:kern w:val="0"/>
                <w:sz w:val="21"/>
                <w:szCs w:val="21"/>
                <w:lang w:eastAsia="zh-CN"/>
              </w:rPr>
              <w:t>、</w:t>
            </w:r>
            <w:r>
              <w:rPr>
                <w:rFonts w:hint="eastAsia" w:ascii="宋体" w:hAnsi="宋体" w:eastAsia="宋体" w:cs="宋体"/>
                <w:color w:val="000000"/>
                <w:kern w:val="0"/>
                <w:sz w:val="21"/>
                <w:szCs w:val="21"/>
              </w:rPr>
              <w:t>洗地打蜡并抛光；</w:t>
            </w:r>
          </w:p>
          <w:p>
            <w:pPr>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rPr>
              <w:t>2</w:t>
            </w:r>
            <w:r>
              <w:rPr>
                <w:rFonts w:hint="eastAsia" w:ascii="宋体" w:hAnsi="宋体" w:eastAsia="宋体" w:cs="宋体"/>
                <w:color w:val="000000"/>
                <w:kern w:val="0"/>
                <w:sz w:val="21"/>
                <w:szCs w:val="21"/>
                <w:lang w:eastAsia="zh-CN"/>
              </w:rPr>
              <w:t>、</w:t>
            </w:r>
            <w:r>
              <w:rPr>
                <w:rFonts w:hint="eastAsia" w:ascii="宋体" w:hAnsi="宋体" w:eastAsia="宋体" w:cs="宋体"/>
                <w:color w:val="000000"/>
                <w:kern w:val="0"/>
                <w:sz w:val="21"/>
                <w:szCs w:val="21"/>
              </w:rPr>
              <w:t>地面晶硬保养；</w:t>
            </w:r>
          </w:p>
          <w:p>
            <w:pPr>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rPr>
              <w:t>3</w:t>
            </w:r>
            <w:r>
              <w:rPr>
                <w:rFonts w:hint="eastAsia" w:ascii="宋体" w:hAnsi="宋体" w:eastAsia="宋体" w:cs="宋体"/>
                <w:color w:val="000000"/>
                <w:kern w:val="0"/>
                <w:sz w:val="21"/>
                <w:szCs w:val="21"/>
                <w:lang w:eastAsia="zh-CN"/>
              </w:rPr>
              <w:t>、</w:t>
            </w:r>
            <w:r>
              <w:rPr>
                <w:rFonts w:hint="eastAsia" w:ascii="宋体" w:hAnsi="宋体" w:eastAsia="宋体" w:cs="宋体"/>
                <w:color w:val="000000"/>
                <w:kern w:val="0"/>
                <w:sz w:val="21"/>
                <w:szCs w:val="21"/>
              </w:rPr>
              <w:t>排风口清洗；</w:t>
            </w:r>
          </w:p>
          <w:p>
            <w:pPr>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rPr>
              <w:t>4</w:t>
            </w:r>
            <w:r>
              <w:rPr>
                <w:rFonts w:hint="eastAsia" w:ascii="宋体" w:hAnsi="宋体" w:eastAsia="宋体" w:cs="宋体"/>
                <w:color w:val="000000"/>
                <w:kern w:val="0"/>
                <w:sz w:val="21"/>
                <w:szCs w:val="21"/>
                <w:lang w:eastAsia="zh-CN"/>
              </w:rPr>
              <w:t>、</w:t>
            </w:r>
            <w:r>
              <w:rPr>
                <w:rFonts w:hint="eastAsia" w:ascii="宋体" w:hAnsi="宋体" w:eastAsia="宋体" w:cs="宋体"/>
                <w:color w:val="000000"/>
                <w:kern w:val="0"/>
                <w:sz w:val="21"/>
                <w:szCs w:val="21"/>
              </w:rPr>
              <w:t>墙面清洗；</w:t>
            </w:r>
          </w:p>
          <w:p>
            <w:pPr>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rPr>
              <w:t>5</w:t>
            </w:r>
            <w:r>
              <w:rPr>
                <w:rFonts w:hint="eastAsia" w:ascii="宋体" w:hAnsi="宋体" w:eastAsia="宋体" w:cs="宋体"/>
                <w:color w:val="000000"/>
                <w:kern w:val="0"/>
                <w:sz w:val="21"/>
                <w:szCs w:val="21"/>
                <w:lang w:eastAsia="zh-CN"/>
              </w:rPr>
              <w:t>、</w:t>
            </w:r>
            <w:r>
              <w:rPr>
                <w:rFonts w:hint="eastAsia" w:ascii="宋体" w:hAnsi="宋体" w:eastAsia="宋体" w:cs="宋体"/>
                <w:color w:val="000000"/>
                <w:kern w:val="0"/>
                <w:sz w:val="21"/>
                <w:szCs w:val="21"/>
              </w:rPr>
              <w:t>楼梯清洗、拖净；</w:t>
            </w:r>
          </w:p>
          <w:p>
            <w:pPr>
              <w:rPr>
                <w:rFonts w:hint="eastAsia" w:ascii="宋体" w:hAnsi="宋体" w:eastAsia="宋体" w:cs="宋体"/>
                <w:color w:val="000000"/>
                <w:sz w:val="21"/>
                <w:szCs w:val="21"/>
              </w:rPr>
            </w:pPr>
            <w:r>
              <w:rPr>
                <w:rFonts w:hint="eastAsia" w:ascii="宋体" w:hAnsi="宋体" w:eastAsia="宋体" w:cs="宋体"/>
                <w:color w:val="000000"/>
                <w:kern w:val="0"/>
                <w:sz w:val="21"/>
                <w:szCs w:val="21"/>
              </w:rPr>
              <w:t>6</w:t>
            </w:r>
            <w:r>
              <w:rPr>
                <w:rFonts w:hint="eastAsia" w:ascii="宋体" w:hAnsi="宋体" w:eastAsia="宋体" w:cs="宋体"/>
                <w:color w:val="000000"/>
                <w:kern w:val="0"/>
                <w:sz w:val="21"/>
                <w:szCs w:val="21"/>
                <w:lang w:eastAsia="zh-CN"/>
              </w:rPr>
              <w:t>、</w:t>
            </w:r>
            <w:r>
              <w:rPr>
                <w:rFonts w:hint="eastAsia" w:ascii="宋体" w:hAnsi="宋体" w:eastAsia="宋体" w:cs="宋体"/>
                <w:color w:val="000000"/>
                <w:kern w:val="0"/>
                <w:sz w:val="21"/>
                <w:szCs w:val="21"/>
              </w:rPr>
              <w:t>玻璃、不锈钢件（包括垃圾箱、桶的）全面清洗。</w:t>
            </w:r>
          </w:p>
        </w:tc>
        <w:tc>
          <w:tcPr>
            <w:tcW w:w="1790" w:type="dxa"/>
            <w:gridSpan w:val="2"/>
            <w:tcBorders>
              <w:top w:val="single" w:color="auto" w:sz="8" w:space="0"/>
              <w:left w:val="nil"/>
              <w:bottom w:val="single" w:color="auto" w:sz="8" w:space="0"/>
              <w:right w:val="single" w:color="auto" w:sz="8" w:space="0"/>
            </w:tcBorders>
            <w:noWrap w:val="0"/>
            <w:vAlign w:val="center"/>
          </w:tcPr>
          <w:p>
            <w:pPr>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rPr>
              <w:t>1</w:t>
            </w:r>
            <w:r>
              <w:rPr>
                <w:rFonts w:hint="eastAsia" w:ascii="宋体" w:hAnsi="宋体" w:eastAsia="宋体" w:cs="宋体"/>
                <w:color w:val="000000"/>
                <w:kern w:val="0"/>
                <w:sz w:val="21"/>
                <w:szCs w:val="21"/>
                <w:lang w:eastAsia="zh-CN"/>
              </w:rPr>
              <w:t>、</w:t>
            </w:r>
            <w:r>
              <w:rPr>
                <w:rFonts w:hint="eastAsia" w:ascii="宋体" w:hAnsi="宋体" w:eastAsia="宋体" w:cs="宋体"/>
                <w:color w:val="000000"/>
                <w:kern w:val="0"/>
                <w:sz w:val="21"/>
                <w:szCs w:val="21"/>
              </w:rPr>
              <w:t>高处、天花除尘；</w:t>
            </w:r>
          </w:p>
          <w:p>
            <w:pPr>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rPr>
              <w:t>2</w:t>
            </w:r>
            <w:r>
              <w:rPr>
                <w:rFonts w:hint="eastAsia" w:ascii="宋体" w:hAnsi="宋体" w:eastAsia="宋体" w:cs="宋体"/>
                <w:color w:val="000000"/>
                <w:kern w:val="0"/>
                <w:sz w:val="21"/>
                <w:szCs w:val="21"/>
                <w:lang w:eastAsia="zh-CN"/>
              </w:rPr>
              <w:t>、</w:t>
            </w:r>
            <w:r>
              <w:rPr>
                <w:rFonts w:hint="eastAsia" w:ascii="宋体" w:hAnsi="宋体" w:eastAsia="宋体" w:cs="宋体"/>
                <w:color w:val="000000"/>
                <w:kern w:val="0"/>
                <w:sz w:val="21"/>
                <w:szCs w:val="21"/>
              </w:rPr>
              <w:t>照明灯具清洁；</w:t>
            </w:r>
          </w:p>
          <w:p>
            <w:pPr>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rPr>
              <w:t>3</w:t>
            </w:r>
            <w:r>
              <w:rPr>
                <w:rFonts w:hint="eastAsia" w:ascii="宋体" w:hAnsi="宋体" w:eastAsia="宋体" w:cs="宋体"/>
                <w:color w:val="000000"/>
                <w:kern w:val="0"/>
                <w:sz w:val="21"/>
                <w:szCs w:val="21"/>
                <w:lang w:eastAsia="zh-CN"/>
              </w:rPr>
              <w:t>、</w:t>
            </w:r>
            <w:r>
              <w:rPr>
                <w:rFonts w:hint="eastAsia" w:ascii="宋体" w:hAnsi="宋体" w:eastAsia="宋体" w:cs="宋体"/>
                <w:color w:val="000000"/>
                <w:kern w:val="0"/>
                <w:sz w:val="21"/>
                <w:szCs w:val="21"/>
              </w:rPr>
              <w:t>洗防火门；</w:t>
            </w:r>
          </w:p>
          <w:p>
            <w:pPr>
              <w:rPr>
                <w:rFonts w:hint="eastAsia" w:ascii="宋体" w:hAnsi="宋体" w:eastAsia="宋体" w:cs="宋体"/>
                <w:color w:val="000000"/>
                <w:sz w:val="21"/>
                <w:szCs w:val="21"/>
              </w:rPr>
            </w:pPr>
            <w:r>
              <w:rPr>
                <w:rFonts w:hint="eastAsia" w:ascii="宋体" w:hAnsi="宋体" w:eastAsia="宋体" w:cs="宋体"/>
                <w:color w:val="000000"/>
                <w:kern w:val="0"/>
                <w:sz w:val="21"/>
                <w:szCs w:val="21"/>
              </w:rPr>
              <w:t>4</w:t>
            </w:r>
            <w:r>
              <w:rPr>
                <w:rFonts w:hint="eastAsia" w:ascii="宋体" w:hAnsi="宋体" w:eastAsia="宋体" w:cs="宋体"/>
                <w:color w:val="000000"/>
                <w:kern w:val="0"/>
                <w:sz w:val="21"/>
                <w:szCs w:val="21"/>
                <w:lang w:eastAsia="zh-CN"/>
              </w:rPr>
              <w:t>、</w:t>
            </w:r>
            <w:r>
              <w:rPr>
                <w:rFonts w:hint="eastAsia" w:ascii="宋体" w:hAnsi="宋体" w:eastAsia="宋体" w:cs="宋体"/>
                <w:color w:val="000000"/>
                <w:kern w:val="0"/>
                <w:sz w:val="21"/>
                <w:szCs w:val="21"/>
              </w:rPr>
              <w:t>高位消防设施清洗。</w:t>
            </w:r>
          </w:p>
        </w:tc>
      </w:tr>
      <w:tr>
        <w:tblPrEx>
          <w:tblLayout w:type="fixed"/>
          <w:tblCellMar>
            <w:top w:w="0" w:type="dxa"/>
            <w:left w:w="108" w:type="dxa"/>
            <w:bottom w:w="0" w:type="dxa"/>
            <w:right w:w="108" w:type="dxa"/>
          </w:tblCellMar>
        </w:tblPrEx>
        <w:trPr>
          <w:gridAfter w:val="1"/>
          <w:wAfter w:w="10" w:type="dxa"/>
          <w:trHeight w:val="2349" w:hRule="atLeast"/>
          <w:jc w:val="center"/>
        </w:trPr>
        <w:tc>
          <w:tcPr>
            <w:tcW w:w="557" w:type="dxa"/>
            <w:tcBorders>
              <w:top w:val="single" w:color="auto" w:sz="8" w:space="0"/>
              <w:left w:val="single" w:color="auto" w:sz="8" w:space="0"/>
              <w:bottom w:val="single" w:color="auto" w:sz="8" w:space="0"/>
              <w:right w:val="single" w:color="auto" w:sz="8" w:space="0"/>
            </w:tcBorders>
            <w:noWrap w:val="0"/>
            <w:vAlign w:val="center"/>
          </w:tcPr>
          <w:p>
            <w:pPr>
              <w:jc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rPr>
              <w:t>3</w:t>
            </w:r>
          </w:p>
        </w:tc>
        <w:tc>
          <w:tcPr>
            <w:tcW w:w="1026" w:type="dxa"/>
            <w:tcBorders>
              <w:top w:val="single" w:color="auto" w:sz="8" w:space="0"/>
              <w:left w:val="nil"/>
              <w:bottom w:val="single" w:color="auto" w:sz="8" w:space="0"/>
              <w:right w:val="single" w:color="auto" w:sz="8" w:space="0"/>
            </w:tcBorders>
            <w:noWrap w:val="0"/>
            <w:vAlign w:val="center"/>
          </w:tcPr>
          <w:p>
            <w:pPr>
              <w:jc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rPr>
              <w:t>电梯</w:t>
            </w:r>
          </w:p>
        </w:tc>
        <w:tc>
          <w:tcPr>
            <w:tcW w:w="2359" w:type="dxa"/>
            <w:tcBorders>
              <w:top w:val="single" w:color="auto" w:sz="8" w:space="0"/>
              <w:left w:val="nil"/>
              <w:bottom w:val="single" w:color="auto" w:sz="8" w:space="0"/>
              <w:right w:val="single" w:color="auto" w:sz="8" w:space="0"/>
            </w:tcBorders>
            <w:noWrap w:val="0"/>
            <w:vAlign w:val="center"/>
          </w:tcPr>
          <w:p>
            <w:pPr>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rPr>
              <w:t>1</w:t>
            </w:r>
            <w:r>
              <w:rPr>
                <w:rFonts w:hint="eastAsia" w:ascii="宋体" w:hAnsi="宋体" w:eastAsia="宋体" w:cs="宋体"/>
                <w:color w:val="000000"/>
                <w:kern w:val="0"/>
                <w:sz w:val="21"/>
                <w:szCs w:val="21"/>
                <w:lang w:eastAsia="zh-CN"/>
              </w:rPr>
              <w:t>、</w:t>
            </w:r>
            <w:r>
              <w:rPr>
                <w:rFonts w:hint="eastAsia" w:ascii="宋体" w:hAnsi="宋体" w:eastAsia="宋体" w:cs="宋体"/>
                <w:color w:val="000000"/>
                <w:kern w:val="0"/>
                <w:sz w:val="21"/>
                <w:szCs w:val="21"/>
              </w:rPr>
              <w:t>清地面；</w:t>
            </w:r>
          </w:p>
          <w:p>
            <w:pPr>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rPr>
              <w:t>2</w:t>
            </w:r>
            <w:r>
              <w:rPr>
                <w:rFonts w:hint="eastAsia" w:ascii="宋体" w:hAnsi="宋体" w:eastAsia="宋体" w:cs="宋体"/>
                <w:color w:val="000000"/>
                <w:kern w:val="0"/>
                <w:sz w:val="21"/>
                <w:szCs w:val="21"/>
                <w:lang w:eastAsia="zh-CN"/>
              </w:rPr>
              <w:t>、</w:t>
            </w:r>
            <w:r>
              <w:rPr>
                <w:rFonts w:hint="eastAsia" w:ascii="宋体" w:hAnsi="宋体" w:eastAsia="宋体" w:cs="宋体"/>
                <w:color w:val="000000"/>
                <w:kern w:val="0"/>
                <w:sz w:val="21"/>
                <w:szCs w:val="21"/>
              </w:rPr>
              <w:t>擦拭电梯口；</w:t>
            </w:r>
          </w:p>
          <w:p>
            <w:pPr>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rPr>
              <w:t>3</w:t>
            </w:r>
            <w:r>
              <w:rPr>
                <w:rFonts w:hint="eastAsia" w:ascii="宋体" w:hAnsi="宋体" w:eastAsia="宋体" w:cs="宋体"/>
                <w:color w:val="000000"/>
                <w:kern w:val="0"/>
                <w:sz w:val="21"/>
                <w:szCs w:val="21"/>
                <w:lang w:eastAsia="zh-CN"/>
              </w:rPr>
              <w:t>、</w:t>
            </w:r>
            <w:r>
              <w:rPr>
                <w:rFonts w:hint="eastAsia" w:ascii="宋体" w:hAnsi="宋体" w:eastAsia="宋体" w:cs="宋体"/>
                <w:color w:val="000000"/>
                <w:kern w:val="0"/>
                <w:sz w:val="21"/>
                <w:szCs w:val="21"/>
              </w:rPr>
              <w:t>按键擦净；</w:t>
            </w:r>
          </w:p>
          <w:p>
            <w:pPr>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rPr>
              <w:t>4</w:t>
            </w:r>
            <w:r>
              <w:rPr>
                <w:rFonts w:hint="eastAsia" w:ascii="宋体" w:hAnsi="宋体" w:eastAsia="宋体" w:cs="宋体"/>
                <w:color w:val="000000"/>
                <w:kern w:val="0"/>
                <w:sz w:val="21"/>
                <w:szCs w:val="21"/>
                <w:lang w:eastAsia="zh-CN"/>
              </w:rPr>
              <w:t>、</w:t>
            </w:r>
            <w:r>
              <w:rPr>
                <w:rFonts w:hint="eastAsia" w:ascii="宋体" w:hAnsi="宋体" w:eastAsia="宋体" w:cs="宋体"/>
                <w:color w:val="000000"/>
                <w:kern w:val="0"/>
                <w:sz w:val="21"/>
                <w:szCs w:val="21"/>
              </w:rPr>
              <w:t>电梯沟槽吸尘；</w:t>
            </w:r>
          </w:p>
          <w:p>
            <w:pPr>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rPr>
              <w:t>5</w:t>
            </w:r>
            <w:r>
              <w:rPr>
                <w:rFonts w:hint="eastAsia" w:ascii="宋体" w:hAnsi="宋体" w:eastAsia="宋体" w:cs="宋体"/>
                <w:color w:val="000000"/>
                <w:kern w:val="0"/>
                <w:sz w:val="21"/>
                <w:szCs w:val="21"/>
                <w:lang w:eastAsia="zh-CN"/>
              </w:rPr>
              <w:t>、</w:t>
            </w:r>
            <w:r>
              <w:rPr>
                <w:rFonts w:hint="eastAsia" w:ascii="宋体" w:hAnsi="宋体" w:eastAsia="宋体" w:cs="宋体"/>
                <w:color w:val="000000"/>
                <w:kern w:val="0"/>
                <w:sz w:val="21"/>
                <w:szCs w:val="21"/>
              </w:rPr>
              <w:t>不锈钢面清洁。</w:t>
            </w:r>
          </w:p>
          <w:p>
            <w:pPr>
              <w:rPr>
                <w:rFonts w:hint="eastAsia" w:ascii="宋体" w:hAnsi="宋体" w:eastAsia="宋体" w:cs="宋体"/>
                <w:color w:val="000000"/>
                <w:kern w:val="0"/>
                <w:sz w:val="21"/>
                <w:szCs w:val="21"/>
              </w:rPr>
            </w:pPr>
          </w:p>
        </w:tc>
        <w:tc>
          <w:tcPr>
            <w:tcW w:w="2504" w:type="dxa"/>
            <w:tcBorders>
              <w:top w:val="single" w:color="auto" w:sz="8" w:space="0"/>
              <w:left w:val="nil"/>
              <w:bottom w:val="single" w:color="auto" w:sz="8" w:space="0"/>
              <w:right w:val="single" w:color="auto" w:sz="8" w:space="0"/>
            </w:tcBorders>
            <w:noWrap w:val="0"/>
            <w:vAlign w:val="center"/>
          </w:tcPr>
          <w:p>
            <w:pPr>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rPr>
              <w:t>1</w:t>
            </w:r>
            <w:r>
              <w:rPr>
                <w:rFonts w:hint="eastAsia" w:ascii="宋体" w:hAnsi="宋体" w:eastAsia="宋体" w:cs="宋体"/>
                <w:color w:val="000000"/>
                <w:kern w:val="0"/>
                <w:sz w:val="21"/>
                <w:szCs w:val="21"/>
                <w:lang w:eastAsia="zh-CN"/>
              </w:rPr>
              <w:t>、</w:t>
            </w:r>
            <w:r>
              <w:rPr>
                <w:rFonts w:hint="eastAsia" w:ascii="宋体" w:hAnsi="宋体" w:eastAsia="宋体" w:cs="宋体"/>
                <w:color w:val="000000"/>
                <w:kern w:val="0"/>
                <w:sz w:val="21"/>
                <w:szCs w:val="21"/>
              </w:rPr>
              <w:t>擦拭壁面；</w:t>
            </w:r>
          </w:p>
          <w:p>
            <w:pPr>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rPr>
              <w:t>2</w:t>
            </w:r>
            <w:r>
              <w:rPr>
                <w:rFonts w:hint="eastAsia" w:ascii="宋体" w:hAnsi="宋体" w:eastAsia="宋体" w:cs="宋体"/>
                <w:color w:val="000000"/>
                <w:kern w:val="0"/>
                <w:sz w:val="21"/>
                <w:szCs w:val="21"/>
                <w:lang w:eastAsia="zh-CN"/>
              </w:rPr>
              <w:t>、</w:t>
            </w:r>
            <w:r>
              <w:rPr>
                <w:rFonts w:hint="eastAsia" w:ascii="宋体" w:hAnsi="宋体" w:eastAsia="宋体" w:cs="宋体"/>
                <w:color w:val="000000"/>
                <w:kern w:val="0"/>
                <w:sz w:val="21"/>
                <w:szCs w:val="21"/>
              </w:rPr>
              <w:t>擦拭顶部；</w:t>
            </w:r>
          </w:p>
          <w:p>
            <w:pPr>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rPr>
              <w:t>3</w:t>
            </w:r>
            <w:r>
              <w:rPr>
                <w:rFonts w:hint="eastAsia" w:ascii="宋体" w:hAnsi="宋体" w:eastAsia="宋体" w:cs="宋体"/>
                <w:color w:val="000000"/>
                <w:kern w:val="0"/>
                <w:sz w:val="21"/>
                <w:szCs w:val="21"/>
                <w:lang w:eastAsia="zh-CN"/>
              </w:rPr>
              <w:t>、</w:t>
            </w:r>
            <w:r>
              <w:rPr>
                <w:rFonts w:hint="eastAsia" w:ascii="宋体" w:hAnsi="宋体" w:eastAsia="宋体" w:cs="宋体"/>
                <w:color w:val="000000"/>
                <w:kern w:val="0"/>
                <w:sz w:val="21"/>
                <w:szCs w:val="21"/>
              </w:rPr>
              <w:t>电梯门槽除污；</w:t>
            </w:r>
          </w:p>
          <w:p>
            <w:pPr>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lang w:val="en-US" w:eastAsia="zh-CN"/>
              </w:rPr>
              <w:t>4</w:t>
            </w:r>
            <w:r>
              <w:rPr>
                <w:rFonts w:hint="eastAsia" w:ascii="宋体" w:hAnsi="宋体" w:eastAsia="宋体" w:cs="宋体"/>
                <w:color w:val="000000"/>
                <w:kern w:val="0"/>
                <w:sz w:val="21"/>
                <w:szCs w:val="21"/>
                <w:lang w:eastAsia="zh-CN"/>
              </w:rPr>
              <w:t>、</w:t>
            </w:r>
            <w:r>
              <w:rPr>
                <w:rFonts w:hint="eastAsia" w:ascii="宋体" w:hAnsi="宋体" w:eastAsia="宋体" w:cs="宋体"/>
                <w:color w:val="000000"/>
                <w:kern w:val="0"/>
                <w:sz w:val="21"/>
                <w:szCs w:val="21"/>
              </w:rPr>
              <w:t>消毒</w:t>
            </w:r>
          </w:p>
          <w:p>
            <w:pPr>
              <w:rPr>
                <w:rFonts w:hint="eastAsia" w:ascii="宋体" w:hAnsi="宋体" w:eastAsia="宋体" w:cs="宋体"/>
                <w:color w:val="000000"/>
                <w:kern w:val="0"/>
                <w:sz w:val="21"/>
                <w:szCs w:val="21"/>
              </w:rPr>
            </w:pPr>
          </w:p>
        </w:tc>
        <w:tc>
          <w:tcPr>
            <w:tcW w:w="2091" w:type="dxa"/>
            <w:tcBorders>
              <w:top w:val="single" w:color="auto" w:sz="8" w:space="0"/>
              <w:left w:val="nil"/>
              <w:bottom w:val="single" w:color="auto" w:sz="8" w:space="0"/>
              <w:right w:val="single" w:color="auto" w:sz="8" w:space="0"/>
            </w:tcBorders>
            <w:noWrap w:val="0"/>
            <w:vAlign w:val="center"/>
          </w:tcPr>
          <w:p>
            <w:pPr>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rPr>
              <w:t>1</w:t>
            </w:r>
            <w:r>
              <w:rPr>
                <w:rFonts w:hint="eastAsia" w:ascii="宋体" w:hAnsi="宋体" w:eastAsia="宋体" w:cs="宋体"/>
                <w:color w:val="000000"/>
                <w:kern w:val="0"/>
                <w:sz w:val="21"/>
                <w:szCs w:val="21"/>
                <w:lang w:eastAsia="zh-CN"/>
              </w:rPr>
              <w:t>、</w:t>
            </w:r>
            <w:r>
              <w:rPr>
                <w:rFonts w:hint="eastAsia" w:ascii="宋体" w:hAnsi="宋体" w:eastAsia="宋体" w:cs="宋体"/>
                <w:color w:val="000000"/>
                <w:kern w:val="0"/>
                <w:sz w:val="21"/>
                <w:szCs w:val="21"/>
              </w:rPr>
              <w:t>洗地面；</w:t>
            </w:r>
          </w:p>
          <w:p>
            <w:pPr>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rPr>
              <w:t>2</w:t>
            </w:r>
            <w:r>
              <w:rPr>
                <w:rFonts w:hint="eastAsia" w:ascii="宋体" w:hAnsi="宋体" w:eastAsia="宋体" w:cs="宋体"/>
                <w:color w:val="000000"/>
                <w:kern w:val="0"/>
                <w:sz w:val="21"/>
                <w:szCs w:val="21"/>
                <w:lang w:eastAsia="zh-CN"/>
              </w:rPr>
              <w:t>、</w:t>
            </w:r>
            <w:r>
              <w:rPr>
                <w:rFonts w:hint="eastAsia" w:ascii="宋体" w:hAnsi="宋体" w:eastAsia="宋体" w:cs="宋体"/>
                <w:color w:val="000000"/>
                <w:kern w:val="0"/>
                <w:sz w:val="21"/>
                <w:szCs w:val="21"/>
              </w:rPr>
              <w:t>墙面清洗；</w:t>
            </w:r>
          </w:p>
          <w:p>
            <w:pPr>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rPr>
              <w:t>3</w:t>
            </w:r>
            <w:r>
              <w:rPr>
                <w:rFonts w:hint="eastAsia" w:ascii="宋体" w:hAnsi="宋体" w:eastAsia="宋体" w:cs="宋体"/>
                <w:color w:val="000000"/>
                <w:kern w:val="0"/>
                <w:sz w:val="21"/>
                <w:szCs w:val="21"/>
                <w:lang w:eastAsia="zh-CN"/>
              </w:rPr>
              <w:t>、</w:t>
            </w:r>
            <w:r>
              <w:rPr>
                <w:rFonts w:hint="eastAsia" w:ascii="宋体" w:hAnsi="宋体" w:eastAsia="宋体" w:cs="宋体"/>
                <w:color w:val="000000"/>
                <w:kern w:val="0"/>
                <w:sz w:val="21"/>
                <w:szCs w:val="21"/>
              </w:rPr>
              <w:t>不锈钢面清洁保养；</w:t>
            </w:r>
          </w:p>
          <w:p>
            <w:pPr>
              <w:rPr>
                <w:rFonts w:hint="eastAsia" w:ascii="宋体" w:hAnsi="宋体" w:eastAsia="宋体" w:cs="宋体"/>
                <w:color w:val="000000"/>
                <w:sz w:val="21"/>
                <w:szCs w:val="21"/>
              </w:rPr>
            </w:pPr>
            <w:r>
              <w:rPr>
                <w:rFonts w:hint="eastAsia" w:ascii="宋体" w:hAnsi="宋体" w:eastAsia="宋体" w:cs="宋体"/>
                <w:color w:val="000000"/>
                <w:kern w:val="0"/>
                <w:sz w:val="21"/>
                <w:szCs w:val="21"/>
              </w:rPr>
              <w:t>4</w:t>
            </w:r>
            <w:r>
              <w:rPr>
                <w:rFonts w:hint="eastAsia" w:ascii="宋体" w:hAnsi="宋体" w:eastAsia="宋体" w:cs="宋体"/>
                <w:color w:val="000000"/>
                <w:kern w:val="0"/>
                <w:sz w:val="21"/>
                <w:szCs w:val="21"/>
                <w:lang w:eastAsia="zh-CN"/>
              </w:rPr>
              <w:t>、</w:t>
            </w:r>
            <w:r>
              <w:rPr>
                <w:rFonts w:hint="eastAsia" w:ascii="宋体" w:hAnsi="宋体" w:eastAsia="宋体" w:cs="宋体"/>
                <w:color w:val="000000"/>
                <w:kern w:val="0"/>
                <w:sz w:val="21"/>
                <w:szCs w:val="21"/>
              </w:rPr>
              <w:t>排风口清洁。</w:t>
            </w:r>
          </w:p>
        </w:tc>
        <w:tc>
          <w:tcPr>
            <w:tcW w:w="1790" w:type="dxa"/>
            <w:gridSpan w:val="2"/>
            <w:tcBorders>
              <w:top w:val="single" w:color="auto" w:sz="8" w:space="0"/>
              <w:left w:val="nil"/>
              <w:bottom w:val="single" w:color="auto" w:sz="8" w:space="0"/>
              <w:right w:val="single" w:color="auto" w:sz="8" w:space="0"/>
            </w:tcBorders>
            <w:noWrap w:val="0"/>
            <w:vAlign w:val="center"/>
          </w:tcPr>
          <w:p>
            <w:pPr>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rPr>
              <w:t>1、照明灯具清洁；</w:t>
            </w:r>
          </w:p>
          <w:p>
            <w:pPr>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rPr>
              <w:t>2、天花除尘；</w:t>
            </w:r>
          </w:p>
          <w:p>
            <w:pPr>
              <w:rPr>
                <w:rFonts w:hint="eastAsia" w:ascii="宋体" w:hAnsi="宋体" w:eastAsia="宋体" w:cs="宋体"/>
                <w:color w:val="000000"/>
                <w:sz w:val="21"/>
                <w:szCs w:val="21"/>
              </w:rPr>
            </w:pPr>
            <w:r>
              <w:rPr>
                <w:rFonts w:hint="eastAsia" w:ascii="宋体" w:hAnsi="宋体" w:eastAsia="宋体" w:cs="宋体"/>
                <w:color w:val="000000"/>
                <w:kern w:val="0"/>
                <w:sz w:val="21"/>
                <w:szCs w:val="21"/>
              </w:rPr>
              <w:t>3、门槽保养。</w:t>
            </w:r>
          </w:p>
        </w:tc>
      </w:tr>
      <w:tr>
        <w:tblPrEx>
          <w:tblLayout w:type="fixed"/>
          <w:tblCellMar>
            <w:top w:w="0" w:type="dxa"/>
            <w:left w:w="108" w:type="dxa"/>
            <w:bottom w:w="0" w:type="dxa"/>
            <w:right w:w="108" w:type="dxa"/>
          </w:tblCellMar>
        </w:tblPrEx>
        <w:trPr>
          <w:gridAfter w:val="1"/>
          <w:wAfter w:w="10" w:type="dxa"/>
          <w:trHeight w:val="2706" w:hRule="atLeast"/>
          <w:jc w:val="center"/>
        </w:trPr>
        <w:tc>
          <w:tcPr>
            <w:tcW w:w="557" w:type="dxa"/>
            <w:tcBorders>
              <w:top w:val="single" w:color="auto" w:sz="8" w:space="0"/>
              <w:left w:val="single" w:color="auto" w:sz="8" w:space="0"/>
              <w:bottom w:val="single" w:color="auto" w:sz="8" w:space="0"/>
              <w:right w:val="single" w:color="auto" w:sz="8" w:space="0"/>
            </w:tcBorders>
            <w:noWrap w:val="0"/>
            <w:vAlign w:val="center"/>
          </w:tcPr>
          <w:p>
            <w:pPr>
              <w:jc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rPr>
              <w:t>4</w:t>
            </w:r>
          </w:p>
        </w:tc>
        <w:tc>
          <w:tcPr>
            <w:tcW w:w="1026" w:type="dxa"/>
            <w:tcBorders>
              <w:top w:val="single" w:color="auto" w:sz="8" w:space="0"/>
              <w:left w:val="nil"/>
              <w:bottom w:val="single" w:color="auto" w:sz="8" w:space="0"/>
              <w:right w:val="single" w:color="auto" w:sz="8" w:space="0"/>
            </w:tcBorders>
            <w:noWrap w:val="0"/>
            <w:vAlign w:val="center"/>
          </w:tcPr>
          <w:p>
            <w:pPr>
              <w:jc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rPr>
              <w:t>监控室、办公区及办公室</w:t>
            </w:r>
          </w:p>
        </w:tc>
        <w:tc>
          <w:tcPr>
            <w:tcW w:w="2359" w:type="dxa"/>
            <w:tcBorders>
              <w:top w:val="single" w:color="auto" w:sz="8" w:space="0"/>
              <w:left w:val="nil"/>
              <w:bottom w:val="single" w:color="auto" w:sz="8" w:space="0"/>
              <w:right w:val="single" w:color="auto" w:sz="8" w:space="0"/>
            </w:tcBorders>
            <w:noWrap w:val="0"/>
            <w:vAlign w:val="center"/>
          </w:tcPr>
          <w:p>
            <w:pPr>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rPr>
              <w:t>1</w:t>
            </w:r>
            <w:r>
              <w:rPr>
                <w:rFonts w:hint="eastAsia" w:ascii="宋体" w:hAnsi="宋体" w:eastAsia="宋体" w:cs="宋体"/>
                <w:color w:val="000000"/>
                <w:kern w:val="0"/>
                <w:sz w:val="21"/>
                <w:szCs w:val="21"/>
                <w:lang w:eastAsia="zh-CN"/>
              </w:rPr>
              <w:t>、</w:t>
            </w:r>
            <w:r>
              <w:rPr>
                <w:rFonts w:hint="eastAsia" w:ascii="宋体" w:hAnsi="宋体" w:eastAsia="宋体" w:cs="宋体"/>
                <w:color w:val="000000"/>
                <w:kern w:val="0"/>
                <w:sz w:val="21"/>
                <w:szCs w:val="21"/>
              </w:rPr>
              <w:t>扫拖地面，吸尘；</w:t>
            </w:r>
          </w:p>
          <w:p>
            <w:pPr>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rPr>
              <w:t>2</w:t>
            </w:r>
            <w:r>
              <w:rPr>
                <w:rFonts w:hint="eastAsia" w:ascii="宋体" w:hAnsi="宋体" w:eastAsia="宋体" w:cs="宋体"/>
                <w:color w:val="000000"/>
                <w:kern w:val="0"/>
                <w:sz w:val="21"/>
                <w:szCs w:val="21"/>
                <w:lang w:eastAsia="zh-CN"/>
              </w:rPr>
              <w:t>、</w:t>
            </w:r>
            <w:r>
              <w:rPr>
                <w:rFonts w:hint="eastAsia" w:ascii="宋体" w:hAnsi="宋体" w:eastAsia="宋体" w:cs="宋体"/>
                <w:color w:val="000000"/>
                <w:kern w:val="0"/>
                <w:sz w:val="21"/>
                <w:szCs w:val="21"/>
              </w:rPr>
              <w:t>擦拭办公卡座；</w:t>
            </w:r>
          </w:p>
          <w:p>
            <w:pPr>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rPr>
              <w:t>3</w:t>
            </w:r>
            <w:r>
              <w:rPr>
                <w:rFonts w:hint="eastAsia" w:ascii="宋体" w:hAnsi="宋体" w:eastAsia="宋体" w:cs="宋体"/>
                <w:color w:val="000000"/>
                <w:kern w:val="0"/>
                <w:sz w:val="21"/>
                <w:szCs w:val="21"/>
                <w:lang w:eastAsia="zh-CN"/>
              </w:rPr>
              <w:t>、</w:t>
            </w:r>
            <w:r>
              <w:rPr>
                <w:rFonts w:hint="eastAsia" w:ascii="宋体" w:hAnsi="宋体" w:eastAsia="宋体" w:cs="宋体"/>
                <w:color w:val="000000"/>
                <w:kern w:val="0"/>
                <w:sz w:val="21"/>
                <w:szCs w:val="21"/>
              </w:rPr>
              <w:t>垃圾收集处理；</w:t>
            </w:r>
          </w:p>
          <w:p>
            <w:pPr>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rPr>
              <w:t>4</w:t>
            </w:r>
            <w:r>
              <w:rPr>
                <w:rFonts w:hint="eastAsia" w:ascii="宋体" w:hAnsi="宋体" w:eastAsia="宋体" w:cs="宋体"/>
                <w:color w:val="000000"/>
                <w:kern w:val="0"/>
                <w:sz w:val="21"/>
                <w:szCs w:val="21"/>
                <w:lang w:eastAsia="zh-CN"/>
              </w:rPr>
              <w:t>、</w:t>
            </w:r>
            <w:r>
              <w:rPr>
                <w:rFonts w:hint="eastAsia" w:ascii="宋体" w:hAnsi="宋体" w:eastAsia="宋体" w:cs="宋体"/>
                <w:color w:val="000000"/>
                <w:kern w:val="0"/>
                <w:sz w:val="21"/>
                <w:szCs w:val="21"/>
              </w:rPr>
              <w:t>擦拭门、窗；</w:t>
            </w:r>
          </w:p>
          <w:p>
            <w:pPr>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rPr>
              <w:t>5</w:t>
            </w:r>
            <w:r>
              <w:rPr>
                <w:rFonts w:hint="eastAsia" w:ascii="宋体" w:hAnsi="宋体" w:eastAsia="宋体" w:cs="宋体"/>
                <w:color w:val="000000"/>
                <w:kern w:val="0"/>
                <w:sz w:val="21"/>
                <w:szCs w:val="21"/>
                <w:lang w:eastAsia="zh-CN"/>
              </w:rPr>
              <w:t>、</w:t>
            </w:r>
            <w:r>
              <w:rPr>
                <w:rFonts w:hint="eastAsia" w:ascii="宋体" w:hAnsi="宋体" w:eastAsia="宋体" w:cs="宋体"/>
                <w:color w:val="000000"/>
                <w:kern w:val="0"/>
                <w:sz w:val="21"/>
                <w:szCs w:val="21"/>
              </w:rPr>
              <w:t>清洁服务台；</w:t>
            </w:r>
          </w:p>
          <w:p>
            <w:pPr>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rPr>
              <w:t>6</w:t>
            </w:r>
            <w:r>
              <w:rPr>
                <w:rFonts w:hint="eastAsia" w:ascii="宋体" w:hAnsi="宋体" w:eastAsia="宋体" w:cs="宋体"/>
                <w:color w:val="000000"/>
                <w:kern w:val="0"/>
                <w:sz w:val="21"/>
                <w:szCs w:val="21"/>
                <w:lang w:eastAsia="zh-CN"/>
              </w:rPr>
              <w:t>、</w:t>
            </w:r>
            <w:r>
              <w:rPr>
                <w:rFonts w:hint="eastAsia" w:ascii="宋体" w:hAnsi="宋体" w:eastAsia="宋体" w:cs="宋体"/>
                <w:color w:val="000000"/>
                <w:kern w:val="0"/>
                <w:sz w:val="21"/>
                <w:szCs w:val="21"/>
              </w:rPr>
              <w:t>墙面、柱面除尘。</w:t>
            </w:r>
          </w:p>
          <w:p>
            <w:pPr>
              <w:rPr>
                <w:rFonts w:hint="eastAsia" w:ascii="宋体" w:hAnsi="宋体" w:eastAsia="宋体" w:cs="宋体"/>
                <w:color w:val="000000"/>
                <w:kern w:val="0"/>
                <w:sz w:val="21"/>
                <w:szCs w:val="21"/>
              </w:rPr>
            </w:pPr>
          </w:p>
        </w:tc>
        <w:tc>
          <w:tcPr>
            <w:tcW w:w="2504" w:type="dxa"/>
            <w:tcBorders>
              <w:top w:val="single" w:color="auto" w:sz="8" w:space="0"/>
              <w:left w:val="nil"/>
              <w:bottom w:val="single" w:color="auto" w:sz="8" w:space="0"/>
              <w:right w:val="single" w:color="auto" w:sz="8" w:space="0"/>
            </w:tcBorders>
            <w:noWrap w:val="0"/>
            <w:vAlign w:val="center"/>
          </w:tcPr>
          <w:p>
            <w:pPr>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rPr>
              <w:t>1</w:t>
            </w:r>
            <w:r>
              <w:rPr>
                <w:rFonts w:hint="eastAsia" w:ascii="宋体" w:hAnsi="宋体" w:eastAsia="宋体" w:cs="宋体"/>
                <w:color w:val="000000"/>
                <w:kern w:val="0"/>
                <w:sz w:val="21"/>
                <w:szCs w:val="21"/>
                <w:lang w:eastAsia="zh-CN"/>
              </w:rPr>
              <w:t>、</w:t>
            </w:r>
            <w:r>
              <w:rPr>
                <w:rFonts w:hint="eastAsia" w:ascii="宋体" w:hAnsi="宋体" w:eastAsia="宋体" w:cs="宋体"/>
                <w:color w:val="000000"/>
                <w:kern w:val="0"/>
                <w:sz w:val="21"/>
                <w:szCs w:val="21"/>
              </w:rPr>
              <w:t>玻璃隔断外清洁；</w:t>
            </w:r>
          </w:p>
          <w:p>
            <w:pPr>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rPr>
              <w:t>2</w:t>
            </w:r>
            <w:r>
              <w:rPr>
                <w:rFonts w:hint="eastAsia" w:ascii="宋体" w:hAnsi="宋体" w:eastAsia="宋体" w:cs="宋体"/>
                <w:color w:val="000000"/>
                <w:kern w:val="0"/>
                <w:sz w:val="21"/>
                <w:szCs w:val="21"/>
                <w:lang w:eastAsia="zh-CN"/>
              </w:rPr>
              <w:t>、</w:t>
            </w:r>
            <w:r>
              <w:rPr>
                <w:rFonts w:hint="eastAsia" w:ascii="宋体" w:hAnsi="宋体" w:eastAsia="宋体" w:cs="宋体"/>
                <w:color w:val="000000"/>
                <w:kern w:val="0"/>
                <w:sz w:val="21"/>
                <w:szCs w:val="21"/>
              </w:rPr>
              <w:t>办公设备清洁；3</w:t>
            </w:r>
            <w:r>
              <w:rPr>
                <w:rFonts w:hint="eastAsia" w:ascii="宋体" w:hAnsi="宋体" w:eastAsia="宋体" w:cs="宋体"/>
                <w:color w:val="000000"/>
                <w:kern w:val="0"/>
                <w:sz w:val="21"/>
                <w:szCs w:val="21"/>
                <w:lang w:eastAsia="zh-CN"/>
              </w:rPr>
              <w:t>、</w:t>
            </w:r>
            <w:r>
              <w:rPr>
                <w:rFonts w:hint="eastAsia" w:ascii="宋体" w:hAnsi="宋体" w:eastAsia="宋体" w:cs="宋体"/>
                <w:color w:val="000000"/>
                <w:kern w:val="0"/>
                <w:sz w:val="21"/>
                <w:szCs w:val="21"/>
              </w:rPr>
              <w:t>办公家具清洁；</w:t>
            </w:r>
          </w:p>
          <w:p>
            <w:pPr>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rPr>
              <w:t>4</w:t>
            </w:r>
            <w:r>
              <w:rPr>
                <w:rFonts w:hint="eastAsia" w:ascii="宋体" w:hAnsi="宋体" w:eastAsia="宋体" w:cs="宋体"/>
                <w:color w:val="000000"/>
                <w:kern w:val="0"/>
                <w:sz w:val="21"/>
                <w:szCs w:val="21"/>
                <w:lang w:eastAsia="zh-CN"/>
              </w:rPr>
              <w:t>、</w:t>
            </w:r>
            <w:r>
              <w:rPr>
                <w:rFonts w:hint="eastAsia" w:ascii="宋体" w:hAnsi="宋体" w:eastAsia="宋体" w:cs="宋体"/>
                <w:color w:val="000000"/>
                <w:kern w:val="0"/>
                <w:sz w:val="21"/>
                <w:szCs w:val="21"/>
              </w:rPr>
              <w:t>室绿色植物清洁；</w:t>
            </w:r>
          </w:p>
          <w:p>
            <w:pPr>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rPr>
              <w:t>5</w:t>
            </w:r>
            <w:r>
              <w:rPr>
                <w:rFonts w:hint="eastAsia" w:ascii="宋体" w:hAnsi="宋体" w:eastAsia="宋体" w:cs="宋体"/>
                <w:color w:val="000000"/>
                <w:kern w:val="0"/>
                <w:sz w:val="21"/>
                <w:szCs w:val="21"/>
                <w:lang w:eastAsia="zh-CN"/>
              </w:rPr>
              <w:t>、</w:t>
            </w:r>
            <w:r>
              <w:rPr>
                <w:rFonts w:hint="eastAsia" w:ascii="宋体" w:hAnsi="宋体" w:eastAsia="宋体" w:cs="宋体"/>
                <w:color w:val="000000"/>
                <w:kern w:val="0"/>
                <w:sz w:val="21"/>
                <w:szCs w:val="21"/>
              </w:rPr>
              <w:t>门牌、宣传栏清洁；</w:t>
            </w:r>
          </w:p>
          <w:p>
            <w:pPr>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rPr>
              <w:t>6</w:t>
            </w:r>
            <w:r>
              <w:rPr>
                <w:rFonts w:hint="eastAsia" w:ascii="宋体" w:hAnsi="宋体" w:eastAsia="宋体" w:cs="宋体"/>
                <w:color w:val="000000"/>
                <w:kern w:val="0"/>
                <w:sz w:val="21"/>
                <w:szCs w:val="21"/>
                <w:lang w:eastAsia="zh-CN"/>
              </w:rPr>
              <w:t>、</w:t>
            </w:r>
            <w:r>
              <w:rPr>
                <w:rFonts w:hint="eastAsia" w:ascii="宋体" w:hAnsi="宋体" w:eastAsia="宋体" w:cs="宋体"/>
                <w:color w:val="000000"/>
                <w:kern w:val="0"/>
                <w:sz w:val="21"/>
                <w:szCs w:val="21"/>
              </w:rPr>
              <w:t>垃圾桶清洗。</w:t>
            </w:r>
          </w:p>
          <w:p>
            <w:pPr>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rPr>
              <w:t>7</w:t>
            </w:r>
            <w:r>
              <w:rPr>
                <w:rFonts w:hint="eastAsia" w:ascii="宋体" w:hAnsi="宋体" w:eastAsia="宋体" w:cs="宋体"/>
                <w:color w:val="000000"/>
                <w:kern w:val="0"/>
                <w:sz w:val="21"/>
                <w:szCs w:val="21"/>
                <w:lang w:eastAsia="zh-CN"/>
              </w:rPr>
              <w:t>、</w:t>
            </w:r>
            <w:r>
              <w:rPr>
                <w:rFonts w:hint="eastAsia" w:ascii="宋体" w:hAnsi="宋体" w:eastAsia="宋体" w:cs="宋体"/>
                <w:color w:val="000000"/>
                <w:kern w:val="0"/>
                <w:sz w:val="21"/>
                <w:szCs w:val="21"/>
              </w:rPr>
              <w:t>消毒</w:t>
            </w:r>
          </w:p>
        </w:tc>
        <w:tc>
          <w:tcPr>
            <w:tcW w:w="2091" w:type="dxa"/>
            <w:tcBorders>
              <w:top w:val="single" w:color="auto" w:sz="8" w:space="0"/>
              <w:left w:val="nil"/>
              <w:bottom w:val="single" w:color="auto" w:sz="8" w:space="0"/>
              <w:right w:val="single" w:color="auto" w:sz="8" w:space="0"/>
            </w:tcBorders>
            <w:noWrap w:val="0"/>
            <w:vAlign w:val="center"/>
          </w:tcPr>
          <w:p>
            <w:pPr>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rPr>
              <w:t>1</w:t>
            </w:r>
            <w:r>
              <w:rPr>
                <w:rFonts w:hint="eastAsia" w:ascii="宋体" w:hAnsi="宋体" w:eastAsia="宋体" w:cs="宋体"/>
                <w:color w:val="000000"/>
                <w:kern w:val="0"/>
                <w:sz w:val="21"/>
                <w:szCs w:val="21"/>
                <w:lang w:eastAsia="zh-CN"/>
              </w:rPr>
              <w:t>、</w:t>
            </w:r>
            <w:r>
              <w:rPr>
                <w:rFonts w:hint="eastAsia" w:ascii="宋体" w:hAnsi="宋体" w:eastAsia="宋体" w:cs="宋体"/>
                <w:color w:val="000000"/>
                <w:kern w:val="0"/>
                <w:sz w:val="21"/>
                <w:szCs w:val="21"/>
              </w:rPr>
              <w:t>清洗墙面、地面；</w:t>
            </w:r>
          </w:p>
          <w:p>
            <w:pPr>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rPr>
              <w:t>2</w:t>
            </w:r>
            <w:r>
              <w:rPr>
                <w:rFonts w:hint="eastAsia" w:ascii="宋体" w:hAnsi="宋体" w:eastAsia="宋体" w:cs="宋体"/>
                <w:color w:val="000000"/>
                <w:kern w:val="0"/>
                <w:sz w:val="21"/>
                <w:szCs w:val="21"/>
                <w:lang w:eastAsia="zh-CN"/>
              </w:rPr>
              <w:t>、</w:t>
            </w:r>
            <w:r>
              <w:rPr>
                <w:rFonts w:hint="eastAsia" w:ascii="宋体" w:hAnsi="宋体" w:eastAsia="宋体" w:cs="宋体"/>
                <w:color w:val="000000"/>
                <w:kern w:val="0"/>
                <w:sz w:val="21"/>
                <w:szCs w:val="21"/>
              </w:rPr>
              <w:t>石地面晶硬保养；</w:t>
            </w:r>
          </w:p>
          <w:p>
            <w:pPr>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rPr>
              <w:t>3</w:t>
            </w:r>
            <w:r>
              <w:rPr>
                <w:rFonts w:hint="eastAsia" w:ascii="宋体" w:hAnsi="宋体" w:eastAsia="宋体" w:cs="宋体"/>
                <w:color w:val="000000"/>
                <w:kern w:val="0"/>
                <w:sz w:val="21"/>
                <w:szCs w:val="21"/>
                <w:lang w:eastAsia="zh-CN"/>
              </w:rPr>
              <w:t>、</w:t>
            </w:r>
            <w:r>
              <w:rPr>
                <w:rFonts w:hint="eastAsia" w:ascii="宋体" w:hAnsi="宋体" w:eastAsia="宋体" w:cs="宋体"/>
                <w:color w:val="000000"/>
                <w:kern w:val="0"/>
                <w:sz w:val="21"/>
                <w:szCs w:val="21"/>
              </w:rPr>
              <w:t>刮洗玻璃；</w:t>
            </w:r>
          </w:p>
          <w:p>
            <w:pPr>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rPr>
              <w:t>4</w:t>
            </w:r>
            <w:r>
              <w:rPr>
                <w:rFonts w:hint="eastAsia" w:ascii="宋体" w:hAnsi="宋体" w:eastAsia="宋体" w:cs="宋体"/>
                <w:color w:val="000000"/>
                <w:kern w:val="0"/>
                <w:sz w:val="21"/>
                <w:szCs w:val="21"/>
                <w:lang w:eastAsia="zh-CN"/>
              </w:rPr>
              <w:t>、</w:t>
            </w:r>
            <w:r>
              <w:rPr>
                <w:rFonts w:hint="eastAsia" w:ascii="宋体" w:hAnsi="宋体" w:eastAsia="宋体" w:cs="宋体"/>
                <w:color w:val="000000"/>
                <w:kern w:val="0"/>
                <w:sz w:val="21"/>
                <w:szCs w:val="21"/>
              </w:rPr>
              <w:t>空调口、排风口页面清洁；</w:t>
            </w:r>
          </w:p>
          <w:p>
            <w:pPr>
              <w:rPr>
                <w:rFonts w:hint="eastAsia" w:ascii="宋体" w:hAnsi="宋体" w:eastAsia="宋体" w:cs="宋体"/>
                <w:color w:val="000000"/>
                <w:sz w:val="21"/>
                <w:szCs w:val="21"/>
              </w:rPr>
            </w:pPr>
            <w:r>
              <w:rPr>
                <w:rFonts w:hint="eastAsia" w:ascii="宋体" w:hAnsi="宋体" w:eastAsia="宋体" w:cs="宋体"/>
                <w:color w:val="000000"/>
                <w:kern w:val="0"/>
                <w:sz w:val="21"/>
                <w:szCs w:val="21"/>
              </w:rPr>
              <w:t>5</w:t>
            </w:r>
            <w:r>
              <w:rPr>
                <w:rFonts w:hint="eastAsia" w:ascii="宋体" w:hAnsi="宋体" w:eastAsia="宋体" w:cs="宋体"/>
                <w:color w:val="000000"/>
                <w:kern w:val="0"/>
                <w:sz w:val="21"/>
                <w:szCs w:val="21"/>
                <w:lang w:eastAsia="zh-CN"/>
              </w:rPr>
              <w:t>、</w:t>
            </w:r>
            <w:r>
              <w:rPr>
                <w:rFonts w:hint="eastAsia" w:ascii="宋体" w:hAnsi="宋体" w:eastAsia="宋体" w:cs="宋体"/>
                <w:color w:val="000000"/>
                <w:kern w:val="0"/>
                <w:sz w:val="21"/>
                <w:szCs w:val="21"/>
              </w:rPr>
              <w:t>装饰品、指示牌清洁。</w:t>
            </w:r>
          </w:p>
        </w:tc>
        <w:tc>
          <w:tcPr>
            <w:tcW w:w="1790" w:type="dxa"/>
            <w:gridSpan w:val="2"/>
            <w:tcBorders>
              <w:top w:val="single" w:color="auto" w:sz="8" w:space="0"/>
              <w:left w:val="nil"/>
              <w:bottom w:val="single" w:color="auto" w:sz="8" w:space="0"/>
              <w:right w:val="single" w:color="auto" w:sz="8" w:space="0"/>
            </w:tcBorders>
            <w:noWrap w:val="0"/>
            <w:vAlign w:val="center"/>
          </w:tcPr>
          <w:p>
            <w:pPr>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rPr>
              <w:t>1</w:t>
            </w:r>
            <w:r>
              <w:rPr>
                <w:rFonts w:hint="eastAsia" w:ascii="宋体" w:hAnsi="宋体" w:eastAsia="宋体" w:cs="宋体"/>
                <w:color w:val="000000"/>
                <w:kern w:val="0"/>
                <w:sz w:val="21"/>
                <w:szCs w:val="21"/>
                <w:lang w:eastAsia="zh-CN"/>
              </w:rPr>
              <w:t>、</w:t>
            </w:r>
            <w:r>
              <w:rPr>
                <w:rFonts w:hint="eastAsia" w:ascii="宋体" w:hAnsi="宋体" w:eastAsia="宋体" w:cs="宋体"/>
                <w:color w:val="000000"/>
                <w:kern w:val="0"/>
                <w:sz w:val="21"/>
                <w:szCs w:val="21"/>
              </w:rPr>
              <w:t>天花、高位除尘；</w:t>
            </w:r>
          </w:p>
          <w:p>
            <w:pPr>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rPr>
              <w:t>2</w:t>
            </w:r>
            <w:r>
              <w:rPr>
                <w:rFonts w:hint="eastAsia" w:ascii="宋体" w:hAnsi="宋体" w:eastAsia="宋体" w:cs="宋体"/>
                <w:color w:val="000000"/>
                <w:kern w:val="0"/>
                <w:sz w:val="21"/>
                <w:szCs w:val="21"/>
                <w:lang w:eastAsia="zh-CN"/>
              </w:rPr>
              <w:t>、</w:t>
            </w:r>
            <w:r>
              <w:rPr>
                <w:rFonts w:hint="eastAsia" w:ascii="宋体" w:hAnsi="宋体" w:eastAsia="宋体" w:cs="宋体"/>
                <w:color w:val="000000"/>
                <w:kern w:val="0"/>
                <w:sz w:val="21"/>
                <w:szCs w:val="21"/>
              </w:rPr>
              <w:t>照明灯具清洁；</w:t>
            </w:r>
          </w:p>
          <w:p>
            <w:pPr>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rPr>
              <w:t>3</w:t>
            </w:r>
            <w:r>
              <w:rPr>
                <w:rFonts w:hint="eastAsia" w:ascii="宋体" w:hAnsi="宋体" w:eastAsia="宋体" w:cs="宋体"/>
                <w:color w:val="000000"/>
                <w:kern w:val="0"/>
                <w:sz w:val="21"/>
                <w:szCs w:val="21"/>
                <w:lang w:eastAsia="zh-CN"/>
              </w:rPr>
              <w:t>、</w:t>
            </w:r>
            <w:r>
              <w:rPr>
                <w:rFonts w:hint="eastAsia" w:ascii="宋体" w:hAnsi="宋体" w:eastAsia="宋体" w:cs="宋体"/>
                <w:color w:val="000000"/>
                <w:kern w:val="0"/>
                <w:sz w:val="21"/>
                <w:szCs w:val="21"/>
              </w:rPr>
              <w:t>高位空调清洁；</w:t>
            </w:r>
          </w:p>
          <w:p>
            <w:pPr>
              <w:rPr>
                <w:rFonts w:hint="eastAsia" w:ascii="宋体" w:hAnsi="宋体" w:eastAsia="宋体" w:cs="宋体"/>
                <w:color w:val="000000"/>
                <w:sz w:val="21"/>
                <w:szCs w:val="21"/>
              </w:rPr>
            </w:pPr>
            <w:r>
              <w:rPr>
                <w:rFonts w:hint="eastAsia" w:ascii="宋体" w:hAnsi="宋体" w:eastAsia="宋体" w:cs="宋体"/>
                <w:color w:val="000000"/>
                <w:kern w:val="0"/>
                <w:sz w:val="21"/>
                <w:szCs w:val="21"/>
              </w:rPr>
              <w:t>4</w:t>
            </w:r>
            <w:r>
              <w:rPr>
                <w:rFonts w:hint="eastAsia" w:ascii="宋体" w:hAnsi="宋体" w:eastAsia="宋体" w:cs="宋体"/>
                <w:color w:val="000000"/>
                <w:kern w:val="0"/>
                <w:sz w:val="21"/>
                <w:szCs w:val="21"/>
                <w:lang w:eastAsia="zh-CN"/>
              </w:rPr>
              <w:t>、</w:t>
            </w:r>
            <w:r>
              <w:rPr>
                <w:rFonts w:hint="eastAsia" w:ascii="宋体" w:hAnsi="宋体" w:eastAsia="宋体" w:cs="宋体"/>
                <w:color w:val="000000"/>
                <w:kern w:val="0"/>
                <w:sz w:val="21"/>
                <w:szCs w:val="21"/>
              </w:rPr>
              <w:t>高位消防设施清洁。</w:t>
            </w:r>
          </w:p>
        </w:tc>
      </w:tr>
      <w:tr>
        <w:tblPrEx>
          <w:tblLayout w:type="fixed"/>
          <w:tblCellMar>
            <w:top w:w="0" w:type="dxa"/>
            <w:left w:w="108" w:type="dxa"/>
            <w:bottom w:w="0" w:type="dxa"/>
            <w:right w:w="108" w:type="dxa"/>
          </w:tblCellMar>
        </w:tblPrEx>
        <w:trPr>
          <w:trHeight w:val="1832" w:hRule="atLeast"/>
          <w:jc w:val="center"/>
        </w:trPr>
        <w:tc>
          <w:tcPr>
            <w:tcW w:w="557" w:type="dxa"/>
            <w:tcBorders>
              <w:top w:val="single" w:color="auto" w:sz="8" w:space="0"/>
              <w:left w:val="single" w:color="auto" w:sz="8" w:space="0"/>
              <w:bottom w:val="single" w:color="auto" w:sz="8" w:space="0"/>
              <w:right w:val="single" w:color="auto" w:sz="8" w:space="0"/>
            </w:tcBorders>
            <w:noWrap w:val="0"/>
            <w:vAlign w:val="center"/>
          </w:tcPr>
          <w:p>
            <w:pPr>
              <w:jc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rPr>
              <w:t>5</w:t>
            </w:r>
          </w:p>
        </w:tc>
        <w:tc>
          <w:tcPr>
            <w:tcW w:w="1026" w:type="dxa"/>
            <w:tcBorders>
              <w:top w:val="single" w:color="auto" w:sz="8" w:space="0"/>
              <w:left w:val="nil"/>
              <w:bottom w:val="single" w:color="auto" w:sz="8" w:space="0"/>
              <w:right w:val="single" w:color="auto" w:sz="8" w:space="0"/>
            </w:tcBorders>
            <w:noWrap w:val="0"/>
            <w:vAlign w:val="center"/>
          </w:tcPr>
          <w:p>
            <w:pPr>
              <w:jc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rPr>
              <w:t>楼层通道公共区域</w:t>
            </w:r>
          </w:p>
        </w:tc>
        <w:tc>
          <w:tcPr>
            <w:tcW w:w="2359" w:type="dxa"/>
            <w:tcBorders>
              <w:top w:val="single" w:color="auto" w:sz="8" w:space="0"/>
              <w:left w:val="nil"/>
              <w:bottom w:val="single" w:color="auto" w:sz="8" w:space="0"/>
              <w:right w:val="single" w:color="auto" w:sz="8" w:space="0"/>
            </w:tcBorders>
            <w:noWrap w:val="0"/>
            <w:vAlign w:val="center"/>
          </w:tcPr>
          <w:p>
            <w:pPr>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rPr>
              <w:t>1</w:t>
            </w:r>
            <w:r>
              <w:rPr>
                <w:rFonts w:hint="eastAsia" w:ascii="宋体" w:hAnsi="宋体" w:eastAsia="宋体" w:cs="宋体"/>
                <w:color w:val="000000"/>
                <w:kern w:val="0"/>
                <w:sz w:val="21"/>
                <w:szCs w:val="21"/>
                <w:lang w:eastAsia="zh-CN"/>
              </w:rPr>
              <w:t>、</w:t>
            </w:r>
            <w:r>
              <w:rPr>
                <w:rFonts w:hint="eastAsia" w:ascii="宋体" w:hAnsi="宋体" w:eastAsia="宋体" w:cs="宋体"/>
                <w:color w:val="000000"/>
                <w:kern w:val="0"/>
                <w:sz w:val="21"/>
                <w:szCs w:val="21"/>
              </w:rPr>
              <w:t>地面清扫、吸尘；</w:t>
            </w:r>
          </w:p>
          <w:p>
            <w:pPr>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rPr>
              <w:t>2</w:t>
            </w:r>
            <w:r>
              <w:rPr>
                <w:rFonts w:hint="eastAsia" w:ascii="宋体" w:hAnsi="宋体" w:eastAsia="宋体" w:cs="宋体"/>
                <w:color w:val="000000"/>
                <w:kern w:val="0"/>
                <w:sz w:val="21"/>
                <w:szCs w:val="21"/>
                <w:lang w:eastAsia="zh-CN"/>
              </w:rPr>
              <w:t>、</w:t>
            </w:r>
            <w:r>
              <w:rPr>
                <w:rFonts w:hint="eastAsia" w:ascii="宋体" w:hAnsi="宋体" w:eastAsia="宋体" w:cs="宋体"/>
                <w:color w:val="000000"/>
                <w:kern w:val="0"/>
                <w:sz w:val="21"/>
                <w:szCs w:val="21"/>
              </w:rPr>
              <w:t>摆放的设施擦拭；</w:t>
            </w:r>
          </w:p>
          <w:p>
            <w:pPr>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rPr>
              <w:t>3</w:t>
            </w:r>
            <w:r>
              <w:rPr>
                <w:rFonts w:hint="eastAsia" w:ascii="宋体" w:hAnsi="宋体" w:eastAsia="宋体" w:cs="宋体"/>
                <w:color w:val="000000"/>
                <w:kern w:val="0"/>
                <w:sz w:val="21"/>
                <w:szCs w:val="21"/>
                <w:lang w:eastAsia="zh-CN"/>
              </w:rPr>
              <w:t>、</w:t>
            </w:r>
            <w:r>
              <w:rPr>
                <w:rFonts w:hint="eastAsia" w:ascii="宋体" w:hAnsi="宋体" w:eastAsia="宋体" w:cs="宋体"/>
                <w:color w:val="000000"/>
                <w:kern w:val="0"/>
                <w:sz w:val="21"/>
                <w:szCs w:val="21"/>
              </w:rPr>
              <w:t>门窗的擦拭；</w:t>
            </w:r>
          </w:p>
          <w:p>
            <w:pPr>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rPr>
              <w:t>4</w:t>
            </w:r>
            <w:r>
              <w:rPr>
                <w:rFonts w:hint="eastAsia" w:ascii="宋体" w:hAnsi="宋体" w:eastAsia="宋体" w:cs="宋体"/>
                <w:color w:val="000000"/>
                <w:kern w:val="0"/>
                <w:sz w:val="21"/>
                <w:szCs w:val="21"/>
                <w:lang w:eastAsia="zh-CN"/>
              </w:rPr>
              <w:t>、</w:t>
            </w:r>
            <w:r>
              <w:rPr>
                <w:rFonts w:hint="eastAsia" w:ascii="宋体" w:hAnsi="宋体" w:eastAsia="宋体" w:cs="宋体"/>
                <w:color w:val="000000"/>
                <w:kern w:val="0"/>
                <w:sz w:val="21"/>
                <w:szCs w:val="21"/>
              </w:rPr>
              <w:t>门牌号的清洁清抹；</w:t>
            </w:r>
          </w:p>
          <w:p>
            <w:pPr>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rPr>
              <w:t>5</w:t>
            </w:r>
            <w:r>
              <w:rPr>
                <w:rFonts w:hint="eastAsia" w:ascii="宋体" w:hAnsi="宋体" w:eastAsia="宋体" w:cs="宋体"/>
                <w:color w:val="000000"/>
                <w:kern w:val="0"/>
                <w:sz w:val="21"/>
                <w:szCs w:val="21"/>
                <w:lang w:eastAsia="zh-CN"/>
              </w:rPr>
              <w:t>、</w:t>
            </w:r>
            <w:r>
              <w:rPr>
                <w:rFonts w:hint="eastAsia" w:ascii="宋体" w:hAnsi="宋体" w:eastAsia="宋体" w:cs="宋体"/>
                <w:color w:val="000000"/>
                <w:kern w:val="0"/>
                <w:sz w:val="21"/>
                <w:szCs w:val="21"/>
              </w:rPr>
              <w:t>不锈钢的电梯门的保养，电梯轿箱地面的清扫清拖。</w:t>
            </w:r>
          </w:p>
        </w:tc>
        <w:tc>
          <w:tcPr>
            <w:tcW w:w="2504" w:type="dxa"/>
            <w:tcBorders>
              <w:top w:val="single" w:color="auto" w:sz="8" w:space="0"/>
              <w:left w:val="nil"/>
              <w:bottom w:val="single" w:color="auto" w:sz="8" w:space="0"/>
              <w:right w:val="single" w:color="auto" w:sz="8" w:space="0"/>
            </w:tcBorders>
            <w:noWrap w:val="0"/>
            <w:vAlign w:val="center"/>
          </w:tcPr>
          <w:p>
            <w:pPr>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rPr>
              <w:t>1</w:t>
            </w:r>
            <w:r>
              <w:rPr>
                <w:rFonts w:hint="eastAsia" w:ascii="宋体" w:hAnsi="宋体" w:eastAsia="宋体" w:cs="宋体"/>
                <w:color w:val="000000"/>
                <w:kern w:val="0"/>
                <w:sz w:val="21"/>
                <w:szCs w:val="21"/>
                <w:lang w:eastAsia="zh-CN"/>
              </w:rPr>
              <w:t>、</w:t>
            </w:r>
            <w:r>
              <w:rPr>
                <w:rFonts w:hint="eastAsia" w:ascii="宋体" w:hAnsi="宋体" w:eastAsia="宋体" w:cs="宋体"/>
                <w:color w:val="000000"/>
                <w:kern w:val="0"/>
                <w:sz w:val="21"/>
                <w:szCs w:val="21"/>
              </w:rPr>
              <w:t>楼层通道灯具、换气风口、空调口的除尘、清抹；</w:t>
            </w:r>
          </w:p>
          <w:p>
            <w:pPr>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rPr>
              <w:t>2</w:t>
            </w:r>
            <w:r>
              <w:rPr>
                <w:rFonts w:hint="eastAsia" w:ascii="宋体" w:hAnsi="宋体" w:eastAsia="宋体" w:cs="宋体"/>
                <w:color w:val="000000"/>
                <w:kern w:val="0"/>
                <w:sz w:val="21"/>
                <w:szCs w:val="21"/>
                <w:lang w:eastAsia="zh-CN"/>
              </w:rPr>
              <w:t>、</w:t>
            </w:r>
            <w:r>
              <w:rPr>
                <w:rFonts w:hint="eastAsia" w:ascii="宋体" w:hAnsi="宋体" w:eastAsia="宋体" w:cs="宋体"/>
                <w:color w:val="000000"/>
                <w:kern w:val="0"/>
                <w:sz w:val="21"/>
                <w:szCs w:val="21"/>
              </w:rPr>
              <w:t>墙面、墙角除尘、除蜘蛛网。</w:t>
            </w:r>
          </w:p>
          <w:p>
            <w:pPr>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rPr>
              <w:t>3</w:t>
            </w:r>
            <w:r>
              <w:rPr>
                <w:rFonts w:hint="eastAsia" w:ascii="宋体" w:hAnsi="宋体" w:eastAsia="宋体" w:cs="宋体"/>
                <w:color w:val="000000"/>
                <w:kern w:val="0"/>
                <w:sz w:val="21"/>
                <w:szCs w:val="21"/>
                <w:lang w:eastAsia="zh-CN"/>
              </w:rPr>
              <w:t>、</w:t>
            </w:r>
            <w:r>
              <w:rPr>
                <w:rFonts w:hint="eastAsia" w:ascii="宋体" w:hAnsi="宋体" w:eastAsia="宋体" w:cs="宋体"/>
                <w:color w:val="000000"/>
                <w:kern w:val="0"/>
                <w:sz w:val="21"/>
                <w:szCs w:val="21"/>
              </w:rPr>
              <w:t>消毒</w:t>
            </w:r>
          </w:p>
        </w:tc>
        <w:tc>
          <w:tcPr>
            <w:tcW w:w="2099" w:type="dxa"/>
            <w:gridSpan w:val="2"/>
            <w:tcBorders>
              <w:top w:val="single" w:color="auto" w:sz="8" w:space="0"/>
              <w:left w:val="nil"/>
              <w:bottom w:val="single" w:color="auto" w:sz="8" w:space="0"/>
              <w:right w:val="single" w:color="auto" w:sz="8" w:space="0"/>
            </w:tcBorders>
            <w:noWrap w:val="0"/>
            <w:vAlign w:val="center"/>
          </w:tcPr>
          <w:p>
            <w:pPr>
              <w:rPr>
                <w:rFonts w:hint="eastAsia" w:ascii="宋体" w:hAnsi="宋体" w:eastAsia="宋体" w:cs="宋体"/>
                <w:color w:val="000000"/>
                <w:sz w:val="21"/>
                <w:szCs w:val="21"/>
              </w:rPr>
            </w:pPr>
            <w:r>
              <w:rPr>
                <w:rFonts w:hint="eastAsia" w:ascii="宋体" w:hAnsi="宋体" w:eastAsia="宋体" w:cs="宋体"/>
                <w:color w:val="000000"/>
                <w:kern w:val="0"/>
                <w:sz w:val="21"/>
                <w:szCs w:val="21"/>
              </w:rPr>
              <w:t>1</w:t>
            </w:r>
            <w:r>
              <w:rPr>
                <w:rFonts w:hint="eastAsia" w:ascii="宋体" w:hAnsi="宋体" w:eastAsia="宋体" w:cs="宋体"/>
                <w:color w:val="000000"/>
                <w:kern w:val="0"/>
                <w:sz w:val="21"/>
                <w:szCs w:val="21"/>
                <w:lang w:eastAsia="zh-CN"/>
              </w:rPr>
              <w:t>、</w:t>
            </w:r>
            <w:r>
              <w:rPr>
                <w:rFonts w:hint="eastAsia" w:ascii="宋体" w:hAnsi="宋体" w:eastAsia="宋体" w:cs="宋体"/>
                <w:color w:val="000000"/>
                <w:kern w:val="0"/>
                <w:sz w:val="21"/>
                <w:szCs w:val="21"/>
              </w:rPr>
              <w:t>不锈钢面清洁保养。</w:t>
            </w:r>
          </w:p>
        </w:tc>
        <w:tc>
          <w:tcPr>
            <w:tcW w:w="1792" w:type="dxa"/>
            <w:gridSpan w:val="2"/>
            <w:tcBorders>
              <w:top w:val="single" w:color="auto" w:sz="8" w:space="0"/>
              <w:left w:val="nil"/>
              <w:bottom w:val="single" w:color="auto" w:sz="8" w:space="0"/>
              <w:right w:val="single" w:color="auto" w:sz="8" w:space="0"/>
            </w:tcBorders>
            <w:noWrap w:val="0"/>
            <w:vAlign w:val="center"/>
          </w:tcPr>
          <w:p>
            <w:pPr>
              <w:rPr>
                <w:rFonts w:hint="eastAsia" w:ascii="宋体" w:hAnsi="宋体" w:eastAsia="宋体" w:cs="宋体"/>
                <w:color w:val="000000"/>
                <w:sz w:val="21"/>
                <w:szCs w:val="21"/>
              </w:rPr>
            </w:pPr>
            <w:r>
              <w:rPr>
                <w:rFonts w:hint="eastAsia" w:ascii="宋体" w:hAnsi="宋体" w:eastAsia="宋体" w:cs="宋体"/>
                <w:color w:val="000000"/>
                <w:kern w:val="0"/>
                <w:sz w:val="21"/>
                <w:szCs w:val="21"/>
              </w:rPr>
              <w:t>1</w:t>
            </w:r>
            <w:r>
              <w:rPr>
                <w:rFonts w:hint="eastAsia" w:ascii="宋体" w:hAnsi="宋体" w:eastAsia="宋体" w:cs="宋体"/>
                <w:color w:val="000000"/>
                <w:kern w:val="0"/>
                <w:sz w:val="21"/>
                <w:szCs w:val="21"/>
                <w:lang w:eastAsia="zh-CN"/>
              </w:rPr>
              <w:t>、</w:t>
            </w:r>
            <w:r>
              <w:rPr>
                <w:rFonts w:hint="eastAsia" w:ascii="宋体" w:hAnsi="宋体" w:eastAsia="宋体" w:cs="宋体"/>
                <w:color w:val="000000"/>
                <w:kern w:val="0"/>
                <w:sz w:val="21"/>
                <w:szCs w:val="21"/>
              </w:rPr>
              <w:t>地毯轮换全面清洗。</w:t>
            </w:r>
          </w:p>
        </w:tc>
      </w:tr>
      <w:tr>
        <w:tblPrEx>
          <w:tblLayout w:type="fixed"/>
          <w:tblCellMar>
            <w:top w:w="0" w:type="dxa"/>
            <w:left w:w="108" w:type="dxa"/>
            <w:bottom w:w="0" w:type="dxa"/>
            <w:right w:w="108" w:type="dxa"/>
          </w:tblCellMar>
        </w:tblPrEx>
        <w:trPr>
          <w:trHeight w:val="1671" w:hRule="atLeast"/>
          <w:jc w:val="center"/>
        </w:trPr>
        <w:tc>
          <w:tcPr>
            <w:tcW w:w="557" w:type="dxa"/>
            <w:tcBorders>
              <w:top w:val="single" w:color="auto" w:sz="8" w:space="0"/>
              <w:left w:val="single" w:color="auto" w:sz="8" w:space="0"/>
              <w:bottom w:val="single" w:color="auto" w:sz="8" w:space="0"/>
              <w:right w:val="single" w:color="auto" w:sz="8" w:space="0"/>
            </w:tcBorders>
            <w:noWrap w:val="0"/>
            <w:vAlign w:val="center"/>
          </w:tcPr>
          <w:p>
            <w:pPr>
              <w:jc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rPr>
              <w:t>6</w:t>
            </w:r>
          </w:p>
        </w:tc>
        <w:tc>
          <w:tcPr>
            <w:tcW w:w="1026" w:type="dxa"/>
            <w:tcBorders>
              <w:top w:val="single" w:color="auto" w:sz="8" w:space="0"/>
              <w:left w:val="nil"/>
              <w:bottom w:val="single" w:color="auto" w:sz="8" w:space="0"/>
              <w:right w:val="single" w:color="auto" w:sz="8" w:space="0"/>
            </w:tcBorders>
            <w:noWrap w:val="0"/>
            <w:vAlign w:val="center"/>
          </w:tcPr>
          <w:p>
            <w:pPr>
              <w:jc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rPr>
              <w:t>安全通道</w:t>
            </w:r>
          </w:p>
        </w:tc>
        <w:tc>
          <w:tcPr>
            <w:tcW w:w="2359" w:type="dxa"/>
            <w:tcBorders>
              <w:top w:val="single" w:color="auto" w:sz="8" w:space="0"/>
              <w:left w:val="nil"/>
              <w:bottom w:val="single" w:color="auto" w:sz="8" w:space="0"/>
              <w:right w:val="single" w:color="auto" w:sz="8" w:space="0"/>
            </w:tcBorders>
            <w:noWrap w:val="0"/>
            <w:vAlign w:val="center"/>
          </w:tcPr>
          <w:p>
            <w:pPr>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rPr>
              <w:t>1</w:t>
            </w:r>
            <w:r>
              <w:rPr>
                <w:rFonts w:hint="eastAsia" w:ascii="宋体" w:hAnsi="宋体" w:eastAsia="宋体" w:cs="宋体"/>
                <w:color w:val="000000"/>
                <w:kern w:val="0"/>
                <w:sz w:val="21"/>
                <w:szCs w:val="21"/>
                <w:lang w:eastAsia="zh-CN"/>
              </w:rPr>
              <w:t>、</w:t>
            </w:r>
            <w:r>
              <w:rPr>
                <w:rFonts w:hint="eastAsia" w:ascii="宋体" w:hAnsi="宋体" w:eastAsia="宋体" w:cs="宋体"/>
                <w:color w:val="000000"/>
                <w:kern w:val="0"/>
                <w:sz w:val="21"/>
                <w:szCs w:val="21"/>
              </w:rPr>
              <w:t>地面、梯步的清扫、清拖；</w:t>
            </w:r>
          </w:p>
          <w:p>
            <w:pPr>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rPr>
              <w:t>2</w:t>
            </w:r>
            <w:r>
              <w:rPr>
                <w:rFonts w:hint="eastAsia" w:ascii="宋体" w:hAnsi="宋体" w:eastAsia="宋体" w:cs="宋体"/>
                <w:color w:val="000000"/>
                <w:kern w:val="0"/>
                <w:sz w:val="21"/>
                <w:szCs w:val="21"/>
                <w:lang w:eastAsia="zh-CN"/>
              </w:rPr>
              <w:t>、</w:t>
            </w:r>
            <w:r>
              <w:rPr>
                <w:rFonts w:hint="eastAsia" w:ascii="宋体" w:hAnsi="宋体" w:eastAsia="宋体" w:cs="宋体"/>
                <w:color w:val="000000"/>
                <w:kern w:val="0"/>
                <w:sz w:val="21"/>
                <w:szCs w:val="21"/>
              </w:rPr>
              <w:t>楼梯扶手擦拭。</w:t>
            </w:r>
          </w:p>
          <w:p>
            <w:pPr>
              <w:rPr>
                <w:rFonts w:hint="eastAsia" w:ascii="宋体" w:hAnsi="宋体" w:eastAsia="宋体" w:cs="宋体"/>
                <w:color w:val="000000"/>
                <w:kern w:val="0"/>
                <w:sz w:val="21"/>
                <w:szCs w:val="21"/>
              </w:rPr>
            </w:pPr>
          </w:p>
        </w:tc>
        <w:tc>
          <w:tcPr>
            <w:tcW w:w="2504" w:type="dxa"/>
            <w:tcBorders>
              <w:top w:val="single" w:color="auto" w:sz="8" w:space="0"/>
              <w:left w:val="nil"/>
              <w:bottom w:val="single" w:color="auto" w:sz="8" w:space="0"/>
              <w:right w:val="single" w:color="auto" w:sz="8" w:space="0"/>
            </w:tcBorders>
            <w:noWrap w:val="0"/>
            <w:vAlign w:val="center"/>
          </w:tcPr>
          <w:p>
            <w:pPr>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rPr>
              <w:t>1</w:t>
            </w:r>
            <w:r>
              <w:rPr>
                <w:rFonts w:hint="eastAsia" w:ascii="宋体" w:hAnsi="宋体" w:eastAsia="宋体" w:cs="宋体"/>
                <w:color w:val="000000"/>
                <w:kern w:val="0"/>
                <w:sz w:val="21"/>
                <w:szCs w:val="21"/>
                <w:lang w:eastAsia="zh-CN"/>
              </w:rPr>
              <w:t>、</w:t>
            </w:r>
            <w:r>
              <w:rPr>
                <w:rFonts w:hint="eastAsia" w:ascii="宋体" w:hAnsi="宋体" w:eastAsia="宋体" w:cs="宋体"/>
                <w:color w:val="000000"/>
                <w:kern w:val="0"/>
                <w:sz w:val="21"/>
                <w:szCs w:val="21"/>
              </w:rPr>
              <w:t>楼梯扶手的保养；</w:t>
            </w:r>
          </w:p>
          <w:p>
            <w:pPr>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rPr>
              <w:t>2</w:t>
            </w:r>
            <w:r>
              <w:rPr>
                <w:rFonts w:hint="eastAsia" w:ascii="宋体" w:hAnsi="宋体" w:eastAsia="宋体" w:cs="宋体"/>
                <w:color w:val="000000"/>
                <w:kern w:val="0"/>
                <w:sz w:val="21"/>
                <w:szCs w:val="21"/>
                <w:lang w:eastAsia="zh-CN"/>
              </w:rPr>
              <w:t>、</w:t>
            </w:r>
            <w:r>
              <w:rPr>
                <w:rFonts w:hint="eastAsia" w:ascii="宋体" w:hAnsi="宋体" w:eastAsia="宋体" w:cs="宋体"/>
                <w:color w:val="000000"/>
                <w:kern w:val="0"/>
                <w:sz w:val="21"/>
                <w:szCs w:val="21"/>
              </w:rPr>
              <w:t>安全门的擦拭；</w:t>
            </w:r>
          </w:p>
          <w:p>
            <w:pPr>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rPr>
              <w:t>3</w:t>
            </w:r>
            <w:r>
              <w:rPr>
                <w:rFonts w:hint="eastAsia" w:ascii="宋体" w:hAnsi="宋体" w:eastAsia="宋体" w:cs="宋体"/>
                <w:color w:val="000000"/>
                <w:kern w:val="0"/>
                <w:sz w:val="21"/>
                <w:szCs w:val="21"/>
                <w:lang w:eastAsia="zh-CN"/>
              </w:rPr>
              <w:t>、</w:t>
            </w:r>
            <w:r>
              <w:rPr>
                <w:rFonts w:hint="eastAsia" w:ascii="宋体" w:hAnsi="宋体" w:eastAsia="宋体" w:cs="宋体"/>
                <w:color w:val="000000"/>
                <w:kern w:val="0"/>
                <w:sz w:val="21"/>
                <w:szCs w:val="21"/>
              </w:rPr>
              <w:t>墙角、天花扫蜘蛛网、除尘。</w:t>
            </w:r>
          </w:p>
          <w:p>
            <w:pPr>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rPr>
              <w:t>4</w:t>
            </w:r>
            <w:r>
              <w:rPr>
                <w:rFonts w:hint="eastAsia" w:ascii="宋体" w:hAnsi="宋体" w:eastAsia="宋体" w:cs="宋体"/>
                <w:color w:val="000000"/>
                <w:kern w:val="0"/>
                <w:sz w:val="21"/>
                <w:szCs w:val="21"/>
                <w:lang w:eastAsia="zh-CN"/>
              </w:rPr>
              <w:t>、</w:t>
            </w:r>
            <w:r>
              <w:rPr>
                <w:rFonts w:hint="eastAsia" w:ascii="宋体" w:hAnsi="宋体" w:eastAsia="宋体" w:cs="宋体"/>
                <w:color w:val="000000"/>
                <w:kern w:val="0"/>
                <w:sz w:val="21"/>
                <w:szCs w:val="21"/>
              </w:rPr>
              <w:t>消毒</w:t>
            </w:r>
          </w:p>
        </w:tc>
        <w:tc>
          <w:tcPr>
            <w:tcW w:w="2099" w:type="dxa"/>
            <w:gridSpan w:val="2"/>
            <w:tcBorders>
              <w:top w:val="single" w:color="auto" w:sz="8" w:space="0"/>
              <w:left w:val="nil"/>
              <w:bottom w:val="single" w:color="auto" w:sz="8" w:space="0"/>
              <w:right w:val="single" w:color="auto" w:sz="8" w:space="0"/>
            </w:tcBorders>
            <w:noWrap w:val="0"/>
            <w:vAlign w:val="center"/>
          </w:tcPr>
          <w:p>
            <w:pPr>
              <w:rPr>
                <w:rFonts w:hint="eastAsia" w:ascii="宋体" w:hAnsi="宋体" w:eastAsia="宋体" w:cs="宋体"/>
                <w:color w:val="000000"/>
                <w:sz w:val="21"/>
                <w:szCs w:val="21"/>
              </w:rPr>
            </w:pPr>
          </w:p>
        </w:tc>
        <w:tc>
          <w:tcPr>
            <w:tcW w:w="1792" w:type="dxa"/>
            <w:gridSpan w:val="2"/>
            <w:tcBorders>
              <w:top w:val="single" w:color="auto" w:sz="8" w:space="0"/>
              <w:left w:val="nil"/>
              <w:bottom w:val="single" w:color="auto" w:sz="8" w:space="0"/>
              <w:right w:val="single" w:color="auto" w:sz="8" w:space="0"/>
            </w:tcBorders>
            <w:noWrap w:val="0"/>
            <w:vAlign w:val="center"/>
          </w:tcPr>
          <w:p>
            <w:pPr>
              <w:rPr>
                <w:rFonts w:hint="eastAsia" w:ascii="宋体" w:hAnsi="宋体" w:eastAsia="宋体" w:cs="宋体"/>
                <w:color w:val="000000"/>
                <w:sz w:val="21"/>
                <w:szCs w:val="21"/>
              </w:rPr>
            </w:pPr>
          </w:p>
        </w:tc>
      </w:tr>
      <w:tr>
        <w:tblPrEx>
          <w:tblLayout w:type="fixed"/>
          <w:tblCellMar>
            <w:top w:w="0" w:type="dxa"/>
            <w:left w:w="108" w:type="dxa"/>
            <w:bottom w:w="0" w:type="dxa"/>
            <w:right w:w="108" w:type="dxa"/>
          </w:tblCellMar>
        </w:tblPrEx>
        <w:trPr>
          <w:trHeight w:val="2591" w:hRule="atLeast"/>
          <w:jc w:val="center"/>
        </w:trPr>
        <w:tc>
          <w:tcPr>
            <w:tcW w:w="557" w:type="dxa"/>
            <w:tcBorders>
              <w:top w:val="single" w:color="auto" w:sz="8" w:space="0"/>
              <w:left w:val="single" w:color="auto" w:sz="8" w:space="0"/>
              <w:bottom w:val="single" w:color="auto" w:sz="8" w:space="0"/>
              <w:right w:val="single" w:color="auto" w:sz="8" w:space="0"/>
            </w:tcBorders>
            <w:noWrap w:val="0"/>
            <w:vAlign w:val="center"/>
          </w:tcPr>
          <w:p>
            <w:pPr>
              <w:jc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rPr>
              <w:t>7</w:t>
            </w:r>
          </w:p>
        </w:tc>
        <w:tc>
          <w:tcPr>
            <w:tcW w:w="1026" w:type="dxa"/>
            <w:tcBorders>
              <w:top w:val="single" w:color="auto" w:sz="8" w:space="0"/>
              <w:left w:val="nil"/>
              <w:bottom w:val="single" w:color="auto" w:sz="8" w:space="0"/>
              <w:right w:val="single" w:color="auto" w:sz="8" w:space="0"/>
            </w:tcBorders>
            <w:noWrap w:val="0"/>
            <w:vAlign w:val="center"/>
          </w:tcPr>
          <w:p>
            <w:pPr>
              <w:jc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rPr>
              <w:t>会议室</w:t>
            </w:r>
          </w:p>
        </w:tc>
        <w:tc>
          <w:tcPr>
            <w:tcW w:w="2359" w:type="dxa"/>
            <w:tcBorders>
              <w:top w:val="single" w:color="auto" w:sz="8" w:space="0"/>
              <w:left w:val="nil"/>
              <w:bottom w:val="single" w:color="auto" w:sz="8" w:space="0"/>
              <w:right w:val="single" w:color="auto" w:sz="8" w:space="0"/>
            </w:tcBorders>
            <w:noWrap w:val="0"/>
            <w:vAlign w:val="center"/>
          </w:tcPr>
          <w:p>
            <w:pPr>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rPr>
              <w:t>1</w:t>
            </w:r>
            <w:r>
              <w:rPr>
                <w:rFonts w:hint="eastAsia" w:ascii="宋体" w:hAnsi="宋体" w:eastAsia="宋体" w:cs="宋体"/>
                <w:color w:val="000000"/>
                <w:kern w:val="0"/>
                <w:sz w:val="21"/>
                <w:szCs w:val="21"/>
                <w:lang w:eastAsia="zh-CN"/>
              </w:rPr>
              <w:t>、</w:t>
            </w:r>
            <w:r>
              <w:rPr>
                <w:rFonts w:hint="eastAsia" w:ascii="宋体" w:hAnsi="宋体" w:eastAsia="宋体" w:cs="宋体"/>
                <w:color w:val="000000"/>
                <w:kern w:val="0"/>
                <w:sz w:val="21"/>
                <w:szCs w:val="21"/>
              </w:rPr>
              <w:t>清扫、拖净地面；</w:t>
            </w:r>
          </w:p>
          <w:p>
            <w:pPr>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rPr>
              <w:t>2</w:t>
            </w:r>
            <w:r>
              <w:rPr>
                <w:rFonts w:hint="eastAsia" w:ascii="宋体" w:hAnsi="宋体" w:eastAsia="宋体" w:cs="宋体"/>
                <w:color w:val="000000"/>
                <w:kern w:val="0"/>
                <w:sz w:val="21"/>
                <w:szCs w:val="21"/>
                <w:lang w:eastAsia="zh-CN"/>
              </w:rPr>
              <w:t>、</w:t>
            </w:r>
            <w:r>
              <w:rPr>
                <w:rFonts w:hint="eastAsia" w:ascii="宋体" w:hAnsi="宋体" w:eastAsia="宋体" w:cs="宋体"/>
                <w:color w:val="000000"/>
                <w:kern w:val="0"/>
                <w:sz w:val="21"/>
                <w:szCs w:val="21"/>
              </w:rPr>
              <w:t>清洁烟灰缸、垃圾桶；</w:t>
            </w:r>
          </w:p>
          <w:p>
            <w:pPr>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rPr>
              <w:t>3</w:t>
            </w:r>
            <w:r>
              <w:rPr>
                <w:rFonts w:hint="eastAsia" w:ascii="宋体" w:hAnsi="宋体" w:eastAsia="宋体" w:cs="宋体"/>
                <w:color w:val="000000"/>
                <w:kern w:val="0"/>
                <w:sz w:val="21"/>
                <w:szCs w:val="21"/>
                <w:lang w:eastAsia="zh-CN"/>
              </w:rPr>
              <w:t>、</w:t>
            </w:r>
            <w:r>
              <w:rPr>
                <w:rFonts w:hint="eastAsia" w:ascii="宋体" w:hAnsi="宋体" w:eastAsia="宋体" w:cs="宋体"/>
                <w:color w:val="000000"/>
                <w:kern w:val="0"/>
                <w:sz w:val="21"/>
                <w:szCs w:val="21"/>
              </w:rPr>
              <w:t>擦拭门、窗、家具；</w:t>
            </w:r>
          </w:p>
          <w:p>
            <w:pPr>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rPr>
              <w:t>4</w:t>
            </w:r>
            <w:r>
              <w:rPr>
                <w:rFonts w:hint="eastAsia" w:ascii="宋体" w:hAnsi="宋体" w:eastAsia="宋体" w:cs="宋体"/>
                <w:color w:val="000000"/>
                <w:kern w:val="0"/>
                <w:sz w:val="21"/>
                <w:szCs w:val="21"/>
                <w:lang w:eastAsia="zh-CN"/>
              </w:rPr>
              <w:t>、</w:t>
            </w:r>
            <w:r>
              <w:rPr>
                <w:rFonts w:hint="eastAsia" w:ascii="宋体" w:hAnsi="宋体" w:eastAsia="宋体" w:cs="宋体"/>
                <w:color w:val="000000"/>
                <w:kern w:val="0"/>
                <w:sz w:val="21"/>
                <w:szCs w:val="21"/>
              </w:rPr>
              <w:t>喷洒空气清新剂；</w:t>
            </w:r>
          </w:p>
          <w:p>
            <w:pPr>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rPr>
              <w:t>5</w:t>
            </w:r>
            <w:r>
              <w:rPr>
                <w:rFonts w:hint="eastAsia" w:ascii="宋体" w:hAnsi="宋体" w:eastAsia="宋体" w:cs="宋体"/>
                <w:color w:val="000000"/>
                <w:kern w:val="0"/>
                <w:sz w:val="21"/>
                <w:szCs w:val="21"/>
                <w:lang w:eastAsia="zh-CN"/>
              </w:rPr>
              <w:t>、</w:t>
            </w:r>
            <w:r>
              <w:rPr>
                <w:rFonts w:hint="eastAsia" w:ascii="宋体" w:hAnsi="宋体" w:eastAsia="宋体" w:cs="宋体"/>
                <w:color w:val="000000"/>
                <w:kern w:val="0"/>
                <w:sz w:val="21"/>
                <w:szCs w:val="21"/>
              </w:rPr>
              <w:t>装饰物品清洁；</w:t>
            </w:r>
          </w:p>
          <w:p>
            <w:pPr>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rPr>
              <w:t>6</w:t>
            </w:r>
            <w:r>
              <w:rPr>
                <w:rFonts w:hint="eastAsia" w:ascii="宋体" w:hAnsi="宋体" w:eastAsia="宋体" w:cs="宋体"/>
                <w:color w:val="000000"/>
                <w:kern w:val="0"/>
                <w:sz w:val="21"/>
                <w:szCs w:val="21"/>
                <w:lang w:eastAsia="zh-CN"/>
              </w:rPr>
              <w:t>、</w:t>
            </w:r>
            <w:r>
              <w:rPr>
                <w:rFonts w:hint="eastAsia" w:ascii="宋体" w:hAnsi="宋体" w:eastAsia="宋体" w:cs="宋体"/>
                <w:color w:val="000000"/>
                <w:kern w:val="0"/>
                <w:sz w:val="21"/>
                <w:szCs w:val="21"/>
              </w:rPr>
              <w:t>台面擦拭、清洁；</w:t>
            </w:r>
          </w:p>
          <w:p>
            <w:pPr>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rPr>
              <w:t>7</w:t>
            </w:r>
            <w:r>
              <w:rPr>
                <w:rFonts w:hint="eastAsia" w:ascii="宋体" w:hAnsi="宋体" w:eastAsia="宋体" w:cs="宋体"/>
                <w:color w:val="000000"/>
                <w:kern w:val="0"/>
                <w:sz w:val="21"/>
                <w:szCs w:val="21"/>
                <w:lang w:eastAsia="zh-CN"/>
              </w:rPr>
              <w:t>、</w:t>
            </w:r>
            <w:r>
              <w:rPr>
                <w:rFonts w:hint="eastAsia" w:ascii="宋体" w:hAnsi="宋体" w:eastAsia="宋体" w:cs="宋体"/>
                <w:color w:val="000000"/>
                <w:kern w:val="0"/>
                <w:sz w:val="21"/>
                <w:szCs w:val="21"/>
              </w:rPr>
              <w:t>墙壁清洁；</w:t>
            </w:r>
          </w:p>
          <w:p>
            <w:pPr>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rPr>
              <w:t>8</w:t>
            </w:r>
            <w:r>
              <w:rPr>
                <w:rFonts w:hint="eastAsia" w:ascii="宋体" w:hAnsi="宋体" w:eastAsia="宋体" w:cs="宋体"/>
                <w:color w:val="000000"/>
                <w:kern w:val="0"/>
                <w:sz w:val="21"/>
                <w:szCs w:val="21"/>
                <w:lang w:eastAsia="zh-CN"/>
              </w:rPr>
              <w:t>、</w:t>
            </w:r>
            <w:r>
              <w:rPr>
                <w:rFonts w:hint="eastAsia" w:ascii="宋体" w:hAnsi="宋体" w:eastAsia="宋体" w:cs="宋体"/>
                <w:color w:val="000000"/>
                <w:kern w:val="0"/>
                <w:sz w:val="21"/>
                <w:szCs w:val="21"/>
              </w:rPr>
              <w:t>不锈钢面清洁。</w:t>
            </w:r>
          </w:p>
        </w:tc>
        <w:tc>
          <w:tcPr>
            <w:tcW w:w="2504" w:type="dxa"/>
            <w:tcBorders>
              <w:top w:val="single" w:color="auto" w:sz="8" w:space="0"/>
              <w:left w:val="nil"/>
              <w:bottom w:val="single" w:color="auto" w:sz="8" w:space="0"/>
              <w:right w:val="single" w:color="auto" w:sz="8" w:space="0"/>
            </w:tcBorders>
            <w:noWrap w:val="0"/>
            <w:vAlign w:val="center"/>
          </w:tcPr>
          <w:p>
            <w:pPr>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rPr>
              <w:t>1</w:t>
            </w:r>
            <w:r>
              <w:rPr>
                <w:rFonts w:hint="eastAsia" w:ascii="宋体" w:hAnsi="宋体" w:eastAsia="宋体" w:cs="宋体"/>
                <w:color w:val="000000"/>
                <w:kern w:val="0"/>
                <w:sz w:val="21"/>
                <w:szCs w:val="21"/>
                <w:lang w:eastAsia="zh-CN"/>
              </w:rPr>
              <w:t>、</w:t>
            </w:r>
            <w:r>
              <w:rPr>
                <w:rFonts w:hint="eastAsia" w:ascii="宋体" w:hAnsi="宋体" w:eastAsia="宋体" w:cs="宋体"/>
                <w:color w:val="000000"/>
                <w:kern w:val="0"/>
                <w:sz w:val="21"/>
                <w:szCs w:val="21"/>
              </w:rPr>
              <w:t>洗烟灰缸、垃圾桶；</w:t>
            </w:r>
          </w:p>
          <w:p>
            <w:pPr>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rPr>
              <w:t>2</w:t>
            </w:r>
            <w:r>
              <w:rPr>
                <w:rFonts w:hint="eastAsia" w:ascii="宋体" w:hAnsi="宋体" w:eastAsia="宋体" w:cs="宋体"/>
                <w:color w:val="000000"/>
                <w:kern w:val="0"/>
                <w:sz w:val="21"/>
                <w:szCs w:val="21"/>
                <w:lang w:eastAsia="zh-CN"/>
              </w:rPr>
              <w:t>、</w:t>
            </w:r>
            <w:r>
              <w:rPr>
                <w:rFonts w:hint="eastAsia" w:ascii="宋体" w:hAnsi="宋体" w:eastAsia="宋体" w:cs="宋体"/>
                <w:color w:val="000000"/>
                <w:kern w:val="0"/>
                <w:sz w:val="21"/>
                <w:szCs w:val="21"/>
              </w:rPr>
              <w:t>清洁桌椅家具；</w:t>
            </w:r>
          </w:p>
          <w:p>
            <w:pPr>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rPr>
              <w:t>3</w:t>
            </w:r>
            <w:r>
              <w:rPr>
                <w:rFonts w:hint="eastAsia" w:ascii="宋体" w:hAnsi="宋体" w:eastAsia="宋体" w:cs="宋体"/>
                <w:color w:val="000000"/>
                <w:kern w:val="0"/>
                <w:sz w:val="21"/>
                <w:szCs w:val="21"/>
                <w:lang w:eastAsia="zh-CN"/>
              </w:rPr>
              <w:t>、</w:t>
            </w:r>
            <w:r>
              <w:rPr>
                <w:rFonts w:hint="eastAsia" w:ascii="宋体" w:hAnsi="宋体" w:eastAsia="宋体" w:cs="宋体"/>
                <w:color w:val="000000"/>
                <w:kern w:val="0"/>
                <w:sz w:val="21"/>
                <w:szCs w:val="21"/>
              </w:rPr>
              <w:t>柱面、墙面除尘清洁；</w:t>
            </w:r>
          </w:p>
          <w:p>
            <w:pPr>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rPr>
              <w:t>4</w:t>
            </w:r>
            <w:r>
              <w:rPr>
                <w:rFonts w:hint="eastAsia" w:ascii="宋体" w:hAnsi="宋体" w:eastAsia="宋体" w:cs="宋体"/>
                <w:color w:val="000000"/>
                <w:kern w:val="0"/>
                <w:sz w:val="21"/>
                <w:szCs w:val="21"/>
                <w:lang w:eastAsia="zh-CN"/>
              </w:rPr>
              <w:t>、</w:t>
            </w:r>
            <w:r>
              <w:rPr>
                <w:rFonts w:hint="eastAsia" w:ascii="宋体" w:hAnsi="宋体" w:eastAsia="宋体" w:cs="宋体"/>
                <w:color w:val="000000"/>
                <w:kern w:val="0"/>
                <w:sz w:val="21"/>
                <w:szCs w:val="21"/>
              </w:rPr>
              <w:t>室绿色植物清洁；</w:t>
            </w:r>
          </w:p>
          <w:p>
            <w:pPr>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rPr>
              <w:t>5</w:t>
            </w:r>
            <w:r>
              <w:rPr>
                <w:rFonts w:hint="eastAsia" w:ascii="宋体" w:hAnsi="宋体" w:eastAsia="宋体" w:cs="宋体"/>
                <w:color w:val="000000"/>
                <w:kern w:val="0"/>
                <w:sz w:val="21"/>
                <w:szCs w:val="21"/>
                <w:lang w:eastAsia="zh-CN"/>
              </w:rPr>
              <w:t>、</w:t>
            </w:r>
            <w:r>
              <w:rPr>
                <w:rFonts w:hint="eastAsia" w:ascii="宋体" w:hAnsi="宋体" w:eastAsia="宋体" w:cs="宋体"/>
                <w:color w:val="000000"/>
                <w:kern w:val="0"/>
                <w:sz w:val="21"/>
                <w:szCs w:val="21"/>
              </w:rPr>
              <w:t>装饰灯、指示牌清洁。</w:t>
            </w:r>
          </w:p>
          <w:p>
            <w:pPr>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rPr>
              <w:t>6</w:t>
            </w:r>
            <w:r>
              <w:rPr>
                <w:rFonts w:hint="eastAsia" w:ascii="宋体" w:hAnsi="宋体" w:eastAsia="宋体" w:cs="宋体"/>
                <w:color w:val="000000"/>
                <w:kern w:val="0"/>
                <w:sz w:val="21"/>
                <w:szCs w:val="21"/>
                <w:lang w:eastAsia="zh-CN"/>
              </w:rPr>
              <w:t>、</w:t>
            </w:r>
            <w:r>
              <w:rPr>
                <w:rFonts w:hint="eastAsia" w:ascii="宋体" w:hAnsi="宋体" w:eastAsia="宋体" w:cs="宋体"/>
                <w:color w:val="000000"/>
                <w:kern w:val="0"/>
                <w:sz w:val="21"/>
                <w:szCs w:val="21"/>
              </w:rPr>
              <w:t>消毒</w:t>
            </w:r>
          </w:p>
        </w:tc>
        <w:tc>
          <w:tcPr>
            <w:tcW w:w="2099" w:type="dxa"/>
            <w:gridSpan w:val="2"/>
            <w:tcBorders>
              <w:top w:val="single" w:color="auto" w:sz="8" w:space="0"/>
              <w:left w:val="nil"/>
              <w:bottom w:val="single" w:color="auto" w:sz="8" w:space="0"/>
              <w:right w:val="single" w:color="auto" w:sz="8" w:space="0"/>
            </w:tcBorders>
            <w:noWrap w:val="0"/>
            <w:vAlign w:val="center"/>
          </w:tcPr>
          <w:p>
            <w:pPr>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rPr>
              <w:t>1</w:t>
            </w:r>
            <w:r>
              <w:rPr>
                <w:rFonts w:hint="eastAsia" w:ascii="宋体" w:hAnsi="宋体" w:eastAsia="宋体" w:cs="宋体"/>
                <w:color w:val="000000"/>
                <w:kern w:val="0"/>
                <w:sz w:val="21"/>
                <w:szCs w:val="21"/>
                <w:lang w:eastAsia="zh-CN"/>
              </w:rPr>
              <w:t>、</w:t>
            </w:r>
            <w:r>
              <w:rPr>
                <w:rFonts w:hint="eastAsia" w:ascii="宋体" w:hAnsi="宋体" w:eastAsia="宋体" w:cs="宋体"/>
                <w:color w:val="000000"/>
                <w:kern w:val="0"/>
                <w:sz w:val="21"/>
                <w:szCs w:val="21"/>
              </w:rPr>
              <w:t>洗地晶面保养，</w:t>
            </w:r>
          </w:p>
          <w:p>
            <w:pPr>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rPr>
              <w:t>2</w:t>
            </w:r>
            <w:r>
              <w:rPr>
                <w:rFonts w:hint="eastAsia" w:ascii="宋体" w:hAnsi="宋体" w:eastAsia="宋体" w:cs="宋体"/>
                <w:color w:val="000000"/>
                <w:kern w:val="0"/>
                <w:sz w:val="21"/>
                <w:szCs w:val="21"/>
                <w:lang w:eastAsia="zh-CN"/>
              </w:rPr>
              <w:t>、</w:t>
            </w:r>
            <w:r>
              <w:rPr>
                <w:rFonts w:hint="eastAsia" w:ascii="宋体" w:hAnsi="宋体" w:eastAsia="宋体" w:cs="宋体"/>
                <w:color w:val="000000"/>
                <w:kern w:val="0"/>
                <w:sz w:val="21"/>
                <w:szCs w:val="21"/>
              </w:rPr>
              <w:t>金属磨光；</w:t>
            </w:r>
          </w:p>
          <w:p>
            <w:pPr>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rPr>
              <w:t>3</w:t>
            </w:r>
            <w:r>
              <w:rPr>
                <w:rFonts w:hint="eastAsia" w:ascii="宋体" w:hAnsi="宋体" w:eastAsia="宋体" w:cs="宋体"/>
                <w:color w:val="000000"/>
                <w:kern w:val="0"/>
                <w:sz w:val="21"/>
                <w:szCs w:val="21"/>
                <w:lang w:eastAsia="zh-CN"/>
              </w:rPr>
              <w:t>、</w:t>
            </w:r>
            <w:r>
              <w:rPr>
                <w:rFonts w:hint="eastAsia" w:ascii="宋体" w:hAnsi="宋体" w:eastAsia="宋体" w:cs="宋体"/>
                <w:color w:val="000000"/>
                <w:kern w:val="0"/>
                <w:sz w:val="21"/>
                <w:szCs w:val="21"/>
              </w:rPr>
              <w:t>天花除尘；</w:t>
            </w:r>
          </w:p>
          <w:p>
            <w:pPr>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rPr>
              <w:t>4</w:t>
            </w:r>
            <w:r>
              <w:rPr>
                <w:rFonts w:hint="eastAsia" w:ascii="宋体" w:hAnsi="宋体" w:eastAsia="宋体" w:cs="宋体"/>
                <w:color w:val="000000"/>
                <w:kern w:val="0"/>
                <w:sz w:val="21"/>
                <w:szCs w:val="21"/>
                <w:lang w:eastAsia="zh-CN"/>
              </w:rPr>
              <w:t>、</w:t>
            </w:r>
            <w:r>
              <w:rPr>
                <w:rFonts w:hint="eastAsia" w:ascii="宋体" w:hAnsi="宋体" w:eastAsia="宋体" w:cs="宋体"/>
                <w:color w:val="000000"/>
                <w:kern w:val="0"/>
                <w:sz w:val="21"/>
                <w:szCs w:val="21"/>
              </w:rPr>
              <w:t>家具去污；</w:t>
            </w:r>
          </w:p>
          <w:p>
            <w:pPr>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rPr>
              <w:t>5</w:t>
            </w:r>
            <w:r>
              <w:rPr>
                <w:rFonts w:hint="eastAsia" w:ascii="宋体" w:hAnsi="宋体" w:eastAsia="宋体" w:cs="宋体"/>
                <w:color w:val="000000"/>
                <w:kern w:val="0"/>
                <w:sz w:val="21"/>
                <w:szCs w:val="21"/>
                <w:lang w:eastAsia="zh-CN"/>
              </w:rPr>
              <w:t>、</w:t>
            </w:r>
            <w:r>
              <w:rPr>
                <w:rFonts w:hint="eastAsia" w:ascii="宋体" w:hAnsi="宋体" w:eastAsia="宋体" w:cs="宋体"/>
                <w:color w:val="000000"/>
                <w:kern w:val="0"/>
                <w:sz w:val="21"/>
                <w:szCs w:val="21"/>
              </w:rPr>
              <w:t>照明灯具清洁；</w:t>
            </w:r>
          </w:p>
          <w:p>
            <w:pPr>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rPr>
              <w:t>6</w:t>
            </w:r>
            <w:r>
              <w:rPr>
                <w:rFonts w:hint="eastAsia" w:ascii="宋体" w:hAnsi="宋体" w:eastAsia="宋体" w:cs="宋体"/>
                <w:color w:val="000000"/>
                <w:kern w:val="0"/>
                <w:sz w:val="21"/>
                <w:szCs w:val="21"/>
                <w:lang w:eastAsia="zh-CN"/>
              </w:rPr>
              <w:t>、</w:t>
            </w:r>
            <w:r>
              <w:rPr>
                <w:rFonts w:hint="eastAsia" w:ascii="宋体" w:hAnsi="宋体" w:eastAsia="宋体" w:cs="宋体"/>
                <w:color w:val="000000"/>
                <w:kern w:val="0"/>
                <w:sz w:val="21"/>
                <w:szCs w:val="21"/>
              </w:rPr>
              <w:t>排风口、空调口清洁；</w:t>
            </w:r>
          </w:p>
          <w:p>
            <w:pPr>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rPr>
              <w:t>7</w:t>
            </w:r>
            <w:r>
              <w:rPr>
                <w:rFonts w:hint="eastAsia" w:ascii="宋体" w:hAnsi="宋体" w:eastAsia="宋体" w:cs="宋体"/>
                <w:color w:val="000000"/>
                <w:kern w:val="0"/>
                <w:sz w:val="21"/>
                <w:szCs w:val="21"/>
                <w:lang w:eastAsia="zh-CN"/>
              </w:rPr>
              <w:t>、</w:t>
            </w:r>
            <w:r>
              <w:rPr>
                <w:rFonts w:hint="eastAsia" w:ascii="宋体" w:hAnsi="宋体" w:eastAsia="宋体" w:cs="宋体"/>
                <w:color w:val="000000"/>
                <w:kern w:val="0"/>
                <w:sz w:val="21"/>
                <w:szCs w:val="21"/>
              </w:rPr>
              <w:t>玻璃刮洗；</w:t>
            </w:r>
          </w:p>
          <w:p>
            <w:pPr>
              <w:rPr>
                <w:rFonts w:hint="eastAsia" w:ascii="宋体" w:hAnsi="宋体" w:eastAsia="宋体" w:cs="宋体"/>
                <w:color w:val="000000"/>
                <w:sz w:val="21"/>
                <w:szCs w:val="21"/>
              </w:rPr>
            </w:pPr>
            <w:r>
              <w:rPr>
                <w:rFonts w:hint="eastAsia" w:ascii="宋体" w:hAnsi="宋体" w:eastAsia="宋体" w:cs="宋体"/>
                <w:color w:val="000000"/>
                <w:kern w:val="0"/>
                <w:sz w:val="21"/>
                <w:szCs w:val="21"/>
              </w:rPr>
              <w:t>8</w:t>
            </w:r>
            <w:r>
              <w:rPr>
                <w:rFonts w:hint="eastAsia" w:ascii="宋体" w:hAnsi="宋体" w:eastAsia="宋体" w:cs="宋体"/>
                <w:color w:val="000000"/>
                <w:kern w:val="0"/>
                <w:sz w:val="21"/>
                <w:szCs w:val="21"/>
                <w:lang w:eastAsia="zh-CN"/>
              </w:rPr>
              <w:t>、</w:t>
            </w:r>
            <w:r>
              <w:rPr>
                <w:rFonts w:hint="eastAsia" w:ascii="宋体" w:hAnsi="宋体" w:eastAsia="宋体" w:cs="宋体"/>
                <w:color w:val="000000"/>
                <w:kern w:val="0"/>
                <w:sz w:val="21"/>
                <w:szCs w:val="21"/>
              </w:rPr>
              <w:t>不锈钢保养。</w:t>
            </w:r>
          </w:p>
        </w:tc>
        <w:tc>
          <w:tcPr>
            <w:tcW w:w="1792" w:type="dxa"/>
            <w:gridSpan w:val="2"/>
            <w:tcBorders>
              <w:top w:val="single" w:color="auto" w:sz="8" w:space="0"/>
              <w:left w:val="nil"/>
              <w:bottom w:val="single" w:color="auto" w:sz="8" w:space="0"/>
              <w:right w:val="single" w:color="auto" w:sz="8" w:space="0"/>
            </w:tcBorders>
            <w:noWrap w:val="0"/>
            <w:vAlign w:val="center"/>
          </w:tcPr>
          <w:p>
            <w:pPr>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rPr>
              <w:t>1</w:t>
            </w:r>
            <w:r>
              <w:rPr>
                <w:rFonts w:hint="eastAsia" w:ascii="宋体" w:hAnsi="宋体" w:eastAsia="宋体" w:cs="宋体"/>
                <w:color w:val="000000"/>
                <w:kern w:val="0"/>
                <w:sz w:val="21"/>
                <w:szCs w:val="21"/>
                <w:lang w:eastAsia="zh-CN"/>
              </w:rPr>
              <w:t>、</w:t>
            </w:r>
            <w:r>
              <w:rPr>
                <w:rFonts w:hint="eastAsia" w:ascii="宋体" w:hAnsi="宋体" w:eastAsia="宋体" w:cs="宋体"/>
                <w:color w:val="000000"/>
                <w:kern w:val="0"/>
                <w:sz w:val="21"/>
                <w:szCs w:val="21"/>
              </w:rPr>
              <w:t>高位照明灯具清洁；</w:t>
            </w:r>
          </w:p>
          <w:p>
            <w:pPr>
              <w:rPr>
                <w:rFonts w:hint="eastAsia" w:ascii="宋体" w:hAnsi="宋体" w:eastAsia="宋体" w:cs="宋体"/>
                <w:color w:val="000000"/>
                <w:sz w:val="21"/>
                <w:szCs w:val="21"/>
              </w:rPr>
            </w:pPr>
            <w:r>
              <w:rPr>
                <w:rFonts w:hint="eastAsia" w:ascii="宋体" w:hAnsi="宋体" w:eastAsia="宋体" w:cs="宋体"/>
                <w:color w:val="000000"/>
                <w:kern w:val="0"/>
                <w:sz w:val="21"/>
                <w:szCs w:val="21"/>
              </w:rPr>
              <w:t>2</w:t>
            </w:r>
            <w:r>
              <w:rPr>
                <w:rFonts w:hint="eastAsia" w:ascii="宋体" w:hAnsi="宋体" w:eastAsia="宋体" w:cs="宋体"/>
                <w:color w:val="000000"/>
                <w:kern w:val="0"/>
                <w:sz w:val="21"/>
                <w:szCs w:val="21"/>
                <w:lang w:eastAsia="zh-CN"/>
              </w:rPr>
              <w:t>、</w:t>
            </w:r>
            <w:r>
              <w:rPr>
                <w:rFonts w:hint="eastAsia" w:ascii="宋体" w:hAnsi="宋体" w:eastAsia="宋体" w:cs="宋体"/>
                <w:color w:val="000000"/>
                <w:kern w:val="0"/>
                <w:sz w:val="21"/>
                <w:szCs w:val="21"/>
              </w:rPr>
              <w:t>高位消防设施清洁。</w:t>
            </w:r>
          </w:p>
        </w:tc>
      </w:tr>
      <w:tr>
        <w:tblPrEx>
          <w:tblLayout w:type="fixed"/>
          <w:tblCellMar>
            <w:top w:w="0" w:type="dxa"/>
            <w:left w:w="108" w:type="dxa"/>
            <w:bottom w:w="0" w:type="dxa"/>
            <w:right w:w="108" w:type="dxa"/>
          </w:tblCellMar>
        </w:tblPrEx>
        <w:trPr>
          <w:trHeight w:val="2476" w:hRule="atLeast"/>
          <w:jc w:val="center"/>
        </w:trPr>
        <w:tc>
          <w:tcPr>
            <w:tcW w:w="557" w:type="dxa"/>
            <w:tcBorders>
              <w:top w:val="single" w:color="auto" w:sz="8" w:space="0"/>
              <w:left w:val="single" w:color="auto" w:sz="8" w:space="0"/>
              <w:bottom w:val="single" w:color="auto" w:sz="8" w:space="0"/>
              <w:right w:val="single" w:color="auto" w:sz="8" w:space="0"/>
            </w:tcBorders>
            <w:noWrap w:val="0"/>
            <w:vAlign w:val="center"/>
          </w:tcPr>
          <w:p>
            <w:pPr>
              <w:jc w:val="center"/>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rPr>
              <w:t>8</w:t>
            </w:r>
          </w:p>
        </w:tc>
        <w:tc>
          <w:tcPr>
            <w:tcW w:w="1026" w:type="dxa"/>
            <w:tcBorders>
              <w:top w:val="single" w:color="auto" w:sz="8" w:space="0"/>
              <w:left w:val="nil"/>
              <w:bottom w:val="single" w:color="auto" w:sz="8" w:space="0"/>
              <w:right w:val="single" w:color="auto" w:sz="8" w:space="0"/>
            </w:tcBorders>
            <w:noWrap w:val="0"/>
            <w:vAlign w:val="center"/>
          </w:tcPr>
          <w:p>
            <w:pPr>
              <w:rPr>
                <w:rFonts w:hint="eastAsia" w:ascii="宋体" w:hAnsi="宋体" w:eastAsia="宋体" w:cs="宋体"/>
                <w:color w:val="000000"/>
                <w:sz w:val="21"/>
                <w:szCs w:val="21"/>
              </w:rPr>
            </w:pPr>
            <w:r>
              <w:rPr>
                <w:rFonts w:hint="eastAsia" w:ascii="宋体" w:hAnsi="宋体" w:eastAsia="宋体" w:cs="宋体"/>
                <w:color w:val="000000"/>
                <w:sz w:val="21"/>
                <w:szCs w:val="21"/>
              </w:rPr>
              <w:t>各科室病房、手术室</w:t>
            </w:r>
          </w:p>
        </w:tc>
        <w:tc>
          <w:tcPr>
            <w:tcW w:w="2359" w:type="dxa"/>
            <w:tcBorders>
              <w:top w:val="single" w:color="auto" w:sz="8" w:space="0"/>
              <w:left w:val="nil"/>
              <w:bottom w:val="single" w:color="auto" w:sz="8" w:space="0"/>
              <w:right w:val="single" w:color="auto" w:sz="8" w:space="0"/>
            </w:tcBorders>
            <w:noWrap w:val="0"/>
            <w:vAlign w:val="center"/>
          </w:tcPr>
          <w:p>
            <w:pPr>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rPr>
              <w:t>1</w:t>
            </w:r>
            <w:r>
              <w:rPr>
                <w:rFonts w:hint="eastAsia" w:ascii="宋体" w:hAnsi="宋体" w:eastAsia="宋体" w:cs="宋体"/>
                <w:color w:val="000000"/>
                <w:kern w:val="0"/>
                <w:sz w:val="21"/>
                <w:szCs w:val="21"/>
                <w:lang w:eastAsia="zh-CN"/>
              </w:rPr>
              <w:t>、</w:t>
            </w:r>
            <w:r>
              <w:rPr>
                <w:rFonts w:hint="eastAsia" w:ascii="宋体" w:hAnsi="宋体" w:eastAsia="宋体" w:cs="宋体"/>
                <w:color w:val="000000"/>
                <w:kern w:val="0"/>
                <w:sz w:val="21"/>
                <w:szCs w:val="21"/>
              </w:rPr>
              <w:t>扫拖地面，吸尘；</w:t>
            </w:r>
          </w:p>
          <w:p>
            <w:pPr>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rPr>
              <w:t>2</w:t>
            </w:r>
            <w:r>
              <w:rPr>
                <w:rFonts w:hint="eastAsia" w:ascii="宋体" w:hAnsi="宋体" w:eastAsia="宋体" w:cs="宋体"/>
                <w:color w:val="000000"/>
                <w:kern w:val="0"/>
                <w:sz w:val="21"/>
                <w:szCs w:val="21"/>
                <w:lang w:eastAsia="zh-CN"/>
              </w:rPr>
              <w:t>、</w:t>
            </w:r>
            <w:r>
              <w:rPr>
                <w:rFonts w:hint="eastAsia" w:ascii="宋体" w:hAnsi="宋体" w:eastAsia="宋体" w:cs="宋体"/>
                <w:color w:val="000000"/>
                <w:kern w:val="0"/>
                <w:sz w:val="21"/>
                <w:szCs w:val="21"/>
              </w:rPr>
              <w:t>擦拭办公卡座；</w:t>
            </w:r>
          </w:p>
          <w:p>
            <w:pPr>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rPr>
              <w:t>3</w:t>
            </w:r>
            <w:r>
              <w:rPr>
                <w:rFonts w:hint="eastAsia" w:ascii="宋体" w:hAnsi="宋体" w:eastAsia="宋体" w:cs="宋体"/>
                <w:color w:val="000000"/>
                <w:kern w:val="0"/>
                <w:sz w:val="21"/>
                <w:szCs w:val="21"/>
                <w:lang w:eastAsia="zh-CN"/>
              </w:rPr>
              <w:t>、</w:t>
            </w:r>
            <w:r>
              <w:rPr>
                <w:rFonts w:hint="eastAsia" w:ascii="宋体" w:hAnsi="宋体" w:eastAsia="宋体" w:cs="宋体"/>
                <w:color w:val="000000"/>
                <w:kern w:val="0"/>
                <w:sz w:val="21"/>
                <w:szCs w:val="21"/>
              </w:rPr>
              <w:t>垃圾收集处理；</w:t>
            </w:r>
          </w:p>
          <w:p>
            <w:pPr>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rPr>
              <w:t>4</w:t>
            </w:r>
            <w:r>
              <w:rPr>
                <w:rFonts w:hint="eastAsia" w:ascii="宋体" w:hAnsi="宋体" w:eastAsia="宋体" w:cs="宋体"/>
                <w:color w:val="000000"/>
                <w:kern w:val="0"/>
                <w:sz w:val="21"/>
                <w:szCs w:val="21"/>
                <w:lang w:eastAsia="zh-CN"/>
              </w:rPr>
              <w:t>、</w:t>
            </w:r>
            <w:r>
              <w:rPr>
                <w:rFonts w:hint="eastAsia" w:ascii="宋体" w:hAnsi="宋体" w:eastAsia="宋体" w:cs="宋体"/>
                <w:color w:val="000000"/>
                <w:kern w:val="0"/>
                <w:sz w:val="21"/>
                <w:szCs w:val="21"/>
              </w:rPr>
              <w:t>擦拭门、窗；</w:t>
            </w:r>
          </w:p>
          <w:p>
            <w:pPr>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rPr>
              <w:t>5</w:t>
            </w:r>
            <w:r>
              <w:rPr>
                <w:rFonts w:hint="eastAsia" w:ascii="宋体" w:hAnsi="宋体" w:eastAsia="宋体" w:cs="宋体"/>
                <w:color w:val="000000"/>
                <w:kern w:val="0"/>
                <w:sz w:val="21"/>
                <w:szCs w:val="21"/>
                <w:lang w:eastAsia="zh-CN"/>
              </w:rPr>
              <w:t>、</w:t>
            </w:r>
            <w:r>
              <w:rPr>
                <w:rFonts w:hint="eastAsia" w:ascii="宋体" w:hAnsi="宋体" w:eastAsia="宋体" w:cs="宋体"/>
                <w:color w:val="000000"/>
                <w:kern w:val="0"/>
                <w:sz w:val="21"/>
                <w:szCs w:val="21"/>
              </w:rPr>
              <w:t>清洁服务台；</w:t>
            </w:r>
          </w:p>
          <w:p>
            <w:pPr>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rPr>
              <w:t>6</w:t>
            </w:r>
            <w:r>
              <w:rPr>
                <w:rFonts w:hint="eastAsia" w:ascii="宋体" w:hAnsi="宋体" w:eastAsia="宋体" w:cs="宋体"/>
                <w:color w:val="000000"/>
                <w:kern w:val="0"/>
                <w:sz w:val="21"/>
                <w:szCs w:val="21"/>
                <w:lang w:eastAsia="zh-CN"/>
              </w:rPr>
              <w:t>、</w:t>
            </w:r>
            <w:r>
              <w:rPr>
                <w:rFonts w:hint="eastAsia" w:ascii="宋体" w:hAnsi="宋体" w:eastAsia="宋体" w:cs="宋体"/>
                <w:color w:val="000000"/>
                <w:kern w:val="0"/>
                <w:sz w:val="21"/>
                <w:szCs w:val="21"/>
              </w:rPr>
              <w:t>墙面、柱面除尘。</w:t>
            </w:r>
          </w:p>
          <w:p>
            <w:pPr>
              <w:rPr>
                <w:rFonts w:hint="eastAsia" w:ascii="宋体" w:hAnsi="宋体" w:eastAsia="宋体" w:cs="宋体"/>
                <w:color w:val="000000"/>
                <w:kern w:val="0"/>
                <w:sz w:val="21"/>
                <w:szCs w:val="21"/>
              </w:rPr>
            </w:pPr>
          </w:p>
        </w:tc>
        <w:tc>
          <w:tcPr>
            <w:tcW w:w="2504" w:type="dxa"/>
            <w:tcBorders>
              <w:top w:val="single" w:color="auto" w:sz="8" w:space="0"/>
              <w:left w:val="nil"/>
              <w:bottom w:val="single" w:color="auto" w:sz="8" w:space="0"/>
              <w:right w:val="single" w:color="auto" w:sz="8" w:space="0"/>
            </w:tcBorders>
            <w:noWrap w:val="0"/>
            <w:vAlign w:val="center"/>
          </w:tcPr>
          <w:p>
            <w:pPr>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rPr>
              <w:t>1</w:t>
            </w:r>
            <w:r>
              <w:rPr>
                <w:rFonts w:hint="eastAsia" w:ascii="宋体" w:hAnsi="宋体" w:eastAsia="宋体" w:cs="宋体"/>
                <w:color w:val="000000"/>
                <w:kern w:val="0"/>
                <w:sz w:val="21"/>
                <w:szCs w:val="21"/>
                <w:lang w:eastAsia="zh-CN"/>
              </w:rPr>
              <w:t>、</w:t>
            </w:r>
            <w:r>
              <w:rPr>
                <w:rFonts w:hint="eastAsia" w:ascii="宋体" w:hAnsi="宋体" w:eastAsia="宋体" w:cs="宋体"/>
                <w:color w:val="000000"/>
                <w:kern w:val="0"/>
                <w:sz w:val="21"/>
                <w:szCs w:val="21"/>
              </w:rPr>
              <w:t>玻璃隔断外清洁；</w:t>
            </w:r>
          </w:p>
          <w:p>
            <w:pPr>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rPr>
              <w:t>2</w:t>
            </w:r>
            <w:r>
              <w:rPr>
                <w:rFonts w:hint="eastAsia" w:ascii="宋体" w:hAnsi="宋体" w:eastAsia="宋体" w:cs="宋体"/>
                <w:color w:val="000000"/>
                <w:kern w:val="0"/>
                <w:sz w:val="21"/>
                <w:szCs w:val="21"/>
                <w:lang w:eastAsia="zh-CN"/>
              </w:rPr>
              <w:t>、</w:t>
            </w:r>
            <w:r>
              <w:rPr>
                <w:rFonts w:hint="eastAsia" w:ascii="宋体" w:hAnsi="宋体" w:eastAsia="宋体" w:cs="宋体"/>
                <w:color w:val="000000"/>
                <w:kern w:val="0"/>
                <w:sz w:val="21"/>
                <w:szCs w:val="21"/>
              </w:rPr>
              <w:t>办公设备清洁；3</w:t>
            </w:r>
            <w:r>
              <w:rPr>
                <w:rFonts w:hint="eastAsia" w:ascii="宋体" w:hAnsi="宋体" w:eastAsia="宋体" w:cs="宋体"/>
                <w:color w:val="000000"/>
                <w:kern w:val="0"/>
                <w:sz w:val="21"/>
                <w:szCs w:val="21"/>
                <w:lang w:eastAsia="zh-CN"/>
              </w:rPr>
              <w:t>、</w:t>
            </w:r>
            <w:r>
              <w:rPr>
                <w:rFonts w:hint="eastAsia" w:ascii="宋体" w:hAnsi="宋体" w:eastAsia="宋体" w:cs="宋体"/>
                <w:color w:val="000000"/>
                <w:kern w:val="0"/>
                <w:sz w:val="21"/>
                <w:szCs w:val="21"/>
              </w:rPr>
              <w:t>办公家具清洁；</w:t>
            </w:r>
          </w:p>
          <w:p>
            <w:pPr>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rPr>
              <w:t>4</w:t>
            </w:r>
            <w:r>
              <w:rPr>
                <w:rFonts w:hint="eastAsia" w:ascii="宋体" w:hAnsi="宋体" w:eastAsia="宋体" w:cs="宋体"/>
                <w:color w:val="000000"/>
                <w:kern w:val="0"/>
                <w:sz w:val="21"/>
                <w:szCs w:val="21"/>
                <w:lang w:eastAsia="zh-CN"/>
              </w:rPr>
              <w:t>、</w:t>
            </w:r>
            <w:r>
              <w:rPr>
                <w:rFonts w:hint="eastAsia" w:ascii="宋体" w:hAnsi="宋体" w:eastAsia="宋体" w:cs="宋体"/>
                <w:color w:val="000000"/>
                <w:kern w:val="0"/>
                <w:sz w:val="21"/>
                <w:szCs w:val="21"/>
              </w:rPr>
              <w:t>室绿色植物清洁；</w:t>
            </w:r>
          </w:p>
          <w:p>
            <w:pPr>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rPr>
              <w:t>5</w:t>
            </w:r>
            <w:r>
              <w:rPr>
                <w:rFonts w:hint="eastAsia" w:ascii="宋体" w:hAnsi="宋体" w:eastAsia="宋体" w:cs="宋体"/>
                <w:color w:val="000000"/>
                <w:kern w:val="0"/>
                <w:sz w:val="21"/>
                <w:szCs w:val="21"/>
                <w:lang w:eastAsia="zh-CN"/>
              </w:rPr>
              <w:t>、</w:t>
            </w:r>
            <w:r>
              <w:rPr>
                <w:rFonts w:hint="eastAsia" w:ascii="宋体" w:hAnsi="宋体" w:eastAsia="宋体" w:cs="宋体"/>
                <w:color w:val="000000"/>
                <w:kern w:val="0"/>
                <w:sz w:val="21"/>
                <w:szCs w:val="21"/>
              </w:rPr>
              <w:t>门牌、宣传栏清洁；</w:t>
            </w:r>
          </w:p>
          <w:p>
            <w:pPr>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rPr>
              <w:t>6</w:t>
            </w:r>
            <w:r>
              <w:rPr>
                <w:rFonts w:hint="eastAsia" w:ascii="宋体" w:hAnsi="宋体" w:eastAsia="宋体" w:cs="宋体"/>
                <w:color w:val="000000"/>
                <w:kern w:val="0"/>
                <w:sz w:val="21"/>
                <w:szCs w:val="21"/>
                <w:lang w:eastAsia="zh-CN"/>
              </w:rPr>
              <w:t>、</w:t>
            </w:r>
            <w:r>
              <w:rPr>
                <w:rFonts w:hint="eastAsia" w:ascii="宋体" w:hAnsi="宋体" w:eastAsia="宋体" w:cs="宋体"/>
                <w:color w:val="000000"/>
                <w:kern w:val="0"/>
                <w:sz w:val="21"/>
                <w:szCs w:val="21"/>
              </w:rPr>
              <w:t>垃圾桶清洗。</w:t>
            </w:r>
          </w:p>
          <w:p>
            <w:pPr>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rPr>
              <w:t>7</w:t>
            </w:r>
            <w:r>
              <w:rPr>
                <w:rFonts w:hint="eastAsia" w:ascii="宋体" w:hAnsi="宋体" w:eastAsia="宋体" w:cs="宋体"/>
                <w:color w:val="000000"/>
                <w:kern w:val="0"/>
                <w:sz w:val="21"/>
                <w:szCs w:val="21"/>
                <w:lang w:eastAsia="zh-CN"/>
              </w:rPr>
              <w:t>、</w:t>
            </w:r>
            <w:r>
              <w:rPr>
                <w:rFonts w:hint="eastAsia" w:ascii="宋体" w:hAnsi="宋体" w:eastAsia="宋体" w:cs="宋体"/>
                <w:color w:val="000000"/>
                <w:kern w:val="0"/>
                <w:sz w:val="21"/>
                <w:szCs w:val="21"/>
              </w:rPr>
              <w:t>消毒</w:t>
            </w:r>
          </w:p>
        </w:tc>
        <w:tc>
          <w:tcPr>
            <w:tcW w:w="2099" w:type="dxa"/>
            <w:gridSpan w:val="2"/>
            <w:tcBorders>
              <w:top w:val="single" w:color="auto" w:sz="8" w:space="0"/>
              <w:left w:val="nil"/>
              <w:bottom w:val="single" w:color="auto" w:sz="8" w:space="0"/>
              <w:right w:val="single" w:color="auto" w:sz="8" w:space="0"/>
            </w:tcBorders>
            <w:noWrap w:val="0"/>
            <w:vAlign w:val="center"/>
          </w:tcPr>
          <w:p>
            <w:pPr>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rPr>
              <w:t>1</w:t>
            </w:r>
            <w:r>
              <w:rPr>
                <w:rFonts w:hint="eastAsia" w:ascii="宋体" w:hAnsi="宋体" w:eastAsia="宋体" w:cs="宋体"/>
                <w:color w:val="000000"/>
                <w:kern w:val="0"/>
                <w:sz w:val="21"/>
                <w:szCs w:val="21"/>
                <w:lang w:eastAsia="zh-CN"/>
              </w:rPr>
              <w:t>、</w:t>
            </w:r>
            <w:r>
              <w:rPr>
                <w:rFonts w:hint="eastAsia" w:ascii="宋体" w:hAnsi="宋体" w:eastAsia="宋体" w:cs="宋体"/>
                <w:color w:val="000000"/>
                <w:kern w:val="0"/>
                <w:sz w:val="21"/>
                <w:szCs w:val="21"/>
              </w:rPr>
              <w:t>清洗墙面、地面；</w:t>
            </w:r>
          </w:p>
          <w:p>
            <w:pPr>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rPr>
              <w:t>2</w:t>
            </w:r>
            <w:r>
              <w:rPr>
                <w:rFonts w:hint="eastAsia" w:ascii="宋体" w:hAnsi="宋体" w:eastAsia="宋体" w:cs="宋体"/>
                <w:color w:val="000000"/>
                <w:kern w:val="0"/>
                <w:sz w:val="21"/>
                <w:szCs w:val="21"/>
                <w:lang w:eastAsia="zh-CN"/>
              </w:rPr>
              <w:t>、</w:t>
            </w:r>
            <w:r>
              <w:rPr>
                <w:rFonts w:hint="eastAsia" w:ascii="宋体" w:hAnsi="宋体" w:eastAsia="宋体" w:cs="宋体"/>
                <w:color w:val="000000"/>
                <w:kern w:val="0"/>
                <w:sz w:val="21"/>
                <w:szCs w:val="21"/>
              </w:rPr>
              <w:t>石地面晶硬保养；</w:t>
            </w:r>
          </w:p>
          <w:p>
            <w:pPr>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rPr>
              <w:t>3</w:t>
            </w:r>
            <w:r>
              <w:rPr>
                <w:rFonts w:hint="eastAsia" w:ascii="宋体" w:hAnsi="宋体" w:eastAsia="宋体" w:cs="宋体"/>
                <w:color w:val="000000"/>
                <w:kern w:val="0"/>
                <w:sz w:val="21"/>
                <w:szCs w:val="21"/>
                <w:lang w:eastAsia="zh-CN"/>
              </w:rPr>
              <w:t>、</w:t>
            </w:r>
            <w:r>
              <w:rPr>
                <w:rFonts w:hint="eastAsia" w:ascii="宋体" w:hAnsi="宋体" w:eastAsia="宋体" w:cs="宋体"/>
                <w:color w:val="000000"/>
                <w:kern w:val="0"/>
                <w:sz w:val="21"/>
                <w:szCs w:val="21"/>
              </w:rPr>
              <w:t>刮洗玻璃；</w:t>
            </w:r>
          </w:p>
          <w:p>
            <w:pPr>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rPr>
              <w:t>4</w:t>
            </w:r>
            <w:r>
              <w:rPr>
                <w:rFonts w:hint="eastAsia" w:ascii="宋体" w:hAnsi="宋体" w:eastAsia="宋体" w:cs="宋体"/>
                <w:color w:val="000000"/>
                <w:kern w:val="0"/>
                <w:sz w:val="21"/>
                <w:szCs w:val="21"/>
                <w:lang w:eastAsia="zh-CN"/>
              </w:rPr>
              <w:t>、</w:t>
            </w:r>
            <w:r>
              <w:rPr>
                <w:rFonts w:hint="eastAsia" w:ascii="宋体" w:hAnsi="宋体" w:eastAsia="宋体" w:cs="宋体"/>
                <w:color w:val="000000"/>
                <w:kern w:val="0"/>
                <w:sz w:val="21"/>
                <w:szCs w:val="21"/>
              </w:rPr>
              <w:t>空调口、排风口页面清洁；</w:t>
            </w:r>
          </w:p>
          <w:p>
            <w:pPr>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rPr>
              <w:t>5</w:t>
            </w:r>
            <w:r>
              <w:rPr>
                <w:rFonts w:hint="eastAsia" w:ascii="宋体" w:hAnsi="宋体" w:eastAsia="宋体" w:cs="宋体"/>
                <w:color w:val="000000"/>
                <w:kern w:val="0"/>
                <w:sz w:val="21"/>
                <w:szCs w:val="21"/>
                <w:lang w:eastAsia="zh-CN"/>
              </w:rPr>
              <w:t>、</w:t>
            </w:r>
            <w:r>
              <w:rPr>
                <w:rFonts w:hint="eastAsia" w:ascii="宋体" w:hAnsi="宋体" w:eastAsia="宋体" w:cs="宋体"/>
                <w:color w:val="000000"/>
                <w:kern w:val="0"/>
                <w:sz w:val="21"/>
                <w:szCs w:val="21"/>
              </w:rPr>
              <w:t>装饰品、指示牌清洁。</w:t>
            </w:r>
          </w:p>
          <w:p>
            <w:pPr>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rPr>
              <w:t>6</w:t>
            </w:r>
            <w:r>
              <w:rPr>
                <w:rFonts w:hint="eastAsia" w:ascii="宋体" w:hAnsi="宋体" w:eastAsia="宋体" w:cs="宋体"/>
                <w:color w:val="000000"/>
                <w:kern w:val="0"/>
                <w:sz w:val="21"/>
                <w:szCs w:val="21"/>
                <w:lang w:eastAsia="zh-CN"/>
              </w:rPr>
              <w:t>、</w:t>
            </w:r>
            <w:r>
              <w:rPr>
                <w:rFonts w:hint="eastAsia" w:ascii="宋体" w:hAnsi="宋体" w:eastAsia="宋体" w:cs="宋体"/>
                <w:color w:val="000000"/>
                <w:kern w:val="0"/>
                <w:sz w:val="21"/>
                <w:szCs w:val="21"/>
              </w:rPr>
              <w:t>全面消毒</w:t>
            </w:r>
          </w:p>
        </w:tc>
        <w:tc>
          <w:tcPr>
            <w:tcW w:w="1792" w:type="dxa"/>
            <w:gridSpan w:val="2"/>
            <w:tcBorders>
              <w:top w:val="single" w:color="auto" w:sz="8" w:space="0"/>
              <w:left w:val="nil"/>
              <w:bottom w:val="single" w:color="auto" w:sz="8" w:space="0"/>
              <w:right w:val="single" w:color="auto" w:sz="8" w:space="0"/>
            </w:tcBorders>
            <w:noWrap w:val="0"/>
            <w:vAlign w:val="center"/>
          </w:tcPr>
          <w:p>
            <w:pPr>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rPr>
              <w:t>1</w:t>
            </w:r>
            <w:r>
              <w:rPr>
                <w:rFonts w:hint="eastAsia" w:ascii="宋体" w:hAnsi="宋体" w:eastAsia="宋体" w:cs="宋体"/>
                <w:color w:val="000000"/>
                <w:kern w:val="0"/>
                <w:sz w:val="21"/>
                <w:szCs w:val="21"/>
                <w:lang w:eastAsia="zh-CN"/>
              </w:rPr>
              <w:t>、</w:t>
            </w:r>
            <w:r>
              <w:rPr>
                <w:rFonts w:hint="eastAsia" w:ascii="宋体" w:hAnsi="宋体" w:eastAsia="宋体" w:cs="宋体"/>
                <w:color w:val="000000"/>
                <w:kern w:val="0"/>
                <w:sz w:val="21"/>
                <w:szCs w:val="21"/>
              </w:rPr>
              <w:t>天花、高位除尘；</w:t>
            </w:r>
          </w:p>
          <w:p>
            <w:pPr>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rPr>
              <w:t>2</w:t>
            </w:r>
            <w:r>
              <w:rPr>
                <w:rFonts w:hint="eastAsia" w:ascii="宋体" w:hAnsi="宋体" w:eastAsia="宋体" w:cs="宋体"/>
                <w:color w:val="000000"/>
                <w:kern w:val="0"/>
                <w:sz w:val="21"/>
                <w:szCs w:val="21"/>
                <w:lang w:eastAsia="zh-CN"/>
              </w:rPr>
              <w:t>、</w:t>
            </w:r>
            <w:r>
              <w:rPr>
                <w:rFonts w:hint="eastAsia" w:ascii="宋体" w:hAnsi="宋体" w:eastAsia="宋体" w:cs="宋体"/>
                <w:color w:val="000000"/>
                <w:kern w:val="0"/>
                <w:sz w:val="21"/>
                <w:szCs w:val="21"/>
              </w:rPr>
              <w:t>照明灯具清洁；</w:t>
            </w:r>
          </w:p>
          <w:p>
            <w:pPr>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rPr>
              <w:t>3</w:t>
            </w:r>
            <w:r>
              <w:rPr>
                <w:rFonts w:hint="eastAsia" w:ascii="宋体" w:hAnsi="宋体" w:eastAsia="宋体" w:cs="宋体"/>
                <w:color w:val="000000"/>
                <w:kern w:val="0"/>
                <w:sz w:val="21"/>
                <w:szCs w:val="21"/>
                <w:lang w:eastAsia="zh-CN"/>
              </w:rPr>
              <w:t>、</w:t>
            </w:r>
            <w:r>
              <w:rPr>
                <w:rFonts w:hint="eastAsia" w:ascii="宋体" w:hAnsi="宋体" w:eastAsia="宋体" w:cs="宋体"/>
                <w:color w:val="000000"/>
                <w:kern w:val="0"/>
                <w:sz w:val="21"/>
                <w:szCs w:val="21"/>
              </w:rPr>
              <w:t>高位空调清洁；</w:t>
            </w:r>
          </w:p>
          <w:p>
            <w:pPr>
              <w:rPr>
                <w:rFonts w:hint="eastAsia" w:ascii="宋体" w:hAnsi="宋体" w:eastAsia="宋体" w:cs="宋体"/>
                <w:color w:val="000000"/>
                <w:sz w:val="21"/>
                <w:szCs w:val="21"/>
              </w:rPr>
            </w:pPr>
            <w:r>
              <w:rPr>
                <w:rFonts w:hint="eastAsia" w:ascii="宋体" w:hAnsi="宋体" w:eastAsia="宋体" w:cs="宋体"/>
                <w:color w:val="000000"/>
                <w:kern w:val="0"/>
                <w:sz w:val="21"/>
                <w:szCs w:val="21"/>
              </w:rPr>
              <w:t>4</w:t>
            </w:r>
            <w:r>
              <w:rPr>
                <w:rFonts w:hint="eastAsia" w:ascii="宋体" w:hAnsi="宋体" w:eastAsia="宋体" w:cs="宋体"/>
                <w:color w:val="000000"/>
                <w:kern w:val="0"/>
                <w:sz w:val="21"/>
                <w:szCs w:val="21"/>
                <w:lang w:eastAsia="zh-CN"/>
              </w:rPr>
              <w:t>、</w:t>
            </w:r>
            <w:r>
              <w:rPr>
                <w:rFonts w:hint="eastAsia" w:ascii="宋体" w:hAnsi="宋体" w:eastAsia="宋体" w:cs="宋体"/>
                <w:color w:val="000000"/>
                <w:kern w:val="0"/>
                <w:sz w:val="21"/>
                <w:szCs w:val="21"/>
              </w:rPr>
              <w:t>高位消防设施清洁。</w:t>
            </w:r>
          </w:p>
        </w:tc>
      </w:tr>
      <w:tr>
        <w:tblPrEx>
          <w:tblLayout w:type="fixed"/>
          <w:tblCellMar>
            <w:top w:w="0" w:type="dxa"/>
            <w:left w:w="108" w:type="dxa"/>
            <w:bottom w:w="0" w:type="dxa"/>
            <w:right w:w="108" w:type="dxa"/>
          </w:tblCellMar>
        </w:tblPrEx>
        <w:trPr>
          <w:trHeight w:val="1167" w:hRule="atLeast"/>
          <w:jc w:val="center"/>
        </w:trPr>
        <w:tc>
          <w:tcPr>
            <w:tcW w:w="557" w:type="dxa"/>
            <w:tcBorders>
              <w:top w:val="single" w:color="auto" w:sz="8" w:space="0"/>
              <w:left w:val="single" w:color="auto" w:sz="8" w:space="0"/>
              <w:bottom w:val="single" w:color="auto" w:sz="8" w:space="0"/>
              <w:right w:val="single" w:color="auto" w:sz="8" w:space="0"/>
            </w:tcBorders>
            <w:noWrap w:val="0"/>
            <w:vAlign w:val="center"/>
          </w:tcPr>
          <w:p>
            <w:pPr>
              <w:jc w:val="center"/>
              <w:rPr>
                <w:rFonts w:hint="eastAsia" w:ascii="宋体" w:hAnsi="宋体" w:eastAsia="宋体" w:cs="宋体"/>
                <w:color w:val="000000"/>
                <w:sz w:val="21"/>
                <w:szCs w:val="21"/>
              </w:rPr>
            </w:pPr>
            <w:r>
              <w:rPr>
                <w:rFonts w:hint="eastAsia" w:ascii="宋体" w:hAnsi="宋体" w:eastAsia="宋体" w:cs="宋体"/>
                <w:color w:val="000000"/>
                <w:sz w:val="21"/>
                <w:szCs w:val="21"/>
              </w:rPr>
              <w:t>9</w:t>
            </w:r>
          </w:p>
        </w:tc>
        <w:tc>
          <w:tcPr>
            <w:tcW w:w="1026" w:type="dxa"/>
            <w:tcBorders>
              <w:top w:val="single" w:color="auto" w:sz="8" w:space="0"/>
              <w:left w:val="nil"/>
              <w:bottom w:val="single" w:color="auto" w:sz="8" w:space="0"/>
              <w:right w:val="single" w:color="auto" w:sz="8" w:space="0"/>
            </w:tcBorders>
            <w:noWrap w:val="0"/>
            <w:vAlign w:val="center"/>
          </w:tcPr>
          <w:p>
            <w:pPr>
              <w:jc w:val="both"/>
              <w:rPr>
                <w:rFonts w:hint="eastAsia" w:ascii="宋体" w:hAnsi="宋体" w:eastAsia="宋体" w:cs="宋体"/>
                <w:color w:val="000000"/>
                <w:sz w:val="21"/>
                <w:szCs w:val="21"/>
                <w:lang w:eastAsia="zh-CN"/>
              </w:rPr>
            </w:pPr>
            <w:r>
              <w:rPr>
                <w:rFonts w:hint="eastAsia" w:ascii="宋体" w:hAnsi="宋体" w:eastAsia="宋体" w:cs="宋体"/>
                <w:color w:val="000000"/>
                <w:sz w:val="21"/>
                <w:szCs w:val="21"/>
                <w:lang w:val="en-US" w:eastAsia="zh-CN"/>
              </w:rPr>
              <w:t>业务楼前院坝及停车场、行政楼内坝、职工宿舍前后内坝</w:t>
            </w:r>
          </w:p>
        </w:tc>
        <w:tc>
          <w:tcPr>
            <w:tcW w:w="2359" w:type="dxa"/>
            <w:tcBorders>
              <w:top w:val="single" w:color="auto" w:sz="8" w:space="0"/>
              <w:left w:val="nil"/>
              <w:bottom w:val="single" w:color="auto" w:sz="8" w:space="0"/>
              <w:right w:val="single" w:color="auto" w:sz="8" w:space="0"/>
            </w:tcBorders>
            <w:noWrap w:val="0"/>
            <w:vAlign w:val="center"/>
          </w:tcPr>
          <w:p>
            <w:pPr>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rPr>
              <w:t>1</w:t>
            </w:r>
            <w:r>
              <w:rPr>
                <w:rFonts w:hint="eastAsia" w:ascii="宋体" w:hAnsi="宋体" w:eastAsia="宋体" w:cs="宋体"/>
                <w:color w:val="000000"/>
                <w:kern w:val="0"/>
                <w:sz w:val="21"/>
                <w:szCs w:val="21"/>
                <w:lang w:eastAsia="zh-CN"/>
              </w:rPr>
              <w:t>、</w:t>
            </w:r>
            <w:r>
              <w:rPr>
                <w:rFonts w:hint="eastAsia" w:ascii="宋体" w:hAnsi="宋体" w:eastAsia="宋体" w:cs="宋体"/>
                <w:color w:val="000000"/>
                <w:kern w:val="0"/>
                <w:sz w:val="21"/>
                <w:szCs w:val="21"/>
              </w:rPr>
              <w:t>门扉外侧擦拭；</w:t>
            </w:r>
          </w:p>
          <w:p>
            <w:pPr>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rPr>
              <w:t>2</w:t>
            </w:r>
            <w:r>
              <w:rPr>
                <w:rFonts w:hint="eastAsia" w:ascii="宋体" w:hAnsi="宋体" w:eastAsia="宋体" w:cs="宋体"/>
                <w:color w:val="000000"/>
                <w:kern w:val="0"/>
                <w:sz w:val="21"/>
                <w:szCs w:val="21"/>
                <w:lang w:eastAsia="zh-CN"/>
              </w:rPr>
              <w:t>、</w:t>
            </w:r>
            <w:r>
              <w:rPr>
                <w:rFonts w:hint="eastAsia" w:ascii="宋体" w:hAnsi="宋体" w:eastAsia="宋体" w:cs="宋体"/>
                <w:color w:val="000000"/>
                <w:kern w:val="0"/>
                <w:sz w:val="21"/>
                <w:szCs w:val="21"/>
              </w:rPr>
              <w:t>地面清扫；</w:t>
            </w:r>
          </w:p>
          <w:p>
            <w:pPr>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rPr>
              <w:t>3</w:t>
            </w:r>
            <w:r>
              <w:rPr>
                <w:rFonts w:hint="eastAsia" w:ascii="宋体" w:hAnsi="宋体" w:eastAsia="宋体" w:cs="宋体"/>
                <w:color w:val="000000"/>
                <w:kern w:val="0"/>
                <w:sz w:val="21"/>
                <w:szCs w:val="21"/>
                <w:lang w:eastAsia="zh-CN"/>
              </w:rPr>
              <w:t>、</w:t>
            </w:r>
            <w:r>
              <w:rPr>
                <w:rFonts w:hint="eastAsia" w:ascii="宋体" w:hAnsi="宋体" w:eastAsia="宋体" w:cs="宋体"/>
                <w:color w:val="000000"/>
                <w:kern w:val="0"/>
                <w:sz w:val="21"/>
                <w:szCs w:val="21"/>
              </w:rPr>
              <w:t>绿化带石围平米的清抹；</w:t>
            </w:r>
          </w:p>
          <w:p>
            <w:pPr>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rPr>
              <w:t>4</w:t>
            </w:r>
            <w:r>
              <w:rPr>
                <w:rFonts w:hint="eastAsia" w:ascii="宋体" w:hAnsi="宋体" w:eastAsia="宋体" w:cs="宋体"/>
                <w:color w:val="000000"/>
                <w:kern w:val="0"/>
                <w:sz w:val="21"/>
                <w:szCs w:val="21"/>
                <w:lang w:eastAsia="zh-CN"/>
              </w:rPr>
              <w:t>、</w:t>
            </w:r>
            <w:r>
              <w:rPr>
                <w:rFonts w:hint="eastAsia" w:ascii="宋体" w:hAnsi="宋体" w:eastAsia="宋体" w:cs="宋体"/>
                <w:color w:val="000000"/>
                <w:kern w:val="0"/>
                <w:sz w:val="21"/>
                <w:szCs w:val="21"/>
              </w:rPr>
              <w:t>绿化带白色垃圾的清理，枯枝、石块的清理；</w:t>
            </w:r>
          </w:p>
          <w:p>
            <w:pPr>
              <w:rPr>
                <w:rFonts w:hint="eastAsia" w:ascii="宋体" w:hAnsi="宋体" w:eastAsia="宋体" w:cs="宋体"/>
                <w:color w:val="000000"/>
                <w:sz w:val="21"/>
                <w:szCs w:val="21"/>
              </w:rPr>
            </w:pPr>
            <w:r>
              <w:rPr>
                <w:rFonts w:hint="eastAsia" w:ascii="宋体" w:hAnsi="宋体" w:eastAsia="宋体" w:cs="宋体"/>
                <w:color w:val="000000"/>
                <w:kern w:val="0"/>
                <w:sz w:val="21"/>
                <w:szCs w:val="21"/>
              </w:rPr>
              <w:t>5</w:t>
            </w:r>
            <w:r>
              <w:rPr>
                <w:rFonts w:hint="eastAsia" w:ascii="宋体" w:hAnsi="宋体" w:eastAsia="宋体" w:cs="宋体"/>
                <w:color w:val="000000"/>
                <w:kern w:val="0"/>
                <w:sz w:val="21"/>
                <w:szCs w:val="21"/>
                <w:lang w:eastAsia="zh-CN"/>
              </w:rPr>
              <w:t>、</w:t>
            </w:r>
            <w:r>
              <w:rPr>
                <w:rFonts w:hint="eastAsia" w:ascii="宋体" w:hAnsi="宋体" w:eastAsia="宋体" w:cs="宋体"/>
                <w:color w:val="000000"/>
                <w:kern w:val="0"/>
                <w:sz w:val="21"/>
                <w:szCs w:val="21"/>
              </w:rPr>
              <w:t>指示灯、指示牌、划线清扫。</w:t>
            </w:r>
          </w:p>
        </w:tc>
        <w:tc>
          <w:tcPr>
            <w:tcW w:w="2504" w:type="dxa"/>
            <w:tcBorders>
              <w:top w:val="single" w:color="auto" w:sz="8" w:space="0"/>
              <w:left w:val="nil"/>
              <w:bottom w:val="single" w:color="auto" w:sz="8" w:space="0"/>
              <w:right w:val="single" w:color="auto" w:sz="8" w:space="0"/>
            </w:tcBorders>
            <w:noWrap w:val="0"/>
            <w:vAlign w:val="center"/>
          </w:tcPr>
          <w:p>
            <w:pPr>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rPr>
              <w:t>1</w:t>
            </w:r>
            <w:r>
              <w:rPr>
                <w:rFonts w:hint="eastAsia" w:ascii="宋体" w:hAnsi="宋体" w:eastAsia="宋体" w:cs="宋体"/>
                <w:color w:val="000000"/>
                <w:kern w:val="0"/>
                <w:sz w:val="21"/>
                <w:szCs w:val="21"/>
                <w:lang w:eastAsia="zh-CN"/>
              </w:rPr>
              <w:t>、</w:t>
            </w:r>
            <w:r>
              <w:rPr>
                <w:rFonts w:hint="eastAsia" w:ascii="宋体" w:hAnsi="宋体" w:eastAsia="宋体" w:cs="宋体"/>
                <w:color w:val="000000"/>
                <w:kern w:val="0"/>
                <w:sz w:val="21"/>
                <w:szCs w:val="21"/>
              </w:rPr>
              <w:t>地面垃圾的清扫；</w:t>
            </w:r>
          </w:p>
          <w:p>
            <w:pPr>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rPr>
              <w:t>2</w:t>
            </w:r>
            <w:r>
              <w:rPr>
                <w:rFonts w:hint="eastAsia" w:ascii="宋体" w:hAnsi="宋体" w:eastAsia="宋体" w:cs="宋体"/>
                <w:color w:val="000000"/>
                <w:kern w:val="0"/>
                <w:sz w:val="21"/>
                <w:szCs w:val="21"/>
                <w:lang w:eastAsia="zh-CN"/>
              </w:rPr>
              <w:t>、</w:t>
            </w:r>
            <w:r>
              <w:rPr>
                <w:rFonts w:hint="eastAsia" w:ascii="宋体" w:hAnsi="宋体" w:eastAsia="宋体" w:cs="宋体"/>
                <w:color w:val="000000"/>
                <w:kern w:val="0"/>
                <w:sz w:val="21"/>
                <w:szCs w:val="21"/>
              </w:rPr>
              <w:t>外围坪杂物的清理：</w:t>
            </w:r>
          </w:p>
          <w:p>
            <w:pPr>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rPr>
              <w:t>3</w:t>
            </w:r>
            <w:r>
              <w:rPr>
                <w:rFonts w:hint="eastAsia" w:ascii="宋体" w:hAnsi="宋体" w:eastAsia="宋体" w:cs="宋体"/>
                <w:color w:val="000000"/>
                <w:kern w:val="0"/>
                <w:sz w:val="21"/>
                <w:szCs w:val="21"/>
                <w:lang w:eastAsia="zh-CN"/>
              </w:rPr>
              <w:t>、</w:t>
            </w:r>
            <w:r>
              <w:rPr>
                <w:rFonts w:hint="eastAsia" w:ascii="宋体" w:hAnsi="宋体" w:eastAsia="宋体" w:cs="宋体"/>
                <w:color w:val="000000"/>
                <w:kern w:val="0"/>
                <w:sz w:val="21"/>
                <w:szCs w:val="21"/>
              </w:rPr>
              <w:t>绿化带石围边角杂草的清除，青苔及污渍的冲刷和清洗；</w:t>
            </w:r>
          </w:p>
          <w:p>
            <w:pPr>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rPr>
              <w:t>4</w:t>
            </w:r>
            <w:r>
              <w:rPr>
                <w:rFonts w:hint="eastAsia" w:ascii="宋体" w:hAnsi="宋体" w:eastAsia="宋体" w:cs="宋体"/>
                <w:color w:val="000000"/>
                <w:kern w:val="0"/>
                <w:sz w:val="21"/>
                <w:szCs w:val="21"/>
                <w:lang w:eastAsia="zh-CN"/>
              </w:rPr>
              <w:t>、</w:t>
            </w:r>
            <w:r>
              <w:rPr>
                <w:rFonts w:hint="eastAsia" w:ascii="宋体" w:hAnsi="宋体" w:eastAsia="宋体" w:cs="宋体"/>
                <w:color w:val="000000"/>
                <w:kern w:val="0"/>
                <w:sz w:val="21"/>
                <w:szCs w:val="21"/>
              </w:rPr>
              <w:t>指示灯、指示牌、消防设施清洁，划线清洗。</w:t>
            </w:r>
          </w:p>
          <w:p>
            <w:pPr>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rPr>
              <w:t>5</w:t>
            </w:r>
            <w:r>
              <w:rPr>
                <w:rFonts w:hint="eastAsia" w:ascii="宋体" w:hAnsi="宋体" w:eastAsia="宋体" w:cs="宋体"/>
                <w:color w:val="000000"/>
                <w:kern w:val="0"/>
                <w:sz w:val="21"/>
                <w:szCs w:val="21"/>
                <w:lang w:eastAsia="zh-CN"/>
              </w:rPr>
              <w:t>、</w:t>
            </w:r>
            <w:r>
              <w:rPr>
                <w:rFonts w:hint="eastAsia" w:ascii="宋体" w:hAnsi="宋体" w:eastAsia="宋体" w:cs="宋体"/>
                <w:color w:val="000000"/>
                <w:kern w:val="0"/>
                <w:sz w:val="21"/>
                <w:szCs w:val="21"/>
              </w:rPr>
              <w:t>消毒</w:t>
            </w:r>
          </w:p>
        </w:tc>
        <w:tc>
          <w:tcPr>
            <w:tcW w:w="2099" w:type="dxa"/>
            <w:gridSpan w:val="2"/>
            <w:tcBorders>
              <w:top w:val="single" w:color="auto" w:sz="8" w:space="0"/>
              <w:left w:val="nil"/>
              <w:bottom w:val="single" w:color="auto" w:sz="8" w:space="0"/>
              <w:right w:val="single" w:color="auto" w:sz="8" w:space="0"/>
            </w:tcBorders>
            <w:noWrap w:val="0"/>
            <w:vAlign w:val="center"/>
          </w:tcPr>
          <w:p>
            <w:pPr>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rPr>
              <w:t>1</w:t>
            </w:r>
            <w:r>
              <w:rPr>
                <w:rFonts w:hint="eastAsia" w:ascii="宋体" w:hAnsi="宋体" w:eastAsia="宋体" w:cs="宋体"/>
                <w:color w:val="000000"/>
                <w:kern w:val="0"/>
                <w:sz w:val="21"/>
                <w:szCs w:val="21"/>
                <w:lang w:eastAsia="zh-CN"/>
              </w:rPr>
              <w:t>、</w:t>
            </w:r>
            <w:r>
              <w:rPr>
                <w:rFonts w:hint="eastAsia" w:ascii="宋体" w:hAnsi="宋体" w:eastAsia="宋体" w:cs="宋体"/>
                <w:color w:val="000000"/>
                <w:kern w:val="0"/>
                <w:sz w:val="21"/>
                <w:szCs w:val="21"/>
              </w:rPr>
              <w:t>照明灯具的清洁；</w:t>
            </w:r>
          </w:p>
          <w:p>
            <w:pPr>
              <w:rPr>
                <w:rFonts w:hint="eastAsia" w:ascii="宋体" w:hAnsi="宋体" w:eastAsia="宋体" w:cs="宋体"/>
                <w:color w:val="000000"/>
                <w:sz w:val="21"/>
                <w:szCs w:val="21"/>
              </w:rPr>
            </w:pPr>
            <w:r>
              <w:rPr>
                <w:rFonts w:hint="eastAsia" w:ascii="宋体" w:hAnsi="宋体" w:eastAsia="宋体" w:cs="宋体"/>
                <w:color w:val="000000"/>
                <w:kern w:val="0"/>
                <w:sz w:val="21"/>
                <w:szCs w:val="21"/>
              </w:rPr>
              <w:t>2</w:t>
            </w:r>
            <w:r>
              <w:rPr>
                <w:rFonts w:hint="eastAsia" w:ascii="宋体" w:hAnsi="宋体" w:eastAsia="宋体" w:cs="宋体"/>
                <w:color w:val="000000"/>
                <w:kern w:val="0"/>
                <w:sz w:val="21"/>
                <w:szCs w:val="21"/>
                <w:lang w:eastAsia="zh-CN"/>
              </w:rPr>
              <w:t>、</w:t>
            </w:r>
            <w:r>
              <w:rPr>
                <w:rFonts w:hint="eastAsia" w:ascii="宋体" w:hAnsi="宋体" w:eastAsia="宋体" w:cs="宋体"/>
                <w:color w:val="000000"/>
                <w:kern w:val="0"/>
                <w:sz w:val="21"/>
                <w:szCs w:val="21"/>
              </w:rPr>
              <w:t>标志的清洁。</w:t>
            </w:r>
          </w:p>
        </w:tc>
        <w:tc>
          <w:tcPr>
            <w:tcW w:w="1792" w:type="dxa"/>
            <w:gridSpan w:val="2"/>
            <w:tcBorders>
              <w:top w:val="single" w:color="auto" w:sz="8" w:space="0"/>
              <w:left w:val="nil"/>
              <w:bottom w:val="single" w:color="auto" w:sz="8" w:space="0"/>
              <w:right w:val="single" w:color="auto" w:sz="8" w:space="0"/>
            </w:tcBorders>
            <w:noWrap w:val="0"/>
            <w:vAlign w:val="center"/>
          </w:tcPr>
          <w:p>
            <w:pPr>
              <w:rPr>
                <w:rFonts w:hint="eastAsia" w:ascii="宋体" w:hAnsi="宋体" w:eastAsia="宋体" w:cs="宋体"/>
                <w:color w:val="000000"/>
                <w:sz w:val="21"/>
                <w:szCs w:val="21"/>
              </w:rPr>
            </w:pPr>
          </w:p>
        </w:tc>
      </w:tr>
      <w:tr>
        <w:tblPrEx>
          <w:tblLayout w:type="fixed"/>
          <w:tblCellMar>
            <w:top w:w="0" w:type="dxa"/>
            <w:left w:w="108" w:type="dxa"/>
            <w:bottom w:w="0" w:type="dxa"/>
            <w:right w:w="108" w:type="dxa"/>
          </w:tblCellMar>
        </w:tblPrEx>
        <w:trPr>
          <w:trHeight w:val="90" w:hRule="atLeast"/>
          <w:jc w:val="center"/>
        </w:trPr>
        <w:tc>
          <w:tcPr>
            <w:tcW w:w="557" w:type="dxa"/>
            <w:tcBorders>
              <w:top w:val="single" w:color="auto" w:sz="8" w:space="0"/>
              <w:left w:val="single" w:color="auto" w:sz="8" w:space="0"/>
              <w:bottom w:val="single" w:color="auto" w:sz="8" w:space="0"/>
              <w:right w:val="single" w:color="auto" w:sz="8" w:space="0"/>
            </w:tcBorders>
            <w:noWrap w:val="0"/>
            <w:vAlign w:val="center"/>
          </w:tcPr>
          <w:p>
            <w:pPr>
              <w:jc w:val="center"/>
              <w:rPr>
                <w:rFonts w:hint="eastAsia" w:ascii="宋体" w:hAnsi="宋体" w:eastAsia="宋体" w:cs="宋体"/>
                <w:color w:val="000000"/>
                <w:sz w:val="21"/>
                <w:szCs w:val="21"/>
                <w:lang w:val="en-US" w:eastAsia="zh-CN"/>
              </w:rPr>
            </w:pPr>
            <w:r>
              <w:rPr>
                <w:rFonts w:hint="eastAsia" w:ascii="宋体" w:hAnsi="宋体" w:eastAsia="宋体" w:cs="宋体"/>
                <w:color w:val="000000"/>
                <w:sz w:val="21"/>
                <w:szCs w:val="21"/>
                <w:lang w:val="en-US" w:eastAsia="zh-CN"/>
              </w:rPr>
              <w:t>10</w:t>
            </w:r>
          </w:p>
        </w:tc>
        <w:tc>
          <w:tcPr>
            <w:tcW w:w="1026" w:type="dxa"/>
            <w:tcBorders>
              <w:top w:val="single" w:color="auto" w:sz="8" w:space="0"/>
              <w:left w:val="nil"/>
              <w:bottom w:val="single" w:color="auto" w:sz="8" w:space="0"/>
              <w:right w:val="single" w:color="auto" w:sz="8" w:space="0"/>
            </w:tcBorders>
            <w:noWrap w:val="0"/>
            <w:vAlign w:val="center"/>
          </w:tcPr>
          <w:p>
            <w:pPr>
              <w:jc w:val="center"/>
              <w:rPr>
                <w:rFonts w:hint="eastAsia" w:ascii="宋体" w:hAnsi="宋体" w:eastAsia="宋体" w:cs="宋体"/>
                <w:color w:val="000000"/>
                <w:kern w:val="0"/>
                <w:sz w:val="21"/>
                <w:szCs w:val="21"/>
                <w:lang w:eastAsia="zh-CN"/>
              </w:rPr>
            </w:pPr>
            <w:r>
              <w:rPr>
                <w:rFonts w:hint="eastAsia" w:ascii="宋体" w:hAnsi="宋体" w:eastAsia="宋体" w:cs="宋体"/>
                <w:color w:val="000000"/>
                <w:kern w:val="0"/>
                <w:sz w:val="21"/>
                <w:szCs w:val="21"/>
                <w:lang w:eastAsia="zh-CN"/>
              </w:rPr>
              <w:t>卫生间</w:t>
            </w:r>
          </w:p>
        </w:tc>
        <w:tc>
          <w:tcPr>
            <w:tcW w:w="2359" w:type="dxa"/>
            <w:tcBorders>
              <w:top w:val="single" w:color="auto" w:sz="8" w:space="0"/>
              <w:left w:val="nil"/>
              <w:bottom w:val="single" w:color="auto" w:sz="8" w:space="0"/>
              <w:right w:val="single" w:color="auto" w:sz="8" w:space="0"/>
            </w:tcBorders>
            <w:noWrap w:val="0"/>
            <w:vAlign w:val="center"/>
          </w:tcPr>
          <w:p>
            <w:pPr>
              <w:numPr>
                <w:ilvl w:val="0"/>
                <w:numId w:val="1"/>
              </w:numPr>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rPr>
              <w:t>拖洗</w:t>
            </w:r>
            <w:r>
              <w:rPr>
                <w:rFonts w:hint="eastAsia" w:ascii="宋体" w:hAnsi="宋体" w:eastAsia="宋体" w:cs="宋体"/>
                <w:color w:val="000000"/>
                <w:kern w:val="0"/>
                <w:sz w:val="21"/>
                <w:szCs w:val="21"/>
                <w:lang w:eastAsia="zh-CN"/>
              </w:rPr>
              <w:t>刷</w:t>
            </w:r>
          </w:p>
          <w:p>
            <w:pPr>
              <w:numPr>
                <w:ilvl w:val="0"/>
                <w:numId w:val="1"/>
              </w:numPr>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rPr>
              <w:t>除污</w:t>
            </w:r>
          </w:p>
          <w:p>
            <w:pPr>
              <w:numPr>
                <w:ilvl w:val="0"/>
                <w:numId w:val="1"/>
              </w:numPr>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rPr>
              <w:t>除臭</w:t>
            </w:r>
          </w:p>
        </w:tc>
        <w:tc>
          <w:tcPr>
            <w:tcW w:w="2504" w:type="dxa"/>
            <w:tcBorders>
              <w:top w:val="single" w:color="auto" w:sz="8" w:space="0"/>
              <w:left w:val="nil"/>
              <w:bottom w:val="single" w:color="auto" w:sz="8" w:space="0"/>
              <w:right w:val="single" w:color="auto" w:sz="8" w:space="0"/>
            </w:tcBorders>
            <w:noWrap w:val="0"/>
            <w:vAlign w:val="center"/>
          </w:tcPr>
          <w:p>
            <w:pPr>
              <w:numPr>
                <w:ilvl w:val="0"/>
                <w:numId w:val="2"/>
              </w:numPr>
              <w:rPr>
                <w:rFonts w:hint="eastAsia" w:ascii="宋体" w:hAnsi="宋体" w:eastAsia="宋体" w:cs="宋体"/>
                <w:color w:val="000000"/>
                <w:kern w:val="0"/>
                <w:sz w:val="21"/>
                <w:szCs w:val="21"/>
                <w:lang w:val="en-US" w:eastAsia="zh-CN"/>
              </w:rPr>
            </w:pPr>
            <w:r>
              <w:rPr>
                <w:rFonts w:hint="eastAsia" w:ascii="宋体" w:hAnsi="宋体" w:eastAsia="宋体" w:cs="宋体"/>
                <w:color w:val="000000"/>
                <w:kern w:val="0"/>
                <w:sz w:val="21"/>
                <w:szCs w:val="21"/>
                <w:lang w:val="en-US" w:eastAsia="zh-CN"/>
              </w:rPr>
              <w:t>墙面的清洗；</w:t>
            </w:r>
          </w:p>
          <w:p>
            <w:pPr>
              <w:numPr>
                <w:ilvl w:val="0"/>
                <w:numId w:val="2"/>
              </w:numPr>
              <w:rPr>
                <w:rFonts w:hint="eastAsia" w:ascii="宋体" w:hAnsi="宋体" w:eastAsia="宋体" w:cs="宋体"/>
                <w:color w:val="000000"/>
                <w:kern w:val="0"/>
                <w:sz w:val="21"/>
                <w:szCs w:val="21"/>
                <w:lang w:val="en-US" w:eastAsia="zh-CN"/>
              </w:rPr>
            </w:pPr>
            <w:r>
              <w:rPr>
                <w:rFonts w:hint="eastAsia" w:ascii="宋体" w:hAnsi="宋体" w:eastAsia="宋体" w:cs="宋体"/>
                <w:color w:val="000000"/>
                <w:kern w:val="0"/>
                <w:sz w:val="21"/>
                <w:szCs w:val="21"/>
                <w:lang w:val="en-US" w:eastAsia="zh-CN"/>
              </w:rPr>
              <w:t>洗手台的全面清洗；</w:t>
            </w:r>
          </w:p>
          <w:p>
            <w:pPr>
              <w:numPr>
                <w:ilvl w:val="0"/>
                <w:numId w:val="2"/>
              </w:numPr>
              <w:rPr>
                <w:rFonts w:hint="eastAsia" w:ascii="宋体" w:hAnsi="宋体" w:eastAsia="宋体" w:cs="宋体"/>
                <w:color w:val="000000"/>
                <w:kern w:val="0"/>
                <w:sz w:val="21"/>
                <w:szCs w:val="21"/>
                <w:lang w:val="en-US" w:eastAsia="zh-CN"/>
              </w:rPr>
            </w:pPr>
            <w:r>
              <w:rPr>
                <w:rFonts w:hint="eastAsia" w:ascii="宋体" w:hAnsi="宋体" w:eastAsia="宋体" w:cs="宋体"/>
                <w:color w:val="000000"/>
                <w:kern w:val="0"/>
                <w:sz w:val="21"/>
                <w:szCs w:val="21"/>
                <w:lang w:val="en-US" w:eastAsia="zh-CN"/>
              </w:rPr>
              <w:t>洗手液的准备；</w:t>
            </w:r>
          </w:p>
          <w:p>
            <w:pPr>
              <w:numPr>
                <w:ilvl w:val="0"/>
                <w:numId w:val="2"/>
              </w:numPr>
              <w:rPr>
                <w:rFonts w:hint="eastAsia" w:ascii="宋体" w:hAnsi="宋体" w:eastAsia="宋体" w:cs="宋体"/>
                <w:color w:val="000000"/>
                <w:kern w:val="0"/>
                <w:sz w:val="21"/>
                <w:szCs w:val="21"/>
                <w:lang w:val="en-US" w:eastAsia="zh-CN"/>
              </w:rPr>
            </w:pPr>
            <w:r>
              <w:rPr>
                <w:rFonts w:hint="eastAsia" w:ascii="宋体" w:hAnsi="宋体" w:eastAsia="宋体" w:cs="宋体"/>
                <w:color w:val="000000"/>
                <w:kern w:val="0"/>
                <w:sz w:val="21"/>
                <w:szCs w:val="21"/>
                <w:lang w:val="en-US" w:eastAsia="zh-CN"/>
              </w:rPr>
              <w:t>消毒</w:t>
            </w:r>
          </w:p>
        </w:tc>
        <w:tc>
          <w:tcPr>
            <w:tcW w:w="2099" w:type="dxa"/>
            <w:gridSpan w:val="2"/>
            <w:tcBorders>
              <w:top w:val="single" w:color="auto" w:sz="8" w:space="0"/>
              <w:left w:val="nil"/>
              <w:bottom w:val="single" w:color="auto" w:sz="8" w:space="0"/>
              <w:right w:val="single" w:color="auto" w:sz="8" w:space="0"/>
            </w:tcBorders>
            <w:noWrap w:val="0"/>
            <w:vAlign w:val="center"/>
          </w:tcPr>
          <w:p>
            <w:pPr>
              <w:rPr>
                <w:rFonts w:hint="eastAsia" w:ascii="宋体" w:hAnsi="宋体" w:eastAsia="宋体" w:cs="宋体"/>
                <w:color w:val="000000"/>
                <w:kern w:val="0"/>
                <w:sz w:val="21"/>
                <w:szCs w:val="21"/>
                <w:lang w:val="en-US" w:eastAsia="zh-CN"/>
              </w:rPr>
            </w:pPr>
            <w:r>
              <w:rPr>
                <w:rFonts w:hint="eastAsia" w:ascii="宋体" w:hAnsi="宋体" w:eastAsia="宋体" w:cs="宋体"/>
                <w:color w:val="000000"/>
                <w:kern w:val="0"/>
                <w:sz w:val="21"/>
                <w:szCs w:val="21"/>
                <w:lang w:val="en-US" w:eastAsia="zh-CN"/>
              </w:rPr>
              <w:t>1、全面清洗墙面、地面；</w:t>
            </w:r>
          </w:p>
          <w:p>
            <w:pPr>
              <w:rPr>
                <w:rFonts w:hint="eastAsia" w:ascii="宋体" w:hAnsi="宋体" w:eastAsia="宋体" w:cs="宋体"/>
                <w:color w:val="000000"/>
                <w:kern w:val="0"/>
                <w:sz w:val="21"/>
                <w:szCs w:val="21"/>
                <w:lang w:val="en-US" w:eastAsia="zh-CN"/>
              </w:rPr>
            </w:pPr>
            <w:r>
              <w:rPr>
                <w:rFonts w:hint="eastAsia" w:ascii="宋体" w:hAnsi="宋体" w:eastAsia="宋体" w:cs="宋体"/>
                <w:color w:val="000000"/>
                <w:kern w:val="0"/>
                <w:sz w:val="21"/>
                <w:szCs w:val="21"/>
                <w:lang w:val="en-US" w:eastAsia="zh-CN"/>
              </w:rPr>
              <w:t>2、全面消毒</w:t>
            </w:r>
          </w:p>
        </w:tc>
        <w:tc>
          <w:tcPr>
            <w:tcW w:w="1792" w:type="dxa"/>
            <w:gridSpan w:val="2"/>
            <w:tcBorders>
              <w:top w:val="single" w:color="auto" w:sz="8" w:space="0"/>
              <w:left w:val="nil"/>
              <w:bottom w:val="single" w:color="auto" w:sz="8" w:space="0"/>
              <w:right w:val="single" w:color="auto" w:sz="8" w:space="0"/>
            </w:tcBorders>
            <w:noWrap w:val="0"/>
            <w:vAlign w:val="center"/>
          </w:tcPr>
          <w:p>
            <w:pPr>
              <w:rPr>
                <w:rFonts w:hint="eastAsia" w:ascii="宋体" w:hAnsi="宋体" w:eastAsia="宋体" w:cs="宋体"/>
                <w:color w:val="000000"/>
                <w:sz w:val="21"/>
                <w:szCs w:val="21"/>
              </w:rPr>
            </w:pPr>
          </w:p>
        </w:tc>
      </w:tr>
      <w:tr>
        <w:tblPrEx>
          <w:tblLayout w:type="fixed"/>
          <w:tblCellMar>
            <w:top w:w="0" w:type="dxa"/>
            <w:left w:w="108" w:type="dxa"/>
            <w:bottom w:w="0" w:type="dxa"/>
            <w:right w:w="108" w:type="dxa"/>
          </w:tblCellMar>
        </w:tblPrEx>
        <w:trPr>
          <w:trHeight w:val="90" w:hRule="atLeast"/>
          <w:jc w:val="center"/>
        </w:trPr>
        <w:tc>
          <w:tcPr>
            <w:tcW w:w="557" w:type="dxa"/>
            <w:tcBorders>
              <w:top w:val="single" w:color="auto" w:sz="8" w:space="0"/>
              <w:left w:val="single" w:color="auto" w:sz="8" w:space="0"/>
              <w:bottom w:val="single" w:color="auto" w:sz="8" w:space="0"/>
              <w:right w:val="single" w:color="auto" w:sz="8" w:space="0"/>
            </w:tcBorders>
            <w:noWrap w:val="0"/>
            <w:vAlign w:val="center"/>
          </w:tcPr>
          <w:p>
            <w:pPr>
              <w:jc w:val="center"/>
              <w:rPr>
                <w:rFonts w:hint="eastAsia" w:ascii="宋体" w:hAnsi="宋体" w:eastAsia="宋体" w:cs="宋体"/>
                <w:color w:val="000000"/>
                <w:sz w:val="21"/>
                <w:szCs w:val="21"/>
                <w:lang w:val="en-US" w:eastAsia="zh-CN"/>
              </w:rPr>
            </w:pPr>
            <w:r>
              <w:rPr>
                <w:rFonts w:hint="eastAsia" w:ascii="宋体" w:hAnsi="宋体" w:eastAsia="宋体" w:cs="宋体"/>
                <w:color w:val="000000"/>
                <w:sz w:val="21"/>
                <w:szCs w:val="21"/>
                <w:lang w:val="en-US" w:eastAsia="zh-CN"/>
              </w:rPr>
              <w:t>11</w:t>
            </w:r>
          </w:p>
        </w:tc>
        <w:tc>
          <w:tcPr>
            <w:tcW w:w="1026" w:type="dxa"/>
            <w:tcBorders>
              <w:top w:val="single" w:color="auto" w:sz="8" w:space="0"/>
              <w:left w:val="nil"/>
              <w:bottom w:val="single" w:color="auto" w:sz="8" w:space="0"/>
              <w:right w:val="single" w:color="auto" w:sz="8" w:space="0"/>
            </w:tcBorders>
            <w:noWrap w:val="0"/>
            <w:vAlign w:val="center"/>
          </w:tcPr>
          <w:p>
            <w:pPr>
              <w:jc w:val="center"/>
              <w:rPr>
                <w:rFonts w:hint="eastAsia" w:ascii="宋体" w:hAnsi="宋体" w:eastAsia="宋体" w:cs="宋体"/>
                <w:color w:val="000000"/>
                <w:kern w:val="0"/>
                <w:sz w:val="21"/>
                <w:szCs w:val="21"/>
                <w:lang w:eastAsia="zh-CN"/>
              </w:rPr>
            </w:pPr>
            <w:bookmarkStart w:id="0" w:name="OLE_LINK1"/>
            <w:r>
              <w:rPr>
                <w:rFonts w:hint="eastAsia" w:ascii="宋体" w:hAnsi="宋体" w:eastAsia="宋体" w:cs="宋体"/>
                <w:color w:val="000000"/>
                <w:kern w:val="0"/>
                <w:sz w:val="21"/>
                <w:szCs w:val="21"/>
                <w:lang w:val="en-US" w:eastAsia="zh-CN"/>
              </w:rPr>
              <w:t>病房工作服及被套</w:t>
            </w:r>
            <w:bookmarkEnd w:id="0"/>
          </w:p>
        </w:tc>
        <w:tc>
          <w:tcPr>
            <w:tcW w:w="2359" w:type="dxa"/>
            <w:tcBorders>
              <w:top w:val="single" w:color="auto" w:sz="8" w:space="0"/>
              <w:left w:val="nil"/>
              <w:bottom w:val="single" w:color="auto" w:sz="8" w:space="0"/>
              <w:right w:val="single" w:color="auto" w:sz="8" w:space="0"/>
            </w:tcBorders>
            <w:noWrap w:val="0"/>
            <w:vAlign w:val="center"/>
          </w:tcPr>
          <w:p>
            <w:pPr>
              <w:numPr>
                <w:ilvl w:val="0"/>
                <w:numId w:val="3"/>
              </w:numPr>
              <w:rPr>
                <w:rFonts w:hint="eastAsia" w:ascii="宋体" w:hAnsi="宋体" w:eastAsia="宋体" w:cs="宋体"/>
                <w:color w:val="000000"/>
                <w:kern w:val="0"/>
                <w:sz w:val="21"/>
                <w:szCs w:val="21"/>
                <w:lang w:val="en-US" w:eastAsia="zh-CN"/>
              </w:rPr>
            </w:pPr>
            <w:r>
              <w:rPr>
                <w:rFonts w:hint="eastAsia" w:ascii="宋体" w:hAnsi="宋体" w:eastAsia="宋体" w:cs="宋体"/>
                <w:color w:val="000000"/>
                <w:kern w:val="0"/>
                <w:sz w:val="21"/>
                <w:szCs w:val="21"/>
                <w:lang w:val="en-US" w:eastAsia="zh-CN"/>
              </w:rPr>
              <w:t>病床被套分类</w:t>
            </w:r>
          </w:p>
          <w:p>
            <w:pPr>
              <w:numPr>
                <w:ilvl w:val="0"/>
                <w:numId w:val="3"/>
              </w:numPr>
              <w:rPr>
                <w:rFonts w:hint="eastAsia" w:ascii="宋体" w:hAnsi="宋体" w:eastAsia="宋体" w:cs="宋体"/>
                <w:color w:val="000000"/>
                <w:kern w:val="0"/>
                <w:sz w:val="21"/>
                <w:szCs w:val="21"/>
                <w:lang w:val="en-US" w:eastAsia="zh-CN"/>
              </w:rPr>
            </w:pPr>
            <w:r>
              <w:rPr>
                <w:rFonts w:hint="eastAsia" w:ascii="宋体" w:hAnsi="宋体" w:eastAsia="宋体" w:cs="宋体"/>
                <w:color w:val="000000"/>
                <w:kern w:val="0"/>
                <w:sz w:val="21"/>
                <w:szCs w:val="21"/>
                <w:lang w:val="en-US" w:eastAsia="zh-CN"/>
              </w:rPr>
              <w:t>消毒</w:t>
            </w:r>
          </w:p>
          <w:p>
            <w:pPr>
              <w:numPr>
                <w:ilvl w:val="0"/>
                <w:numId w:val="3"/>
              </w:numPr>
              <w:rPr>
                <w:rFonts w:hint="eastAsia" w:ascii="宋体" w:hAnsi="宋体" w:eastAsia="宋体" w:cs="宋体"/>
                <w:color w:val="000000"/>
                <w:kern w:val="0"/>
                <w:sz w:val="21"/>
                <w:szCs w:val="21"/>
                <w:lang w:val="en-US" w:eastAsia="zh-CN"/>
              </w:rPr>
            </w:pPr>
            <w:r>
              <w:rPr>
                <w:rFonts w:hint="eastAsia" w:ascii="宋体" w:hAnsi="宋体" w:eastAsia="宋体" w:cs="宋体"/>
                <w:color w:val="000000"/>
                <w:kern w:val="0"/>
                <w:sz w:val="21"/>
                <w:szCs w:val="21"/>
                <w:lang w:val="en-US" w:eastAsia="zh-CN"/>
              </w:rPr>
              <w:t>漂洗</w:t>
            </w:r>
          </w:p>
          <w:p>
            <w:pPr>
              <w:numPr>
                <w:ilvl w:val="0"/>
                <w:numId w:val="3"/>
              </w:numPr>
              <w:rPr>
                <w:rFonts w:hint="eastAsia" w:ascii="宋体" w:hAnsi="宋体" w:eastAsia="宋体" w:cs="宋体"/>
                <w:color w:val="000000"/>
                <w:kern w:val="0"/>
                <w:sz w:val="21"/>
                <w:szCs w:val="21"/>
                <w:lang w:val="en-US" w:eastAsia="zh-CN"/>
              </w:rPr>
            </w:pPr>
            <w:r>
              <w:rPr>
                <w:rFonts w:hint="eastAsia" w:ascii="宋体" w:hAnsi="宋体" w:eastAsia="宋体" w:cs="宋体"/>
                <w:color w:val="000000"/>
                <w:kern w:val="0"/>
                <w:sz w:val="21"/>
                <w:szCs w:val="21"/>
                <w:lang w:val="en-US" w:eastAsia="zh-CN"/>
              </w:rPr>
              <w:t>晾干</w:t>
            </w:r>
          </w:p>
        </w:tc>
        <w:tc>
          <w:tcPr>
            <w:tcW w:w="2504" w:type="dxa"/>
            <w:tcBorders>
              <w:top w:val="single" w:color="auto" w:sz="8" w:space="0"/>
              <w:left w:val="nil"/>
              <w:bottom w:val="single" w:color="auto" w:sz="8" w:space="0"/>
              <w:right w:val="single" w:color="auto" w:sz="8" w:space="0"/>
            </w:tcBorders>
            <w:noWrap w:val="0"/>
            <w:vAlign w:val="center"/>
          </w:tcPr>
          <w:p>
            <w:pPr>
              <w:numPr>
                <w:ilvl w:val="0"/>
                <w:numId w:val="0"/>
              </w:numPr>
              <w:rPr>
                <w:rFonts w:hint="eastAsia" w:ascii="宋体" w:hAnsi="宋体" w:eastAsia="宋体" w:cs="宋体"/>
                <w:color w:val="000000"/>
                <w:kern w:val="0"/>
                <w:sz w:val="21"/>
                <w:szCs w:val="21"/>
                <w:lang w:val="en-US" w:eastAsia="zh-CN"/>
              </w:rPr>
            </w:pPr>
            <w:r>
              <w:rPr>
                <w:rFonts w:hint="eastAsia" w:ascii="宋体" w:hAnsi="宋体" w:eastAsia="宋体" w:cs="宋体"/>
                <w:sz w:val="21"/>
                <w:szCs w:val="21"/>
                <w:lang w:val="en-US" w:eastAsia="zh-CN"/>
              </w:rPr>
              <w:t>1.</w:t>
            </w:r>
            <w:r>
              <w:rPr>
                <w:rFonts w:hint="eastAsia" w:ascii="宋体" w:hAnsi="宋体" w:eastAsia="宋体" w:cs="宋体"/>
                <w:color w:val="000000"/>
                <w:kern w:val="0"/>
                <w:sz w:val="21"/>
                <w:szCs w:val="21"/>
                <w:lang w:val="en-US" w:eastAsia="zh-CN"/>
              </w:rPr>
              <w:t>病房工作服消毒</w:t>
            </w:r>
          </w:p>
          <w:p>
            <w:pPr>
              <w:numPr>
                <w:ilvl w:val="0"/>
                <w:numId w:val="0"/>
              </w:numPr>
              <w:rPr>
                <w:rFonts w:hint="eastAsia" w:ascii="宋体" w:hAnsi="宋体" w:eastAsia="宋体" w:cs="宋体"/>
                <w:color w:val="000000"/>
                <w:kern w:val="0"/>
                <w:sz w:val="21"/>
                <w:szCs w:val="21"/>
                <w:lang w:val="en-US" w:eastAsia="zh-CN"/>
              </w:rPr>
            </w:pPr>
            <w:r>
              <w:rPr>
                <w:rFonts w:hint="eastAsia" w:ascii="宋体" w:hAnsi="宋体" w:eastAsia="宋体" w:cs="宋体"/>
                <w:color w:val="000000"/>
                <w:kern w:val="0"/>
                <w:sz w:val="21"/>
                <w:szCs w:val="21"/>
                <w:lang w:val="en-US" w:eastAsia="zh-CN"/>
              </w:rPr>
              <w:t>2.漂洗</w:t>
            </w:r>
          </w:p>
          <w:p>
            <w:pPr>
              <w:numPr>
                <w:ilvl w:val="0"/>
                <w:numId w:val="0"/>
              </w:numPr>
              <w:rPr>
                <w:rFonts w:hint="eastAsia" w:ascii="宋体" w:hAnsi="宋体" w:eastAsia="宋体" w:cs="宋体"/>
                <w:sz w:val="21"/>
                <w:szCs w:val="21"/>
                <w:lang w:val="en-US" w:eastAsia="zh-CN"/>
              </w:rPr>
            </w:pPr>
            <w:r>
              <w:rPr>
                <w:rFonts w:hint="eastAsia" w:ascii="宋体" w:hAnsi="宋体" w:eastAsia="宋体" w:cs="宋体"/>
                <w:color w:val="000000"/>
                <w:kern w:val="0"/>
                <w:sz w:val="21"/>
                <w:szCs w:val="21"/>
                <w:lang w:val="en-US" w:eastAsia="zh-CN"/>
              </w:rPr>
              <w:t>3.晾干</w:t>
            </w:r>
          </w:p>
        </w:tc>
        <w:tc>
          <w:tcPr>
            <w:tcW w:w="2099" w:type="dxa"/>
            <w:gridSpan w:val="2"/>
            <w:tcBorders>
              <w:top w:val="single" w:color="auto" w:sz="8" w:space="0"/>
              <w:left w:val="nil"/>
              <w:bottom w:val="single" w:color="auto" w:sz="8" w:space="0"/>
              <w:right w:val="single" w:color="auto" w:sz="8" w:space="0"/>
            </w:tcBorders>
            <w:noWrap w:val="0"/>
            <w:vAlign w:val="center"/>
          </w:tcPr>
          <w:p>
            <w:pPr>
              <w:rPr>
                <w:rFonts w:hint="eastAsia" w:ascii="宋体" w:hAnsi="宋体" w:eastAsia="宋体" w:cs="宋体"/>
                <w:color w:val="000000"/>
                <w:kern w:val="0"/>
                <w:sz w:val="21"/>
                <w:szCs w:val="21"/>
                <w:lang w:val="en-US" w:eastAsia="zh-CN"/>
              </w:rPr>
            </w:pPr>
          </w:p>
        </w:tc>
        <w:tc>
          <w:tcPr>
            <w:tcW w:w="1792" w:type="dxa"/>
            <w:gridSpan w:val="2"/>
            <w:tcBorders>
              <w:top w:val="single" w:color="auto" w:sz="8" w:space="0"/>
              <w:left w:val="nil"/>
              <w:bottom w:val="single" w:color="auto" w:sz="8" w:space="0"/>
              <w:right w:val="single" w:color="auto" w:sz="8" w:space="0"/>
            </w:tcBorders>
            <w:noWrap w:val="0"/>
            <w:vAlign w:val="center"/>
          </w:tcPr>
          <w:p>
            <w:pPr>
              <w:rPr>
                <w:rFonts w:hint="eastAsia" w:ascii="宋体" w:hAnsi="宋体" w:eastAsia="宋体" w:cs="宋体"/>
                <w:color w:val="000000"/>
                <w:sz w:val="21"/>
                <w:szCs w:val="21"/>
              </w:rPr>
            </w:pPr>
          </w:p>
        </w:tc>
      </w:tr>
    </w:tbl>
    <w:p>
      <w:pPr>
        <w:spacing w:line="560" w:lineRule="exact"/>
        <w:ind w:firstLine="640" w:firstLineChars="200"/>
        <w:rPr>
          <w:rFonts w:hint="eastAsia" w:ascii="方正黑体_GBK" w:hAnsi="方正仿宋_GBK" w:eastAsia="方正黑体_GBK" w:cs="方正仿宋_GBK"/>
          <w:sz w:val="32"/>
          <w:szCs w:val="32"/>
        </w:rPr>
      </w:pPr>
      <w:r>
        <w:rPr>
          <w:rFonts w:hint="eastAsia" w:ascii="方正黑体_GBK" w:hAnsi="方正仿宋_GBK" w:eastAsia="方正黑体_GBK" w:cs="方正仿宋_GBK"/>
          <w:sz w:val="32"/>
          <w:szCs w:val="32"/>
          <w:lang w:val="en-US" w:eastAsia="zh-CN"/>
        </w:rPr>
        <w:t>十五</w:t>
      </w:r>
      <w:r>
        <w:rPr>
          <w:rFonts w:hint="eastAsia" w:ascii="方正黑体_GBK" w:hAnsi="方正仿宋_GBK" w:eastAsia="方正黑体_GBK" w:cs="方正仿宋_GBK"/>
          <w:sz w:val="32"/>
          <w:szCs w:val="32"/>
        </w:rPr>
        <w:t>、保洁服务区域</w:t>
      </w:r>
    </w:p>
    <w:p>
      <w:pPr>
        <w:keepNext w:val="0"/>
        <w:keepLines w:val="0"/>
        <w:pageBreakBefore w:val="0"/>
        <w:widowControl/>
        <w:kinsoku w:val="0"/>
        <w:wordWrap/>
        <w:overflowPunct/>
        <w:topLinePunct w:val="0"/>
        <w:autoSpaceDE w:val="0"/>
        <w:autoSpaceDN w:val="0"/>
        <w:bidi w:val="0"/>
        <w:adjustRightInd w:val="0"/>
        <w:snapToGrid w:val="0"/>
        <w:spacing w:line="560" w:lineRule="exact"/>
        <w:ind w:firstLine="643" w:firstLineChars="200"/>
        <w:jc w:val="both"/>
        <w:textAlignment w:val="baseline"/>
        <w:rPr>
          <w:rFonts w:hint="eastAsia" w:ascii="方正仿宋_GBK" w:hAnsi="方正仿宋_GBK" w:eastAsia="方正仿宋_GBK" w:cs="方正仿宋_GBK"/>
          <w:sz w:val="32"/>
          <w:szCs w:val="32"/>
        </w:rPr>
      </w:pPr>
      <w:r>
        <w:rPr>
          <w:rFonts w:hint="eastAsia" w:ascii="方正仿宋_GBK" w:hAnsi="方正仿宋_GBK" w:eastAsia="方正仿宋_GBK" w:cs="方正仿宋_GBK"/>
          <w:b/>
          <w:bCs/>
          <w:sz w:val="32"/>
          <w:szCs w:val="32"/>
        </w:rPr>
        <w:t>1.医疗业务综合楼：</w:t>
      </w:r>
      <w:r>
        <w:rPr>
          <w:rFonts w:hint="eastAsia" w:ascii="方正仿宋_GBK" w:hAnsi="方正仿宋_GBK" w:eastAsia="方正仿宋_GBK" w:cs="方正仿宋_GBK"/>
          <w:sz w:val="32"/>
          <w:szCs w:val="32"/>
        </w:rPr>
        <w:t>包括各楼层走廊</w:t>
      </w:r>
      <w:r>
        <w:rPr>
          <w:rFonts w:hint="eastAsia" w:ascii="方正仿宋_GBK" w:hAnsi="方正仿宋_GBK" w:eastAsia="方正仿宋_GBK" w:cs="方正仿宋_GBK"/>
          <w:sz w:val="32"/>
          <w:szCs w:val="32"/>
          <w:lang w:eastAsia="zh-CN"/>
        </w:rPr>
        <w:t>（</w:t>
      </w:r>
      <w:r>
        <w:rPr>
          <w:rFonts w:hint="eastAsia" w:ascii="方正仿宋_GBK" w:hAnsi="方正仿宋_GBK" w:eastAsia="方正仿宋_GBK" w:cs="方正仿宋_GBK"/>
          <w:sz w:val="32"/>
          <w:szCs w:val="32"/>
        </w:rPr>
        <w:t>楼顶、墙面、地面、附属设施</w:t>
      </w:r>
      <w:r>
        <w:rPr>
          <w:rFonts w:hint="eastAsia" w:ascii="方正仿宋_GBK" w:hAnsi="方正仿宋_GBK" w:eastAsia="方正仿宋_GBK" w:cs="方正仿宋_GBK"/>
          <w:sz w:val="32"/>
          <w:szCs w:val="32"/>
          <w:lang w:eastAsia="zh-CN"/>
        </w:rPr>
        <w:t>）</w:t>
      </w:r>
      <w:r>
        <w:rPr>
          <w:rFonts w:hint="eastAsia" w:ascii="方正仿宋_GBK" w:hAnsi="方正仿宋_GBK" w:eastAsia="方正仿宋_GBK" w:cs="方正仿宋_GBK"/>
          <w:sz w:val="32"/>
          <w:szCs w:val="32"/>
        </w:rPr>
        <w:t>、卫生间</w:t>
      </w:r>
      <w:r>
        <w:rPr>
          <w:rFonts w:hint="eastAsia" w:ascii="方正仿宋_GBK" w:hAnsi="方正仿宋_GBK" w:eastAsia="方正仿宋_GBK" w:cs="方正仿宋_GBK"/>
          <w:sz w:val="32"/>
          <w:szCs w:val="32"/>
          <w:lang w:eastAsia="zh-CN"/>
        </w:rPr>
        <w:t>（</w:t>
      </w:r>
      <w:r>
        <w:rPr>
          <w:rFonts w:hint="eastAsia" w:ascii="方正仿宋_GBK" w:hAnsi="方正仿宋_GBK" w:eastAsia="方正仿宋_GBK" w:cs="方正仿宋_GBK"/>
          <w:sz w:val="32"/>
          <w:szCs w:val="32"/>
        </w:rPr>
        <w:t>楼顶、墙面、地面、便糟</w:t>
      </w:r>
      <w:r>
        <w:rPr>
          <w:rFonts w:hint="eastAsia" w:ascii="方正仿宋_GBK" w:hAnsi="方正仿宋_GBK" w:eastAsia="方正仿宋_GBK" w:cs="方正仿宋_GBK"/>
          <w:sz w:val="32"/>
          <w:szCs w:val="32"/>
          <w:lang w:eastAsia="zh-CN"/>
        </w:rPr>
        <w:t>）</w:t>
      </w:r>
      <w:r>
        <w:rPr>
          <w:rFonts w:hint="eastAsia" w:ascii="方正仿宋_GBK" w:hAnsi="方正仿宋_GBK" w:eastAsia="方正仿宋_GBK" w:cs="方正仿宋_GBK"/>
          <w:sz w:val="32"/>
          <w:szCs w:val="32"/>
        </w:rPr>
        <w:t>、楼梯间</w:t>
      </w:r>
      <w:r>
        <w:rPr>
          <w:rFonts w:hint="eastAsia" w:ascii="方正仿宋_GBK" w:hAnsi="方正仿宋_GBK" w:eastAsia="方正仿宋_GBK" w:cs="方正仿宋_GBK"/>
          <w:sz w:val="32"/>
          <w:szCs w:val="32"/>
          <w:lang w:eastAsia="zh-CN"/>
        </w:rPr>
        <w:t>（</w:t>
      </w:r>
      <w:r>
        <w:rPr>
          <w:rFonts w:hint="eastAsia" w:ascii="方正仿宋_GBK" w:hAnsi="方正仿宋_GBK" w:eastAsia="方正仿宋_GBK" w:cs="方正仿宋_GBK"/>
          <w:sz w:val="32"/>
          <w:szCs w:val="32"/>
        </w:rPr>
        <w:t>楼顶、墙面、地面、附属设施</w:t>
      </w:r>
      <w:r>
        <w:rPr>
          <w:rFonts w:hint="eastAsia" w:ascii="方正仿宋_GBK" w:hAnsi="方正仿宋_GBK" w:eastAsia="方正仿宋_GBK" w:cs="方正仿宋_GBK"/>
          <w:sz w:val="32"/>
          <w:szCs w:val="32"/>
          <w:lang w:eastAsia="zh-CN"/>
        </w:rPr>
        <w:t>）</w:t>
      </w:r>
      <w:r>
        <w:rPr>
          <w:rFonts w:hint="eastAsia" w:ascii="方正仿宋_GBK" w:hAnsi="方正仿宋_GBK" w:eastAsia="方正仿宋_GBK" w:cs="方正仿宋_GBK"/>
          <w:sz w:val="32"/>
          <w:szCs w:val="32"/>
        </w:rPr>
        <w:t>、病房</w:t>
      </w:r>
      <w:r>
        <w:rPr>
          <w:rFonts w:hint="eastAsia" w:ascii="方正仿宋_GBK" w:hAnsi="方正仿宋_GBK" w:eastAsia="方正仿宋_GBK" w:cs="方正仿宋_GBK"/>
          <w:sz w:val="32"/>
          <w:szCs w:val="32"/>
          <w:lang w:eastAsia="zh-CN"/>
        </w:rPr>
        <w:t>（</w:t>
      </w:r>
      <w:r>
        <w:rPr>
          <w:rFonts w:hint="eastAsia" w:ascii="方正仿宋_GBK" w:hAnsi="方正仿宋_GBK" w:eastAsia="方正仿宋_GBK" w:cs="方正仿宋_GBK"/>
          <w:sz w:val="32"/>
          <w:szCs w:val="32"/>
        </w:rPr>
        <w:t>楼顶、墙面、地面、门窗及玻璃、室内附属设施</w:t>
      </w:r>
      <w:r>
        <w:rPr>
          <w:rFonts w:hint="eastAsia" w:ascii="方正仿宋_GBK" w:hAnsi="方正仿宋_GBK" w:eastAsia="方正仿宋_GBK" w:cs="方正仿宋_GBK"/>
          <w:sz w:val="32"/>
          <w:szCs w:val="32"/>
          <w:lang w:eastAsia="zh-CN"/>
        </w:rPr>
        <w:t>）</w:t>
      </w:r>
      <w:r>
        <w:rPr>
          <w:rFonts w:hint="eastAsia" w:ascii="方正仿宋_GBK" w:hAnsi="方正仿宋_GBK" w:eastAsia="方正仿宋_GBK" w:cs="方正仿宋_GBK"/>
          <w:sz w:val="32"/>
          <w:szCs w:val="32"/>
        </w:rPr>
        <w:t>、电梯、候诊大厅(含楼顶、墙面、地面、附属设施、门窗及玻璃)。</w:t>
      </w:r>
    </w:p>
    <w:p>
      <w:pPr>
        <w:keepNext w:val="0"/>
        <w:keepLines w:val="0"/>
        <w:pageBreakBefore w:val="0"/>
        <w:widowControl/>
        <w:kinsoku w:val="0"/>
        <w:wordWrap/>
        <w:overflowPunct/>
        <w:topLinePunct w:val="0"/>
        <w:autoSpaceDE w:val="0"/>
        <w:autoSpaceDN w:val="0"/>
        <w:bidi w:val="0"/>
        <w:adjustRightInd w:val="0"/>
        <w:snapToGrid w:val="0"/>
        <w:spacing w:line="560" w:lineRule="exact"/>
        <w:ind w:firstLine="643" w:firstLineChars="200"/>
        <w:jc w:val="both"/>
        <w:textAlignment w:val="baseline"/>
        <w:rPr>
          <w:rFonts w:hint="eastAsia" w:ascii="方正仿宋_GBK" w:hAnsi="方正仿宋_GBK" w:eastAsia="方正仿宋_GBK" w:cs="方正仿宋_GBK"/>
          <w:sz w:val="32"/>
          <w:szCs w:val="32"/>
        </w:rPr>
      </w:pPr>
      <w:r>
        <w:rPr>
          <w:rFonts w:hint="eastAsia" w:ascii="方正仿宋_GBK" w:hAnsi="方正仿宋_GBK" w:eastAsia="方正仿宋_GBK" w:cs="方正仿宋_GBK"/>
          <w:b/>
          <w:bCs/>
          <w:sz w:val="32"/>
          <w:szCs w:val="32"/>
          <w:lang w:val="en-US" w:eastAsia="zh-CN"/>
        </w:rPr>
        <w:t>2.</w:t>
      </w:r>
      <w:r>
        <w:rPr>
          <w:rFonts w:hint="eastAsia" w:ascii="方正仿宋_GBK" w:hAnsi="方正仿宋_GBK" w:eastAsia="方正仿宋_GBK" w:cs="方正仿宋_GBK"/>
          <w:b/>
          <w:bCs/>
          <w:sz w:val="32"/>
          <w:szCs w:val="32"/>
        </w:rPr>
        <w:t>公租房</w:t>
      </w:r>
      <w:r>
        <w:rPr>
          <w:rFonts w:hint="eastAsia" w:ascii="方正仿宋_GBK" w:hAnsi="方正仿宋_GBK" w:eastAsia="方正仿宋_GBK" w:cs="方正仿宋_GBK"/>
          <w:b/>
          <w:bCs/>
          <w:sz w:val="32"/>
          <w:szCs w:val="32"/>
          <w:lang w:eastAsia="zh-CN"/>
        </w:rPr>
        <w:t>：</w:t>
      </w:r>
      <w:r>
        <w:rPr>
          <w:rFonts w:hint="eastAsia" w:ascii="方正仿宋_GBK" w:hAnsi="方正仿宋_GBK" w:eastAsia="方正仿宋_GBK" w:cs="方正仿宋_GBK"/>
          <w:sz w:val="32"/>
          <w:szCs w:val="32"/>
        </w:rPr>
        <w:t>公租房两栋楼梯间：用扫帚清扫后再用拖把拖地，每周进行至少2次清扫</w:t>
      </w:r>
      <w:r>
        <w:rPr>
          <w:rFonts w:hint="eastAsia" w:ascii="方正仿宋_GBK" w:hAnsi="方正仿宋_GBK" w:eastAsia="方正仿宋_GBK" w:cs="方正仿宋_GBK"/>
          <w:sz w:val="32"/>
          <w:szCs w:val="32"/>
          <w:lang w:eastAsia="zh-CN"/>
        </w:rPr>
        <w:t>；</w:t>
      </w:r>
      <w:r>
        <w:rPr>
          <w:rFonts w:hint="eastAsia" w:ascii="方正仿宋_GBK" w:hAnsi="方正仿宋_GBK" w:eastAsia="方正仿宋_GBK" w:cs="方正仿宋_GBK"/>
          <w:sz w:val="32"/>
          <w:szCs w:val="32"/>
        </w:rPr>
        <w:t>公租房楼顶区域：每2周清扫一次，每次清扫需清除楼顶杂草或杂物。</w:t>
      </w:r>
    </w:p>
    <w:p>
      <w:pPr>
        <w:keepNext w:val="0"/>
        <w:keepLines w:val="0"/>
        <w:pageBreakBefore w:val="0"/>
        <w:widowControl/>
        <w:kinsoku w:val="0"/>
        <w:wordWrap/>
        <w:overflowPunct/>
        <w:topLinePunct w:val="0"/>
        <w:autoSpaceDE w:val="0"/>
        <w:autoSpaceDN w:val="0"/>
        <w:bidi w:val="0"/>
        <w:adjustRightInd w:val="0"/>
        <w:snapToGrid w:val="0"/>
        <w:spacing w:line="560" w:lineRule="exact"/>
        <w:ind w:firstLine="643" w:firstLineChars="200"/>
        <w:jc w:val="both"/>
        <w:textAlignment w:val="baseline"/>
        <w:rPr>
          <w:rFonts w:hint="eastAsia" w:ascii="方正仿宋_GBK" w:hAnsi="方正仿宋_GBK" w:eastAsia="方正仿宋_GBK" w:cs="方正仿宋_GBK"/>
          <w:sz w:val="32"/>
          <w:szCs w:val="32"/>
        </w:rPr>
      </w:pPr>
      <w:r>
        <w:rPr>
          <w:rFonts w:hint="eastAsia" w:ascii="方正仿宋_GBK" w:hAnsi="方正仿宋_GBK" w:eastAsia="方正仿宋_GBK" w:cs="方正仿宋_GBK"/>
          <w:b/>
          <w:bCs/>
          <w:sz w:val="32"/>
          <w:szCs w:val="32"/>
          <w:lang w:val="en-US" w:eastAsia="zh-CN"/>
        </w:rPr>
        <w:t>3.</w:t>
      </w:r>
      <w:r>
        <w:rPr>
          <w:rFonts w:hint="eastAsia" w:ascii="方正仿宋_GBK" w:hAnsi="方正仿宋_GBK" w:eastAsia="方正仿宋_GBK" w:cs="方正仿宋_GBK"/>
          <w:b/>
          <w:bCs/>
          <w:sz w:val="32"/>
          <w:szCs w:val="32"/>
        </w:rPr>
        <w:t>厨房</w:t>
      </w:r>
      <w:r>
        <w:rPr>
          <w:rFonts w:hint="eastAsia" w:ascii="方正仿宋_GBK" w:hAnsi="方正仿宋_GBK" w:eastAsia="方正仿宋_GBK" w:cs="方正仿宋_GBK"/>
          <w:b/>
          <w:bCs/>
          <w:sz w:val="32"/>
          <w:szCs w:val="32"/>
          <w:lang w:eastAsia="zh-CN"/>
        </w:rPr>
        <w:t>：</w:t>
      </w:r>
      <w:r>
        <w:rPr>
          <w:rFonts w:hint="eastAsia" w:ascii="方正仿宋_GBK" w:hAnsi="方正仿宋_GBK" w:eastAsia="方正仿宋_GBK" w:cs="方正仿宋_GBK"/>
          <w:sz w:val="32"/>
          <w:szCs w:val="32"/>
        </w:rPr>
        <w:t>厨房楼梯间和三楼招待餐厅</w:t>
      </w:r>
      <w:r>
        <w:rPr>
          <w:rFonts w:hint="eastAsia" w:ascii="方正仿宋_GBK" w:hAnsi="方正仿宋_GBK" w:eastAsia="方正仿宋_GBK" w:cs="方正仿宋_GBK"/>
          <w:sz w:val="32"/>
          <w:szCs w:val="32"/>
          <w:lang w:eastAsia="zh-CN"/>
        </w:rPr>
        <w:t>，</w:t>
      </w:r>
      <w:r>
        <w:rPr>
          <w:rFonts w:hint="eastAsia" w:ascii="方正仿宋_GBK" w:hAnsi="方正仿宋_GBK" w:eastAsia="方正仿宋_GBK" w:cs="方正仿宋_GBK"/>
          <w:sz w:val="32"/>
          <w:szCs w:val="32"/>
          <w:lang w:val="en-US" w:eastAsia="zh-CN"/>
        </w:rPr>
        <w:t>每周星期二固定清</w:t>
      </w:r>
      <w:r>
        <w:rPr>
          <w:rFonts w:hint="eastAsia" w:ascii="方正仿宋_GBK" w:hAnsi="方正仿宋_GBK" w:eastAsia="方正仿宋_GBK" w:cs="方正仿宋_GBK"/>
          <w:sz w:val="32"/>
          <w:szCs w:val="32"/>
        </w:rPr>
        <w:t>。</w:t>
      </w:r>
    </w:p>
    <w:p>
      <w:pPr>
        <w:keepNext w:val="0"/>
        <w:keepLines w:val="0"/>
        <w:pageBreakBefore w:val="0"/>
        <w:widowControl/>
        <w:kinsoku w:val="0"/>
        <w:wordWrap/>
        <w:overflowPunct/>
        <w:topLinePunct w:val="0"/>
        <w:autoSpaceDE w:val="0"/>
        <w:autoSpaceDN w:val="0"/>
        <w:bidi w:val="0"/>
        <w:adjustRightInd w:val="0"/>
        <w:snapToGrid w:val="0"/>
        <w:spacing w:line="560" w:lineRule="exact"/>
        <w:ind w:firstLine="643" w:firstLineChars="200"/>
        <w:jc w:val="both"/>
        <w:textAlignment w:val="baseline"/>
        <w:rPr>
          <w:rFonts w:hint="eastAsia" w:ascii="方正仿宋_GBK" w:hAnsi="方正仿宋_GBK" w:eastAsia="方正仿宋_GBK" w:cs="方正仿宋_GBK"/>
          <w:sz w:val="32"/>
          <w:szCs w:val="32"/>
        </w:rPr>
      </w:pPr>
      <w:r>
        <w:rPr>
          <w:rFonts w:hint="eastAsia" w:ascii="方正仿宋_GBK" w:hAnsi="方正仿宋_GBK" w:eastAsia="方正仿宋_GBK" w:cs="方正仿宋_GBK"/>
          <w:b/>
          <w:bCs/>
          <w:sz w:val="32"/>
          <w:szCs w:val="32"/>
          <w:lang w:val="en-US" w:eastAsia="zh-CN"/>
        </w:rPr>
        <w:t>4.</w:t>
      </w:r>
      <w:r>
        <w:rPr>
          <w:rFonts w:hint="eastAsia" w:ascii="方正仿宋_GBK" w:hAnsi="方正仿宋_GBK" w:eastAsia="方正仿宋_GBK" w:cs="方正仿宋_GBK"/>
          <w:b/>
          <w:bCs/>
          <w:sz w:val="32"/>
          <w:szCs w:val="32"/>
        </w:rPr>
        <w:t>电板房、医疗废物处置间、医疗废水处置间</w:t>
      </w:r>
      <w:r>
        <w:rPr>
          <w:rFonts w:hint="eastAsia" w:ascii="方正仿宋_GBK" w:hAnsi="方正仿宋_GBK" w:eastAsia="方正仿宋_GBK" w:cs="方正仿宋_GBK"/>
          <w:b/>
          <w:bCs/>
          <w:sz w:val="32"/>
          <w:szCs w:val="32"/>
          <w:lang w:eastAsia="zh-CN"/>
        </w:rPr>
        <w:t>：</w:t>
      </w:r>
      <w:r>
        <w:rPr>
          <w:rFonts w:hint="eastAsia" w:ascii="方正仿宋_GBK" w:hAnsi="方正仿宋_GBK" w:eastAsia="方正仿宋_GBK" w:cs="方正仿宋_GBK"/>
          <w:sz w:val="32"/>
          <w:szCs w:val="32"/>
        </w:rPr>
        <w:t>按需提供服务频次，以后勤办公室通知为准。</w:t>
      </w:r>
    </w:p>
    <w:p>
      <w:pPr>
        <w:keepNext w:val="0"/>
        <w:keepLines w:val="0"/>
        <w:pageBreakBefore w:val="0"/>
        <w:widowControl/>
        <w:kinsoku w:val="0"/>
        <w:wordWrap/>
        <w:overflowPunct/>
        <w:topLinePunct w:val="0"/>
        <w:autoSpaceDE w:val="0"/>
        <w:autoSpaceDN w:val="0"/>
        <w:bidi w:val="0"/>
        <w:adjustRightInd w:val="0"/>
        <w:snapToGrid w:val="0"/>
        <w:spacing w:line="560" w:lineRule="exact"/>
        <w:ind w:firstLine="643" w:firstLineChars="200"/>
        <w:jc w:val="both"/>
        <w:textAlignment w:val="baseline"/>
        <w:rPr>
          <w:rFonts w:hint="eastAsia" w:ascii="方正仿宋_GBK" w:hAnsi="方正仿宋_GBK" w:eastAsia="方正仿宋_GBK" w:cs="方正仿宋_GBK"/>
          <w:sz w:val="32"/>
          <w:szCs w:val="32"/>
        </w:rPr>
      </w:pPr>
      <w:r>
        <w:rPr>
          <w:rFonts w:hint="eastAsia" w:ascii="方正仿宋_GBK" w:hAnsi="方正仿宋_GBK" w:eastAsia="方正仿宋_GBK" w:cs="方正仿宋_GBK"/>
          <w:b/>
          <w:bCs/>
          <w:sz w:val="32"/>
          <w:szCs w:val="32"/>
          <w:lang w:val="en-US" w:eastAsia="zh-CN"/>
        </w:rPr>
        <w:t>5.</w:t>
      </w:r>
      <w:r>
        <w:rPr>
          <w:rFonts w:hint="eastAsia" w:ascii="方正仿宋_GBK" w:hAnsi="方正仿宋_GBK" w:eastAsia="方正仿宋_GBK" w:cs="方正仿宋_GBK"/>
          <w:b/>
          <w:bCs/>
          <w:sz w:val="32"/>
          <w:szCs w:val="32"/>
        </w:rPr>
        <w:t>院坝</w:t>
      </w:r>
      <w:r>
        <w:rPr>
          <w:rFonts w:hint="eastAsia" w:ascii="方正仿宋_GBK" w:hAnsi="方正仿宋_GBK" w:eastAsia="方正仿宋_GBK" w:cs="方正仿宋_GBK"/>
          <w:b/>
          <w:bCs/>
          <w:sz w:val="32"/>
          <w:szCs w:val="32"/>
          <w:lang w:eastAsia="zh-CN"/>
        </w:rPr>
        <w:t>：</w:t>
      </w:r>
      <w:r>
        <w:rPr>
          <w:rFonts w:hint="eastAsia" w:ascii="方正仿宋_GBK" w:hAnsi="方正仿宋_GBK" w:eastAsia="方正仿宋_GBK" w:cs="方正仿宋_GBK"/>
          <w:sz w:val="32"/>
          <w:szCs w:val="32"/>
        </w:rPr>
        <w:t>（含医院进门前区域）、公租房院坝及消防通道</w:t>
      </w:r>
    </w:p>
    <w:p>
      <w:pPr>
        <w:keepNext w:val="0"/>
        <w:keepLines w:val="0"/>
        <w:pageBreakBefore w:val="0"/>
        <w:widowControl/>
        <w:kinsoku w:val="0"/>
        <w:wordWrap/>
        <w:overflowPunct/>
        <w:topLinePunct w:val="0"/>
        <w:autoSpaceDE w:val="0"/>
        <w:autoSpaceDN w:val="0"/>
        <w:bidi w:val="0"/>
        <w:adjustRightInd w:val="0"/>
        <w:snapToGrid w:val="0"/>
        <w:spacing w:line="560" w:lineRule="exact"/>
        <w:ind w:firstLine="643" w:firstLineChars="200"/>
        <w:jc w:val="both"/>
        <w:textAlignment w:val="baseline"/>
        <w:rPr>
          <w:rFonts w:hint="eastAsia" w:ascii="方正仿宋_GBK" w:hAnsi="方正仿宋_GBK" w:eastAsia="方正仿宋_GBK" w:cs="方正仿宋_GBK"/>
          <w:sz w:val="32"/>
          <w:szCs w:val="32"/>
        </w:rPr>
      </w:pPr>
      <w:r>
        <w:rPr>
          <w:rFonts w:hint="eastAsia" w:ascii="方正仿宋_GBK" w:hAnsi="方正仿宋_GBK" w:eastAsia="方正仿宋_GBK" w:cs="方正仿宋_GBK"/>
          <w:b/>
          <w:bCs/>
          <w:sz w:val="32"/>
          <w:szCs w:val="32"/>
          <w:lang w:val="en-US" w:eastAsia="zh-CN"/>
        </w:rPr>
        <w:t>6.病房工作服及被套：</w:t>
      </w:r>
      <w:r>
        <w:rPr>
          <w:rFonts w:hint="eastAsia" w:ascii="方正仿宋_GBK" w:hAnsi="方正仿宋_GBK" w:eastAsia="方正仿宋_GBK" w:cs="方正仿宋_GBK"/>
          <w:sz w:val="32"/>
          <w:szCs w:val="32"/>
        </w:rPr>
        <w:t>住院部及理疗室的被套</w:t>
      </w:r>
      <w:r>
        <w:rPr>
          <w:rFonts w:hint="eastAsia" w:ascii="方正仿宋_GBK" w:hAnsi="方正仿宋_GBK" w:eastAsia="方正仿宋_GBK" w:cs="方正仿宋_GBK"/>
          <w:sz w:val="32"/>
          <w:szCs w:val="32"/>
          <w:lang w:eastAsia="zh-CN"/>
        </w:rPr>
        <w:t>，</w:t>
      </w:r>
      <w:r>
        <w:rPr>
          <w:rFonts w:hint="eastAsia" w:ascii="方正仿宋_GBK" w:hAnsi="方正仿宋_GBK" w:eastAsia="方正仿宋_GBK" w:cs="方正仿宋_GBK"/>
          <w:sz w:val="32"/>
          <w:szCs w:val="32"/>
        </w:rPr>
        <w:t>按需每天及时清洗</w:t>
      </w:r>
      <w:r>
        <w:rPr>
          <w:rFonts w:hint="eastAsia" w:ascii="方正仿宋_GBK" w:hAnsi="方正仿宋_GBK" w:eastAsia="方正仿宋_GBK" w:cs="方正仿宋_GBK"/>
          <w:sz w:val="32"/>
          <w:szCs w:val="32"/>
          <w:lang w:eastAsia="zh-CN"/>
        </w:rPr>
        <w:t>；</w:t>
      </w:r>
      <w:r>
        <w:rPr>
          <w:rFonts w:hint="eastAsia" w:ascii="方正仿宋_GBK" w:hAnsi="方正仿宋_GBK" w:eastAsia="方正仿宋_GBK" w:cs="方正仿宋_GBK"/>
          <w:sz w:val="32"/>
          <w:szCs w:val="32"/>
        </w:rPr>
        <w:t>院内所有职工的工作服</w:t>
      </w:r>
      <w:r>
        <w:rPr>
          <w:rFonts w:hint="eastAsia" w:ascii="方正仿宋_GBK" w:hAnsi="方正仿宋_GBK" w:eastAsia="方正仿宋_GBK" w:cs="方正仿宋_GBK"/>
          <w:sz w:val="32"/>
          <w:szCs w:val="32"/>
          <w:lang w:eastAsia="zh-CN"/>
        </w:rPr>
        <w:t>，</w:t>
      </w:r>
      <w:r>
        <w:rPr>
          <w:rFonts w:hint="eastAsia" w:ascii="方正仿宋_GBK" w:hAnsi="方正仿宋_GBK" w:eastAsia="方正仿宋_GBK" w:cs="方正仿宋_GBK"/>
          <w:sz w:val="32"/>
          <w:szCs w:val="32"/>
        </w:rPr>
        <w:t>每周五清洗一次。</w:t>
      </w:r>
    </w:p>
    <w:p>
      <w:pPr>
        <w:keepNext w:val="0"/>
        <w:keepLines w:val="0"/>
        <w:pageBreakBefore w:val="0"/>
        <w:widowControl/>
        <w:kinsoku w:val="0"/>
        <w:wordWrap/>
        <w:overflowPunct/>
        <w:topLinePunct w:val="0"/>
        <w:autoSpaceDE w:val="0"/>
        <w:autoSpaceDN w:val="0"/>
        <w:bidi w:val="0"/>
        <w:adjustRightInd w:val="0"/>
        <w:snapToGrid w:val="0"/>
        <w:spacing w:line="560" w:lineRule="exact"/>
        <w:ind w:firstLine="643" w:firstLineChars="200"/>
        <w:jc w:val="both"/>
        <w:textAlignment w:val="baseline"/>
        <w:rPr>
          <w:rFonts w:hint="eastAsia" w:ascii="方正仿宋_GBK" w:hAnsi="方正仿宋_GBK" w:eastAsia="方正仿宋_GBK" w:cs="方正仿宋_GBK"/>
          <w:sz w:val="32"/>
          <w:szCs w:val="32"/>
        </w:rPr>
      </w:pPr>
      <w:r>
        <w:rPr>
          <w:rFonts w:hint="eastAsia" w:ascii="方正仿宋_GBK" w:hAnsi="方正仿宋_GBK" w:eastAsia="方正仿宋_GBK" w:cs="方正仿宋_GBK"/>
          <w:b/>
          <w:bCs/>
          <w:sz w:val="32"/>
          <w:szCs w:val="32"/>
          <w:lang w:val="en-US" w:eastAsia="zh-CN"/>
        </w:rPr>
        <w:t>7.</w:t>
      </w:r>
      <w:r>
        <w:rPr>
          <w:rFonts w:hint="eastAsia" w:ascii="方正仿宋_GBK" w:hAnsi="方正仿宋_GBK" w:eastAsia="方正仿宋_GBK" w:cs="方正仿宋_GBK"/>
          <w:b/>
          <w:bCs/>
          <w:sz w:val="32"/>
          <w:szCs w:val="32"/>
        </w:rPr>
        <w:t>大扫除：</w:t>
      </w:r>
      <w:r>
        <w:rPr>
          <w:rFonts w:hint="eastAsia" w:ascii="方正仿宋_GBK" w:hAnsi="方正仿宋_GBK" w:eastAsia="方正仿宋_GBK" w:cs="方正仿宋_GBK"/>
          <w:sz w:val="32"/>
          <w:szCs w:val="32"/>
        </w:rPr>
        <w:t>乙方每年为甲方彻底擦拭院内所有区域内的门窗、玻璃一次，用消毒药水为甲方彻底拖扫业务楼和办公楼走廊、巷道、办公室的地板一次。</w:t>
      </w:r>
    </w:p>
    <w:p>
      <w:pPr>
        <w:keepNext w:val="0"/>
        <w:keepLines w:val="0"/>
        <w:pageBreakBefore w:val="0"/>
        <w:widowControl/>
        <w:kinsoku w:val="0"/>
        <w:wordWrap/>
        <w:overflowPunct/>
        <w:topLinePunct w:val="0"/>
        <w:autoSpaceDE w:val="0"/>
        <w:autoSpaceDN w:val="0"/>
        <w:bidi w:val="0"/>
        <w:adjustRightInd w:val="0"/>
        <w:snapToGrid w:val="0"/>
        <w:spacing w:line="560" w:lineRule="exact"/>
        <w:ind w:firstLine="643" w:firstLineChars="200"/>
        <w:jc w:val="both"/>
        <w:textAlignment w:val="baseline"/>
        <w:rPr>
          <w:rFonts w:hint="eastAsia" w:ascii="方正仿宋_GBK" w:hAnsi="方正仿宋_GBK" w:eastAsia="方正仿宋_GBK" w:cs="方正仿宋_GBK"/>
          <w:b/>
          <w:bCs/>
          <w:sz w:val="32"/>
          <w:szCs w:val="32"/>
        </w:rPr>
      </w:pPr>
      <w:r>
        <w:rPr>
          <w:rFonts w:hint="eastAsia" w:ascii="方正仿宋_GBK" w:hAnsi="方正仿宋_GBK" w:eastAsia="方正仿宋_GBK" w:cs="方正仿宋_GBK"/>
          <w:b/>
          <w:bCs/>
          <w:sz w:val="32"/>
          <w:szCs w:val="32"/>
          <w:lang w:val="en-US" w:eastAsia="zh-CN"/>
        </w:rPr>
        <w:t>8.</w:t>
      </w:r>
      <w:r>
        <w:rPr>
          <w:rFonts w:hint="eastAsia" w:ascii="方正仿宋_GBK" w:hAnsi="方正仿宋_GBK" w:eastAsia="方正仿宋_GBK" w:cs="方正仿宋_GBK"/>
          <w:b/>
          <w:bCs/>
          <w:sz w:val="32"/>
          <w:szCs w:val="32"/>
        </w:rPr>
        <w:t>其他少量临时性的保洁任务。</w:t>
      </w:r>
    </w:p>
    <w:p>
      <w:pPr>
        <w:keepNext w:val="0"/>
        <w:keepLines w:val="0"/>
        <w:pageBreakBefore w:val="0"/>
        <w:widowControl/>
        <w:kinsoku w:val="0"/>
        <w:wordWrap/>
        <w:overflowPunct/>
        <w:topLinePunct w:val="0"/>
        <w:autoSpaceDE w:val="0"/>
        <w:autoSpaceDN w:val="0"/>
        <w:bidi w:val="0"/>
        <w:adjustRightInd w:val="0"/>
        <w:snapToGrid w:val="0"/>
        <w:spacing w:line="560" w:lineRule="exact"/>
        <w:ind w:firstLine="640" w:firstLineChars="200"/>
        <w:jc w:val="both"/>
        <w:textAlignment w:val="baseline"/>
        <w:rPr>
          <w:rFonts w:hint="eastAsia" w:ascii="方正黑体_GBK" w:hAnsi="方正仿宋_GBK" w:eastAsia="方正黑体_GBK" w:cs="方正仿宋_GBK"/>
          <w:sz w:val="32"/>
          <w:szCs w:val="32"/>
        </w:rPr>
      </w:pPr>
      <w:r>
        <w:rPr>
          <w:rFonts w:hint="eastAsia" w:ascii="方正黑体_GBK" w:hAnsi="方正仿宋_GBK" w:eastAsia="方正黑体_GBK" w:cs="方正仿宋_GBK"/>
          <w:sz w:val="32"/>
          <w:szCs w:val="32"/>
        </w:rPr>
        <w:t>十</w:t>
      </w:r>
      <w:r>
        <w:rPr>
          <w:rFonts w:hint="eastAsia" w:ascii="方正黑体_GBK" w:hAnsi="方正仿宋_GBK" w:eastAsia="方正黑体_GBK" w:cs="方正仿宋_GBK"/>
          <w:sz w:val="32"/>
          <w:szCs w:val="32"/>
          <w:lang w:val="en-US" w:eastAsia="zh-CN"/>
        </w:rPr>
        <w:t>六</w:t>
      </w:r>
      <w:r>
        <w:rPr>
          <w:rFonts w:hint="eastAsia" w:ascii="方正黑体_GBK" w:hAnsi="方正仿宋_GBK" w:eastAsia="方正黑体_GBK" w:cs="方正仿宋_GBK"/>
          <w:sz w:val="32"/>
          <w:szCs w:val="32"/>
        </w:rPr>
        <w:t>、所有风险责任规定</w:t>
      </w:r>
    </w:p>
    <w:p>
      <w:pPr>
        <w:keepNext w:val="0"/>
        <w:keepLines w:val="0"/>
        <w:pageBreakBefore w:val="0"/>
        <w:widowControl/>
        <w:kinsoku w:val="0"/>
        <w:wordWrap/>
        <w:overflowPunct/>
        <w:topLinePunct w:val="0"/>
        <w:autoSpaceDE w:val="0"/>
        <w:autoSpaceDN w:val="0"/>
        <w:bidi w:val="0"/>
        <w:adjustRightInd w:val="0"/>
        <w:snapToGrid w:val="0"/>
        <w:spacing w:line="560" w:lineRule="exact"/>
        <w:ind w:firstLine="640" w:firstLineChars="200"/>
        <w:jc w:val="both"/>
        <w:textAlignment w:val="baseline"/>
        <w:rPr>
          <w:rFonts w:hint="eastAsia" w:ascii="方正仿宋_GBK" w:hAnsi="方正仿宋_GBK" w:eastAsia="方正仿宋_GBK" w:cs="方正仿宋_GBK"/>
          <w:sz w:val="32"/>
          <w:szCs w:val="32"/>
        </w:rPr>
      </w:pPr>
      <w:r>
        <w:rPr>
          <w:rFonts w:hint="eastAsia" w:ascii="方正仿宋_GBK" w:hAnsi="方正仿宋_GBK" w:eastAsia="方正仿宋_GBK" w:cs="方正仿宋_GBK"/>
          <w:sz w:val="32"/>
          <w:szCs w:val="32"/>
          <w:lang w:val="en-US" w:eastAsia="zh-CN"/>
        </w:rPr>
        <w:t>供应商须要为派往我院的劳务人员购买意外伤害等保险，</w:t>
      </w:r>
      <w:r>
        <w:rPr>
          <w:rFonts w:hint="eastAsia" w:ascii="方正仿宋_GBK" w:hAnsi="方正仿宋_GBK" w:eastAsia="方正仿宋_GBK" w:cs="方正仿宋_GBK"/>
          <w:sz w:val="32"/>
          <w:szCs w:val="32"/>
        </w:rPr>
        <w:t>在上班期间，如出现一切任何异外事故与中心无关，均由</w:t>
      </w:r>
      <w:r>
        <w:rPr>
          <w:rFonts w:hint="eastAsia" w:ascii="方正仿宋_GBK" w:hAnsi="方正仿宋_GBK" w:eastAsia="方正仿宋_GBK" w:cs="方正仿宋_GBK"/>
          <w:sz w:val="32"/>
          <w:szCs w:val="32"/>
          <w:lang w:val="en-US" w:eastAsia="zh-CN"/>
        </w:rPr>
        <w:t>供应商和</w:t>
      </w:r>
      <w:r>
        <w:rPr>
          <w:rFonts w:hint="eastAsia" w:ascii="方正仿宋_GBK" w:hAnsi="方正仿宋_GBK" w:eastAsia="方正仿宋_GBK" w:cs="方正仿宋_GBK"/>
          <w:sz w:val="32"/>
          <w:szCs w:val="32"/>
        </w:rPr>
        <w:t>服务人员</w:t>
      </w:r>
      <w:r>
        <w:rPr>
          <w:rFonts w:hint="eastAsia" w:ascii="方正仿宋_GBK" w:hAnsi="方正仿宋_GBK" w:eastAsia="方正仿宋_GBK" w:cs="方正仿宋_GBK"/>
          <w:sz w:val="32"/>
          <w:szCs w:val="32"/>
          <w:lang w:val="en-US" w:eastAsia="zh-CN"/>
        </w:rPr>
        <w:t>自行</w:t>
      </w:r>
      <w:r>
        <w:rPr>
          <w:rFonts w:hint="eastAsia" w:ascii="方正仿宋_GBK" w:hAnsi="方正仿宋_GBK" w:eastAsia="方正仿宋_GBK" w:cs="方正仿宋_GBK"/>
          <w:sz w:val="32"/>
          <w:szCs w:val="32"/>
        </w:rPr>
        <w:t>负责。</w:t>
      </w:r>
    </w:p>
    <w:p>
      <w:pPr>
        <w:keepNext w:val="0"/>
        <w:keepLines w:val="0"/>
        <w:pageBreakBefore w:val="0"/>
        <w:widowControl/>
        <w:kinsoku w:val="0"/>
        <w:wordWrap/>
        <w:overflowPunct/>
        <w:topLinePunct w:val="0"/>
        <w:autoSpaceDE w:val="0"/>
        <w:autoSpaceDN w:val="0"/>
        <w:bidi w:val="0"/>
        <w:adjustRightInd w:val="0"/>
        <w:snapToGrid w:val="0"/>
        <w:spacing w:line="596" w:lineRule="exact"/>
        <w:ind w:firstLine="640" w:firstLineChars="200"/>
        <w:jc w:val="both"/>
        <w:textAlignment w:val="baseline"/>
        <w:rPr>
          <w:rFonts w:hint="eastAsia" w:ascii="方正仿宋_GBK" w:hAnsi="方正仿宋_GBK" w:eastAsia="方正仿宋_GBK" w:cs="方正仿宋_GBK"/>
          <w:sz w:val="32"/>
          <w:szCs w:val="32"/>
          <w:lang w:val="en-US" w:eastAsia="zh-CN"/>
        </w:rPr>
      </w:pPr>
    </w:p>
    <w:p>
      <w:pPr>
        <w:keepNext w:val="0"/>
        <w:keepLines w:val="0"/>
        <w:pageBreakBefore w:val="0"/>
        <w:widowControl/>
        <w:kinsoku w:val="0"/>
        <w:wordWrap/>
        <w:overflowPunct/>
        <w:topLinePunct w:val="0"/>
        <w:autoSpaceDE w:val="0"/>
        <w:autoSpaceDN w:val="0"/>
        <w:bidi w:val="0"/>
        <w:adjustRightInd w:val="0"/>
        <w:snapToGrid w:val="0"/>
        <w:spacing w:line="596" w:lineRule="exact"/>
        <w:ind w:firstLine="640" w:firstLineChars="200"/>
        <w:jc w:val="center"/>
        <w:textAlignment w:val="baseline"/>
        <w:rPr>
          <w:rFonts w:hint="default" w:ascii="方正仿宋_GBK" w:hAnsi="方正仿宋_GBK" w:eastAsia="方正仿宋_GBK" w:cs="方正仿宋_GBK"/>
          <w:sz w:val="32"/>
          <w:szCs w:val="32"/>
          <w:lang w:val="en-US" w:eastAsia="zh-CN"/>
        </w:rPr>
      </w:pPr>
      <w:r>
        <w:rPr>
          <w:rFonts w:hint="eastAsia" w:ascii="方正仿宋_GBK" w:hAnsi="方正仿宋_GBK" w:eastAsia="方正仿宋_GBK" w:cs="方正仿宋_GBK"/>
          <w:sz w:val="32"/>
          <w:szCs w:val="32"/>
          <w:lang w:val="en-US" w:eastAsia="zh-CN"/>
        </w:rPr>
        <w:t xml:space="preserve">                  重庆市开州区义和镇卫生院</w:t>
      </w:r>
    </w:p>
    <w:p>
      <w:pPr>
        <w:keepNext w:val="0"/>
        <w:keepLines w:val="0"/>
        <w:pageBreakBefore w:val="0"/>
        <w:widowControl/>
        <w:kinsoku w:val="0"/>
        <w:wordWrap/>
        <w:overflowPunct/>
        <w:topLinePunct w:val="0"/>
        <w:autoSpaceDE w:val="0"/>
        <w:autoSpaceDN w:val="0"/>
        <w:bidi w:val="0"/>
        <w:adjustRightInd w:val="0"/>
        <w:snapToGrid w:val="0"/>
        <w:spacing w:line="596" w:lineRule="exact"/>
        <w:ind w:firstLine="640" w:firstLineChars="200"/>
        <w:jc w:val="center"/>
        <w:textAlignment w:val="baseline"/>
        <w:rPr>
          <w:rFonts w:hint="default" w:ascii="Times New Roman" w:hAnsi="Times New Roman" w:eastAsia="方正仿宋_GBK" w:cs="Times New Roman"/>
          <w:sz w:val="32"/>
          <w:szCs w:val="32"/>
          <w:lang w:val="en-US" w:eastAsia="zh-CN"/>
        </w:rPr>
      </w:pPr>
      <w:r>
        <w:rPr>
          <w:rFonts w:hint="eastAsia" w:ascii="方正仿宋_GBK" w:hAnsi="方正仿宋_GBK" w:eastAsia="方正仿宋_GBK" w:cs="方正仿宋_GBK"/>
          <w:sz w:val="32"/>
          <w:szCs w:val="32"/>
          <w:lang w:val="en-US" w:eastAsia="zh-CN"/>
        </w:rPr>
        <w:t xml:space="preserve">                    </w:t>
      </w:r>
      <w:r>
        <w:rPr>
          <w:rFonts w:hint="default" w:ascii="Times New Roman" w:hAnsi="Times New Roman" w:eastAsia="方正仿宋_GBK" w:cs="Times New Roman"/>
          <w:sz w:val="32"/>
          <w:szCs w:val="32"/>
          <w:lang w:val="en-US" w:eastAsia="zh-CN"/>
        </w:rPr>
        <w:t>2025年5月29日</w:t>
      </w:r>
    </w:p>
    <w:p>
      <w:pPr>
        <w:pStyle w:val="8"/>
        <w:keepNext w:val="0"/>
        <w:keepLines w:val="0"/>
        <w:pageBreakBefore w:val="0"/>
        <w:widowControl/>
        <w:kinsoku w:val="0"/>
        <w:wordWrap/>
        <w:overflowPunct/>
        <w:topLinePunct w:val="0"/>
        <w:autoSpaceDE w:val="0"/>
        <w:autoSpaceDN w:val="0"/>
        <w:bidi w:val="0"/>
        <w:adjustRightInd w:val="0"/>
        <w:snapToGrid w:val="0"/>
        <w:spacing w:before="0" w:beforeAutospacing="0" w:after="0" w:afterAutospacing="0" w:line="596" w:lineRule="exact"/>
        <w:jc w:val="both"/>
        <w:textAlignment w:val="baseline"/>
        <w:rPr>
          <w:rFonts w:ascii="方正黑体_GBK" w:hAnsi="微软雅黑" w:eastAsia="方正黑体_GBK" w:cstheme="minorBidi"/>
          <w:color w:val="000000"/>
          <w:kern w:val="2"/>
          <w:sz w:val="32"/>
          <w:szCs w:val="32"/>
        </w:rPr>
      </w:pPr>
      <w:r>
        <w:rPr>
          <w:rFonts w:hint="eastAsia" w:ascii="方正黑体_GBK" w:hAnsi="微软雅黑" w:eastAsia="方正黑体_GBK" w:cstheme="minorBidi"/>
          <w:color w:val="000000"/>
          <w:kern w:val="2"/>
          <w:sz w:val="32"/>
          <w:szCs w:val="32"/>
          <w:lang w:eastAsia="zh-CN"/>
        </w:rPr>
        <w:t>附件：</w:t>
      </w:r>
      <w:r>
        <w:rPr>
          <w:rFonts w:hint="eastAsia" w:ascii="方正黑体_GBK" w:hAnsi="微软雅黑" w:eastAsia="方正黑体_GBK" w:cstheme="minorBidi"/>
          <w:color w:val="000000"/>
          <w:kern w:val="2"/>
          <w:sz w:val="32"/>
          <w:szCs w:val="32"/>
        </w:rPr>
        <w:t>报价清单</w:t>
      </w:r>
    </w:p>
    <w:tbl>
      <w:tblPr>
        <w:tblStyle w:val="11"/>
        <w:tblpPr w:leftFromText="180" w:rightFromText="180" w:vertAnchor="text" w:horzAnchor="page" w:tblpX="1590" w:tblpY="436"/>
        <w:tblOverlap w:val="never"/>
        <w:tblW w:w="9078" w:type="dxa"/>
        <w:tblInd w:w="0" w:type="dxa"/>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Layout w:type="fixed"/>
        <w:tblCellMar>
          <w:top w:w="0" w:type="dxa"/>
          <w:left w:w="108" w:type="dxa"/>
          <w:bottom w:w="0" w:type="dxa"/>
          <w:right w:w="108" w:type="dxa"/>
        </w:tblCellMar>
      </w:tblPr>
      <w:tblGrid>
        <w:gridCol w:w="2925"/>
        <w:gridCol w:w="2462"/>
        <w:gridCol w:w="2019"/>
        <w:gridCol w:w="1672"/>
      </w:tblGrid>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Layout w:type="fixed"/>
          <w:tblCellMar>
            <w:top w:w="0" w:type="dxa"/>
            <w:left w:w="108" w:type="dxa"/>
            <w:bottom w:w="0" w:type="dxa"/>
            <w:right w:w="108" w:type="dxa"/>
          </w:tblCellMar>
        </w:tblPrEx>
        <w:trPr>
          <w:trHeight w:val="1797" w:hRule="atLeast"/>
        </w:trPr>
        <w:tc>
          <w:tcPr>
            <w:tcW w:w="9078" w:type="dxa"/>
            <w:gridSpan w:val="4"/>
          </w:tcPr>
          <w:p>
            <w:pPr>
              <w:keepNext w:val="0"/>
              <w:keepLines w:val="0"/>
              <w:pageBreakBefore w:val="0"/>
              <w:widowControl/>
              <w:kinsoku w:val="0"/>
              <w:wordWrap/>
              <w:overflowPunct/>
              <w:topLinePunct w:val="0"/>
              <w:autoSpaceDE w:val="0"/>
              <w:autoSpaceDN w:val="0"/>
              <w:bidi w:val="0"/>
              <w:adjustRightInd w:val="0"/>
              <w:snapToGrid w:val="0"/>
              <w:spacing w:line="596" w:lineRule="exact"/>
              <w:jc w:val="center"/>
              <w:textAlignment w:val="baseline"/>
              <w:rPr>
                <w:rFonts w:hint="eastAsia" w:ascii="方正黑体_GBK" w:hAnsi="方正黑体_GBK" w:eastAsia="方正黑体_GBK" w:cs="方正黑体_GBK"/>
                <w:bCs/>
                <w:kern w:val="0"/>
                <w:sz w:val="36"/>
                <w:szCs w:val="36"/>
              </w:rPr>
            </w:pPr>
          </w:p>
          <w:p>
            <w:pPr>
              <w:keepNext w:val="0"/>
              <w:keepLines w:val="0"/>
              <w:pageBreakBefore w:val="0"/>
              <w:widowControl/>
              <w:kinsoku w:val="0"/>
              <w:wordWrap/>
              <w:overflowPunct/>
              <w:topLinePunct w:val="0"/>
              <w:autoSpaceDE w:val="0"/>
              <w:autoSpaceDN w:val="0"/>
              <w:bidi w:val="0"/>
              <w:adjustRightInd w:val="0"/>
              <w:snapToGrid w:val="0"/>
              <w:spacing w:line="560" w:lineRule="exact"/>
              <w:jc w:val="center"/>
              <w:textAlignment w:val="baseline"/>
              <w:rPr>
                <w:rFonts w:ascii="方正仿宋_GBK" w:hAnsi="方正仿宋_GBK" w:eastAsia="方正仿宋_GBK" w:cs="方正仿宋_GBK"/>
                <w:b/>
                <w:bCs/>
                <w:kern w:val="0"/>
                <w:sz w:val="32"/>
                <w:szCs w:val="32"/>
              </w:rPr>
            </w:pPr>
            <w:r>
              <w:rPr>
                <w:rFonts w:hint="eastAsia" w:ascii="方正黑体_GBK" w:hAnsi="方正黑体_GBK" w:eastAsia="方正黑体_GBK" w:cs="方正黑体_GBK"/>
                <w:bCs/>
                <w:kern w:val="0"/>
                <w:sz w:val="36"/>
                <w:szCs w:val="36"/>
              </w:rPr>
              <w:t>重庆市开州</w:t>
            </w:r>
            <w:r>
              <w:rPr>
                <w:rFonts w:hint="eastAsia" w:ascii="方正黑体_GBK" w:hAnsi="方正黑体_GBK" w:eastAsia="方正黑体_GBK" w:cs="方正黑体_GBK"/>
                <w:bCs/>
                <w:kern w:val="0"/>
                <w:sz w:val="36"/>
                <w:szCs w:val="36"/>
                <w:lang w:val="en-US" w:eastAsia="zh-CN"/>
              </w:rPr>
              <w:t>义和镇卫生院</w:t>
            </w:r>
            <w:r>
              <w:rPr>
                <w:rFonts w:hint="eastAsia" w:ascii="方正黑体_GBK" w:hAnsi="方正黑体_GBK" w:eastAsia="方正黑体_GBK" w:cs="方正黑体_GBK"/>
                <w:bCs/>
                <w:kern w:val="0"/>
                <w:sz w:val="36"/>
                <w:szCs w:val="36"/>
                <w:lang w:eastAsia="zh-CN"/>
              </w:rPr>
              <w:t>保洁服务</w:t>
            </w:r>
            <w:r>
              <w:rPr>
                <w:rFonts w:hint="eastAsia" w:ascii="方正黑体_GBK" w:hAnsi="方正黑体_GBK" w:eastAsia="方正黑体_GBK" w:cs="方正黑体_GBK"/>
                <w:bCs/>
                <w:kern w:val="0"/>
                <w:sz w:val="36"/>
                <w:szCs w:val="36"/>
              </w:rPr>
              <w:t>项目报价清单</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Layout w:type="fixed"/>
          <w:tblCellMar>
            <w:top w:w="0" w:type="dxa"/>
            <w:left w:w="108" w:type="dxa"/>
            <w:bottom w:w="0" w:type="dxa"/>
            <w:right w:w="108" w:type="dxa"/>
          </w:tblCellMar>
        </w:tblPrEx>
        <w:trPr>
          <w:trHeight w:val="1405" w:hRule="atLeast"/>
        </w:trPr>
        <w:tc>
          <w:tcPr>
            <w:tcW w:w="2925" w:type="dxa"/>
            <w:vAlign w:val="center"/>
          </w:tcPr>
          <w:p>
            <w:pPr>
              <w:keepNext w:val="0"/>
              <w:keepLines w:val="0"/>
              <w:pageBreakBefore w:val="0"/>
              <w:widowControl/>
              <w:kinsoku w:val="0"/>
              <w:wordWrap/>
              <w:overflowPunct/>
              <w:topLinePunct w:val="0"/>
              <w:autoSpaceDE w:val="0"/>
              <w:autoSpaceDN w:val="0"/>
              <w:bidi w:val="0"/>
              <w:adjustRightInd w:val="0"/>
              <w:snapToGrid w:val="0"/>
              <w:spacing w:line="596" w:lineRule="exact"/>
              <w:ind w:firstLine="640" w:firstLineChars="200"/>
              <w:jc w:val="both"/>
              <w:textAlignment w:val="baseline"/>
              <w:rPr>
                <w:rFonts w:ascii="方正仿宋_GBK" w:hAnsi="方正仿宋_GBK" w:eastAsia="方正仿宋_GBK" w:cs="方正仿宋_GBK"/>
                <w:bCs/>
                <w:kern w:val="0"/>
                <w:sz w:val="32"/>
                <w:szCs w:val="32"/>
              </w:rPr>
            </w:pPr>
            <w:r>
              <w:rPr>
                <w:rFonts w:hint="eastAsia" w:ascii="方正仿宋_GBK" w:hAnsi="方正仿宋_GBK" w:eastAsia="方正仿宋_GBK" w:cs="方正仿宋_GBK"/>
                <w:bCs/>
                <w:kern w:val="0"/>
                <w:sz w:val="32"/>
                <w:szCs w:val="32"/>
              </w:rPr>
              <w:t>项目名称</w:t>
            </w:r>
          </w:p>
        </w:tc>
        <w:tc>
          <w:tcPr>
            <w:tcW w:w="2462" w:type="dxa"/>
            <w:vAlign w:val="center"/>
          </w:tcPr>
          <w:p>
            <w:pPr>
              <w:keepNext w:val="0"/>
              <w:keepLines w:val="0"/>
              <w:pageBreakBefore w:val="0"/>
              <w:widowControl/>
              <w:kinsoku w:val="0"/>
              <w:wordWrap/>
              <w:overflowPunct/>
              <w:topLinePunct w:val="0"/>
              <w:autoSpaceDE w:val="0"/>
              <w:autoSpaceDN w:val="0"/>
              <w:bidi w:val="0"/>
              <w:adjustRightInd w:val="0"/>
              <w:snapToGrid w:val="0"/>
              <w:spacing w:line="596" w:lineRule="exact"/>
              <w:jc w:val="both"/>
              <w:textAlignment w:val="baseline"/>
              <w:rPr>
                <w:rFonts w:ascii="方正仿宋_GBK" w:hAnsi="方正仿宋_GBK" w:eastAsia="方正仿宋_GBK" w:cs="方正仿宋_GBK"/>
                <w:bCs/>
                <w:kern w:val="0"/>
                <w:sz w:val="32"/>
                <w:szCs w:val="32"/>
              </w:rPr>
            </w:pPr>
            <w:r>
              <w:rPr>
                <w:rFonts w:hint="eastAsia" w:ascii="方正仿宋_GBK" w:hAnsi="方正仿宋_GBK" w:eastAsia="方正仿宋_GBK" w:cs="方正仿宋_GBK"/>
                <w:bCs/>
                <w:kern w:val="0"/>
                <w:sz w:val="32"/>
                <w:szCs w:val="32"/>
              </w:rPr>
              <w:t>最高限价（元）</w:t>
            </w:r>
          </w:p>
        </w:tc>
        <w:tc>
          <w:tcPr>
            <w:tcW w:w="2019" w:type="dxa"/>
            <w:vAlign w:val="center"/>
          </w:tcPr>
          <w:p>
            <w:pPr>
              <w:keepNext w:val="0"/>
              <w:keepLines w:val="0"/>
              <w:pageBreakBefore w:val="0"/>
              <w:widowControl/>
              <w:kinsoku w:val="0"/>
              <w:wordWrap/>
              <w:overflowPunct/>
              <w:topLinePunct w:val="0"/>
              <w:autoSpaceDE w:val="0"/>
              <w:autoSpaceDN w:val="0"/>
              <w:bidi w:val="0"/>
              <w:adjustRightInd w:val="0"/>
              <w:snapToGrid w:val="0"/>
              <w:spacing w:line="596" w:lineRule="exact"/>
              <w:jc w:val="both"/>
              <w:textAlignment w:val="baseline"/>
              <w:rPr>
                <w:rFonts w:ascii="方正仿宋_GBK" w:hAnsi="方正仿宋_GBK" w:eastAsia="方正仿宋_GBK" w:cs="方正仿宋_GBK"/>
                <w:bCs/>
                <w:kern w:val="0"/>
                <w:sz w:val="32"/>
                <w:szCs w:val="32"/>
              </w:rPr>
            </w:pPr>
            <w:r>
              <w:rPr>
                <w:rFonts w:hint="eastAsia" w:ascii="方正仿宋_GBK" w:hAnsi="方正仿宋_GBK" w:eastAsia="方正仿宋_GBK" w:cs="方正仿宋_GBK"/>
                <w:bCs/>
                <w:kern w:val="0"/>
                <w:sz w:val="32"/>
                <w:szCs w:val="32"/>
              </w:rPr>
              <w:t>报价（元）</w:t>
            </w:r>
          </w:p>
        </w:tc>
        <w:tc>
          <w:tcPr>
            <w:tcW w:w="1672" w:type="dxa"/>
            <w:vAlign w:val="center"/>
          </w:tcPr>
          <w:p>
            <w:pPr>
              <w:keepNext w:val="0"/>
              <w:keepLines w:val="0"/>
              <w:pageBreakBefore w:val="0"/>
              <w:widowControl/>
              <w:kinsoku w:val="0"/>
              <w:wordWrap/>
              <w:overflowPunct/>
              <w:topLinePunct w:val="0"/>
              <w:autoSpaceDE w:val="0"/>
              <w:autoSpaceDN w:val="0"/>
              <w:bidi w:val="0"/>
              <w:adjustRightInd w:val="0"/>
              <w:snapToGrid w:val="0"/>
              <w:spacing w:line="596" w:lineRule="exact"/>
              <w:ind w:firstLine="640" w:firstLineChars="200"/>
              <w:jc w:val="both"/>
              <w:textAlignment w:val="baseline"/>
              <w:rPr>
                <w:rFonts w:ascii="方正仿宋_GBK" w:hAnsi="方正仿宋_GBK" w:eastAsia="方正仿宋_GBK" w:cs="方正仿宋_GBK"/>
                <w:bCs/>
                <w:kern w:val="0"/>
                <w:sz w:val="32"/>
                <w:szCs w:val="32"/>
              </w:rPr>
            </w:pPr>
            <w:r>
              <w:rPr>
                <w:rFonts w:hint="eastAsia" w:ascii="方正仿宋_GBK" w:hAnsi="方正仿宋_GBK" w:eastAsia="方正仿宋_GBK" w:cs="方正仿宋_GBK"/>
                <w:bCs/>
                <w:kern w:val="0"/>
                <w:sz w:val="32"/>
                <w:szCs w:val="32"/>
              </w:rPr>
              <w:t>备注</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Layout w:type="fixed"/>
          <w:tblCellMar>
            <w:top w:w="0" w:type="dxa"/>
            <w:left w:w="108" w:type="dxa"/>
            <w:bottom w:w="0" w:type="dxa"/>
            <w:right w:w="108" w:type="dxa"/>
          </w:tblCellMar>
        </w:tblPrEx>
        <w:trPr>
          <w:trHeight w:val="1635" w:hRule="atLeast"/>
        </w:trPr>
        <w:tc>
          <w:tcPr>
            <w:tcW w:w="2925" w:type="dxa"/>
            <w:vAlign w:val="center"/>
          </w:tcPr>
          <w:p>
            <w:pPr>
              <w:keepNext w:val="0"/>
              <w:keepLines w:val="0"/>
              <w:pageBreakBefore w:val="0"/>
              <w:widowControl/>
              <w:kinsoku w:val="0"/>
              <w:wordWrap/>
              <w:overflowPunct/>
              <w:topLinePunct w:val="0"/>
              <w:autoSpaceDE w:val="0"/>
              <w:autoSpaceDN w:val="0"/>
              <w:bidi w:val="0"/>
              <w:adjustRightInd w:val="0"/>
              <w:snapToGrid w:val="0"/>
              <w:spacing w:line="596" w:lineRule="exact"/>
              <w:ind w:firstLine="640" w:firstLineChars="200"/>
              <w:jc w:val="both"/>
              <w:textAlignment w:val="baseline"/>
              <w:rPr>
                <w:rFonts w:hint="eastAsia" w:ascii="方正仿宋_GBK" w:hAnsi="方正仿宋_GBK" w:eastAsia="方正仿宋_GBK" w:cs="方正仿宋_GBK"/>
                <w:bCs/>
                <w:kern w:val="0"/>
                <w:sz w:val="32"/>
                <w:szCs w:val="32"/>
                <w:lang w:eastAsia="zh-CN"/>
              </w:rPr>
            </w:pPr>
            <w:r>
              <w:rPr>
                <w:rFonts w:hint="eastAsia" w:ascii="方正仿宋_GBK" w:hAnsi="微软雅黑" w:eastAsia="方正仿宋_GBK"/>
                <w:color w:val="000000"/>
                <w:sz w:val="32"/>
                <w:szCs w:val="32"/>
                <w:lang w:eastAsia="zh-CN"/>
              </w:rPr>
              <w:t>总报价</w:t>
            </w:r>
          </w:p>
        </w:tc>
        <w:tc>
          <w:tcPr>
            <w:tcW w:w="2462" w:type="dxa"/>
            <w:vAlign w:val="center"/>
          </w:tcPr>
          <w:p>
            <w:pPr>
              <w:keepNext w:val="0"/>
              <w:keepLines w:val="0"/>
              <w:pageBreakBefore w:val="0"/>
              <w:widowControl/>
              <w:kinsoku w:val="0"/>
              <w:wordWrap/>
              <w:overflowPunct/>
              <w:topLinePunct w:val="0"/>
              <w:autoSpaceDE w:val="0"/>
              <w:autoSpaceDN w:val="0"/>
              <w:bidi w:val="0"/>
              <w:adjustRightInd w:val="0"/>
              <w:snapToGrid w:val="0"/>
              <w:spacing w:line="596" w:lineRule="exact"/>
              <w:ind w:firstLine="640" w:firstLineChars="200"/>
              <w:jc w:val="both"/>
              <w:textAlignment w:val="baseline"/>
              <w:rPr>
                <w:rFonts w:ascii="方正仿宋_GBK" w:hAnsi="方正仿宋_GBK" w:eastAsia="方正仿宋_GBK" w:cs="方正仿宋_GBK"/>
                <w:bCs/>
                <w:kern w:val="0"/>
                <w:sz w:val="32"/>
                <w:szCs w:val="32"/>
              </w:rPr>
            </w:pPr>
            <w:r>
              <w:rPr>
                <w:rFonts w:hint="eastAsia" w:ascii="方正仿宋_GBK" w:hAnsi="方正仿宋_GBK" w:eastAsia="方正仿宋_GBK" w:cs="方正仿宋_GBK"/>
                <w:bCs/>
                <w:kern w:val="0"/>
                <w:sz w:val="32"/>
                <w:szCs w:val="32"/>
                <w:lang w:val="en-US" w:eastAsia="zh-CN"/>
              </w:rPr>
              <w:t xml:space="preserve">     </w:t>
            </w:r>
            <w:r>
              <w:rPr>
                <w:rFonts w:hint="eastAsia" w:ascii="方正仿宋_GBK" w:hAnsi="方正仿宋_GBK" w:eastAsia="方正仿宋_GBK" w:cs="方正仿宋_GBK"/>
                <w:bCs/>
                <w:kern w:val="0"/>
                <w:sz w:val="32"/>
                <w:szCs w:val="32"/>
              </w:rPr>
              <w:t>元</w:t>
            </w:r>
          </w:p>
        </w:tc>
        <w:tc>
          <w:tcPr>
            <w:tcW w:w="2019" w:type="dxa"/>
            <w:vAlign w:val="center"/>
          </w:tcPr>
          <w:p>
            <w:pPr>
              <w:keepNext w:val="0"/>
              <w:keepLines w:val="0"/>
              <w:pageBreakBefore w:val="0"/>
              <w:widowControl/>
              <w:kinsoku w:val="0"/>
              <w:wordWrap/>
              <w:overflowPunct/>
              <w:topLinePunct w:val="0"/>
              <w:autoSpaceDE w:val="0"/>
              <w:autoSpaceDN w:val="0"/>
              <w:bidi w:val="0"/>
              <w:adjustRightInd w:val="0"/>
              <w:snapToGrid w:val="0"/>
              <w:spacing w:line="596" w:lineRule="exact"/>
              <w:ind w:firstLine="640" w:firstLineChars="200"/>
              <w:jc w:val="both"/>
              <w:textAlignment w:val="baseline"/>
              <w:rPr>
                <w:rFonts w:hint="default" w:ascii="方正仿宋_GBK" w:hAnsi="方正仿宋_GBK" w:eastAsia="方正仿宋_GBK" w:cs="方正仿宋_GBK"/>
                <w:bCs/>
                <w:kern w:val="0"/>
                <w:sz w:val="32"/>
                <w:szCs w:val="32"/>
                <w:lang w:val="en-US" w:eastAsia="zh-CN"/>
              </w:rPr>
            </w:pPr>
            <w:r>
              <w:rPr>
                <w:rFonts w:hint="eastAsia" w:ascii="方正仿宋_GBK" w:hAnsi="方正仿宋_GBK" w:eastAsia="方正仿宋_GBK" w:cs="方正仿宋_GBK"/>
                <w:bCs/>
                <w:kern w:val="0"/>
                <w:sz w:val="32"/>
                <w:szCs w:val="32"/>
                <w:lang w:val="en-US" w:eastAsia="zh-CN"/>
              </w:rPr>
              <w:t xml:space="preserve">   元</w:t>
            </w:r>
          </w:p>
        </w:tc>
        <w:tc>
          <w:tcPr>
            <w:tcW w:w="1672" w:type="dxa"/>
            <w:vAlign w:val="center"/>
          </w:tcPr>
          <w:p>
            <w:pPr>
              <w:keepNext w:val="0"/>
              <w:keepLines w:val="0"/>
              <w:pageBreakBefore w:val="0"/>
              <w:widowControl/>
              <w:kinsoku w:val="0"/>
              <w:wordWrap/>
              <w:overflowPunct/>
              <w:topLinePunct w:val="0"/>
              <w:autoSpaceDE w:val="0"/>
              <w:autoSpaceDN w:val="0"/>
              <w:bidi w:val="0"/>
              <w:adjustRightInd w:val="0"/>
              <w:snapToGrid w:val="0"/>
              <w:spacing w:line="596" w:lineRule="exact"/>
              <w:ind w:firstLine="640" w:firstLineChars="200"/>
              <w:jc w:val="both"/>
              <w:textAlignment w:val="baseline"/>
              <w:rPr>
                <w:rFonts w:ascii="方正仿宋_GBK" w:hAnsi="方正仿宋_GBK" w:eastAsia="方正仿宋_GBK" w:cs="方正仿宋_GBK"/>
                <w:bCs/>
                <w:kern w:val="0"/>
                <w:sz w:val="32"/>
                <w:szCs w:val="32"/>
              </w:rPr>
            </w:pP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Layout w:type="fixed"/>
          <w:tblCellMar>
            <w:top w:w="0" w:type="dxa"/>
            <w:left w:w="108" w:type="dxa"/>
            <w:bottom w:w="0" w:type="dxa"/>
            <w:right w:w="108" w:type="dxa"/>
          </w:tblCellMar>
        </w:tblPrEx>
        <w:trPr>
          <w:trHeight w:val="1271" w:hRule="atLeast"/>
        </w:trPr>
        <w:tc>
          <w:tcPr>
            <w:tcW w:w="9078" w:type="dxa"/>
            <w:gridSpan w:val="4"/>
          </w:tcPr>
          <w:p>
            <w:pPr>
              <w:keepNext w:val="0"/>
              <w:keepLines w:val="0"/>
              <w:pageBreakBefore w:val="0"/>
              <w:widowControl/>
              <w:kinsoku w:val="0"/>
              <w:wordWrap/>
              <w:overflowPunct/>
              <w:topLinePunct w:val="0"/>
              <w:autoSpaceDE w:val="0"/>
              <w:autoSpaceDN w:val="0"/>
              <w:bidi w:val="0"/>
              <w:adjustRightInd w:val="0"/>
              <w:snapToGrid w:val="0"/>
              <w:spacing w:line="596" w:lineRule="exact"/>
              <w:ind w:firstLine="640" w:firstLineChars="200"/>
              <w:jc w:val="both"/>
              <w:textAlignment w:val="baseline"/>
              <w:rPr>
                <w:rFonts w:hint="eastAsia" w:ascii="方正仿宋_GBK" w:hAnsi="方正仿宋_GBK" w:eastAsia="方正仿宋_GBK" w:cs="方正仿宋_GBK"/>
                <w:bCs/>
                <w:kern w:val="0"/>
                <w:sz w:val="32"/>
                <w:szCs w:val="32"/>
                <w:lang w:val="en-US" w:eastAsia="zh-CN"/>
              </w:rPr>
            </w:pPr>
            <w:r>
              <w:rPr>
                <w:rFonts w:hint="eastAsia" w:ascii="方正仿宋_GBK" w:hAnsi="方正仿宋_GBK" w:eastAsia="方正仿宋_GBK" w:cs="方正仿宋_GBK"/>
                <w:bCs/>
                <w:kern w:val="0"/>
                <w:sz w:val="32"/>
                <w:szCs w:val="32"/>
              </w:rPr>
              <w:t>备注：</w:t>
            </w:r>
            <w:r>
              <w:rPr>
                <w:rFonts w:hint="eastAsia" w:ascii="方正仿宋_GBK" w:hAnsi="方正仿宋_GBK" w:eastAsia="方正仿宋_GBK" w:cs="方正仿宋_GBK"/>
                <w:bCs/>
                <w:kern w:val="0"/>
                <w:sz w:val="32"/>
                <w:szCs w:val="32"/>
                <w:lang w:eastAsia="zh-CN"/>
              </w:rPr>
              <w:t>其他费用：</w:t>
            </w:r>
            <w:r>
              <w:rPr>
                <w:rFonts w:hint="eastAsia" w:ascii="方正仿宋_GBK" w:hAnsi="方正仿宋_GBK" w:eastAsia="方正仿宋_GBK" w:cs="方正仿宋_GBK"/>
                <w:bCs/>
                <w:kern w:val="0"/>
                <w:sz w:val="32"/>
                <w:szCs w:val="32"/>
                <w:lang w:val="en-US" w:eastAsia="zh-CN"/>
              </w:rPr>
              <w:t xml:space="preserve">       </w:t>
            </w:r>
          </w:p>
          <w:p>
            <w:pPr>
              <w:keepNext w:val="0"/>
              <w:keepLines w:val="0"/>
              <w:pageBreakBefore w:val="0"/>
              <w:widowControl/>
              <w:kinsoku w:val="0"/>
              <w:wordWrap/>
              <w:overflowPunct/>
              <w:topLinePunct w:val="0"/>
              <w:autoSpaceDE w:val="0"/>
              <w:autoSpaceDN w:val="0"/>
              <w:bidi w:val="0"/>
              <w:adjustRightInd w:val="0"/>
              <w:snapToGrid w:val="0"/>
              <w:spacing w:line="596" w:lineRule="exact"/>
              <w:ind w:firstLine="640" w:firstLineChars="200"/>
              <w:jc w:val="both"/>
              <w:textAlignment w:val="baseline"/>
              <w:rPr>
                <w:rFonts w:hint="default" w:ascii="方正仿宋_GBK" w:hAnsi="方正仿宋_GBK" w:eastAsia="方正仿宋_GBK" w:cs="方正仿宋_GBK"/>
                <w:bCs/>
                <w:kern w:val="0"/>
                <w:sz w:val="32"/>
                <w:szCs w:val="32"/>
                <w:lang w:val="en-US" w:eastAsia="zh-CN"/>
              </w:rPr>
            </w:pPr>
            <w:r>
              <w:rPr>
                <w:rFonts w:hint="eastAsia" w:ascii="方正仿宋_GBK" w:hAnsi="方正仿宋_GBK" w:eastAsia="方正仿宋_GBK" w:cs="方正仿宋_GBK"/>
                <w:bCs/>
                <w:kern w:val="0"/>
                <w:sz w:val="32"/>
                <w:szCs w:val="32"/>
                <w:lang w:val="en-US" w:eastAsia="zh-CN"/>
              </w:rPr>
              <w:t>劳务员派遣管理服务费用：    元/人，合计：    元。</w:t>
            </w:r>
          </w:p>
          <w:p>
            <w:pPr>
              <w:keepNext w:val="0"/>
              <w:keepLines w:val="0"/>
              <w:pageBreakBefore w:val="0"/>
              <w:widowControl/>
              <w:kinsoku w:val="0"/>
              <w:wordWrap/>
              <w:overflowPunct/>
              <w:topLinePunct w:val="0"/>
              <w:autoSpaceDE w:val="0"/>
              <w:autoSpaceDN w:val="0"/>
              <w:bidi w:val="0"/>
              <w:adjustRightInd w:val="0"/>
              <w:snapToGrid w:val="0"/>
              <w:spacing w:line="596" w:lineRule="exact"/>
              <w:ind w:firstLine="640" w:firstLineChars="200"/>
              <w:jc w:val="both"/>
              <w:textAlignment w:val="baseline"/>
              <w:rPr>
                <w:rFonts w:ascii="方正仿宋_GBK" w:hAnsi="方正仿宋_GBK" w:eastAsia="方正仿宋_GBK" w:cs="方正仿宋_GBK"/>
                <w:bCs/>
                <w:kern w:val="0"/>
                <w:sz w:val="32"/>
                <w:szCs w:val="32"/>
              </w:rPr>
            </w:pP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Layout w:type="fixed"/>
          <w:tblCellMar>
            <w:top w:w="0" w:type="dxa"/>
            <w:left w:w="108" w:type="dxa"/>
            <w:bottom w:w="0" w:type="dxa"/>
            <w:right w:w="108" w:type="dxa"/>
          </w:tblCellMar>
        </w:tblPrEx>
        <w:trPr>
          <w:trHeight w:val="1757" w:hRule="atLeast"/>
        </w:trPr>
        <w:tc>
          <w:tcPr>
            <w:tcW w:w="9078" w:type="dxa"/>
            <w:gridSpan w:val="4"/>
          </w:tcPr>
          <w:p>
            <w:pPr>
              <w:keepNext w:val="0"/>
              <w:keepLines w:val="0"/>
              <w:pageBreakBefore w:val="0"/>
              <w:widowControl/>
              <w:kinsoku w:val="0"/>
              <w:wordWrap/>
              <w:overflowPunct/>
              <w:topLinePunct w:val="0"/>
              <w:autoSpaceDE w:val="0"/>
              <w:autoSpaceDN w:val="0"/>
              <w:bidi w:val="0"/>
              <w:adjustRightInd w:val="0"/>
              <w:snapToGrid w:val="0"/>
              <w:spacing w:line="596" w:lineRule="exact"/>
              <w:ind w:firstLine="640" w:firstLineChars="200"/>
              <w:jc w:val="both"/>
              <w:textAlignment w:val="baseline"/>
              <w:rPr>
                <w:rFonts w:ascii="方正仿宋_GBK" w:hAnsi="方正仿宋_GBK" w:eastAsia="方正仿宋_GBK" w:cs="方正仿宋_GBK"/>
                <w:bCs/>
                <w:kern w:val="0"/>
                <w:sz w:val="32"/>
                <w:szCs w:val="32"/>
              </w:rPr>
            </w:pPr>
          </w:p>
          <w:p>
            <w:pPr>
              <w:keepNext w:val="0"/>
              <w:keepLines w:val="0"/>
              <w:pageBreakBefore w:val="0"/>
              <w:widowControl/>
              <w:kinsoku w:val="0"/>
              <w:wordWrap/>
              <w:overflowPunct/>
              <w:topLinePunct w:val="0"/>
              <w:autoSpaceDE w:val="0"/>
              <w:autoSpaceDN w:val="0"/>
              <w:bidi w:val="0"/>
              <w:adjustRightInd w:val="0"/>
              <w:snapToGrid w:val="0"/>
              <w:spacing w:line="596" w:lineRule="exact"/>
              <w:ind w:firstLine="640" w:firstLineChars="200"/>
              <w:jc w:val="both"/>
              <w:textAlignment w:val="baseline"/>
              <w:rPr>
                <w:rFonts w:ascii="方正仿宋_GBK" w:hAnsi="方正仿宋_GBK" w:eastAsia="方正仿宋_GBK" w:cs="方正仿宋_GBK"/>
                <w:bCs/>
                <w:kern w:val="0"/>
                <w:sz w:val="32"/>
                <w:szCs w:val="32"/>
              </w:rPr>
            </w:pPr>
            <w:r>
              <w:rPr>
                <w:rFonts w:hint="eastAsia" w:ascii="方正仿宋_GBK" w:hAnsi="方正仿宋_GBK" w:eastAsia="方正仿宋_GBK" w:cs="方正仿宋_GBK"/>
                <w:bCs/>
                <w:kern w:val="0"/>
                <w:sz w:val="32"/>
                <w:szCs w:val="32"/>
              </w:rPr>
              <w:t>报价单位（加盖公章）：</w:t>
            </w:r>
          </w:p>
          <w:p>
            <w:pPr>
              <w:keepNext w:val="0"/>
              <w:keepLines w:val="0"/>
              <w:pageBreakBefore w:val="0"/>
              <w:widowControl/>
              <w:kinsoku w:val="0"/>
              <w:wordWrap/>
              <w:overflowPunct/>
              <w:topLinePunct w:val="0"/>
              <w:autoSpaceDE w:val="0"/>
              <w:autoSpaceDN w:val="0"/>
              <w:bidi w:val="0"/>
              <w:adjustRightInd w:val="0"/>
              <w:snapToGrid w:val="0"/>
              <w:spacing w:line="596" w:lineRule="exact"/>
              <w:ind w:firstLine="640" w:firstLineChars="200"/>
              <w:jc w:val="both"/>
              <w:textAlignment w:val="baseline"/>
              <w:rPr>
                <w:rFonts w:ascii="方正仿宋_GBK" w:hAnsi="方正仿宋_GBK" w:eastAsia="方正仿宋_GBK" w:cs="方正仿宋_GBK"/>
                <w:bCs/>
                <w:kern w:val="0"/>
                <w:sz w:val="32"/>
                <w:szCs w:val="32"/>
              </w:rPr>
            </w:pPr>
          </w:p>
          <w:p>
            <w:pPr>
              <w:keepNext w:val="0"/>
              <w:keepLines w:val="0"/>
              <w:pageBreakBefore w:val="0"/>
              <w:widowControl/>
              <w:kinsoku w:val="0"/>
              <w:wordWrap/>
              <w:overflowPunct/>
              <w:topLinePunct w:val="0"/>
              <w:autoSpaceDE w:val="0"/>
              <w:autoSpaceDN w:val="0"/>
              <w:bidi w:val="0"/>
              <w:adjustRightInd w:val="0"/>
              <w:snapToGrid w:val="0"/>
              <w:spacing w:line="596" w:lineRule="exact"/>
              <w:ind w:firstLine="640" w:firstLineChars="200"/>
              <w:jc w:val="both"/>
              <w:textAlignment w:val="baseline"/>
              <w:rPr>
                <w:rFonts w:ascii="方正仿宋_GBK" w:hAnsi="方正仿宋_GBK" w:eastAsia="方正仿宋_GBK" w:cs="方正仿宋_GBK"/>
                <w:bCs/>
                <w:kern w:val="0"/>
                <w:sz w:val="32"/>
                <w:szCs w:val="32"/>
              </w:rPr>
            </w:pPr>
            <w:r>
              <w:rPr>
                <w:rFonts w:hint="eastAsia" w:ascii="方正仿宋_GBK" w:hAnsi="方正仿宋_GBK" w:eastAsia="方正仿宋_GBK" w:cs="方正仿宋_GBK"/>
                <w:bCs/>
                <w:kern w:val="0"/>
                <w:sz w:val="32"/>
                <w:szCs w:val="32"/>
              </w:rPr>
              <w:t>报价时间：  年   月   日</w:t>
            </w:r>
          </w:p>
        </w:tc>
      </w:tr>
    </w:tbl>
    <w:p>
      <w:pPr>
        <w:pStyle w:val="8"/>
        <w:keepNext w:val="0"/>
        <w:keepLines w:val="0"/>
        <w:pageBreakBefore w:val="0"/>
        <w:widowControl/>
        <w:kinsoku w:val="0"/>
        <w:wordWrap/>
        <w:overflowPunct/>
        <w:topLinePunct w:val="0"/>
        <w:autoSpaceDE w:val="0"/>
        <w:autoSpaceDN w:val="0"/>
        <w:bidi w:val="0"/>
        <w:adjustRightInd w:val="0"/>
        <w:snapToGrid w:val="0"/>
        <w:spacing w:before="0" w:beforeAutospacing="0" w:after="0" w:afterAutospacing="0" w:line="596" w:lineRule="exact"/>
        <w:ind w:firstLine="640" w:firstLineChars="200"/>
        <w:jc w:val="both"/>
        <w:textAlignment w:val="baseline"/>
        <w:rPr>
          <w:rFonts w:ascii="方正黑体_GBK" w:hAnsi="微软雅黑" w:eastAsia="方正黑体_GBK" w:cstheme="minorBidi"/>
          <w:color w:val="000000"/>
          <w:kern w:val="2"/>
          <w:sz w:val="32"/>
          <w:szCs w:val="32"/>
        </w:rPr>
      </w:pPr>
    </w:p>
    <w:p>
      <w:pPr>
        <w:pStyle w:val="8"/>
        <w:keepNext w:val="0"/>
        <w:keepLines w:val="0"/>
        <w:pageBreakBefore w:val="0"/>
        <w:widowControl/>
        <w:kinsoku w:val="0"/>
        <w:wordWrap/>
        <w:overflowPunct/>
        <w:topLinePunct w:val="0"/>
        <w:autoSpaceDE w:val="0"/>
        <w:autoSpaceDN w:val="0"/>
        <w:bidi w:val="0"/>
        <w:adjustRightInd w:val="0"/>
        <w:snapToGrid w:val="0"/>
        <w:spacing w:before="0" w:beforeAutospacing="0" w:after="0" w:afterAutospacing="0" w:line="596" w:lineRule="exact"/>
        <w:ind w:firstLine="640" w:firstLineChars="200"/>
        <w:jc w:val="both"/>
        <w:textAlignment w:val="baseline"/>
        <w:rPr>
          <w:rFonts w:ascii="方正黑体_GBK" w:hAnsi="微软雅黑" w:eastAsia="方正黑体_GBK" w:cstheme="minorBidi"/>
          <w:color w:val="000000"/>
          <w:kern w:val="2"/>
          <w:sz w:val="32"/>
          <w:szCs w:val="32"/>
        </w:rPr>
      </w:pPr>
    </w:p>
    <w:p>
      <w:pPr>
        <w:keepNext w:val="0"/>
        <w:keepLines w:val="0"/>
        <w:pageBreakBefore w:val="0"/>
        <w:widowControl/>
        <w:kinsoku w:val="0"/>
        <w:wordWrap/>
        <w:overflowPunct/>
        <w:topLinePunct w:val="0"/>
        <w:autoSpaceDE w:val="0"/>
        <w:autoSpaceDN w:val="0"/>
        <w:bidi w:val="0"/>
        <w:adjustRightInd w:val="0"/>
        <w:snapToGrid w:val="0"/>
        <w:spacing w:line="596" w:lineRule="exact"/>
        <w:ind w:firstLine="560" w:firstLineChars="200"/>
        <w:jc w:val="both"/>
        <w:textAlignment w:val="baseline"/>
        <w:rPr>
          <w:rFonts w:asciiTheme="minorEastAsia" w:hAnsiTheme="minorEastAsia"/>
          <w:b/>
          <w:sz w:val="28"/>
          <w:szCs w:val="28"/>
        </w:rPr>
      </w:pPr>
    </w:p>
    <w:p>
      <w:pPr>
        <w:keepNext w:val="0"/>
        <w:keepLines w:val="0"/>
        <w:pageBreakBefore w:val="0"/>
        <w:widowControl/>
        <w:kinsoku w:val="0"/>
        <w:wordWrap/>
        <w:overflowPunct/>
        <w:topLinePunct w:val="0"/>
        <w:autoSpaceDE w:val="0"/>
        <w:autoSpaceDN w:val="0"/>
        <w:bidi w:val="0"/>
        <w:adjustRightInd w:val="0"/>
        <w:snapToGrid w:val="0"/>
        <w:spacing w:line="596" w:lineRule="exact"/>
        <w:ind w:firstLine="420" w:firstLineChars="200"/>
        <w:jc w:val="both"/>
        <w:textAlignment w:val="baseline"/>
      </w:pPr>
    </w:p>
    <w:sectPr>
      <w:footerReference r:id="rId3" w:type="default"/>
      <w:pgSz w:w="11906" w:h="16838"/>
      <w:pgMar w:top="2098" w:right="1531" w:bottom="1984" w:left="1531" w:header="851" w:footer="992" w:gutter="0"/>
      <w:pgNumType w:fmt="numberInDash"/>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roman"/>
    <w:pitch w:val="default"/>
    <w:sig w:usb0="E0002EFF" w:usb1="C000785B" w:usb2="00000009" w:usb3="00000000" w:csb0="400001FF" w:csb1="FFFF0000"/>
  </w:font>
  <w:font w:name="宋体">
    <w:panose1 w:val="02010600030101010101"/>
    <w:charset w:val="80"/>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方正小标宋_GBK">
    <w:panose1 w:val="03000509000000000000"/>
    <w:charset w:val="86"/>
    <w:family w:val="auto"/>
    <w:pitch w:val="default"/>
    <w:sig w:usb0="00000001" w:usb1="080E0000" w:usb2="00000000" w:usb3="00000000" w:csb0="00040000" w:csb1="00000000"/>
  </w:font>
  <w:font w:name="方正仿宋_GBK">
    <w:panose1 w:val="03000509000000000000"/>
    <w:charset w:val="86"/>
    <w:family w:val="script"/>
    <w:pitch w:val="default"/>
    <w:sig w:usb0="00000001" w:usb1="080E0000" w:usb2="00000000" w:usb3="00000000" w:csb0="00040000" w:csb1="00000000"/>
  </w:font>
  <w:font w:name="方正黑体_GBK">
    <w:panose1 w:val="03000509000000000000"/>
    <w:charset w:val="86"/>
    <w:family w:val="auto"/>
    <w:pitch w:val="default"/>
    <w:sig w:usb0="00000001" w:usb1="080E0000" w:usb2="00000000" w:usb3="00000000" w:csb0="00040000" w:csb1="00000000"/>
  </w:font>
  <w:font w:name="方正楷体_GBK">
    <w:panose1 w:val="03000509000000000000"/>
    <w:charset w:val="86"/>
    <w:family w:val="script"/>
    <w:pitch w:val="default"/>
    <w:sig w:usb0="00000001" w:usb1="080E0000" w:usb2="00000000" w:usb3="00000000" w:csb0="00040000" w:csb1="00000000"/>
  </w:font>
  <w:font w:name="微软雅黑">
    <w:panose1 w:val="020B0503020204020204"/>
    <w:charset w:val="86"/>
    <w:family w:val="swiss"/>
    <w:pitch w:val="default"/>
    <w:sig w:usb0="80000287" w:usb1="2ACF3C50" w:usb2="00000016" w:usb3="00000000" w:csb0="0004001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6"/>
    </w:pPr>
    <w:r>
      <w:rPr>
        <w:sz w:val="18"/>
      </w:rPr>
      <mc:AlternateContent>
        <mc:Choice Requires="wps">
          <w:drawing>
            <wp:anchor distT="0" distB="0" distL="114300" distR="114300" simplePos="0" relativeHeight="251658240" behindDoc="0" locked="0" layoutInCell="1" allowOverlap="1">
              <wp:simplePos x="0" y="0"/>
              <wp:positionH relativeFrom="margin">
                <wp:align>outside</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6"/>
                            <w:rPr>
                              <w:rFonts w:hint="eastAsia" w:asciiTheme="minorEastAsia" w:hAnsiTheme="minorEastAsia" w:eastAsiaTheme="minorEastAsia" w:cstheme="minorEastAsia"/>
                              <w:sz w:val="28"/>
                              <w:szCs w:val="28"/>
                              <w:lang w:eastAsia="zh-CN"/>
                            </w:rPr>
                          </w:pPr>
                          <w:r>
                            <w:rPr>
                              <w:rFonts w:hint="eastAsia" w:asciiTheme="minorEastAsia" w:hAnsiTheme="minorEastAsia" w:eastAsiaTheme="minorEastAsia" w:cstheme="minorEastAsia"/>
                              <w:sz w:val="28"/>
                              <w:szCs w:val="28"/>
                              <w:lang w:eastAsia="zh-CN"/>
                            </w:rPr>
                            <w:fldChar w:fldCharType="begin"/>
                          </w:r>
                          <w:r>
                            <w:rPr>
                              <w:rFonts w:hint="eastAsia" w:asciiTheme="minorEastAsia" w:hAnsiTheme="minorEastAsia" w:eastAsiaTheme="minorEastAsia" w:cstheme="minorEastAsia"/>
                              <w:sz w:val="28"/>
                              <w:szCs w:val="28"/>
                              <w:lang w:eastAsia="zh-CN"/>
                            </w:rPr>
                            <w:instrText xml:space="preserve"> PAGE  \* MERGEFORMAT </w:instrText>
                          </w:r>
                          <w:r>
                            <w:rPr>
                              <w:rFonts w:hint="eastAsia" w:asciiTheme="minorEastAsia" w:hAnsiTheme="minorEastAsia" w:eastAsiaTheme="minorEastAsia" w:cstheme="minorEastAsia"/>
                              <w:sz w:val="28"/>
                              <w:szCs w:val="28"/>
                              <w:lang w:eastAsia="zh-CN"/>
                            </w:rPr>
                            <w:fldChar w:fldCharType="separate"/>
                          </w:r>
                          <w:r>
                            <w:rPr>
                              <w:rFonts w:hint="eastAsia" w:asciiTheme="minorEastAsia" w:hAnsiTheme="minorEastAsia" w:eastAsiaTheme="minorEastAsia" w:cstheme="minorEastAsia"/>
                              <w:sz w:val="28"/>
                              <w:szCs w:val="28"/>
                              <w:lang w:eastAsia="zh-CN"/>
                            </w:rPr>
                            <w:t>1</w:t>
                          </w:r>
                          <w:r>
                            <w:rPr>
                              <w:rFonts w:hint="eastAsia" w:asciiTheme="minorEastAsia" w:hAnsiTheme="minorEastAsia" w:eastAsiaTheme="minorEastAsia" w:cstheme="minorEastAsia"/>
                              <w:sz w:val="28"/>
                              <w:szCs w:val="28"/>
                              <w:lang w:eastAsia="zh-CN"/>
                            </w:rP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outside;mso-position-horizontal-relative:margin;mso-wrap-style:none;z-index:25165824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">
              <v:fill on="f" focussize="0,0"/>
              <v:stroke on="f" weight="0.5pt"/>
              <v:imagedata o:title=""/>
              <o:lock v:ext="edit" aspectratio="f"/>
              <v:textbox inset="0mm,0mm,0mm,0mm" style="mso-fit-shape-to-text:t;">
                <w:txbxContent>
                  <w:p>
                    <w:pPr>
                      <w:pStyle w:val="6"/>
                      <w:rPr>
                        <w:rFonts w:hint="eastAsia" w:asciiTheme="minorEastAsia" w:hAnsiTheme="minorEastAsia" w:eastAsiaTheme="minorEastAsia" w:cstheme="minorEastAsia"/>
                        <w:sz w:val="28"/>
                        <w:szCs w:val="28"/>
                        <w:lang w:eastAsia="zh-CN"/>
                      </w:rPr>
                    </w:pPr>
                    <w:r>
                      <w:rPr>
                        <w:rFonts w:hint="eastAsia" w:asciiTheme="minorEastAsia" w:hAnsiTheme="minorEastAsia" w:eastAsiaTheme="minorEastAsia" w:cstheme="minorEastAsia"/>
                        <w:sz w:val="28"/>
                        <w:szCs w:val="28"/>
                        <w:lang w:eastAsia="zh-CN"/>
                      </w:rPr>
                      <w:fldChar w:fldCharType="begin"/>
                    </w:r>
                    <w:r>
                      <w:rPr>
                        <w:rFonts w:hint="eastAsia" w:asciiTheme="minorEastAsia" w:hAnsiTheme="minorEastAsia" w:eastAsiaTheme="minorEastAsia" w:cstheme="minorEastAsia"/>
                        <w:sz w:val="28"/>
                        <w:szCs w:val="28"/>
                        <w:lang w:eastAsia="zh-CN"/>
                      </w:rPr>
                      <w:instrText xml:space="preserve"> PAGE  \* MERGEFORMAT </w:instrText>
                    </w:r>
                    <w:r>
                      <w:rPr>
                        <w:rFonts w:hint="eastAsia" w:asciiTheme="minorEastAsia" w:hAnsiTheme="minorEastAsia" w:eastAsiaTheme="minorEastAsia" w:cstheme="minorEastAsia"/>
                        <w:sz w:val="28"/>
                        <w:szCs w:val="28"/>
                        <w:lang w:eastAsia="zh-CN"/>
                      </w:rPr>
                      <w:fldChar w:fldCharType="separate"/>
                    </w:r>
                    <w:r>
                      <w:rPr>
                        <w:rFonts w:hint="eastAsia" w:asciiTheme="minorEastAsia" w:hAnsiTheme="minorEastAsia" w:eastAsiaTheme="minorEastAsia" w:cstheme="minorEastAsia"/>
                        <w:sz w:val="28"/>
                        <w:szCs w:val="28"/>
                        <w:lang w:eastAsia="zh-CN"/>
                      </w:rPr>
                      <w:t>1</w:t>
                    </w:r>
                    <w:r>
                      <w:rPr>
                        <w:rFonts w:hint="eastAsia" w:asciiTheme="minorEastAsia" w:hAnsiTheme="minorEastAsia" w:eastAsiaTheme="minorEastAsia" w:cstheme="minorEastAsia"/>
                        <w:sz w:val="28"/>
                        <w:szCs w:val="28"/>
                        <w:lang w:eastAsia="zh-CN"/>
                      </w:rPr>
                      <w:fldChar w:fldCharType="end"/>
                    </w:r>
                  </w:p>
                </w:txbxContent>
              </v:textbox>
            </v:shape>
          </w:pict>
        </mc:Fallback>
      </mc:AlternateContent>
    </w: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75FF38"/>
    <w:multiLevelType w:val="singleLevel"/>
    <w:tmpl w:val="FF75FF38"/>
    <w:lvl w:ilvl="0" w:tentative="0">
      <w:start w:val="1"/>
      <w:numFmt w:val="decimal"/>
      <w:lvlText w:val="%1."/>
      <w:lvlJc w:val="left"/>
      <w:pPr>
        <w:tabs>
          <w:tab w:val="left" w:pos="312"/>
        </w:tabs>
      </w:pPr>
    </w:lvl>
  </w:abstractNum>
  <w:abstractNum w:abstractNumId="1">
    <w:nsid w:val="0F6B178F"/>
    <w:multiLevelType w:val="singleLevel"/>
    <w:tmpl w:val="0F6B178F"/>
    <w:lvl w:ilvl="0" w:tentative="0">
      <w:start w:val="1"/>
      <w:numFmt w:val="decimal"/>
      <w:lvlText w:val="%1."/>
      <w:lvlJc w:val="left"/>
      <w:pPr>
        <w:tabs>
          <w:tab w:val="left" w:pos="312"/>
        </w:tabs>
      </w:pPr>
    </w:lvl>
  </w:abstractNum>
  <w:abstractNum w:abstractNumId="2">
    <w:nsid w:val="6B15C3B0"/>
    <w:multiLevelType w:val="singleLevel"/>
    <w:tmpl w:val="6B15C3B0"/>
    <w:lvl w:ilvl="0" w:tentative="0">
      <w:start w:val="1"/>
      <w:numFmt w:val="decimal"/>
      <w:lvlText w:val="%1."/>
      <w:lvlJc w:val="left"/>
      <w:pPr>
        <w:tabs>
          <w:tab w:val="left" w:pos="312"/>
        </w:tabs>
      </w:pPr>
    </w:lvl>
  </w:abstractNum>
  <w:num w:numId="1">
    <w:abstractNumId w:val="1"/>
  </w:num>
  <w:num w:numId="2">
    <w:abstractNumId w:val="0"/>
  </w:num>
  <w:num w:numId="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OWQ0ZTEwYzMzN2ZhNmVlOWY5ZjUxOGNjZWYzYWRiNmYifQ=="/>
  </w:docVars>
  <w:rsids>
    <w:rsidRoot w:val="2F674B8F"/>
    <w:rsid w:val="01DE465D"/>
    <w:rsid w:val="0238538F"/>
    <w:rsid w:val="02810A7C"/>
    <w:rsid w:val="04394CFB"/>
    <w:rsid w:val="04D72BD5"/>
    <w:rsid w:val="099E1F14"/>
    <w:rsid w:val="0A312D88"/>
    <w:rsid w:val="0A6A44EC"/>
    <w:rsid w:val="0AF902CE"/>
    <w:rsid w:val="0B3E5EF1"/>
    <w:rsid w:val="0B640F3B"/>
    <w:rsid w:val="0BB51797"/>
    <w:rsid w:val="0C394176"/>
    <w:rsid w:val="0CC47EE3"/>
    <w:rsid w:val="0CD43E9E"/>
    <w:rsid w:val="0CFB767D"/>
    <w:rsid w:val="0D5C636E"/>
    <w:rsid w:val="0D847672"/>
    <w:rsid w:val="0DF90995"/>
    <w:rsid w:val="0E7476E7"/>
    <w:rsid w:val="0F6239E3"/>
    <w:rsid w:val="114A2981"/>
    <w:rsid w:val="13051B96"/>
    <w:rsid w:val="146124BC"/>
    <w:rsid w:val="16826719"/>
    <w:rsid w:val="17712A16"/>
    <w:rsid w:val="17BE7C25"/>
    <w:rsid w:val="1B754A9E"/>
    <w:rsid w:val="1DDE01A9"/>
    <w:rsid w:val="1E116D00"/>
    <w:rsid w:val="1E92281F"/>
    <w:rsid w:val="21107A74"/>
    <w:rsid w:val="226D4721"/>
    <w:rsid w:val="22EA147E"/>
    <w:rsid w:val="23290316"/>
    <w:rsid w:val="23825FAA"/>
    <w:rsid w:val="23D20CE0"/>
    <w:rsid w:val="23E40A13"/>
    <w:rsid w:val="24286B52"/>
    <w:rsid w:val="24D12D46"/>
    <w:rsid w:val="24EC4023"/>
    <w:rsid w:val="253357AE"/>
    <w:rsid w:val="25705E91"/>
    <w:rsid w:val="26040EF9"/>
    <w:rsid w:val="298C1931"/>
    <w:rsid w:val="29D8342E"/>
    <w:rsid w:val="2A092F82"/>
    <w:rsid w:val="2B4F0E68"/>
    <w:rsid w:val="2EB23BE8"/>
    <w:rsid w:val="2F674B8F"/>
    <w:rsid w:val="3082583C"/>
    <w:rsid w:val="30C75DD5"/>
    <w:rsid w:val="311F12DD"/>
    <w:rsid w:val="332826CA"/>
    <w:rsid w:val="334703EE"/>
    <w:rsid w:val="33FB1B8D"/>
    <w:rsid w:val="3474193F"/>
    <w:rsid w:val="36DD37CC"/>
    <w:rsid w:val="37221F49"/>
    <w:rsid w:val="37252267"/>
    <w:rsid w:val="37AE5168"/>
    <w:rsid w:val="38795776"/>
    <w:rsid w:val="39DE7F87"/>
    <w:rsid w:val="3A4E3759"/>
    <w:rsid w:val="3B9A71D7"/>
    <w:rsid w:val="3BC1190E"/>
    <w:rsid w:val="3F984734"/>
    <w:rsid w:val="40F278AD"/>
    <w:rsid w:val="41F66662"/>
    <w:rsid w:val="42207A74"/>
    <w:rsid w:val="45997E30"/>
    <w:rsid w:val="471F398D"/>
    <w:rsid w:val="479E0D55"/>
    <w:rsid w:val="48FA020D"/>
    <w:rsid w:val="490A00F3"/>
    <w:rsid w:val="49FB4046"/>
    <w:rsid w:val="4B1732F9"/>
    <w:rsid w:val="4BCD0CC3"/>
    <w:rsid w:val="4D956757"/>
    <w:rsid w:val="4EF42AB0"/>
    <w:rsid w:val="501C4F0D"/>
    <w:rsid w:val="52FE08FA"/>
    <w:rsid w:val="534849E3"/>
    <w:rsid w:val="53EC4BF7"/>
    <w:rsid w:val="546617A8"/>
    <w:rsid w:val="574865E8"/>
    <w:rsid w:val="57BB325E"/>
    <w:rsid w:val="58256929"/>
    <w:rsid w:val="582B3778"/>
    <w:rsid w:val="585316E8"/>
    <w:rsid w:val="597B2CA5"/>
    <w:rsid w:val="5B192535"/>
    <w:rsid w:val="5B1A680E"/>
    <w:rsid w:val="5C2A11B1"/>
    <w:rsid w:val="5DB16006"/>
    <w:rsid w:val="5F161484"/>
    <w:rsid w:val="5FF4555F"/>
    <w:rsid w:val="608C7979"/>
    <w:rsid w:val="62C76F5B"/>
    <w:rsid w:val="64754794"/>
    <w:rsid w:val="65A92947"/>
    <w:rsid w:val="687C07E7"/>
    <w:rsid w:val="6A130CD7"/>
    <w:rsid w:val="6ADF6E0B"/>
    <w:rsid w:val="6CCB5899"/>
    <w:rsid w:val="6CCD1611"/>
    <w:rsid w:val="6DD3043C"/>
    <w:rsid w:val="70ED19ED"/>
    <w:rsid w:val="73506AF8"/>
    <w:rsid w:val="73A330CC"/>
    <w:rsid w:val="750758DC"/>
    <w:rsid w:val="755D54FC"/>
    <w:rsid w:val="759C73E8"/>
    <w:rsid w:val="75C961D2"/>
    <w:rsid w:val="763224E5"/>
    <w:rsid w:val="76BB2600"/>
    <w:rsid w:val="77976AA4"/>
    <w:rsid w:val="78395DAD"/>
    <w:rsid w:val="78AA0A59"/>
    <w:rsid w:val="79DB0110"/>
    <w:rsid w:val="7B63046B"/>
    <w:rsid w:val="7BC1424C"/>
    <w:rsid w:val="7C466CEA"/>
    <w:rsid w:val="7C5D0AD3"/>
    <w:rsid w:val="7D5B67C5"/>
    <w:rsid w:val="7E5A6A7D"/>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heme="minorHAnsi" w:hAnsiTheme="minorHAnsi" w:eastAsiaTheme="minorEastAsia" w:cstheme="minorBidi"/>
      </w:rPr>
    </w:rPrDefault>
  </w:docDefaults>
  <w:latentStyles w:count="260" w:defQFormat="0" w:defUnhideWhenUsed="1" w:defSemiHidden="1" w:defUIPriority="99" w:defLockedState="0">
    <w:lsdException w:qFormat="1" w:unhideWhenUsed="0" w:uiPriority="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qFormat="1" w:unhideWhenUsed="0" w:uiPriority="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iPriority="99"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qFormat="1"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iPriority="99"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semiHidden/>
    <w:qFormat/>
    <w:uiPriority w:val="0"/>
    <w:pPr>
      <w:kinsoku w:val="0"/>
      <w:autoSpaceDE w:val="0"/>
      <w:autoSpaceDN w:val="0"/>
      <w:adjustRightInd w:val="0"/>
      <w:snapToGrid w:val="0"/>
      <w:spacing w:line="240" w:lineRule="auto"/>
      <w:jc w:val="left"/>
      <w:textAlignment w:val="baseline"/>
    </w:pPr>
    <w:rPr>
      <w:rFonts w:ascii="Arial" w:hAnsi="Arial" w:eastAsia="Arial" w:cs="Arial"/>
      <w:snapToGrid w:val="0"/>
      <w:color w:val="000000"/>
      <w:kern w:val="0"/>
      <w:sz w:val="21"/>
      <w:szCs w:val="21"/>
      <w:lang w:val="en-US" w:eastAsia="en-US" w:bidi="ar-SA"/>
    </w:rPr>
  </w:style>
  <w:style w:type="character" w:default="1" w:styleId="9">
    <w:name w:val="Default Paragraph Font"/>
    <w:semiHidden/>
    <w:qFormat/>
    <w:uiPriority w:val="0"/>
  </w:style>
  <w:style w:type="table" w:default="1" w:styleId="10">
    <w:name w:val="Normal Table"/>
    <w:semiHidden/>
    <w:qFormat/>
    <w:uiPriority w:val="0"/>
    <w:tblPr>
      <w:tblLayout w:type="fixed"/>
      <w:tblCellMar>
        <w:top w:w="0" w:type="dxa"/>
        <w:left w:w="108" w:type="dxa"/>
        <w:bottom w:w="0" w:type="dxa"/>
        <w:right w:w="108" w:type="dxa"/>
      </w:tblCellMar>
    </w:tblPr>
  </w:style>
  <w:style w:type="paragraph" w:styleId="2">
    <w:name w:val="Body Text First Indent"/>
    <w:basedOn w:val="3"/>
    <w:qFormat/>
    <w:uiPriority w:val="0"/>
    <w:pPr>
      <w:ind w:firstLine="200" w:firstLineChars="200"/>
    </w:pPr>
  </w:style>
  <w:style w:type="paragraph" w:styleId="3">
    <w:name w:val="Body Text"/>
    <w:basedOn w:val="1"/>
    <w:next w:val="1"/>
    <w:qFormat/>
    <w:uiPriority w:val="0"/>
  </w:style>
  <w:style w:type="paragraph" w:styleId="4">
    <w:name w:val="Normal Indent"/>
    <w:basedOn w:val="1"/>
    <w:next w:val="5"/>
    <w:unhideWhenUsed/>
    <w:qFormat/>
    <w:uiPriority w:val="99"/>
    <w:pPr>
      <w:ind w:firstLine="420" w:firstLineChars="200"/>
    </w:pPr>
  </w:style>
  <w:style w:type="paragraph" w:styleId="5">
    <w:name w:val="toc 4"/>
    <w:basedOn w:val="1"/>
    <w:next w:val="1"/>
    <w:semiHidden/>
    <w:qFormat/>
    <w:uiPriority w:val="0"/>
    <w:pPr>
      <w:ind w:left="630"/>
      <w:jc w:val="left"/>
    </w:pPr>
    <w:rPr>
      <w:sz w:val="18"/>
      <w:szCs w:val="18"/>
    </w:rPr>
  </w:style>
  <w:style w:type="paragraph" w:styleId="6">
    <w:name w:val="footer"/>
    <w:basedOn w:val="1"/>
    <w:uiPriority w:val="0"/>
    <w:pPr>
      <w:tabs>
        <w:tab w:val="center" w:pos="4153"/>
        <w:tab w:val="right" w:pos="8306"/>
      </w:tabs>
      <w:snapToGrid w:val="0"/>
      <w:jc w:val="left"/>
    </w:pPr>
    <w:rPr>
      <w:sz w:val="18"/>
    </w:rPr>
  </w:style>
  <w:style w:type="paragraph" w:styleId="7">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 w:type="paragraph" w:styleId="8">
    <w:name w:val="Normal (Web)"/>
    <w:basedOn w:val="1"/>
    <w:unhideWhenUsed/>
    <w:qFormat/>
    <w:uiPriority w:val="99"/>
    <w:pPr>
      <w:widowControl/>
      <w:spacing w:before="100" w:beforeAutospacing="1" w:after="100" w:afterAutospacing="1"/>
      <w:jc w:val="left"/>
    </w:pPr>
    <w:rPr>
      <w:rFonts w:ascii="宋体" w:hAnsi="宋体" w:eastAsia="宋体" w:cs="宋体"/>
      <w:kern w:val="0"/>
      <w:sz w:val="24"/>
      <w:szCs w:val="24"/>
    </w:rPr>
  </w:style>
  <w:style w:type="table" w:styleId="11">
    <w:name w:val="Table Grid"/>
    <w:basedOn w:val="10"/>
    <w:qFormat/>
    <w:uiPriority w:val="0"/>
    <w:tblPr>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Layout w:type="fixed"/>
      <w:tblCellMar>
        <w:top w:w="0" w:type="dxa"/>
        <w:left w:w="108" w:type="dxa"/>
        <w:bottom w:w="0" w:type="dxa"/>
        <w:right w:w="108" w:type="dxa"/>
      </w:tblCellMar>
    </w:tbl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numbering" Target="numbering.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14</Pages>
  <Words>6237</Words>
  <Characters>6531</Characters>
  <Lines>0</Lines>
  <Paragraphs>0</Paragraphs>
  <TotalTime>28</TotalTime>
  <ScaleCrop>false</ScaleCrop>
  <LinksUpToDate>false</LinksUpToDate>
  <CharactersWithSpaces>6783</CharactersWithSpaces>
  <Application>WPS Office_11.8.2.8053_F1E327BC-269C-435d-A152-05C5408002CA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2023-12-13T04:01:00Z</dcterms:created>
  <dc:creator>why假装深沉</dc:creator>
  <cp:lastModifiedBy>Admin000</cp:lastModifiedBy>
  <dcterms:modified xsi:type="dcterms:W3CDTF">2025-05-29T06:53:57Z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2052-11.8.2.8053</vt:lpwstr>
  </property>
  <property fmtid="{D5CDD505-2E9C-101B-9397-08002B2CF9AE}" pid="3" name="ICV">
    <vt:lpwstr>F5A54CEF7E014E3384BA1B0A79AAC8CA_13</vt:lpwstr>
  </property>
</Properties>
</file>