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F670">
      <w:pPr>
        <w:spacing w:line="520" w:lineRule="exact"/>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重庆市万州区妇幼保健院单基因遗传病三项外送检测项目</w:t>
      </w:r>
    </w:p>
    <w:p w14:paraId="14BE1CF1">
      <w:pPr>
        <w:spacing w:line="520" w:lineRule="exact"/>
        <w:jc w:val="center"/>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比选补遗</w:t>
      </w:r>
    </w:p>
    <w:p w14:paraId="32F3DCC6">
      <w:pPr>
        <w:spacing w:line="590" w:lineRule="exact"/>
        <w:rPr>
          <w:rFonts w:ascii="宋体" w:cs="宋体"/>
          <w:color w:val="333333"/>
          <w:sz w:val="21"/>
          <w:szCs w:val="21"/>
          <w:shd w:val="clear" w:color="auto" w:fill="FFFFFF"/>
        </w:rPr>
      </w:pPr>
      <w:r>
        <w:rPr>
          <w:rFonts w:hint="eastAsia" w:ascii="宋体" w:cs="宋体"/>
          <w:color w:val="333333"/>
          <w:sz w:val="21"/>
          <w:szCs w:val="21"/>
          <w:shd w:val="clear" w:color="auto" w:fill="FFFFFF"/>
        </w:rPr>
        <w:t>各竞选人：</w:t>
      </w:r>
    </w:p>
    <w:p w14:paraId="4D14FD7B">
      <w:pPr>
        <w:spacing w:line="336" w:lineRule="auto"/>
        <w:ind w:left="105" w:firstLine="316" w:firstLineChars="150"/>
        <w:rPr>
          <w:rFonts w:ascii="宋体" w:cs="宋体"/>
          <w:color w:val="333333"/>
          <w:sz w:val="21"/>
          <w:szCs w:val="21"/>
          <w:shd w:val="clear" w:color="auto" w:fill="FFFFFF"/>
        </w:rPr>
      </w:pPr>
      <w:r>
        <w:rPr>
          <w:rFonts w:hint="eastAsia" w:ascii="宋体" w:hAnsi="宋体" w:cs="宋体"/>
          <w:b/>
          <w:bCs/>
          <w:color w:val="333333"/>
          <w:sz w:val="21"/>
          <w:szCs w:val="21"/>
          <w:shd w:val="clear" w:color="auto" w:fill="FFFFFF"/>
        </w:rPr>
        <w:t>一、本项目比选文件</w:t>
      </w:r>
      <w:bookmarkStart w:id="0" w:name="_Toc174711629"/>
      <w:r>
        <w:rPr>
          <w:rFonts w:hint="eastAsia" w:ascii="宋体" w:hAnsi="宋体" w:cs="宋体"/>
          <w:b/>
          <w:bCs/>
          <w:color w:val="333333"/>
          <w:sz w:val="21"/>
          <w:szCs w:val="21"/>
          <w:shd w:val="clear" w:color="auto" w:fill="FFFFFF"/>
        </w:rPr>
        <w:t>第</w:t>
      </w:r>
      <w:r>
        <w:rPr>
          <w:rFonts w:hint="eastAsia" w:ascii="宋体" w:hAnsi="宋体" w:cs="宋体"/>
          <w:b/>
          <w:bCs/>
          <w:color w:val="333333"/>
          <w:sz w:val="21"/>
          <w:szCs w:val="21"/>
          <w:shd w:val="clear" w:color="auto" w:fill="FFFFFF"/>
          <w:lang w:eastAsia="zh-CN"/>
        </w:rPr>
        <w:t>五</w:t>
      </w:r>
      <w:r>
        <w:rPr>
          <w:rFonts w:hint="eastAsia" w:ascii="宋体" w:hAnsi="宋体" w:cs="宋体"/>
          <w:b/>
          <w:bCs/>
          <w:color w:val="333333"/>
          <w:sz w:val="21"/>
          <w:szCs w:val="21"/>
          <w:shd w:val="clear" w:color="auto" w:fill="FFFFFF"/>
        </w:rPr>
        <w:t>章</w:t>
      </w:r>
      <w:bookmarkEnd w:id="0"/>
      <w:r>
        <w:rPr>
          <w:rFonts w:hint="eastAsia" w:ascii="宋体" w:hAnsi="宋体" w:cs="宋体"/>
          <w:b/>
          <w:bCs/>
          <w:color w:val="333333"/>
          <w:sz w:val="21"/>
          <w:szCs w:val="21"/>
          <w:shd w:val="clear" w:color="auto" w:fill="FFFFFF"/>
          <w:lang w:eastAsia="zh-CN"/>
        </w:rPr>
        <w:t>服务清单</w:t>
      </w:r>
      <w:r>
        <w:rPr>
          <w:rFonts w:hint="eastAsia" w:ascii="宋体" w:hAnsi="宋体" w:cs="宋体"/>
          <w:b/>
          <w:bCs/>
          <w:color w:val="333333"/>
          <w:sz w:val="21"/>
          <w:szCs w:val="21"/>
          <w:shd w:val="clear" w:color="auto" w:fill="FFFFFF"/>
        </w:rPr>
        <w:t>：</w:t>
      </w:r>
    </w:p>
    <w:tbl>
      <w:tblPr>
        <w:tblStyle w:val="3"/>
        <w:tblpPr w:leftFromText="180" w:rightFromText="180" w:vertAnchor="text" w:horzAnchor="page" w:tblpX="1950" w:tblpY="66"/>
        <w:tblOverlap w:val="never"/>
        <w:tblW w:w="8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782"/>
        <w:gridCol w:w="1827"/>
        <w:gridCol w:w="1528"/>
      </w:tblGrid>
      <w:tr w14:paraId="46E0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noWrap/>
            <w:vAlign w:val="center"/>
          </w:tcPr>
          <w:p w14:paraId="7667672B">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序号</w:t>
            </w:r>
          </w:p>
        </w:tc>
        <w:tc>
          <w:tcPr>
            <w:tcW w:w="3782" w:type="dxa"/>
            <w:noWrap/>
            <w:vAlign w:val="center"/>
          </w:tcPr>
          <w:p w14:paraId="542968AC">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项目名称</w:t>
            </w:r>
          </w:p>
        </w:tc>
        <w:tc>
          <w:tcPr>
            <w:tcW w:w="1827" w:type="dxa"/>
            <w:noWrap/>
            <w:vAlign w:val="center"/>
          </w:tcPr>
          <w:p w14:paraId="3DA2F97F">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标本量</w:t>
            </w:r>
          </w:p>
        </w:tc>
        <w:tc>
          <w:tcPr>
            <w:tcW w:w="1528" w:type="dxa"/>
            <w:noWrap/>
            <w:vAlign w:val="center"/>
          </w:tcPr>
          <w:p w14:paraId="600DEA0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单价（元）</w:t>
            </w:r>
          </w:p>
        </w:tc>
      </w:tr>
      <w:tr w14:paraId="5D88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523649E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3782" w:type="dxa"/>
            <w:shd w:val="clear" w:color="auto" w:fill="auto"/>
            <w:noWrap/>
            <w:vAlign w:val="center"/>
          </w:tcPr>
          <w:p w14:paraId="2DBE77A9">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单基因遗传三项（苯丙酮尿症基因筛查检测、遗传性药物性耳聋基因筛查检测、α、β-地中海贫血基因筛查检测</w:t>
            </w:r>
            <w:r>
              <w:rPr>
                <w:rFonts w:hint="eastAsia" w:ascii="宋体" w:hAnsi="宋体" w:cs="宋体"/>
                <w:bCs/>
                <w:color w:val="000000" w:themeColor="text1"/>
                <w:sz w:val="24"/>
                <w:szCs w:val="24"/>
                <w:highlight w:val="none"/>
                <w14:textFill>
                  <w14:solidFill>
                    <w14:schemeClr w14:val="tx1"/>
                  </w14:solidFill>
                </w14:textFill>
              </w:rPr>
              <w:t>）</w:t>
            </w:r>
          </w:p>
        </w:tc>
        <w:tc>
          <w:tcPr>
            <w:tcW w:w="1827" w:type="dxa"/>
            <w:shd w:val="clear" w:color="auto" w:fill="auto"/>
            <w:noWrap/>
            <w:vAlign w:val="center"/>
          </w:tcPr>
          <w:p w14:paraId="5584F992">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按照医院实际</w:t>
            </w:r>
          </w:p>
          <w:p w14:paraId="5E59B834">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检测量计算</w:t>
            </w:r>
          </w:p>
        </w:tc>
        <w:tc>
          <w:tcPr>
            <w:tcW w:w="1528" w:type="dxa"/>
            <w:shd w:val="clear" w:color="auto" w:fill="auto"/>
            <w:noWrap/>
            <w:vAlign w:val="center"/>
          </w:tcPr>
          <w:p w14:paraId="58D04018">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700</w:t>
            </w:r>
          </w:p>
        </w:tc>
      </w:tr>
    </w:tbl>
    <w:p w14:paraId="4F8B1864">
      <w:pPr>
        <w:widowControl/>
        <w:jc w:val="center"/>
        <w:rPr>
          <w:rFonts w:hint="eastAsia" w:cs="Times New Roman"/>
          <w:color w:val="000000" w:themeColor="text1"/>
          <w:highlight w:val="none"/>
          <w:lang w:val="en-US" w:eastAsia="zh-CN"/>
          <w14:textFill>
            <w14:solidFill>
              <w14:schemeClr w14:val="tx1"/>
            </w14:solidFill>
          </w14:textFill>
        </w:rPr>
      </w:pPr>
    </w:p>
    <w:p w14:paraId="76B146ED">
      <w:pPr>
        <w:widowControl/>
        <w:jc w:val="left"/>
        <w:rPr>
          <w:rFonts w:ascii="宋体" w:cs="宋体"/>
          <w:b/>
          <w:bCs/>
          <w:color w:val="333333"/>
          <w:sz w:val="24"/>
          <w:szCs w:val="24"/>
          <w:shd w:val="clear" w:color="auto" w:fill="FFFFFF"/>
        </w:rPr>
      </w:pPr>
      <w:r>
        <w:rPr>
          <w:rFonts w:hint="eastAsia" w:cs="Times New Roman"/>
          <w:b/>
          <w:bCs/>
          <w:color w:val="000000" w:themeColor="text1"/>
          <w:sz w:val="24"/>
          <w:szCs w:val="24"/>
          <w:highlight w:val="none"/>
          <w:lang w:val="en-US" w:eastAsia="zh-CN"/>
          <w14:textFill>
            <w14:solidFill>
              <w14:schemeClr w14:val="tx1"/>
            </w14:solidFill>
          </w14:textFill>
        </w:rPr>
        <w:t>修改为：</w:t>
      </w:r>
    </w:p>
    <w:tbl>
      <w:tblPr>
        <w:tblStyle w:val="3"/>
        <w:tblpPr w:leftFromText="180" w:rightFromText="180" w:vertAnchor="text" w:horzAnchor="page" w:tblpX="1950" w:tblpY="66"/>
        <w:tblOverlap w:val="never"/>
        <w:tblW w:w="8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769"/>
        <w:gridCol w:w="1840"/>
        <w:gridCol w:w="1650"/>
      </w:tblGrid>
      <w:tr w14:paraId="5CFD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noWrap/>
            <w:vAlign w:val="center"/>
          </w:tcPr>
          <w:p w14:paraId="396BF4B4">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序号</w:t>
            </w:r>
          </w:p>
        </w:tc>
        <w:tc>
          <w:tcPr>
            <w:tcW w:w="3769" w:type="dxa"/>
            <w:noWrap/>
            <w:vAlign w:val="center"/>
          </w:tcPr>
          <w:p w14:paraId="6871A8FE">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项目名称</w:t>
            </w:r>
          </w:p>
        </w:tc>
        <w:tc>
          <w:tcPr>
            <w:tcW w:w="1840" w:type="dxa"/>
            <w:noWrap/>
            <w:vAlign w:val="center"/>
          </w:tcPr>
          <w:p w14:paraId="4B120983">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标本量</w:t>
            </w:r>
          </w:p>
        </w:tc>
        <w:tc>
          <w:tcPr>
            <w:tcW w:w="1650" w:type="dxa"/>
            <w:noWrap/>
            <w:vAlign w:val="center"/>
          </w:tcPr>
          <w:p w14:paraId="741F1A51">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最高限价（元）</w:t>
            </w:r>
          </w:p>
        </w:tc>
      </w:tr>
      <w:tr w14:paraId="5210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5" w:type="dxa"/>
            <w:shd w:val="clear" w:color="auto" w:fill="auto"/>
            <w:noWrap/>
            <w:vAlign w:val="center"/>
          </w:tcPr>
          <w:p w14:paraId="2525F5C5">
            <w:pPr>
              <w:widowControl/>
              <w:jc w:val="cente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p>
        </w:tc>
        <w:tc>
          <w:tcPr>
            <w:tcW w:w="3769" w:type="dxa"/>
            <w:shd w:val="clear" w:color="auto" w:fill="auto"/>
            <w:noWrap/>
            <w:vAlign w:val="center"/>
          </w:tcPr>
          <w:p w14:paraId="443F51BA">
            <w:pPr>
              <w:widowControl/>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auto"/>
                <w:highlight w:val="none"/>
                <w:lang w:val="en-US" w:eastAsia="zh-CN"/>
              </w:rPr>
              <w:t>单基因遗传病三项(</w:t>
            </w:r>
            <w:r>
              <w:rPr>
                <w:rFonts w:hint="eastAsia" w:ascii="宋体" w:hAnsi="宋体" w:eastAsia="宋体" w:cs="宋体"/>
                <w:color w:val="auto"/>
                <w:sz w:val="21"/>
                <w:szCs w:val="21"/>
              </w:rPr>
              <w:t>苯丙酮尿症、遗传性耳聋</w:t>
            </w:r>
            <w:r>
              <w:rPr>
                <w:rFonts w:hint="eastAsia" w:ascii="宋体" w:hAnsi="宋体" w:eastAsia="宋体" w:cs="宋体"/>
                <w:color w:val="auto"/>
                <w:sz w:val="21"/>
                <w:szCs w:val="21"/>
                <w:lang w:eastAsia="zh-CN"/>
              </w:rPr>
              <w:t>、</w:t>
            </w:r>
            <w:r>
              <w:rPr>
                <w:rFonts w:hint="eastAsia" w:cs="Times New Roman"/>
                <w:color w:val="auto"/>
                <w:highlight w:val="none"/>
                <w:lang w:val="en-US" w:eastAsia="zh-CN"/>
              </w:rPr>
              <w:t>地中海贫血基因筛查检测)</w:t>
            </w:r>
          </w:p>
        </w:tc>
        <w:tc>
          <w:tcPr>
            <w:tcW w:w="1840" w:type="dxa"/>
            <w:shd w:val="clear" w:color="auto" w:fill="auto"/>
            <w:noWrap/>
            <w:vAlign w:val="center"/>
          </w:tcPr>
          <w:p w14:paraId="6BB4C540">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按照医院实际</w:t>
            </w:r>
          </w:p>
          <w:p w14:paraId="0A99583D">
            <w:pPr>
              <w:widowControl/>
              <w:jc w:val="center"/>
              <w:rPr>
                <w:rFonts w:hint="eastAsia"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检测量计算</w:t>
            </w:r>
          </w:p>
        </w:tc>
        <w:tc>
          <w:tcPr>
            <w:tcW w:w="1650" w:type="dxa"/>
            <w:shd w:val="clear" w:color="auto" w:fill="auto"/>
            <w:noWrap/>
            <w:vAlign w:val="center"/>
          </w:tcPr>
          <w:p w14:paraId="18A63AF2">
            <w:pPr>
              <w:widowControl/>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700</w:t>
            </w:r>
          </w:p>
        </w:tc>
      </w:tr>
    </w:tbl>
    <w:p w14:paraId="781BA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w:t>
      </w:r>
    </w:p>
    <w:p w14:paraId="7A39C4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Times New Roman"/>
          <w:color w:val="auto"/>
          <w:highlight w:val="none"/>
          <w:lang w:val="en-US" w:eastAsia="zh-CN"/>
        </w:rPr>
        <w:t>单基因遗传病三项</w:t>
      </w:r>
      <w:r>
        <w:rPr>
          <w:rFonts w:hint="eastAsia" w:ascii="宋体" w:hAnsi="宋体" w:eastAsia="宋体" w:cs="宋体"/>
          <w:sz w:val="21"/>
          <w:szCs w:val="21"/>
        </w:rPr>
        <w:t>：苯丙酮尿症、遗传性耳聋（包括遗传性药物性耳聋）</w:t>
      </w:r>
      <w:r>
        <w:rPr>
          <w:rFonts w:hint="eastAsia" w:ascii="宋体" w:hAnsi="宋体" w:eastAsia="宋体" w:cs="宋体"/>
          <w:sz w:val="21"/>
          <w:szCs w:val="21"/>
          <w:lang w:eastAsia="zh-CN"/>
        </w:rPr>
        <w:t>、</w:t>
      </w:r>
      <w:r>
        <w:rPr>
          <w:rFonts w:hint="eastAsia" w:ascii="宋体" w:hAnsi="宋体" w:eastAsia="宋体" w:cs="宋体"/>
          <w:sz w:val="21"/>
          <w:szCs w:val="21"/>
        </w:rPr>
        <w:t>α</w:t>
      </w:r>
      <w:r>
        <w:rPr>
          <w:rFonts w:hint="eastAsia" w:ascii="宋体" w:hAnsi="宋体" w:eastAsia="宋体" w:cs="宋体"/>
          <w:sz w:val="21"/>
          <w:szCs w:val="21"/>
          <w:lang w:val="en-US" w:eastAsia="zh-CN"/>
        </w:rPr>
        <w:t>-</w:t>
      </w:r>
      <w:r>
        <w:rPr>
          <w:rFonts w:hint="eastAsia" w:ascii="宋体" w:hAnsi="宋体" w:eastAsia="宋体" w:cs="宋体"/>
          <w:sz w:val="21"/>
          <w:szCs w:val="21"/>
        </w:rPr>
        <w:t>地中海贫血、β-地中海贫血。</w:t>
      </w:r>
    </w:p>
    <w:p w14:paraId="5461C7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2.遗传疾病基因检测目标基因、检测方法必须符合最新的指南、规范或专家共识。如遗传性耳聋包含与耳聋相关的至少4个基因的9个变异位点。</w:t>
      </w:r>
    </w:p>
    <w:p w14:paraId="722482E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eastAsiaTheme="minorEastAsia"/>
          <w:b/>
          <w:bCs/>
          <w:sz w:val="21"/>
          <w:szCs w:val="21"/>
          <w:lang w:eastAsia="zh-CN"/>
        </w:rPr>
      </w:pPr>
      <w:r>
        <w:rPr>
          <w:rFonts w:hint="eastAsia" w:ascii="宋体" w:hAnsi="宋体" w:eastAsia="宋体" w:cs="宋体"/>
          <w:b/>
          <w:bCs/>
          <w:sz w:val="21"/>
          <w:szCs w:val="21"/>
          <w:lang w:eastAsia="zh-CN"/>
        </w:rPr>
        <w:t>二、</w:t>
      </w:r>
      <w:r>
        <w:rPr>
          <w:rFonts w:hint="eastAsia" w:ascii="宋体" w:hAnsi="宋体" w:cs="宋体"/>
          <w:b/>
          <w:bCs/>
          <w:color w:val="333333"/>
          <w:sz w:val="21"/>
          <w:szCs w:val="21"/>
          <w:shd w:val="clear" w:color="auto" w:fill="FFFFFF"/>
        </w:rPr>
        <w:t>本项目比选文件第</w:t>
      </w:r>
      <w:r>
        <w:rPr>
          <w:rFonts w:hint="eastAsia" w:ascii="宋体" w:hAnsi="宋体" w:cs="宋体"/>
          <w:b/>
          <w:bCs/>
          <w:color w:val="333333"/>
          <w:sz w:val="21"/>
          <w:szCs w:val="21"/>
          <w:shd w:val="clear" w:color="auto" w:fill="FFFFFF"/>
          <w:lang w:eastAsia="zh-CN"/>
        </w:rPr>
        <w:t>六</w:t>
      </w:r>
      <w:r>
        <w:rPr>
          <w:rFonts w:hint="eastAsia" w:ascii="宋体" w:hAnsi="宋体" w:cs="宋体"/>
          <w:b/>
          <w:bCs/>
          <w:color w:val="333333"/>
          <w:sz w:val="21"/>
          <w:szCs w:val="21"/>
          <w:shd w:val="clear" w:color="auto" w:fill="FFFFFF"/>
        </w:rPr>
        <w:t>章</w:t>
      </w:r>
      <w:r>
        <w:rPr>
          <w:rFonts w:hint="eastAsia" w:ascii="宋体" w:hAnsi="宋体" w:cs="宋体"/>
          <w:b/>
          <w:bCs/>
          <w:color w:val="333333"/>
          <w:sz w:val="21"/>
          <w:szCs w:val="21"/>
          <w:shd w:val="clear" w:color="auto" w:fill="FFFFFF"/>
          <w:lang w:eastAsia="zh-CN"/>
        </w:rPr>
        <w:t>服务要求第</w:t>
      </w:r>
      <w:r>
        <w:rPr>
          <w:rFonts w:hint="eastAsia" w:ascii="宋体" w:hAnsi="宋体" w:cs="宋体"/>
          <w:b/>
          <w:bCs/>
          <w:color w:val="333333"/>
          <w:sz w:val="21"/>
          <w:szCs w:val="21"/>
          <w:shd w:val="clear" w:color="auto" w:fill="FFFFFF"/>
          <w:lang w:val="en-US" w:eastAsia="zh-CN"/>
        </w:rPr>
        <w:t>二条</w:t>
      </w:r>
      <w:r>
        <w:rPr>
          <w:rFonts w:hint="eastAsia" w:ascii="新宋体" w:hAnsi="新宋体" w:eastAsia="新宋体" w:cs="新宋体"/>
          <w:b/>
          <w:bCs/>
          <w:color w:val="000000" w:themeColor="text1"/>
          <w:sz w:val="21"/>
          <w:szCs w:val="21"/>
          <w:highlight w:val="none"/>
          <w14:textFill>
            <w14:solidFill>
              <w14:schemeClr w14:val="tx1"/>
            </w14:solidFill>
          </w14:textFill>
        </w:rPr>
        <w:t>服务要求</w:t>
      </w:r>
      <w:r>
        <w:rPr>
          <w:rFonts w:hint="eastAsia" w:ascii="新宋体" w:hAnsi="新宋体" w:eastAsia="新宋体" w:cs="新宋体"/>
          <w:b/>
          <w:bCs/>
          <w:color w:val="000000" w:themeColor="text1"/>
          <w:sz w:val="21"/>
          <w:szCs w:val="21"/>
          <w:highlight w:val="none"/>
          <w:lang w:val="en-US" w:eastAsia="zh-CN"/>
          <w14:textFill>
            <w14:solidFill>
              <w14:schemeClr w14:val="tx1"/>
            </w14:solidFill>
          </w14:textFill>
        </w:rPr>
        <w:t xml:space="preserve"> 6、其他要求</w:t>
      </w:r>
      <w:r>
        <w:rPr>
          <w:rFonts w:hint="eastAsia" w:ascii="新宋体" w:hAnsi="新宋体" w:eastAsia="新宋体" w:cs="新宋体"/>
          <w:b/>
          <w:bCs/>
          <w:color w:val="000000" w:themeColor="text1"/>
          <w:sz w:val="21"/>
          <w:szCs w:val="21"/>
          <w:highlight w:val="none"/>
          <w:lang w:eastAsia="zh-CN"/>
          <w14:textFill>
            <w14:solidFill>
              <w14:schemeClr w14:val="tx1"/>
            </w14:solidFill>
          </w14:textFill>
        </w:rPr>
        <w:t>中</w:t>
      </w:r>
      <w:r>
        <w:rPr>
          <w:rFonts w:hint="eastAsia" w:ascii="宋体" w:hAnsi="宋体" w:cs="宋体"/>
          <w:b/>
          <w:bCs/>
          <w:color w:val="333333"/>
          <w:sz w:val="21"/>
          <w:szCs w:val="21"/>
          <w:shd w:val="clear" w:color="auto" w:fill="FFFFFF"/>
          <w:lang w:eastAsia="zh-CN"/>
        </w:rPr>
        <w:t>增加以下内容：</w:t>
      </w:r>
    </w:p>
    <w:p w14:paraId="770904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r>
        <w:rPr>
          <w:rFonts w:hint="eastAsia" w:ascii="宋体" w:hAnsi="宋体" w:eastAsia="宋体" w:cs="宋体"/>
          <w:sz w:val="21"/>
          <w:szCs w:val="21"/>
        </w:rPr>
        <w:t>实验室用于携带者筛查的检测技术体系应依据相关准则和指南进行充分的技术性能确认和验证</w:t>
      </w:r>
      <w:r>
        <w:rPr>
          <w:rFonts w:hint="eastAsia" w:ascii="宋体" w:hAnsi="宋体" w:eastAsia="宋体" w:cs="宋体"/>
          <w:sz w:val="21"/>
          <w:szCs w:val="21"/>
          <w:lang w:eastAsia="zh-CN"/>
        </w:rPr>
        <w:t>。</w:t>
      </w:r>
    </w:p>
    <w:p w14:paraId="133281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6.5</w:t>
      </w:r>
      <w:r>
        <w:rPr>
          <w:rFonts w:hint="eastAsia" w:ascii="宋体" w:hAnsi="宋体" w:eastAsia="宋体" w:cs="宋体"/>
          <w:sz w:val="21"/>
          <w:szCs w:val="21"/>
        </w:rPr>
        <w:t>实验室出具的检测报告需标准化及规范化，包含临床机构或检测实验室名称、受检者基本信息、检测方法、检测项目、检测范围</w:t>
      </w:r>
      <w:bookmarkStart w:id="1" w:name="_GoBack"/>
      <w:bookmarkEnd w:id="1"/>
      <w:r>
        <w:rPr>
          <w:rFonts w:hint="eastAsia" w:ascii="宋体" w:hAnsi="宋体" w:eastAsia="宋体" w:cs="宋体"/>
          <w:sz w:val="21"/>
          <w:szCs w:val="21"/>
        </w:rPr>
        <w:t>、检测结果、结果说明、报告日期，以及检测者和审核者的签字或签章等。需在检测报告说明中清楚告知携带者筛查的局限性，特别是针对任何一种筛查疾病都存在残余风险的情况。</w:t>
      </w:r>
      <w:r>
        <w:rPr>
          <w:rFonts w:hint="eastAsia" w:ascii="宋体" w:hAnsi="宋体" w:eastAsia="宋体" w:cs="宋体"/>
          <w:sz w:val="21"/>
          <w:szCs w:val="21"/>
          <w:lang w:eastAsia="zh-CN"/>
        </w:rPr>
        <w:t>”</w:t>
      </w:r>
    </w:p>
    <w:p w14:paraId="5C389D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三、本项目比选文件“项目编号YSZB-202542”</w:t>
      </w:r>
      <w:r>
        <w:rPr>
          <w:rFonts w:hint="eastAsia" w:ascii="宋体" w:hAnsi="宋体" w:eastAsia="宋体" w:cs="宋体"/>
          <w:b/>
          <w:bCs/>
          <w:sz w:val="21"/>
          <w:szCs w:val="21"/>
          <w:lang w:val="en-US" w:eastAsia="zh-CN"/>
        </w:rPr>
        <w:t>修改为</w:t>
      </w:r>
      <w:r>
        <w:rPr>
          <w:rFonts w:hint="eastAsia" w:ascii="宋体" w:hAnsi="宋体" w:eastAsia="宋体" w:cs="宋体"/>
          <w:sz w:val="21"/>
          <w:szCs w:val="21"/>
          <w:lang w:val="en-US" w:eastAsia="zh-CN"/>
        </w:rPr>
        <w:t>“项目编号RHZB-202542</w:t>
      </w:r>
      <w:r>
        <w:rPr>
          <w:rFonts w:hint="eastAsia" w:ascii="宋体" w:hAnsi="宋体" w:eastAsia="宋体" w:cs="宋体"/>
          <w:sz w:val="21"/>
          <w:szCs w:val="21"/>
          <w:lang w:val="en-US" w:eastAsia="zh-CN"/>
        </w:rPr>
        <w:t>”。</w:t>
      </w:r>
    </w:p>
    <w:p w14:paraId="3BFE5B38">
      <w:pPr>
        <w:keepNext w:val="0"/>
        <w:keepLines w:val="0"/>
        <w:pageBreakBefore w:val="0"/>
        <w:widowControl w:val="0"/>
        <w:numPr>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b/>
          <w:bCs/>
          <w:color w:val="000000" w:themeColor="text1"/>
          <w:szCs w:val="21"/>
          <w:highlight w:val="none"/>
          <w:lang w:eastAsia="zh-CN"/>
          <w14:textFill>
            <w14:solidFill>
              <w14:schemeClr w14:val="tx1"/>
            </w14:solidFill>
          </w14:textFill>
        </w:rPr>
      </w:pPr>
      <w:r>
        <w:rPr>
          <w:rFonts w:hint="eastAsia" w:ascii="宋体" w:hAnsi="宋体" w:eastAsia="宋体" w:cs="宋体"/>
          <w:b/>
          <w:bCs/>
          <w:sz w:val="21"/>
          <w:szCs w:val="21"/>
          <w:lang w:eastAsia="zh-CN"/>
        </w:rPr>
        <w:t>四、“本项目</w:t>
      </w:r>
      <w:r>
        <w:rPr>
          <w:rFonts w:hint="eastAsia" w:ascii="宋体" w:hAnsi="宋体"/>
          <w:b/>
          <w:bCs/>
          <w:color w:val="000000" w:themeColor="text1"/>
          <w:szCs w:val="21"/>
          <w:highlight w:val="none"/>
          <w:lang w:eastAsia="zh-CN"/>
          <w14:textFill>
            <w14:solidFill>
              <w14:schemeClr w14:val="tx1"/>
            </w14:solidFill>
          </w14:textFill>
        </w:rPr>
        <w:t>竞选</w:t>
      </w:r>
      <w:r>
        <w:rPr>
          <w:rFonts w:hint="eastAsia" w:ascii="宋体" w:hAnsi="宋体"/>
          <w:b/>
          <w:bCs/>
          <w:color w:val="000000" w:themeColor="text1"/>
          <w:szCs w:val="21"/>
          <w:highlight w:val="none"/>
          <w14:textFill>
            <w14:solidFill>
              <w14:schemeClr w14:val="tx1"/>
            </w14:solidFill>
          </w14:textFill>
        </w:rPr>
        <w:t>文件递交的截止时间</w:t>
      </w:r>
      <w:r>
        <w:rPr>
          <w:rFonts w:hint="eastAsia" w:ascii="宋体" w:hAnsi="宋体"/>
          <w:b/>
          <w:bCs/>
          <w:snapToGrid w:val="0"/>
          <w:color w:val="000000" w:themeColor="text1"/>
          <w:kern w:val="0"/>
          <w:szCs w:val="21"/>
          <w:highlight w:val="none"/>
          <w14:textFill>
            <w14:solidFill>
              <w14:schemeClr w14:val="tx1"/>
            </w14:solidFill>
          </w14:textFill>
        </w:rPr>
        <w:t>（</w:t>
      </w:r>
      <w:r>
        <w:rPr>
          <w:rFonts w:hint="eastAsia" w:ascii="宋体" w:hAnsi="宋体"/>
          <w:b/>
          <w:bCs/>
          <w:snapToGrid w:val="0"/>
          <w:color w:val="000000" w:themeColor="text1"/>
          <w:kern w:val="0"/>
          <w:szCs w:val="21"/>
          <w:highlight w:val="none"/>
          <w:lang w:eastAsia="zh-CN"/>
          <w14:textFill>
            <w14:solidFill>
              <w14:schemeClr w14:val="tx1"/>
            </w14:solidFill>
          </w14:textFill>
        </w:rPr>
        <w:t>竞选</w:t>
      </w:r>
      <w:r>
        <w:rPr>
          <w:rFonts w:hint="eastAsia" w:ascii="宋体" w:hAnsi="宋体"/>
          <w:b/>
          <w:bCs/>
          <w:snapToGrid w:val="0"/>
          <w:color w:val="000000" w:themeColor="text1"/>
          <w:kern w:val="0"/>
          <w:szCs w:val="21"/>
          <w:highlight w:val="none"/>
          <w14:textFill>
            <w14:solidFill>
              <w14:schemeClr w14:val="tx1"/>
            </w14:solidFill>
          </w14:textFill>
        </w:rPr>
        <w:t>截止时间，下同）</w:t>
      </w:r>
      <w:r>
        <w:rPr>
          <w:rFonts w:hint="eastAsia" w:ascii="宋体" w:hAnsi="宋体"/>
          <w:b/>
          <w:bCs/>
          <w:color w:val="000000" w:themeColor="text1"/>
          <w:szCs w:val="21"/>
          <w:highlight w:val="none"/>
          <w14:textFill>
            <w14:solidFill>
              <w14:schemeClr w14:val="tx1"/>
            </w14:solidFill>
          </w14:textFill>
        </w:rPr>
        <w:t>为</w:t>
      </w:r>
      <w:r>
        <w:rPr>
          <w:rFonts w:ascii="宋体" w:hAnsi="宋体" w:cs="Arial"/>
          <w:b/>
          <w:bCs/>
          <w:color w:val="000000" w:themeColor="text1"/>
          <w:spacing w:val="-2"/>
          <w:kern w:val="0"/>
          <w:szCs w:val="21"/>
          <w:highlight w:val="none"/>
          <w14:textFill>
            <w14:solidFill>
              <w14:schemeClr w14:val="tx1"/>
            </w14:solidFill>
          </w14:textFill>
        </w:rPr>
        <w:t>202</w:t>
      </w:r>
      <w:r>
        <w:rPr>
          <w:rFonts w:hint="eastAsia" w:ascii="宋体" w:hAnsi="宋体" w:cs="Arial"/>
          <w:b/>
          <w:bCs/>
          <w:color w:val="000000" w:themeColor="text1"/>
          <w:spacing w:val="-2"/>
          <w:kern w:val="0"/>
          <w:szCs w:val="21"/>
          <w:highlight w:val="none"/>
          <w14:textFill>
            <w14:solidFill>
              <w14:schemeClr w14:val="tx1"/>
            </w14:solidFill>
          </w14:textFill>
        </w:rPr>
        <w:t>5年</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5</w:t>
      </w:r>
      <w:r>
        <w:rPr>
          <w:rFonts w:hint="eastAsia" w:ascii="宋体" w:hAnsi="宋体" w:cs="Arial"/>
          <w:b/>
          <w:bCs/>
          <w:color w:val="000000" w:themeColor="text1"/>
          <w:spacing w:val="-2"/>
          <w:kern w:val="0"/>
          <w:szCs w:val="21"/>
          <w:highlight w:val="none"/>
          <w14:textFill>
            <w14:solidFill>
              <w14:schemeClr w14:val="tx1"/>
            </w14:solidFill>
          </w14:textFill>
        </w:rPr>
        <w:t>月</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 xml:space="preserve"> 22</w:t>
      </w:r>
      <w:r>
        <w:rPr>
          <w:rFonts w:hint="eastAsia" w:ascii="宋体" w:hAnsi="宋体" w:cs="Arial"/>
          <w:b/>
          <w:bCs/>
          <w:color w:val="000000" w:themeColor="text1"/>
          <w:spacing w:val="-2"/>
          <w:kern w:val="0"/>
          <w:szCs w:val="21"/>
          <w:highlight w:val="none"/>
          <w14:textFill>
            <w14:solidFill>
              <w14:schemeClr w14:val="tx1"/>
            </w14:solidFill>
          </w14:textFill>
        </w:rPr>
        <w:t>日</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15</w:t>
      </w:r>
      <w:r>
        <w:rPr>
          <w:rFonts w:hint="eastAsia" w:ascii="宋体" w:hAnsi="宋体"/>
          <w:b/>
          <w:bCs/>
          <w:color w:val="000000" w:themeColor="text1"/>
          <w:szCs w:val="21"/>
          <w:highlight w:val="none"/>
          <w14:textFill>
            <w14:solidFill>
              <w14:schemeClr w14:val="tx1"/>
            </w14:solidFill>
          </w14:textFill>
        </w:rPr>
        <w:t>时</w:t>
      </w:r>
      <w:r>
        <w:rPr>
          <w:rFonts w:hint="eastAsia" w:ascii="宋体" w:hAnsi="宋体"/>
          <w:b/>
          <w:bCs/>
          <w:color w:val="000000" w:themeColor="text1"/>
          <w:szCs w:val="21"/>
          <w:highlight w:val="none"/>
          <w:lang w:val="en-US" w:eastAsia="zh-CN"/>
          <w14:textFill>
            <w14:solidFill>
              <w14:schemeClr w14:val="tx1"/>
            </w14:solidFill>
          </w14:textFill>
        </w:rPr>
        <w:t>00</w:t>
      </w:r>
      <w:r>
        <w:rPr>
          <w:rFonts w:hint="eastAsia" w:ascii="宋体" w:hAnsi="宋体"/>
          <w:b/>
          <w:bCs/>
          <w:color w:val="000000" w:themeColor="text1"/>
          <w:szCs w:val="21"/>
          <w:highlight w:val="none"/>
          <w14:textFill>
            <w14:solidFill>
              <w14:schemeClr w14:val="tx1"/>
            </w14:solidFill>
          </w14:textFill>
        </w:rPr>
        <w:t>分。</w:t>
      </w:r>
      <w:r>
        <w:rPr>
          <w:rFonts w:hint="eastAsia" w:ascii="宋体" w:hAnsi="宋体"/>
          <w:b/>
          <w:bCs/>
          <w:color w:val="000000" w:themeColor="text1"/>
          <w:szCs w:val="21"/>
          <w:highlight w:val="none"/>
          <w:lang w:eastAsia="zh-CN"/>
          <w14:textFill>
            <w14:solidFill>
              <w14:schemeClr w14:val="tx1"/>
            </w14:solidFill>
          </w14:textFill>
        </w:rPr>
        <w:t>”修改为“</w:t>
      </w:r>
      <w:r>
        <w:rPr>
          <w:rFonts w:hint="eastAsia" w:ascii="宋体" w:hAnsi="宋体" w:eastAsia="宋体" w:cs="宋体"/>
          <w:b/>
          <w:bCs/>
          <w:sz w:val="21"/>
          <w:szCs w:val="21"/>
          <w:lang w:eastAsia="zh-CN"/>
        </w:rPr>
        <w:t>本项目</w:t>
      </w:r>
      <w:r>
        <w:rPr>
          <w:rFonts w:hint="eastAsia" w:ascii="宋体" w:hAnsi="宋体"/>
          <w:b/>
          <w:bCs/>
          <w:color w:val="000000" w:themeColor="text1"/>
          <w:szCs w:val="21"/>
          <w:highlight w:val="none"/>
          <w:lang w:eastAsia="zh-CN"/>
          <w14:textFill>
            <w14:solidFill>
              <w14:schemeClr w14:val="tx1"/>
            </w14:solidFill>
          </w14:textFill>
        </w:rPr>
        <w:t>竞选</w:t>
      </w:r>
      <w:r>
        <w:rPr>
          <w:rFonts w:hint="eastAsia" w:ascii="宋体" w:hAnsi="宋体"/>
          <w:b/>
          <w:bCs/>
          <w:color w:val="000000" w:themeColor="text1"/>
          <w:szCs w:val="21"/>
          <w:highlight w:val="none"/>
          <w14:textFill>
            <w14:solidFill>
              <w14:schemeClr w14:val="tx1"/>
            </w14:solidFill>
          </w14:textFill>
        </w:rPr>
        <w:t>文件递交的截止时间</w:t>
      </w:r>
      <w:r>
        <w:rPr>
          <w:rFonts w:hint="eastAsia" w:ascii="宋体" w:hAnsi="宋体"/>
          <w:b/>
          <w:bCs/>
          <w:snapToGrid w:val="0"/>
          <w:color w:val="000000" w:themeColor="text1"/>
          <w:kern w:val="0"/>
          <w:szCs w:val="21"/>
          <w:highlight w:val="none"/>
          <w14:textFill>
            <w14:solidFill>
              <w14:schemeClr w14:val="tx1"/>
            </w14:solidFill>
          </w14:textFill>
        </w:rPr>
        <w:t>（</w:t>
      </w:r>
      <w:r>
        <w:rPr>
          <w:rFonts w:hint="eastAsia" w:ascii="宋体" w:hAnsi="宋体"/>
          <w:b/>
          <w:bCs/>
          <w:snapToGrid w:val="0"/>
          <w:color w:val="000000" w:themeColor="text1"/>
          <w:kern w:val="0"/>
          <w:szCs w:val="21"/>
          <w:highlight w:val="none"/>
          <w:lang w:eastAsia="zh-CN"/>
          <w14:textFill>
            <w14:solidFill>
              <w14:schemeClr w14:val="tx1"/>
            </w14:solidFill>
          </w14:textFill>
        </w:rPr>
        <w:t>竞选</w:t>
      </w:r>
      <w:r>
        <w:rPr>
          <w:rFonts w:hint="eastAsia" w:ascii="宋体" w:hAnsi="宋体"/>
          <w:b/>
          <w:bCs/>
          <w:snapToGrid w:val="0"/>
          <w:color w:val="000000" w:themeColor="text1"/>
          <w:kern w:val="0"/>
          <w:szCs w:val="21"/>
          <w:highlight w:val="none"/>
          <w14:textFill>
            <w14:solidFill>
              <w14:schemeClr w14:val="tx1"/>
            </w14:solidFill>
          </w14:textFill>
        </w:rPr>
        <w:t>截止时间，下同）</w:t>
      </w:r>
      <w:r>
        <w:rPr>
          <w:rFonts w:hint="eastAsia" w:ascii="宋体" w:hAnsi="宋体"/>
          <w:b/>
          <w:bCs/>
          <w:color w:val="000000" w:themeColor="text1"/>
          <w:szCs w:val="21"/>
          <w:highlight w:val="none"/>
          <w14:textFill>
            <w14:solidFill>
              <w14:schemeClr w14:val="tx1"/>
            </w14:solidFill>
          </w14:textFill>
        </w:rPr>
        <w:t>为</w:t>
      </w:r>
      <w:r>
        <w:rPr>
          <w:rFonts w:ascii="宋体" w:hAnsi="宋体" w:cs="Arial"/>
          <w:b/>
          <w:bCs/>
          <w:color w:val="000000" w:themeColor="text1"/>
          <w:spacing w:val="-2"/>
          <w:kern w:val="0"/>
          <w:szCs w:val="21"/>
          <w:highlight w:val="none"/>
          <w14:textFill>
            <w14:solidFill>
              <w14:schemeClr w14:val="tx1"/>
            </w14:solidFill>
          </w14:textFill>
        </w:rPr>
        <w:t>202</w:t>
      </w:r>
      <w:r>
        <w:rPr>
          <w:rFonts w:hint="eastAsia" w:ascii="宋体" w:hAnsi="宋体" w:cs="Arial"/>
          <w:b/>
          <w:bCs/>
          <w:color w:val="000000" w:themeColor="text1"/>
          <w:spacing w:val="-2"/>
          <w:kern w:val="0"/>
          <w:szCs w:val="21"/>
          <w:highlight w:val="none"/>
          <w14:textFill>
            <w14:solidFill>
              <w14:schemeClr w14:val="tx1"/>
            </w14:solidFill>
          </w14:textFill>
        </w:rPr>
        <w:t>5年</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5</w:t>
      </w:r>
      <w:r>
        <w:rPr>
          <w:rFonts w:hint="eastAsia" w:ascii="宋体" w:hAnsi="宋体" w:cs="Arial"/>
          <w:b/>
          <w:bCs/>
          <w:color w:val="000000" w:themeColor="text1"/>
          <w:spacing w:val="-2"/>
          <w:kern w:val="0"/>
          <w:szCs w:val="21"/>
          <w:highlight w:val="none"/>
          <w14:textFill>
            <w14:solidFill>
              <w14:schemeClr w14:val="tx1"/>
            </w14:solidFill>
          </w14:textFill>
        </w:rPr>
        <w:t>月</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 xml:space="preserve"> 23</w:t>
      </w:r>
      <w:r>
        <w:rPr>
          <w:rFonts w:hint="eastAsia" w:ascii="宋体" w:hAnsi="宋体" w:cs="Arial"/>
          <w:b/>
          <w:bCs/>
          <w:color w:val="000000" w:themeColor="text1"/>
          <w:spacing w:val="-2"/>
          <w:kern w:val="0"/>
          <w:szCs w:val="21"/>
          <w:highlight w:val="none"/>
          <w14:textFill>
            <w14:solidFill>
              <w14:schemeClr w14:val="tx1"/>
            </w14:solidFill>
          </w14:textFill>
        </w:rPr>
        <w:t>日</w:t>
      </w:r>
      <w:r>
        <w:rPr>
          <w:rFonts w:hint="eastAsia" w:ascii="宋体" w:hAnsi="宋体" w:cs="Arial"/>
          <w:b/>
          <w:bCs/>
          <w:color w:val="000000" w:themeColor="text1"/>
          <w:spacing w:val="-2"/>
          <w:kern w:val="0"/>
          <w:szCs w:val="21"/>
          <w:highlight w:val="none"/>
          <w:lang w:val="en-US" w:eastAsia="zh-CN"/>
          <w14:textFill>
            <w14:solidFill>
              <w14:schemeClr w14:val="tx1"/>
            </w14:solidFill>
          </w14:textFill>
        </w:rPr>
        <w:t>15</w:t>
      </w:r>
      <w:r>
        <w:rPr>
          <w:rFonts w:hint="eastAsia" w:ascii="宋体" w:hAnsi="宋体"/>
          <w:b/>
          <w:bCs/>
          <w:color w:val="000000" w:themeColor="text1"/>
          <w:szCs w:val="21"/>
          <w:highlight w:val="none"/>
          <w14:textFill>
            <w14:solidFill>
              <w14:schemeClr w14:val="tx1"/>
            </w14:solidFill>
          </w14:textFill>
        </w:rPr>
        <w:t>时</w:t>
      </w:r>
      <w:r>
        <w:rPr>
          <w:rFonts w:hint="eastAsia" w:ascii="宋体" w:hAnsi="宋体"/>
          <w:b/>
          <w:bCs/>
          <w:color w:val="000000" w:themeColor="text1"/>
          <w:szCs w:val="21"/>
          <w:highlight w:val="none"/>
          <w:lang w:val="en-US" w:eastAsia="zh-CN"/>
          <w14:textFill>
            <w14:solidFill>
              <w14:schemeClr w14:val="tx1"/>
            </w14:solidFill>
          </w14:textFill>
        </w:rPr>
        <w:t>00</w:t>
      </w:r>
      <w:r>
        <w:rPr>
          <w:rFonts w:hint="eastAsia" w:ascii="宋体" w:hAnsi="宋体"/>
          <w:b/>
          <w:bCs/>
          <w:color w:val="000000" w:themeColor="text1"/>
          <w:szCs w:val="21"/>
          <w:highlight w:val="none"/>
          <w14:textFill>
            <w14:solidFill>
              <w14:schemeClr w14:val="tx1"/>
            </w14:solidFill>
          </w14:textFill>
        </w:rPr>
        <w:t>分。</w:t>
      </w:r>
      <w:r>
        <w:rPr>
          <w:rFonts w:hint="eastAsia" w:ascii="宋体" w:hAnsi="宋体"/>
          <w:b/>
          <w:bCs/>
          <w:color w:val="000000" w:themeColor="text1"/>
          <w:szCs w:val="21"/>
          <w:highlight w:val="none"/>
          <w:lang w:eastAsia="zh-CN"/>
          <w14:textFill>
            <w14:solidFill>
              <w14:schemeClr w14:val="tx1"/>
            </w14:solidFill>
          </w14:textFill>
        </w:rPr>
        <w:t>”</w:t>
      </w:r>
    </w:p>
    <w:p w14:paraId="40F23CC3">
      <w:pPr>
        <w:keepNext w:val="0"/>
        <w:keepLines w:val="0"/>
        <w:pageBreakBefore w:val="0"/>
        <w:widowControl w:val="0"/>
        <w:kinsoku/>
        <w:wordWrap/>
        <w:overflowPunct/>
        <w:topLinePunct w:val="0"/>
        <w:autoSpaceDE/>
        <w:autoSpaceDN/>
        <w:bidi w:val="0"/>
        <w:adjustRightInd/>
        <w:snapToGrid/>
        <w:spacing w:line="400" w:lineRule="exact"/>
        <w:ind w:firstLine="5670" w:firstLineChars="2700"/>
        <w:textAlignment w:val="auto"/>
        <w:rPr>
          <w:rFonts w:hint="eastAsia" w:ascii="宋体" w:hAnsi="宋体" w:eastAsia="宋体" w:cs="宋体"/>
          <w:sz w:val="21"/>
          <w:szCs w:val="21"/>
          <w:lang w:val="en-US" w:eastAsia="zh-CN"/>
        </w:rPr>
      </w:pPr>
    </w:p>
    <w:p w14:paraId="3FFF375F">
      <w:pPr>
        <w:keepNext w:val="0"/>
        <w:keepLines w:val="0"/>
        <w:pageBreakBefore w:val="0"/>
        <w:widowControl w:val="0"/>
        <w:kinsoku/>
        <w:wordWrap/>
        <w:overflowPunct/>
        <w:topLinePunct w:val="0"/>
        <w:autoSpaceDE/>
        <w:autoSpaceDN/>
        <w:bidi w:val="0"/>
        <w:adjustRightInd/>
        <w:snapToGrid/>
        <w:spacing w:line="400" w:lineRule="exact"/>
        <w:ind w:firstLine="5670" w:firstLineChars="27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重庆市万州区妇幼保健院</w:t>
      </w:r>
    </w:p>
    <w:p w14:paraId="52EB0785">
      <w:pPr>
        <w:keepNext w:val="0"/>
        <w:keepLines w:val="0"/>
        <w:pageBreakBefore w:val="0"/>
        <w:widowControl w:val="0"/>
        <w:kinsoku/>
        <w:wordWrap/>
        <w:overflowPunct/>
        <w:topLinePunct w:val="0"/>
        <w:autoSpaceDE/>
        <w:autoSpaceDN/>
        <w:bidi w:val="0"/>
        <w:adjustRightInd/>
        <w:snapToGrid/>
        <w:spacing w:line="400" w:lineRule="exact"/>
        <w:ind w:firstLine="5250" w:firstLineChars="25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重庆瑞宏工程造价咨询有限公司</w:t>
      </w:r>
    </w:p>
    <w:p w14:paraId="6CF16862">
      <w:pPr>
        <w:keepNext w:val="0"/>
        <w:keepLines w:val="0"/>
        <w:pageBreakBefore w:val="0"/>
        <w:widowControl w:val="0"/>
        <w:kinsoku/>
        <w:wordWrap/>
        <w:overflowPunct/>
        <w:topLinePunct w:val="0"/>
        <w:autoSpaceDE/>
        <w:autoSpaceDN/>
        <w:bidi w:val="0"/>
        <w:adjustRightInd/>
        <w:snapToGrid/>
        <w:spacing w:line="400" w:lineRule="exact"/>
        <w:ind w:firstLine="5670" w:firstLineChars="27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二〇二五年五月二十一日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82A80"/>
    <w:rsid w:val="1DE82A80"/>
    <w:rsid w:val="39E2122A"/>
    <w:rsid w:val="4EFD2849"/>
    <w:rsid w:val="58C43422"/>
    <w:rsid w:val="5FCD7FED"/>
    <w:rsid w:val="74CB5ADF"/>
    <w:rsid w:val="758F63DF"/>
    <w:rsid w:val="75E9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669</Characters>
  <Lines>0</Lines>
  <Paragraphs>0</Paragraphs>
  <TotalTime>8</TotalTime>
  <ScaleCrop>false</ScaleCrop>
  <LinksUpToDate>false</LinksUpToDate>
  <CharactersWithSpaces>672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2025-05-20T07:24:00Z</dcterms:created>
  <dc:creator>万州区妇幼保健院CY</dc:creator>
  <cp:lastModifiedBy>WPS_1490324583</cp:lastModifiedBy>
  <dcterms:modified xsi:type="dcterms:W3CDTF">2025-05-21T03:08:55Z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1F107BE0673E456A990A0E52C7886813_13</vt:lpwstr>
  </property>
  <property fmtid="{D5CDD505-2E9C-101B-9397-08002B2CF9AE}" pid="4" name="KSOTemplateDocerSaveRecord">
    <vt:lpwstr>eyJoZGlkIjoiZmRhNWU1ZTk2MTI3MzAxOWM3MTA0M2I2NGU1MGNkMjgiLCJ1c2VySWQiOiIyNzExNjE1ODEifQ==</vt:lpwstr>
  </property>
</Properties>
</file>