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551935" w14:textId="77777777" w:rsidR="00C864EE" w:rsidRPr="00AC29F6" w:rsidRDefault="00C864EE" w:rsidP="00B13353">
      <w:pPr>
        <w:spacing w:after="0" w:line="360" w:lineRule="auto"/>
        <w:jc w:val="center"/>
        <w:rPr>
          <w:rFonts w:ascii="宋体" w:hAnsi="宋体" w:cs="宋体" w:hint="eastAsia"/>
        </w:rPr>
      </w:pPr>
    </w:p>
    <w:p w14:paraId="093A003B" w14:textId="77777777" w:rsidR="00C864EE" w:rsidRPr="00AC29F6" w:rsidRDefault="00C864EE" w:rsidP="00B13353">
      <w:pPr>
        <w:spacing w:after="0" w:line="360" w:lineRule="auto"/>
        <w:jc w:val="center"/>
        <w:rPr>
          <w:rFonts w:ascii="宋体" w:hAnsi="宋体" w:cs="宋体" w:hint="eastAsia"/>
        </w:rPr>
      </w:pPr>
    </w:p>
    <w:p w14:paraId="11278EF5" w14:textId="77777777" w:rsidR="00C864EE" w:rsidRPr="00AC29F6" w:rsidRDefault="00000000" w:rsidP="00B13353">
      <w:pPr>
        <w:spacing w:after="0" w:line="360" w:lineRule="auto"/>
        <w:jc w:val="center"/>
        <w:rPr>
          <w:rFonts w:ascii="宋体" w:hAnsi="宋体" w:cs="宋体" w:hint="eastAsia"/>
          <w:b/>
          <w:bCs/>
          <w:sz w:val="112"/>
          <w:szCs w:val="112"/>
        </w:rPr>
      </w:pPr>
      <w:r w:rsidRPr="00AC29F6">
        <w:rPr>
          <w:rFonts w:ascii="宋体" w:hAnsi="宋体" w:cs="宋体" w:hint="eastAsia"/>
          <w:b/>
          <w:bCs/>
          <w:sz w:val="96"/>
          <w:szCs w:val="96"/>
        </w:rPr>
        <w:t>竞争性邀标比选文件</w:t>
      </w:r>
    </w:p>
    <w:p w14:paraId="35A41755" w14:textId="77777777" w:rsidR="00C864EE" w:rsidRPr="00AC29F6" w:rsidRDefault="00C864EE" w:rsidP="00B13353">
      <w:pPr>
        <w:spacing w:after="0" w:line="360" w:lineRule="auto"/>
        <w:jc w:val="center"/>
        <w:rPr>
          <w:rFonts w:ascii="宋体" w:hAnsi="宋体" w:cs="宋体" w:hint="eastAsia"/>
          <w:sz w:val="32"/>
        </w:rPr>
      </w:pPr>
    </w:p>
    <w:p w14:paraId="731FF8E9" w14:textId="77777777" w:rsidR="00C864EE" w:rsidRPr="00AC29F6" w:rsidRDefault="00C864EE" w:rsidP="00B13353">
      <w:pPr>
        <w:spacing w:after="0" w:line="360" w:lineRule="auto"/>
        <w:jc w:val="center"/>
        <w:rPr>
          <w:rFonts w:ascii="宋体" w:hAnsi="宋体" w:cs="宋体" w:hint="eastAsia"/>
          <w:sz w:val="32"/>
        </w:rPr>
      </w:pPr>
    </w:p>
    <w:p w14:paraId="2C9CE51A" w14:textId="77777777" w:rsidR="00C864EE" w:rsidRPr="00AC29F6" w:rsidRDefault="00C864EE" w:rsidP="00B13353">
      <w:pPr>
        <w:spacing w:after="0" w:line="360" w:lineRule="auto"/>
        <w:jc w:val="center"/>
        <w:rPr>
          <w:rFonts w:ascii="宋体" w:hAnsi="宋体" w:cs="宋体" w:hint="eastAsia"/>
          <w:sz w:val="32"/>
          <w:szCs w:val="32"/>
        </w:rPr>
      </w:pPr>
    </w:p>
    <w:p w14:paraId="1A0DE400" w14:textId="77777777" w:rsidR="00C864EE" w:rsidRPr="00AC29F6" w:rsidRDefault="00000000" w:rsidP="00B13353">
      <w:pPr>
        <w:spacing w:after="0" w:line="360" w:lineRule="auto"/>
        <w:ind w:firstLineChars="200" w:firstLine="640"/>
        <w:rPr>
          <w:rFonts w:ascii="宋体" w:hAnsi="宋体" w:cs="宋体" w:hint="eastAsia"/>
          <w:sz w:val="32"/>
          <w:szCs w:val="32"/>
        </w:rPr>
      </w:pPr>
      <w:bookmarkStart w:id="0" w:name="_Toc215309000"/>
      <w:r w:rsidRPr="00AC29F6">
        <w:rPr>
          <w:rFonts w:ascii="宋体" w:hAnsi="宋体" w:cs="宋体" w:hint="eastAsia"/>
          <w:sz w:val="32"/>
          <w:szCs w:val="32"/>
        </w:rPr>
        <w:t>采购执行编号：HCZB2025-NA0121-1</w:t>
      </w:r>
      <w:bookmarkEnd w:id="0"/>
    </w:p>
    <w:p w14:paraId="21F08767" w14:textId="30E36238" w:rsidR="00C864EE" w:rsidRPr="00AC29F6" w:rsidRDefault="00000000" w:rsidP="00B13353">
      <w:pPr>
        <w:spacing w:after="0" w:line="360" w:lineRule="auto"/>
        <w:ind w:firstLineChars="200" w:firstLine="640"/>
        <w:rPr>
          <w:rFonts w:ascii="宋体" w:hAnsi="宋体" w:cs="宋体" w:hint="eastAsia"/>
          <w:sz w:val="32"/>
          <w:szCs w:val="32"/>
        </w:rPr>
      </w:pPr>
      <w:r w:rsidRPr="00AC29F6">
        <w:rPr>
          <w:rFonts w:ascii="宋体" w:hAnsi="宋体" w:cs="宋体" w:hint="eastAsia"/>
          <w:sz w:val="32"/>
          <w:szCs w:val="32"/>
        </w:rPr>
        <w:t>比选项目名称：</w:t>
      </w:r>
      <w:r w:rsidR="00AC29F6">
        <w:rPr>
          <w:rFonts w:ascii="宋体" w:hAnsi="宋体" w:cs="宋体" w:hint="eastAsia"/>
          <w:sz w:val="32"/>
          <w:szCs w:val="32"/>
        </w:rPr>
        <w:t>康德国会山小区住宅老旧</w:t>
      </w:r>
      <w:proofErr w:type="gramStart"/>
      <w:r w:rsidR="00AC29F6">
        <w:rPr>
          <w:rFonts w:ascii="宋体" w:hAnsi="宋体" w:cs="宋体" w:hint="eastAsia"/>
          <w:sz w:val="32"/>
          <w:szCs w:val="32"/>
        </w:rPr>
        <w:t>电梯国补</w:t>
      </w:r>
      <w:proofErr w:type="gramEnd"/>
      <w:r w:rsidR="00AC29F6">
        <w:rPr>
          <w:rFonts w:ascii="宋体" w:hAnsi="宋体" w:cs="宋体" w:hint="eastAsia"/>
          <w:sz w:val="32"/>
          <w:szCs w:val="32"/>
        </w:rPr>
        <w:t>更新改造项目</w:t>
      </w:r>
    </w:p>
    <w:p w14:paraId="23874520" w14:textId="77777777" w:rsidR="00C864EE" w:rsidRPr="00AC29F6" w:rsidRDefault="00C864EE" w:rsidP="00B13353">
      <w:pPr>
        <w:spacing w:after="0" w:line="360" w:lineRule="auto"/>
        <w:jc w:val="center"/>
        <w:rPr>
          <w:rFonts w:ascii="宋体" w:hAnsi="宋体" w:cs="宋体" w:hint="eastAsia"/>
          <w:sz w:val="32"/>
          <w:szCs w:val="32"/>
        </w:rPr>
      </w:pPr>
    </w:p>
    <w:p w14:paraId="177393C6" w14:textId="77777777" w:rsidR="00C864EE" w:rsidRPr="00AC29F6" w:rsidRDefault="00C864EE" w:rsidP="00B13353">
      <w:pPr>
        <w:spacing w:after="0" w:line="360" w:lineRule="auto"/>
        <w:jc w:val="center"/>
        <w:rPr>
          <w:rFonts w:ascii="宋体" w:hAnsi="宋体" w:cs="宋体" w:hint="eastAsia"/>
          <w:sz w:val="32"/>
          <w:szCs w:val="32"/>
        </w:rPr>
      </w:pPr>
    </w:p>
    <w:p w14:paraId="47F8E0C8" w14:textId="77777777" w:rsidR="00C864EE" w:rsidRPr="00AC29F6" w:rsidRDefault="00C864EE" w:rsidP="00B13353">
      <w:pPr>
        <w:spacing w:after="0" w:line="360" w:lineRule="auto"/>
        <w:jc w:val="center"/>
        <w:rPr>
          <w:rFonts w:ascii="宋体" w:hAnsi="宋体" w:cs="宋体" w:hint="eastAsia"/>
          <w:sz w:val="32"/>
          <w:szCs w:val="32"/>
        </w:rPr>
      </w:pPr>
    </w:p>
    <w:p w14:paraId="31D427EE" w14:textId="77777777" w:rsidR="00C864EE" w:rsidRPr="00AC29F6" w:rsidRDefault="00C864EE" w:rsidP="00B13353">
      <w:pPr>
        <w:spacing w:after="0" w:line="360" w:lineRule="auto"/>
        <w:jc w:val="center"/>
        <w:rPr>
          <w:rFonts w:ascii="宋体" w:hAnsi="宋体" w:cs="宋体" w:hint="eastAsia"/>
          <w:sz w:val="32"/>
          <w:szCs w:val="32"/>
        </w:rPr>
      </w:pPr>
    </w:p>
    <w:p w14:paraId="330CB60B" w14:textId="77777777" w:rsidR="00C864EE" w:rsidRPr="00AC29F6" w:rsidRDefault="00000000" w:rsidP="00B13353">
      <w:pPr>
        <w:spacing w:after="0" w:line="360" w:lineRule="auto"/>
        <w:ind w:firstLineChars="200" w:firstLine="640"/>
        <w:rPr>
          <w:rFonts w:ascii="宋体" w:hAnsi="宋体" w:cs="宋体" w:hint="eastAsia"/>
          <w:sz w:val="32"/>
          <w:szCs w:val="32"/>
        </w:rPr>
      </w:pPr>
      <w:r w:rsidRPr="00AC29F6">
        <w:rPr>
          <w:rFonts w:ascii="宋体" w:hAnsi="宋体" w:cs="宋体" w:hint="eastAsia"/>
          <w:sz w:val="32"/>
          <w:szCs w:val="32"/>
        </w:rPr>
        <w:t xml:space="preserve">采   购   人：南岸区康德国会山第二届业主委员会 </w:t>
      </w:r>
    </w:p>
    <w:p w14:paraId="09B0A302" w14:textId="77777777" w:rsidR="00C864EE" w:rsidRPr="00AC29F6" w:rsidRDefault="00000000" w:rsidP="00B13353">
      <w:pPr>
        <w:spacing w:after="0" w:line="360" w:lineRule="auto"/>
        <w:ind w:firstLineChars="200" w:firstLine="640"/>
        <w:rPr>
          <w:rFonts w:ascii="宋体" w:hAnsi="宋体" w:cs="宋体" w:hint="eastAsia"/>
          <w:sz w:val="32"/>
          <w:szCs w:val="32"/>
        </w:rPr>
      </w:pPr>
      <w:r w:rsidRPr="00AC29F6">
        <w:rPr>
          <w:rFonts w:ascii="宋体" w:hAnsi="宋体" w:cs="宋体" w:hint="eastAsia"/>
          <w:sz w:val="32"/>
          <w:szCs w:val="32"/>
        </w:rPr>
        <w:t>采购代理机构：重庆皓辰建设工程咨询有限公司</w:t>
      </w:r>
    </w:p>
    <w:p w14:paraId="586A437D" w14:textId="77777777" w:rsidR="00C864EE" w:rsidRPr="00AC29F6" w:rsidRDefault="00C864EE" w:rsidP="00B13353">
      <w:pPr>
        <w:spacing w:after="0" w:line="360" w:lineRule="auto"/>
        <w:jc w:val="center"/>
        <w:rPr>
          <w:rFonts w:ascii="宋体" w:hAnsi="宋体" w:cs="宋体" w:hint="eastAsia"/>
          <w:sz w:val="32"/>
          <w:szCs w:val="32"/>
        </w:rPr>
      </w:pPr>
    </w:p>
    <w:p w14:paraId="7FAC0259" w14:textId="77777777" w:rsidR="00C864EE" w:rsidRPr="00AC29F6" w:rsidRDefault="00000000" w:rsidP="00B13353">
      <w:pPr>
        <w:spacing w:after="0" w:line="360" w:lineRule="auto"/>
        <w:jc w:val="center"/>
        <w:rPr>
          <w:rFonts w:ascii="宋体" w:hAnsi="宋体" w:cs="宋体" w:hint="eastAsia"/>
          <w:sz w:val="32"/>
          <w:szCs w:val="32"/>
        </w:rPr>
      </w:pPr>
      <w:r w:rsidRPr="00AC29F6">
        <w:rPr>
          <w:rFonts w:ascii="宋体" w:hAnsi="宋体" w:cs="宋体" w:hint="eastAsia"/>
          <w:sz w:val="32"/>
          <w:szCs w:val="32"/>
        </w:rPr>
        <w:t>二〇二五年十二月</w:t>
      </w:r>
    </w:p>
    <w:p w14:paraId="04E31EC6" w14:textId="77777777" w:rsidR="00C864EE" w:rsidRPr="00AC29F6" w:rsidRDefault="00C864EE" w:rsidP="00B13353">
      <w:pPr>
        <w:spacing w:after="0" w:line="360" w:lineRule="auto"/>
        <w:jc w:val="center"/>
        <w:rPr>
          <w:rFonts w:ascii="宋体" w:hAnsi="宋体" w:cs="宋体" w:hint="eastAsia"/>
          <w:sz w:val="32"/>
          <w:szCs w:val="32"/>
        </w:rPr>
        <w:sectPr w:rsidR="00C864EE" w:rsidRPr="00AC29F6">
          <w:headerReference w:type="default" r:id="rId8"/>
          <w:footerReference w:type="even" r:id="rId9"/>
          <w:footerReference w:type="default" r:id="rId10"/>
          <w:headerReference w:type="first" r:id="rId11"/>
          <w:footerReference w:type="first" r:id="rId12"/>
          <w:pgSz w:w="11907" w:h="16840"/>
          <w:pgMar w:top="1134" w:right="953" w:bottom="1134" w:left="1134" w:header="851" w:footer="992" w:gutter="0"/>
          <w:pgNumType w:fmt="numberInDash" w:start="1"/>
          <w:cols w:space="720"/>
          <w:titlePg/>
          <w:docGrid w:linePitch="381" w:charSpace="-5735"/>
        </w:sectPr>
      </w:pPr>
    </w:p>
    <w:p w14:paraId="182050F2" w14:textId="77777777" w:rsidR="00C864EE" w:rsidRPr="00AC29F6" w:rsidRDefault="00000000" w:rsidP="00B13353">
      <w:pPr>
        <w:pStyle w:val="TOC1"/>
        <w:tabs>
          <w:tab w:val="right" w:leader="dot" w:pos="9355"/>
        </w:tabs>
        <w:spacing w:after="0" w:line="360" w:lineRule="auto"/>
        <w:rPr>
          <w:rFonts w:ascii="宋体" w:hAnsi="宋体" w:cs="宋体" w:hint="eastAsia"/>
          <w:sz w:val="36"/>
          <w:szCs w:val="30"/>
        </w:rPr>
      </w:pPr>
      <w:bookmarkStart w:id="1" w:name="_Toc24817"/>
      <w:bookmarkStart w:id="2" w:name="_Toc12789052"/>
      <w:bookmarkStart w:id="3" w:name="_Toc15726"/>
      <w:bookmarkStart w:id="4" w:name="_Toc7502"/>
      <w:bookmarkStart w:id="5" w:name="_Toc65660329"/>
      <w:bookmarkStart w:id="6" w:name="_Toc24173"/>
      <w:bookmarkStart w:id="7" w:name="_Toc11641050"/>
      <w:r w:rsidRPr="00AC29F6">
        <w:rPr>
          <w:rFonts w:ascii="宋体" w:hAnsi="宋体" w:cs="宋体" w:hint="eastAsia"/>
          <w:sz w:val="36"/>
          <w:szCs w:val="30"/>
        </w:rPr>
        <w:lastRenderedPageBreak/>
        <w:t>目  录</w:t>
      </w:r>
    </w:p>
    <w:sdt>
      <w:sdtPr>
        <w:rPr>
          <w:sz w:val="28"/>
          <w:lang w:val="zh-CN"/>
        </w:rPr>
        <w:id w:val="2126180666"/>
      </w:sdtPr>
      <w:sdtEndPr>
        <w:rPr>
          <w:b/>
          <w:bCs/>
        </w:rPr>
      </w:sdtEndPr>
      <w:sdtContent>
        <w:p w14:paraId="2ACE248A" w14:textId="58966945" w:rsidR="00C864EE" w:rsidRPr="00AC29F6" w:rsidRDefault="00000000" w:rsidP="00B13353">
          <w:pPr>
            <w:pStyle w:val="TOC1"/>
            <w:tabs>
              <w:tab w:val="right" w:leader="dot" w:pos="9345"/>
            </w:tabs>
            <w:spacing w:after="0"/>
            <w:rPr>
              <w:rFonts w:asciiTheme="minorHAnsi" w:eastAsiaTheme="minorEastAsia" w:hAnsiTheme="minorHAnsi" w:cstheme="minorBidi"/>
              <w:noProof/>
              <w:sz w:val="22"/>
              <w:szCs w:val="24"/>
            </w:rPr>
          </w:pPr>
          <w:r w:rsidRPr="00AC29F6">
            <w:fldChar w:fldCharType="begin"/>
          </w:r>
          <w:r w:rsidRPr="00AC29F6">
            <w:instrText xml:space="preserve"> TOC \o "1-3" \h \z \u </w:instrText>
          </w:r>
          <w:r w:rsidRPr="00AC29F6">
            <w:fldChar w:fldCharType="separate"/>
          </w:r>
          <w:hyperlink w:anchor="_Toc215309503" w:history="1">
            <w:r w:rsidR="00C864EE" w:rsidRPr="00AC29F6">
              <w:rPr>
                <w:rStyle w:val="aff5"/>
                <w:rFonts w:hAnsi="宋体" w:cs="宋体" w:hint="eastAsia"/>
                <w:noProof/>
                <w:color w:val="auto"/>
              </w:rPr>
              <w:t>第一篇</w:t>
            </w:r>
            <w:r w:rsidR="00C864EE" w:rsidRPr="00AC29F6">
              <w:rPr>
                <w:rStyle w:val="aff5"/>
                <w:rFonts w:hAnsi="宋体" w:cs="宋体" w:hint="eastAsia"/>
                <w:noProof/>
                <w:color w:val="auto"/>
              </w:rPr>
              <w:t xml:space="preserve">  </w:t>
            </w:r>
            <w:r w:rsidR="00C864EE" w:rsidRPr="00AC29F6">
              <w:rPr>
                <w:rStyle w:val="aff5"/>
                <w:rFonts w:hAnsi="宋体" w:cs="宋体" w:hint="eastAsia"/>
                <w:noProof/>
                <w:color w:val="auto"/>
              </w:rPr>
              <w:t>比选采购邀请书</w:t>
            </w:r>
            <w:r w:rsidR="00C864EE" w:rsidRPr="00AC29F6">
              <w:rPr>
                <w:rFonts w:hint="eastAsia"/>
                <w:noProof/>
              </w:rPr>
              <w:tab/>
            </w:r>
            <w:r w:rsidR="00C864EE" w:rsidRPr="00AC29F6">
              <w:rPr>
                <w:rFonts w:hint="eastAsia"/>
                <w:noProof/>
              </w:rPr>
              <w:fldChar w:fldCharType="begin"/>
            </w:r>
            <w:r w:rsidR="00C864EE" w:rsidRPr="00AC29F6">
              <w:rPr>
                <w:rFonts w:hint="eastAsia"/>
                <w:noProof/>
              </w:rPr>
              <w:instrText xml:space="preserve"> </w:instrText>
            </w:r>
            <w:r w:rsidR="00C864EE" w:rsidRPr="00AC29F6">
              <w:rPr>
                <w:noProof/>
              </w:rPr>
              <w:instrText>PAGEREF _Toc215309503 \h</w:instrText>
            </w:r>
            <w:r w:rsidR="00C864EE" w:rsidRPr="00AC29F6">
              <w:rPr>
                <w:rFonts w:hint="eastAsia"/>
                <w:noProof/>
              </w:rPr>
              <w:instrText xml:space="preserve"> </w:instrText>
            </w:r>
            <w:r w:rsidR="00C864EE" w:rsidRPr="00AC29F6">
              <w:rPr>
                <w:rFonts w:hint="eastAsia"/>
                <w:noProof/>
              </w:rPr>
            </w:r>
            <w:r w:rsidR="00C864EE" w:rsidRPr="00AC29F6">
              <w:rPr>
                <w:rFonts w:hint="eastAsia"/>
                <w:noProof/>
              </w:rPr>
              <w:fldChar w:fldCharType="separate"/>
            </w:r>
            <w:r w:rsidR="008B6B62">
              <w:rPr>
                <w:noProof/>
              </w:rPr>
              <w:t>- 4 -</w:t>
            </w:r>
            <w:r w:rsidR="00C864EE" w:rsidRPr="00AC29F6">
              <w:rPr>
                <w:rFonts w:hint="eastAsia"/>
                <w:noProof/>
              </w:rPr>
              <w:fldChar w:fldCharType="end"/>
            </w:r>
          </w:hyperlink>
        </w:p>
        <w:p w14:paraId="415C86B1" w14:textId="5366A382"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04" w:history="1">
            <w:r w:rsidRPr="00AC29F6">
              <w:rPr>
                <w:rStyle w:val="aff5"/>
                <w:rFonts w:ascii="Times New Roman" w:hAnsi="Times New Roman" w:hint="eastAsia"/>
                <w:noProof/>
                <w:color w:val="auto"/>
              </w:rPr>
              <w:t>一、比选内容</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_Toc215309504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- 4 -</w:t>
            </w:r>
            <w:r w:rsidRPr="00AC29F6">
              <w:rPr>
                <w:rFonts w:hint="eastAsia"/>
                <w:noProof/>
              </w:rPr>
              <w:fldChar w:fldCharType="end"/>
            </w:r>
          </w:hyperlink>
        </w:p>
        <w:p w14:paraId="15A815DC" w14:textId="3EEAFE5E"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05" w:history="1">
            <w:r w:rsidRPr="00AC29F6">
              <w:rPr>
                <w:rStyle w:val="aff5"/>
                <w:rFonts w:ascii="Times New Roman" w:hAnsi="Times New Roman" w:hint="eastAsia"/>
                <w:noProof/>
                <w:color w:val="auto"/>
              </w:rPr>
              <w:t>二、资金来源</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_Toc215309505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- 4 -</w:t>
            </w:r>
            <w:r w:rsidRPr="00AC29F6">
              <w:rPr>
                <w:rFonts w:hint="eastAsia"/>
                <w:noProof/>
              </w:rPr>
              <w:fldChar w:fldCharType="end"/>
            </w:r>
          </w:hyperlink>
        </w:p>
        <w:p w14:paraId="6C5B5F6D" w14:textId="2C719931"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06" w:history="1">
            <w:r w:rsidRPr="00AC29F6">
              <w:rPr>
                <w:rStyle w:val="aff5"/>
                <w:rFonts w:ascii="Times New Roman" w:hAnsi="Times New Roman" w:hint="eastAsia"/>
                <w:noProof/>
                <w:color w:val="auto"/>
              </w:rPr>
              <w:t>三、供应商资格条件</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_Toc215309506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- 4 -</w:t>
            </w:r>
            <w:r w:rsidRPr="00AC29F6">
              <w:rPr>
                <w:rFonts w:hint="eastAsia"/>
                <w:noProof/>
              </w:rPr>
              <w:fldChar w:fldCharType="end"/>
            </w:r>
          </w:hyperlink>
        </w:p>
        <w:p w14:paraId="0868D5E2" w14:textId="36EB92AA"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07" w:history="1">
            <w:r w:rsidRPr="00AC29F6">
              <w:rPr>
                <w:rStyle w:val="aff5"/>
                <w:rFonts w:ascii="Times New Roman" w:hAnsi="Times New Roman" w:hint="eastAsia"/>
                <w:noProof/>
                <w:color w:val="auto"/>
              </w:rPr>
              <w:t>四、比选有关说明</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_Toc215309507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- 5 -</w:t>
            </w:r>
            <w:r w:rsidRPr="00AC29F6">
              <w:rPr>
                <w:rFonts w:hint="eastAsia"/>
                <w:noProof/>
              </w:rPr>
              <w:fldChar w:fldCharType="end"/>
            </w:r>
          </w:hyperlink>
        </w:p>
        <w:p w14:paraId="38E1E730" w14:textId="3EFBEF1C"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08" w:history="1">
            <w:r w:rsidRPr="00AC29F6">
              <w:rPr>
                <w:rStyle w:val="aff5"/>
                <w:rFonts w:ascii="Times New Roman" w:hAnsi="Times New Roman" w:hint="eastAsia"/>
                <w:noProof/>
                <w:color w:val="auto"/>
              </w:rPr>
              <w:t>五、投标保证金</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_Toc215309508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- 6 -</w:t>
            </w:r>
            <w:r w:rsidRPr="00AC29F6">
              <w:rPr>
                <w:rFonts w:hint="eastAsia"/>
                <w:noProof/>
              </w:rPr>
              <w:fldChar w:fldCharType="end"/>
            </w:r>
          </w:hyperlink>
        </w:p>
        <w:p w14:paraId="4D6EFD18" w14:textId="47D26D09"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09" w:history="1">
            <w:r w:rsidRPr="00AC29F6">
              <w:rPr>
                <w:rStyle w:val="aff5"/>
                <w:rFonts w:ascii="Times New Roman" w:hAnsi="Times New Roman" w:hint="eastAsia"/>
                <w:noProof/>
                <w:color w:val="auto"/>
              </w:rPr>
              <w:t>六、其他有关规定</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_Toc215309509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- 7 -</w:t>
            </w:r>
            <w:r w:rsidRPr="00AC29F6">
              <w:rPr>
                <w:rFonts w:hint="eastAsia"/>
                <w:noProof/>
              </w:rPr>
              <w:fldChar w:fldCharType="end"/>
            </w:r>
          </w:hyperlink>
        </w:p>
        <w:p w14:paraId="35F067B2" w14:textId="3E2CBE02"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10" w:history="1">
            <w:r w:rsidRPr="00AC29F6">
              <w:rPr>
                <w:rStyle w:val="aff5"/>
                <w:rFonts w:ascii="Times New Roman" w:hAnsi="Times New Roman" w:hint="eastAsia"/>
                <w:noProof/>
                <w:color w:val="auto"/>
              </w:rPr>
              <w:t>七、现场踏勘</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_Toc215309510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- 7 -</w:t>
            </w:r>
            <w:r w:rsidRPr="00AC29F6">
              <w:rPr>
                <w:rFonts w:hint="eastAsia"/>
                <w:noProof/>
              </w:rPr>
              <w:fldChar w:fldCharType="end"/>
            </w:r>
          </w:hyperlink>
        </w:p>
        <w:p w14:paraId="62C6F9AB" w14:textId="4A7E1322"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11" w:history="1">
            <w:r w:rsidRPr="00AC29F6">
              <w:rPr>
                <w:rStyle w:val="aff5"/>
                <w:rFonts w:ascii="Times New Roman" w:hAnsi="Times New Roman" w:hint="eastAsia"/>
                <w:noProof/>
                <w:color w:val="auto"/>
              </w:rPr>
              <w:t>八、联系方式</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_Toc215309511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- 7 -</w:t>
            </w:r>
            <w:r w:rsidRPr="00AC29F6">
              <w:rPr>
                <w:rFonts w:hint="eastAsia"/>
                <w:noProof/>
              </w:rPr>
              <w:fldChar w:fldCharType="end"/>
            </w:r>
          </w:hyperlink>
        </w:p>
        <w:p w14:paraId="06650571" w14:textId="1FD11F92" w:rsidR="00C864EE" w:rsidRPr="00AC29F6" w:rsidRDefault="00C864EE" w:rsidP="00B13353">
          <w:pPr>
            <w:pStyle w:val="TOC1"/>
            <w:tabs>
              <w:tab w:val="right" w:leader="dot" w:pos="9345"/>
            </w:tabs>
            <w:spacing w:after="0"/>
            <w:rPr>
              <w:rFonts w:asciiTheme="minorHAnsi" w:eastAsiaTheme="minorEastAsia" w:hAnsiTheme="minorHAnsi" w:cstheme="minorBidi"/>
              <w:noProof/>
              <w:sz w:val="22"/>
              <w:szCs w:val="24"/>
            </w:rPr>
          </w:pPr>
          <w:hyperlink w:anchor="_Toc215309512" w:history="1">
            <w:r w:rsidRPr="00AC29F6">
              <w:rPr>
                <w:rStyle w:val="aff5"/>
                <w:rFonts w:hAnsi="宋体" w:cs="宋体" w:hint="eastAsia"/>
                <w:noProof/>
                <w:color w:val="auto"/>
              </w:rPr>
              <w:t>第二篇</w:t>
            </w:r>
            <w:r w:rsidRPr="00AC29F6">
              <w:rPr>
                <w:rStyle w:val="aff5"/>
                <w:rFonts w:hAnsi="宋体" w:cs="宋体" w:hint="eastAsia"/>
                <w:noProof/>
                <w:color w:val="auto"/>
              </w:rPr>
              <w:t xml:space="preserve">  </w:t>
            </w:r>
            <w:r w:rsidRPr="00AC29F6">
              <w:rPr>
                <w:rStyle w:val="aff5"/>
                <w:rFonts w:hAnsi="宋体" w:cs="宋体" w:hint="eastAsia"/>
                <w:noProof/>
                <w:color w:val="auto"/>
              </w:rPr>
              <w:t>比选项目技术（质量）需求</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_Toc215309512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- 8 -</w:t>
            </w:r>
            <w:r w:rsidRPr="00AC29F6">
              <w:rPr>
                <w:rFonts w:hint="eastAsia"/>
                <w:noProof/>
              </w:rPr>
              <w:fldChar w:fldCharType="end"/>
            </w:r>
          </w:hyperlink>
        </w:p>
        <w:p w14:paraId="6C8E7E3D" w14:textId="4708160B"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13" w:history="1">
            <w:r w:rsidRPr="00AC29F6">
              <w:rPr>
                <w:rStyle w:val="aff5"/>
                <w:rFonts w:ascii="Times New Roman" w:hAnsi="Times New Roman" w:hint="eastAsia"/>
                <w:noProof/>
                <w:color w:val="auto"/>
              </w:rPr>
              <w:t>一、比选项目一览表</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_Toc215309513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- 8 -</w:t>
            </w:r>
            <w:r w:rsidRPr="00AC29F6">
              <w:rPr>
                <w:rFonts w:hint="eastAsia"/>
                <w:noProof/>
              </w:rPr>
              <w:fldChar w:fldCharType="end"/>
            </w:r>
          </w:hyperlink>
        </w:p>
        <w:p w14:paraId="318DE139" w14:textId="6ABFCD63"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14" w:history="1">
            <w:r w:rsidRPr="00AC29F6">
              <w:rPr>
                <w:rStyle w:val="aff5"/>
                <w:rFonts w:ascii="Times New Roman" w:hAnsi="Times New Roman" w:hint="eastAsia"/>
                <w:noProof/>
                <w:color w:val="auto"/>
              </w:rPr>
              <w:t>二、总体要求</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_Toc215309514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- 8 -</w:t>
            </w:r>
            <w:r w:rsidRPr="00AC29F6">
              <w:rPr>
                <w:rFonts w:hint="eastAsia"/>
                <w:noProof/>
              </w:rPr>
              <w:fldChar w:fldCharType="end"/>
            </w:r>
          </w:hyperlink>
        </w:p>
        <w:p w14:paraId="2B061350" w14:textId="62B2251E"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15" w:history="1">
            <w:r w:rsidRPr="00AC29F6">
              <w:rPr>
                <w:rStyle w:val="aff5"/>
                <w:rFonts w:ascii="Times New Roman" w:hAnsi="Times New Roman" w:hint="eastAsia"/>
                <w:noProof/>
                <w:color w:val="auto"/>
              </w:rPr>
              <w:t>三、比选项目技术需求</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_Toc215309515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- 8 -</w:t>
            </w:r>
            <w:r w:rsidRPr="00AC29F6">
              <w:rPr>
                <w:rFonts w:hint="eastAsia"/>
                <w:noProof/>
              </w:rPr>
              <w:fldChar w:fldCharType="end"/>
            </w:r>
          </w:hyperlink>
        </w:p>
        <w:p w14:paraId="231FA21B" w14:textId="74663E72"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16" w:history="1">
            <w:r w:rsidRPr="00AC29F6">
              <w:rPr>
                <w:rStyle w:val="aff5"/>
                <w:rFonts w:ascii="Times New Roman" w:hAnsi="Times New Roman" w:hint="eastAsia"/>
                <w:noProof/>
                <w:color w:val="auto"/>
              </w:rPr>
              <w:t>四、特别说明：</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_Toc215309516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- 12 -</w:t>
            </w:r>
            <w:r w:rsidRPr="00AC29F6">
              <w:rPr>
                <w:rFonts w:hint="eastAsia"/>
                <w:noProof/>
              </w:rPr>
              <w:fldChar w:fldCharType="end"/>
            </w:r>
          </w:hyperlink>
        </w:p>
        <w:p w14:paraId="0F9AA893" w14:textId="12F8EA16" w:rsidR="00C864EE" w:rsidRPr="00AC29F6" w:rsidRDefault="00C864EE" w:rsidP="00B13353">
          <w:pPr>
            <w:pStyle w:val="TOC1"/>
            <w:tabs>
              <w:tab w:val="right" w:leader="dot" w:pos="9345"/>
            </w:tabs>
            <w:spacing w:after="0"/>
            <w:rPr>
              <w:rFonts w:asciiTheme="minorHAnsi" w:eastAsiaTheme="minorEastAsia" w:hAnsiTheme="minorHAnsi" w:cstheme="minorBidi"/>
              <w:noProof/>
              <w:sz w:val="22"/>
              <w:szCs w:val="24"/>
            </w:rPr>
          </w:pPr>
          <w:hyperlink w:anchor="_Toc215309517" w:history="1">
            <w:r w:rsidRPr="00AC29F6">
              <w:rPr>
                <w:rStyle w:val="aff5"/>
                <w:rFonts w:hAnsi="宋体" w:cs="宋体" w:hint="eastAsia"/>
                <w:noProof/>
                <w:color w:val="auto"/>
              </w:rPr>
              <w:t>第三篇</w:t>
            </w:r>
            <w:r w:rsidRPr="00AC29F6">
              <w:rPr>
                <w:rStyle w:val="aff5"/>
                <w:rFonts w:hAnsi="宋体" w:cs="宋体" w:hint="eastAsia"/>
                <w:noProof/>
                <w:color w:val="auto"/>
              </w:rPr>
              <w:t xml:space="preserve">  </w:t>
            </w:r>
            <w:r w:rsidRPr="00AC29F6">
              <w:rPr>
                <w:rStyle w:val="aff5"/>
                <w:rFonts w:hAnsi="宋体" w:cs="宋体" w:hint="eastAsia"/>
                <w:noProof/>
                <w:color w:val="auto"/>
              </w:rPr>
              <w:t>比选项目商务需求</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_Toc215309517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- 14 -</w:t>
            </w:r>
            <w:r w:rsidRPr="00AC29F6">
              <w:rPr>
                <w:rFonts w:hint="eastAsia"/>
                <w:noProof/>
              </w:rPr>
              <w:fldChar w:fldCharType="end"/>
            </w:r>
          </w:hyperlink>
        </w:p>
        <w:p w14:paraId="3B41BCCF" w14:textId="664AB98A"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18" w:history="1">
            <w:r w:rsidRPr="00AC29F6">
              <w:rPr>
                <w:rStyle w:val="aff5"/>
                <w:rFonts w:ascii="Times New Roman" w:hAnsi="Times New Roman" w:hint="eastAsia"/>
                <w:noProof/>
                <w:color w:val="auto"/>
              </w:rPr>
              <w:t>一、服务期限：</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_Toc215309518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- 14 -</w:t>
            </w:r>
            <w:r w:rsidRPr="00AC29F6">
              <w:rPr>
                <w:rFonts w:hint="eastAsia"/>
                <w:noProof/>
              </w:rPr>
              <w:fldChar w:fldCharType="end"/>
            </w:r>
          </w:hyperlink>
        </w:p>
        <w:p w14:paraId="63F52DE2" w14:textId="0D299B8C"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19" w:history="1">
            <w:r w:rsidRPr="00AC29F6">
              <w:rPr>
                <w:rStyle w:val="aff5"/>
                <w:rFonts w:ascii="Times New Roman" w:hAnsi="Times New Roman" w:hint="eastAsia"/>
                <w:noProof/>
                <w:color w:val="auto"/>
              </w:rPr>
              <w:t>二、交货地点：</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_Toc215309519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- 14 -</w:t>
            </w:r>
            <w:r w:rsidRPr="00AC29F6">
              <w:rPr>
                <w:rFonts w:hint="eastAsia"/>
                <w:noProof/>
              </w:rPr>
              <w:fldChar w:fldCharType="end"/>
            </w:r>
          </w:hyperlink>
        </w:p>
        <w:p w14:paraId="4FEE2B64" w14:textId="75F88122"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20" w:history="1">
            <w:r w:rsidRPr="00AC29F6">
              <w:rPr>
                <w:rStyle w:val="aff5"/>
                <w:rFonts w:ascii="Times New Roman" w:hAnsi="Times New Roman" w:hint="eastAsia"/>
                <w:noProof/>
                <w:color w:val="auto"/>
              </w:rPr>
              <w:t>三、报价要求：</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_Toc215309520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- 14 -</w:t>
            </w:r>
            <w:r w:rsidRPr="00AC29F6">
              <w:rPr>
                <w:rFonts w:hint="eastAsia"/>
                <w:noProof/>
              </w:rPr>
              <w:fldChar w:fldCharType="end"/>
            </w:r>
          </w:hyperlink>
        </w:p>
        <w:p w14:paraId="7F037191" w14:textId="73245175"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21" w:history="1">
            <w:r w:rsidRPr="00AC29F6">
              <w:rPr>
                <w:rStyle w:val="aff5"/>
                <w:rFonts w:ascii="Times New Roman" w:hAnsi="Times New Roman" w:hint="eastAsia"/>
                <w:noProof/>
                <w:color w:val="auto"/>
              </w:rPr>
              <w:t>四、付款方式和条件</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_Toc215309521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- 14 -</w:t>
            </w:r>
            <w:r w:rsidRPr="00AC29F6">
              <w:rPr>
                <w:rFonts w:hint="eastAsia"/>
                <w:noProof/>
              </w:rPr>
              <w:fldChar w:fldCharType="end"/>
            </w:r>
          </w:hyperlink>
        </w:p>
        <w:p w14:paraId="4228CA80" w14:textId="40F5A61E"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22" w:history="1">
            <w:r w:rsidRPr="00AC29F6">
              <w:rPr>
                <w:rStyle w:val="aff5"/>
                <w:rFonts w:ascii="Times New Roman" w:hAnsi="Times New Roman" w:hint="eastAsia"/>
                <w:noProof/>
                <w:color w:val="auto"/>
              </w:rPr>
              <w:t>五、违约责任</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_Toc215309522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- 14 -</w:t>
            </w:r>
            <w:r w:rsidRPr="00AC29F6">
              <w:rPr>
                <w:rFonts w:hint="eastAsia"/>
                <w:noProof/>
              </w:rPr>
              <w:fldChar w:fldCharType="end"/>
            </w:r>
          </w:hyperlink>
        </w:p>
        <w:p w14:paraId="31ED7009" w14:textId="79B80417"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23" w:history="1">
            <w:r w:rsidRPr="00AC29F6">
              <w:rPr>
                <w:rStyle w:val="aff5"/>
                <w:rFonts w:ascii="Times New Roman" w:hAnsi="Times New Roman" w:hint="eastAsia"/>
                <w:noProof/>
                <w:color w:val="auto"/>
              </w:rPr>
              <w:t>六、验收标准和方法</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_Toc215309523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- 15 -</w:t>
            </w:r>
            <w:r w:rsidRPr="00AC29F6">
              <w:rPr>
                <w:rFonts w:hint="eastAsia"/>
                <w:noProof/>
              </w:rPr>
              <w:fldChar w:fldCharType="end"/>
            </w:r>
          </w:hyperlink>
        </w:p>
        <w:p w14:paraId="7CEFD372" w14:textId="4C447D4C"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24" w:history="1">
            <w:r w:rsidRPr="00AC29F6">
              <w:rPr>
                <w:rStyle w:val="aff5"/>
                <w:rFonts w:ascii="Times New Roman" w:hAnsi="Times New Roman" w:hint="eastAsia"/>
                <w:noProof/>
                <w:color w:val="auto"/>
              </w:rPr>
              <w:t>七、安装、调试和试运行</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_Toc215309524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- 16 -</w:t>
            </w:r>
            <w:r w:rsidRPr="00AC29F6">
              <w:rPr>
                <w:rFonts w:hint="eastAsia"/>
                <w:noProof/>
              </w:rPr>
              <w:fldChar w:fldCharType="end"/>
            </w:r>
          </w:hyperlink>
        </w:p>
        <w:p w14:paraId="178FB5E0" w14:textId="451C73B3"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25" w:history="1">
            <w:r w:rsidRPr="00AC29F6">
              <w:rPr>
                <w:rStyle w:val="aff5"/>
                <w:rFonts w:ascii="Times New Roman" w:hAnsi="Times New Roman" w:hint="eastAsia"/>
                <w:noProof/>
                <w:color w:val="auto"/>
              </w:rPr>
              <w:t>八、质量保证期内服务要求</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_Toc215309525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- 16 -</w:t>
            </w:r>
            <w:r w:rsidRPr="00AC29F6">
              <w:rPr>
                <w:rFonts w:hint="eastAsia"/>
                <w:noProof/>
              </w:rPr>
              <w:fldChar w:fldCharType="end"/>
            </w:r>
          </w:hyperlink>
        </w:p>
        <w:p w14:paraId="7F4116C8" w14:textId="067E37E6"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26" w:history="1">
            <w:r w:rsidRPr="00AC29F6">
              <w:rPr>
                <w:rStyle w:val="aff5"/>
                <w:rFonts w:ascii="Times New Roman" w:hAnsi="Times New Roman" w:hint="eastAsia"/>
                <w:noProof/>
                <w:color w:val="auto"/>
              </w:rPr>
              <w:t>九、质保期外服务要求</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_Toc215309526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- 17 -</w:t>
            </w:r>
            <w:r w:rsidRPr="00AC29F6">
              <w:rPr>
                <w:rFonts w:hint="eastAsia"/>
                <w:noProof/>
              </w:rPr>
              <w:fldChar w:fldCharType="end"/>
            </w:r>
          </w:hyperlink>
        </w:p>
        <w:p w14:paraId="7F13F0A3" w14:textId="0CC491E6"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27" w:history="1">
            <w:r w:rsidRPr="00AC29F6">
              <w:rPr>
                <w:rStyle w:val="aff5"/>
                <w:rFonts w:ascii="Times New Roman" w:hAnsi="Times New Roman" w:hint="eastAsia"/>
                <w:noProof/>
                <w:color w:val="auto"/>
              </w:rPr>
              <w:t>十、知识产权</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_Toc215309527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- 17 -</w:t>
            </w:r>
            <w:r w:rsidRPr="00AC29F6">
              <w:rPr>
                <w:rFonts w:hint="eastAsia"/>
                <w:noProof/>
              </w:rPr>
              <w:fldChar w:fldCharType="end"/>
            </w:r>
          </w:hyperlink>
        </w:p>
        <w:p w14:paraId="3B039254" w14:textId="7FE24FE2"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28" w:history="1">
            <w:r w:rsidRPr="00AC29F6">
              <w:rPr>
                <w:rStyle w:val="aff5"/>
                <w:rFonts w:ascii="Times New Roman" w:hAnsi="Times New Roman" w:hint="eastAsia"/>
                <w:noProof/>
                <w:color w:val="auto"/>
              </w:rPr>
              <w:t>十一、培训</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_Toc215309528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- 17 -</w:t>
            </w:r>
            <w:r w:rsidRPr="00AC29F6">
              <w:rPr>
                <w:rFonts w:hint="eastAsia"/>
                <w:noProof/>
              </w:rPr>
              <w:fldChar w:fldCharType="end"/>
            </w:r>
          </w:hyperlink>
        </w:p>
        <w:p w14:paraId="131176C3" w14:textId="45B2DF00"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29" w:history="1">
            <w:r w:rsidRPr="00AC29F6">
              <w:rPr>
                <w:rStyle w:val="aff5"/>
                <w:rFonts w:ascii="Times New Roman" w:hAnsi="Times New Roman" w:hint="eastAsia"/>
                <w:noProof/>
                <w:color w:val="auto"/>
              </w:rPr>
              <w:t>十二、其他</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_Toc215309529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- 17 -</w:t>
            </w:r>
            <w:r w:rsidRPr="00AC29F6">
              <w:rPr>
                <w:rFonts w:hint="eastAsia"/>
                <w:noProof/>
              </w:rPr>
              <w:fldChar w:fldCharType="end"/>
            </w:r>
          </w:hyperlink>
        </w:p>
        <w:p w14:paraId="2005CCF1" w14:textId="6E2D05F9"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30" w:history="1">
            <w:r w:rsidRPr="00AC29F6">
              <w:rPr>
                <w:rStyle w:val="aff5"/>
                <w:rFonts w:ascii="宋体" w:hAnsi="宋体" w:cs="宋体" w:hint="eastAsia"/>
                <w:noProof/>
                <w:color w:val="auto"/>
              </w:rPr>
              <w:t>第四篇  采购程序、评定成交的标准、无效报价及采购终止</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_Toc215309530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- 18 -</w:t>
            </w:r>
            <w:r w:rsidRPr="00AC29F6">
              <w:rPr>
                <w:rFonts w:hint="eastAsia"/>
                <w:noProof/>
              </w:rPr>
              <w:fldChar w:fldCharType="end"/>
            </w:r>
          </w:hyperlink>
        </w:p>
        <w:p w14:paraId="1993F293" w14:textId="2968D5C2"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31" w:history="1">
            <w:r w:rsidRPr="00AC29F6">
              <w:rPr>
                <w:rStyle w:val="aff5"/>
                <w:rFonts w:ascii="宋体" w:hAnsi="宋体" w:cs="宋体" w:hint="eastAsia"/>
                <w:noProof/>
                <w:color w:val="auto"/>
              </w:rPr>
              <w:t>一、采购程序</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_Toc215309531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- 18 -</w:t>
            </w:r>
            <w:r w:rsidRPr="00AC29F6">
              <w:rPr>
                <w:rFonts w:hint="eastAsia"/>
                <w:noProof/>
              </w:rPr>
              <w:fldChar w:fldCharType="end"/>
            </w:r>
          </w:hyperlink>
        </w:p>
        <w:p w14:paraId="5BCDADA5" w14:textId="2C651D93"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32" w:history="1">
            <w:r w:rsidRPr="00AC29F6">
              <w:rPr>
                <w:rStyle w:val="aff5"/>
                <w:rFonts w:ascii="宋体" w:hAnsi="宋体" w:cs="宋体" w:hint="eastAsia"/>
                <w:noProof/>
                <w:color w:val="auto"/>
              </w:rPr>
              <w:t>二、评审标准</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_Toc215309532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- 20 -</w:t>
            </w:r>
            <w:r w:rsidRPr="00AC29F6">
              <w:rPr>
                <w:rFonts w:hint="eastAsia"/>
                <w:noProof/>
              </w:rPr>
              <w:fldChar w:fldCharType="end"/>
            </w:r>
          </w:hyperlink>
        </w:p>
        <w:p w14:paraId="7C8B6E47" w14:textId="49F4DBB7"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33" w:history="1">
            <w:r w:rsidRPr="00AC29F6">
              <w:rPr>
                <w:rStyle w:val="aff5"/>
                <w:rFonts w:ascii="宋体" w:hAnsi="宋体" w:cs="宋体" w:hint="eastAsia"/>
                <w:noProof/>
                <w:color w:val="auto"/>
              </w:rPr>
              <w:t>三、无效报价</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_Toc215309533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- 20 -</w:t>
            </w:r>
            <w:r w:rsidRPr="00AC29F6">
              <w:rPr>
                <w:rFonts w:hint="eastAsia"/>
                <w:noProof/>
              </w:rPr>
              <w:fldChar w:fldCharType="end"/>
            </w:r>
          </w:hyperlink>
        </w:p>
        <w:p w14:paraId="0C1283BF" w14:textId="4BDD84C3"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34" w:history="1">
            <w:r w:rsidRPr="00AC29F6">
              <w:rPr>
                <w:rStyle w:val="aff5"/>
                <w:rFonts w:ascii="宋体" w:hAnsi="宋体" w:cs="宋体" w:hint="eastAsia"/>
                <w:noProof/>
                <w:color w:val="auto"/>
              </w:rPr>
              <w:t>四、采购终止</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_Toc215309534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- 21 -</w:t>
            </w:r>
            <w:r w:rsidRPr="00AC29F6">
              <w:rPr>
                <w:rFonts w:hint="eastAsia"/>
                <w:noProof/>
              </w:rPr>
              <w:fldChar w:fldCharType="end"/>
            </w:r>
          </w:hyperlink>
        </w:p>
        <w:p w14:paraId="3D54E3DE" w14:textId="5472E3BF"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35" w:history="1">
            <w:r w:rsidRPr="00AC29F6">
              <w:rPr>
                <w:rStyle w:val="aff5"/>
                <w:rFonts w:ascii="宋体" w:hAnsi="宋体" w:cs="宋体" w:hint="eastAsia"/>
                <w:noProof/>
                <w:color w:val="auto"/>
              </w:rPr>
              <w:t>第五篇  供应商须知</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_Toc215309535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- 22 -</w:t>
            </w:r>
            <w:r w:rsidRPr="00AC29F6">
              <w:rPr>
                <w:rFonts w:hint="eastAsia"/>
                <w:noProof/>
              </w:rPr>
              <w:fldChar w:fldCharType="end"/>
            </w:r>
          </w:hyperlink>
        </w:p>
        <w:p w14:paraId="7CB69F4D" w14:textId="715FCCEA"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36" w:history="1">
            <w:r w:rsidRPr="00AC29F6">
              <w:rPr>
                <w:rStyle w:val="aff5"/>
                <w:rFonts w:asciiTheme="minorEastAsia" w:hAnsiTheme="minorEastAsia" w:cs="仿宋" w:hint="eastAsia"/>
                <w:noProof/>
                <w:color w:val="auto"/>
              </w:rPr>
              <w:t>一、供应商</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_Toc215309536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- 22 -</w:t>
            </w:r>
            <w:r w:rsidRPr="00AC29F6">
              <w:rPr>
                <w:rFonts w:hint="eastAsia"/>
                <w:noProof/>
              </w:rPr>
              <w:fldChar w:fldCharType="end"/>
            </w:r>
          </w:hyperlink>
        </w:p>
        <w:p w14:paraId="050A3D25" w14:textId="4E08990E"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37" w:history="1">
            <w:r w:rsidRPr="00AC29F6">
              <w:rPr>
                <w:rStyle w:val="aff5"/>
                <w:rFonts w:asciiTheme="minorEastAsia" w:hAnsiTheme="minorEastAsia" w:cs="仿宋" w:hint="eastAsia"/>
                <w:noProof/>
                <w:color w:val="auto"/>
              </w:rPr>
              <w:t>二、比选文件</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_Toc215309537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- 22 -</w:t>
            </w:r>
            <w:r w:rsidRPr="00AC29F6">
              <w:rPr>
                <w:rFonts w:hint="eastAsia"/>
                <w:noProof/>
              </w:rPr>
              <w:fldChar w:fldCharType="end"/>
            </w:r>
          </w:hyperlink>
        </w:p>
        <w:p w14:paraId="74D864C4" w14:textId="1209F980"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38" w:history="1">
            <w:r w:rsidRPr="00AC29F6">
              <w:rPr>
                <w:rStyle w:val="aff5"/>
                <w:rFonts w:asciiTheme="minorEastAsia" w:hAnsiTheme="minorEastAsia" w:cs="仿宋" w:hint="eastAsia"/>
                <w:noProof/>
                <w:color w:val="auto"/>
              </w:rPr>
              <w:t>三、投标文件</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_Toc215309538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- 22 -</w:t>
            </w:r>
            <w:r w:rsidRPr="00AC29F6">
              <w:rPr>
                <w:rFonts w:hint="eastAsia"/>
                <w:noProof/>
              </w:rPr>
              <w:fldChar w:fldCharType="end"/>
            </w:r>
          </w:hyperlink>
        </w:p>
        <w:p w14:paraId="2C9EB97A" w14:textId="3057E70A"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39" w:history="1">
            <w:r w:rsidRPr="00AC29F6">
              <w:rPr>
                <w:rStyle w:val="aff5"/>
                <w:rFonts w:asciiTheme="minorEastAsia" w:hAnsiTheme="minorEastAsia" w:cs="仿宋" w:hint="eastAsia"/>
                <w:noProof/>
                <w:color w:val="auto"/>
              </w:rPr>
              <w:t>四、开标</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_Toc215309539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- 24 -</w:t>
            </w:r>
            <w:r w:rsidRPr="00AC29F6">
              <w:rPr>
                <w:rFonts w:hint="eastAsia"/>
                <w:noProof/>
              </w:rPr>
              <w:fldChar w:fldCharType="end"/>
            </w:r>
          </w:hyperlink>
        </w:p>
        <w:p w14:paraId="603E43FA" w14:textId="232735BA"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40" w:history="1">
            <w:r w:rsidRPr="00AC29F6">
              <w:rPr>
                <w:rStyle w:val="aff5"/>
                <w:rFonts w:asciiTheme="minorEastAsia" w:hAnsiTheme="minorEastAsia" w:cs="仿宋" w:hint="eastAsia"/>
                <w:noProof/>
                <w:color w:val="auto"/>
              </w:rPr>
              <w:t>五、评标</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_Toc215309540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- 25 -</w:t>
            </w:r>
            <w:r w:rsidRPr="00AC29F6">
              <w:rPr>
                <w:rFonts w:hint="eastAsia"/>
                <w:noProof/>
              </w:rPr>
              <w:fldChar w:fldCharType="end"/>
            </w:r>
          </w:hyperlink>
        </w:p>
        <w:p w14:paraId="4FC2B2AC" w14:textId="0955E92F"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41" w:history="1">
            <w:r w:rsidRPr="00AC29F6">
              <w:rPr>
                <w:rStyle w:val="aff5"/>
                <w:rFonts w:asciiTheme="minorEastAsia" w:hAnsiTheme="minorEastAsia" w:cs="仿宋" w:hint="eastAsia"/>
                <w:noProof/>
                <w:color w:val="auto"/>
              </w:rPr>
              <w:t>六、定标</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_Toc215309541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- 25 -</w:t>
            </w:r>
            <w:r w:rsidRPr="00AC29F6">
              <w:rPr>
                <w:rFonts w:hint="eastAsia"/>
                <w:noProof/>
              </w:rPr>
              <w:fldChar w:fldCharType="end"/>
            </w:r>
          </w:hyperlink>
        </w:p>
        <w:p w14:paraId="7B4D5D0D" w14:textId="4FACB5ED"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42" w:history="1">
            <w:r w:rsidRPr="00AC29F6">
              <w:rPr>
                <w:rStyle w:val="aff5"/>
                <w:rFonts w:asciiTheme="minorEastAsia" w:hAnsiTheme="minorEastAsia" w:cs="仿宋" w:hint="eastAsia"/>
                <w:noProof/>
                <w:color w:val="auto"/>
              </w:rPr>
              <w:t>七、中标</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_Toc215309542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- 25 -</w:t>
            </w:r>
            <w:r w:rsidRPr="00AC29F6">
              <w:rPr>
                <w:rFonts w:hint="eastAsia"/>
                <w:noProof/>
              </w:rPr>
              <w:fldChar w:fldCharType="end"/>
            </w:r>
          </w:hyperlink>
        </w:p>
        <w:p w14:paraId="61F7C37E" w14:textId="2FB3407C"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43" w:history="1">
            <w:r w:rsidRPr="00AC29F6">
              <w:rPr>
                <w:rStyle w:val="aff5"/>
                <w:rFonts w:asciiTheme="minorEastAsia" w:hAnsiTheme="minorEastAsia" w:cs="仿宋" w:hint="eastAsia"/>
                <w:noProof/>
                <w:color w:val="auto"/>
              </w:rPr>
              <w:t>八、询问、质疑和投诉</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_Toc215309543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- 25 -</w:t>
            </w:r>
            <w:r w:rsidRPr="00AC29F6">
              <w:rPr>
                <w:rFonts w:hint="eastAsia"/>
                <w:noProof/>
              </w:rPr>
              <w:fldChar w:fldCharType="end"/>
            </w:r>
          </w:hyperlink>
        </w:p>
        <w:p w14:paraId="791397B4" w14:textId="5519F43A"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44" w:history="1">
            <w:r w:rsidRPr="00AC29F6">
              <w:rPr>
                <w:rStyle w:val="aff5"/>
                <w:rFonts w:asciiTheme="minorEastAsia" w:hAnsiTheme="minorEastAsia" w:cs="仿宋" w:hint="eastAsia"/>
                <w:noProof/>
                <w:color w:val="auto"/>
              </w:rPr>
              <w:t>九、比选代理服务费</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_Toc215309544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- 27 -</w:t>
            </w:r>
            <w:r w:rsidRPr="00AC29F6">
              <w:rPr>
                <w:rFonts w:hint="eastAsia"/>
                <w:noProof/>
              </w:rPr>
              <w:fldChar w:fldCharType="end"/>
            </w:r>
          </w:hyperlink>
        </w:p>
        <w:p w14:paraId="7FAFD9E9" w14:textId="56ADB304"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45" w:history="1">
            <w:r w:rsidRPr="00AC29F6">
              <w:rPr>
                <w:rStyle w:val="aff5"/>
                <w:rFonts w:asciiTheme="minorEastAsia" w:hAnsiTheme="minorEastAsia" w:cs="仿宋" w:hint="eastAsia"/>
                <w:noProof/>
                <w:color w:val="auto"/>
              </w:rPr>
              <w:t>十、签订合同</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_Toc215309545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- 27 -</w:t>
            </w:r>
            <w:r w:rsidRPr="00AC29F6">
              <w:rPr>
                <w:rFonts w:hint="eastAsia"/>
                <w:noProof/>
              </w:rPr>
              <w:fldChar w:fldCharType="end"/>
            </w:r>
          </w:hyperlink>
        </w:p>
        <w:p w14:paraId="1847B3DC" w14:textId="46BD23AC"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46" w:history="1">
            <w:r w:rsidRPr="00AC29F6">
              <w:rPr>
                <w:rStyle w:val="aff5"/>
                <w:rFonts w:asciiTheme="minorEastAsia" w:hAnsiTheme="minorEastAsia" w:cs="仿宋" w:hint="eastAsia"/>
                <w:noProof/>
                <w:color w:val="auto"/>
              </w:rPr>
              <w:t>十一、项目验收</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_Toc215309546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- 28 -</w:t>
            </w:r>
            <w:r w:rsidRPr="00AC29F6">
              <w:rPr>
                <w:rFonts w:hint="eastAsia"/>
                <w:noProof/>
              </w:rPr>
              <w:fldChar w:fldCharType="end"/>
            </w:r>
          </w:hyperlink>
        </w:p>
        <w:p w14:paraId="11CBCE46" w14:textId="2FDCF5A5" w:rsidR="00C864EE" w:rsidRPr="00AC29F6" w:rsidRDefault="00C864EE" w:rsidP="00B13353">
          <w:pPr>
            <w:pStyle w:val="TOC1"/>
            <w:tabs>
              <w:tab w:val="right" w:leader="dot" w:pos="9345"/>
            </w:tabs>
            <w:spacing w:after="0"/>
            <w:rPr>
              <w:rFonts w:asciiTheme="minorHAnsi" w:eastAsiaTheme="minorEastAsia" w:hAnsiTheme="minorHAnsi" w:cstheme="minorBidi"/>
              <w:noProof/>
              <w:sz w:val="22"/>
              <w:szCs w:val="24"/>
            </w:rPr>
          </w:pPr>
          <w:hyperlink w:anchor="_Toc215309547" w:history="1">
            <w:r w:rsidRPr="00AC29F6">
              <w:rPr>
                <w:rStyle w:val="aff5"/>
                <w:rFonts w:hAnsi="宋体" w:cs="宋体" w:hint="eastAsia"/>
                <w:noProof/>
                <w:color w:val="auto"/>
              </w:rPr>
              <w:t>第六篇</w:t>
            </w:r>
            <w:r w:rsidRPr="00AC29F6">
              <w:rPr>
                <w:rStyle w:val="aff5"/>
                <w:rFonts w:hAnsi="宋体" w:cs="宋体" w:hint="eastAsia"/>
                <w:noProof/>
                <w:color w:val="auto"/>
              </w:rPr>
              <w:t xml:space="preserve">  </w:t>
            </w:r>
            <w:r w:rsidRPr="00AC29F6">
              <w:rPr>
                <w:rStyle w:val="aff5"/>
                <w:rFonts w:hAnsi="宋体" w:cs="宋体" w:hint="eastAsia"/>
                <w:noProof/>
                <w:color w:val="auto"/>
              </w:rPr>
              <w:t>合同草案条款</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_Toc215309547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- 29 -</w:t>
            </w:r>
            <w:r w:rsidRPr="00AC29F6">
              <w:rPr>
                <w:rFonts w:hint="eastAsia"/>
                <w:noProof/>
              </w:rPr>
              <w:fldChar w:fldCharType="end"/>
            </w:r>
          </w:hyperlink>
        </w:p>
        <w:p w14:paraId="52B5149E" w14:textId="57E33203" w:rsidR="00C864EE" w:rsidRPr="00AC29F6" w:rsidRDefault="00C864EE" w:rsidP="00B13353">
          <w:pPr>
            <w:pStyle w:val="TOC1"/>
            <w:tabs>
              <w:tab w:val="right" w:leader="dot" w:pos="9345"/>
            </w:tabs>
            <w:spacing w:after="0"/>
            <w:rPr>
              <w:rFonts w:asciiTheme="minorHAnsi" w:eastAsiaTheme="minorEastAsia" w:hAnsiTheme="minorHAnsi" w:cstheme="minorBidi"/>
              <w:noProof/>
              <w:sz w:val="22"/>
              <w:szCs w:val="24"/>
            </w:rPr>
          </w:pPr>
          <w:hyperlink w:anchor="_Toc215309548" w:history="1">
            <w:r w:rsidRPr="00AC29F6">
              <w:rPr>
                <w:rStyle w:val="aff5"/>
                <w:rFonts w:hAnsi="宋体" w:cs="宋体" w:hint="eastAsia"/>
                <w:noProof/>
                <w:color w:val="auto"/>
              </w:rPr>
              <w:t>第七篇</w:t>
            </w:r>
            <w:r w:rsidRPr="00AC29F6">
              <w:rPr>
                <w:rStyle w:val="aff5"/>
                <w:rFonts w:hAnsi="宋体" w:cs="宋体" w:hint="eastAsia"/>
                <w:noProof/>
                <w:color w:val="auto"/>
              </w:rPr>
              <w:t xml:space="preserve">  </w:t>
            </w:r>
            <w:r w:rsidRPr="00AC29F6">
              <w:rPr>
                <w:rStyle w:val="aff5"/>
                <w:rFonts w:hAnsi="宋体" w:cs="宋体" w:hint="eastAsia"/>
                <w:noProof/>
                <w:color w:val="auto"/>
              </w:rPr>
              <w:t>响应文件格式要求</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_Toc215309548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- 33 -</w:t>
            </w:r>
            <w:r w:rsidRPr="00AC29F6">
              <w:rPr>
                <w:rFonts w:hint="eastAsia"/>
                <w:noProof/>
              </w:rPr>
              <w:fldChar w:fldCharType="end"/>
            </w:r>
          </w:hyperlink>
        </w:p>
        <w:p w14:paraId="07E4CC4A" w14:textId="1986EBCD"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49" w:history="1">
            <w:r w:rsidRPr="00AC29F6">
              <w:rPr>
                <w:rStyle w:val="aff5"/>
                <w:rFonts w:ascii="宋体" w:hAnsi="宋体" w:cs="宋体" w:hint="eastAsia"/>
                <w:noProof/>
                <w:color w:val="auto"/>
              </w:rPr>
              <w:t>一、经济部分</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_Toc215309549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- 34 -</w:t>
            </w:r>
            <w:r w:rsidRPr="00AC29F6">
              <w:rPr>
                <w:rFonts w:hint="eastAsia"/>
                <w:noProof/>
              </w:rPr>
              <w:fldChar w:fldCharType="end"/>
            </w:r>
          </w:hyperlink>
        </w:p>
        <w:p w14:paraId="6F7DF305" w14:textId="2CFA0185"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50" w:history="1">
            <w:r w:rsidRPr="00AC29F6">
              <w:rPr>
                <w:rStyle w:val="aff5"/>
                <w:rFonts w:ascii="宋体" w:hAnsi="宋体" w:cs="宋体" w:hint="eastAsia"/>
                <w:noProof/>
                <w:color w:val="auto"/>
              </w:rPr>
              <w:t>二、技术（质量）部分</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_Toc215309550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- 36 -</w:t>
            </w:r>
            <w:r w:rsidRPr="00AC29F6">
              <w:rPr>
                <w:rFonts w:hint="eastAsia"/>
                <w:noProof/>
              </w:rPr>
              <w:fldChar w:fldCharType="end"/>
            </w:r>
          </w:hyperlink>
        </w:p>
        <w:p w14:paraId="4DE0F33D" w14:textId="60EFE859"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51" w:history="1">
            <w:r w:rsidRPr="00AC29F6">
              <w:rPr>
                <w:rStyle w:val="aff5"/>
                <w:rFonts w:ascii="宋体" w:hAnsi="宋体" w:cs="宋体" w:hint="eastAsia"/>
                <w:noProof/>
                <w:color w:val="auto"/>
              </w:rPr>
              <w:t>三、商务部分</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_Toc215309551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- 38 -</w:t>
            </w:r>
            <w:r w:rsidRPr="00AC29F6">
              <w:rPr>
                <w:rFonts w:hint="eastAsia"/>
                <w:noProof/>
              </w:rPr>
              <w:fldChar w:fldCharType="end"/>
            </w:r>
          </w:hyperlink>
        </w:p>
        <w:p w14:paraId="49E03EB4" w14:textId="7F0C1FB3"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52" w:history="1">
            <w:r w:rsidRPr="00AC29F6">
              <w:rPr>
                <w:rStyle w:val="aff5"/>
                <w:rFonts w:ascii="宋体" w:hAnsi="宋体" w:cs="宋体" w:hint="eastAsia"/>
                <w:noProof/>
                <w:color w:val="auto"/>
              </w:rPr>
              <w:t>四、资格条件及其他</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_Toc215309552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- 40 -</w:t>
            </w:r>
            <w:r w:rsidRPr="00AC29F6">
              <w:rPr>
                <w:rFonts w:hint="eastAsia"/>
                <w:noProof/>
              </w:rPr>
              <w:fldChar w:fldCharType="end"/>
            </w:r>
          </w:hyperlink>
        </w:p>
        <w:p w14:paraId="3AD26D89" w14:textId="20857A6F" w:rsidR="00C864EE" w:rsidRPr="00AC29F6" w:rsidRDefault="00C864EE" w:rsidP="00B13353">
          <w:pPr>
            <w:pStyle w:val="TOC2"/>
            <w:tabs>
              <w:tab w:val="right" w:leader="dot" w:pos="9345"/>
            </w:tabs>
            <w:spacing w:after="0"/>
            <w:ind w:left="560"/>
            <w:rPr>
              <w:rFonts w:asciiTheme="minorHAnsi" w:eastAsiaTheme="minorEastAsia" w:hAnsiTheme="minorHAnsi" w:cstheme="minorBidi"/>
              <w:noProof/>
              <w:sz w:val="22"/>
              <w:szCs w:val="24"/>
            </w:rPr>
          </w:pPr>
          <w:hyperlink w:anchor="_Toc215309553" w:history="1">
            <w:r w:rsidRPr="00AC29F6">
              <w:rPr>
                <w:rStyle w:val="aff5"/>
                <w:rFonts w:ascii="宋体" w:hAnsi="宋体" w:cs="宋体" w:hint="eastAsia"/>
                <w:noProof/>
                <w:color w:val="auto"/>
              </w:rPr>
              <w:t>五、其他资料</w:t>
            </w:r>
            <w:r w:rsidRPr="00AC29F6">
              <w:rPr>
                <w:rFonts w:hint="eastAsia"/>
                <w:noProof/>
              </w:rPr>
              <w:tab/>
            </w:r>
            <w:r w:rsidRPr="00AC29F6">
              <w:rPr>
                <w:rFonts w:hint="eastAsia"/>
                <w:noProof/>
              </w:rPr>
              <w:fldChar w:fldCharType="begin"/>
            </w:r>
            <w:r w:rsidRPr="00AC29F6">
              <w:rPr>
                <w:rFonts w:hint="eastAsia"/>
                <w:noProof/>
              </w:rPr>
              <w:instrText xml:space="preserve"> </w:instrText>
            </w:r>
            <w:r w:rsidRPr="00AC29F6">
              <w:rPr>
                <w:noProof/>
              </w:rPr>
              <w:instrText>PAGEREF _Toc215309553 \h</w:instrText>
            </w:r>
            <w:r w:rsidRPr="00AC29F6">
              <w:rPr>
                <w:rFonts w:hint="eastAsia"/>
                <w:noProof/>
              </w:rPr>
              <w:instrText xml:space="preserve"> </w:instrText>
            </w:r>
            <w:r w:rsidRPr="00AC29F6">
              <w:rPr>
                <w:rFonts w:hint="eastAsia"/>
                <w:noProof/>
              </w:rPr>
            </w:r>
            <w:r w:rsidRPr="00AC29F6">
              <w:rPr>
                <w:rFonts w:hint="eastAsia"/>
                <w:noProof/>
              </w:rPr>
              <w:fldChar w:fldCharType="separate"/>
            </w:r>
            <w:r w:rsidR="008B6B62">
              <w:rPr>
                <w:noProof/>
              </w:rPr>
              <w:t>- 45 -</w:t>
            </w:r>
            <w:r w:rsidRPr="00AC29F6">
              <w:rPr>
                <w:rFonts w:hint="eastAsia"/>
                <w:noProof/>
              </w:rPr>
              <w:fldChar w:fldCharType="end"/>
            </w:r>
          </w:hyperlink>
        </w:p>
        <w:p w14:paraId="35C0FB0F" w14:textId="77777777" w:rsidR="00C864EE" w:rsidRPr="00AC29F6" w:rsidRDefault="00000000" w:rsidP="00B13353">
          <w:pPr>
            <w:spacing w:after="0"/>
          </w:pPr>
          <w:r w:rsidRPr="00AC29F6">
            <w:rPr>
              <w:lang w:val="zh-CN"/>
            </w:rPr>
            <w:fldChar w:fldCharType="end"/>
          </w:r>
        </w:p>
      </w:sdtContent>
    </w:sdt>
    <w:p w14:paraId="476C4391" w14:textId="77777777" w:rsidR="00C864EE" w:rsidRPr="00AC29F6" w:rsidRDefault="00000000" w:rsidP="00B13353">
      <w:pPr>
        <w:spacing w:after="0" w:line="360" w:lineRule="auto"/>
        <w:rPr>
          <w:rFonts w:ascii="宋体" w:hAnsi="宋体" w:cs="宋体" w:hint="eastAsia"/>
        </w:rPr>
      </w:pPr>
      <w:r w:rsidRPr="00AC29F6">
        <w:rPr>
          <w:rFonts w:ascii="宋体" w:hAnsi="宋体" w:cs="宋体" w:hint="eastAsia"/>
        </w:rPr>
        <w:br w:type="page"/>
      </w:r>
    </w:p>
    <w:p w14:paraId="1F68F8B4" w14:textId="77777777" w:rsidR="00C864EE" w:rsidRPr="00AC29F6" w:rsidRDefault="00000000" w:rsidP="00B13353">
      <w:pPr>
        <w:pStyle w:val="1"/>
        <w:spacing w:after="0" w:line="360" w:lineRule="auto"/>
        <w:jc w:val="center"/>
        <w:rPr>
          <w:rFonts w:hAnsi="宋体" w:cs="宋体" w:hint="eastAsia"/>
          <w:b/>
          <w:bCs/>
          <w:sz w:val="30"/>
          <w:szCs w:val="30"/>
        </w:rPr>
      </w:pPr>
      <w:bookmarkStart w:id="8" w:name="_Toc215309001"/>
      <w:bookmarkStart w:id="9" w:name="_Toc215309503"/>
      <w:r w:rsidRPr="00AC29F6">
        <w:rPr>
          <w:rFonts w:hAnsi="宋体" w:cs="宋体" w:hint="eastAsia"/>
          <w:b/>
          <w:bCs/>
          <w:sz w:val="30"/>
          <w:szCs w:val="30"/>
        </w:rPr>
        <w:lastRenderedPageBreak/>
        <w:t>第一篇  比选采购邀请书</w:t>
      </w:r>
      <w:bookmarkEnd w:id="1"/>
      <w:bookmarkEnd w:id="2"/>
      <w:bookmarkEnd w:id="3"/>
      <w:bookmarkEnd w:id="4"/>
      <w:bookmarkEnd w:id="5"/>
      <w:bookmarkEnd w:id="6"/>
      <w:bookmarkEnd w:id="7"/>
      <w:bookmarkEnd w:id="8"/>
      <w:bookmarkEnd w:id="9"/>
    </w:p>
    <w:p w14:paraId="1919E1DE" w14:textId="76F5CADC"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u w:val="single"/>
        </w:rPr>
        <w:t>重庆皓辰建设工程咨询有限公司</w:t>
      </w:r>
      <w:r w:rsidRPr="00AC29F6">
        <w:rPr>
          <w:rFonts w:ascii="宋体" w:hAnsi="宋体" w:cs="宋体" w:hint="eastAsia"/>
          <w:sz w:val="24"/>
          <w:szCs w:val="24"/>
        </w:rPr>
        <w:t>（以下简称：采购代理机构）接受</w:t>
      </w:r>
      <w:r w:rsidRPr="00AC29F6">
        <w:rPr>
          <w:rFonts w:ascii="宋体" w:hAnsi="宋体" w:cs="宋体" w:hint="eastAsia"/>
          <w:sz w:val="24"/>
          <w:szCs w:val="24"/>
          <w:u w:val="single"/>
        </w:rPr>
        <w:t>南岸区康德国会山第二届业主委员会</w:t>
      </w:r>
      <w:r w:rsidRPr="00AC29F6">
        <w:rPr>
          <w:rFonts w:ascii="宋体" w:hAnsi="宋体" w:cs="宋体" w:hint="eastAsia"/>
          <w:sz w:val="24"/>
          <w:szCs w:val="24"/>
        </w:rPr>
        <w:t>（以下简称：采购人）的委托，对</w:t>
      </w:r>
      <w:r w:rsidR="00AC29F6">
        <w:rPr>
          <w:rFonts w:ascii="宋体" w:hAnsi="宋体" w:cs="宋体" w:hint="eastAsia"/>
          <w:sz w:val="24"/>
          <w:szCs w:val="24"/>
          <w:u w:val="single"/>
        </w:rPr>
        <w:t>康德国会山小区住宅老旧</w:t>
      </w:r>
      <w:proofErr w:type="gramStart"/>
      <w:r w:rsidR="00AC29F6">
        <w:rPr>
          <w:rFonts w:ascii="宋体" w:hAnsi="宋体" w:cs="宋体" w:hint="eastAsia"/>
          <w:sz w:val="24"/>
          <w:szCs w:val="24"/>
          <w:u w:val="single"/>
        </w:rPr>
        <w:t>电梯国补</w:t>
      </w:r>
      <w:proofErr w:type="gramEnd"/>
      <w:r w:rsidR="00AC29F6">
        <w:rPr>
          <w:rFonts w:ascii="宋体" w:hAnsi="宋体" w:cs="宋体" w:hint="eastAsia"/>
          <w:sz w:val="24"/>
          <w:szCs w:val="24"/>
          <w:u w:val="single"/>
        </w:rPr>
        <w:t>更新改造项目</w:t>
      </w:r>
      <w:r w:rsidRPr="00AC29F6">
        <w:rPr>
          <w:rFonts w:ascii="宋体" w:hAnsi="宋体" w:cs="宋体" w:hint="eastAsia"/>
          <w:sz w:val="24"/>
          <w:szCs w:val="24"/>
        </w:rPr>
        <w:t>进行竞争性邀标比选采购。欢迎有资格的供应商前来参加报价。</w:t>
      </w:r>
    </w:p>
    <w:p w14:paraId="10FAB846"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0" w:name="_Toc26091"/>
      <w:bookmarkStart w:id="11" w:name="_Toc313893526"/>
      <w:bookmarkStart w:id="12" w:name="_Toc65660330"/>
      <w:bookmarkStart w:id="13" w:name="_Toc9650"/>
      <w:bookmarkStart w:id="14" w:name="_Toc215309504"/>
      <w:bookmarkStart w:id="15" w:name="_Toc18246"/>
      <w:bookmarkStart w:id="16" w:name="_Toc7758"/>
      <w:bookmarkStart w:id="17" w:name="_Toc317775175"/>
      <w:r w:rsidRPr="00AC29F6">
        <w:rPr>
          <w:rFonts w:ascii="Times New Roman" w:hAnsi="Times New Roman" w:hint="eastAsia"/>
          <w:b/>
          <w:sz w:val="24"/>
          <w:szCs w:val="24"/>
        </w:rPr>
        <w:t>一、比选内容</w:t>
      </w:r>
      <w:bookmarkEnd w:id="10"/>
      <w:bookmarkEnd w:id="11"/>
      <w:bookmarkEnd w:id="12"/>
      <w:bookmarkEnd w:id="13"/>
      <w:bookmarkEnd w:id="14"/>
      <w:bookmarkEnd w:id="15"/>
      <w:bookmarkEnd w:id="16"/>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9"/>
        <w:gridCol w:w="1331"/>
        <w:gridCol w:w="1243"/>
        <w:gridCol w:w="1347"/>
        <w:gridCol w:w="1695"/>
      </w:tblGrid>
      <w:tr w:rsidR="00AC29F6" w:rsidRPr="00AC29F6" w14:paraId="23991F2C" w14:textId="77777777" w:rsidTr="00F71A72">
        <w:trPr>
          <w:trHeight w:val="260"/>
          <w:jc w:val="center"/>
        </w:trPr>
        <w:tc>
          <w:tcPr>
            <w:tcW w:w="3729" w:type="dxa"/>
            <w:tcBorders>
              <w:top w:val="single" w:sz="4" w:space="0" w:color="auto"/>
              <w:left w:val="single" w:sz="4" w:space="0" w:color="auto"/>
              <w:right w:val="single" w:sz="4" w:space="0" w:color="auto"/>
            </w:tcBorders>
            <w:vAlign w:val="center"/>
          </w:tcPr>
          <w:p w14:paraId="7D7C18DD" w14:textId="77777777" w:rsidR="00C864EE" w:rsidRPr="00AC29F6" w:rsidRDefault="00000000" w:rsidP="00B13353">
            <w:pPr>
              <w:widowControl/>
              <w:spacing w:after="0" w:line="360" w:lineRule="auto"/>
              <w:jc w:val="center"/>
              <w:rPr>
                <w:rFonts w:ascii="宋体" w:hAnsi="宋体" w:cs="宋体" w:hint="eastAsia"/>
                <w:b/>
                <w:bCs/>
                <w:kern w:val="0"/>
                <w:sz w:val="21"/>
                <w:szCs w:val="24"/>
              </w:rPr>
            </w:pPr>
            <w:r w:rsidRPr="00AC29F6">
              <w:rPr>
                <w:rFonts w:ascii="宋体" w:hAnsi="宋体" w:cs="宋体" w:hint="eastAsia"/>
                <w:b/>
                <w:bCs/>
                <w:kern w:val="0"/>
                <w:sz w:val="21"/>
                <w:szCs w:val="24"/>
              </w:rPr>
              <w:t>名称</w:t>
            </w:r>
          </w:p>
        </w:tc>
        <w:tc>
          <w:tcPr>
            <w:tcW w:w="1331" w:type="dxa"/>
            <w:tcBorders>
              <w:top w:val="single" w:sz="4" w:space="0" w:color="auto"/>
              <w:left w:val="single" w:sz="4" w:space="0" w:color="auto"/>
              <w:right w:val="single" w:sz="4" w:space="0" w:color="auto"/>
            </w:tcBorders>
            <w:vAlign w:val="center"/>
          </w:tcPr>
          <w:p w14:paraId="1CD2C269" w14:textId="77777777" w:rsidR="00C864EE" w:rsidRPr="00AC29F6" w:rsidRDefault="00000000" w:rsidP="00B13353">
            <w:pPr>
              <w:widowControl/>
              <w:spacing w:after="0" w:line="360" w:lineRule="auto"/>
              <w:jc w:val="center"/>
              <w:rPr>
                <w:rFonts w:ascii="宋体" w:hAnsi="宋体" w:cs="宋体" w:hint="eastAsia"/>
                <w:b/>
                <w:bCs/>
                <w:kern w:val="0"/>
                <w:sz w:val="21"/>
                <w:szCs w:val="24"/>
              </w:rPr>
            </w:pPr>
            <w:r w:rsidRPr="00AC29F6">
              <w:rPr>
                <w:rFonts w:ascii="宋体" w:hAnsi="宋体" w:cs="宋体" w:hint="eastAsia"/>
                <w:b/>
                <w:bCs/>
                <w:kern w:val="0"/>
                <w:sz w:val="21"/>
                <w:szCs w:val="24"/>
              </w:rPr>
              <w:t>最高限价（元/台）</w:t>
            </w:r>
          </w:p>
        </w:tc>
        <w:tc>
          <w:tcPr>
            <w:tcW w:w="1243" w:type="dxa"/>
            <w:vAlign w:val="center"/>
          </w:tcPr>
          <w:p w14:paraId="5C78EDD1" w14:textId="77777777" w:rsidR="00C864EE" w:rsidRPr="00AC29F6" w:rsidRDefault="00000000" w:rsidP="00B13353">
            <w:pPr>
              <w:widowControl/>
              <w:spacing w:after="0" w:line="360" w:lineRule="auto"/>
              <w:jc w:val="center"/>
              <w:rPr>
                <w:rFonts w:ascii="宋体" w:hAnsi="宋体" w:cs="宋体" w:hint="eastAsia"/>
                <w:b/>
                <w:bCs/>
                <w:kern w:val="0"/>
                <w:sz w:val="21"/>
                <w:szCs w:val="24"/>
              </w:rPr>
            </w:pPr>
            <w:r w:rsidRPr="00AC29F6">
              <w:rPr>
                <w:rFonts w:ascii="宋体" w:hAnsi="宋体" w:cs="宋体" w:hint="eastAsia"/>
                <w:b/>
                <w:sz w:val="24"/>
                <w:szCs w:val="24"/>
              </w:rPr>
              <w:t>数量/单位</w:t>
            </w:r>
          </w:p>
        </w:tc>
        <w:tc>
          <w:tcPr>
            <w:tcW w:w="1347" w:type="dxa"/>
            <w:tcBorders>
              <w:top w:val="single" w:sz="4" w:space="0" w:color="auto"/>
              <w:left w:val="single" w:sz="4" w:space="0" w:color="auto"/>
              <w:right w:val="single" w:sz="4" w:space="0" w:color="auto"/>
            </w:tcBorders>
            <w:vAlign w:val="center"/>
          </w:tcPr>
          <w:p w14:paraId="26484331" w14:textId="77777777" w:rsidR="00C864EE" w:rsidRPr="00AC29F6" w:rsidRDefault="00000000" w:rsidP="00B13353">
            <w:pPr>
              <w:widowControl/>
              <w:spacing w:after="0" w:line="360" w:lineRule="auto"/>
              <w:jc w:val="center"/>
              <w:rPr>
                <w:rFonts w:ascii="宋体" w:hAnsi="宋体" w:cs="宋体" w:hint="eastAsia"/>
                <w:b/>
                <w:bCs/>
                <w:kern w:val="0"/>
                <w:sz w:val="21"/>
                <w:szCs w:val="24"/>
              </w:rPr>
            </w:pPr>
            <w:r w:rsidRPr="00AC29F6">
              <w:rPr>
                <w:rFonts w:ascii="宋体" w:hAnsi="宋体" w:cs="宋体" w:hint="eastAsia"/>
                <w:b/>
                <w:bCs/>
                <w:kern w:val="0"/>
                <w:sz w:val="21"/>
                <w:szCs w:val="24"/>
              </w:rPr>
              <w:t>投标保证金</w:t>
            </w:r>
          </w:p>
          <w:p w14:paraId="3D468797" w14:textId="77777777" w:rsidR="00C864EE" w:rsidRPr="00AC29F6" w:rsidRDefault="00000000" w:rsidP="00B13353">
            <w:pPr>
              <w:spacing w:after="0" w:line="360" w:lineRule="auto"/>
              <w:jc w:val="center"/>
              <w:rPr>
                <w:rFonts w:ascii="宋体" w:hAnsi="宋体" w:cs="宋体" w:hint="eastAsia"/>
                <w:b/>
                <w:bCs/>
                <w:kern w:val="0"/>
                <w:sz w:val="21"/>
                <w:szCs w:val="24"/>
              </w:rPr>
            </w:pPr>
            <w:r w:rsidRPr="00AC29F6">
              <w:rPr>
                <w:rFonts w:ascii="宋体" w:hAnsi="宋体" w:cs="宋体" w:hint="eastAsia"/>
                <w:b/>
                <w:bCs/>
                <w:kern w:val="0"/>
                <w:sz w:val="21"/>
                <w:szCs w:val="24"/>
              </w:rPr>
              <w:t>（万元）</w:t>
            </w:r>
          </w:p>
        </w:tc>
        <w:tc>
          <w:tcPr>
            <w:tcW w:w="1695" w:type="dxa"/>
            <w:tcBorders>
              <w:top w:val="single" w:sz="4" w:space="0" w:color="auto"/>
              <w:left w:val="single" w:sz="4" w:space="0" w:color="auto"/>
              <w:right w:val="single" w:sz="4" w:space="0" w:color="auto"/>
            </w:tcBorders>
            <w:vAlign w:val="center"/>
          </w:tcPr>
          <w:p w14:paraId="55CC8F0F" w14:textId="77777777" w:rsidR="00C864EE" w:rsidRPr="00AC29F6" w:rsidRDefault="00000000" w:rsidP="00B13353">
            <w:pPr>
              <w:spacing w:after="0" w:line="360" w:lineRule="auto"/>
              <w:jc w:val="center"/>
              <w:rPr>
                <w:rFonts w:ascii="宋体" w:hAnsi="宋体" w:cs="宋体" w:hint="eastAsia"/>
                <w:b/>
                <w:bCs/>
                <w:kern w:val="0"/>
                <w:sz w:val="21"/>
                <w:szCs w:val="24"/>
              </w:rPr>
            </w:pPr>
            <w:r w:rsidRPr="00AC29F6">
              <w:rPr>
                <w:rFonts w:ascii="宋体" w:hAnsi="宋体" w:cs="宋体" w:hint="eastAsia"/>
                <w:b/>
                <w:bCs/>
                <w:kern w:val="0"/>
                <w:sz w:val="21"/>
                <w:szCs w:val="24"/>
              </w:rPr>
              <w:t>入围供应商数量（名）</w:t>
            </w:r>
          </w:p>
        </w:tc>
      </w:tr>
      <w:tr w:rsidR="00AC29F6" w:rsidRPr="00AC29F6" w14:paraId="02A36245" w14:textId="77777777" w:rsidTr="00F71A72">
        <w:trPr>
          <w:trHeight w:val="540"/>
          <w:jc w:val="center"/>
        </w:trPr>
        <w:tc>
          <w:tcPr>
            <w:tcW w:w="3729" w:type="dxa"/>
            <w:tcBorders>
              <w:top w:val="single" w:sz="4" w:space="0" w:color="auto"/>
              <w:left w:val="single" w:sz="4" w:space="0" w:color="auto"/>
              <w:bottom w:val="single" w:sz="4" w:space="0" w:color="auto"/>
              <w:right w:val="single" w:sz="4" w:space="0" w:color="auto"/>
            </w:tcBorders>
            <w:vAlign w:val="center"/>
          </w:tcPr>
          <w:p w14:paraId="444DA3F7" w14:textId="34C72D95" w:rsidR="00C864EE" w:rsidRPr="00AC29F6" w:rsidRDefault="00AC29F6" w:rsidP="00B13353">
            <w:pPr>
              <w:widowControl/>
              <w:spacing w:after="0" w:line="360" w:lineRule="auto"/>
              <w:jc w:val="center"/>
              <w:rPr>
                <w:rFonts w:ascii="宋体" w:hAnsi="宋体" w:cs="宋体" w:hint="eastAsia"/>
                <w:kern w:val="0"/>
                <w:sz w:val="21"/>
                <w:szCs w:val="24"/>
              </w:rPr>
            </w:pPr>
            <w:bookmarkStart w:id="18" w:name="_Hlk344477914"/>
            <w:r>
              <w:rPr>
                <w:rFonts w:ascii="宋体" w:hAnsi="宋体" w:cs="宋体" w:hint="eastAsia"/>
                <w:sz w:val="24"/>
                <w:szCs w:val="24"/>
              </w:rPr>
              <w:t>康德国会山小区住宅老旧</w:t>
            </w:r>
            <w:proofErr w:type="gramStart"/>
            <w:r>
              <w:rPr>
                <w:rFonts w:ascii="宋体" w:hAnsi="宋体" w:cs="宋体" w:hint="eastAsia"/>
                <w:sz w:val="24"/>
                <w:szCs w:val="24"/>
              </w:rPr>
              <w:t>电梯国补</w:t>
            </w:r>
            <w:proofErr w:type="gramEnd"/>
            <w:r>
              <w:rPr>
                <w:rFonts w:ascii="宋体" w:hAnsi="宋体" w:cs="宋体" w:hint="eastAsia"/>
                <w:sz w:val="24"/>
                <w:szCs w:val="24"/>
              </w:rPr>
              <w:t>更新改造项目</w:t>
            </w:r>
          </w:p>
        </w:tc>
        <w:tc>
          <w:tcPr>
            <w:tcW w:w="1331" w:type="dxa"/>
            <w:tcBorders>
              <w:top w:val="single" w:sz="4" w:space="0" w:color="auto"/>
              <w:left w:val="single" w:sz="4" w:space="0" w:color="auto"/>
              <w:bottom w:val="single" w:sz="4" w:space="0" w:color="auto"/>
              <w:right w:val="single" w:sz="4" w:space="0" w:color="auto"/>
            </w:tcBorders>
            <w:vAlign w:val="center"/>
          </w:tcPr>
          <w:p w14:paraId="7198116B" w14:textId="77777777" w:rsidR="00C864EE" w:rsidRPr="00AC29F6" w:rsidRDefault="00000000" w:rsidP="00B13353">
            <w:pPr>
              <w:spacing w:after="0" w:line="360" w:lineRule="auto"/>
              <w:jc w:val="center"/>
              <w:rPr>
                <w:rFonts w:ascii="宋体" w:hAnsi="宋体" w:cs="宋体" w:hint="eastAsia"/>
                <w:sz w:val="21"/>
                <w:szCs w:val="21"/>
              </w:rPr>
            </w:pPr>
            <w:r w:rsidRPr="00AC29F6">
              <w:rPr>
                <w:rFonts w:ascii="宋体" w:hAnsi="宋体" w:cs="宋体" w:hint="eastAsia"/>
                <w:sz w:val="21"/>
                <w:szCs w:val="21"/>
              </w:rPr>
              <w:t>35万</w:t>
            </w:r>
          </w:p>
        </w:tc>
        <w:tc>
          <w:tcPr>
            <w:tcW w:w="1243" w:type="dxa"/>
            <w:vAlign w:val="center"/>
          </w:tcPr>
          <w:p w14:paraId="71E13C24" w14:textId="77777777" w:rsidR="00C864EE" w:rsidRPr="00AC29F6" w:rsidRDefault="00000000" w:rsidP="00B13353">
            <w:pPr>
              <w:spacing w:after="0" w:line="360" w:lineRule="auto"/>
              <w:jc w:val="center"/>
              <w:rPr>
                <w:rFonts w:ascii="宋体" w:hAnsi="宋体" w:cs="宋体" w:hint="eastAsia"/>
                <w:sz w:val="21"/>
                <w:szCs w:val="21"/>
              </w:rPr>
            </w:pPr>
            <w:r w:rsidRPr="00AC29F6">
              <w:rPr>
                <w:rFonts w:ascii="宋体" w:hAnsi="宋体" w:cs="宋体" w:hint="eastAsia"/>
                <w:bCs/>
                <w:sz w:val="24"/>
                <w:szCs w:val="24"/>
              </w:rPr>
              <w:t>12台</w:t>
            </w:r>
          </w:p>
        </w:tc>
        <w:tc>
          <w:tcPr>
            <w:tcW w:w="1347" w:type="dxa"/>
            <w:tcBorders>
              <w:top w:val="single" w:sz="4" w:space="0" w:color="auto"/>
              <w:left w:val="single" w:sz="4" w:space="0" w:color="auto"/>
              <w:bottom w:val="single" w:sz="4" w:space="0" w:color="auto"/>
              <w:right w:val="single" w:sz="4" w:space="0" w:color="auto"/>
            </w:tcBorders>
            <w:vAlign w:val="center"/>
          </w:tcPr>
          <w:p w14:paraId="68CD1E19" w14:textId="77777777" w:rsidR="00C864EE" w:rsidRPr="00AC29F6" w:rsidRDefault="00000000" w:rsidP="00B13353">
            <w:pPr>
              <w:spacing w:after="0" w:line="360" w:lineRule="auto"/>
              <w:jc w:val="center"/>
              <w:rPr>
                <w:rFonts w:ascii="宋体" w:hAnsi="宋体" w:cs="宋体" w:hint="eastAsia"/>
                <w:sz w:val="21"/>
                <w:szCs w:val="21"/>
              </w:rPr>
            </w:pPr>
            <w:r w:rsidRPr="00AC29F6">
              <w:rPr>
                <w:rFonts w:ascii="宋体" w:hAnsi="宋体" w:cs="宋体" w:hint="eastAsia"/>
                <w:sz w:val="21"/>
                <w:szCs w:val="21"/>
              </w:rPr>
              <w:t>2</w:t>
            </w:r>
          </w:p>
        </w:tc>
        <w:tc>
          <w:tcPr>
            <w:tcW w:w="1695" w:type="dxa"/>
            <w:tcBorders>
              <w:top w:val="single" w:sz="4" w:space="0" w:color="auto"/>
              <w:left w:val="single" w:sz="4" w:space="0" w:color="auto"/>
              <w:bottom w:val="single" w:sz="4" w:space="0" w:color="auto"/>
              <w:right w:val="single" w:sz="4" w:space="0" w:color="auto"/>
            </w:tcBorders>
            <w:vAlign w:val="center"/>
          </w:tcPr>
          <w:p w14:paraId="20088A03" w14:textId="77777777" w:rsidR="00C864EE" w:rsidRPr="00AC29F6" w:rsidRDefault="00000000" w:rsidP="00B13353">
            <w:pPr>
              <w:spacing w:after="0" w:line="360" w:lineRule="auto"/>
              <w:jc w:val="center"/>
              <w:rPr>
                <w:rFonts w:ascii="宋体" w:hAnsi="宋体" w:cs="宋体" w:hint="eastAsia"/>
                <w:sz w:val="21"/>
                <w:szCs w:val="21"/>
              </w:rPr>
            </w:pPr>
            <w:r w:rsidRPr="00AC29F6">
              <w:rPr>
                <w:rFonts w:ascii="宋体" w:hAnsi="宋体" w:cs="宋体" w:hint="eastAsia"/>
                <w:sz w:val="21"/>
                <w:szCs w:val="21"/>
              </w:rPr>
              <w:t>3</w:t>
            </w:r>
          </w:p>
        </w:tc>
      </w:tr>
    </w:tbl>
    <w:p w14:paraId="50FDA7FD" w14:textId="2B0494E6" w:rsidR="00C864EE" w:rsidRPr="00AC29F6" w:rsidRDefault="00000000" w:rsidP="00B13353">
      <w:pPr>
        <w:spacing w:after="0" w:line="360" w:lineRule="auto"/>
        <w:ind w:firstLine="420"/>
        <w:rPr>
          <w:rFonts w:ascii="宋体" w:hAnsi="宋体" w:cs="宋体" w:hint="eastAsia"/>
          <w:sz w:val="24"/>
          <w:szCs w:val="24"/>
        </w:rPr>
      </w:pPr>
      <w:bookmarkStart w:id="19" w:name="_Toc4424"/>
      <w:bookmarkStart w:id="20" w:name="_Toc27028"/>
      <w:bookmarkStart w:id="21" w:name="_Toc3256"/>
      <w:bookmarkStart w:id="22" w:name="_Toc65660331"/>
      <w:bookmarkStart w:id="23" w:name="_Toc29483"/>
      <w:bookmarkStart w:id="24" w:name="_Toc373860293"/>
      <w:bookmarkStart w:id="25" w:name="_Toc317775178"/>
      <w:bookmarkEnd w:id="18"/>
      <w:r w:rsidRPr="00AC29F6">
        <w:rPr>
          <w:rFonts w:ascii="宋体" w:hAnsi="宋体" w:cs="宋体" w:hint="eastAsia"/>
          <w:sz w:val="24"/>
          <w:szCs w:val="24"/>
        </w:rPr>
        <w:t>注：供应商的投标总报价（含冲抵旧电梯残值）不得超过采购人发布的最高限价，否则由评审小组作否决投标处理。</w:t>
      </w:r>
    </w:p>
    <w:p w14:paraId="2E227439"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26" w:name="_Toc215309505"/>
      <w:r w:rsidRPr="00AC29F6">
        <w:rPr>
          <w:rFonts w:ascii="Times New Roman" w:hAnsi="Times New Roman" w:hint="eastAsia"/>
          <w:b/>
          <w:sz w:val="24"/>
          <w:szCs w:val="24"/>
        </w:rPr>
        <w:t>二、资金来源</w:t>
      </w:r>
      <w:bookmarkEnd w:id="19"/>
      <w:bookmarkEnd w:id="20"/>
      <w:bookmarkEnd w:id="21"/>
      <w:bookmarkEnd w:id="22"/>
      <w:bookmarkEnd w:id="23"/>
      <w:bookmarkEnd w:id="26"/>
    </w:p>
    <w:p w14:paraId="7AD17AFB" w14:textId="77777777" w:rsidR="00C864EE" w:rsidRPr="00AC29F6" w:rsidRDefault="00000000" w:rsidP="00B13353">
      <w:pPr>
        <w:spacing w:after="0" w:line="360" w:lineRule="auto"/>
        <w:ind w:firstLine="420"/>
        <w:rPr>
          <w:rFonts w:ascii="宋体" w:hAnsi="宋体" w:cs="宋体" w:hint="eastAsia"/>
          <w:sz w:val="24"/>
          <w:szCs w:val="24"/>
        </w:rPr>
      </w:pPr>
      <w:proofErr w:type="gramStart"/>
      <w:r w:rsidRPr="00AC29F6">
        <w:rPr>
          <w:rFonts w:ascii="宋体" w:hAnsi="宋体" w:cs="宋体" w:hint="eastAsia"/>
          <w:sz w:val="24"/>
          <w:szCs w:val="24"/>
        </w:rPr>
        <w:t>物业专项</w:t>
      </w:r>
      <w:proofErr w:type="gramEnd"/>
      <w:r w:rsidRPr="00AC29F6">
        <w:rPr>
          <w:rFonts w:ascii="宋体" w:hAnsi="宋体" w:cs="宋体" w:hint="eastAsia"/>
          <w:sz w:val="24"/>
          <w:szCs w:val="24"/>
        </w:rPr>
        <w:t>维修资金和争取国债补贴。</w:t>
      </w:r>
      <w:bookmarkStart w:id="27" w:name="_Toc64731996"/>
      <w:bookmarkStart w:id="28" w:name="_Toc18548"/>
      <w:bookmarkStart w:id="29" w:name="_Toc13541"/>
      <w:bookmarkStart w:id="30" w:name="_Toc20867"/>
      <w:bookmarkStart w:id="31" w:name="_Toc2244"/>
      <w:bookmarkStart w:id="32" w:name="_Toc65660332"/>
    </w:p>
    <w:p w14:paraId="5167EBF0"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33" w:name="_Toc215309506"/>
      <w:r w:rsidRPr="00AC29F6">
        <w:rPr>
          <w:rFonts w:ascii="Times New Roman" w:hAnsi="Times New Roman" w:hint="eastAsia"/>
          <w:b/>
          <w:sz w:val="24"/>
          <w:szCs w:val="24"/>
        </w:rPr>
        <w:t>三、供应商资格条件</w:t>
      </w:r>
      <w:bookmarkStart w:id="34" w:name="_Toc19434"/>
      <w:bookmarkStart w:id="35" w:name="_Toc20379"/>
      <w:bookmarkStart w:id="36" w:name="_Toc16272"/>
      <w:bookmarkStart w:id="37" w:name="_Toc9086"/>
      <w:bookmarkStart w:id="38" w:name="_Toc13903"/>
      <w:bookmarkStart w:id="39" w:name="_Toc65660333"/>
      <w:bookmarkStart w:id="40" w:name="_Toc30747"/>
      <w:bookmarkStart w:id="41" w:name="_Toc1386"/>
      <w:bookmarkStart w:id="42" w:name="_Toc11908"/>
      <w:bookmarkEnd w:id="27"/>
      <w:bookmarkEnd w:id="28"/>
      <w:bookmarkEnd w:id="29"/>
      <w:bookmarkEnd w:id="30"/>
      <w:bookmarkEnd w:id="31"/>
      <w:bookmarkEnd w:id="32"/>
      <w:bookmarkEnd w:id="33"/>
    </w:p>
    <w:p w14:paraId="1AD340AA" w14:textId="77777777" w:rsidR="00C864EE" w:rsidRPr="00AC29F6" w:rsidRDefault="00000000" w:rsidP="00B13353">
      <w:pPr>
        <w:spacing w:after="0" w:line="360" w:lineRule="auto"/>
        <w:ind w:firstLine="420"/>
        <w:rPr>
          <w:rFonts w:ascii="宋体" w:hAnsi="宋体" w:cs="宋体" w:hint="eastAsia"/>
          <w:b/>
          <w:bCs/>
        </w:rPr>
      </w:pPr>
      <w:r w:rsidRPr="00AC29F6">
        <w:rPr>
          <w:rFonts w:ascii="宋体" w:hAnsi="宋体" w:cs="宋体" w:hint="eastAsia"/>
          <w:b/>
          <w:bCs/>
          <w:sz w:val="24"/>
          <w:szCs w:val="24"/>
        </w:rPr>
        <w:t>（一）基本资格条件</w:t>
      </w:r>
      <w:bookmarkEnd w:id="34"/>
      <w:bookmarkEnd w:id="35"/>
      <w:bookmarkEnd w:id="36"/>
      <w:bookmarkEnd w:id="37"/>
    </w:p>
    <w:p w14:paraId="35647181" w14:textId="77777777" w:rsidR="00C864EE" w:rsidRPr="00AC29F6" w:rsidRDefault="00000000" w:rsidP="00B13353">
      <w:pPr>
        <w:spacing w:after="0" w:line="360" w:lineRule="auto"/>
        <w:ind w:firstLine="420"/>
        <w:rPr>
          <w:rFonts w:ascii="宋体" w:hAnsi="宋体" w:cs="宋体" w:hint="eastAsia"/>
          <w:sz w:val="24"/>
          <w:szCs w:val="24"/>
        </w:rPr>
      </w:pPr>
      <w:bookmarkStart w:id="43" w:name="_Toc22654"/>
      <w:bookmarkStart w:id="44" w:name="_Toc10828"/>
      <w:bookmarkStart w:id="45" w:name="_Toc12446"/>
      <w:bookmarkStart w:id="46" w:name="_Toc31900"/>
      <w:r w:rsidRPr="00AC29F6">
        <w:rPr>
          <w:rFonts w:ascii="宋体" w:hAnsi="宋体" w:cs="宋体" w:hint="eastAsia"/>
          <w:sz w:val="24"/>
          <w:szCs w:val="24"/>
        </w:rPr>
        <w:t>满足《中华人民共和国政府采购法》第二十二条规定：</w:t>
      </w:r>
    </w:p>
    <w:p w14:paraId="69634118"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1.具有独立承担民事责任的能力;</w:t>
      </w:r>
    </w:p>
    <w:p w14:paraId="1FC530C1"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2.具有良好的商业信誉和健全的财务会计制度;</w:t>
      </w:r>
    </w:p>
    <w:p w14:paraId="6AEC1954"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3.具有履行合同所必需的设备和专业技术能力;</w:t>
      </w:r>
    </w:p>
    <w:p w14:paraId="7E9494B6"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4.有依法缴纳税收和社会保障资金的良好记录;</w:t>
      </w:r>
    </w:p>
    <w:p w14:paraId="251A0B38"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5.参加比选申请活动前三年内，在经营活动中没有重大违法记录；</w:t>
      </w:r>
    </w:p>
    <w:p w14:paraId="732D3BFB"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6.法律、行政法规规定的其他条件。</w:t>
      </w:r>
    </w:p>
    <w:p w14:paraId="296307D1" w14:textId="77777777" w:rsidR="00C864EE" w:rsidRPr="00AC29F6" w:rsidRDefault="00000000" w:rsidP="00B13353">
      <w:pPr>
        <w:spacing w:after="0" w:line="360" w:lineRule="auto"/>
        <w:ind w:firstLine="420"/>
        <w:rPr>
          <w:rFonts w:ascii="宋体" w:hAnsi="宋体" w:cs="宋体" w:hint="eastAsia"/>
          <w:b/>
          <w:bCs/>
          <w:sz w:val="24"/>
          <w:szCs w:val="24"/>
        </w:rPr>
      </w:pPr>
      <w:r w:rsidRPr="00AC29F6">
        <w:rPr>
          <w:rFonts w:ascii="宋体" w:hAnsi="宋体" w:cs="宋体" w:hint="eastAsia"/>
          <w:b/>
          <w:bCs/>
          <w:sz w:val="24"/>
          <w:szCs w:val="24"/>
        </w:rPr>
        <w:t>（二）特定资格条件</w:t>
      </w:r>
      <w:bookmarkEnd w:id="43"/>
      <w:bookmarkEnd w:id="44"/>
      <w:bookmarkEnd w:id="45"/>
      <w:bookmarkEnd w:id="46"/>
    </w:p>
    <w:p w14:paraId="572FABAD" w14:textId="77777777" w:rsidR="00C864EE" w:rsidRPr="00AC29F6" w:rsidRDefault="00000000" w:rsidP="00B13353">
      <w:pPr>
        <w:spacing w:after="0" w:line="360" w:lineRule="auto"/>
        <w:ind w:firstLine="420"/>
        <w:rPr>
          <w:rFonts w:ascii="宋体" w:hAnsi="宋体" w:cs="宋体" w:hint="eastAsia"/>
          <w:b/>
          <w:bCs/>
          <w:sz w:val="24"/>
          <w:szCs w:val="24"/>
        </w:rPr>
      </w:pPr>
      <w:r w:rsidRPr="00AC29F6">
        <w:rPr>
          <w:rFonts w:ascii="宋体" w:hAnsi="宋体" w:cs="宋体" w:hint="eastAsia"/>
          <w:b/>
          <w:bCs/>
          <w:sz w:val="24"/>
          <w:szCs w:val="24"/>
        </w:rPr>
        <w:t>1、若供应商为所投电梯制造商的</w:t>
      </w:r>
    </w:p>
    <w:p w14:paraId="5AD9E204"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①具有有效的《中华人民共和国特种设备制造许可证》或新版《中华人民共和国特种设备生产许可证》证书。</w:t>
      </w:r>
    </w:p>
    <w:p w14:paraId="73C088F2" w14:textId="77777777" w:rsidR="00C864EE" w:rsidRPr="00AC29F6" w:rsidRDefault="00000000" w:rsidP="00B13353">
      <w:pPr>
        <w:spacing w:after="0" w:line="360" w:lineRule="auto"/>
        <w:ind w:firstLine="420"/>
        <w:rPr>
          <w:rFonts w:ascii="宋体" w:hAnsi="宋体" w:cs="宋体" w:hint="eastAsia"/>
          <w:b/>
          <w:bCs/>
          <w:sz w:val="24"/>
          <w:szCs w:val="24"/>
        </w:rPr>
      </w:pPr>
      <w:r w:rsidRPr="00AC29F6">
        <w:rPr>
          <w:rFonts w:ascii="宋体" w:hAnsi="宋体" w:cs="宋体" w:hint="eastAsia"/>
          <w:sz w:val="24"/>
          <w:szCs w:val="24"/>
        </w:rPr>
        <w:t>②)制造商应具备有效的《中华人民共和国特种设备安装改造维修(或修理)许可证》(电梯)资质。【若制造商的制造资质与安装资质已合并，则勿须提供】。</w:t>
      </w:r>
    </w:p>
    <w:p w14:paraId="3C528F6B" w14:textId="77777777" w:rsidR="00C864EE" w:rsidRPr="00AC29F6" w:rsidRDefault="00000000" w:rsidP="00B13353">
      <w:pPr>
        <w:spacing w:after="0" w:line="360" w:lineRule="auto"/>
        <w:ind w:firstLine="420"/>
        <w:rPr>
          <w:rFonts w:ascii="宋体" w:hAnsi="宋体" w:cs="宋体" w:hint="eastAsia"/>
          <w:b/>
          <w:bCs/>
          <w:sz w:val="24"/>
          <w:szCs w:val="24"/>
        </w:rPr>
      </w:pPr>
      <w:r w:rsidRPr="00AC29F6">
        <w:rPr>
          <w:rFonts w:ascii="宋体" w:hAnsi="宋体" w:cs="宋体" w:hint="eastAsia"/>
          <w:b/>
          <w:bCs/>
          <w:sz w:val="24"/>
          <w:szCs w:val="24"/>
        </w:rPr>
        <w:lastRenderedPageBreak/>
        <w:t>2、若供应商为代理商或经销商的</w:t>
      </w:r>
    </w:p>
    <w:p w14:paraId="4654DE1A"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①产品的制造商必须满足上述对电梯制造商的要求。</w:t>
      </w:r>
    </w:p>
    <w:p w14:paraId="40D96A4E" w14:textId="03916CC6"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②在中华人民共和国合法注册，具有独立法人资格，持有有效的营业执照，注册资金1000万</w:t>
      </w:r>
      <w:r w:rsidR="00AC29F6" w:rsidRPr="00AC29F6">
        <w:rPr>
          <w:rFonts w:ascii="宋体" w:hAnsi="宋体" w:cs="宋体" w:hint="eastAsia"/>
          <w:sz w:val="24"/>
          <w:szCs w:val="24"/>
        </w:rPr>
        <w:t>及以上</w:t>
      </w:r>
      <w:r w:rsidRPr="00AC29F6">
        <w:rPr>
          <w:rFonts w:ascii="宋体" w:hAnsi="宋体" w:cs="宋体" w:hint="eastAsia"/>
          <w:sz w:val="24"/>
          <w:szCs w:val="24"/>
        </w:rPr>
        <w:t>，实缴400万及以上（提供实缴资金证明材料复印件），且注册时间10年以上(截止时间为投标截止时间)。</w:t>
      </w:r>
    </w:p>
    <w:p w14:paraId="6FD00A86" w14:textId="32EF415C"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③代理商提供基本开户行和一般开户行2025年1-10月的银行对账单，流入总金额不低于人民币1500</w:t>
      </w:r>
      <w:r w:rsidRPr="00FF6DB6">
        <w:rPr>
          <w:rFonts w:ascii="宋体" w:hAnsi="宋体" w:cs="宋体" w:hint="eastAsia"/>
          <w:sz w:val="24"/>
          <w:szCs w:val="24"/>
        </w:rPr>
        <w:t>万</w:t>
      </w:r>
      <w:r w:rsidRPr="00AC29F6">
        <w:rPr>
          <w:rFonts w:ascii="宋体" w:hAnsi="宋体" w:cs="宋体" w:hint="eastAsia"/>
          <w:sz w:val="24"/>
          <w:szCs w:val="24"/>
        </w:rPr>
        <w:t>元。</w:t>
      </w:r>
    </w:p>
    <w:p w14:paraId="1B30AEDE"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④具有行政主管部门颁发的《中华人民共和国特种设备安装改造维修(或修理)许可证》或新版《中华人民共和国特种设备生产许可证》。</w:t>
      </w:r>
    </w:p>
    <w:p w14:paraId="35B13B9D" w14:textId="77777777" w:rsidR="00C864EE" w:rsidRPr="00AC29F6" w:rsidRDefault="00000000" w:rsidP="00B13353">
      <w:pPr>
        <w:spacing w:after="0" w:line="360" w:lineRule="auto"/>
        <w:ind w:firstLine="420"/>
        <w:rPr>
          <w:rFonts w:ascii="宋体" w:hAnsi="宋体" w:cs="宋体" w:hint="eastAsia"/>
          <w:b/>
          <w:bCs/>
          <w:sz w:val="24"/>
          <w:szCs w:val="24"/>
        </w:rPr>
      </w:pPr>
      <w:r w:rsidRPr="00AC29F6">
        <w:rPr>
          <w:rFonts w:ascii="宋体" w:hAnsi="宋体" w:cs="宋体" w:hint="eastAsia"/>
          <w:sz w:val="24"/>
          <w:szCs w:val="24"/>
        </w:rPr>
        <w:t>⑤提供比选申请品牌制造商关于本项目的唯一销售授权书原件及复印件加盖制造商公章(以上证明材料的复印件(加盖供应商公章)</w:t>
      </w:r>
      <w:r w:rsidRPr="00AC29F6">
        <w:rPr>
          <w:rFonts w:ascii="宋体" w:hAnsi="宋体" w:cs="宋体" w:hint="eastAsia"/>
          <w:b/>
          <w:bCs/>
          <w:sz w:val="24"/>
          <w:szCs w:val="24"/>
        </w:rPr>
        <w:t>。</w:t>
      </w:r>
    </w:p>
    <w:p w14:paraId="6B48BC04" w14:textId="77777777" w:rsidR="00C864EE" w:rsidRPr="00AC29F6" w:rsidRDefault="00000000" w:rsidP="00B13353">
      <w:pPr>
        <w:numPr>
          <w:ilvl w:val="0"/>
          <w:numId w:val="12"/>
        </w:numPr>
        <w:spacing w:after="0" w:line="360" w:lineRule="auto"/>
        <w:ind w:firstLine="420"/>
        <w:rPr>
          <w:rFonts w:ascii="宋体" w:hAnsi="宋体" w:cs="宋体" w:hint="eastAsia"/>
          <w:b/>
          <w:bCs/>
          <w:sz w:val="24"/>
          <w:szCs w:val="24"/>
        </w:rPr>
      </w:pPr>
      <w:r w:rsidRPr="00AC29F6">
        <w:rPr>
          <w:rFonts w:ascii="宋体" w:hAnsi="宋体" w:cs="宋体" w:hint="eastAsia"/>
          <w:b/>
          <w:bCs/>
          <w:sz w:val="24"/>
          <w:szCs w:val="24"/>
        </w:rPr>
        <w:t>本次采购所投电梯品牌为</w:t>
      </w:r>
    </w:p>
    <w:p w14:paraId="6061D851" w14:textId="77777777" w:rsidR="00C864EE" w:rsidRPr="00AC29F6" w:rsidRDefault="00000000" w:rsidP="00B13353">
      <w:pPr>
        <w:spacing w:after="0" w:line="360" w:lineRule="auto"/>
        <w:ind w:firstLineChars="200" w:firstLine="482"/>
        <w:rPr>
          <w:rFonts w:ascii="宋体" w:hAnsi="宋体" w:cs="宋体" w:hint="eastAsia"/>
          <w:b/>
          <w:bCs/>
          <w:sz w:val="24"/>
          <w:szCs w:val="24"/>
        </w:rPr>
      </w:pPr>
      <w:r w:rsidRPr="00AC29F6">
        <w:rPr>
          <w:rFonts w:ascii="宋体" w:hAnsi="宋体" w:cs="宋体" w:hint="eastAsia"/>
          <w:b/>
          <w:bCs/>
          <w:sz w:val="24"/>
          <w:szCs w:val="24"/>
        </w:rPr>
        <w:t>三菱、奥的斯、日立</w:t>
      </w:r>
    </w:p>
    <w:p w14:paraId="24B486CD"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47" w:name="_Toc215309507"/>
      <w:r w:rsidRPr="00AC29F6">
        <w:rPr>
          <w:rFonts w:ascii="Times New Roman" w:hAnsi="Times New Roman" w:hint="eastAsia"/>
          <w:b/>
          <w:sz w:val="24"/>
          <w:szCs w:val="24"/>
        </w:rPr>
        <w:t>四、比选有关说明</w:t>
      </w:r>
      <w:bookmarkEnd w:id="24"/>
      <w:bookmarkEnd w:id="38"/>
      <w:bookmarkEnd w:id="39"/>
      <w:bookmarkEnd w:id="40"/>
      <w:bookmarkEnd w:id="41"/>
      <w:bookmarkEnd w:id="42"/>
      <w:bookmarkEnd w:id="47"/>
    </w:p>
    <w:p w14:paraId="3CA4251D"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（一）凡有意参加比选的供应商，必须在“ 行采家 ”服务平台注册，成为正式供应商。供应商请于公告发布之日起至响应文件递交截止时间之前，在“行采家”（https://www.gec123.com/）上下载本项目竞争性比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以及补遗等比选前公布的所有项目资料，无论供应商下载与否，均视为已知晓所有比选实质性要求内容。本比选采购邀请书同时</w:t>
      </w:r>
      <w:proofErr w:type="gramStart"/>
      <w:r w:rsidRPr="00AC29F6">
        <w:rPr>
          <w:rFonts w:ascii="宋体" w:hAnsi="宋体" w:cs="宋体" w:hint="eastAsia"/>
          <w:sz w:val="24"/>
          <w:szCs w:val="24"/>
        </w:rPr>
        <w:t>在行采家平台</w:t>
      </w:r>
      <w:proofErr w:type="gramEnd"/>
      <w:r w:rsidRPr="00AC29F6">
        <w:rPr>
          <w:rFonts w:ascii="宋体" w:hAnsi="宋体" w:cs="宋体" w:hint="eastAsia"/>
          <w:sz w:val="24"/>
          <w:szCs w:val="24"/>
        </w:rPr>
        <w:t>发布和康德国会山小区公告栏公示。</w:t>
      </w:r>
    </w:p>
    <w:p w14:paraId="00309DAF"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（二）</w:t>
      </w:r>
      <w:bookmarkStart w:id="48" w:name="_Toc4638"/>
      <w:bookmarkStart w:id="49" w:name="_Toc521053053"/>
      <w:bookmarkStart w:id="50" w:name="_Toc373860294"/>
      <w:bookmarkStart w:id="51" w:name="_Toc525047161"/>
      <w:bookmarkStart w:id="52" w:name="_Toc6178"/>
      <w:bookmarkStart w:id="53" w:name="_Toc65660334"/>
      <w:bookmarkStart w:id="54" w:name="_Toc11956"/>
      <w:bookmarkEnd w:id="25"/>
      <w:r w:rsidRPr="00AC29F6">
        <w:rPr>
          <w:rFonts w:ascii="宋体" w:hAnsi="宋体" w:cs="宋体" w:hint="eastAsia"/>
          <w:sz w:val="24"/>
          <w:szCs w:val="24"/>
        </w:rPr>
        <w:t>报名及比选文件发售：</w:t>
      </w:r>
    </w:p>
    <w:p w14:paraId="6C5B438F" w14:textId="3ADE0A1F" w:rsidR="00C864EE" w:rsidRPr="00AC29F6" w:rsidRDefault="00000000" w:rsidP="00B13353">
      <w:pPr>
        <w:spacing w:after="0" w:line="360" w:lineRule="auto"/>
        <w:ind w:leftChars="85" w:left="238" w:firstLineChars="50" w:firstLine="120"/>
        <w:rPr>
          <w:rFonts w:ascii="宋体" w:hAnsi="宋体" w:cs="宋体" w:hint="eastAsia"/>
          <w:sz w:val="24"/>
          <w:szCs w:val="24"/>
        </w:rPr>
      </w:pPr>
      <w:bookmarkStart w:id="55" w:name="_Toc23330"/>
      <w:r w:rsidRPr="00AC29F6">
        <w:rPr>
          <w:rFonts w:ascii="宋体" w:hAnsi="宋体" w:cs="宋体" w:hint="eastAsia"/>
          <w:sz w:val="24"/>
          <w:szCs w:val="24"/>
        </w:rPr>
        <w:t>1.报名期限和比选文件发售期：公告发布之日起</w:t>
      </w:r>
      <w:r w:rsidR="00071E35" w:rsidRPr="00AC29F6">
        <w:rPr>
          <w:rFonts w:ascii="宋体" w:hAnsi="宋体" w:cs="宋体" w:hint="eastAsia"/>
          <w:sz w:val="24"/>
          <w:szCs w:val="24"/>
        </w:rPr>
        <w:t>三个工作日</w:t>
      </w:r>
      <w:r w:rsidRPr="00AC29F6">
        <w:rPr>
          <w:rFonts w:ascii="宋体" w:hAnsi="宋体" w:cs="宋体" w:hint="eastAsia"/>
          <w:sz w:val="24"/>
          <w:szCs w:val="24"/>
        </w:rPr>
        <w:t>。</w:t>
      </w:r>
    </w:p>
    <w:p w14:paraId="043BAB75"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2.比选文件售价：人民币1000元/份（售后不退）。</w:t>
      </w:r>
    </w:p>
    <w:p w14:paraId="002D4734"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3.报名方式：在报名期限和比选文件发售期内，供应商联系代理机构以现金</w:t>
      </w:r>
      <w:proofErr w:type="gramStart"/>
      <w:r w:rsidRPr="00AC29F6">
        <w:rPr>
          <w:rFonts w:ascii="宋体" w:hAnsi="宋体" w:cs="宋体" w:hint="eastAsia"/>
          <w:sz w:val="24"/>
          <w:szCs w:val="24"/>
        </w:rPr>
        <w:t>或微信转账</w:t>
      </w:r>
      <w:proofErr w:type="gramEnd"/>
      <w:r w:rsidRPr="00AC29F6">
        <w:rPr>
          <w:rFonts w:ascii="宋体" w:hAnsi="宋体" w:cs="宋体" w:hint="eastAsia"/>
          <w:sz w:val="24"/>
          <w:szCs w:val="24"/>
        </w:rPr>
        <w:t>形式缴纳比选文件购买费，同时将填写完善的《报名登记表》（格式详见本篇附件）加盖供应商公章扫描后及缴费凭证截图发送至282139122@qq.com（电子邮箱）或到采购代理机构处现场交纳文件费并递交《报名登记表》报名，在报名期限和比选文件发售期内报名并交纳比选文件费的供应商，其响应文件才能被接收。</w:t>
      </w:r>
    </w:p>
    <w:p w14:paraId="641142FF" w14:textId="597536B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（三）</w:t>
      </w:r>
      <w:r w:rsidR="00436C97">
        <w:rPr>
          <w:rFonts w:ascii="宋体" w:hAnsi="宋体" w:cs="宋体" w:hint="eastAsia"/>
          <w:sz w:val="24"/>
          <w:szCs w:val="24"/>
        </w:rPr>
        <w:t>响应文件的递交</w:t>
      </w:r>
    </w:p>
    <w:p w14:paraId="731DEF14" w14:textId="7A996FF8" w:rsidR="00C864EE" w:rsidRPr="00AC29F6" w:rsidRDefault="00436C97" w:rsidP="00B13353">
      <w:pPr>
        <w:spacing w:after="0" w:line="360" w:lineRule="auto"/>
        <w:ind w:firstLine="420"/>
        <w:rPr>
          <w:rFonts w:ascii="宋体" w:hAnsi="宋体" w:cs="宋体" w:hint="eastAsia"/>
          <w:sz w:val="24"/>
          <w:szCs w:val="24"/>
        </w:rPr>
      </w:pPr>
      <w:r>
        <w:rPr>
          <w:rFonts w:ascii="宋体" w:hAnsi="宋体" w:cs="宋体" w:hint="eastAsia"/>
          <w:sz w:val="24"/>
          <w:szCs w:val="24"/>
        </w:rPr>
        <w:t>1</w:t>
      </w:r>
      <w:r w:rsidR="00000000" w:rsidRPr="00AC29F6">
        <w:rPr>
          <w:rFonts w:ascii="宋体" w:hAnsi="宋体" w:cs="宋体" w:hint="eastAsia"/>
          <w:sz w:val="24"/>
          <w:szCs w:val="24"/>
        </w:rPr>
        <w:t>.递交纸质响应文件</w:t>
      </w:r>
    </w:p>
    <w:p w14:paraId="5E69D8E9" w14:textId="49EA137E"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lastRenderedPageBreak/>
        <w:t>递交纸质响应文件开始时间：</w:t>
      </w:r>
      <w:r w:rsidR="00071E35" w:rsidRPr="00AC29F6">
        <w:rPr>
          <w:rFonts w:ascii="宋体" w:hAnsi="宋体" w:cs="宋体" w:hint="eastAsia"/>
          <w:sz w:val="24"/>
          <w:szCs w:val="24"/>
        </w:rPr>
        <w:t>2025年12月09日09</w:t>
      </w:r>
      <w:r w:rsidRPr="00AC29F6">
        <w:rPr>
          <w:rFonts w:ascii="宋体" w:hAnsi="宋体" w:cs="宋体" w:hint="eastAsia"/>
          <w:sz w:val="24"/>
          <w:szCs w:val="24"/>
        </w:rPr>
        <w:t>时</w:t>
      </w:r>
      <w:r w:rsidR="00071E35" w:rsidRPr="00AC29F6">
        <w:rPr>
          <w:rFonts w:ascii="宋体" w:hAnsi="宋体" w:cs="宋体" w:hint="eastAsia"/>
          <w:sz w:val="24"/>
          <w:szCs w:val="24"/>
        </w:rPr>
        <w:t>3</w:t>
      </w:r>
      <w:r w:rsidRPr="00AC29F6">
        <w:rPr>
          <w:rFonts w:ascii="宋体" w:hAnsi="宋体" w:cs="宋体" w:hint="eastAsia"/>
          <w:sz w:val="24"/>
          <w:szCs w:val="24"/>
        </w:rPr>
        <w:t>0分。</w:t>
      </w:r>
    </w:p>
    <w:p w14:paraId="1DB34C39" w14:textId="3217A8E1"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递交纸质响应文件截止时间：</w:t>
      </w:r>
      <w:r w:rsidR="00071E35" w:rsidRPr="00AC29F6">
        <w:rPr>
          <w:rFonts w:ascii="宋体" w:hAnsi="宋体" w:cs="宋体" w:hint="eastAsia"/>
          <w:sz w:val="24"/>
          <w:szCs w:val="24"/>
        </w:rPr>
        <w:t>2025年12月09日10</w:t>
      </w:r>
      <w:r w:rsidRPr="00AC29F6">
        <w:rPr>
          <w:rFonts w:ascii="宋体" w:hAnsi="宋体" w:cs="宋体" w:hint="eastAsia"/>
          <w:sz w:val="24"/>
          <w:szCs w:val="24"/>
        </w:rPr>
        <w:t>时</w:t>
      </w:r>
      <w:r w:rsidR="00071E35" w:rsidRPr="00AC29F6">
        <w:rPr>
          <w:rFonts w:ascii="宋体" w:hAnsi="宋体" w:cs="宋体" w:hint="eastAsia"/>
          <w:sz w:val="24"/>
          <w:szCs w:val="24"/>
        </w:rPr>
        <w:t>0</w:t>
      </w:r>
      <w:r w:rsidRPr="00AC29F6">
        <w:rPr>
          <w:rFonts w:ascii="宋体" w:hAnsi="宋体" w:cs="宋体" w:hint="eastAsia"/>
          <w:sz w:val="24"/>
          <w:szCs w:val="24"/>
        </w:rPr>
        <w:t>0分。</w:t>
      </w:r>
    </w:p>
    <w:p w14:paraId="027FD790" w14:textId="072BE015"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递交纸质响应文件地点：康德国会山</w:t>
      </w:r>
      <w:proofErr w:type="gramStart"/>
      <w:r w:rsidRPr="00AC29F6">
        <w:rPr>
          <w:rFonts w:ascii="宋体" w:hAnsi="宋体" w:cs="宋体" w:hint="eastAsia"/>
          <w:sz w:val="24"/>
          <w:szCs w:val="24"/>
        </w:rPr>
        <w:t>小区业委会</w:t>
      </w:r>
      <w:proofErr w:type="gramEnd"/>
      <w:r w:rsidRPr="00AC29F6">
        <w:rPr>
          <w:rFonts w:ascii="宋体" w:hAnsi="宋体" w:cs="宋体" w:hint="eastAsia"/>
          <w:sz w:val="24"/>
          <w:szCs w:val="24"/>
        </w:rPr>
        <w:t>办公室。逾期送达的或者未送达指定地点的响应文件，采购人不予受理。</w:t>
      </w:r>
    </w:p>
    <w:p w14:paraId="7D7D7345" w14:textId="26E4B35B"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3.开标时间：同递交纸质响应文件截止时间。</w:t>
      </w:r>
    </w:p>
    <w:p w14:paraId="50BC149B" w14:textId="4FD70CC5"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4.开标地点：同递交纸质响应文件地点。</w:t>
      </w:r>
    </w:p>
    <w:p w14:paraId="5A6F567F"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5.供应商须满足以下要件，其响应文件才被接受：</w:t>
      </w:r>
    </w:p>
    <w:p w14:paraId="7C563E51"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（1）按时报名。</w:t>
      </w:r>
    </w:p>
    <w:p w14:paraId="3DFABFF5" w14:textId="26E57434" w:rsidR="00C864EE" w:rsidRPr="00AC29F6" w:rsidRDefault="00000000" w:rsidP="00436C97">
      <w:pPr>
        <w:spacing w:after="0" w:line="360" w:lineRule="auto"/>
        <w:ind w:firstLine="420"/>
        <w:rPr>
          <w:rFonts w:ascii="宋体" w:hAnsi="宋体" w:cs="宋体" w:hint="eastAsia"/>
          <w:sz w:val="24"/>
          <w:szCs w:val="24"/>
        </w:rPr>
      </w:pPr>
      <w:r w:rsidRPr="00AC29F6">
        <w:rPr>
          <w:rFonts w:ascii="宋体" w:hAnsi="宋体" w:cs="宋体" w:hint="eastAsia"/>
          <w:sz w:val="24"/>
          <w:szCs w:val="24"/>
        </w:rPr>
        <w:t>（2）按时递交纸质响应文件。</w:t>
      </w:r>
    </w:p>
    <w:p w14:paraId="57A2ED79" w14:textId="5BF63D9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w:t>
      </w:r>
      <w:r w:rsidR="00436C97">
        <w:rPr>
          <w:rFonts w:ascii="宋体" w:hAnsi="宋体" w:cs="宋体" w:hint="eastAsia"/>
          <w:sz w:val="24"/>
          <w:szCs w:val="24"/>
        </w:rPr>
        <w:t>3</w:t>
      </w:r>
      <w:r w:rsidRPr="00AC29F6">
        <w:rPr>
          <w:rFonts w:ascii="宋体" w:hAnsi="宋体" w:cs="宋体" w:hint="eastAsia"/>
          <w:sz w:val="24"/>
          <w:szCs w:val="24"/>
        </w:rPr>
        <w:t>）按时签到并按时交纳投标保证金。</w:t>
      </w:r>
    </w:p>
    <w:p w14:paraId="207D2223"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56" w:name="_Toc215309508"/>
      <w:r w:rsidRPr="00AC29F6">
        <w:rPr>
          <w:rFonts w:ascii="Times New Roman" w:hAnsi="Times New Roman" w:hint="eastAsia"/>
          <w:b/>
          <w:sz w:val="24"/>
          <w:szCs w:val="24"/>
        </w:rPr>
        <w:t>五、投标保证金</w:t>
      </w:r>
      <w:bookmarkEnd w:id="48"/>
      <w:bookmarkEnd w:id="49"/>
      <w:bookmarkEnd w:id="50"/>
      <w:bookmarkEnd w:id="51"/>
      <w:bookmarkEnd w:id="52"/>
      <w:bookmarkEnd w:id="53"/>
      <w:bookmarkEnd w:id="54"/>
      <w:bookmarkEnd w:id="55"/>
      <w:bookmarkEnd w:id="56"/>
    </w:p>
    <w:p w14:paraId="7B9350C2" w14:textId="77777777" w:rsidR="00C864EE" w:rsidRPr="001812D6" w:rsidRDefault="00000000" w:rsidP="001812D6">
      <w:pPr>
        <w:spacing w:after="0" w:line="360" w:lineRule="auto"/>
        <w:ind w:firstLine="420"/>
        <w:rPr>
          <w:rFonts w:ascii="宋体" w:hAnsi="宋体" w:cs="宋体" w:hint="eastAsia"/>
          <w:sz w:val="24"/>
          <w:szCs w:val="24"/>
        </w:rPr>
      </w:pPr>
      <w:r w:rsidRPr="001812D6">
        <w:rPr>
          <w:rFonts w:ascii="宋体" w:hAnsi="宋体" w:cs="宋体" w:hint="eastAsia"/>
          <w:sz w:val="24"/>
          <w:szCs w:val="24"/>
        </w:rPr>
        <w:t>（一）比选保证金缴纳方式</w:t>
      </w:r>
    </w:p>
    <w:p w14:paraId="5D8E1D95" w14:textId="77777777" w:rsidR="00C864EE" w:rsidRPr="001812D6" w:rsidRDefault="00000000" w:rsidP="001812D6">
      <w:pPr>
        <w:spacing w:after="0" w:line="360" w:lineRule="auto"/>
        <w:ind w:firstLine="420"/>
        <w:rPr>
          <w:rFonts w:ascii="宋体" w:hAnsi="宋体" w:cs="宋体" w:hint="eastAsia"/>
          <w:sz w:val="24"/>
          <w:szCs w:val="24"/>
        </w:rPr>
      </w:pPr>
      <w:r w:rsidRPr="001812D6">
        <w:rPr>
          <w:rFonts w:ascii="宋体" w:hAnsi="宋体" w:cs="宋体" w:hint="eastAsia"/>
          <w:sz w:val="24"/>
          <w:szCs w:val="24"/>
        </w:rPr>
        <w:t>本项目保证金为人民币20000元（大写：贰万元整），供应商以银行转账（电汇提交（需注明XX单位XX项目内容）。供应商应足额交纳保证金，并从基本</w:t>
      </w:r>
      <w:proofErr w:type="gramStart"/>
      <w:r w:rsidRPr="001812D6">
        <w:rPr>
          <w:rFonts w:ascii="宋体" w:hAnsi="宋体" w:cs="宋体" w:hint="eastAsia"/>
          <w:sz w:val="24"/>
          <w:szCs w:val="24"/>
        </w:rPr>
        <w:t>帐户</w:t>
      </w:r>
      <w:proofErr w:type="gramEnd"/>
      <w:r w:rsidRPr="001812D6">
        <w:rPr>
          <w:rFonts w:ascii="宋体" w:hAnsi="宋体" w:cs="宋体" w:hint="eastAsia"/>
          <w:sz w:val="24"/>
          <w:szCs w:val="24"/>
        </w:rPr>
        <w:t>汇至以下账户。保证金的到账截止时间同递交投标文件截止时间。</w:t>
      </w:r>
    </w:p>
    <w:tbl>
      <w:tblPr>
        <w:tblW w:w="8042" w:type="dxa"/>
        <w:tblInd w:w="584" w:type="dxa"/>
        <w:tblLayout w:type="fixed"/>
        <w:tblCellMar>
          <w:left w:w="0" w:type="dxa"/>
          <w:right w:w="0" w:type="dxa"/>
        </w:tblCellMar>
        <w:tblLook w:val="04A0" w:firstRow="1" w:lastRow="0" w:firstColumn="1" w:lastColumn="0" w:noHBand="0" w:noVBand="1"/>
      </w:tblPr>
      <w:tblGrid>
        <w:gridCol w:w="2527"/>
        <w:gridCol w:w="5515"/>
      </w:tblGrid>
      <w:tr w:rsidR="00AC29F6" w:rsidRPr="00AC29F6" w14:paraId="0076F51B" w14:textId="77777777">
        <w:trPr>
          <w:trHeight w:val="551"/>
        </w:trPr>
        <w:tc>
          <w:tcPr>
            <w:tcW w:w="2527" w:type="dxa"/>
            <w:tcBorders>
              <w:top w:val="single" w:sz="4" w:space="0" w:color="696969"/>
              <w:left w:val="single" w:sz="4" w:space="0" w:color="696969"/>
              <w:bottom w:val="single" w:sz="4" w:space="0" w:color="auto"/>
              <w:right w:val="single" w:sz="4" w:space="0" w:color="696969"/>
            </w:tcBorders>
            <w:shd w:val="clear" w:color="auto" w:fill="FFFFFF"/>
            <w:vAlign w:val="center"/>
          </w:tcPr>
          <w:p w14:paraId="3011C7C1" w14:textId="77777777" w:rsidR="00C864EE" w:rsidRPr="00AC29F6" w:rsidRDefault="00000000" w:rsidP="00B13353">
            <w:pPr>
              <w:spacing w:after="0" w:line="400" w:lineRule="exact"/>
              <w:contextualSpacing/>
              <w:jc w:val="center"/>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开户名称：</w:t>
            </w:r>
          </w:p>
        </w:tc>
        <w:tc>
          <w:tcPr>
            <w:tcW w:w="5515" w:type="dxa"/>
            <w:tcBorders>
              <w:top w:val="single" w:sz="4" w:space="0" w:color="696969"/>
              <w:left w:val="nil"/>
              <w:bottom w:val="single" w:sz="4" w:space="0" w:color="696969"/>
              <w:right w:val="single" w:sz="4" w:space="0" w:color="696969"/>
            </w:tcBorders>
            <w:shd w:val="clear" w:color="auto" w:fill="FFFFFF"/>
            <w:vAlign w:val="center"/>
          </w:tcPr>
          <w:p w14:paraId="3528FCCC" w14:textId="77777777" w:rsidR="00C864EE" w:rsidRPr="00AC29F6" w:rsidRDefault="00000000" w:rsidP="00B13353">
            <w:pPr>
              <w:spacing w:after="0" w:line="400" w:lineRule="exact"/>
              <w:ind w:firstLine="480"/>
              <w:contextualSpacing/>
              <w:jc w:val="center"/>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重庆皓辰建设工程咨询有限公司</w:t>
            </w:r>
          </w:p>
        </w:tc>
      </w:tr>
      <w:tr w:rsidR="00AC29F6" w:rsidRPr="00AC29F6" w14:paraId="0E2B0F42" w14:textId="77777777">
        <w:trPr>
          <w:trHeight w:val="546"/>
        </w:trPr>
        <w:tc>
          <w:tcPr>
            <w:tcW w:w="2527" w:type="dxa"/>
            <w:tcBorders>
              <w:top w:val="single" w:sz="4" w:space="0" w:color="auto"/>
              <w:left w:val="single" w:sz="4" w:space="0" w:color="696969"/>
              <w:bottom w:val="single" w:sz="4" w:space="0" w:color="696969"/>
              <w:right w:val="single" w:sz="4" w:space="0" w:color="696969"/>
            </w:tcBorders>
            <w:shd w:val="clear" w:color="auto" w:fill="FFFFFF"/>
            <w:vAlign w:val="center"/>
          </w:tcPr>
          <w:p w14:paraId="6EA5BBDC" w14:textId="77777777" w:rsidR="00C864EE" w:rsidRPr="00AC29F6" w:rsidRDefault="00000000" w:rsidP="00B13353">
            <w:pPr>
              <w:spacing w:after="0" w:line="400" w:lineRule="exact"/>
              <w:contextualSpacing/>
              <w:jc w:val="center"/>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开户银行：</w:t>
            </w:r>
          </w:p>
        </w:tc>
        <w:tc>
          <w:tcPr>
            <w:tcW w:w="5515" w:type="dxa"/>
            <w:tcBorders>
              <w:top w:val="single" w:sz="4" w:space="0" w:color="696969"/>
              <w:left w:val="nil"/>
              <w:bottom w:val="single" w:sz="4" w:space="0" w:color="696969"/>
              <w:right w:val="single" w:sz="4" w:space="0" w:color="696969"/>
            </w:tcBorders>
            <w:shd w:val="clear" w:color="auto" w:fill="FFFFFF"/>
            <w:vAlign w:val="center"/>
          </w:tcPr>
          <w:p w14:paraId="6724E9D2" w14:textId="77777777" w:rsidR="00C864EE" w:rsidRPr="00AC29F6" w:rsidRDefault="00000000" w:rsidP="00B13353">
            <w:pPr>
              <w:spacing w:after="0" w:line="400" w:lineRule="exact"/>
              <w:ind w:firstLine="480"/>
              <w:contextualSpacing/>
              <w:jc w:val="center"/>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重庆</w:t>
            </w:r>
            <w:proofErr w:type="gramStart"/>
            <w:r w:rsidRPr="00AC29F6">
              <w:rPr>
                <w:rFonts w:asciiTheme="minorEastAsia" w:eastAsiaTheme="minorEastAsia" w:hAnsiTheme="minorEastAsia" w:cs="仿宋" w:hint="eastAsia"/>
                <w:sz w:val="24"/>
                <w:szCs w:val="24"/>
              </w:rPr>
              <w:t>渝北银座</w:t>
            </w:r>
            <w:proofErr w:type="gramEnd"/>
            <w:r w:rsidRPr="00AC29F6">
              <w:rPr>
                <w:rFonts w:asciiTheme="minorEastAsia" w:eastAsiaTheme="minorEastAsia" w:hAnsiTheme="minorEastAsia" w:cs="仿宋" w:hint="eastAsia"/>
                <w:sz w:val="24"/>
                <w:szCs w:val="24"/>
              </w:rPr>
              <w:t>村镇银行有限责任公司鸳鸯支行</w:t>
            </w:r>
          </w:p>
        </w:tc>
      </w:tr>
      <w:tr w:rsidR="00AC29F6" w:rsidRPr="00AC29F6" w14:paraId="1045B88A" w14:textId="77777777">
        <w:trPr>
          <w:trHeight w:val="553"/>
        </w:trPr>
        <w:tc>
          <w:tcPr>
            <w:tcW w:w="2527" w:type="dxa"/>
            <w:tcBorders>
              <w:top w:val="single" w:sz="4" w:space="0" w:color="696969"/>
              <w:left w:val="single" w:sz="4" w:space="0" w:color="696969"/>
              <w:bottom w:val="single" w:sz="4" w:space="0" w:color="696969"/>
              <w:right w:val="single" w:sz="4" w:space="0" w:color="696969"/>
            </w:tcBorders>
            <w:shd w:val="clear" w:color="auto" w:fill="FFFFFF"/>
            <w:vAlign w:val="center"/>
          </w:tcPr>
          <w:p w14:paraId="24F51505" w14:textId="77777777" w:rsidR="00C864EE" w:rsidRPr="00AC29F6" w:rsidRDefault="00000000" w:rsidP="00B13353">
            <w:pPr>
              <w:spacing w:after="0" w:line="400" w:lineRule="exact"/>
              <w:contextualSpacing/>
              <w:jc w:val="center"/>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银行账号：</w:t>
            </w:r>
          </w:p>
        </w:tc>
        <w:tc>
          <w:tcPr>
            <w:tcW w:w="5515" w:type="dxa"/>
            <w:tcBorders>
              <w:top w:val="single" w:sz="4" w:space="0" w:color="696969"/>
              <w:left w:val="nil"/>
              <w:bottom w:val="single" w:sz="4" w:space="0" w:color="696969"/>
              <w:right w:val="single" w:sz="4" w:space="0" w:color="696969"/>
            </w:tcBorders>
            <w:shd w:val="clear" w:color="auto" w:fill="FFFFFF"/>
            <w:vAlign w:val="center"/>
          </w:tcPr>
          <w:p w14:paraId="69342393" w14:textId="77777777" w:rsidR="00C864EE" w:rsidRPr="00AC29F6" w:rsidRDefault="00000000" w:rsidP="00B13353">
            <w:pPr>
              <w:spacing w:after="0" w:line="400" w:lineRule="exact"/>
              <w:ind w:firstLine="480"/>
              <w:contextualSpacing/>
              <w:jc w:val="center"/>
              <w:rPr>
                <w:rFonts w:asciiTheme="minorEastAsia" w:eastAsiaTheme="minorEastAsia" w:hAnsiTheme="minorEastAsia" w:cs="仿宋" w:hint="eastAsia"/>
                <w:sz w:val="24"/>
                <w:szCs w:val="24"/>
              </w:rPr>
            </w:pPr>
            <w:r w:rsidRPr="00AC29F6">
              <w:rPr>
                <w:rFonts w:asciiTheme="minorEastAsia" w:eastAsiaTheme="minorEastAsia" w:hAnsiTheme="minorEastAsia" w:cs="仿宋"/>
                <w:sz w:val="24"/>
                <w:szCs w:val="24"/>
              </w:rPr>
              <w:t>651031583300015</w:t>
            </w:r>
          </w:p>
        </w:tc>
      </w:tr>
    </w:tbl>
    <w:p w14:paraId="5DC53C74" w14:textId="77777777" w:rsidR="00C864EE" w:rsidRPr="001812D6" w:rsidRDefault="00000000" w:rsidP="001812D6">
      <w:pPr>
        <w:spacing w:after="0" w:line="360" w:lineRule="auto"/>
        <w:ind w:firstLine="420"/>
        <w:rPr>
          <w:rFonts w:ascii="宋体" w:hAnsi="宋体" w:cs="宋体" w:hint="eastAsia"/>
          <w:sz w:val="24"/>
          <w:szCs w:val="24"/>
        </w:rPr>
      </w:pPr>
      <w:r w:rsidRPr="001812D6">
        <w:rPr>
          <w:rFonts w:ascii="宋体" w:hAnsi="宋体" w:cs="宋体" w:hint="eastAsia"/>
          <w:sz w:val="24"/>
          <w:szCs w:val="24"/>
        </w:rPr>
        <w:t>1.各供应商在银行转账（电汇）时，须充分考虑银行转账（电汇）的时间差风险，如同城转账、异地转账或汇款、跨行转账或电汇的时间要求;请供应商</w:t>
      </w:r>
      <w:proofErr w:type="gramStart"/>
      <w:r w:rsidRPr="001812D6">
        <w:rPr>
          <w:rFonts w:ascii="宋体" w:hAnsi="宋体" w:cs="宋体" w:hint="eastAsia"/>
          <w:sz w:val="24"/>
          <w:szCs w:val="24"/>
        </w:rPr>
        <w:t>使用网银及</w:t>
      </w:r>
      <w:proofErr w:type="gramEnd"/>
      <w:r w:rsidRPr="001812D6">
        <w:rPr>
          <w:rFonts w:ascii="宋体" w:hAnsi="宋体" w:cs="宋体" w:hint="eastAsia"/>
          <w:sz w:val="24"/>
          <w:szCs w:val="24"/>
        </w:rPr>
        <w:t>柜台转账方式缴纳保证金，本项目不接受柜台现金存款，结算卡、刷POS机及通过第三方支付平台缴纳保证金（如：</w:t>
      </w:r>
      <w:proofErr w:type="gramStart"/>
      <w:r w:rsidRPr="001812D6">
        <w:rPr>
          <w:rFonts w:ascii="宋体" w:hAnsi="宋体" w:cs="宋体" w:hint="eastAsia"/>
          <w:sz w:val="24"/>
          <w:szCs w:val="24"/>
        </w:rPr>
        <w:t>微信支付</w:t>
      </w:r>
      <w:proofErr w:type="gramEnd"/>
      <w:r w:rsidRPr="001812D6">
        <w:rPr>
          <w:rFonts w:ascii="宋体" w:hAnsi="宋体" w:cs="宋体" w:hint="eastAsia"/>
          <w:sz w:val="24"/>
          <w:szCs w:val="24"/>
        </w:rPr>
        <w:t>、支付</w:t>
      </w:r>
      <w:proofErr w:type="gramStart"/>
      <w:r w:rsidRPr="001812D6">
        <w:rPr>
          <w:rFonts w:ascii="宋体" w:hAnsi="宋体" w:cs="宋体" w:hint="eastAsia"/>
          <w:sz w:val="24"/>
          <w:szCs w:val="24"/>
        </w:rPr>
        <w:t>宝支付</w:t>
      </w:r>
      <w:proofErr w:type="gramEnd"/>
      <w:r w:rsidRPr="001812D6">
        <w:rPr>
          <w:rFonts w:ascii="宋体" w:hAnsi="宋体" w:cs="宋体" w:hint="eastAsia"/>
          <w:sz w:val="24"/>
          <w:szCs w:val="24"/>
        </w:rPr>
        <w:t>等方式），如果由于供应商未按照以上约定方式缴纳保证金导致比选无效和无法退还保证金等后果由供应商自行承担。</w:t>
      </w:r>
    </w:p>
    <w:p w14:paraId="72AD226D" w14:textId="77777777" w:rsidR="00C864EE" w:rsidRPr="001812D6" w:rsidRDefault="00000000" w:rsidP="001812D6">
      <w:pPr>
        <w:spacing w:after="0" w:line="360" w:lineRule="auto"/>
        <w:ind w:firstLine="420"/>
        <w:rPr>
          <w:rFonts w:ascii="宋体" w:hAnsi="宋体" w:cs="宋体" w:hint="eastAsia"/>
          <w:sz w:val="24"/>
          <w:szCs w:val="24"/>
        </w:rPr>
      </w:pPr>
      <w:r w:rsidRPr="001812D6">
        <w:rPr>
          <w:rFonts w:ascii="宋体" w:hAnsi="宋体" w:cs="宋体" w:hint="eastAsia"/>
          <w:sz w:val="24"/>
          <w:szCs w:val="24"/>
        </w:rPr>
        <w:t>2.超过规定时间提交保证金的供应商，将视为无效报名，其造成的一切后果自负。</w:t>
      </w:r>
    </w:p>
    <w:p w14:paraId="770EAC33" w14:textId="77777777" w:rsidR="00C864EE" w:rsidRPr="001812D6" w:rsidRDefault="00000000" w:rsidP="001812D6">
      <w:pPr>
        <w:spacing w:after="0" w:line="360" w:lineRule="auto"/>
        <w:ind w:firstLine="420"/>
        <w:rPr>
          <w:rFonts w:ascii="宋体" w:hAnsi="宋体" w:cs="宋体" w:hint="eastAsia"/>
          <w:sz w:val="24"/>
          <w:szCs w:val="24"/>
        </w:rPr>
      </w:pPr>
      <w:r w:rsidRPr="001812D6">
        <w:rPr>
          <w:rFonts w:ascii="宋体" w:hAnsi="宋体" w:cs="宋体" w:hint="eastAsia"/>
          <w:sz w:val="24"/>
          <w:szCs w:val="24"/>
        </w:rPr>
        <w:t>（二）保证金退还方式</w:t>
      </w:r>
    </w:p>
    <w:p w14:paraId="08F1236E" w14:textId="77777777" w:rsidR="00C864EE" w:rsidRPr="001812D6" w:rsidRDefault="00000000" w:rsidP="001812D6">
      <w:pPr>
        <w:spacing w:after="0" w:line="360" w:lineRule="auto"/>
        <w:ind w:firstLine="420"/>
        <w:rPr>
          <w:rFonts w:ascii="宋体" w:hAnsi="宋体" w:cs="宋体" w:hint="eastAsia"/>
          <w:sz w:val="24"/>
          <w:szCs w:val="24"/>
        </w:rPr>
      </w:pPr>
      <w:r w:rsidRPr="001812D6">
        <w:rPr>
          <w:rFonts w:ascii="宋体" w:hAnsi="宋体" w:cs="宋体" w:hint="eastAsia"/>
          <w:sz w:val="24"/>
          <w:szCs w:val="24"/>
        </w:rPr>
        <w:t>1.非中标候选人的保证金，由比选代理机构在本项目中标候选人公示后，在五个工作日内全额退还（不计息）。</w:t>
      </w:r>
    </w:p>
    <w:p w14:paraId="25E8F307" w14:textId="77777777" w:rsidR="00C864EE" w:rsidRPr="001812D6" w:rsidRDefault="00000000" w:rsidP="00B13353">
      <w:pPr>
        <w:spacing w:after="0" w:line="360" w:lineRule="auto"/>
        <w:ind w:firstLine="420"/>
        <w:rPr>
          <w:rFonts w:ascii="宋体" w:hAnsi="宋体" w:cs="宋体" w:hint="eastAsia"/>
          <w:sz w:val="24"/>
          <w:szCs w:val="24"/>
        </w:rPr>
      </w:pPr>
      <w:r w:rsidRPr="001812D6">
        <w:rPr>
          <w:rFonts w:ascii="宋体" w:hAnsi="宋体" w:cs="宋体" w:hint="eastAsia"/>
          <w:sz w:val="24"/>
          <w:szCs w:val="24"/>
        </w:rPr>
        <w:t>2.中标候选人（前三名）的保证金在确定中标人后，未中标人的保证金在五个工作日内全额退还（不计息）。</w:t>
      </w:r>
    </w:p>
    <w:p w14:paraId="74C012A1"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57" w:name="_Toc4355"/>
      <w:bookmarkStart w:id="58" w:name="_Toc479668114"/>
      <w:bookmarkStart w:id="59" w:name="_Toc525047162"/>
      <w:bookmarkStart w:id="60" w:name="_Toc12296"/>
      <w:bookmarkStart w:id="61" w:name="_Toc65660335"/>
      <w:bookmarkStart w:id="62" w:name="_Toc521053054"/>
      <w:bookmarkStart w:id="63" w:name="_Toc6810"/>
      <w:bookmarkStart w:id="64" w:name="_Toc2945"/>
      <w:bookmarkStart w:id="65" w:name="_Toc215309509"/>
      <w:r w:rsidRPr="00AC29F6">
        <w:rPr>
          <w:rFonts w:ascii="Times New Roman" w:hAnsi="Times New Roman" w:hint="eastAsia"/>
          <w:b/>
          <w:sz w:val="24"/>
          <w:szCs w:val="24"/>
        </w:rPr>
        <w:lastRenderedPageBreak/>
        <w:t>六、</w:t>
      </w:r>
      <w:bookmarkEnd w:id="57"/>
      <w:bookmarkEnd w:id="58"/>
      <w:bookmarkEnd w:id="59"/>
      <w:bookmarkEnd w:id="60"/>
      <w:bookmarkEnd w:id="61"/>
      <w:bookmarkEnd w:id="62"/>
      <w:bookmarkEnd w:id="63"/>
      <w:bookmarkEnd w:id="64"/>
      <w:r w:rsidRPr="00AC29F6">
        <w:rPr>
          <w:rFonts w:ascii="Times New Roman" w:hAnsi="Times New Roman" w:hint="eastAsia"/>
          <w:b/>
          <w:sz w:val="24"/>
          <w:szCs w:val="24"/>
        </w:rPr>
        <w:t>其他有关规定</w:t>
      </w:r>
      <w:bookmarkEnd w:id="65"/>
    </w:p>
    <w:p w14:paraId="0797A872" w14:textId="77777777" w:rsidR="00C864EE" w:rsidRPr="00AC29F6" w:rsidRDefault="00000000" w:rsidP="00B13353">
      <w:pPr>
        <w:spacing w:after="0" w:line="360" w:lineRule="auto"/>
        <w:ind w:firstLine="420"/>
        <w:rPr>
          <w:rFonts w:ascii="宋体" w:hAnsi="宋体" w:cs="宋体" w:hint="eastAsia"/>
          <w:sz w:val="24"/>
          <w:szCs w:val="24"/>
        </w:rPr>
      </w:pPr>
      <w:bookmarkStart w:id="66" w:name="_Toc4164"/>
      <w:r w:rsidRPr="00AC29F6">
        <w:rPr>
          <w:rFonts w:ascii="宋体" w:hAnsi="宋体" w:cs="宋体" w:hint="eastAsia"/>
          <w:sz w:val="24"/>
          <w:szCs w:val="24"/>
        </w:rPr>
        <w:t>（一）单位负责人为同一人或者存在直接控股、管理关系的不同供应商，不得参加同一合同项下的采购活动，否则均为无效响应。</w:t>
      </w:r>
      <w:bookmarkStart w:id="67" w:name="_Toc26534"/>
      <w:bookmarkStart w:id="68" w:name="_Toc27096"/>
      <w:bookmarkStart w:id="69" w:name="_Toc7523"/>
    </w:p>
    <w:p w14:paraId="6025DDED"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（二）为采购项目提供规范编制或者项目管理、监理、检测等服务的供应商，不得再参加该采购项目的其他采购活动，否则均为无效响应。</w:t>
      </w:r>
      <w:bookmarkStart w:id="70" w:name="_Toc28271"/>
      <w:bookmarkStart w:id="71" w:name="_Toc12146"/>
      <w:bookmarkStart w:id="72" w:name="_Toc28581"/>
      <w:bookmarkEnd w:id="67"/>
      <w:bookmarkEnd w:id="68"/>
      <w:bookmarkEnd w:id="69"/>
    </w:p>
    <w:p w14:paraId="27BFB600"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（三）本项目的补遗文件（如果有）一律在“行采家”（https://www.gec123.com/）上发布，请各供应商注意下载；无论供应商下载与否，均视同供应商已知晓本项目补遗文件（如果有）的内容。</w:t>
      </w:r>
      <w:bookmarkStart w:id="73" w:name="_Toc25083"/>
      <w:bookmarkStart w:id="74" w:name="_Toc24100"/>
      <w:bookmarkStart w:id="75" w:name="_Toc15302"/>
      <w:bookmarkEnd w:id="70"/>
      <w:bookmarkEnd w:id="71"/>
      <w:bookmarkEnd w:id="72"/>
    </w:p>
    <w:p w14:paraId="00B5DCDE"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（四）超过响应文件截止时间递交的响应文件，恕不接收。</w:t>
      </w:r>
      <w:bookmarkStart w:id="76" w:name="_Toc8595"/>
      <w:bookmarkStart w:id="77" w:name="_Toc17096"/>
      <w:bookmarkStart w:id="78" w:name="_Toc21653"/>
      <w:bookmarkEnd w:id="73"/>
      <w:bookmarkEnd w:id="74"/>
      <w:bookmarkEnd w:id="75"/>
    </w:p>
    <w:p w14:paraId="5BE6F355"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（五）比选费用：无论比选结果如何，供应商参与本项目比选的所有费用均应由供应商自行承担。</w:t>
      </w:r>
      <w:bookmarkStart w:id="79" w:name="_Toc20776"/>
      <w:bookmarkStart w:id="80" w:name="_Toc31172"/>
      <w:bookmarkStart w:id="81" w:name="_Toc10564"/>
      <w:bookmarkEnd w:id="76"/>
      <w:bookmarkEnd w:id="77"/>
      <w:bookmarkEnd w:id="78"/>
    </w:p>
    <w:p w14:paraId="4611F70B"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（六）本项目不接受联合体投标。</w:t>
      </w:r>
      <w:bookmarkEnd w:id="79"/>
      <w:bookmarkEnd w:id="80"/>
      <w:bookmarkEnd w:id="81"/>
    </w:p>
    <w:p w14:paraId="3A3F4D45"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82" w:name="_Toc215309510"/>
      <w:r w:rsidRPr="00AC29F6">
        <w:rPr>
          <w:rFonts w:ascii="Times New Roman" w:hAnsi="Times New Roman" w:hint="eastAsia"/>
          <w:b/>
          <w:sz w:val="24"/>
          <w:szCs w:val="24"/>
        </w:rPr>
        <w:t>七、现场踏勘</w:t>
      </w:r>
      <w:bookmarkEnd w:id="66"/>
      <w:bookmarkEnd w:id="82"/>
    </w:p>
    <w:p w14:paraId="2984159A" w14:textId="77777777" w:rsidR="00C864EE" w:rsidRPr="00AC29F6" w:rsidRDefault="00000000" w:rsidP="00B13353">
      <w:pPr>
        <w:spacing w:after="0" w:line="360" w:lineRule="auto"/>
        <w:ind w:firstLine="420"/>
        <w:rPr>
          <w:rFonts w:ascii="宋体" w:hAnsi="宋体" w:cs="宋体" w:hint="eastAsia"/>
          <w:sz w:val="24"/>
          <w:szCs w:val="24"/>
        </w:rPr>
      </w:pPr>
      <w:bookmarkStart w:id="83" w:name="_Toc1552"/>
      <w:bookmarkStart w:id="84" w:name="_Toc1733"/>
      <w:bookmarkStart w:id="85" w:name="_Toc525047164"/>
      <w:bookmarkStart w:id="86" w:name="_Toc521053056"/>
      <w:bookmarkStart w:id="87" w:name="_Toc65660337"/>
      <w:bookmarkStart w:id="88" w:name="_Toc10415"/>
      <w:r w:rsidRPr="00AC29F6">
        <w:rPr>
          <w:rFonts w:ascii="宋体" w:hAnsi="宋体" w:cs="宋体" w:hint="eastAsia"/>
          <w:sz w:val="24"/>
          <w:szCs w:val="24"/>
        </w:rPr>
        <w:t>为确保项目的正常实施开展，了解项目有关情况，供应商可以在竞争性比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公告期间进行现场自行踏勘，不管供应商踏勘与否，均视作供应商已了解本项目的所有工作内容。</w:t>
      </w:r>
      <w:bookmarkStart w:id="89" w:name="_Toc1061"/>
    </w:p>
    <w:p w14:paraId="4B3D7E00"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90" w:name="_Toc215309511"/>
      <w:r w:rsidRPr="00AC29F6">
        <w:rPr>
          <w:rFonts w:ascii="Times New Roman" w:hAnsi="Times New Roman" w:hint="eastAsia"/>
          <w:b/>
          <w:sz w:val="24"/>
          <w:szCs w:val="24"/>
        </w:rPr>
        <w:t>八、联系方式</w:t>
      </w:r>
      <w:bookmarkEnd w:id="83"/>
      <w:bookmarkEnd w:id="84"/>
      <w:bookmarkEnd w:id="85"/>
      <w:bookmarkEnd w:id="86"/>
      <w:bookmarkEnd w:id="87"/>
      <w:bookmarkEnd w:id="88"/>
      <w:bookmarkEnd w:id="89"/>
      <w:bookmarkEnd w:id="90"/>
    </w:p>
    <w:p w14:paraId="1117A3AA"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 xml:space="preserve">（一）采购人：南岸区康德国会山第二届业主委员会 </w:t>
      </w:r>
    </w:p>
    <w:p w14:paraId="52EE662E"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联系人：吴老师   曹老师</w:t>
      </w:r>
    </w:p>
    <w:p w14:paraId="1ED2E01C"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电  话： 19123385436   19123385483</w:t>
      </w:r>
    </w:p>
    <w:p w14:paraId="1AEC4D25"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地  址： 南岸区康德国会山辅仁路</w:t>
      </w:r>
      <w:proofErr w:type="gramStart"/>
      <w:r w:rsidRPr="00AC29F6">
        <w:rPr>
          <w:rFonts w:ascii="宋体" w:hAnsi="宋体" w:cs="宋体" w:hint="eastAsia"/>
          <w:sz w:val="24"/>
          <w:szCs w:val="24"/>
        </w:rPr>
        <w:t>8号业委会</w:t>
      </w:r>
      <w:proofErr w:type="gramEnd"/>
      <w:r w:rsidRPr="00AC29F6">
        <w:rPr>
          <w:rFonts w:ascii="宋体" w:hAnsi="宋体" w:cs="宋体" w:hint="eastAsia"/>
          <w:sz w:val="24"/>
          <w:szCs w:val="24"/>
        </w:rPr>
        <w:t>办公室</w:t>
      </w:r>
    </w:p>
    <w:p w14:paraId="7658360A"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（二）采购代理机构：重庆皓辰建设工程咨询有限公司</w:t>
      </w:r>
    </w:p>
    <w:p w14:paraId="311E2747"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联系人：刘老师</w:t>
      </w:r>
    </w:p>
    <w:p w14:paraId="6CD59C31"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电  话：18580880860</w:t>
      </w:r>
    </w:p>
    <w:p w14:paraId="59D5F5FE"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地  址：重庆市</w:t>
      </w:r>
      <w:proofErr w:type="gramStart"/>
      <w:r w:rsidRPr="00AC29F6">
        <w:rPr>
          <w:rFonts w:ascii="宋体" w:hAnsi="宋体" w:cs="宋体" w:hint="eastAsia"/>
          <w:sz w:val="24"/>
          <w:szCs w:val="24"/>
        </w:rPr>
        <w:t>渝</w:t>
      </w:r>
      <w:proofErr w:type="gramEnd"/>
      <w:r w:rsidRPr="00AC29F6">
        <w:rPr>
          <w:rFonts w:ascii="宋体" w:hAnsi="宋体" w:cs="宋体" w:hint="eastAsia"/>
          <w:sz w:val="24"/>
          <w:szCs w:val="24"/>
        </w:rPr>
        <w:t>北区金开大道1228号</w:t>
      </w:r>
      <w:proofErr w:type="gramStart"/>
      <w:r w:rsidRPr="00AC29F6">
        <w:rPr>
          <w:rFonts w:ascii="宋体" w:hAnsi="宋体" w:cs="宋体" w:hint="eastAsia"/>
          <w:sz w:val="24"/>
          <w:szCs w:val="24"/>
        </w:rPr>
        <w:t>大雅金</w:t>
      </w:r>
      <w:proofErr w:type="gramEnd"/>
      <w:r w:rsidRPr="00AC29F6">
        <w:rPr>
          <w:rFonts w:ascii="宋体" w:hAnsi="宋体" w:cs="宋体" w:hint="eastAsia"/>
          <w:sz w:val="24"/>
          <w:szCs w:val="24"/>
        </w:rPr>
        <w:t xml:space="preserve">开国际1栋9-2 </w:t>
      </w:r>
    </w:p>
    <w:p w14:paraId="004AE439" w14:textId="77777777" w:rsidR="00C864EE" w:rsidRPr="00AC29F6" w:rsidRDefault="00C864EE" w:rsidP="00B13353">
      <w:pPr>
        <w:snapToGrid w:val="0"/>
        <w:spacing w:after="0" w:line="360" w:lineRule="auto"/>
        <w:ind w:firstLineChars="200" w:firstLine="480"/>
        <w:rPr>
          <w:rFonts w:ascii="宋体" w:hAnsi="宋体" w:cs="宋体" w:hint="eastAsia"/>
          <w:sz w:val="24"/>
          <w:szCs w:val="24"/>
        </w:rPr>
        <w:sectPr w:rsidR="00C864EE" w:rsidRPr="00AC29F6">
          <w:pgSz w:w="11907" w:h="16840"/>
          <w:pgMar w:top="1134" w:right="1134" w:bottom="1134" w:left="1418" w:header="964" w:footer="992" w:gutter="0"/>
          <w:pgNumType w:fmt="numberInDash"/>
          <w:cols w:space="720"/>
          <w:docGrid w:linePitch="312"/>
        </w:sectPr>
      </w:pPr>
    </w:p>
    <w:p w14:paraId="5422151B" w14:textId="77777777" w:rsidR="00C864EE" w:rsidRPr="00AC29F6" w:rsidRDefault="00000000" w:rsidP="00B13353">
      <w:pPr>
        <w:pStyle w:val="1"/>
        <w:spacing w:after="0" w:line="360" w:lineRule="auto"/>
        <w:jc w:val="center"/>
        <w:rPr>
          <w:rFonts w:hAnsi="宋体" w:cs="宋体" w:hint="eastAsia"/>
          <w:b/>
          <w:bCs/>
          <w:sz w:val="30"/>
          <w:szCs w:val="30"/>
        </w:rPr>
      </w:pPr>
      <w:bookmarkStart w:id="91" w:name="_Toc11327"/>
      <w:bookmarkStart w:id="92" w:name="_Toc1292"/>
      <w:bookmarkStart w:id="93" w:name="_Toc215309002"/>
      <w:bookmarkStart w:id="94" w:name="_Toc18519"/>
      <w:bookmarkStart w:id="95" w:name="_Toc14516"/>
      <w:bookmarkStart w:id="96" w:name="_Toc65660338"/>
      <w:bookmarkStart w:id="97" w:name="_Toc215309512"/>
      <w:bookmarkStart w:id="98" w:name="_Toc102227313"/>
      <w:r w:rsidRPr="00AC29F6">
        <w:rPr>
          <w:rFonts w:hAnsi="宋体" w:cs="宋体" w:hint="eastAsia"/>
          <w:b/>
          <w:bCs/>
          <w:sz w:val="30"/>
          <w:szCs w:val="30"/>
        </w:rPr>
        <w:lastRenderedPageBreak/>
        <w:t>第二篇  比选项目技术（质量）需求</w:t>
      </w:r>
      <w:bookmarkEnd w:id="91"/>
      <w:bookmarkEnd w:id="92"/>
      <w:bookmarkEnd w:id="93"/>
      <w:bookmarkEnd w:id="94"/>
      <w:bookmarkEnd w:id="95"/>
      <w:bookmarkEnd w:id="96"/>
      <w:bookmarkEnd w:id="97"/>
    </w:p>
    <w:p w14:paraId="3A9081B4"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99" w:name="_Toc215309513"/>
      <w:bookmarkStart w:id="100" w:name="_Toc501552518"/>
      <w:bookmarkStart w:id="101" w:name="_Toc10234"/>
      <w:bookmarkStart w:id="102" w:name="_Toc106806145"/>
      <w:bookmarkStart w:id="103" w:name="_Toc65660341"/>
      <w:bookmarkStart w:id="104" w:name="_Toc13356"/>
      <w:bookmarkStart w:id="105" w:name="_Toc29745"/>
      <w:bookmarkStart w:id="106" w:name="_Toc523"/>
      <w:bookmarkStart w:id="107" w:name="_Toc15492"/>
      <w:r w:rsidRPr="00AC29F6">
        <w:rPr>
          <w:rFonts w:ascii="Times New Roman" w:hAnsi="Times New Roman" w:hint="eastAsia"/>
          <w:b/>
          <w:sz w:val="24"/>
          <w:szCs w:val="24"/>
        </w:rPr>
        <w:t>一、比选项目一览表</w:t>
      </w:r>
      <w:bookmarkEnd w:id="99"/>
      <w:bookmarkEnd w:id="100"/>
      <w:bookmarkEnd w:id="101"/>
      <w:bookmarkEnd w:id="10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559"/>
        <w:gridCol w:w="2126"/>
      </w:tblGrid>
      <w:tr w:rsidR="00AC29F6" w:rsidRPr="00AC29F6" w14:paraId="1203A6CD" w14:textId="77777777">
        <w:trPr>
          <w:trHeight w:val="561"/>
          <w:jc w:val="center"/>
        </w:trPr>
        <w:tc>
          <w:tcPr>
            <w:tcW w:w="5382" w:type="dxa"/>
            <w:vAlign w:val="center"/>
          </w:tcPr>
          <w:p w14:paraId="54CCB6E6" w14:textId="77777777" w:rsidR="00C864EE" w:rsidRPr="00AC29F6" w:rsidRDefault="00000000" w:rsidP="00B13353">
            <w:pPr>
              <w:spacing w:after="0"/>
              <w:jc w:val="center"/>
              <w:rPr>
                <w:rFonts w:ascii="宋体" w:hAnsi="宋体" w:cs="宋体" w:hint="eastAsia"/>
                <w:b/>
                <w:sz w:val="24"/>
                <w:szCs w:val="24"/>
              </w:rPr>
            </w:pPr>
            <w:r w:rsidRPr="00AC29F6">
              <w:rPr>
                <w:rFonts w:ascii="宋体" w:hAnsi="宋体" w:cs="宋体" w:hint="eastAsia"/>
                <w:b/>
                <w:sz w:val="24"/>
                <w:szCs w:val="24"/>
              </w:rPr>
              <w:t>项目名称</w:t>
            </w:r>
          </w:p>
        </w:tc>
        <w:tc>
          <w:tcPr>
            <w:tcW w:w="1559" w:type="dxa"/>
            <w:vAlign w:val="center"/>
          </w:tcPr>
          <w:p w14:paraId="4C916D98" w14:textId="77777777" w:rsidR="00C864EE" w:rsidRPr="00AC29F6" w:rsidRDefault="00000000" w:rsidP="00B13353">
            <w:pPr>
              <w:spacing w:after="0"/>
              <w:jc w:val="center"/>
              <w:rPr>
                <w:rFonts w:ascii="宋体" w:hAnsi="宋体" w:cs="宋体" w:hint="eastAsia"/>
                <w:b/>
                <w:sz w:val="24"/>
                <w:szCs w:val="24"/>
              </w:rPr>
            </w:pPr>
            <w:r w:rsidRPr="00AC29F6">
              <w:rPr>
                <w:rFonts w:ascii="宋体" w:hAnsi="宋体" w:cs="宋体" w:hint="eastAsia"/>
                <w:b/>
                <w:sz w:val="24"/>
                <w:szCs w:val="24"/>
              </w:rPr>
              <w:t>数量/单位</w:t>
            </w:r>
          </w:p>
        </w:tc>
        <w:tc>
          <w:tcPr>
            <w:tcW w:w="2126" w:type="dxa"/>
            <w:vAlign w:val="center"/>
          </w:tcPr>
          <w:p w14:paraId="02264A79" w14:textId="77777777" w:rsidR="00C864EE" w:rsidRPr="00AC29F6" w:rsidRDefault="00000000" w:rsidP="00B13353">
            <w:pPr>
              <w:spacing w:after="0"/>
              <w:jc w:val="center"/>
              <w:rPr>
                <w:rFonts w:ascii="宋体" w:hAnsi="宋体" w:cs="宋体" w:hint="eastAsia"/>
                <w:b/>
                <w:sz w:val="24"/>
                <w:szCs w:val="24"/>
              </w:rPr>
            </w:pPr>
            <w:r w:rsidRPr="00AC29F6">
              <w:rPr>
                <w:rFonts w:ascii="宋体" w:hAnsi="宋体" w:cs="宋体" w:hint="eastAsia"/>
                <w:b/>
                <w:sz w:val="24"/>
                <w:szCs w:val="24"/>
              </w:rPr>
              <w:t>备注</w:t>
            </w:r>
          </w:p>
        </w:tc>
      </w:tr>
      <w:tr w:rsidR="00AC29F6" w:rsidRPr="00AC29F6" w14:paraId="4DCA73C9" w14:textId="77777777">
        <w:trPr>
          <w:trHeight w:val="561"/>
          <w:jc w:val="center"/>
        </w:trPr>
        <w:tc>
          <w:tcPr>
            <w:tcW w:w="5382" w:type="dxa"/>
            <w:vAlign w:val="center"/>
          </w:tcPr>
          <w:p w14:paraId="1EEDC94E" w14:textId="7412E598" w:rsidR="00C864EE" w:rsidRPr="00AC29F6" w:rsidRDefault="00000000" w:rsidP="00AC29F6">
            <w:pPr>
              <w:spacing w:after="0"/>
              <w:jc w:val="center"/>
              <w:rPr>
                <w:rFonts w:ascii="宋体" w:hAnsi="宋体" w:cs="宋体" w:hint="eastAsia"/>
                <w:bCs/>
                <w:sz w:val="24"/>
                <w:szCs w:val="24"/>
              </w:rPr>
            </w:pPr>
            <w:r w:rsidRPr="00AC29F6">
              <w:rPr>
                <w:rFonts w:ascii="宋体" w:hAnsi="宋体" w:cs="宋体" w:hint="eastAsia"/>
                <w:bCs/>
                <w:sz w:val="24"/>
                <w:szCs w:val="24"/>
              </w:rPr>
              <w:t>康德国会山小区住宅老旧</w:t>
            </w:r>
            <w:proofErr w:type="gramStart"/>
            <w:r w:rsidRPr="00AC29F6">
              <w:rPr>
                <w:rFonts w:ascii="宋体" w:hAnsi="宋体" w:cs="宋体" w:hint="eastAsia"/>
                <w:bCs/>
                <w:sz w:val="24"/>
                <w:szCs w:val="24"/>
              </w:rPr>
              <w:t>电梯国补</w:t>
            </w:r>
            <w:proofErr w:type="gramEnd"/>
            <w:r w:rsidRPr="00AC29F6">
              <w:rPr>
                <w:rFonts w:ascii="宋体" w:hAnsi="宋体" w:cs="宋体" w:hint="eastAsia"/>
                <w:bCs/>
                <w:sz w:val="24"/>
                <w:szCs w:val="24"/>
              </w:rPr>
              <w:t>更新改造项目</w:t>
            </w:r>
          </w:p>
        </w:tc>
        <w:tc>
          <w:tcPr>
            <w:tcW w:w="1559" w:type="dxa"/>
            <w:vAlign w:val="center"/>
          </w:tcPr>
          <w:p w14:paraId="2350740E" w14:textId="77777777" w:rsidR="00C864EE" w:rsidRPr="00AC29F6" w:rsidRDefault="00000000" w:rsidP="00B13353">
            <w:pPr>
              <w:spacing w:after="0"/>
              <w:jc w:val="center"/>
              <w:rPr>
                <w:rFonts w:ascii="宋体" w:hAnsi="宋体" w:cs="宋体" w:hint="eastAsia"/>
                <w:bCs/>
                <w:sz w:val="24"/>
                <w:szCs w:val="24"/>
              </w:rPr>
            </w:pPr>
            <w:r w:rsidRPr="00AC29F6">
              <w:rPr>
                <w:rFonts w:ascii="宋体" w:hAnsi="宋体" w:cs="宋体" w:hint="eastAsia"/>
                <w:bCs/>
                <w:sz w:val="24"/>
                <w:szCs w:val="24"/>
              </w:rPr>
              <w:t>12台</w:t>
            </w:r>
          </w:p>
        </w:tc>
        <w:tc>
          <w:tcPr>
            <w:tcW w:w="2126" w:type="dxa"/>
            <w:vAlign w:val="center"/>
          </w:tcPr>
          <w:p w14:paraId="6080F1D5" w14:textId="77777777" w:rsidR="00C864EE" w:rsidRPr="00AC29F6" w:rsidRDefault="00C864EE" w:rsidP="00B13353">
            <w:pPr>
              <w:spacing w:after="0"/>
              <w:rPr>
                <w:rFonts w:ascii="宋体" w:hAnsi="宋体" w:cs="宋体" w:hint="eastAsia"/>
                <w:bCs/>
                <w:sz w:val="24"/>
                <w:szCs w:val="24"/>
              </w:rPr>
            </w:pPr>
          </w:p>
        </w:tc>
      </w:tr>
    </w:tbl>
    <w:p w14:paraId="6AC8C613"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08" w:name="_Toc501552519"/>
      <w:bookmarkStart w:id="109" w:name="_Toc23612"/>
      <w:bookmarkStart w:id="110" w:name="_Toc215309514"/>
      <w:bookmarkStart w:id="111" w:name="_Toc106806146"/>
      <w:r w:rsidRPr="00AC29F6">
        <w:rPr>
          <w:rFonts w:ascii="Times New Roman" w:hAnsi="Times New Roman" w:hint="eastAsia"/>
          <w:b/>
          <w:sz w:val="24"/>
          <w:szCs w:val="24"/>
        </w:rPr>
        <w:t>二、总体要求</w:t>
      </w:r>
      <w:bookmarkEnd w:id="108"/>
      <w:bookmarkEnd w:id="109"/>
      <w:bookmarkEnd w:id="110"/>
      <w:bookmarkEnd w:id="111"/>
    </w:p>
    <w:p w14:paraId="3363C1DC"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（一）电梯的设计、制造及调试均应符合国家电梯制造标准。安装调试以重庆市技术监督局检测验收合格为准。</w:t>
      </w:r>
    </w:p>
    <w:p w14:paraId="1510F19C"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（二）制造电梯的所有零部件和材料都必须达到技术标准，应是全新的，并从未使用过的。</w:t>
      </w:r>
    </w:p>
    <w:p w14:paraId="4611BB99"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（三）供应商须满足日立HGP，奥的斯Gen.3,三菱LEHY3对应的中等配置型号，同时供应商需提供日立HGE,奥的斯Gen3-Edge,三菱LEHY-3-S相关报价</w:t>
      </w:r>
    </w:p>
    <w:p w14:paraId="3156B2D3"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12" w:name="_Toc429584853"/>
      <w:bookmarkStart w:id="113" w:name="_Toc429584806"/>
      <w:bookmarkStart w:id="114" w:name="_Toc215309515"/>
      <w:bookmarkStart w:id="115" w:name="_Toc106806147"/>
      <w:bookmarkStart w:id="116" w:name="_Toc501552520"/>
      <w:bookmarkStart w:id="117" w:name="_Toc3640"/>
      <w:r w:rsidRPr="00AC29F6">
        <w:rPr>
          <w:rFonts w:ascii="Times New Roman" w:hAnsi="Times New Roman" w:hint="eastAsia"/>
          <w:b/>
          <w:sz w:val="24"/>
          <w:szCs w:val="24"/>
        </w:rPr>
        <w:t>三、</w:t>
      </w:r>
      <w:bookmarkEnd w:id="112"/>
      <w:bookmarkEnd w:id="113"/>
      <w:r w:rsidRPr="00AC29F6">
        <w:rPr>
          <w:rFonts w:ascii="Times New Roman" w:hAnsi="Times New Roman" w:hint="eastAsia"/>
          <w:b/>
          <w:sz w:val="24"/>
          <w:szCs w:val="24"/>
        </w:rPr>
        <w:t>比选项目技术需求</w:t>
      </w:r>
      <w:bookmarkEnd w:id="114"/>
      <w:bookmarkEnd w:id="115"/>
      <w:bookmarkEnd w:id="116"/>
      <w:bookmarkEnd w:id="117"/>
    </w:p>
    <w:p w14:paraId="6617251D"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（一）</w:t>
      </w:r>
      <w:bookmarkStart w:id="118" w:name="_Hlk106705126"/>
      <w:r w:rsidRPr="00AC29F6">
        <w:rPr>
          <w:rFonts w:ascii="宋体" w:hAnsi="宋体" w:cs="宋体" w:hint="eastAsia"/>
          <w:sz w:val="24"/>
          <w:szCs w:val="24"/>
        </w:rPr>
        <w:t>电梯设备配置要求</w:t>
      </w:r>
    </w:p>
    <w:bookmarkEnd w:id="118"/>
    <w:p w14:paraId="20F7A8EC"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1.平层准确度：≤±10（mm）</w:t>
      </w:r>
    </w:p>
    <w:p w14:paraId="581821FA"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2.电源电压：三相五线制动力电源380V/照明电源220V50Hz</w:t>
      </w:r>
    </w:p>
    <w:p w14:paraId="30DC4F29"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3.控制系统：全电脑控制、VVVF控制技术</w:t>
      </w:r>
    </w:p>
    <w:p w14:paraId="0ED59B7C"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4.操作方式：全</w:t>
      </w:r>
      <w:proofErr w:type="gramStart"/>
      <w:r w:rsidRPr="00AC29F6">
        <w:rPr>
          <w:rFonts w:ascii="宋体" w:hAnsi="宋体" w:cs="宋体" w:hint="eastAsia"/>
          <w:sz w:val="24"/>
          <w:szCs w:val="24"/>
        </w:rPr>
        <w:t>电脑集选控制</w:t>
      </w:r>
      <w:proofErr w:type="gramEnd"/>
      <w:r w:rsidRPr="00AC29F6">
        <w:rPr>
          <w:rFonts w:ascii="宋体" w:hAnsi="宋体" w:cs="宋体" w:hint="eastAsia"/>
          <w:sz w:val="24"/>
          <w:szCs w:val="24"/>
        </w:rPr>
        <w:t>、有/无司机、电梯实现“并联”</w:t>
      </w:r>
    </w:p>
    <w:p w14:paraId="33BA9161"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5.门保护：</w:t>
      </w:r>
      <w:proofErr w:type="gramStart"/>
      <w:r w:rsidRPr="00AC29F6">
        <w:rPr>
          <w:rFonts w:ascii="宋体" w:hAnsi="宋体" w:cs="宋体" w:hint="eastAsia"/>
          <w:sz w:val="24"/>
          <w:szCs w:val="24"/>
        </w:rPr>
        <w:t>光幕门保护</w:t>
      </w:r>
      <w:proofErr w:type="gramEnd"/>
    </w:p>
    <w:p w14:paraId="17680BF6"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6.主机：永磁同步无齿曳引机，马达制动器制动次数≥1300万次，提供厂家检测报告复印件加盖供应商公章。</w:t>
      </w:r>
    </w:p>
    <w:p w14:paraId="0D9F880E"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7.控制系统：全电脑模糊控制、VVVF控制技术</w:t>
      </w:r>
    </w:p>
    <w:p w14:paraId="3C333097"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8.门机系统：驱动控制VVVF。</w:t>
      </w:r>
    </w:p>
    <w:p w14:paraId="12DBF0D7"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9.轿厢及外呼按钮：寿命使用次数≥500万次。</w:t>
      </w:r>
    </w:p>
    <w:p w14:paraId="1AB335BC"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（二）电梯轿厢配置及装饰要求▲</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854"/>
        <w:gridCol w:w="7102"/>
      </w:tblGrid>
      <w:tr w:rsidR="00AC29F6" w:rsidRPr="00AC29F6" w14:paraId="3B0C621F" w14:textId="77777777">
        <w:trPr>
          <w:trHeight w:val="401"/>
          <w:jc w:val="center"/>
        </w:trPr>
        <w:tc>
          <w:tcPr>
            <w:tcW w:w="429" w:type="dxa"/>
            <w:vAlign w:val="center"/>
          </w:tcPr>
          <w:p w14:paraId="682127AA" w14:textId="77777777" w:rsidR="00C864EE" w:rsidRPr="00AC29F6" w:rsidRDefault="00000000" w:rsidP="00B13353">
            <w:pPr>
              <w:spacing w:after="0"/>
              <w:jc w:val="center"/>
              <w:rPr>
                <w:rFonts w:ascii="宋体" w:hAnsi="宋体" w:cs="宋体" w:hint="eastAsia"/>
                <w:b/>
                <w:bCs/>
                <w:sz w:val="21"/>
                <w:szCs w:val="21"/>
              </w:rPr>
            </w:pPr>
            <w:r w:rsidRPr="00AC29F6">
              <w:rPr>
                <w:rFonts w:ascii="宋体" w:hAnsi="宋体" w:cs="宋体" w:hint="eastAsia"/>
                <w:b/>
                <w:bCs/>
                <w:sz w:val="21"/>
                <w:szCs w:val="21"/>
              </w:rPr>
              <w:t>序号</w:t>
            </w:r>
          </w:p>
        </w:tc>
        <w:tc>
          <w:tcPr>
            <w:tcW w:w="1854" w:type="dxa"/>
            <w:vAlign w:val="center"/>
          </w:tcPr>
          <w:p w14:paraId="5AFB91B4" w14:textId="77777777" w:rsidR="00C864EE" w:rsidRPr="00AC29F6" w:rsidRDefault="00000000" w:rsidP="00B13353">
            <w:pPr>
              <w:spacing w:after="0"/>
              <w:jc w:val="center"/>
              <w:rPr>
                <w:rFonts w:ascii="宋体" w:hAnsi="宋体" w:cs="宋体" w:hint="eastAsia"/>
                <w:b/>
                <w:bCs/>
                <w:sz w:val="21"/>
                <w:szCs w:val="21"/>
              </w:rPr>
            </w:pPr>
            <w:r w:rsidRPr="00AC29F6">
              <w:rPr>
                <w:rFonts w:ascii="宋体" w:hAnsi="宋体" w:cs="宋体" w:hint="eastAsia"/>
                <w:b/>
                <w:bCs/>
                <w:sz w:val="21"/>
                <w:szCs w:val="21"/>
              </w:rPr>
              <w:t>品目号</w:t>
            </w:r>
          </w:p>
        </w:tc>
        <w:tc>
          <w:tcPr>
            <w:tcW w:w="7102" w:type="dxa"/>
            <w:vAlign w:val="center"/>
          </w:tcPr>
          <w:p w14:paraId="00118448" w14:textId="77777777" w:rsidR="00C864EE" w:rsidRPr="00AC29F6" w:rsidRDefault="00000000" w:rsidP="00B13353">
            <w:pPr>
              <w:spacing w:after="0"/>
              <w:jc w:val="center"/>
              <w:rPr>
                <w:rFonts w:ascii="宋体" w:hAnsi="宋体" w:cs="宋体" w:hint="eastAsia"/>
                <w:b/>
                <w:bCs/>
                <w:sz w:val="21"/>
                <w:szCs w:val="21"/>
              </w:rPr>
            </w:pPr>
            <w:r w:rsidRPr="00AC29F6">
              <w:rPr>
                <w:rFonts w:ascii="宋体" w:hAnsi="宋体" w:cs="宋体" w:hint="eastAsia"/>
                <w:b/>
                <w:bCs/>
                <w:sz w:val="21"/>
                <w:szCs w:val="21"/>
              </w:rPr>
              <w:t>特殊配置及装饰要求</w:t>
            </w:r>
          </w:p>
        </w:tc>
      </w:tr>
      <w:tr w:rsidR="00AC29F6" w:rsidRPr="00AC29F6" w14:paraId="296CCD57" w14:textId="77777777">
        <w:trPr>
          <w:jc w:val="center"/>
        </w:trPr>
        <w:tc>
          <w:tcPr>
            <w:tcW w:w="9385" w:type="dxa"/>
            <w:gridSpan w:val="3"/>
            <w:vAlign w:val="center"/>
          </w:tcPr>
          <w:p w14:paraId="651D204B" w14:textId="77777777" w:rsidR="00C864EE" w:rsidRPr="00AC29F6" w:rsidRDefault="00000000" w:rsidP="00B13353">
            <w:pPr>
              <w:spacing w:after="0"/>
              <w:ind w:firstLineChars="1500" w:firstLine="3150"/>
              <w:rPr>
                <w:rFonts w:ascii="宋体" w:hAnsi="宋体" w:cs="宋体" w:hint="eastAsia"/>
                <w:sz w:val="21"/>
                <w:szCs w:val="21"/>
              </w:rPr>
            </w:pPr>
            <w:r w:rsidRPr="00AC29F6">
              <w:rPr>
                <w:rFonts w:ascii="宋体" w:hAnsi="宋体" w:cs="宋体" w:hint="eastAsia"/>
                <w:sz w:val="21"/>
                <w:szCs w:val="21"/>
              </w:rPr>
              <w:t>厢内设计</w:t>
            </w:r>
          </w:p>
        </w:tc>
      </w:tr>
      <w:tr w:rsidR="00AC29F6" w:rsidRPr="00AC29F6" w14:paraId="5E197E40" w14:textId="77777777">
        <w:trPr>
          <w:jc w:val="center"/>
        </w:trPr>
        <w:tc>
          <w:tcPr>
            <w:tcW w:w="429" w:type="dxa"/>
            <w:vAlign w:val="center"/>
          </w:tcPr>
          <w:p w14:paraId="4E0E5241" w14:textId="77777777" w:rsidR="00C864EE" w:rsidRPr="00AC29F6" w:rsidRDefault="00C864EE" w:rsidP="00B13353">
            <w:pPr>
              <w:numPr>
                <w:ilvl w:val="0"/>
                <w:numId w:val="13"/>
              </w:numPr>
              <w:spacing w:after="0"/>
              <w:ind w:left="29" w:hanging="304"/>
              <w:jc w:val="right"/>
              <w:rPr>
                <w:rFonts w:ascii="宋体" w:hAnsi="宋体" w:cs="宋体" w:hint="eastAsia"/>
                <w:sz w:val="21"/>
                <w:szCs w:val="21"/>
              </w:rPr>
            </w:pPr>
          </w:p>
        </w:tc>
        <w:tc>
          <w:tcPr>
            <w:tcW w:w="1854" w:type="dxa"/>
            <w:vAlign w:val="center"/>
          </w:tcPr>
          <w:p w14:paraId="167664AD"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轿厢天花</w:t>
            </w:r>
          </w:p>
        </w:tc>
        <w:tc>
          <w:tcPr>
            <w:tcW w:w="7102" w:type="dxa"/>
            <w:vAlign w:val="center"/>
          </w:tcPr>
          <w:p w14:paraId="57010B40"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轿顶集成</w:t>
            </w:r>
            <w:proofErr w:type="gramStart"/>
            <w:r w:rsidRPr="00AC29F6">
              <w:rPr>
                <w:rFonts w:ascii="宋体" w:hAnsi="宋体" w:cs="宋体" w:hint="eastAsia"/>
                <w:sz w:val="21"/>
                <w:szCs w:val="21"/>
              </w:rPr>
              <w:t>一</w:t>
            </w:r>
            <w:proofErr w:type="gramEnd"/>
            <w:r w:rsidRPr="00AC29F6">
              <w:rPr>
                <w:rFonts w:ascii="宋体" w:hAnsi="宋体" w:cs="宋体" w:hint="eastAsia"/>
                <w:sz w:val="21"/>
                <w:szCs w:val="21"/>
              </w:rPr>
              <w:t>体式天花，光源LED照明、通风: 中间通风，发纹304不锈钢材质，配置低噪音风机通风（轴流式）。</w:t>
            </w:r>
          </w:p>
        </w:tc>
      </w:tr>
      <w:tr w:rsidR="00AC29F6" w:rsidRPr="00AC29F6" w14:paraId="4A51134A" w14:textId="77777777">
        <w:trPr>
          <w:trHeight w:val="269"/>
          <w:jc w:val="center"/>
        </w:trPr>
        <w:tc>
          <w:tcPr>
            <w:tcW w:w="429" w:type="dxa"/>
            <w:vAlign w:val="center"/>
          </w:tcPr>
          <w:p w14:paraId="130D3B96" w14:textId="77777777" w:rsidR="00C864EE" w:rsidRPr="00AC29F6" w:rsidRDefault="00C864EE" w:rsidP="00B13353">
            <w:pPr>
              <w:numPr>
                <w:ilvl w:val="0"/>
                <w:numId w:val="13"/>
              </w:numPr>
              <w:spacing w:after="0"/>
              <w:ind w:left="29" w:hanging="304"/>
              <w:jc w:val="right"/>
              <w:rPr>
                <w:rFonts w:ascii="宋体" w:hAnsi="宋体" w:cs="宋体" w:hint="eastAsia"/>
                <w:sz w:val="21"/>
                <w:szCs w:val="21"/>
              </w:rPr>
            </w:pPr>
          </w:p>
        </w:tc>
        <w:tc>
          <w:tcPr>
            <w:tcW w:w="1854" w:type="dxa"/>
            <w:vAlign w:val="center"/>
          </w:tcPr>
          <w:p w14:paraId="7DB3B744"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轿厢壁</w:t>
            </w:r>
          </w:p>
        </w:tc>
        <w:tc>
          <w:tcPr>
            <w:tcW w:w="7102" w:type="dxa"/>
            <w:vAlign w:val="center"/>
          </w:tcPr>
          <w:p w14:paraId="728A9A5F"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二侧壁发纹304不锈钢，电梯后壁发纹304不锈钢+中间全身镜面不锈钢，厚度≥1.5mm。</w:t>
            </w:r>
          </w:p>
        </w:tc>
      </w:tr>
      <w:tr w:rsidR="00AC29F6" w:rsidRPr="00AC29F6" w14:paraId="5A1F7A40" w14:textId="77777777">
        <w:trPr>
          <w:jc w:val="center"/>
        </w:trPr>
        <w:tc>
          <w:tcPr>
            <w:tcW w:w="429" w:type="dxa"/>
            <w:vAlign w:val="center"/>
          </w:tcPr>
          <w:p w14:paraId="235DE390" w14:textId="77777777" w:rsidR="00C864EE" w:rsidRPr="00AC29F6" w:rsidRDefault="00C864EE" w:rsidP="00B13353">
            <w:pPr>
              <w:numPr>
                <w:ilvl w:val="0"/>
                <w:numId w:val="13"/>
              </w:numPr>
              <w:spacing w:after="0"/>
              <w:ind w:left="29" w:hanging="304"/>
              <w:jc w:val="right"/>
              <w:rPr>
                <w:rFonts w:ascii="宋体" w:hAnsi="宋体" w:cs="宋体" w:hint="eastAsia"/>
                <w:sz w:val="21"/>
                <w:szCs w:val="21"/>
              </w:rPr>
            </w:pPr>
          </w:p>
        </w:tc>
        <w:tc>
          <w:tcPr>
            <w:tcW w:w="1854" w:type="dxa"/>
            <w:vAlign w:val="center"/>
          </w:tcPr>
          <w:p w14:paraId="63EFD172"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轿厢前壁及门楣</w:t>
            </w:r>
          </w:p>
        </w:tc>
        <w:tc>
          <w:tcPr>
            <w:tcW w:w="7102" w:type="dxa"/>
            <w:vAlign w:val="center"/>
          </w:tcPr>
          <w:p w14:paraId="0242DCDB"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发纹304不锈钢，厚度≥1.5mm</w:t>
            </w:r>
          </w:p>
        </w:tc>
      </w:tr>
      <w:tr w:rsidR="00AC29F6" w:rsidRPr="00AC29F6" w14:paraId="45D2ACDE" w14:textId="77777777">
        <w:trPr>
          <w:jc w:val="center"/>
        </w:trPr>
        <w:tc>
          <w:tcPr>
            <w:tcW w:w="429" w:type="dxa"/>
            <w:vAlign w:val="center"/>
          </w:tcPr>
          <w:p w14:paraId="04A1C80A" w14:textId="77777777" w:rsidR="00C864EE" w:rsidRPr="00AC29F6" w:rsidRDefault="00C864EE" w:rsidP="00B13353">
            <w:pPr>
              <w:numPr>
                <w:ilvl w:val="0"/>
                <w:numId w:val="13"/>
              </w:numPr>
              <w:spacing w:after="0"/>
              <w:ind w:left="29" w:hanging="304"/>
              <w:jc w:val="right"/>
              <w:rPr>
                <w:rFonts w:ascii="宋体" w:hAnsi="宋体" w:cs="宋体" w:hint="eastAsia"/>
                <w:sz w:val="21"/>
                <w:szCs w:val="21"/>
              </w:rPr>
            </w:pPr>
          </w:p>
        </w:tc>
        <w:tc>
          <w:tcPr>
            <w:tcW w:w="1854" w:type="dxa"/>
            <w:vAlign w:val="center"/>
          </w:tcPr>
          <w:p w14:paraId="4D83E97F"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轿厢门</w:t>
            </w:r>
          </w:p>
        </w:tc>
        <w:tc>
          <w:tcPr>
            <w:tcW w:w="7102" w:type="dxa"/>
            <w:vAlign w:val="center"/>
          </w:tcPr>
          <w:p w14:paraId="58A17A03"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发纹304不锈钢  厚度≥1.5mm</w:t>
            </w:r>
          </w:p>
        </w:tc>
      </w:tr>
      <w:tr w:rsidR="00AC29F6" w:rsidRPr="00AC29F6" w14:paraId="54D64BA3" w14:textId="77777777">
        <w:trPr>
          <w:jc w:val="center"/>
        </w:trPr>
        <w:tc>
          <w:tcPr>
            <w:tcW w:w="429" w:type="dxa"/>
            <w:vAlign w:val="center"/>
          </w:tcPr>
          <w:p w14:paraId="3E3E8A14" w14:textId="77777777" w:rsidR="00C864EE" w:rsidRPr="00AC29F6" w:rsidRDefault="00C864EE" w:rsidP="00B13353">
            <w:pPr>
              <w:numPr>
                <w:ilvl w:val="0"/>
                <w:numId w:val="13"/>
              </w:numPr>
              <w:spacing w:after="0"/>
              <w:ind w:left="29" w:hanging="304"/>
              <w:jc w:val="right"/>
              <w:rPr>
                <w:rFonts w:ascii="宋体" w:hAnsi="宋体" w:cs="宋体" w:hint="eastAsia"/>
                <w:sz w:val="21"/>
                <w:szCs w:val="21"/>
              </w:rPr>
            </w:pPr>
          </w:p>
        </w:tc>
        <w:tc>
          <w:tcPr>
            <w:tcW w:w="1854" w:type="dxa"/>
            <w:vAlign w:val="center"/>
          </w:tcPr>
          <w:p w14:paraId="0043FB69"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轿厢地面</w:t>
            </w:r>
          </w:p>
        </w:tc>
        <w:tc>
          <w:tcPr>
            <w:tcW w:w="7102" w:type="dxa"/>
            <w:vAlign w:val="center"/>
          </w:tcPr>
          <w:p w14:paraId="4B108BF6"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防滑天然大理石地板≥2.5mm</w:t>
            </w:r>
          </w:p>
        </w:tc>
      </w:tr>
      <w:tr w:rsidR="00AC29F6" w:rsidRPr="00AC29F6" w14:paraId="4D12A56E" w14:textId="77777777">
        <w:trPr>
          <w:jc w:val="center"/>
        </w:trPr>
        <w:tc>
          <w:tcPr>
            <w:tcW w:w="429" w:type="dxa"/>
            <w:vAlign w:val="center"/>
          </w:tcPr>
          <w:p w14:paraId="3C208A53" w14:textId="77777777" w:rsidR="00C864EE" w:rsidRPr="00AC29F6" w:rsidRDefault="00C864EE" w:rsidP="00B13353">
            <w:pPr>
              <w:numPr>
                <w:ilvl w:val="0"/>
                <w:numId w:val="13"/>
              </w:numPr>
              <w:spacing w:after="0"/>
              <w:ind w:left="29" w:hanging="304"/>
              <w:jc w:val="right"/>
              <w:rPr>
                <w:rFonts w:ascii="宋体" w:hAnsi="宋体" w:cs="宋体" w:hint="eastAsia"/>
                <w:sz w:val="21"/>
                <w:szCs w:val="21"/>
              </w:rPr>
            </w:pPr>
          </w:p>
        </w:tc>
        <w:tc>
          <w:tcPr>
            <w:tcW w:w="1854" w:type="dxa"/>
            <w:vAlign w:val="center"/>
          </w:tcPr>
          <w:p w14:paraId="47677163"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轿厢地坎</w:t>
            </w:r>
          </w:p>
        </w:tc>
        <w:tc>
          <w:tcPr>
            <w:tcW w:w="7102" w:type="dxa"/>
            <w:vAlign w:val="center"/>
          </w:tcPr>
          <w:p w14:paraId="6675B7A2"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硬质铝型材</w:t>
            </w:r>
          </w:p>
        </w:tc>
      </w:tr>
      <w:tr w:rsidR="00AC29F6" w:rsidRPr="00AC29F6" w14:paraId="69280DB4" w14:textId="77777777">
        <w:trPr>
          <w:jc w:val="center"/>
        </w:trPr>
        <w:tc>
          <w:tcPr>
            <w:tcW w:w="429" w:type="dxa"/>
            <w:vAlign w:val="center"/>
          </w:tcPr>
          <w:p w14:paraId="5F615629" w14:textId="77777777" w:rsidR="00C864EE" w:rsidRPr="00AC29F6" w:rsidRDefault="00C864EE" w:rsidP="00B13353">
            <w:pPr>
              <w:numPr>
                <w:ilvl w:val="0"/>
                <w:numId w:val="13"/>
              </w:numPr>
              <w:spacing w:after="0"/>
              <w:ind w:left="29" w:hanging="304"/>
              <w:jc w:val="right"/>
              <w:rPr>
                <w:rFonts w:ascii="宋体" w:hAnsi="宋体" w:cs="宋体" w:hint="eastAsia"/>
                <w:sz w:val="21"/>
                <w:szCs w:val="21"/>
              </w:rPr>
            </w:pPr>
          </w:p>
        </w:tc>
        <w:tc>
          <w:tcPr>
            <w:tcW w:w="1854" w:type="dxa"/>
            <w:vAlign w:val="center"/>
          </w:tcPr>
          <w:p w14:paraId="34333DA2"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轿厢尺寸（mm）</w:t>
            </w:r>
          </w:p>
        </w:tc>
        <w:tc>
          <w:tcPr>
            <w:tcW w:w="7102" w:type="dxa"/>
            <w:vAlign w:val="center"/>
          </w:tcPr>
          <w:p w14:paraId="2CD0486B"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1000kg：≥1400mm(宽)*1500mm（深）；800kg：≥1400mm(宽)*1350mm（深）</w:t>
            </w:r>
          </w:p>
          <w:p w14:paraId="4D76FF2C"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以现场实际勘察为准</w:t>
            </w:r>
          </w:p>
        </w:tc>
      </w:tr>
      <w:tr w:rsidR="00AC29F6" w:rsidRPr="00AC29F6" w14:paraId="709E47E7" w14:textId="77777777">
        <w:trPr>
          <w:jc w:val="center"/>
        </w:trPr>
        <w:tc>
          <w:tcPr>
            <w:tcW w:w="429" w:type="dxa"/>
            <w:vAlign w:val="center"/>
          </w:tcPr>
          <w:p w14:paraId="40A2A09C" w14:textId="77777777" w:rsidR="00C864EE" w:rsidRPr="00AC29F6" w:rsidRDefault="00C864EE" w:rsidP="00B13353">
            <w:pPr>
              <w:numPr>
                <w:ilvl w:val="0"/>
                <w:numId w:val="13"/>
              </w:numPr>
              <w:spacing w:after="0"/>
              <w:ind w:left="29" w:hanging="304"/>
              <w:jc w:val="right"/>
              <w:rPr>
                <w:rFonts w:ascii="宋体" w:hAnsi="宋体" w:cs="宋体" w:hint="eastAsia"/>
                <w:sz w:val="21"/>
                <w:szCs w:val="21"/>
              </w:rPr>
            </w:pPr>
          </w:p>
        </w:tc>
        <w:tc>
          <w:tcPr>
            <w:tcW w:w="1854" w:type="dxa"/>
            <w:vAlign w:val="center"/>
          </w:tcPr>
          <w:p w14:paraId="39F861EE"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轿厢内安装轿顶装饰后净高度（mm）</w:t>
            </w:r>
          </w:p>
        </w:tc>
        <w:tc>
          <w:tcPr>
            <w:tcW w:w="7102" w:type="dxa"/>
            <w:vAlign w:val="center"/>
          </w:tcPr>
          <w:p w14:paraId="08D1B876"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≥2500mm（安装完轿厢装饰后轿厢内净空高）</w:t>
            </w:r>
          </w:p>
        </w:tc>
      </w:tr>
      <w:tr w:rsidR="00AC29F6" w:rsidRPr="00AC29F6" w14:paraId="0FFA1F3A" w14:textId="77777777">
        <w:trPr>
          <w:jc w:val="center"/>
        </w:trPr>
        <w:tc>
          <w:tcPr>
            <w:tcW w:w="429" w:type="dxa"/>
            <w:vAlign w:val="center"/>
          </w:tcPr>
          <w:p w14:paraId="03395C3D" w14:textId="77777777" w:rsidR="00C864EE" w:rsidRPr="00AC29F6" w:rsidRDefault="00C864EE" w:rsidP="00B13353">
            <w:pPr>
              <w:numPr>
                <w:ilvl w:val="0"/>
                <w:numId w:val="13"/>
              </w:numPr>
              <w:spacing w:after="0"/>
              <w:ind w:left="29" w:hanging="304"/>
              <w:jc w:val="right"/>
              <w:rPr>
                <w:rFonts w:ascii="宋体" w:hAnsi="宋体" w:cs="宋体" w:hint="eastAsia"/>
                <w:sz w:val="21"/>
                <w:szCs w:val="21"/>
              </w:rPr>
            </w:pPr>
          </w:p>
        </w:tc>
        <w:tc>
          <w:tcPr>
            <w:tcW w:w="1854" w:type="dxa"/>
            <w:vAlign w:val="center"/>
          </w:tcPr>
          <w:p w14:paraId="4A943241"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轿厢内扶手</w:t>
            </w:r>
          </w:p>
        </w:tc>
        <w:tc>
          <w:tcPr>
            <w:tcW w:w="7102" w:type="dxa"/>
            <w:vAlign w:val="center"/>
          </w:tcPr>
          <w:p w14:paraId="3258B3E5"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轿厢左侧和右侧设置发纹304不锈钢板带扶手</w:t>
            </w:r>
          </w:p>
        </w:tc>
      </w:tr>
      <w:tr w:rsidR="00AC29F6" w:rsidRPr="00AC29F6" w14:paraId="5B0535AF" w14:textId="77777777">
        <w:trPr>
          <w:jc w:val="center"/>
        </w:trPr>
        <w:tc>
          <w:tcPr>
            <w:tcW w:w="429" w:type="dxa"/>
            <w:vAlign w:val="center"/>
          </w:tcPr>
          <w:p w14:paraId="098CAF0B" w14:textId="77777777" w:rsidR="00C864EE" w:rsidRPr="00AC29F6" w:rsidRDefault="00C864EE" w:rsidP="00B13353">
            <w:pPr>
              <w:numPr>
                <w:ilvl w:val="0"/>
                <w:numId w:val="13"/>
              </w:numPr>
              <w:spacing w:after="0"/>
              <w:ind w:left="29" w:hanging="304"/>
              <w:jc w:val="right"/>
              <w:rPr>
                <w:rFonts w:ascii="宋体" w:hAnsi="宋体" w:cs="宋体" w:hint="eastAsia"/>
                <w:sz w:val="21"/>
                <w:szCs w:val="21"/>
              </w:rPr>
            </w:pPr>
          </w:p>
        </w:tc>
        <w:tc>
          <w:tcPr>
            <w:tcW w:w="1854" w:type="dxa"/>
            <w:vAlign w:val="center"/>
          </w:tcPr>
          <w:p w14:paraId="7523EA99"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轿厢顶部</w:t>
            </w:r>
          </w:p>
        </w:tc>
        <w:tc>
          <w:tcPr>
            <w:tcW w:w="7102" w:type="dxa"/>
            <w:vAlign w:val="center"/>
          </w:tcPr>
          <w:p w14:paraId="7DEBD2DC"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轿厢顶部预留轿厢空调位置及供电电源线缆（电梯随行电缆），后续便于增加轿厢空调</w:t>
            </w:r>
          </w:p>
        </w:tc>
      </w:tr>
      <w:tr w:rsidR="00AC29F6" w:rsidRPr="00AC29F6" w14:paraId="23014E06" w14:textId="77777777">
        <w:trPr>
          <w:jc w:val="center"/>
        </w:trPr>
        <w:tc>
          <w:tcPr>
            <w:tcW w:w="9385" w:type="dxa"/>
            <w:gridSpan w:val="3"/>
            <w:vAlign w:val="center"/>
          </w:tcPr>
          <w:p w14:paraId="71E96CD6" w14:textId="77777777" w:rsidR="00C864EE" w:rsidRPr="00AC29F6" w:rsidRDefault="00000000" w:rsidP="00B13353">
            <w:pPr>
              <w:spacing w:after="0"/>
              <w:ind w:firstLineChars="1350" w:firstLine="2835"/>
              <w:rPr>
                <w:rFonts w:ascii="宋体" w:hAnsi="宋体" w:cs="宋体" w:hint="eastAsia"/>
                <w:sz w:val="21"/>
                <w:szCs w:val="21"/>
              </w:rPr>
            </w:pPr>
            <w:r w:rsidRPr="00AC29F6">
              <w:rPr>
                <w:rFonts w:ascii="宋体" w:hAnsi="宋体" w:cs="宋体" w:hint="eastAsia"/>
                <w:sz w:val="21"/>
                <w:szCs w:val="21"/>
              </w:rPr>
              <w:t>候梯厅门设计</w:t>
            </w:r>
          </w:p>
        </w:tc>
      </w:tr>
      <w:tr w:rsidR="00AC29F6" w:rsidRPr="00AC29F6" w14:paraId="28A226A4" w14:textId="77777777">
        <w:trPr>
          <w:jc w:val="center"/>
        </w:trPr>
        <w:tc>
          <w:tcPr>
            <w:tcW w:w="429" w:type="dxa"/>
            <w:vMerge w:val="restart"/>
            <w:vAlign w:val="center"/>
          </w:tcPr>
          <w:p w14:paraId="041AEE76" w14:textId="77777777" w:rsidR="00C864EE" w:rsidRPr="00AC29F6" w:rsidRDefault="00C864EE" w:rsidP="00B13353">
            <w:pPr>
              <w:numPr>
                <w:ilvl w:val="0"/>
                <w:numId w:val="14"/>
              </w:numPr>
              <w:spacing w:after="0"/>
              <w:ind w:left="29" w:hanging="304"/>
              <w:jc w:val="right"/>
              <w:rPr>
                <w:rFonts w:ascii="宋体" w:hAnsi="宋体" w:cs="宋体" w:hint="eastAsia"/>
                <w:sz w:val="21"/>
                <w:szCs w:val="21"/>
              </w:rPr>
            </w:pPr>
          </w:p>
        </w:tc>
        <w:tc>
          <w:tcPr>
            <w:tcW w:w="1854" w:type="dxa"/>
            <w:vAlign w:val="center"/>
          </w:tcPr>
          <w:p w14:paraId="183AD3C6"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厅门</w:t>
            </w:r>
          </w:p>
        </w:tc>
        <w:tc>
          <w:tcPr>
            <w:tcW w:w="7102" w:type="dxa"/>
            <w:vAlign w:val="center"/>
          </w:tcPr>
          <w:p w14:paraId="23DB2188"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首层304不锈钢层门，其余喷涂</w:t>
            </w:r>
            <w:proofErr w:type="gramStart"/>
            <w:r w:rsidRPr="00AC29F6">
              <w:rPr>
                <w:rFonts w:ascii="宋体" w:hAnsi="宋体" w:cs="宋体" w:hint="eastAsia"/>
                <w:sz w:val="21"/>
                <w:szCs w:val="21"/>
              </w:rPr>
              <w:t>钢板层门</w:t>
            </w:r>
            <w:proofErr w:type="gramEnd"/>
          </w:p>
        </w:tc>
      </w:tr>
      <w:tr w:rsidR="00AC29F6" w:rsidRPr="00AC29F6" w14:paraId="0B259F3D" w14:textId="77777777">
        <w:trPr>
          <w:jc w:val="center"/>
        </w:trPr>
        <w:tc>
          <w:tcPr>
            <w:tcW w:w="429" w:type="dxa"/>
            <w:vMerge/>
            <w:vAlign w:val="center"/>
          </w:tcPr>
          <w:p w14:paraId="6FB118F3" w14:textId="77777777" w:rsidR="00C864EE" w:rsidRPr="00AC29F6" w:rsidRDefault="00C864EE" w:rsidP="00B13353">
            <w:pPr>
              <w:numPr>
                <w:ilvl w:val="0"/>
                <w:numId w:val="14"/>
              </w:numPr>
              <w:spacing w:after="0"/>
              <w:ind w:left="29" w:hanging="304"/>
              <w:jc w:val="right"/>
              <w:rPr>
                <w:rFonts w:ascii="宋体" w:hAnsi="宋体" w:cs="宋体" w:hint="eastAsia"/>
                <w:sz w:val="21"/>
                <w:szCs w:val="21"/>
              </w:rPr>
            </w:pPr>
          </w:p>
        </w:tc>
        <w:tc>
          <w:tcPr>
            <w:tcW w:w="1854" w:type="dxa"/>
            <w:vAlign w:val="center"/>
          </w:tcPr>
          <w:p w14:paraId="78170508"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厅门尺寸（mm）</w:t>
            </w:r>
          </w:p>
        </w:tc>
        <w:tc>
          <w:tcPr>
            <w:tcW w:w="7102" w:type="dxa"/>
            <w:vAlign w:val="center"/>
          </w:tcPr>
          <w:p w14:paraId="2628ED55"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900mm(宽)* 2100mm（高）/800mm(宽)* 2100mm（高）</w:t>
            </w:r>
          </w:p>
        </w:tc>
      </w:tr>
      <w:tr w:rsidR="00AC29F6" w:rsidRPr="00AC29F6" w14:paraId="4492B6BD" w14:textId="77777777">
        <w:trPr>
          <w:jc w:val="center"/>
        </w:trPr>
        <w:tc>
          <w:tcPr>
            <w:tcW w:w="429" w:type="dxa"/>
            <w:vMerge/>
            <w:vAlign w:val="center"/>
          </w:tcPr>
          <w:p w14:paraId="3D5A93F8" w14:textId="77777777" w:rsidR="00C864EE" w:rsidRPr="00AC29F6" w:rsidRDefault="00C864EE" w:rsidP="00B13353">
            <w:pPr>
              <w:numPr>
                <w:ilvl w:val="0"/>
                <w:numId w:val="15"/>
              </w:numPr>
              <w:spacing w:after="0"/>
              <w:ind w:left="29" w:hanging="304"/>
              <w:jc w:val="right"/>
              <w:rPr>
                <w:rFonts w:ascii="宋体" w:hAnsi="宋体" w:cs="宋体" w:hint="eastAsia"/>
                <w:sz w:val="21"/>
                <w:szCs w:val="21"/>
              </w:rPr>
            </w:pPr>
          </w:p>
        </w:tc>
        <w:tc>
          <w:tcPr>
            <w:tcW w:w="1854" w:type="dxa"/>
            <w:vAlign w:val="center"/>
          </w:tcPr>
          <w:p w14:paraId="56EB5C65"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电梯小门套</w:t>
            </w:r>
          </w:p>
        </w:tc>
        <w:tc>
          <w:tcPr>
            <w:tcW w:w="7102" w:type="dxa"/>
            <w:vAlign w:val="center"/>
          </w:tcPr>
          <w:p w14:paraId="1E447D96"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首层304不锈钢小门套，其余喷涂钢板小门套。（大理石门套、门槛石装饰如在施工中有损坏，中选人负责修复至</w:t>
            </w:r>
            <w:proofErr w:type="gramStart"/>
            <w:r w:rsidRPr="00AC29F6">
              <w:rPr>
                <w:rFonts w:ascii="宋体" w:hAnsi="宋体" w:cs="宋体" w:hint="eastAsia"/>
                <w:sz w:val="21"/>
                <w:szCs w:val="21"/>
              </w:rPr>
              <w:t>原门套</w:t>
            </w:r>
            <w:proofErr w:type="gramEnd"/>
            <w:r w:rsidRPr="00AC29F6">
              <w:rPr>
                <w:rFonts w:ascii="宋体" w:hAnsi="宋体" w:cs="宋体" w:hint="eastAsia"/>
                <w:sz w:val="21"/>
                <w:szCs w:val="21"/>
              </w:rPr>
              <w:t>装饰状态，整体与电梯前室装饰相匹配。）</w:t>
            </w:r>
          </w:p>
        </w:tc>
      </w:tr>
      <w:tr w:rsidR="00AC29F6" w:rsidRPr="00AC29F6" w14:paraId="2C240B9F" w14:textId="77777777">
        <w:trPr>
          <w:jc w:val="center"/>
        </w:trPr>
        <w:tc>
          <w:tcPr>
            <w:tcW w:w="429" w:type="dxa"/>
            <w:vAlign w:val="center"/>
          </w:tcPr>
          <w:p w14:paraId="4B7942EE" w14:textId="77777777" w:rsidR="00C864EE" w:rsidRPr="00AC29F6" w:rsidRDefault="00C864EE" w:rsidP="00B13353">
            <w:pPr>
              <w:numPr>
                <w:ilvl w:val="0"/>
                <w:numId w:val="14"/>
              </w:numPr>
              <w:spacing w:after="0"/>
              <w:ind w:left="29" w:hanging="304"/>
              <w:jc w:val="right"/>
              <w:rPr>
                <w:rFonts w:ascii="宋体" w:hAnsi="宋体" w:cs="宋体" w:hint="eastAsia"/>
                <w:sz w:val="21"/>
                <w:szCs w:val="21"/>
              </w:rPr>
            </w:pPr>
          </w:p>
        </w:tc>
        <w:tc>
          <w:tcPr>
            <w:tcW w:w="1854" w:type="dxa"/>
            <w:vAlign w:val="center"/>
          </w:tcPr>
          <w:p w14:paraId="06098F3D"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地坎</w:t>
            </w:r>
          </w:p>
        </w:tc>
        <w:tc>
          <w:tcPr>
            <w:tcW w:w="7102" w:type="dxa"/>
            <w:vAlign w:val="center"/>
          </w:tcPr>
          <w:p w14:paraId="37C8C46B"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硬质铝合金型材</w:t>
            </w:r>
          </w:p>
        </w:tc>
      </w:tr>
      <w:tr w:rsidR="00AC29F6" w:rsidRPr="00AC29F6" w14:paraId="620387F4" w14:textId="77777777">
        <w:trPr>
          <w:jc w:val="center"/>
        </w:trPr>
        <w:tc>
          <w:tcPr>
            <w:tcW w:w="9385" w:type="dxa"/>
            <w:gridSpan w:val="3"/>
            <w:vAlign w:val="center"/>
          </w:tcPr>
          <w:p w14:paraId="7DDEA8ED" w14:textId="77777777" w:rsidR="00C864EE" w:rsidRPr="00AC29F6" w:rsidRDefault="00000000" w:rsidP="00B13353">
            <w:pPr>
              <w:spacing w:after="0"/>
              <w:ind w:firstLineChars="1450" w:firstLine="3045"/>
              <w:rPr>
                <w:rFonts w:ascii="宋体" w:hAnsi="宋体" w:cs="宋体" w:hint="eastAsia"/>
                <w:sz w:val="21"/>
                <w:szCs w:val="21"/>
              </w:rPr>
            </w:pPr>
            <w:r w:rsidRPr="00AC29F6">
              <w:rPr>
                <w:rFonts w:ascii="宋体" w:hAnsi="宋体" w:cs="宋体" w:hint="eastAsia"/>
                <w:sz w:val="21"/>
                <w:szCs w:val="21"/>
              </w:rPr>
              <w:t>讯号装置</w:t>
            </w:r>
          </w:p>
        </w:tc>
      </w:tr>
      <w:tr w:rsidR="00AC29F6" w:rsidRPr="00AC29F6" w14:paraId="7DA8595C" w14:textId="77777777">
        <w:trPr>
          <w:jc w:val="center"/>
        </w:trPr>
        <w:tc>
          <w:tcPr>
            <w:tcW w:w="429" w:type="dxa"/>
            <w:vAlign w:val="center"/>
          </w:tcPr>
          <w:p w14:paraId="3C837F39" w14:textId="77777777" w:rsidR="00C864EE" w:rsidRPr="00AC29F6" w:rsidRDefault="00C864EE" w:rsidP="00B13353">
            <w:pPr>
              <w:numPr>
                <w:ilvl w:val="0"/>
                <w:numId w:val="15"/>
              </w:numPr>
              <w:spacing w:after="0"/>
              <w:ind w:left="29" w:hanging="304"/>
              <w:jc w:val="right"/>
              <w:rPr>
                <w:rFonts w:ascii="宋体" w:hAnsi="宋体" w:cs="宋体" w:hint="eastAsia"/>
                <w:sz w:val="21"/>
                <w:szCs w:val="21"/>
              </w:rPr>
            </w:pPr>
          </w:p>
        </w:tc>
        <w:tc>
          <w:tcPr>
            <w:tcW w:w="1854" w:type="dxa"/>
            <w:vAlign w:val="center"/>
          </w:tcPr>
          <w:p w14:paraId="1BB4708C"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轿厢操作板</w:t>
            </w:r>
          </w:p>
        </w:tc>
        <w:tc>
          <w:tcPr>
            <w:tcW w:w="7102" w:type="dxa"/>
            <w:vAlign w:val="center"/>
          </w:tcPr>
          <w:p w14:paraId="744E5F3B"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 xml:space="preserve">全高发纹304不锈钢 </w:t>
            </w:r>
          </w:p>
        </w:tc>
      </w:tr>
      <w:tr w:rsidR="00AC29F6" w:rsidRPr="00AC29F6" w14:paraId="654E9FCB" w14:textId="77777777">
        <w:trPr>
          <w:jc w:val="center"/>
        </w:trPr>
        <w:tc>
          <w:tcPr>
            <w:tcW w:w="429" w:type="dxa"/>
            <w:vAlign w:val="center"/>
          </w:tcPr>
          <w:p w14:paraId="3E79133C" w14:textId="77777777" w:rsidR="00C864EE" w:rsidRPr="00AC29F6" w:rsidRDefault="00C864EE" w:rsidP="00B13353">
            <w:pPr>
              <w:numPr>
                <w:ilvl w:val="0"/>
                <w:numId w:val="15"/>
              </w:numPr>
              <w:spacing w:after="0"/>
              <w:ind w:left="29" w:hanging="304"/>
              <w:jc w:val="right"/>
              <w:rPr>
                <w:rFonts w:ascii="宋体" w:hAnsi="宋体" w:cs="宋体" w:hint="eastAsia"/>
                <w:sz w:val="21"/>
                <w:szCs w:val="21"/>
              </w:rPr>
            </w:pPr>
          </w:p>
        </w:tc>
        <w:tc>
          <w:tcPr>
            <w:tcW w:w="1854" w:type="dxa"/>
            <w:vAlign w:val="center"/>
          </w:tcPr>
          <w:p w14:paraId="45E3C587"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轿厢内信号装置</w:t>
            </w:r>
          </w:p>
        </w:tc>
        <w:tc>
          <w:tcPr>
            <w:tcW w:w="7102" w:type="dxa"/>
            <w:vAlign w:val="center"/>
          </w:tcPr>
          <w:p w14:paraId="4E1DB8FD"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显示屏配置断码液晶显示，有数字式楼层位置显示器，箭头运行方向指示器，所有楼层选择轻触型按钮均设有数字、红色发光显示器。</w:t>
            </w:r>
          </w:p>
        </w:tc>
      </w:tr>
      <w:tr w:rsidR="00AC29F6" w:rsidRPr="00AC29F6" w14:paraId="34192460" w14:textId="77777777">
        <w:trPr>
          <w:jc w:val="center"/>
        </w:trPr>
        <w:tc>
          <w:tcPr>
            <w:tcW w:w="429" w:type="dxa"/>
            <w:vAlign w:val="center"/>
          </w:tcPr>
          <w:p w14:paraId="14551F71" w14:textId="77777777" w:rsidR="00C864EE" w:rsidRPr="00AC29F6" w:rsidRDefault="00C864EE" w:rsidP="00B13353">
            <w:pPr>
              <w:numPr>
                <w:ilvl w:val="0"/>
                <w:numId w:val="15"/>
              </w:numPr>
              <w:spacing w:after="0"/>
              <w:ind w:left="29" w:hanging="304"/>
              <w:jc w:val="right"/>
              <w:rPr>
                <w:rFonts w:ascii="宋体" w:hAnsi="宋体" w:cs="宋体" w:hint="eastAsia"/>
                <w:sz w:val="21"/>
                <w:szCs w:val="21"/>
              </w:rPr>
            </w:pPr>
          </w:p>
        </w:tc>
        <w:tc>
          <w:tcPr>
            <w:tcW w:w="1854" w:type="dxa"/>
            <w:vAlign w:val="center"/>
          </w:tcPr>
          <w:p w14:paraId="20A3ECB9"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厅门信号装置</w:t>
            </w:r>
          </w:p>
        </w:tc>
        <w:tc>
          <w:tcPr>
            <w:tcW w:w="7102" w:type="dxa"/>
            <w:vAlign w:val="center"/>
          </w:tcPr>
          <w:p w14:paraId="4BBD314D"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断码液晶显示，各层均设有</w:t>
            </w:r>
            <w:proofErr w:type="gramStart"/>
            <w:r w:rsidRPr="00AC29F6">
              <w:rPr>
                <w:rFonts w:ascii="宋体" w:hAnsi="宋体" w:cs="宋体" w:hint="eastAsia"/>
                <w:sz w:val="21"/>
                <w:szCs w:val="21"/>
              </w:rPr>
              <w:t>组合式呼梯按钮</w:t>
            </w:r>
            <w:proofErr w:type="gramEnd"/>
            <w:r w:rsidRPr="00AC29F6">
              <w:rPr>
                <w:rFonts w:ascii="宋体" w:hAnsi="宋体" w:cs="宋体" w:hint="eastAsia"/>
                <w:sz w:val="21"/>
                <w:szCs w:val="21"/>
              </w:rPr>
              <w:t>，并附有数字式楼层位置显示器，箭头运行方向指示器。</w:t>
            </w:r>
          </w:p>
        </w:tc>
      </w:tr>
      <w:tr w:rsidR="00AC29F6" w:rsidRPr="00AC29F6" w14:paraId="502CC656" w14:textId="77777777">
        <w:trPr>
          <w:jc w:val="center"/>
        </w:trPr>
        <w:tc>
          <w:tcPr>
            <w:tcW w:w="9385" w:type="dxa"/>
            <w:gridSpan w:val="3"/>
            <w:vAlign w:val="center"/>
          </w:tcPr>
          <w:p w14:paraId="439542B4" w14:textId="77777777" w:rsidR="00C864EE" w:rsidRPr="00AC29F6" w:rsidRDefault="00000000" w:rsidP="00B13353">
            <w:pPr>
              <w:spacing w:after="0"/>
              <w:jc w:val="center"/>
              <w:rPr>
                <w:rFonts w:ascii="宋体" w:hAnsi="宋体" w:cs="宋体" w:hint="eastAsia"/>
                <w:sz w:val="21"/>
                <w:szCs w:val="21"/>
              </w:rPr>
            </w:pPr>
            <w:r w:rsidRPr="00AC29F6">
              <w:rPr>
                <w:rFonts w:ascii="宋体" w:hAnsi="宋体" w:cs="宋体" w:hint="eastAsia"/>
                <w:sz w:val="21"/>
                <w:szCs w:val="21"/>
              </w:rPr>
              <w:t>其他附属工程</w:t>
            </w:r>
          </w:p>
        </w:tc>
      </w:tr>
      <w:tr w:rsidR="00AC29F6" w:rsidRPr="00AC29F6" w14:paraId="068D32EC" w14:textId="77777777">
        <w:trPr>
          <w:jc w:val="center"/>
        </w:trPr>
        <w:tc>
          <w:tcPr>
            <w:tcW w:w="429" w:type="dxa"/>
            <w:vAlign w:val="center"/>
          </w:tcPr>
          <w:p w14:paraId="60C1AE00" w14:textId="77777777" w:rsidR="00C864EE" w:rsidRPr="00AC29F6" w:rsidRDefault="00C864EE" w:rsidP="00B13353">
            <w:pPr>
              <w:numPr>
                <w:ilvl w:val="0"/>
                <w:numId w:val="16"/>
              </w:numPr>
              <w:spacing w:after="0"/>
              <w:ind w:left="29" w:hanging="304"/>
              <w:jc w:val="right"/>
              <w:rPr>
                <w:rFonts w:ascii="宋体" w:hAnsi="宋体" w:cs="宋体" w:hint="eastAsia"/>
                <w:sz w:val="21"/>
                <w:szCs w:val="21"/>
              </w:rPr>
            </w:pPr>
          </w:p>
        </w:tc>
        <w:tc>
          <w:tcPr>
            <w:tcW w:w="1854" w:type="dxa"/>
            <w:vAlign w:val="center"/>
          </w:tcPr>
          <w:p w14:paraId="013D3143"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视频监控</w:t>
            </w:r>
          </w:p>
        </w:tc>
        <w:tc>
          <w:tcPr>
            <w:tcW w:w="7102" w:type="dxa"/>
            <w:vAlign w:val="center"/>
          </w:tcPr>
          <w:p w14:paraId="2397831A"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电梯轿内应安装电动自行车阻止系统，电梯机房、底坑应安装监控摄像头并植入值班室实现24小时监控，应有</w:t>
            </w:r>
            <w:proofErr w:type="gramStart"/>
            <w:r w:rsidRPr="00AC29F6">
              <w:rPr>
                <w:rFonts w:ascii="宋体" w:hAnsi="宋体" w:cs="宋体" w:hint="eastAsia"/>
                <w:sz w:val="21"/>
                <w:szCs w:val="21"/>
              </w:rPr>
              <w:t>层显并</w:t>
            </w:r>
            <w:proofErr w:type="gramEnd"/>
            <w:r w:rsidRPr="00AC29F6">
              <w:rPr>
                <w:rFonts w:ascii="宋体" w:hAnsi="宋体" w:cs="宋体" w:hint="eastAsia"/>
                <w:sz w:val="21"/>
                <w:szCs w:val="21"/>
              </w:rPr>
              <w:t>保存1个月以上的视频存储资料。</w:t>
            </w:r>
          </w:p>
        </w:tc>
      </w:tr>
      <w:tr w:rsidR="00AC29F6" w:rsidRPr="00AC29F6" w14:paraId="6DED2438" w14:textId="77777777">
        <w:trPr>
          <w:jc w:val="center"/>
        </w:trPr>
        <w:tc>
          <w:tcPr>
            <w:tcW w:w="429" w:type="dxa"/>
            <w:vAlign w:val="center"/>
          </w:tcPr>
          <w:p w14:paraId="71E748BB" w14:textId="77777777" w:rsidR="00C864EE" w:rsidRPr="00AC29F6" w:rsidRDefault="00C864EE" w:rsidP="00B13353">
            <w:pPr>
              <w:numPr>
                <w:ilvl w:val="0"/>
                <w:numId w:val="16"/>
              </w:numPr>
              <w:spacing w:after="0"/>
              <w:ind w:left="29" w:hanging="304"/>
              <w:jc w:val="right"/>
              <w:rPr>
                <w:rFonts w:ascii="宋体" w:hAnsi="宋体" w:cs="宋体" w:hint="eastAsia"/>
                <w:sz w:val="21"/>
                <w:szCs w:val="21"/>
              </w:rPr>
            </w:pPr>
          </w:p>
        </w:tc>
        <w:tc>
          <w:tcPr>
            <w:tcW w:w="1854" w:type="dxa"/>
            <w:vAlign w:val="center"/>
          </w:tcPr>
          <w:p w14:paraId="50DE30F2"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机房部分</w:t>
            </w:r>
          </w:p>
        </w:tc>
        <w:tc>
          <w:tcPr>
            <w:tcW w:w="7102" w:type="dxa"/>
            <w:vAlign w:val="center"/>
          </w:tcPr>
          <w:p w14:paraId="770891A5"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墙    面：翻新刷白</w:t>
            </w:r>
          </w:p>
          <w:p w14:paraId="1EC87010"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地    面：防水处理、修复平整、刷环保地坪漆、</w:t>
            </w:r>
          </w:p>
          <w:p w14:paraId="0A7FD8E0"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 xml:space="preserve">安全引导：完善安全标识、标线、标牌 </w:t>
            </w:r>
          </w:p>
          <w:p w14:paraId="65AFD2A7"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降温设备：3匹挂机，一级节能</w:t>
            </w:r>
          </w:p>
          <w:p w14:paraId="2531433C"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其它：机房门（锁）翻新，机房配置独立WIFI。</w:t>
            </w:r>
          </w:p>
        </w:tc>
      </w:tr>
      <w:tr w:rsidR="00AC29F6" w:rsidRPr="00AC29F6" w14:paraId="0F8C7060" w14:textId="77777777">
        <w:trPr>
          <w:jc w:val="center"/>
        </w:trPr>
        <w:tc>
          <w:tcPr>
            <w:tcW w:w="429" w:type="dxa"/>
            <w:vAlign w:val="center"/>
          </w:tcPr>
          <w:p w14:paraId="3D9366DD" w14:textId="77777777" w:rsidR="00C864EE" w:rsidRPr="00AC29F6" w:rsidRDefault="00C864EE" w:rsidP="00B13353">
            <w:pPr>
              <w:numPr>
                <w:ilvl w:val="0"/>
                <w:numId w:val="16"/>
              </w:numPr>
              <w:spacing w:after="0"/>
              <w:ind w:left="29" w:hanging="304"/>
              <w:jc w:val="right"/>
              <w:rPr>
                <w:rFonts w:ascii="宋体" w:hAnsi="宋体" w:cs="宋体" w:hint="eastAsia"/>
                <w:sz w:val="21"/>
                <w:szCs w:val="21"/>
              </w:rPr>
            </w:pPr>
          </w:p>
        </w:tc>
        <w:tc>
          <w:tcPr>
            <w:tcW w:w="1854" w:type="dxa"/>
            <w:vAlign w:val="center"/>
          </w:tcPr>
          <w:p w14:paraId="5ADE0320"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土建整改、回填及装饰恢复</w:t>
            </w:r>
          </w:p>
        </w:tc>
        <w:tc>
          <w:tcPr>
            <w:tcW w:w="7102" w:type="dxa"/>
            <w:vAlign w:val="center"/>
          </w:tcPr>
          <w:p w14:paraId="122AD079"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本工程项目的所有土建整改和回填恢复工作、装饰恢复完善工作均由中选单位完成。增加电梯底坑防水处理由中选单位负责，地坎、</w:t>
            </w:r>
            <w:proofErr w:type="gramStart"/>
            <w:r w:rsidRPr="00AC29F6">
              <w:rPr>
                <w:rFonts w:ascii="宋体" w:hAnsi="宋体" w:cs="宋体" w:hint="eastAsia"/>
                <w:sz w:val="21"/>
                <w:szCs w:val="21"/>
              </w:rPr>
              <w:t>门套的</w:t>
            </w:r>
            <w:proofErr w:type="gramEnd"/>
            <w:r w:rsidRPr="00AC29F6">
              <w:rPr>
                <w:rFonts w:ascii="宋体" w:hAnsi="宋体" w:cs="宋体" w:hint="eastAsia"/>
                <w:sz w:val="21"/>
                <w:szCs w:val="21"/>
              </w:rPr>
              <w:t>恢复不能低于现有标准。包括但不限于机房、井道、底坑、</w:t>
            </w:r>
            <w:proofErr w:type="gramStart"/>
            <w:r w:rsidRPr="00AC29F6">
              <w:rPr>
                <w:rFonts w:ascii="宋体" w:hAnsi="宋体" w:cs="宋体" w:hint="eastAsia"/>
                <w:sz w:val="21"/>
                <w:szCs w:val="21"/>
              </w:rPr>
              <w:t>电梯层门前室</w:t>
            </w:r>
            <w:proofErr w:type="gramEnd"/>
            <w:r w:rsidRPr="00AC29F6">
              <w:rPr>
                <w:rFonts w:ascii="宋体" w:hAnsi="宋体" w:cs="宋体" w:hint="eastAsia"/>
                <w:sz w:val="21"/>
                <w:szCs w:val="21"/>
              </w:rPr>
              <w:t>等。改造楼栋安全门的装饰恢复及维修。</w:t>
            </w:r>
          </w:p>
        </w:tc>
      </w:tr>
      <w:tr w:rsidR="00AC29F6" w:rsidRPr="00AC29F6" w14:paraId="63DD9B57" w14:textId="77777777">
        <w:trPr>
          <w:jc w:val="center"/>
        </w:trPr>
        <w:tc>
          <w:tcPr>
            <w:tcW w:w="429" w:type="dxa"/>
            <w:vAlign w:val="center"/>
          </w:tcPr>
          <w:p w14:paraId="19BFD21E" w14:textId="77777777" w:rsidR="00C864EE" w:rsidRPr="00AC29F6" w:rsidRDefault="00C864EE" w:rsidP="00B13353">
            <w:pPr>
              <w:numPr>
                <w:ilvl w:val="0"/>
                <w:numId w:val="16"/>
              </w:numPr>
              <w:spacing w:after="0"/>
              <w:ind w:left="29" w:hanging="304"/>
              <w:jc w:val="right"/>
              <w:rPr>
                <w:rFonts w:ascii="宋体" w:hAnsi="宋体" w:cs="宋体" w:hint="eastAsia"/>
                <w:sz w:val="21"/>
                <w:szCs w:val="21"/>
              </w:rPr>
            </w:pPr>
          </w:p>
        </w:tc>
        <w:tc>
          <w:tcPr>
            <w:tcW w:w="1854" w:type="dxa"/>
            <w:vAlign w:val="center"/>
          </w:tcPr>
          <w:p w14:paraId="6EEC880F"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运输、成品保护、二次转运等</w:t>
            </w:r>
          </w:p>
        </w:tc>
        <w:tc>
          <w:tcPr>
            <w:tcW w:w="7102" w:type="dxa"/>
            <w:vAlign w:val="center"/>
          </w:tcPr>
          <w:p w14:paraId="032CAC60" w14:textId="77777777" w:rsidR="00C864EE" w:rsidRPr="00AC29F6" w:rsidRDefault="00000000" w:rsidP="00B13353">
            <w:pPr>
              <w:spacing w:after="0"/>
              <w:rPr>
                <w:rFonts w:ascii="宋体" w:hAnsi="宋体" w:cs="宋体" w:hint="eastAsia"/>
                <w:sz w:val="21"/>
                <w:szCs w:val="21"/>
              </w:rPr>
            </w:pPr>
            <w:r w:rsidRPr="00AC29F6">
              <w:rPr>
                <w:rFonts w:ascii="宋体" w:hAnsi="宋体" w:cs="宋体" w:hint="eastAsia"/>
                <w:sz w:val="21"/>
                <w:szCs w:val="21"/>
              </w:rPr>
              <w:t>中选单位根据项目现场实际情况制定详尽的产品生产、包装、运输、施工计划等工作，对运输、现场二次转运、设备成品保护、转运和施工过程对现场</w:t>
            </w:r>
            <w:r w:rsidRPr="00AC29F6">
              <w:rPr>
                <w:rFonts w:ascii="宋体" w:hAnsi="宋体" w:cs="宋体" w:hint="eastAsia"/>
                <w:sz w:val="21"/>
                <w:szCs w:val="21"/>
              </w:rPr>
              <w:lastRenderedPageBreak/>
              <w:t>其他项目成品保护工作均由中选人负责，如产生破坏由中选人负责修缮及恢复。</w:t>
            </w:r>
          </w:p>
        </w:tc>
      </w:tr>
    </w:tbl>
    <w:p w14:paraId="479D48DA"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（三）电梯功能要求：</w:t>
      </w:r>
    </w:p>
    <w:p w14:paraId="7800A16B" w14:textId="77777777" w:rsidR="00C864EE" w:rsidRPr="00AC29F6" w:rsidRDefault="00000000" w:rsidP="00B13353">
      <w:pPr>
        <w:spacing w:after="0" w:line="500" w:lineRule="exact"/>
        <w:ind w:firstLineChars="200" w:firstLine="480"/>
        <w:rPr>
          <w:rFonts w:ascii="宋体" w:hAnsi="宋体" w:cs="宋体" w:hint="eastAsia"/>
          <w:sz w:val="24"/>
          <w:szCs w:val="24"/>
        </w:rPr>
      </w:pPr>
      <w:r w:rsidRPr="00AC29F6">
        <w:rPr>
          <w:rFonts w:ascii="宋体" w:hAnsi="宋体" w:cs="宋体" w:hint="eastAsia"/>
          <w:sz w:val="24"/>
          <w:szCs w:val="24"/>
        </w:rPr>
        <w:t>供应商提供的电梯必须具有如下基本功能：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3264"/>
        <w:gridCol w:w="1212"/>
        <w:gridCol w:w="3656"/>
      </w:tblGrid>
      <w:tr w:rsidR="00AC29F6" w:rsidRPr="00AC29F6" w14:paraId="078E900B"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4B3D77FD" w14:textId="77777777" w:rsidR="00C864EE" w:rsidRPr="00AC29F6" w:rsidRDefault="00000000" w:rsidP="00B13353">
            <w:pPr>
              <w:spacing w:after="0" w:line="440" w:lineRule="exact"/>
              <w:rPr>
                <w:rFonts w:ascii="等线" w:eastAsia="等线" w:hAnsi="等线" w:cs="宋体" w:hint="eastAsia"/>
                <w:sz w:val="21"/>
                <w:szCs w:val="21"/>
              </w:rPr>
            </w:pPr>
            <w:r w:rsidRPr="00AC29F6">
              <w:rPr>
                <w:rFonts w:ascii="等线" w:eastAsia="等线" w:hAnsi="等线" w:cs="宋体" w:hint="eastAsia"/>
                <w:sz w:val="21"/>
                <w:szCs w:val="21"/>
              </w:rPr>
              <w:t>序号</w:t>
            </w:r>
          </w:p>
        </w:tc>
        <w:tc>
          <w:tcPr>
            <w:tcW w:w="3345" w:type="dxa"/>
            <w:tcBorders>
              <w:top w:val="single" w:sz="4" w:space="0" w:color="auto"/>
              <w:left w:val="single" w:sz="4" w:space="0" w:color="auto"/>
              <w:bottom w:val="single" w:sz="4" w:space="0" w:color="auto"/>
              <w:right w:val="single" w:sz="4" w:space="0" w:color="auto"/>
            </w:tcBorders>
            <w:vAlign w:val="center"/>
          </w:tcPr>
          <w:p w14:paraId="1030F0F7"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功能名称</w:t>
            </w:r>
          </w:p>
        </w:tc>
        <w:tc>
          <w:tcPr>
            <w:tcW w:w="1238" w:type="dxa"/>
            <w:tcBorders>
              <w:top w:val="single" w:sz="4" w:space="0" w:color="auto"/>
              <w:left w:val="single" w:sz="4" w:space="0" w:color="auto"/>
              <w:bottom w:val="single" w:sz="4" w:space="0" w:color="auto"/>
              <w:right w:val="single" w:sz="4" w:space="0" w:color="auto"/>
            </w:tcBorders>
            <w:vAlign w:val="center"/>
          </w:tcPr>
          <w:p w14:paraId="4098F538" w14:textId="77777777" w:rsidR="00C864EE" w:rsidRPr="00AC29F6" w:rsidRDefault="00000000" w:rsidP="00B13353">
            <w:pPr>
              <w:spacing w:after="0" w:line="440" w:lineRule="exact"/>
              <w:jc w:val="center"/>
              <w:rPr>
                <w:rFonts w:ascii="等线" w:eastAsia="等线" w:hAnsi="等线" w:cs="宋体" w:hint="eastAsia"/>
                <w:sz w:val="21"/>
                <w:szCs w:val="21"/>
              </w:rPr>
            </w:pPr>
            <w:r w:rsidRPr="00AC29F6">
              <w:rPr>
                <w:rFonts w:ascii="等线" w:eastAsia="等线" w:hAnsi="等线" w:cs="宋体" w:hint="eastAsia"/>
                <w:sz w:val="21"/>
                <w:szCs w:val="21"/>
              </w:rPr>
              <w:t>序号</w:t>
            </w:r>
          </w:p>
        </w:tc>
        <w:tc>
          <w:tcPr>
            <w:tcW w:w="3747" w:type="dxa"/>
            <w:tcBorders>
              <w:top w:val="single" w:sz="4" w:space="0" w:color="auto"/>
              <w:left w:val="single" w:sz="4" w:space="0" w:color="auto"/>
              <w:bottom w:val="single" w:sz="4" w:space="0" w:color="auto"/>
              <w:right w:val="single" w:sz="4" w:space="0" w:color="auto"/>
            </w:tcBorders>
            <w:vAlign w:val="center"/>
          </w:tcPr>
          <w:p w14:paraId="470435BE"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功能名称</w:t>
            </w:r>
          </w:p>
        </w:tc>
      </w:tr>
      <w:tr w:rsidR="00AC29F6" w:rsidRPr="00AC29F6" w14:paraId="453A48BF"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0338BD8F"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1</w:t>
            </w:r>
          </w:p>
        </w:tc>
        <w:tc>
          <w:tcPr>
            <w:tcW w:w="3345" w:type="dxa"/>
            <w:tcBorders>
              <w:top w:val="single" w:sz="4" w:space="0" w:color="auto"/>
              <w:left w:val="single" w:sz="4" w:space="0" w:color="auto"/>
              <w:bottom w:val="single" w:sz="4" w:space="0" w:color="auto"/>
              <w:right w:val="single" w:sz="4" w:space="0" w:color="auto"/>
            </w:tcBorders>
            <w:vAlign w:val="center"/>
          </w:tcPr>
          <w:p w14:paraId="32CCB5F8"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防捣乱保护</w:t>
            </w:r>
          </w:p>
        </w:tc>
        <w:tc>
          <w:tcPr>
            <w:tcW w:w="1238" w:type="dxa"/>
            <w:tcBorders>
              <w:top w:val="single" w:sz="4" w:space="0" w:color="auto"/>
              <w:left w:val="single" w:sz="4" w:space="0" w:color="auto"/>
              <w:bottom w:val="single" w:sz="4" w:space="0" w:color="auto"/>
              <w:right w:val="single" w:sz="4" w:space="0" w:color="auto"/>
            </w:tcBorders>
            <w:vAlign w:val="center"/>
          </w:tcPr>
          <w:p w14:paraId="726DCC93"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24</w:t>
            </w:r>
          </w:p>
        </w:tc>
        <w:tc>
          <w:tcPr>
            <w:tcW w:w="3747" w:type="dxa"/>
            <w:tcBorders>
              <w:top w:val="single" w:sz="4" w:space="0" w:color="auto"/>
              <w:left w:val="single" w:sz="4" w:space="0" w:color="auto"/>
              <w:bottom w:val="single" w:sz="4" w:space="0" w:color="auto"/>
              <w:right w:val="single" w:sz="4" w:space="0" w:color="auto"/>
            </w:tcBorders>
            <w:vAlign w:val="center"/>
          </w:tcPr>
          <w:p w14:paraId="794E204E"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数字式大厅、轿内显示</w:t>
            </w:r>
          </w:p>
        </w:tc>
      </w:tr>
      <w:tr w:rsidR="00AC29F6" w:rsidRPr="00AC29F6" w14:paraId="2C5F85DD"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68059D54"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2</w:t>
            </w:r>
          </w:p>
        </w:tc>
        <w:tc>
          <w:tcPr>
            <w:tcW w:w="3345" w:type="dxa"/>
            <w:tcBorders>
              <w:top w:val="single" w:sz="4" w:space="0" w:color="auto"/>
              <w:left w:val="single" w:sz="4" w:space="0" w:color="auto"/>
              <w:bottom w:val="single" w:sz="4" w:space="0" w:color="auto"/>
              <w:right w:val="single" w:sz="4" w:space="0" w:color="auto"/>
            </w:tcBorders>
            <w:vAlign w:val="center"/>
          </w:tcPr>
          <w:p w14:paraId="3A718678"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司机操作</w:t>
            </w:r>
          </w:p>
        </w:tc>
        <w:tc>
          <w:tcPr>
            <w:tcW w:w="1238" w:type="dxa"/>
            <w:tcBorders>
              <w:top w:val="single" w:sz="4" w:space="0" w:color="auto"/>
              <w:left w:val="single" w:sz="4" w:space="0" w:color="auto"/>
              <w:bottom w:val="single" w:sz="4" w:space="0" w:color="auto"/>
              <w:right w:val="single" w:sz="4" w:space="0" w:color="auto"/>
            </w:tcBorders>
            <w:vAlign w:val="center"/>
          </w:tcPr>
          <w:p w14:paraId="3040731A"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25</w:t>
            </w:r>
          </w:p>
        </w:tc>
        <w:tc>
          <w:tcPr>
            <w:tcW w:w="3747" w:type="dxa"/>
            <w:tcBorders>
              <w:top w:val="single" w:sz="4" w:space="0" w:color="auto"/>
              <w:left w:val="single" w:sz="4" w:space="0" w:color="auto"/>
              <w:bottom w:val="single" w:sz="4" w:space="0" w:color="auto"/>
              <w:right w:val="single" w:sz="4" w:space="0" w:color="auto"/>
            </w:tcBorders>
            <w:vAlign w:val="center"/>
          </w:tcPr>
          <w:p w14:paraId="338C6731"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五方通话报警</w:t>
            </w:r>
          </w:p>
        </w:tc>
      </w:tr>
      <w:tr w:rsidR="00AC29F6" w:rsidRPr="00AC29F6" w14:paraId="4AF0F546"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679F3890"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3</w:t>
            </w:r>
          </w:p>
        </w:tc>
        <w:tc>
          <w:tcPr>
            <w:tcW w:w="3345" w:type="dxa"/>
            <w:tcBorders>
              <w:top w:val="single" w:sz="4" w:space="0" w:color="auto"/>
              <w:left w:val="single" w:sz="4" w:space="0" w:color="auto"/>
              <w:bottom w:val="single" w:sz="4" w:space="0" w:color="auto"/>
              <w:right w:val="single" w:sz="4" w:space="0" w:color="auto"/>
            </w:tcBorders>
            <w:vAlign w:val="center"/>
          </w:tcPr>
          <w:p w14:paraId="6249DEE0"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厅门等待</w:t>
            </w:r>
          </w:p>
        </w:tc>
        <w:tc>
          <w:tcPr>
            <w:tcW w:w="1238" w:type="dxa"/>
            <w:tcBorders>
              <w:top w:val="single" w:sz="4" w:space="0" w:color="auto"/>
              <w:left w:val="single" w:sz="4" w:space="0" w:color="auto"/>
              <w:bottom w:val="single" w:sz="4" w:space="0" w:color="auto"/>
              <w:right w:val="single" w:sz="4" w:space="0" w:color="auto"/>
            </w:tcBorders>
            <w:vAlign w:val="center"/>
          </w:tcPr>
          <w:p w14:paraId="46F82D2A"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26</w:t>
            </w:r>
          </w:p>
        </w:tc>
        <w:tc>
          <w:tcPr>
            <w:tcW w:w="3747" w:type="dxa"/>
            <w:tcBorders>
              <w:top w:val="single" w:sz="4" w:space="0" w:color="auto"/>
              <w:left w:val="single" w:sz="4" w:space="0" w:color="auto"/>
              <w:bottom w:val="single" w:sz="4" w:space="0" w:color="auto"/>
              <w:right w:val="single" w:sz="4" w:space="0" w:color="auto"/>
            </w:tcBorders>
            <w:vAlign w:val="center"/>
          </w:tcPr>
          <w:p w14:paraId="39E96C6A"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到站语音提示</w:t>
            </w:r>
          </w:p>
        </w:tc>
      </w:tr>
      <w:tr w:rsidR="00AC29F6" w:rsidRPr="00AC29F6" w14:paraId="01F3641C"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18FE654F"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4</w:t>
            </w:r>
          </w:p>
        </w:tc>
        <w:tc>
          <w:tcPr>
            <w:tcW w:w="3345" w:type="dxa"/>
            <w:tcBorders>
              <w:top w:val="single" w:sz="4" w:space="0" w:color="auto"/>
              <w:left w:val="single" w:sz="4" w:space="0" w:color="auto"/>
              <w:bottom w:val="single" w:sz="4" w:space="0" w:color="auto"/>
              <w:right w:val="single" w:sz="4" w:space="0" w:color="auto"/>
            </w:tcBorders>
            <w:vAlign w:val="center"/>
          </w:tcPr>
          <w:p w14:paraId="72814A3C"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关门等待取消</w:t>
            </w:r>
          </w:p>
        </w:tc>
        <w:tc>
          <w:tcPr>
            <w:tcW w:w="1238" w:type="dxa"/>
            <w:tcBorders>
              <w:top w:val="single" w:sz="4" w:space="0" w:color="auto"/>
              <w:left w:val="single" w:sz="4" w:space="0" w:color="auto"/>
              <w:bottom w:val="single" w:sz="4" w:space="0" w:color="auto"/>
              <w:right w:val="single" w:sz="4" w:space="0" w:color="auto"/>
            </w:tcBorders>
            <w:vAlign w:val="center"/>
          </w:tcPr>
          <w:p w14:paraId="6509C506"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27</w:t>
            </w:r>
          </w:p>
        </w:tc>
        <w:tc>
          <w:tcPr>
            <w:tcW w:w="3747" w:type="dxa"/>
            <w:tcBorders>
              <w:top w:val="single" w:sz="4" w:space="0" w:color="auto"/>
              <w:left w:val="single" w:sz="4" w:space="0" w:color="auto"/>
              <w:bottom w:val="single" w:sz="4" w:space="0" w:color="auto"/>
              <w:right w:val="single" w:sz="4" w:space="0" w:color="auto"/>
            </w:tcBorders>
            <w:vAlign w:val="center"/>
          </w:tcPr>
          <w:p w14:paraId="42D8604E"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轿内液晶显示</w:t>
            </w:r>
          </w:p>
        </w:tc>
      </w:tr>
      <w:tr w:rsidR="00AC29F6" w:rsidRPr="00AC29F6" w14:paraId="49A08791"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71543C7E"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5</w:t>
            </w:r>
          </w:p>
        </w:tc>
        <w:tc>
          <w:tcPr>
            <w:tcW w:w="3345" w:type="dxa"/>
            <w:tcBorders>
              <w:top w:val="single" w:sz="4" w:space="0" w:color="auto"/>
              <w:left w:val="single" w:sz="4" w:space="0" w:color="auto"/>
              <w:bottom w:val="single" w:sz="4" w:space="0" w:color="auto"/>
              <w:right w:val="single" w:sz="4" w:space="0" w:color="auto"/>
            </w:tcBorders>
            <w:vAlign w:val="center"/>
          </w:tcPr>
          <w:p w14:paraId="47A1A210"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反向指令自动取消</w:t>
            </w:r>
          </w:p>
        </w:tc>
        <w:tc>
          <w:tcPr>
            <w:tcW w:w="1238" w:type="dxa"/>
            <w:tcBorders>
              <w:top w:val="single" w:sz="4" w:space="0" w:color="auto"/>
              <w:left w:val="single" w:sz="4" w:space="0" w:color="auto"/>
              <w:bottom w:val="single" w:sz="4" w:space="0" w:color="auto"/>
              <w:right w:val="single" w:sz="4" w:space="0" w:color="auto"/>
            </w:tcBorders>
            <w:vAlign w:val="center"/>
          </w:tcPr>
          <w:p w14:paraId="1ED32D23"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28</w:t>
            </w:r>
          </w:p>
        </w:tc>
        <w:tc>
          <w:tcPr>
            <w:tcW w:w="3747" w:type="dxa"/>
            <w:tcBorders>
              <w:top w:val="single" w:sz="4" w:space="0" w:color="auto"/>
              <w:left w:val="single" w:sz="4" w:space="0" w:color="auto"/>
              <w:bottom w:val="single" w:sz="4" w:space="0" w:color="auto"/>
              <w:right w:val="single" w:sz="4" w:space="0" w:color="auto"/>
            </w:tcBorders>
            <w:vAlign w:val="center"/>
          </w:tcPr>
          <w:p w14:paraId="26774BB8"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语音报站</w:t>
            </w:r>
          </w:p>
        </w:tc>
      </w:tr>
      <w:tr w:rsidR="00AC29F6" w:rsidRPr="00AC29F6" w14:paraId="5497711C"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2E7DA895"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6</w:t>
            </w:r>
          </w:p>
        </w:tc>
        <w:tc>
          <w:tcPr>
            <w:tcW w:w="3345" w:type="dxa"/>
            <w:tcBorders>
              <w:top w:val="single" w:sz="4" w:space="0" w:color="auto"/>
              <w:left w:val="single" w:sz="4" w:space="0" w:color="auto"/>
              <w:bottom w:val="single" w:sz="4" w:space="0" w:color="auto"/>
              <w:right w:val="single" w:sz="4" w:space="0" w:color="auto"/>
            </w:tcBorders>
            <w:vAlign w:val="center"/>
          </w:tcPr>
          <w:p w14:paraId="25B92CFA"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轿厢关门延时保护</w:t>
            </w:r>
          </w:p>
        </w:tc>
        <w:tc>
          <w:tcPr>
            <w:tcW w:w="1238" w:type="dxa"/>
            <w:tcBorders>
              <w:top w:val="single" w:sz="4" w:space="0" w:color="auto"/>
              <w:left w:val="single" w:sz="4" w:space="0" w:color="auto"/>
              <w:bottom w:val="single" w:sz="4" w:space="0" w:color="auto"/>
              <w:right w:val="single" w:sz="4" w:space="0" w:color="auto"/>
            </w:tcBorders>
            <w:vAlign w:val="center"/>
          </w:tcPr>
          <w:p w14:paraId="4BFF4C49"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29</w:t>
            </w:r>
          </w:p>
        </w:tc>
        <w:tc>
          <w:tcPr>
            <w:tcW w:w="3747" w:type="dxa"/>
            <w:tcBorders>
              <w:top w:val="single" w:sz="4" w:space="0" w:color="auto"/>
              <w:left w:val="single" w:sz="4" w:space="0" w:color="auto"/>
              <w:bottom w:val="single" w:sz="4" w:space="0" w:color="auto"/>
              <w:right w:val="single" w:sz="4" w:space="0" w:color="auto"/>
            </w:tcBorders>
            <w:vAlign w:val="center"/>
          </w:tcPr>
          <w:p w14:paraId="1C1E61B7"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提前开门</w:t>
            </w:r>
          </w:p>
        </w:tc>
      </w:tr>
      <w:tr w:rsidR="00AC29F6" w:rsidRPr="00AC29F6" w14:paraId="4CBB3DA7"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50DB31E3"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7</w:t>
            </w:r>
          </w:p>
        </w:tc>
        <w:tc>
          <w:tcPr>
            <w:tcW w:w="3345" w:type="dxa"/>
            <w:tcBorders>
              <w:top w:val="single" w:sz="4" w:space="0" w:color="auto"/>
              <w:left w:val="single" w:sz="4" w:space="0" w:color="auto"/>
              <w:bottom w:val="single" w:sz="4" w:space="0" w:color="auto"/>
              <w:right w:val="single" w:sz="4" w:space="0" w:color="auto"/>
            </w:tcBorders>
            <w:vAlign w:val="center"/>
          </w:tcPr>
          <w:p w14:paraId="0415AED4"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轿厢开门保护</w:t>
            </w:r>
          </w:p>
        </w:tc>
        <w:tc>
          <w:tcPr>
            <w:tcW w:w="1238" w:type="dxa"/>
            <w:tcBorders>
              <w:top w:val="single" w:sz="4" w:space="0" w:color="auto"/>
              <w:left w:val="single" w:sz="4" w:space="0" w:color="auto"/>
              <w:bottom w:val="single" w:sz="4" w:space="0" w:color="auto"/>
              <w:right w:val="single" w:sz="4" w:space="0" w:color="auto"/>
            </w:tcBorders>
            <w:vAlign w:val="center"/>
          </w:tcPr>
          <w:p w14:paraId="4EE0BAEE"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30</w:t>
            </w:r>
          </w:p>
        </w:tc>
        <w:tc>
          <w:tcPr>
            <w:tcW w:w="3747" w:type="dxa"/>
            <w:tcBorders>
              <w:top w:val="single" w:sz="4" w:space="0" w:color="auto"/>
              <w:left w:val="single" w:sz="4" w:space="0" w:color="auto"/>
              <w:bottom w:val="single" w:sz="4" w:space="0" w:color="auto"/>
              <w:right w:val="single" w:sz="4" w:space="0" w:color="auto"/>
            </w:tcBorders>
            <w:vAlign w:val="center"/>
          </w:tcPr>
          <w:p w14:paraId="1E7013FB"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再平层</w:t>
            </w:r>
          </w:p>
        </w:tc>
      </w:tr>
      <w:tr w:rsidR="00AC29F6" w:rsidRPr="00AC29F6" w14:paraId="4161810D"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463915B8"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8</w:t>
            </w:r>
          </w:p>
        </w:tc>
        <w:tc>
          <w:tcPr>
            <w:tcW w:w="3345" w:type="dxa"/>
            <w:tcBorders>
              <w:top w:val="single" w:sz="4" w:space="0" w:color="auto"/>
              <w:left w:val="single" w:sz="4" w:space="0" w:color="auto"/>
              <w:bottom w:val="single" w:sz="4" w:space="0" w:color="auto"/>
              <w:right w:val="single" w:sz="4" w:space="0" w:color="auto"/>
            </w:tcBorders>
            <w:vAlign w:val="center"/>
          </w:tcPr>
          <w:p w14:paraId="17031CD2"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轿厢关门保护</w:t>
            </w:r>
          </w:p>
        </w:tc>
        <w:tc>
          <w:tcPr>
            <w:tcW w:w="1238" w:type="dxa"/>
            <w:tcBorders>
              <w:top w:val="single" w:sz="4" w:space="0" w:color="auto"/>
              <w:left w:val="single" w:sz="4" w:space="0" w:color="auto"/>
              <w:bottom w:val="single" w:sz="4" w:space="0" w:color="auto"/>
              <w:right w:val="single" w:sz="4" w:space="0" w:color="auto"/>
            </w:tcBorders>
            <w:vAlign w:val="center"/>
          </w:tcPr>
          <w:p w14:paraId="6D756A1F"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31</w:t>
            </w:r>
          </w:p>
        </w:tc>
        <w:tc>
          <w:tcPr>
            <w:tcW w:w="3747" w:type="dxa"/>
            <w:tcBorders>
              <w:top w:val="single" w:sz="4" w:space="0" w:color="auto"/>
              <w:left w:val="single" w:sz="4" w:space="0" w:color="auto"/>
              <w:bottom w:val="single" w:sz="4" w:space="0" w:color="auto"/>
              <w:right w:val="single" w:sz="4" w:space="0" w:color="auto"/>
            </w:tcBorders>
            <w:vAlign w:val="center"/>
          </w:tcPr>
          <w:p w14:paraId="4C750C31"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错误指令取消</w:t>
            </w:r>
          </w:p>
        </w:tc>
      </w:tr>
      <w:tr w:rsidR="00AC29F6" w:rsidRPr="00AC29F6" w14:paraId="6F0C9D8C"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54A0B3FA"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9</w:t>
            </w:r>
          </w:p>
        </w:tc>
        <w:tc>
          <w:tcPr>
            <w:tcW w:w="3345" w:type="dxa"/>
            <w:tcBorders>
              <w:top w:val="single" w:sz="4" w:space="0" w:color="auto"/>
              <w:left w:val="single" w:sz="4" w:space="0" w:color="auto"/>
              <w:bottom w:val="single" w:sz="4" w:space="0" w:color="auto"/>
              <w:right w:val="single" w:sz="4" w:space="0" w:color="auto"/>
            </w:tcBorders>
            <w:vAlign w:val="center"/>
          </w:tcPr>
          <w:p w14:paraId="34255902"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满载直驶</w:t>
            </w:r>
          </w:p>
        </w:tc>
        <w:tc>
          <w:tcPr>
            <w:tcW w:w="1238" w:type="dxa"/>
            <w:tcBorders>
              <w:top w:val="single" w:sz="4" w:space="0" w:color="auto"/>
              <w:left w:val="single" w:sz="4" w:space="0" w:color="auto"/>
              <w:bottom w:val="single" w:sz="4" w:space="0" w:color="auto"/>
              <w:right w:val="single" w:sz="4" w:space="0" w:color="auto"/>
            </w:tcBorders>
            <w:vAlign w:val="center"/>
          </w:tcPr>
          <w:p w14:paraId="17D47DBE"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32</w:t>
            </w:r>
          </w:p>
        </w:tc>
        <w:tc>
          <w:tcPr>
            <w:tcW w:w="3747" w:type="dxa"/>
            <w:tcBorders>
              <w:top w:val="single" w:sz="4" w:space="0" w:color="auto"/>
              <w:left w:val="single" w:sz="4" w:space="0" w:color="auto"/>
              <w:bottom w:val="single" w:sz="4" w:space="0" w:color="auto"/>
              <w:right w:val="single" w:sz="4" w:space="0" w:color="auto"/>
            </w:tcBorders>
            <w:vAlign w:val="center"/>
          </w:tcPr>
          <w:p w14:paraId="4DE89799"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proofErr w:type="gramStart"/>
            <w:r w:rsidRPr="00AC29F6">
              <w:rPr>
                <w:rFonts w:ascii="等线" w:eastAsia="等线" w:hAnsi="等线" w:cs="宋体" w:hint="eastAsia"/>
                <w:sz w:val="21"/>
                <w:szCs w:val="21"/>
              </w:rPr>
              <w:t>本层厅外开门</w:t>
            </w:r>
            <w:proofErr w:type="gramEnd"/>
          </w:p>
        </w:tc>
      </w:tr>
      <w:tr w:rsidR="00AC29F6" w:rsidRPr="00AC29F6" w14:paraId="6612F659"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52050350"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10</w:t>
            </w:r>
          </w:p>
        </w:tc>
        <w:tc>
          <w:tcPr>
            <w:tcW w:w="3345" w:type="dxa"/>
            <w:tcBorders>
              <w:top w:val="single" w:sz="4" w:space="0" w:color="auto"/>
              <w:left w:val="single" w:sz="4" w:space="0" w:color="auto"/>
              <w:bottom w:val="single" w:sz="4" w:space="0" w:color="auto"/>
              <w:right w:val="single" w:sz="4" w:space="0" w:color="auto"/>
            </w:tcBorders>
            <w:vAlign w:val="center"/>
          </w:tcPr>
          <w:p w14:paraId="255CECDB"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停梯开关</w:t>
            </w:r>
          </w:p>
        </w:tc>
        <w:tc>
          <w:tcPr>
            <w:tcW w:w="1238" w:type="dxa"/>
            <w:tcBorders>
              <w:top w:val="single" w:sz="4" w:space="0" w:color="auto"/>
              <w:left w:val="single" w:sz="4" w:space="0" w:color="auto"/>
              <w:bottom w:val="single" w:sz="4" w:space="0" w:color="auto"/>
              <w:right w:val="single" w:sz="4" w:space="0" w:color="auto"/>
            </w:tcBorders>
            <w:vAlign w:val="center"/>
          </w:tcPr>
          <w:p w14:paraId="78F74A66"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33</w:t>
            </w:r>
          </w:p>
        </w:tc>
        <w:tc>
          <w:tcPr>
            <w:tcW w:w="3747" w:type="dxa"/>
            <w:tcBorders>
              <w:top w:val="single" w:sz="4" w:space="0" w:color="auto"/>
              <w:left w:val="single" w:sz="4" w:space="0" w:color="auto"/>
              <w:bottom w:val="single" w:sz="4" w:space="0" w:color="auto"/>
              <w:right w:val="single" w:sz="4" w:space="0" w:color="auto"/>
            </w:tcBorders>
            <w:vAlign w:val="center"/>
          </w:tcPr>
          <w:p w14:paraId="41EE17C7"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重新初始化运行</w:t>
            </w:r>
          </w:p>
        </w:tc>
      </w:tr>
      <w:tr w:rsidR="00AC29F6" w:rsidRPr="00AC29F6" w14:paraId="79910A9E"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008191FF"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11</w:t>
            </w:r>
          </w:p>
        </w:tc>
        <w:tc>
          <w:tcPr>
            <w:tcW w:w="3345" w:type="dxa"/>
            <w:tcBorders>
              <w:top w:val="single" w:sz="4" w:space="0" w:color="auto"/>
              <w:left w:val="single" w:sz="4" w:space="0" w:color="auto"/>
              <w:bottom w:val="single" w:sz="4" w:space="0" w:color="auto"/>
              <w:right w:val="single" w:sz="4" w:space="0" w:color="auto"/>
            </w:tcBorders>
            <w:vAlign w:val="center"/>
          </w:tcPr>
          <w:p w14:paraId="05CA9911"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proofErr w:type="gramStart"/>
            <w:r w:rsidRPr="00AC29F6">
              <w:rPr>
                <w:rFonts w:ascii="等线" w:eastAsia="等线" w:hAnsi="等线" w:cs="宋体" w:hint="eastAsia"/>
                <w:sz w:val="21"/>
                <w:szCs w:val="21"/>
              </w:rPr>
              <w:t>自动泊梯</w:t>
            </w:r>
            <w:proofErr w:type="gramEnd"/>
          </w:p>
        </w:tc>
        <w:tc>
          <w:tcPr>
            <w:tcW w:w="1238" w:type="dxa"/>
            <w:tcBorders>
              <w:top w:val="single" w:sz="4" w:space="0" w:color="auto"/>
              <w:left w:val="single" w:sz="4" w:space="0" w:color="auto"/>
              <w:bottom w:val="single" w:sz="4" w:space="0" w:color="auto"/>
              <w:right w:val="single" w:sz="4" w:space="0" w:color="auto"/>
            </w:tcBorders>
            <w:vAlign w:val="center"/>
          </w:tcPr>
          <w:p w14:paraId="485EC1D8"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34</w:t>
            </w:r>
          </w:p>
        </w:tc>
        <w:tc>
          <w:tcPr>
            <w:tcW w:w="3747" w:type="dxa"/>
            <w:tcBorders>
              <w:top w:val="single" w:sz="4" w:space="0" w:color="auto"/>
              <w:left w:val="single" w:sz="4" w:space="0" w:color="auto"/>
              <w:bottom w:val="single" w:sz="4" w:space="0" w:color="auto"/>
              <w:right w:val="single" w:sz="4" w:space="0" w:color="auto"/>
            </w:tcBorders>
            <w:vAlign w:val="center"/>
          </w:tcPr>
          <w:p w14:paraId="763F684B"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就近平层</w:t>
            </w:r>
          </w:p>
        </w:tc>
      </w:tr>
      <w:tr w:rsidR="00AC29F6" w:rsidRPr="00AC29F6" w14:paraId="56A4CD37"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4C513586"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12</w:t>
            </w:r>
          </w:p>
        </w:tc>
        <w:tc>
          <w:tcPr>
            <w:tcW w:w="3345" w:type="dxa"/>
            <w:tcBorders>
              <w:top w:val="single" w:sz="4" w:space="0" w:color="auto"/>
              <w:left w:val="single" w:sz="4" w:space="0" w:color="auto"/>
              <w:bottom w:val="single" w:sz="4" w:space="0" w:color="auto"/>
              <w:right w:val="single" w:sz="4" w:space="0" w:color="auto"/>
            </w:tcBorders>
            <w:vAlign w:val="center"/>
          </w:tcPr>
          <w:p w14:paraId="627F45B2"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全集选</w:t>
            </w:r>
          </w:p>
        </w:tc>
        <w:tc>
          <w:tcPr>
            <w:tcW w:w="1238" w:type="dxa"/>
            <w:tcBorders>
              <w:top w:val="single" w:sz="4" w:space="0" w:color="auto"/>
              <w:left w:val="single" w:sz="4" w:space="0" w:color="auto"/>
              <w:bottom w:val="single" w:sz="4" w:space="0" w:color="auto"/>
              <w:right w:val="single" w:sz="4" w:space="0" w:color="auto"/>
            </w:tcBorders>
            <w:vAlign w:val="center"/>
          </w:tcPr>
          <w:p w14:paraId="47A1ACB5"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35</w:t>
            </w:r>
          </w:p>
        </w:tc>
        <w:tc>
          <w:tcPr>
            <w:tcW w:w="3747" w:type="dxa"/>
            <w:tcBorders>
              <w:top w:val="single" w:sz="4" w:space="0" w:color="auto"/>
              <w:left w:val="single" w:sz="4" w:space="0" w:color="auto"/>
              <w:bottom w:val="single" w:sz="4" w:space="0" w:color="auto"/>
              <w:right w:val="single" w:sz="4" w:space="0" w:color="auto"/>
            </w:tcBorders>
            <w:vAlign w:val="center"/>
          </w:tcPr>
          <w:p w14:paraId="206B7CF0"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终端楼层保护</w:t>
            </w:r>
          </w:p>
        </w:tc>
      </w:tr>
      <w:tr w:rsidR="00AC29F6" w:rsidRPr="00AC29F6" w14:paraId="7BC69339"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0B61A282"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13</w:t>
            </w:r>
          </w:p>
        </w:tc>
        <w:tc>
          <w:tcPr>
            <w:tcW w:w="3345" w:type="dxa"/>
            <w:tcBorders>
              <w:top w:val="single" w:sz="4" w:space="0" w:color="auto"/>
              <w:left w:val="single" w:sz="4" w:space="0" w:color="auto"/>
              <w:bottom w:val="single" w:sz="4" w:space="0" w:color="auto"/>
              <w:right w:val="single" w:sz="4" w:space="0" w:color="auto"/>
            </w:tcBorders>
            <w:vAlign w:val="center"/>
          </w:tcPr>
          <w:p w14:paraId="3BA3FB71"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自动返回基站</w:t>
            </w:r>
          </w:p>
        </w:tc>
        <w:tc>
          <w:tcPr>
            <w:tcW w:w="1238" w:type="dxa"/>
            <w:tcBorders>
              <w:top w:val="single" w:sz="4" w:space="0" w:color="auto"/>
              <w:left w:val="single" w:sz="4" w:space="0" w:color="auto"/>
              <w:bottom w:val="single" w:sz="4" w:space="0" w:color="auto"/>
              <w:right w:val="single" w:sz="4" w:space="0" w:color="auto"/>
            </w:tcBorders>
            <w:vAlign w:val="center"/>
          </w:tcPr>
          <w:p w14:paraId="1CF1E9F5"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36</w:t>
            </w:r>
          </w:p>
        </w:tc>
        <w:tc>
          <w:tcPr>
            <w:tcW w:w="3747" w:type="dxa"/>
            <w:tcBorders>
              <w:top w:val="single" w:sz="4" w:space="0" w:color="auto"/>
              <w:left w:val="single" w:sz="4" w:space="0" w:color="auto"/>
              <w:bottom w:val="single" w:sz="4" w:space="0" w:color="auto"/>
              <w:right w:val="single" w:sz="4" w:space="0" w:color="auto"/>
            </w:tcBorders>
            <w:vAlign w:val="center"/>
          </w:tcPr>
          <w:p w14:paraId="07A90F8F"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关门力矩保护</w:t>
            </w:r>
          </w:p>
        </w:tc>
      </w:tr>
      <w:tr w:rsidR="00AC29F6" w:rsidRPr="00AC29F6" w14:paraId="587DDBD1"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0C0AED58"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14</w:t>
            </w:r>
          </w:p>
        </w:tc>
        <w:tc>
          <w:tcPr>
            <w:tcW w:w="3345" w:type="dxa"/>
            <w:tcBorders>
              <w:top w:val="single" w:sz="4" w:space="0" w:color="auto"/>
              <w:left w:val="single" w:sz="4" w:space="0" w:color="auto"/>
              <w:bottom w:val="single" w:sz="4" w:space="0" w:color="auto"/>
              <w:right w:val="single" w:sz="4" w:space="0" w:color="auto"/>
            </w:tcBorders>
            <w:vAlign w:val="center"/>
          </w:tcPr>
          <w:p w14:paraId="1A3FF15C"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proofErr w:type="gramStart"/>
            <w:r w:rsidRPr="00AC29F6">
              <w:rPr>
                <w:rFonts w:ascii="等线" w:eastAsia="等线" w:hAnsi="等线" w:cs="宋体" w:hint="eastAsia"/>
                <w:sz w:val="21"/>
                <w:szCs w:val="21"/>
              </w:rPr>
              <w:t>光幕门保护</w:t>
            </w:r>
            <w:proofErr w:type="gramEnd"/>
          </w:p>
        </w:tc>
        <w:tc>
          <w:tcPr>
            <w:tcW w:w="1238" w:type="dxa"/>
            <w:tcBorders>
              <w:top w:val="single" w:sz="4" w:space="0" w:color="auto"/>
              <w:left w:val="single" w:sz="4" w:space="0" w:color="auto"/>
              <w:bottom w:val="single" w:sz="4" w:space="0" w:color="auto"/>
              <w:right w:val="single" w:sz="4" w:space="0" w:color="auto"/>
            </w:tcBorders>
            <w:vAlign w:val="center"/>
          </w:tcPr>
          <w:p w14:paraId="221B063A"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37</w:t>
            </w:r>
          </w:p>
        </w:tc>
        <w:tc>
          <w:tcPr>
            <w:tcW w:w="3747" w:type="dxa"/>
            <w:tcBorders>
              <w:top w:val="single" w:sz="4" w:space="0" w:color="auto"/>
              <w:left w:val="single" w:sz="4" w:space="0" w:color="auto"/>
              <w:bottom w:val="single" w:sz="4" w:space="0" w:color="auto"/>
              <w:right w:val="single" w:sz="4" w:space="0" w:color="auto"/>
            </w:tcBorders>
            <w:vAlign w:val="center"/>
          </w:tcPr>
          <w:p w14:paraId="01CAB491"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启动力矩补偿</w:t>
            </w:r>
          </w:p>
        </w:tc>
      </w:tr>
      <w:tr w:rsidR="00AC29F6" w:rsidRPr="00AC29F6" w14:paraId="4C00762E"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6F66C328"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15</w:t>
            </w:r>
          </w:p>
        </w:tc>
        <w:tc>
          <w:tcPr>
            <w:tcW w:w="3345" w:type="dxa"/>
            <w:tcBorders>
              <w:top w:val="single" w:sz="4" w:space="0" w:color="auto"/>
              <w:left w:val="single" w:sz="4" w:space="0" w:color="auto"/>
              <w:bottom w:val="single" w:sz="4" w:space="0" w:color="auto"/>
              <w:right w:val="single" w:sz="4" w:space="0" w:color="auto"/>
            </w:tcBorders>
            <w:vAlign w:val="center"/>
          </w:tcPr>
          <w:p w14:paraId="5459CB64"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轿顶检修</w:t>
            </w:r>
          </w:p>
        </w:tc>
        <w:tc>
          <w:tcPr>
            <w:tcW w:w="1238" w:type="dxa"/>
            <w:tcBorders>
              <w:top w:val="single" w:sz="4" w:space="0" w:color="auto"/>
              <w:left w:val="single" w:sz="4" w:space="0" w:color="auto"/>
              <w:bottom w:val="single" w:sz="4" w:space="0" w:color="auto"/>
              <w:right w:val="single" w:sz="4" w:space="0" w:color="auto"/>
            </w:tcBorders>
            <w:vAlign w:val="center"/>
          </w:tcPr>
          <w:p w14:paraId="13DCB0E5"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38</w:t>
            </w:r>
          </w:p>
        </w:tc>
        <w:tc>
          <w:tcPr>
            <w:tcW w:w="3747" w:type="dxa"/>
            <w:tcBorders>
              <w:top w:val="single" w:sz="4" w:space="0" w:color="auto"/>
              <w:left w:val="single" w:sz="4" w:space="0" w:color="auto"/>
              <w:bottom w:val="single" w:sz="4" w:space="0" w:color="auto"/>
              <w:right w:val="single" w:sz="4" w:space="0" w:color="auto"/>
            </w:tcBorders>
            <w:vAlign w:val="center"/>
          </w:tcPr>
          <w:p w14:paraId="147AF472"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轿厢内紧急照明</w:t>
            </w:r>
          </w:p>
        </w:tc>
      </w:tr>
      <w:tr w:rsidR="00AC29F6" w:rsidRPr="00AC29F6" w14:paraId="02389C7C"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48C2A877"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16</w:t>
            </w:r>
          </w:p>
        </w:tc>
        <w:tc>
          <w:tcPr>
            <w:tcW w:w="3345" w:type="dxa"/>
            <w:tcBorders>
              <w:top w:val="single" w:sz="4" w:space="0" w:color="auto"/>
              <w:left w:val="single" w:sz="4" w:space="0" w:color="auto"/>
              <w:bottom w:val="single" w:sz="4" w:space="0" w:color="auto"/>
              <w:right w:val="single" w:sz="4" w:space="0" w:color="auto"/>
            </w:tcBorders>
            <w:vAlign w:val="center"/>
          </w:tcPr>
          <w:p w14:paraId="6EC5AA54"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机房紧急电动运行</w:t>
            </w:r>
          </w:p>
        </w:tc>
        <w:tc>
          <w:tcPr>
            <w:tcW w:w="1238" w:type="dxa"/>
            <w:tcBorders>
              <w:top w:val="single" w:sz="4" w:space="0" w:color="auto"/>
              <w:left w:val="single" w:sz="4" w:space="0" w:color="auto"/>
              <w:bottom w:val="single" w:sz="4" w:space="0" w:color="auto"/>
              <w:right w:val="single" w:sz="4" w:space="0" w:color="auto"/>
            </w:tcBorders>
            <w:vAlign w:val="center"/>
          </w:tcPr>
          <w:p w14:paraId="30245533"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39</w:t>
            </w:r>
          </w:p>
        </w:tc>
        <w:tc>
          <w:tcPr>
            <w:tcW w:w="3747" w:type="dxa"/>
            <w:tcBorders>
              <w:top w:val="single" w:sz="4" w:space="0" w:color="auto"/>
              <w:left w:val="single" w:sz="4" w:space="0" w:color="auto"/>
              <w:bottom w:val="single" w:sz="4" w:space="0" w:color="auto"/>
              <w:right w:val="single" w:sz="4" w:space="0" w:color="auto"/>
            </w:tcBorders>
            <w:vAlign w:val="center"/>
          </w:tcPr>
          <w:p w14:paraId="7CE54297"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手动应急疏散装置</w:t>
            </w:r>
          </w:p>
        </w:tc>
      </w:tr>
      <w:tr w:rsidR="00AC29F6" w:rsidRPr="00AC29F6" w14:paraId="5C1E2849"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50D7FDD0"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17</w:t>
            </w:r>
          </w:p>
        </w:tc>
        <w:tc>
          <w:tcPr>
            <w:tcW w:w="3345" w:type="dxa"/>
            <w:tcBorders>
              <w:top w:val="single" w:sz="4" w:space="0" w:color="auto"/>
              <w:left w:val="single" w:sz="4" w:space="0" w:color="auto"/>
              <w:bottom w:val="single" w:sz="4" w:space="0" w:color="auto"/>
              <w:right w:val="single" w:sz="4" w:space="0" w:color="auto"/>
            </w:tcBorders>
            <w:vAlign w:val="center"/>
          </w:tcPr>
          <w:p w14:paraId="0930FA52"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轿内风扇照明系统</w:t>
            </w:r>
          </w:p>
        </w:tc>
        <w:tc>
          <w:tcPr>
            <w:tcW w:w="1238" w:type="dxa"/>
            <w:tcBorders>
              <w:top w:val="single" w:sz="4" w:space="0" w:color="auto"/>
              <w:left w:val="single" w:sz="4" w:space="0" w:color="auto"/>
              <w:bottom w:val="single" w:sz="4" w:space="0" w:color="auto"/>
              <w:right w:val="single" w:sz="4" w:space="0" w:color="auto"/>
            </w:tcBorders>
            <w:vAlign w:val="center"/>
          </w:tcPr>
          <w:p w14:paraId="36FFD988"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40</w:t>
            </w:r>
          </w:p>
        </w:tc>
        <w:tc>
          <w:tcPr>
            <w:tcW w:w="3747" w:type="dxa"/>
            <w:tcBorders>
              <w:top w:val="single" w:sz="4" w:space="0" w:color="auto"/>
              <w:left w:val="single" w:sz="4" w:space="0" w:color="auto"/>
              <w:bottom w:val="single" w:sz="4" w:space="0" w:color="auto"/>
              <w:right w:val="single" w:sz="4" w:space="0" w:color="auto"/>
            </w:tcBorders>
            <w:vAlign w:val="center"/>
          </w:tcPr>
          <w:p w14:paraId="104903A9"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紧急消防操作</w:t>
            </w:r>
          </w:p>
        </w:tc>
      </w:tr>
      <w:tr w:rsidR="00AC29F6" w:rsidRPr="00AC29F6" w14:paraId="7F45B472"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0BFC53B6"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18</w:t>
            </w:r>
          </w:p>
        </w:tc>
        <w:tc>
          <w:tcPr>
            <w:tcW w:w="3345" w:type="dxa"/>
            <w:tcBorders>
              <w:top w:val="single" w:sz="4" w:space="0" w:color="auto"/>
              <w:left w:val="single" w:sz="4" w:space="0" w:color="auto"/>
              <w:bottom w:val="single" w:sz="4" w:space="0" w:color="auto"/>
              <w:right w:val="single" w:sz="4" w:space="0" w:color="auto"/>
            </w:tcBorders>
            <w:vAlign w:val="center"/>
          </w:tcPr>
          <w:p w14:paraId="6A2422C3"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超载保护</w:t>
            </w:r>
          </w:p>
        </w:tc>
        <w:tc>
          <w:tcPr>
            <w:tcW w:w="1238" w:type="dxa"/>
            <w:tcBorders>
              <w:top w:val="single" w:sz="4" w:space="0" w:color="auto"/>
              <w:left w:val="single" w:sz="4" w:space="0" w:color="auto"/>
              <w:bottom w:val="single" w:sz="4" w:space="0" w:color="auto"/>
              <w:right w:val="single" w:sz="4" w:space="0" w:color="auto"/>
            </w:tcBorders>
            <w:vAlign w:val="center"/>
          </w:tcPr>
          <w:p w14:paraId="07569525"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41</w:t>
            </w:r>
          </w:p>
        </w:tc>
        <w:tc>
          <w:tcPr>
            <w:tcW w:w="3747" w:type="dxa"/>
            <w:tcBorders>
              <w:top w:val="single" w:sz="4" w:space="0" w:color="auto"/>
              <w:left w:val="single" w:sz="4" w:space="0" w:color="auto"/>
              <w:bottom w:val="single" w:sz="4" w:space="0" w:color="auto"/>
              <w:right w:val="single" w:sz="4" w:space="0" w:color="auto"/>
            </w:tcBorders>
            <w:vAlign w:val="center"/>
          </w:tcPr>
          <w:p w14:paraId="1FA45B0D"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紧急消防员服务</w:t>
            </w:r>
          </w:p>
        </w:tc>
      </w:tr>
      <w:tr w:rsidR="00AC29F6" w:rsidRPr="00AC29F6" w14:paraId="29A18C28"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3028787E"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19</w:t>
            </w:r>
          </w:p>
        </w:tc>
        <w:tc>
          <w:tcPr>
            <w:tcW w:w="3345" w:type="dxa"/>
            <w:tcBorders>
              <w:top w:val="single" w:sz="4" w:space="0" w:color="auto"/>
              <w:left w:val="single" w:sz="4" w:space="0" w:color="auto"/>
              <w:bottom w:val="single" w:sz="4" w:space="0" w:color="auto"/>
              <w:right w:val="single" w:sz="4" w:space="0" w:color="auto"/>
            </w:tcBorders>
            <w:vAlign w:val="center"/>
          </w:tcPr>
          <w:p w14:paraId="1BA35603"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开关门按钮</w:t>
            </w:r>
          </w:p>
        </w:tc>
        <w:tc>
          <w:tcPr>
            <w:tcW w:w="1238" w:type="dxa"/>
            <w:tcBorders>
              <w:top w:val="single" w:sz="4" w:space="0" w:color="auto"/>
              <w:left w:val="single" w:sz="4" w:space="0" w:color="auto"/>
              <w:bottom w:val="single" w:sz="4" w:space="0" w:color="auto"/>
              <w:right w:val="single" w:sz="4" w:space="0" w:color="auto"/>
            </w:tcBorders>
            <w:vAlign w:val="center"/>
          </w:tcPr>
          <w:p w14:paraId="64277B91"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42</w:t>
            </w:r>
          </w:p>
        </w:tc>
        <w:tc>
          <w:tcPr>
            <w:tcW w:w="3747" w:type="dxa"/>
            <w:tcBorders>
              <w:top w:val="single" w:sz="4" w:space="0" w:color="auto"/>
              <w:left w:val="single" w:sz="4" w:space="0" w:color="auto"/>
              <w:bottom w:val="single" w:sz="4" w:space="0" w:color="auto"/>
              <w:right w:val="single" w:sz="4" w:space="0" w:color="auto"/>
            </w:tcBorders>
            <w:vAlign w:val="center"/>
          </w:tcPr>
          <w:p w14:paraId="59BC58A5"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消防状态提醒显示</w:t>
            </w:r>
          </w:p>
        </w:tc>
      </w:tr>
      <w:tr w:rsidR="00AC29F6" w:rsidRPr="00AC29F6" w14:paraId="3E808BB2"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358AA8AF"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20</w:t>
            </w:r>
          </w:p>
        </w:tc>
        <w:tc>
          <w:tcPr>
            <w:tcW w:w="3345" w:type="dxa"/>
            <w:tcBorders>
              <w:top w:val="single" w:sz="4" w:space="0" w:color="auto"/>
              <w:left w:val="single" w:sz="4" w:space="0" w:color="auto"/>
              <w:bottom w:val="single" w:sz="4" w:space="0" w:color="auto"/>
              <w:right w:val="single" w:sz="4" w:space="0" w:color="auto"/>
            </w:tcBorders>
            <w:vAlign w:val="center"/>
          </w:tcPr>
          <w:p w14:paraId="2376065C"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轿内风扇自动控制</w:t>
            </w:r>
          </w:p>
        </w:tc>
        <w:tc>
          <w:tcPr>
            <w:tcW w:w="1238" w:type="dxa"/>
            <w:tcBorders>
              <w:top w:val="single" w:sz="4" w:space="0" w:color="auto"/>
              <w:left w:val="single" w:sz="4" w:space="0" w:color="auto"/>
              <w:bottom w:val="single" w:sz="4" w:space="0" w:color="auto"/>
              <w:right w:val="single" w:sz="4" w:space="0" w:color="auto"/>
            </w:tcBorders>
            <w:vAlign w:val="center"/>
          </w:tcPr>
          <w:p w14:paraId="01DEC786"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43</w:t>
            </w:r>
          </w:p>
        </w:tc>
        <w:tc>
          <w:tcPr>
            <w:tcW w:w="3747" w:type="dxa"/>
            <w:tcBorders>
              <w:top w:val="single" w:sz="4" w:space="0" w:color="auto"/>
              <w:left w:val="single" w:sz="4" w:space="0" w:color="auto"/>
              <w:bottom w:val="single" w:sz="4" w:space="0" w:color="auto"/>
              <w:right w:val="single" w:sz="4" w:space="0" w:color="auto"/>
            </w:tcBorders>
            <w:vAlign w:val="center"/>
          </w:tcPr>
          <w:p w14:paraId="5A9919D3"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智慧电梯功能-</w:t>
            </w:r>
            <w:proofErr w:type="gramStart"/>
            <w:r w:rsidRPr="00AC29F6">
              <w:rPr>
                <w:rFonts w:ascii="等线" w:eastAsia="等线" w:hAnsi="等线" w:cs="宋体" w:hint="eastAsia"/>
                <w:sz w:val="21"/>
                <w:szCs w:val="21"/>
              </w:rPr>
              <w:t>梯控</w:t>
            </w:r>
            <w:proofErr w:type="gramEnd"/>
          </w:p>
        </w:tc>
      </w:tr>
      <w:tr w:rsidR="00AC29F6" w:rsidRPr="00AC29F6" w14:paraId="75377B54" w14:textId="77777777">
        <w:trPr>
          <w:trHeight w:val="455"/>
          <w:jc w:val="center"/>
        </w:trPr>
        <w:tc>
          <w:tcPr>
            <w:tcW w:w="1298" w:type="dxa"/>
            <w:tcBorders>
              <w:top w:val="single" w:sz="4" w:space="0" w:color="auto"/>
              <w:left w:val="single" w:sz="4" w:space="0" w:color="auto"/>
              <w:bottom w:val="single" w:sz="4" w:space="0" w:color="auto"/>
              <w:right w:val="single" w:sz="4" w:space="0" w:color="auto"/>
            </w:tcBorders>
            <w:vAlign w:val="center"/>
          </w:tcPr>
          <w:p w14:paraId="647C068D"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21</w:t>
            </w:r>
          </w:p>
        </w:tc>
        <w:tc>
          <w:tcPr>
            <w:tcW w:w="3345" w:type="dxa"/>
            <w:tcBorders>
              <w:top w:val="single" w:sz="4" w:space="0" w:color="auto"/>
              <w:left w:val="single" w:sz="4" w:space="0" w:color="auto"/>
              <w:bottom w:val="single" w:sz="4" w:space="0" w:color="auto"/>
              <w:right w:val="single" w:sz="4" w:space="0" w:color="auto"/>
            </w:tcBorders>
            <w:vAlign w:val="center"/>
          </w:tcPr>
          <w:p w14:paraId="051435BA"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内置视频线缆</w:t>
            </w:r>
          </w:p>
        </w:tc>
        <w:tc>
          <w:tcPr>
            <w:tcW w:w="1238" w:type="dxa"/>
            <w:tcBorders>
              <w:top w:val="single" w:sz="4" w:space="0" w:color="auto"/>
              <w:left w:val="single" w:sz="4" w:space="0" w:color="auto"/>
              <w:bottom w:val="single" w:sz="4" w:space="0" w:color="auto"/>
              <w:right w:val="single" w:sz="4" w:space="0" w:color="auto"/>
            </w:tcBorders>
            <w:vAlign w:val="center"/>
          </w:tcPr>
          <w:p w14:paraId="735DE6A0"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44</w:t>
            </w:r>
          </w:p>
        </w:tc>
        <w:tc>
          <w:tcPr>
            <w:tcW w:w="3747" w:type="dxa"/>
            <w:tcBorders>
              <w:top w:val="single" w:sz="4" w:space="0" w:color="auto"/>
              <w:left w:val="single" w:sz="4" w:space="0" w:color="auto"/>
              <w:bottom w:val="single" w:sz="4" w:space="0" w:color="auto"/>
              <w:right w:val="single" w:sz="4" w:space="0" w:color="auto"/>
            </w:tcBorders>
            <w:vAlign w:val="center"/>
          </w:tcPr>
          <w:p w14:paraId="746581F5"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电动车识别功能</w:t>
            </w:r>
          </w:p>
        </w:tc>
      </w:tr>
      <w:tr w:rsidR="00AC29F6" w:rsidRPr="00AC29F6" w14:paraId="7741F0FA" w14:textId="77777777">
        <w:trPr>
          <w:trHeight w:val="475"/>
          <w:jc w:val="center"/>
        </w:trPr>
        <w:tc>
          <w:tcPr>
            <w:tcW w:w="1298" w:type="dxa"/>
            <w:tcBorders>
              <w:top w:val="single" w:sz="4" w:space="0" w:color="auto"/>
              <w:left w:val="single" w:sz="4" w:space="0" w:color="auto"/>
              <w:bottom w:val="single" w:sz="4" w:space="0" w:color="auto"/>
              <w:right w:val="single" w:sz="4" w:space="0" w:color="auto"/>
            </w:tcBorders>
            <w:vAlign w:val="center"/>
          </w:tcPr>
          <w:p w14:paraId="6C8331EF"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22</w:t>
            </w:r>
          </w:p>
        </w:tc>
        <w:tc>
          <w:tcPr>
            <w:tcW w:w="3345" w:type="dxa"/>
            <w:tcBorders>
              <w:top w:val="single" w:sz="4" w:space="0" w:color="auto"/>
              <w:left w:val="single" w:sz="4" w:space="0" w:color="auto"/>
              <w:bottom w:val="single" w:sz="4" w:space="0" w:color="auto"/>
              <w:right w:val="single" w:sz="4" w:space="0" w:color="auto"/>
            </w:tcBorders>
            <w:vAlign w:val="center"/>
          </w:tcPr>
          <w:p w14:paraId="001F97BD"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厅、轿门分别控制</w:t>
            </w:r>
          </w:p>
        </w:tc>
        <w:tc>
          <w:tcPr>
            <w:tcW w:w="1238" w:type="dxa"/>
            <w:tcBorders>
              <w:top w:val="single" w:sz="4" w:space="0" w:color="auto"/>
              <w:left w:val="single" w:sz="4" w:space="0" w:color="auto"/>
              <w:bottom w:val="single" w:sz="4" w:space="0" w:color="auto"/>
              <w:right w:val="single" w:sz="4" w:space="0" w:color="auto"/>
            </w:tcBorders>
            <w:vAlign w:val="center"/>
          </w:tcPr>
          <w:p w14:paraId="570CCF27"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 xml:space="preserve"> /</w:t>
            </w:r>
          </w:p>
        </w:tc>
        <w:tc>
          <w:tcPr>
            <w:tcW w:w="3747" w:type="dxa"/>
            <w:tcBorders>
              <w:top w:val="single" w:sz="4" w:space="0" w:color="auto"/>
              <w:left w:val="single" w:sz="4" w:space="0" w:color="auto"/>
              <w:bottom w:val="single" w:sz="4" w:space="0" w:color="auto"/>
              <w:right w:val="single" w:sz="4" w:space="0" w:color="auto"/>
            </w:tcBorders>
            <w:vAlign w:val="center"/>
          </w:tcPr>
          <w:p w14:paraId="2173EC6E" w14:textId="77777777" w:rsidR="00C864EE" w:rsidRPr="00AC29F6" w:rsidRDefault="00000000" w:rsidP="00B13353">
            <w:pPr>
              <w:spacing w:after="0" w:line="440" w:lineRule="exact"/>
              <w:ind w:firstLineChars="200" w:firstLine="420"/>
              <w:jc w:val="center"/>
              <w:rPr>
                <w:rFonts w:ascii="等线" w:eastAsia="等线" w:hAnsi="等线" w:cs="宋体" w:hint="eastAsia"/>
                <w:sz w:val="21"/>
                <w:szCs w:val="21"/>
              </w:rPr>
            </w:pPr>
            <w:r w:rsidRPr="00AC29F6">
              <w:rPr>
                <w:rFonts w:ascii="等线" w:eastAsia="等线" w:hAnsi="等线" w:cs="宋体" w:hint="eastAsia"/>
                <w:sz w:val="21"/>
                <w:szCs w:val="21"/>
              </w:rPr>
              <w:t>/</w:t>
            </w:r>
          </w:p>
        </w:tc>
      </w:tr>
      <w:tr w:rsidR="00AC29F6" w:rsidRPr="00AC29F6" w14:paraId="11F882D9" w14:textId="77777777">
        <w:trPr>
          <w:trHeight w:val="475"/>
          <w:jc w:val="center"/>
        </w:trPr>
        <w:tc>
          <w:tcPr>
            <w:tcW w:w="1298" w:type="dxa"/>
            <w:tcBorders>
              <w:top w:val="single" w:sz="4" w:space="0" w:color="auto"/>
              <w:left w:val="single" w:sz="4" w:space="0" w:color="auto"/>
              <w:bottom w:val="single" w:sz="4" w:space="0" w:color="auto"/>
              <w:right w:val="single" w:sz="4" w:space="0" w:color="auto"/>
            </w:tcBorders>
            <w:vAlign w:val="center"/>
          </w:tcPr>
          <w:p w14:paraId="37C6AFCA"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23</w:t>
            </w:r>
          </w:p>
        </w:tc>
        <w:tc>
          <w:tcPr>
            <w:tcW w:w="3345" w:type="dxa"/>
            <w:tcBorders>
              <w:top w:val="single" w:sz="4" w:space="0" w:color="auto"/>
              <w:left w:val="single" w:sz="4" w:space="0" w:color="auto"/>
              <w:bottom w:val="single" w:sz="4" w:space="0" w:color="auto"/>
              <w:right w:val="single" w:sz="4" w:space="0" w:color="auto"/>
            </w:tcBorders>
            <w:vAlign w:val="center"/>
          </w:tcPr>
          <w:p w14:paraId="5C52B3B8" w14:textId="77777777" w:rsidR="00C864EE" w:rsidRPr="00AC29F6" w:rsidRDefault="00000000" w:rsidP="00B13353">
            <w:pPr>
              <w:spacing w:after="0" w:line="440" w:lineRule="exact"/>
              <w:ind w:firstLineChars="200" w:firstLine="420"/>
              <w:rPr>
                <w:rFonts w:ascii="等线" w:eastAsia="等线" w:hAnsi="等线" w:cs="宋体" w:hint="eastAsia"/>
                <w:sz w:val="21"/>
                <w:szCs w:val="21"/>
              </w:rPr>
            </w:pPr>
            <w:r w:rsidRPr="00AC29F6">
              <w:rPr>
                <w:rFonts w:ascii="等线" w:eastAsia="等线" w:hAnsi="等线" w:cs="宋体" w:hint="eastAsia"/>
                <w:sz w:val="21"/>
                <w:szCs w:val="21"/>
              </w:rPr>
              <w:t>厅外、轿内显示</w:t>
            </w:r>
          </w:p>
        </w:tc>
        <w:tc>
          <w:tcPr>
            <w:tcW w:w="1238" w:type="dxa"/>
            <w:tcBorders>
              <w:top w:val="single" w:sz="4" w:space="0" w:color="auto"/>
              <w:left w:val="single" w:sz="4" w:space="0" w:color="auto"/>
              <w:bottom w:val="single" w:sz="4" w:space="0" w:color="auto"/>
              <w:right w:val="single" w:sz="4" w:space="0" w:color="auto"/>
            </w:tcBorders>
            <w:vAlign w:val="center"/>
          </w:tcPr>
          <w:p w14:paraId="6BC583CA" w14:textId="77777777" w:rsidR="00C864EE" w:rsidRPr="00AC29F6" w:rsidRDefault="00000000" w:rsidP="00B13353">
            <w:pPr>
              <w:spacing w:after="0" w:line="440" w:lineRule="exact"/>
              <w:ind w:firstLineChars="200" w:firstLine="420"/>
              <w:jc w:val="center"/>
              <w:rPr>
                <w:rFonts w:ascii="等线" w:eastAsia="等线" w:hAnsi="等线" w:cs="宋体" w:hint="eastAsia"/>
                <w:sz w:val="21"/>
                <w:szCs w:val="21"/>
              </w:rPr>
            </w:pPr>
            <w:r w:rsidRPr="00AC29F6">
              <w:rPr>
                <w:rFonts w:ascii="等线" w:eastAsia="等线" w:hAnsi="等线" w:cs="宋体" w:hint="eastAsia"/>
                <w:sz w:val="21"/>
                <w:szCs w:val="21"/>
              </w:rPr>
              <w:t>/</w:t>
            </w:r>
          </w:p>
        </w:tc>
        <w:tc>
          <w:tcPr>
            <w:tcW w:w="3747" w:type="dxa"/>
            <w:tcBorders>
              <w:top w:val="single" w:sz="4" w:space="0" w:color="auto"/>
              <w:left w:val="single" w:sz="4" w:space="0" w:color="auto"/>
              <w:bottom w:val="single" w:sz="4" w:space="0" w:color="auto"/>
              <w:right w:val="single" w:sz="4" w:space="0" w:color="auto"/>
            </w:tcBorders>
            <w:vAlign w:val="center"/>
          </w:tcPr>
          <w:p w14:paraId="135DD672" w14:textId="77777777" w:rsidR="00C864EE" w:rsidRPr="00AC29F6" w:rsidRDefault="00000000" w:rsidP="00B13353">
            <w:pPr>
              <w:spacing w:after="0" w:line="440" w:lineRule="exact"/>
              <w:ind w:firstLineChars="200" w:firstLine="420"/>
              <w:jc w:val="center"/>
              <w:rPr>
                <w:rFonts w:ascii="等线" w:eastAsia="等线" w:hAnsi="等线" w:cs="宋体" w:hint="eastAsia"/>
                <w:sz w:val="21"/>
                <w:szCs w:val="21"/>
              </w:rPr>
            </w:pPr>
            <w:r w:rsidRPr="00AC29F6">
              <w:rPr>
                <w:rFonts w:ascii="等线" w:eastAsia="等线" w:hAnsi="等线" w:cs="宋体" w:hint="eastAsia"/>
                <w:sz w:val="21"/>
                <w:szCs w:val="21"/>
              </w:rPr>
              <w:t>/</w:t>
            </w:r>
          </w:p>
        </w:tc>
      </w:tr>
    </w:tbl>
    <w:p w14:paraId="05C0717D" w14:textId="77777777" w:rsidR="00C864EE" w:rsidRPr="00AC29F6" w:rsidRDefault="00000000" w:rsidP="00B13353">
      <w:pPr>
        <w:spacing w:after="0" w:line="360" w:lineRule="auto"/>
        <w:ind w:firstLine="420"/>
        <w:rPr>
          <w:rFonts w:ascii="宋体" w:hAnsi="宋体" w:cs="宋体" w:hint="eastAsia"/>
          <w:sz w:val="24"/>
          <w:szCs w:val="24"/>
        </w:rPr>
      </w:pPr>
      <w:r w:rsidRPr="00AC29F6">
        <w:rPr>
          <w:rFonts w:ascii="宋体" w:hAnsi="宋体" w:cs="宋体" w:hint="eastAsia"/>
          <w:sz w:val="24"/>
          <w:szCs w:val="24"/>
        </w:rPr>
        <w:t>（四）其他要求：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408"/>
        <w:gridCol w:w="5994"/>
      </w:tblGrid>
      <w:tr w:rsidR="00AC29F6" w:rsidRPr="00AC29F6" w14:paraId="1312BCEA" w14:textId="77777777">
        <w:tc>
          <w:tcPr>
            <w:tcW w:w="3597" w:type="dxa"/>
            <w:shd w:val="clear" w:color="auto" w:fill="F2F2F2"/>
            <w:tcMar>
              <w:top w:w="180" w:type="dxa"/>
              <w:left w:w="270" w:type="dxa"/>
              <w:bottom w:w="180" w:type="dxa"/>
              <w:right w:w="270" w:type="dxa"/>
            </w:tcMar>
            <w:vAlign w:val="center"/>
          </w:tcPr>
          <w:p w14:paraId="42CE73CB" w14:textId="77777777" w:rsidR="00C864EE" w:rsidRPr="00AC29F6" w:rsidRDefault="00000000" w:rsidP="00B13353">
            <w:pPr>
              <w:spacing w:after="0"/>
              <w:ind w:firstLine="420"/>
              <w:rPr>
                <w:rFonts w:ascii="宋体" w:hAnsi="宋体" w:cs="宋体" w:hint="eastAsia"/>
                <w:b/>
                <w:bCs/>
                <w:sz w:val="24"/>
                <w:szCs w:val="24"/>
              </w:rPr>
            </w:pPr>
            <w:r w:rsidRPr="00AC29F6">
              <w:rPr>
                <w:rFonts w:ascii="宋体" w:hAnsi="宋体" w:cs="宋体"/>
                <w:b/>
                <w:bCs/>
                <w:sz w:val="24"/>
                <w:szCs w:val="24"/>
              </w:rPr>
              <w:lastRenderedPageBreak/>
              <w:t>分类</w:t>
            </w:r>
          </w:p>
        </w:tc>
        <w:tc>
          <w:tcPr>
            <w:tcW w:w="6355" w:type="dxa"/>
            <w:shd w:val="clear" w:color="auto" w:fill="F2F2F2"/>
            <w:tcMar>
              <w:top w:w="180" w:type="dxa"/>
              <w:left w:w="270" w:type="dxa"/>
              <w:bottom w:w="180" w:type="dxa"/>
              <w:right w:w="270" w:type="dxa"/>
            </w:tcMar>
            <w:vAlign w:val="center"/>
          </w:tcPr>
          <w:p w14:paraId="053D131C" w14:textId="77777777" w:rsidR="00C864EE" w:rsidRPr="00AC29F6" w:rsidRDefault="00000000" w:rsidP="00B13353">
            <w:pPr>
              <w:spacing w:after="0"/>
              <w:ind w:firstLine="420"/>
              <w:rPr>
                <w:rFonts w:ascii="宋体" w:hAnsi="宋体" w:cs="宋体" w:hint="eastAsia"/>
                <w:b/>
                <w:bCs/>
                <w:sz w:val="24"/>
                <w:szCs w:val="24"/>
              </w:rPr>
            </w:pPr>
            <w:r w:rsidRPr="00AC29F6">
              <w:rPr>
                <w:rFonts w:ascii="宋体" w:hAnsi="宋体" w:cs="宋体"/>
                <w:b/>
                <w:bCs/>
                <w:sz w:val="24"/>
                <w:szCs w:val="24"/>
              </w:rPr>
              <w:t>具体要求</w:t>
            </w:r>
          </w:p>
        </w:tc>
      </w:tr>
      <w:tr w:rsidR="00AC29F6" w:rsidRPr="00AC29F6" w14:paraId="25A52043" w14:textId="77777777">
        <w:tc>
          <w:tcPr>
            <w:tcW w:w="3597" w:type="dxa"/>
            <w:shd w:val="clear" w:color="auto" w:fill="FFFFFF"/>
            <w:tcMar>
              <w:top w:w="180" w:type="dxa"/>
              <w:left w:w="270" w:type="dxa"/>
              <w:bottom w:w="180" w:type="dxa"/>
              <w:right w:w="270" w:type="dxa"/>
            </w:tcMar>
            <w:vAlign w:val="center"/>
          </w:tcPr>
          <w:p w14:paraId="50E62922"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电梯载重</w:t>
            </w:r>
          </w:p>
        </w:tc>
        <w:tc>
          <w:tcPr>
            <w:tcW w:w="6355" w:type="dxa"/>
            <w:shd w:val="clear" w:color="auto" w:fill="FFFFFF"/>
            <w:tcMar>
              <w:top w:w="180" w:type="dxa"/>
              <w:left w:w="270" w:type="dxa"/>
              <w:bottom w:w="180" w:type="dxa"/>
              <w:right w:w="270" w:type="dxa"/>
            </w:tcMar>
            <w:vAlign w:val="center"/>
          </w:tcPr>
          <w:p w14:paraId="28C4EC2C" w14:textId="77777777" w:rsidR="00C864EE" w:rsidRPr="00AC29F6" w:rsidRDefault="00000000" w:rsidP="00B13353">
            <w:pPr>
              <w:spacing w:after="0"/>
              <w:rPr>
                <w:rFonts w:ascii="宋体" w:hAnsi="宋体" w:cs="宋体" w:hint="eastAsia"/>
                <w:sz w:val="24"/>
                <w:szCs w:val="24"/>
              </w:rPr>
            </w:pPr>
            <w:r w:rsidRPr="00AC29F6">
              <w:rPr>
                <w:rFonts w:ascii="宋体" w:hAnsi="宋体" w:cs="宋体" w:hint="eastAsia"/>
                <w:sz w:val="21"/>
                <w:szCs w:val="21"/>
              </w:rPr>
              <w:t>≥</w:t>
            </w:r>
            <w:r w:rsidRPr="00AC29F6">
              <w:rPr>
                <w:rFonts w:ascii="宋体" w:hAnsi="宋体" w:cs="宋体"/>
                <w:sz w:val="24"/>
                <w:szCs w:val="24"/>
              </w:rPr>
              <w:t xml:space="preserve"> 1000kg</w:t>
            </w:r>
          </w:p>
        </w:tc>
      </w:tr>
      <w:tr w:rsidR="00AC29F6" w:rsidRPr="00AC29F6" w14:paraId="72284405" w14:textId="77777777">
        <w:trPr>
          <w:trHeight w:val="201"/>
        </w:trPr>
        <w:tc>
          <w:tcPr>
            <w:tcW w:w="3597" w:type="dxa"/>
            <w:shd w:val="clear" w:color="auto" w:fill="FFFFFF"/>
            <w:tcMar>
              <w:top w:w="180" w:type="dxa"/>
              <w:left w:w="270" w:type="dxa"/>
              <w:bottom w:w="180" w:type="dxa"/>
              <w:right w:w="270" w:type="dxa"/>
            </w:tcMar>
            <w:vAlign w:val="center"/>
          </w:tcPr>
          <w:p w14:paraId="4AD380BB"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电梯额定速度</w:t>
            </w:r>
          </w:p>
        </w:tc>
        <w:tc>
          <w:tcPr>
            <w:tcW w:w="6355" w:type="dxa"/>
            <w:shd w:val="clear" w:color="auto" w:fill="FFFFFF"/>
            <w:tcMar>
              <w:top w:w="180" w:type="dxa"/>
              <w:left w:w="270" w:type="dxa"/>
              <w:bottom w:w="180" w:type="dxa"/>
              <w:right w:w="270" w:type="dxa"/>
            </w:tcMar>
            <w:vAlign w:val="center"/>
          </w:tcPr>
          <w:p w14:paraId="2EFE7055" w14:textId="77777777" w:rsidR="00C864EE" w:rsidRPr="00AC29F6" w:rsidRDefault="00000000" w:rsidP="00B13353">
            <w:pPr>
              <w:spacing w:after="0"/>
              <w:rPr>
                <w:rFonts w:ascii="宋体" w:hAnsi="宋体" w:cs="宋体" w:hint="eastAsia"/>
                <w:sz w:val="24"/>
                <w:szCs w:val="24"/>
              </w:rPr>
            </w:pPr>
            <w:r w:rsidRPr="00AC29F6">
              <w:rPr>
                <w:rFonts w:ascii="宋体" w:hAnsi="宋体" w:cs="宋体" w:hint="eastAsia"/>
                <w:sz w:val="21"/>
                <w:szCs w:val="21"/>
              </w:rPr>
              <w:t>≥</w:t>
            </w:r>
            <w:r w:rsidRPr="00AC29F6">
              <w:rPr>
                <w:rFonts w:ascii="宋体" w:hAnsi="宋体" w:cs="宋体"/>
                <w:sz w:val="24"/>
                <w:szCs w:val="24"/>
              </w:rPr>
              <w:t xml:space="preserve"> 2.0m/m</w:t>
            </w:r>
          </w:p>
        </w:tc>
      </w:tr>
      <w:tr w:rsidR="00AC29F6" w:rsidRPr="00AC29F6" w14:paraId="7B28D5A2" w14:textId="77777777">
        <w:tc>
          <w:tcPr>
            <w:tcW w:w="3597" w:type="dxa"/>
            <w:shd w:val="clear" w:color="auto" w:fill="FFFFFF"/>
            <w:tcMar>
              <w:top w:w="180" w:type="dxa"/>
              <w:left w:w="270" w:type="dxa"/>
              <w:bottom w:w="180" w:type="dxa"/>
              <w:right w:w="270" w:type="dxa"/>
            </w:tcMar>
            <w:vAlign w:val="center"/>
          </w:tcPr>
          <w:p w14:paraId="0DC6572D"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轿厢及厅门 - 尺寸</w:t>
            </w:r>
          </w:p>
        </w:tc>
        <w:tc>
          <w:tcPr>
            <w:tcW w:w="6355" w:type="dxa"/>
            <w:shd w:val="clear" w:color="auto" w:fill="FFFFFF"/>
            <w:tcMar>
              <w:top w:w="180" w:type="dxa"/>
              <w:left w:w="270" w:type="dxa"/>
              <w:bottom w:w="180" w:type="dxa"/>
              <w:right w:w="270" w:type="dxa"/>
            </w:tcMar>
            <w:vAlign w:val="center"/>
          </w:tcPr>
          <w:p w14:paraId="0D0B076F"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轿厢净宽 1400</w:t>
            </w:r>
            <w:proofErr w:type="gramStart"/>
            <w:r w:rsidRPr="00AC29F6">
              <w:rPr>
                <w:rFonts w:ascii="宋体" w:hAnsi="宋体" w:cs="宋体"/>
                <w:sz w:val="24"/>
                <w:szCs w:val="24"/>
              </w:rPr>
              <w:t>净深</w:t>
            </w:r>
            <w:proofErr w:type="gramEnd"/>
            <w:r w:rsidRPr="00AC29F6">
              <w:rPr>
                <w:rFonts w:ascii="宋体" w:hAnsi="宋体" w:cs="宋体"/>
                <w:sz w:val="24"/>
                <w:szCs w:val="24"/>
              </w:rPr>
              <w:t xml:space="preserve"> 1500净高 2400mm</w:t>
            </w:r>
            <w:r w:rsidRPr="00AC29F6">
              <w:rPr>
                <w:rFonts w:ascii="宋体" w:hAnsi="宋体" w:cs="宋体" w:hint="eastAsia"/>
                <w:sz w:val="24"/>
                <w:szCs w:val="24"/>
              </w:rPr>
              <w:t>（现场勘察为准）</w:t>
            </w:r>
          </w:p>
        </w:tc>
      </w:tr>
      <w:tr w:rsidR="00AC29F6" w:rsidRPr="00AC29F6" w14:paraId="2728F944" w14:textId="77777777">
        <w:tc>
          <w:tcPr>
            <w:tcW w:w="3597" w:type="dxa"/>
            <w:shd w:val="clear" w:color="auto" w:fill="FFFFFF"/>
            <w:tcMar>
              <w:top w:w="180" w:type="dxa"/>
              <w:left w:w="270" w:type="dxa"/>
              <w:bottom w:w="180" w:type="dxa"/>
              <w:right w:w="270" w:type="dxa"/>
            </w:tcMar>
            <w:vAlign w:val="center"/>
          </w:tcPr>
          <w:p w14:paraId="68989D69"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轿厢及厅门 - 轿厢装饰</w:t>
            </w:r>
          </w:p>
        </w:tc>
        <w:tc>
          <w:tcPr>
            <w:tcW w:w="6355" w:type="dxa"/>
            <w:shd w:val="clear" w:color="auto" w:fill="FFFFFF"/>
            <w:tcMar>
              <w:top w:w="180" w:type="dxa"/>
              <w:left w:w="270" w:type="dxa"/>
              <w:bottom w:w="180" w:type="dxa"/>
              <w:right w:w="270" w:type="dxa"/>
            </w:tcMar>
            <w:vAlign w:val="center"/>
          </w:tcPr>
          <w:p w14:paraId="41DBC532"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采用 304 发纹不锈钢 1.5mm 厚 (非复合不锈钢)+ 后壁中间镜面 304 发纹不锈钢 1.5mm 厚 + 后壁扶手</w:t>
            </w:r>
          </w:p>
        </w:tc>
      </w:tr>
      <w:tr w:rsidR="00AC29F6" w:rsidRPr="00AC29F6" w14:paraId="73858C9E" w14:textId="77777777">
        <w:tc>
          <w:tcPr>
            <w:tcW w:w="3597" w:type="dxa"/>
            <w:shd w:val="clear" w:color="auto" w:fill="FFFFFF"/>
            <w:tcMar>
              <w:top w:w="180" w:type="dxa"/>
              <w:left w:w="270" w:type="dxa"/>
              <w:bottom w:w="180" w:type="dxa"/>
              <w:right w:w="270" w:type="dxa"/>
            </w:tcMar>
            <w:vAlign w:val="center"/>
          </w:tcPr>
          <w:p w14:paraId="69EF60F8"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轿厢及厅门 - 吊顶与通风</w:t>
            </w:r>
          </w:p>
        </w:tc>
        <w:tc>
          <w:tcPr>
            <w:tcW w:w="6355" w:type="dxa"/>
            <w:shd w:val="clear" w:color="auto" w:fill="FFFFFF"/>
            <w:tcMar>
              <w:top w:w="180" w:type="dxa"/>
              <w:left w:w="270" w:type="dxa"/>
              <w:bottom w:w="180" w:type="dxa"/>
              <w:right w:w="270" w:type="dxa"/>
            </w:tcMar>
            <w:vAlign w:val="center"/>
          </w:tcPr>
          <w:p w14:paraId="1F67FDEF"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吊顶镜面</w:t>
            </w:r>
            <w:r w:rsidRPr="00AC29F6">
              <w:rPr>
                <w:rFonts w:ascii="宋体" w:hAnsi="宋体" w:cs="宋体" w:hint="eastAsia"/>
                <w:sz w:val="21"/>
                <w:szCs w:val="21"/>
              </w:rPr>
              <w:t>304</w:t>
            </w:r>
            <w:r w:rsidRPr="00AC29F6">
              <w:rPr>
                <w:rFonts w:ascii="宋体" w:hAnsi="宋体" w:cs="宋体"/>
                <w:sz w:val="24"/>
                <w:szCs w:val="24"/>
              </w:rPr>
              <w:t>不锈钢配置 + 轴流风机</w:t>
            </w:r>
          </w:p>
        </w:tc>
      </w:tr>
      <w:tr w:rsidR="00AC29F6" w:rsidRPr="00AC29F6" w14:paraId="6A3E7ADC" w14:textId="77777777">
        <w:tc>
          <w:tcPr>
            <w:tcW w:w="3597" w:type="dxa"/>
            <w:shd w:val="clear" w:color="auto" w:fill="FFFFFF"/>
            <w:tcMar>
              <w:top w:w="180" w:type="dxa"/>
              <w:left w:w="270" w:type="dxa"/>
              <w:bottom w:w="180" w:type="dxa"/>
              <w:right w:w="270" w:type="dxa"/>
            </w:tcMar>
            <w:vAlign w:val="center"/>
          </w:tcPr>
          <w:p w14:paraId="65707E96"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轿厢及厅门 - 设备加装</w:t>
            </w:r>
          </w:p>
        </w:tc>
        <w:tc>
          <w:tcPr>
            <w:tcW w:w="6355" w:type="dxa"/>
            <w:shd w:val="clear" w:color="auto" w:fill="FFFFFF"/>
            <w:tcMar>
              <w:top w:w="180" w:type="dxa"/>
              <w:left w:w="270" w:type="dxa"/>
              <w:bottom w:w="180" w:type="dxa"/>
              <w:right w:w="270" w:type="dxa"/>
            </w:tcMar>
            <w:vAlign w:val="center"/>
          </w:tcPr>
          <w:p w14:paraId="27B51DA1"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轿厢增加空调</w:t>
            </w:r>
          </w:p>
        </w:tc>
      </w:tr>
      <w:tr w:rsidR="00AC29F6" w:rsidRPr="00AC29F6" w14:paraId="798C0553" w14:textId="77777777">
        <w:tc>
          <w:tcPr>
            <w:tcW w:w="3597" w:type="dxa"/>
            <w:shd w:val="clear" w:color="auto" w:fill="FFFFFF"/>
            <w:tcMar>
              <w:top w:w="180" w:type="dxa"/>
              <w:left w:w="270" w:type="dxa"/>
              <w:bottom w:w="180" w:type="dxa"/>
              <w:right w:w="270" w:type="dxa"/>
            </w:tcMar>
            <w:vAlign w:val="center"/>
          </w:tcPr>
          <w:p w14:paraId="79FC2DCC"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轿厢及厅门 - 地板</w:t>
            </w:r>
          </w:p>
        </w:tc>
        <w:tc>
          <w:tcPr>
            <w:tcW w:w="6355" w:type="dxa"/>
            <w:shd w:val="clear" w:color="auto" w:fill="FFFFFF"/>
            <w:tcMar>
              <w:top w:w="180" w:type="dxa"/>
              <w:left w:w="270" w:type="dxa"/>
              <w:bottom w:w="180" w:type="dxa"/>
              <w:right w:w="270" w:type="dxa"/>
            </w:tcMar>
            <w:vAlign w:val="center"/>
          </w:tcPr>
          <w:p w14:paraId="5A75F02E"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采用拼花大理石，拼花图案中标后由业主选定</w:t>
            </w:r>
          </w:p>
        </w:tc>
      </w:tr>
      <w:tr w:rsidR="00AC29F6" w:rsidRPr="00AC29F6" w14:paraId="2D2309BD" w14:textId="77777777">
        <w:tc>
          <w:tcPr>
            <w:tcW w:w="3597" w:type="dxa"/>
            <w:shd w:val="clear" w:color="auto" w:fill="FFFFFF"/>
            <w:tcMar>
              <w:top w:w="180" w:type="dxa"/>
              <w:left w:w="270" w:type="dxa"/>
              <w:bottom w:w="180" w:type="dxa"/>
              <w:right w:w="270" w:type="dxa"/>
            </w:tcMar>
            <w:vAlign w:val="center"/>
          </w:tcPr>
          <w:p w14:paraId="0BB54195"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轿厢及厅门 - 操纵箱</w:t>
            </w:r>
          </w:p>
        </w:tc>
        <w:tc>
          <w:tcPr>
            <w:tcW w:w="6355" w:type="dxa"/>
            <w:shd w:val="clear" w:color="auto" w:fill="FFFFFF"/>
            <w:tcMar>
              <w:top w:w="180" w:type="dxa"/>
              <w:left w:w="270" w:type="dxa"/>
              <w:bottom w:w="180" w:type="dxa"/>
              <w:right w:w="270" w:type="dxa"/>
            </w:tcMar>
            <w:vAlign w:val="center"/>
          </w:tcPr>
          <w:p w14:paraId="43A1B17E"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配置整体式发纹不锈钢操纵箱，黑底白字断码显示，显示区域不小于 10 英寸</w:t>
            </w:r>
          </w:p>
        </w:tc>
      </w:tr>
      <w:tr w:rsidR="00AC29F6" w:rsidRPr="00AC29F6" w14:paraId="3D76C1B5" w14:textId="77777777">
        <w:trPr>
          <w:trHeight w:val="586"/>
        </w:trPr>
        <w:tc>
          <w:tcPr>
            <w:tcW w:w="3597" w:type="dxa"/>
            <w:shd w:val="clear" w:color="auto" w:fill="FFFFFF"/>
            <w:tcMar>
              <w:top w:w="180" w:type="dxa"/>
              <w:left w:w="270" w:type="dxa"/>
              <w:bottom w:w="180" w:type="dxa"/>
              <w:right w:w="270" w:type="dxa"/>
            </w:tcMar>
            <w:vAlign w:val="center"/>
          </w:tcPr>
          <w:p w14:paraId="34395EC5"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轿厢及厅门 - 厅门材质</w:t>
            </w:r>
          </w:p>
        </w:tc>
        <w:tc>
          <w:tcPr>
            <w:tcW w:w="6355" w:type="dxa"/>
            <w:shd w:val="clear" w:color="auto" w:fill="FFFFFF"/>
            <w:tcMar>
              <w:top w:w="180" w:type="dxa"/>
              <w:left w:w="270" w:type="dxa"/>
              <w:bottom w:w="180" w:type="dxa"/>
              <w:right w:w="270" w:type="dxa"/>
            </w:tcMar>
            <w:vAlign w:val="center"/>
          </w:tcPr>
          <w:p w14:paraId="17F56D82"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 xml:space="preserve">首层 </w:t>
            </w:r>
            <w:r w:rsidRPr="00AC29F6">
              <w:rPr>
                <w:rFonts w:ascii="宋体" w:hAnsi="宋体" w:cs="宋体" w:hint="eastAsia"/>
                <w:sz w:val="24"/>
                <w:szCs w:val="24"/>
              </w:rPr>
              <w:t>≥</w:t>
            </w:r>
            <w:r w:rsidRPr="00AC29F6">
              <w:rPr>
                <w:rFonts w:ascii="宋体" w:hAnsi="宋体" w:cs="宋体"/>
                <w:sz w:val="24"/>
                <w:szCs w:val="24"/>
              </w:rPr>
              <w:t>1.5mm304 镜面</w:t>
            </w:r>
            <w:r w:rsidRPr="00AC29F6">
              <w:rPr>
                <w:rFonts w:ascii="宋体" w:hAnsi="宋体" w:cs="宋体" w:hint="eastAsia"/>
                <w:sz w:val="24"/>
                <w:szCs w:val="24"/>
              </w:rPr>
              <w:t>或发纹</w:t>
            </w:r>
            <w:r w:rsidRPr="00AC29F6">
              <w:rPr>
                <w:rFonts w:ascii="宋体" w:hAnsi="宋体" w:cs="宋体"/>
                <w:sz w:val="24"/>
                <w:szCs w:val="24"/>
              </w:rPr>
              <w:t xml:space="preserve">蚀刻不锈钢，其余层 </w:t>
            </w:r>
            <w:r w:rsidRPr="00AC29F6">
              <w:rPr>
                <w:rFonts w:ascii="宋体" w:hAnsi="宋体" w:cs="宋体" w:hint="eastAsia"/>
                <w:sz w:val="24"/>
                <w:szCs w:val="24"/>
              </w:rPr>
              <w:t>≥</w:t>
            </w:r>
            <w:r w:rsidRPr="00AC29F6">
              <w:rPr>
                <w:rFonts w:ascii="宋体" w:hAnsi="宋体" w:cs="宋体"/>
                <w:sz w:val="24"/>
                <w:szCs w:val="24"/>
              </w:rPr>
              <w:t>1.5mm 钢板喷塑</w:t>
            </w:r>
          </w:p>
        </w:tc>
      </w:tr>
      <w:tr w:rsidR="00AC29F6" w:rsidRPr="00AC29F6" w14:paraId="5706B1E5" w14:textId="77777777">
        <w:tc>
          <w:tcPr>
            <w:tcW w:w="3597" w:type="dxa"/>
            <w:shd w:val="clear" w:color="auto" w:fill="FFFFFF"/>
            <w:tcMar>
              <w:top w:w="180" w:type="dxa"/>
              <w:left w:w="270" w:type="dxa"/>
              <w:bottom w:w="180" w:type="dxa"/>
              <w:right w:w="270" w:type="dxa"/>
            </w:tcMar>
            <w:vAlign w:val="center"/>
          </w:tcPr>
          <w:p w14:paraId="0FF22069"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机房及土建 - 机房基础处理</w:t>
            </w:r>
          </w:p>
        </w:tc>
        <w:tc>
          <w:tcPr>
            <w:tcW w:w="6355" w:type="dxa"/>
            <w:shd w:val="clear" w:color="auto" w:fill="FFFFFF"/>
            <w:tcMar>
              <w:top w:w="180" w:type="dxa"/>
              <w:left w:w="270" w:type="dxa"/>
              <w:bottom w:w="180" w:type="dxa"/>
              <w:right w:w="270" w:type="dxa"/>
            </w:tcMar>
            <w:vAlign w:val="center"/>
          </w:tcPr>
          <w:p w14:paraId="56D225F3"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墙面刷白、地面刷漆、防水处理、增加挡鼠板</w:t>
            </w:r>
          </w:p>
        </w:tc>
      </w:tr>
      <w:tr w:rsidR="00AC29F6" w:rsidRPr="00AC29F6" w14:paraId="68B6BC77" w14:textId="77777777">
        <w:tc>
          <w:tcPr>
            <w:tcW w:w="3597" w:type="dxa"/>
            <w:shd w:val="clear" w:color="auto" w:fill="FFFFFF"/>
            <w:tcMar>
              <w:top w:w="180" w:type="dxa"/>
              <w:left w:w="270" w:type="dxa"/>
              <w:bottom w:w="180" w:type="dxa"/>
              <w:right w:w="270" w:type="dxa"/>
            </w:tcMar>
            <w:vAlign w:val="center"/>
          </w:tcPr>
          <w:p w14:paraId="36E37722"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机房及土建 - 修复回填</w:t>
            </w:r>
          </w:p>
        </w:tc>
        <w:tc>
          <w:tcPr>
            <w:tcW w:w="6355" w:type="dxa"/>
            <w:shd w:val="clear" w:color="auto" w:fill="FFFFFF"/>
            <w:tcMar>
              <w:top w:w="180" w:type="dxa"/>
              <w:left w:w="270" w:type="dxa"/>
              <w:bottom w:w="180" w:type="dxa"/>
              <w:right w:w="270" w:type="dxa"/>
            </w:tcMar>
            <w:vAlign w:val="center"/>
          </w:tcPr>
          <w:p w14:paraId="4F5E1E21" w14:textId="77777777" w:rsidR="00C864EE" w:rsidRPr="00AC29F6" w:rsidRDefault="00000000" w:rsidP="00B13353">
            <w:pPr>
              <w:spacing w:after="0"/>
              <w:rPr>
                <w:rFonts w:ascii="宋体" w:hAnsi="宋体" w:cs="宋体" w:hint="eastAsia"/>
                <w:sz w:val="24"/>
                <w:szCs w:val="24"/>
              </w:rPr>
            </w:pPr>
            <w:proofErr w:type="gramStart"/>
            <w:r w:rsidRPr="00AC29F6">
              <w:rPr>
                <w:rFonts w:ascii="宋体" w:hAnsi="宋体" w:cs="宋体"/>
                <w:sz w:val="24"/>
                <w:szCs w:val="24"/>
              </w:rPr>
              <w:t>机房及层门门</w:t>
            </w:r>
            <w:proofErr w:type="gramEnd"/>
            <w:r w:rsidRPr="00AC29F6">
              <w:rPr>
                <w:rFonts w:ascii="宋体" w:hAnsi="宋体" w:cs="宋体"/>
                <w:sz w:val="24"/>
                <w:szCs w:val="24"/>
              </w:rPr>
              <w:t>套</w:t>
            </w:r>
            <w:proofErr w:type="gramStart"/>
            <w:r w:rsidRPr="00AC29F6">
              <w:rPr>
                <w:rFonts w:ascii="宋体" w:hAnsi="宋体" w:cs="宋体"/>
                <w:sz w:val="24"/>
                <w:szCs w:val="24"/>
              </w:rPr>
              <w:t>和层门</w:t>
            </w:r>
            <w:proofErr w:type="gramEnd"/>
            <w:r w:rsidRPr="00AC29F6">
              <w:rPr>
                <w:rFonts w:ascii="宋体" w:hAnsi="宋体" w:cs="宋体"/>
                <w:sz w:val="24"/>
                <w:szCs w:val="24"/>
              </w:rPr>
              <w:t>地坎工作界面修复和回填工作</w:t>
            </w:r>
          </w:p>
        </w:tc>
      </w:tr>
      <w:tr w:rsidR="00AC29F6" w:rsidRPr="00AC29F6" w14:paraId="72BCD188" w14:textId="77777777">
        <w:tc>
          <w:tcPr>
            <w:tcW w:w="3597" w:type="dxa"/>
            <w:shd w:val="clear" w:color="auto" w:fill="FFFFFF"/>
            <w:tcMar>
              <w:top w:w="180" w:type="dxa"/>
              <w:left w:w="270" w:type="dxa"/>
              <w:bottom w:w="180" w:type="dxa"/>
              <w:right w:w="270" w:type="dxa"/>
            </w:tcMar>
            <w:vAlign w:val="center"/>
          </w:tcPr>
          <w:p w14:paraId="45691153"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机房及土建 - 线槽与标识</w:t>
            </w:r>
          </w:p>
        </w:tc>
        <w:tc>
          <w:tcPr>
            <w:tcW w:w="6355" w:type="dxa"/>
            <w:shd w:val="clear" w:color="auto" w:fill="FFFFFF"/>
            <w:tcMar>
              <w:top w:w="180" w:type="dxa"/>
              <w:left w:w="270" w:type="dxa"/>
              <w:bottom w:w="180" w:type="dxa"/>
              <w:right w:w="270" w:type="dxa"/>
            </w:tcMar>
            <w:vAlign w:val="center"/>
          </w:tcPr>
          <w:p w14:paraId="6ACA6CCD"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采用镀锌线槽、增加标识标线</w:t>
            </w:r>
          </w:p>
        </w:tc>
      </w:tr>
      <w:tr w:rsidR="00AC29F6" w:rsidRPr="00AC29F6" w14:paraId="4B5CEF89" w14:textId="77777777">
        <w:tc>
          <w:tcPr>
            <w:tcW w:w="3597" w:type="dxa"/>
            <w:shd w:val="clear" w:color="auto" w:fill="FFFFFF"/>
            <w:tcMar>
              <w:top w:w="180" w:type="dxa"/>
              <w:left w:w="270" w:type="dxa"/>
              <w:bottom w:w="180" w:type="dxa"/>
              <w:right w:w="270" w:type="dxa"/>
            </w:tcMar>
            <w:vAlign w:val="center"/>
          </w:tcPr>
          <w:p w14:paraId="50BF3F53"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机房及土建 - 外呼面板</w:t>
            </w:r>
          </w:p>
        </w:tc>
        <w:tc>
          <w:tcPr>
            <w:tcW w:w="6355" w:type="dxa"/>
            <w:shd w:val="clear" w:color="auto" w:fill="FFFFFF"/>
            <w:tcMar>
              <w:top w:w="180" w:type="dxa"/>
              <w:left w:w="270" w:type="dxa"/>
              <w:bottom w:w="180" w:type="dxa"/>
              <w:right w:w="270" w:type="dxa"/>
            </w:tcMar>
            <w:vAlign w:val="center"/>
          </w:tcPr>
          <w:p w14:paraId="53ED22CD"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新更换的外呼面板不小于原电梯面板尺寸，外呼装置的装饰衔接及恢复</w:t>
            </w:r>
          </w:p>
        </w:tc>
      </w:tr>
      <w:tr w:rsidR="00AC29F6" w:rsidRPr="00AC29F6" w14:paraId="7B5DD1E1" w14:textId="77777777">
        <w:tc>
          <w:tcPr>
            <w:tcW w:w="3597" w:type="dxa"/>
            <w:shd w:val="clear" w:color="auto" w:fill="FFFFFF"/>
            <w:tcMar>
              <w:top w:w="180" w:type="dxa"/>
              <w:left w:w="270" w:type="dxa"/>
              <w:bottom w:w="180" w:type="dxa"/>
              <w:right w:w="270" w:type="dxa"/>
            </w:tcMar>
            <w:vAlign w:val="center"/>
          </w:tcPr>
          <w:p w14:paraId="475E252C"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机房及土建 - 装饰恢复</w:t>
            </w:r>
          </w:p>
        </w:tc>
        <w:tc>
          <w:tcPr>
            <w:tcW w:w="6355" w:type="dxa"/>
            <w:shd w:val="clear" w:color="auto" w:fill="FFFFFF"/>
            <w:tcMar>
              <w:top w:w="180" w:type="dxa"/>
              <w:left w:w="270" w:type="dxa"/>
              <w:bottom w:w="180" w:type="dxa"/>
              <w:right w:w="270" w:type="dxa"/>
            </w:tcMar>
            <w:vAlign w:val="center"/>
          </w:tcPr>
          <w:p w14:paraId="01C4F0FD"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电梯厅地面及墙面 (如有破坏) 的装饰衔接及恢复</w:t>
            </w:r>
          </w:p>
        </w:tc>
      </w:tr>
      <w:tr w:rsidR="00AC29F6" w:rsidRPr="00AC29F6" w14:paraId="3D68BADE" w14:textId="77777777">
        <w:tc>
          <w:tcPr>
            <w:tcW w:w="3597" w:type="dxa"/>
            <w:shd w:val="clear" w:color="auto" w:fill="FFFFFF"/>
            <w:tcMar>
              <w:top w:w="180" w:type="dxa"/>
              <w:left w:w="270" w:type="dxa"/>
              <w:bottom w:w="180" w:type="dxa"/>
              <w:right w:w="270" w:type="dxa"/>
            </w:tcMar>
            <w:vAlign w:val="center"/>
          </w:tcPr>
          <w:p w14:paraId="594998E1"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lastRenderedPageBreak/>
              <w:t>机房及土建 - 照明与门锁</w:t>
            </w:r>
          </w:p>
        </w:tc>
        <w:tc>
          <w:tcPr>
            <w:tcW w:w="6355" w:type="dxa"/>
            <w:shd w:val="clear" w:color="auto" w:fill="FFFFFF"/>
            <w:tcMar>
              <w:top w:w="180" w:type="dxa"/>
              <w:left w:w="270" w:type="dxa"/>
              <w:bottom w:w="180" w:type="dxa"/>
              <w:right w:w="270" w:type="dxa"/>
            </w:tcMar>
            <w:vAlign w:val="center"/>
          </w:tcPr>
          <w:p w14:paraId="777ACF1E"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增加机房照明，更换机房门锁</w:t>
            </w:r>
          </w:p>
        </w:tc>
      </w:tr>
      <w:tr w:rsidR="00AC29F6" w:rsidRPr="00AC29F6" w14:paraId="59ABADFB" w14:textId="77777777">
        <w:tc>
          <w:tcPr>
            <w:tcW w:w="3597" w:type="dxa"/>
            <w:shd w:val="clear" w:color="auto" w:fill="FFFFFF"/>
            <w:tcMar>
              <w:top w:w="180" w:type="dxa"/>
              <w:left w:w="270" w:type="dxa"/>
              <w:bottom w:w="180" w:type="dxa"/>
              <w:right w:w="270" w:type="dxa"/>
            </w:tcMar>
            <w:vAlign w:val="center"/>
          </w:tcPr>
          <w:p w14:paraId="75D5B1FC"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机房及土建 - 底坑处理</w:t>
            </w:r>
          </w:p>
        </w:tc>
        <w:tc>
          <w:tcPr>
            <w:tcW w:w="6355" w:type="dxa"/>
            <w:shd w:val="clear" w:color="auto" w:fill="FFFFFF"/>
            <w:tcMar>
              <w:top w:w="180" w:type="dxa"/>
              <w:left w:w="270" w:type="dxa"/>
              <w:bottom w:w="180" w:type="dxa"/>
              <w:right w:w="270" w:type="dxa"/>
            </w:tcMar>
            <w:vAlign w:val="center"/>
          </w:tcPr>
          <w:p w14:paraId="2219FA7F"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底坑如有漏水需进行防渗水处理</w:t>
            </w:r>
          </w:p>
        </w:tc>
      </w:tr>
      <w:tr w:rsidR="00AC29F6" w:rsidRPr="00AC29F6" w14:paraId="4257FF43" w14:textId="77777777">
        <w:tc>
          <w:tcPr>
            <w:tcW w:w="3597" w:type="dxa"/>
            <w:shd w:val="clear" w:color="auto" w:fill="FFFFFF"/>
            <w:tcMar>
              <w:top w:w="180" w:type="dxa"/>
              <w:left w:w="270" w:type="dxa"/>
              <w:bottom w:w="180" w:type="dxa"/>
              <w:right w:w="270" w:type="dxa"/>
            </w:tcMar>
            <w:vAlign w:val="center"/>
          </w:tcPr>
          <w:p w14:paraId="2A3E59D7"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其他要求 - 通话功能</w:t>
            </w:r>
          </w:p>
        </w:tc>
        <w:tc>
          <w:tcPr>
            <w:tcW w:w="6355" w:type="dxa"/>
            <w:shd w:val="clear" w:color="auto" w:fill="FFFFFF"/>
            <w:tcMar>
              <w:top w:w="180" w:type="dxa"/>
              <w:left w:w="270" w:type="dxa"/>
              <w:bottom w:w="180" w:type="dxa"/>
              <w:right w:w="270" w:type="dxa"/>
            </w:tcMar>
            <w:vAlign w:val="center"/>
          </w:tcPr>
          <w:p w14:paraId="350956E9"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配置无线五方通话</w:t>
            </w:r>
          </w:p>
        </w:tc>
      </w:tr>
      <w:tr w:rsidR="00AC29F6" w:rsidRPr="00AC29F6" w14:paraId="3238AF4E" w14:textId="77777777">
        <w:tc>
          <w:tcPr>
            <w:tcW w:w="3597" w:type="dxa"/>
            <w:shd w:val="clear" w:color="auto" w:fill="FFFFFF"/>
            <w:tcMar>
              <w:top w:w="180" w:type="dxa"/>
              <w:left w:w="270" w:type="dxa"/>
              <w:bottom w:w="180" w:type="dxa"/>
              <w:right w:w="270" w:type="dxa"/>
            </w:tcMar>
            <w:vAlign w:val="center"/>
          </w:tcPr>
          <w:p w14:paraId="44E88648"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其他要求 - 安全功能</w:t>
            </w:r>
          </w:p>
        </w:tc>
        <w:tc>
          <w:tcPr>
            <w:tcW w:w="6355" w:type="dxa"/>
            <w:shd w:val="clear" w:color="auto" w:fill="FFFFFF"/>
            <w:tcMar>
              <w:top w:w="180" w:type="dxa"/>
              <w:left w:w="270" w:type="dxa"/>
              <w:bottom w:w="180" w:type="dxa"/>
              <w:right w:w="270" w:type="dxa"/>
            </w:tcMar>
            <w:vAlign w:val="center"/>
          </w:tcPr>
          <w:p w14:paraId="277442F0"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增加禁止电瓶车进入轿厢功能</w:t>
            </w:r>
          </w:p>
        </w:tc>
      </w:tr>
      <w:tr w:rsidR="00AC29F6" w:rsidRPr="00AC29F6" w14:paraId="165FBFB7" w14:textId="77777777">
        <w:tc>
          <w:tcPr>
            <w:tcW w:w="3597" w:type="dxa"/>
            <w:shd w:val="clear" w:color="auto" w:fill="FFFFFF"/>
            <w:tcMar>
              <w:top w:w="180" w:type="dxa"/>
              <w:left w:w="270" w:type="dxa"/>
              <w:bottom w:w="180" w:type="dxa"/>
              <w:right w:w="270" w:type="dxa"/>
            </w:tcMar>
            <w:vAlign w:val="center"/>
          </w:tcPr>
          <w:p w14:paraId="43AA0D11"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其他要求 - 监控系统</w:t>
            </w:r>
          </w:p>
        </w:tc>
        <w:tc>
          <w:tcPr>
            <w:tcW w:w="6355" w:type="dxa"/>
            <w:shd w:val="clear" w:color="auto" w:fill="FFFFFF"/>
            <w:tcMar>
              <w:top w:w="180" w:type="dxa"/>
              <w:left w:w="270" w:type="dxa"/>
              <w:bottom w:w="180" w:type="dxa"/>
              <w:right w:w="270" w:type="dxa"/>
            </w:tcMar>
            <w:vAlign w:val="center"/>
          </w:tcPr>
          <w:p w14:paraId="6DC414D2"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电梯运行监控系统（智慧电梯功能）；轿厢、1 楼电梯厅安装摄像头，含硬盘及监视器，录像保存时间不小于 30 天</w:t>
            </w:r>
          </w:p>
        </w:tc>
      </w:tr>
      <w:tr w:rsidR="00AC29F6" w:rsidRPr="00AC29F6" w14:paraId="3F86A6B6" w14:textId="77777777">
        <w:tc>
          <w:tcPr>
            <w:tcW w:w="3597" w:type="dxa"/>
            <w:shd w:val="clear" w:color="auto" w:fill="FFFFFF"/>
            <w:tcMar>
              <w:top w:w="180" w:type="dxa"/>
              <w:left w:w="270" w:type="dxa"/>
              <w:bottom w:w="180" w:type="dxa"/>
              <w:right w:w="270" w:type="dxa"/>
            </w:tcMar>
            <w:vAlign w:val="center"/>
          </w:tcPr>
          <w:p w14:paraId="724A9A08"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其他要求 - 配件规格</w:t>
            </w:r>
          </w:p>
        </w:tc>
        <w:tc>
          <w:tcPr>
            <w:tcW w:w="6355" w:type="dxa"/>
            <w:shd w:val="clear" w:color="auto" w:fill="FFFFFF"/>
            <w:tcMar>
              <w:top w:w="180" w:type="dxa"/>
              <w:left w:w="270" w:type="dxa"/>
              <w:bottom w:w="180" w:type="dxa"/>
              <w:right w:w="270" w:type="dxa"/>
            </w:tcMar>
            <w:vAlign w:val="center"/>
          </w:tcPr>
          <w:p w14:paraId="33041AD8"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曳引钢丝绳直径不小于 10mm；采用实心导轨</w:t>
            </w:r>
          </w:p>
        </w:tc>
      </w:tr>
      <w:tr w:rsidR="00AC29F6" w:rsidRPr="00AC29F6" w14:paraId="3DAA3D69" w14:textId="77777777">
        <w:tc>
          <w:tcPr>
            <w:tcW w:w="3597" w:type="dxa"/>
            <w:shd w:val="clear" w:color="auto" w:fill="FFFFFF"/>
            <w:tcMar>
              <w:top w:w="180" w:type="dxa"/>
              <w:left w:w="270" w:type="dxa"/>
              <w:bottom w:w="180" w:type="dxa"/>
              <w:right w:w="270" w:type="dxa"/>
            </w:tcMar>
            <w:vAlign w:val="center"/>
          </w:tcPr>
          <w:p w14:paraId="2BB67095"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质保</w:t>
            </w:r>
            <w:proofErr w:type="gramStart"/>
            <w:r w:rsidRPr="00AC29F6">
              <w:rPr>
                <w:rFonts w:ascii="宋体" w:hAnsi="宋体" w:cs="宋体"/>
                <w:sz w:val="24"/>
                <w:szCs w:val="24"/>
              </w:rPr>
              <w:t>及免保</w:t>
            </w:r>
            <w:proofErr w:type="gramEnd"/>
            <w:r w:rsidRPr="00AC29F6">
              <w:rPr>
                <w:rFonts w:ascii="宋体" w:hAnsi="宋体" w:cs="宋体"/>
                <w:sz w:val="24"/>
                <w:szCs w:val="24"/>
              </w:rPr>
              <w:t xml:space="preserve"> - 质保期</w:t>
            </w:r>
          </w:p>
        </w:tc>
        <w:tc>
          <w:tcPr>
            <w:tcW w:w="6355" w:type="dxa"/>
            <w:shd w:val="clear" w:color="auto" w:fill="FFFFFF"/>
            <w:tcMar>
              <w:top w:w="180" w:type="dxa"/>
              <w:left w:w="270" w:type="dxa"/>
              <w:bottom w:w="180" w:type="dxa"/>
              <w:right w:w="270" w:type="dxa"/>
            </w:tcMar>
            <w:vAlign w:val="center"/>
          </w:tcPr>
          <w:p w14:paraId="1109BD27"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整机质保不低于 5 年（主机、控制柜、门机、限速器、安全钳，缓冲器质保 10 年）；代理商投标的，质保期承诺</w:t>
            </w:r>
            <w:proofErr w:type="gramStart"/>
            <w:r w:rsidRPr="00AC29F6">
              <w:rPr>
                <w:rFonts w:ascii="宋体" w:hAnsi="宋体" w:cs="宋体"/>
                <w:sz w:val="24"/>
                <w:szCs w:val="24"/>
              </w:rPr>
              <w:t>需制造厂家盖鲜章</w:t>
            </w:r>
            <w:proofErr w:type="gramEnd"/>
            <w:r w:rsidRPr="00AC29F6">
              <w:rPr>
                <w:rFonts w:ascii="宋体" w:hAnsi="宋体" w:cs="宋体"/>
                <w:sz w:val="24"/>
                <w:szCs w:val="24"/>
              </w:rPr>
              <w:t>并提供原件存档</w:t>
            </w:r>
          </w:p>
        </w:tc>
      </w:tr>
      <w:tr w:rsidR="00AC29F6" w:rsidRPr="00AC29F6" w14:paraId="2580D28C" w14:textId="77777777">
        <w:tc>
          <w:tcPr>
            <w:tcW w:w="3597" w:type="dxa"/>
            <w:shd w:val="clear" w:color="auto" w:fill="FFFFFF"/>
            <w:tcMar>
              <w:top w:w="180" w:type="dxa"/>
              <w:left w:w="270" w:type="dxa"/>
              <w:bottom w:w="180" w:type="dxa"/>
              <w:right w:w="270" w:type="dxa"/>
            </w:tcMar>
            <w:vAlign w:val="center"/>
          </w:tcPr>
          <w:p w14:paraId="4702C07B"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质保</w:t>
            </w:r>
            <w:proofErr w:type="gramStart"/>
            <w:r w:rsidRPr="00AC29F6">
              <w:rPr>
                <w:rFonts w:ascii="宋体" w:hAnsi="宋体" w:cs="宋体"/>
                <w:sz w:val="24"/>
                <w:szCs w:val="24"/>
              </w:rPr>
              <w:t>及免保</w:t>
            </w:r>
            <w:proofErr w:type="gramEnd"/>
            <w:r w:rsidRPr="00AC29F6">
              <w:rPr>
                <w:rFonts w:ascii="宋体" w:hAnsi="宋体" w:cs="宋体"/>
                <w:sz w:val="24"/>
                <w:szCs w:val="24"/>
              </w:rPr>
              <w:t xml:space="preserve"> - 免保期</w:t>
            </w:r>
          </w:p>
        </w:tc>
        <w:tc>
          <w:tcPr>
            <w:tcW w:w="6355" w:type="dxa"/>
            <w:shd w:val="clear" w:color="auto" w:fill="FFFFFF"/>
            <w:tcMar>
              <w:top w:w="180" w:type="dxa"/>
              <w:left w:w="270" w:type="dxa"/>
              <w:bottom w:w="180" w:type="dxa"/>
              <w:right w:w="270" w:type="dxa"/>
            </w:tcMar>
            <w:vAlign w:val="center"/>
          </w:tcPr>
          <w:p w14:paraId="4F9F18A2"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免保期 2 年</w:t>
            </w:r>
          </w:p>
        </w:tc>
      </w:tr>
      <w:tr w:rsidR="00AC29F6" w:rsidRPr="00AC29F6" w14:paraId="126D0E6F" w14:textId="77777777">
        <w:trPr>
          <w:trHeight w:val="278"/>
        </w:trPr>
        <w:tc>
          <w:tcPr>
            <w:tcW w:w="3597" w:type="dxa"/>
            <w:shd w:val="clear" w:color="auto" w:fill="FFFFFF"/>
            <w:tcMar>
              <w:top w:w="180" w:type="dxa"/>
              <w:left w:w="270" w:type="dxa"/>
              <w:bottom w:w="180" w:type="dxa"/>
              <w:right w:w="270" w:type="dxa"/>
            </w:tcMar>
            <w:vAlign w:val="center"/>
          </w:tcPr>
          <w:p w14:paraId="5A1A1A93"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材料与标准</w:t>
            </w:r>
          </w:p>
        </w:tc>
        <w:tc>
          <w:tcPr>
            <w:tcW w:w="6355" w:type="dxa"/>
            <w:shd w:val="clear" w:color="auto" w:fill="FFFFFF"/>
            <w:tcMar>
              <w:top w:w="180" w:type="dxa"/>
              <w:left w:w="270" w:type="dxa"/>
              <w:bottom w:w="180" w:type="dxa"/>
              <w:right w:w="270" w:type="dxa"/>
            </w:tcMar>
            <w:vAlign w:val="center"/>
          </w:tcPr>
          <w:p w14:paraId="367A71D0" w14:textId="77777777" w:rsidR="00C864EE" w:rsidRPr="00AC29F6" w:rsidRDefault="00000000" w:rsidP="00B13353">
            <w:pPr>
              <w:spacing w:after="0"/>
              <w:rPr>
                <w:rFonts w:ascii="宋体" w:hAnsi="宋体" w:cs="宋体" w:hint="eastAsia"/>
                <w:sz w:val="24"/>
                <w:szCs w:val="24"/>
              </w:rPr>
            </w:pPr>
            <w:r w:rsidRPr="00AC29F6">
              <w:rPr>
                <w:rFonts w:ascii="宋体" w:hAnsi="宋体" w:cs="宋体"/>
                <w:sz w:val="24"/>
                <w:szCs w:val="24"/>
              </w:rPr>
              <w:t>所有进场材料满足最新国家及行业标准，各类检测报告、合格证齐全；满足 “市监特设发〔2025〕52 号” 文及附件要求</w:t>
            </w:r>
          </w:p>
        </w:tc>
      </w:tr>
    </w:tbl>
    <w:p w14:paraId="7CCF71F1"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说明：</w:t>
      </w:r>
    </w:p>
    <w:p w14:paraId="3D531E8A"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1、供应商须对旧电梯残值进行评估，可用于抵扣拆除人工费用、安装费用、设备费等。但须在费项中详细罗列具体抵扣的某一项费用。</w:t>
      </w:r>
    </w:p>
    <w:p w14:paraId="38C774DE"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2、以上“项目技术要求”供应商必须逐条响应，否则</w:t>
      </w:r>
      <w:proofErr w:type="gramStart"/>
      <w:r w:rsidRPr="00AC29F6">
        <w:rPr>
          <w:rFonts w:ascii="宋体" w:hAnsi="宋体" w:cs="宋体" w:hint="eastAsia"/>
          <w:sz w:val="24"/>
          <w:szCs w:val="24"/>
        </w:rPr>
        <w:t>视为废标处理</w:t>
      </w:r>
      <w:proofErr w:type="gramEnd"/>
      <w:r w:rsidRPr="00AC29F6">
        <w:rPr>
          <w:rFonts w:ascii="宋体" w:hAnsi="宋体" w:cs="宋体" w:hint="eastAsia"/>
          <w:sz w:val="24"/>
          <w:szCs w:val="24"/>
        </w:rPr>
        <w:t>。</w:t>
      </w:r>
    </w:p>
    <w:p w14:paraId="56DB2F3B"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19" w:name="_Toc215309516"/>
      <w:r w:rsidRPr="00AC29F6">
        <w:rPr>
          <w:rFonts w:ascii="Times New Roman" w:hAnsi="Times New Roman" w:hint="eastAsia"/>
          <w:b/>
          <w:sz w:val="24"/>
          <w:szCs w:val="24"/>
        </w:rPr>
        <w:t>四、特别说明：</w:t>
      </w:r>
      <w:bookmarkEnd w:id="119"/>
    </w:p>
    <w:p w14:paraId="31AFC852"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（一）本篇项目技术（质量）需求中的技术参数若与现场实测有出入，投标单位报名后到现场自行测量，以现场实测数据为准！</w:t>
      </w:r>
    </w:p>
    <w:p w14:paraId="3FA4BC1E"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（二）供应商须承诺：提供的电梯是全新未使用过的，承诺格式自拟并加盖供应商公章。</w:t>
      </w:r>
    </w:p>
    <w:p w14:paraId="2DD1ABEF"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（三）本次更新的电梯配置须满足市场监管总局办公厅《关于进一步做好住宅老旧电梯</w:t>
      </w:r>
      <w:r w:rsidRPr="00AC29F6">
        <w:rPr>
          <w:rFonts w:ascii="宋体" w:hAnsi="宋体" w:cs="宋体" w:hint="eastAsia"/>
          <w:sz w:val="24"/>
          <w:szCs w:val="24"/>
        </w:rPr>
        <w:lastRenderedPageBreak/>
        <w:t>更新有关工作的通知》（</w:t>
      </w:r>
      <w:proofErr w:type="gramStart"/>
      <w:r w:rsidRPr="00AC29F6">
        <w:rPr>
          <w:rFonts w:ascii="宋体" w:hAnsi="宋体" w:cs="宋体" w:hint="eastAsia"/>
          <w:sz w:val="24"/>
          <w:szCs w:val="24"/>
        </w:rPr>
        <w:t>市监特设</w:t>
      </w:r>
      <w:proofErr w:type="gramEnd"/>
      <w:r w:rsidRPr="00AC29F6">
        <w:rPr>
          <w:rFonts w:ascii="宋体" w:hAnsi="宋体" w:cs="宋体" w:hint="eastAsia"/>
          <w:sz w:val="24"/>
          <w:szCs w:val="24"/>
        </w:rPr>
        <w:t>发【2025】52号）文件要求。</w:t>
      </w:r>
    </w:p>
    <w:p w14:paraId="5FBDABEA"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（四）本次采购更换电梯项目供应商需现场踏勘。无论供应商是否考察过现场，均被认为在递交投标文件前已经充分了解本项目整体情况。</w:t>
      </w:r>
    </w:p>
    <w:p w14:paraId="0A7923C7" w14:textId="77777777" w:rsidR="00C864EE" w:rsidRPr="00AC29F6" w:rsidRDefault="00000000" w:rsidP="00B13353">
      <w:pPr>
        <w:spacing w:after="0" w:line="500" w:lineRule="exact"/>
        <w:ind w:firstLineChars="100" w:firstLine="240"/>
        <w:rPr>
          <w:rFonts w:ascii="宋体" w:hAnsi="宋体" w:cs="宋体" w:hint="eastAsia"/>
          <w:sz w:val="24"/>
          <w:szCs w:val="24"/>
        </w:rPr>
      </w:pPr>
      <w:r w:rsidRPr="00AC29F6">
        <w:rPr>
          <w:rFonts w:ascii="宋体" w:hAnsi="宋体" w:cs="宋体" w:hint="eastAsia"/>
          <w:sz w:val="24"/>
          <w:szCs w:val="24"/>
        </w:rPr>
        <w:t>（五）本项目投标供应商须进行路演及30分钟左右的述标，供应商自行准备阐述，业主代表可现场对各供应商进行提问。</w:t>
      </w:r>
    </w:p>
    <w:p w14:paraId="645E2EC1" w14:textId="77777777" w:rsidR="00C864EE" w:rsidRPr="00AC29F6" w:rsidRDefault="00000000" w:rsidP="00B13353">
      <w:pPr>
        <w:spacing w:after="0" w:line="360" w:lineRule="auto"/>
        <w:ind w:firstLine="422"/>
        <w:rPr>
          <w:rFonts w:ascii="宋体" w:hAnsi="宋体" w:cs="宋体" w:hint="eastAsia"/>
          <w:b/>
          <w:bCs/>
          <w:sz w:val="21"/>
          <w:szCs w:val="21"/>
        </w:rPr>
      </w:pPr>
      <w:r w:rsidRPr="00AC29F6">
        <w:rPr>
          <w:rFonts w:ascii="宋体" w:hAnsi="宋体" w:cs="宋体" w:hint="eastAsia"/>
          <w:b/>
          <w:bCs/>
          <w:sz w:val="21"/>
          <w:szCs w:val="21"/>
        </w:rPr>
        <w:br w:type="page"/>
      </w:r>
    </w:p>
    <w:p w14:paraId="0C349B6D" w14:textId="77777777" w:rsidR="00C864EE" w:rsidRPr="00AC29F6" w:rsidRDefault="00000000" w:rsidP="00B13353">
      <w:pPr>
        <w:pStyle w:val="1"/>
        <w:spacing w:after="0" w:line="360" w:lineRule="auto"/>
        <w:jc w:val="center"/>
        <w:rPr>
          <w:rFonts w:hAnsi="宋体" w:cs="宋体" w:hint="eastAsia"/>
          <w:b/>
          <w:bCs/>
          <w:sz w:val="30"/>
          <w:szCs w:val="30"/>
        </w:rPr>
      </w:pPr>
      <w:bookmarkStart w:id="120" w:name="_Toc215309517"/>
      <w:bookmarkStart w:id="121" w:name="_Toc215309003"/>
      <w:r w:rsidRPr="00AC29F6">
        <w:rPr>
          <w:rFonts w:hAnsi="宋体" w:cs="宋体" w:hint="eastAsia"/>
          <w:b/>
          <w:bCs/>
          <w:sz w:val="30"/>
          <w:szCs w:val="30"/>
        </w:rPr>
        <w:lastRenderedPageBreak/>
        <w:t xml:space="preserve">第三篇  </w:t>
      </w:r>
      <w:bookmarkEnd w:id="98"/>
      <w:bookmarkEnd w:id="103"/>
      <w:bookmarkEnd w:id="104"/>
      <w:bookmarkEnd w:id="105"/>
      <w:bookmarkEnd w:id="106"/>
      <w:bookmarkEnd w:id="107"/>
      <w:r w:rsidRPr="00AC29F6">
        <w:rPr>
          <w:rFonts w:hAnsi="宋体" w:cs="宋体" w:hint="eastAsia"/>
          <w:b/>
          <w:bCs/>
          <w:sz w:val="30"/>
          <w:szCs w:val="30"/>
        </w:rPr>
        <w:t>比选项目商务需求</w:t>
      </w:r>
      <w:bookmarkEnd w:id="120"/>
      <w:bookmarkEnd w:id="121"/>
    </w:p>
    <w:p w14:paraId="593B5AFF"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22" w:name="_Toc215309518"/>
      <w:bookmarkStart w:id="123" w:name="_Toc3146"/>
      <w:bookmarkStart w:id="124" w:name="_Toc31282"/>
      <w:bookmarkStart w:id="125" w:name="_Toc65660349"/>
      <w:bookmarkStart w:id="126" w:name="_Toc16123"/>
      <w:bookmarkStart w:id="127" w:name="_Toc24195"/>
      <w:bookmarkStart w:id="128" w:name="_Toc342913389"/>
      <w:r w:rsidRPr="00AC29F6">
        <w:rPr>
          <w:rFonts w:ascii="Times New Roman" w:hAnsi="Times New Roman" w:hint="eastAsia"/>
          <w:b/>
          <w:sz w:val="24"/>
          <w:szCs w:val="24"/>
        </w:rPr>
        <w:t>一、服务期限：</w:t>
      </w:r>
      <w:bookmarkEnd w:id="122"/>
    </w:p>
    <w:p w14:paraId="551EBD88"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采购人指定期限</w:t>
      </w:r>
    </w:p>
    <w:p w14:paraId="1759DC88"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29" w:name="_Toc215309519"/>
      <w:r w:rsidRPr="00AC29F6">
        <w:rPr>
          <w:rFonts w:ascii="Times New Roman" w:hAnsi="Times New Roman" w:hint="eastAsia"/>
          <w:b/>
          <w:sz w:val="24"/>
          <w:szCs w:val="24"/>
        </w:rPr>
        <w:t>二、交货地点：</w:t>
      </w:r>
      <w:bookmarkEnd w:id="129"/>
    </w:p>
    <w:p w14:paraId="6D6E03E0"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采购人指定的地点。</w:t>
      </w:r>
    </w:p>
    <w:p w14:paraId="3097AA9A"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30" w:name="_Toc215309520"/>
      <w:r w:rsidRPr="00AC29F6">
        <w:rPr>
          <w:rFonts w:ascii="Times New Roman" w:hAnsi="Times New Roman" w:hint="eastAsia"/>
          <w:b/>
          <w:sz w:val="24"/>
          <w:szCs w:val="24"/>
        </w:rPr>
        <w:t>三、报价要求：</w:t>
      </w:r>
      <w:bookmarkEnd w:id="130"/>
    </w:p>
    <w:p w14:paraId="4578A418" w14:textId="62A5CD99" w:rsidR="00C864EE" w:rsidRPr="00AC29F6" w:rsidRDefault="00AD7EBF" w:rsidP="00B13353">
      <w:pPr>
        <w:snapToGrid w:val="0"/>
        <w:spacing w:after="0" w:line="360" w:lineRule="auto"/>
        <w:ind w:firstLineChars="200" w:firstLine="480"/>
        <w:rPr>
          <w:rFonts w:ascii="宋体" w:hAnsi="宋体" w:cs="宋体" w:hint="eastAsia"/>
          <w:sz w:val="24"/>
          <w:szCs w:val="24"/>
        </w:rPr>
      </w:pPr>
      <w:r>
        <w:rPr>
          <w:rFonts w:ascii="宋体" w:hAnsi="宋体" w:cs="宋体" w:hint="eastAsia"/>
          <w:color w:val="000000" w:themeColor="text1"/>
          <w:sz w:val="24"/>
          <w:szCs w:val="24"/>
        </w:rPr>
        <w:t>本项目为交钥匙工程，报价方式为总价包干，供应商的报价应包括但不限于设备费、保险、运输、安装、调试、装卸、法定验收检测合格所需要的各种费用、税金及电梯的前期的安全评估费用等所有费用、旧电梯的折价回收处理（</w:t>
      </w:r>
      <w:r>
        <w:rPr>
          <w:rFonts w:ascii="宋体" w:hAnsi="宋体" w:cs="宋体" w:hint="eastAsia"/>
          <w:b/>
          <w:bCs/>
          <w:color w:val="000000" w:themeColor="text1"/>
          <w:sz w:val="24"/>
          <w:szCs w:val="24"/>
        </w:rPr>
        <w:t>旧电梯回收抵扣工程款，抵扣工程款后的投标总报价不能高于采购人发布的最高限价</w:t>
      </w:r>
      <w:r>
        <w:rPr>
          <w:rFonts w:ascii="宋体" w:hAnsi="宋体" w:cs="宋体" w:hint="eastAsia"/>
          <w:color w:val="000000" w:themeColor="text1"/>
          <w:sz w:val="24"/>
          <w:szCs w:val="24"/>
        </w:rPr>
        <w:t>)等完成项目的所有费用。因供应商自身原因造成漏报、少报皆由供应商自行承担，采购人不再补偿</w:t>
      </w:r>
      <w:r w:rsidRPr="00AC29F6">
        <w:rPr>
          <w:rFonts w:ascii="宋体" w:hAnsi="宋体" w:cs="宋体" w:hint="eastAsia"/>
          <w:sz w:val="24"/>
          <w:szCs w:val="24"/>
        </w:rPr>
        <w:t>。</w:t>
      </w:r>
    </w:p>
    <w:p w14:paraId="403C17DE"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本项目存在二次报价环节，各供应商在二次报价时不得高于第一次报价，否则按无效投标处理。</w:t>
      </w:r>
    </w:p>
    <w:p w14:paraId="5C6C6FBF"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31" w:name="_Toc215309521"/>
      <w:r w:rsidRPr="00AC29F6">
        <w:rPr>
          <w:rFonts w:ascii="Times New Roman" w:hAnsi="Times New Roman" w:hint="eastAsia"/>
          <w:b/>
          <w:sz w:val="24"/>
          <w:szCs w:val="24"/>
        </w:rPr>
        <w:t>四、付款方式和条件</w:t>
      </w:r>
      <w:bookmarkEnd w:id="131"/>
    </w:p>
    <w:p w14:paraId="4707D2E5"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1、合同签订时中标人向采购人交纳合同总金额10%的履约保证金，电梯安装调试完毕并验收合格后，采购人全额免息退还履约保证金。</w:t>
      </w:r>
    </w:p>
    <w:p w14:paraId="1232733C"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2、电梯安装调试完毕并经验收合格后，按</w:t>
      </w:r>
      <w:proofErr w:type="gramStart"/>
      <w:r w:rsidRPr="00AC29F6">
        <w:rPr>
          <w:rFonts w:ascii="宋体" w:hAnsi="宋体" w:cs="宋体" w:hint="eastAsia"/>
          <w:sz w:val="24"/>
          <w:szCs w:val="24"/>
        </w:rPr>
        <w:t>物业专项</w:t>
      </w:r>
      <w:proofErr w:type="gramEnd"/>
      <w:r w:rsidRPr="00AC29F6">
        <w:rPr>
          <w:rFonts w:ascii="宋体" w:hAnsi="宋体" w:cs="宋体" w:hint="eastAsia"/>
          <w:sz w:val="24"/>
          <w:szCs w:val="24"/>
        </w:rPr>
        <w:t>维修资金申请办理流程由</w:t>
      </w:r>
      <w:proofErr w:type="gramStart"/>
      <w:r w:rsidRPr="00AC29F6">
        <w:rPr>
          <w:rFonts w:ascii="宋体" w:hAnsi="宋体" w:cs="宋体" w:hint="eastAsia"/>
          <w:sz w:val="24"/>
          <w:szCs w:val="24"/>
        </w:rPr>
        <w:t>物业专项</w:t>
      </w:r>
      <w:proofErr w:type="gramEnd"/>
      <w:r w:rsidRPr="00AC29F6">
        <w:rPr>
          <w:rFonts w:ascii="宋体" w:hAnsi="宋体" w:cs="宋体" w:hint="eastAsia"/>
          <w:sz w:val="24"/>
          <w:szCs w:val="24"/>
        </w:rPr>
        <w:t>维修资金管理部门支付至最终结算金额的</w:t>
      </w:r>
      <w:r w:rsidRPr="00AC29F6">
        <w:rPr>
          <w:rFonts w:ascii="宋体" w:hAnsi="宋体" w:cs="宋体"/>
          <w:sz w:val="24"/>
          <w:szCs w:val="24"/>
        </w:rPr>
        <w:t>100</w:t>
      </w:r>
      <w:r w:rsidRPr="00AC29F6">
        <w:rPr>
          <w:rFonts w:ascii="宋体" w:hAnsi="宋体" w:cs="宋体" w:hint="eastAsia"/>
          <w:sz w:val="24"/>
          <w:szCs w:val="24"/>
        </w:rPr>
        <w:t>%。如有政府补贴资金，则按政府补贴资金申请流程进行。</w:t>
      </w:r>
    </w:p>
    <w:p w14:paraId="347B88AF"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3、采购人协助和配合供应商申请政府补贴资金（如有）及</w:t>
      </w:r>
      <w:proofErr w:type="gramStart"/>
      <w:r w:rsidRPr="00AC29F6">
        <w:rPr>
          <w:rFonts w:ascii="宋体" w:hAnsi="宋体" w:cs="宋体" w:hint="eastAsia"/>
          <w:sz w:val="24"/>
          <w:szCs w:val="24"/>
        </w:rPr>
        <w:t>物业专项</w:t>
      </w:r>
      <w:proofErr w:type="gramEnd"/>
      <w:r w:rsidRPr="00AC29F6">
        <w:rPr>
          <w:rFonts w:ascii="宋体" w:hAnsi="宋体" w:cs="宋体" w:hint="eastAsia"/>
          <w:sz w:val="24"/>
          <w:szCs w:val="24"/>
        </w:rPr>
        <w:t>维修资金的相关手续。</w:t>
      </w:r>
    </w:p>
    <w:p w14:paraId="02376AC9"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4、本项目将预留最终结算金额的3%作为质量保证金，质量保证金由</w:t>
      </w:r>
      <w:proofErr w:type="gramStart"/>
      <w:r w:rsidRPr="00AC29F6">
        <w:rPr>
          <w:rFonts w:ascii="宋体" w:hAnsi="宋体" w:cs="宋体" w:hint="eastAsia"/>
          <w:sz w:val="24"/>
          <w:szCs w:val="24"/>
        </w:rPr>
        <w:t>物业专项</w:t>
      </w:r>
      <w:proofErr w:type="gramEnd"/>
      <w:r w:rsidRPr="00AC29F6">
        <w:rPr>
          <w:rFonts w:ascii="宋体" w:hAnsi="宋体" w:cs="宋体" w:hint="eastAsia"/>
          <w:sz w:val="24"/>
          <w:szCs w:val="24"/>
        </w:rPr>
        <w:t>维修资金管理部门从政府补贴资金(如有)或</w:t>
      </w:r>
      <w:proofErr w:type="gramStart"/>
      <w:r w:rsidRPr="00AC29F6">
        <w:rPr>
          <w:rFonts w:ascii="宋体" w:hAnsi="宋体" w:cs="宋体" w:hint="eastAsia"/>
          <w:sz w:val="24"/>
          <w:szCs w:val="24"/>
        </w:rPr>
        <w:t>物业专项</w:t>
      </w:r>
      <w:proofErr w:type="gramEnd"/>
      <w:r w:rsidRPr="00AC29F6">
        <w:rPr>
          <w:rFonts w:ascii="宋体" w:hAnsi="宋体" w:cs="宋体" w:hint="eastAsia"/>
          <w:sz w:val="24"/>
          <w:szCs w:val="24"/>
        </w:rPr>
        <w:t>维修资金中留存，于</w:t>
      </w:r>
      <w:proofErr w:type="gramStart"/>
      <w:r w:rsidRPr="00AC29F6">
        <w:rPr>
          <w:rFonts w:ascii="宋体" w:hAnsi="宋体" w:cs="宋体" w:hint="eastAsia"/>
          <w:sz w:val="24"/>
          <w:szCs w:val="24"/>
        </w:rPr>
        <w:t>免费维保期满</w:t>
      </w:r>
      <w:proofErr w:type="gramEnd"/>
      <w:r w:rsidRPr="00AC29F6">
        <w:rPr>
          <w:rFonts w:ascii="宋体" w:hAnsi="宋体" w:cs="宋体" w:hint="eastAsia"/>
          <w:sz w:val="24"/>
          <w:szCs w:val="24"/>
        </w:rPr>
        <w:t>后，未出现重大质量问题，由采购人协助中标人办理免息退还全部剩余金额。</w:t>
      </w:r>
    </w:p>
    <w:p w14:paraId="23083FE4"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32" w:name="_Toc215309522"/>
      <w:r w:rsidRPr="00AC29F6">
        <w:rPr>
          <w:rFonts w:ascii="Times New Roman" w:hAnsi="Times New Roman" w:hint="eastAsia"/>
          <w:b/>
          <w:sz w:val="24"/>
          <w:szCs w:val="24"/>
        </w:rPr>
        <w:t>五、违约责任</w:t>
      </w:r>
      <w:bookmarkEnd w:id="132"/>
    </w:p>
    <w:p w14:paraId="0E87E161"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1、中标供应商违约责任</w:t>
      </w:r>
    </w:p>
    <w:p w14:paraId="0DDDFEAA"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(1) 中标供应商交付的货物质量不符合合同规定的，中标供应商应向采购人支付合同</w:t>
      </w:r>
      <w:r w:rsidRPr="00AC29F6">
        <w:rPr>
          <w:rFonts w:ascii="宋体" w:hAnsi="宋体" w:cs="宋体" w:hint="eastAsia"/>
          <w:sz w:val="24"/>
          <w:szCs w:val="24"/>
        </w:rPr>
        <w:lastRenderedPageBreak/>
        <w:t>总价3%的违约金，直接从货款中扣除。并须在合同规定的交货时间内更换合格的货物给采购人，否则，视作中标供应商不能交付货物而违约，按本条本款下述第“ (2) ”项规定由 中标供应商偿付违约赔偿金给采购人。</w:t>
      </w:r>
    </w:p>
    <w:p w14:paraId="187F6A9F"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(2) 中标供应商不能按期完工或逾期完工而违约的，除应及时交足货物弥补工期外，应向采购人偿付1000元/天的违约金；</w:t>
      </w:r>
    </w:p>
    <w:p w14:paraId="6B2A0557"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(3) 中标供应商向采购人送交具有法定资格条件的质量技术监督机构检测后，如检测结果认定货物质量不符合本合同规定标准的，则视为中标供应商没有按时交货而违约，</w:t>
      </w:r>
      <w:bookmarkStart w:id="133" w:name="OLE_LINK11"/>
      <w:bookmarkStart w:id="134" w:name="OLE_LINK10"/>
      <w:r w:rsidRPr="00AC29F6">
        <w:rPr>
          <w:rFonts w:ascii="宋体" w:hAnsi="宋体" w:cs="宋体" w:hint="eastAsia"/>
          <w:sz w:val="24"/>
          <w:szCs w:val="24"/>
        </w:rPr>
        <w:t>中标供应商须在 7 天内无条件更换合格的货物</w:t>
      </w:r>
      <w:bookmarkEnd w:id="133"/>
      <w:bookmarkEnd w:id="134"/>
      <w:r w:rsidRPr="00AC29F6">
        <w:rPr>
          <w:rFonts w:ascii="宋体" w:hAnsi="宋体" w:cs="宋体" w:hint="eastAsia"/>
          <w:sz w:val="24"/>
          <w:szCs w:val="24"/>
        </w:rPr>
        <w:t>。</w:t>
      </w:r>
    </w:p>
    <w:p w14:paraId="461BC18F"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(4) 中标供应商保证本合同的货物为全新，若发现是使用过的部件，中标供应商须在 7 天内无条件更换合格的货物，否则中标供应商除应向采购人返还已收款项外，还应另按合同总价的 3%向采购人支付违约金。</w:t>
      </w:r>
    </w:p>
    <w:p w14:paraId="31DD549B"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35" w:name="_Toc215309523"/>
      <w:r w:rsidRPr="00AC29F6">
        <w:rPr>
          <w:rFonts w:ascii="Times New Roman" w:hAnsi="Times New Roman" w:hint="eastAsia"/>
          <w:b/>
          <w:sz w:val="24"/>
          <w:szCs w:val="24"/>
        </w:rPr>
        <w:t>六、验收标准和方法</w:t>
      </w:r>
      <w:bookmarkEnd w:id="135"/>
    </w:p>
    <w:p w14:paraId="130386FE"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w:t>
      </w:r>
      <w:proofErr w:type="gramStart"/>
      <w:r w:rsidRPr="00AC29F6">
        <w:rPr>
          <w:rFonts w:ascii="宋体" w:hAnsi="宋体" w:cs="宋体" w:hint="eastAsia"/>
          <w:sz w:val="24"/>
          <w:szCs w:val="24"/>
        </w:rPr>
        <w:t>一</w:t>
      </w:r>
      <w:proofErr w:type="gramEnd"/>
      <w:r w:rsidRPr="00AC29F6">
        <w:rPr>
          <w:rFonts w:ascii="宋体" w:hAnsi="宋体" w:cs="宋体" w:hint="eastAsia"/>
          <w:sz w:val="24"/>
          <w:szCs w:val="24"/>
        </w:rPr>
        <w:t xml:space="preserve">) 安装验收规范和标准 </w:t>
      </w:r>
      <w:bookmarkStart w:id="136" w:name="OLE_LINK14"/>
      <w:bookmarkStart w:id="137" w:name="OLE_LINK15"/>
      <w:r w:rsidRPr="00AC29F6">
        <w:rPr>
          <w:rFonts w:ascii="宋体" w:hAnsi="宋体" w:cs="宋体" w:hint="eastAsia"/>
          <w:sz w:val="24"/>
          <w:szCs w:val="24"/>
        </w:rPr>
        <w:t>(最终以通过当地特种设备检验检测研究院验收合格并取得合格检测报告为准)</w:t>
      </w:r>
    </w:p>
    <w:bookmarkEnd w:id="136"/>
    <w:bookmarkEnd w:id="137"/>
    <w:p w14:paraId="095E7919"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1、GB/T 7588.1-2020/GB/T 7588.2-2020《电梯制造与安装安全规范》；</w:t>
      </w:r>
    </w:p>
    <w:p w14:paraId="085857C0"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2、GB/T 10060-2023《电梯安装验收规范》；</w:t>
      </w:r>
    </w:p>
    <w:p w14:paraId="402B25E9"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3、GB/T 30560-2014《电梯操作装置、信号及附件》；</w:t>
      </w:r>
    </w:p>
    <w:p w14:paraId="525A2838"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4、GB/T 22562-2008《电梯T型导轨》；</w:t>
      </w:r>
    </w:p>
    <w:p w14:paraId="67C5DE9B"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5、GB 8903-2024《电梯用钢丝绳》；</w:t>
      </w:r>
    </w:p>
    <w:p w14:paraId="2CF9E096"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6、GB/T 24478-2023《电梯拽引机》；</w:t>
      </w:r>
    </w:p>
    <w:p w14:paraId="0929B323"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(二) 安装后，供应商委托</w:t>
      </w:r>
      <w:bookmarkStart w:id="138" w:name="OLE_LINK12"/>
      <w:bookmarkStart w:id="139" w:name="OLE_LINK13"/>
      <w:r w:rsidRPr="00AC29F6">
        <w:rPr>
          <w:rFonts w:ascii="宋体" w:hAnsi="宋体" w:cs="宋体" w:hint="eastAsia"/>
          <w:sz w:val="24"/>
          <w:szCs w:val="24"/>
        </w:rPr>
        <w:t>当地特种设备检验检测研究院</w:t>
      </w:r>
      <w:bookmarkEnd w:id="138"/>
      <w:bookmarkEnd w:id="139"/>
      <w:r w:rsidRPr="00AC29F6">
        <w:rPr>
          <w:rFonts w:ascii="宋体" w:hAnsi="宋体" w:cs="宋体" w:hint="eastAsia"/>
          <w:sz w:val="24"/>
          <w:szCs w:val="24"/>
        </w:rPr>
        <w:t>进行监督检验，并出具检验报告，合格的，颁发特种设备使用标志。</w:t>
      </w:r>
    </w:p>
    <w:p w14:paraId="1FC9F49F"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采购人有权根据招标文件、投标文件及采购合同对电梯的规格、技术参数及功能自行组织验收。</w:t>
      </w:r>
    </w:p>
    <w:p w14:paraId="21BA465D"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1、产品保护</w:t>
      </w:r>
    </w:p>
    <w:p w14:paraId="022A2605"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电梯安装工程完成后，中标供应商须负责全部设备的保护和清洁工作，直至设备验收合格并正常投入运行后为止。在安装过程中，如建筑结构或其它设备被损坏，中标供应商将要负责修理或赔偿损失。</w:t>
      </w:r>
    </w:p>
    <w:p w14:paraId="26014531"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2、验收合格条件</w:t>
      </w:r>
    </w:p>
    <w:p w14:paraId="19C82533"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lastRenderedPageBreak/>
        <w:t>1)电梯设备须符合产品标准和技术规格书及合同要求。</w:t>
      </w:r>
    </w:p>
    <w:p w14:paraId="2E47C914"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2)设备在交付采购人使用之前，中标供应商应提供国家认可的检测机构出具的电梯验收检验合格证书，检测费用计入投标报价中。</w:t>
      </w:r>
    </w:p>
    <w:p w14:paraId="12F9DCE9"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3)整套设备图纸及技术文件都应提交甲方并得到书面接受确认。</w:t>
      </w:r>
    </w:p>
    <w:p w14:paraId="169C858D"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4)提供电梯成品保护的相关材料并负责安装到位。</w:t>
      </w:r>
    </w:p>
    <w:p w14:paraId="0DBC40D3"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40" w:name="_Toc215309524"/>
      <w:r w:rsidRPr="00AC29F6">
        <w:rPr>
          <w:rFonts w:ascii="Times New Roman" w:hAnsi="Times New Roman" w:hint="eastAsia"/>
          <w:b/>
          <w:sz w:val="24"/>
          <w:szCs w:val="24"/>
        </w:rPr>
        <w:t>七、安装、调试和试运行</w:t>
      </w:r>
      <w:bookmarkEnd w:id="140"/>
    </w:p>
    <w:p w14:paraId="0A0FA6E3"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1、安装调试和验收测试</w:t>
      </w:r>
    </w:p>
    <w:p w14:paraId="158209D7"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1）提供能保证电梯的正常安装、调试和运行的全部技术资料、整套附件、配套件和材料的详细清单； 电梯轿厢及电梯安 装 (含井道) 的各项尺寸、设备重量等。</w:t>
      </w:r>
    </w:p>
    <w:p w14:paraId="38C03980"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2）在设备运转测试时，供货商应无条件完成调试服务，经重庆市特种设备检测研究院监督检验合格后，施工单位到区市场监管局变更使用登记。</w:t>
      </w:r>
    </w:p>
    <w:p w14:paraId="416AA669"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3）电梯设备的试运行，经重庆市特种设备检测研究院监督检验合格后，电梯交付使用初期，约定试运行期3日，用于对电梯开展调试测试。</w:t>
      </w:r>
    </w:p>
    <w:p w14:paraId="337EEBDA"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GB/T 7588.1-2020/GB/T 7588.2-2020《电梯制造与安装安全规范》；</w:t>
      </w:r>
    </w:p>
    <w:p w14:paraId="272ADEA4"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GB/T 10058-2023《电梯技术条件》；</w:t>
      </w:r>
    </w:p>
    <w:p w14:paraId="32AC0841"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GB/T 10059-2023《电梯试验方法》；</w:t>
      </w:r>
    </w:p>
    <w:p w14:paraId="0CC574D1"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GB/T 10060-2023《电梯安装验收规范》；</w:t>
      </w:r>
    </w:p>
    <w:p w14:paraId="0E1F292E"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GB 50310-2002《电梯工程施工质量验收规范》；</w:t>
      </w:r>
    </w:p>
    <w:p w14:paraId="5C7B867A"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GB 50310-2002《电梯工程施工质量验收规范》；</w:t>
      </w:r>
    </w:p>
    <w:p w14:paraId="09E2DC14"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GB 50231-2009《机械设备安装工程施工及验收通用规范 》；</w:t>
      </w:r>
    </w:p>
    <w:p w14:paraId="5F219201"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GB/T 7025.1-2023《电梯主参数及轿厢、井道、机房的型式与尺寸 第1部分:Ⅰ、Ⅱ、Ⅲ、Ⅵ类电梯 》等规范，如有最新的行业标准，将按照最新标准执行</w:t>
      </w:r>
    </w:p>
    <w:p w14:paraId="25EB06AF"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(采购人应对合同设备在考核中应达到的技术性能考核指标进行规定，并可根据合同设备的实际情况，规定可以接受的合同设备的最低技术性能考核指标。)</w:t>
      </w:r>
      <w:r w:rsidRPr="00AC29F6">
        <w:rPr>
          <w:rFonts w:hint="eastAsia"/>
        </w:rPr>
        <w:t xml:space="preserve"> </w:t>
      </w:r>
      <w:r w:rsidRPr="00AC29F6">
        <w:rPr>
          <w:rFonts w:ascii="宋体" w:hAnsi="宋体" w:cs="宋体" w:hint="eastAsia"/>
          <w:sz w:val="24"/>
          <w:szCs w:val="24"/>
        </w:rPr>
        <w:t>(最终以通过当地特种设备检验检测研究院验收合格并取得合格检测报告为准)</w:t>
      </w:r>
    </w:p>
    <w:p w14:paraId="446C24A4"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41" w:name="_Toc215309525"/>
      <w:r w:rsidRPr="00AC29F6">
        <w:rPr>
          <w:rFonts w:ascii="Times New Roman" w:hAnsi="Times New Roman" w:hint="eastAsia"/>
          <w:b/>
          <w:sz w:val="24"/>
          <w:szCs w:val="24"/>
        </w:rPr>
        <w:t>八、质量保证期内服务要求</w:t>
      </w:r>
      <w:bookmarkEnd w:id="141"/>
    </w:p>
    <w:p w14:paraId="03C682D8"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1、质量保证期：通过特检院验收合格之日起进入质保期，核心部件（曳引机、门机、控制柜、安全钳、缓冲器、限速器）</w:t>
      </w:r>
      <w:r w:rsidRPr="00AC29F6">
        <w:rPr>
          <w:rFonts w:ascii="宋体" w:hAnsi="宋体" w:cs="宋体" w:hint="eastAsia"/>
          <w:b/>
          <w:bCs/>
          <w:sz w:val="24"/>
          <w:szCs w:val="24"/>
        </w:rPr>
        <w:t>质保期不得低于10年；整机质保期不得低于5年</w:t>
      </w:r>
      <w:r w:rsidRPr="00AC29F6">
        <w:rPr>
          <w:rFonts w:ascii="宋体" w:hAnsi="宋体" w:cs="宋体" w:hint="eastAsia"/>
          <w:sz w:val="24"/>
          <w:szCs w:val="24"/>
        </w:rPr>
        <w:t>；</w:t>
      </w:r>
      <w:r w:rsidRPr="00AC29F6">
        <w:rPr>
          <w:rFonts w:ascii="宋体" w:hAnsi="宋体" w:cs="宋体" w:hint="eastAsia"/>
          <w:b/>
          <w:bCs/>
          <w:sz w:val="24"/>
          <w:szCs w:val="24"/>
        </w:rPr>
        <w:t>免费维保期不得低于2年；曳引媒介若为钢丝绳的质保期不得低于10年；曳引媒介若为钢带</w:t>
      </w:r>
      <w:r w:rsidRPr="00AC29F6">
        <w:rPr>
          <w:rFonts w:ascii="宋体" w:hAnsi="宋体" w:cs="宋体" w:hint="eastAsia"/>
          <w:b/>
          <w:bCs/>
          <w:sz w:val="24"/>
          <w:szCs w:val="24"/>
        </w:rPr>
        <w:lastRenderedPageBreak/>
        <w:t>的质保期不得低于15年，</w:t>
      </w:r>
      <w:r w:rsidRPr="00AC29F6">
        <w:rPr>
          <w:rFonts w:ascii="宋体" w:hAnsi="宋体" w:cs="宋体" w:hint="eastAsia"/>
          <w:sz w:val="24"/>
          <w:szCs w:val="24"/>
        </w:rPr>
        <w:t>按照 TSG 08-2017 《电梯使用管理和维护保养规则》的规定，</w:t>
      </w:r>
      <w:proofErr w:type="gramStart"/>
      <w:r w:rsidRPr="00AC29F6">
        <w:rPr>
          <w:rFonts w:ascii="宋体" w:hAnsi="宋体" w:cs="宋体" w:hint="eastAsia"/>
          <w:sz w:val="24"/>
          <w:szCs w:val="24"/>
        </w:rPr>
        <w:t>维保项目</w:t>
      </w:r>
      <w:proofErr w:type="gramEnd"/>
      <w:r w:rsidRPr="00AC29F6">
        <w:rPr>
          <w:rFonts w:ascii="宋体" w:hAnsi="宋体" w:cs="宋体" w:hint="eastAsia"/>
          <w:sz w:val="24"/>
          <w:szCs w:val="24"/>
        </w:rPr>
        <w:t>和计划，完成半月、季度、年度维保。</w:t>
      </w:r>
    </w:p>
    <w:p w14:paraId="71965515"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2、电话咨询：供应商或厂家应当为用户提供技术援助电话，解答用户在使用中遇到的问题，及时为用户提出解决问题的建议。</w:t>
      </w:r>
    </w:p>
    <w:p w14:paraId="2F4B04CF"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3、现场响应</w:t>
      </w:r>
    </w:p>
    <w:p w14:paraId="6C044E8A"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中标供应商所提供的设备发生故障后，采购人应立即通知供应商。供应商应在接到故障通知后的30分钟内派技术人员到现场排除故障，无法及时解决的，应在24小时内修复产品，使用户能够正常使用。如达不到要求，采购人可自行选择第三方单位修复，所产生费用由中标供应商承担。</w:t>
      </w:r>
    </w:p>
    <w:p w14:paraId="7C460010"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42" w:name="_Toc215309526"/>
      <w:r w:rsidRPr="00AC29F6">
        <w:rPr>
          <w:rFonts w:ascii="Times New Roman" w:hAnsi="Times New Roman" w:hint="eastAsia"/>
          <w:b/>
          <w:sz w:val="24"/>
          <w:szCs w:val="24"/>
        </w:rPr>
        <w:t>九、质保期外服务要求</w:t>
      </w:r>
      <w:bookmarkEnd w:id="142"/>
    </w:p>
    <w:p w14:paraId="247D5070"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1、质量保证期过后，供应商或厂家应同样提供电话咨询服务，并应承诺提供产品上门维修服务。</w:t>
      </w:r>
    </w:p>
    <w:p w14:paraId="76839E71"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2、质量保证期过后，采购人需要继续由供应商或厂家提供售后服务的，该供应商或厂家应以低于市场价提供配件和售后服务。</w:t>
      </w:r>
    </w:p>
    <w:p w14:paraId="32625960"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43" w:name="_Toc215309527"/>
      <w:r w:rsidRPr="00AC29F6">
        <w:rPr>
          <w:rFonts w:ascii="Times New Roman" w:hAnsi="Times New Roman" w:hint="eastAsia"/>
          <w:b/>
          <w:sz w:val="24"/>
          <w:szCs w:val="24"/>
        </w:rPr>
        <w:t>十、知识产权</w:t>
      </w:r>
      <w:bookmarkEnd w:id="143"/>
    </w:p>
    <w:p w14:paraId="020B8953"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采购人在中华人民共和国境内使用中标人提供的货物及服务时，应免受第三方提出的侵犯其专利权或其它知识产权的起诉。</w:t>
      </w:r>
    </w:p>
    <w:p w14:paraId="0F9FF9A4"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44" w:name="_Toc215309528"/>
      <w:r w:rsidRPr="00AC29F6">
        <w:rPr>
          <w:rFonts w:ascii="Times New Roman" w:hAnsi="Times New Roman" w:hint="eastAsia"/>
          <w:b/>
          <w:sz w:val="24"/>
          <w:szCs w:val="24"/>
        </w:rPr>
        <w:t>十一、培训</w:t>
      </w:r>
      <w:bookmarkEnd w:id="144"/>
      <w:r w:rsidRPr="00AC29F6">
        <w:rPr>
          <w:rFonts w:ascii="Times New Roman" w:hAnsi="Times New Roman" w:hint="eastAsia"/>
          <w:b/>
          <w:sz w:val="24"/>
          <w:szCs w:val="24"/>
        </w:rPr>
        <w:t xml:space="preserve"> </w:t>
      </w:r>
    </w:p>
    <w:p w14:paraId="0738BCCF"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中标人须提供对设备的操作培训，使相关使用人员能够正常操作相关设备。</w:t>
      </w:r>
    </w:p>
    <w:p w14:paraId="26B00C78" w14:textId="77777777" w:rsidR="00C864EE" w:rsidRPr="00AC29F6" w:rsidRDefault="00000000" w:rsidP="00B13353">
      <w:pPr>
        <w:keepNext/>
        <w:keepLines/>
        <w:spacing w:beforeLines="50" w:before="120" w:afterLines="50" w:after="120" w:line="360" w:lineRule="auto"/>
        <w:ind w:firstLineChars="200" w:firstLine="482"/>
        <w:outlineLvl w:val="1"/>
        <w:rPr>
          <w:rFonts w:ascii="Times New Roman" w:hAnsi="Times New Roman"/>
          <w:b/>
          <w:sz w:val="24"/>
          <w:szCs w:val="24"/>
        </w:rPr>
      </w:pPr>
      <w:bookmarkStart w:id="145" w:name="_Toc215309529"/>
      <w:r w:rsidRPr="00AC29F6">
        <w:rPr>
          <w:rFonts w:ascii="Times New Roman" w:hAnsi="Times New Roman" w:hint="eastAsia"/>
          <w:b/>
          <w:sz w:val="24"/>
          <w:szCs w:val="24"/>
        </w:rPr>
        <w:t>十二、其他</w:t>
      </w:r>
      <w:bookmarkEnd w:id="145"/>
    </w:p>
    <w:p w14:paraId="4ADB2512"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（一）供应商必须在投标文件中对以上条款和服务承诺明确列出，承诺内容必须达到本篇及招标文件其他条款的要求。</w:t>
      </w:r>
    </w:p>
    <w:p w14:paraId="5429F655"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（二）施工方无条件配合物业与相关部门办理旧电梯注销以及新梯注册、登记、使用等手续。</w:t>
      </w:r>
    </w:p>
    <w:p w14:paraId="68DC1011"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（三）移交时，施工方必须</w:t>
      </w:r>
      <w:proofErr w:type="gramStart"/>
      <w:r w:rsidRPr="00AC29F6">
        <w:rPr>
          <w:rFonts w:ascii="宋体" w:hAnsi="宋体" w:cs="宋体" w:hint="eastAsia"/>
          <w:sz w:val="24"/>
          <w:szCs w:val="24"/>
        </w:rPr>
        <w:t>将锁梯钥匙</w:t>
      </w:r>
      <w:proofErr w:type="gramEnd"/>
      <w:r w:rsidRPr="00AC29F6">
        <w:rPr>
          <w:rFonts w:ascii="宋体" w:hAnsi="宋体" w:cs="宋体" w:hint="eastAsia"/>
          <w:sz w:val="24"/>
          <w:szCs w:val="24"/>
        </w:rPr>
        <w:t>，以及一切涉及密码告知采购人和物业。</w:t>
      </w:r>
    </w:p>
    <w:p w14:paraId="75E0836F" w14:textId="03E1ED9A"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（四）其他未尽事宜由供需双方在采购合同中详细约定。</w:t>
      </w:r>
    </w:p>
    <w:p w14:paraId="411F1D34" w14:textId="77777777" w:rsidR="00C864EE" w:rsidRPr="00AC29F6" w:rsidRDefault="00000000" w:rsidP="00B13353">
      <w:pPr>
        <w:spacing w:after="0" w:line="360" w:lineRule="auto"/>
        <w:rPr>
          <w:rStyle w:val="10"/>
          <w:rFonts w:hAnsi="宋体" w:cs="宋体" w:hint="eastAsia"/>
          <w:b/>
          <w:bCs/>
          <w:sz w:val="30"/>
          <w:szCs w:val="30"/>
        </w:rPr>
      </w:pPr>
      <w:r w:rsidRPr="00AC29F6">
        <w:rPr>
          <w:rStyle w:val="10"/>
          <w:rFonts w:hAnsi="宋体" w:cs="宋体" w:hint="eastAsia"/>
          <w:b/>
          <w:bCs/>
          <w:sz w:val="30"/>
          <w:szCs w:val="30"/>
        </w:rPr>
        <w:br w:type="page"/>
      </w:r>
    </w:p>
    <w:p w14:paraId="61B032AC" w14:textId="77777777" w:rsidR="00C864EE" w:rsidRPr="00AC29F6" w:rsidRDefault="00000000" w:rsidP="00B13353">
      <w:pPr>
        <w:keepNext/>
        <w:keepLines/>
        <w:spacing w:after="0" w:line="360" w:lineRule="auto"/>
        <w:jc w:val="center"/>
        <w:outlineLvl w:val="1"/>
        <w:rPr>
          <w:rStyle w:val="10"/>
          <w:rFonts w:hAnsi="宋体" w:cs="宋体" w:hint="eastAsia"/>
          <w:szCs w:val="28"/>
        </w:rPr>
      </w:pPr>
      <w:bookmarkStart w:id="146" w:name="_Toc215309530"/>
      <w:bookmarkStart w:id="147" w:name="_Toc215309004"/>
      <w:r w:rsidRPr="00AC29F6">
        <w:rPr>
          <w:rStyle w:val="10"/>
          <w:rFonts w:hAnsi="宋体" w:cs="宋体" w:hint="eastAsia"/>
          <w:b/>
          <w:bCs/>
          <w:sz w:val="30"/>
          <w:szCs w:val="30"/>
        </w:rPr>
        <w:lastRenderedPageBreak/>
        <w:t>第四篇  采购程序、评定成交的标准、无效报价及采购终止</w:t>
      </w:r>
      <w:bookmarkEnd w:id="123"/>
      <w:bookmarkEnd w:id="124"/>
      <w:bookmarkEnd w:id="125"/>
      <w:bookmarkEnd w:id="126"/>
      <w:bookmarkEnd w:id="127"/>
      <w:bookmarkEnd w:id="146"/>
      <w:bookmarkEnd w:id="147"/>
    </w:p>
    <w:p w14:paraId="3F94E812" w14:textId="77777777" w:rsidR="00C864EE" w:rsidRPr="00AC29F6" w:rsidRDefault="00000000" w:rsidP="00B13353">
      <w:pPr>
        <w:keepNext/>
        <w:keepLines/>
        <w:adjustRightInd w:val="0"/>
        <w:snapToGrid w:val="0"/>
        <w:spacing w:after="0" w:line="360" w:lineRule="auto"/>
        <w:ind w:firstLineChars="200" w:firstLine="482"/>
        <w:outlineLvl w:val="1"/>
        <w:rPr>
          <w:rFonts w:ascii="宋体" w:hAnsi="宋体" w:cs="宋体" w:hint="eastAsia"/>
          <w:b/>
          <w:sz w:val="24"/>
        </w:rPr>
      </w:pPr>
      <w:bookmarkStart w:id="148" w:name="_Toc215309531"/>
      <w:bookmarkStart w:id="149" w:name="_Toc10177"/>
      <w:bookmarkStart w:id="150" w:name="_Toc64732012"/>
      <w:bookmarkStart w:id="151" w:name="_Toc9361"/>
      <w:bookmarkStart w:id="152" w:name="_Toc5167"/>
      <w:bookmarkStart w:id="153" w:name="_Toc65660350"/>
      <w:bookmarkStart w:id="154" w:name="_Toc27932"/>
      <w:r w:rsidRPr="00AC29F6">
        <w:rPr>
          <w:rFonts w:ascii="宋体" w:hAnsi="宋体" w:cs="宋体" w:hint="eastAsia"/>
          <w:b/>
          <w:sz w:val="24"/>
        </w:rPr>
        <w:t>一、采购程序</w:t>
      </w:r>
      <w:bookmarkEnd w:id="148"/>
      <w:bookmarkEnd w:id="149"/>
      <w:bookmarkEnd w:id="150"/>
      <w:bookmarkEnd w:id="151"/>
      <w:bookmarkEnd w:id="152"/>
      <w:bookmarkEnd w:id="153"/>
      <w:bookmarkEnd w:id="154"/>
    </w:p>
    <w:p w14:paraId="4E97D07B"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（一）比选按竞争性比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规定的时间和地点进行。</w:t>
      </w:r>
    </w:p>
    <w:p w14:paraId="3125E5A3"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（二）由本项目评审小组对各供应商的资格条件、实质性响应等进行审查并汇总评审得分。</w:t>
      </w:r>
    </w:p>
    <w:p w14:paraId="15E767B9" w14:textId="77777777" w:rsidR="00C864EE" w:rsidRPr="00AC29F6" w:rsidRDefault="00000000" w:rsidP="00B13353">
      <w:pPr>
        <w:snapToGrid w:val="0"/>
        <w:spacing w:after="0" w:line="360" w:lineRule="auto"/>
        <w:ind w:firstLineChars="200" w:firstLine="480"/>
        <w:rPr>
          <w:rFonts w:ascii="宋体" w:hAnsi="宋体" w:cs="宋体" w:hint="eastAsia"/>
          <w:kern w:val="0"/>
          <w:sz w:val="24"/>
          <w:szCs w:val="24"/>
        </w:rPr>
      </w:pPr>
      <w:r w:rsidRPr="00AC29F6">
        <w:rPr>
          <w:rFonts w:ascii="宋体" w:hAnsi="宋体" w:cs="宋体" w:hint="eastAsia"/>
          <w:sz w:val="24"/>
          <w:szCs w:val="24"/>
        </w:rPr>
        <w:t>1.资格性审查。依据法律法规和竞争性比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的规定对响应文件进行审查。资格性审查内容如下：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2835"/>
        <w:gridCol w:w="5267"/>
      </w:tblGrid>
      <w:tr w:rsidR="00AC29F6" w:rsidRPr="00AC29F6" w14:paraId="57638DAF" w14:textId="77777777">
        <w:tc>
          <w:tcPr>
            <w:tcW w:w="817" w:type="dxa"/>
            <w:tcBorders>
              <w:top w:val="single" w:sz="4" w:space="0" w:color="auto"/>
              <w:left w:val="single" w:sz="4" w:space="0" w:color="auto"/>
              <w:bottom w:val="single" w:sz="4" w:space="0" w:color="auto"/>
              <w:right w:val="single" w:sz="4" w:space="0" w:color="auto"/>
            </w:tcBorders>
            <w:vAlign w:val="center"/>
          </w:tcPr>
          <w:p w14:paraId="6982DEF3" w14:textId="77777777" w:rsidR="00C864EE" w:rsidRPr="00AC29F6" w:rsidRDefault="00000000" w:rsidP="00B13353">
            <w:pPr>
              <w:spacing w:after="0" w:line="360" w:lineRule="auto"/>
              <w:jc w:val="center"/>
              <w:rPr>
                <w:rFonts w:ascii="宋体" w:hAnsi="宋体" w:cs="宋体" w:hint="eastAsia"/>
                <w:b/>
                <w:kern w:val="0"/>
                <w:sz w:val="21"/>
                <w:szCs w:val="21"/>
              </w:rPr>
            </w:pPr>
            <w:r w:rsidRPr="00AC29F6">
              <w:rPr>
                <w:rFonts w:ascii="宋体" w:hAnsi="宋体"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5CAFF9B3" w14:textId="77777777" w:rsidR="00C864EE" w:rsidRPr="00AC29F6" w:rsidRDefault="00000000" w:rsidP="00B13353">
            <w:pPr>
              <w:spacing w:after="0" w:line="360" w:lineRule="auto"/>
              <w:jc w:val="center"/>
              <w:rPr>
                <w:rFonts w:ascii="宋体" w:hAnsi="宋体" w:cs="宋体" w:hint="eastAsia"/>
                <w:b/>
                <w:kern w:val="0"/>
                <w:sz w:val="21"/>
                <w:szCs w:val="21"/>
              </w:rPr>
            </w:pPr>
            <w:r w:rsidRPr="00AC29F6">
              <w:rPr>
                <w:rFonts w:ascii="宋体" w:hAnsi="宋体" w:cs="宋体" w:hint="eastAsia"/>
                <w:b/>
                <w:kern w:val="0"/>
                <w:sz w:val="21"/>
                <w:szCs w:val="21"/>
              </w:rPr>
              <w:t>检查因素</w:t>
            </w:r>
          </w:p>
        </w:tc>
        <w:tc>
          <w:tcPr>
            <w:tcW w:w="5267" w:type="dxa"/>
            <w:tcBorders>
              <w:top w:val="single" w:sz="4" w:space="0" w:color="auto"/>
              <w:left w:val="single" w:sz="4" w:space="0" w:color="auto"/>
              <w:bottom w:val="single" w:sz="4" w:space="0" w:color="auto"/>
              <w:right w:val="single" w:sz="4" w:space="0" w:color="auto"/>
            </w:tcBorders>
            <w:vAlign w:val="center"/>
          </w:tcPr>
          <w:p w14:paraId="660B37AB" w14:textId="77777777" w:rsidR="00C864EE" w:rsidRPr="00AC29F6" w:rsidRDefault="00000000" w:rsidP="00B13353">
            <w:pPr>
              <w:spacing w:after="0" w:line="360" w:lineRule="auto"/>
              <w:jc w:val="center"/>
              <w:rPr>
                <w:rFonts w:ascii="宋体" w:hAnsi="宋体" w:cs="宋体" w:hint="eastAsia"/>
                <w:b/>
                <w:kern w:val="0"/>
                <w:sz w:val="21"/>
                <w:szCs w:val="21"/>
              </w:rPr>
            </w:pPr>
            <w:r w:rsidRPr="00AC29F6">
              <w:rPr>
                <w:rFonts w:ascii="宋体" w:hAnsi="宋体" w:cs="宋体" w:hint="eastAsia"/>
                <w:b/>
                <w:kern w:val="0"/>
                <w:sz w:val="21"/>
                <w:szCs w:val="21"/>
              </w:rPr>
              <w:t>检查内容</w:t>
            </w:r>
          </w:p>
        </w:tc>
      </w:tr>
      <w:tr w:rsidR="00AC29F6" w:rsidRPr="00AC29F6" w14:paraId="7821E71B" w14:textId="77777777">
        <w:tc>
          <w:tcPr>
            <w:tcW w:w="817" w:type="dxa"/>
            <w:vMerge w:val="restart"/>
            <w:vAlign w:val="center"/>
          </w:tcPr>
          <w:p w14:paraId="213F685D" w14:textId="77777777" w:rsidR="00C864EE" w:rsidRPr="00AC29F6" w:rsidRDefault="00000000" w:rsidP="00B13353">
            <w:pPr>
              <w:spacing w:after="0" w:line="360" w:lineRule="auto"/>
              <w:rPr>
                <w:rFonts w:ascii="宋体" w:hAnsi="宋体" w:cs="宋体" w:hint="eastAsia"/>
                <w:sz w:val="21"/>
                <w:szCs w:val="21"/>
              </w:rPr>
            </w:pPr>
            <w:r w:rsidRPr="00AC29F6">
              <w:rPr>
                <w:rFonts w:ascii="宋体" w:hAnsi="宋体" w:cs="宋体" w:hint="eastAsia"/>
                <w:sz w:val="21"/>
                <w:szCs w:val="21"/>
              </w:rPr>
              <w:t>（一）</w:t>
            </w:r>
          </w:p>
        </w:tc>
        <w:tc>
          <w:tcPr>
            <w:tcW w:w="709" w:type="dxa"/>
            <w:vMerge w:val="restart"/>
            <w:vAlign w:val="center"/>
          </w:tcPr>
          <w:p w14:paraId="18937FF2" w14:textId="77777777" w:rsidR="00C864EE" w:rsidRPr="00AC29F6" w:rsidRDefault="00000000" w:rsidP="00B13353">
            <w:pPr>
              <w:spacing w:after="0" w:line="360" w:lineRule="auto"/>
              <w:rPr>
                <w:rFonts w:ascii="宋体" w:hAnsi="宋体" w:cs="宋体" w:hint="eastAsia"/>
                <w:sz w:val="21"/>
                <w:szCs w:val="21"/>
                <w:lang w:val="zh-CN"/>
              </w:rPr>
            </w:pPr>
            <w:r w:rsidRPr="00AC29F6">
              <w:rPr>
                <w:rFonts w:ascii="宋体" w:hAnsi="宋体" w:cs="宋体" w:hint="eastAsia"/>
                <w:sz w:val="21"/>
                <w:szCs w:val="21"/>
                <w:lang w:val="zh-CN"/>
              </w:rPr>
              <w:t>《中华人民共和国政府采购法》第二十二条规定</w:t>
            </w:r>
          </w:p>
        </w:tc>
        <w:tc>
          <w:tcPr>
            <w:tcW w:w="2835" w:type="dxa"/>
            <w:vAlign w:val="center"/>
          </w:tcPr>
          <w:p w14:paraId="6DA01751" w14:textId="77777777" w:rsidR="00C864EE" w:rsidRPr="00AC29F6" w:rsidRDefault="00000000" w:rsidP="00B13353">
            <w:pPr>
              <w:spacing w:after="0" w:line="360" w:lineRule="auto"/>
              <w:rPr>
                <w:rFonts w:ascii="宋体" w:hAnsi="宋体" w:cs="宋体" w:hint="eastAsia"/>
                <w:sz w:val="21"/>
                <w:szCs w:val="21"/>
              </w:rPr>
            </w:pPr>
            <w:r w:rsidRPr="00AC29F6">
              <w:rPr>
                <w:rFonts w:ascii="宋体" w:hAnsi="宋体" w:cs="宋体" w:hint="eastAsia"/>
                <w:sz w:val="21"/>
                <w:szCs w:val="21"/>
              </w:rPr>
              <w:t>1.具有独立承担民事责任的能力</w:t>
            </w:r>
          </w:p>
        </w:tc>
        <w:tc>
          <w:tcPr>
            <w:tcW w:w="5267" w:type="dxa"/>
            <w:vAlign w:val="center"/>
          </w:tcPr>
          <w:p w14:paraId="31AB654E" w14:textId="77777777" w:rsidR="00C864EE" w:rsidRPr="00AC29F6" w:rsidRDefault="00000000" w:rsidP="00B13353">
            <w:pPr>
              <w:spacing w:after="0" w:line="360" w:lineRule="auto"/>
              <w:rPr>
                <w:rFonts w:ascii="宋体" w:hAnsi="宋体" w:cs="宋体" w:hint="eastAsia"/>
                <w:sz w:val="21"/>
                <w:szCs w:val="21"/>
              </w:rPr>
            </w:pPr>
            <w:r w:rsidRPr="00AC29F6">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14:paraId="175A23F3" w14:textId="77777777" w:rsidR="00C864EE" w:rsidRPr="00AC29F6" w:rsidRDefault="00000000" w:rsidP="00B13353">
            <w:pPr>
              <w:spacing w:after="0" w:line="360" w:lineRule="auto"/>
              <w:rPr>
                <w:rFonts w:ascii="宋体" w:hAnsi="宋体" w:cs="宋体" w:hint="eastAsia"/>
                <w:sz w:val="21"/>
                <w:szCs w:val="21"/>
              </w:rPr>
            </w:pPr>
            <w:r w:rsidRPr="00AC29F6">
              <w:rPr>
                <w:rFonts w:ascii="宋体" w:hAnsi="宋体" w:cs="宋体" w:hint="eastAsia"/>
                <w:sz w:val="21"/>
                <w:szCs w:val="21"/>
              </w:rPr>
              <w:t>2.供应</w:t>
            </w:r>
            <w:proofErr w:type="gramStart"/>
            <w:r w:rsidRPr="00AC29F6">
              <w:rPr>
                <w:rFonts w:ascii="宋体" w:hAnsi="宋体" w:cs="宋体" w:hint="eastAsia"/>
                <w:sz w:val="21"/>
                <w:szCs w:val="21"/>
              </w:rPr>
              <w:t>商法定</w:t>
            </w:r>
            <w:proofErr w:type="gramEnd"/>
            <w:r w:rsidRPr="00AC29F6">
              <w:rPr>
                <w:rFonts w:ascii="宋体" w:hAnsi="宋体" w:cs="宋体" w:hint="eastAsia"/>
                <w:sz w:val="21"/>
                <w:szCs w:val="21"/>
              </w:rPr>
              <w:t>代表人身份证明和法定代表人授权代表委托书。</w:t>
            </w:r>
          </w:p>
        </w:tc>
      </w:tr>
      <w:tr w:rsidR="00AC29F6" w:rsidRPr="00AC29F6" w14:paraId="5643FFF6" w14:textId="77777777">
        <w:tc>
          <w:tcPr>
            <w:tcW w:w="817" w:type="dxa"/>
            <w:vMerge/>
            <w:vAlign w:val="center"/>
          </w:tcPr>
          <w:p w14:paraId="47AC021A" w14:textId="77777777" w:rsidR="00C864EE" w:rsidRPr="00AC29F6" w:rsidRDefault="00C864EE" w:rsidP="00B13353">
            <w:pPr>
              <w:spacing w:after="0" w:line="360" w:lineRule="auto"/>
              <w:rPr>
                <w:rFonts w:ascii="宋体" w:hAnsi="宋体" w:cs="宋体" w:hint="eastAsia"/>
                <w:sz w:val="21"/>
                <w:szCs w:val="21"/>
              </w:rPr>
            </w:pPr>
          </w:p>
        </w:tc>
        <w:tc>
          <w:tcPr>
            <w:tcW w:w="709" w:type="dxa"/>
            <w:vMerge/>
            <w:vAlign w:val="center"/>
          </w:tcPr>
          <w:p w14:paraId="2CD96CB3" w14:textId="77777777" w:rsidR="00C864EE" w:rsidRPr="00AC29F6" w:rsidRDefault="00C864EE" w:rsidP="00B13353">
            <w:pPr>
              <w:spacing w:after="0" w:line="360" w:lineRule="auto"/>
              <w:rPr>
                <w:rFonts w:ascii="宋体" w:hAnsi="宋体" w:cs="宋体" w:hint="eastAsia"/>
                <w:sz w:val="21"/>
                <w:szCs w:val="21"/>
                <w:lang w:val="zh-CN"/>
              </w:rPr>
            </w:pPr>
          </w:p>
        </w:tc>
        <w:tc>
          <w:tcPr>
            <w:tcW w:w="2835" w:type="dxa"/>
            <w:vAlign w:val="center"/>
          </w:tcPr>
          <w:p w14:paraId="2C2BCCEB" w14:textId="77777777" w:rsidR="00C864EE" w:rsidRPr="00AC29F6" w:rsidRDefault="00000000" w:rsidP="00B13353">
            <w:pPr>
              <w:spacing w:after="0" w:line="360" w:lineRule="auto"/>
              <w:rPr>
                <w:rFonts w:ascii="宋体" w:hAnsi="宋体" w:cs="宋体" w:hint="eastAsia"/>
                <w:sz w:val="21"/>
                <w:szCs w:val="21"/>
              </w:rPr>
            </w:pPr>
            <w:r w:rsidRPr="00AC29F6">
              <w:rPr>
                <w:rFonts w:ascii="宋体" w:hAnsi="宋体" w:cs="宋体" w:hint="eastAsia"/>
                <w:sz w:val="21"/>
                <w:szCs w:val="21"/>
                <w:lang w:val="zh-CN"/>
              </w:rPr>
              <w:t>2.</w:t>
            </w:r>
            <w:r w:rsidRPr="00AC29F6">
              <w:rPr>
                <w:rFonts w:ascii="宋体" w:hAnsi="宋体" w:cs="宋体" w:hint="eastAsia"/>
                <w:sz w:val="21"/>
                <w:szCs w:val="21"/>
              </w:rPr>
              <w:t>具有良好的商业信誉和健全的财务会计制度</w:t>
            </w:r>
          </w:p>
        </w:tc>
        <w:tc>
          <w:tcPr>
            <w:tcW w:w="5267" w:type="dxa"/>
            <w:vMerge w:val="restart"/>
            <w:vAlign w:val="center"/>
          </w:tcPr>
          <w:p w14:paraId="27612E90" w14:textId="77777777" w:rsidR="00C864EE" w:rsidRPr="00AC29F6" w:rsidRDefault="00000000" w:rsidP="00B13353">
            <w:pPr>
              <w:spacing w:after="0" w:line="360" w:lineRule="auto"/>
              <w:rPr>
                <w:rFonts w:ascii="宋体" w:hAnsi="宋体" w:cs="宋体" w:hint="eastAsia"/>
                <w:b/>
                <w:sz w:val="21"/>
                <w:szCs w:val="21"/>
              </w:rPr>
            </w:pPr>
            <w:r w:rsidRPr="00AC29F6">
              <w:rPr>
                <w:rFonts w:ascii="宋体" w:hAnsi="宋体" w:cs="宋体" w:hint="eastAsia"/>
                <w:sz w:val="21"/>
                <w:szCs w:val="21"/>
              </w:rPr>
              <w:t>供应商提供“基本资格条件承诺函”（格式详见第七篇）</w:t>
            </w:r>
          </w:p>
        </w:tc>
      </w:tr>
      <w:tr w:rsidR="00AC29F6" w:rsidRPr="00AC29F6" w14:paraId="258FD54D" w14:textId="77777777">
        <w:tc>
          <w:tcPr>
            <w:tcW w:w="817" w:type="dxa"/>
            <w:vMerge/>
            <w:vAlign w:val="center"/>
          </w:tcPr>
          <w:p w14:paraId="09BF5C4F" w14:textId="77777777" w:rsidR="00C864EE" w:rsidRPr="00AC29F6" w:rsidRDefault="00C864EE" w:rsidP="00B13353">
            <w:pPr>
              <w:spacing w:after="0" w:line="360" w:lineRule="auto"/>
              <w:rPr>
                <w:rFonts w:ascii="宋体" w:hAnsi="宋体" w:cs="宋体" w:hint="eastAsia"/>
                <w:sz w:val="21"/>
                <w:szCs w:val="21"/>
              </w:rPr>
            </w:pPr>
          </w:p>
        </w:tc>
        <w:tc>
          <w:tcPr>
            <w:tcW w:w="709" w:type="dxa"/>
            <w:vMerge/>
            <w:vAlign w:val="center"/>
          </w:tcPr>
          <w:p w14:paraId="0D44F14F" w14:textId="77777777" w:rsidR="00C864EE" w:rsidRPr="00AC29F6" w:rsidRDefault="00C864EE" w:rsidP="00B13353">
            <w:pPr>
              <w:spacing w:after="0" w:line="360" w:lineRule="auto"/>
              <w:rPr>
                <w:rFonts w:ascii="宋体" w:hAnsi="宋体" w:cs="宋体" w:hint="eastAsia"/>
                <w:sz w:val="21"/>
                <w:szCs w:val="21"/>
                <w:lang w:val="zh-CN"/>
              </w:rPr>
            </w:pPr>
          </w:p>
        </w:tc>
        <w:tc>
          <w:tcPr>
            <w:tcW w:w="2835" w:type="dxa"/>
            <w:vAlign w:val="center"/>
          </w:tcPr>
          <w:p w14:paraId="28EA166D" w14:textId="77777777" w:rsidR="00C864EE" w:rsidRPr="00AC29F6" w:rsidRDefault="00000000" w:rsidP="00B13353">
            <w:pPr>
              <w:spacing w:after="0" w:line="360" w:lineRule="auto"/>
              <w:rPr>
                <w:rFonts w:ascii="宋体" w:hAnsi="宋体" w:cs="宋体" w:hint="eastAsia"/>
                <w:sz w:val="21"/>
                <w:szCs w:val="21"/>
                <w:lang w:val="zh-CN"/>
              </w:rPr>
            </w:pPr>
            <w:r w:rsidRPr="00AC29F6">
              <w:rPr>
                <w:rFonts w:ascii="宋体" w:hAnsi="宋体" w:cs="宋体" w:hint="eastAsia"/>
                <w:sz w:val="21"/>
                <w:szCs w:val="21"/>
                <w:lang w:val="zh-CN"/>
              </w:rPr>
              <w:t>3.具有履行合同所必需的设备和专业技术能力</w:t>
            </w:r>
          </w:p>
        </w:tc>
        <w:tc>
          <w:tcPr>
            <w:tcW w:w="5267" w:type="dxa"/>
            <w:vMerge/>
            <w:vAlign w:val="center"/>
          </w:tcPr>
          <w:p w14:paraId="376B2C50" w14:textId="77777777" w:rsidR="00C864EE" w:rsidRPr="00AC29F6" w:rsidRDefault="00C864EE" w:rsidP="00B13353">
            <w:pPr>
              <w:spacing w:after="0" w:line="360" w:lineRule="auto"/>
              <w:rPr>
                <w:rFonts w:ascii="宋体" w:hAnsi="宋体" w:cs="宋体" w:hint="eastAsia"/>
                <w:sz w:val="21"/>
                <w:szCs w:val="21"/>
              </w:rPr>
            </w:pPr>
          </w:p>
        </w:tc>
      </w:tr>
      <w:tr w:rsidR="00AC29F6" w:rsidRPr="00AC29F6" w14:paraId="4F2E35DE" w14:textId="77777777">
        <w:tc>
          <w:tcPr>
            <w:tcW w:w="817" w:type="dxa"/>
            <w:vMerge/>
            <w:vAlign w:val="center"/>
          </w:tcPr>
          <w:p w14:paraId="19F6B574" w14:textId="77777777" w:rsidR="00C864EE" w:rsidRPr="00AC29F6" w:rsidRDefault="00C864EE" w:rsidP="00B13353">
            <w:pPr>
              <w:spacing w:after="0" w:line="360" w:lineRule="auto"/>
              <w:rPr>
                <w:rFonts w:ascii="宋体" w:hAnsi="宋体" w:cs="宋体" w:hint="eastAsia"/>
                <w:sz w:val="21"/>
                <w:szCs w:val="21"/>
              </w:rPr>
            </w:pPr>
          </w:p>
        </w:tc>
        <w:tc>
          <w:tcPr>
            <w:tcW w:w="709" w:type="dxa"/>
            <w:vMerge/>
            <w:vAlign w:val="center"/>
          </w:tcPr>
          <w:p w14:paraId="289BEBBF" w14:textId="77777777" w:rsidR="00C864EE" w:rsidRPr="00AC29F6" w:rsidRDefault="00C864EE" w:rsidP="00B13353">
            <w:pPr>
              <w:spacing w:after="0" w:line="360" w:lineRule="auto"/>
              <w:rPr>
                <w:rFonts w:ascii="宋体" w:hAnsi="宋体" w:cs="宋体" w:hint="eastAsia"/>
                <w:sz w:val="21"/>
                <w:szCs w:val="21"/>
                <w:lang w:val="zh-CN"/>
              </w:rPr>
            </w:pPr>
          </w:p>
        </w:tc>
        <w:tc>
          <w:tcPr>
            <w:tcW w:w="2835" w:type="dxa"/>
            <w:vAlign w:val="center"/>
          </w:tcPr>
          <w:p w14:paraId="00AFD89B" w14:textId="77777777" w:rsidR="00C864EE" w:rsidRPr="00AC29F6" w:rsidRDefault="00000000" w:rsidP="00B13353">
            <w:pPr>
              <w:spacing w:after="0" w:line="360" w:lineRule="auto"/>
              <w:rPr>
                <w:rFonts w:ascii="宋体" w:hAnsi="宋体" w:cs="宋体" w:hint="eastAsia"/>
                <w:sz w:val="21"/>
                <w:szCs w:val="21"/>
                <w:lang w:val="zh-CN"/>
              </w:rPr>
            </w:pPr>
            <w:r w:rsidRPr="00AC29F6">
              <w:rPr>
                <w:rFonts w:ascii="宋体" w:hAnsi="宋体" w:cs="宋体" w:hint="eastAsia"/>
                <w:sz w:val="21"/>
                <w:szCs w:val="21"/>
                <w:lang w:val="zh-CN"/>
              </w:rPr>
              <w:t>4.有依法缴纳税收和社会保障金的良好记录</w:t>
            </w:r>
          </w:p>
        </w:tc>
        <w:tc>
          <w:tcPr>
            <w:tcW w:w="5267" w:type="dxa"/>
            <w:vMerge/>
            <w:vAlign w:val="center"/>
          </w:tcPr>
          <w:p w14:paraId="75155A18" w14:textId="77777777" w:rsidR="00C864EE" w:rsidRPr="00AC29F6" w:rsidRDefault="00C864EE" w:rsidP="00B13353">
            <w:pPr>
              <w:spacing w:after="0" w:line="360" w:lineRule="auto"/>
              <w:rPr>
                <w:rFonts w:ascii="宋体" w:hAnsi="宋体" w:cs="宋体" w:hint="eastAsia"/>
                <w:sz w:val="21"/>
                <w:szCs w:val="21"/>
              </w:rPr>
            </w:pPr>
          </w:p>
        </w:tc>
      </w:tr>
      <w:tr w:rsidR="00AC29F6" w:rsidRPr="00AC29F6" w14:paraId="0726BF9C" w14:textId="77777777">
        <w:tc>
          <w:tcPr>
            <w:tcW w:w="817" w:type="dxa"/>
            <w:vMerge/>
            <w:vAlign w:val="center"/>
          </w:tcPr>
          <w:p w14:paraId="3AD56149" w14:textId="77777777" w:rsidR="00C864EE" w:rsidRPr="00AC29F6" w:rsidRDefault="00C864EE" w:rsidP="00B13353">
            <w:pPr>
              <w:spacing w:after="0" w:line="360" w:lineRule="auto"/>
              <w:rPr>
                <w:rFonts w:ascii="宋体" w:hAnsi="宋体" w:cs="宋体" w:hint="eastAsia"/>
                <w:sz w:val="21"/>
                <w:szCs w:val="21"/>
              </w:rPr>
            </w:pPr>
          </w:p>
        </w:tc>
        <w:tc>
          <w:tcPr>
            <w:tcW w:w="709" w:type="dxa"/>
            <w:vMerge/>
            <w:vAlign w:val="center"/>
          </w:tcPr>
          <w:p w14:paraId="27020CFB" w14:textId="77777777" w:rsidR="00C864EE" w:rsidRPr="00AC29F6" w:rsidRDefault="00C864EE" w:rsidP="00B13353">
            <w:pPr>
              <w:spacing w:after="0" w:line="360" w:lineRule="auto"/>
              <w:rPr>
                <w:rFonts w:ascii="宋体" w:hAnsi="宋体" w:cs="宋体" w:hint="eastAsia"/>
                <w:sz w:val="21"/>
                <w:szCs w:val="21"/>
                <w:lang w:val="zh-CN"/>
              </w:rPr>
            </w:pPr>
          </w:p>
        </w:tc>
        <w:tc>
          <w:tcPr>
            <w:tcW w:w="2835" w:type="dxa"/>
            <w:vAlign w:val="center"/>
          </w:tcPr>
          <w:p w14:paraId="14B8BC66" w14:textId="77777777" w:rsidR="00C864EE" w:rsidRPr="00AC29F6" w:rsidRDefault="00000000" w:rsidP="00B13353">
            <w:pPr>
              <w:spacing w:after="0" w:line="360" w:lineRule="auto"/>
              <w:rPr>
                <w:rFonts w:ascii="宋体" w:hAnsi="宋体" w:cs="宋体" w:hint="eastAsia"/>
                <w:sz w:val="21"/>
                <w:szCs w:val="21"/>
                <w:lang w:val="zh-CN"/>
              </w:rPr>
            </w:pPr>
            <w:r w:rsidRPr="00AC29F6">
              <w:rPr>
                <w:rFonts w:ascii="宋体" w:hAnsi="宋体" w:cs="宋体" w:hint="eastAsia"/>
                <w:sz w:val="21"/>
                <w:szCs w:val="21"/>
              </w:rPr>
              <w:t>5.参加政府采购活动前三年内，在经营活动中没有重大违法记录</w:t>
            </w:r>
          </w:p>
        </w:tc>
        <w:tc>
          <w:tcPr>
            <w:tcW w:w="5267" w:type="dxa"/>
            <w:vMerge/>
            <w:vAlign w:val="center"/>
          </w:tcPr>
          <w:p w14:paraId="0E2045E9" w14:textId="77777777" w:rsidR="00C864EE" w:rsidRPr="00AC29F6" w:rsidRDefault="00C864EE" w:rsidP="00B13353">
            <w:pPr>
              <w:spacing w:after="0" w:line="360" w:lineRule="auto"/>
              <w:rPr>
                <w:rFonts w:ascii="宋体" w:hAnsi="宋体" w:cs="宋体" w:hint="eastAsia"/>
                <w:b/>
                <w:sz w:val="21"/>
                <w:szCs w:val="21"/>
              </w:rPr>
            </w:pPr>
          </w:p>
        </w:tc>
      </w:tr>
      <w:tr w:rsidR="00AC29F6" w:rsidRPr="00AC29F6" w14:paraId="7100C202" w14:textId="77777777">
        <w:trPr>
          <w:trHeight w:val="475"/>
        </w:trPr>
        <w:tc>
          <w:tcPr>
            <w:tcW w:w="817" w:type="dxa"/>
            <w:vMerge/>
            <w:vAlign w:val="center"/>
          </w:tcPr>
          <w:p w14:paraId="74916D7B" w14:textId="77777777" w:rsidR="00C864EE" w:rsidRPr="00AC29F6" w:rsidRDefault="00C864EE" w:rsidP="00B13353">
            <w:pPr>
              <w:spacing w:after="0" w:line="360" w:lineRule="auto"/>
              <w:rPr>
                <w:rFonts w:ascii="宋体" w:hAnsi="宋体" w:cs="宋体" w:hint="eastAsia"/>
                <w:sz w:val="21"/>
                <w:szCs w:val="21"/>
              </w:rPr>
            </w:pPr>
          </w:p>
        </w:tc>
        <w:tc>
          <w:tcPr>
            <w:tcW w:w="709" w:type="dxa"/>
            <w:vMerge/>
            <w:vAlign w:val="center"/>
          </w:tcPr>
          <w:p w14:paraId="0A21EF2A" w14:textId="77777777" w:rsidR="00C864EE" w:rsidRPr="00AC29F6" w:rsidRDefault="00C864EE" w:rsidP="00B13353">
            <w:pPr>
              <w:spacing w:after="0" w:line="360" w:lineRule="auto"/>
              <w:rPr>
                <w:rFonts w:ascii="宋体" w:hAnsi="宋体" w:cs="宋体" w:hint="eastAsia"/>
                <w:sz w:val="21"/>
                <w:szCs w:val="21"/>
              </w:rPr>
            </w:pPr>
          </w:p>
        </w:tc>
        <w:tc>
          <w:tcPr>
            <w:tcW w:w="2835" w:type="dxa"/>
            <w:vAlign w:val="center"/>
          </w:tcPr>
          <w:p w14:paraId="52E0CBE3" w14:textId="77777777" w:rsidR="00C864EE" w:rsidRPr="00AC29F6" w:rsidRDefault="00000000" w:rsidP="00B13353">
            <w:pPr>
              <w:spacing w:after="0" w:line="360" w:lineRule="auto"/>
              <w:rPr>
                <w:rFonts w:ascii="宋体" w:hAnsi="宋体" w:cs="宋体" w:hint="eastAsia"/>
                <w:sz w:val="21"/>
                <w:szCs w:val="21"/>
              </w:rPr>
            </w:pPr>
            <w:r w:rsidRPr="00AC29F6">
              <w:rPr>
                <w:rFonts w:ascii="宋体" w:hAnsi="宋体" w:cs="宋体" w:hint="eastAsia"/>
                <w:sz w:val="21"/>
                <w:szCs w:val="21"/>
              </w:rPr>
              <w:t>6.法律、行政法规规定的其他条件</w:t>
            </w:r>
          </w:p>
        </w:tc>
        <w:tc>
          <w:tcPr>
            <w:tcW w:w="5267" w:type="dxa"/>
            <w:vMerge/>
            <w:vAlign w:val="center"/>
          </w:tcPr>
          <w:p w14:paraId="14FAB50F" w14:textId="77777777" w:rsidR="00C864EE" w:rsidRPr="00AC29F6" w:rsidRDefault="00C864EE" w:rsidP="00B13353">
            <w:pPr>
              <w:spacing w:after="0" w:line="360" w:lineRule="auto"/>
              <w:rPr>
                <w:rFonts w:ascii="宋体" w:hAnsi="宋体" w:cs="宋体" w:hint="eastAsia"/>
                <w:sz w:val="21"/>
                <w:szCs w:val="21"/>
              </w:rPr>
            </w:pPr>
          </w:p>
        </w:tc>
      </w:tr>
      <w:tr w:rsidR="00AC29F6" w:rsidRPr="00AC29F6" w14:paraId="28F2160D" w14:textId="77777777">
        <w:trPr>
          <w:trHeight w:val="475"/>
        </w:trPr>
        <w:tc>
          <w:tcPr>
            <w:tcW w:w="817" w:type="dxa"/>
            <w:vMerge/>
            <w:vAlign w:val="center"/>
          </w:tcPr>
          <w:p w14:paraId="451FC475" w14:textId="77777777" w:rsidR="00C864EE" w:rsidRPr="00AC29F6" w:rsidRDefault="00C864EE" w:rsidP="00B13353">
            <w:pPr>
              <w:spacing w:after="0" w:line="360" w:lineRule="auto"/>
              <w:rPr>
                <w:rFonts w:ascii="宋体" w:hAnsi="宋体" w:cs="宋体" w:hint="eastAsia"/>
                <w:sz w:val="21"/>
                <w:szCs w:val="21"/>
              </w:rPr>
            </w:pPr>
          </w:p>
        </w:tc>
        <w:tc>
          <w:tcPr>
            <w:tcW w:w="709" w:type="dxa"/>
            <w:vMerge/>
            <w:vAlign w:val="center"/>
          </w:tcPr>
          <w:p w14:paraId="6EC08E8C" w14:textId="77777777" w:rsidR="00C864EE" w:rsidRPr="00AC29F6" w:rsidRDefault="00C864EE" w:rsidP="00B13353">
            <w:pPr>
              <w:spacing w:after="0" w:line="360" w:lineRule="auto"/>
              <w:rPr>
                <w:rFonts w:ascii="宋体" w:hAnsi="宋体" w:cs="宋体" w:hint="eastAsia"/>
                <w:sz w:val="21"/>
                <w:szCs w:val="21"/>
              </w:rPr>
            </w:pPr>
          </w:p>
        </w:tc>
        <w:tc>
          <w:tcPr>
            <w:tcW w:w="2835" w:type="dxa"/>
            <w:vAlign w:val="center"/>
          </w:tcPr>
          <w:p w14:paraId="6C298D17" w14:textId="77777777" w:rsidR="00C864EE" w:rsidRPr="00AC29F6" w:rsidRDefault="00000000" w:rsidP="00B13353">
            <w:pPr>
              <w:spacing w:after="0" w:line="360" w:lineRule="auto"/>
              <w:rPr>
                <w:rFonts w:ascii="宋体" w:hAnsi="宋体" w:cs="宋体" w:hint="eastAsia"/>
                <w:sz w:val="21"/>
                <w:szCs w:val="21"/>
              </w:rPr>
            </w:pPr>
            <w:r w:rsidRPr="00AC29F6">
              <w:rPr>
                <w:rFonts w:ascii="宋体" w:hAnsi="宋体" w:cs="宋体" w:hint="eastAsia"/>
                <w:sz w:val="21"/>
                <w:szCs w:val="21"/>
              </w:rPr>
              <w:t>7.本项目的特定资格要求</w:t>
            </w:r>
          </w:p>
        </w:tc>
        <w:tc>
          <w:tcPr>
            <w:tcW w:w="5267" w:type="dxa"/>
            <w:vAlign w:val="center"/>
          </w:tcPr>
          <w:p w14:paraId="11168B7E" w14:textId="77777777" w:rsidR="00C864EE" w:rsidRPr="00AC29F6" w:rsidRDefault="00000000" w:rsidP="00B13353">
            <w:pPr>
              <w:spacing w:after="0" w:line="360" w:lineRule="auto"/>
              <w:rPr>
                <w:rFonts w:ascii="宋体" w:hAnsi="宋体" w:cs="宋体" w:hint="eastAsia"/>
                <w:sz w:val="21"/>
                <w:szCs w:val="21"/>
              </w:rPr>
            </w:pPr>
            <w:r w:rsidRPr="00AC29F6">
              <w:rPr>
                <w:rFonts w:ascii="宋体" w:hAnsi="宋体" w:cs="宋体" w:hint="eastAsia"/>
                <w:sz w:val="21"/>
                <w:szCs w:val="21"/>
              </w:rPr>
              <w:t>按“第一篇三、供应商资格要求（二）特定资格条件”的要求提交。</w:t>
            </w:r>
          </w:p>
        </w:tc>
      </w:tr>
      <w:tr w:rsidR="00AC29F6" w:rsidRPr="00AC29F6" w14:paraId="3B30C7CE" w14:textId="77777777">
        <w:trPr>
          <w:trHeight w:val="495"/>
        </w:trPr>
        <w:tc>
          <w:tcPr>
            <w:tcW w:w="817" w:type="dxa"/>
            <w:vAlign w:val="center"/>
          </w:tcPr>
          <w:p w14:paraId="6A44A9D1" w14:textId="77777777" w:rsidR="00C864EE" w:rsidRPr="00AC29F6" w:rsidRDefault="00000000" w:rsidP="00B13353">
            <w:pPr>
              <w:spacing w:after="0" w:line="360" w:lineRule="auto"/>
              <w:rPr>
                <w:rFonts w:ascii="宋体" w:hAnsi="宋体" w:cs="宋体" w:hint="eastAsia"/>
                <w:sz w:val="21"/>
                <w:szCs w:val="21"/>
              </w:rPr>
            </w:pPr>
            <w:r w:rsidRPr="00AC29F6">
              <w:rPr>
                <w:rFonts w:ascii="宋体" w:hAnsi="宋体" w:cs="宋体" w:hint="eastAsia"/>
                <w:sz w:val="21"/>
                <w:szCs w:val="21"/>
              </w:rPr>
              <w:t>（二）</w:t>
            </w:r>
          </w:p>
        </w:tc>
        <w:tc>
          <w:tcPr>
            <w:tcW w:w="3544" w:type="dxa"/>
            <w:gridSpan w:val="2"/>
            <w:vAlign w:val="center"/>
          </w:tcPr>
          <w:p w14:paraId="6733A07F" w14:textId="77777777" w:rsidR="00C864EE" w:rsidRPr="00AC29F6" w:rsidRDefault="00000000" w:rsidP="00B13353">
            <w:pPr>
              <w:spacing w:after="0" w:line="360" w:lineRule="auto"/>
              <w:rPr>
                <w:rFonts w:ascii="宋体" w:hAnsi="宋体" w:cs="宋体" w:hint="eastAsia"/>
                <w:sz w:val="21"/>
                <w:szCs w:val="21"/>
              </w:rPr>
            </w:pPr>
            <w:r w:rsidRPr="00AC29F6">
              <w:rPr>
                <w:rFonts w:ascii="宋体" w:hAnsi="宋体" w:cs="宋体" w:hint="eastAsia"/>
                <w:sz w:val="21"/>
                <w:szCs w:val="21"/>
              </w:rPr>
              <w:t>投标保证金</w:t>
            </w:r>
          </w:p>
        </w:tc>
        <w:tc>
          <w:tcPr>
            <w:tcW w:w="5267" w:type="dxa"/>
            <w:vAlign w:val="center"/>
          </w:tcPr>
          <w:p w14:paraId="42A125B7" w14:textId="77777777" w:rsidR="00C864EE" w:rsidRPr="00AC29F6" w:rsidRDefault="00000000" w:rsidP="00B13353">
            <w:pPr>
              <w:spacing w:after="0" w:line="360" w:lineRule="auto"/>
              <w:rPr>
                <w:rFonts w:ascii="宋体" w:hAnsi="宋体" w:cs="宋体" w:hint="eastAsia"/>
                <w:sz w:val="21"/>
                <w:szCs w:val="21"/>
              </w:rPr>
            </w:pPr>
            <w:r w:rsidRPr="00AC29F6">
              <w:rPr>
                <w:rFonts w:ascii="宋体" w:hAnsi="宋体" w:cs="宋体" w:hint="eastAsia"/>
                <w:sz w:val="21"/>
                <w:szCs w:val="21"/>
              </w:rPr>
              <w:t>按照竞争性比</w:t>
            </w:r>
            <w:proofErr w:type="gramStart"/>
            <w:r w:rsidRPr="00AC29F6">
              <w:rPr>
                <w:rFonts w:ascii="宋体" w:hAnsi="宋体" w:cs="宋体" w:hint="eastAsia"/>
                <w:sz w:val="21"/>
                <w:szCs w:val="21"/>
              </w:rPr>
              <w:t>选文件</w:t>
            </w:r>
            <w:proofErr w:type="gramEnd"/>
            <w:r w:rsidRPr="00AC29F6">
              <w:rPr>
                <w:rFonts w:ascii="宋体" w:hAnsi="宋体" w:cs="宋体" w:hint="eastAsia"/>
                <w:sz w:val="21"/>
                <w:szCs w:val="21"/>
              </w:rPr>
              <w:t>要求交纳投标保证金。</w:t>
            </w:r>
          </w:p>
        </w:tc>
      </w:tr>
    </w:tbl>
    <w:p w14:paraId="596DFA02" w14:textId="77777777" w:rsidR="00C864EE" w:rsidRPr="00AC29F6" w:rsidRDefault="00000000" w:rsidP="00B13353">
      <w:pPr>
        <w:snapToGrid w:val="0"/>
        <w:spacing w:after="0" w:line="360" w:lineRule="auto"/>
        <w:ind w:firstLineChars="200" w:firstLine="480"/>
        <w:rPr>
          <w:rFonts w:ascii="宋体" w:hAnsi="宋体" w:cs="宋体" w:hint="eastAsia"/>
          <w:kern w:val="0"/>
          <w:sz w:val="24"/>
          <w:szCs w:val="24"/>
        </w:rPr>
      </w:pPr>
      <w:r w:rsidRPr="00AC29F6">
        <w:rPr>
          <w:rFonts w:ascii="宋体" w:hAnsi="宋体" w:cs="宋体" w:hint="eastAsia"/>
          <w:sz w:val="24"/>
          <w:szCs w:val="24"/>
        </w:rPr>
        <w:t>2.实质性响应审查。评审小组应当对响应文件进行评审，并根据竞争性比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规定的采购程序、评定成交的标准等事项与实质性响应竞争性比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要求的供应商进行评审。未实质性响应竞争性比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的响应文件按无效处理，评审小组应当告知有关供应商。实质性响应审查内容如下：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6259"/>
      </w:tblGrid>
      <w:tr w:rsidR="00AC29F6" w:rsidRPr="00AC29F6" w14:paraId="13B36357" w14:textId="77777777">
        <w:trPr>
          <w:trHeight w:val="321"/>
        </w:trPr>
        <w:tc>
          <w:tcPr>
            <w:tcW w:w="675" w:type="dxa"/>
            <w:vAlign w:val="center"/>
          </w:tcPr>
          <w:p w14:paraId="6B1D0633" w14:textId="77777777" w:rsidR="00C864EE" w:rsidRPr="00AC29F6" w:rsidRDefault="00000000" w:rsidP="00B13353">
            <w:pPr>
              <w:spacing w:after="0" w:line="360" w:lineRule="auto"/>
              <w:jc w:val="center"/>
              <w:rPr>
                <w:rFonts w:ascii="宋体" w:hAnsi="宋体" w:cs="宋体" w:hint="eastAsia"/>
                <w:b/>
                <w:kern w:val="0"/>
                <w:sz w:val="21"/>
                <w:szCs w:val="21"/>
              </w:rPr>
            </w:pPr>
            <w:r w:rsidRPr="00AC29F6">
              <w:rPr>
                <w:rFonts w:ascii="宋体" w:hAnsi="宋体" w:cs="宋体" w:hint="eastAsia"/>
                <w:b/>
                <w:kern w:val="0"/>
                <w:sz w:val="21"/>
                <w:szCs w:val="21"/>
              </w:rPr>
              <w:lastRenderedPageBreak/>
              <w:t>序号</w:t>
            </w:r>
          </w:p>
        </w:tc>
        <w:tc>
          <w:tcPr>
            <w:tcW w:w="2694" w:type="dxa"/>
            <w:vAlign w:val="center"/>
          </w:tcPr>
          <w:p w14:paraId="5383CCCF" w14:textId="77777777" w:rsidR="00C864EE" w:rsidRPr="00AC29F6" w:rsidRDefault="00000000" w:rsidP="00B13353">
            <w:pPr>
              <w:spacing w:after="0" w:line="360" w:lineRule="auto"/>
              <w:jc w:val="center"/>
              <w:rPr>
                <w:rFonts w:ascii="宋体" w:hAnsi="宋体" w:cs="宋体" w:hint="eastAsia"/>
                <w:b/>
                <w:kern w:val="0"/>
                <w:sz w:val="21"/>
                <w:szCs w:val="21"/>
              </w:rPr>
            </w:pPr>
            <w:r w:rsidRPr="00AC29F6">
              <w:rPr>
                <w:rFonts w:ascii="宋体" w:hAnsi="宋体" w:cs="宋体" w:hint="eastAsia"/>
                <w:b/>
                <w:kern w:val="0"/>
                <w:sz w:val="21"/>
                <w:szCs w:val="21"/>
              </w:rPr>
              <w:t>审查因素</w:t>
            </w:r>
          </w:p>
        </w:tc>
        <w:tc>
          <w:tcPr>
            <w:tcW w:w="6259" w:type="dxa"/>
            <w:vAlign w:val="center"/>
          </w:tcPr>
          <w:p w14:paraId="02550BD4" w14:textId="77777777" w:rsidR="00C864EE" w:rsidRPr="00AC29F6" w:rsidRDefault="00000000" w:rsidP="00B13353">
            <w:pPr>
              <w:spacing w:after="0" w:line="360" w:lineRule="auto"/>
              <w:jc w:val="center"/>
              <w:rPr>
                <w:rFonts w:ascii="宋体" w:hAnsi="宋体" w:cs="宋体" w:hint="eastAsia"/>
                <w:b/>
                <w:kern w:val="0"/>
                <w:sz w:val="21"/>
                <w:szCs w:val="21"/>
              </w:rPr>
            </w:pPr>
            <w:r w:rsidRPr="00AC29F6">
              <w:rPr>
                <w:rFonts w:ascii="宋体" w:hAnsi="宋体" w:cs="宋体" w:hint="eastAsia"/>
                <w:b/>
                <w:kern w:val="0"/>
                <w:sz w:val="21"/>
                <w:szCs w:val="21"/>
              </w:rPr>
              <w:t>审查标准</w:t>
            </w:r>
          </w:p>
        </w:tc>
      </w:tr>
      <w:tr w:rsidR="00AC29F6" w:rsidRPr="00AC29F6" w14:paraId="311B3CBD" w14:textId="77777777">
        <w:trPr>
          <w:trHeight w:val="384"/>
        </w:trPr>
        <w:tc>
          <w:tcPr>
            <w:tcW w:w="675" w:type="dxa"/>
            <w:vMerge w:val="restart"/>
            <w:vAlign w:val="center"/>
          </w:tcPr>
          <w:p w14:paraId="63F6B13C" w14:textId="77777777" w:rsidR="00C864EE" w:rsidRPr="00AC29F6" w:rsidRDefault="00000000" w:rsidP="00B13353">
            <w:pPr>
              <w:spacing w:after="0" w:line="360" w:lineRule="auto"/>
              <w:jc w:val="center"/>
              <w:rPr>
                <w:rFonts w:ascii="宋体" w:hAnsi="宋体" w:cs="宋体" w:hint="eastAsia"/>
                <w:kern w:val="0"/>
                <w:sz w:val="21"/>
                <w:szCs w:val="21"/>
              </w:rPr>
            </w:pPr>
            <w:r w:rsidRPr="00AC29F6">
              <w:rPr>
                <w:rFonts w:ascii="宋体" w:hAnsi="宋体" w:cs="宋体" w:hint="eastAsia"/>
                <w:kern w:val="0"/>
                <w:sz w:val="21"/>
                <w:szCs w:val="21"/>
              </w:rPr>
              <w:t>1</w:t>
            </w:r>
          </w:p>
        </w:tc>
        <w:tc>
          <w:tcPr>
            <w:tcW w:w="2694" w:type="dxa"/>
            <w:vAlign w:val="center"/>
          </w:tcPr>
          <w:p w14:paraId="09FA3739" w14:textId="77777777" w:rsidR="00C864EE" w:rsidRPr="00AC29F6" w:rsidRDefault="00000000" w:rsidP="00B13353">
            <w:pPr>
              <w:spacing w:after="0" w:line="360" w:lineRule="auto"/>
              <w:rPr>
                <w:rFonts w:ascii="宋体" w:hAnsi="宋体" w:cs="宋体" w:hint="eastAsia"/>
                <w:kern w:val="0"/>
                <w:sz w:val="21"/>
                <w:szCs w:val="21"/>
              </w:rPr>
            </w:pPr>
            <w:r w:rsidRPr="00AC29F6">
              <w:rPr>
                <w:rFonts w:ascii="宋体" w:hAnsi="宋体" w:cs="宋体" w:hint="eastAsia"/>
                <w:sz w:val="21"/>
                <w:szCs w:val="21"/>
              </w:rPr>
              <w:t>响应文件签署或盖章</w:t>
            </w:r>
          </w:p>
        </w:tc>
        <w:tc>
          <w:tcPr>
            <w:tcW w:w="6259" w:type="dxa"/>
            <w:vAlign w:val="center"/>
          </w:tcPr>
          <w:p w14:paraId="5F2532D0" w14:textId="77777777" w:rsidR="00C864EE" w:rsidRPr="00AC29F6" w:rsidRDefault="00000000" w:rsidP="00B13353">
            <w:pPr>
              <w:spacing w:after="0" w:line="360" w:lineRule="auto"/>
              <w:rPr>
                <w:rFonts w:ascii="宋体" w:hAnsi="宋体" w:cs="宋体" w:hint="eastAsia"/>
                <w:kern w:val="0"/>
                <w:sz w:val="21"/>
                <w:szCs w:val="21"/>
              </w:rPr>
            </w:pPr>
            <w:r w:rsidRPr="00AC29F6">
              <w:rPr>
                <w:rFonts w:ascii="宋体" w:hAnsi="宋体" w:cs="宋体" w:hint="eastAsia"/>
                <w:sz w:val="21"/>
                <w:szCs w:val="21"/>
              </w:rPr>
              <w:t>按“第七篇响应文件格式要求”要求签署或盖章</w:t>
            </w:r>
          </w:p>
        </w:tc>
      </w:tr>
      <w:tr w:rsidR="00AC29F6" w:rsidRPr="00AC29F6" w14:paraId="0BD11258" w14:textId="77777777">
        <w:trPr>
          <w:trHeight w:val="389"/>
        </w:trPr>
        <w:tc>
          <w:tcPr>
            <w:tcW w:w="675" w:type="dxa"/>
            <w:vMerge/>
            <w:vAlign w:val="center"/>
          </w:tcPr>
          <w:p w14:paraId="7CF5FD11" w14:textId="77777777" w:rsidR="00C864EE" w:rsidRPr="00AC29F6" w:rsidRDefault="00C864EE" w:rsidP="00B13353">
            <w:pPr>
              <w:spacing w:after="0" w:line="360" w:lineRule="auto"/>
              <w:jc w:val="center"/>
              <w:rPr>
                <w:rFonts w:ascii="宋体" w:hAnsi="宋体" w:cs="宋体" w:hint="eastAsia"/>
                <w:kern w:val="0"/>
                <w:sz w:val="21"/>
                <w:szCs w:val="21"/>
              </w:rPr>
            </w:pPr>
          </w:p>
        </w:tc>
        <w:tc>
          <w:tcPr>
            <w:tcW w:w="2694" w:type="dxa"/>
            <w:vAlign w:val="center"/>
          </w:tcPr>
          <w:p w14:paraId="03FA7049" w14:textId="77777777" w:rsidR="00C864EE" w:rsidRPr="00AC29F6" w:rsidRDefault="00000000" w:rsidP="00B13353">
            <w:pPr>
              <w:spacing w:after="0" w:line="360" w:lineRule="auto"/>
              <w:rPr>
                <w:rFonts w:ascii="宋体" w:hAnsi="宋体" w:cs="宋体" w:hint="eastAsia"/>
                <w:sz w:val="21"/>
                <w:szCs w:val="21"/>
              </w:rPr>
            </w:pPr>
            <w:r w:rsidRPr="00AC29F6">
              <w:rPr>
                <w:rFonts w:ascii="宋体" w:hAnsi="宋体" w:cs="宋体" w:hint="eastAsia"/>
                <w:sz w:val="21"/>
                <w:szCs w:val="21"/>
              </w:rPr>
              <w:t>法定代表人身份证明及授权委托书</w:t>
            </w:r>
          </w:p>
        </w:tc>
        <w:tc>
          <w:tcPr>
            <w:tcW w:w="6259" w:type="dxa"/>
            <w:vAlign w:val="center"/>
          </w:tcPr>
          <w:p w14:paraId="39B264C8" w14:textId="77777777" w:rsidR="00C864EE" w:rsidRPr="00AC29F6" w:rsidRDefault="00000000" w:rsidP="00B13353">
            <w:pPr>
              <w:spacing w:after="0" w:line="360" w:lineRule="auto"/>
              <w:rPr>
                <w:rFonts w:ascii="宋体" w:hAnsi="宋体" w:cs="宋体" w:hint="eastAsia"/>
                <w:sz w:val="21"/>
                <w:szCs w:val="21"/>
              </w:rPr>
            </w:pPr>
            <w:r w:rsidRPr="00AC29F6">
              <w:rPr>
                <w:rFonts w:ascii="宋体" w:hAnsi="宋体" w:cs="宋体" w:hint="eastAsia"/>
                <w:sz w:val="21"/>
                <w:szCs w:val="21"/>
              </w:rPr>
              <w:t>法定代表人身份证明及授权委托书有效，符合竞争性比</w:t>
            </w:r>
            <w:proofErr w:type="gramStart"/>
            <w:r w:rsidRPr="00AC29F6">
              <w:rPr>
                <w:rFonts w:ascii="宋体" w:hAnsi="宋体" w:cs="宋体" w:hint="eastAsia"/>
                <w:sz w:val="21"/>
                <w:szCs w:val="21"/>
              </w:rPr>
              <w:t>选文件</w:t>
            </w:r>
            <w:proofErr w:type="gramEnd"/>
            <w:r w:rsidRPr="00AC29F6">
              <w:rPr>
                <w:rFonts w:ascii="宋体" w:hAnsi="宋体" w:cs="宋体" w:hint="eastAsia"/>
                <w:sz w:val="21"/>
                <w:szCs w:val="21"/>
              </w:rPr>
              <w:t>规定的格式，签署或盖章齐全。</w:t>
            </w:r>
          </w:p>
        </w:tc>
      </w:tr>
      <w:tr w:rsidR="00AC29F6" w:rsidRPr="00AC29F6" w14:paraId="6CEF871F" w14:textId="77777777">
        <w:trPr>
          <w:trHeight w:val="386"/>
        </w:trPr>
        <w:tc>
          <w:tcPr>
            <w:tcW w:w="675" w:type="dxa"/>
            <w:vMerge/>
            <w:vAlign w:val="center"/>
          </w:tcPr>
          <w:p w14:paraId="6EB96A98" w14:textId="77777777" w:rsidR="00C864EE" w:rsidRPr="00AC29F6" w:rsidRDefault="00C864EE" w:rsidP="00B13353">
            <w:pPr>
              <w:spacing w:after="0" w:line="360" w:lineRule="auto"/>
              <w:jc w:val="center"/>
              <w:rPr>
                <w:rFonts w:ascii="宋体" w:hAnsi="宋体" w:cs="宋体" w:hint="eastAsia"/>
                <w:kern w:val="0"/>
                <w:sz w:val="21"/>
                <w:szCs w:val="21"/>
              </w:rPr>
            </w:pPr>
          </w:p>
        </w:tc>
        <w:tc>
          <w:tcPr>
            <w:tcW w:w="2694" w:type="dxa"/>
            <w:vAlign w:val="center"/>
          </w:tcPr>
          <w:p w14:paraId="5A3B4500" w14:textId="77777777" w:rsidR="00C864EE" w:rsidRPr="00AC29F6" w:rsidRDefault="00000000" w:rsidP="00B13353">
            <w:pPr>
              <w:spacing w:after="0" w:line="360" w:lineRule="auto"/>
              <w:rPr>
                <w:rFonts w:ascii="宋体" w:hAnsi="宋体" w:cs="宋体" w:hint="eastAsia"/>
                <w:sz w:val="21"/>
                <w:szCs w:val="21"/>
                <w:lang w:val="zh-CN"/>
              </w:rPr>
            </w:pPr>
            <w:r w:rsidRPr="00AC29F6">
              <w:rPr>
                <w:rFonts w:ascii="宋体" w:hAnsi="宋体" w:cs="宋体" w:hint="eastAsia"/>
                <w:sz w:val="21"/>
                <w:szCs w:val="21"/>
              </w:rPr>
              <w:t>响应</w:t>
            </w:r>
            <w:r w:rsidRPr="00AC29F6">
              <w:rPr>
                <w:rFonts w:ascii="宋体" w:hAnsi="宋体" w:cs="宋体" w:hint="eastAsia"/>
                <w:sz w:val="21"/>
                <w:szCs w:val="21"/>
                <w:lang w:val="zh-CN"/>
              </w:rPr>
              <w:t>方案</w:t>
            </w:r>
          </w:p>
        </w:tc>
        <w:tc>
          <w:tcPr>
            <w:tcW w:w="6259" w:type="dxa"/>
            <w:vAlign w:val="center"/>
          </w:tcPr>
          <w:p w14:paraId="2ED2ED8A" w14:textId="77777777" w:rsidR="00C864EE" w:rsidRPr="00AC29F6" w:rsidRDefault="00000000" w:rsidP="00B13353">
            <w:pPr>
              <w:spacing w:after="0" w:line="360" w:lineRule="auto"/>
              <w:rPr>
                <w:rFonts w:ascii="宋体" w:hAnsi="宋体" w:cs="宋体" w:hint="eastAsia"/>
                <w:kern w:val="0"/>
                <w:sz w:val="21"/>
                <w:szCs w:val="21"/>
              </w:rPr>
            </w:pPr>
            <w:r w:rsidRPr="00AC29F6">
              <w:rPr>
                <w:rFonts w:ascii="宋体" w:hAnsi="宋体" w:cs="宋体" w:hint="eastAsia"/>
                <w:sz w:val="21"/>
                <w:szCs w:val="21"/>
                <w:lang w:val="zh-CN"/>
              </w:rPr>
              <w:t>只能有一个</w:t>
            </w:r>
            <w:r w:rsidRPr="00AC29F6">
              <w:rPr>
                <w:rFonts w:ascii="宋体" w:hAnsi="宋体" w:cs="宋体" w:hint="eastAsia"/>
                <w:sz w:val="21"/>
                <w:szCs w:val="21"/>
              </w:rPr>
              <w:t>响应</w:t>
            </w:r>
            <w:r w:rsidRPr="00AC29F6">
              <w:rPr>
                <w:rFonts w:ascii="宋体" w:hAnsi="宋体" w:cs="宋体" w:hint="eastAsia"/>
                <w:sz w:val="21"/>
                <w:szCs w:val="21"/>
                <w:lang w:val="zh-CN"/>
              </w:rPr>
              <w:t>方案。</w:t>
            </w:r>
          </w:p>
        </w:tc>
      </w:tr>
      <w:tr w:rsidR="00AC29F6" w:rsidRPr="00AC29F6" w14:paraId="6CDF1491" w14:textId="77777777">
        <w:trPr>
          <w:trHeight w:val="452"/>
        </w:trPr>
        <w:tc>
          <w:tcPr>
            <w:tcW w:w="675" w:type="dxa"/>
            <w:vMerge/>
            <w:vAlign w:val="center"/>
          </w:tcPr>
          <w:p w14:paraId="3C1F8EBF" w14:textId="77777777" w:rsidR="00C864EE" w:rsidRPr="00AC29F6" w:rsidRDefault="00C864EE" w:rsidP="00B13353">
            <w:pPr>
              <w:spacing w:after="0" w:line="360" w:lineRule="auto"/>
              <w:jc w:val="center"/>
              <w:rPr>
                <w:rFonts w:ascii="宋体" w:hAnsi="宋体" w:cs="宋体" w:hint="eastAsia"/>
                <w:kern w:val="0"/>
                <w:sz w:val="21"/>
                <w:szCs w:val="21"/>
              </w:rPr>
            </w:pPr>
          </w:p>
        </w:tc>
        <w:tc>
          <w:tcPr>
            <w:tcW w:w="2694" w:type="dxa"/>
            <w:vAlign w:val="center"/>
          </w:tcPr>
          <w:p w14:paraId="21B4112D" w14:textId="77777777" w:rsidR="00C864EE" w:rsidRPr="00AC29F6" w:rsidRDefault="00000000" w:rsidP="00B13353">
            <w:pPr>
              <w:spacing w:after="0" w:line="360" w:lineRule="auto"/>
              <w:rPr>
                <w:rFonts w:ascii="宋体" w:hAnsi="宋体" w:cs="宋体" w:hint="eastAsia"/>
                <w:sz w:val="21"/>
                <w:szCs w:val="21"/>
              </w:rPr>
            </w:pPr>
            <w:r w:rsidRPr="00AC29F6">
              <w:rPr>
                <w:rFonts w:ascii="宋体" w:hAnsi="宋体" w:cs="宋体" w:hint="eastAsia"/>
                <w:sz w:val="21"/>
                <w:szCs w:val="21"/>
              </w:rPr>
              <w:t>报价唯一</w:t>
            </w:r>
          </w:p>
        </w:tc>
        <w:tc>
          <w:tcPr>
            <w:tcW w:w="6259" w:type="dxa"/>
            <w:vAlign w:val="center"/>
          </w:tcPr>
          <w:p w14:paraId="1403B262" w14:textId="77777777" w:rsidR="00C864EE" w:rsidRPr="00AC29F6" w:rsidRDefault="00000000" w:rsidP="00B13353">
            <w:pPr>
              <w:spacing w:after="0" w:line="360" w:lineRule="auto"/>
              <w:rPr>
                <w:rFonts w:ascii="宋体" w:hAnsi="宋体" w:cs="宋体" w:hint="eastAsia"/>
                <w:kern w:val="0"/>
                <w:sz w:val="21"/>
                <w:szCs w:val="21"/>
              </w:rPr>
            </w:pPr>
            <w:r w:rsidRPr="00AC29F6">
              <w:rPr>
                <w:rFonts w:ascii="宋体" w:hAnsi="宋体" w:cs="宋体" w:hint="eastAsia"/>
                <w:sz w:val="21"/>
                <w:szCs w:val="21"/>
              </w:rPr>
              <w:t>只能按招标文件要求报价，不得提交选择性报价。</w:t>
            </w:r>
          </w:p>
        </w:tc>
      </w:tr>
      <w:tr w:rsidR="00AC29F6" w:rsidRPr="00AC29F6" w14:paraId="4091FCB5" w14:textId="77777777">
        <w:trPr>
          <w:trHeight w:val="486"/>
        </w:trPr>
        <w:tc>
          <w:tcPr>
            <w:tcW w:w="675" w:type="dxa"/>
            <w:vAlign w:val="center"/>
          </w:tcPr>
          <w:p w14:paraId="4524FD01" w14:textId="77777777" w:rsidR="00C864EE" w:rsidRPr="00AC29F6" w:rsidRDefault="00000000" w:rsidP="00B13353">
            <w:pPr>
              <w:spacing w:after="0" w:line="360" w:lineRule="auto"/>
              <w:jc w:val="center"/>
              <w:rPr>
                <w:rFonts w:ascii="宋体" w:hAnsi="宋体" w:cs="宋体" w:hint="eastAsia"/>
                <w:kern w:val="0"/>
                <w:sz w:val="21"/>
                <w:szCs w:val="21"/>
              </w:rPr>
            </w:pPr>
            <w:r w:rsidRPr="00AC29F6">
              <w:rPr>
                <w:rFonts w:ascii="宋体" w:hAnsi="宋体" w:cs="宋体" w:hint="eastAsia"/>
                <w:kern w:val="0"/>
                <w:sz w:val="21"/>
                <w:szCs w:val="21"/>
              </w:rPr>
              <w:t>2</w:t>
            </w:r>
          </w:p>
        </w:tc>
        <w:tc>
          <w:tcPr>
            <w:tcW w:w="2694" w:type="dxa"/>
            <w:vAlign w:val="center"/>
          </w:tcPr>
          <w:p w14:paraId="370AF2CB" w14:textId="77777777" w:rsidR="00C864EE" w:rsidRPr="00AC29F6" w:rsidRDefault="00000000" w:rsidP="00B13353">
            <w:pPr>
              <w:spacing w:after="0" w:line="360" w:lineRule="auto"/>
              <w:rPr>
                <w:rFonts w:ascii="宋体" w:hAnsi="宋体" w:cs="宋体" w:hint="eastAsia"/>
                <w:kern w:val="0"/>
                <w:sz w:val="21"/>
                <w:szCs w:val="21"/>
              </w:rPr>
            </w:pPr>
            <w:r w:rsidRPr="00AC29F6">
              <w:rPr>
                <w:rFonts w:ascii="宋体" w:hAnsi="宋体" w:cs="宋体" w:hint="eastAsia"/>
                <w:sz w:val="21"/>
                <w:szCs w:val="21"/>
              </w:rPr>
              <w:t>响应文件</w:t>
            </w:r>
            <w:r w:rsidRPr="00AC29F6">
              <w:rPr>
                <w:rFonts w:ascii="宋体" w:hAnsi="宋体" w:cs="宋体" w:hint="eastAsia"/>
                <w:sz w:val="21"/>
                <w:szCs w:val="21"/>
                <w:lang w:val="zh-CN"/>
              </w:rPr>
              <w:t>份数</w:t>
            </w:r>
          </w:p>
        </w:tc>
        <w:tc>
          <w:tcPr>
            <w:tcW w:w="6259" w:type="dxa"/>
            <w:vAlign w:val="center"/>
          </w:tcPr>
          <w:p w14:paraId="3A113102" w14:textId="77777777" w:rsidR="00C864EE" w:rsidRPr="00AC29F6" w:rsidRDefault="00000000" w:rsidP="00B13353">
            <w:pPr>
              <w:spacing w:after="0" w:line="360" w:lineRule="auto"/>
              <w:rPr>
                <w:rFonts w:ascii="宋体" w:hAnsi="宋体" w:cs="宋体" w:hint="eastAsia"/>
                <w:kern w:val="0"/>
                <w:sz w:val="21"/>
                <w:szCs w:val="21"/>
              </w:rPr>
            </w:pPr>
            <w:r w:rsidRPr="00AC29F6">
              <w:rPr>
                <w:rFonts w:ascii="宋体" w:hAnsi="宋体" w:cs="宋体" w:hint="eastAsia"/>
                <w:sz w:val="21"/>
                <w:szCs w:val="21"/>
              </w:rPr>
              <w:t>响应文件</w:t>
            </w:r>
            <w:r w:rsidRPr="00AC29F6">
              <w:rPr>
                <w:rFonts w:ascii="宋体" w:hAnsi="宋体" w:cs="宋体" w:hint="eastAsia"/>
                <w:sz w:val="21"/>
                <w:szCs w:val="21"/>
                <w:lang w:val="zh-CN"/>
              </w:rPr>
              <w:t>正、副本数量（含电子文档）符合</w:t>
            </w:r>
            <w:r w:rsidRPr="00AC29F6">
              <w:rPr>
                <w:rFonts w:ascii="宋体" w:hAnsi="宋体" w:cs="宋体" w:hint="eastAsia"/>
                <w:sz w:val="21"/>
                <w:szCs w:val="21"/>
              </w:rPr>
              <w:t>竞争性比</w:t>
            </w:r>
            <w:proofErr w:type="gramStart"/>
            <w:r w:rsidRPr="00AC29F6">
              <w:rPr>
                <w:rFonts w:ascii="宋体" w:hAnsi="宋体" w:cs="宋体" w:hint="eastAsia"/>
                <w:sz w:val="21"/>
                <w:szCs w:val="21"/>
              </w:rPr>
              <w:t>选文件</w:t>
            </w:r>
            <w:proofErr w:type="gramEnd"/>
            <w:r w:rsidRPr="00AC29F6">
              <w:rPr>
                <w:rFonts w:ascii="宋体" w:hAnsi="宋体" w:cs="宋体" w:hint="eastAsia"/>
                <w:sz w:val="21"/>
                <w:szCs w:val="21"/>
                <w:lang w:val="zh-CN"/>
              </w:rPr>
              <w:t>要求。</w:t>
            </w:r>
          </w:p>
        </w:tc>
      </w:tr>
      <w:tr w:rsidR="00AC29F6" w:rsidRPr="00AC29F6" w14:paraId="0BC22219" w14:textId="77777777">
        <w:trPr>
          <w:trHeight w:val="405"/>
        </w:trPr>
        <w:tc>
          <w:tcPr>
            <w:tcW w:w="675" w:type="dxa"/>
            <w:vMerge w:val="restart"/>
            <w:vAlign w:val="center"/>
          </w:tcPr>
          <w:p w14:paraId="3B988392" w14:textId="77777777" w:rsidR="00C864EE" w:rsidRPr="00AC29F6" w:rsidRDefault="00000000" w:rsidP="00B13353">
            <w:pPr>
              <w:spacing w:after="0" w:line="360" w:lineRule="auto"/>
              <w:jc w:val="center"/>
              <w:rPr>
                <w:rFonts w:ascii="宋体" w:hAnsi="宋体" w:cs="宋体" w:hint="eastAsia"/>
                <w:kern w:val="0"/>
                <w:sz w:val="21"/>
                <w:szCs w:val="21"/>
              </w:rPr>
            </w:pPr>
            <w:r w:rsidRPr="00AC29F6">
              <w:rPr>
                <w:rFonts w:ascii="宋体" w:hAnsi="宋体" w:cs="宋体" w:hint="eastAsia"/>
                <w:kern w:val="0"/>
                <w:sz w:val="21"/>
                <w:szCs w:val="21"/>
              </w:rPr>
              <w:t>3</w:t>
            </w:r>
          </w:p>
        </w:tc>
        <w:tc>
          <w:tcPr>
            <w:tcW w:w="2694" w:type="dxa"/>
            <w:vAlign w:val="center"/>
          </w:tcPr>
          <w:p w14:paraId="64FC4D61" w14:textId="77777777" w:rsidR="00C864EE" w:rsidRPr="00AC29F6" w:rsidRDefault="00000000" w:rsidP="00B13353">
            <w:pPr>
              <w:spacing w:after="0" w:line="360" w:lineRule="auto"/>
              <w:rPr>
                <w:rFonts w:ascii="宋体" w:hAnsi="宋体" w:cs="宋体" w:hint="eastAsia"/>
                <w:kern w:val="0"/>
                <w:sz w:val="21"/>
                <w:szCs w:val="21"/>
              </w:rPr>
            </w:pPr>
            <w:r w:rsidRPr="00AC29F6">
              <w:rPr>
                <w:rFonts w:ascii="宋体" w:hAnsi="宋体" w:cs="宋体" w:hint="eastAsia"/>
                <w:kern w:val="0"/>
                <w:sz w:val="21"/>
                <w:szCs w:val="21"/>
              </w:rPr>
              <w:t>响应文件内容</w:t>
            </w:r>
          </w:p>
        </w:tc>
        <w:tc>
          <w:tcPr>
            <w:tcW w:w="6259" w:type="dxa"/>
            <w:vAlign w:val="center"/>
          </w:tcPr>
          <w:p w14:paraId="3E317E2C" w14:textId="77777777" w:rsidR="00C864EE" w:rsidRPr="00AC29F6" w:rsidRDefault="00000000" w:rsidP="00B13353">
            <w:pPr>
              <w:spacing w:after="0" w:line="360" w:lineRule="auto"/>
              <w:rPr>
                <w:rFonts w:ascii="宋体" w:hAnsi="宋体" w:cs="宋体" w:hint="eastAsia"/>
                <w:kern w:val="0"/>
                <w:sz w:val="21"/>
                <w:szCs w:val="21"/>
              </w:rPr>
            </w:pPr>
            <w:r w:rsidRPr="00AC29F6">
              <w:rPr>
                <w:rFonts w:ascii="宋体" w:hAnsi="宋体" w:cs="宋体" w:hint="eastAsia"/>
                <w:kern w:val="0"/>
                <w:sz w:val="21"/>
                <w:szCs w:val="21"/>
              </w:rPr>
              <w:t>对竞争性比</w:t>
            </w:r>
            <w:proofErr w:type="gramStart"/>
            <w:r w:rsidRPr="00AC29F6">
              <w:rPr>
                <w:rFonts w:ascii="宋体" w:hAnsi="宋体" w:cs="宋体" w:hint="eastAsia"/>
                <w:kern w:val="0"/>
                <w:sz w:val="21"/>
                <w:szCs w:val="21"/>
              </w:rPr>
              <w:t>选文件</w:t>
            </w:r>
            <w:proofErr w:type="gramEnd"/>
            <w:r w:rsidRPr="00AC29F6">
              <w:rPr>
                <w:rFonts w:ascii="宋体" w:hAnsi="宋体" w:cs="宋体" w:hint="eastAsia"/>
                <w:kern w:val="0"/>
                <w:sz w:val="21"/>
                <w:szCs w:val="21"/>
              </w:rPr>
              <w:t>第二篇、第三篇规定的比选内容进行实质性响应。</w:t>
            </w:r>
          </w:p>
        </w:tc>
      </w:tr>
      <w:tr w:rsidR="00AC29F6" w:rsidRPr="00AC29F6" w14:paraId="0805CDF4" w14:textId="77777777">
        <w:trPr>
          <w:trHeight w:val="300"/>
        </w:trPr>
        <w:tc>
          <w:tcPr>
            <w:tcW w:w="675" w:type="dxa"/>
            <w:vMerge/>
            <w:vAlign w:val="center"/>
          </w:tcPr>
          <w:p w14:paraId="31A2D0D4" w14:textId="77777777" w:rsidR="00C864EE" w:rsidRPr="00AC29F6" w:rsidRDefault="00C864EE" w:rsidP="00B13353">
            <w:pPr>
              <w:spacing w:after="0" w:line="360" w:lineRule="auto"/>
              <w:jc w:val="center"/>
              <w:rPr>
                <w:rFonts w:ascii="宋体" w:hAnsi="宋体" w:cs="宋体" w:hint="eastAsia"/>
                <w:kern w:val="0"/>
                <w:sz w:val="21"/>
                <w:szCs w:val="21"/>
              </w:rPr>
            </w:pPr>
          </w:p>
        </w:tc>
        <w:tc>
          <w:tcPr>
            <w:tcW w:w="2694" w:type="dxa"/>
            <w:vAlign w:val="center"/>
          </w:tcPr>
          <w:p w14:paraId="4E323440" w14:textId="77777777" w:rsidR="00C864EE" w:rsidRPr="00AC29F6" w:rsidRDefault="00000000" w:rsidP="00B13353">
            <w:pPr>
              <w:spacing w:after="0" w:line="360" w:lineRule="auto"/>
              <w:rPr>
                <w:rFonts w:ascii="宋体" w:hAnsi="宋体" w:cs="宋体" w:hint="eastAsia"/>
                <w:kern w:val="0"/>
                <w:sz w:val="21"/>
                <w:szCs w:val="21"/>
              </w:rPr>
            </w:pPr>
            <w:r w:rsidRPr="00AC29F6">
              <w:rPr>
                <w:rFonts w:ascii="宋体" w:hAnsi="宋体" w:cs="宋体" w:hint="eastAsia"/>
                <w:kern w:val="0"/>
                <w:sz w:val="21"/>
                <w:szCs w:val="21"/>
              </w:rPr>
              <w:t>比选有效期</w:t>
            </w:r>
          </w:p>
        </w:tc>
        <w:tc>
          <w:tcPr>
            <w:tcW w:w="6259" w:type="dxa"/>
            <w:vAlign w:val="center"/>
          </w:tcPr>
          <w:p w14:paraId="770B4FEA" w14:textId="77777777" w:rsidR="00C864EE" w:rsidRPr="00AC29F6" w:rsidRDefault="00000000" w:rsidP="00B13353">
            <w:pPr>
              <w:spacing w:after="0" w:line="360" w:lineRule="auto"/>
              <w:rPr>
                <w:rFonts w:ascii="宋体" w:hAnsi="宋体" w:cs="宋体" w:hint="eastAsia"/>
                <w:kern w:val="0"/>
                <w:sz w:val="21"/>
                <w:szCs w:val="21"/>
              </w:rPr>
            </w:pPr>
            <w:r w:rsidRPr="00AC29F6">
              <w:rPr>
                <w:rFonts w:ascii="宋体" w:hAnsi="宋体" w:cs="宋体" w:hint="eastAsia"/>
                <w:kern w:val="0"/>
                <w:sz w:val="21"/>
                <w:szCs w:val="21"/>
              </w:rPr>
              <w:t>响应文件及有关承诺文件有效期为提交响应文件截止时间起90天。</w:t>
            </w:r>
          </w:p>
        </w:tc>
      </w:tr>
    </w:tbl>
    <w:p w14:paraId="61BACC8D"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（三）评审小组在对响应文件的有效性、完整性和响应程度进行审查时，可以要求供应商对响应文件中含义不明确、同类问题表述不一致或者有明显文字和计算错误的内容等</w:t>
      </w:r>
      <w:proofErr w:type="gramStart"/>
      <w:r w:rsidRPr="00AC29F6">
        <w:rPr>
          <w:rFonts w:ascii="宋体" w:hAnsi="宋体" w:cs="宋体" w:hint="eastAsia"/>
          <w:sz w:val="24"/>
          <w:szCs w:val="24"/>
        </w:rPr>
        <w:t>作出</w:t>
      </w:r>
      <w:proofErr w:type="gramEnd"/>
      <w:r w:rsidRPr="00AC29F6">
        <w:rPr>
          <w:rFonts w:ascii="宋体" w:hAnsi="宋体" w:cs="宋体" w:hint="eastAsia"/>
          <w:sz w:val="24"/>
          <w:szCs w:val="24"/>
        </w:rPr>
        <w:t>必要的澄清、说明或者更正。供应商的澄清、说明或者更正不得超出响应文件的范围或者改变响应文件的实质性内容。</w:t>
      </w:r>
    </w:p>
    <w:p w14:paraId="56461EEE"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评审小组要求供应商澄清、说明或者更正响应文件应当以书面形式</w:t>
      </w:r>
      <w:proofErr w:type="gramStart"/>
      <w:r w:rsidRPr="00AC29F6">
        <w:rPr>
          <w:rFonts w:ascii="宋体" w:hAnsi="宋体" w:cs="宋体" w:hint="eastAsia"/>
          <w:sz w:val="24"/>
          <w:szCs w:val="24"/>
        </w:rPr>
        <w:t>作出</w:t>
      </w:r>
      <w:proofErr w:type="gramEnd"/>
      <w:r w:rsidRPr="00AC29F6">
        <w:rPr>
          <w:rFonts w:ascii="宋体" w:hAnsi="宋体" w:cs="宋体" w:hint="eastAsia"/>
          <w:sz w:val="24"/>
          <w:szCs w:val="24"/>
        </w:rPr>
        <w:t>。供应商的澄清、说明或者更正应当由法定代表人（或其授权代表）或自然人（供应商为自然人）签署或者加盖公章。由授权代表签署的，应当附法定代表人授权书。供应商为自然人的，应当由本人签署并附身份证明。</w:t>
      </w:r>
    </w:p>
    <w:p w14:paraId="5B1D64E7" w14:textId="77777777" w:rsidR="00C864EE" w:rsidRPr="00AC29F6" w:rsidRDefault="00000000" w:rsidP="00B13353">
      <w:pPr>
        <w:spacing w:after="0" w:line="360" w:lineRule="auto"/>
        <w:ind w:firstLineChars="150" w:firstLine="360"/>
        <w:rPr>
          <w:rFonts w:ascii="宋体" w:hAnsi="宋体" w:cs="宋体" w:hint="eastAsia"/>
          <w:sz w:val="24"/>
          <w:szCs w:val="24"/>
        </w:rPr>
      </w:pPr>
      <w:r w:rsidRPr="00AC29F6">
        <w:rPr>
          <w:rFonts w:ascii="宋体" w:hAnsi="宋体" w:cs="宋体" w:hint="eastAsia"/>
          <w:sz w:val="24"/>
          <w:szCs w:val="24"/>
        </w:rPr>
        <w:t>（四）在谈判过程中谈判的任何一方不得向他人透露与谈判有关的技术资料、价格或其他信息。</w:t>
      </w:r>
    </w:p>
    <w:p w14:paraId="11B4E6F6" w14:textId="77777777" w:rsidR="00C864EE" w:rsidRPr="00AC29F6" w:rsidRDefault="00000000" w:rsidP="00B13353">
      <w:pPr>
        <w:spacing w:after="0" w:line="360" w:lineRule="auto"/>
        <w:ind w:firstLineChars="150" w:firstLine="360"/>
        <w:rPr>
          <w:rFonts w:ascii="宋体" w:hAnsi="宋体" w:cs="宋体" w:hint="eastAsia"/>
          <w:sz w:val="24"/>
          <w:szCs w:val="24"/>
        </w:rPr>
      </w:pPr>
      <w:r w:rsidRPr="00AC29F6">
        <w:rPr>
          <w:rFonts w:ascii="宋体" w:hAnsi="宋体" w:cs="宋体" w:hint="eastAsia"/>
          <w:sz w:val="24"/>
          <w:szCs w:val="24"/>
        </w:rPr>
        <w:t>（五）在谈判过程中，谈判小组可以根据竞争性比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和谈判情况实质性变动采购需求中的服务、商务要求以及合同草案条款，但不得变动竞争性比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中的其他内容。实质性变动的内容，须经采购人代表确认。对竞争性比选文件</w:t>
      </w:r>
      <w:proofErr w:type="gramStart"/>
      <w:r w:rsidRPr="00AC29F6">
        <w:rPr>
          <w:rFonts w:ascii="宋体" w:hAnsi="宋体" w:cs="宋体" w:hint="eastAsia"/>
          <w:sz w:val="24"/>
          <w:szCs w:val="24"/>
        </w:rPr>
        <w:t>作出</w:t>
      </w:r>
      <w:proofErr w:type="gramEnd"/>
      <w:r w:rsidRPr="00AC29F6">
        <w:rPr>
          <w:rFonts w:ascii="宋体" w:hAnsi="宋体" w:cs="宋体" w:hint="eastAsia"/>
          <w:sz w:val="24"/>
          <w:szCs w:val="24"/>
        </w:rPr>
        <w:t>的实质性变动是竞争性比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640D1434" w14:textId="77777777" w:rsidR="00C864EE" w:rsidRPr="00AC29F6" w:rsidRDefault="00000000" w:rsidP="00B13353">
      <w:pPr>
        <w:spacing w:after="0" w:line="360" w:lineRule="auto"/>
        <w:ind w:firstLineChars="150" w:firstLine="360"/>
        <w:rPr>
          <w:rFonts w:ascii="宋体" w:hAnsi="宋体" w:cs="宋体" w:hint="eastAsia"/>
          <w:sz w:val="24"/>
          <w:szCs w:val="24"/>
        </w:rPr>
      </w:pPr>
      <w:r w:rsidRPr="00AC29F6">
        <w:rPr>
          <w:rFonts w:ascii="宋体" w:hAnsi="宋体" w:cs="宋体" w:hint="eastAsia"/>
          <w:sz w:val="24"/>
          <w:szCs w:val="24"/>
        </w:rPr>
        <w:t>（六）供应商在谈判时</w:t>
      </w:r>
      <w:proofErr w:type="gramStart"/>
      <w:r w:rsidRPr="00AC29F6">
        <w:rPr>
          <w:rFonts w:ascii="宋体" w:hAnsi="宋体" w:cs="宋体" w:hint="eastAsia"/>
          <w:sz w:val="24"/>
          <w:szCs w:val="24"/>
        </w:rPr>
        <w:t>作出</w:t>
      </w:r>
      <w:proofErr w:type="gramEnd"/>
      <w:r w:rsidRPr="00AC29F6">
        <w:rPr>
          <w:rFonts w:ascii="宋体" w:hAnsi="宋体" w:cs="宋体" w:hint="eastAsia"/>
          <w:sz w:val="24"/>
          <w:szCs w:val="24"/>
        </w:rPr>
        <w:t>的所有书面承诺须由法定代表人（或其授权代表）或自然人（供应商为自然人）签署。</w:t>
      </w:r>
    </w:p>
    <w:p w14:paraId="64CCE881" w14:textId="77777777" w:rsidR="00C864EE" w:rsidRPr="00AC29F6" w:rsidRDefault="00000000" w:rsidP="00B13353">
      <w:pPr>
        <w:spacing w:after="0" w:line="360" w:lineRule="auto"/>
        <w:ind w:firstLineChars="150" w:firstLine="360"/>
        <w:rPr>
          <w:rFonts w:ascii="宋体" w:hAnsi="宋体" w:cs="宋体" w:hint="eastAsia"/>
          <w:sz w:val="24"/>
          <w:szCs w:val="24"/>
        </w:rPr>
      </w:pPr>
      <w:r w:rsidRPr="00AC29F6">
        <w:rPr>
          <w:rFonts w:ascii="宋体" w:hAnsi="宋体" w:cs="宋体" w:hint="eastAsia"/>
          <w:sz w:val="24"/>
          <w:szCs w:val="24"/>
        </w:rPr>
        <w:t>（七）谈判结束后，谈判小组要求所有参加正式谈判的供应商在规定时间内同时书面提</w:t>
      </w:r>
      <w:r w:rsidRPr="00AC29F6">
        <w:rPr>
          <w:rFonts w:ascii="宋体" w:hAnsi="宋体" w:cs="宋体" w:hint="eastAsia"/>
          <w:sz w:val="24"/>
          <w:szCs w:val="24"/>
        </w:rPr>
        <w:lastRenderedPageBreak/>
        <w:t>交最后报价及有关承诺（《最后报价表》在谈判现场向供应商提供）。已提交响应文件但未在规定时间内进行最后报价的供应商，视为放弃最后报价，以供应商响应文件中的报价为准。</w:t>
      </w:r>
    </w:p>
    <w:p w14:paraId="24007FFF" w14:textId="77777777" w:rsidR="00C864EE" w:rsidRPr="00AC29F6" w:rsidRDefault="00000000" w:rsidP="00B13353">
      <w:pPr>
        <w:spacing w:after="0" w:line="360" w:lineRule="auto"/>
        <w:ind w:firstLineChars="150" w:firstLine="360"/>
        <w:rPr>
          <w:rFonts w:ascii="宋体" w:hAnsi="宋体" w:cs="宋体" w:hint="eastAsia"/>
          <w:sz w:val="24"/>
          <w:szCs w:val="24"/>
        </w:rPr>
      </w:pPr>
      <w:r w:rsidRPr="00AC29F6">
        <w:rPr>
          <w:rFonts w:ascii="宋体" w:hAnsi="宋体" w:cs="宋体" w:hint="eastAsia"/>
          <w:sz w:val="24"/>
          <w:szCs w:val="24"/>
        </w:rPr>
        <w:t>（八）评审的依据为竞争性比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和响应文件（含有效的补充文件）。谈判小组判断响应文件对竞争性比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的响应，仅基于响应文件本身而不靠外部证据。</w:t>
      </w:r>
    </w:p>
    <w:p w14:paraId="423B1907" w14:textId="77777777" w:rsidR="00C864EE" w:rsidRPr="00AC29F6" w:rsidRDefault="00000000" w:rsidP="00B13353">
      <w:pPr>
        <w:keepNext/>
        <w:keepLines/>
        <w:adjustRightInd w:val="0"/>
        <w:snapToGrid w:val="0"/>
        <w:spacing w:after="0" w:line="360" w:lineRule="auto"/>
        <w:ind w:firstLineChars="200" w:firstLine="482"/>
        <w:outlineLvl w:val="1"/>
        <w:rPr>
          <w:rFonts w:ascii="宋体" w:hAnsi="宋体" w:cs="宋体" w:hint="eastAsia"/>
          <w:b/>
          <w:bCs/>
          <w:sz w:val="24"/>
        </w:rPr>
      </w:pPr>
      <w:bookmarkStart w:id="155" w:name="_Toc31463"/>
      <w:bookmarkStart w:id="156" w:name="_Toc215309532"/>
      <w:bookmarkStart w:id="157" w:name="_Toc5149"/>
      <w:bookmarkStart w:id="158" w:name="_Toc11713"/>
      <w:bookmarkStart w:id="159" w:name="_Toc65660351"/>
      <w:bookmarkStart w:id="160" w:name="_Toc30639"/>
      <w:bookmarkStart w:id="161" w:name="_Toc64732013"/>
      <w:r w:rsidRPr="00AC29F6">
        <w:rPr>
          <w:rFonts w:ascii="宋体" w:hAnsi="宋体" w:cs="宋体" w:hint="eastAsia"/>
          <w:b/>
          <w:bCs/>
          <w:sz w:val="24"/>
          <w:szCs w:val="24"/>
        </w:rPr>
        <w:t>二、</w:t>
      </w:r>
      <w:r w:rsidRPr="00AC29F6">
        <w:rPr>
          <w:rFonts w:ascii="宋体" w:hAnsi="宋体" w:cs="宋体" w:hint="eastAsia"/>
          <w:b/>
          <w:bCs/>
          <w:sz w:val="24"/>
        </w:rPr>
        <w:t>评审标准</w:t>
      </w:r>
      <w:bookmarkEnd w:id="155"/>
      <w:bookmarkEnd w:id="156"/>
      <w:bookmarkEnd w:id="157"/>
      <w:bookmarkEnd w:id="158"/>
      <w:bookmarkEnd w:id="159"/>
      <w:bookmarkEnd w:id="160"/>
      <w:bookmarkEnd w:id="161"/>
    </w:p>
    <w:p w14:paraId="703BEEA4" w14:textId="77777777" w:rsidR="00C864EE" w:rsidRPr="00AC29F6" w:rsidRDefault="00000000" w:rsidP="00B13353">
      <w:pPr>
        <w:snapToGrid w:val="0"/>
        <w:spacing w:after="0" w:line="360" w:lineRule="auto"/>
        <w:ind w:firstLine="465"/>
        <w:rPr>
          <w:rFonts w:ascii="宋体" w:hAnsi="宋体" w:cs="宋体" w:hint="eastAsia"/>
          <w:sz w:val="24"/>
          <w:szCs w:val="24"/>
        </w:rPr>
      </w:pPr>
      <w:bookmarkStart w:id="162" w:name="_Toc65660352"/>
      <w:bookmarkStart w:id="163" w:name="_Toc29113"/>
      <w:bookmarkStart w:id="164" w:name="_Toc12644"/>
      <w:bookmarkStart w:id="165" w:name="_Toc5891"/>
      <w:bookmarkStart w:id="166" w:name="_Toc19473"/>
      <w:r w:rsidRPr="00AC29F6">
        <w:rPr>
          <w:rFonts w:ascii="宋体" w:hAnsi="宋体" w:cs="宋体" w:hint="eastAsia"/>
          <w:sz w:val="24"/>
          <w:szCs w:val="24"/>
        </w:rPr>
        <w:t>评审小组将依照本比选相关规定对技术（质量）和服务均能满足实质性响应要求的供应商所提交的回收金额抵扣后的报价按照由低到高的顺序提出3名以上入围单位，并编写评审报告。</w:t>
      </w:r>
    </w:p>
    <w:p w14:paraId="463F0642" w14:textId="77777777" w:rsidR="00C864EE" w:rsidRPr="00AC29F6" w:rsidRDefault="00000000" w:rsidP="00B13353">
      <w:pPr>
        <w:snapToGrid w:val="0"/>
        <w:spacing w:after="0" w:line="360" w:lineRule="auto"/>
        <w:ind w:firstLine="465"/>
        <w:rPr>
          <w:rFonts w:ascii="宋体" w:hAnsi="宋体" w:cs="宋体" w:hint="eastAsia"/>
          <w:sz w:val="24"/>
          <w:szCs w:val="24"/>
        </w:rPr>
      </w:pPr>
      <w:r w:rsidRPr="00AC29F6">
        <w:rPr>
          <w:rFonts w:ascii="宋体" w:hAnsi="宋体" w:cs="宋体" w:hint="eastAsia"/>
          <w:sz w:val="24"/>
          <w:szCs w:val="24"/>
        </w:rPr>
        <w:t>成交价格=成交供应商回收金额抵扣后的报价。</w:t>
      </w:r>
    </w:p>
    <w:p w14:paraId="7ADFF567" w14:textId="77777777" w:rsidR="00C864EE" w:rsidRPr="00AC29F6" w:rsidRDefault="00000000" w:rsidP="00B13353">
      <w:pPr>
        <w:snapToGrid w:val="0"/>
        <w:spacing w:after="0" w:line="360" w:lineRule="auto"/>
        <w:ind w:firstLine="465"/>
        <w:rPr>
          <w:rFonts w:ascii="宋体" w:hAnsi="宋体" w:cs="宋体" w:hint="eastAsia"/>
          <w:sz w:val="24"/>
          <w:szCs w:val="24"/>
        </w:rPr>
      </w:pPr>
      <w:r w:rsidRPr="00AC29F6">
        <w:rPr>
          <w:rFonts w:ascii="宋体" w:hAnsi="宋体" w:cs="宋体" w:hint="eastAsia"/>
          <w:sz w:val="24"/>
          <w:szCs w:val="24"/>
        </w:rPr>
        <w:t>说明：</w:t>
      </w:r>
      <w:bookmarkStart w:id="167" w:name="_Toc21473"/>
      <w:bookmarkStart w:id="168" w:name="_Toc31747"/>
    </w:p>
    <w:p w14:paraId="7CD6720A" w14:textId="77777777" w:rsidR="00C864EE" w:rsidRPr="00AC29F6" w:rsidRDefault="00000000" w:rsidP="00B13353">
      <w:pPr>
        <w:snapToGrid w:val="0"/>
        <w:spacing w:after="0" w:line="360" w:lineRule="auto"/>
        <w:ind w:firstLine="465"/>
        <w:rPr>
          <w:rFonts w:ascii="宋体" w:hAnsi="宋体" w:cs="宋体" w:hint="eastAsia"/>
          <w:b/>
          <w:bCs/>
          <w:sz w:val="24"/>
          <w:szCs w:val="24"/>
        </w:rPr>
      </w:pPr>
      <w:r w:rsidRPr="00AC29F6">
        <w:rPr>
          <w:rFonts w:ascii="宋体" w:hAnsi="宋体" w:cs="宋体" w:hint="eastAsia"/>
          <w:sz w:val="24"/>
          <w:szCs w:val="24"/>
        </w:rPr>
        <w:t>1.评审小组认为供应商的投标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响应处理。</w:t>
      </w:r>
      <w:bookmarkEnd w:id="167"/>
      <w:bookmarkEnd w:id="168"/>
    </w:p>
    <w:p w14:paraId="49E1F320" w14:textId="77777777" w:rsidR="00C864EE" w:rsidRPr="00AC29F6" w:rsidRDefault="00000000" w:rsidP="00B13353">
      <w:pPr>
        <w:keepNext/>
        <w:keepLines/>
        <w:adjustRightInd w:val="0"/>
        <w:snapToGrid w:val="0"/>
        <w:spacing w:after="0" w:line="360" w:lineRule="auto"/>
        <w:ind w:firstLineChars="200" w:firstLine="482"/>
        <w:outlineLvl w:val="1"/>
        <w:rPr>
          <w:rFonts w:ascii="宋体" w:hAnsi="宋体" w:cs="宋体" w:hint="eastAsia"/>
          <w:b/>
          <w:sz w:val="24"/>
        </w:rPr>
      </w:pPr>
      <w:bookmarkStart w:id="169" w:name="_Toc215309533"/>
      <w:r w:rsidRPr="00AC29F6">
        <w:rPr>
          <w:rFonts w:ascii="宋体" w:hAnsi="宋体" w:cs="宋体" w:hint="eastAsia"/>
          <w:b/>
          <w:sz w:val="24"/>
        </w:rPr>
        <w:t>三、无效</w:t>
      </w:r>
      <w:bookmarkEnd w:id="162"/>
      <w:bookmarkEnd w:id="163"/>
      <w:bookmarkEnd w:id="164"/>
      <w:r w:rsidRPr="00AC29F6">
        <w:rPr>
          <w:rFonts w:ascii="宋体" w:hAnsi="宋体" w:cs="宋体" w:hint="eastAsia"/>
          <w:b/>
          <w:sz w:val="24"/>
        </w:rPr>
        <w:t>报价</w:t>
      </w:r>
      <w:bookmarkEnd w:id="165"/>
      <w:bookmarkEnd w:id="166"/>
      <w:bookmarkEnd w:id="169"/>
    </w:p>
    <w:p w14:paraId="7C38F873"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供应商发生以下条款情况之一者，视为无效报价：</w:t>
      </w:r>
    </w:p>
    <w:p w14:paraId="30A04E36"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（一）供应商不符合规定的资格条件的；</w:t>
      </w:r>
    </w:p>
    <w:p w14:paraId="10E53FF7"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（二）供应商未通过实质性响应审查的；</w:t>
      </w:r>
    </w:p>
    <w:p w14:paraId="45D3B21C"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（三）供应商未在保证金到账截止时间前足额交纳所参与包保证金的；</w:t>
      </w:r>
    </w:p>
    <w:p w14:paraId="6564ABAB"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（四）供应商所提交的响应文件未按“第七篇响应文件格式要求”要求签署或盖章的；</w:t>
      </w:r>
    </w:p>
    <w:p w14:paraId="621AB49B"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（五）供应商的报价超过采购预算或最高限价的；</w:t>
      </w:r>
    </w:p>
    <w:p w14:paraId="358F9752"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（六）供应商不接受评审小组修正后的价格的；</w:t>
      </w:r>
    </w:p>
    <w:p w14:paraId="60ACE5AD"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（七）单位负责人为同一人或者存在直接控股、管理关系的不同供应商，参加同一合同项（包）报价的；</w:t>
      </w:r>
    </w:p>
    <w:p w14:paraId="63F40339"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（八）为采购项目提供整体设计、规范编制或者项目管理、监理、检测等服务的供应商再参加该采购项目的其他采购活动的；</w:t>
      </w:r>
    </w:p>
    <w:p w14:paraId="232C98B2"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（九）同一合同项（包）下的货物，制造商参与报价，再委托代理商参与报价的；</w:t>
      </w:r>
    </w:p>
    <w:p w14:paraId="00EAA93A"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（十）供应商响应文件内容有与国家现行法律法规相违背的内容，或附有采购人无法接受条件的；</w:t>
      </w:r>
    </w:p>
    <w:p w14:paraId="456AD143" w14:textId="77777777" w:rsidR="00C864EE" w:rsidRPr="00AC29F6" w:rsidRDefault="00000000" w:rsidP="00B13353">
      <w:pPr>
        <w:snapToGrid w:val="0"/>
        <w:spacing w:after="0" w:line="360" w:lineRule="auto"/>
        <w:ind w:firstLine="540"/>
        <w:rPr>
          <w:rFonts w:ascii="宋体" w:hAnsi="宋体" w:cs="宋体" w:hint="eastAsia"/>
          <w:sz w:val="24"/>
          <w:szCs w:val="24"/>
        </w:rPr>
      </w:pPr>
      <w:r w:rsidRPr="00AC29F6">
        <w:rPr>
          <w:rFonts w:ascii="宋体" w:hAnsi="宋体" w:cs="宋体" w:hint="eastAsia"/>
          <w:sz w:val="24"/>
          <w:szCs w:val="24"/>
        </w:rPr>
        <w:lastRenderedPageBreak/>
        <w:t>（十一）法律、法规和竞争性比</w:t>
      </w:r>
      <w:proofErr w:type="gramStart"/>
      <w:r w:rsidRPr="00AC29F6">
        <w:rPr>
          <w:rFonts w:ascii="宋体" w:hAnsi="宋体" w:cs="宋体" w:hint="eastAsia"/>
          <w:sz w:val="24"/>
          <w:szCs w:val="24"/>
        </w:rPr>
        <w:t>选规定</w:t>
      </w:r>
      <w:proofErr w:type="gramEnd"/>
      <w:r w:rsidRPr="00AC29F6">
        <w:rPr>
          <w:rFonts w:ascii="宋体" w:hAnsi="宋体" w:cs="宋体" w:hint="eastAsia"/>
          <w:sz w:val="24"/>
          <w:szCs w:val="24"/>
        </w:rPr>
        <w:t>的其他无效情形。</w:t>
      </w:r>
    </w:p>
    <w:p w14:paraId="2DEAE437" w14:textId="77777777" w:rsidR="00C864EE" w:rsidRPr="00AC29F6" w:rsidRDefault="00000000" w:rsidP="00B13353">
      <w:pPr>
        <w:keepNext/>
        <w:keepLines/>
        <w:adjustRightInd w:val="0"/>
        <w:snapToGrid w:val="0"/>
        <w:spacing w:after="0" w:line="360" w:lineRule="auto"/>
        <w:ind w:firstLineChars="200" w:firstLine="482"/>
        <w:outlineLvl w:val="1"/>
        <w:rPr>
          <w:rFonts w:ascii="宋体" w:hAnsi="宋体" w:cs="宋体" w:hint="eastAsia"/>
          <w:b/>
          <w:sz w:val="24"/>
        </w:rPr>
      </w:pPr>
      <w:bookmarkStart w:id="170" w:name="_Toc12152"/>
      <w:bookmarkStart w:id="171" w:name="_Toc29298"/>
      <w:bookmarkStart w:id="172" w:name="_Toc22716"/>
      <w:bookmarkStart w:id="173" w:name="_Toc28422"/>
      <w:bookmarkStart w:id="174" w:name="_Toc65660353"/>
      <w:bookmarkStart w:id="175" w:name="_Toc215309534"/>
      <w:r w:rsidRPr="00AC29F6">
        <w:rPr>
          <w:rFonts w:ascii="宋体" w:hAnsi="宋体" w:cs="宋体" w:hint="eastAsia"/>
          <w:b/>
          <w:sz w:val="24"/>
        </w:rPr>
        <w:t>四、采购终止</w:t>
      </w:r>
      <w:bookmarkEnd w:id="170"/>
      <w:bookmarkEnd w:id="171"/>
      <w:bookmarkEnd w:id="172"/>
      <w:bookmarkEnd w:id="173"/>
      <w:bookmarkEnd w:id="174"/>
      <w:bookmarkEnd w:id="175"/>
    </w:p>
    <w:p w14:paraId="2741CE00"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出现下列情形之一的，采购人或者采购代理机构应当终止比选采购活动，发布项目终止公告并说明原因，重新开展采购活动：</w:t>
      </w:r>
    </w:p>
    <w:p w14:paraId="22889C6F"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（一）因情况变化，不再符合规定的比选采购方式适用情形的；</w:t>
      </w:r>
    </w:p>
    <w:p w14:paraId="6DE61E45"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（二）出现影响采购公正的违法、违规行为的；</w:t>
      </w:r>
    </w:p>
    <w:p w14:paraId="30243601"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（三）在采购过程中符合竞争要求的供应商或者报价未超过采购预算的供应商不足3家的。</w:t>
      </w:r>
    </w:p>
    <w:p w14:paraId="78387E6E" w14:textId="77777777" w:rsidR="00C864EE" w:rsidRPr="00AC29F6" w:rsidRDefault="00000000" w:rsidP="00B13353">
      <w:pPr>
        <w:keepNext/>
        <w:keepLines/>
        <w:spacing w:after="0" w:line="360" w:lineRule="auto"/>
        <w:jc w:val="center"/>
        <w:outlineLvl w:val="1"/>
        <w:rPr>
          <w:rFonts w:ascii="宋体" w:hAnsi="宋体" w:cs="宋体" w:hint="eastAsia"/>
          <w:b/>
          <w:bCs/>
          <w:sz w:val="30"/>
          <w:szCs w:val="30"/>
        </w:rPr>
      </w:pPr>
      <w:r w:rsidRPr="00AC29F6">
        <w:rPr>
          <w:rFonts w:ascii="宋体" w:hAnsi="宋体" w:cs="宋体" w:hint="eastAsia"/>
          <w:b/>
          <w:sz w:val="24"/>
          <w:szCs w:val="24"/>
        </w:rPr>
        <w:br w:type="page"/>
      </w:r>
      <w:bookmarkStart w:id="176" w:name="_Toc215309535"/>
      <w:bookmarkStart w:id="177" w:name="_Toc215309005"/>
      <w:bookmarkStart w:id="178" w:name="_Toc22379"/>
      <w:bookmarkStart w:id="179" w:name="_Toc8916"/>
      <w:bookmarkStart w:id="180" w:name="_Toc10768"/>
      <w:bookmarkStart w:id="181" w:name="_Toc20055"/>
      <w:bookmarkStart w:id="182" w:name="_Toc65660354"/>
      <w:r w:rsidRPr="00AC29F6">
        <w:rPr>
          <w:rStyle w:val="10"/>
          <w:rFonts w:hAnsi="宋体" w:cs="宋体" w:hint="eastAsia"/>
          <w:b/>
          <w:bCs/>
          <w:sz w:val="30"/>
          <w:szCs w:val="30"/>
        </w:rPr>
        <w:lastRenderedPageBreak/>
        <w:t>第五篇  供应商须知</w:t>
      </w:r>
      <w:bookmarkEnd w:id="176"/>
      <w:bookmarkEnd w:id="177"/>
      <w:bookmarkEnd w:id="178"/>
      <w:bookmarkEnd w:id="179"/>
      <w:bookmarkEnd w:id="180"/>
      <w:bookmarkEnd w:id="181"/>
      <w:bookmarkEnd w:id="182"/>
    </w:p>
    <w:p w14:paraId="2A573966" w14:textId="77777777" w:rsidR="00C864EE" w:rsidRPr="00AC29F6" w:rsidRDefault="00000000" w:rsidP="00B13353">
      <w:pPr>
        <w:pStyle w:val="23"/>
        <w:spacing w:after="0" w:line="360" w:lineRule="auto"/>
        <w:rPr>
          <w:rFonts w:asciiTheme="minorEastAsia" w:eastAsiaTheme="minorEastAsia" w:hAnsiTheme="minorEastAsia" w:cs="仿宋" w:hint="eastAsia"/>
          <w:sz w:val="24"/>
          <w:szCs w:val="24"/>
        </w:rPr>
      </w:pPr>
      <w:bookmarkStart w:id="183" w:name="_Toc49431862"/>
      <w:bookmarkStart w:id="184" w:name="_Toc9869"/>
      <w:bookmarkStart w:id="185" w:name="_Toc9196"/>
      <w:bookmarkStart w:id="186" w:name="_Toc215309536"/>
      <w:bookmarkStart w:id="187" w:name="_Toc215304822"/>
      <w:bookmarkStart w:id="188" w:name="_Toc12789059"/>
      <w:bookmarkStart w:id="189" w:name="_Toc11641055"/>
      <w:bookmarkStart w:id="190" w:name="_Toc19901"/>
      <w:bookmarkStart w:id="191" w:name="_Toc65660365"/>
      <w:bookmarkStart w:id="192" w:name="_Toc10599"/>
      <w:bookmarkStart w:id="193" w:name="_Toc14861"/>
      <w:bookmarkStart w:id="194" w:name="_Toc28162"/>
      <w:bookmarkEnd w:id="128"/>
      <w:r w:rsidRPr="00AC29F6">
        <w:rPr>
          <w:rFonts w:asciiTheme="minorEastAsia" w:eastAsiaTheme="minorEastAsia" w:hAnsiTheme="minorEastAsia" w:cs="仿宋" w:hint="eastAsia"/>
          <w:sz w:val="24"/>
          <w:szCs w:val="24"/>
        </w:rPr>
        <w:t>一、</w:t>
      </w:r>
      <w:bookmarkEnd w:id="183"/>
      <w:bookmarkEnd w:id="184"/>
      <w:bookmarkEnd w:id="185"/>
      <w:r w:rsidRPr="00AC29F6">
        <w:rPr>
          <w:rFonts w:asciiTheme="minorEastAsia" w:eastAsiaTheme="minorEastAsia" w:hAnsiTheme="minorEastAsia" w:cs="仿宋" w:hint="eastAsia"/>
          <w:sz w:val="24"/>
          <w:szCs w:val="24"/>
        </w:rPr>
        <w:t>供应商</w:t>
      </w:r>
      <w:bookmarkEnd w:id="186"/>
      <w:bookmarkEnd w:id="187"/>
    </w:p>
    <w:p w14:paraId="6F41C635"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（一）供应商</w:t>
      </w:r>
    </w:p>
    <w:p w14:paraId="495DDC62"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供应商是指响应招标、参加比选竞争的法人、其他组织或者自然人。</w:t>
      </w:r>
    </w:p>
    <w:p w14:paraId="30DC82A1"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（二）合格供应商条件</w:t>
      </w:r>
    </w:p>
    <w:p w14:paraId="168C2AF7"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合格供应商应完全符合比选文件第一篇中规定的供应商资格条件，并对比选文件</w:t>
      </w:r>
      <w:proofErr w:type="gramStart"/>
      <w:r w:rsidRPr="00AC29F6">
        <w:rPr>
          <w:rFonts w:asciiTheme="minorEastAsia" w:eastAsiaTheme="minorEastAsia" w:hAnsiTheme="minorEastAsia" w:cs="仿宋" w:hint="eastAsia"/>
          <w:sz w:val="24"/>
          <w:szCs w:val="24"/>
        </w:rPr>
        <w:t>作出</w:t>
      </w:r>
      <w:proofErr w:type="gramEnd"/>
      <w:r w:rsidRPr="00AC29F6">
        <w:rPr>
          <w:rFonts w:asciiTheme="minorEastAsia" w:eastAsiaTheme="minorEastAsia" w:hAnsiTheme="minorEastAsia" w:cs="仿宋" w:hint="eastAsia"/>
          <w:sz w:val="24"/>
          <w:szCs w:val="24"/>
        </w:rPr>
        <w:t>实质性响应。</w:t>
      </w:r>
    </w:p>
    <w:p w14:paraId="1A58FC5B"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（三）供应商的风险</w:t>
      </w:r>
    </w:p>
    <w:p w14:paraId="62D5F27E"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供应商没有按照比选文件要求提供全部资料，或者供应商没有对比</w:t>
      </w:r>
      <w:proofErr w:type="gramStart"/>
      <w:r w:rsidRPr="00AC29F6">
        <w:rPr>
          <w:rFonts w:asciiTheme="minorEastAsia" w:eastAsiaTheme="minorEastAsia" w:hAnsiTheme="minorEastAsia" w:cs="仿宋" w:hint="eastAsia"/>
          <w:sz w:val="24"/>
          <w:szCs w:val="24"/>
        </w:rPr>
        <w:t>选文件</w:t>
      </w:r>
      <w:proofErr w:type="gramEnd"/>
      <w:r w:rsidRPr="00AC29F6">
        <w:rPr>
          <w:rFonts w:asciiTheme="minorEastAsia" w:eastAsiaTheme="minorEastAsia" w:hAnsiTheme="minorEastAsia" w:cs="仿宋" w:hint="eastAsia"/>
          <w:sz w:val="24"/>
          <w:szCs w:val="24"/>
        </w:rPr>
        <w:t>在各方面</w:t>
      </w:r>
      <w:proofErr w:type="gramStart"/>
      <w:r w:rsidRPr="00AC29F6">
        <w:rPr>
          <w:rFonts w:asciiTheme="minorEastAsia" w:eastAsiaTheme="minorEastAsia" w:hAnsiTheme="minorEastAsia" w:cs="仿宋" w:hint="eastAsia"/>
          <w:sz w:val="24"/>
          <w:szCs w:val="24"/>
        </w:rPr>
        <w:t>作出</w:t>
      </w:r>
      <w:proofErr w:type="gramEnd"/>
      <w:r w:rsidRPr="00AC29F6">
        <w:rPr>
          <w:rFonts w:asciiTheme="minorEastAsia" w:eastAsiaTheme="minorEastAsia" w:hAnsiTheme="minorEastAsia" w:cs="仿宋" w:hint="eastAsia"/>
          <w:sz w:val="24"/>
          <w:szCs w:val="24"/>
        </w:rPr>
        <w:t>实质性响应，可能导致比选被拒绝或评定为无效投标。</w:t>
      </w:r>
    </w:p>
    <w:p w14:paraId="44C4B7E5"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（四）法律责任</w:t>
      </w:r>
    </w:p>
    <w:p w14:paraId="49CFAA27"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供应商违反《中华人民共和国政府采购法》、《中华人民共和国政府采购实施条例》等相关规定，将按规定追究供应商法律责任。</w:t>
      </w:r>
    </w:p>
    <w:p w14:paraId="3EBF6B77" w14:textId="77777777" w:rsidR="00C864EE" w:rsidRPr="00AC29F6" w:rsidRDefault="00000000" w:rsidP="00B13353">
      <w:pPr>
        <w:pStyle w:val="23"/>
        <w:spacing w:after="0" w:line="360" w:lineRule="auto"/>
        <w:rPr>
          <w:rFonts w:asciiTheme="minorEastAsia" w:eastAsiaTheme="minorEastAsia" w:hAnsiTheme="minorEastAsia" w:cs="仿宋" w:hint="eastAsia"/>
          <w:sz w:val="24"/>
          <w:szCs w:val="24"/>
        </w:rPr>
      </w:pPr>
      <w:bookmarkStart w:id="195" w:name="_Toc215304823"/>
      <w:bookmarkStart w:id="196" w:name="_Toc49431863"/>
      <w:bookmarkStart w:id="197" w:name="_Toc342913391"/>
      <w:bookmarkStart w:id="198" w:name="_Toc4633"/>
      <w:bookmarkStart w:id="199" w:name="_Toc10250"/>
      <w:bookmarkStart w:id="200" w:name="_Toc215309537"/>
      <w:r w:rsidRPr="00AC29F6">
        <w:rPr>
          <w:rFonts w:asciiTheme="minorEastAsia" w:eastAsiaTheme="minorEastAsia" w:hAnsiTheme="minorEastAsia" w:cs="仿宋" w:hint="eastAsia"/>
          <w:sz w:val="24"/>
          <w:szCs w:val="24"/>
        </w:rPr>
        <w:t>二、比选文件</w:t>
      </w:r>
      <w:bookmarkEnd w:id="195"/>
      <w:bookmarkEnd w:id="196"/>
      <w:bookmarkEnd w:id="197"/>
      <w:bookmarkEnd w:id="198"/>
      <w:bookmarkEnd w:id="199"/>
      <w:bookmarkEnd w:id="200"/>
    </w:p>
    <w:p w14:paraId="508A9124"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bookmarkStart w:id="201" w:name="_Toc342913392"/>
      <w:bookmarkStart w:id="202" w:name="_Toc11672"/>
      <w:bookmarkStart w:id="203" w:name="_Toc179714297"/>
      <w:bookmarkStart w:id="204" w:name="_Toc102227318"/>
      <w:bookmarkStart w:id="205" w:name="_Toc49431864"/>
      <w:bookmarkStart w:id="206" w:name="_Toc31652"/>
      <w:r w:rsidRPr="00AC29F6">
        <w:rPr>
          <w:rFonts w:asciiTheme="minorEastAsia" w:eastAsiaTheme="minorEastAsia" w:hAnsiTheme="minorEastAsia" w:cs="仿宋" w:hint="eastAsia"/>
          <w:sz w:val="24"/>
          <w:szCs w:val="24"/>
        </w:rPr>
        <w:t>比选文件是供应商编制投标文件的依据，是评审小组评判依据和标准。比选文件也是比选人与中标人签订合同的基础。</w:t>
      </w:r>
    </w:p>
    <w:p w14:paraId="6EEEF4E8"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（一）比选文件由比选邀请书；项目服务需求；商务条款；供应商须知；评标方法、评标标准、无效投标条款</w:t>
      </w:r>
      <w:proofErr w:type="gramStart"/>
      <w:r w:rsidRPr="00AC29F6">
        <w:rPr>
          <w:rFonts w:asciiTheme="minorEastAsia" w:eastAsiaTheme="minorEastAsia" w:hAnsiTheme="minorEastAsia" w:cs="仿宋" w:hint="eastAsia"/>
          <w:sz w:val="24"/>
          <w:szCs w:val="24"/>
        </w:rPr>
        <w:t>和废标条款</w:t>
      </w:r>
      <w:proofErr w:type="gramEnd"/>
      <w:r w:rsidRPr="00AC29F6">
        <w:rPr>
          <w:rFonts w:asciiTheme="minorEastAsia" w:eastAsiaTheme="minorEastAsia" w:hAnsiTheme="minorEastAsia" w:cs="仿宋" w:hint="eastAsia"/>
          <w:sz w:val="24"/>
          <w:szCs w:val="24"/>
        </w:rPr>
        <w:t>；采购合同；投标文件格式等七部分组成。</w:t>
      </w:r>
    </w:p>
    <w:p w14:paraId="60365886"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（二）比选代理机构对比</w:t>
      </w:r>
      <w:proofErr w:type="gramStart"/>
      <w:r w:rsidRPr="00AC29F6">
        <w:rPr>
          <w:rFonts w:asciiTheme="minorEastAsia" w:eastAsiaTheme="minorEastAsia" w:hAnsiTheme="minorEastAsia" w:cs="仿宋" w:hint="eastAsia"/>
          <w:sz w:val="24"/>
          <w:szCs w:val="24"/>
        </w:rPr>
        <w:t>选文件</w:t>
      </w:r>
      <w:proofErr w:type="gramEnd"/>
      <w:r w:rsidRPr="00AC29F6">
        <w:rPr>
          <w:rFonts w:asciiTheme="minorEastAsia" w:eastAsiaTheme="minorEastAsia" w:hAnsiTheme="minorEastAsia" w:cs="仿宋" w:hint="eastAsia"/>
          <w:sz w:val="24"/>
          <w:szCs w:val="24"/>
        </w:rPr>
        <w:t>所作的一切有效的书面通知、修改及补充，都是比选文件不可分割的部分。</w:t>
      </w:r>
    </w:p>
    <w:p w14:paraId="1FEEEA6B"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（三）本项目的比选文件、澄清文件（如果有）一律在指定平台上发布，请各供应商注意下载；无论供应商下载与否，均视同供应商已知晓本项目比选文件、澄清文件的内容。</w:t>
      </w:r>
    </w:p>
    <w:p w14:paraId="2BA3C744"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（四）比选代理机构对已发出的比选文件需要进行澄清或修改的，应以公告形式通知所有比选文件收受人。该澄清或者修改的内容为比选文件的组成部分。</w:t>
      </w:r>
    </w:p>
    <w:p w14:paraId="45203E9D" w14:textId="77777777" w:rsidR="00C864EE" w:rsidRPr="00AC29F6" w:rsidRDefault="00000000" w:rsidP="00B13353">
      <w:pPr>
        <w:pStyle w:val="23"/>
        <w:spacing w:after="0" w:line="360" w:lineRule="auto"/>
        <w:rPr>
          <w:rFonts w:asciiTheme="minorEastAsia" w:eastAsiaTheme="minorEastAsia" w:hAnsiTheme="minorEastAsia" w:cs="仿宋" w:hint="eastAsia"/>
          <w:sz w:val="24"/>
          <w:szCs w:val="24"/>
        </w:rPr>
      </w:pPr>
      <w:bookmarkStart w:id="207" w:name="_Toc215309538"/>
      <w:bookmarkStart w:id="208" w:name="_Toc215304824"/>
      <w:r w:rsidRPr="00AC29F6">
        <w:rPr>
          <w:rFonts w:asciiTheme="minorEastAsia" w:eastAsiaTheme="minorEastAsia" w:hAnsiTheme="minorEastAsia" w:cs="仿宋" w:hint="eastAsia"/>
          <w:sz w:val="24"/>
          <w:szCs w:val="24"/>
        </w:rPr>
        <w:t>三、</w:t>
      </w:r>
      <w:bookmarkEnd w:id="201"/>
      <w:bookmarkEnd w:id="202"/>
      <w:bookmarkEnd w:id="203"/>
      <w:bookmarkEnd w:id="204"/>
      <w:bookmarkEnd w:id="205"/>
      <w:bookmarkEnd w:id="206"/>
      <w:r w:rsidRPr="00AC29F6">
        <w:rPr>
          <w:rFonts w:asciiTheme="minorEastAsia" w:eastAsiaTheme="minorEastAsia" w:hAnsiTheme="minorEastAsia" w:cs="仿宋" w:hint="eastAsia"/>
          <w:sz w:val="24"/>
          <w:szCs w:val="24"/>
        </w:rPr>
        <w:t>投标文件</w:t>
      </w:r>
      <w:bookmarkEnd w:id="207"/>
      <w:bookmarkEnd w:id="208"/>
    </w:p>
    <w:p w14:paraId="010EEEBF"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供应商应当按照比选文件的要求编制投标文件，并对比</w:t>
      </w:r>
      <w:proofErr w:type="gramStart"/>
      <w:r w:rsidRPr="00AC29F6">
        <w:rPr>
          <w:rFonts w:asciiTheme="minorEastAsia" w:eastAsiaTheme="minorEastAsia" w:hAnsiTheme="minorEastAsia" w:cs="仿宋" w:hint="eastAsia"/>
          <w:sz w:val="24"/>
          <w:szCs w:val="24"/>
        </w:rPr>
        <w:t>选文件</w:t>
      </w:r>
      <w:proofErr w:type="gramEnd"/>
      <w:r w:rsidRPr="00AC29F6">
        <w:rPr>
          <w:rFonts w:asciiTheme="minorEastAsia" w:eastAsiaTheme="minorEastAsia" w:hAnsiTheme="minorEastAsia" w:cs="仿宋" w:hint="eastAsia"/>
          <w:sz w:val="24"/>
          <w:szCs w:val="24"/>
        </w:rPr>
        <w:t>提出的要求和条件</w:t>
      </w:r>
      <w:proofErr w:type="gramStart"/>
      <w:r w:rsidRPr="00AC29F6">
        <w:rPr>
          <w:rFonts w:asciiTheme="minorEastAsia" w:eastAsiaTheme="minorEastAsia" w:hAnsiTheme="minorEastAsia" w:cs="仿宋" w:hint="eastAsia"/>
          <w:sz w:val="24"/>
          <w:szCs w:val="24"/>
        </w:rPr>
        <w:t>作出</w:t>
      </w:r>
      <w:proofErr w:type="gramEnd"/>
      <w:r w:rsidRPr="00AC29F6">
        <w:rPr>
          <w:rFonts w:asciiTheme="minorEastAsia" w:eastAsiaTheme="minorEastAsia" w:hAnsiTheme="minorEastAsia" w:cs="仿宋" w:hint="eastAsia"/>
          <w:sz w:val="24"/>
          <w:szCs w:val="24"/>
        </w:rPr>
        <w:t>实质性响应，投标文件原则上采用软面订本，同时应编制完整的页码、目录。</w:t>
      </w:r>
    </w:p>
    <w:p w14:paraId="34E9C378"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（一）投标文件组成</w:t>
      </w:r>
    </w:p>
    <w:p w14:paraId="06FCA146"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投标文件由第七篇“投标文件格式”规定的部分和供应商所作的一切有效补充、修改</w:t>
      </w:r>
      <w:r w:rsidRPr="00AC29F6">
        <w:rPr>
          <w:rFonts w:asciiTheme="minorEastAsia" w:eastAsiaTheme="minorEastAsia" w:hAnsiTheme="minorEastAsia" w:cs="仿宋" w:hint="eastAsia"/>
          <w:sz w:val="24"/>
          <w:szCs w:val="24"/>
        </w:rPr>
        <w:lastRenderedPageBreak/>
        <w:t>和承诺等文件组成，供应商应按照第七篇“投标文件格式”规定的目录顺序组织编写和装订，否则有可能影响评委对投标文件的评审。</w:t>
      </w:r>
    </w:p>
    <w:p w14:paraId="24C3AEC5"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（二）投标有效期</w:t>
      </w:r>
    </w:p>
    <w:p w14:paraId="02147D78"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投标有效期为投标截止时间起90天。</w:t>
      </w:r>
    </w:p>
    <w:p w14:paraId="671E21C5"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（三）比选保证金</w:t>
      </w:r>
    </w:p>
    <w:p w14:paraId="0A027B78"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1.供应商应在投标截止时间前，按比选文件第一篇规定交纳比选保证金。</w:t>
      </w:r>
    </w:p>
    <w:p w14:paraId="1C4764D1"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2.比选保证金为比选的有效约束条件。</w:t>
      </w:r>
    </w:p>
    <w:p w14:paraId="79F35E92"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3.比选保证金的有效期限在投标有效期过后三十天继续有效。</w:t>
      </w:r>
    </w:p>
    <w:p w14:paraId="087FED2C"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4.比选保证</w:t>
      </w:r>
      <w:proofErr w:type="gramStart"/>
      <w:r w:rsidRPr="00AC29F6">
        <w:rPr>
          <w:rFonts w:asciiTheme="minorEastAsia" w:eastAsiaTheme="minorEastAsia" w:hAnsiTheme="minorEastAsia" w:cs="仿宋" w:hint="eastAsia"/>
          <w:sz w:val="24"/>
          <w:szCs w:val="24"/>
        </w:rPr>
        <w:t>金币种应与</w:t>
      </w:r>
      <w:proofErr w:type="gramEnd"/>
      <w:r w:rsidRPr="00AC29F6">
        <w:rPr>
          <w:rFonts w:asciiTheme="minorEastAsia" w:eastAsiaTheme="minorEastAsia" w:hAnsiTheme="minorEastAsia" w:cs="仿宋" w:hint="eastAsia"/>
          <w:sz w:val="24"/>
          <w:szCs w:val="24"/>
        </w:rPr>
        <w:t>比选报价币种相同。</w:t>
      </w:r>
    </w:p>
    <w:p w14:paraId="2EBA5447"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5.《中标通知书》发出后，由比选代理机构在五个工作日内退还未中标人的比选保证金；中标人的比选保证金，在其与比选人签订项目合同后，</w:t>
      </w:r>
      <w:proofErr w:type="gramStart"/>
      <w:r w:rsidRPr="00AC29F6">
        <w:rPr>
          <w:rFonts w:asciiTheme="minorEastAsia" w:eastAsiaTheme="minorEastAsia" w:hAnsiTheme="minorEastAsia" w:cs="仿宋" w:hint="eastAsia"/>
          <w:sz w:val="24"/>
          <w:szCs w:val="24"/>
        </w:rPr>
        <w:t>凭签订</w:t>
      </w:r>
      <w:proofErr w:type="gramEnd"/>
      <w:r w:rsidRPr="00AC29F6">
        <w:rPr>
          <w:rFonts w:asciiTheme="minorEastAsia" w:eastAsiaTheme="minorEastAsia" w:hAnsiTheme="minorEastAsia" w:cs="仿宋" w:hint="eastAsia"/>
          <w:sz w:val="24"/>
          <w:szCs w:val="24"/>
        </w:rPr>
        <w:t>的项目合同递交比选代理机构，由比选代理机构在5个工作日内全额退还。</w:t>
      </w:r>
    </w:p>
    <w:p w14:paraId="3D3FF079"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6.供应商有下列情形之一的，比选人或者比选代理机构可以不退还比选保证金：</w:t>
      </w:r>
    </w:p>
    <w:p w14:paraId="58F93323"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6.1供应商在投标有效期撤回投标文件的；</w:t>
      </w:r>
    </w:p>
    <w:p w14:paraId="6B2BB61B"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6.2供应商未按规定提交履约保证金的；</w:t>
      </w:r>
    </w:p>
    <w:p w14:paraId="06F61556"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6.3供应商在比选过程中弄虚作假，提供虚假材料的；</w:t>
      </w:r>
    </w:p>
    <w:p w14:paraId="299D2A88"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6.4中标人无正当理由不与比选人签订合同的；</w:t>
      </w:r>
    </w:p>
    <w:p w14:paraId="0D757648"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6.5中标人将中标项目转让给他人或者在投标文件中未说明且未经比选人同意，将中标项目分包给他人的；</w:t>
      </w:r>
    </w:p>
    <w:p w14:paraId="6E475795"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6.6中标人拒绝履行合同义务的；</w:t>
      </w:r>
    </w:p>
    <w:p w14:paraId="41F7EE82"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6.7其他严重扰乱招比选程序的。</w:t>
      </w:r>
    </w:p>
    <w:p w14:paraId="5F85C2F9"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（四）投标文件的份数和签署</w:t>
      </w:r>
    </w:p>
    <w:p w14:paraId="2995AAD1" w14:textId="669FBEAD"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w:t>
      </w:r>
      <w:r w:rsidR="009C3FE0" w:rsidRPr="009C3FE0">
        <w:rPr>
          <w:rFonts w:hint="eastAsia"/>
        </w:rPr>
        <w:t xml:space="preserve"> </w:t>
      </w:r>
      <w:r w:rsidR="009C3FE0" w:rsidRPr="009C3FE0">
        <w:rPr>
          <w:rFonts w:asciiTheme="minorEastAsia" w:eastAsiaTheme="minorEastAsia" w:hAnsiTheme="minorEastAsia" w:cs="仿宋" w:hint="eastAsia"/>
          <w:b/>
          <w:bCs/>
          <w:sz w:val="24"/>
          <w:szCs w:val="24"/>
        </w:rPr>
        <w:t>投标文件一式四份，其中正本一份，副本二份，电子文档一份（电子文档内容应与投标文件正本PDF扫描件一致，推荐采用U盘为文件载体</w:t>
      </w:r>
      <w:r w:rsidRPr="00AC29F6">
        <w:rPr>
          <w:rFonts w:asciiTheme="minorEastAsia" w:eastAsiaTheme="minorEastAsia" w:hAnsiTheme="minorEastAsia" w:cs="仿宋" w:hint="eastAsia"/>
          <w:b/>
          <w:bCs/>
          <w:sz w:val="24"/>
          <w:szCs w:val="24"/>
        </w:rPr>
        <w:t>）</w:t>
      </w:r>
      <w:r w:rsidRPr="00AC29F6">
        <w:rPr>
          <w:rFonts w:asciiTheme="minorEastAsia" w:eastAsiaTheme="minorEastAsia" w:hAnsiTheme="minorEastAsia" w:cs="仿宋" w:hint="eastAsia"/>
          <w:sz w:val="24"/>
          <w:szCs w:val="24"/>
        </w:rPr>
        <w:t>。每套投标文件须在封面清楚地标明“正本”、“副本”或“电子文档”，副本应为正本的完整复印件，副本与正本不一致时以正本为准。投标文件电子文档与纸质投标文件正本不一致时，以纸质投标文件正本为准。</w:t>
      </w:r>
    </w:p>
    <w:p w14:paraId="6DC6DE07"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2.在投标文件正本中，比选文件第七篇投标文件格式中规定签署、盖章的地方必须按其规定签署、盖章。</w:t>
      </w:r>
    </w:p>
    <w:p w14:paraId="0140A50A"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3.若供应商对投标文件的错处作必要修改，则应在修改处加盖供应商公章或由法定代</w:t>
      </w:r>
      <w:r w:rsidRPr="00AC29F6">
        <w:rPr>
          <w:rFonts w:asciiTheme="minorEastAsia" w:eastAsiaTheme="minorEastAsia" w:hAnsiTheme="minorEastAsia" w:cs="仿宋" w:hint="eastAsia"/>
          <w:sz w:val="24"/>
          <w:szCs w:val="24"/>
        </w:rPr>
        <w:lastRenderedPageBreak/>
        <w:t>表人（或其授权代表）或自然人（供应商为自然人）签署确认。</w:t>
      </w:r>
    </w:p>
    <w:p w14:paraId="280812BA"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4.电报、电话、传真形式的投标文件概不接受。</w:t>
      </w:r>
    </w:p>
    <w:p w14:paraId="58C335D9"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（五）比选报价</w:t>
      </w:r>
    </w:p>
    <w:p w14:paraId="53F5A7BA"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1.供应商应严格按照“投标文件格式”中“比选函”的格式填写报价。</w:t>
      </w:r>
    </w:p>
    <w:p w14:paraId="12305D4B"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2.供应商的报价为一次性报价，即在投标有效期内比选价格固定不变。</w:t>
      </w:r>
    </w:p>
    <w:p w14:paraId="6477CE1A"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3.本项目只接受一个比选报价，有选择的或有条件的报价将不予接受。</w:t>
      </w:r>
    </w:p>
    <w:p w14:paraId="632A9CB3"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（六）修正错误</w:t>
      </w:r>
    </w:p>
    <w:p w14:paraId="74CA7663"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若投标文件出现计算或表达上的错误，修正错误的原则如下：</w:t>
      </w:r>
    </w:p>
    <w:p w14:paraId="162C9B5E"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1.投标文件中比选函（报价表）内容与投标文件中相应内容不一致的，以比选函（报价表）为准；</w:t>
      </w:r>
    </w:p>
    <w:p w14:paraId="4851321A"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2.大写金额和小写金额不一致的，以大写金额为准；</w:t>
      </w:r>
    </w:p>
    <w:p w14:paraId="6DFBD7D3"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3.单价金额小数点或者百分比有明显错位的，以比选函的总价为准，并修改单价；</w:t>
      </w:r>
    </w:p>
    <w:p w14:paraId="7193A552"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4.总价金额与按单价汇总金额不一致的，以单价金额计算结果为准。</w:t>
      </w:r>
    </w:p>
    <w:p w14:paraId="483A3BBE"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评审小组按上述修正错误的原则及方法调整或修正供应商比选报价，若同时出现两种以上不一致的，按照前款规定的顺序修正，供应商同意并签字确认后，调整后的比选报价对供应商具有约束作用。如果供应商不接受修正后的报价，则其比选将作为无效投标处理。</w:t>
      </w:r>
    </w:p>
    <w:p w14:paraId="7D12B2B9"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（七）投标文件的递交</w:t>
      </w:r>
    </w:p>
    <w:p w14:paraId="515F6715"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投标文件的正本、副本以及电子文档均应密封送达比选地点，应在封套上注明项目名称、供应商名称。若正本、副本以及电子文档分别进行密封的，还应在封套上注明“正本”、“副本”、“电子文档”字样。</w:t>
      </w:r>
    </w:p>
    <w:p w14:paraId="54025E7A" w14:textId="77777777" w:rsidR="00C864EE" w:rsidRPr="00AC29F6" w:rsidRDefault="00000000" w:rsidP="00B13353">
      <w:pPr>
        <w:pStyle w:val="23"/>
        <w:spacing w:after="0" w:line="360" w:lineRule="auto"/>
        <w:rPr>
          <w:rFonts w:asciiTheme="minorEastAsia" w:eastAsiaTheme="minorEastAsia" w:hAnsiTheme="minorEastAsia" w:cs="仿宋" w:hint="eastAsia"/>
          <w:sz w:val="24"/>
          <w:szCs w:val="24"/>
        </w:rPr>
      </w:pPr>
      <w:bookmarkStart w:id="209" w:name="_Toc522"/>
      <w:bookmarkStart w:id="210" w:name="_Toc49431865"/>
      <w:bookmarkStart w:id="211" w:name="_Toc23297"/>
      <w:bookmarkStart w:id="212" w:name="_Toc215304825"/>
      <w:bookmarkStart w:id="213" w:name="_Toc215309539"/>
      <w:r w:rsidRPr="00AC29F6">
        <w:rPr>
          <w:rFonts w:asciiTheme="minorEastAsia" w:eastAsiaTheme="minorEastAsia" w:hAnsiTheme="minorEastAsia" w:cs="仿宋" w:hint="eastAsia"/>
          <w:sz w:val="24"/>
          <w:szCs w:val="24"/>
        </w:rPr>
        <w:t>四、</w:t>
      </w:r>
      <w:bookmarkEnd w:id="209"/>
      <w:bookmarkEnd w:id="210"/>
      <w:bookmarkEnd w:id="211"/>
      <w:r w:rsidRPr="00AC29F6">
        <w:rPr>
          <w:rFonts w:asciiTheme="minorEastAsia" w:eastAsiaTheme="minorEastAsia" w:hAnsiTheme="minorEastAsia" w:cs="仿宋" w:hint="eastAsia"/>
          <w:sz w:val="24"/>
          <w:szCs w:val="24"/>
        </w:rPr>
        <w:t>开标</w:t>
      </w:r>
      <w:bookmarkEnd w:id="212"/>
      <w:bookmarkEnd w:id="213"/>
    </w:p>
    <w:p w14:paraId="79EF63F4"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（一）开标应当在比选文件中“竞争性比选邀请书”确定的时间和地点公开进行。</w:t>
      </w:r>
    </w:p>
    <w:p w14:paraId="6FDA8E95"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（二）比选代理机构可视采购具体情况，延长投标截止时间和开标时间，并将变更时间书面通知所有比选文件收受人。</w:t>
      </w:r>
    </w:p>
    <w:p w14:paraId="2E9CEF94"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（三）开标由比选人或比选代理机构主持，邀请供应商和有关监督部门代表参加,有关监督部门可视情况派员现场监督。</w:t>
      </w:r>
    </w:p>
    <w:p w14:paraId="559FC792"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四）开标时，由供应商或者其推选的代表检查投标文件的密封情况；经确认无误后，由比选人或者比选代理机构工作人员当众拆封，宣布供应商名称、比选价格和《比选函》规定的需要宣布的其他内容。供应商不足三家的，不得开标。</w:t>
      </w:r>
    </w:p>
    <w:p w14:paraId="6DB81ED4"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（五）未宣读的比选价格、价格折扣和比选文件允许提供的备选比选方案等实质性内</w:t>
      </w:r>
      <w:r w:rsidRPr="00AC29F6">
        <w:rPr>
          <w:rFonts w:asciiTheme="minorEastAsia" w:eastAsiaTheme="minorEastAsia" w:hAnsiTheme="minorEastAsia" w:cs="仿宋" w:hint="eastAsia"/>
          <w:sz w:val="24"/>
          <w:szCs w:val="24"/>
        </w:rPr>
        <w:lastRenderedPageBreak/>
        <w:t>容等，评标时不予承认。</w:t>
      </w:r>
    </w:p>
    <w:p w14:paraId="4B838F58"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（六）开标过程应由比选人或比选代理机构负责记录，并存档备查。</w:t>
      </w:r>
    </w:p>
    <w:p w14:paraId="111F0534"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（七）供应商未参加开标的，视同认可开标结果。</w:t>
      </w:r>
    </w:p>
    <w:p w14:paraId="6E175462" w14:textId="77777777" w:rsidR="00C864EE" w:rsidRPr="00AC29F6" w:rsidRDefault="00000000" w:rsidP="00B13353">
      <w:pPr>
        <w:pStyle w:val="23"/>
        <w:spacing w:after="0" w:line="360" w:lineRule="auto"/>
        <w:rPr>
          <w:rFonts w:asciiTheme="minorEastAsia" w:eastAsiaTheme="minorEastAsia" w:hAnsiTheme="minorEastAsia" w:cs="仿宋" w:hint="eastAsia"/>
          <w:sz w:val="24"/>
          <w:szCs w:val="24"/>
        </w:rPr>
      </w:pPr>
      <w:bookmarkStart w:id="214" w:name="_Toc49431866"/>
      <w:bookmarkStart w:id="215" w:name="_Toc18106"/>
      <w:bookmarkStart w:id="216" w:name="_Toc3026"/>
      <w:bookmarkStart w:id="217" w:name="_Toc102227321"/>
      <w:bookmarkStart w:id="218" w:name="_Toc342913395"/>
      <w:bookmarkStart w:id="219" w:name="_Toc215304826"/>
      <w:bookmarkStart w:id="220" w:name="_Toc215309540"/>
      <w:r w:rsidRPr="00AC29F6">
        <w:rPr>
          <w:rFonts w:asciiTheme="minorEastAsia" w:eastAsiaTheme="minorEastAsia" w:hAnsiTheme="minorEastAsia" w:cs="仿宋" w:hint="eastAsia"/>
          <w:sz w:val="24"/>
          <w:szCs w:val="24"/>
        </w:rPr>
        <w:t>五、</w:t>
      </w:r>
      <w:bookmarkEnd w:id="214"/>
      <w:bookmarkEnd w:id="215"/>
      <w:bookmarkEnd w:id="216"/>
      <w:bookmarkEnd w:id="217"/>
      <w:bookmarkEnd w:id="218"/>
      <w:r w:rsidRPr="00AC29F6">
        <w:rPr>
          <w:rFonts w:asciiTheme="minorEastAsia" w:eastAsiaTheme="minorEastAsia" w:hAnsiTheme="minorEastAsia" w:cs="仿宋" w:hint="eastAsia"/>
          <w:sz w:val="24"/>
          <w:szCs w:val="24"/>
        </w:rPr>
        <w:t>评标</w:t>
      </w:r>
      <w:bookmarkEnd w:id="219"/>
      <w:bookmarkEnd w:id="220"/>
    </w:p>
    <w:p w14:paraId="100D3229"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bookmarkStart w:id="221" w:name="_Toc10728"/>
      <w:bookmarkStart w:id="222" w:name="_Toc30156"/>
      <w:bookmarkStart w:id="223" w:name="_Toc49431867"/>
      <w:r w:rsidRPr="00AC29F6">
        <w:rPr>
          <w:rFonts w:asciiTheme="minorEastAsia" w:eastAsiaTheme="minorEastAsia" w:hAnsiTheme="minorEastAsia" w:cs="仿宋" w:hint="eastAsia"/>
          <w:sz w:val="24"/>
          <w:szCs w:val="24"/>
        </w:rPr>
        <w:t>见第四篇“评标”内容。</w:t>
      </w:r>
    </w:p>
    <w:p w14:paraId="6549FA6D" w14:textId="77777777" w:rsidR="00C864EE" w:rsidRPr="00AC29F6" w:rsidRDefault="00000000" w:rsidP="00B13353">
      <w:pPr>
        <w:pStyle w:val="23"/>
        <w:spacing w:after="0" w:line="360" w:lineRule="auto"/>
        <w:rPr>
          <w:rFonts w:asciiTheme="minorEastAsia" w:eastAsiaTheme="minorEastAsia" w:hAnsiTheme="minorEastAsia" w:cs="仿宋" w:hint="eastAsia"/>
          <w:sz w:val="24"/>
          <w:szCs w:val="24"/>
        </w:rPr>
      </w:pPr>
      <w:bookmarkStart w:id="224" w:name="_Toc215304827"/>
      <w:bookmarkStart w:id="225" w:name="_Toc215309541"/>
      <w:r w:rsidRPr="00AC29F6">
        <w:rPr>
          <w:rFonts w:asciiTheme="minorEastAsia" w:eastAsiaTheme="minorEastAsia" w:hAnsiTheme="minorEastAsia" w:cs="仿宋" w:hint="eastAsia"/>
          <w:sz w:val="24"/>
          <w:szCs w:val="24"/>
        </w:rPr>
        <w:t>六、</w:t>
      </w:r>
      <w:bookmarkEnd w:id="221"/>
      <w:bookmarkEnd w:id="222"/>
      <w:bookmarkEnd w:id="223"/>
      <w:r w:rsidRPr="00AC29F6">
        <w:rPr>
          <w:rFonts w:asciiTheme="minorEastAsia" w:eastAsiaTheme="minorEastAsia" w:hAnsiTheme="minorEastAsia" w:cs="仿宋" w:hint="eastAsia"/>
          <w:sz w:val="24"/>
          <w:szCs w:val="24"/>
        </w:rPr>
        <w:t>定标</w:t>
      </w:r>
      <w:bookmarkEnd w:id="224"/>
      <w:bookmarkEnd w:id="225"/>
    </w:p>
    <w:p w14:paraId="621915E4"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bookmarkStart w:id="226" w:name="_Toc49431869"/>
      <w:bookmarkStart w:id="227" w:name="_Toc342913396"/>
      <w:bookmarkStart w:id="228" w:name="_Toc102227322"/>
      <w:r w:rsidRPr="00AC29F6">
        <w:rPr>
          <w:rFonts w:asciiTheme="minorEastAsia" w:eastAsiaTheme="minorEastAsia" w:hAnsiTheme="minorEastAsia" w:cs="仿宋" w:hint="eastAsia"/>
          <w:sz w:val="24"/>
          <w:szCs w:val="24"/>
        </w:rPr>
        <w:t>（一）定标原则</w:t>
      </w:r>
    </w:p>
    <w:p w14:paraId="7769B40D" w14:textId="26E5A619"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kern w:val="0"/>
          <w:sz w:val="24"/>
          <w:szCs w:val="24"/>
        </w:rPr>
      </w:pPr>
      <w:r w:rsidRPr="00AC29F6">
        <w:rPr>
          <w:rFonts w:asciiTheme="minorEastAsia" w:eastAsiaTheme="minorEastAsia" w:hAnsiTheme="minorEastAsia" w:cs="仿宋" w:hint="eastAsia"/>
          <w:kern w:val="0"/>
          <w:sz w:val="24"/>
          <w:szCs w:val="24"/>
        </w:rPr>
        <w:t>入围单位可自行准备阐述（</w:t>
      </w:r>
      <w:r w:rsidR="0021621F" w:rsidRPr="00AC29F6">
        <w:rPr>
          <w:rFonts w:asciiTheme="minorEastAsia" w:eastAsiaTheme="minorEastAsia" w:hAnsiTheme="minorEastAsia" w:cs="仿宋" w:hint="eastAsia"/>
          <w:kern w:val="0"/>
          <w:sz w:val="24"/>
          <w:szCs w:val="24"/>
        </w:rPr>
        <w:t>3</w:t>
      </w:r>
      <w:r w:rsidRPr="00AC29F6">
        <w:rPr>
          <w:rFonts w:asciiTheme="minorEastAsia" w:eastAsiaTheme="minorEastAsia" w:hAnsiTheme="minorEastAsia" w:cs="仿宋"/>
          <w:kern w:val="0"/>
          <w:sz w:val="24"/>
          <w:szCs w:val="24"/>
        </w:rPr>
        <w:t>0</w:t>
      </w:r>
      <w:r w:rsidRPr="00AC29F6">
        <w:rPr>
          <w:rFonts w:asciiTheme="minorEastAsia" w:eastAsiaTheme="minorEastAsia" w:hAnsiTheme="minorEastAsia" w:cs="仿宋" w:hint="eastAsia"/>
          <w:kern w:val="0"/>
          <w:sz w:val="24"/>
          <w:szCs w:val="24"/>
        </w:rPr>
        <w:t>分钟</w:t>
      </w:r>
      <w:r w:rsidR="0021621F" w:rsidRPr="00AC29F6">
        <w:rPr>
          <w:rFonts w:asciiTheme="minorEastAsia" w:eastAsiaTheme="minorEastAsia" w:hAnsiTheme="minorEastAsia" w:cs="仿宋" w:hint="eastAsia"/>
          <w:kern w:val="0"/>
          <w:sz w:val="24"/>
          <w:szCs w:val="24"/>
        </w:rPr>
        <w:t>左右</w:t>
      </w:r>
      <w:r w:rsidRPr="00AC29F6">
        <w:rPr>
          <w:rFonts w:asciiTheme="minorEastAsia" w:eastAsiaTheme="minorEastAsia" w:hAnsiTheme="minorEastAsia" w:cs="仿宋" w:hint="eastAsia"/>
          <w:kern w:val="0"/>
          <w:sz w:val="24"/>
          <w:szCs w:val="24"/>
        </w:rPr>
        <w:t>），业主代表可现场对入围单位进行提问。</w:t>
      </w:r>
    </w:p>
    <w:p w14:paraId="2D2D49F7"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（二）定标程序</w:t>
      </w:r>
    </w:p>
    <w:p w14:paraId="3D7B4A4B"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1.比选代理机构应当在评标结束后2个工作日内将评标报告送比选人。</w:t>
      </w:r>
    </w:p>
    <w:p w14:paraId="3DDDF69D" w14:textId="7AC64C9B"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2.供应商应在比选当天在国会山小区大广场进行路演，接受业主询问答疑，最终由各楼栋业主自行选择本楼栋认可</w:t>
      </w:r>
      <w:r w:rsidR="00E37316">
        <w:rPr>
          <w:rFonts w:asciiTheme="minorEastAsia" w:eastAsiaTheme="minorEastAsia" w:hAnsiTheme="minorEastAsia" w:cs="仿宋" w:hint="eastAsia"/>
          <w:sz w:val="24"/>
          <w:szCs w:val="24"/>
        </w:rPr>
        <w:t>的供应商</w:t>
      </w:r>
      <w:r w:rsidRPr="00AC29F6">
        <w:rPr>
          <w:rFonts w:asciiTheme="minorEastAsia" w:eastAsiaTheme="minorEastAsia" w:hAnsiTheme="minorEastAsia" w:cs="仿宋" w:hint="eastAsia"/>
          <w:sz w:val="24"/>
          <w:szCs w:val="24"/>
        </w:rPr>
        <w:t>。</w:t>
      </w:r>
    </w:p>
    <w:p w14:paraId="074AB6F0"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3.比选人或者比选代理机构应当自中标人确定之日起2个工作日内，在行</w:t>
      </w:r>
      <w:proofErr w:type="gramStart"/>
      <w:r w:rsidRPr="00AC29F6">
        <w:rPr>
          <w:rFonts w:asciiTheme="minorEastAsia" w:eastAsiaTheme="minorEastAsia" w:hAnsiTheme="minorEastAsia" w:cs="仿宋" w:hint="eastAsia"/>
          <w:sz w:val="24"/>
          <w:szCs w:val="24"/>
        </w:rPr>
        <w:t>采家网</w:t>
      </w:r>
      <w:proofErr w:type="gramEnd"/>
      <w:r w:rsidRPr="00AC29F6">
        <w:rPr>
          <w:rFonts w:asciiTheme="minorEastAsia" w:eastAsiaTheme="minorEastAsia" w:hAnsiTheme="minorEastAsia" w:cs="仿宋" w:hint="eastAsia"/>
          <w:sz w:val="24"/>
          <w:szCs w:val="24"/>
        </w:rPr>
        <w:t>和公示栏上公告中标结果。中标公告期限为1个工作日。</w:t>
      </w:r>
    </w:p>
    <w:p w14:paraId="5858B6C1" w14:textId="77777777" w:rsidR="00C864EE" w:rsidRPr="00AC29F6" w:rsidRDefault="00000000" w:rsidP="00B13353">
      <w:pPr>
        <w:pStyle w:val="23"/>
        <w:spacing w:after="0" w:line="360" w:lineRule="auto"/>
        <w:rPr>
          <w:rFonts w:asciiTheme="minorEastAsia" w:eastAsiaTheme="minorEastAsia" w:hAnsiTheme="minorEastAsia" w:cs="仿宋" w:hint="eastAsia"/>
          <w:sz w:val="24"/>
          <w:szCs w:val="24"/>
        </w:rPr>
      </w:pPr>
      <w:bookmarkStart w:id="229" w:name="_Toc13010"/>
      <w:bookmarkStart w:id="230" w:name="_Toc215309542"/>
      <w:bookmarkStart w:id="231" w:name="_Toc30482"/>
      <w:bookmarkStart w:id="232" w:name="_Toc27221"/>
      <w:bookmarkStart w:id="233" w:name="_Toc12034"/>
      <w:bookmarkStart w:id="234" w:name="_Toc75793530"/>
      <w:bookmarkStart w:id="235" w:name="_Toc31365"/>
      <w:bookmarkStart w:id="236" w:name="_Toc5060"/>
      <w:bookmarkStart w:id="237" w:name="_Toc106030406"/>
      <w:bookmarkStart w:id="238" w:name="_Toc1114"/>
      <w:bookmarkStart w:id="239" w:name="_Toc29924"/>
      <w:bookmarkStart w:id="240" w:name="_Toc13250"/>
      <w:bookmarkStart w:id="241" w:name="_Toc8542"/>
      <w:bookmarkStart w:id="242" w:name="_Toc15468"/>
      <w:bookmarkStart w:id="243" w:name="_Toc13043"/>
      <w:bookmarkStart w:id="244" w:name="_Toc2458"/>
      <w:bookmarkStart w:id="245" w:name="_Toc15206"/>
      <w:bookmarkStart w:id="246" w:name="_Toc215304828"/>
      <w:r w:rsidRPr="00AC29F6">
        <w:rPr>
          <w:rFonts w:asciiTheme="minorEastAsia" w:eastAsiaTheme="minorEastAsia" w:hAnsiTheme="minorEastAsia" w:cs="仿宋" w:hint="eastAsia"/>
          <w:sz w:val="24"/>
          <w:szCs w:val="24"/>
        </w:rPr>
        <w:t>七、中标</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5E67F256"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（一）比选人依法确定中标人后，比选代理机构以书面形式发出中标通知书。</w:t>
      </w:r>
    </w:p>
    <w:p w14:paraId="54C8C07B"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（二）中标通知书发出后，比选人改变中标结果，或者中标人放弃中标，应当承担相应的法律责任。</w:t>
      </w:r>
    </w:p>
    <w:p w14:paraId="348D1676" w14:textId="77777777" w:rsidR="00C864EE" w:rsidRPr="00AC29F6" w:rsidRDefault="00000000" w:rsidP="00B13353">
      <w:pPr>
        <w:pStyle w:val="23"/>
        <w:spacing w:after="0" w:line="360" w:lineRule="auto"/>
        <w:rPr>
          <w:rFonts w:asciiTheme="minorEastAsia" w:eastAsiaTheme="minorEastAsia" w:hAnsiTheme="minorEastAsia" w:cs="仿宋" w:hint="eastAsia"/>
          <w:sz w:val="24"/>
          <w:szCs w:val="24"/>
        </w:rPr>
      </w:pPr>
      <w:bookmarkStart w:id="247" w:name="_Toc6815"/>
      <w:bookmarkStart w:id="248" w:name="_Toc2537"/>
      <w:bookmarkStart w:id="249" w:name="_Toc32707"/>
      <w:bookmarkStart w:id="250" w:name="_Toc17845"/>
      <w:bookmarkStart w:id="251" w:name="_Toc27770"/>
      <w:bookmarkStart w:id="252" w:name="_Toc16406"/>
      <w:bookmarkStart w:id="253" w:name="_Toc4157"/>
      <w:bookmarkStart w:id="254" w:name="_Toc215304829"/>
      <w:bookmarkStart w:id="255" w:name="_Toc14518"/>
      <w:bookmarkStart w:id="256" w:name="_Toc23031"/>
      <w:bookmarkStart w:id="257" w:name="_Toc106030407"/>
      <w:bookmarkStart w:id="258" w:name="_Toc902"/>
      <w:bookmarkStart w:id="259" w:name="_Toc75793531"/>
      <w:bookmarkStart w:id="260" w:name="_Toc10950"/>
      <w:bookmarkStart w:id="261" w:name="_Toc26806"/>
      <w:bookmarkStart w:id="262" w:name="_Toc32509"/>
      <w:bookmarkStart w:id="263" w:name="_Toc9499"/>
      <w:bookmarkStart w:id="264" w:name="_Toc215309543"/>
      <w:r w:rsidRPr="00AC29F6">
        <w:rPr>
          <w:rFonts w:asciiTheme="minorEastAsia" w:eastAsiaTheme="minorEastAsia" w:hAnsiTheme="minorEastAsia" w:cs="仿宋" w:hint="eastAsia"/>
          <w:sz w:val="24"/>
          <w:szCs w:val="24"/>
        </w:rPr>
        <w:t>八、询问、质疑和投诉</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23A3764D"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（一）询问</w:t>
      </w:r>
    </w:p>
    <w:p w14:paraId="50FE1BBF"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比选人或者比选代理机构应当在3个工作日内对供应</w:t>
      </w:r>
      <w:proofErr w:type="gramStart"/>
      <w:r w:rsidRPr="00AC29F6">
        <w:rPr>
          <w:rFonts w:asciiTheme="minorEastAsia" w:eastAsiaTheme="minorEastAsia" w:hAnsiTheme="minorEastAsia" w:cs="仿宋" w:hint="eastAsia"/>
          <w:sz w:val="24"/>
          <w:szCs w:val="24"/>
        </w:rPr>
        <w:t>商依法</w:t>
      </w:r>
      <w:proofErr w:type="gramEnd"/>
      <w:r w:rsidRPr="00AC29F6">
        <w:rPr>
          <w:rFonts w:asciiTheme="minorEastAsia" w:eastAsiaTheme="minorEastAsia" w:hAnsiTheme="minorEastAsia" w:cs="仿宋" w:hint="eastAsia"/>
          <w:sz w:val="24"/>
          <w:szCs w:val="24"/>
        </w:rPr>
        <w:t>提出的询问</w:t>
      </w:r>
      <w:proofErr w:type="gramStart"/>
      <w:r w:rsidRPr="00AC29F6">
        <w:rPr>
          <w:rFonts w:asciiTheme="minorEastAsia" w:eastAsiaTheme="minorEastAsia" w:hAnsiTheme="minorEastAsia" w:cs="仿宋" w:hint="eastAsia"/>
          <w:sz w:val="24"/>
          <w:szCs w:val="24"/>
        </w:rPr>
        <w:t>作出</w:t>
      </w:r>
      <w:proofErr w:type="gramEnd"/>
      <w:r w:rsidRPr="00AC29F6">
        <w:rPr>
          <w:rFonts w:asciiTheme="minorEastAsia" w:eastAsiaTheme="minorEastAsia" w:hAnsiTheme="minorEastAsia" w:cs="仿宋" w:hint="eastAsia"/>
          <w:sz w:val="24"/>
          <w:szCs w:val="24"/>
        </w:rPr>
        <w:t>答复。供应商询问可以是口头或书面形式。</w:t>
      </w:r>
    </w:p>
    <w:p w14:paraId="3F7B5BEF"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（二）质疑</w:t>
      </w:r>
    </w:p>
    <w:p w14:paraId="7A82A8BA"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供应商认为采购文件、采购过程和中标结果使自己的权益受到伤害的，可向比选人或比选代理机构以书面形式提出质疑。</w:t>
      </w:r>
    </w:p>
    <w:p w14:paraId="018FDDA9"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 xml:space="preserve">提出质疑的应当是参与所质疑项目比选活动的供应商。 </w:t>
      </w:r>
    </w:p>
    <w:p w14:paraId="07375A10"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1.质疑时限、内容</w:t>
      </w:r>
    </w:p>
    <w:p w14:paraId="7186DE18"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1.1供应商对比</w:t>
      </w:r>
      <w:proofErr w:type="gramStart"/>
      <w:r w:rsidRPr="00AC29F6">
        <w:rPr>
          <w:rFonts w:asciiTheme="minorEastAsia" w:eastAsiaTheme="minorEastAsia" w:hAnsiTheme="minorEastAsia" w:cs="仿宋" w:hint="eastAsia"/>
          <w:sz w:val="24"/>
          <w:szCs w:val="24"/>
        </w:rPr>
        <w:t>选文件</w:t>
      </w:r>
      <w:proofErr w:type="gramEnd"/>
      <w:r w:rsidRPr="00AC29F6">
        <w:rPr>
          <w:rFonts w:asciiTheme="minorEastAsia" w:eastAsiaTheme="minorEastAsia" w:hAnsiTheme="minorEastAsia" w:cs="仿宋" w:hint="eastAsia"/>
          <w:sz w:val="24"/>
          <w:szCs w:val="24"/>
        </w:rPr>
        <w:t>提出质疑的，应在依法获取比选文件之日或者比选文件公告期限届满之日起七个工作日内提出。</w:t>
      </w:r>
    </w:p>
    <w:p w14:paraId="5E033298"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1.2 供应商对采购过程提出质疑的，应在各采购程序环节结束之日起七个工作日内提</w:t>
      </w:r>
      <w:r w:rsidRPr="00AC29F6">
        <w:rPr>
          <w:rFonts w:asciiTheme="minorEastAsia" w:eastAsiaTheme="minorEastAsia" w:hAnsiTheme="minorEastAsia" w:cs="仿宋" w:hint="eastAsia"/>
          <w:sz w:val="24"/>
          <w:szCs w:val="24"/>
        </w:rPr>
        <w:lastRenderedPageBreak/>
        <w:t>出。</w:t>
      </w:r>
    </w:p>
    <w:p w14:paraId="3BB8DACB"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1.3供应商对中标结果提出质疑的，应当在中标结果公告期限届满之日起七个工作日内提出。</w:t>
      </w:r>
    </w:p>
    <w:p w14:paraId="3DAE74F7"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1.4供应商提出质疑应当提交质疑函和必要的证明材料，质疑</w:t>
      </w:r>
      <w:proofErr w:type="gramStart"/>
      <w:r w:rsidRPr="00AC29F6">
        <w:rPr>
          <w:rFonts w:asciiTheme="minorEastAsia" w:eastAsiaTheme="minorEastAsia" w:hAnsiTheme="minorEastAsia" w:cs="仿宋" w:hint="eastAsia"/>
          <w:sz w:val="24"/>
          <w:szCs w:val="24"/>
        </w:rPr>
        <w:t>函应当</w:t>
      </w:r>
      <w:proofErr w:type="gramEnd"/>
      <w:r w:rsidRPr="00AC29F6">
        <w:rPr>
          <w:rFonts w:asciiTheme="minorEastAsia" w:eastAsiaTheme="minorEastAsia" w:hAnsiTheme="minorEastAsia" w:cs="仿宋" w:hint="eastAsia"/>
          <w:sz w:val="24"/>
          <w:szCs w:val="24"/>
        </w:rPr>
        <w:t>包括下列内容：</w:t>
      </w:r>
    </w:p>
    <w:p w14:paraId="68C9EBB0"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1.4.1供应商的姓名或者名称、地址、邮编、联系人及联系电话；</w:t>
      </w:r>
    </w:p>
    <w:p w14:paraId="2563B57A"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1.4.2质疑项目的名称、项目号以及采购执行编号；</w:t>
      </w:r>
    </w:p>
    <w:p w14:paraId="7D35CA6E"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1.4.3具体、明确的质疑事项和与质疑事项相关的请求；</w:t>
      </w:r>
    </w:p>
    <w:p w14:paraId="13A3D83F"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1.4.4事实依据；</w:t>
      </w:r>
    </w:p>
    <w:p w14:paraId="0FABAD26"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1.4.5必要的法律依据；</w:t>
      </w:r>
    </w:p>
    <w:p w14:paraId="481E507D"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1.4.6提出质疑的日期；</w:t>
      </w:r>
    </w:p>
    <w:p w14:paraId="4E02A267"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1.4.7营业执照（或事业单位法人证书，或个体工商户营业执照或有效的自然人身份证明）复印件；</w:t>
      </w:r>
    </w:p>
    <w:p w14:paraId="561D1ED6"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1.4.8法定代表人授权委托书原件、法定代表人身份证复印件和其授权代表的身份证复印件（供应商为自然人的提供自然人身份证复印件）；</w:t>
      </w:r>
    </w:p>
    <w:p w14:paraId="3634D448"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1.5供应商为自然人的，质疑</w:t>
      </w:r>
      <w:proofErr w:type="gramStart"/>
      <w:r w:rsidRPr="00AC29F6">
        <w:rPr>
          <w:rFonts w:asciiTheme="minorEastAsia" w:eastAsiaTheme="minorEastAsia" w:hAnsiTheme="minorEastAsia" w:cs="仿宋" w:hint="eastAsia"/>
          <w:sz w:val="24"/>
          <w:szCs w:val="24"/>
        </w:rPr>
        <w:t>函应当</w:t>
      </w:r>
      <w:proofErr w:type="gramEnd"/>
      <w:r w:rsidRPr="00AC29F6">
        <w:rPr>
          <w:rFonts w:asciiTheme="minorEastAsia" w:eastAsiaTheme="minorEastAsia" w:hAnsiTheme="minorEastAsia" w:cs="仿宋" w:hint="eastAsia"/>
          <w:sz w:val="24"/>
          <w:szCs w:val="24"/>
        </w:rPr>
        <w:t>由本人签字；供应商为法人或者其他组织的，质疑</w:t>
      </w:r>
      <w:proofErr w:type="gramStart"/>
      <w:r w:rsidRPr="00AC29F6">
        <w:rPr>
          <w:rFonts w:asciiTheme="minorEastAsia" w:eastAsiaTheme="minorEastAsia" w:hAnsiTheme="minorEastAsia" w:cs="仿宋" w:hint="eastAsia"/>
          <w:sz w:val="24"/>
          <w:szCs w:val="24"/>
        </w:rPr>
        <w:t>函应当</w:t>
      </w:r>
      <w:proofErr w:type="gramEnd"/>
      <w:r w:rsidRPr="00AC29F6">
        <w:rPr>
          <w:rFonts w:asciiTheme="minorEastAsia" w:eastAsiaTheme="minorEastAsia" w:hAnsiTheme="minorEastAsia" w:cs="仿宋" w:hint="eastAsia"/>
          <w:sz w:val="24"/>
          <w:szCs w:val="24"/>
        </w:rPr>
        <w:t>由法定代表人、主要负责人，或者其授权代表签字或者盖章，并加盖公章。</w:t>
      </w:r>
    </w:p>
    <w:p w14:paraId="23C08E26"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2.质疑答复</w:t>
      </w:r>
    </w:p>
    <w:p w14:paraId="2D19FFED"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比选人、比选代理机构应当在收到供应商的书面质疑后七个工作日内</w:t>
      </w:r>
      <w:proofErr w:type="gramStart"/>
      <w:r w:rsidRPr="00AC29F6">
        <w:rPr>
          <w:rFonts w:asciiTheme="minorEastAsia" w:eastAsiaTheme="minorEastAsia" w:hAnsiTheme="minorEastAsia" w:cs="仿宋" w:hint="eastAsia"/>
          <w:sz w:val="24"/>
          <w:szCs w:val="24"/>
        </w:rPr>
        <w:t>作出</w:t>
      </w:r>
      <w:proofErr w:type="gramEnd"/>
      <w:r w:rsidRPr="00AC29F6">
        <w:rPr>
          <w:rFonts w:asciiTheme="minorEastAsia" w:eastAsiaTheme="minorEastAsia" w:hAnsiTheme="minorEastAsia" w:cs="仿宋" w:hint="eastAsia"/>
          <w:sz w:val="24"/>
          <w:szCs w:val="24"/>
        </w:rPr>
        <w:t>答复，并以书面形式通知质疑供应商和其他有关供应商。</w:t>
      </w:r>
    </w:p>
    <w:p w14:paraId="597C02CF"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3.其他</w:t>
      </w:r>
    </w:p>
    <w:p w14:paraId="0584A5A1"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3.1供应商应按照《政府采购质疑和投诉办法》（财政部令第94号）及相关法律法规要求，在法定质疑期内一次性提出针对同一采购程序环节的质疑。</w:t>
      </w:r>
    </w:p>
    <w:p w14:paraId="4CD2D094"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3.2质疑函范本可在财政部门户网站和中国政府采购网下载。</w:t>
      </w:r>
    </w:p>
    <w:p w14:paraId="4E98955B"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4.质疑联系方式详见第一篇“联系方式”。</w:t>
      </w:r>
    </w:p>
    <w:p w14:paraId="4EA6AADC"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（三）投诉</w:t>
      </w:r>
    </w:p>
    <w:p w14:paraId="6AF59BDA"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1.供应商对比选人、比选代理机构的答复不满意，或者比选人、比选代理机构未在规定时间内</w:t>
      </w:r>
      <w:proofErr w:type="gramStart"/>
      <w:r w:rsidRPr="00AC29F6">
        <w:rPr>
          <w:rFonts w:asciiTheme="minorEastAsia" w:eastAsiaTheme="minorEastAsia" w:hAnsiTheme="minorEastAsia" w:cs="仿宋" w:hint="eastAsia"/>
          <w:sz w:val="24"/>
          <w:szCs w:val="24"/>
        </w:rPr>
        <w:t>作出</w:t>
      </w:r>
      <w:proofErr w:type="gramEnd"/>
      <w:r w:rsidRPr="00AC29F6">
        <w:rPr>
          <w:rFonts w:asciiTheme="minorEastAsia" w:eastAsiaTheme="minorEastAsia" w:hAnsiTheme="minorEastAsia" w:cs="仿宋" w:hint="eastAsia"/>
          <w:sz w:val="24"/>
          <w:szCs w:val="24"/>
        </w:rPr>
        <w:t>答复的，可以在答复期满后15个工作日内按照相关法律法规向财政部门提起投诉。</w:t>
      </w:r>
    </w:p>
    <w:p w14:paraId="6B68E38B"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2.供应商应按照《政府采购质疑和投诉办法》（财政部令第94号）及相关法律法规要求递交投诉书和必要的证明材料。投诉书范本可在财政部门户网站和中国政府采购网下载。</w:t>
      </w:r>
    </w:p>
    <w:p w14:paraId="31EE3452"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lastRenderedPageBreak/>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A5A0C20" w14:textId="77777777" w:rsidR="00C864EE" w:rsidRPr="00AC29F6" w:rsidRDefault="00000000" w:rsidP="00B13353">
      <w:pPr>
        <w:tabs>
          <w:tab w:val="left" w:pos="6300"/>
        </w:tabs>
        <w:snapToGrid w:val="0"/>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4.在确定受理投诉后，财政部门自受理投诉之日起30个工作日内（需要检验、检测、鉴定、专家评审以及需要投诉人补正材料的，所需时间不计算在投诉处理期限内）对投诉事项做出处理决定。</w:t>
      </w:r>
    </w:p>
    <w:p w14:paraId="0B8FF567" w14:textId="77777777" w:rsidR="00C864EE" w:rsidRPr="00AC29F6" w:rsidRDefault="00000000" w:rsidP="00B13353">
      <w:pPr>
        <w:pStyle w:val="23"/>
        <w:spacing w:after="0" w:line="360" w:lineRule="auto"/>
        <w:rPr>
          <w:rFonts w:asciiTheme="minorEastAsia" w:eastAsiaTheme="minorEastAsia" w:hAnsiTheme="minorEastAsia" w:cs="仿宋" w:hint="eastAsia"/>
          <w:sz w:val="24"/>
          <w:szCs w:val="24"/>
        </w:rPr>
      </w:pPr>
      <w:bookmarkStart w:id="265" w:name="_Toc75793532"/>
      <w:bookmarkStart w:id="266" w:name="_Toc215309544"/>
      <w:bookmarkStart w:id="267" w:name="_Toc215304830"/>
      <w:bookmarkEnd w:id="226"/>
      <w:bookmarkEnd w:id="227"/>
      <w:bookmarkEnd w:id="228"/>
      <w:r w:rsidRPr="00AC29F6">
        <w:rPr>
          <w:rFonts w:asciiTheme="minorEastAsia" w:eastAsiaTheme="minorEastAsia" w:hAnsiTheme="minorEastAsia" w:cs="仿宋" w:hint="eastAsia"/>
          <w:sz w:val="24"/>
          <w:szCs w:val="24"/>
        </w:rPr>
        <w:t>九、比选代理服务费</w:t>
      </w:r>
      <w:bookmarkEnd w:id="265"/>
      <w:bookmarkEnd w:id="266"/>
      <w:bookmarkEnd w:id="267"/>
      <w:r w:rsidRPr="00AC29F6">
        <w:rPr>
          <w:rFonts w:asciiTheme="minorEastAsia" w:eastAsiaTheme="minorEastAsia" w:hAnsiTheme="minorEastAsia" w:cs="仿宋" w:hint="eastAsia"/>
          <w:sz w:val="24"/>
          <w:szCs w:val="24"/>
        </w:rPr>
        <w:t>及其他费用</w:t>
      </w:r>
    </w:p>
    <w:p w14:paraId="2CC638BA" w14:textId="77777777" w:rsidR="00C864EE" w:rsidRPr="00AC29F6" w:rsidRDefault="00000000" w:rsidP="00B13353">
      <w:pPr>
        <w:spacing w:after="0" w:line="360" w:lineRule="auto"/>
        <w:ind w:firstLineChars="200" w:firstLine="480"/>
        <w:rPr>
          <w:rFonts w:asciiTheme="minorEastAsia" w:eastAsiaTheme="minorEastAsia" w:hAnsiTheme="minorEastAsia" w:cs="仿宋" w:hint="eastAsia"/>
          <w:sz w:val="24"/>
          <w:szCs w:val="24"/>
        </w:rPr>
      </w:pPr>
      <w:bookmarkStart w:id="268" w:name="_Toc28536"/>
      <w:bookmarkStart w:id="269" w:name="_Toc20468"/>
      <w:r w:rsidRPr="00AC29F6">
        <w:rPr>
          <w:rFonts w:asciiTheme="minorEastAsia" w:eastAsiaTheme="minorEastAsia" w:hAnsiTheme="minorEastAsia" w:cs="仿宋" w:hint="eastAsia"/>
          <w:sz w:val="24"/>
          <w:szCs w:val="24"/>
        </w:rPr>
        <w:t>（一）中标人在领取中标通知书前，比选代理机构按本比选文件中的约定向中标人收取比选代理服务费。根据国家现行取费政策，根据</w:t>
      </w:r>
      <w:proofErr w:type="gramStart"/>
      <w:r w:rsidRPr="00AC29F6">
        <w:rPr>
          <w:rFonts w:asciiTheme="minorEastAsia" w:eastAsiaTheme="minorEastAsia" w:hAnsiTheme="minorEastAsia" w:cs="仿宋" w:hint="eastAsia"/>
          <w:sz w:val="24"/>
          <w:szCs w:val="24"/>
        </w:rPr>
        <w:t>按发改价</w:t>
      </w:r>
      <w:proofErr w:type="gramEnd"/>
      <w:r w:rsidRPr="00AC29F6">
        <w:rPr>
          <w:rFonts w:asciiTheme="minorEastAsia" w:eastAsiaTheme="minorEastAsia" w:hAnsiTheme="minorEastAsia" w:cs="仿宋" w:hint="eastAsia"/>
          <w:sz w:val="24"/>
          <w:szCs w:val="24"/>
        </w:rPr>
        <w:t>[2011]534号文和国家计委[2002]1980号文计费标准执行。</w:t>
      </w:r>
    </w:p>
    <w:p w14:paraId="4B7AF5E9" w14:textId="77777777" w:rsidR="00C864EE" w:rsidRPr="00AC29F6" w:rsidRDefault="00000000" w:rsidP="00B13353">
      <w:pPr>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（二）服务费以转账方式支付。</w:t>
      </w:r>
    </w:p>
    <w:p w14:paraId="4738CA47" w14:textId="77777777" w:rsidR="00C864EE" w:rsidRPr="00AC29F6" w:rsidRDefault="00000000" w:rsidP="00B13353">
      <w:pPr>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（三）比选代理服务费缴纳账号：</w:t>
      </w:r>
    </w:p>
    <w:p w14:paraId="68B4EF71" w14:textId="77777777" w:rsidR="00C864EE" w:rsidRPr="00AC29F6" w:rsidRDefault="00000000" w:rsidP="00B13353">
      <w:pPr>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账户名称：重庆皓辰建设工程咨询有限公司</w:t>
      </w:r>
    </w:p>
    <w:p w14:paraId="0052A03D" w14:textId="77777777" w:rsidR="00C864EE" w:rsidRPr="00AC29F6" w:rsidRDefault="00000000" w:rsidP="00B13353">
      <w:pPr>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账户号码：</w:t>
      </w:r>
      <w:r w:rsidRPr="00AC29F6">
        <w:rPr>
          <w:rFonts w:asciiTheme="minorEastAsia" w:eastAsiaTheme="minorEastAsia" w:hAnsiTheme="minorEastAsia" w:cs="仿宋"/>
          <w:sz w:val="24"/>
          <w:szCs w:val="24"/>
        </w:rPr>
        <w:t>651031583300015</w:t>
      </w:r>
    </w:p>
    <w:p w14:paraId="7CDA03FF" w14:textId="77777777" w:rsidR="00C864EE" w:rsidRPr="00AC29F6" w:rsidRDefault="00000000" w:rsidP="00B13353">
      <w:pPr>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开户银行： 重庆</w:t>
      </w:r>
      <w:proofErr w:type="gramStart"/>
      <w:r w:rsidRPr="00AC29F6">
        <w:rPr>
          <w:rFonts w:asciiTheme="minorEastAsia" w:eastAsiaTheme="minorEastAsia" w:hAnsiTheme="minorEastAsia" w:cs="仿宋" w:hint="eastAsia"/>
          <w:sz w:val="24"/>
          <w:szCs w:val="24"/>
        </w:rPr>
        <w:t>渝北银座</w:t>
      </w:r>
      <w:proofErr w:type="gramEnd"/>
      <w:r w:rsidRPr="00AC29F6">
        <w:rPr>
          <w:rFonts w:asciiTheme="minorEastAsia" w:eastAsiaTheme="minorEastAsia" w:hAnsiTheme="minorEastAsia" w:cs="仿宋" w:hint="eastAsia"/>
          <w:sz w:val="24"/>
          <w:szCs w:val="24"/>
        </w:rPr>
        <w:t>村镇银行有限责任公司鸳鸯支行</w:t>
      </w:r>
      <w:r w:rsidRPr="00AC29F6">
        <w:rPr>
          <w:rFonts w:asciiTheme="minorEastAsia" w:eastAsiaTheme="minorEastAsia" w:hAnsiTheme="minorEastAsia" w:cs="仿宋"/>
          <w:sz w:val="24"/>
          <w:szCs w:val="24"/>
        </w:rPr>
        <w:t xml:space="preserve"> </w:t>
      </w:r>
    </w:p>
    <w:p w14:paraId="52D8448C" w14:textId="77777777" w:rsidR="00C864EE" w:rsidRPr="00AC29F6" w:rsidRDefault="00000000" w:rsidP="00B13353">
      <w:pPr>
        <w:numPr>
          <w:ilvl w:val="0"/>
          <w:numId w:val="17"/>
        </w:numPr>
        <w:spacing w:after="0" w:line="360" w:lineRule="auto"/>
        <w:ind w:firstLineChars="200" w:firstLine="48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其他费用：</w:t>
      </w:r>
    </w:p>
    <w:p w14:paraId="4DCAA146" w14:textId="77777777" w:rsidR="00C864EE" w:rsidRPr="00AC29F6" w:rsidRDefault="00000000" w:rsidP="00B13353">
      <w:pPr>
        <w:spacing w:after="0" w:line="360" w:lineRule="auto"/>
        <w:ind w:firstLineChars="300" w:firstLine="72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1、中标人在领取中标通知书前，应向比选人支付已由比选人垫付的本次康德国会山小区一期电梯更新改造项目所涉及到的电梯安全评估费用,_</w:t>
      </w:r>
      <w:r w:rsidRPr="00AC29F6">
        <w:rPr>
          <w:rFonts w:asciiTheme="minorEastAsia" w:eastAsiaTheme="minorEastAsia" w:hAnsiTheme="minorEastAsia" w:cs="仿宋" w:hint="eastAsia"/>
          <w:sz w:val="24"/>
          <w:szCs w:val="24"/>
          <w:u w:val="single"/>
        </w:rPr>
        <w:t>2000_</w:t>
      </w:r>
      <w:r w:rsidRPr="00AC29F6">
        <w:rPr>
          <w:rFonts w:asciiTheme="minorEastAsia" w:eastAsiaTheme="minorEastAsia" w:hAnsiTheme="minorEastAsia" w:cs="仿宋" w:hint="eastAsia"/>
          <w:sz w:val="24"/>
          <w:szCs w:val="24"/>
        </w:rPr>
        <w:t>元/台，合计：58000_元；具体按照所中选的楼栋数量核算（大部分楼栋为3台电梯，小部分楼栋2台电梯，合计29台）。</w:t>
      </w:r>
    </w:p>
    <w:p w14:paraId="7199E247" w14:textId="77777777" w:rsidR="00C864EE" w:rsidRPr="00AC29F6" w:rsidRDefault="00000000" w:rsidP="00B13353">
      <w:pPr>
        <w:spacing w:after="0" w:line="360" w:lineRule="auto"/>
        <w:ind w:firstLineChars="300" w:firstLine="720"/>
        <w:rPr>
          <w:rFonts w:asciiTheme="minorEastAsia" w:eastAsiaTheme="minorEastAsia" w:hAnsiTheme="minorEastAsia" w:cs="仿宋" w:hint="eastAsia"/>
          <w:sz w:val="24"/>
          <w:szCs w:val="24"/>
        </w:rPr>
      </w:pPr>
      <w:r w:rsidRPr="00AC29F6">
        <w:rPr>
          <w:rFonts w:asciiTheme="minorEastAsia" w:eastAsiaTheme="minorEastAsia" w:hAnsiTheme="minorEastAsia" w:cs="仿宋"/>
          <w:sz w:val="24"/>
          <w:szCs w:val="24"/>
        </w:rPr>
        <w:t>2、</w:t>
      </w:r>
      <w:r w:rsidRPr="00AC29F6">
        <w:rPr>
          <w:rFonts w:asciiTheme="minorEastAsia" w:eastAsiaTheme="minorEastAsia" w:hAnsiTheme="minorEastAsia" w:cs="仿宋" w:hint="eastAsia"/>
          <w:sz w:val="24"/>
          <w:szCs w:val="24"/>
        </w:rPr>
        <w:t>比选人收款账号：</w:t>
      </w:r>
    </w:p>
    <w:p w14:paraId="378AB48E" w14:textId="77777777" w:rsidR="00C864EE" w:rsidRPr="00AC29F6" w:rsidRDefault="00000000" w:rsidP="00B13353">
      <w:pPr>
        <w:spacing w:after="0" w:line="360" w:lineRule="auto"/>
        <w:ind w:firstLineChars="300" w:firstLine="72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账户</w:t>
      </w:r>
      <w:r w:rsidRPr="00AC29F6">
        <w:rPr>
          <w:rFonts w:asciiTheme="minorEastAsia" w:eastAsiaTheme="minorEastAsia" w:hAnsiTheme="minorEastAsia" w:cs="仿宋"/>
          <w:sz w:val="24"/>
          <w:szCs w:val="24"/>
        </w:rPr>
        <w:t>名称：南岸区康德国会山第二届业主委员会</w:t>
      </w:r>
    </w:p>
    <w:p w14:paraId="5F3D81AD" w14:textId="77777777" w:rsidR="00C864EE" w:rsidRPr="00AC29F6" w:rsidRDefault="00000000" w:rsidP="00B13353">
      <w:pPr>
        <w:spacing w:after="0" w:line="360" w:lineRule="auto"/>
        <w:ind w:firstLineChars="300" w:firstLine="720"/>
        <w:rPr>
          <w:rFonts w:asciiTheme="minorEastAsia" w:eastAsiaTheme="minorEastAsia" w:hAnsiTheme="minorEastAsia" w:cs="仿宋" w:hint="eastAsia"/>
          <w:sz w:val="24"/>
          <w:szCs w:val="24"/>
        </w:rPr>
      </w:pPr>
      <w:r w:rsidRPr="00AC29F6">
        <w:rPr>
          <w:rFonts w:asciiTheme="minorEastAsia" w:eastAsiaTheme="minorEastAsia" w:hAnsiTheme="minorEastAsia" w:cs="仿宋" w:hint="eastAsia"/>
          <w:sz w:val="24"/>
          <w:szCs w:val="24"/>
        </w:rPr>
        <w:t>账户号码</w:t>
      </w:r>
      <w:r w:rsidRPr="00AC29F6">
        <w:rPr>
          <w:rFonts w:asciiTheme="minorEastAsia" w:eastAsiaTheme="minorEastAsia" w:hAnsiTheme="minorEastAsia" w:cs="仿宋"/>
          <w:sz w:val="24"/>
          <w:szCs w:val="24"/>
        </w:rPr>
        <w:t>：0607010120010028450</w:t>
      </w:r>
    </w:p>
    <w:p w14:paraId="55A4BEBC" w14:textId="77777777" w:rsidR="00C864EE" w:rsidRPr="00AC29F6" w:rsidRDefault="00000000" w:rsidP="00B13353">
      <w:pPr>
        <w:spacing w:after="0" w:line="360" w:lineRule="auto"/>
        <w:ind w:firstLineChars="300" w:firstLine="720"/>
        <w:rPr>
          <w:rFonts w:asciiTheme="minorEastAsia" w:eastAsiaTheme="minorEastAsia" w:hAnsiTheme="minorEastAsia" w:cs="仿宋" w:hint="eastAsia"/>
          <w:sz w:val="24"/>
          <w:szCs w:val="24"/>
        </w:rPr>
      </w:pPr>
      <w:r w:rsidRPr="00AC29F6">
        <w:rPr>
          <w:rFonts w:asciiTheme="minorEastAsia" w:eastAsiaTheme="minorEastAsia" w:hAnsiTheme="minorEastAsia" w:cs="仿宋"/>
          <w:sz w:val="24"/>
          <w:szCs w:val="24"/>
        </w:rPr>
        <w:t>开户</w:t>
      </w:r>
      <w:r w:rsidRPr="00AC29F6">
        <w:rPr>
          <w:rFonts w:asciiTheme="minorEastAsia" w:eastAsiaTheme="minorEastAsia" w:hAnsiTheme="minorEastAsia" w:cs="仿宋" w:hint="eastAsia"/>
          <w:sz w:val="24"/>
          <w:szCs w:val="24"/>
        </w:rPr>
        <w:t>银</w:t>
      </w:r>
      <w:r w:rsidRPr="00AC29F6">
        <w:rPr>
          <w:rFonts w:asciiTheme="minorEastAsia" w:eastAsiaTheme="minorEastAsia" w:hAnsiTheme="minorEastAsia" w:cs="仿宋"/>
          <w:sz w:val="24"/>
          <w:szCs w:val="24"/>
        </w:rPr>
        <w:t>行：重庆农村商业银行南岸支行</w:t>
      </w:r>
    </w:p>
    <w:p w14:paraId="2C3619ED" w14:textId="77777777" w:rsidR="00C864EE" w:rsidRPr="00AC29F6" w:rsidRDefault="00000000" w:rsidP="00B13353">
      <w:pPr>
        <w:pStyle w:val="23"/>
        <w:spacing w:after="0" w:line="360" w:lineRule="auto"/>
        <w:rPr>
          <w:rFonts w:asciiTheme="minorEastAsia" w:eastAsiaTheme="minorEastAsia" w:hAnsiTheme="minorEastAsia" w:cs="仿宋" w:hint="eastAsia"/>
          <w:sz w:val="24"/>
          <w:szCs w:val="24"/>
        </w:rPr>
      </w:pPr>
      <w:bookmarkStart w:id="270" w:name="_Toc215309545"/>
      <w:bookmarkStart w:id="271" w:name="_Toc215304831"/>
      <w:r w:rsidRPr="00AC29F6">
        <w:rPr>
          <w:rFonts w:asciiTheme="minorEastAsia" w:eastAsiaTheme="minorEastAsia" w:hAnsiTheme="minorEastAsia" w:cs="仿宋" w:hint="eastAsia"/>
          <w:sz w:val="24"/>
          <w:szCs w:val="24"/>
        </w:rPr>
        <w:t>十、签订合同</w:t>
      </w:r>
      <w:bookmarkEnd w:id="268"/>
      <w:bookmarkEnd w:id="269"/>
      <w:bookmarkEnd w:id="270"/>
      <w:bookmarkEnd w:id="271"/>
    </w:p>
    <w:p w14:paraId="328D5498" w14:textId="77777777" w:rsidR="00C864EE" w:rsidRPr="00AC29F6" w:rsidRDefault="00000000" w:rsidP="00B13353">
      <w:pPr>
        <w:spacing w:after="0" w:line="360" w:lineRule="auto"/>
        <w:ind w:firstLineChars="200" w:firstLine="480"/>
        <w:rPr>
          <w:rFonts w:asciiTheme="minorEastAsia" w:eastAsiaTheme="minorEastAsia" w:hAnsiTheme="minorEastAsia" w:cs="仿宋" w:hint="eastAsia"/>
          <w:sz w:val="24"/>
        </w:rPr>
      </w:pPr>
      <w:r w:rsidRPr="00AC29F6">
        <w:rPr>
          <w:rFonts w:asciiTheme="minorEastAsia" w:eastAsiaTheme="minorEastAsia" w:hAnsiTheme="minorEastAsia" w:cs="仿宋" w:hint="eastAsia"/>
          <w:sz w:val="24"/>
        </w:rPr>
        <w:t>（一）比选人原则上应在中标通知书发出之日起二十</w:t>
      </w:r>
      <w:proofErr w:type="gramStart"/>
      <w:r w:rsidRPr="00AC29F6">
        <w:rPr>
          <w:rFonts w:asciiTheme="minorEastAsia" w:eastAsiaTheme="minorEastAsia" w:hAnsiTheme="minorEastAsia" w:cs="仿宋" w:hint="eastAsia"/>
          <w:sz w:val="24"/>
        </w:rPr>
        <w:t>日内和</w:t>
      </w:r>
      <w:proofErr w:type="gramEnd"/>
      <w:r w:rsidRPr="00AC29F6">
        <w:rPr>
          <w:rFonts w:asciiTheme="minorEastAsia" w:eastAsiaTheme="minorEastAsia" w:hAnsiTheme="minorEastAsia" w:cs="仿宋" w:hint="eastAsia"/>
          <w:sz w:val="24"/>
        </w:rPr>
        <w:t>中标人签订采购合同，无正当理由不得拒绝或拖延合同签订。所签订的合同不得对比</w:t>
      </w:r>
      <w:proofErr w:type="gramStart"/>
      <w:r w:rsidRPr="00AC29F6">
        <w:rPr>
          <w:rFonts w:asciiTheme="minorEastAsia" w:eastAsiaTheme="minorEastAsia" w:hAnsiTheme="minorEastAsia" w:cs="仿宋" w:hint="eastAsia"/>
          <w:sz w:val="24"/>
        </w:rPr>
        <w:t>选文件</w:t>
      </w:r>
      <w:proofErr w:type="gramEnd"/>
      <w:r w:rsidRPr="00AC29F6">
        <w:rPr>
          <w:rFonts w:asciiTheme="minorEastAsia" w:eastAsiaTheme="minorEastAsia" w:hAnsiTheme="minorEastAsia" w:cs="仿宋" w:hint="eastAsia"/>
          <w:sz w:val="24"/>
        </w:rPr>
        <w:t>和中标人投标文件作实</w:t>
      </w:r>
      <w:r w:rsidRPr="00AC29F6">
        <w:rPr>
          <w:rFonts w:asciiTheme="minorEastAsia" w:eastAsiaTheme="minorEastAsia" w:hAnsiTheme="minorEastAsia" w:cs="仿宋" w:hint="eastAsia"/>
          <w:sz w:val="24"/>
        </w:rPr>
        <w:lastRenderedPageBreak/>
        <w:t>质性修改。其他未尽事宜由比选人和中标人在采购合同中详细约定。</w:t>
      </w:r>
    </w:p>
    <w:p w14:paraId="72F3073C" w14:textId="77777777" w:rsidR="00C864EE" w:rsidRPr="00AC29F6" w:rsidRDefault="00000000" w:rsidP="00B13353">
      <w:pPr>
        <w:spacing w:after="0" w:line="360" w:lineRule="auto"/>
        <w:ind w:firstLineChars="200" w:firstLine="480"/>
        <w:rPr>
          <w:rFonts w:asciiTheme="minorEastAsia" w:eastAsiaTheme="minorEastAsia" w:hAnsiTheme="minorEastAsia" w:cs="仿宋" w:hint="eastAsia"/>
          <w:sz w:val="24"/>
        </w:rPr>
      </w:pPr>
      <w:r w:rsidRPr="00AC29F6">
        <w:rPr>
          <w:rFonts w:asciiTheme="minorEastAsia" w:eastAsiaTheme="minorEastAsia" w:hAnsiTheme="minorEastAsia" w:cs="仿宋" w:hint="eastAsia"/>
          <w:sz w:val="24"/>
        </w:rPr>
        <w:t>（二）比选文件、中标人的投标文件及澄清文件等，均为签订采购合同的依据。</w:t>
      </w:r>
    </w:p>
    <w:p w14:paraId="70697597" w14:textId="77777777" w:rsidR="00C864EE" w:rsidRPr="00AC29F6" w:rsidRDefault="00000000" w:rsidP="00B13353">
      <w:pPr>
        <w:spacing w:after="0" w:line="360" w:lineRule="auto"/>
        <w:ind w:firstLineChars="200" w:firstLine="480"/>
        <w:rPr>
          <w:rFonts w:asciiTheme="minorEastAsia" w:eastAsiaTheme="minorEastAsia" w:hAnsiTheme="minorEastAsia" w:cs="仿宋" w:hint="eastAsia"/>
          <w:sz w:val="24"/>
        </w:rPr>
      </w:pPr>
      <w:r w:rsidRPr="00AC29F6">
        <w:rPr>
          <w:rFonts w:asciiTheme="minorEastAsia" w:eastAsiaTheme="minorEastAsia" w:hAnsiTheme="minorEastAsia" w:cs="仿宋" w:hint="eastAsia"/>
          <w:sz w:val="24"/>
        </w:rPr>
        <w:t>（三）合同生效条款由供需双方约定，法律、行政法规规定应当办理批准、登记等手续后生效的合同，依照其规定。</w:t>
      </w:r>
    </w:p>
    <w:p w14:paraId="18D1182C" w14:textId="77777777" w:rsidR="00C864EE" w:rsidRPr="00AC29F6" w:rsidRDefault="00000000" w:rsidP="00B13353">
      <w:pPr>
        <w:spacing w:after="0" w:line="360" w:lineRule="auto"/>
        <w:ind w:firstLineChars="200" w:firstLine="480"/>
        <w:rPr>
          <w:rFonts w:asciiTheme="minorEastAsia" w:eastAsiaTheme="minorEastAsia" w:hAnsiTheme="minorEastAsia" w:cs="仿宋" w:hint="eastAsia"/>
          <w:sz w:val="24"/>
        </w:rPr>
      </w:pPr>
      <w:r w:rsidRPr="00AC29F6">
        <w:rPr>
          <w:rFonts w:asciiTheme="minorEastAsia" w:eastAsiaTheme="minorEastAsia" w:hAnsiTheme="minorEastAsia" w:cs="仿宋" w:hint="eastAsia"/>
          <w:sz w:val="24"/>
        </w:rPr>
        <w:t>（四）合同原则上应按照《采购合同》签订，相关单位要求适用合同通用格式版本的，应按其要求另行签订其他合同。</w:t>
      </w:r>
    </w:p>
    <w:p w14:paraId="2898FC45" w14:textId="77777777" w:rsidR="00C864EE" w:rsidRPr="00AC29F6" w:rsidRDefault="00000000" w:rsidP="00B13353">
      <w:pPr>
        <w:pStyle w:val="23"/>
        <w:spacing w:after="0" w:line="360" w:lineRule="auto"/>
        <w:rPr>
          <w:rFonts w:asciiTheme="minorEastAsia" w:eastAsiaTheme="minorEastAsia" w:hAnsiTheme="minorEastAsia" w:cs="仿宋" w:hint="eastAsia"/>
          <w:sz w:val="24"/>
          <w:szCs w:val="24"/>
        </w:rPr>
      </w:pPr>
      <w:bookmarkStart w:id="272" w:name="_Toc215309546"/>
      <w:bookmarkStart w:id="273" w:name="_Toc215304832"/>
      <w:bookmarkStart w:id="274" w:name="_Toc14597"/>
      <w:r w:rsidRPr="00AC29F6">
        <w:rPr>
          <w:rFonts w:asciiTheme="minorEastAsia" w:eastAsiaTheme="minorEastAsia" w:hAnsiTheme="minorEastAsia" w:cs="仿宋" w:hint="eastAsia"/>
          <w:sz w:val="24"/>
          <w:szCs w:val="24"/>
        </w:rPr>
        <w:t>十一、项目验收</w:t>
      </w:r>
      <w:bookmarkEnd w:id="272"/>
      <w:bookmarkEnd w:id="273"/>
      <w:bookmarkEnd w:id="274"/>
    </w:p>
    <w:p w14:paraId="1012A3F5" w14:textId="77777777" w:rsidR="00C864EE" w:rsidRPr="00AC29F6" w:rsidRDefault="00000000" w:rsidP="00B13353">
      <w:pPr>
        <w:spacing w:after="0" w:line="360" w:lineRule="auto"/>
        <w:ind w:firstLineChars="150" w:firstLine="360"/>
        <w:rPr>
          <w:rFonts w:ascii="宋体" w:hAnsi="宋体" w:cs="宋体" w:hint="eastAsia"/>
          <w:b/>
          <w:bCs/>
          <w:sz w:val="30"/>
          <w:szCs w:val="30"/>
        </w:rPr>
      </w:pPr>
      <w:r w:rsidRPr="00AC29F6">
        <w:rPr>
          <w:rFonts w:asciiTheme="minorEastAsia" w:eastAsiaTheme="minorEastAsia" w:hAnsiTheme="minorEastAsia" w:cs="仿宋" w:hint="eastAsia"/>
          <w:sz w:val="24"/>
        </w:rPr>
        <w:t>合同执行完毕，比选人原则上应在7个工作日内组织履约情况验收，不得无故拖延或附加额外条件。</w:t>
      </w:r>
      <w:r w:rsidRPr="00AC29F6">
        <w:rPr>
          <w:rFonts w:ascii="宋体" w:hAnsi="宋体" w:cs="宋体" w:hint="eastAsia"/>
          <w:sz w:val="24"/>
        </w:rPr>
        <w:br w:type="page"/>
      </w:r>
    </w:p>
    <w:p w14:paraId="3628AD05" w14:textId="77777777" w:rsidR="00C864EE" w:rsidRPr="00AC29F6" w:rsidRDefault="00000000" w:rsidP="00B13353">
      <w:pPr>
        <w:pStyle w:val="1"/>
        <w:spacing w:after="0" w:line="360" w:lineRule="auto"/>
        <w:jc w:val="center"/>
        <w:rPr>
          <w:rFonts w:hAnsi="宋体" w:cs="宋体" w:hint="eastAsia"/>
          <w:b/>
          <w:bCs/>
          <w:sz w:val="30"/>
          <w:szCs w:val="30"/>
        </w:rPr>
      </w:pPr>
      <w:bookmarkStart w:id="275" w:name="_Toc215309547"/>
      <w:bookmarkStart w:id="276" w:name="_Toc215309006"/>
      <w:r w:rsidRPr="00AC29F6">
        <w:rPr>
          <w:rFonts w:hAnsi="宋体" w:cs="宋体" w:hint="eastAsia"/>
          <w:b/>
          <w:bCs/>
          <w:sz w:val="30"/>
          <w:szCs w:val="30"/>
        </w:rPr>
        <w:lastRenderedPageBreak/>
        <w:t xml:space="preserve">第六篇  </w:t>
      </w:r>
      <w:bookmarkEnd w:id="188"/>
      <w:bookmarkEnd w:id="189"/>
      <w:r w:rsidRPr="00AC29F6">
        <w:rPr>
          <w:rFonts w:hAnsi="宋体" w:cs="宋体" w:hint="eastAsia"/>
          <w:b/>
          <w:bCs/>
          <w:sz w:val="30"/>
          <w:szCs w:val="30"/>
        </w:rPr>
        <w:t>合同草案条款</w:t>
      </w:r>
      <w:bookmarkEnd w:id="190"/>
      <w:bookmarkEnd w:id="191"/>
      <w:bookmarkEnd w:id="192"/>
      <w:bookmarkEnd w:id="193"/>
      <w:bookmarkEnd w:id="194"/>
      <w:bookmarkEnd w:id="275"/>
      <w:bookmarkEnd w:id="276"/>
    </w:p>
    <w:p w14:paraId="51826970" w14:textId="77777777" w:rsidR="00C864EE" w:rsidRPr="00AC29F6" w:rsidRDefault="00000000" w:rsidP="00B13353">
      <w:pPr>
        <w:spacing w:after="0" w:line="360" w:lineRule="auto"/>
        <w:jc w:val="center"/>
        <w:rPr>
          <w:b/>
          <w:bCs/>
        </w:rPr>
      </w:pPr>
      <w:r w:rsidRPr="00AC29F6">
        <w:rPr>
          <w:rFonts w:hint="eastAsia"/>
          <w:b/>
          <w:bCs/>
        </w:rPr>
        <w:t>货物采购合同</w:t>
      </w:r>
    </w:p>
    <w:p w14:paraId="1313D89D" w14:textId="77777777" w:rsidR="00C864EE" w:rsidRPr="00AC29F6" w:rsidRDefault="00000000" w:rsidP="00B13353">
      <w:pPr>
        <w:tabs>
          <w:tab w:val="left" w:pos="8820"/>
        </w:tabs>
        <w:spacing w:after="0" w:line="360" w:lineRule="auto"/>
        <w:jc w:val="center"/>
        <w:rPr>
          <w:rStyle w:val="NormalCharacter"/>
          <w:rFonts w:ascii="宋体" w:hAnsi="宋体" w:cs="宋体" w:hint="eastAsia"/>
          <w:b/>
          <w:i/>
          <w:iCs/>
          <w:sz w:val="21"/>
          <w:szCs w:val="21"/>
        </w:rPr>
      </w:pPr>
      <w:r w:rsidRPr="00AC29F6">
        <w:rPr>
          <w:rStyle w:val="NormalCharacter"/>
          <w:rFonts w:ascii="宋体" w:hAnsi="宋体" w:cs="宋体" w:hint="eastAsia"/>
          <w:b/>
          <w:i/>
          <w:iCs/>
          <w:sz w:val="21"/>
          <w:szCs w:val="21"/>
        </w:rPr>
        <w:t>（采购人保留对此修改及完善的权利）</w:t>
      </w:r>
    </w:p>
    <w:p w14:paraId="221A2FF1" w14:textId="77777777" w:rsidR="00C864EE" w:rsidRPr="00AC29F6" w:rsidRDefault="00000000" w:rsidP="00B13353">
      <w:pPr>
        <w:tabs>
          <w:tab w:val="left" w:pos="8820"/>
        </w:tabs>
        <w:spacing w:after="0" w:line="276" w:lineRule="auto"/>
        <w:rPr>
          <w:rStyle w:val="NormalCharacter"/>
          <w:rFonts w:ascii="宋体" w:hAnsi="宋体" w:cs="宋体" w:hint="eastAsia"/>
          <w:b/>
          <w:sz w:val="24"/>
          <w:szCs w:val="24"/>
        </w:rPr>
      </w:pPr>
      <w:r w:rsidRPr="00AC29F6">
        <w:rPr>
          <w:rStyle w:val="NormalCharacter"/>
          <w:rFonts w:ascii="宋体" w:hAnsi="宋体" w:cs="宋体" w:hint="eastAsia"/>
          <w:b/>
          <w:sz w:val="24"/>
          <w:szCs w:val="24"/>
        </w:rPr>
        <w:t>合 同 编 号：</w:t>
      </w:r>
      <w:r w:rsidRPr="00AC29F6">
        <w:rPr>
          <w:rStyle w:val="NormalCharacter"/>
          <w:rFonts w:ascii="宋体" w:hAnsi="宋体" w:cs="宋体" w:hint="eastAsia"/>
          <w:b/>
          <w:sz w:val="24"/>
          <w:szCs w:val="24"/>
          <w:u w:val="single" w:color="000000"/>
        </w:rPr>
        <w:t xml:space="preserve">                   </w:t>
      </w:r>
      <w:r w:rsidRPr="00AC29F6">
        <w:rPr>
          <w:rStyle w:val="NormalCharacter"/>
          <w:rFonts w:ascii="宋体" w:hAnsi="宋体" w:cs="宋体" w:hint="eastAsia"/>
          <w:b/>
          <w:sz w:val="24"/>
          <w:szCs w:val="24"/>
        </w:rPr>
        <w:t xml:space="preserve">   </w:t>
      </w:r>
    </w:p>
    <w:p w14:paraId="61AE078A" w14:textId="77777777" w:rsidR="00C864EE" w:rsidRPr="00AC29F6" w:rsidRDefault="00000000" w:rsidP="00B13353">
      <w:pPr>
        <w:spacing w:after="0" w:line="276" w:lineRule="auto"/>
        <w:rPr>
          <w:rStyle w:val="NormalCharacter"/>
          <w:rFonts w:ascii="宋体" w:hAnsi="宋体" w:cs="宋体" w:hint="eastAsia"/>
          <w:bCs/>
          <w:sz w:val="24"/>
          <w:szCs w:val="24"/>
        </w:rPr>
      </w:pPr>
      <w:r w:rsidRPr="00AC29F6">
        <w:rPr>
          <w:rStyle w:val="NormalCharacter"/>
          <w:rFonts w:ascii="宋体" w:hAnsi="宋体" w:cs="宋体" w:hint="eastAsia"/>
          <w:b/>
          <w:sz w:val="24"/>
          <w:szCs w:val="24"/>
        </w:rPr>
        <w:t>合同签订地点：</w:t>
      </w:r>
      <w:r w:rsidRPr="00AC29F6">
        <w:rPr>
          <w:rStyle w:val="NormalCharacter"/>
          <w:rFonts w:ascii="宋体" w:hAnsi="宋体" w:cs="宋体" w:hint="eastAsia"/>
          <w:bCs/>
          <w:sz w:val="24"/>
          <w:szCs w:val="24"/>
        </w:rPr>
        <w:t xml:space="preserve"> </w:t>
      </w:r>
      <w:r w:rsidRPr="00AC29F6">
        <w:rPr>
          <w:rStyle w:val="NormalCharacter"/>
          <w:rFonts w:ascii="宋体" w:hAnsi="宋体" w:cs="宋体" w:hint="eastAsia"/>
          <w:bCs/>
          <w:sz w:val="24"/>
          <w:szCs w:val="24"/>
          <w:u w:val="single"/>
        </w:rPr>
        <w:t xml:space="preserve">                  </w:t>
      </w:r>
      <w:r w:rsidRPr="00AC29F6">
        <w:rPr>
          <w:rStyle w:val="NormalCharacter"/>
          <w:rFonts w:ascii="宋体" w:hAnsi="宋体" w:cs="宋体" w:hint="eastAsia"/>
          <w:bCs/>
          <w:sz w:val="24"/>
          <w:szCs w:val="24"/>
        </w:rPr>
        <w:t xml:space="preserve">  </w:t>
      </w:r>
    </w:p>
    <w:p w14:paraId="6C6434E9" w14:textId="77777777" w:rsidR="00C864EE" w:rsidRPr="00AC29F6" w:rsidRDefault="00C864EE" w:rsidP="00B13353">
      <w:pPr>
        <w:spacing w:after="0" w:line="276" w:lineRule="auto"/>
        <w:jc w:val="center"/>
        <w:rPr>
          <w:rStyle w:val="NormalCharacter"/>
          <w:rFonts w:ascii="宋体" w:hAnsi="宋体" w:cs="宋体" w:hint="eastAsia"/>
          <w:bCs/>
          <w:sz w:val="24"/>
          <w:szCs w:val="24"/>
        </w:rPr>
      </w:pPr>
    </w:p>
    <w:p w14:paraId="5B4ED18B" w14:textId="77777777" w:rsidR="00C864EE" w:rsidRPr="00AC29F6" w:rsidRDefault="00000000" w:rsidP="00B13353">
      <w:pPr>
        <w:spacing w:after="0" w:line="276" w:lineRule="auto"/>
        <w:rPr>
          <w:rStyle w:val="NormalCharacter"/>
          <w:rFonts w:ascii="宋体" w:hAnsi="宋体" w:cs="宋体" w:hint="eastAsia"/>
          <w:bCs/>
          <w:sz w:val="24"/>
          <w:szCs w:val="24"/>
        </w:rPr>
      </w:pPr>
      <w:r w:rsidRPr="00AC29F6">
        <w:rPr>
          <w:rStyle w:val="NormalCharacter"/>
          <w:rFonts w:ascii="宋体" w:hAnsi="宋体" w:cs="宋体" w:hint="eastAsia"/>
          <w:bCs/>
          <w:sz w:val="24"/>
          <w:szCs w:val="24"/>
        </w:rPr>
        <w:t>购货方（甲方）                        供货方（乙方）</w:t>
      </w:r>
    </w:p>
    <w:tbl>
      <w:tblPr>
        <w:tblW w:w="9407" w:type="dxa"/>
        <w:tblInd w:w="-47" w:type="dxa"/>
        <w:tblLayout w:type="fixed"/>
        <w:tblCellMar>
          <w:left w:w="0" w:type="dxa"/>
          <w:right w:w="0" w:type="dxa"/>
        </w:tblCellMar>
        <w:tblLook w:val="04A0" w:firstRow="1" w:lastRow="0" w:firstColumn="1" w:lastColumn="0" w:noHBand="0" w:noVBand="1"/>
      </w:tblPr>
      <w:tblGrid>
        <w:gridCol w:w="4547"/>
        <w:gridCol w:w="4860"/>
      </w:tblGrid>
      <w:tr w:rsidR="00AC29F6" w:rsidRPr="00AC29F6" w14:paraId="3E2D7F2E" w14:textId="77777777">
        <w:trPr>
          <w:trHeight w:val="567"/>
        </w:trPr>
        <w:tc>
          <w:tcPr>
            <w:tcW w:w="4547" w:type="dxa"/>
            <w:tcBorders>
              <w:top w:val="nil"/>
              <w:left w:val="nil"/>
              <w:bottom w:val="nil"/>
              <w:right w:val="nil"/>
            </w:tcBorders>
            <w:vAlign w:val="center"/>
          </w:tcPr>
          <w:p w14:paraId="79C9A7EB"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 xml:space="preserve">单位名称：南岸区康德国会山第二届业主委员会 </w:t>
            </w:r>
          </w:p>
        </w:tc>
        <w:tc>
          <w:tcPr>
            <w:tcW w:w="4860" w:type="dxa"/>
            <w:tcBorders>
              <w:top w:val="nil"/>
              <w:left w:val="nil"/>
              <w:bottom w:val="nil"/>
              <w:right w:val="nil"/>
            </w:tcBorders>
            <w:vAlign w:val="center"/>
          </w:tcPr>
          <w:p w14:paraId="483BEE30"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单位名称:</w:t>
            </w:r>
          </w:p>
        </w:tc>
      </w:tr>
      <w:tr w:rsidR="00AC29F6" w:rsidRPr="00AC29F6" w14:paraId="1F3C7463" w14:textId="77777777">
        <w:trPr>
          <w:trHeight w:val="575"/>
        </w:trPr>
        <w:tc>
          <w:tcPr>
            <w:tcW w:w="4547" w:type="dxa"/>
            <w:tcBorders>
              <w:top w:val="nil"/>
              <w:left w:val="nil"/>
              <w:bottom w:val="nil"/>
              <w:right w:val="nil"/>
            </w:tcBorders>
            <w:vAlign w:val="center"/>
          </w:tcPr>
          <w:p w14:paraId="7274D615"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公司地址：</w:t>
            </w:r>
          </w:p>
        </w:tc>
        <w:tc>
          <w:tcPr>
            <w:tcW w:w="4860" w:type="dxa"/>
            <w:tcBorders>
              <w:top w:val="nil"/>
              <w:left w:val="nil"/>
              <w:bottom w:val="nil"/>
              <w:right w:val="nil"/>
            </w:tcBorders>
            <w:vAlign w:val="center"/>
          </w:tcPr>
          <w:p w14:paraId="0745E3AF"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公司地址：</w:t>
            </w:r>
          </w:p>
        </w:tc>
      </w:tr>
      <w:tr w:rsidR="00AC29F6" w:rsidRPr="00AC29F6" w14:paraId="0238A423" w14:textId="77777777">
        <w:trPr>
          <w:trHeight w:val="560"/>
        </w:trPr>
        <w:tc>
          <w:tcPr>
            <w:tcW w:w="4547" w:type="dxa"/>
            <w:tcBorders>
              <w:top w:val="nil"/>
              <w:left w:val="nil"/>
              <w:bottom w:val="nil"/>
              <w:right w:val="nil"/>
            </w:tcBorders>
            <w:vAlign w:val="center"/>
          </w:tcPr>
          <w:p w14:paraId="6D49BC33"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电话：</w:t>
            </w:r>
          </w:p>
        </w:tc>
        <w:tc>
          <w:tcPr>
            <w:tcW w:w="4860" w:type="dxa"/>
            <w:tcBorders>
              <w:top w:val="nil"/>
              <w:left w:val="nil"/>
              <w:bottom w:val="nil"/>
              <w:right w:val="nil"/>
            </w:tcBorders>
            <w:vAlign w:val="center"/>
          </w:tcPr>
          <w:p w14:paraId="40C5E03F"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 xml:space="preserve">电话： </w:t>
            </w:r>
          </w:p>
        </w:tc>
      </w:tr>
      <w:tr w:rsidR="00AC29F6" w:rsidRPr="00AC29F6" w14:paraId="73BC6664" w14:textId="77777777">
        <w:trPr>
          <w:trHeight w:val="560"/>
        </w:trPr>
        <w:tc>
          <w:tcPr>
            <w:tcW w:w="4547" w:type="dxa"/>
            <w:tcBorders>
              <w:top w:val="nil"/>
              <w:left w:val="nil"/>
              <w:bottom w:val="nil"/>
              <w:right w:val="nil"/>
            </w:tcBorders>
            <w:vAlign w:val="center"/>
          </w:tcPr>
          <w:p w14:paraId="51FD7E9F"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 xml:space="preserve">邮编： </w:t>
            </w:r>
          </w:p>
        </w:tc>
        <w:tc>
          <w:tcPr>
            <w:tcW w:w="4860" w:type="dxa"/>
            <w:tcBorders>
              <w:top w:val="nil"/>
              <w:left w:val="nil"/>
              <w:bottom w:val="nil"/>
              <w:right w:val="nil"/>
            </w:tcBorders>
            <w:vAlign w:val="center"/>
          </w:tcPr>
          <w:p w14:paraId="04EF848A"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邮编：</w:t>
            </w:r>
          </w:p>
        </w:tc>
      </w:tr>
      <w:tr w:rsidR="00AC29F6" w:rsidRPr="00AC29F6" w14:paraId="7E1CB4CE" w14:textId="77777777">
        <w:trPr>
          <w:trHeight w:val="560"/>
        </w:trPr>
        <w:tc>
          <w:tcPr>
            <w:tcW w:w="4547" w:type="dxa"/>
            <w:tcBorders>
              <w:top w:val="nil"/>
              <w:left w:val="nil"/>
              <w:bottom w:val="nil"/>
              <w:right w:val="nil"/>
            </w:tcBorders>
            <w:vAlign w:val="center"/>
          </w:tcPr>
          <w:p w14:paraId="1DB0F661"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开户银行：</w:t>
            </w:r>
          </w:p>
        </w:tc>
        <w:tc>
          <w:tcPr>
            <w:tcW w:w="4860" w:type="dxa"/>
            <w:tcBorders>
              <w:top w:val="nil"/>
              <w:left w:val="nil"/>
              <w:bottom w:val="nil"/>
              <w:right w:val="nil"/>
            </w:tcBorders>
            <w:vAlign w:val="center"/>
          </w:tcPr>
          <w:p w14:paraId="28E89805"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开户银行：</w:t>
            </w:r>
          </w:p>
        </w:tc>
      </w:tr>
      <w:tr w:rsidR="00AC29F6" w:rsidRPr="00AC29F6" w14:paraId="083ED5B1" w14:textId="77777777">
        <w:trPr>
          <w:trHeight w:val="560"/>
        </w:trPr>
        <w:tc>
          <w:tcPr>
            <w:tcW w:w="4547" w:type="dxa"/>
            <w:tcBorders>
              <w:top w:val="nil"/>
              <w:left w:val="nil"/>
              <w:bottom w:val="nil"/>
              <w:right w:val="nil"/>
            </w:tcBorders>
            <w:vAlign w:val="center"/>
          </w:tcPr>
          <w:p w14:paraId="2E513D7F"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 xml:space="preserve">银行帐号： </w:t>
            </w:r>
          </w:p>
        </w:tc>
        <w:tc>
          <w:tcPr>
            <w:tcW w:w="4860" w:type="dxa"/>
            <w:tcBorders>
              <w:top w:val="nil"/>
              <w:left w:val="nil"/>
              <w:bottom w:val="nil"/>
              <w:right w:val="nil"/>
            </w:tcBorders>
            <w:vAlign w:val="center"/>
          </w:tcPr>
          <w:p w14:paraId="7DB0F1F2"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银行帐号：</w:t>
            </w:r>
          </w:p>
        </w:tc>
      </w:tr>
      <w:tr w:rsidR="00AC29F6" w:rsidRPr="00AC29F6" w14:paraId="1FAFDDB5" w14:textId="77777777">
        <w:trPr>
          <w:trHeight w:val="560"/>
        </w:trPr>
        <w:tc>
          <w:tcPr>
            <w:tcW w:w="4547" w:type="dxa"/>
            <w:tcBorders>
              <w:top w:val="nil"/>
              <w:left w:val="nil"/>
              <w:bottom w:val="nil"/>
              <w:right w:val="nil"/>
            </w:tcBorders>
            <w:vAlign w:val="center"/>
          </w:tcPr>
          <w:p w14:paraId="6D9895AE"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统一社会信用代码：</w:t>
            </w:r>
          </w:p>
        </w:tc>
        <w:tc>
          <w:tcPr>
            <w:tcW w:w="4860" w:type="dxa"/>
            <w:tcBorders>
              <w:top w:val="nil"/>
              <w:left w:val="nil"/>
              <w:bottom w:val="nil"/>
              <w:right w:val="nil"/>
            </w:tcBorders>
            <w:vAlign w:val="center"/>
          </w:tcPr>
          <w:p w14:paraId="11B31EC3"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统一社会信用代码：</w:t>
            </w:r>
          </w:p>
        </w:tc>
      </w:tr>
      <w:tr w:rsidR="00AC29F6" w:rsidRPr="00AC29F6" w14:paraId="6AFE3E00" w14:textId="77777777">
        <w:trPr>
          <w:trHeight w:val="478"/>
        </w:trPr>
        <w:tc>
          <w:tcPr>
            <w:tcW w:w="4547" w:type="dxa"/>
            <w:tcBorders>
              <w:top w:val="nil"/>
              <w:left w:val="nil"/>
              <w:bottom w:val="nil"/>
              <w:right w:val="nil"/>
            </w:tcBorders>
            <w:vAlign w:val="center"/>
          </w:tcPr>
          <w:p w14:paraId="38D92B71"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项目联系人及电话：</w:t>
            </w:r>
          </w:p>
        </w:tc>
        <w:tc>
          <w:tcPr>
            <w:tcW w:w="4860" w:type="dxa"/>
            <w:tcBorders>
              <w:top w:val="nil"/>
              <w:left w:val="nil"/>
              <w:bottom w:val="nil"/>
              <w:right w:val="nil"/>
            </w:tcBorders>
            <w:vAlign w:val="center"/>
          </w:tcPr>
          <w:p w14:paraId="7E645AD9" w14:textId="77777777" w:rsidR="00C864EE" w:rsidRPr="00AC29F6" w:rsidRDefault="00000000" w:rsidP="00B13353">
            <w:pPr>
              <w:spacing w:after="0" w:line="276" w:lineRule="auto"/>
              <w:jc w:val="left"/>
              <w:textAlignment w:val="center"/>
              <w:rPr>
                <w:rStyle w:val="NormalCharacter"/>
                <w:rFonts w:ascii="宋体" w:hAnsi="宋体" w:cs="宋体" w:hint="eastAsia"/>
                <w:bCs/>
                <w:sz w:val="24"/>
                <w:szCs w:val="24"/>
              </w:rPr>
            </w:pPr>
            <w:r w:rsidRPr="00AC29F6">
              <w:rPr>
                <w:rStyle w:val="NormalCharacter"/>
                <w:rFonts w:ascii="宋体" w:hAnsi="宋体" w:cs="宋体" w:hint="eastAsia"/>
                <w:bCs/>
                <w:sz w:val="24"/>
                <w:szCs w:val="24"/>
              </w:rPr>
              <w:t xml:space="preserve">项目联系人及电话： </w:t>
            </w:r>
          </w:p>
        </w:tc>
      </w:tr>
    </w:tbl>
    <w:p w14:paraId="369D79EA" w14:textId="77777777" w:rsidR="00C864EE" w:rsidRPr="00AC29F6" w:rsidRDefault="00000000" w:rsidP="00B13353">
      <w:pPr>
        <w:spacing w:after="0" w:line="276" w:lineRule="auto"/>
        <w:rPr>
          <w:rStyle w:val="NormalCharacter"/>
          <w:rFonts w:ascii="宋体" w:hAnsi="宋体" w:cs="宋体" w:hint="eastAsia"/>
          <w:bCs/>
          <w:sz w:val="24"/>
          <w:szCs w:val="24"/>
        </w:rPr>
      </w:pPr>
      <w:r w:rsidRPr="00AC29F6">
        <w:rPr>
          <w:rStyle w:val="NormalCharacter"/>
          <w:rFonts w:ascii="宋体" w:hAnsi="宋体" w:cs="宋体" w:hint="eastAsia"/>
          <w:bCs/>
          <w:sz w:val="24"/>
          <w:szCs w:val="24"/>
        </w:rPr>
        <w:t xml:space="preserve">   </w:t>
      </w:r>
    </w:p>
    <w:p w14:paraId="525ADFD9" w14:textId="77777777" w:rsidR="00C864EE" w:rsidRPr="00AC29F6" w:rsidRDefault="00000000" w:rsidP="00B13353">
      <w:pPr>
        <w:spacing w:after="0" w:line="276" w:lineRule="auto"/>
        <w:rPr>
          <w:rStyle w:val="NormalCharacter"/>
          <w:rFonts w:ascii="宋体" w:hAnsi="宋体" w:cs="宋体" w:hint="eastAsia"/>
          <w:bCs/>
          <w:sz w:val="24"/>
          <w:szCs w:val="24"/>
        </w:rPr>
      </w:pPr>
      <w:r w:rsidRPr="00AC29F6">
        <w:rPr>
          <w:rStyle w:val="NormalCharacter"/>
          <w:rFonts w:ascii="宋体" w:hAnsi="宋体" w:cs="宋体" w:hint="eastAsia"/>
          <w:bCs/>
          <w:sz w:val="24"/>
          <w:szCs w:val="24"/>
        </w:rPr>
        <w:t>甲方盖章：                          乙方盖章：</w:t>
      </w:r>
    </w:p>
    <w:p w14:paraId="034A5982" w14:textId="77777777" w:rsidR="00C864EE" w:rsidRPr="00AC29F6" w:rsidRDefault="00C864EE" w:rsidP="00B13353">
      <w:pPr>
        <w:spacing w:after="0" w:line="276" w:lineRule="auto"/>
        <w:rPr>
          <w:rStyle w:val="NormalCharacter"/>
          <w:rFonts w:ascii="宋体" w:hAnsi="宋体" w:cs="宋体" w:hint="eastAsia"/>
          <w:bCs/>
          <w:sz w:val="24"/>
          <w:szCs w:val="24"/>
        </w:rPr>
      </w:pPr>
    </w:p>
    <w:p w14:paraId="56588340" w14:textId="77777777" w:rsidR="00C864EE" w:rsidRPr="00AC29F6" w:rsidRDefault="00000000" w:rsidP="00B13353">
      <w:pPr>
        <w:spacing w:after="0" w:line="276" w:lineRule="auto"/>
        <w:rPr>
          <w:rStyle w:val="NormalCharacter"/>
          <w:rFonts w:ascii="宋体" w:hAnsi="宋体" w:cs="宋体" w:hint="eastAsia"/>
          <w:bCs/>
          <w:sz w:val="24"/>
          <w:szCs w:val="24"/>
        </w:rPr>
      </w:pPr>
      <w:r w:rsidRPr="00AC29F6">
        <w:rPr>
          <w:rStyle w:val="NormalCharacter"/>
          <w:rFonts w:ascii="宋体" w:hAnsi="宋体" w:cs="宋体" w:hint="eastAsia"/>
          <w:bCs/>
          <w:sz w:val="24"/>
          <w:szCs w:val="24"/>
        </w:rPr>
        <w:t>甲方法定代表人或                    乙方法定代表人或</w:t>
      </w:r>
    </w:p>
    <w:p w14:paraId="1CB022D8" w14:textId="77777777" w:rsidR="00C864EE" w:rsidRPr="00AC29F6" w:rsidRDefault="00000000" w:rsidP="00B13353">
      <w:pPr>
        <w:spacing w:after="0" w:line="276" w:lineRule="auto"/>
        <w:rPr>
          <w:rStyle w:val="NormalCharacter"/>
          <w:rFonts w:ascii="宋体" w:hAnsi="宋体" w:cs="宋体" w:hint="eastAsia"/>
          <w:bCs/>
          <w:sz w:val="24"/>
          <w:szCs w:val="24"/>
        </w:rPr>
      </w:pPr>
      <w:r w:rsidRPr="00AC29F6">
        <w:rPr>
          <w:rStyle w:val="NormalCharacter"/>
          <w:rFonts w:ascii="宋体" w:hAnsi="宋体" w:cs="宋体" w:hint="eastAsia"/>
          <w:bCs/>
          <w:sz w:val="24"/>
          <w:szCs w:val="24"/>
        </w:rPr>
        <w:t>委托代理人签字：                    委托代理人签字：</w:t>
      </w:r>
      <w:r w:rsidRPr="00AC29F6">
        <w:rPr>
          <w:rStyle w:val="NormalCharacter"/>
          <w:rFonts w:ascii="宋体" w:hAnsi="宋体" w:cs="宋体" w:hint="eastAsia"/>
          <w:bCs/>
          <w:sz w:val="24"/>
          <w:szCs w:val="24"/>
          <w:u w:val="single" w:color="000000"/>
        </w:rPr>
        <w:t xml:space="preserve">                     </w:t>
      </w:r>
    </w:p>
    <w:p w14:paraId="2C3574DD" w14:textId="77777777" w:rsidR="00C864EE" w:rsidRPr="00AC29F6" w:rsidRDefault="00C864EE" w:rsidP="00B13353">
      <w:pPr>
        <w:spacing w:after="0" w:line="276" w:lineRule="auto"/>
        <w:rPr>
          <w:rStyle w:val="NormalCharacter"/>
          <w:rFonts w:ascii="宋体" w:hAnsi="宋体" w:cs="宋体" w:hint="eastAsia"/>
          <w:bCs/>
          <w:sz w:val="24"/>
          <w:szCs w:val="24"/>
          <w:u w:val="single" w:color="000000"/>
        </w:rPr>
      </w:pPr>
    </w:p>
    <w:p w14:paraId="19D10533" w14:textId="77777777" w:rsidR="00C864EE" w:rsidRPr="00AC29F6" w:rsidRDefault="00000000" w:rsidP="00B13353">
      <w:pPr>
        <w:spacing w:after="0" w:line="276" w:lineRule="auto"/>
        <w:rPr>
          <w:rStyle w:val="NormalCharacter"/>
          <w:rFonts w:ascii="宋体" w:hAnsi="宋体" w:cs="宋体" w:hint="eastAsia"/>
          <w:bCs/>
          <w:sz w:val="24"/>
          <w:szCs w:val="24"/>
        </w:rPr>
      </w:pPr>
      <w:r w:rsidRPr="00AC29F6">
        <w:rPr>
          <w:rStyle w:val="NormalCharacter"/>
          <w:rFonts w:ascii="宋体" w:hAnsi="宋体" w:cs="宋体" w:hint="eastAsia"/>
          <w:bCs/>
          <w:sz w:val="24"/>
          <w:szCs w:val="24"/>
          <w:u w:val="single" w:color="000000"/>
        </w:rPr>
        <w:t xml:space="preserve">      </w:t>
      </w:r>
      <w:r w:rsidRPr="00AC29F6">
        <w:rPr>
          <w:rStyle w:val="NormalCharacter"/>
          <w:rFonts w:ascii="宋体" w:hAnsi="宋体" w:cs="宋体" w:hint="eastAsia"/>
          <w:bCs/>
          <w:sz w:val="24"/>
          <w:szCs w:val="24"/>
        </w:rPr>
        <w:t>年</w:t>
      </w:r>
      <w:r w:rsidRPr="00AC29F6">
        <w:rPr>
          <w:rStyle w:val="NormalCharacter"/>
          <w:rFonts w:ascii="宋体" w:hAnsi="宋体" w:cs="宋体" w:hint="eastAsia"/>
          <w:bCs/>
          <w:sz w:val="24"/>
          <w:szCs w:val="24"/>
          <w:u w:val="single" w:color="000000"/>
        </w:rPr>
        <w:t xml:space="preserve">     </w:t>
      </w:r>
      <w:r w:rsidRPr="00AC29F6">
        <w:rPr>
          <w:rStyle w:val="NormalCharacter"/>
          <w:rFonts w:ascii="宋体" w:hAnsi="宋体" w:cs="宋体" w:hint="eastAsia"/>
          <w:bCs/>
          <w:sz w:val="24"/>
          <w:szCs w:val="24"/>
        </w:rPr>
        <w:t>月</w:t>
      </w:r>
      <w:r w:rsidRPr="00AC29F6">
        <w:rPr>
          <w:rStyle w:val="NormalCharacter"/>
          <w:rFonts w:ascii="宋体" w:hAnsi="宋体" w:cs="宋体" w:hint="eastAsia"/>
          <w:bCs/>
          <w:sz w:val="24"/>
          <w:szCs w:val="24"/>
          <w:u w:val="single"/>
        </w:rPr>
        <w:t xml:space="preserve">      </w:t>
      </w:r>
      <w:r w:rsidRPr="00AC29F6">
        <w:rPr>
          <w:rStyle w:val="NormalCharacter"/>
          <w:rFonts w:ascii="宋体" w:hAnsi="宋体" w:cs="宋体" w:hint="eastAsia"/>
          <w:bCs/>
          <w:sz w:val="24"/>
          <w:szCs w:val="24"/>
        </w:rPr>
        <w:t xml:space="preserve">日              </w:t>
      </w:r>
      <w:r w:rsidRPr="00AC29F6">
        <w:rPr>
          <w:rStyle w:val="NormalCharacter"/>
          <w:rFonts w:ascii="宋体" w:hAnsi="宋体" w:cs="宋体" w:hint="eastAsia"/>
          <w:bCs/>
          <w:sz w:val="24"/>
          <w:szCs w:val="24"/>
          <w:u w:val="single" w:color="000000"/>
        </w:rPr>
        <w:t xml:space="preserve">      </w:t>
      </w:r>
      <w:r w:rsidRPr="00AC29F6">
        <w:rPr>
          <w:rStyle w:val="NormalCharacter"/>
          <w:rFonts w:ascii="宋体" w:hAnsi="宋体" w:cs="宋体" w:hint="eastAsia"/>
          <w:bCs/>
          <w:sz w:val="24"/>
          <w:szCs w:val="24"/>
        </w:rPr>
        <w:t>年</w:t>
      </w:r>
      <w:r w:rsidRPr="00AC29F6">
        <w:rPr>
          <w:rStyle w:val="NormalCharacter"/>
          <w:rFonts w:ascii="宋体" w:hAnsi="宋体" w:cs="宋体" w:hint="eastAsia"/>
          <w:bCs/>
          <w:sz w:val="24"/>
          <w:szCs w:val="24"/>
          <w:u w:val="single" w:color="000000"/>
        </w:rPr>
        <w:t xml:space="preserve">     </w:t>
      </w:r>
      <w:r w:rsidRPr="00AC29F6">
        <w:rPr>
          <w:rStyle w:val="NormalCharacter"/>
          <w:rFonts w:ascii="宋体" w:hAnsi="宋体" w:cs="宋体" w:hint="eastAsia"/>
          <w:bCs/>
          <w:sz w:val="24"/>
          <w:szCs w:val="24"/>
        </w:rPr>
        <w:t>月</w:t>
      </w:r>
      <w:r w:rsidRPr="00AC29F6">
        <w:rPr>
          <w:rStyle w:val="NormalCharacter"/>
          <w:rFonts w:ascii="宋体" w:hAnsi="宋体" w:cs="宋体" w:hint="eastAsia"/>
          <w:bCs/>
          <w:sz w:val="24"/>
          <w:szCs w:val="24"/>
          <w:u w:val="single" w:color="000000"/>
        </w:rPr>
        <w:t xml:space="preserve">     </w:t>
      </w:r>
      <w:r w:rsidRPr="00AC29F6">
        <w:rPr>
          <w:rStyle w:val="NormalCharacter"/>
          <w:rFonts w:ascii="宋体" w:hAnsi="宋体" w:cs="宋体" w:hint="eastAsia"/>
          <w:bCs/>
          <w:sz w:val="24"/>
          <w:szCs w:val="24"/>
        </w:rPr>
        <w:t>日</w:t>
      </w:r>
    </w:p>
    <w:p w14:paraId="02C130E0" w14:textId="77777777" w:rsidR="00C864EE" w:rsidRPr="00AC29F6" w:rsidRDefault="00C864EE" w:rsidP="00B13353">
      <w:pPr>
        <w:spacing w:after="0" w:line="360" w:lineRule="auto"/>
        <w:rPr>
          <w:rStyle w:val="NormalCharacter"/>
          <w:rFonts w:ascii="宋体" w:hAnsi="宋体" w:cs="宋体" w:hint="eastAsia"/>
          <w:szCs w:val="28"/>
        </w:rPr>
      </w:pPr>
    </w:p>
    <w:p w14:paraId="487CAF75" w14:textId="77777777" w:rsidR="00C864EE" w:rsidRPr="00AC29F6" w:rsidRDefault="00000000" w:rsidP="00B13353">
      <w:pPr>
        <w:spacing w:after="0" w:line="360" w:lineRule="auto"/>
        <w:rPr>
          <w:rStyle w:val="NormalCharacter"/>
          <w:rFonts w:ascii="宋体" w:hAnsi="宋体" w:cs="宋体" w:hint="eastAsia"/>
          <w:sz w:val="24"/>
          <w:szCs w:val="24"/>
        </w:rPr>
      </w:pPr>
      <w:r w:rsidRPr="00AC29F6">
        <w:rPr>
          <w:rStyle w:val="NormalCharacter"/>
          <w:rFonts w:ascii="宋体" w:hAnsi="宋体" w:cs="宋体" w:hint="eastAsia"/>
          <w:sz w:val="24"/>
          <w:szCs w:val="24"/>
        </w:rPr>
        <w:br w:type="page"/>
      </w:r>
    </w:p>
    <w:p w14:paraId="7263EA2E" w14:textId="77777777" w:rsidR="00C864EE" w:rsidRPr="00AC29F6" w:rsidRDefault="00000000" w:rsidP="00B13353">
      <w:pPr>
        <w:spacing w:after="0" w:line="360" w:lineRule="auto"/>
        <w:jc w:val="center"/>
        <w:rPr>
          <w:b/>
          <w:bCs/>
        </w:rPr>
      </w:pPr>
      <w:r w:rsidRPr="00AC29F6">
        <w:rPr>
          <w:rFonts w:hint="eastAsia"/>
          <w:b/>
          <w:bCs/>
        </w:rPr>
        <w:lastRenderedPageBreak/>
        <w:t>货物采购合同</w:t>
      </w:r>
    </w:p>
    <w:p w14:paraId="7E1BCCE9" w14:textId="77777777" w:rsidR="00C864EE" w:rsidRPr="00AC29F6" w:rsidRDefault="00000000" w:rsidP="00B13353">
      <w:pPr>
        <w:spacing w:after="0" w:line="360" w:lineRule="auto"/>
        <w:ind w:firstLineChars="200" w:firstLine="480"/>
        <w:rPr>
          <w:rStyle w:val="NormalCharacter"/>
          <w:rFonts w:ascii="宋体" w:hAnsi="宋体" w:cs="宋体" w:hint="eastAsia"/>
          <w:b/>
          <w:sz w:val="24"/>
          <w:szCs w:val="24"/>
          <w:u w:val="single" w:color="000000"/>
        </w:rPr>
      </w:pPr>
      <w:r w:rsidRPr="00AC29F6">
        <w:rPr>
          <w:rStyle w:val="NormalCharacter"/>
          <w:rFonts w:ascii="宋体" w:hAnsi="宋体" w:cs="宋体" w:hint="eastAsia"/>
          <w:sz w:val="24"/>
          <w:szCs w:val="24"/>
        </w:rPr>
        <w:t>甲乙双方本着自愿、友好、平等协商的原则，依据《中华人民共和国民法典》等相关法律规定，就甲方向乙方采购货物事宜达成如下条款，</w:t>
      </w:r>
      <w:proofErr w:type="gramStart"/>
      <w:r w:rsidRPr="00AC29F6">
        <w:rPr>
          <w:rStyle w:val="NormalCharacter"/>
          <w:rFonts w:ascii="宋体" w:hAnsi="宋体" w:cs="宋体" w:hint="eastAsia"/>
          <w:sz w:val="24"/>
          <w:szCs w:val="24"/>
        </w:rPr>
        <w:t>希双方</w:t>
      </w:r>
      <w:proofErr w:type="gramEnd"/>
      <w:r w:rsidRPr="00AC29F6">
        <w:rPr>
          <w:rStyle w:val="NormalCharacter"/>
          <w:rFonts w:ascii="宋体" w:hAnsi="宋体" w:cs="宋体" w:hint="eastAsia"/>
          <w:sz w:val="24"/>
          <w:szCs w:val="24"/>
        </w:rPr>
        <w:t>共同遵守：</w:t>
      </w:r>
    </w:p>
    <w:p w14:paraId="0B90FD8F" w14:textId="77777777" w:rsidR="00C864EE" w:rsidRPr="00AC29F6" w:rsidRDefault="00000000" w:rsidP="00B13353">
      <w:pPr>
        <w:tabs>
          <w:tab w:val="left" w:pos="0"/>
        </w:tabs>
        <w:spacing w:after="0" w:line="360" w:lineRule="auto"/>
        <w:ind w:firstLineChars="200" w:firstLine="482"/>
        <w:rPr>
          <w:rStyle w:val="NormalCharacter"/>
          <w:rFonts w:ascii="宋体" w:hAnsi="宋体" w:cs="宋体" w:hint="eastAsia"/>
          <w:b/>
          <w:sz w:val="24"/>
          <w:szCs w:val="24"/>
          <w:u w:val="single" w:color="000000"/>
        </w:rPr>
      </w:pPr>
      <w:r w:rsidRPr="00AC29F6">
        <w:rPr>
          <w:rStyle w:val="NormalCharacter"/>
          <w:rFonts w:ascii="宋体" w:hAnsi="宋体" w:cs="宋体" w:hint="eastAsia"/>
          <w:b/>
          <w:sz w:val="24"/>
          <w:szCs w:val="24"/>
        </w:rPr>
        <w:t>一、项目名称：</w:t>
      </w:r>
      <w:r w:rsidRPr="00AC29F6">
        <w:rPr>
          <w:rStyle w:val="NormalCharacter"/>
          <w:rFonts w:ascii="宋体" w:hAnsi="宋体" w:cs="宋体" w:hint="eastAsia"/>
          <w:b/>
          <w:sz w:val="24"/>
          <w:szCs w:val="24"/>
          <w:u w:val="single"/>
        </w:rPr>
        <w:t xml:space="preserve">                  </w:t>
      </w:r>
    </w:p>
    <w:p w14:paraId="545C149D" w14:textId="77777777" w:rsidR="00C864EE" w:rsidRPr="00AC29F6" w:rsidRDefault="00000000" w:rsidP="00B13353">
      <w:pPr>
        <w:spacing w:after="0" w:line="360" w:lineRule="auto"/>
        <w:ind w:firstLineChars="200" w:firstLine="482"/>
        <w:rPr>
          <w:rStyle w:val="NormalCharacter"/>
          <w:rFonts w:ascii="宋体" w:hAnsi="宋体" w:cs="宋体" w:hint="eastAsia"/>
          <w:b/>
          <w:sz w:val="24"/>
          <w:szCs w:val="24"/>
        </w:rPr>
      </w:pPr>
      <w:r w:rsidRPr="00AC29F6">
        <w:rPr>
          <w:rStyle w:val="NormalCharacter"/>
          <w:rFonts w:ascii="宋体" w:hAnsi="宋体" w:cs="宋体" w:hint="eastAsia"/>
          <w:b/>
          <w:sz w:val="24"/>
          <w:szCs w:val="24"/>
        </w:rPr>
        <w:t>二、货物名称、技术参数、计量单位、单价：</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68"/>
        <w:gridCol w:w="1805"/>
        <w:gridCol w:w="1649"/>
        <w:gridCol w:w="1213"/>
        <w:gridCol w:w="1399"/>
        <w:gridCol w:w="1489"/>
        <w:gridCol w:w="1424"/>
      </w:tblGrid>
      <w:tr w:rsidR="00AC29F6" w:rsidRPr="00AC29F6" w14:paraId="315EA263" w14:textId="77777777">
        <w:trPr>
          <w:trHeight w:hRule="exact" w:val="567"/>
          <w:jc w:val="center"/>
        </w:trPr>
        <w:tc>
          <w:tcPr>
            <w:tcW w:w="768" w:type="dxa"/>
            <w:tcBorders>
              <w:top w:val="single" w:sz="4" w:space="0" w:color="000000"/>
              <w:left w:val="single" w:sz="4" w:space="0" w:color="000000"/>
              <w:bottom w:val="single" w:sz="4" w:space="0" w:color="000000"/>
              <w:right w:val="single" w:sz="4" w:space="0" w:color="000000"/>
            </w:tcBorders>
            <w:vAlign w:val="center"/>
          </w:tcPr>
          <w:p w14:paraId="6B8FB7AE" w14:textId="77777777" w:rsidR="00C864EE" w:rsidRPr="00AC29F6" w:rsidRDefault="00000000" w:rsidP="00B13353">
            <w:pPr>
              <w:spacing w:after="0" w:line="360" w:lineRule="auto"/>
              <w:jc w:val="center"/>
              <w:rPr>
                <w:rStyle w:val="NormalCharacter"/>
                <w:rFonts w:ascii="宋体" w:hAnsi="宋体" w:cs="宋体" w:hint="eastAsia"/>
                <w:sz w:val="24"/>
                <w:szCs w:val="24"/>
              </w:rPr>
            </w:pPr>
            <w:bookmarkStart w:id="277" w:name="_Toc10098"/>
            <w:bookmarkStart w:id="278" w:name="_Toc16865"/>
            <w:bookmarkStart w:id="279" w:name="_Toc22065"/>
            <w:r w:rsidRPr="00AC29F6">
              <w:rPr>
                <w:rStyle w:val="NormalCharacter"/>
                <w:rFonts w:ascii="宋体" w:hAnsi="宋体" w:cs="宋体" w:hint="eastAsia"/>
                <w:sz w:val="24"/>
                <w:szCs w:val="24"/>
              </w:rPr>
              <w:t>序号</w:t>
            </w:r>
          </w:p>
        </w:tc>
        <w:tc>
          <w:tcPr>
            <w:tcW w:w="1805" w:type="dxa"/>
            <w:tcBorders>
              <w:top w:val="single" w:sz="4" w:space="0" w:color="000000"/>
              <w:left w:val="single" w:sz="4" w:space="0" w:color="000000"/>
              <w:bottom w:val="single" w:sz="4" w:space="0" w:color="000000"/>
              <w:right w:val="single" w:sz="4" w:space="0" w:color="000000"/>
            </w:tcBorders>
            <w:vAlign w:val="center"/>
          </w:tcPr>
          <w:p w14:paraId="03867697" w14:textId="77777777" w:rsidR="00C864EE" w:rsidRPr="00AC29F6" w:rsidRDefault="00000000" w:rsidP="00B13353">
            <w:pPr>
              <w:spacing w:after="0" w:line="360" w:lineRule="auto"/>
              <w:jc w:val="center"/>
              <w:rPr>
                <w:rStyle w:val="NormalCharacter"/>
                <w:rFonts w:ascii="宋体" w:hAnsi="宋体" w:cs="宋体" w:hint="eastAsia"/>
                <w:sz w:val="24"/>
                <w:szCs w:val="24"/>
              </w:rPr>
            </w:pPr>
            <w:r w:rsidRPr="00AC29F6">
              <w:rPr>
                <w:rStyle w:val="NormalCharacter"/>
                <w:rFonts w:ascii="宋体" w:hAnsi="宋体" w:cs="宋体" w:hint="eastAsia"/>
                <w:sz w:val="24"/>
                <w:szCs w:val="24"/>
              </w:rPr>
              <w:t>货物名称</w:t>
            </w:r>
          </w:p>
        </w:tc>
        <w:tc>
          <w:tcPr>
            <w:tcW w:w="1649" w:type="dxa"/>
            <w:tcBorders>
              <w:top w:val="single" w:sz="4" w:space="0" w:color="000000"/>
              <w:left w:val="single" w:sz="4" w:space="0" w:color="000000"/>
              <w:bottom w:val="single" w:sz="4" w:space="0" w:color="000000"/>
              <w:right w:val="single" w:sz="4" w:space="0" w:color="000000"/>
            </w:tcBorders>
            <w:vAlign w:val="center"/>
          </w:tcPr>
          <w:p w14:paraId="58803361" w14:textId="77777777" w:rsidR="00C864EE" w:rsidRPr="00AC29F6" w:rsidRDefault="00000000" w:rsidP="00B13353">
            <w:pPr>
              <w:spacing w:after="0" w:line="360" w:lineRule="auto"/>
              <w:jc w:val="center"/>
              <w:rPr>
                <w:rStyle w:val="NormalCharacter"/>
                <w:rFonts w:ascii="宋体" w:hAnsi="宋体" w:cs="宋体" w:hint="eastAsia"/>
                <w:sz w:val="24"/>
                <w:szCs w:val="24"/>
              </w:rPr>
            </w:pPr>
            <w:r w:rsidRPr="00AC29F6">
              <w:rPr>
                <w:rStyle w:val="NormalCharacter"/>
                <w:rFonts w:ascii="宋体" w:hAnsi="宋体" w:cs="宋体" w:hint="eastAsia"/>
                <w:sz w:val="24"/>
                <w:szCs w:val="24"/>
              </w:rPr>
              <w:t>技术参数</w:t>
            </w:r>
          </w:p>
        </w:tc>
        <w:tc>
          <w:tcPr>
            <w:tcW w:w="1213" w:type="dxa"/>
            <w:tcBorders>
              <w:top w:val="single" w:sz="4" w:space="0" w:color="000000"/>
              <w:left w:val="single" w:sz="4" w:space="0" w:color="000000"/>
              <w:bottom w:val="single" w:sz="4" w:space="0" w:color="000000"/>
              <w:right w:val="single" w:sz="4" w:space="0" w:color="000000"/>
            </w:tcBorders>
            <w:vAlign w:val="center"/>
          </w:tcPr>
          <w:p w14:paraId="493FF6BD" w14:textId="77777777" w:rsidR="00C864EE" w:rsidRPr="00AC29F6" w:rsidRDefault="00000000" w:rsidP="00B13353">
            <w:pPr>
              <w:spacing w:after="0" w:line="360" w:lineRule="auto"/>
              <w:jc w:val="center"/>
              <w:rPr>
                <w:rStyle w:val="NormalCharacter"/>
                <w:rFonts w:ascii="宋体" w:hAnsi="宋体" w:cs="宋体" w:hint="eastAsia"/>
                <w:sz w:val="24"/>
                <w:szCs w:val="24"/>
              </w:rPr>
            </w:pPr>
            <w:r w:rsidRPr="00AC29F6">
              <w:rPr>
                <w:rStyle w:val="NormalCharacter"/>
                <w:rFonts w:ascii="宋体" w:hAnsi="宋体" w:cs="宋体" w:hint="eastAsia"/>
                <w:sz w:val="24"/>
                <w:szCs w:val="24"/>
              </w:rPr>
              <w:t>单位</w:t>
            </w:r>
          </w:p>
        </w:tc>
        <w:tc>
          <w:tcPr>
            <w:tcW w:w="1399" w:type="dxa"/>
            <w:tcBorders>
              <w:top w:val="single" w:sz="4" w:space="0" w:color="000000"/>
              <w:left w:val="single" w:sz="4" w:space="0" w:color="000000"/>
              <w:bottom w:val="single" w:sz="4" w:space="0" w:color="000000"/>
              <w:right w:val="single" w:sz="4" w:space="0" w:color="000000"/>
            </w:tcBorders>
            <w:vAlign w:val="center"/>
          </w:tcPr>
          <w:p w14:paraId="35E99D15" w14:textId="77777777" w:rsidR="00C864EE" w:rsidRPr="00AC29F6" w:rsidRDefault="00000000" w:rsidP="00B13353">
            <w:pPr>
              <w:spacing w:after="0" w:line="360" w:lineRule="auto"/>
              <w:jc w:val="center"/>
              <w:rPr>
                <w:rStyle w:val="NormalCharacter"/>
                <w:rFonts w:ascii="宋体" w:hAnsi="宋体" w:cs="宋体" w:hint="eastAsia"/>
                <w:sz w:val="24"/>
                <w:szCs w:val="24"/>
              </w:rPr>
            </w:pPr>
            <w:r w:rsidRPr="00AC29F6">
              <w:rPr>
                <w:rStyle w:val="NormalCharacter"/>
                <w:rFonts w:ascii="宋体" w:hAnsi="宋体" w:cs="宋体" w:hint="eastAsia"/>
                <w:sz w:val="24"/>
                <w:szCs w:val="24"/>
              </w:rPr>
              <w:t>数量</w:t>
            </w:r>
          </w:p>
        </w:tc>
        <w:tc>
          <w:tcPr>
            <w:tcW w:w="1489" w:type="dxa"/>
            <w:tcBorders>
              <w:top w:val="single" w:sz="4" w:space="0" w:color="000000"/>
              <w:left w:val="single" w:sz="4" w:space="0" w:color="000000"/>
              <w:bottom w:val="single" w:sz="4" w:space="0" w:color="000000"/>
              <w:right w:val="single" w:sz="4" w:space="0" w:color="000000"/>
            </w:tcBorders>
            <w:vAlign w:val="center"/>
          </w:tcPr>
          <w:p w14:paraId="5E3C0219" w14:textId="77777777" w:rsidR="00C864EE" w:rsidRPr="00AC29F6" w:rsidRDefault="00000000" w:rsidP="00B13353">
            <w:pPr>
              <w:spacing w:after="0" w:line="360" w:lineRule="auto"/>
              <w:jc w:val="center"/>
              <w:rPr>
                <w:rStyle w:val="NormalCharacter"/>
                <w:rFonts w:ascii="宋体" w:hAnsi="宋体" w:cs="宋体" w:hint="eastAsia"/>
                <w:sz w:val="24"/>
                <w:szCs w:val="24"/>
              </w:rPr>
            </w:pPr>
            <w:r w:rsidRPr="00AC29F6">
              <w:rPr>
                <w:rStyle w:val="NormalCharacter"/>
                <w:rFonts w:ascii="宋体" w:hAnsi="宋体" w:cs="宋体" w:hint="eastAsia"/>
                <w:sz w:val="24"/>
                <w:szCs w:val="24"/>
              </w:rPr>
              <w:t>单价（元）</w:t>
            </w:r>
          </w:p>
        </w:tc>
        <w:tc>
          <w:tcPr>
            <w:tcW w:w="1424" w:type="dxa"/>
            <w:tcBorders>
              <w:top w:val="single" w:sz="4" w:space="0" w:color="000000"/>
              <w:left w:val="single" w:sz="4" w:space="0" w:color="000000"/>
              <w:bottom w:val="single" w:sz="4" w:space="0" w:color="000000"/>
              <w:right w:val="single" w:sz="4" w:space="0" w:color="000000"/>
            </w:tcBorders>
            <w:vAlign w:val="center"/>
          </w:tcPr>
          <w:p w14:paraId="3F296042" w14:textId="77777777" w:rsidR="00C864EE" w:rsidRPr="00AC29F6" w:rsidRDefault="00000000" w:rsidP="00B13353">
            <w:pPr>
              <w:spacing w:after="0" w:line="360" w:lineRule="auto"/>
              <w:jc w:val="center"/>
              <w:rPr>
                <w:rStyle w:val="NormalCharacter"/>
                <w:rFonts w:ascii="宋体" w:hAnsi="宋体" w:cs="宋体" w:hint="eastAsia"/>
                <w:sz w:val="24"/>
                <w:szCs w:val="24"/>
              </w:rPr>
            </w:pPr>
            <w:r w:rsidRPr="00AC29F6">
              <w:rPr>
                <w:rStyle w:val="NormalCharacter"/>
                <w:rFonts w:ascii="宋体" w:hAnsi="宋体" w:cs="宋体" w:hint="eastAsia"/>
                <w:sz w:val="24"/>
                <w:szCs w:val="24"/>
              </w:rPr>
              <w:t>小计（元）</w:t>
            </w:r>
          </w:p>
        </w:tc>
      </w:tr>
      <w:tr w:rsidR="00AC29F6" w:rsidRPr="00AC29F6" w14:paraId="4A801E88" w14:textId="77777777">
        <w:trPr>
          <w:trHeight w:hRule="exact" w:val="567"/>
          <w:jc w:val="center"/>
        </w:trPr>
        <w:tc>
          <w:tcPr>
            <w:tcW w:w="768" w:type="dxa"/>
            <w:tcBorders>
              <w:top w:val="single" w:sz="4" w:space="0" w:color="000000"/>
              <w:left w:val="single" w:sz="4" w:space="0" w:color="000000"/>
              <w:bottom w:val="single" w:sz="4" w:space="0" w:color="000000"/>
              <w:right w:val="single" w:sz="4" w:space="0" w:color="000000"/>
            </w:tcBorders>
            <w:vAlign w:val="center"/>
          </w:tcPr>
          <w:p w14:paraId="168884B6"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E57FE4E"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649" w:type="dxa"/>
            <w:tcBorders>
              <w:top w:val="single" w:sz="4" w:space="0" w:color="000000"/>
              <w:left w:val="single" w:sz="4" w:space="0" w:color="000000"/>
              <w:bottom w:val="single" w:sz="4" w:space="0" w:color="000000"/>
              <w:right w:val="single" w:sz="4" w:space="0" w:color="000000"/>
            </w:tcBorders>
            <w:vAlign w:val="center"/>
          </w:tcPr>
          <w:p w14:paraId="60C3B50D"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4F058ED6"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399" w:type="dxa"/>
            <w:tcBorders>
              <w:top w:val="single" w:sz="4" w:space="0" w:color="000000"/>
              <w:left w:val="single" w:sz="4" w:space="0" w:color="000000"/>
              <w:bottom w:val="single" w:sz="4" w:space="0" w:color="000000"/>
              <w:right w:val="single" w:sz="4" w:space="0" w:color="000000"/>
            </w:tcBorders>
            <w:vAlign w:val="center"/>
          </w:tcPr>
          <w:p w14:paraId="23457CCA"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3BD10B14"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5DA2D2DC"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r>
      <w:tr w:rsidR="00AC29F6" w:rsidRPr="00AC29F6" w14:paraId="2940F895" w14:textId="77777777">
        <w:trPr>
          <w:trHeight w:hRule="exact" w:val="567"/>
          <w:jc w:val="center"/>
        </w:trPr>
        <w:tc>
          <w:tcPr>
            <w:tcW w:w="768" w:type="dxa"/>
            <w:tcBorders>
              <w:top w:val="single" w:sz="4" w:space="0" w:color="000000"/>
              <w:left w:val="single" w:sz="4" w:space="0" w:color="000000"/>
              <w:bottom w:val="single" w:sz="4" w:space="0" w:color="000000"/>
              <w:right w:val="single" w:sz="4" w:space="0" w:color="000000"/>
            </w:tcBorders>
            <w:vAlign w:val="center"/>
          </w:tcPr>
          <w:p w14:paraId="302034BA"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5E939DEF"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649" w:type="dxa"/>
            <w:tcBorders>
              <w:top w:val="single" w:sz="4" w:space="0" w:color="000000"/>
              <w:left w:val="single" w:sz="4" w:space="0" w:color="000000"/>
              <w:bottom w:val="single" w:sz="4" w:space="0" w:color="000000"/>
              <w:right w:val="single" w:sz="4" w:space="0" w:color="000000"/>
            </w:tcBorders>
            <w:vAlign w:val="center"/>
          </w:tcPr>
          <w:p w14:paraId="601EB5E9"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15358E8E"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399" w:type="dxa"/>
            <w:tcBorders>
              <w:top w:val="single" w:sz="4" w:space="0" w:color="000000"/>
              <w:left w:val="single" w:sz="4" w:space="0" w:color="000000"/>
              <w:bottom w:val="single" w:sz="4" w:space="0" w:color="000000"/>
              <w:right w:val="single" w:sz="4" w:space="0" w:color="000000"/>
            </w:tcBorders>
            <w:vAlign w:val="center"/>
          </w:tcPr>
          <w:p w14:paraId="42AA8812"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2332F401"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74C79F8E"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r>
      <w:tr w:rsidR="00AC29F6" w:rsidRPr="00AC29F6" w14:paraId="5718DC97" w14:textId="77777777">
        <w:trPr>
          <w:trHeight w:hRule="exact" w:val="567"/>
          <w:jc w:val="center"/>
        </w:trPr>
        <w:tc>
          <w:tcPr>
            <w:tcW w:w="768" w:type="dxa"/>
            <w:tcBorders>
              <w:top w:val="single" w:sz="4" w:space="0" w:color="000000"/>
              <w:left w:val="single" w:sz="4" w:space="0" w:color="000000"/>
              <w:bottom w:val="single" w:sz="4" w:space="0" w:color="000000"/>
              <w:right w:val="single" w:sz="4" w:space="0" w:color="000000"/>
            </w:tcBorders>
            <w:vAlign w:val="center"/>
          </w:tcPr>
          <w:p w14:paraId="3C8D387B"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10BCA40C"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649" w:type="dxa"/>
            <w:tcBorders>
              <w:top w:val="single" w:sz="4" w:space="0" w:color="000000"/>
              <w:left w:val="single" w:sz="4" w:space="0" w:color="000000"/>
              <w:bottom w:val="single" w:sz="4" w:space="0" w:color="000000"/>
              <w:right w:val="single" w:sz="4" w:space="0" w:color="000000"/>
            </w:tcBorders>
            <w:vAlign w:val="center"/>
          </w:tcPr>
          <w:p w14:paraId="2FEE2046"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5D58F4F2"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399" w:type="dxa"/>
            <w:tcBorders>
              <w:top w:val="single" w:sz="4" w:space="0" w:color="000000"/>
              <w:left w:val="single" w:sz="4" w:space="0" w:color="000000"/>
              <w:bottom w:val="single" w:sz="4" w:space="0" w:color="000000"/>
              <w:right w:val="single" w:sz="4" w:space="0" w:color="000000"/>
            </w:tcBorders>
            <w:vAlign w:val="center"/>
          </w:tcPr>
          <w:p w14:paraId="38B9C7C0"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4A30D070"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4DB941A9"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r>
      <w:tr w:rsidR="00AC29F6" w:rsidRPr="00AC29F6" w14:paraId="13D50671" w14:textId="77777777">
        <w:trPr>
          <w:trHeight w:hRule="exact" w:val="567"/>
          <w:jc w:val="center"/>
        </w:trPr>
        <w:tc>
          <w:tcPr>
            <w:tcW w:w="768" w:type="dxa"/>
            <w:tcBorders>
              <w:top w:val="single" w:sz="4" w:space="0" w:color="000000"/>
              <w:left w:val="single" w:sz="4" w:space="0" w:color="000000"/>
              <w:bottom w:val="single" w:sz="4" w:space="0" w:color="000000"/>
              <w:right w:val="single" w:sz="4" w:space="0" w:color="000000"/>
            </w:tcBorders>
            <w:vAlign w:val="center"/>
          </w:tcPr>
          <w:p w14:paraId="6FD371C8"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1DC0F933"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649" w:type="dxa"/>
            <w:tcBorders>
              <w:top w:val="single" w:sz="4" w:space="0" w:color="000000"/>
              <w:left w:val="single" w:sz="4" w:space="0" w:color="000000"/>
              <w:bottom w:val="single" w:sz="4" w:space="0" w:color="000000"/>
              <w:right w:val="single" w:sz="4" w:space="0" w:color="000000"/>
            </w:tcBorders>
            <w:vAlign w:val="center"/>
          </w:tcPr>
          <w:p w14:paraId="0F24D09A"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12636AD5"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399" w:type="dxa"/>
            <w:tcBorders>
              <w:top w:val="single" w:sz="4" w:space="0" w:color="000000"/>
              <w:left w:val="single" w:sz="4" w:space="0" w:color="000000"/>
              <w:bottom w:val="single" w:sz="4" w:space="0" w:color="000000"/>
              <w:right w:val="single" w:sz="4" w:space="0" w:color="000000"/>
            </w:tcBorders>
            <w:vAlign w:val="center"/>
          </w:tcPr>
          <w:p w14:paraId="0B061A6A"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489" w:type="dxa"/>
            <w:tcBorders>
              <w:top w:val="single" w:sz="4" w:space="0" w:color="000000"/>
              <w:left w:val="single" w:sz="4" w:space="0" w:color="000000"/>
              <w:bottom w:val="single" w:sz="4" w:space="0" w:color="000000"/>
              <w:right w:val="single" w:sz="4" w:space="0" w:color="000000"/>
            </w:tcBorders>
            <w:vAlign w:val="center"/>
          </w:tcPr>
          <w:p w14:paraId="04300E5B"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42A3753A" w14:textId="77777777" w:rsidR="00C864EE" w:rsidRPr="00AC29F6" w:rsidRDefault="00C864EE" w:rsidP="00B13353">
            <w:pPr>
              <w:spacing w:after="0" w:line="360" w:lineRule="auto"/>
              <w:jc w:val="center"/>
              <w:rPr>
                <w:rStyle w:val="NormalCharacter"/>
                <w:rFonts w:ascii="宋体" w:hAnsi="宋体" w:cs="宋体" w:hint="eastAsia"/>
                <w:sz w:val="24"/>
                <w:szCs w:val="24"/>
              </w:rPr>
            </w:pPr>
          </w:p>
        </w:tc>
      </w:tr>
      <w:tr w:rsidR="00AC29F6" w:rsidRPr="00AC29F6" w14:paraId="76ECA059" w14:textId="77777777">
        <w:trPr>
          <w:trHeight w:hRule="exact" w:val="567"/>
          <w:jc w:val="center"/>
        </w:trPr>
        <w:tc>
          <w:tcPr>
            <w:tcW w:w="2573" w:type="dxa"/>
            <w:gridSpan w:val="2"/>
            <w:tcBorders>
              <w:top w:val="single" w:sz="4" w:space="0" w:color="000000"/>
              <w:left w:val="single" w:sz="4" w:space="0" w:color="000000"/>
              <w:bottom w:val="single" w:sz="4" w:space="0" w:color="000000"/>
              <w:right w:val="single" w:sz="4" w:space="0" w:color="000000"/>
            </w:tcBorders>
            <w:vAlign w:val="center"/>
          </w:tcPr>
          <w:p w14:paraId="6E64E4C1" w14:textId="77777777" w:rsidR="00C864EE" w:rsidRPr="00AC29F6" w:rsidRDefault="00000000" w:rsidP="00B13353">
            <w:pPr>
              <w:spacing w:after="0" w:line="360" w:lineRule="auto"/>
              <w:jc w:val="center"/>
              <w:rPr>
                <w:rStyle w:val="NormalCharacter"/>
                <w:rFonts w:ascii="宋体" w:hAnsi="宋体" w:cs="宋体" w:hint="eastAsia"/>
                <w:sz w:val="24"/>
                <w:szCs w:val="24"/>
              </w:rPr>
            </w:pPr>
            <w:r w:rsidRPr="00AC29F6">
              <w:rPr>
                <w:rStyle w:val="NormalCharacter"/>
                <w:rFonts w:ascii="宋体" w:hAnsi="宋体" w:cs="宋体" w:hint="eastAsia"/>
                <w:sz w:val="24"/>
                <w:szCs w:val="24"/>
              </w:rPr>
              <w:t xml:space="preserve">合同金额   </w:t>
            </w:r>
          </w:p>
        </w:tc>
        <w:tc>
          <w:tcPr>
            <w:tcW w:w="7174" w:type="dxa"/>
            <w:gridSpan w:val="5"/>
            <w:tcBorders>
              <w:top w:val="single" w:sz="4" w:space="0" w:color="000000"/>
              <w:left w:val="single" w:sz="4" w:space="0" w:color="000000"/>
              <w:bottom w:val="single" w:sz="4" w:space="0" w:color="000000"/>
              <w:right w:val="single" w:sz="4" w:space="0" w:color="000000"/>
            </w:tcBorders>
            <w:vAlign w:val="center"/>
          </w:tcPr>
          <w:p w14:paraId="2FA8B9CC" w14:textId="77777777" w:rsidR="00C864EE" w:rsidRPr="00AC29F6" w:rsidRDefault="00000000" w:rsidP="00B13353">
            <w:pPr>
              <w:spacing w:after="0" w:line="360" w:lineRule="auto"/>
              <w:rPr>
                <w:rStyle w:val="NormalCharacter"/>
                <w:rFonts w:ascii="宋体" w:hAnsi="宋体" w:cs="宋体" w:hint="eastAsia"/>
                <w:sz w:val="24"/>
                <w:szCs w:val="24"/>
              </w:rPr>
            </w:pPr>
            <w:r w:rsidRPr="00AC29F6">
              <w:rPr>
                <w:rStyle w:val="NormalCharacter"/>
                <w:rFonts w:ascii="宋体" w:hAnsi="宋体" w:cs="宋体" w:hint="eastAsia"/>
                <w:sz w:val="24"/>
                <w:szCs w:val="24"/>
              </w:rPr>
              <w:t xml:space="preserve">人民币小写：        大写：   </w:t>
            </w:r>
          </w:p>
        </w:tc>
      </w:tr>
    </w:tbl>
    <w:p w14:paraId="6ED05CFB" w14:textId="77777777" w:rsidR="00C864EE" w:rsidRPr="00AC29F6" w:rsidRDefault="00000000" w:rsidP="00B13353">
      <w:pPr>
        <w:spacing w:after="0" w:line="360" w:lineRule="auto"/>
        <w:ind w:firstLine="420"/>
        <w:rPr>
          <w:sz w:val="24"/>
          <w:szCs w:val="24"/>
        </w:rPr>
      </w:pPr>
      <w:r w:rsidRPr="00AC29F6">
        <w:rPr>
          <w:rFonts w:hint="eastAsia"/>
          <w:sz w:val="24"/>
          <w:szCs w:val="24"/>
        </w:rPr>
        <w:t>根据《重庆市物业专项维修资金管理办法》的有关规定，本项目工程最终结算金额，以第三方机构结算评审报告为准。</w:t>
      </w:r>
    </w:p>
    <w:p w14:paraId="4A8C03B1" w14:textId="77777777" w:rsidR="00C864EE" w:rsidRPr="00AC29F6" w:rsidRDefault="00000000" w:rsidP="00B13353">
      <w:pPr>
        <w:spacing w:after="0" w:line="360" w:lineRule="auto"/>
        <w:ind w:firstLine="420"/>
        <w:rPr>
          <w:b/>
          <w:bCs/>
          <w:sz w:val="24"/>
          <w:szCs w:val="24"/>
        </w:rPr>
      </w:pPr>
      <w:r w:rsidRPr="00AC29F6">
        <w:rPr>
          <w:rFonts w:hint="eastAsia"/>
          <w:b/>
          <w:bCs/>
          <w:sz w:val="24"/>
          <w:szCs w:val="24"/>
        </w:rPr>
        <w:t>三、货物交付：</w:t>
      </w:r>
      <w:bookmarkEnd w:id="277"/>
      <w:bookmarkEnd w:id="278"/>
      <w:bookmarkEnd w:id="279"/>
      <w:r w:rsidRPr="00AC29F6">
        <w:rPr>
          <w:rFonts w:hint="eastAsia"/>
          <w:b/>
          <w:bCs/>
          <w:sz w:val="24"/>
          <w:szCs w:val="24"/>
        </w:rPr>
        <w:t xml:space="preserve"> </w:t>
      </w:r>
    </w:p>
    <w:p w14:paraId="7876768A"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bookmarkStart w:id="280" w:name="_Toc13562"/>
      <w:bookmarkStart w:id="281" w:name="_Toc26907"/>
      <w:bookmarkStart w:id="282" w:name="_Toc10029"/>
      <w:r w:rsidRPr="00AC29F6">
        <w:rPr>
          <w:rStyle w:val="NormalCharacter"/>
          <w:rFonts w:ascii="宋体" w:hAnsi="宋体" w:cs="宋体" w:hint="eastAsia"/>
          <w:sz w:val="24"/>
          <w:szCs w:val="24"/>
        </w:rPr>
        <w:t>1、交货时间：</w:t>
      </w:r>
      <w:bookmarkEnd w:id="280"/>
      <w:bookmarkEnd w:id="281"/>
      <w:bookmarkEnd w:id="282"/>
      <w:r w:rsidRPr="00AC29F6">
        <w:rPr>
          <w:rStyle w:val="NormalCharacter"/>
          <w:rFonts w:ascii="宋体" w:hAnsi="宋体" w:cs="宋体" w:hint="eastAsia"/>
          <w:sz w:val="24"/>
          <w:szCs w:val="24"/>
        </w:rPr>
        <w:t>安装工期暂定   工作日（根据项目总体施工进度由采购人具体约定，进场必须满足采购人的要求。）</w:t>
      </w:r>
    </w:p>
    <w:p w14:paraId="73AE72C8"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2、包装标准：按乙方出厂标准执行，由乙方负责交货时的产品完好。</w:t>
      </w:r>
    </w:p>
    <w:p w14:paraId="06765D2B"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bookmarkStart w:id="283" w:name="_Toc19335"/>
      <w:bookmarkStart w:id="284" w:name="_Toc21265"/>
      <w:bookmarkStart w:id="285" w:name="_Toc20037"/>
      <w:r w:rsidRPr="00AC29F6">
        <w:rPr>
          <w:rStyle w:val="NormalCharacter"/>
          <w:rFonts w:ascii="宋体" w:hAnsi="宋体" w:cs="宋体" w:hint="eastAsia"/>
          <w:sz w:val="24"/>
          <w:szCs w:val="24"/>
        </w:rPr>
        <w:t>3、交（提）</w:t>
      </w:r>
      <w:proofErr w:type="gramStart"/>
      <w:r w:rsidRPr="00AC29F6">
        <w:rPr>
          <w:rStyle w:val="NormalCharacter"/>
          <w:rFonts w:ascii="宋体" w:hAnsi="宋体" w:cs="宋体" w:hint="eastAsia"/>
          <w:sz w:val="24"/>
          <w:szCs w:val="24"/>
        </w:rPr>
        <w:t>货方</w:t>
      </w:r>
      <w:proofErr w:type="gramEnd"/>
      <w:r w:rsidRPr="00AC29F6">
        <w:rPr>
          <w:rStyle w:val="NormalCharacter"/>
          <w:rFonts w:ascii="宋体" w:hAnsi="宋体" w:cs="宋体" w:hint="eastAsia"/>
          <w:sz w:val="24"/>
          <w:szCs w:val="24"/>
        </w:rPr>
        <w:t>式及地点：</w:t>
      </w:r>
      <w:bookmarkEnd w:id="283"/>
      <w:bookmarkEnd w:id="284"/>
      <w:bookmarkEnd w:id="285"/>
    </w:p>
    <w:p w14:paraId="05E0ED80"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 xml:space="preserve">（1）交货地点和收货人姓名：交货地点：                    ， </w:t>
      </w:r>
    </w:p>
    <w:p w14:paraId="210407CA"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收货人姓名：          电话                。</w:t>
      </w:r>
    </w:p>
    <w:p w14:paraId="32ABA461"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（2）运输：乙方将货物运输至项目现场。</w:t>
      </w:r>
    </w:p>
    <w:p w14:paraId="7DCDE876"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（3）下列情形除外：</w:t>
      </w:r>
    </w:p>
    <w:p w14:paraId="5F5C0528"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A、甲方项目在本合同交货地点时，根据现场的需求提供货源，保质保量运送到甲方指定地点。</w:t>
      </w:r>
    </w:p>
    <w:p w14:paraId="683EA6F8"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B、</w:t>
      </w:r>
      <w:r w:rsidRPr="00AC29F6">
        <w:rPr>
          <w:rStyle w:val="NormalCharacter"/>
          <w:rFonts w:hint="eastAsia"/>
        </w:rPr>
        <w:t>甲方验收合格并接受货物之前，货物毁损、灭失等风险不发生转移。</w:t>
      </w:r>
    </w:p>
    <w:p w14:paraId="46987752" w14:textId="77777777" w:rsidR="00C864EE" w:rsidRPr="00AC29F6" w:rsidRDefault="00000000" w:rsidP="00B13353">
      <w:pPr>
        <w:spacing w:after="0" w:line="360" w:lineRule="auto"/>
        <w:ind w:firstLine="420"/>
        <w:rPr>
          <w:b/>
          <w:bCs/>
          <w:sz w:val="24"/>
          <w:szCs w:val="24"/>
        </w:rPr>
      </w:pPr>
      <w:bookmarkStart w:id="286" w:name="_Toc462"/>
      <w:bookmarkStart w:id="287" w:name="_Toc7375"/>
      <w:bookmarkStart w:id="288" w:name="_Toc32697"/>
      <w:r w:rsidRPr="00AC29F6">
        <w:rPr>
          <w:rFonts w:hint="eastAsia"/>
          <w:b/>
          <w:bCs/>
          <w:sz w:val="24"/>
          <w:szCs w:val="24"/>
        </w:rPr>
        <w:t>四、货物的验收：</w:t>
      </w:r>
      <w:bookmarkEnd w:id="286"/>
      <w:bookmarkEnd w:id="287"/>
      <w:bookmarkEnd w:id="288"/>
    </w:p>
    <w:p w14:paraId="62266EF6" w14:textId="77777777" w:rsidR="00C864EE" w:rsidRPr="00AC29F6" w:rsidRDefault="00000000" w:rsidP="00B13353">
      <w:pPr>
        <w:spacing w:after="0" w:line="360" w:lineRule="auto"/>
        <w:ind w:firstLine="420"/>
        <w:rPr>
          <w:rStyle w:val="NormalCharacter"/>
          <w:rFonts w:ascii="宋体" w:hAnsi="宋体" w:cs="宋体" w:hint="eastAsia"/>
          <w:sz w:val="24"/>
          <w:szCs w:val="24"/>
        </w:rPr>
      </w:pPr>
      <w:bookmarkStart w:id="289" w:name="_Toc29062"/>
      <w:bookmarkStart w:id="290" w:name="_Toc19293"/>
      <w:bookmarkStart w:id="291" w:name="_Toc7090"/>
      <w:r w:rsidRPr="00AC29F6">
        <w:rPr>
          <w:rStyle w:val="NormalCharacter"/>
          <w:rFonts w:ascii="宋体" w:hAnsi="宋体" w:cs="宋体" w:hint="eastAsia"/>
          <w:sz w:val="24"/>
          <w:szCs w:val="24"/>
        </w:rPr>
        <w:t>按照比选文件要求的验收标准和方法验收。</w:t>
      </w:r>
    </w:p>
    <w:p w14:paraId="777BBBF7" w14:textId="77777777" w:rsidR="00C864EE" w:rsidRPr="00AC29F6" w:rsidRDefault="00000000" w:rsidP="00B13353">
      <w:pPr>
        <w:spacing w:after="0" w:line="360" w:lineRule="auto"/>
        <w:ind w:firstLine="420"/>
        <w:rPr>
          <w:b/>
          <w:bCs/>
          <w:sz w:val="24"/>
          <w:szCs w:val="24"/>
        </w:rPr>
      </w:pPr>
      <w:r w:rsidRPr="00AC29F6">
        <w:rPr>
          <w:rFonts w:hint="eastAsia"/>
          <w:b/>
          <w:bCs/>
          <w:sz w:val="24"/>
          <w:szCs w:val="24"/>
        </w:rPr>
        <w:t>五、付款方式和条件：</w:t>
      </w:r>
      <w:bookmarkEnd w:id="289"/>
      <w:bookmarkEnd w:id="290"/>
      <w:bookmarkEnd w:id="291"/>
    </w:p>
    <w:p w14:paraId="60E6E272"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bookmarkStart w:id="292" w:name="_Toc29916"/>
      <w:bookmarkStart w:id="293" w:name="_Toc32078"/>
      <w:bookmarkStart w:id="294" w:name="_Toc13571"/>
      <w:r w:rsidRPr="00AC29F6">
        <w:rPr>
          <w:rStyle w:val="NormalCharacter"/>
          <w:rFonts w:ascii="宋体" w:hAnsi="宋体" w:cs="宋体" w:hint="eastAsia"/>
          <w:sz w:val="24"/>
          <w:szCs w:val="24"/>
        </w:rPr>
        <w:lastRenderedPageBreak/>
        <w:t>1、结算方式： 对公转账。</w:t>
      </w:r>
      <w:bookmarkEnd w:id="292"/>
      <w:bookmarkEnd w:id="293"/>
      <w:bookmarkEnd w:id="294"/>
    </w:p>
    <w:p w14:paraId="148A2907" w14:textId="77777777" w:rsidR="00C864EE" w:rsidRPr="00AC29F6" w:rsidRDefault="00000000" w:rsidP="00B13353">
      <w:pPr>
        <w:widowControl/>
        <w:adjustRightInd w:val="0"/>
        <w:spacing w:after="0" w:line="360" w:lineRule="auto"/>
        <w:ind w:firstLineChars="200" w:firstLine="560"/>
        <w:textAlignment w:val="baseline"/>
        <w:rPr>
          <w:rStyle w:val="NormalCharacter"/>
        </w:rPr>
      </w:pPr>
      <w:r w:rsidRPr="00AC29F6">
        <w:rPr>
          <w:rStyle w:val="NormalCharacter"/>
          <w:rFonts w:hint="eastAsia"/>
        </w:rPr>
        <w:t>2</w:t>
      </w:r>
      <w:r w:rsidRPr="00AC29F6">
        <w:rPr>
          <w:rStyle w:val="NormalCharacter"/>
          <w:rFonts w:hint="eastAsia"/>
        </w:rPr>
        <w:t>、合同签订时中标人向采购人交纳合同总金额</w:t>
      </w:r>
      <w:r w:rsidRPr="00AC29F6">
        <w:rPr>
          <w:rStyle w:val="NormalCharacter"/>
          <w:rFonts w:hint="eastAsia"/>
        </w:rPr>
        <w:t>10%</w:t>
      </w:r>
      <w:r w:rsidRPr="00AC29F6">
        <w:rPr>
          <w:rStyle w:val="NormalCharacter"/>
          <w:rFonts w:hint="eastAsia"/>
        </w:rPr>
        <w:t>的履约保证金，电梯安装调试完毕并验收合格后，采购人全额免息退还履约保证金。</w:t>
      </w:r>
    </w:p>
    <w:p w14:paraId="13549D74" w14:textId="77777777" w:rsidR="00C864EE" w:rsidRPr="00AC29F6" w:rsidRDefault="00000000" w:rsidP="00B13353">
      <w:pPr>
        <w:widowControl/>
        <w:adjustRightInd w:val="0"/>
        <w:spacing w:after="0" w:line="360" w:lineRule="auto"/>
        <w:ind w:firstLineChars="200" w:firstLine="560"/>
        <w:textAlignment w:val="baseline"/>
        <w:rPr>
          <w:rStyle w:val="NormalCharacter"/>
        </w:rPr>
      </w:pPr>
      <w:r w:rsidRPr="00AC29F6">
        <w:rPr>
          <w:rStyle w:val="NormalCharacter"/>
          <w:rFonts w:hint="eastAsia"/>
        </w:rPr>
        <w:t>3</w:t>
      </w:r>
      <w:r w:rsidRPr="00AC29F6">
        <w:rPr>
          <w:rStyle w:val="NormalCharacter"/>
          <w:rFonts w:hint="eastAsia"/>
        </w:rPr>
        <w:t>、电梯安装调试完毕并经验收合格后，按</w:t>
      </w:r>
      <w:proofErr w:type="gramStart"/>
      <w:r w:rsidRPr="00AC29F6">
        <w:rPr>
          <w:rStyle w:val="NormalCharacter"/>
          <w:rFonts w:hint="eastAsia"/>
        </w:rPr>
        <w:t>物业专项</w:t>
      </w:r>
      <w:proofErr w:type="gramEnd"/>
      <w:r w:rsidRPr="00AC29F6">
        <w:rPr>
          <w:rStyle w:val="NormalCharacter"/>
          <w:rFonts w:hint="eastAsia"/>
        </w:rPr>
        <w:t>维修资金申请办理流程由</w:t>
      </w:r>
      <w:proofErr w:type="gramStart"/>
      <w:r w:rsidRPr="00AC29F6">
        <w:rPr>
          <w:rStyle w:val="NormalCharacter"/>
          <w:rFonts w:hint="eastAsia"/>
        </w:rPr>
        <w:t>物业专项</w:t>
      </w:r>
      <w:proofErr w:type="gramEnd"/>
      <w:r w:rsidRPr="00AC29F6">
        <w:rPr>
          <w:rStyle w:val="NormalCharacter"/>
          <w:rFonts w:hint="eastAsia"/>
        </w:rPr>
        <w:t>维修资金管理部门支付至最终结算金额的</w:t>
      </w:r>
      <w:r w:rsidRPr="00AC29F6">
        <w:rPr>
          <w:rStyle w:val="NormalCharacter"/>
        </w:rPr>
        <w:t>100</w:t>
      </w:r>
      <w:r w:rsidRPr="00AC29F6">
        <w:rPr>
          <w:rStyle w:val="NormalCharacter"/>
          <w:rFonts w:hint="eastAsia"/>
        </w:rPr>
        <w:t>%</w:t>
      </w:r>
      <w:r w:rsidRPr="00AC29F6">
        <w:rPr>
          <w:rStyle w:val="NormalCharacter"/>
          <w:rFonts w:hint="eastAsia"/>
        </w:rPr>
        <w:t>。如有政府补贴资金，则按政府补贴资金申请流程进行。</w:t>
      </w:r>
    </w:p>
    <w:p w14:paraId="30292F8D" w14:textId="77777777" w:rsidR="00C864EE" w:rsidRPr="00AC29F6" w:rsidRDefault="00000000" w:rsidP="00B13353">
      <w:pPr>
        <w:widowControl/>
        <w:adjustRightInd w:val="0"/>
        <w:spacing w:after="0" w:line="360" w:lineRule="auto"/>
        <w:ind w:firstLineChars="200" w:firstLine="560"/>
        <w:textAlignment w:val="baseline"/>
        <w:rPr>
          <w:rStyle w:val="NormalCharacter"/>
        </w:rPr>
      </w:pPr>
      <w:r w:rsidRPr="00AC29F6">
        <w:rPr>
          <w:rStyle w:val="NormalCharacter"/>
          <w:rFonts w:hint="eastAsia"/>
        </w:rPr>
        <w:t>4</w:t>
      </w:r>
      <w:r w:rsidRPr="00AC29F6">
        <w:rPr>
          <w:rStyle w:val="NormalCharacter"/>
          <w:rFonts w:hint="eastAsia"/>
        </w:rPr>
        <w:t>、采购人协助和配合供应商申请和办理政府补贴资金（如有）及</w:t>
      </w:r>
      <w:proofErr w:type="gramStart"/>
      <w:r w:rsidRPr="00AC29F6">
        <w:rPr>
          <w:rStyle w:val="NormalCharacter"/>
          <w:rFonts w:hint="eastAsia"/>
        </w:rPr>
        <w:t>物业专项</w:t>
      </w:r>
      <w:proofErr w:type="gramEnd"/>
      <w:r w:rsidRPr="00AC29F6">
        <w:rPr>
          <w:rStyle w:val="NormalCharacter"/>
          <w:rFonts w:hint="eastAsia"/>
        </w:rPr>
        <w:t>维修资金的相关手续。</w:t>
      </w:r>
    </w:p>
    <w:p w14:paraId="371207D8" w14:textId="77777777" w:rsidR="00C864EE" w:rsidRPr="00AC29F6" w:rsidRDefault="00000000" w:rsidP="00B13353">
      <w:pPr>
        <w:widowControl/>
        <w:adjustRightInd w:val="0"/>
        <w:spacing w:after="0" w:line="360" w:lineRule="auto"/>
        <w:ind w:firstLineChars="200" w:firstLine="560"/>
        <w:textAlignment w:val="baseline"/>
        <w:rPr>
          <w:rStyle w:val="NormalCharacter"/>
        </w:rPr>
      </w:pPr>
      <w:r w:rsidRPr="00AC29F6">
        <w:rPr>
          <w:rStyle w:val="NormalCharacter"/>
          <w:rFonts w:hint="eastAsia"/>
        </w:rPr>
        <w:t>5</w:t>
      </w:r>
      <w:r w:rsidRPr="00AC29F6">
        <w:rPr>
          <w:rStyle w:val="NormalCharacter"/>
          <w:rFonts w:hint="eastAsia"/>
        </w:rPr>
        <w:t>、本项目将预留最终结算金额的</w:t>
      </w:r>
      <w:r w:rsidRPr="00AC29F6">
        <w:rPr>
          <w:rStyle w:val="NormalCharacter"/>
          <w:rFonts w:hint="eastAsia"/>
        </w:rPr>
        <w:t>3%</w:t>
      </w:r>
      <w:r w:rsidRPr="00AC29F6">
        <w:rPr>
          <w:rStyle w:val="NormalCharacter"/>
          <w:rFonts w:hint="eastAsia"/>
        </w:rPr>
        <w:t>作为质量保证金，质量保证金由</w:t>
      </w:r>
      <w:proofErr w:type="gramStart"/>
      <w:r w:rsidRPr="00AC29F6">
        <w:rPr>
          <w:rStyle w:val="NormalCharacter"/>
          <w:rFonts w:hint="eastAsia"/>
        </w:rPr>
        <w:t>物业专项</w:t>
      </w:r>
      <w:proofErr w:type="gramEnd"/>
      <w:r w:rsidRPr="00AC29F6">
        <w:rPr>
          <w:rStyle w:val="NormalCharacter"/>
          <w:rFonts w:hint="eastAsia"/>
        </w:rPr>
        <w:t>维修资金管理部门从政府补贴资金（如有）或</w:t>
      </w:r>
      <w:proofErr w:type="gramStart"/>
      <w:r w:rsidRPr="00AC29F6">
        <w:rPr>
          <w:rStyle w:val="NormalCharacter"/>
          <w:rFonts w:hint="eastAsia"/>
        </w:rPr>
        <w:t>物业专项</w:t>
      </w:r>
      <w:proofErr w:type="gramEnd"/>
      <w:r w:rsidRPr="00AC29F6">
        <w:rPr>
          <w:rStyle w:val="NormalCharacter"/>
          <w:rFonts w:hint="eastAsia"/>
        </w:rPr>
        <w:t>维修资金中留存，于</w:t>
      </w:r>
      <w:proofErr w:type="gramStart"/>
      <w:r w:rsidRPr="00AC29F6">
        <w:rPr>
          <w:rStyle w:val="NormalCharacter"/>
          <w:rFonts w:hint="eastAsia"/>
        </w:rPr>
        <w:t>免费维保期满</w:t>
      </w:r>
      <w:proofErr w:type="gramEnd"/>
      <w:r w:rsidRPr="00AC29F6">
        <w:rPr>
          <w:rStyle w:val="NormalCharacter"/>
          <w:rFonts w:hint="eastAsia"/>
        </w:rPr>
        <w:t>后，未出现重大质量问题，由采购人协助中标人办理全额免息退还。</w:t>
      </w:r>
    </w:p>
    <w:p w14:paraId="49C3B838"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6、甲方授权甲方代表            电话：              与乙方核对账目，以上人员在对账单签字的行为视为甲方对对账单的认可，并加盖甲方公章。乙方将对账单书面送达甲方后，甲方应当在7日内对账目进行核对，有异议书面向乙方提出。</w:t>
      </w:r>
    </w:p>
    <w:p w14:paraId="747F1282"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7、甲方应按照合同约定的付款方式及时履行付款义务。</w:t>
      </w:r>
      <w:r w:rsidRPr="00AC29F6">
        <w:rPr>
          <w:rStyle w:val="NormalCharacter"/>
          <w:rFonts w:hint="eastAsia"/>
        </w:rPr>
        <w:t>付款前，乙方应提供真实有效的增值税发票，否则甲方有权暂不付款，并不承担逾期付款违约责任。</w:t>
      </w:r>
    </w:p>
    <w:p w14:paraId="49F60115" w14:textId="77777777" w:rsidR="00C864EE" w:rsidRPr="00AC29F6" w:rsidRDefault="00000000" w:rsidP="00B13353">
      <w:pPr>
        <w:widowControl/>
        <w:adjustRightInd w:val="0"/>
        <w:spacing w:after="0" w:line="360" w:lineRule="auto"/>
        <w:ind w:firstLineChars="200" w:firstLine="482"/>
        <w:textAlignment w:val="baseline"/>
        <w:rPr>
          <w:b/>
          <w:bCs/>
          <w:sz w:val="24"/>
          <w:szCs w:val="24"/>
        </w:rPr>
      </w:pPr>
      <w:bookmarkStart w:id="295" w:name="_Toc15362"/>
      <w:bookmarkStart w:id="296" w:name="_Toc9141"/>
      <w:bookmarkStart w:id="297" w:name="_Toc5711"/>
      <w:r w:rsidRPr="00AC29F6">
        <w:rPr>
          <w:rFonts w:hint="eastAsia"/>
          <w:b/>
          <w:bCs/>
          <w:sz w:val="24"/>
          <w:szCs w:val="24"/>
        </w:rPr>
        <w:t>六、安装验收</w:t>
      </w:r>
      <w:bookmarkEnd w:id="295"/>
      <w:bookmarkEnd w:id="296"/>
      <w:bookmarkEnd w:id="297"/>
    </w:p>
    <w:p w14:paraId="7D946635"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1、供货清单的确认；</w:t>
      </w:r>
    </w:p>
    <w:p w14:paraId="4121E874"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2、电梯的综合性能检查；</w:t>
      </w:r>
    </w:p>
    <w:p w14:paraId="4CDF84E1"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3、竣工资料一套；</w:t>
      </w:r>
    </w:p>
    <w:p w14:paraId="35F9844E"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4、重庆特种设备检测研究院的检验报告和检验结论。</w:t>
      </w:r>
    </w:p>
    <w:p w14:paraId="405572A3" w14:textId="77777777" w:rsidR="00C864EE" w:rsidRPr="00AC29F6" w:rsidRDefault="00000000" w:rsidP="00B13353">
      <w:pPr>
        <w:spacing w:after="0" w:line="360" w:lineRule="auto"/>
        <w:ind w:firstLine="420"/>
        <w:rPr>
          <w:b/>
          <w:bCs/>
          <w:sz w:val="24"/>
          <w:szCs w:val="24"/>
        </w:rPr>
      </w:pPr>
      <w:bookmarkStart w:id="298" w:name="_Toc7202"/>
      <w:bookmarkStart w:id="299" w:name="_Toc7963"/>
      <w:bookmarkStart w:id="300" w:name="_Toc9544"/>
      <w:r w:rsidRPr="00AC29F6">
        <w:rPr>
          <w:rFonts w:hint="eastAsia"/>
          <w:b/>
          <w:bCs/>
          <w:sz w:val="24"/>
          <w:szCs w:val="24"/>
        </w:rPr>
        <w:t>七、质保期限：</w:t>
      </w:r>
      <w:bookmarkEnd w:id="298"/>
      <w:bookmarkEnd w:id="299"/>
      <w:bookmarkEnd w:id="300"/>
    </w:p>
    <w:p w14:paraId="291BA9F0" w14:textId="77777777" w:rsidR="00C864EE" w:rsidRPr="00AC29F6" w:rsidRDefault="00000000" w:rsidP="00B13353">
      <w:pPr>
        <w:spacing w:after="0" w:line="360" w:lineRule="auto"/>
        <w:ind w:firstLine="420"/>
        <w:rPr>
          <w:rStyle w:val="NormalCharacter"/>
          <w:rFonts w:ascii="宋体" w:hAnsi="宋体" w:cs="宋体" w:hint="eastAsia"/>
          <w:sz w:val="24"/>
          <w:szCs w:val="24"/>
        </w:rPr>
      </w:pPr>
      <w:bookmarkStart w:id="301" w:name="_Toc12138"/>
      <w:bookmarkStart w:id="302" w:name="_Toc29930"/>
      <w:bookmarkStart w:id="303" w:name="_Toc27856"/>
      <w:r w:rsidRPr="00AC29F6">
        <w:rPr>
          <w:rStyle w:val="NormalCharacter"/>
          <w:rFonts w:ascii="宋体" w:hAnsi="宋体" w:cs="宋体" w:hint="eastAsia"/>
          <w:sz w:val="24"/>
          <w:szCs w:val="24"/>
        </w:rPr>
        <w:t>通过特检院验收合格之日起进入质保期，核心部件（曳引机、门机、控制柜、安全钳、缓冲器、限速器）质保期</w:t>
      </w:r>
      <w:r w:rsidRPr="00AC29F6">
        <w:rPr>
          <w:rStyle w:val="NormalCharacter"/>
          <w:rFonts w:ascii="宋体" w:hAnsi="宋体" w:cs="宋体" w:hint="eastAsia"/>
          <w:sz w:val="24"/>
          <w:szCs w:val="24"/>
          <w:u w:val="single"/>
        </w:rPr>
        <w:t xml:space="preserve">   </w:t>
      </w:r>
      <w:r w:rsidRPr="00AC29F6">
        <w:rPr>
          <w:rStyle w:val="NormalCharacter"/>
          <w:rFonts w:ascii="宋体" w:hAnsi="宋体" w:cs="宋体" w:hint="eastAsia"/>
          <w:sz w:val="24"/>
          <w:szCs w:val="24"/>
        </w:rPr>
        <w:t>年；整机质保期</w:t>
      </w:r>
      <w:r w:rsidRPr="00AC29F6">
        <w:rPr>
          <w:rStyle w:val="NormalCharacter"/>
          <w:rFonts w:ascii="宋体" w:hAnsi="宋体" w:cs="宋体" w:hint="eastAsia"/>
          <w:sz w:val="24"/>
          <w:szCs w:val="24"/>
          <w:u w:val="single"/>
        </w:rPr>
        <w:t xml:space="preserve">   </w:t>
      </w:r>
      <w:r w:rsidRPr="00AC29F6">
        <w:rPr>
          <w:rStyle w:val="NormalCharacter"/>
          <w:rFonts w:ascii="宋体" w:hAnsi="宋体" w:cs="宋体" w:hint="eastAsia"/>
          <w:sz w:val="24"/>
          <w:szCs w:val="24"/>
        </w:rPr>
        <w:t>年；免费维保期</w:t>
      </w:r>
      <w:r w:rsidRPr="00AC29F6">
        <w:rPr>
          <w:rStyle w:val="NormalCharacter"/>
          <w:rFonts w:ascii="宋体" w:hAnsi="宋体" w:cs="宋体" w:hint="eastAsia"/>
          <w:sz w:val="24"/>
          <w:szCs w:val="24"/>
          <w:u w:val="single"/>
        </w:rPr>
        <w:t xml:space="preserve">   </w:t>
      </w:r>
      <w:r w:rsidRPr="00AC29F6">
        <w:rPr>
          <w:rStyle w:val="NormalCharacter"/>
          <w:rFonts w:ascii="宋体" w:hAnsi="宋体" w:cs="宋体" w:hint="eastAsia"/>
          <w:sz w:val="24"/>
          <w:szCs w:val="24"/>
        </w:rPr>
        <w:t>年；曳引媒介为</w:t>
      </w:r>
      <w:r w:rsidRPr="00AC29F6">
        <w:rPr>
          <w:rStyle w:val="NormalCharacter"/>
          <w:rFonts w:ascii="宋体" w:hAnsi="宋体" w:cs="宋体" w:hint="eastAsia"/>
          <w:sz w:val="24"/>
          <w:szCs w:val="24"/>
          <w:u w:val="single"/>
        </w:rPr>
        <w:t xml:space="preserve">   </w:t>
      </w:r>
      <w:r w:rsidRPr="00AC29F6">
        <w:rPr>
          <w:rStyle w:val="NormalCharacter"/>
          <w:rFonts w:ascii="宋体" w:hAnsi="宋体" w:cs="宋体" w:hint="eastAsia"/>
          <w:sz w:val="24"/>
          <w:szCs w:val="24"/>
        </w:rPr>
        <w:t>，其质保期</w:t>
      </w:r>
      <w:r w:rsidRPr="00AC29F6">
        <w:rPr>
          <w:rStyle w:val="NormalCharacter"/>
          <w:rFonts w:ascii="宋体" w:hAnsi="宋体" w:cs="宋体" w:hint="eastAsia"/>
          <w:sz w:val="24"/>
          <w:szCs w:val="24"/>
          <w:u w:val="single"/>
        </w:rPr>
        <w:t xml:space="preserve">   </w:t>
      </w:r>
      <w:r w:rsidRPr="00AC29F6">
        <w:rPr>
          <w:rStyle w:val="NormalCharacter"/>
          <w:rFonts w:ascii="宋体" w:hAnsi="宋体" w:cs="宋体" w:hint="eastAsia"/>
          <w:sz w:val="24"/>
          <w:szCs w:val="24"/>
        </w:rPr>
        <w:t>年，按照 TSG 08-2017 《电梯使用管理和维护保养规则》的规定，</w:t>
      </w:r>
      <w:proofErr w:type="gramStart"/>
      <w:r w:rsidRPr="00AC29F6">
        <w:rPr>
          <w:rStyle w:val="NormalCharacter"/>
          <w:rFonts w:ascii="宋体" w:hAnsi="宋体" w:cs="宋体" w:hint="eastAsia"/>
          <w:sz w:val="24"/>
          <w:szCs w:val="24"/>
        </w:rPr>
        <w:t>维保项目</w:t>
      </w:r>
      <w:proofErr w:type="gramEnd"/>
      <w:r w:rsidRPr="00AC29F6">
        <w:rPr>
          <w:rStyle w:val="NormalCharacter"/>
          <w:rFonts w:ascii="宋体" w:hAnsi="宋体" w:cs="宋体" w:hint="eastAsia"/>
          <w:sz w:val="24"/>
          <w:szCs w:val="24"/>
        </w:rPr>
        <w:t>和计划，完成半月、季度、年度维保。</w:t>
      </w:r>
    </w:p>
    <w:p w14:paraId="2553240C" w14:textId="77777777" w:rsidR="00C864EE" w:rsidRPr="00AC29F6" w:rsidRDefault="00000000" w:rsidP="00B13353">
      <w:pPr>
        <w:spacing w:after="0" w:line="360" w:lineRule="auto"/>
        <w:ind w:firstLine="420"/>
        <w:rPr>
          <w:b/>
          <w:bCs/>
          <w:sz w:val="24"/>
          <w:szCs w:val="24"/>
        </w:rPr>
      </w:pPr>
      <w:r w:rsidRPr="00AC29F6">
        <w:rPr>
          <w:rFonts w:hint="eastAsia"/>
          <w:b/>
          <w:bCs/>
          <w:sz w:val="24"/>
          <w:szCs w:val="24"/>
        </w:rPr>
        <w:t>八、合同解除：</w:t>
      </w:r>
      <w:bookmarkEnd w:id="301"/>
      <w:bookmarkEnd w:id="302"/>
      <w:bookmarkEnd w:id="303"/>
    </w:p>
    <w:p w14:paraId="019A9B42" w14:textId="77777777" w:rsidR="00C864EE" w:rsidRPr="00AC29F6" w:rsidRDefault="00000000" w:rsidP="00B13353">
      <w:pPr>
        <w:widowControl/>
        <w:adjustRightInd w:val="0"/>
        <w:spacing w:after="0" w:line="360" w:lineRule="auto"/>
        <w:ind w:firstLineChars="200" w:firstLine="482"/>
        <w:textAlignment w:val="baseline"/>
        <w:rPr>
          <w:rStyle w:val="NormalCharacter"/>
          <w:rFonts w:ascii="宋体" w:hAnsi="宋体" w:cs="宋体" w:hint="eastAsia"/>
          <w:sz w:val="24"/>
          <w:szCs w:val="24"/>
        </w:rPr>
      </w:pPr>
      <w:r w:rsidRPr="00AC29F6">
        <w:rPr>
          <w:rStyle w:val="NormalCharacter"/>
          <w:rFonts w:ascii="宋体" w:hAnsi="宋体" w:cs="宋体" w:hint="eastAsia"/>
          <w:b/>
          <w:sz w:val="24"/>
          <w:szCs w:val="24"/>
        </w:rPr>
        <w:lastRenderedPageBreak/>
        <w:t>1、</w:t>
      </w:r>
      <w:r w:rsidRPr="00AC29F6">
        <w:rPr>
          <w:rStyle w:val="NormalCharacter"/>
          <w:rFonts w:ascii="宋体" w:hAnsi="宋体" w:cs="宋体" w:hint="eastAsia"/>
          <w:bCs/>
          <w:sz w:val="24"/>
          <w:szCs w:val="24"/>
        </w:rPr>
        <w:t>甲乙双方按合同要求履行完毕</w:t>
      </w:r>
      <w:r w:rsidRPr="00AC29F6">
        <w:rPr>
          <w:rStyle w:val="NormalCharacter"/>
          <w:rFonts w:ascii="宋体" w:hAnsi="宋体" w:cs="宋体" w:hint="eastAsia"/>
          <w:sz w:val="24"/>
          <w:szCs w:val="24"/>
        </w:rPr>
        <w:t>；</w:t>
      </w:r>
    </w:p>
    <w:p w14:paraId="2342DD9D"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2、乙方提供的材料存在质量原因的；</w:t>
      </w:r>
    </w:p>
    <w:p w14:paraId="573C9113"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3、未按甲方的相关要求供货并经双方协商未达成一致意见的；</w:t>
      </w:r>
    </w:p>
    <w:p w14:paraId="49965E5B"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b/>
          <w:sz w:val="24"/>
          <w:szCs w:val="24"/>
        </w:rPr>
      </w:pPr>
      <w:r w:rsidRPr="00AC29F6">
        <w:rPr>
          <w:rStyle w:val="NormalCharacter"/>
          <w:rFonts w:ascii="宋体" w:hAnsi="宋体" w:cs="宋体" w:hint="eastAsia"/>
          <w:sz w:val="24"/>
          <w:szCs w:val="24"/>
        </w:rPr>
        <w:t>4、遇到不可抗力因素的。</w:t>
      </w:r>
    </w:p>
    <w:p w14:paraId="28AEA021" w14:textId="77777777" w:rsidR="00C864EE" w:rsidRPr="00AC29F6" w:rsidRDefault="00000000" w:rsidP="00B13353">
      <w:pPr>
        <w:spacing w:after="0" w:line="360" w:lineRule="auto"/>
        <w:ind w:firstLine="420"/>
        <w:rPr>
          <w:b/>
          <w:bCs/>
          <w:sz w:val="24"/>
          <w:szCs w:val="24"/>
        </w:rPr>
      </w:pPr>
      <w:bookmarkStart w:id="304" w:name="_Toc16340"/>
      <w:bookmarkStart w:id="305" w:name="_Toc1875"/>
      <w:bookmarkStart w:id="306" w:name="_Toc12498"/>
      <w:r w:rsidRPr="00AC29F6">
        <w:rPr>
          <w:rFonts w:hint="eastAsia"/>
          <w:b/>
          <w:bCs/>
          <w:sz w:val="24"/>
          <w:szCs w:val="24"/>
        </w:rPr>
        <w:t>九、违约责任：</w:t>
      </w:r>
      <w:bookmarkEnd w:id="304"/>
      <w:bookmarkEnd w:id="305"/>
      <w:bookmarkEnd w:id="306"/>
    </w:p>
    <w:p w14:paraId="4E41C803"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b/>
          <w:sz w:val="24"/>
          <w:szCs w:val="24"/>
        </w:rPr>
      </w:pPr>
      <w:r w:rsidRPr="00AC29F6">
        <w:rPr>
          <w:rStyle w:val="NormalCharacter"/>
          <w:rFonts w:ascii="宋体" w:hAnsi="宋体" w:cs="宋体" w:hint="eastAsia"/>
          <w:sz w:val="24"/>
          <w:szCs w:val="24"/>
        </w:rPr>
        <w:t>1、付款前，乙方应提供真实有效的</w:t>
      </w:r>
      <w:r w:rsidRPr="00AC29F6">
        <w:rPr>
          <w:rFonts w:ascii="宋体" w:hAnsi="宋体" w:cs="宋体" w:hint="eastAsia"/>
          <w:sz w:val="24"/>
          <w:szCs w:val="24"/>
        </w:rPr>
        <w:t>增值税普通发票</w:t>
      </w:r>
      <w:r w:rsidRPr="00AC29F6">
        <w:rPr>
          <w:rStyle w:val="NormalCharacter"/>
          <w:rFonts w:ascii="宋体" w:hAnsi="宋体" w:cs="宋体" w:hint="eastAsia"/>
          <w:sz w:val="24"/>
          <w:szCs w:val="24"/>
        </w:rPr>
        <w:t>，否则甲方有权暂不付款，并不承担逾期付款违约责任。</w:t>
      </w:r>
    </w:p>
    <w:p w14:paraId="4CA2F381"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2、甲方应提前三到五个工作日通知乙方，明确乙方交货的时间、货物，乙方应在订购单货物交货期内将货运达约定地点。</w:t>
      </w:r>
    </w:p>
    <w:p w14:paraId="22648298" w14:textId="77777777" w:rsidR="00C864EE" w:rsidRPr="00AC29F6" w:rsidRDefault="00000000" w:rsidP="00B13353">
      <w:pPr>
        <w:spacing w:after="0" w:line="360" w:lineRule="auto"/>
        <w:ind w:firstLine="420"/>
        <w:rPr>
          <w:b/>
          <w:bCs/>
          <w:sz w:val="24"/>
          <w:szCs w:val="24"/>
        </w:rPr>
      </w:pPr>
      <w:bookmarkStart w:id="307" w:name="_Toc27930"/>
      <w:bookmarkStart w:id="308" w:name="_Toc12288"/>
      <w:bookmarkStart w:id="309" w:name="_Toc8473"/>
      <w:r w:rsidRPr="00AC29F6">
        <w:rPr>
          <w:rFonts w:hint="eastAsia"/>
          <w:b/>
          <w:bCs/>
          <w:sz w:val="24"/>
          <w:szCs w:val="24"/>
        </w:rPr>
        <w:t>十</w:t>
      </w:r>
      <w:bookmarkStart w:id="310" w:name="_Toc8699"/>
      <w:bookmarkStart w:id="311" w:name="_Toc15025"/>
      <w:bookmarkStart w:id="312" w:name="_Toc12356"/>
      <w:bookmarkEnd w:id="307"/>
      <w:bookmarkEnd w:id="308"/>
      <w:bookmarkEnd w:id="309"/>
      <w:r w:rsidRPr="00AC29F6">
        <w:rPr>
          <w:rFonts w:hint="eastAsia"/>
          <w:b/>
          <w:bCs/>
          <w:sz w:val="24"/>
          <w:szCs w:val="24"/>
        </w:rPr>
        <w:t>、解决合同纠纷的方式：</w:t>
      </w:r>
      <w:bookmarkEnd w:id="310"/>
      <w:bookmarkEnd w:id="311"/>
      <w:bookmarkEnd w:id="312"/>
    </w:p>
    <w:p w14:paraId="04F2B5D3"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本合同在履行中发生的争议，由双方当事人协商解决。协商或解决不成的，依法向</w:t>
      </w:r>
      <w:r w:rsidRPr="00AC29F6">
        <w:rPr>
          <w:rStyle w:val="NormalCharacter"/>
          <w:rFonts w:ascii="宋体" w:hAnsi="宋体" w:cs="宋体" w:hint="eastAsia"/>
          <w:sz w:val="24"/>
          <w:szCs w:val="24"/>
          <w:u w:val="single" w:color="000000"/>
        </w:rPr>
        <w:t>甲方所在地</w:t>
      </w:r>
      <w:r w:rsidRPr="00AC29F6">
        <w:rPr>
          <w:rStyle w:val="NormalCharacter"/>
          <w:rFonts w:ascii="宋体" w:hAnsi="宋体" w:cs="宋体" w:hint="eastAsia"/>
          <w:sz w:val="24"/>
          <w:szCs w:val="24"/>
        </w:rPr>
        <w:t>人民法院起诉。</w:t>
      </w:r>
    </w:p>
    <w:p w14:paraId="6E360065" w14:textId="77777777" w:rsidR="00C864EE" w:rsidRPr="00AC29F6" w:rsidRDefault="00000000" w:rsidP="00B13353">
      <w:pPr>
        <w:spacing w:after="0" w:line="360" w:lineRule="auto"/>
        <w:ind w:firstLine="420"/>
        <w:rPr>
          <w:b/>
          <w:bCs/>
          <w:sz w:val="24"/>
          <w:szCs w:val="24"/>
        </w:rPr>
      </w:pPr>
      <w:bookmarkStart w:id="313" w:name="_Toc3059"/>
      <w:bookmarkStart w:id="314" w:name="_Toc12582"/>
      <w:bookmarkStart w:id="315" w:name="_Toc2737"/>
      <w:r w:rsidRPr="00AC29F6">
        <w:rPr>
          <w:rFonts w:hint="eastAsia"/>
          <w:b/>
          <w:bCs/>
          <w:sz w:val="24"/>
          <w:szCs w:val="24"/>
        </w:rPr>
        <w:t>十二、安全责任：</w:t>
      </w:r>
      <w:bookmarkEnd w:id="313"/>
      <w:bookmarkEnd w:id="314"/>
      <w:bookmarkEnd w:id="315"/>
    </w:p>
    <w:p w14:paraId="28BA0AFE"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1、乙方应遵守工程建设安全生产有关管理规定，严格按安全标准组织施工并随时接受行业安全检查人员依法实施的监督检查，采取必要的安全防护措施，及时消除事故隐患。</w:t>
      </w:r>
    </w:p>
    <w:p w14:paraId="0444861F"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2、在施工过程中发生安全事故，给甲、乙双方及其他第三方造成人身、财产损害的，由乙方承担民事赔偿责任和其他行政、刑事责任，甲方不承担任何责任。</w:t>
      </w:r>
    </w:p>
    <w:p w14:paraId="53DA108D"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3、发生重大伤亡及其他安全事故，乙方应按有关规定立即通知甲方并上报有关部门，同时按政府有关部门要求处理。</w:t>
      </w:r>
    </w:p>
    <w:p w14:paraId="6FB9E163" w14:textId="77777777" w:rsidR="00C864EE" w:rsidRPr="00AC29F6" w:rsidRDefault="00000000" w:rsidP="00B13353">
      <w:pPr>
        <w:spacing w:after="0" w:line="360" w:lineRule="auto"/>
        <w:ind w:firstLine="420"/>
        <w:rPr>
          <w:b/>
          <w:bCs/>
          <w:sz w:val="24"/>
          <w:szCs w:val="24"/>
        </w:rPr>
      </w:pPr>
      <w:bookmarkStart w:id="316" w:name="_Toc6364"/>
      <w:bookmarkStart w:id="317" w:name="_Toc8658"/>
      <w:r w:rsidRPr="00AC29F6">
        <w:rPr>
          <w:rFonts w:hint="eastAsia"/>
          <w:b/>
          <w:bCs/>
          <w:sz w:val="24"/>
          <w:szCs w:val="24"/>
        </w:rPr>
        <w:t>十三、其他约定事项：</w:t>
      </w:r>
      <w:bookmarkEnd w:id="316"/>
      <w:bookmarkEnd w:id="317"/>
    </w:p>
    <w:p w14:paraId="49088FF2"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1、业主如需申报政府相关补贴，乙方应配合。</w:t>
      </w:r>
    </w:p>
    <w:p w14:paraId="68870FDA"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2、乙方货物进场至电梯监督检验之前，货物保管、成品保护由乙方自行负责。</w:t>
      </w:r>
    </w:p>
    <w:p w14:paraId="20780F57"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3、在本合同</w:t>
      </w:r>
      <w:proofErr w:type="gramStart"/>
      <w:r w:rsidRPr="00AC29F6">
        <w:rPr>
          <w:rStyle w:val="NormalCharacter"/>
          <w:rFonts w:ascii="宋体" w:hAnsi="宋体" w:cs="宋体" w:hint="eastAsia"/>
          <w:sz w:val="24"/>
          <w:szCs w:val="24"/>
        </w:rPr>
        <w:t>签定</w:t>
      </w:r>
      <w:proofErr w:type="gramEnd"/>
      <w:r w:rsidRPr="00AC29F6">
        <w:rPr>
          <w:rStyle w:val="NormalCharacter"/>
          <w:rFonts w:ascii="宋体" w:hAnsi="宋体" w:cs="宋体" w:hint="eastAsia"/>
          <w:sz w:val="24"/>
          <w:szCs w:val="24"/>
        </w:rPr>
        <w:t>后，合同如需加以补充或变更，需要双方签署书面补充合同或变更合同。</w:t>
      </w:r>
    </w:p>
    <w:p w14:paraId="38F13AB9"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bookmarkStart w:id="318" w:name="_Toc23580"/>
      <w:bookmarkStart w:id="319" w:name="_Toc27941"/>
      <w:bookmarkStart w:id="320" w:name="_Toc516"/>
      <w:r w:rsidRPr="00AC29F6">
        <w:rPr>
          <w:rStyle w:val="NormalCharacter"/>
          <w:rFonts w:ascii="宋体" w:hAnsi="宋体" w:cs="宋体" w:hint="eastAsia"/>
          <w:sz w:val="24"/>
          <w:szCs w:val="24"/>
        </w:rPr>
        <w:t>4、合同未列入之条款，应按照《中华人民共和国</w:t>
      </w:r>
      <w:r w:rsidRPr="00AC29F6">
        <w:rPr>
          <w:rStyle w:val="NormalCharacter"/>
          <w:rFonts w:hint="eastAsia"/>
        </w:rPr>
        <w:t>民法典</w:t>
      </w:r>
      <w:r w:rsidRPr="00AC29F6">
        <w:rPr>
          <w:rStyle w:val="NormalCharacter"/>
          <w:rFonts w:ascii="宋体" w:hAnsi="宋体" w:cs="宋体" w:hint="eastAsia"/>
          <w:sz w:val="24"/>
          <w:szCs w:val="24"/>
        </w:rPr>
        <w:t>》处理。</w:t>
      </w:r>
      <w:bookmarkEnd w:id="318"/>
      <w:bookmarkEnd w:id="319"/>
      <w:bookmarkEnd w:id="320"/>
    </w:p>
    <w:p w14:paraId="196694F0" w14:textId="77777777" w:rsidR="00C864EE" w:rsidRPr="00AC29F6" w:rsidRDefault="00000000" w:rsidP="00B13353">
      <w:pPr>
        <w:widowControl/>
        <w:adjustRightInd w:val="0"/>
        <w:spacing w:after="0" w:line="360" w:lineRule="auto"/>
        <w:ind w:firstLineChars="200" w:firstLine="480"/>
        <w:textAlignment w:val="baseline"/>
        <w:rPr>
          <w:rStyle w:val="NormalCharacter"/>
          <w:rFonts w:ascii="宋体" w:hAnsi="宋体" w:cs="宋体" w:hint="eastAsia"/>
          <w:sz w:val="24"/>
          <w:szCs w:val="24"/>
        </w:rPr>
      </w:pPr>
      <w:r w:rsidRPr="00AC29F6">
        <w:rPr>
          <w:rStyle w:val="NormalCharacter"/>
          <w:rFonts w:ascii="宋体" w:hAnsi="宋体" w:cs="宋体" w:hint="eastAsia"/>
          <w:sz w:val="24"/>
          <w:szCs w:val="24"/>
        </w:rPr>
        <w:t>5、本项目的比选文件作为本合同的附件，具有同等法律效力。</w:t>
      </w:r>
    </w:p>
    <w:p w14:paraId="0F6C8AD7" w14:textId="77777777" w:rsidR="00C864EE" w:rsidRPr="00AC29F6" w:rsidRDefault="00000000" w:rsidP="00B13353">
      <w:pPr>
        <w:widowControl/>
        <w:adjustRightInd w:val="0"/>
        <w:spacing w:after="0" w:line="360" w:lineRule="auto"/>
        <w:ind w:firstLineChars="200" w:firstLine="480"/>
        <w:textAlignment w:val="baseline"/>
        <w:rPr>
          <w:rFonts w:ascii="宋体" w:hAnsi="宋体" w:cs="宋体" w:hint="eastAsia"/>
          <w:szCs w:val="28"/>
        </w:rPr>
      </w:pPr>
      <w:r w:rsidRPr="00AC29F6">
        <w:rPr>
          <w:rStyle w:val="NormalCharacter"/>
          <w:rFonts w:ascii="宋体" w:hAnsi="宋体" w:cs="宋体" w:hint="eastAsia"/>
          <w:sz w:val="24"/>
          <w:szCs w:val="24"/>
        </w:rPr>
        <w:t>6、本合同一式肆份，甲方执两份，乙方执两份，具有同等法律效力。经双方签字（盖章）后生效。</w:t>
      </w:r>
    </w:p>
    <w:p w14:paraId="521710CD" w14:textId="77777777" w:rsidR="00C864EE" w:rsidRPr="00AC29F6" w:rsidRDefault="00C864EE" w:rsidP="00B13353">
      <w:pPr>
        <w:spacing w:after="0" w:line="360" w:lineRule="auto"/>
        <w:ind w:right="12" w:firstLine="480"/>
        <w:rPr>
          <w:rFonts w:ascii="宋体" w:hAnsi="宋体" w:cs="宋体" w:hint="eastAsia"/>
          <w:sz w:val="24"/>
        </w:rPr>
        <w:sectPr w:rsidR="00C864EE" w:rsidRPr="00AC29F6">
          <w:headerReference w:type="default" r:id="rId13"/>
          <w:footerReference w:type="even" r:id="rId14"/>
          <w:footerReference w:type="default" r:id="rId15"/>
          <w:pgSz w:w="11907" w:h="16840"/>
          <w:pgMar w:top="1134" w:right="1191" w:bottom="1134" w:left="1304" w:header="964" w:footer="992" w:gutter="0"/>
          <w:pgNumType w:fmt="numberInDash"/>
          <w:cols w:space="720"/>
          <w:docGrid w:linePitch="312"/>
        </w:sectPr>
      </w:pPr>
    </w:p>
    <w:p w14:paraId="59EC793D" w14:textId="77777777" w:rsidR="00C864EE" w:rsidRPr="00AC29F6" w:rsidRDefault="00000000" w:rsidP="00B13353">
      <w:pPr>
        <w:pStyle w:val="1"/>
        <w:spacing w:after="0" w:line="360" w:lineRule="auto"/>
        <w:jc w:val="center"/>
        <w:rPr>
          <w:rFonts w:hAnsi="宋体" w:cs="宋体" w:hint="eastAsia"/>
          <w:b/>
          <w:bCs/>
          <w:sz w:val="30"/>
          <w:szCs w:val="30"/>
        </w:rPr>
      </w:pPr>
      <w:bookmarkStart w:id="321" w:name="_Hlt41879464"/>
      <w:bookmarkStart w:id="322" w:name="_Toc12789072"/>
      <w:bookmarkStart w:id="323" w:name="_Toc18521"/>
      <w:bookmarkStart w:id="324" w:name="_Toc23317"/>
      <w:bookmarkStart w:id="325" w:name="_Toc215309007"/>
      <w:bookmarkStart w:id="326" w:name="_Toc65660378"/>
      <w:bookmarkStart w:id="327" w:name="_Toc6968"/>
      <w:bookmarkStart w:id="328" w:name="_Toc9538"/>
      <w:bookmarkStart w:id="329" w:name="_Toc215309548"/>
      <w:bookmarkEnd w:id="321"/>
      <w:r w:rsidRPr="00AC29F6">
        <w:rPr>
          <w:rFonts w:hAnsi="宋体" w:cs="宋体" w:hint="eastAsia"/>
          <w:b/>
          <w:bCs/>
          <w:sz w:val="30"/>
          <w:szCs w:val="30"/>
        </w:rPr>
        <w:lastRenderedPageBreak/>
        <w:t>第七篇  响应文件格式要求</w:t>
      </w:r>
      <w:bookmarkEnd w:id="322"/>
      <w:bookmarkEnd w:id="323"/>
      <w:bookmarkEnd w:id="324"/>
      <w:bookmarkEnd w:id="325"/>
      <w:bookmarkEnd w:id="326"/>
      <w:bookmarkEnd w:id="327"/>
      <w:bookmarkEnd w:id="328"/>
      <w:bookmarkEnd w:id="329"/>
    </w:p>
    <w:p w14:paraId="5FF40129" w14:textId="77777777" w:rsidR="00C864EE" w:rsidRPr="00AC29F6" w:rsidRDefault="00000000" w:rsidP="00B13353">
      <w:pPr>
        <w:spacing w:after="0" w:line="360" w:lineRule="auto"/>
        <w:ind w:firstLineChars="200" w:firstLine="482"/>
        <w:rPr>
          <w:rFonts w:ascii="宋体" w:hAnsi="宋体" w:cs="宋体" w:hint="eastAsia"/>
          <w:b/>
          <w:sz w:val="24"/>
          <w:szCs w:val="24"/>
        </w:rPr>
      </w:pPr>
      <w:r w:rsidRPr="00AC29F6">
        <w:rPr>
          <w:rFonts w:ascii="宋体" w:hAnsi="宋体" w:cs="宋体" w:hint="eastAsia"/>
          <w:b/>
          <w:sz w:val="24"/>
          <w:szCs w:val="24"/>
        </w:rPr>
        <w:t>一、经济部分</w:t>
      </w:r>
    </w:p>
    <w:p w14:paraId="2EDD603B"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（一）比选报价函</w:t>
      </w:r>
    </w:p>
    <w:p w14:paraId="7DC18535"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（二）报价明细表</w:t>
      </w:r>
    </w:p>
    <w:p w14:paraId="042030ED" w14:textId="77777777" w:rsidR="00C864EE" w:rsidRPr="00AC29F6" w:rsidRDefault="00000000" w:rsidP="00B13353">
      <w:pPr>
        <w:spacing w:after="0" w:line="360" w:lineRule="auto"/>
        <w:ind w:firstLineChars="200" w:firstLine="482"/>
        <w:rPr>
          <w:rFonts w:ascii="宋体" w:hAnsi="宋体" w:cs="宋体" w:hint="eastAsia"/>
          <w:b/>
          <w:sz w:val="24"/>
          <w:szCs w:val="24"/>
        </w:rPr>
      </w:pPr>
      <w:r w:rsidRPr="00AC29F6">
        <w:rPr>
          <w:rFonts w:ascii="宋体" w:hAnsi="宋体" w:cs="宋体" w:hint="eastAsia"/>
          <w:b/>
          <w:sz w:val="24"/>
          <w:szCs w:val="24"/>
        </w:rPr>
        <w:t>二、技术（质量）部分</w:t>
      </w:r>
    </w:p>
    <w:p w14:paraId="6201B283"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（一）技术（质量）响应偏离表</w:t>
      </w:r>
    </w:p>
    <w:p w14:paraId="762A3131"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（二）其他资料（格式自定）</w:t>
      </w:r>
    </w:p>
    <w:p w14:paraId="4BAE0A54" w14:textId="77777777" w:rsidR="00C864EE" w:rsidRPr="00AC29F6" w:rsidRDefault="00000000" w:rsidP="00B13353">
      <w:pPr>
        <w:spacing w:after="0" w:line="360" w:lineRule="auto"/>
        <w:ind w:firstLineChars="200" w:firstLine="482"/>
        <w:rPr>
          <w:rFonts w:ascii="宋体" w:hAnsi="宋体" w:cs="宋体" w:hint="eastAsia"/>
          <w:b/>
          <w:sz w:val="24"/>
          <w:szCs w:val="24"/>
        </w:rPr>
      </w:pPr>
      <w:r w:rsidRPr="00AC29F6">
        <w:rPr>
          <w:rFonts w:ascii="宋体" w:hAnsi="宋体" w:cs="宋体" w:hint="eastAsia"/>
          <w:b/>
          <w:sz w:val="24"/>
          <w:szCs w:val="24"/>
        </w:rPr>
        <w:t>三、商务部分</w:t>
      </w:r>
    </w:p>
    <w:p w14:paraId="6ECF1726"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（一）商务响应偏离表</w:t>
      </w:r>
    </w:p>
    <w:p w14:paraId="19B7F675"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（二）其它优惠服务承诺（格式自定）</w:t>
      </w:r>
    </w:p>
    <w:p w14:paraId="41769E7A" w14:textId="77777777" w:rsidR="00C864EE" w:rsidRPr="00AC29F6" w:rsidRDefault="00000000" w:rsidP="00B13353">
      <w:pPr>
        <w:spacing w:after="0" w:line="360" w:lineRule="auto"/>
        <w:ind w:firstLineChars="200" w:firstLine="482"/>
        <w:rPr>
          <w:rFonts w:ascii="宋体" w:hAnsi="宋体" w:cs="宋体" w:hint="eastAsia"/>
          <w:b/>
          <w:sz w:val="24"/>
          <w:szCs w:val="24"/>
        </w:rPr>
      </w:pPr>
      <w:r w:rsidRPr="00AC29F6">
        <w:rPr>
          <w:rFonts w:ascii="宋体" w:hAnsi="宋体" w:cs="宋体" w:hint="eastAsia"/>
          <w:b/>
          <w:sz w:val="24"/>
          <w:szCs w:val="24"/>
        </w:rPr>
        <w:t>四、资格条件及其他</w:t>
      </w:r>
    </w:p>
    <w:p w14:paraId="7EAA7C18"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（一）法人营业执照（副本）或事业单位法人证书（副本）或个体工商户营业执照或有效的自然人身份证明或社会团体法人登记证书</w:t>
      </w:r>
    </w:p>
    <w:p w14:paraId="6D679363"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（二）法定代表人身份证明书（格式）</w:t>
      </w:r>
    </w:p>
    <w:p w14:paraId="398E21BE"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（三）法定代表人授权委托书（格式）</w:t>
      </w:r>
    </w:p>
    <w:p w14:paraId="1CB15BB4"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（四）基本资格条件承诺函（格式）</w:t>
      </w:r>
    </w:p>
    <w:p w14:paraId="5B17CE86"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（五）特定资格条件证书或证明文件</w:t>
      </w:r>
    </w:p>
    <w:p w14:paraId="3B5AC51E" w14:textId="77777777" w:rsidR="00C864EE" w:rsidRPr="00AC29F6" w:rsidRDefault="00000000" w:rsidP="00B13353">
      <w:pPr>
        <w:spacing w:after="0" w:line="360" w:lineRule="auto"/>
        <w:ind w:firstLineChars="200" w:firstLine="482"/>
        <w:rPr>
          <w:rFonts w:ascii="宋体" w:hAnsi="宋体" w:cs="宋体" w:hint="eastAsia"/>
          <w:b/>
          <w:sz w:val="24"/>
          <w:szCs w:val="24"/>
        </w:rPr>
      </w:pPr>
      <w:r w:rsidRPr="00AC29F6">
        <w:rPr>
          <w:rFonts w:ascii="宋体" w:hAnsi="宋体" w:cs="宋体" w:hint="eastAsia"/>
          <w:b/>
          <w:sz w:val="24"/>
          <w:szCs w:val="24"/>
        </w:rPr>
        <w:t>五、其他资料</w:t>
      </w:r>
    </w:p>
    <w:p w14:paraId="2448F2F5"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（一）其他与项目有关的资料（自附）</w:t>
      </w:r>
    </w:p>
    <w:p w14:paraId="1D9D596D" w14:textId="77777777" w:rsidR="00C864EE" w:rsidRPr="00AC29F6" w:rsidRDefault="00C864EE" w:rsidP="00B13353">
      <w:pPr>
        <w:snapToGrid w:val="0"/>
        <w:spacing w:after="0" w:line="360" w:lineRule="auto"/>
        <w:rPr>
          <w:rFonts w:ascii="宋体" w:hAnsi="宋体" w:cs="宋体" w:hint="eastAsia"/>
          <w:sz w:val="24"/>
          <w:szCs w:val="24"/>
          <w:bdr w:val="single" w:sz="4" w:space="0" w:color="auto"/>
        </w:rPr>
        <w:sectPr w:rsidR="00C864EE" w:rsidRPr="00AC29F6">
          <w:pgSz w:w="11907" w:h="16840"/>
          <w:pgMar w:top="1134" w:right="1191" w:bottom="1134" w:left="1304" w:header="851" w:footer="992" w:gutter="0"/>
          <w:pgNumType w:fmt="numberInDash"/>
          <w:cols w:space="720"/>
          <w:docGrid w:linePitch="380" w:charSpace="-5735"/>
        </w:sectPr>
      </w:pPr>
    </w:p>
    <w:p w14:paraId="387C7BD2" w14:textId="77777777" w:rsidR="00C864EE" w:rsidRPr="00AC29F6" w:rsidRDefault="00000000" w:rsidP="00B13353">
      <w:pPr>
        <w:keepNext/>
        <w:keepLines/>
        <w:adjustRightInd w:val="0"/>
        <w:snapToGrid w:val="0"/>
        <w:spacing w:after="0" w:line="360" w:lineRule="auto"/>
        <w:ind w:firstLineChars="200" w:firstLine="482"/>
        <w:outlineLvl w:val="1"/>
        <w:rPr>
          <w:rFonts w:ascii="宋体" w:hAnsi="宋体" w:cs="宋体" w:hint="eastAsia"/>
          <w:b/>
          <w:sz w:val="24"/>
        </w:rPr>
      </w:pPr>
      <w:bookmarkStart w:id="330" w:name="_Toc737"/>
      <w:bookmarkStart w:id="331" w:name="_Toc342913419"/>
      <w:bookmarkStart w:id="332" w:name="_Toc14244"/>
      <w:bookmarkStart w:id="333" w:name="_Toc215309549"/>
      <w:bookmarkStart w:id="334" w:name="_Toc30982"/>
      <w:bookmarkStart w:id="335" w:name="_Toc65660379"/>
      <w:bookmarkStart w:id="336" w:name="_Toc313008356"/>
      <w:bookmarkStart w:id="337" w:name="_Toc313888360"/>
      <w:bookmarkStart w:id="338" w:name="_Toc26343"/>
      <w:bookmarkStart w:id="339" w:name="_Toc12789073"/>
      <w:bookmarkStart w:id="340" w:name="_Toc283382454"/>
      <w:r w:rsidRPr="00AC29F6">
        <w:rPr>
          <w:rFonts w:ascii="宋体" w:hAnsi="宋体" w:cs="宋体" w:hint="eastAsia"/>
          <w:b/>
          <w:sz w:val="24"/>
        </w:rPr>
        <w:lastRenderedPageBreak/>
        <w:t>一、经济部分</w:t>
      </w:r>
      <w:bookmarkEnd w:id="330"/>
      <w:bookmarkEnd w:id="331"/>
      <w:bookmarkEnd w:id="332"/>
      <w:bookmarkEnd w:id="333"/>
      <w:bookmarkEnd w:id="334"/>
      <w:bookmarkEnd w:id="335"/>
      <w:bookmarkEnd w:id="336"/>
      <w:bookmarkEnd w:id="337"/>
      <w:bookmarkEnd w:id="338"/>
    </w:p>
    <w:bookmarkEnd w:id="339"/>
    <w:bookmarkEnd w:id="340"/>
    <w:p w14:paraId="1AA6FD3C"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（一）报价函</w:t>
      </w:r>
    </w:p>
    <w:p w14:paraId="134DA763" w14:textId="77777777" w:rsidR="00C864EE" w:rsidRPr="00AC29F6" w:rsidRDefault="00000000" w:rsidP="00B13353">
      <w:pPr>
        <w:tabs>
          <w:tab w:val="left" w:pos="6300"/>
        </w:tabs>
        <w:snapToGrid w:val="0"/>
        <w:spacing w:after="0" w:line="360" w:lineRule="auto"/>
        <w:ind w:firstLineChars="200" w:firstLine="562"/>
        <w:jc w:val="center"/>
        <w:rPr>
          <w:rFonts w:ascii="宋体" w:hAnsi="宋体" w:cs="宋体" w:hint="eastAsia"/>
          <w:b/>
          <w:szCs w:val="28"/>
        </w:rPr>
      </w:pPr>
      <w:r w:rsidRPr="00AC29F6">
        <w:rPr>
          <w:rFonts w:ascii="宋体" w:hAnsi="宋体" w:cs="宋体" w:hint="eastAsia"/>
          <w:b/>
          <w:szCs w:val="28"/>
        </w:rPr>
        <w:t>比选报价函</w:t>
      </w:r>
    </w:p>
    <w:p w14:paraId="251B4A79" w14:textId="77777777" w:rsidR="00C864EE" w:rsidRPr="00AC29F6" w:rsidRDefault="00000000" w:rsidP="00B13353">
      <w:pPr>
        <w:tabs>
          <w:tab w:val="left" w:pos="6300"/>
        </w:tabs>
        <w:snapToGrid w:val="0"/>
        <w:spacing w:after="0" w:line="360" w:lineRule="auto"/>
        <w:rPr>
          <w:rFonts w:ascii="宋体" w:hAnsi="宋体" w:cs="宋体" w:hint="eastAsia"/>
          <w:sz w:val="24"/>
          <w:szCs w:val="24"/>
        </w:rPr>
      </w:pPr>
      <w:r w:rsidRPr="00AC29F6">
        <w:rPr>
          <w:rFonts w:ascii="宋体" w:hAnsi="宋体" w:cs="宋体" w:hint="eastAsia"/>
          <w:sz w:val="24"/>
          <w:szCs w:val="24"/>
          <w:u w:val="single"/>
        </w:rPr>
        <w:t>重庆皓辰建设工程咨询有限公司（采购代理机构名称）</w:t>
      </w:r>
      <w:r w:rsidRPr="00AC29F6">
        <w:rPr>
          <w:rFonts w:ascii="宋体" w:hAnsi="宋体" w:cs="宋体" w:hint="eastAsia"/>
          <w:sz w:val="24"/>
          <w:szCs w:val="24"/>
        </w:rPr>
        <w:t>：</w:t>
      </w:r>
    </w:p>
    <w:p w14:paraId="2304BEB4"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我方收到</w:t>
      </w:r>
      <w:r w:rsidRPr="00AC29F6">
        <w:rPr>
          <w:rFonts w:ascii="宋体" w:hAnsi="宋体" w:cs="宋体" w:hint="eastAsia"/>
          <w:b/>
          <w:bCs/>
          <w:sz w:val="24"/>
          <w:szCs w:val="24"/>
          <w:u w:val="single"/>
        </w:rPr>
        <w:t xml:space="preserve">              </w:t>
      </w:r>
      <w:r w:rsidRPr="00AC29F6">
        <w:rPr>
          <w:rFonts w:ascii="宋体" w:hAnsi="宋体" w:cs="宋体" w:hint="eastAsia"/>
          <w:b/>
          <w:bCs/>
          <w:sz w:val="24"/>
          <w:szCs w:val="24"/>
        </w:rPr>
        <w:t>（比选项目名称）</w:t>
      </w:r>
      <w:r w:rsidRPr="00AC29F6">
        <w:rPr>
          <w:rFonts w:ascii="宋体" w:hAnsi="宋体" w:cs="宋体" w:hint="eastAsia"/>
          <w:sz w:val="24"/>
          <w:szCs w:val="24"/>
        </w:rPr>
        <w:t>的竞争性比选文件，经详细研究，决定参加该比选项目的报价。</w:t>
      </w:r>
    </w:p>
    <w:p w14:paraId="0814C275" w14:textId="564D742B"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1.愿意按照竞争性比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中的一切要求，提供本项目的交货及技术服务，我方所投电梯品牌及型号为：</w:t>
      </w:r>
      <w:r w:rsidRPr="00AC29F6">
        <w:rPr>
          <w:rFonts w:ascii="宋体" w:hAnsi="宋体" w:cs="宋体" w:hint="eastAsia"/>
          <w:sz w:val="24"/>
          <w:szCs w:val="24"/>
          <w:u w:val="single"/>
        </w:rPr>
        <w:t xml:space="preserve">      </w:t>
      </w:r>
      <w:r w:rsidRPr="00AC29F6">
        <w:rPr>
          <w:rFonts w:ascii="宋体" w:hAnsi="宋体" w:cs="宋体" w:hint="eastAsia"/>
          <w:sz w:val="24"/>
          <w:szCs w:val="24"/>
        </w:rPr>
        <w:t>；初始投标总报价（含税）为人民币大写：</w:t>
      </w:r>
      <w:r w:rsidRPr="00AC29F6">
        <w:rPr>
          <w:rFonts w:ascii="宋体" w:hAnsi="宋体" w:cs="宋体" w:hint="eastAsia"/>
          <w:sz w:val="24"/>
          <w:szCs w:val="24"/>
          <w:u w:val="single"/>
        </w:rPr>
        <w:t xml:space="preserve">      </w:t>
      </w:r>
      <w:r w:rsidRPr="00AC29F6">
        <w:rPr>
          <w:rFonts w:ascii="宋体" w:hAnsi="宋体" w:cs="宋体" w:hint="eastAsia"/>
          <w:sz w:val="24"/>
          <w:szCs w:val="24"/>
        </w:rPr>
        <w:t>；人民币小写：</w:t>
      </w:r>
      <w:r w:rsidRPr="00AC29F6">
        <w:rPr>
          <w:rFonts w:ascii="宋体" w:hAnsi="宋体" w:cs="宋体" w:hint="eastAsia"/>
          <w:sz w:val="24"/>
          <w:szCs w:val="24"/>
          <w:u w:val="single"/>
        </w:rPr>
        <w:t xml:space="preserve">    </w:t>
      </w:r>
      <w:r w:rsidRPr="00AC29F6">
        <w:rPr>
          <w:rFonts w:ascii="宋体" w:hAnsi="宋体" w:cs="宋体" w:hint="eastAsia"/>
          <w:sz w:val="24"/>
          <w:szCs w:val="24"/>
        </w:rPr>
        <w:t>元。以我公司最后报价为准。</w:t>
      </w:r>
    </w:p>
    <w:p w14:paraId="1F74A56C" w14:textId="41E9E452"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2.我方现提交的响应文件为：响应文件正本</w:t>
      </w:r>
      <w:r w:rsidRPr="00AC29F6">
        <w:rPr>
          <w:rFonts w:ascii="宋体" w:hAnsi="宋体" w:cs="宋体" w:hint="eastAsia"/>
          <w:sz w:val="24"/>
          <w:szCs w:val="24"/>
          <w:u w:val="single"/>
        </w:rPr>
        <w:t xml:space="preserve"> </w:t>
      </w:r>
      <w:r w:rsidR="008B6B62">
        <w:rPr>
          <w:rFonts w:ascii="宋体" w:hAnsi="宋体" w:cs="宋体" w:hint="eastAsia"/>
          <w:sz w:val="24"/>
          <w:szCs w:val="24"/>
          <w:u w:val="single"/>
        </w:rPr>
        <w:t>1</w:t>
      </w:r>
      <w:r w:rsidRPr="00AC29F6">
        <w:rPr>
          <w:rFonts w:ascii="宋体" w:hAnsi="宋体" w:cs="宋体" w:hint="eastAsia"/>
          <w:sz w:val="24"/>
          <w:szCs w:val="24"/>
          <w:u w:val="single"/>
        </w:rPr>
        <w:t xml:space="preserve"> </w:t>
      </w:r>
      <w:r w:rsidRPr="00AC29F6">
        <w:rPr>
          <w:rFonts w:ascii="宋体" w:hAnsi="宋体" w:cs="宋体" w:hint="eastAsia"/>
          <w:sz w:val="24"/>
          <w:szCs w:val="24"/>
        </w:rPr>
        <w:t>份，副本</w:t>
      </w:r>
      <w:r w:rsidRPr="00AC29F6">
        <w:rPr>
          <w:rFonts w:ascii="宋体" w:hAnsi="宋体" w:cs="宋体" w:hint="eastAsia"/>
          <w:sz w:val="24"/>
          <w:szCs w:val="24"/>
          <w:u w:val="single"/>
        </w:rPr>
        <w:t xml:space="preserve"> </w:t>
      </w:r>
      <w:r w:rsidR="008B6B62">
        <w:rPr>
          <w:rFonts w:ascii="宋体" w:hAnsi="宋体" w:cs="宋体" w:hint="eastAsia"/>
          <w:sz w:val="24"/>
          <w:szCs w:val="24"/>
          <w:u w:val="single"/>
        </w:rPr>
        <w:t>2</w:t>
      </w:r>
      <w:r w:rsidRPr="00AC29F6">
        <w:rPr>
          <w:rFonts w:ascii="宋体" w:hAnsi="宋体" w:cs="宋体" w:hint="eastAsia"/>
          <w:sz w:val="24"/>
          <w:szCs w:val="24"/>
          <w:u w:val="single"/>
        </w:rPr>
        <w:t xml:space="preserve"> </w:t>
      </w:r>
      <w:r w:rsidRPr="00AC29F6">
        <w:rPr>
          <w:rFonts w:ascii="宋体" w:hAnsi="宋体" w:cs="宋体" w:hint="eastAsia"/>
          <w:sz w:val="24"/>
          <w:szCs w:val="24"/>
        </w:rPr>
        <w:t>份，电子文档</w:t>
      </w:r>
      <w:r w:rsidRPr="00AC29F6">
        <w:rPr>
          <w:rFonts w:ascii="宋体" w:hAnsi="宋体" w:cs="宋体" w:hint="eastAsia"/>
          <w:sz w:val="24"/>
          <w:szCs w:val="24"/>
          <w:u w:val="single"/>
        </w:rPr>
        <w:t xml:space="preserve"> 1 </w:t>
      </w:r>
      <w:r w:rsidRPr="00AC29F6">
        <w:rPr>
          <w:rFonts w:ascii="宋体" w:hAnsi="宋体" w:cs="宋体" w:hint="eastAsia"/>
          <w:sz w:val="24"/>
          <w:szCs w:val="24"/>
        </w:rPr>
        <w:t>份。</w:t>
      </w:r>
    </w:p>
    <w:p w14:paraId="58FAEC6F"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3.我方承诺：通过特检院验收合格之日起进入质保期，核心部件（曳引机、门机、控制柜、安全钳、缓冲器、限速器）质保期</w:t>
      </w:r>
      <w:r w:rsidRPr="00AC29F6">
        <w:rPr>
          <w:rFonts w:ascii="宋体" w:hAnsi="宋体" w:cs="宋体" w:hint="eastAsia"/>
          <w:sz w:val="24"/>
          <w:szCs w:val="24"/>
          <w:u w:val="single"/>
        </w:rPr>
        <w:t xml:space="preserve">   </w:t>
      </w:r>
      <w:r w:rsidRPr="00AC29F6">
        <w:rPr>
          <w:rFonts w:ascii="宋体" w:hAnsi="宋体" w:cs="宋体" w:hint="eastAsia"/>
          <w:sz w:val="24"/>
          <w:szCs w:val="24"/>
        </w:rPr>
        <w:t>年；整机质保期</w:t>
      </w:r>
      <w:r w:rsidRPr="00AC29F6">
        <w:rPr>
          <w:rFonts w:ascii="宋体" w:hAnsi="宋体" w:cs="宋体" w:hint="eastAsia"/>
          <w:sz w:val="24"/>
          <w:szCs w:val="24"/>
          <w:u w:val="single"/>
        </w:rPr>
        <w:t xml:space="preserve">   </w:t>
      </w:r>
      <w:r w:rsidRPr="00AC29F6">
        <w:rPr>
          <w:rFonts w:ascii="宋体" w:hAnsi="宋体" w:cs="宋体" w:hint="eastAsia"/>
          <w:sz w:val="24"/>
          <w:szCs w:val="24"/>
        </w:rPr>
        <w:t>年；免费维保期</w:t>
      </w:r>
      <w:r w:rsidRPr="00AC29F6">
        <w:rPr>
          <w:rFonts w:ascii="宋体" w:hAnsi="宋体" w:cs="宋体" w:hint="eastAsia"/>
          <w:sz w:val="24"/>
          <w:szCs w:val="24"/>
          <w:u w:val="single"/>
        </w:rPr>
        <w:t xml:space="preserve">  </w:t>
      </w:r>
      <w:r w:rsidRPr="00AC29F6">
        <w:rPr>
          <w:rFonts w:ascii="宋体" w:hAnsi="宋体" w:cs="宋体" w:hint="eastAsia"/>
          <w:sz w:val="24"/>
          <w:szCs w:val="24"/>
        </w:rPr>
        <w:t>年；曳引媒介为</w:t>
      </w:r>
      <w:r w:rsidRPr="00AC29F6">
        <w:rPr>
          <w:rFonts w:ascii="宋体" w:hAnsi="宋体" w:cs="宋体" w:hint="eastAsia"/>
          <w:i/>
          <w:iCs/>
          <w:sz w:val="24"/>
          <w:szCs w:val="24"/>
          <w:u w:val="single"/>
        </w:rPr>
        <w:t xml:space="preserve">（注：此处应填写钢丝绳或钢带）   </w:t>
      </w:r>
      <w:r w:rsidRPr="00AC29F6">
        <w:rPr>
          <w:rFonts w:ascii="宋体" w:hAnsi="宋体" w:cs="宋体" w:hint="eastAsia"/>
          <w:sz w:val="24"/>
          <w:szCs w:val="24"/>
        </w:rPr>
        <w:t>，其质保期</w:t>
      </w:r>
      <w:r w:rsidRPr="00AC29F6">
        <w:rPr>
          <w:rFonts w:ascii="宋体" w:hAnsi="宋体" w:cs="宋体" w:hint="eastAsia"/>
          <w:sz w:val="24"/>
          <w:szCs w:val="24"/>
          <w:u w:val="single"/>
        </w:rPr>
        <w:t xml:space="preserve">   </w:t>
      </w:r>
      <w:r w:rsidRPr="00AC29F6">
        <w:rPr>
          <w:rFonts w:ascii="宋体" w:hAnsi="宋体" w:cs="宋体" w:hint="eastAsia"/>
          <w:sz w:val="24"/>
          <w:szCs w:val="24"/>
        </w:rPr>
        <w:t>年，按照 TSG 08-2017 《电梯使用管理和维护保养规则》的规定，</w:t>
      </w:r>
      <w:proofErr w:type="gramStart"/>
      <w:r w:rsidRPr="00AC29F6">
        <w:rPr>
          <w:rFonts w:ascii="宋体" w:hAnsi="宋体" w:cs="宋体" w:hint="eastAsia"/>
          <w:sz w:val="24"/>
          <w:szCs w:val="24"/>
        </w:rPr>
        <w:t>维保项目</w:t>
      </w:r>
      <w:proofErr w:type="gramEnd"/>
      <w:r w:rsidRPr="00AC29F6">
        <w:rPr>
          <w:rFonts w:ascii="宋体" w:hAnsi="宋体" w:cs="宋体" w:hint="eastAsia"/>
          <w:sz w:val="24"/>
          <w:szCs w:val="24"/>
        </w:rPr>
        <w:t>和计划，完成半月、季度、年度维保。</w:t>
      </w:r>
    </w:p>
    <w:p w14:paraId="2D4D541D"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4.我方承诺：本次报价的有效期为提交响应文件截止时间起90天。</w:t>
      </w:r>
    </w:p>
    <w:p w14:paraId="0AA0A4B2"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5.我方完全理解和接受贵方竞争性比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的一切规定和要求及评审办法。</w:t>
      </w:r>
    </w:p>
    <w:p w14:paraId="4FDAF111"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6.在整个比选过程中，我方若有违规行为，接受按照《中华人民共和国政府采购法》和本项目《竞争性比选文件》之规定给予惩罚。</w:t>
      </w:r>
    </w:p>
    <w:p w14:paraId="1D5F000E"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7.我方若成为成交供应商，将按照最终报价结果签订合同，并且严格履行合同义务。</w:t>
      </w:r>
      <w:proofErr w:type="gramStart"/>
      <w:r w:rsidRPr="00AC29F6">
        <w:rPr>
          <w:rFonts w:ascii="宋体" w:hAnsi="宋体" w:cs="宋体" w:hint="eastAsia"/>
          <w:sz w:val="24"/>
          <w:szCs w:val="24"/>
        </w:rPr>
        <w:t>本承诺函将</w:t>
      </w:r>
      <w:proofErr w:type="gramEnd"/>
      <w:r w:rsidRPr="00AC29F6">
        <w:rPr>
          <w:rFonts w:ascii="宋体" w:hAnsi="宋体" w:cs="宋体" w:hint="eastAsia"/>
          <w:sz w:val="24"/>
          <w:szCs w:val="24"/>
        </w:rPr>
        <w:t>成为合同不可分割的一部分，与合同具有同等的法律效力。</w:t>
      </w:r>
    </w:p>
    <w:p w14:paraId="6091DB9F" w14:textId="6756954A"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8.我方同意按竞争性比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规定，交纳竞争性比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要求的保证金。如果我方成为成交供应商，保证在接到中标通知书后，向采购代理机构交纳竞争性比</w:t>
      </w:r>
      <w:proofErr w:type="gramStart"/>
      <w:r w:rsidRPr="00AC29F6">
        <w:rPr>
          <w:rFonts w:ascii="宋体" w:hAnsi="宋体" w:cs="宋体" w:hint="eastAsia"/>
          <w:sz w:val="24"/>
          <w:szCs w:val="24"/>
        </w:rPr>
        <w:t>选文件</w:t>
      </w:r>
      <w:proofErr w:type="gramEnd"/>
      <w:r w:rsidRPr="00AC29F6">
        <w:rPr>
          <w:rFonts w:ascii="宋体" w:hAnsi="宋体" w:cs="宋体" w:hint="eastAsia"/>
          <w:sz w:val="24"/>
          <w:szCs w:val="24"/>
        </w:rPr>
        <w:t>规定的采购代理服务费</w:t>
      </w:r>
      <w:r w:rsidR="00B13353" w:rsidRPr="00AC29F6">
        <w:rPr>
          <w:rFonts w:ascii="宋体" w:hAnsi="宋体" w:cs="宋体" w:hint="eastAsia"/>
          <w:sz w:val="24"/>
          <w:szCs w:val="24"/>
        </w:rPr>
        <w:t>及采购文件规定的其他费用</w:t>
      </w:r>
      <w:r w:rsidRPr="00AC29F6">
        <w:rPr>
          <w:rFonts w:ascii="宋体" w:hAnsi="宋体" w:cs="宋体" w:hint="eastAsia"/>
          <w:sz w:val="24"/>
          <w:szCs w:val="24"/>
        </w:rPr>
        <w:t>。</w:t>
      </w:r>
    </w:p>
    <w:p w14:paraId="56A347FD"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9.</w:t>
      </w:r>
      <w:r w:rsidRPr="00AC29F6">
        <w:rPr>
          <w:rFonts w:ascii="宋体" w:hAnsi="宋体" w:cs="宋体" w:hint="eastAsia"/>
          <w:sz w:val="24"/>
          <w:szCs w:val="28"/>
        </w:rPr>
        <w:t>我方未</w:t>
      </w:r>
      <w:r w:rsidRPr="00AC29F6">
        <w:rPr>
          <w:rFonts w:ascii="宋体" w:hAnsi="宋体" w:cs="宋体" w:hint="eastAsia"/>
          <w:sz w:val="24"/>
          <w:szCs w:val="24"/>
        </w:rPr>
        <w:t>为采购项目提供整体设计、规范编制或者项目管理、监理、检测等服务。</w:t>
      </w:r>
    </w:p>
    <w:p w14:paraId="510D9DF5"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szCs w:val="24"/>
        </w:rPr>
      </w:pPr>
      <w:r w:rsidRPr="00AC29F6">
        <w:rPr>
          <w:rFonts w:ascii="宋体" w:hAnsi="宋体" w:cs="宋体" w:hint="eastAsia"/>
          <w:sz w:val="24"/>
          <w:szCs w:val="24"/>
        </w:rPr>
        <w:t>供应商（公章）：</w:t>
      </w:r>
    </w:p>
    <w:p w14:paraId="1271B32C"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szCs w:val="24"/>
        </w:rPr>
      </w:pPr>
      <w:r w:rsidRPr="00AC29F6">
        <w:rPr>
          <w:rFonts w:ascii="宋体" w:hAnsi="宋体" w:cs="宋体" w:hint="eastAsia"/>
          <w:sz w:val="24"/>
          <w:szCs w:val="24"/>
        </w:rPr>
        <w:t xml:space="preserve">地址：  </w:t>
      </w:r>
    </w:p>
    <w:p w14:paraId="2EF3596E"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szCs w:val="24"/>
        </w:rPr>
      </w:pPr>
      <w:r w:rsidRPr="00AC29F6">
        <w:rPr>
          <w:rFonts w:ascii="宋体" w:hAnsi="宋体" w:cs="宋体" w:hint="eastAsia"/>
          <w:sz w:val="24"/>
          <w:szCs w:val="24"/>
        </w:rPr>
        <w:t xml:space="preserve">电话：                         </w:t>
      </w:r>
    </w:p>
    <w:p w14:paraId="48BA9E83"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szCs w:val="24"/>
        </w:rPr>
      </w:pPr>
      <w:r w:rsidRPr="00AC29F6">
        <w:rPr>
          <w:rFonts w:ascii="宋体" w:hAnsi="宋体" w:cs="宋体" w:hint="eastAsia"/>
          <w:sz w:val="24"/>
          <w:szCs w:val="24"/>
        </w:rPr>
        <w:t>联系人：</w:t>
      </w:r>
    </w:p>
    <w:p w14:paraId="3A5FE15B" w14:textId="77777777" w:rsidR="00C864EE" w:rsidRPr="00AC29F6" w:rsidRDefault="00000000" w:rsidP="00B13353">
      <w:pPr>
        <w:snapToGrid w:val="0"/>
        <w:spacing w:after="0" w:line="360" w:lineRule="auto"/>
        <w:ind w:firstLineChars="700" w:firstLine="1680"/>
        <w:jc w:val="right"/>
        <w:rPr>
          <w:rFonts w:ascii="宋体" w:hAnsi="宋体" w:cs="宋体" w:hint="eastAsia"/>
          <w:sz w:val="24"/>
          <w:szCs w:val="24"/>
        </w:rPr>
        <w:sectPr w:rsidR="00C864EE" w:rsidRPr="00AC29F6">
          <w:pgSz w:w="11907" w:h="16840"/>
          <w:pgMar w:top="1134" w:right="1191" w:bottom="1134" w:left="1304" w:header="851" w:footer="992" w:gutter="0"/>
          <w:pgNumType w:fmt="numberInDash"/>
          <w:cols w:space="720"/>
          <w:docGrid w:linePitch="380" w:charSpace="-5735"/>
        </w:sectPr>
      </w:pPr>
      <w:r w:rsidRPr="00AC29F6">
        <w:rPr>
          <w:rFonts w:ascii="宋体" w:hAnsi="宋体" w:cs="宋体" w:hint="eastAsia"/>
          <w:sz w:val="24"/>
          <w:szCs w:val="24"/>
        </w:rPr>
        <w:t>年   月   日</w:t>
      </w:r>
    </w:p>
    <w:p w14:paraId="0B552AC4" w14:textId="77777777" w:rsidR="00C864EE" w:rsidRPr="00AC29F6" w:rsidRDefault="00000000" w:rsidP="00B13353">
      <w:pPr>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lastRenderedPageBreak/>
        <w:t>（二）报价明细表</w:t>
      </w:r>
    </w:p>
    <w:p w14:paraId="5D565859" w14:textId="77777777" w:rsidR="00C864EE" w:rsidRPr="00AC29F6" w:rsidRDefault="00000000" w:rsidP="00B13353">
      <w:pPr>
        <w:pStyle w:val="29"/>
        <w:spacing w:after="0" w:line="360" w:lineRule="auto"/>
        <w:jc w:val="center"/>
        <w:rPr>
          <w:rFonts w:ascii="宋体" w:hAnsi="宋体" w:cs="宋体" w:hint="eastAsia"/>
          <w:b/>
          <w:bCs/>
          <w:sz w:val="32"/>
          <w:szCs w:val="32"/>
        </w:rPr>
      </w:pPr>
      <w:r w:rsidRPr="00AC29F6">
        <w:rPr>
          <w:rFonts w:ascii="宋体" w:hAnsi="宋体" w:cs="宋体" w:hint="eastAsia"/>
          <w:b/>
          <w:bCs/>
          <w:sz w:val="36"/>
          <w:szCs w:val="36"/>
        </w:rPr>
        <w:t>报价明细表</w:t>
      </w:r>
    </w:p>
    <w:p w14:paraId="5488428B" w14:textId="77777777" w:rsidR="00C864EE" w:rsidRPr="00AC29F6" w:rsidRDefault="00C864EE" w:rsidP="00B13353">
      <w:pPr>
        <w:snapToGrid w:val="0"/>
        <w:spacing w:after="0" w:line="360" w:lineRule="auto"/>
        <w:rPr>
          <w:rFonts w:ascii="宋体" w:hAnsi="宋体" w:cs="宋体" w:hint="eastAsia"/>
          <w:b/>
          <w:bCs/>
          <w:sz w:val="24"/>
          <w:szCs w:val="24"/>
        </w:rPr>
      </w:pPr>
    </w:p>
    <w:p w14:paraId="0A6DC423" w14:textId="77777777" w:rsidR="00C864EE" w:rsidRPr="00AC29F6" w:rsidRDefault="00000000" w:rsidP="00B13353">
      <w:pPr>
        <w:snapToGrid w:val="0"/>
        <w:spacing w:after="0" w:line="360" w:lineRule="auto"/>
        <w:rPr>
          <w:rFonts w:ascii="宋体" w:hAnsi="宋体" w:cs="宋体" w:hint="eastAsia"/>
          <w:b/>
          <w:bCs/>
          <w:sz w:val="24"/>
          <w:szCs w:val="24"/>
        </w:rPr>
      </w:pPr>
      <w:r w:rsidRPr="00AC29F6">
        <w:rPr>
          <w:rFonts w:ascii="宋体" w:hAnsi="宋体" w:cs="宋体" w:hint="eastAsia"/>
          <w:b/>
          <w:bCs/>
          <w:sz w:val="24"/>
          <w:szCs w:val="24"/>
        </w:rPr>
        <w:t xml:space="preserve">比选项目名称：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5195"/>
        <w:gridCol w:w="2160"/>
        <w:gridCol w:w="1373"/>
      </w:tblGrid>
      <w:tr w:rsidR="00AC29F6" w:rsidRPr="00AC29F6" w14:paraId="3926EAE9" w14:textId="77777777">
        <w:trPr>
          <w:trHeight w:hRule="exact" w:val="454"/>
          <w:jc w:val="center"/>
        </w:trPr>
        <w:tc>
          <w:tcPr>
            <w:tcW w:w="802" w:type="dxa"/>
            <w:vAlign w:val="center"/>
          </w:tcPr>
          <w:p w14:paraId="300A2CEF" w14:textId="77777777" w:rsidR="00C864EE" w:rsidRPr="00AC29F6" w:rsidRDefault="00000000" w:rsidP="00B13353">
            <w:pPr>
              <w:spacing w:after="0" w:line="360" w:lineRule="auto"/>
              <w:jc w:val="center"/>
              <w:rPr>
                <w:rFonts w:ascii="宋体" w:hAnsi="宋体" w:cs="宋体" w:hint="eastAsia"/>
                <w:b/>
                <w:bCs/>
                <w:sz w:val="24"/>
                <w:szCs w:val="24"/>
              </w:rPr>
            </w:pPr>
            <w:r w:rsidRPr="00AC29F6">
              <w:rPr>
                <w:rFonts w:ascii="宋体" w:hAnsi="宋体" w:cs="宋体" w:hint="eastAsia"/>
                <w:b/>
                <w:bCs/>
                <w:sz w:val="24"/>
                <w:szCs w:val="24"/>
              </w:rPr>
              <w:t>序号</w:t>
            </w:r>
          </w:p>
        </w:tc>
        <w:tc>
          <w:tcPr>
            <w:tcW w:w="5195" w:type="dxa"/>
            <w:vAlign w:val="center"/>
          </w:tcPr>
          <w:p w14:paraId="116AABD6" w14:textId="77777777" w:rsidR="00C864EE" w:rsidRPr="00AC29F6" w:rsidRDefault="00000000" w:rsidP="00B13353">
            <w:pPr>
              <w:spacing w:after="0" w:line="360" w:lineRule="auto"/>
              <w:jc w:val="center"/>
              <w:rPr>
                <w:rFonts w:ascii="宋体" w:hAnsi="宋体" w:cs="宋体" w:hint="eastAsia"/>
                <w:b/>
                <w:bCs/>
                <w:sz w:val="24"/>
                <w:szCs w:val="24"/>
              </w:rPr>
            </w:pPr>
            <w:r w:rsidRPr="00AC29F6">
              <w:rPr>
                <w:rFonts w:ascii="宋体" w:hAnsi="宋体" w:cs="宋体" w:hint="eastAsia"/>
                <w:b/>
                <w:bCs/>
                <w:kern w:val="0"/>
                <w:sz w:val="24"/>
                <w:szCs w:val="24"/>
              </w:rPr>
              <w:t>项目清单计价表</w:t>
            </w:r>
          </w:p>
        </w:tc>
        <w:tc>
          <w:tcPr>
            <w:tcW w:w="2160" w:type="dxa"/>
            <w:vAlign w:val="center"/>
          </w:tcPr>
          <w:p w14:paraId="444EF082" w14:textId="77777777" w:rsidR="00C864EE" w:rsidRPr="00AC29F6" w:rsidRDefault="00000000" w:rsidP="00B13353">
            <w:pPr>
              <w:spacing w:after="0" w:line="360" w:lineRule="auto"/>
              <w:jc w:val="center"/>
              <w:rPr>
                <w:rFonts w:ascii="宋体" w:hAnsi="宋体" w:cs="宋体" w:hint="eastAsia"/>
                <w:b/>
                <w:bCs/>
                <w:sz w:val="24"/>
                <w:szCs w:val="24"/>
              </w:rPr>
            </w:pPr>
            <w:r w:rsidRPr="00AC29F6">
              <w:rPr>
                <w:rFonts w:ascii="宋体" w:hAnsi="宋体" w:cs="宋体" w:hint="eastAsia"/>
                <w:b/>
                <w:bCs/>
                <w:sz w:val="24"/>
                <w:szCs w:val="24"/>
              </w:rPr>
              <w:t>含税金额（元）</w:t>
            </w:r>
          </w:p>
        </w:tc>
        <w:tc>
          <w:tcPr>
            <w:tcW w:w="1373" w:type="dxa"/>
            <w:vAlign w:val="center"/>
          </w:tcPr>
          <w:p w14:paraId="236D74CF" w14:textId="77777777" w:rsidR="00C864EE" w:rsidRPr="00AC29F6" w:rsidRDefault="00000000" w:rsidP="00B13353">
            <w:pPr>
              <w:spacing w:after="0" w:line="360" w:lineRule="auto"/>
              <w:jc w:val="center"/>
              <w:rPr>
                <w:rFonts w:ascii="宋体" w:hAnsi="宋体" w:cs="宋体" w:hint="eastAsia"/>
                <w:b/>
                <w:bCs/>
                <w:sz w:val="24"/>
                <w:szCs w:val="24"/>
              </w:rPr>
            </w:pPr>
            <w:r w:rsidRPr="00AC29F6">
              <w:rPr>
                <w:rFonts w:ascii="宋体" w:hAnsi="宋体" w:cs="宋体" w:hint="eastAsia"/>
                <w:b/>
                <w:bCs/>
                <w:sz w:val="24"/>
                <w:szCs w:val="24"/>
              </w:rPr>
              <w:t>备注</w:t>
            </w:r>
          </w:p>
        </w:tc>
      </w:tr>
      <w:tr w:rsidR="00AC29F6" w:rsidRPr="00AC29F6" w14:paraId="76E0F563" w14:textId="77777777">
        <w:trPr>
          <w:trHeight w:hRule="exact" w:val="454"/>
          <w:jc w:val="center"/>
        </w:trPr>
        <w:tc>
          <w:tcPr>
            <w:tcW w:w="802" w:type="dxa"/>
            <w:vAlign w:val="center"/>
          </w:tcPr>
          <w:p w14:paraId="250ED1F3" w14:textId="77777777" w:rsidR="00C864EE" w:rsidRPr="00AC29F6" w:rsidRDefault="00000000" w:rsidP="00B13353">
            <w:pPr>
              <w:widowControl/>
              <w:spacing w:after="0" w:line="360" w:lineRule="auto"/>
              <w:jc w:val="center"/>
              <w:textAlignment w:val="center"/>
              <w:rPr>
                <w:rFonts w:ascii="宋体" w:hAnsi="宋体" w:cs="宋体" w:hint="eastAsia"/>
                <w:sz w:val="24"/>
                <w:szCs w:val="24"/>
              </w:rPr>
            </w:pPr>
            <w:r w:rsidRPr="00AC29F6">
              <w:rPr>
                <w:rFonts w:ascii="宋体" w:hAnsi="宋体" w:cs="宋体" w:hint="eastAsia"/>
                <w:kern w:val="0"/>
                <w:sz w:val="24"/>
                <w:szCs w:val="24"/>
              </w:rPr>
              <w:t>1</w:t>
            </w:r>
          </w:p>
        </w:tc>
        <w:tc>
          <w:tcPr>
            <w:tcW w:w="5195" w:type="dxa"/>
            <w:vAlign w:val="center"/>
          </w:tcPr>
          <w:p w14:paraId="449920EF" w14:textId="77777777" w:rsidR="00C864EE" w:rsidRPr="00AC29F6" w:rsidRDefault="00000000" w:rsidP="00B13353">
            <w:pPr>
              <w:widowControl/>
              <w:spacing w:after="0" w:line="360" w:lineRule="auto"/>
              <w:jc w:val="left"/>
              <w:textAlignment w:val="center"/>
              <w:rPr>
                <w:rFonts w:ascii="宋体" w:hAnsi="宋体" w:cs="宋体" w:hint="eastAsia"/>
                <w:sz w:val="24"/>
                <w:szCs w:val="24"/>
              </w:rPr>
            </w:pPr>
            <w:r w:rsidRPr="00AC29F6">
              <w:rPr>
                <w:rFonts w:ascii="宋体" w:hAnsi="宋体" w:cs="宋体" w:hint="eastAsia"/>
                <w:kern w:val="0"/>
                <w:sz w:val="24"/>
                <w:szCs w:val="24"/>
              </w:rPr>
              <w:t>电梯整机</w:t>
            </w:r>
          </w:p>
        </w:tc>
        <w:tc>
          <w:tcPr>
            <w:tcW w:w="2160" w:type="dxa"/>
            <w:vAlign w:val="center"/>
          </w:tcPr>
          <w:p w14:paraId="41913981" w14:textId="77777777" w:rsidR="00C864EE" w:rsidRPr="00AC29F6" w:rsidRDefault="00C864EE" w:rsidP="00B13353">
            <w:pPr>
              <w:spacing w:after="0" w:line="360" w:lineRule="auto"/>
              <w:jc w:val="center"/>
              <w:rPr>
                <w:rFonts w:ascii="宋体" w:hAnsi="宋体" w:cs="宋体" w:hint="eastAsia"/>
                <w:sz w:val="24"/>
                <w:szCs w:val="24"/>
              </w:rPr>
            </w:pPr>
          </w:p>
        </w:tc>
        <w:tc>
          <w:tcPr>
            <w:tcW w:w="1373" w:type="dxa"/>
            <w:vAlign w:val="center"/>
          </w:tcPr>
          <w:p w14:paraId="7B57EB0B" w14:textId="77777777" w:rsidR="00C864EE" w:rsidRPr="00AC29F6" w:rsidRDefault="00C864EE" w:rsidP="00B13353">
            <w:pPr>
              <w:spacing w:after="0" w:line="360" w:lineRule="auto"/>
              <w:jc w:val="center"/>
              <w:rPr>
                <w:rFonts w:ascii="宋体" w:hAnsi="宋体" w:cs="宋体" w:hint="eastAsia"/>
                <w:sz w:val="24"/>
                <w:szCs w:val="24"/>
              </w:rPr>
            </w:pPr>
          </w:p>
        </w:tc>
      </w:tr>
      <w:tr w:rsidR="00AC29F6" w:rsidRPr="00AC29F6" w14:paraId="7E2C6429" w14:textId="77777777">
        <w:trPr>
          <w:trHeight w:hRule="exact" w:val="454"/>
          <w:jc w:val="center"/>
        </w:trPr>
        <w:tc>
          <w:tcPr>
            <w:tcW w:w="802" w:type="dxa"/>
            <w:vAlign w:val="center"/>
          </w:tcPr>
          <w:p w14:paraId="2F32C27D" w14:textId="77777777" w:rsidR="00C864EE" w:rsidRPr="00AC29F6" w:rsidRDefault="00000000" w:rsidP="00B13353">
            <w:pPr>
              <w:widowControl/>
              <w:spacing w:after="0" w:line="360" w:lineRule="auto"/>
              <w:jc w:val="center"/>
              <w:textAlignment w:val="center"/>
              <w:rPr>
                <w:rFonts w:ascii="宋体" w:hAnsi="宋体" w:cs="宋体" w:hint="eastAsia"/>
                <w:sz w:val="24"/>
                <w:szCs w:val="24"/>
              </w:rPr>
            </w:pPr>
            <w:r w:rsidRPr="00AC29F6">
              <w:rPr>
                <w:rFonts w:ascii="宋体" w:hAnsi="宋体" w:cs="宋体" w:hint="eastAsia"/>
                <w:kern w:val="0"/>
                <w:sz w:val="24"/>
                <w:szCs w:val="24"/>
              </w:rPr>
              <w:t>2</w:t>
            </w:r>
          </w:p>
        </w:tc>
        <w:tc>
          <w:tcPr>
            <w:tcW w:w="5195" w:type="dxa"/>
            <w:vAlign w:val="center"/>
          </w:tcPr>
          <w:p w14:paraId="495C0210" w14:textId="77777777" w:rsidR="00C864EE" w:rsidRPr="00AC29F6" w:rsidRDefault="00000000" w:rsidP="00B13353">
            <w:pPr>
              <w:widowControl/>
              <w:spacing w:after="0" w:line="360" w:lineRule="auto"/>
              <w:jc w:val="left"/>
              <w:textAlignment w:val="center"/>
              <w:rPr>
                <w:rFonts w:ascii="宋体" w:hAnsi="宋体" w:cs="宋体" w:hint="eastAsia"/>
                <w:sz w:val="24"/>
                <w:szCs w:val="24"/>
              </w:rPr>
            </w:pPr>
            <w:r w:rsidRPr="00AC29F6">
              <w:rPr>
                <w:rFonts w:ascii="宋体" w:hAnsi="宋体" w:cs="宋体" w:hint="eastAsia"/>
                <w:kern w:val="0"/>
                <w:sz w:val="24"/>
                <w:szCs w:val="24"/>
              </w:rPr>
              <w:t>电梯运输</w:t>
            </w:r>
          </w:p>
        </w:tc>
        <w:tc>
          <w:tcPr>
            <w:tcW w:w="2160" w:type="dxa"/>
            <w:vAlign w:val="center"/>
          </w:tcPr>
          <w:p w14:paraId="69C7F2AE" w14:textId="77777777" w:rsidR="00C864EE" w:rsidRPr="00AC29F6" w:rsidRDefault="00C864EE" w:rsidP="00B13353">
            <w:pPr>
              <w:spacing w:after="0" w:line="360" w:lineRule="auto"/>
              <w:jc w:val="center"/>
              <w:rPr>
                <w:rFonts w:ascii="宋体" w:hAnsi="宋体" w:cs="宋体" w:hint="eastAsia"/>
                <w:sz w:val="24"/>
                <w:szCs w:val="24"/>
              </w:rPr>
            </w:pPr>
          </w:p>
        </w:tc>
        <w:tc>
          <w:tcPr>
            <w:tcW w:w="1373" w:type="dxa"/>
            <w:vAlign w:val="center"/>
          </w:tcPr>
          <w:p w14:paraId="36B5F95E" w14:textId="77777777" w:rsidR="00C864EE" w:rsidRPr="00AC29F6" w:rsidRDefault="00C864EE" w:rsidP="00B13353">
            <w:pPr>
              <w:spacing w:after="0" w:line="360" w:lineRule="auto"/>
              <w:jc w:val="center"/>
              <w:rPr>
                <w:rFonts w:ascii="宋体" w:hAnsi="宋体" w:cs="宋体" w:hint="eastAsia"/>
                <w:sz w:val="24"/>
                <w:szCs w:val="24"/>
              </w:rPr>
            </w:pPr>
          </w:p>
        </w:tc>
      </w:tr>
      <w:tr w:rsidR="00AC29F6" w:rsidRPr="00AC29F6" w14:paraId="0E7CAF8A" w14:textId="77777777">
        <w:trPr>
          <w:trHeight w:hRule="exact" w:val="454"/>
          <w:jc w:val="center"/>
        </w:trPr>
        <w:tc>
          <w:tcPr>
            <w:tcW w:w="802" w:type="dxa"/>
            <w:vAlign w:val="center"/>
          </w:tcPr>
          <w:p w14:paraId="080B7102" w14:textId="77777777" w:rsidR="00C864EE" w:rsidRPr="00AC29F6" w:rsidRDefault="00000000" w:rsidP="00B13353">
            <w:pPr>
              <w:widowControl/>
              <w:spacing w:after="0" w:line="360" w:lineRule="auto"/>
              <w:jc w:val="center"/>
              <w:textAlignment w:val="center"/>
              <w:rPr>
                <w:rFonts w:ascii="宋体" w:hAnsi="宋体" w:cs="宋体" w:hint="eastAsia"/>
                <w:sz w:val="24"/>
                <w:szCs w:val="24"/>
              </w:rPr>
            </w:pPr>
            <w:r w:rsidRPr="00AC29F6">
              <w:rPr>
                <w:rFonts w:ascii="宋体" w:hAnsi="宋体" w:cs="宋体" w:hint="eastAsia"/>
                <w:kern w:val="0"/>
                <w:sz w:val="24"/>
                <w:szCs w:val="24"/>
              </w:rPr>
              <w:t>3</w:t>
            </w:r>
          </w:p>
        </w:tc>
        <w:tc>
          <w:tcPr>
            <w:tcW w:w="5195" w:type="dxa"/>
            <w:vAlign w:val="center"/>
          </w:tcPr>
          <w:p w14:paraId="39FB13CC" w14:textId="77777777" w:rsidR="00C864EE" w:rsidRPr="00AC29F6" w:rsidRDefault="00000000" w:rsidP="00B13353">
            <w:pPr>
              <w:widowControl/>
              <w:spacing w:after="0" w:line="360" w:lineRule="auto"/>
              <w:jc w:val="left"/>
              <w:textAlignment w:val="center"/>
              <w:rPr>
                <w:rFonts w:ascii="宋体" w:hAnsi="宋体" w:cs="宋体" w:hint="eastAsia"/>
                <w:sz w:val="24"/>
                <w:szCs w:val="24"/>
              </w:rPr>
            </w:pPr>
            <w:r w:rsidRPr="00AC29F6">
              <w:rPr>
                <w:rFonts w:ascii="宋体" w:hAnsi="宋体" w:cs="宋体" w:hint="eastAsia"/>
                <w:kern w:val="0"/>
                <w:sz w:val="24"/>
                <w:szCs w:val="24"/>
              </w:rPr>
              <w:t>电梯安装、调试</w:t>
            </w:r>
          </w:p>
        </w:tc>
        <w:tc>
          <w:tcPr>
            <w:tcW w:w="2160" w:type="dxa"/>
            <w:vAlign w:val="center"/>
          </w:tcPr>
          <w:p w14:paraId="70334A2E" w14:textId="77777777" w:rsidR="00C864EE" w:rsidRPr="00AC29F6" w:rsidRDefault="00C864EE" w:rsidP="00B13353">
            <w:pPr>
              <w:spacing w:after="0" w:line="360" w:lineRule="auto"/>
              <w:jc w:val="center"/>
              <w:rPr>
                <w:rFonts w:ascii="宋体" w:hAnsi="宋体" w:cs="宋体" w:hint="eastAsia"/>
                <w:sz w:val="24"/>
                <w:szCs w:val="24"/>
              </w:rPr>
            </w:pPr>
          </w:p>
        </w:tc>
        <w:tc>
          <w:tcPr>
            <w:tcW w:w="1373" w:type="dxa"/>
            <w:vAlign w:val="center"/>
          </w:tcPr>
          <w:p w14:paraId="7AB1B514" w14:textId="77777777" w:rsidR="00C864EE" w:rsidRPr="00AC29F6" w:rsidRDefault="00C864EE" w:rsidP="00B13353">
            <w:pPr>
              <w:spacing w:after="0" w:line="360" w:lineRule="auto"/>
              <w:jc w:val="center"/>
              <w:rPr>
                <w:rFonts w:ascii="宋体" w:hAnsi="宋体" w:cs="宋体" w:hint="eastAsia"/>
                <w:sz w:val="24"/>
                <w:szCs w:val="24"/>
              </w:rPr>
            </w:pPr>
          </w:p>
        </w:tc>
      </w:tr>
      <w:tr w:rsidR="00AC29F6" w:rsidRPr="00AC29F6" w14:paraId="4A1C0A9D" w14:textId="77777777">
        <w:trPr>
          <w:trHeight w:hRule="exact" w:val="454"/>
          <w:jc w:val="center"/>
        </w:trPr>
        <w:tc>
          <w:tcPr>
            <w:tcW w:w="802" w:type="dxa"/>
            <w:vAlign w:val="center"/>
          </w:tcPr>
          <w:p w14:paraId="6066EA91" w14:textId="77777777" w:rsidR="00C864EE" w:rsidRPr="00AC29F6" w:rsidRDefault="00000000" w:rsidP="00B13353">
            <w:pPr>
              <w:widowControl/>
              <w:spacing w:after="0" w:line="360" w:lineRule="auto"/>
              <w:jc w:val="center"/>
              <w:textAlignment w:val="center"/>
              <w:rPr>
                <w:rFonts w:ascii="宋体" w:hAnsi="宋体" w:cs="宋体" w:hint="eastAsia"/>
                <w:sz w:val="24"/>
                <w:szCs w:val="24"/>
              </w:rPr>
            </w:pPr>
            <w:r w:rsidRPr="00AC29F6">
              <w:rPr>
                <w:rFonts w:ascii="宋体" w:hAnsi="宋体" w:cs="宋体" w:hint="eastAsia"/>
                <w:kern w:val="0"/>
                <w:sz w:val="24"/>
                <w:szCs w:val="24"/>
              </w:rPr>
              <w:t>4</w:t>
            </w:r>
          </w:p>
        </w:tc>
        <w:tc>
          <w:tcPr>
            <w:tcW w:w="5195" w:type="dxa"/>
            <w:vAlign w:val="center"/>
          </w:tcPr>
          <w:p w14:paraId="6741A7AC" w14:textId="77777777" w:rsidR="00C864EE" w:rsidRPr="00AC29F6" w:rsidRDefault="00000000" w:rsidP="00B13353">
            <w:pPr>
              <w:pStyle w:val="29"/>
              <w:spacing w:after="0" w:line="360" w:lineRule="auto"/>
              <w:jc w:val="left"/>
              <w:rPr>
                <w:rFonts w:ascii="宋体" w:hAnsi="宋体" w:cs="宋体" w:hint="eastAsia"/>
                <w:kern w:val="0"/>
                <w:szCs w:val="24"/>
              </w:rPr>
            </w:pPr>
            <w:r w:rsidRPr="00AC29F6">
              <w:rPr>
                <w:rFonts w:ascii="宋体" w:hAnsi="宋体" w:cs="宋体" w:hint="eastAsia"/>
                <w:kern w:val="0"/>
                <w:szCs w:val="24"/>
              </w:rPr>
              <w:t>电梯机房部分装修装饰</w:t>
            </w:r>
          </w:p>
        </w:tc>
        <w:tc>
          <w:tcPr>
            <w:tcW w:w="2160" w:type="dxa"/>
            <w:vAlign w:val="center"/>
          </w:tcPr>
          <w:p w14:paraId="5CCA5A02" w14:textId="77777777" w:rsidR="00C864EE" w:rsidRPr="00AC29F6" w:rsidRDefault="00C864EE" w:rsidP="00B13353">
            <w:pPr>
              <w:spacing w:after="0" w:line="360" w:lineRule="auto"/>
              <w:jc w:val="center"/>
              <w:rPr>
                <w:rFonts w:ascii="宋体" w:hAnsi="宋体" w:cs="宋体" w:hint="eastAsia"/>
                <w:sz w:val="24"/>
                <w:szCs w:val="24"/>
              </w:rPr>
            </w:pPr>
          </w:p>
        </w:tc>
        <w:tc>
          <w:tcPr>
            <w:tcW w:w="1373" w:type="dxa"/>
            <w:vAlign w:val="center"/>
          </w:tcPr>
          <w:p w14:paraId="59EBE77A" w14:textId="77777777" w:rsidR="00C864EE" w:rsidRPr="00AC29F6" w:rsidRDefault="00C864EE" w:rsidP="00B13353">
            <w:pPr>
              <w:spacing w:after="0" w:line="360" w:lineRule="auto"/>
              <w:jc w:val="center"/>
              <w:rPr>
                <w:rFonts w:ascii="宋体" w:hAnsi="宋体" w:cs="宋体" w:hint="eastAsia"/>
                <w:sz w:val="24"/>
                <w:szCs w:val="24"/>
              </w:rPr>
            </w:pPr>
          </w:p>
        </w:tc>
      </w:tr>
      <w:tr w:rsidR="00AC29F6" w:rsidRPr="00AC29F6" w14:paraId="50475D24" w14:textId="77777777">
        <w:trPr>
          <w:trHeight w:hRule="exact" w:val="454"/>
          <w:jc w:val="center"/>
        </w:trPr>
        <w:tc>
          <w:tcPr>
            <w:tcW w:w="802" w:type="dxa"/>
            <w:vAlign w:val="center"/>
          </w:tcPr>
          <w:p w14:paraId="30CFF3F7" w14:textId="77777777" w:rsidR="00C864EE" w:rsidRPr="00AC29F6" w:rsidRDefault="00000000" w:rsidP="00B13353">
            <w:pPr>
              <w:widowControl/>
              <w:spacing w:after="0" w:line="360" w:lineRule="auto"/>
              <w:jc w:val="center"/>
              <w:textAlignment w:val="center"/>
              <w:rPr>
                <w:rFonts w:ascii="宋体" w:hAnsi="宋体" w:cs="宋体" w:hint="eastAsia"/>
                <w:sz w:val="24"/>
                <w:szCs w:val="24"/>
              </w:rPr>
            </w:pPr>
            <w:r w:rsidRPr="00AC29F6">
              <w:rPr>
                <w:rFonts w:ascii="宋体" w:hAnsi="宋体" w:cs="宋体" w:hint="eastAsia"/>
                <w:kern w:val="0"/>
                <w:sz w:val="24"/>
                <w:szCs w:val="24"/>
              </w:rPr>
              <w:t>5</w:t>
            </w:r>
          </w:p>
        </w:tc>
        <w:tc>
          <w:tcPr>
            <w:tcW w:w="5195" w:type="dxa"/>
            <w:vAlign w:val="center"/>
          </w:tcPr>
          <w:p w14:paraId="34CF16C9" w14:textId="77777777" w:rsidR="00C864EE" w:rsidRPr="00AC29F6" w:rsidRDefault="00000000" w:rsidP="00B13353">
            <w:pPr>
              <w:pStyle w:val="29"/>
              <w:spacing w:after="0" w:line="360" w:lineRule="auto"/>
              <w:jc w:val="left"/>
              <w:rPr>
                <w:rFonts w:ascii="宋体" w:hAnsi="宋体" w:cs="宋体" w:hint="eastAsia"/>
                <w:szCs w:val="24"/>
              </w:rPr>
            </w:pPr>
            <w:r w:rsidRPr="00AC29F6">
              <w:rPr>
                <w:rFonts w:ascii="宋体" w:hAnsi="宋体" w:cs="宋体" w:hint="eastAsia"/>
                <w:kern w:val="0"/>
                <w:szCs w:val="24"/>
              </w:rPr>
              <w:t>措施项目费</w:t>
            </w:r>
          </w:p>
        </w:tc>
        <w:tc>
          <w:tcPr>
            <w:tcW w:w="2160" w:type="dxa"/>
            <w:vAlign w:val="center"/>
          </w:tcPr>
          <w:p w14:paraId="07A9DE83" w14:textId="77777777" w:rsidR="00C864EE" w:rsidRPr="00AC29F6" w:rsidRDefault="00C864EE" w:rsidP="00B13353">
            <w:pPr>
              <w:spacing w:after="0" w:line="360" w:lineRule="auto"/>
              <w:jc w:val="center"/>
              <w:rPr>
                <w:rFonts w:ascii="宋体" w:hAnsi="宋体" w:cs="宋体" w:hint="eastAsia"/>
                <w:sz w:val="24"/>
                <w:szCs w:val="24"/>
              </w:rPr>
            </w:pPr>
          </w:p>
        </w:tc>
        <w:tc>
          <w:tcPr>
            <w:tcW w:w="1373" w:type="dxa"/>
            <w:vAlign w:val="center"/>
          </w:tcPr>
          <w:p w14:paraId="1AC9F1A1" w14:textId="77777777" w:rsidR="00C864EE" w:rsidRPr="00AC29F6" w:rsidRDefault="00C864EE" w:rsidP="00B13353">
            <w:pPr>
              <w:spacing w:after="0" w:line="360" w:lineRule="auto"/>
              <w:jc w:val="center"/>
              <w:rPr>
                <w:rFonts w:ascii="宋体" w:hAnsi="宋体" w:cs="宋体" w:hint="eastAsia"/>
                <w:sz w:val="24"/>
                <w:szCs w:val="24"/>
              </w:rPr>
            </w:pPr>
          </w:p>
        </w:tc>
      </w:tr>
      <w:tr w:rsidR="00AC29F6" w:rsidRPr="00AC29F6" w14:paraId="4D28C972" w14:textId="77777777">
        <w:trPr>
          <w:trHeight w:hRule="exact" w:val="454"/>
          <w:jc w:val="center"/>
        </w:trPr>
        <w:tc>
          <w:tcPr>
            <w:tcW w:w="802" w:type="dxa"/>
            <w:vAlign w:val="center"/>
          </w:tcPr>
          <w:p w14:paraId="5CCD1BFF" w14:textId="77777777" w:rsidR="00C864EE" w:rsidRPr="00AC29F6" w:rsidRDefault="00000000" w:rsidP="00B13353">
            <w:pPr>
              <w:widowControl/>
              <w:spacing w:after="0" w:line="360" w:lineRule="auto"/>
              <w:jc w:val="center"/>
              <w:textAlignment w:val="center"/>
              <w:rPr>
                <w:rFonts w:ascii="宋体" w:hAnsi="宋体" w:cs="宋体" w:hint="eastAsia"/>
                <w:sz w:val="24"/>
                <w:szCs w:val="24"/>
              </w:rPr>
            </w:pPr>
            <w:r w:rsidRPr="00AC29F6">
              <w:rPr>
                <w:rFonts w:ascii="宋体" w:hAnsi="宋体" w:cs="宋体" w:hint="eastAsia"/>
                <w:kern w:val="0"/>
                <w:sz w:val="24"/>
                <w:szCs w:val="24"/>
              </w:rPr>
              <w:t>6</w:t>
            </w:r>
          </w:p>
        </w:tc>
        <w:tc>
          <w:tcPr>
            <w:tcW w:w="5195" w:type="dxa"/>
            <w:vAlign w:val="center"/>
          </w:tcPr>
          <w:p w14:paraId="43B7F162" w14:textId="77777777" w:rsidR="00C864EE" w:rsidRPr="00AC29F6" w:rsidRDefault="00000000" w:rsidP="00B13353">
            <w:pPr>
              <w:widowControl/>
              <w:spacing w:after="0" w:line="360" w:lineRule="auto"/>
              <w:jc w:val="left"/>
              <w:textAlignment w:val="center"/>
              <w:rPr>
                <w:rFonts w:ascii="宋体" w:hAnsi="宋体" w:cs="宋体" w:hint="eastAsia"/>
                <w:kern w:val="0"/>
                <w:sz w:val="24"/>
                <w:szCs w:val="24"/>
              </w:rPr>
            </w:pPr>
            <w:r w:rsidRPr="00AC29F6">
              <w:rPr>
                <w:rFonts w:ascii="宋体" w:hAnsi="宋体" w:cs="宋体" w:hint="eastAsia"/>
                <w:kern w:val="0"/>
                <w:sz w:val="24"/>
                <w:szCs w:val="24"/>
              </w:rPr>
              <w:t>其他费用</w:t>
            </w:r>
          </w:p>
        </w:tc>
        <w:tc>
          <w:tcPr>
            <w:tcW w:w="2160" w:type="dxa"/>
            <w:vAlign w:val="center"/>
          </w:tcPr>
          <w:p w14:paraId="02B41E16" w14:textId="77777777" w:rsidR="00C864EE" w:rsidRPr="00AC29F6" w:rsidRDefault="00C864EE" w:rsidP="00B13353">
            <w:pPr>
              <w:spacing w:after="0" w:line="360" w:lineRule="auto"/>
              <w:jc w:val="center"/>
              <w:rPr>
                <w:rFonts w:ascii="宋体" w:hAnsi="宋体" w:cs="宋体" w:hint="eastAsia"/>
                <w:sz w:val="24"/>
                <w:szCs w:val="24"/>
              </w:rPr>
            </w:pPr>
          </w:p>
        </w:tc>
        <w:tc>
          <w:tcPr>
            <w:tcW w:w="1373" w:type="dxa"/>
            <w:vAlign w:val="center"/>
          </w:tcPr>
          <w:p w14:paraId="52F2F188" w14:textId="77777777" w:rsidR="00C864EE" w:rsidRPr="00AC29F6" w:rsidRDefault="00C864EE" w:rsidP="00B13353">
            <w:pPr>
              <w:spacing w:after="0" w:line="360" w:lineRule="auto"/>
              <w:jc w:val="center"/>
              <w:rPr>
                <w:rFonts w:ascii="宋体" w:hAnsi="宋体" w:cs="宋体" w:hint="eastAsia"/>
                <w:sz w:val="24"/>
                <w:szCs w:val="24"/>
              </w:rPr>
            </w:pPr>
          </w:p>
        </w:tc>
      </w:tr>
      <w:tr w:rsidR="00AC29F6" w:rsidRPr="00AC29F6" w14:paraId="5244101D" w14:textId="77777777">
        <w:trPr>
          <w:trHeight w:hRule="exact" w:val="454"/>
          <w:jc w:val="center"/>
        </w:trPr>
        <w:tc>
          <w:tcPr>
            <w:tcW w:w="802" w:type="dxa"/>
            <w:vAlign w:val="center"/>
          </w:tcPr>
          <w:p w14:paraId="30C4FF7E" w14:textId="77777777" w:rsidR="00C864EE" w:rsidRPr="00AC29F6" w:rsidRDefault="00000000" w:rsidP="00B13353">
            <w:pPr>
              <w:widowControl/>
              <w:spacing w:after="0" w:line="360" w:lineRule="auto"/>
              <w:jc w:val="center"/>
              <w:textAlignment w:val="center"/>
              <w:rPr>
                <w:rFonts w:ascii="宋体" w:hAnsi="宋体" w:cs="宋体" w:hint="eastAsia"/>
                <w:kern w:val="0"/>
                <w:sz w:val="24"/>
                <w:szCs w:val="24"/>
              </w:rPr>
            </w:pPr>
            <w:r w:rsidRPr="00AC29F6">
              <w:rPr>
                <w:rFonts w:ascii="宋体" w:hAnsi="宋体" w:cs="宋体" w:hint="eastAsia"/>
                <w:kern w:val="0"/>
                <w:sz w:val="24"/>
                <w:szCs w:val="24"/>
              </w:rPr>
              <w:t>7</w:t>
            </w:r>
          </w:p>
        </w:tc>
        <w:tc>
          <w:tcPr>
            <w:tcW w:w="5195" w:type="dxa"/>
            <w:vAlign w:val="center"/>
          </w:tcPr>
          <w:p w14:paraId="108A5FE4" w14:textId="77777777" w:rsidR="00C864EE" w:rsidRPr="00AC29F6" w:rsidRDefault="00000000" w:rsidP="00B13353">
            <w:pPr>
              <w:widowControl/>
              <w:spacing w:after="0" w:line="360" w:lineRule="auto"/>
              <w:jc w:val="left"/>
              <w:textAlignment w:val="center"/>
              <w:rPr>
                <w:rFonts w:ascii="宋体" w:hAnsi="宋体" w:cs="宋体" w:hint="eastAsia"/>
                <w:kern w:val="0"/>
                <w:sz w:val="24"/>
                <w:szCs w:val="24"/>
              </w:rPr>
            </w:pPr>
            <w:r w:rsidRPr="00AC29F6">
              <w:rPr>
                <w:rFonts w:ascii="宋体" w:hAnsi="宋体" w:cs="宋体" w:hint="eastAsia"/>
                <w:kern w:val="0"/>
                <w:sz w:val="24"/>
                <w:szCs w:val="24"/>
              </w:rPr>
              <w:t>旧梯残值</w:t>
            </w:r>
          </w:p>
        </w:tc>
        <w:tc>
          <w:tcPr>
            <w:tcW w:w="2160" w:type="dxa"/>
            <w:vAlign w:val="center"/>
          </w:tcPr>
          <w:p w14:paraId="278D5C83" w14:textId="77777777" w:rsidR="00C864EE" w:rsidRPr="00AC29F6" w:rsidRDefault="00C864EE" w:rsidP="00B13353">
            <w:pPr>
              <w:spacing w:after="0" w:line="360" w:lineRule="auto"/>
              <w:jc w:val="center"/>
              <w:rPr>
                <w:rFonts w:ascii="宋体" w:hAnsi="宋体" w:cs="宋体" w:hint="eastAsia"/>
                <w:sz w:val="24"/>
                <w:szCs w:val="24"/>
              </w:rPr>
            </w:pPr>
          </w:p>
        </w:tc>
        <w:tc>
          <w:tcPr>
            <w:tcW w:w="1373" w:type="dxa"/>
            <w:vAlign w:val="center"/>
          </w:tcPr>
          <w:p w14:paraId="7522C748" w14:textId="77777777" w:rsidR="00C864EE" w:rsidRPr="00AC29F6" w:rsidRDefault="00C864EE" w:rsidP="00B13353">
            <w:pPr>
              <w:spacing w:after="0" w:line="360" w:lineRule="auto"/>
              <w:jc w:val="center"/>
              <w:rPr>
                <w:rFonts w:ascii="宋体" w:hAnsi="宋体" w:cs="宋体" w:hint="eastAsia"/>
                <w:sz w:val="24"/>
                <w:szCs w:val="24"/>
              </w:rPr>
            </w:pPr>
          </w:p>
        </w:tc>
      </w:tr>
      <w:tr w:rsidR="00C864EE" w:rsidRPr="00AC29F6" w14:paraId="2145D719" w14:textId="77777777">
        <w:trPr>
          <w:trHeight w:hRule="exact" w:val="454"/>
          <w:jc w:val="center"/>
        </w:trPr>
        <w:tc>
          <w:tcPr>
            <w:tcW w:w="802" w:type="dxa"/>
            <w:vAlign w:val="center"/>
          </w:tcPr>
          <w:p w14:paraId="182B0539" w14:textId="77777777" w:rsidR="00C864EE" w:rsidRPr="00AC29F6" w:rsidRDefault="00000000" w:rsidP="00B13353">
            <w:pPr>
              <w:widowControl/>
              <w:spacing w:after="0" w:line="360" w:lineRule="auto"/>
              <w:jc w:val="center"/>
              <w:textAlignment w:val="center"/>
              <w:rPr>
                <w:rFonts w:ascii="宋体" w:hAnsi="宋体" w:cs="宋体" w:hint="eastAsia"/>
                <w:b/>
                <w:sz w:val="24"/>
                <w:szCs w:val="24"/>
              </w:rPr>
            </w:pPr>
            <w:r w:rsidRPr="00AC29F6">
              <w:rPr>
                <w:rFonts w:ascii="宋体" w:hAnsi="宋体" w:cs="宋体" w:hint="eastAsia"/>
                <w:kern w:val="0"/>
                <w:sz w:val="24"/>
                <w:szCs w:val="24"/>
              </w:rPr>
              <w:t>8</w:t>
            </w:r>
          </w:p>
        </w:tc>
        <w:tc>
          <w:tcPr>
            <w:tcW w:w="5195" w:type="dxa"/>
            <w:vAlign w:val="center"/>
          </w:tcPr>
          <w:p w14:paraId="457429A2" w14:textId="77777777" w:rsidR="00C864EE" w:rsidRPr="00AC29F6" w:rsidRDefault="00000000" w:rsidP="00B13353">
            <w:pPr>
              <w:widowControl/>
              <w:spacing w:after="0" w:line="360" w:lineRule="auto"/>
              <w:jc w:val="left"/>
              <w:textAlignment w:val="center"/>
              <w:rPr>
                <w:rFonts w:ascii="宋体" w:hAnsi="宋体" w:cs="宋体" w:hint="eastAsia"/>
                <w:b/>
                <w:bCs/>
                <w:kern w:val="0"/>
                <w:sz w:val="24"/>
                <w:szCs w:val="24"/>
              </w:rPr>
            </w:pPr>
            <w:r w:rsidRPr="00AC29F6">
              <w:rPr>
                <w:rFonts w:ascii="宋体" w:hAnsi="宋体" w:cs="宋体" w:hint="eastAsia"/>
                <w:b/>
                <w:bCs/>
                <w:kern w:val="0"/>
                <w:sz w:val="24"/>
                <w:szCs w:val="24"/>
              </w:rPr>
              <w:t>含税报价总计金额=（1+2+3+4+5+6）-7</w:t>
            </w:r>
          </w:p>
        </w:tc>
        <w:tc>
          <w:tcPr>
            <w:tcW w:w="2160" w:type="dxa"/>
            <w:vAlign w:val="center"/>
          </w:tcPr>
          <w:p w14:paraId="146E0219" w14:textId="77777777" w:rsidR="00C864EE" w:rsidRPr="00AC29F6" w:rsidRDefault="00C864EE" w:rsidP="00B13353">
            <w:pPr>
              <w:spacing w:after="0" w:line="360" w:lineRule="auto"/>
              <w:jc w:val="center"/>
              <w:rPr>
                <w:rFonts w:ascii="宋体" w:hAnsi="宋体" w:cs="宋体" w:hint="eastAsia"/>
                <w:sz w:val="24"/>
                <w:szCs w:val="24"/>
              </w:rPr>
            </w:pPr>
          </w:p>
        </w:tc>
        <w:tc>
          <w:tcPr>
            <w:tcW w:w="1373" w:type="dxa"/>
            <w:vAlign w:val="center"/>
          </w:tcPr>
          <w:p w14:paraId="5B532F2E" w14:textId="77777777" w:rsidR="00C864EE" w:rsidRPr="00AC29F6" w:rsidRDefault="00C864EE" w:rsidP="00B13353">
            <w:pPr>
              <w:spacing w:after="0" w:line="360" w:lineRule="auto"/>
              <w:jc w:val="center"/>
              <w:rPr>
                <w:rFonts w:ascii="宋体" w:hAnsi="宋体" w:cs="宋体" w:hint="eastAsia"/>
                <w:sz w:val="24"/>
                <w:szCs w:val="24"/>
              </w:rPr>
            </w:pPr>
          </w:p>
        </w:tc>
      </w:tr>
    </w:tbl>
    <w:p w14:paraId="0F599654" w14:textId="77777777" w:rsidR="00C864EE" w:rsidRPr="00AC29F6" w:rsidRDefault="00C864EE" w:rsidP="00B13353">
      <w:pPr>
        <w:adjustRightInd w:val="0"/>
        <w:snapToGrid w:val="0"/>
        <w:spacing w:after="0" w:line="360" w:lineRule="auto"/>
        <w:jc w:val="left"/>
        <w:rPr>
          <w:rFonts w:ascii="宋体" w:hAnsi="宋体" w:cs="宋体" w:hint="eastAsia"/>
          <w:b/>
          <w:bCs/>
          <w:szCs w:val="28"/>
        </w:rPr>
      </w:pPr>
    </w:p>
    <w:p w14:paraId="7AE8C97D" w14:textId="77777777" w:rsidR="00C864EE" w:rsidRPr="00AC29F6" w:rsidRDefault="00000000" w:rsidP="00B13353">
      <w:pPr>
        <w:spacing w:after="0" w:line="360" w:lineRule="auto"/>
        <w:ind w:firstLineChars="250" w:firstLine="600"/>
        <w:rPr>
          <w:rFonts w:ascii="宋体" w:hAnsi="宋体" w:cs="宋体" w:hint="eastAsia"/>
          <w:sz w:val="24"/>
          <w:szCs w:val="28"/>
        </w:rPr>
      </w:pPr>
      <w:r w:rsidRPr="00AC29F6">
        <w:rPr>
          <w:rFonts w:ascii="宋体" w:hAnsi="宋体" w:cs="宋体" w:hint="eastAsia"/>
          <w:sz w:val="24"/>
          <w:szCs w:val="28"/>
        </w:rPr>
        <w:t xml:space="preserve">供应商：                         </w:t>
      </w:r>
      <w:r w:rsidRPr="00AC29F6">
        <w:rPr>
          <w:rFonts w:ascii="宋体" w:hAnsi="宋体" w:cs="宋体" w:hint="eastAsia"/>
          <w:sz w:val="24"/>
          <w:szCs w:val="24"/>
        </w:rPr>
        <w:t>法定代表人（或其授权代表）</w:t>
      </w:r>
      <w:r w:rsidRPr="00AC29F6">
        <w:rPr>
          <w:rFonts w:ascii="宋体" w:hAnsi="宋体" w:cs="宋体" w:hint="eastAsia"/>
          <w:sz w:val="24"/>
          <w:szCs w:val="28"/>
        </w:rPr>
        <w:t>：</w:t>
      </w:r>
    </w:p>
    <w:p w14:paraId="4F86AA5C" w14:textId="77777777" w:rsidR="00C864EE" w:rsidRPr="00AC29F6" w:rsidRDefault="00000000" w:rsidP="00B13353">
      <w:pPr>
        <w:spacing w:after="0" w:line="360" w:lineRule="auto"/>
        <w:rPr>
          <w:rFonts w:ascii="宋体" w:hAnsi="宋体" w:cs="宋体" w:hint="eastAsia"/>
          <w:sz w:val="24"/>
          <w:szCs w:val="28"/>
        </w:rPr>
      </w:pPr>
      <w:r w:rsidRPr="00AC29F6">
        <w:rPr>
          <w:rFonts w:ascii="宋体" w:hAnsi="宋体" w:cs="宋体" w:hint="eastAsia"/>
          <w:sz w:val="24"/>
          <w:szCs w:val="28"/>
        </w:rPr>
        <w:t xml:space="preserve">    </w:t>
      </w:r>
    </w:p>
    <w:p w14:paraId="7C425F43" w14:textId="77777777" w:rsidR="00C864EE" w:rsidRPr="00AC29F6" w:rsidRDefault="00000000" w:rsidP="00B13353">
      <w:pPr>
        <w:spacing w:after="0" w:line="360" w:lineRule="auto"/>
        <w:ind w:firstLineChars="300" w:firstLine="720"/>
        <w:rPr>
          <w:rFonts w:ascii="宋体" w:hAnsi="宋体" w:cs="宋体" w:hint="eastAsia"/>
          <w:sz w:val="24"/>
          <w:szCs w:val="28"/>
        </w:rPr>
      </w:pPr>
      <w:r w:rsidRPr="00AC29F6">
        <w:rPr>
          <w:rFonts w:ascii="宋体" w:hAnsi="宋体" w:cs="宋体" w:hint="eastAsia"/>
          <w:sz w:val="24"/>
          <w:szCs w:val="28"/>
        </w:rPr>
        <w:t>（供应商公章）                               （</w:t>
      </w:r>
      <w:r w:rsidRPr="00AC29F6">
        <w:rPr>
          <w:rFonts w:ascii="宋体" w:hAnsi="宋体" w:cs="宋体" w:hint="eastAsia"/>
          <w:sz w:val="24"/>
          <w:szCs w:val="24"/>
        </w:rPr>
        <w:t>签署</w:t>
      </w:r>
      <w:r w:rsidRPr="00AC29F6">
        <w:rPr>
          <w:rFonts w:ascii="宋体" w:hAnsi="宋体" w:cs="宋体" w:hint="eastAsia"/>
          <w:sz w:val="24"/>
          <w:szCs w:val="28"/>
        </w:rPr>
        <w:t>或盖章）</w:t>
      </w:r>
    </w:p>
    <w:p w14:paraId="194D975C"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rPr>
      </w:pPr>
      <w:r w:rsidRPr="00AC29F6">
        <w:rPr>
          <w:rFonts w:ascii="宋体" w:hAnsi="宋体" w:cs="宋体" w:hint="eastAsia"/>
          <w:sz w:val="24"/>
          <w:szCs w:val="28"/>
        </w:rPr>
        <w:t xml:space="preserve">                                            年     月     日</w:t>
      </w:r>
    </w:p>
    <w:p w14:paraId="50B46E60" w14:textId="77777777" w:rsidR="00C864EE" w:rsidRPr="00AC29F6" w:rsidRDefault="00000000" w:rsidP="00B13353">
      <w:pPr>
        <w:spacing w:after="0" w:line="360" w:lineRule="auto"/>
        <w:rPr>
          <w:rFonts w:ascii="宋体" w:hAnsi="宋体" w:cs="宋体" w:hint="eastAsia"/>
          <w:b/>
          <w:bCs/>
          <w:szCs w:val="28"/>
        </w:rPr>
      </w:pPr>
      <w:r w:rsidRPr="00AC29F6">
        <w:rPr>
          <w:rFonts w:ascii="宋体" w:hAnsi="宋体" w:cs="宋体" w:hint="eastAsia"/>
          <w:b/>
          <w:bCs/>
          <w:szCs w:val="28"/>
        </w:rPr>
        <w:br w:type="page"/>
      </w:r>
    </w:p>
    <w:p w14:paraId="34FB3D6E" w14:textId="77777777" w:rsidR="00C864EE" w:rsidRPr="00AC29F6" w:rsidRDefault="00C864EE" w:rsidP="00B13353">
      <w:pPr>
        <w:spacing w:after="0" w:line="360" w:lineRule="auto"/>
        <w:rPr>
          <w:rFonts w:ascii="宋体" w:hAnsi="宋体" w:cs="宋体" w:hint="eastAsia"/>
          <w:b/>
          <w:sz w:val="24"/>
        </w:rPr>
      </w:pPr>
      <w:bookmarkStart w:id="341" w:name="_Toc313008357"/>
      <w:bookmarkStart w:id="342" w:name="_Toc32307"/>
      <w:bookmarkStart w:id="343" w:name="_Toc26085"/>
      <w:bookmarkStart w:id="344" w:name="_Toc14073"/>
      <w:bookmarkStart w:id="345" w:name="_Toc22655"/>
      <w:bookmarkStart w:id="346" w:name="_Toc342913420"/>
      <w:bookmarkStart w:id="347" w:name="_Toc313888361"/>
      <w:bookmarkStart w:id="348" w:name="_Toc65660380"/>
    </w:p>
    <w:p w14:paraId="257075A9" w14:textId="77777777" w:rsidR="00C864EE" w:rsidRPr="00AC29F6" w:rsidRDefault="00000000" w:rsidP="00B13353">
      <w:pPr>
        <w:keepNext/>
        <w:keepLines/>
        <w:adjustRightInd w:val="0"/>
        <w:snapToGrid w:val="0"/>
        <w:spacing w:after="0" w:line="360" w:lineRule="auto"/>
        <w:ind w:firstLineChars="200" w:firstLine="482"/>
        <w:jc w:val="center"/>
        <w:outlineLvl w:val="1"/>
        <w:rPr>
          <w:rFonts w:ascii="宋体" w:hAnsi="宋体" w:cs="宋体" w:hint="eastAsia"/>
          <w:b/>
          <w:sz w:val="24"/>
        </w:rPr>
      </w:pPr>
      <w:bookmarkStart w:id="349" w:name="_Toc215309550"/>
      <w:r w:rsidRPr="00AC29F6">
        <w:rPr>
          <w:rFonts w:ascii="宋体" w:hAnsi="宋体" w:cs="宋体" w:hint="eastAsia"/>
          <w:b/>
          <w:sz w:val="24"/>
        </w:rPr>
        <w:t>二、技术（质量）部分</w:t>
      </w:r>
      <w:bookmarkEnd w:id="341"/>
      <w:bookmarkEnd w:id="342"/>
      <w:bookmarkEnd w:id="343"/>
      <w:bookmarkEnd w:id="344"/>
      <w:bookmarkEnd w:id="345"/>
      <w:bookmarkEnd w:id="346"/>
      <w:bookmarkEnd w:id="347"/>
      <w:bookmarkEnd w:id="348"/>
      <w:bookmarkEnd w:id="349"/>
    </w:p>
    <w:p w14:paraId="665E9FEC"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（一）技术（质量）响应偏离表</w:t>
      </w:r>
    </w:p>
    <w:p w14:paraId="5729FE2B"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 xml:space="preserve">采购执行编号：  </w:t>
      </w:r>
    </w:p>
    <w:p w14:paraId="0108A4DF"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 xml:space="preserve">比选项目名称：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AC29F6" w:rsidRPr="00AC29F6" w14:paraId="18DC414A" w14:textId="77777777">
        <w:trPr>
          <w:trHeight w:val="422"/>
          <w:jc w:val="center"/>
        </w:trPr>
        <w:tc>
          <w:tcPr>
            <w:tcW w:w="1218" w:type="dxa"/>
            <w:vAlign w:val="center"/>
          </w:tcPr>
          <w:p w14:paraId="43A9AC0B" w14:textId="77777777" w:rsidR="00C864EE" w:rsidRPr="00AC29F6" w:rsidRDefault="00000000" w:rsidP="00B13353">
            <w:pPr>
              <w:spacing w:after="0" w:line="360" w:lineRule="auto"/>
              <w:jc w:val="center"/>
              <w:rPr>
                <w:rFonts w:ascii="宋体" w:hAnsi="宋体" w:cs="宋体" w:hint="eastAsia"/>
                <w:b/>
                <w:szCs w:val="21"/>
              </w:rPr>
            </w:pPr>
            <w:r w:rsidRPr="00AC29F6">
              <w:rPr>
                <w:rFonts w:ascii="宋体" w:hAnsi="宋体" w:cs="宋体" w:hint="eastAsia"/>
                <w:b/>
                <w:bCs/>
                <w:sz w:val="21"/>
                <w:szCs w:val="21"/>
              </w:rPr>
              <w:t>序号</w:t>
            </w:r>
          </w:p>
        </w:tc>
        <w:tc>
          <w:tcPr>
            <w:tcW w:w="2844" w:type="dxa"/>
            <w:vAlign w:val="center"/>
          </w:tcPr>
          <w:p w14:paraId="5F3A0234" w14:textId="77777777" w:rsidR="00C864EE" w:rsidRPr="00AC29F6" w:rsidRDefault="00000000" w:rsidP="00B13353">
            <w:pPr>
              <w:spacing w:after="0" w:line="360" w:lineRule="auto"/>
              <w:jc w:val="center"/>
              <w:rPr>
                <w:rFonts w:ascii="宋体" w:hAnsi="宋体" w:cs="宋体" w:hint="eastAsia"/>
                <w:b/>
                <w:bCs/>
                <w:sz w:val="21"/>
                <w:szCs w:val="21"/>
              </w:rPr>
            </w:pPr>
            <w:r w:rsidRPr="00AC29F6">
              <w:rPr>
                <w:rFonts w:ascii="宋体" w:hAnsi="宋体" w:cs="宋体" w:hint="eastAsia"/>
                <w:b/>
                <w:bCs/>
                <w:sz w:val="21"/>
                <w:szCs w:val="21"/>
              </w:rPr>
              <w:t>采购需求</w:t>
            </w:r>
          </w:p>
        </w:tc>
        <w:tc>
          <w:tcPr>
            <w:tcW w:w="2952" w:type="dxa"/>
            <w:vAlign w:val="center"/>
          </w:tcPr>
          <w:p w14:paraId="4F7372E2" w14:textId="77777777" w:rsidR="00C864EE" w:rsidRPr="00AC29F6" w:rsidRDefault="00000000" w:rsidP="00B13353">
            <w:pPr>
              <w:spacing w:after="0" w:line="360" w:lineRule="auto"/>
              <w:jc w:val="center"/>
              <w:rPr>
                <w:rFonts w:ascii="宋体" w:hAnsi="宋体" w:cs="宋体" w:hint="eastAsia"/>
                <w:b/>
                <w:bCs/>
                <w:sz w:val="21"/>
                <w:szCs w:val="21"/>
              </w:rPr>
            </w:pPr>
            <w:r w:rsidRPr="00AC29F6">
              <w:rPr>
                <w:rFonts w:ascii="宋体" w:hAnsi="宋体" w:cs="宋体" w:hint="eastAsia"/>
                <w:b/>
                <w:bCs/>
                <w:sz w:val="21"/>
                <w:szCs w:val="21"/>
              </w:rPr>
              <w:t>响应情况</w:t>
            </w:r>
          </w:p>
        </w:tc>
        <w:tc>
          <w:tcPr>
            <w:tcW w:w="2212" w:type="dxa"/>
            <w:vAlign w:val="center"/>
          </w:tcPr>
          <w:p w14:paraId="1B0B3AD2" w14:textId="77777777" w:rsidR="00C864EE" w:rsidRPr="00AC29F6" w:rsidRDefault="00000000" w:rsidP="00B13353">
            <w:pPr>
              <w:spacing w:after="0" w:line="360" w:lineRule="auto"/>
              <w:jc w:val="center"/>
              <w:rPr>
                <w:rFonts w:ascii="宋体" w:hAnsi="宋体" w:cs="宋体" w:hint="eastAsia"/>
                <w:b/>
                <w:bCs/>
                <w:sz w:val="21"/>
                <w:szCs w:val="21"/>
              </w:rPr>
            </w:pPr>
            <w:r w:rsidRPr="00AC29F6">
              <w:rPr>
                <w:rFonts w:ascii="宋体" w:hAnsi="宋体" w:cs="宋体" w:hint="eastAsia"/>
                <w:b/>
                <w:bCs/>
                <w:sz w:val="21"/>
                <w:szCs w:val="21"/>
              </w:rPr>
              <w:t>差异说明</w:t>
            </w:r>
          </w:p>
        </w:tc>
      </w:tr>
      <w:tr w:rsidR="00AC29F6" w:rsidRPr="00AC29F6" w14:paraId="289B5C10" w14:textId="77777777">
        <w:trPr>
          <w:trHeight w:val="491"/>
          <w:jc w:val="center"/>
        </w:trPr>
        <w:tc>
          <w:tcPr>
            <w:tcW w:w="1218" w:type="dxa"/>
            <w:vAlign w:val="center"/>
          </w:tcPr>
          <w:p w14:paraId="54C173CC"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844" w:type="dxa"/>
            <w:vAlign w:val="center"/>
          </w:tcPr>
          <w:p w14:paraId="1C8430A1"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952" w:type="dxa"/>
            <w:vAlign w:val="center"/>
          </w:tcPr>
          <w:p w14:paraId="164A49F6"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212" w:type="dxa"/>
            <w:vAlign w:val="center"/>
          </w:tcPr>
          <w:p w14:paraId="3B04220F"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r>
      <w:tr w:rsidR="00AC29F6" w:rsidRPr="00AC29F6" w14:paraId="06AD6D69" w14:textId="77777777">
        <w:trPr>
          <w:trHeight w:val="491"/>
          <w:jc w:val="center"/>
        </w:trPr>
        <w:tc>
          <w:tcPr>
            <w:tcW w:w="1218" w:type="dxa"/>
            <w:vAlign w:val="center"/>
          </w:tcPr>
          <w:p w14:paraId="6B2797A5"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844" w:type="dxa"/>
            <w:vAlign w:val="center"/>
          </w:tcPr>
          <w:p w14:paraId="68F179DE"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952" w:type="dxa"/>
            <w:vAlign w:val="center"/>
          </w:tcPr>
          <w:p w14:paraId="12DD2D44"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212" w:type="dxa"/>
            <w:vAlign w:val="center"/>
          </w:tcPr>
          <w:p w14:paraId="4A1E4798"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r>
      <w:tr w:rsidR="00AC29F6" w:rsidRPr="00AC29F6" w14:paraId="3FA6B748" w14:textId="77777777">
        <w:trPr>
          <w:trHeight w:val="491"/>
          <w:jc w:val="center"/>
        </w:trPr>
        <w:tc>
          <w:tcPr>
            <w:tcW w:w="1218" w:type="dxa"/>
            <w:vAlign w:val="center"/>
          </w:tcPr>
          <w:p w14:paraId="464B0ACB"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844" w:type="dxa"/>
            <w:vAlign w:val="center"/>
          </w:tcPr>
          <w:p w14:paraId="47E9E9AF"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952" w:type="dxa"/>
            <w:vAlign w:val="center"/>
          </w:tcPr>
          <w:p w14:paraId="73B6B38A"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212" w:type="dxa"/>
            <w:vAlign w:val="center"/>
          </w:tcPr>
          <w:p w14:paraId="4312B496"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r>
      <w:tr w:rsidR="00AC29F6" w:rsidRPr="00AC29F6" w14:paraId="1187C8E6" w14:textId="77777777">
        <w:trPr>
          <w:trHeight w:val="491"/>
          <w:jc w:val="center"/>
        </w:trPr>
        <w:tc>
          <w:tcPr>
            <w:tcW w:w="1218" w:type="dxa"/>
            <w:vAlign w:val="center"/>
          </w:tcPr>
          <w:p w14:paraId="79D2285C"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844" w:type="dxa"/>
            <w:vAlign w:val="center"/>
          </w:tcPr>
          <w:p w14:paraId="0E633E25"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952" w:type="dxa"/>
            <w:vAlign w:val="center"/>
          </w:tcPr>
          <w:p w14:paraId="1053DA80"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212" w:type="dxa"/>
            <w:vAlign w:val="center"/>
          </w:tcPr>
          <w:p w14:paraId="7BF217CB"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r>
      <w:tr w:rsidR="00AC29F6" w:rsidRPr="00AC29F6" w14:paraId="1B573AE9" w14:textId="77777777">
        <w:trPr>
          <w:trHeight w:val="491"/>
          <w:jc w:val="center"/>
        </w:trPr>
        <w:tc>
          <w:tcPr>
            <w:tcW w:w="1218" w:type="dxa"/>
            <w:vAlign w:val="center"/>
          </w:tcPr>
          <w:p w14:paraId="2132E6AA"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844" w:type="dxa"/>
            <w:vAlign w:val="center"/>
          </w:tcPr>
          <w:p w14:paraId="38C7C9B2"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952" w:type="dxa"/>
            <w:vAlign w:val="center"/>
          </w:tcPr>
          <w:p w14:paraId="63918582"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212" w:type="dxa"/>
            <w:vAlign w:val="center"/>
          </w:tcPr>
          <w:p w14:paraId="60BBAFE1"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r>
      <w:tr w:rsidR="00AC29F6" w:rsidRPr="00AC29F6" w14:paraId="51CDCE08" w14:textId="77777777">
        <w:trPr>
          <w:trHeight w:val="491"/>
          <w:jc w:val="center"/>
        </w:trPr>
        <w:tc>
          <w:tcPr>
            <w:tcW w:w="1218" w:type="dxa"/>
            <w:vAlign w:val="center"/>
          </w:tcPr>
          <w:p w14:paraId="7C7BACE5"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844" w:type="dxa"/>
            <w:vAlign w:val="center"/>
          </w:tcPr>
          <w:p w14:paraId="2FA4CC7F"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952" w:type="dxa"/>
            <w:vAlign w:val="center"/>
          </w:tcPr>
          <w:p w14:paraId="6045EEFD"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212" w:type="dxa"/>
            <w:vAlign w:val="center"/>
          </w:tcPr>
          <w:p w14:paraId="75EE4B5B"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r>
      <w:tr w:rsidR="00AC29F6" w:rsidRPr="00AC29F6" w14:paraId="426FE7AA" w14:textId="77777777">
        <w:trPr>
          <w:trHeight w:val="491"/>
          <w:jc w:val="center"/>
        </w:trPr>
        <w:tc>
          <w:tcPr>
            <w:tcW w:w="1218" w:type="dxa"/>
            <w:vAlign w:val="center"/>
          </w:tcPr>
          <w:p w14:paraId="5F65D901"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844" w:type="dxa"/>
            <w:vAlign w:val="center"/>
          </w:tcPr>
          <w:p w14:paraId="6142DBDF"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952" w:type="dxa"/>
            <w:vAlign w:val="center"/>
          </w:tcPr>
          <w:p w14:paraId="5CF9D20D"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212" w:type="dxa"/>
            <w:vAlign w:val="center"/>
          </w:tcPr>
          <w:p w14:paraId="76FC26F8"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r>
      <w:tr w:rsidR="00AC29F6" w:rsidRPr="00AC29F6" w14:paraId="66F77580" w14:textId="77777777">
        <w:trPr>
          <w:trHeight w:val="491"/>
          <w:jc w:val="center"/>
        </w:trPr>
        <w:tc>
          <w:tcPr>
            <w:tcW w:w="1218" w:type="dxa"/>
            <w:vAlign w:val="center"/>
          </w:tcPr>
          <w:p w14:paraId="5A172A11"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844" w:type="dxa"/>
            <w:vAlign w:val="center"/>
          </w:tcPr>
          <w:p w14:paraId="45B5A8B0"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952" w:type="dxa"/>
            <w:vAlign w:val="center"/>
          </w:tcPr>
          <w:p w14:paraId="651551F6"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212" w:type="dxa"/>
            <w:vAlign w:val="center"/>
          </w:tcPr>
          <w:p w14:paraId="7DF62507"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r>
      <w:tr w:rsidR="00AC29F6" w:rsidRPr="00AC29F6" w14:paraId="5255BA7D" w14:textId="77777777">
        <w:trPr>
          <w:trHeight w:val="491"/>
          <w:jc w:val="center"/>
        </w:trPr>
        <w:tc>
          <w:tcPr>
            <w:tcW w:w="1218" w:type="dxa"/>
            <w:vAlign w:val="center"/>
          </w:tcPr>
          <w:p w14:paraId="3E63A85C"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844" w:type="dxa"/>
            <w:vAlign w:val="center"/>
          </w:tcPr>
          <w:p w14:paraId="103EAABD"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952" w:type="dxa"/>
            <w:vAlign w:val="center"/>
          </w:tcPr>
          <w:p w14:paraId="4F28DBEB"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212" w:type="dxa"/>
            <w:vAlign w:val="center"/>
          </w:tcPr>
          <w:p w14:paraId="6D89963E"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r>
      <w:tr w:rsidR="00AC29F6" w:rsidRPr="00AC29F6" w14:paraId="09569059" w14:textId="77777777">
        <w:trPr>
          <w:trHeight w:val="491"/>
          <w:jc w:val="center"/>
        </w:trPr>
        <w:tc>
          <w:tcPr>
            <w:tcW w:w="1218" w:type="dxa"/>
            <w:vAlign w:val="center"/>
          </w:tcPr>
          <w:p w14:paraId="3DE031E4"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844" w:type="dxa"/>
            <w:vAlign w:val="center"/>
          </w:tcPr>
          <w:p w14:paraId="5CE6C18E"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952" w:type="dxa"/>
            <w:vAlign w:val="center"/>
          </w:tcPr>
          <w:p w14:paraId="1B9C5A9A"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c>
          <w:tcPr>
            <w:tcW w:w="2212" w:type="dxa"/>
            <w:vAlign w:val="center"/>
          </w:tcPr>
          <w:p w14:paraId="584C7CA4"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1"/>
              </w:rPr>
            </w:pPr>
          </w:p>
        </w:tc>
      </w:tr>
    </w:tbl>
    <w:p w14:paraId="58EC67F8" w14:textId="77777777" w:rsidR="00C864EE" w:rsidRPr="00AC29F6" w:rsidRDefault="00000000" w:rsidP="00B13353">
      <w:pPr>
        <w:spacing w:after="0" w:line="360" w:lineRule="auto"/>
        <w:ind w:firstLineChars="250" w:firstLine="600"/>
        <w:rPr>
          <w:rFonts w:ascii="宋体" w:hAnsi="宋体" w:cs="宋体" w:hint="eastAsia"/>
          <w:sz w:val="24"/>
          <w:szCs w:val="28"/>
        </w:rPr>
      </w:pPr>
      <w:r w:rsidRPr="00AC29F6">
        <w:rPr>
          <w:rFonts w:ascii="宋体" w:hAnsi="宋体" w:cs="宋体" w:hint="eastAsia"/>
          <w:sz w:val="24"/>
          <w:szCs w:val="28"/>
        </w:rPr>
        <w:t xml:space="preserve">供应商：                         </w:t>
      </w:r>
      <w:r w:rsidRPr="00AC29F6">
        <w:rPr>
          <w:rFonts w:ascii="宋体" w:hAnsi="宋体" w:cs="宋体" w:hint="eastAsia"/>
          <w:sz w:val="24"/>
          <w:szCs w:val="24"/>
        </w:rPr>
        <w:t>法定代表人（或其授权代表）</w:t>
      </w:r>
      <w:r w:rsidRPr="00AC29F6">
        <w:rPr>
          <w:rFonts w:ascii="宋体" w:hAnsi="宋体" w:cs="宋体" w:hint="eastAsia"/>
          <w:sz w:val="24"/>
          <w:szCs w:val="28"/>
        </w:rPr>
        <w:t>：</w:t>
      </w:r>
    </w:p>
    <w:p w14:paraId="005D736F" w14:textId="77777777" w:rsidR="00C864EE" w:rsidRPr="00AC29F6" w:rsidRDefault="00000000" w:rsidP="00B13353">
      <w:pPr>
        <w:spacing w:after="0" w:line="360" w:lineRule="auto"/>
        <w:rPr>
          <w:rFonts w:ascii="宋体" w:hAnsi="宋体" w:cs="宋体" w:hint="eastAsia"/>
          <w:sz w:val="24"/>
          <w:szCs w:val="28"/>
        </w:rPr>
      </w:pPr>
      <w:r w:rsidRPr="00AC29F6">
        <w:rPr>
          <w:rFonts w:ascii="宋体" w:hAnsi="宋体" w:cs="宋体" w:hint="eastAsia"/>
          <w:sz w:val="24"/>
          <w:szCs w:val="28"/>
        </w:rPr>
        <w:t xml:space="preserve">    </w:t>
      </w:r>
    </w:p>
    <w:p w14:paraId="1C2210BD" w14:textId="77777777" w:rsidR="00C864EE" w:rsidRPr="00AC29F6" w:rsidRDefault="00000000" w:rsidP="00B13353">
      <w:pPr>
        <w:spacing w:after="0" w:line="360" w:lineRule="auto"/>
        <w:ind w:firstLineChars="300" w:firstLine="720"/>
        <w:rPr>
          <w:rFonts w:ascii="宋体" w:hAnsi="宋体" w:cs="宋体" w:hint="eastAsia"/>
          <w:sz w:val="24"/>
          <w:szCs w:val="28"/>
        </w:rPr>
      </w:pPr>
      <w:r w:rsidRPr="00AC29F6">
        <w:rPr>
          <w:rFonts w:ascii="宋体" w:hAnsi="宋体" w:cs="宋体" w:hint="eastAsia"/>
          <w:sz w:val="24"/>
          <w:szCs w:val="28"/>
        </w:rPr>
        <w:t>（供应商公章）                               （</w:t>
      </w:r>
      <w:r w:rsidRPr="00AC29F6">
        <w:rPr>
          <w:rFonts w:ascii="宋体" w:hAnsi="宋体" w:cs="宋体" w:hint="eastAsia"/>
          <w:sz w:val="24"/>
          <w:szCs w:val="24"/>
        </w:rPr>
        <w:t>签署</w:t>
      </w:r>
      <w:r w:rsidRPr="00AC29F6">
        <w:rPr>
          <w:rFonts w:ascii="宋体" w:hAnsi="宋体" w:cs="宋体" w:hint="eastAsia"/>
          <w:sz w:val="24"/>
          <w:szCs w:val="28"/>
        </w:rPr>
        <w:t>或盖章）</w:t>
      </w:r>
    </w:p>
    <w:p w14:paraId="61E8EAF7"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rPr>
      </w:pPr>
      <w:r w:rsidRPr="00AC29F6">
        <w:rPr>
          <w:rFonts w:ascii="宋体" w:hAnsi="宋体" w:cs="宋体" w:hint="eastAsia"/>
          <w:sz w:val="24"/>
          <w:szCs w:val="28"/>
        </w:rPr>
        <w:t xml:space="preserve">                                            年     月     日</w:t>
      </w:r>
    </w:p>
    <w:p w14:paraId="3F8AF8D2"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rPr>
        <w:t>注：</w:t>
      </w:r>
    </w:p>
    <w:p w14:paraId="51786A21"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szCs w:val="24"/>
        </w:rPr>
        <w:t>1</w:t>
      </w:r>
      <w:r w:rsidRPr="00AC29F6">
        <w:rPr>
          <w:rFonts w:ascii="宋体" w:hAnsi="宋体" w:cs="宋体" w:hint="eastAsia"/>
          <w:sz w:val="24"/>
        </w:rPr>
        <w:t>.</w:t>
      </w:r>
      <w:r w:rsidRPr="00AC29F6">
        <w:rPr>
          <w:rFonts w:ascii="宋体" w:hAnsi="宋体" w:cs="宋体" w:hint="eastAsia"/>
          <w:sz w:val="24"/>
          <w:szCs w:val="24"/>
        </w:rPr>
        <w:t>本表即为对本项目“第二篇  比选项目技术（质量）需求”中所列条款进行比较和响应；</w:t>
      </w:r>
    </w:p>
    <w:p w14:paraId="138C45AA"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rPr>
        <w:t>2.本表可扩展。</w:t>
      </w:r>
    </w:p>
    <w:p w14:paraId="07593DCA"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rPr>
        <w:br w:type="page"/>
      </w:r>
      <w:r w:rsidRPr="00AC29F6">
        <w:rPr>
          <w:rFonts w:ascii="宋体" w:hAnsi="宋体" w:cs="宋体" w:hint="eastAsia"/>
          <w:sz w:val="24"/>
          <w:szCs w:val="24"/>
        </w:rPr>
        <w:lastRenderedPageBreak/>
        <w:t>（二）其他资料（格式自定）</w:t>
      </w:r>
    </w:p>
    <w:p w14:paraId="05A41640" w14:textId="77777777" w:rsidR="00C864EE" w:rsidRPr="00AC29F6" w:rsidRDefault="00C864EE" w:rsidP="00B13353">
      <w:pPr>
        <w:tabs>
          <w:tab w:val="left" w:pos="6300"/>
        </w:tabs>
        <w:snapToGrid w:val="0"/>
        <w:spacing w:after="0" w:line="360" w:lineRule="auto"/>
        <w:ind w:firstLineChars="200" w:firstLine="480"/>
        <w:rPr>
          <w:rFonts w:ascii="宋体" w:hAnsi="宋体" w:cs="宋体" w:hint="eastAsia"/>
          <w:sz w:val="24"/>
          <w:szCs w:val="24"/>
        </w:rPr>
      </w:pPr>
    </w:p>
    <w:p w14:paraId="02F63AA5" w14:textId="77777777" w:rsidR="00C864EE" w:rsidRPr="00AC29F6" w:rsidRDefault="00000000" w:rsidP="00B13353">
      <w:pPr>
        <w:keepNext/>
        <w:keepLines/>
        <w:adjustRightInd w:val="0"/>
        <w:snapToGrid w:val="0"/>
        <w:spacing w:after="0" w:line="360" w:lineRule="auto"/>
        <w:ind w:firstLineChars="200" w:firstLine="640"/>
        <w:outlineLvl w:val="1"/>
        <w:rPr>
          <w:rFonts w:ascii="宋体" w:hAnsi="宋体" w:cs="宋体" w:hint="eastAsia"/>
          <w:b/>
          <w:sz w:val="24"/>
        </w:rPr>
      </w:pPr>
      <w:r w:rsidRPr="00AC29F6">
        <w:rPr>
          <w:rFonts w:ascii="宋体" w:hAnsi="宋体" w:cs="宋体" w:hint="eastAsia"/>
          <w:sz w:val="32"/>
        </w:rPr>
        <w:br w:type="page"/>
      </w:r>
      <w:bookmarkStart w:id="350" w:name="_Toc32339"/>
      <w:bookmarkStart w:id="351" w:name="_Toc32158"/>
      <w:bookmarkStart w:id="352" w:name="_Toc65660381"/>
      <w:bookmarkStart w:id="353" w:name="_Toc19848"/>
      <w:bookmarkStart w:id="354" w:name="_Toc27717"/>
      <w:bookmarkStart w:id="355" w:name="_Toc215309551"/>
      <w:bookmarkStart w:id="356" w:name="_Toc313888362"/>
      <w:bookmarkStart w:id="357" w:name="_Toc342913421"/>
      <w:bookmarkStart w:id="358" w:name="_Toc313008358"/>
      <w:r w:rsidRPr="00AC29F6">
        <w:rPr>
          <w:rFonts w:ascii="宋体" w:hAnsi="宋体" w:cs="宋体" w:hint="eastAsia"/>
          <w:b/>
          <w:sz w:val="24"/>
        </w:rPr>
        <w:lastRenderedPageBreak/>
        <w:t>三、</w:t>
      </w:r>
      <w:bookmarkEnd w:id="350"/>
      <w:bookmarkEnd w:id="351"/>
      <w:bookmarkEnd w:id="352"/>
      <w:bookmarkEnd w:id="353"/>
      <w:bookmarkEnd w:id="354"/>
      <w:r w:rsidRPr="00AC29F6">
        <w:rPr>
          <w:rFonts w:ascii="宋体" w:hAnsi="宋体" w:cs="宋体" w:hint="eastAsia"/>
          <w:b/>
          <w:sz w:val="24"/>
        </w:rPr>
        <w:t>商务部分</w:t>
      </w:r>
      <w:bookmarkEnd w:id="355"/>
    </w:p>
    <w:p w14:paraId="3B34718E"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（一）商务响应偏离表</w:t>
      </w:r>
    </w:p>
    <w:p w14:paraId="65F53578"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 xml:space="preserve">采购执行编号：                            </w:t>
      </w:r>
    </w:p>
    <w:p w14:paraId="0B11281F"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 xml:space="preserve">比选项目名称：                    </w:t>
      </w:r>
    </w:p>
    <w:p w14:paraId="2C3CD37A" w14:textId="77777777" w:rsidR="00C864EE" w:rsidRPr="00AC29F6" w:rsidRDefault="00C864EE" w:rsidP="00B13353">
      <w:pPr>
        <w:spacing w:after="0" w:line="360" w:lineRule="auto"/>
        <w:ind w:firstLineChars="200" w:firstLine="480"/>
        <w:rPr>
          <w:rFonts w:ascii="宋体" w:hAnsi="宋体" w:cs="宋体" w:hint="eastAsi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3184"/>
        <w:gridCol w:w="2438"/>
        <w:gridCol w:w="2359"/>
      </w:tblGrid>
      <w:tr w:rsidR="00AC29F6" w:rsidRPr="00AC29F6" w14:paraId="35848D8A" w14:textId="77777777">
        <w:trPr>
          <w:trHeight w:val="1230"/>
        </w:trPr>
        <w:tc>
          <w:tcPr>
            <w:tcW w:w="1512" w:type="dxa"/>
            <w:vAlign w:val="center"/>
          </w:tcPr>
          <w:p w14:paraId="3489BB39" w14:textId="77777777" w:rsidR="00C864EE" w:rsidRPr="00AC29F6" w:rsidRDefault="00000000" w:rsidP="00B13353">
            <w:pPr>
              <w:spacing w:after="0" w:line="360" w:lineRule="auto"/>
              <w:jc w:val="center"/>
              <w:rPr>
                <w:rFonts w:ascii="宋体" w:hAnsi="宋体" w:cs="宋体" w:hint="eastAsia"/>
                <w:b/>
                <w:szCs w:val="24"/>
              </w:rPr>
            </w:pPr>
            <w:r w:rsidRPr="00AC29F6">
              <w:rPr>
                <w:rFonts w:ascii="宋体" w:hAnsi="宋体" w:cs="宋体" w:hint="eastAsia"/>
                <w:b/>
                <w:bCs/>
                <w:sz w:val="21"/>
                <w:szCs w:val="21"/>
              </w:rPr>
              <w:t>序号</w:t>
            </w:r>
          </w:p>
        </w:tc>
        <w:tc>
          <w:tcPr>
            <w:tcW w:w="3184" w:type="dxa"/>
            <w:vAlign w:val="center"/>
          </w:tcPr>
          <w:p w14:paraId="22E053A0" w14:textId="77777777" w:rsidR="00C864EE" w:rsidRPr="00AC29F6" w:rsidRDefault="00000000" w:rsidP="00B13353">
            <w:pPr>
              <w:spacing w:after="0" w:line="360" w:lineRule="auto"/>
              <w:jc w:val="center"/>
              <w:rPr>
                <w:rFonts w:ascii="宋体" w:hAnsi="宋体" w:cs="宋体" w:hint="eastAsia"/>
                <w:b/>
                <w:bCs/>
                <w:sz w:val="21"/>
                <w:szCs w:val="21"/>
              </w:rPr>
            </w:pPr>
            <w:r w:rsidRPr="00AC29F6">
              <w:rPr>
                <w:rFonts w:ascii="宋体" w:hAnsi="宋体" w:cs="宋体" w:hint="eastAsia"/>
                <w:b/>
                <w:bCs/>
                <w:sz w:val="21"/>
                <w:szCs w:val="21"/>
              </w:rPr>
              <w:t>采购需求</w:t>
            </w:r>
          </w:p>
        </w:tc>
        <w:tc>
          <w:tcPr>
            <w:tcW w:w="2438" w:type="dxa"/>
            <w:vAlign w:val="center"/>
          </w:tcPr>
          <w:p w14:paraId="12F4D368" w14:textId="77777777" w:rsidR="00C864EE" w:rsidRPr="00AC29F6" w:rsidRDefault="00000000" w:rsidP="00B13353">
            <w:pPr>
              <w:spacing w:after="0" w:line="360" w:lineRule="auto"/>
              <w:jc w:val="center"/>
              <w:rPr>
                <w:rFonts w:ascii="宋体" w:hAnsi="宋体" w:cs="宋体" w:hint="eastAsia"/>
                <w:b/>
                <w:bCs/>
                <w:sz w:val="21"/>
                <w:szCs w:val="21"/>
              </w:rPr>
            </w:pPr>
            <w:r w:rsidRPr="00AC29F6">
              <w:rPr>
                <w:rFonts w:ascii="宋体" w:hAnsi="宋体" w:cs="宋体" w:hint="eastAsia"/>
                <w:b/>
                <w:bCs/>
                <w:sz w:val="21"/>
                <w:szCs w:val="21"/>
              </w:rPr>
              <w:t>响应情况</w:t>
            </w:r>
          </w:p>
        </w:tc>
        <w:tc>
          <w:tcPr>
            <w:tcW w:w="2359" w:type="dxa"/>
            <w:vAlign w:val="center"/>
          </w:tcPr>
          <w:p w14:paraId="555EEBAF" w14:textId="77777777" w:rsidR="00C864EE" w:rsidRPr="00AC29F6" w:rsidRDefault="00000000" w:rsidP="00B13353">
            <w:pPr>
              <w:spacing w:after="0" w:line="360" w:lineRule="auto"/>
              <w:jc w:val="center"/>
              <w:rPr>
                <w:rFonts w:ascii="宋体" w:hAnsi="宋体" w:cs="宋体" w:hint="eastAsia"/>
                <w:b/>
                <w:bCs/>
                <w:sz w:val="21"/>
                <w:szCs w:val="21"/>
              </w:rPr>
            </w:pPr>
            <w:r w:rsidRPr="00AC29F6">
              <w:rPr>
                <w:rFonts w:ascii="宋体" w:hAnsi="宋体" w:cs="宋体" w:hint="eastAsia"/>
                <w:b/>
                <w:bCs/>
                <w:sz w:val="21"/>
                <w:szCs w:val="21"/>
              </w:rPr>
              <w:t>差异说明</w:t>
            </w:r>
          </w:p>
        </w:tc>
      </w:tr>
      <w:tr w:rsidR="00AC29F6" w:rsidRPr="00AC29F6" w14:paraId="3BA66C46" w14:textId="77777777">
        <w:trPr>
          <w:trHeight w:val="947"/>
        </w:trPr>
        <w:tc>
          <w:tcPr>
            <w:tcW w:w="1512" w:type="dxa"/>
            <w:vAlign w:val="center"/>
          </w:tcPr>
          <w:p w14:paraId="3936AF5D"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3184" w:type="dxa"/>
            <w:vAlign w:val="center"/>
          </w:tcPr>
          <w:p w14:paraId="01F26086"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2438" w:type="dxa"/>
            <w:vAlign w:val="center"/>
          </w:tcPr>
          <w:p w14:paraId="4A6DB112" w14:textId="77777777" w:rsidR="00C864EE" w:rsidRPr="00AC29F6" w:rsidRDefault="00C864EE" w:rsidP="00B13353">
            <w:pPr>
              <w:tabs>
                <w:tab w:val="left" w:pos="6300"/>
              </w:tabs>
              <w:snapToGrid w:val="0"/>
              <w:spacing w:after="0" w:line="360" w:lineRule="auto"/>
              <w:outlineLvl w:val="0"/>
              <w:rPr>
                <w:rFonts w:ascii="宋体" w:hAnsi="宋体" w:cs="宋体" w:hint="eastAsia"/>
                <w:sz w:val="21"/>
                <w:szCs w:val="24"/>
              </w:rPr>
            </w:pPr>
          </w:p>
        </w:tc>
        <w:tc>
          <w:tcPr>
            <w:tcW w:w="2359" w:type="dxa"/>
            <w:vAlign w:val="center"/>
          </w:tcPr>
          <w:p w14:paraId="6D2EE8D0"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r>
      <w:tr w:rsidR="00AC29F6" w:rsidRPr="00AC29F6" w14:paraId="61EC99F6" w14:textId="77777777">
        <w:trPr>
          <w:trHeight w:val="947"/>
        </w:trPr>
        <w:tc>
          <w:tcPr>
            <w:tcW w:w="1512" w:type="dxa"/>
            <w:vAlign w:val="center"/>
          </w:tcPr>
          <w:p w14:paraId="7A9484E1"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3184" w:type="dxa"/>
            <w:vAlign w:val="center"/>
          </w:tcPr>
          <w:p w14:paraId="2EBAA892"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2438" w:type="dxa"/>
            <w:vAlign w:val="center"/>
          </w:tcPr>
          <w:p w14:paraId="49E1B431"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2359" w:type="dxa"/>
            <w:vAlign w:val="center"/>
          </w:tcPr>
          <w:p w14:paraId="72CA9CC1"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r>
      <w:tr w:rsidR="00AC29F6" w:rsidRPr="00AC29F6" w14:paraId="1CB90B4E" w14:textId="77777777">
        <w:trPr>
          <w:trHeight w:val="947"/>
        </w:trPr>
        <w:tc>
          <w:tcPr>
            <w:tcW w:w="1512" w:type="dxa"/>
            <w:vAlign w:val="center"/>
          </w:tcPr>
          <w:p w14:paraId="4CDB6A54"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3184" w:type="dxa"/>
            <w:vAlign w:val="center"/>
          </w:tcPr>
          <w:p w14:paraId="188AEAF1"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2438" w:type="dxa"/>
            <w:vAlign w:val="center"/>
          </w:tcPr>
          <w:p w14:paraId="2463CB89"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2359" w:type="dxa"/>
            <w:vAlign w:val="center"/>
          </w:tcPr>
          <w:p w14:paraId="23841226"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r>
      <w:tr w:rsidR="00AC29F6" w:rsidRPr="00AC29F6" w14:paraId="781571D6" w14:textId="77777777">
        <w:trPr>
          <w:trHeight w:val="947"/>
        </w:trPr>
        <w:tc>
          <w:tcPr>
            <w:tcW w:w="1512" w:type="dxa"/>
            <w:vAlign w:val="center"/>
          </w:tcPr>
          <w:p w14:paraId="01F37E77"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3184" w:type="dxa"/>
            <w:vAlign w:val="center"/>
          </w:tcPr>
          <w:p w14:paraId="75474783"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2438" w:type="dxa"/>
            <w:vAlign w:val="center"/>
          </w:tcPr>
          <w:p w14:paraId="4A8F53D8"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2359" w:type="dxa"/>
            <w:vAlign w:val="center"/>
          </w:tcPr>
          <w:p w14:paraId="77905B8F"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r>
      <w:tr w:rsidR="00AC29F6" w:rsidRPr="00AC29F6" w14:paraId="17A64F72" w14:textId="77777777">
        <w:trPr>
          <w:trHeight w:val="947"/>
        </w:trPr>
        <w:tc>
          <w:tcPr>
            <w:tcW w:w="1512" w:type="dxa"/>
            <w:vAlign w:val="center"/>
          </w:tcPr>
          <w:p w14:paraId="69BD065E"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3184" w:type="dxa"/>
            <w:vAlign w:val="center"/>
          </w:tcPr>
          <w:p w14:paraId="13AA2615"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2438" w:type="dxa"/>
            <w:vAlign w:val="center"/>
          </w:tcPr>
          <w:p w14:paraId="0183B69E"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2359" w:type="dxa"/>
            <w:vAlign w:val="center"/>
          </w:tcPr>
          <w:p w14:paraId="35018DB6"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r>
      <w:tr w:rsidR="00AC29F6" w:rsidRPr="00AC29F6" w14:paraId="6EC8F8E5" w14:textId="77777777">
        <w:trPr>
          <w:trHeight w:val="947"/>
        </w:trPr>
        <w:tc>
          <w:tcPr>
            <w:tcW w:w="1512" w:type="dxa"/>
            <w:vAlign w:val="center"/>
          </w:tcPr>
          <w:p w14:paraId="62427C9A"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3184" w:type="dxa"/>
            <w:vAlign w:val="center"/>
          </w:tcPr>
          <w:p w14:paraId="2BB2FA46"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2438" w:type="dxa"/>
            <w:vAlign w:val="center"/>
          </w:tcPr>
          <w:p w14:paraId="0C3814D1"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c>
          <w:tcPr>
            <w:tcW w:w="2359" w:type="dxa"/>
            <w:vAlign w:val="center"/>
          </w:tcPr>
          <w:p w14:paraId="5E83510B" w14:textId="77777777" w:rsidR="00C864EE" w:rsidRPr="00AC29F6" w:rsidRDefault="00C864EE" w:rsidP="00B13353">
            <w:pPr>
              <w:tabs>
                <w:tab w:val="left" w:pos="6300"/>
              </w:tabs>
              <w:snapToGrid w:val="0"/>
              <w:spacing w:after="0" w:line="360" w:lineRule="auto"/>
              <w:jc w:val="center"/>
              <w:outlineLvl w:val="0"/>
              <w:rPr>
                <w:rFonts w:ascii="宋体" w:hAnsi="宋体" w:cs="宋体" w:hint="eastAsia"/>
                <w:sz w:val="21"/>
                <w:szCs w:val="24"/>
              </w:rPr>
            </w:pPr>
          </w:p>
        </w:tc>
      </w:tr>
    </w:tbl>
    <w:p w14:paraId="2F016A98" w14:textId="77777777" w:rsidR="00C864EE" w:rsidRPr="00AC29F6" w:rsidRDefault="00000000" w:rsidP="00B13353">
      <w:pPr>
        <w:spacing w:after="0" w:line="360" w:lineRule="auto"/>
        <w:ind w:firstLineChars="250" w:firstLine="600"/>
        <w:rPr>
          <w:rFonts w:ascii="宋体" w:hAnsi="宋体" w:cs="宋体" w:hint="eastAsia"/>
          <w:sz w:val="24"/>
          <w:szCs w:val="28"/>
        </w:rPr>
      </w:pPr>
      <w:r w:rsidRPr="00AC29F6">
        <w:rPr>
          <w:rFonts w:ascii="宋体" w:hAnsi="宋体" w:cs="宋体" w:hint="eastAsia"/>
          <w:sz w:val="24"/>
          <w:szCs w:val="28"/>
        </w:rPr>
        <w:t xml:space="preserve">供应商：                          </w:t>
      </w:r>
      <w:r w:rsidRPr="00AC29F6">
        <w:rPr>
          <w:rFonts w:ascii="宋体" w:hAnsi="宋体" w:cs="宋体" w:hint="eastAsia"/>
          <w:sz w:val="24"/>
          <w:szCs w:val="24"/>
        </w:rPr>
        <w:t>法定代表人（或其授权代表）</w:t>
      </w:r>
      <w:r w:rsidRPr="00AC29F6">
        <w:rPr>
          <w:rFonts w:ascii="宋体" w:hAnsi="宋体" w:cs="宋体" w:hint="eastAsia"/>
          <w:sz w:val="24"/>
          <w:szCs w:val="28"/>
        </w:rPr>
        <w:t>：</w:t>
      </w:r>
    </w:p>
    <w:p w14:paraId="6463175E" w14:textId="77777777" w:rsidR="00C864EE" w:rsidRPr="00AC29F6" w:rsidRDefault="00000000" w:rsidP="00B13353">
      <w:pPr>
        <w:spacing w:after="0" w:line="360" w:lineRule="auto"/>
        <w:rPr>
          <w:rFonts w:ascii="宋体" w:hAnsi="宋体" w:cs="宋体" w:hint="eastAsia"/>
          <w:sz w:val="24"/>
          <w:szCs w:val="28"/>
        </w:rPr>
      </w:pPr>
      <w:r w:rsidRPr="00AC29F6">
        <w:rPr>
          <w:rFonts w:ascii="宋体" w:hAnsi="宋体" w:cs="宋体" w:hint="eastAsia"/>
          <w:sz w:val="24"/>
          <w:szCs w:val="28"/>
        </w:rPr>
        <w:t xml:space="preserve">    </w:t>
      </w:r>
    </w:p>
    <w:p w14:paraId="48845C4C" w14:textId="77777777" w:rsidR="00C864EE" w:rsidRPr="00AC29F6" w:rsidRDefault="00000000" w:rsidP="00B13353">
      <w:pPr>
        <w:spacing w:after="0" w:line="360" w:lineRule="auto"/>
        <w:ind w:firstLineChars="150" w:firstLine="360"/>
        <w:rPr>
          <w:rFonts w:ascii="宋体" w:hAnsi="宋体" w:cs="宋体" w:hint="eastAsia"/>
          <w:sz w:val="24"/>
          <w:szCs w:val="28"/>
        </w:rPr>
      </w:pPr>
      <w:r w:rsidRPr="00AC29F6">
        <w:rPr>
          <w:rFonts w:ascii="宋体" w:hAnsi="宋体" w:cs="宋体" w:hint="eastAsia"/>
          <w:sz w:val="24"/>
          <w:szCs w:val="28"/>
        </w:rPr>
        <w:t>（供应商公章）                                     （签署或盖章）</w:t>
      </w:r>
    </w:p>
    <w:p w14:paraId="18D59FB6"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rPr>
      </w:pPr>
      <w:r w:rsidRPr="00AC29F6">
        <w:rPr>
          <w:rFonts w:ascii="宋体" w:hAnsi="宋体" w:cs="宋体" w:hint="eastAsia"/>
          <w:sz w:val="24"/>
          <w:szCs w:val="28"/>
        </w:rPr>
        <w:t xml:space="preserve">                                                  年     月     日</w:t>
      </w:r>
    </w:p>
    <w:p w14:paraId="565CC343"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rPr>
        <w:t>注：</w:t>
      </w:r>
    </w:p>
    <w:p w14:paraId="3FBBB962"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szCs w:val="24"/>
        </w:rPr>
        <w:t>1</w:t>
      </w:r>
      <w:r w:rsidRPr="00AC29F6">
        <w:rPr>
          <w:rFonts w:ascii="宋体" w:hAnsi="宋体" w:cs="宋体" w:hint="eastAsia"/>
          <w:sz w:val="24"/>
        </w:rPr>
        <w:t>.</w:t>
      </w:r>
      <w:r w:rsidRPr="00AC29F6">
        <w:rPr>
          <w:rFonts w:ascii="宋体" w:hAnsi="宋体" w:cs="宋体" w:hint="eastAsia"/>
          <w:sz w:val="24"/>
          <w:szCs w:val="24"/>
        </w:rPr>
        <w:t>本表即为对本项目“第三篇  比选项目商务需求”中所列条款进行比较和响应；</w:t>
      </w:r>
    </w:p>
    <w:p w14:paraId="1FC3A87D"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rPr>
        <w:t>2.本表可扩展</w:t>
      </w:r>
      <w:r w:rsidRPr="00AC29F6">
        <w:rPr>
          <w:rFonts w:ascii="宋体" w:hAnsi="宋体" w:cs="宋体" w:hint="eastAsia"/>
          <w:sz w:val="24"/>
          <w:szCs w:val="24"/>
        </w:rPr>
        <w:t>。</w:t>
      </w:r>
    </w:p>
    <w:p w14:paraId="30238C9E" w14:textId="77777777" w:rsidR="00C864EE" w:rsidRPr="00AC29F6" w:rsidRDefault="00C864EE" w:rsidP="00B13353">
      <w:pPr>
        <w:tabs>
          <w:tab w:val="left" w:pos="6300"/>
        </w:tabs>
        <w:snapToGrid w:val="0"/>
        <w:spacing w:after="0" w:line="360" w:lineRule="auto"/>
        <w:ind w:firstLineChars="200" w:firstLine="480"/>
        <w:rPr>
          <w:rFonts w:ascii="宋体" w:hAnsi="宋体" w:cs="宋体" w:hint="eastAsia"/>
          <w:sz w:val="24"/>
          <w:szCs w:val="24"/>
        </w:rPr>
      </w:pPr>
    </w:p>
    <w:p w14:paraId="5ED64EA1"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br w:type="page"/>
      </w:r>
      <w:r w:rsidRPr="00AC29F6">
        <w:rPr>
          <w:rFonts w:ascii="宋体" w:hAnsi="宋体" w:cs="宋体" w:hint="eastAsia"/>
          <w:sz w:val="24"/>
          <w:szCs w:val="24"/>
        </w:rPr>
        <w:lastRenderedPageBreak/>
        <w:t>（二）其它优惠服务承诺（格式自定）</w:t>
      </w:r>
    </w:p>
    <w:p w14:paraId="5E937065" w14:textId="77777777" w:rsidR="00C864EE" w:rsidRPr="00AC29F6" w:rsidRDefault="00C864EE" w:rsidP="00B13353">
      <w:pPr>
        <w:tabs>
          <w:tab w:val="left" w:pos="6300"/>
        </w:tabs>
        <w:snapToGrid w:val="0"/>
        <w:spacing w:after="0" w:line="360" w:lineRule="auto"/>
        <w:ind w:firstLineChars="200" w:firstLine="480"/>
        <w:rPr>
          <w:rFonts w:ascii="宋体" w:hAnsi="宋体" w:cs="宋体" w:hint="eastAsia"/>
          <w:sz w:val="24"/>
          <w:szCs w:val="24"/>
        </w:rPr>
      </w:pPr>
    </w:p>
    <w:p w14:paraId="594BC0D6" w14:textId="77777777" w:rsidR="00C864EE" w:rsidRPr="00AC29F6" w:rsidRDefault="00000000" w:rsidP="00B13353">
      <w:pPr>
        <w:keepNext/>
        <w:keepLines/>
        <w:adjustRightInd w:val="0"/>
        <w:snapToGrid w:val="0"/>
        <w:spacing w:after="0" w:line="360" w:lineRule="auto"/>
        <w:ind w:firstLineChars="200" w:firstLine="482"/>
        <w:outlineLvl w:val="1"/>
        <w:rPr>
          <w:rFonts w:ascii="宋体" w:hAnsi="宋体" w:cs="宋体" w:hint="eastAsia"/>
          <w:b/>
          <w:sz w:val="24"/>
        </w:rPr>
      </w:pPr>
      <w:r w:rsidRPr="00AC29F6">
        <w:rPr>
          <w:rFonts w:ascii="宋体" w:hAnsi="宋体" w:cs="宋体" w:hint="eastAsia"/>
          <w:b/>
          <w:sz w:val="24"/>
          <w:szCs w:val="24"/>
        </w:rPr>
        <w:br w:type="page"/>
      </w:r>
      <w:bookmarkStart w:id="359" w:name="_Toc21793"/>
      <w:bookmarkStart w:id="360" w:name="_Toc2082"/>
      <w:bookmarkStart w:id="361" w:name="_Toc65660382"/>
      <w:bookmarkStart w:id="362" w:name="_Toc215309552"/>
      <w:bookmarkStart w:id="363" w:name="_Toc20162"/>
      <w:bookmarkStart w:id="364" w:name="_Toc3934"/>
      <w:r w:rsidRPr="00AC29F6">
        <w:rPr>
          <w:rFonts w:ascii="宋体" w:hAnsi="宋体" w:cs="宋体" w:hint="eastAsia"/>
          <w:b/>
          <w:sz w:val="24"/>
        </w:rPr>
        <w:lastRenderedPageBreak/>
        <w:t>四、</w:t>
      </w:r>
      <w:bookmarkEnd w:id="356"/>
      <w:bookmarkEnd w:id="357"/>
      <w:bookmarkEnd w:id="358"/>
      <w:r w:rsidRPr="00AC29F6">
        <w:rPr>
          <w:rFonts w:ascii="宋体" w:hAnsi="宋体" w:cs="宋体" w:hint="eastAsia"/>
          <w:b/>
          <w:sz w:val="24"/>
        </w:rPr>
        <w:t>资格条件及其他</w:t>
      </w:r>
      <w:bookmarkStart w:id="365" w:name="_Toc313008359"/>
      <w:bookmarkStart w:id="366" w:name="_Toc342913422"/>
      <w:bookmarkStart w:id="367" w:name="_Toc313888363"/>
      <w:bookmarkEnd w:id="359"/>
      <w:bookmarkEnd w:id="360"/>
      <w:bookmarkEnd w:id="361"/>
      <w:bookmarkEnd w:id="362"/>
      <w:bookmarkEnd w:id="363"/>
      <w:bookmarkEnd w:id="364"/>
    </w:p>
    <w:p w14:paraId="4A31AC08" w14:textId="77777777" w:rsidR="00C864EE" w:rsidRPr="00AC29F6" w:rsidRDefault="00000000" w:rsidP="00B13353">
      <w:pPr>
        <w:spacing w:after="0" w:line="360" w:lineRule="auto"/>
        <w:ind w:firstLineChars="200" w:firstLine="480"/>
        <w:rPr>
          <w:rFonts w:ascii="宋体" w:hAnsi="宋体" w:cs="宋体" w:hint="eastAsia"/>
          <w:sz w:val="24"/>
          <w:szCs w:val="24"/>
        </w:rPr>
      </w:pPr>
      <w:r w:rsidRPr="00AC29F6">
        <w:rPr>
          <w:rFonts w:ascii="宋体" w:hAnsi="宋体" w:cs="宋体" w:hint="eastAsia"/>
          <w:sz w:val="24"/>
          <w:szCs w:val="24"/>
        </w:rPr>
        <w:t>（一）法人营业执照（副本）或事业单位法人证书（副本）或个体工商户营业执照或有效的自然人身份证明或社会团体法人登记证书复印件</w:t>
      </w:r>
    </w:p>
    <w:p w14:paraId="6EA18406"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szCs w:val="24"/>
        </w:rPr>
      </w:pPr>
    </w:p>
    <w:p w14:paraId="4552C135" w14:textId="77777777" w:rsidR="00C864EE" w:rsidRPr="00AC29F6" w:rsidRDefault="00C864EE" w:rsidP="00B13353">
      <w:pPr>
        <w:tabs>
          <w:tab w:val="left" w:pos="6300"/>
        </w:tabs>
        <w:snapToGrid w:val="0"/>
        <w:spacing w:after="0" w:line="360" w:lineRule="auto"/>
        <w:ind w:firstLine="570"/>
        <w:rPr>
          <w:rFonts w:ascii="宋体" w:hAnsi="宋体" w:cs="宋体" w:hint="eastAsia"/>
        </w:rPr>
      </w:pPr>
    </w:p>
    <w:p w14:paraId="12CADECE" w14:textId="77777777" w:rsidR="00C864EE" w:rsidRPr="00AC29F6" w:rsidRDefault="00C864EE" w:rsidP="00B13353">
      <w:pPr>
        <w:tabs>
          <w:tab w:val="left" w:pos="6300"/>
        </w:tabs>
        <w:snapToGrid w:val="0"/>
        <w:spacing w:after="0" w:line="360" w:lineRule="auto"/>
        <w:ind w:firstLine="570"/>
        <w:rPr>
          <w:rFonts w:ascii="宋体" w:hAnsi="宋体" w:cs="宋体" w:hint="eastAsia"/>
        </w:rPr>
      </w:pPr>
    </w:p>
    <w:p w14:paraId="0BD2426E" w14:textId="77777777" w:rsidR="00C864EE" w:rsidRPr="00AC29F6" w:rsidRDefault="00C864EE" w:rsidP="00B13353">
      <w:pPr>
        <w:tabs>
          <w:tab w:val="left" w:pos="6300"/>
        </w:tabs>
        <w:snapToGrid w:val="0"/>
        <w:spacing w:after="0" w:line="360" w:lineRule="auto"/>
        <w:ind w:firstLine="570"/>
        <w:rPr>
          <w:rFonts w:ascii="宋体" w:hAnsi="宋体" w:cs="宋体" w:hint="eastAsia"/>
        </w:rPr>
      </w:pPr>
    </w:p>
    <w:p w14:paraId="1C4B3547" w14:textId="77777777" w:rsidR="00C864EE" w:rsidRPr="00AC29F6" w:rsidRDefault="00C864EE" w:rsidP="00B13353">
      <w:pPr>
        <w:tabs>
          <w:tab w:val="left" w:pos="6300"/>
        </w:tabs>
        <w:snapToGrid w:val="0"/>
        <w:spacing w:after="0" w:line="360" w:lineRule="auto"/>
        <w:ind w:firstLine="570"/>
        <w:rPr>
          <w:rFonts w:ascii="宋体" w:hAnsi="宋体" w:cs="宋体" w:hint="eastAsia"/>
        </w:rPr>
      </w:pPr>
    </w:p>
    <w:p w14:paraId="0C47AAEE" w14:textId="77777777" w:rsidR="00C864EE" w:rsidRPr="00AC29F6" w:rsidRDefault="00000000" w:rsidP="00B13353">
      <w:pPr>
        <w:widowControl/>
        <w:spacing w:after="0" w:line="360" w:lineRule="auto"/>
        <w:ind w:firstLineChars="200" w:firstLine="560"/>
        <w:jc w:val="left"/>
        <w:rPr>
          <w:rFonts w:ascii="宋体" w:hAnsi="宋体" w:cs="宋体" w:hint="eastAsia"/>
          <w:sz w:val="24"/>
          <w:szCs w:val="24"/>
        </w:rPr>
      </w:pPr>
      <w:r w:rsidRPr="00AC29F6">
        <w:rPr>
          <w:rFonts w:ascii="宋体" w:hAnsi="宋体" w:cs="宋体" w:hint="eastAsia"/>
        </w:rPr>
        <w:br w:type="page"/>
      </w:r>
      <w:r w:rsidRPr="00AC29F6">
        <w:rPr>
          <w:rFonts w:ascii="宋体" w:hAnsi="宋体" w:cs="宋体" w:hint="eastAsia"/>
          <w:sz w:val="24"/>
          <w:szCs w:val="24"/>
        </w:rPr>
        <w:lastRenderedPageBreak/>
        <w:t>（二）法定代表人身份证明书（格式）</w:t>
      </w:r>
    </w:p>
    <w:p w14:paraId="3475208A"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0C6E0AD4"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rPr>
      </w:pPr>
      <w:r w:rsidRPr="00AC29F6">
        <w:rPr>
          <w:rFonts w:ascii="宋体" w:hAnsi="宋体" w:cs="宋体" w:hint="eastAsia"/>
          <w:sz w:val="24"/>
        </w:rPr>
        <w:t>比选项目名称：</w:t>
      </w:r>
      <w:r w:rsidRPr="00AC29F6">
        <w:rPr>
          <w:rFonts w:ascii="宋体" w:hAnsi="宋体" w:cs="宋体" w:hint="eastAsia"/>
          <w:sz w:val="24"/>
          <w:u w:val="single"/>
        </w:rPr>
        <w:t xml:space="preserve">                 </w:t>
      </w:r>
    </w:p>
    <w:p w14:paraId="74A21F6F" w14:textId="77777777" w:rsidR="00C864EE" w:rsidRPr="00AC29F6" w:rsidRDefault="00000000" w:rsidP="00B13353">
      <w:pPr>
        <w:tabs>
          <w:tab w:val="left" w:pos="6300"/>
        </w:tabs>
        <w:snapToGrid w:val="0"/>
        <w:spacing w:after="0" w:line="360" w:lineRule="auto"/>
        <w:rPr>
          <w:rFonts w:ascii="宋体" w:hAnsi="宋体" w:cs="宋体" w:hint="eastAsia"/>
          <w:sz w:val="24"/>
        </w:rPr>
      </w:pPr>
      <w:r w:rsidRPr="00AC29F6">
        <w:rPr>
          <w:rFonts w:ascii="宋体" w:hAnsi="宋体" w:cs="宋体" w:hint="eastAsia"/>
          <w:sz w:val="24"/>
        </w:rPr>
        <w:t>致：</w:t>
      </w:r>
      <w:r w:rsidRPr="00AC29F6">
        <w:rPr>
          <w:rFonts w:ascii="宋体" w:hAnsi="宋体" w:cs="宋体" w:hint="eastAsia"/>
          <w:sz w:val="24"/>
          <w:u w:val="single"/>
        </w:rPr>
        <w:t xml:space="preserve">            </w:t>
      </w:r>
      <w:r w:rsidRPr="00AC29F6">
        <w:rPr>
          <w:rFonts w:ascii="宋体" w:hAnsi="宋体" w:cs="宋体" w:hint="eastAsia"/>
          <w:sz w:val="24"/>
        </w:rPr>
        <w:t>（采购代理机构名称）：</w:t>
      </w:r>
    </w:p>
    <w:p w14:paraId="0A9CDCEA"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rPr>
      </w:pPr>
      <w:r w:rsidRPr="00AC29F6">
        <w:rPr>
          <w:rFonts w:ascii="宋体" w:hAnsi="宋体" w:cs="宋体" w:hint="eastAsia"/>
          <w:sz w:val="24"/>
          <w:u w:val="single"/>
        </w:rPr>
        <w:t xml:space="preserve">        </w:t>
      </w:r>
      <w:r w:rsidRPr="00AC29F6">
        <w:rPr>
          <w:rFonts w:ascii="宋体" w:hAnsi="宋体" w:cs="宋体" w:hint="eastAsia"/>
          <w:sz w:val="24"/>
        </w:rPr>
        <w:t>（法定代表人姓名）</w:t>
      </w:r>
      <w:r w:rsidRPr="00AC29F6">
        <w:rPr>
          <w:rFonts w:ascii="宋体" w:hAnsi="宋体" w:cs="宋体" w:hint="eastAsia"/>
          <w:sz w:val="24"/>
          <w:u w:val="single"/>
        </w:rPr>
        <w:t xml:space="preserve">    </w:t>
      </w:r>
      <w:r w:rsidRPr="00AC29F6">
        <w:rPr>
          <w:rFonts w:ascii="宋体" w:hAnsi="宋体" w:cs="宋体" w:hint="eastAsia"/>
          <w:sz w:val="24"/>
        </w:rPr>
        <w:t>（性别）在</w:t>
      </w:r>
      <w:r w:rsidRPr="00AC29F6">
        <w:rPr>
          <w:rFonts w:ascii="宋体" w:hAnsi="宋体" w:cs="宋体" w:hint="eastAsia"/>
          <w:sz w:val="24"/>
          <w:u w:val="single"/>
        </w:rPr>
        <w:t xml:space="preserve">                       </w:t>
      </w:r>
      <w:r w:rsidRPr="00AC29F6">
        <w:rPr>
          <w:rFonts w:ascii="宋体" w:hAnsi="宋体" w:cs="宋体" w:hint="eastAsia"/>
          <w:sz w:val="24"/>
        </w:rPr>
        <w:t>（供应商名称）任</w:t>
      </w:r>
      <w:r w:rsidRPr="00AC29F6">
        <w:rPr>
          <w:rFonts w:ascii="宋体" w:hAnsi="宋体" w:cs="宋体" w:hint="eastAsia"/>
          <w:sz w:val="24"/>
          <w:u w:val="single"/>
        </w:rPr>
        <w:t xml:space="preserve">    </w:t>
      </w:r>
      <w:r w:rsidRPr="00AC29F6">
        <w:rPr>
          <w:rFonts w:ascii="宋体" w:hAnsi="宋体" w:cs="宋体" w:hint="eastAsia"/>
          <w:sz w:val="24"/>
        </w:rPr>
        <w:t>（职务名称）职务，是（供应商名称）</w:t>
      </w:r>
      <w:r w:rsidRPr="00AC29F6">
        <w:rPr>
          <w:rFonts w:ascii="宋体" w:hAnsi="宋体" w:cs="宋体" w:hint="eastAsia"/>
          <w:sz w:val="24"/>
          <w:u w:val="single"/>
        </w:rPr>
        <w:t xml:space="preserve">              </w:t>
      </w:r>
      <w:r w:rsidRPr="00AC29F6">
        <w:rPr>
          <w:rFonts w:ascii="宋体" w:hAnsi="宋体" w:cs="宋体" w:hint="eastAsia"/>
          <w:sz w:val="24"/>
        </w:rPr>
        <w:t>的法定代表人。</w:t>
      </w:r>
    </w:p>
    <w:p w14:paraId="3ED3AC96"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5990DD71"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rPr>
      </w:pPr>
      <w:r w:rsidRPr="00AC29F6">
        <w:rPr>
          <w:rFonts w:ascii="宋体" w:hAnsi="宋体" w:cs="宋体" w:hint="eastAsia"/>
          <w:sz w:val="24"/>
        </w:rPr>
        <w:t>特此证明。</w:t>
      </w:r>
    </w:p>
    <w:p w14:paraId="258C27EC"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0CE4437B"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2BFD88BF"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3873D0AB"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rPr>
      </w:pPr>
      <w:r w:rsidRPr="00AC29F6">
        <w:rPr>
          <w:rFonts w:ascii="宋体" w:hAnsi="宋体" w:cs="宋体" w:hint="eastAsia"/>
          <w:sz w:val="24"/>
        </w:rPr>
        <w:t xml:space="preserve">                                             （供应商公章）</w:t>
      </w:r>
    </w:p>
    <w:p w14:paraId="4E18FC53"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2F94CB94"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rPr>
      </w:pPr>
      <w:r w:rsidRPr="00AC29F6">
        <w:rPr>
          <w:rFonts w:ascii="宋体" w:hAnsi="宋体" w:cs="宋体" w:hint="eastAsia"/>
          <w:sz w:val="24"/>
        </w:rPr>
        <w:t xml:space="preserve">                                             年   月   日</w:t>
      </w:r>
    </w:p>
    <w:p w14:paraId="7A52B4EB"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51F39880"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092E4D88"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rPr>
      </w:pPr>
      <w:r w:rsidRPr="00AC29F6">
        <w:rPr>
          <w:rFonts w:ascii="宋体" w:hAnsi="宋体" w:cs="宋体" w:hint="eastAsia"/>
          <w:sz w:val="24"/>
        </w:rPr>
        <w:t>法定代表人电话：XXXXXXX      电子邮箱：XXXXXX@XXXXX（若授权他人办理并签署响应文件的可不填写）</w:t>
      </w:r>
    </w:p>
    <w:p w14:paraId="50610484"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rPr>
      </w:pPr>
      <w:r w:rsidRPr="00AC29F6">
        <w:rPr>
          <w:rFonts w:ascii="宋体" w:hAnsi="宋体" w:cs="宋体" w:hint="eastAsia"/>
          <w:sz w:val="24"/>
        </w:rPr>
        <w:t>（附：法定代表人身份证正反面复印件）</w:t>
      </w:r>
    </w:p>
    <w:p w14:paraId="34F718F1"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068498FD"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27EDE7AC"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6CDD6914"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05151BEE"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15DD3016"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618A7F6D"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194764B9" w14:textId="77777777" w:rsidR="00C864EE" w:rsidRPr="00AC29F6" w:rsidRDefault="00000000" w:rsidP="00B13353">
      <w:pPr>
        <w:widowControl/>
        <w:spacing w:after="0" w:line="360" w:lineRule="auto"/>
        <w:ind w:firstLineChars="200" w:firstLine="560"/>
        <w:jc w:val="left"/>
        <w:rPr>
          <w:rFonts w:ascii="宋体" w:hAnsi="宋体" w:cs="宋体" w:hint="eastAsia"/>
          <w:sz w:val="24"/>
          <w:szCs w:val="24"/>
        </w:rPr>
      </w:pPr>
      <w:r w:rsidRPr="00AC29F6">
        <w:rPr>
          <w:rFonts w:ascii="宋体" w:hAnsi="宋体" w:cs="宋体" w:hint="eastAsia"/>
        </w:rPr>
        <w:br w:type="column"/>
      </w:r>
      <w:r w:rsidRPr="00AC29F6">
        <w:rPr>
          <w:rFonts w:ascii="宋体" w:hAnsi="宋体" w:cs="宋体" w:hint="eastAsia"/>
          <w:sz w:val="24"/>
          <w:szCs w:val="24"/>
        </w:rPr>
        <w:lastRenderedPageBreak/>
        <w:t>（三）法定代表人授权委托书（格式）</w:t>
      </w:r>
    </w:p>
    <w:p w14:paraId="62EFC4CD"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rPr>
      </w:pPr>
      <w:r w:rsidRPr="00AC29F6">
        <w:rPr>
          <w:rFonts w:ascii="宋体" w:hAnsi="宋体" w:cs="宋体" w:hint="eastAsia"/>
          <w:sz w:val="24"/>
        </w:rPr>
        <w:t xml:space="preserve">    </w:t>
      </w:r>
    </w:p>
    <w:p w14:paraId="235DE423"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szCs w:val="28"/>
        </w:rPr>
        <w:t>比选项目名称</w:t>
      </w:r>
      <w:r w:rsidRPr="00AC29F6">
        <w:rPr>
          <w:rFonts w:ascii="宋体" w:hAnsi="宋体" w:cs="宋体" w:hint="eastAsia"/>
          <w:sz w:val="24"/>
        </w:rPr>
        <w:t>：</w:t>
      </w:r>
      <w:r w:rsidRPr="00AC29F6">
        <w:rPr>
          <w:rFonts w:ascii="宋体" w:hAnsi="宋体" w:cs="宋体" w:hint="eastAsia"/>
          <w:sz w:val="24"/>
          <w:u w:val="single"/>
        </w:rPr>
        <w:t xml:space="preserve">                   </w:t>
      </w:r>
    </w:p>
    <w:p w14:paraId="6405C943"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4D06F22B" w14:textId="77777777" w:rsidR="00C864EE" w:rsidRPr="00AC29F6" w:rsidRDefault="00000000" w:rsidP="00B13353">
      <w:pPr>
        <w:tabs>
          <w:tab w:val="left" w:pos="6300"/>
        </w:tabs>
        <w:snapToGrid w:val="0"/>
        <w:spacing w:after="0" w:line="360" w:lineRule="auto"/>
        <w:rPr>
          <w:rFonts w:ascii="宋体" w:hAnsi="宋体" w:cs="宋体" w:hint="eastAsia"/>
          <w:sz w:val="24"/>
        </w:rPr>
      </w:pPr>
      <w:r w:rsidRPr="00AC29F6">
        <w:rPr>
          <w:rFonts w:ascii="宋体" w:hAnsi="宋体" w:cs="宋体" w:hint="eastAsia"/>
          <w:sz w:val="24"/>
        </w:rPr>
        <w:t>致：</w:t>
      </w:r>
      <w:r w:rsidRPr="00AC29F6">
        <w:rPr>
          <w:rFonts w:ascii="宋体" w:hAnsi="宋体" w:cs="宋体" w:hint="eastAsia"/>
          <w:sz w:val="24"/>
          <w:u w:val="single"/>
        </w:rPr>
        <w:t xml:space="preserve">                    </w:t>
      </w:r>
      <w:r w:rsidRPr="00AC29F6">
        <w:rPr>
          <w:rFonts w:ascii="宋体" w:hAnsi="宋体" w:cs="宋体" w:hint="eastAsia"/>
          <w:sz w:val="24"/>
        </w:rPr>
        <w:t>（采购代理机构名称）：</w:t>
      </w:r>
    </w:p>
    <w:p w14:paraId="1E854BDE"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u w:val="single"/>
        </w:rPr>
        <w:t xml:space="preserve">            </w:t>
      </w:r>
      <w:r w:rsidRPr="00AC29F6">
        <w:rPr>
          <w:rFonts w:ascii="宋体" w:hAnsi="宋体" w:cs="宋体" w:hint="eastAsia"/>
          <w:sz w:val="24"/>
        </w:rPr>
        <w:t>（供应</w:t>
      </w:r>
      <w:proofErr w:type="gramStart"/>
      <w:r w:rsidRPr="00AC29F6">
        <w:rPr>
          <w:rFonts w:ascii="宋体" w:hAnsi="宋体" w:cs="宋体" w:hint="eastAsia"/>
          <w:sz w:val="24"/>
        </w:rPr>
        <w:t>商法定</w:t>
      </w:r>
      <w:proofErr w:type="gramEnd"/>
      <w:r w:rsidRPr="00AC29F6">
        <w:rPr>
          <w:rFonts w:ascii="宋体" w:hAnsi="宋体" w:cs="宋体" w:hint="eastAsia"/>
          <w:sz w:val="24"/>
        </w:rPr>
        <w:t>代表人名称）是</w:t>
      </w:r>
      <w:r w:rsidRPr="00AC29F6">
        <w:rPr>
          <w:rFonts w:ascii="宋体" w:hAnsi="宋体" w:cs="宋体" w:hint="eastAsia"/>
          <w:sz w:val="24"/>
          <w:u w:val="single"/>
        </w:rPr>
        <w:t xml:space="preserve">                    </w:t>
      </w:r>
      <w:r w:rsidRPr="00AC29F6">
        <w:rPr>
          <w:rFonts w:ascii="宋体" w:hAnsi="宋体" w:cs="宋体" w:hint="eastAsia"/>
          <w:sz w:val="24"/>
        </w:rPr>
        <w:t>（供应商名称）的法定代表人，特授权</w:t>
      </w:r>
      <w:r w:rsidRPr="00AC29F6">
        <w:rPr>
          <w:rFonts w:ascii="宋体" w:hAnsi="宋体" w:cs="宋体" w:hint="eastAsia"/>
          <w:sz w:val="24"/>
          <w:u w:val="single"/>
        </w:rPr>
        <w:t xml:space="preserve">          </w:t>
      </w:r>
      <w:r w:rsidRPr="00AC29F6">
        <w:rPr>
          <w:rFonts w:ascii="宋体" w:hAnsi="宋体" w:cs="宋体" w:hint="eastAsia"/>
          <w:sz w:val="24"/>
        </w:rPr>
        <w:t>（被授权人姓名及身份证代码）代表我单位全权办理上述项目的报价、签约等具体工作，并签署全部有关文件、协议及合同。</w:t>
      </w:r>
    </w:p>
    <w:p w14:paraId="7ABC3ADE"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rPr>
        <w:t>我单位对被授权人的</w:t>
      </w:r>
      <w:r w:rsidRPr="00AC29F6">
        <w:rPr>
          <w:rFonts w:ascii="宋体" w:hAnsi="宋体" w:cs="宋体" w:hint="eastAsia"/>
          <w:sz w:val="24"/>
          <w:szCs w:val="28"/>
        </w:rPr>
        <w:t>签署</w:t>
      </w:r>
      <w:r w:rsidRPr="00AC29F6">
        <w:rPr>
          <w:rFonts w:ascii="宋体" w:hAnsi="宋体" w:cs="宋体" w:hint="eastAsia"/>
          <w:sz w:val="24"/>
        </w:rPr>
        <w:t>负全部责任。</w:t>
      </w:r>
    </w:p>
    <w:p w14:paraId="222B51D5"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rPr>
        <w:t>在撤销授权的书面通知以前，本授权书一直有效。被授权人在授权书有效期内签署的所有文件不因授权的撤销而失效。</w:t>
      </w:r>
    </w:p>
    <w:p w14:paraId="72EF2387"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5B32F95D"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4D95406C"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rPr>
      </w:pPr>
      <w:r w:rsidRPr="00AC29F6">
        <w:rPr>
          <w:rFonts w:ascii="宋体" w:hAnsi="宋体" w:cs="宋体" w:hint="eastAsia"/>
          <w:sz w:val="24"/>
        </w:rPr>
        <w:t>被授权人：                                 供应</w:t>
      </w:r>
      <w:proofErr w:type="gramStart"/>
      <w:r w:rsidRPr="00AC29F6">
        <w:rPr>
          <w:rFonts w:ascii="宋体" w:hAnsi="宋体" w:cs="宋体" w:hint="eastAsia"/>
          <w:sz w:val="24"/>
        </w:rPr>
        <w:t>商法定</w:t>
      </w:r>
      <w:proofErr w:type="gramEnd"/>
      <w:r w:rsidRPr="00AC29F6">
        <w:rPr>
          <w:rFonts w:ascii="宋体" w:hAnsi="宋体" w:cs="宋体" w:hint="eastAsia"/>
          <w:sz w:val="24"/>
        </w:rPr>
        <w:t>代表人：</w:t>
      </w:r>
    </w:p>
    <w:p w14:paraId="71D54EB1"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szCs w:val="28"/>
        </w:rPr>
      </w:pPr>
      <w:r w:rsidRPr="00AC29F6">
        <w:rPr>
          <w:rFonts w:ascii="宋体" w:hAnsi="宋体" w:cs="宋体" w:hint="eastAsia"/>
          <w:sz w:val="24"/>
          <w:szCs w:val="28"/>
        </w:rPr>
        <w:t>（签署或盖章）                                （签署或盖章）</w:t>
      </w:r>
    </w:p>
    <w:p w14:paraId="1F38C5E1"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szCs w:val="28"/>
        </w:rPr>
      </w:pPr>
    </w:p>
    <w:p w14:paraId="600BF9AA"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4675E00D"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rPr>
      </w:pPr>
      <w:r w:rsidRPr="00AC29F6">
        <w:rPr>
          <w:rFonts w:ascii="宋体" w:hAnsi="宋体" w:cs="宋体" w:hint="eastAsia"/>
          <w:sz w:val="24"/>
        </w:rPr>
        <w:t>（附：被授权人身份证正反面复印件）</w:t>
      </w:r>
    </w:p>
    <w:p w14:paraId="33211EC7" w14:textId="77777777" w:rsidR="00C864EE" w:rsidRPr="00AC29F6" w:rsidRDefault="00000000" w:rsidP="00B13353">
      <w:pPr>
        <w:tabs>
          <w:tab w:val="left" w:pos="6300"/>
        </w:tabs>
        <w:snapToGrid w:val="0"/>
        <w:spacing w:after="0" w:line="360" w:lineRule="auto"/>
        <w:ind w:firstLine="570"/>
        <w:rPr>
          <w:rFonts w:ascii="宋体" w:hAnsi="宋体" w:cs="宋体" w:hint="eastAsia"/>
          <w:sz w:val="24"/>
        </w:rPr>
      </w:pPr>
      <w:r w:rsidRPr="00AC29F6">
        <w:rPr>
          <w:rFonts w:ascii="宋体" w:hAnsi="宋体" w:cs="宋体" w:hint="eastAsia"/>
          <w:sz w:val="24"/>
        </w:rPr>
        <w:t xml:space="preserve">                                          </w:t>
      </w:r>
    </w:p>
    <w:p w14:paraId="18A679C8"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459ABE0E" w14:textId="77777777" w:rsidR="00C864EE" w:rsidRPr="00AC29F6" w:rsidRDefault="00C864EE" w:rsidP="00B13353">
      <w:pPr>
        <w:tabs>
          <w:tab w:val="left" w:pos="6300"/>
        </w:tabs>
        <w:snapToGrid w:val="0"/>
        <w:spacing w:after="0" w:line="360" w:lineRule="auto"/>
        <w:ind w:firstLine="570"/>
        <w:rPr>
          <w:rFonts w:ascii="宋体" w:hAnsi="宋体" w:cs="宋体" w:hint="eastAsia"/>
          <w:sz w:val="24"/>
        </w:rPr>
      </w:pPr>
    </w:p>
    <w:p w14:paraId="5C79F51A" w14:textId="77777777" w:rsidR="00C864EE" w:rsidRPr="00AC29F6" w:rsidRDefault="00000000" w:rsidP="00B13353">
      <w:pPr>
        <w:tabs>
          <w:tab w:val="left" w:pos="6300"/>
        </w:tabs>
        <w:snapToGrid w:val="0"/>
        <w:spacing w:after="0" w:line="360" w:lineRule="auto"/>
        <w:ind w:right="480" w:firstLine="570"/>
        <w:jc w:val="right"/>
        <w:rPr>
          <w:rFonts w:ascii="宋体" w:hAnsi="宋体" w:cs="宋体" w:hint="eastAsia"/>
          <w:sz w:val="24"/>
        </w:rPr>
      </w:pPr>
      <w:r w:rsidRPr="00AC29F6">
        <w:rPr>
          <w:rFonts w:ascii="宋体" w:hAnsi="宋体" w:cs="宋体" w:hint="eastAsia"/>
          <w:sz w:val="24"/>
        </w:rPr>
        <w:t>（供应商公章）</w:t>
      </w:r>
    </w:p>
    <w:p w14:paraId="4DBCD45D" w14:textId="77777777" w:rsidR="00C864EE" w:rsidRPr="00AC29F6" w:rsidRDefault="00000000" w:rsidP="00B13353">
      <w:pPr>
        <w:tabs>
          <w:tab w:val="left" w:pos="6300"/>
        </w:tabs>
        <w:snapToGrid w:val="0"/>
        <w:spacing w:after="0" w:line="360" w:lineRule="auto"/>
        <w:ind w:right="480" w:firstLine="570"/>
        <w:jc w:val="right"/>
        <w:rPr>
          <w:rFonts w:ascii="宋体" w:hAnsi="宋体" w:cs="宋体" w:hint="eastAsia"/>
          <w:sz w:val="24"/>
        </w:rPr>
      </w:pPr>
      <w:r w:rsidRPr="00AC29F6">
        <w:rPr>
          <w:rFonts w:ascii="宋体" w:hAnsi="宋体" w:cs="宋体" w:hint="eastAsia"/>
          <w:sz w:val="24"/>
        </w:rPr>
        <w:t>年   月   日</w:t>
      </w:r>
    </w:p>
    <w:p w14:paraId="602BDF88" w14:textId="77777777" w:rsidR="00C864EE" w:rsidRPr="00AC29F6" w:rsidRDefault="00000000" w:rsidP="00B13353">
      <w:pPr>
        <w:tabs>
          <w:tab w:val="left" w:pos="6300"/>
        </w:tabs>
        <w:snapToGrid w:val="0"/>
        <w:spacing w:after="0" w:line="360" w:lineRule="auto"/>
        <w:ind w:right="480" w:firstLine="570"/>
        <w:jc w:val="left"/>
        <w:rPr>
          <w:rFonts w:ascii="宋体" w:hAnsi="宋体" w:cs="宋体" w:hint="eastAsia"/>
          <w:sz w:val="24"/>
        </w:rPr>
      </w:pPr>
      <w:r w:rsidRPr="00AC29F6">
        <w:rPr>
          <w:rFonts w:ascii="宋体" w:hAnsi="宋体" w:cs="宋体" w:hint="eastAsia"/>
          <w:sz w:val="24"/>
        </w:rPr>
        <w:t>被授权人电话：XXXXXXX     电子邮箱：XXXXXX@XXXXX（若法定代表人办理并签署响应文件的可不填写）</w:t>
      </w:r>
    </w:p>
    <w:p w14:paraId="0E2B45E4" w14:textId="77777777" w:rsidR="00C864EE" w:rsidRPr="00AC29F6" w:rsidRDefault="00000000" w:rsidP="00B13353">
      <w:pPr>
        <w:tabs>
          <w:tab w:val="left" w:pos="6300"/>
        </w:tabs>
        <w:snapToGrid w:val="0"/>
        <w:spacing w:after="0" w:line="360" w:lineRule="auto"/>
        <w:ind w:right="480" w:firstLine="570"/>
        <w:jc w:val="left"/>
        <w:rPr>
          <w:rFonts w:ascii="宋体" w:hAnsi="宋体" w:cs="宋体" w:hint="eastAsia"/>
          <w:sz w:val="24"/>
        </w:rPr>
      </w:pPr>
      <w:r w:rsidRPr="00AC29F6">
        <w:rPr>
          <w:rFonts w:ascii="宋体" w:hAnsi="宋体" w:cs="宋体" w:hint="eastAsia"/>
          <w:sz w:val="24"/>
        </w:rPr>
        <w:t>注：若为法定代表人办理并签署响应文件的，不提供此文件。</w:t>
      </w:r>
    </w:p>
    <w:p w14:paraId="2D24FB5E" w14:textId="77777777" w:rsidR="00C864EE" w:rsidRPr="00AC29F6" w:rsidRDefault="00000000" w:rsidP="00B13353">
      <w:pPr>
        <w:widowControl/>
        <w:spacing w:after="0" w:line="360" w:lineRule="auto"/>
        <w:ind w:firstLineChars="200" w:firstLine="560"/>
        <w:jc w:val="left"/>
        <w:rPr>
          <w:rFonts w:ascii="宋体" w:hAnsi="宋体" w:cs="宋体" w:hint="eastAsia"/>
          <w:sz w:val="24"/>
          <w:szCs w:val="24"/>
        </w:rPr>
      </w:pPr>
      <w:r w:rsidRPr="00AC29F6">
        <w:rPr>
          <w:rFonts w:ascii="宋体" w:hAnsi="宋体" w:cs="宋体" w:hint="eastAsia"/>
        </w:rPr>
        <w:br w:type="column"/>
      </w:r>
      <w:r w:rsidRPr="00AC29F6">
        <w:rPr>
          <w:rFonts w:ascii="宋体" w:hAnsi="宋体" w:cs="宋体" w:hint="eastAsia"/>
          <w:sz w:val="24"/>
          <w:szCs w:val="24"/>
        </w:rPr>
        <w:lastRenderedPageBreak/>
        <w:t>（四）基本资格条件承诺函（格式）</w:t>
      </w:r>
    </w:p>
    <w:p w14:paraId="7ECC202F" w14:textId="77777777" w:rsidR="00C864EE" w:rsidRPr="00AC29F6" w:rsidRDefault="00000000" w:rsidP="00B13353">
      <w:pPr>
        <w:tabs>
          <w:tab w:val="left" w:pos="6300"/>
        </w:tabs>
        <w:snapToGrid w:val="0"/>
        <w:spacing w:after="0" w:line="360" w:lineRule="auto"/>
        <w:ind w:firstLineChars="200" w:firstLine="643"/>
        <w:jc w:val="center"/>
        <w:rPr>
          <w:rFonts w:ascii="宋体" w:hAnsi="宋体" w:cs="宋体" w:hint="eastAsia"/>
          <w:b/>
          <w:bCs/>
          <w:sz w:val="32"/>
          <w:szCs w:val="32"/>
        </w:rPr>
      </w:pPr>
      <w:r w:rsidRPr="00AC29F6">
        <w:rPr>
          <w:rFonts w:ascii="宋体" w:hAnsi="宋体" w:cs="宋体" w:hint="eastAsia"/>
          <w:b/>
          <w:bCs/>
          <w:sz w:val="32"/>
          <w:szCs w:val="32"/>
        </w:rPr>
        <w:t>基本资格条件承诺函</w:t>
      </w:r>
    </w:p>
    <w:p w14:paraId="77FB9F82" w14:textId="77777777" w:rsidR="00C864EE" w:rsidRPr="00AC29F6" w:rsidRDefault="00C864EE" w:rsidP="00B13353">
      <w:pPr>
        <w:tabs>
          <w:tab w:val="left" w:pos="6300"/>
        </w:tabs>
        <w:snapToGrid w:val="0"/>
        <w:spacing w:after="0" w:line="360" w:lineRule="auto"/>
        <w:rPr>
          <w:rFonts w:ascii="宋体" w:hAnsi="宋体" w:cs="宋体" w:hint="eastAsia"/>
          <w:sz w:val="24"/>
        </w:rPr>
      </w:pPr>
    </w:p>
    <w:p w14:paraId="0B2348EC"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rPr>
        <w:t>致</w:t>
      </w:r>
      <w:r w:rsidRPr="00AC29F6">
        <w:rPr>
          <w:rFonts w:ascii="宋体" w:hAnsi="宋体" w:cs="宋体" w:hint="eastAsia"/>
          <w:sz w:val="24"/>
          <w:u w:val="single"/>
        </w:rPr>
        <w:t xml:space="preserve">                   </w:t>
      </w:r>
      <w:r w:rsidRPr="00AC29F6">
        <w:rPr>
          <w:rFonts w:ascii="宋体" w:hAnsi="宋体" w:cs="宋体" w:hint="eastAsia"/>
          <w:sz w:val="24"/>
        </w:rPr>
        <w:t>（采购代理机构名称）：</w:t>
      </w:r>
    </w:p>
    <w:p w14:paraId="63B1419A"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rPr>
        <w:t xml:space="preserve">    </w:t>
      </w:r>
      <w:r w:rsidRPr="00AC29F6">
        <w:rPr>
          <w:rFonts w:ascii="宋体" w:hAnsi="宋体" w:cs="宋体" w:hint="eastAsia"/>
          <w:sz w:val="24"/>
          <w:u w:val="single"/>
        </w:rPr>
        <w:t xml:space="preserve">              </w:t>
      </w:r>
      <w:r w:rsidRPr="00AC29F6">
        <w:rPr>
          <w:rFonts w:ascii="宋体" w:hAnsi="宋体" w:cs="宋体" w:hint="eastAsia"/>
          <w:sz w:val="24"/>
        </w:rPr>
        <w:t>（供应商名称）郑重承诺：</w:t>
      </w:r>
    </w:p>
    <w:p w14:paraId="222E8FCF"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rPr>
        <w:t>1.我方具有良好的商业信誉和健全的财务会计制度，具有履行合同所必需的设备和专业技术能力，具</w:t>
      </w:r>
      <w:r w:rsidRPr="00AC29F6">
        <w:rPr>
          <w:rFonts w:ascii="宋体" w:hAnsi="宋体" w:cs="宋体" w:hint="eastAsia"/>
          <w:sz w:val="24"/>
          <w:lang w:val="zh-CN"/>
        </w:rPr>
        <w:t>有依法缴纳税收和社会保障金的良好记录</w:t>
      </w:r>
      <w:r w:rsidRPr="00AC29F6">
        <w:rPr>
          <w:rFonts w:ascii="宋体" w:hAnsi="宋体" w:cs="宋体" w:hint="eastAsia"/>
          <w:sz w:val="24"/>
        </w:rPr>
        <w:t>，参加本项目采购活动前三年内无重大违法活动记录。</w:t>
      </w:r>
    </w:p>
    <w:p w14:paraId="6F4FAA06"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rPr>
        <w:t>2.我方未列入在信用中国网站（www.creditchina.gov.cn）“失信被执行人”、“重大税收违法案件当事人名单”中，也未列入中国政府采购网（www.ccgp.gov.cn）“政府采购严重违法失信行为记录名单”中。</w:t>
      </w:r>
    </w:p>
    <w:p w14:paraId="5E3AA05D"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rPr>
        <w:t>3.我方在采购项目评审（评标）环节结束后，随时接受采购人、采购代理机构的检查验证，配合提供相关证明材料，证明符合《中华人民共和国政府采购法》规定的供应商基本资格条件。</w:t>
      </w:r>
    </w:p>
    <w:p w14:paraId="0A26F71D"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rPr>
        <w:t>我方对以上承诺负全部法律责任。</w:t>
      </w:r>
    </w:p>
    <w:p w14:paraId="13E2D985" w14:textId="77777777" w:rsidR="00C864EE" w:rsidRPr="00AC29F6" w:rsidRDefault="00000000" w:rsidP="00B13353">
      <w:pPr>
        <w:tabs>
          <w:tab w:val="left" w:pos="6300"/>
        </w:tabs>
        <w:snapToGrid w:val="0"/>
        <w:spacing w:after="0" w:line="360" w:lineRule="auto"/>
        <w:ind w:firstLineChars="200" w:firstLine="480"/>
        <w:rPr>
          <w:rFonts w:ascii="宋体" w:hAnsi="宋体" w:cs="宋体" w:hint="eastAsia"/>
          <w:sz w:val="24"/>
        </w:rPr>
      </w:pPr>
      <w:r w:rsidRPr="00AC29F6">
        <w:rPr>
          <w:rFonts w:ascii="宋体" w:hAnsi="宋体" w:cs="宋体" w:hint="eastAsia"/>
          <w:sz w:val="24"/>
        </w:rPr>
        <w:t>特此承诺。</w:t>
      </w:r>
    </w:p>
    <w:p w14:paraId="00BF8FD3" w14:textId="77777777" w:rsidR="00C864EE" w:rsidRPr="00AC29F6" w:rsidRDefault="00C864EE" w:rsidP="00B13353">
      <w:pPr>
        <w:tabs>
          <w:tab w:val="left" w:pos="6300"/>
        </w:tabs>
        <w:snapToGrid w:val="0"/>
        <w:spacing w:after="0" w:line="360" w:lineRule="auto"/>
        <w:ind w:firstLineChars="200" w:firstLine="480"/>
        <w:rPr>
          <w:rFonts w:ascii="宋体" w:hAnsi="宋体" w:cs="宋体" w:hint="eastAsia"/>
          <w:sz w:val="24"/>
        </w:rPr>
      </w:pPr>
    </w:p>
    <w:p w14:paraId="4FFD3039" w14:textId="77777777" w:rsidR="00C864EE" w:rsidRPr="00AC29F6" w:rsidRDefault="00000000" w:rsidP="00B13353">
      <w:pPr>
        <w:tabs>
          <w:tab w:val="left" w:pos="6300"/>
        </w:tabs>
        <w:snapToGrid w:val="0"/>
        <w:spacing w:after="0" w:line="360" w:lineRule="auto"/>
        <w:ind w:firstLineChars="200" w:firstLine="480"/>
        <w:jc w:val="right"/>
        <w:rPr>
          <w:rFonts w:ascii="宋体" w:hAnsi="宋体" w:cs="宋体" w:hint="eastAsia"/>
          <w:sz w:val="24"/>
        </w:rPr>
      </w:pPr>
      <w:r w:rsidRPr="00AC29F6">
        <w:rPr>
          <w:rFonts w:ascii="宋体" w:hAnsi="宋体" w:cs="宋体" w:hint="eastAsia"/>
          <w:sz w:val="24"/>
        </w:rPr>
        <w:t>（供应商公章）</w:t>
      </w:r>
    </w:p>
    <w:p w14:paraId="3F2FD8BE" w14:textId="77777777" w:rsidR="00C864EE" w:rsidRPr="00AC29F6" w:rsidRDefault="00000000" w:rsidP="00B13353">
      <w:pPr>
        <w:widowControl/>
        <w:spacing w:after="0" w:line="360" w:lineRule="auto"/>
        <w:ind w:firstLineChars="3300" w:firstLine="7920"/>
        <w:jc w:val="left"/>
        <w:rPr>
          <w:rFonts w:ascii="宋体" w:hAnsi="宋体" w:cs="宋体" w:hint="eastAsia"/>
          <w:sz w:val="24"/>
          <w:szCs w:val="24"/>
        </w:rPr>
      </w:pPr>
      <w:r w:rsidRPr="00AC29F6">
        <w:rPr>
          <w:rFonts w:ascii="宋体" w:hAnsi="宋体" w:cs="宋体" w:hint="eastAsia"/>
          <w:sz w:val="24"/>
        </w:rPr>
        <w:t>年   月   日</w:t>
      </w:r>
    </w:p>
    <w:p w14:paraId="299AD4C1" w14:textId="77777777" w:rsidR="00C864EE" w:rsidRPr="00AC29F6" w:rsidRDefault="00000000" w:rsidP="00B13353">
      <w:pPr>
        <w:widowControl/>
        <w:spacing w:after="0" w:line="360" w:lineRule="auto"/>
        <w:ind w:firstLineChars="200" w:firstLine="560"/>
        <w:jc w:val="left"/>
        <w:rPr>
          <w:rFonts w:ascii="宋体" w:hAnsi="宋体" w:cs="宋体" w:hint="eastAsia"/>
          <w:sz w:val="24"/>
          <w:szCs w:val="24"/>
        </w:rPr>
      </w:pPr>
      <w:r w:rsidRPr="00AC29F6">
        <w:rPr>
          <w:rFonts w:ascii="宋体" w:hAnsi="宋体" w:cs="宋体" w:hint="eastAsia"/>
        </w:rPr>
        <w:br w:type="page"/>
      </w:r>
      <w:r w:rsidRPr="00AC29F6">
        <w:rPr>
          <w:rFonts w:ascii="宋体" w:hAnsi="宋体" w:cs="宋体" w:hint="eastAsia"/>
          <w:sz w:val="24"/>
          <w:szCs w:val="24"/>
        </w:rPr>
        <w:lastRenderedPageBreak/>
        <w:t>（五）特定资格条件证书或证明文件</w:t>
      </w:r>
    </w:p>
    <w:p w14:paraId="33E0C0E3" w14:textId="77777777" w:rsidR="00C864EE" w:rsidRPr="00AC29F6" w:rsidRDefault="00C864EE" w:rsidP="00B13353">
      <w:pPr>
        <w:widowControl/>
        <w:spacing w:after="0" w:line="360" w:lineRule="auto"/>
        <w:ind w:firstLineChars="200" w:firstLine="480"/>
        <w:jc w:val="left"/>
        <w:rPr>
          <w:rFonts w:ascii="宋体" w:hAnsi="宋体" w:cs="宋体" w:hint="eastAsia"/>
          <w:sz w:val="24"/>
          <w:szCs w:val="24"/>
        </w:rPr>
      </w:pPr>
    </w:p>
    <w:p w14:paraId="505496F6" w14:textId="77777777" w:rsidR="00C864EE" w:rsidRPr="00AC29F6" w:rsidRDefault="00000000" w:rsidP="00B13353">
      <w:pPr>
        <w:keepNext/>
        <w:keepLines/>
        <w:adjustRightInd w:val="0"/>
        <w:snapToGrid w:val="0"/>
        <w:spacing w:after="0" w:line="360" w:lineRule="auto"/>
        <w:ind w:firstLineChars="200" w:firstLine="482"/>
        <w:outlineLvl w:val="1"/>
        <w:rPr>
          <w:rFonts w:ascii="宋体" w:hAnsi="宋体" w:cs="宋体" w:hint="eastAsia"/>
          <w:b/>
          <w:sz w:val="24"/>
        </w:rPr>
      </w:pPr>
      <w:r w:rsidRPr="00AC29F6">
        <w:rPr>
          <w:rFonts w:ascii="宋体" w:hAnsi="宋体" w:cs="宋体" w:hint="eastAsia"/>
          <w:b/>
          <w:sz w:val="24"/>
          <w:szCs w:val="24"/>
        </w:rPr>
        <w:br w:type="page"/>
      </w:r>
      <w:bookmarkStart w:id="368" w:name="_Toc215309553"/>
      <w:bookmarkStart w:id="369" w:name="_Toc8013"/>
      <w:bookmarkStart w:id="370" w:name="_Toc2080"/>
      <w:bookmarkStart w:id="371" w:name="_Toc17010"/>
      <w:bookmarkStart w:id="372" w:name="_Toc15815"/>
      <w:bookmarkStart w:id="373" w:name="_Toc65660383"/>
      <w:r w:rsidRPr="00AC29F6">
        <w:rPr>
          <w:rFonts w:ascii="宋体" w:hAnsi="宋体" w:cs="宋体" w:hint="eastAsia"/>
          <w:b/>
          <w:sz w:val="24"/>
        </w:rPr>
        <w:lastRenderedPageBreak/>
        <w:t>五、</w:t>
      </w:r>
      <w:bookmarkEnd w:id="365"/>
      <w:bookmarkEnd w:id="366"/>
      <w:bookmarkEnd w:id="367"/>
      <w:r w:rsidRPr="00AC29F6">
        <w:rPr>
          <w:rFonts w:ascii="宋体" w:hAnsi="宋体" w:cs="宋体" w:hint="eastAsia"/>
          <w:b/>
          <w:sz w:val="24"/>
        </w:rPr>
        <w:t>其他资料</w:t>
      </w:r>
      <w:bookmarkEnd w:id="368"/>
      <w:bookmarkEnd w:id="369"/>
      <w:bookmarkEnd w:id="370"/>
      <w:bookmarkEnd w:id="371"/>
      <w:bookmarkEnd w:id="372"/>
      <w:bookmarkEnd w:id="373"/>
    </w:p>
    <w:p w14:paraId="583034AE" w14:textId="77777777" w:rsidR="00C864EE" w:rsidRPr="00AC29F6" w:rsidRDefault="00000000" w:rsidP="00B13353">
      <w:pPr>
        <w:widowControl/>
        <w:spacing w:after="0" w:line="360" w:lineRule="auto"/>
        <w:ind w:firstLineChars="200" w:firstLine="480"/>
        <w:jc w:val="left"/>
        <w:rPr>
          <w:rFonts w:ascii="宋体" w:hAnsi="宋体" w:cs="宋体" w:hint="eastAsia"/>
          <w:sz w:val="24"/>
          <w:szCs w:val="24"/>
        </w:rPr>
      </w:pPr>
      <w:r w:rsidRPr="00AC29F6">
        <w:rPr>
          <w:rFonts w:ascii="宋体" w:hAnsi="宋体" w:cs="宋体" w:hint="eastAsia"/>
          <w:sz w:val="24"/>
          <w:szCs w:val="24"/>
        </w:rPr>
        <w:t>其他与项目有关的资料（自附）</w:t>
      </w:r>
    </w:p>
    <w:p w14:paraId="4C61E4D5" w14:textId="77777777" w:rsidR="00C864EE" w:rsidRPr="00AC29F6" w:rsidRDefault="00C864EE" w:rsidP="00B13353">
      <w:pPr>
        <w:spacing w:after="0" w:line="360" w:lineRule="auto"/>
        <w:ind w:firstLineChars="200" w:firstLine="480"/>
        <w:rPr>
          <w:rFonts w:ascii="宋体" w:hAnsi="宋体" w:cs="宋体" w:hint="eastAsia"/>
          <w:sz w:val="24"/>
          <w:szCs w:val="24"/>
        </w:rPr>
      </w:pPr>
    </w:p>
    <w:p w14:paraId="62948F40"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78487C36"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0FD22E63"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0D4A4EBB"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76BB0956"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00622B4C"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5123AA3F"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60471019"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214175D0"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67516129"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38094F5E"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58368B16"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3F829ED6"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11145B66"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550321DC"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7436CB89"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752B4612"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182C11C2"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6DB204A2"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6168ADCA"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07E010CD" w14:textId="77777777" w:rsidR="00C864EE" w:rsidRPr="00AC29F6" w:rsidRDefault="00C864EE" w:rsidP="00B13353">
      <w:pPr>
        <w:spacing w:after="0" w:line="360" w:lineRule="auto"/>
        <w:ind w:firstLineChars="200" w:firstLine="480"/>
        <w:jc w:val="center"/>
        <w:rPr>
          <w:rFonts w:ascii="宋体" w:hAnsi="宋体" w:cs="宋体" w:hint="eastAsia"/>
          <w:sz w:val="24"/>
          <w:szCs w:val="24"/>
        </w:rPr>
      </w:pPr>
    </w:p>
    <w:p w14:paraId="39F149F6" w14:textId="77777777" w:rsidR="00C864EE" w:rsidRPr="00AC29F6" w:rsidRDefault="00000000" w:rsidP="00B13353">
      <w:pPr>
        <w:spacing w:after="0" w:line="360" w:lineRule="auto"/>
        <w:ind w:firstLineChars="200" w:firstLine="560"/>
        <w:jc w:val="center"/>
        <w:rPr>
          <w:rFonts w:ascii="宋体" w:hAnsi="宋体" w:cs="宋体" w:hint="eastAsia"/>
        </w:rPr>
      </w:pPr>
      <w:r w:rsidRPr="00AC29F6">
        <w:rPr>
          <w:rFonts w:ascii="宋体" w:hAnsi="宋体" w:cs="宋体" w:hint="eastAsia"/>
        </w:rPr>
        <w:t>（结束）</w:t>
      </w:r>
    </w:p>
    <w:p w14:paraId="78AF32C3" w14:textId="77777777" w:rsidR="00C864EE" w:rsidRPr="00AC29F6" w:rsidRDefault="00C864EE" w:rsidP="00B13353">
      <w:pPr>
        <w:spacing w:after="0" w:line="360" w:lineRule="auto"/>
        <w:rPr>
          <w:rFonts w:ascii="宋体" w:hAnsi="宋体" w:cs="宋体" w:hint="eastAsia"/>
        </w:rPr>
      </w:pPr>
    </w:p>
    <w:sectPr w:rsidR="00C864EE" w:rsidRPr="00AC29F6">
      <w:footerReference w:type="default" r:id="rId16"/>
      <w:pgSz w:w="11907" w:h="16840"/>
      <w:pgMar w:top="1134" w:right="1191" w:bottom="1134" w:left="1134"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074E" w14:textId="77777777" w:rsidR="00293856" w:rsidRDefault="00293856">
      <w:pPr>
        <w:spacing w:after="0" w:line="240" w:lineRule="auto"/>
      </w:pPr>
      <w:r>
        <w:separator/>
      </w:r>
    </w:p>
  </w:endnote>
  <w:endnote w:type="continuationSeparator" w:id="0">
    <w:p w14:paraId="1790066F" w14:textId="77777777" w:rsidR="00293856" w:rsidRDefault="0029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0" w:usb1="00000000" w:usb2="0000000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文鼎粗黑">
    <w:altName w:val="黑体"/>
    <w:charset w:val="86"/>
    <w:family w:val="modern"/>
    <w:pitch w:val="default"/>
    <w:sig w:usb0="00000000" w:usb1="00000000" w:usb2="00000010" w:usb3="00000000" w:csb0="00040000" w:csb1="00000000"/>
  </w:font>
  <w:font w:name="_x000B__x000C_">
    <w:altName w:val="Segoe Print"/>
    <w:charset w:val="00"/>
    <w:family w:val="roman"/>
    <w:pitch w:val="default"/>
    <w:sig w:usb0="00000000" w:usb1="00000000" w:usb2="00000000" w:usb3="00000000" w:csb0="00040001" w:csb1="00000000"/>
  </w:font>
  <w:font w:name="方正黑体简体">
    <w:altName w:val="微软雅黑"/>
    <w:charset w:val="86"/>
    <w:family w:val="auto"/>
    <w:pitch w:val="default"/>
    <w:sig w:usb0="00000000" w:usb1="00000000" w:usb2="00000012"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4C0B" w14:textId="77777777" w:rsidR="00C864EE" w:rsidRDefault="00000000">
    <w:pPr>
      <w:framePr w:wrap="around" w:vAnchor="text" w:hAnchor="margin" w:xAlign="center" w:y="1"/>
      <w:snapToGrid w:val="0"/>
      <w:jc w:val="left"/>
      <w:rPr>
        <w:rStyle w:val="aff2"/>
        <w:rFonts w:ascii="Times New Roman" w:hAnsi="Times New Roman"/>
        <w:sz w:val="18"/>
      </w:rPr>
    </w:pPr>
    <w:r>
      <w:rPr>
        <w:rFonts w:ascii="Times New Roman" w:hAnsi="Times New Roman"/>
        <w:sz w:val="18"/>
      </w:rPr>
      <w:fldChar w:fldCharType="begin"/>
    </w:r>
    <w:r>
      <w:rPr>
        <w:rStyle w:val="aff2"/>
        <w:rFonts w:ascii="Times New Roman" w:hAnsi="Times New Roman"/>
      </w:rPr>
      <w:instrText xml:space="preserve">PAGE  </w:instrText>
    </w:r>
    <w:r>
      <w:rPr>
        <w:rFonts w:ascii="Times New Roman" w:hAnsi="Times New Roman"/>
        <w:sz w:val="18"/>
      </w:rPr>
      <w:fldChar w:fldCharType="end"/>
    </w:r>
  </w:p>
  <w:p w14:paraId="195D2DF8" w14:textId="77777777" w:rsidR="00C864EE" w:rsidRDefault="00C864EE">
    <w:pPr>
      <w:snapToGrid w:val="0"/>
      <w:jc w:val="left"/>
      <w:rPr>
        <w:rFonts w:ascii="Times New Roman" w:hAnsi="Times New Roman"/>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7F70" w14:textId="77777777" w:rsidR="00C864EE" w:rsidRDefault="00000000">
    <w:pPr>
      <w:framePr w:wrap="around" w:vAnchor="text" w:hAnchor="margin" w:xAlign="center" w:y="1"/>
      <w:snapToGrid w:val="0"/>
      <w:jc w:val="center"/>
      <w:rPr>
        <w:rStyle w:val="aff2"/>
        <w:rFonts w:ascii="宋体" w:hAnsi="Times New Roman"/>
        <w:sz w:val="21"/>
        <w:szCs w:val="21"/>
      </w:rPr>
    </w:pPr>
    <w:r>
      <w:rPr>
        <w:rFonts w:ascii="宋体" w:hAnsi="Times New Roman"/>
        <w:sz w:val="21"/>
        <w:szCs w:val="21"/>
      </w:rPr>
      <w:fldChar w:fldCharType="begin"/>
    </w:r>
    <w:r>
      <w:rPr>
        <w:rStyle w:val="aff2"/>
        <w:rFonts w:ascii="宋体" w:hAnsi="Times New Roman"/>
        <w:sz w:val="21"/>
        <w:szCs w:val="21"/>
      </w:rPr>
      <w:instrText xml:space="preserve">PAGE  </w:instrText>
    </w:r>
    <w:r>
      <w:rPr>
        <w:rFonts w:ascii="宋体" w:hAnsi="Times New Roman"/>
        <w:sz w:val="21"/>
        <w:szCs w:val="21"/>
      </w:rPr>
      <w:fldChar w:fldCharType="separate"/>
    </w:r>
    <w:r>
      <w:rPr>
        <w:rStyle w:val="aff2"/>
        <w:rFonts w:ascii="宋体" w:hAnsi="Times New Roman"/>
        <w:sz w:val="21"/>
        <w:szCs w:val="21"/>
      </w:rPr>
      <w:t>- 6 -</w:t>
    </w:r>
    <w:r>
      <w:rPr>
        <w:rFonts w:ascii="宋体" w:hAnsi="Times New Roman"/>
        <w:sz w:val="21"/>
        <w:szCs w:val="21"/>
      </w:rPr>
      <w:fldChar w:fldCharType="end"/>
    </w:r>
  </w:p>
  <w:p w14:paraId="2A43C7DA" w14:textId="77777777" w:rsidR="00C864EE" w:rsidRDefault="00C864EE">
    <w:pPr>
      <w:snapToGrid w:val="0"/>
      <w:jc w:val="left"/>
      <w:rPr>
        <w:rFonts w:ascii="Times New Roman" w:hAnsi="Times New Roman"/>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F76D" w14:textId="77777777" w:rsidR="00C864EE" w:rsidRDefault="00C864EE">
    <w:pPr>
      <w:framePr w:wrap="around" w:vAnchor="text" w:hAnchor="margin" w:xAlign="center" w:y="1"/>
      <w:snapToGrid w:val="0"/>
      <w:jc w:val="left"/>
      <w:rPr>
        <w:rStyle w:val="aff2"/>
        <w:rFonts w:ascii="Times New Roman" w:hAnsi="Times New Roman"/>
        <w:sz w:val="18"/>
      </w:rPr>
    </w:pPr>
  </w:p>
  <w:p w14:paraId="104FF0F5" w14:textId="77777777" w:rsidR="00C864EE" w:rsidRDefault="00C864EE">
    <w:pPr>
      <w:snapToGrid w:val="0"/>
      <w:rPr>
        <w:rFonts w:ascii="宋体" w:hAnsi="宋体"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F53D" w14:textId="77777777" w:rsidR="00C864EE" w:rsidRDefault="00000000">
    <w:pPr>
      <w:framePr w:wrap="around" w:vAnchor="text" w:hAnchor="margin" w:xAlign="center" w:y="1"/>
      <w:snapToGrid w:val="0"/>
      <w:jc w:val="left"/>
      <w:rPr>
        <w:rStyle w:val="aff2"/>
        <w:rFonts w:ascii="Times New Roman" w:hAnsi="Times New Roman"/>
        <w:sz w:val="18"/>
      </w:rPr>
    </w:pPr>
    <w:r>
      <w:rPr>
        <w:rFonts w:ascii="Times New Roman" w:hAnsi="Times New Roman"/>
        <w:sz w:val="18"/>
      </w:rPr>
      <w:fldChar w:fldCharType="begin"/>
    </w:r>
    <w:r>
      <w:rPr>
        <w:rStyle w:val="aff2"/>
        <w:rFonts w:ascii="Times New Roman" w:hAnsi="Times New Roman"/>
      </w:rPr>
      <w:instrText xml:space="preserve">PAGE  </w:instrText>
    </w:r>
    <w:r>
      <w:rPr>
        <w:rFonts w:ascii="Times New Roman" w:hAnsi="Times New Roman"/>
        <w:sz w:val="18"/>
      </w:rPr>
      <w:fldChar w:fldCharType="end"/>
    </w:r>
  </w:p>
  <w:p w14:paraId="0A62FB8E" w14:textId="77777777" w:rsidR="00C864EE" w:rsidRDefault="00C864EE">
    <w:pPr>
      <w:snapToGrid w:val="0"/>
      <w:ind w:right="360"/>
      <w:jc w:val="left"/>
      <w:rPr>
        <w:rFonts w:ascii="Times New Roman" w:hAnsi="Times New Roman"/>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BCE8" w14:textId="77777777" w:rsidR="00C864EE" w:rsidRDefault="00000000">
    <w:pPr>
      <w:snapToGrid w:val="0"/>
      <w:jc w:val="center"/>
      <w:rPr>
        <w:rFonts w:ascii="宋体" w:hAnsi="宋体" w:hint="eastAsia"/>
        <w:sz w:val="21"/>
        <w:szCs w:val="21"/>
      </w:rPr>
    </w:pPr>
    <w:r>
      <w:rPr>
        <w:rFonts w:ascii="宋体" w:hAnsi="宋体"/>
        <w:sz w:val="21"/>
        <w:szCs w:val="21"/>
      </w:rPr>
      <w:fldChar w:fldCharType="begin"/>
    </w:r>
    <w:r>
      <w:rPr>
        <w:rStyle w:val="aff2"/>
        <w:rFonts w:ascii="宋体" w:hAnsi="宋体"/>
        <w:sz w:val="21"/>
        <w:szCs w:val="21"/>
      </w:rPr>
      <w:instrText xml:space="preserve"> PAGE </w:instrText>
    </w:r>
    <w:r>
      <w:rPr>
        <w:rFonts w:ascii="宋体" w:hAnsi="宋体"/>
        <w:sz w:val="21"/>
        <w:szCs w:val="21"/>
      </w:rPr>
      <w:fldChar w:fldCharType="separate"/>
    </w:r>
    <w:r>
      <w:rPr>
        <w:rStyle w:val="aff2"/>
        <w:rFonts w:ascii="宋体" w:hAnsi="宋体"/>
        <w:sz w:val="21"/>
        <w:szCs w:val="21"/>
      </w:rPr>
      <w:t>- 9 -</w:t>
    </w:r>
    <w:r>
      <w:rPr>
        <w:rFonts w:ascii="宋体" w:hAnsi="宋体"/>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CABA" w14:textId="77777777" w:rsidR="00C864EE" w:rsidRDefault="00000000">
    <w:pPr>
      <w:pStyle w:val="af9"/>
      <w:ind w:firstLine="422"/>
    </w:pPr>
    <w:r>
      <w:rPr>
        <w:noProof/>
      </w:rPr>
      <mc:AlternateContent>
        <mc:Choice Requires="wps">
          <w:drawing>
            <wp:anchor distT="0" distB="0" distL="0" distR="0" simplePos="0" relativeHeight="251659264" behindDoc="0" locked="0" layoutInCell="1" allowOverlap="1" wp14:anchorId="32356FD6" wp14:editId="47102900">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01D10C" w14:textId="77777777" w:rsidR="00C864EE" w:rsidRDefault="00000000">
                          <w:pPr>
                            <w:pStyle w:val="af9"/>
                          </w:pPr>
                          <w:r>
                            <w:fldChar w:fldCharType="begin"/>
                          </w:r>
                          <w:r>
                            <w:instrText xml:space="preserve"> PAGE  \* MERGEFORMAT </w:instrText>
                          </w:r>
                          <w:r>
                            <w:fldChar w:fldCharType="separate"/>
                          </w:r>
                          <w:r>
                            <w:t>- 44 -</w:t>
                          </w:r>
                          <w:r>
                            <w:fldChar w:fldCharType="end"/>
                          </w:r>
                        </w:p>
                      </w:txbxContent>
                    </wps:txbx>
                    <wps:bodyPr wrap="none" lIns="0" tIns="0" rIns="0" bIns="0">
                      <a:spAutoFit/>
                    </wps:bodyPr>
                  </wps:wsp>
                </a:graphicData>
              </a:graphic>
            </wp:anchor>
          </w:drawing>
        </mc:Choice>
        <mc:Fallback>
          <w:pict>
            <v:rect w14:anchorId="32356FD6" id="文本框 4" o:spid="_x0000_s1026"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" filled="f" stroked="f">
              <v:textbox style="mso-fit-shape-to-text:t" inset="0,0,0,0">
                <w:txbxContent>
                  <w:p w14:paraId="5201D10C" w14:textId="77777777" w:rsidR="00C864EE" w:rsidRDefault="00000000">
                    <w:pPr>
                      <w:pStyle w:val="af9"/>
                    </w:pPr>
                    <w:r>
                      <w:fldChar w:fldCharType="begin"/>
                    </w:r>
                    <w:r>
                      <w:instrText xml:space="preserve"> PAGE  \* MERGEFORMAT </w:instrText>
                    </w:r>
                    <w:r>
                      <w:fldChar w:fldCharType="separate"/>
                    </w:r>
                    <w:r>
                      <w:t>- 44 -</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A4BF" w14:textId="77777777" w:rsidR="00293856" w:rsidRDefault="00293856">
      <w:pPr>
        <w:spacing w:after="0" w:line="240" w:lineRule="auto"/>
      </w:pPr>
      <w:r>
        <w:separator/>
      </w:r>
    </w:p>
  </w:footnote>
  <w:footnote w:type="continuationSeparator" w:id="0">
    <w:p w14:paraId="7326D2F6" w14:textId="77777777" w:rsidR="00293856" w:rsidRDefault="0029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5FAE" w14:textId="77777777" w:rsidR="00C864EE" w:rsidRDefault="00000000">
    <w:pPr>
      <w:pStyle w:val="afa"/>
      <w:jc w:val="left"/>
    </w:pPr>
    <w:r>
      <w:rPr>
        <w:rFonts w:hint="eastAsia"/>
      </w:rPr>
      <w:t>重庆皓辰建设工程咨询有限公司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217A" w14:textId="77777777" w:rsidR="00C864EE" w:rsidRDefault="00000000">
    <w:pPr>
      <w:pStyle w:val="afa"/>
      <w:jc w:val="left"/>
    </w:pPr>
    <w:r>
      <w:rPr>
        <w:rFonts w:hint="eastAsia"/>
      </w:rPr>
      <w:t>重庆皓辰建设工程咨询有限公司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4B4D" w14:textId="77777777" w:rsidR="00C864EE" w:rsidRDefault="00000000">
    <w:pPr>
      <w:pStyle w:val="afa"/>
      <w:jc w:val="left"/>
    </w:pPr>
    <w:r>
      <w:rPr>
        <w:rFonts w:hint="eastAsia"/>
      </w:rPr>
      <w:t>重庆皓辰建设工程咨询有限公司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B3A7BE"/>
    <w:multiLevelType w:val="singleLevel"/>
    <w:tmpl w:val="8EB3A7BE"/>
    <w:lvl w:ilvl="0">
      <w:start w:val="3"/>
      <w:numFmt w:val="decimal"/>
      <w:suff w:val="nothing"/>
      <w:lvlText w:val="%1、"/>
      <w:lvlJc w:val="left"/>
    </w:lvl>
  </w:abstractNum>
  <w:abstractNum w:abstractNumId="1" w15:restartNumberingAfterBreak="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00000003"/>
    <w:multiLevelType w:val="singleLevel"/>
    <w:tmpl w:val="00000003"/>
    <w:lvl w:ilvl="0">
      <w:start w:val="1"/>
      <w:numFmt w:val="bullet"/>
      <w:pStyle w:val="3"/>
      <w:lvlText w:val=""/>
      <w:lvlJc w:val="left"/>
      <w:pPr>
        <w:tabs>
          <w:tab w:val="left" w:pos="1200"/>
        </w:tabs>
        <w:ind w:left="1200" w:hanging="360"/>
      </w:pPr>
      <w:rPr>
        <w:rFonts w:ascii="Wingdings" w:hAnsi="Wingdings" w:hint="default"/>
      </w:rPr>
    </w:lvl>
  </w:abstractNum>
  <w:abstractNum w:abstractNumId="4" w15:restartNumberingAfterBreak="0">
    <w:nsid w:val="00000004"/>
    <w:multiLevelType w:val="multilevel"/>
    <w:tmpl w:val="00000004"/>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15:restartNumberingAfterBreak="0">
    <w:nsid w:val="00000005"/>
    <w:multiLevelType w:val="multilevel"/>
    <w:tmpl w:val="00000005"/>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06"/>
    <w:multiLevelType w:val="multilevel"/>
    <w:tmpl w:val="00000006"/>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00000007"/>
    <w:multiLevelType w:val="singleLevel"/>
    <w:tmpl w:val="00000007"/>
    <w:lvl w:ilvl="0">
      <w:start w:val="1"/>
      <w:numFmt w:val="decimal"/>
      <w:pStyle w:val="2"/>
      <w:lvlText w:val="%1."/>
      <w:lvlJc w:val="left"/>
      <w:pPr>
        <w:tabs>
          <w:tab w:val="left" w:pos="425"/>
        </w:tabs>
        <w:ind w:left="425" w:hanging="425"/>
      </w:pPr>
      <w:rPr>
        <w:rFonts w:hint="default"/>
      </w:rPr>
    </w:lvl>
  </w:abstractNum>
  <w:abstractNum w:abstractNumId="8" w15:restartNumberingAfterBreak="0">
    <w:nsid w:val="00000008"/>
    <w:multiLevelType w:val="singleLevel"/>
    <w:tmpl w:val="00000008"/>
    <w:lvl w:ilvl="0">
      <w:start w:val="1"/>
      <w:numFmt w:val="bullet"/>
      <w:pStyle w:val="20"/>
      <w:lvlText w:val=""/>
      <w:lvlJc w:val="left"/>
      <w:pPr>
        <w:tabs>
          <w:tab w:val="left" w:pos="780"/>
        </w:tabs>
        <w:ind w:left="780" w:hanging="360"/>
      </w:pPr>
      <w:rPr>
        <w:rFonts w:ascii="Wingdings" w:hAnsi="Wingdings" w:hint="default"/>
      </w:rPr>
    </w:lvl>
  </w:abstractNum>
  <w:abstractNum w:abstractNumId="9" w15:restartNumberingAfterBreak="0">
    <w:nsid w:val="00000009"/>
    <w:multiLevelType w:val="singleLevel"/>
    <w:tmpl w:val="00000009"/>
    <w:lvl w:ilvl="0">
      <w:start w:val="1"/>
      <w:numFmt w:val="decimal"/>
      <w:pStyle w:val="a1"/>
      <w:lvlText w:val="%1)"/>
      <w:lvlJc w:val="left"/>
      <w:pPr>
        <w:tabs>
          <w:tab w:val="left" w:pos="425"/>
        </w:tabs>
        <w:ind w:left="425" w:hanging="425"/>
      </w:pPr>
      <w:rPr>
        <w:rFonts w:hint="eastAsia"/>
      </w:rPr>
    </w:lvl>
  </w:abstractNum>
  <w:abstractNum w:abstractNumId="10" w15:restartNumberingAfterBreak="0">
    <w:nsid w:val="0000000A"/>
    <w:multiLevelType w:val="multilevel"/>
    <w:tmpl w:val="0000000A"/>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C1D3DF9"/>
    <w:multiLevelType w:val="multilevel"/>
    <w:tmpl w:val="1C1D3DF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210"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23BB7965"/>
    <w:multiLevelType w:val="multilevel"/>
    <w:tmpl w:val="23BB796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8A61564"/>
    <w:multiLevelType w:val="multilevel"/>
    <w:tmpl w:val="28A6156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EE539C3"/>
    <w:multiLevelType w:val="multilevel"/>
    <w:tmpl w:val="2EE539C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D954A95"/>
    <w:multiLevelType w:val="singleLevel"/>
    <w:tmpl w:val="5D954A95"/>
    <w:lvl w:ilvl="0">
      <w:start w:val="4"/>
      <w:numFmt w:val="chineseCounting"/>
      <w:suff w:val="nothing"/>
      <w:lvlText w:val="（%1）"/>
      <w:lvlJc w:val="left"/>
      <w:rPr>
        <w:rFonts w:hint="eastAsia"/>
      </w:rPr>
    </w:lvl>
  </w:abstractNum>
  <w:abstractNum w:abstractNumId="16" w15:restartNumberingAfterBreak="0">
    <w:nsid w:val="68E97EEB"/>
    <w:multiLevelType w:val="multilevel"/>
    <w:tmpl w:val="68E97E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83256863">
    <w:abstractNumId w:val="7"/>
  </w:num>
  <w:num w:numId="2" w16cid:durableId="70543784">
    <w:abstractNumId w:val="3"/>
  </w:num>
  <w:num w:numId="3" w16cid:durableId="1085614077">
    <w:abstractNumId w:val="8"/>
  </w:num>
  <w:num w:numId="4" w16cid:durableId="345406502">
    <w:abstractNumId w:val="4"/>
  </w:num>
  <w:num w:numId="5" w16cid:durableId="605189155">
    <w:abstractNumId w:val="11"/>
  </w:num>
  <w:num w:numId="6" w16cid:durableId="1611232859">
    <w:abstractNumId w:val="9"/>
  </w:num>
  <w:num w:numId="7" w16cid:durableId="1432506093">
    <w:abstractNumId w:val="10"/>
  </w:num>
  <w:num w:numId="8" w16cid:durableId="1204714927">
    <w:abstractNumId w:val="1"/>
  </w:num>
  <w:num w:numId="9" w16cid:durableId="1351221756">
    <w:abstractNumId w:val="2"/>
  </w:num>
  <w:num w:numId="10" w16cid:durableId="80220531">
    <w:abstractNumId w:val="5"/>
  </w:num>
  <w:num w:numId="11" w16cid:durableId="1686862583">
    <w:abstractNumId w:val="6"/>
  </w:num>
  <w:num w:numId="12" w16cid:durableId="531266176">
    <w:abstractNumId w:val="0"/>
  </w:num>
  <w:num w:numId="13" w16cid:durableId="1543908858">
    <w:abstractNumId w:val="12"/>
  </w:num>
  <w:num w:numId="14" w16cid:durableId="111170047">
    <w:abstractNumId w:val="14"/>
  </w:num>
  <w:num w:numId="15" w16cid:durableId="1060444625">
    <w:abstractNumId w:val="16"/>
  </w:num>
  <w:num w:numId="16" w16cid:durableId="870191414">
    <w:abstractNumId w:val="13"/>
  </w:num>
  <w:num w:numId="17" w16cid:durableId="6843295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4EE"/>
    <w:rsid w:val="00071E35"/>
    <w:rsid w:val="00121C78"/>
    <w:rsid w:val="001352AF"/>
    <w:rsid w:val="001547BD"/>
    <w:rsid w:val="001812D6"/>
    <w:rsid w:val="001845FE"/>
    <w:rsid w:val="0021621F"/>
    <w:rsid w:val="00267D8A"/>
    <w:rsid w:val="00293856"/>
    <w:rsid w:val="002D175C"/>
    <w:rsid w:val="0036257C"/>
    <w:rsid w:val="003C7457"/>
    <w:rsid w:val="00414027"/>
    <w:rsid w:val="00436C97"/>
    <w:rsid w:val="005325B4"/>
    <w:rsid w:val="00556A4A"/>
    <w:rsid w:val="005A4D25"/>
    <w:rsid w:val="007007FD"/>
    <w:rsid w:val="007A0E0B"/>
    <w:rsid w:val="007E422F"/>
    <w:rsid w:val="008B6B62"/>
    <w:rsid w:val="008E29C9"/>
    <w:rsid w:val="00953606"/>
    <w:rsid w:val="00955876"/>
    <w:rsid w:val="009C3FE0"/>
    <w:rsid w:val="00A95209"/>
    <w:rsid w:val="00AA1564"/>
    <w:rsid w:val="00AC29F6"/>
    <w:rsid w:val="00AD7EBF"/>
    <w:rsid w:val="00B13353"/>
    <w:rsid w:val="00BC7077"/>
    <w:rsid w:val="00BD5227"/>
    <w:rsid w:val="00C3440F"/>
    <w:rsid w:val="00C807BD"/>
    <w:rsid w:val="00C864EE"/>
    <w:rsid w:val="00D0101A"/>
    <w:rsid w:val="00D77CDA"/>
    <w:rsid w:val="00E167C7"/>
    <w:rsid w:val="00E37316"/>
    <w:rsid w:val="00EC4D5F"/>
    <w:rsid w:val="00F4419D"/>
    <w:rsid w:val="00F5024C"/>
    <w:rsid w:val="00F71A72"/>
    <w:rsid w:val="00FD2E24"/>
    <w:rsid w:val="00FE3C5D"/>
    <w:rsid w:val="00FF6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960BE5"/>
  <w15:docId w15:val="{B1DA445D-1DCE-47D1-B6CE-33AB3CAB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qFormat="1"/>
    <w:lsdException w:name="index 7"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widowControl w:val="0"/>
      <w:jc w:val="both"/>
    </w:pPr>
    <w:rPr>
      <w:rFonts w:ascii="Calibri" w:hAnsi="Calibri"/>
      <w:kern w:val="2"/>
      <w:sz w:val="28"/>
    </w:rPr>
  </w:style>
  <w:style w:type="paragraph" w:styleId="1">
    <w:name w:val="heading 1"/>
    <w:basedOn w:val="a3"/>
    <w:next w:val="a3"/>
    <w:link w:val="10"/>
    <w:qFormat/>
    <w:pPr>
      <w:keepNext/>
      <w:snapToGrid w:val="0"/>
      <w:spacing w:line="360" w:lineRule="atLeast"/>
      <w:outlineLvl w:val="0"/>
    </w:pPr>
    <w:rPr>
      <w:rFonts w:ascii="宋体"/>
    </w:rPr>
  </w:style>
  <w:style w:type="paragraph" w:styleId="23">
    <w:name w:val="heading 2"/>
    <w:basedOn w:val="30"/>
    <w:next w:val="a3"/>
    <w:link w:val="210"/>
    <w:qFormat/>
    <w:pPr>
      <w:outlineLvl w:val="1"/>
    </w:pPr>
    <w:rPr>
      <w:rFonts w:ascii="Arial" w:eastAsia="黑体" w:hAnsi="Arial"/>
    </w:rPr>
  </w:style>
  <w:style w:type="paragraph" w:styleId="30">
    <w:name w:val="heading 3"/>
    <w:basedOn w:val="a3"/>
    <w:next w:val="a3"/>
    <w:link w:val="31"/>
    <w:qFormat/>
    <w:pPr>
      <w:keepNext/>
      <w:keepLines/>
      <w:spacing w:line="413" w:lineRule="auto"/>
      <w:outlineLvl w:val="2"/>
    </w:pPr>
    <w:rPr>
      <w:b/>
      <w:sz w:val="32"/>
    </w:rPr>
  </w:style>
  <w:style w:type="paragraph" w:styleId="4">
    <w:name w:val="heading 4"/>
    <w:basedOn w:val="a3"/>
    <w:next w:val="a3"/>
    <w:qFormat/>
    <w:pPr>
      <w:keepNext/>
      <w:keepLines/>
      <w:spacing w:line="372" w:lineRule="auto"/>
      <w:outlineLvl w:val="3"/>
    </w:pPr>
    <w:rPr>
      <w:rFonts w:ascii="Arial" w:eastAsia="黑体" w:hAnsi="Arial"/>
      <w:b/>
    </w:rPr>
  </w:style>
  <w:style w:type="paragraph" w:styleId="5">
    <w:name w:val="heading 5"/>
    <w:basedOn w:val="a3"/>
    <w:next w:val="a3"/>
    <w:qFormat/>
    <w:pPr>
      <w:keepNext/>
      <w:keepLines/>
      <w:tabs>
        <w:tab w:val="left" w:pos="2551"/>
      </w:tabs>
      <w:spacing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2">
    <w:name w:val="List 3"/>
    <w:basedOn w:val="a3"/>
    <w:qFormat/>
    <w:pPr>
      <w:adjustRightInd w:val="0"/>
      <w:snapToGrid w:val="0"/>
      <w:spacing w:line="360" w:lineRule="auto"/>
      <w:ind w:leftChars="400" w:left="100" w:hangingChars="200" w:hanging="200"/>
    </w:pPr>
    <w:rPr>
      <w:sz w:val="24"/>
    </w:rPr>
  </w:style>
  <w:style w:type="paragraph" w:styleId="a7">
    <w:name w:val="annotation subject"/>
    <w:basedOn w:val="a8"/>
    <w:next w:val="a8"/>
    <w:link w:val="a9"/>
    <w:qFormat/>
    <w:pPr>
      <w:adjustRightInd/>
      <w:spacing w:line="240" w:lineRule="auto"/>
      <w:textAlignment w:val="auto"/>
    </w:pPr>
  </w:style>
  <w:style w:type="paragraph" w:styleId="a8">
    <w:name w:val="annotation text"/>
    <w:basedOn w:val="a3"/>
    <w:link w:val="aa"/>
    <w:qFormat/>
    <w:pPr>
      <w:adjustRightInd w:val="0"/>
      <w:spacing w:line="360" w:lineRule="atLeast"/>
      <w:jc w:val="left"/>
      <w:textAlignment w:val="baseline"/>
    </w:pPr>
    <w:rPr>
      <w:kern w:val="0"/>
      <w:sz w:val="24"/>
    </w:rPr>
  </w:style>
  <w:style w:type="paragraph" w:styleId="TOC7">
    <w:name w:val="toc 7"/>
    <w:basedOn w:val="a3"/>
    <w:next w:val="a3"/>
    <w:qFormat/>
    <w:pPr>
      <w:ind w:leftChars="1200" w:left="2520"/>
    </w:pPr>
  </w:style>
  <w:style w:type="paragraph" w:styleId="ab">
    <w:name w:val="Body Text First Indent"/>
    <w:basedOn w:val="ac"/>
    <w:qFormat/>
    <w:pPr>
      <w:spacing w:line="360" w:lineRule="auto"/>
      <w:ind w:firstLine="420"/>
    </w:pPr>
    <w:rPr>
      <w:rFonts w:ascii="宋体" w:hAnsi="宋体"/>
      <w:sz w:val="24"/>
    </w:rPr>
  </w:style>
  <w:style w:type="paragraph" w:styleId="ac">
    <w:name w:val="Body Text"/>
    <w:basedOn w:val="a3"/>
    <w:qFormat/>
    <w:rPr>
      <w:rFonts w:ascii="仿宋_GB2312" w:eastAsia="仿宋_GB2312"/>
      <w:sz w:val="32"/>
    </w:rPr>
  </w:style>
  <w:style w:type="paragraph" w:styleId="2">
    <w:name w:val="List Number 2"/>
    <w:basedOn w:val="a3"/>
    <w:qFormat/>
    <w:pPr>
      <w:numPr>
        <w:numId w:val="1"/>
      </w:numPr>
      <w:tabs>
        <w:tab w:val="clear" w:pos="425"/>
      </w:tabs>
      <w:spacing w:line="360" w:lineRule="auto"/>
    </w:pPr>
    <w:rPr>
      <w:sz w:val="24"/>
    </w:rPr>
  </w:style>
  <w:style w:type="paragraph" w:styleId="40">
    <w:name w:val="List Bullet 4"/>
    <w:basedOn w:val="a3"/>
    <w:qFormat/>
    <w:pPr>
      <w:widowControl/>
      <w:tabs>
        <w:tab w:val="left" w:pos="1134"/>
      </w:tabs>
      <w:adjustRightInd w:val="0"/>
      <w:snapToGrid w:val="0"/>
      <w:spacing w:line="280" w:lineRule="atLeast"/>
      <w:ind w:left="1418" w:hanging="284"/>
      <w:jc w:val="left"/>
    </w:pPr>
    <w:rPr>
      <w:rFonts w:ascii="宋体"/>
      <w:kern w:val="0"/>
      <w:sz w:val="22"/>
    </w:rPr>
  </w:style>
  <w:style w:type="paragraph" w:styleId="ad">
    <w:name w:val="Normal Indent"/>
    <w:basedOn w:val="a3"/>
    <w:next w:val="ae"/>
    <w:qFormat/>
    <w:pPr>
      <w:adjustRightInd w:val="0"/>
      <w:snapToGrid w:val="0"/>
      <w:spacing w:line="360" w:lineRule="auto"/>
      <w:ind w:firstLine="420"/>
    </w:pPr>
    <w:rPr>
      <w:sz w:val="24"/>
    </w:rPr>
  </w:style>
  <w:style w:type="paragraph" w:styleId="ae">
    <w:name w:val="Body Text Indent"/>
    <w:basedOn w:val="a3"/>
    <w:next w:val="ad"/>
    <w:link w:val="af"/>
    <w:qFormat/>
    <w:pPr>
      <w:spacing w:line="700" w:lineRule="exact"/>
      <w:ind w:left="960"/>
    </w:pPr>
    <w:rPr>
      <w:sz w:val="44"/>
    </w:rPr>
  </w:style>
  <w:style w:type="paragraph" w:styleId="af0">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Document Map"/>
    <w:basedOn w:val="a3"/>
    <w:qFormat/>
    <w:pPr>
      <w:shd w:val="clear" w:color="auto" w:fill="000080"/>
    </w:pPr>
  </w:style>
  <w:style w:type="paragraph" w:styleId="af2">
    <w:name w:val="toa heading"/>
    <w:basedOn w:val="a3"/>
    <w:next w:val="a3"/>
    <w:qFormat/>
    <w:rPr>
      <w:rFonts w:ascii="Arial" w:hAnsi="Arial"/>
      <w:sz w:val="24"/>
    </w:rPr>
  </w:style>
  <w:style w:type="paragraph" w:styleId="33">
    <w:name w:val="Body Text 3"/>
    <w:basedOn w:val="a3"/>
    <w:qFormat/>
    <w:pPr>
      <w:adjustRightInd w:val="0"/>
      <w:snapToGrid w:val="0"/>
      <w:spacing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34">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f3">
    <w:name w:val="List Continue"/>
    <w:basedOn w:val="a3"/>
    <w:qFormat/>
    <w:pPr>
      <w:adjustRightInd w:val="0"/>
      <w:snapToGrid w:val="0"/>
      <w:spacing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TOC5">
    <w:name w:val="toc 5"/>
    <w:basedOn w:val="a3"/>
    <w:next w:val="a3"/>
    <w:qFormat/>
    <w:pPr>
      <w:ind w:leftChars="800" w:left="1680"/>
    </w:pPr>
  </w:style>
  <w:style w:type="paragraph" w:styleId="TOC3">
    <w:name w:val="toc 3"/>
    <w:basedOn w:val="a3"/>
    <w:next w:val="a3"/>
    <w:uiPriority w:val="39"/>
    <w:qFormat/>
    <w:pPr>
      <w:ind w:leftChars="400" w:left="840"/>
    </w:pPr>
  </w:style>
  <w:style w:type="paragraph" w:styleId="af4">
    <w:name w:val="Plain Text"/>
    <w:basedOn w:val="a3"/>
    <w:qFormat/>
    <w:rPr>
      <w:rFonts w:ascii="宋体" w:hAnsi="Courier New"/>
      <w:sz w:val="21"/>
    </w:rPr>
  </w:style>
  <w:style w:type="paragraph" w:styleId="TOC8">
    <w:name w:val="toc 8"/>
    <w:basedOn w:val="a3"/>
    <w:next w:val="a3"/>
    <w:qFormat/>
    <w:pPr>
      <w:ind w:leftChars="1400" w:left="2940"/>
    </w:pPr>
  </w:style>
  <w:style w:type="paragraph" w:styleId="35">
    <w:name w:val="index 3"/>
    <w:basedOn w:val="a3"/>
    <w:next w:val="a3"/>
    <w:qFormat/>
    <w:pPr>
      <w:ind w:left="600" w:hanging="200"/>
    </w:pPr>
  </w:style>
  <w:style w:type="paragraph" w:styleId="af5">
    <w:name w:val="Date"/>
    <w:basedOn w:val="a3"/>
    <w:next w:val="a3"/>
    <w:link w:val="af6"/>
    <w:qFormat/>
  </w:style>
  <w:style w:type="paragraph" w:styleId="25">
    <w:name w:val="Body Text Indent 2"/>
    <w:basedOn w:val="a3"/>
    <w:link w:val="26"/>
    <w:qFormat/>
    <w:pPr>
      <w:snapToGrid w:val="0"/>
      <w:spacing w:line="560" w:lineRule="atLeast"/>
      <w:ind w:firstLine="540"/>
    </w:pPr>
  </w:style>
  <w:style w:type="paragraph" w:styleId="af7">
    <w:name w:val="Balloon Text"/>
    <w:basedOn w:val="a3"/>
    <w:link w:val="af8"/>
    <w:uiPriority w:val="99"/>
    <w:qFormat/>
    <w:rPr>
      <w:sz w:val="18"/>
    </w:rPr>
  </w:style>
  <w:style w:type="paragraph" w:styleId="af9">
    <w:name w:val="footer"/>
    <w:basedOn w:val="a3"/>
    <w:qFormat/>
    <w:pPr>
      <w:tabs>
        <w:tab w:val="center" w:pos="4153"/>
        <w:tab w:val="right" w:pos="8306"/>
      </w:tabs>
      <w:snapToGrid w:val="0"/>
      <w:jc w:val="left"/>
    </w:pPr>
    <w:rPr>
      <w:sz w:val="18"/>
    </w:rPr>
  </w:style>
  <w:style w:type="paragraph" w:styleId="27">
    <w:name w:val="Body Text First Indent 2"/>
    <w:basedOn w:val="ae"/>
    <w:link w:val="28"/>
    <w:qFormat/>
    <w:pPr>
      <w:spacing w:line="240" w:lineRule="auto"/>
      <w:ind w:leftChars="200" w:left="420" w:firstLineChars="200" w:firstLine="420"/>
    </w:pPr>
  </w:style>
  <w:style w:type="paragraph" w:styleId="afa">
    <w:name w:val="header"/>
    <w:basedOn w:val="a3"/>
    <w:link w:val="afb"/>
    <w:qFormat/>
    <w:pPr>
      <w:pBdr>
        <w:bottom w:val="single" w:sz="6" w:space="1" w:color="auto"/>
      </w:pBdr>
      <w:tabs>
        <w:tab w:val="center" w:pos="4153"/>
        <w:tab w:val="right" w:pos="8306"/>
      </w:tabs>
      <w:snapToGrid w:val="0"/>
      <w:jc w:val="center"/>
    </w:pPr>
    <w:rPr>
      <w:sz w:val="18"/>
    </w:rPr>
  </w:style>
  <w:style w:type="paragraph" w:styleId="TOC1">
    <w:name w:val="toc 1"/>
    <w:basedOn w:val="a3"/>
    <w:next w:val="a3"/>
    <w:uiPriority w:val="39"/>
    <w:qFormat/>
    <w:pPr>
      <w:spacing w:line="180" w:lineRule="auto"/>
      <w:jc w:val="center"/>
    </w:pPr>
    <w:rPr>
      <w:sz w:val="30"/>
    </w:rPr>
  </w:style>
  <w:style w:type="paragraph" w:styleId="41">
    <w:name w:val="List Continue 4"/>
    <w:basedOn w:val="a3"/>
    <w:qFormat/>
    <w:pPr>
      <w:adjustRightInd w:val="0"/>
      <w:snapToGrid w:val="0"/>
      <w:spacing w:line="360" w:lineRule="auto"/>
      <w:ind w:leftChars="800" w:left="1680"/>
    </w:pPr>
    <w:rPr>
      <w:sz w:val="24"/>
    </w:rPr>
  </w:style>
  <w:style w:type="paragraph" w:styleId="TOC4">
    <w:name w:val="toc 4"/>
    <w:basedOn w:val="a3"/>
    <w:next w:val="a3"/>
    <w:qFormat/>
    <w:pPr>
      <w:ind w:leftChars="600" w:left="1260"/>
    </w:pPr>
  </w:style>
  <w:style w:type="paragraph" w:styleId="afc">
    <w:name w:val="footnote text"/>
    <w:basedOn w:val="a3"/>
    <w:link w:val="afd"/>
    <w:qFormat/>
    <w:pPr>
      <w:spacing w:line="360" w:lineRule="auto"/>
    </w:pPr>
    <w:rPr>
      <w:sz w:val="18"/>
    </w:rPr>
  </w:style>
  <w:style w:type="paragraph" w:styleId="TOC6">
    <w:name w:val="toc 6"/>
    <w:basedOn w:val="a3"/>
    <w:next w:val="a3"/>
    <w:qFormat/>
    <w:pPr>
      <w:ind w:leftChars="1000" w:left="2100"/>
    </w:pPr>
  </w:style>
  <w:style w:type="paragraph" w:styleId="50">
    <w:name w:val="List 5"/>
    <w:basedOn w:val="a3"/>
    <w:qFormat/>
    <w:pPr>
      <w:adjustRightInd w:val="0"/>
      <w:snapToGrid w:val="0"/>
      <w:spacing w:line="360" w:lineRule="auto"/>
      <w:ind w:leftChars="800" w:left="100" w:hangingChars="200" w:hanging="200"/>
    </w:pPr>
    <w:rPr>
      <w:sz w:val="24"/>
    </w:rPr>
  </w:style>
  <w:style w:type="paragraph" w:styleId="36">
    <w:name w:val="Body Text Indent 3"/>
    <w:basedOn w:val="a3"/>
    <w:qFormat/>
    <w:pPr>
      <w:spacing w:line="360" w:lineRule="auto"/>
      <w:ind w:firstLine="632"/>
    </w:pPr>
    <w:rPr>
      <w:rFonts w:ascii="黑体" w:eastAsia="黑体"/>
    </w:rPr>
  </w:style>
  <w:style w:type="paragraph" w:styleId="70">
    <w:name w:val="index 7"/>
    <w:basedOn w:val="a3"/>
    <w:next w:val="a3"/>
    <w:qFormat/>
    <w:pPr>
      <w:ind w:left="2520"/>
    </w:pPr>
    <w:rPr>
      <w:rFonts w:ascii="Times New Roman" w:hAnsi="Times New Roman"/>
      <w:sz w:val="21"/>
      <w:szCs w:val="21"/>
    </w:rPr>
  </w:style>
  <w:style w:type="paragraph" w:styleId="afe">
    <w:name w:val="table of figures"/>
    <w:basedOn w:val="a3"/>
    <w:next w:val="a3"/>
    <w:qFormat/>
    <w:pPr>
      <w:tabs>
        <w:tab w:val="right" w:leader="dot" w:pos="8640"/>
      </w:tabs>
      <w:spacing w:line="360" w:lineRule="auto"/>
      <w:ind w:left="400" w:hanging="400"/>
    </w:pPr>
    <w:rPr>
      <w:sz w:val="24"/>
    </w:rPr>
  </w:style>
  <w:style w:type="paragraph" w:styleId="TOC2">
    <w:name w:val="toc 2"/>
    <w:basedOn w:val="a3"/>
    <w:next w:val="a3"/>
    <w:uiPriority w:val="39"/>
    <w:qFormat/>
    <w:pPr>
      <w:ind w:leftChars="200" w:left="420"/>
    </w:pPr>
  </w:style>
  <w:style w:type="paragraph" w:styleId="TOC9">
    <w:name w:val="toc 9"/>
    <w:basedOn w:val="a3"/>
    <w:next w:val="a3"/>
    <w:qFormat/>
    <w:pPr>
      <w:ind w:leftChars="1600" w:left="3360"/>
    </w:pPr>
  </w:style>
  <w:style w:type="paragraph" w:styleId="29">
    <w:name w:val="Body Text 2"/>
    <w:basedOn w:val="a3"/>
    <w:qFormat/>
    <w:pPr>
      <w:adjustRightInd w:val="0"/>
      <w:snapToGrid w:val="0"/>
      <w:spacing w:line="480" w:lineRule="auto"/>
    </w:pPr>
    <w:rPr>
      <w:sz w:val="24"/>
    </w:rPr>
  </w:style>
  <w:style w:type="paragraph" w:styleId="42">
    <w:name w:val="List 4"/>
    <w:basedOn w:val="a3"/>
    <w:qFormat/>
    <w:pPr>
      <w:adjustRightInd w:val="0"/>
      <w:snapToGrid w:val="0"/>
      <w:spacing w:line="360" w:lineRule="auto"/>
      <w:ind w:leftChars="600" w:left="100" w:hangingChars="200" w:hanging="200"/>
    </w:pPr>
    <w:rPr>
      <w:sz w:val="24"/>
    </w:rPr>
  </w:style>
  <w:style w:type="paragraph" w:styleId="2a">
    <w:name w:val="List Continue 2"/>
    <w:basedOn w:val="a3"/>
    <w:qFormat/>
    <w:pPr>
      <w:adjustRightInd w:val="0"/>
      <w:snapToGrid w:val="0"/>
      <w:spacing w:line="360" w:lineRule="auto"/>
      <w:ind w:leftChars="400" w:left="840"/>
    </w:pPr>
    <w:rPr>
      <w:sz w:val="24"/>
    </w:rPr>
  </w:style>
  <w:style w:type="paragraph" w:styleId="aff">
    <w:name w:val="Normal (Web)"/>
    <w:basedOn w:val="a3"/>
    <w:qFormat/>
    <w:pPr>
      <w:widowControl/>
      <w:spacing w:beforeAutospacing="1" w:afterAutospacing="1"/>
      <w:jc w:val="left"/>
    </w:pPr>
    <w:rPr>
      <w:rFonts w:ascii="宋体" w:hAnsi="宋体"/>
      <w:kern w:val="0"/>
      <w:sz w:val="24"/>
    </w:rPr>
  </w:style>
  <w:style w:type="paragraph" w:styleId="37">
    <w:name w:val="List Continue 3"/>
    <w:basedOn w:val="a3"/>
    <w:qFormat/>
    <w:pPr>
      <w:adjustRightInd w:val="0"/>
      <w:snapToGrid w:val="0"/>
      <w:spacing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sz w:val="21"/>
    </w:rPr>
  </w:style>
  <w:style w:type="paragraph" w:styleId="aff0">
    <w:name w:val="Title"/>
    <w:basedOn w:val="a3"/>
    <w:qFormat/>
    <w:pPr>
      <w:widowControl/>
      <w:spacing w:line="360" w:lineRule="auto"/>
      <w:jc w:val="center"/>
    </w:pPr>
    <w:rPr>
      <w:rFonts w:ascii="Arial" w:hAnsi="Arial"/>
      <w:b/>
      <w:smallCaps/>
      <w:kern w:val="28"/>
      <w:sz w:val="36"/>
      <w:lang w:eastAsia="en-US"/>
    </w:rPr>
  </w:style>
  <w:style w:type="character" w:styleId="aff1">
    <w:name w:val="Strong"/>
    <w:basedOn w:val="a4"/>
    <w:uiPriority w:val="22"/>
    <w:qFormat/>
    <w:rPr>
      <w:b/>
    </w:rPr>
  </w:style>
  <w:style w:type="character" w:styleId="aff2">
    <w:name w:val="page number"/>
    <w:basedOn w:val="a4"/>
    <w:qFormat/>
  </w:style>
  <w:style w:type="character" w:styleId="aff3">
    <w:name w:val="FollowedHyperlink"/>
    <w:qFormat/>
    <w:rPr>
      <w:color w:val="800080"/>
      <w:u w:val="single"/>
    </w:rPr>
  </w:style>
  <w:style w:type="character" w:styleId="aff4">
    <w:name w:val="Emphasis"/>
    <w:qFormat/>
    <w:rPr>
      <w:i/>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styleId="aff7">
    <w:name w:val="footnote reference"/>
    <w:qFormat/>
    <w:rPr>
      <w:position w:val="6"/>
      <w:sz w:val="14"/>
      <w:vertAlign w:val="superscript"/>
    </w:rPr>
  </w:style>
  <w:style w:type="table" w:styleId="aff8">
    <w:name w:val="Table Grid"/>
    <w:basedOn w:val="a5"/>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宋体"/>
    </w:rPr>
  </w:style>
  <w:style w:type="character" w:customStyle="1" w:styleId="210">
    <w:name w:val="标题 2 字符1"/>
    <w:link w:val="23"/>
    <w:qFormat/>
    <w:rPr>
      <w:rFonts w:ascii="Arial" w:eastAsia="黑体" w:hAnsi="Arial"/>
      <w:b/>
      <w:kern w:val="2"/>
      <w:sz w:val="32"/>
    </w:rPr>
  </w:style>
  <w:style w:type="paragraph" w:customStyle="1" w:styleId="12">
    <w:name w:val="无间隔1"/>
    <w:uiPriority w:val="1"/>
    <w:qFormat/>
    <w:pPr>
      <w:jc w:val="both"/>
    </w:pPr>
    <w:rPr>
      <w:rFonts w:eastAsia="Times New Roman"/>
    </w:rPr>
  </w:style>
  <w:style w:type="paragraph" w:customStyle="1" w:styleId="13">
    <w:name w:val="引用1"/>
    <w:basedOn w:val="a3"/>
    <w:next w:val="a3"/>
    <w:uiPriority w:val="29"/>
    <w:qFormat/>
    <w:pPr>
      <w:spacing w:beforeLines="50" w:afterLines="50" w:line="360" w:lineRule="auto"/>
    </w:pPr>
    <w:rPr>
      <w:i/>
      <w:iCs/>
      <w:color w:val="000000"/>
      <w:sz w:val="21"/>
      <w:szCs w:val="24"/>
      <w:lang w:val="zh-CN"/>
    </w:rPr>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2CharCharCharCharCharChar">
    <w:name w:val="Char2 Char Char Char Char Char Char"/>
    <w:basedOn w:val="a3"/>
    <w:qFormat/>
    <w:rPr>
      <w:rFonts w:ascii="仿宋_GB2312"/>
      <w:b/>
      <w:sz w:val="30"/>
    </w:rPr>
  </w:style>
  <w:style w:type="paragraph" w:customStyle="1" w:styleId="14">
    <w:name w:val="样式1"/>
    <w:basedOn w:val="4"/>
    <w:qFormat/>
    <w:pPr>
      <w:tabs>
        <w:tab w:val="left" w:pos="720"/>
      </w:tabs>
      <w:spacing w:line="560" w:lineRule="atLeast"/>
      <w:ind w:left="420" w:hanging="420"/>
    </w:pPr>
  </w:style>
  <w:style w:type="paragraph" w:customStyle="1" w:styleId="aff9">
    <w:name w:val="表头样式"/>
    <w:basedOn w:val="a3"/>
    <w:qFormat/>
    <w:pPr>
      <w:autoSpaceDE w:val="0"/>
      <w:autoSpaceDN w:val="0"/>
      <w:adjustRightInd w:val="0"/>
      <w:spacing w:line="360" w:lineRule="auto"/>
      <w:jc w:val="left"/>
    </w:pPr>
    <w:rPr>
      <w:b/>
      <w:kern w:val="0"/>
      <w:sz w:val="21"/>
    </w:rPr>
  </w:style>
  <w:style w:type="paragraph" w:customStyle="1" w:styleId="a0">
    <w:name w:val="首行缩进"/>
    <w:basedOn w:val="a3"/>
    <w:qFormat/>
    <w:pPr>
      <w:numPr>
        <w:numId w:val="4"/>
      </w:numPr>
      <w:spacing w:line="360" w:lineRule="auto"/>
    </w:pPr>
    <w:rPr>
      <w:rFonts w:eastAsia="仿宋_GB2312"/>
    </w:rPr>
  </w:style>
  <w:style w:type="paragraph" w:customStyle="1" w:styleId="xl53">
    <w:name w:val="xl53"/>
    <w:basedOn w:val="a3"/>
    <w:qFormat/>
    <w:pPr>
      <w:widowControl/>
      <w:pBdr>
        <w:left w:val="single" w:sz="4" w:space="0" w:color="auto"/>
        <w:bottom w:val="single" w:sz="4" w:space="0" w:color="auto"/>
      </w:pBdr>
      <w:spacing w:beforeAutospacing="1" w:afterAutospacing="1"/>
      <w:jc w:val="center"/>
      <w:textAlignment w:val="center"/>
    </w:pPr>
    <w:rPr>
      <w:rFonts w:ascii="宋体" w:hAnsi="宋体"/>
      <w:kern w:val="0"/>
      <w:sz w:val="24"/>
    </w:rPr>
  </w:style>
  <w:style w:type="paragraph" w:customStyle="1" w:styleId="affa">
    <w:name w:val="关键词"/>
    <w:basedOn w:val="a3"/>
    <w:next w:val="a3"/>
    <w:qFormat/>
    <w:pPr>
      <w:spacing w:line="360" w:lineRule="auto"/>
    </w:pPr>
    <w:rPr>
      <w:rFonts w:eastAsia="黑体"/>
      <w:sz w:val="20"/>
    </w:rPr>
  </w:style>
  <w:style w:type="paragraph" w:customStyle="1" w:styleId="15">
    <w:name w:val="首行缩进 1"/>
    <w:basedOn w:val="a3"/>
    <w:qFormat/>
    <w:pPr>
      <w:spacing w:line="360" w:lineRule="auto"/>
      <w:ind w:firstLineChars="200" w:firstLine="200"/>
    </w:pPr>
    <w:rPr>
      <w:sz w:val="24"/>
    </w:rPr>
  </w:style>
  <w:style w:type="paragraph" w:customStyle="1" w:styleId="Char1CharCharChar">
    <w:name w:val="Char1 Char Char Char"/>
    <w:basedOn w:val="a3"/>
    <w:qFormat/>
    <w:rPr>
      <w:rFonts w:ascii="Tahoma" w:hAnsi="Tahoma"/>
      <w:sz w:val="24"/>
    </w:rPr>
  </w:style>
  <w:style w:type="paragraph" w:customStyle="1" w:styleId="412">
    <w:name w:val="样式 正文缩进正文（首行缩进两字）表正文正文非缩进特点标题4段1 + 首行缩进:  2 字符"/>
    <w:basedOn w:val="ad"/>
    <w:qFormat/>
    <w:pPr>
      <w:ind w:firstLineChars="200" w:firstLine="480"/>
    </w:pPr>
  </w:style>
  <w:style w:type="paragraph" w:customStyle="1" w:styleId="TableContents">
    <w:name w:val="Table Contents"/>
    <w:basedOn w:val="ac"/>
    <w:qFormat/>
    <w:pPr>
      <w:suppressAutoHyphens/>
      <w:jc w:val="left"/>
    </w:pPr>
    <w:rPr>
      <w:rFonts w:ascii="Times New Roman" w:eastAsia="Times New Roman"/>
      <w:kern w:val="0"/>
      <w:sz w:val="24"/>
    </w:rPr>
  </w:style>
  <w:style w:type="paragraph" w:customStyle="1" w:styleId="2b">
    <w:name w:val="正文字缩2字"/>
    <w:basedOn w:val="a3"/>
    <w:qFormat/>
    <w:pPr>
      <w:spacing w:line="360" w:lineRule="auto"/>
      <w:ind w:leftChars="200" w:left="200" w:firstLineChars="200" w:firstLine="200"/>
    </w:pPr>
    <w:rPr>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affb">
    <w:name w:val="摘要"/>
    <w:basedOn w:val="a3"/>
    <w:next w:val="23"/>
    <w:qFormat/>
    <w:pPr>
      <w:spacing w:line="360" w:lineRule="auto"/>
    </w:pPr>
    <w:rPr>
      <w:rFonts w:eastAsia="黑体"/>
      <w:sz w:val="20"/>
    </w:rPr>
  </w:style>
  <w:style w:type="paragraph" w:customStyle="1" w:styleId="affc">
    <w:name w:val="图例"/>
    <w:basedOn w:val="a3"/>
    <w:qFormat/>
    <w:pPr>
      <w:spacing w:line="360" w:lineRule="auto"/>
      <w:jc w:val="center"/>
    </w:pPr>
    <w:rPr>
      <w:rFonts w:eastAsia="仿宋_GB2312"/>
      <w:b/>
      <w:sz w:val="24"/>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Char">
    <w:name w:val="Char"/>
    <w:basedOn w:val="a3"/>
    <w:qFormat/>
    <w:pPr>
      <w:spacing w:line="240" w:lineRule="atLeast"/>
      <w:ind w:left="420" w:firstLine="420"/>
    </w:pPr>
    <w:rPr>
      <w:kern w:val="0"/>
      <w:sz w:val="21"/>
    </w:rPr>
  </w:style>
  <w:style w:type="paragraph" w:customStyle="1" w:styleId="CharChar1Char">
    <w:name w:val="Char Char1 Char"/>
    <w:basedOn w:val="a3"/>
    <w:qFormat/>
    <w:rPr>
      <w:rFonts w:ascii="Tahoma" w:hAnsi="Tahoma"/>
      <w:sz w:val="24"/>
      <w:szCs w:val="24"/>
    </w:rPr>
  </w:style>
  <w:style w:type="paragraph" w:customStyle="1" w:styleId="Char0">
    <w:name w:val="正文格式 Char"/>
    <w:basedOn w:val="a3"/>
    <w:qFormat/>
    <w:pPr>
      <w:widowControl/>
      <w:adjustRightInd w:val="0"/>
      <w:spacing w:line="440" w:lineRule="atLeast"/>
      <w:ind w:firstLine="510"/>
      <w:textAlignment w:val="baseline"/>
    </w:pPr>
    <w:rPr>
      <w:kern w:val="0"/>
      <w:sz w:val="24"/>
    </w:rPr>
  </w:style>
  <w:style w:type="paragraph" w:customStyle="1" w:styleId="affd">
    <w:name w:val="表格内文字"/>
    <w:basedOn w:val="af4"/>
    <w:qFormat/>
    <w:pPr>
      <w:adjustRightInd w:val="0"/>
    </w:pPr>
    <w:rPr>
      <w:color w:val="000000"/>
      <w:lang w:val="en-GB"/>
    </w:rPr>
  </w:style>
  <w:style w:type="paragraph" w:customStyle="1" w:styleId="16">
    <w:name w:val="1.正文"/>
    <w:basedOn w:val="a3"/>
    <w:qFormat/>
    <w:pPr>
      <w:spacing w:line="360" w:lineRule="auto"/>
      <w:ind w:leftChars="225" w:left="540" w:firstLineChars="225" w:firstLine="540"/>
    </w:pPr>
    <w:rPr>
      <w:sz w:val="24"/>
    </w:rPr>
  </w:style>
  <w:style w:type="paragraph" w:customStyle="1" w:styleId="211">
    <w:name w:val="正文文本缩进 21"/>
    <w:basedOn w:val="a3"/>
    <w:qFormat/>
    <w:pPr>
      <w:adjustRightInd w:val="0"/>
      <w:ind w:firstLine="420"/>
      <w:textAlignment w:val="baseline"/>
    </w:pPr>
    <w:rPr>
      <w:sz w:val="24"/>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e">
    <w:name w:val="编号正文"/>
    <w:basedOn w:val="afff"/>
    <w:qFormat/>
    <w:pPr>
      <w:snapToGrid/>
      <w:spacing w:line="360" w:lineRule="auto"/>
      <w:ind w:left="1407" w:hanging="1047"/>
      <w:jc w:val="left"/>
    </w:pPr>
    <w:rPr>
      <w:rFonts w:eastAsia="仿宋_GB2312"/>
    </w:rPr>
  </w:style>
  <w:style w:type="paragraph" w:customStyle="1" w:styleId="afff">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7">
    <w:name w:val="文本框样式1"/>
    <w:basedOn w:val="a3"/>
    <w:qFormat/>
    <w:pPr>
      <w:adjustRightInd w:val="0"/>
      <w:snapToGrid w:val="0"/>
      <w:spacing w:line="180" w:lineRule="exact"/>
      <w:jc w:val="center"/>
    </w:pPr>
    <w:rPr>
      <w:sz w:val="21"/>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ItemStepinTable">
    <w:name w:val="Item Step in Table"/>
    <w:qFormat/>
    <w:pPr>
      <w:numPr>
        <w:numId w:val="5"/>
      </w:numPr>
      <w:tabs>
        <w:tab w:val="left" w:pos="397"/>
      </w:tabs>
      <w:spacing w:before="40" w:after="40"/>
      <w:jc w:val="both"/>
    </w:pPr>
    <w:rPr>
      <w:rFonts w:ascii="Arial" w:hAnsi="Arial"/>
      <w:sz w:val="18"/>
    </w:rPr>
  </w:style>
  <w:style w:type="paragraph" w:customStyle="1" w:styleId="afff0">
    <w:name w:val="正文（首行不缩进）"/>
    <w:basedOn w:val="a3"/>
    <w:qFormat/>
    <w:pPr>
      <w:autoSpaceDE w:val="0"/>
      <w:autoSpaceDN w:val="0"/>
      <w:adjustRightInd w:val="0"/>
      <w:spacing w:line="360" w:lineRule="auto"/>
      <w:jc w:val="left"/>
    </w:pPr>
    <w:rPr>
      <w:kern w:val="0"/>
      <w:sz w:val="21"/>
    </w:rPr>
  </w:style>
  <w:style w:type="paragraph" w:customStyle="1" w:styleId="afff1">
    <w:name w:val="È±Ê¡ÎÄ±¾"/>
    <w:basedOn w:val="a3"/>
    <w:qFormat/>
    <w:pPr>
      <w:widowControl/>
      <w:overflowPunct w:val="0"/>
      <w:autoSpaceDE w:val="0"/>
      <w:autoSpaceDN w:val="0"/>
      <w:adjustRightInd w:val="0"/>
      <w:jc w:val="left"/>
      <w:textAlignment w:val="baseline"/>
    </w:pPr>
    <w:rPr>
      <w:kern w:val="0"/>
      <w:sz w:val="24"/>
    </w:rPr>
  </w:style>
  <w:style w:type="paragraph" w:customStyle="1" w:styleId="afff2">
    <w:name w:val="_"/>
    <w:basedOn w:val="a3"/>
    <w:qFormat/>
    <w:pPr>
      <w:adjustRightInd w:val="0"/>
      <w:spacing w:line="360" w:lineRule="auto"/>
      <w:ind w:left="480" w:firstLineChars="200" w:firstLine="200"/>
      <w:textAlignment w:val="baseline"/>
    </w:pPr>
    <w:rPr>
      <w:kern w:val="0"/>
      <w:sz w:val="24"/>
    </w:rPr>
  </w:style>
  <w:style w:type="paragraph" w:customStyle="1" w:styleId="38">
    <w:name w:val="附录3"/>
    <w:basedOn w:val="a3"/>
    <w:next w:val="a3"/>
    <w:qFormat/>
    <w:pPr>
      <w:tabs>
        <w:tab w:val="left" w:pos="851"/>
      </w:tabs>
      <w:ind w:left="425" w:hanging="425"/>
      <w:outlineLvl w:val="2"/>
    </w:pPr>
    <w:rPr>
      <w:rFonts w:eastAsia="黑体"/>
      <w:b/>
      <w:sz w:val="32"/>
    </w:rPr>
  </w:style>
  <w:style w:type="paragraph" w:customStyle="1" w:styleId="18">
    <w:name w:val="1"/>
    <w:basedOn w:val="a3"/>
    <w:next w:val="af4"/>
    <w:qFormat/>
    <w:rPr>
      <w:rFonts w:ascii="宋体" w:hAnsi="Courier New"/>
      <w:sz w:val="21"/>
    </w:rPr>
  </w:style>
  <w:style w:type="paragraph" w:customStyle="1" w:styleId="xl40">
    <w:name w:val="xl40"/>
    <w:basedOn w:val="a3"/>
    <w:qFormat/>
    <w:pPr>
      <w:widowControl/>
      <w:pBdr>
        <w:left w:val="single" w:sz="4" w:space="0" w:color="auto"/>
        <w:right w:val="single" w:sz="4" w:space="0" w:color="auto"/>
      </w:pBdr>
      <w:spacing w:beforeAutospacing="1" w:afterAutospacing="1"/>
      <w:jc w:val="center"/>
    </w:pPr>
    <w:rPr>
      <w:rFonts w:ascii="宋体" w:hAnsi="宋体"/>
      <w:kern w:val="0"/>
      <w:sz w:val="24"/>
    </w:rPr>
  </w:style>
  <w:style w:type="paragraph" w:customStyle="1" w:styleId="afff3">
    <w:name w:val="段落正文"/>
    <w:basedOn w:val="a3"/>
    <w:qFormat/>
    <w:pPr>
      <w:spacing w:beforeLines="50" w:line="360" w:lineRule="auto"/>
      <w:ind w:firstLineChars="200" w:firstLine="200"/>
    </w:pPr>
    <w:rPr>
      <w:spacing w:val="2"/>
      <w:sz w:val="24"/>
    </w:rPr>
  </w:style>
  <w:style w:type="paragraph" w:customStyle="1" w:styleId="INStep">
    <w:name w:val="IN Step"/>
    <w:basedOn w:val="a3"/>
    <w:qFormat/>
    <w:pPr>
      <w:keepLines/>
      <w:widowControl/>
      <w:tabs>
        <w:tab w:val="left" w:pos="1134"/>
      </w:tabs>
      <w:spacing w:line="300" w:lineRule="auto"/>
      <w:ind w:left="1134" w:hanging="907"/>
      <w:outlineLvl w:val="8"/>
    </w:pPr>
    <w:rPr>
      <w:rFonts w:ascii="Arial" w:hAnsi="Arial"/>
      <w:kern w:val="0"/>
      <w:sz w:val="21"/>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line="578" w:lineRule="atLeast"/>
      <w:textAlignment w:val="bottom"/>
    </w:pPr>
    <w:rPr>
      <w:rFonts w:eastAsia="黑体" w:hAnsi="宋体"/>
      <w:b/>
      <w:kern w:val="44"/>
      <w:sz w:val="36"/>
    </w:rPr>
  </w:style>
  <w:style w:type="paragraph" w:customStyle="1" w:styleId="afff4">
    <w:name w:val="表格文本"/>
    <w:qFormat/>
    <w:pPr>
      <w:tabs>
        <w:tab w:val="decimal" w:pos="0"/>
      </w:tabs>
    </w:pPr>
    <w:rPr>
      <w:rFonts w:ascii="Arial" w:hAnsi="Arial"/>
      <w:sz w:val="21"/>
    </w:rPr>
  </w:style>
  <w:style w:type="paragraph" w:customStyle="1" w:styleId="afff5">
    <w:name w:val="内容标题"/>
    <w:basedOn w:val="af1"/>
    <w:qFormat/>
    <w:rPr>
      <w:rFonts w:ascii="Tahoma" w:hAnsi="Tahoma"/>
      <w:sz w:val="24"/>
    </w:rPr>
  </w:style>
  <w:style w:type="paragraph" w:customStyle="1" w:styleId="CharCharCharCharCharCharChar">
    <w:name w:val="Char Char Char Char Char Char Char"/>
    <w:basedOn w:val="af1"/>
    <w:qFormat/>
    <w:rPr>
      <w:rFonts w:ascii="宋体" w:hAnsi="Tahoma"/>
    </w:rPr>
  </w:style>
  <w:style w:type="paragraph" w:customStyle="1" w:styleId="Title-Revision">
    <w:name w:val="Title - Revision"/>
    <w:basedOn w:val="aff0"/>
    <w:qFormat/>
  </w:style>
  <w:style w:type="paragraph" w:customStyle="1" w:styleId="a1">
    <w:name w:val="操作步骤"/>
    <w:basedOn w:val="a3"/>
    <w:qFormat/>
    <w:pPr>
      <w:numPr>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6">
    <w:name w:val="简单回函地址"/>
    <w:basedOn w:val="a3"/>
    <w:qFormat/>
    <w:pPr>
      <w:adjustRightInd w:val="0"/>
      <w:snapToGrid w:val="0"/>
      <w:spacing w:line="360" w:lineRule="auto"/>
    </w:pPr>
    <w:rPr>
      <w:sz w:val="24"/>
    </w:rPr>
  </w:style>
  <w:style w:type="paragraph" w:customStyle="1" w:styleId="TableTextCharCharChar">
    <w:name w:val="Table Text Char Char Char"/>
    <w:link w:val="TableTextCharCharCharChar"/>
    <w:qFormat/>
    <w:pPr>
      <w:snapToGrid w:val="0"/>
      <w:spacing w:before="80" w:after="80"/>
    </w:pPr>
    <w:rPr>
      <w:rFonts w:ascii="Arial" w:hAnsi="Arial"/>
      <w:kern w:val="2"/>
      <w:sz w:val="18"/>
    </w:rPr>
  </w:style>
  <w:style w:type="paragraph" w:customStyle="1" w:styleId="afff7">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afff8">
    <w:name w:val="司法正文"/>
    <w:qFormat/>
    <w:pPr>
      <w:widowControl w:val="0"/>
      <w:ind w:firstLineChars="200" w:firstLine="200"/>
      <w:jc w:val="both"/>
    </w:pPr>
    <w:rPr>
      <w:rFonts w:ascii="Calibri" w:eastAsia="仿宋_GB2312" w:hAnsi="Calibri"/>
      <w:sz w:val="32"/>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19">
    <w:name w:val="文本1"/>
    <w:basedOn w:val="a3"/>
    <w:qFormat/>
    <w:pPr>
      <w:adjustRightInd w:val="0"/>
      <w:spacing w:line="312" w:lineRule="atLeast"/>
      <w:jc w:val="center"/>
      <w:textAlignment w:val="baseline"/>
    </w:pPr>
    <w:rPr>
      <w:kern w:val="0"/>
      <w:sz w:val="18"/>
    </w:rPr>
  </w:style>
  <w:style w:type="paragraph" w:customStyle="1" w:styleId="afff9">
    <w:name w:val="文字"/>
    <w:basedOn w:val="a3"/>
    <w:link w:val="Char1"/>
    <w:qFormat/>
    <w:pPr>
      <w:tabs>
        <w:tab w:val="left" w:pos="8520"/>
      </w:tabs>
      <w:spacing w:line="312" w:lineRule="auto"/>
      <w:ind w:right="-210" w:firstLine="556"/>
    </w:pPr>
    <w:rPr>
      <w:rFonts w:ascii="宋体"/>
    </w:rPr>
  </w:style>
  <w:style w:type="paragraph" w:customStyle="1" w:styleId="21">
    <w:name w:val="样式2"/>
    <w:basedOn w:val="4"/>
    <w:qFormat/>
    <w:pPr>
      <w:numPr>
        <w:numId w:val="7"/>
      </w:numPr>
      <w:spacing w:line="400" w:lineRule="exact"/>
      <w:jc w:val="center"/>
      <w:outlineLvl w:val="0"/>
    </w:pPr>
    <w:rPr>
      <w:b w:val="0"/>
      <w:sz w:val="44"/>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afffa">
    <w:name w:val="正文表格"/>
    <w:basedOn w:val="a3"/>
    <w:qFormat/>
    <w:pPr>
      <w:adjustRightInd w:val="0"/>
    </w:pPr>
    <w:rPr>
      <w:sz w:val="24"/>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Char10">
    <w:name w:val="Char1"/>
    <w:basedOn w:val="a3"/>
    <w:qFormat/>
    <w:rPr>
      <w:sz w:val="21"/>
    </w:rPr>
  </w:style>
  <w:style w:type="paragraph" w:customStyle="1" w:styleId="afffb">
    <w:name w:val="可研正文"/>
    <w:basedOn w:val="ac"/>
    <w:qFormat/>
    <w:pPr>
      <w:adjustRightInd w:val="0"/>
      <w:snapToGrid w:val="0"/>
      <w:spacing w:line="440" w:lineRule="exact"/>
      <w:ind w:firstLine="567"/>
    </w:pPr>
    <w:rPr>
      <w:sz w:val="28"/>
    </w:rPr>
  </w:style>
  <w:style w:type="paragraph" w:customStyle="1" w:styleId="320">
    <w:name w:val="标题3——2"/>
    <w:basedOn w:val="30"/>
    <w:next w:val="ab"/>
    <w:qFormat/>
    <w:pPr>
      <w:tabs>
        <w:tab w:val="left" w:pos="1280"/>
        <w:tab w:val="right" w:leader="dot" w:pos="8777"/>
      </w:tabs>
      <w:spacing w:beforeLines="100" w:line="240" w:lineRule="auto"/>
      <w:ind w:left="851" w:hanging="851"/>
      <w:outlineLvl w:val="9"/>
    </w:pPr>
    <w:rPr>
      <w:rFonts w:ascii="黑体" w:eastAsia="黑体" w:hAnsi="宋体"/>
      <w:sz w:val="30"/>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22">
    <w:name w:val="样式 正文首行缩进 2 + 首行缩进:  2 字符"/>
    <w:basedOn w:val="a3"/>
    <w:qFormat/>
    <w:pPr>
      <w:numPr>
        <w:numId w:val="8"/>
      </w:numPr>
      <w:adjustRightInd w:val="0"/>
      <w:snapToGrid w:val="0"/>
      <w:spacing w:line="360" w:lineRule="auto"/>
    </w:pPr>
    <w:rPr>
      <w:rFonts w:ascii="Arial" w:hAnsi="Arial"/>
      <w:b/>
      <w:sz w:val="24"/>
    </w:rPr>
  </w:style>
  <w:style w:type="paragraph" w:customStyle="1" w:styleId="afffc">
    <w:name w:val="段"/>
    <w:qFormat/>
    <w:pPr>
      <w:autoSpaceDE w:val="0"/>
      <w:autoSpaceDN w:val="0"/>
      <w:ind w:firstLineChars="200" w:firstLine="200"/>
      <w:jc w:val="both"/>
    </w:pPr>
    <w:rPr>
      <w:rFonts w:ascii="宋体" w:hAnsi="Calibri"/>
      <w:sz w:val="21"/>
    </w:rPr>
  </w:style>
  <w:style w:type="paragraph" w:customStyle="1" w:styleId="afffd">
    <w:name w:val="没有缩进（为图形使用）"/>
    <w:basedOn w:val="a3"/>
    <w:qFormat/>
    <w:pPr>
      <w:spacing w:line="360" w:lineRule="auto"/>
    </w:pPr>
    <w:rPr>
      <w:sz w:val="24"/>
    </w:rPr>
  </w:style>
  <w:style w:type="paragraph" w:customStyle="1" w:styleId="CharCharChar">
    <w:name w:val="Char Char Char"/>
    <w:basedOn w:val="a3"/>
    <w:qFormat/>
    <w:rPr>
      <w:rFonts w:ascii="Tahoma" w:hAnsi="Tahoma"/>
      <w:sz w:val="24"/>
    </w:rPr>
  </w:style>
  <w:style w:type="paragraph" w:customStyle="1" w:styleId="afffe">
    <w:name w:val="表文字"/>
    <w:qFormat/>
    <w:rPr>
      <w:rFonts w:ascii="宋体" w:hAnsi="Calibri"/>
      <w:kern w:val="2"/>
    </w:rPr>
  </w:style>
  <w:style w:type="paragraph" w:customStyle="1" w:styleId="CharCharChar1CharCharCharCharCharCharCharCharCharCharCharCharChar">
    <w:name w:val="Char Char Char1 Char Char Char Char Char Char Char Char Char Char Char Char Char"/>
    <w:basedOn w:val="a3"/>
    <w:qFormat/>
    <w:pPr>
      <w:widowControl/>
      <w:spacing w:line="240" w:lineRule="exact"/>
      <w:jc w:val="left"/>
    </w:pPr>
    <w:rPr>
      <w:rFonts w:ascii="Verdana" w:hAnsi="Verdana"/>
      <w:kern w:val="0"/>
      <w:sz w:val="18"/>
      <w:lang w:eastAsia="en-US"/>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line="288" w:lineRule="auto"/>
      <w:ind w:left="144" w:right="144"/>
      <w:jc w:val="center"/>
    </w:pPr>
    <w:rPr>
      <w:b/>
      <w:i/>
      <w:sz w:val="24"/>
    </w:rPr>
  </w:style>
  <w:style w:type="paragraph" w:customStyle="1" w:styleId="1a">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2">
    <w:name w:val="段 Char"/>
    <w:qFormat/>
    <w:pPr>
      <w:autoSpaceDE w:val="0"/>
      <w:autoSpaceDN w:val="0"/>
      <w:ind w:firstLineChars="200" w:firstLine="200"/>
      <w:jc w:val="both"/>
    </w:pPr>
    <w:rPr>
      <w:rFonts w:ascii="宋体" w:hAnsi="Calibri"/>
      <w:sz w:val="21"/>
    </w:rPr>
  </w:style>
  <w:style w:type="paragraph" w:customStyle="1" w:styleId="affff">
    <w:name w:val="列表项目"/>
    <w:basedOn w:val="a3"/>
    <w:qFormat/>
    <w:pPr>
      <w:tabs>
        <w:tab w:val="left" w:pos="420"/>
      </w:tabs>
      <w:spacing w:line="288" w:lineRule="auto"/>
      <w:ind w:leftChars="200" w:left="840" w:hangingChars="200" w:hanging="420"/>
    </w:pPr>
    <w:rPr>
      <w:sz w:val="21"/>
    </w:rPr>
  </w:style>
  <w:style w:type="paragraph" w:customStyle="1" w:styleId="affff0">
    <w:name w:val="二级列表"/>
    <w:basedOn w:val="afff3"/>
    <w:next w:val="afff3"/>
    <w:qFormat/>
    <w:pPr>
      <w:tabs>
        <w:tab w:val="left" w:pos="2120"/>
      </w:tabs>
      <w:ind w:firstLineChars="0" w:firstLine="0"/>
    </w:pPr>
    <w:rPr>
      <w:b/>
    </w:rPr>
  </w:style>
  <w:style w:type="paragraph" w:customStyle="1" w:styleId="CharChar14CharChar">
    <w:name w:val="Char Char14 Char Char"/>
    <w:basedOn w:val="a3"/>
    <w:qFormat/>
    <w:rPr>
      <w:sz w:val="21"/>
      <w:szCs w:val="24"/>
    </w:rPr>
  </w:style>
  <w:style w:type="paragraph" w:customStyle="1" w:styleId="affff1">
    <w:name w:val="正文格式"/>
    <w:basedOn w:val="a3"/>
    <w:qFormat/>
    <w:pPr>
      <w:widowControl/>
      <w:adjustRightInd w:val="0"/>
      <w:snapToGrid w:val="0"/>
      <w:spacing w:line="360" w:lineRule="auto"/>
      <w:ind w:firstLineChars="200" w:firstLine="480"/>
      <w:jc w:val="left"/>
      <w:textAlignment w:val="baseline"/>
    </w:pPr>
    <w:rPr>
      <w:rFonts w:ascii="宋体" w:hAnsi="宋体"/>
      <w:color w:val="000000"/>
      <w:kern w:val="0"/>
      <w:sz w:val="24"/>
    </w:rPr>
  </w:style>
  <w:style w:type="paragraph" w:customStyle="1" w:styleId="Char20">
    <w:name w:val="Char2"/>
    <w:basedOn w:val="a3"/>
    <w:qFormat/>
    <w:pPr>
      <w:spacing w:line="240" w:lineRule="atLeast"/>
      <w:ind w:left="420" w:firstLine="420"/>
    </w:pPr>
    <w:rPr>
      <w:kern w:val="0"/>
      <w:sz w:val="21"/>
    </w:rPr>
  </w:style>
  <w:style w:type="paragraph" w:customStyle="1" w:styleId="43">
    <w:name w:val="样式4"/>
    <w:basedOn w:val="4"/>
    <w:qFormat/>
    <w:pPr>
      <w:adjustRightInd w:val="0"/>
      <w:snapToGrid w:val="0"/>
    </w:pPr>
  </w:style>
  <w:style w:type="paragraph" w:customStyle="1" w:styleId="074">
    <w:name w:val="标书正文:  0.74 厘米"/>
    <w:basedOn w:val="a3"/>
    <w:qFormat/>
    <w:pPr>
      <w:snapToGrid w:val="0"/>
      <w:spacing w:line="360" w:lineRule="auto"/>
      <w:ind w:firstLine="420"/>
    </w:pPr>
    <w:rPr>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2">
    <w:name w:val="af"/>
    <w:basedOn w:val="a3"/>
    <w:qFormat/>
    <w:pPr>
      <w:widowControl/>
      <w:spacing w:line="300" w:lineRule="atLeast"/>
      <w:jc w:val="left"/>
    </w:pPr>
    <w:rPr>
      <w:rFonts w:ascii="宋体" w:hAnsi="宋体"/>
      <w:kern w:val="0"/>
      <w:sz w:val="18"/>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CharCharCharChar">
    <w:name w:val="Char Char Char Char"/>
    <w:basedOn w:val="a3"/>
    <w:qFormat/>
    <w:pPr>
      <w:pageBreakBefore/>
      <w:widowControl/>
      <w:spacing w:line="240" w:lineRule="exact"/>
      <w:jc w:val="left"/>
    </w:pPr>
    <w:rPr>
      <w:rFonts w:ascii="Verdana" w:hAnsi="Verdana"/>
      <w:kern w:val="0"/>
      <w:sz w:val="20"/>
      <w:lang w:eastAsia="en-US"/>
    </w:rPr>
  </w:style>
  <w:style w:type="paragraph" w:customStyle="1" w:styleId="20257">
    <w:name w:val="样式 样式 正文首行缩进 2 + 左  0 字符 + 首行缩进:  2.57 字符"/>
    <w:basedOn w:val="a3"/>
    <w:next w:val="a3"/>
    <w:qFormat/>
    <w:pPr>
      <w:adjustRightInd w:val="0"/>
      <w:snapToGrid w:val="0"/>
      <w:ind w:firstLineChars="257" w:firstLine="540"/>
    </w:pPr>
    <w:rPr>
      <w:sz w:val="21"/>
    </w:rPr>
  </w:style>
  <w:style w:type="paragraph" w:customStyle="1" w:styleId="affff3">
    <w:name w:val="标准正文"/>
    <w:basedOn w:val="ae"/>
    <w:qFormat/>
    <w:pPr>
      <w:spacing w:line="360" w:lineRule="auto"/>
      <w:ind w:left="0" w:firstLine="482"/>
    </w:pPr>
    <w:rPr>
      <w:rFonts w:ascii="Arial" w:hAnsi="Arial"/>
      <w:sz w:val="24"/>
    </w:rPr>
  </w:style>
  <w:style w:type="paragraph" w:customStyle="1" w:styleId="a2">
    <w:name w:val="章标题"/>
    <w:next w:val="a3"/>
    <w:qFormat/>
    <w:pPr>
      <w:numPr>
        <w:ilvl w:val="1"/>
        <w:numId w:val="5"/>
      </w:numPr>
      <w:spacing w:beforeLines="50" w:afterLines="50"/>
      <w:ind w:left="0"/>
      <w:jc w:val="both"/>
      <w:outlineLvl w:val="1"/>
    </w:pPr>
    <w:rPr>
      <w:rFonts w:ascii="黑体" w:eastAsia="黑体" w:hAnsi="Calibri"/>
      <w:sz w:val="24"/>
    </w:rPr>
  </w:style>
  <w:style w:type="paragraph" w:customStyle="1" w:styleId="affff4">
    <w:name w:val="二级条标题"/>
    <w:basedOn w:val="affff5"/>
    <w:next w:val="afffc"/>
    <w:qFormat/>
    <w:pPr>
      <w:ind w:left="840"/>
      <w:outlineLvl w:val="3"/>
    </w:pPr>
  </w:style>
  <w:style w:type="paragraph" w:customStyle="1" w:styleId="affff5">
    <w:name w:val="一级条标题"/>
    <w:basedOn w:val="a2"/>
    <w:next w:val="afffc"/>
    <w:qFormat/>
    <w:pPr>
      <w:numPr>
        <w:ilvl w:val="0"/>
        <w:numId w:val="0"/>
      </w:numPr>
      <w:ind w:left="525"/>
      <w:outlineLvl w:val="2"/>
    </w:pPr>
    <w:rPr>
      <w:sz w:val="21"/>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affff6">
    <w:name w:val="标题无"/>
    <w:basedOn w:val="a3"/>
    <w:qFormat/>
    <w:pPr>
      <w:spacing w:line="360" w:lineRule="auto"/>
    </w:pPr>
    <w:rPr>
      <w:sz w:val="24"/>
    </w:rPr>
  </w:style>
  <w:style w:type="paragraph" w:customStyle="1" w:styleId="1b">
    <w:name w:val="附录1"/>
    <w:basedOn w:val="a3"/>
    <w:next w:val="a3"/>
    <w:qFormat/>
    <w:pPr>
      <w:tabs>
        <w:tab w:val="left" w:pos="1304"/>
      </w:tabs>
      <w:ind w:left="425" w:hanging="425"/>
      <w:outlineLvl w:val="0"/>
    </w:pPr>
    <w:rPr>
      <w:rFonts w:ascii="黑体" w:eastAsia="黑体" w:hAnsi="黑体"/>
      <w:b/>
      <w:sz w:val="44"/>
    </w:rPr>
  </w:style>
  <w:style w:type="paragraph" w:customStyle="1" w:styleId="xl23">
    <w:name w:val="xl23"/>
    <w:basedOn w:val="a3"/>
    <w:qFormat/>
    <w:pPr>
      <w:widowControl/>
      <w:spacing w:beforeAutospacing="1" w:afterAutospacing="1" w:line="360" w:lineRule="auto"/>
      <w:textAlignment w:val="top"/>
    </w:pPr>
    <w:rPr>
      <w:kern w:val="0"/>
      <w:sz w:val="24"/>
    </w:rPr>
  </w:style>
  <w:style w:type="paragraph" w:customStyle="1" w:styleId="212">
    <w:name w:val="正文文本 21"/>
    <w:basedOn w:val="a3"/>
    <w:qFormat/>
    <w:pPr>
      <w:adjustRightInd w:val="0"/>
      <w:spacing w:line="360" w:lineRule="auto"/>
      <w:ind w:firstLine="480"/>
      <w:textAlignment w:val="baseline"/>
    </w:pPr>
    <w:rPr>
      <w:sz w:val="24"/>
    </w:rPr>
  </w:style>
  <w:style w:type="paragraph" w:customStyle="1" w:styleId="1c">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affff7">
    <w:name w:val="表头文本"/>
    <w:qFormat/>
    <w:pPr>
      <w:jc w:val="center"/>
    </w:pPr>
    <w:rPr>
      <w:rFonts w:ascii="Arial" w:hAnsi="Arial"/>
      <w:b/>
      <w:sz w:val="21"/>
    </w:rPr>
  </w:style>
  <w:style w:type="paragraph" w:customStyle="1" w:styleId="Char1CharCharChar1">
    <w:name w:val="Char1 Char Char Char1"/>
    <w:basedOn w:val="a3"/>
    <w:qFormat/>
    <w:rPr>
      <w:rFonts w:ascii="Tahoma" w:hAnsi="Tahoma"/>
      <w:sz w:val="30"/>
    </w:rPr>
  </w:style>
  <w:style w:type="paragraph" w:customStyle="1" w:styleId="CharCharCharCharCharCharChar1">
    <w:name w:val="Char Char Char Char Char Char Char1"/>
    <w:basedOn w:val="a3"/>
    <w:qFormat/>
    <w:rPr>
      <w:rFonts w:ascii="Tahoma" w:hAnsi="Tahoma"/>
      <w:sz w:val="24"/>
    </w:rPr>
  </w:style>
  <w:style w:type="paragraph" w:customStyle="1" w:styleId="2c">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Style159">
    <w:name w:val="_Style 159"/>
    <w:qFormat/>
    <w:rPr>
      <w:rFonts w:ascii="Calibri" w:hAnsi="Calibri"/>
      <w:kern w:val="2"/>
      <w:sz w:val="21"/>
    </w:rPr>
  </w:style>
  <w:style w:type="paragraph" w:customStyle="1" w:styleId="affff8">
    <w:name w:val="样式 宋体 五号 行距: 单倍行距"/>
    <w:basedOn w:val="a3"/>
    <w:qFormat/>
    <w:pPr>
      <w:adjustRightInd w:val="0"/>
      <w:jc w:val="left"/>
    </w:pPr>
    <w:rPr>
      <w:rFonts w:ascii="宋体" w:hAnsi="宋体"/>
      <w:kern w:val="0"/>
      <w:sz w:val="21"/>
    </w:rPr>
  </w:style>
  <w:style w:type="paragraph" w:customStyle="1" w:styleId="TableText">
    <w:name w:val="Table Text"/>
    <w:link w:val="TableTextChar"/>
    <w:qFormat/>
    <w:pPr>
      <w:snapToGrid w:val="0"/>
      <w:spacing w:before="80" w:after="80"/>
    </w:pPr>
    <w:rPr>
      <w:rFonts w:ascii="Arial" w:hAnsi="Arial"/>
      <w:kern w:val="2"/>
      <w:sz w:val="18"/>
    </w:rPr>
  </w:style>
  <w:style w:type="paragraph" w:customStyle="1" w:styleId="affff9">
    <w:name w:val="样式 宋体 五号 两端对齐 行距: 单倍行距"/>
    <w:basedOn w:val="a3"/>
    <w:qFormat/>
    <w:pPr>
      <w:adjustRightInd w:val="0"/>
      <w:textAlignment w:val="baseline"/>
    </w:pPr>
    <w:rPr>
      <w:rFonts w:ascii="宋体" w:hAnsi="宋体"/>
      <w:kern w:val="0"/>
      <w:sz w:val="21"/>
    </w:rPr>
  </w:style>
  <w:style w:type="paragraph" w:customStyle="1" w:styleId="bt">
    <w:name w:val="bt"/>
    <w:basedOn w:val="a3"/>
    <w:next w:val="ac"/>
    <w:qFormat/>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affffa">
    <w:name w:val="正文 + 三号"/>
    <w:basedOn w:val="a3"/>
    <w:qFormat/>
    <w:rPr>
      <w:sz w:val="21"/>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
    <w:name w:val="表号"/>
    <w:basedOn w:val="a3"/>
    <w:qFormat/>
    <w:pPr>
      <w:numPr>
        <w:numId w:val="9"/>
      </w:numPr>
      <w:tabs>
        <w:tab w:val="clear" w:pos="360"/>
      </w:tabs>
      <w:autoSpaceDE w:val="0"/>
      <w:autoSpaceDN w:val="0"/>
      <w:adjustRightInd w:val="0"/>
      <w:ind w:left="425" w:hanging="137"/>
      <w:jc w:val="center"/>
    </w:pPr>
    <w:rPr>
      <w:kern w:val="0"/>
      <w:sz w:val="21"/>
      <w:lang w:eastAsia="en-US"/>
    </w:rPr>
  </w:style>
  <w:style w:type="paragraph" w:customStyle="1" w:styleId="Title-Date">
    <w:name w:val="Title - Date"/>
    <w:basedOn w:val="aff0"/>
    <w:next w:val="a3"/>
    <w:qFormat/>
    <w:rPr>
      <w:sz w:val="28"/>
    </w:rPr>
  </w:style>
  <w:style w:type="paragraph" w:customStyle="1" w:styleId="51">
    <w:name w:val="标题5"/>
    <w:basedOn w:val="a3"/>
    <w:qFormat/>
    <w:pPr>
      <w:tabs>
        <w:tab w:val="left" w:pos="0"/>
      </w:tabs>
      <w:autoSpaceDE w:val="0"/>
      <w:autoSpaceDN w:val="0"/>
      <w:adjustRightInd w:val="0"/>
      <w:snapToGrid w:val="0"/>
      <w:spacing w:line="320" w:lineRule="atLeast"/>
    </w:pPr>
    <w:rPr>
      <w:rFonts w:ascii="宋体"/>
      <w:kern w:val="0"/>
      <w:sz w:val="21"/>
    </w:rPr>
  </w:style>
  <w:style w:type="paragraph" w:customStyle="1" w:styleId="CharChar1CharCharCharCharCharCharCharCharCharCharCharCharCharChar">
    <w:name w:val="Char Char1 Char Char Char Char Char Char Char Char Char Char Char Char Char Char"/>
    <w:basedOn w:val="a3"/>
    <w:qFormat/>
    <w:pPr>
      <w:widowControl/>
      <w:spacing w:line="240" w:lineRule="exact"/>
      <w:jc w:val="left"/>
    </w:pPr>
    <w:rPr>
      <w:rFonts w:ascii="Verdana" w:hAnsi="Verdana"/>
      <w:kern w:val="0"/>
      <w:sz w:val="20"/>
      <w:lang w:eastAsia="en-US"/>
    </w:rPr>
  </w:style>
  <w:style w:type="paragraph" w:customStyle="1" w:styleId="CharCharCharChar0">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44">
    <w:name w:val="正文4"/>
    <w:basedOn w:val="a3"/>
    <w:qFormat/>
    <w:pPr>
      <w:tabs>
        <w:tab w:val="left" w:pos="1275"/>
      </w:tabs>
      <w:spacing w:line="360" w:lineRule="auto"/>
      <w:ind w:leftChars="400" w:left="820" w:hanging="705"/>
    </w:pPr>
    <w:rPr>
      <w:sz w:val="24"/>
    </w:rPr>
  </w:style>
  <w:style w:type="paragraph" w:customStyle="1" w:styleId="affffb">
    <w:name w:val="文章正文"/>
    <w:basedOn w:val="a3"/>
    <w:qFormat/>
    <w:pPr>
      <w:ind w:firstLineChars="200" w:firstLine="560"/>
    </w:pPr>
    <w:rPr>
      <w:rFonts w:ascii="仿宋_GB2312" w:eastAsia="仿宋_GB2312" w:hAnsi="宋体"/>
      <w:color w:val="000000"/>
    </w:rPr>
  </w:style>
  <w:style w:type="paragraph" w:customStyle="1" w:styleId="affffc">
    <w:name w:val="项目"/>
    <w:basedOn w:val="a3"/>
    <w:qFormat/>
    <w:pPr>
      <w:tabs>
        <w:tab w:val="left" w:pos="1280"/>
      </w:tabs>
      <w:spacing w:line="360" w:lineRule="auto"/>
      <w:ind w:left="-7" w:firstLine="567"/>
      <w:jc w:val="left"/>
      <w:textAlignment w:val="baseline"/>
    </w:pPr>
    <w:rPr>
      <w:rFonts w:ascii="宋体"/>
      <w:kern w:val="0"/>
      <w:sz w:val="24"/>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0740">
    <w:name w:val="样式 首行缩进:  0.74 厘米"/>
    <w:basedOn w:val="a3"/>
    <w:qFormat/>
    <w:pPr>
      <w:spacing w:line="360" w:lineRule="auto"/>
      <w:ind w:firstLine="420"/>
    </w:pPr>
    <w:rPr>
      <w:sz w:val="24"/>
    </w:rPr>
  </w:style>
  <w:style w:type="paragraph" w:customStyle="1" w:styleId="45">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StyleHeading3h3Heading3-oldLevel3HeadH3level3PIM3se">
    <w:name w:val="Style Heading 3h3Heading 3 - oldLevel 3 HeadH3level_3PIM 3se..."/>
    <w:basedOn w:val="30"/>
    <w:qFormat/>
    <w:pPr>
      <w:tabs>
        <w:tab w:val="left" w:pos="709"/>
        <w:tab w:val="left" w:pos="1620"/>
      </w:tabs>
      <w:ind w:left="1620" w:hanging="360"/>
    </w:pPr>
  </w:style>
  <w:style w:type="paragraph" w:customStyle="1" w:styleId="affffd">
    <w:name w:val="图标"/>
    <w:basedOn w:val="a3"/>
    <w:next w:val="a3"/>
    <w:qFormat/>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d">
    <w:name w:val="正文1"/>
    <w:basedOn w:val="a3"/>
    <w:qFormat/>
    <w:pPr>
      <w:spacing w:line="300" w:lineRule="auto"/>
      <w:ind w:firstLineChars="200" w:firstLine="200"/>
    </w:pPr>
    <w:rPr>
      <w:sz w:val="24"/>
    </w:rPr>
  </w:style>
  <w:style w:type="paragraph" w:customStyle="1" w:styleId="CharChar1">
    <w:name w:val="Char Char1"/>
    <w:basedOn w:val="a3"/>
    <w:qFormat/>
    <w:pPr>
      <w:widowControl/>
      <w:spacing w:line="240" w:lineRule="exact"/>
      <w:jc w:val="left"/>
    </w:pPr>
    <w:rPr>
      <w:rFonts w:ascii="Verdana" w:hAnsi="Verdana"/>
      <w:kern w:val="0"/>
      <w:sz w:val="20"/>
      <w:lang w:eastAsia="en-US"/>
    </w:rPr>
  </w:style>
  <w:style w:type="paragraph" w:customStyle="1" w:styleId="220">
    <w:name w:val="样式 样式 首行缩进:  2 字符 + 首行缩进:  2 字符"/>
    <w:basedOn w:val="a3"/>
    <w:qFormat/>
    <w:pPr>
      <w:numPr>
        <w:numId w:val="10"/>
      </w:numPr>
      <w:tabs>
        <w:tab w:val="clear" w:pos="1230"/>
      </w:tabs>
      <w:spacing w:line="360" w:lineRule="auto"/>
      <w:ind w:firstLineChars="200" w:firstLine="480"/>
    </w:pPr>
    <w:rPr>
      <w:sz w:val="24"/>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CharCharCharCharCharChar1Char">
    <w:name w:val="Char Char Char Char Char Char1 Char"/>
    <w:basedOn w:val="a3"/>
    <w:qFormat/>
    <w:pPr>
      <w:widowControl/>
      <w:spacing w:line="240" w:lineRule="exact"/>
      <w:jc w:val="left"/>
    </w:pPr>
    <w:rPr>
      <w:rFonts w:ascii="Verdana" w:hAnsi="Verdana"/>
      <w:kern w:val="0"/>
      <w:sz w:val="21"/>
      <w:lang w:eastAsia="en-US"/>
    </w:rPr>
  </w:style>
  <w:style w:type="paragraph" w:customStyle="1" w:styleId="xl27">
    <w:name w:val="xl27"/>
    <w:basedOn w:val="a3"/>
    <w:qFormat/>
    <w:pPr>
      <w:widowControl/>
      <w:pBdr>
        <w:left w:val="single" w:sz="8" w:space="0" w:color="auto"/>
        <w:bottom w:val="single" w:sz="4" w:space="0" w:color="auto"/>
        <w:right w:val="single" w:sz="4" w:space="0" w:color="auto"/>
      </w:pBdr>
      <w:spacing w:beforeAutospacing="1" w:afterAutospacing="1"/>
      <w:jc w:val="center"/>
      <w:textAlignment w:val="center"/>
    </w:pPr>
    <w:rPr>
      <w:rFonts w:ascii="宋体" w:hAnsi="宋体"/>
      <w:kern w:val="0"/>
      <w:sz w:val="21"/>
    </w:rPr>
  </w:style>
  <w:style w:type="paragraph" w:customStyle="1" w:styleId="affffe">
    <w:name w:val="普通正文"/>
    <w:basedOn w:val="a3"/>
    <w:qFormat/>
    <w:pPr>
      <w:adjustRightInd w:val="0"/>
      <w:spacing w:line="360" w:lineRule="auto"/>
      <w:ind w:firstLine="480"/>
      <w:jc w:val="left"/>
      <w:textAlignment w:val="baseline"/>
    </w:pPr>
    <w:rPr>
      <w:rFonts w:ascii="Arial" w:hAnsi="Arial"/>
      <w:kern w:val="0"/>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151">
    <w:name w:val="样式 行距: 1.5 倍行距1"/>
    <w:basedOn w:val="a3"/>
    <w:qFormat/>
    <w:pPr>
      <w:snapToGrid w:val="0"/>
    </w:pPr>
    <w:rPr>
      <w:sz w:val="21"/>
    </w:rPr>
  </w:style>
  <w:style w:type="paragraph" w:customStyle="1" w:styleId="39">
    <w:name w:val="样式3"/>
    <w:basedOn w:val="1"/>
    <w:next w:val="1"/>
    <w:qFormat/>
    <w:pPr>
      <w:keepLines/>
      <w:adjustRightInd w:val="0"/>
      <w:spacing w:line="576" w:lineRule="auto"/>
    </w:pPr>
    <w:rPr>
      <w:rFonts w:ascii="Times New Roman" w:eastAsia="黑体"/>
      <w:b/>
      <w:kern w:val="44"/>
      <w:sz w:val="44"/>
    </w:rPr>
  </w:style>
  <w:style w:type="paragraph" w:customStyle="1" w:styleId="afffff">
    <w:name w:val="图片文字"/>
    <w:basedOn w:val="a3"/>
    <w:qFormat/>
    <w:pPr>
      <w:spacing w:line="240" w:lineRule="atLeast"/>
      <w:jc w:val="center"/>
    </w:pPr>
    <w:rPr>
      <w:sz w:val="21"/>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ItemList">
    <w:name w:val="Item List"/>
    <w:qFormat/>
    <w:pPr>
      <w:numPr>
        <w:numId w:val="11"/>
      </w:numPr>
      <w:spacing w:line="300" w:lineRule="auto"/>
      <w:jc w:val="both"/>
    </w:pPr>
    <w:rPr>
      <w:rFonts w:ascii="Arial" w:hAnsi="Arial"/>
      <w:sz w:val="21"/>
    </w:rPr>
  </w:style>
  <w:style w:type="paragraph" w:customStyle="1" w:styleId="2d">
    <w:name w:val="标题2"/>
    <w:basedOn w:val="23"/>
    <w:qFormat/>
    <w:pPr>
      <w:keepNext w:val="0"/>
      <w:keepLines w:val="0"/>
      <w:adjustRightInd w:val="0"/>
      <w:snapToGrid w:val="0"/>
      <w:spacing w:line="360" w:lineRule="auto"/>
      <w:ind w:firstLineChars="196" w:firstLine="574"/>
      <w:outlineLvl w:val="9"/>
    </w:pPr>
    <w:rPr>
      <w:rFonts w:ascii="宋体" w:eastAsia="宋体" w:hAnsi="宋体"/>
      <w:spacing w:val="6"/>
      <w:sz w:val="28"/>
      <w:u w:val="single"/>
    </w:rPr>
  </w:style>
  <w:style w:type="paragraph" w:customStyle="1" w:styleId="16615">
    <w:name w:val="样式 标题 1 + 居中 段前: 6 磅 段后: 6 磅 行距: 1.5 倍行距"/>
    <w:basedOn w:val="1"/>
    <w:qFormat/>
    <w:pPr>
      <w:keepLines/>
      <w:adjustRightInd w:val="0"/>
      <w:spacing w:line="360" w:lineRule="auto"/>
      <w:jc w:val="center"/>
    </w:pPr>
    <w:rPr>
      <w:rFonts w:ascii="Times New Roman"/>
      <w:b/>
      <w:kern w:val="44"/>
      <w:sz w:val="32"/>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tabletext0">
    <w:name w:val="tabletext"/>
    <w:basedOn w:val="a3"/>
    <w:qFormat/>
    <w:pPr>
      <w:widowControl/>
      <w:spacing w:beforeAutospacing="1" w:afterAutospacing="1"/>
      <w:jc w:val="left"/>
    </w:pPr>
    <w:rPr>
      <w:rFonts w:ascii="宋体" w:hAnsi="宋体" w:cs="宋体"/>
      <w:kern w:val="0"/>
      <w:sz w:val="24"/>
      <w:szCs w:val="24"/>
    </w:rPr>
  </w:style>
  <w:style w:type="paragraph" w:customStyle="1" w:styleId="CharCharCharCharCharCharCharCharCharCharCharCharChar">
    <w:name w:val="Char Char Char Char Char Char Char Char Char Char Char Char Char"/>
    <w:basedOn w:val="a3"/>
    <w:qFormat/>
    <w:pPr>
      <w:widowControl/>
      <w:spacing w:line="240" w:lineRule="exact"/>
      <w:jc w:val="left"/>
    </w:pPr>
    <w:rPr>
      <w:rFonts w:ascii="Verdana" w:eastAsia="仿宋_GB2312" w:hAnsi="Verdana"/>
      <w:kern w:val="0"/>
      <w:sz w:val="24"/>
      <w:lang w:eastAsia="en-US"/>
    </w:rPr>
  </w:style>
  <w:style w:type="paragraph" w:customStyle="1" w:styleId="content">
    <w:name w:val="content"/>
    <w:basedOn w:val="a3"/>
    <w:qFormat/>
    <w:pPr>
      <w:widowControl/>
      <w:spacing w:beforeAutospacing="1" w:afterAutospacing="1" w:line="280" w:lineRule="atLeast"/>
      <w:ind w:firstLine="375"/>
      <w:jc w:val="left"/>
    </w:pPr>
    <w:rPr>
      <w:rFonts w:ascii="宋体" w:hAnsi="宋体"/>
      <w:color w:val="000000"/>
      <w:kern w:val="0"/>
      <w:sz w:val="18"/>
    </w:rPr>
  </w:style>
  <w:style w:type="paragraph" w:customStyle="1" w:styleId="CSS1Char">
    <w:name w:val="CSS1级正文 Char"/>
    <w:basedOn w:val="ac"/>
    <w:qFormat/>
    <w:pPr>
      <w:adjustRightInd w:val="0"/>
      <w:snapToGrid w:val="0"/>
      <w:spacing w:line="360" w:lineRule="auto"/>
      <w:ind w:firstLine="480"/>
    </w:pPr>
    <w:rPr>
      <w:rFonts w:ascii="Times New Roman" w:eastAsia="宋体"/>
      <w:sz w:val="24"/>
    </w:rPr>
  </w:style>
  <w:style w:type="paragraph" w:customStyle="1" w:styleId="style1">
    <w:name w:val="style1"/>
    <w:basedOn w:val="a3"/>
    <w:qFormat/>
    <w:pPr>
      <w:widowControl/>
      <w:spacing w:beforeAutospacing="1" w:afterAutospacing="1"/>
      <w:jc w:val="left"/>
    </w:pPr>
    <w:rPr>
      <w:rFonts w:ascii="宋体" w:hAnsi="宋体"/>
      <w:kern w:val="0"/>
      <w:sz w:val="21"/>
    </w:rPr>
  </w:style>
  <w:style w:type="character" w:customStyle="1" w:styleId="CharChar3">
    <w:name w:val="Char Char3"/>
    <w:qFormat/>
    <w:rPr>
      <w:rFonts w:eastAsia="宋体"/>
      <w:kern w:val="2"/>
      <w:sz w:val="18"/>
      <w:lang w:val="en-US" w:eastAsia="zh-CN"/>
    </w:rPr>
  </w:style>
  <w:style w:type="character" w:customStyle="1" w:styleId="titleemph1">
    <w:name w:val="title_emph1"/>
    <w:qFormat/>
    <w:rPr>
      <w:rFonts w:ascii="Arial" w:hAnsi="Arial" w:hint="default"/>
      <w:b/>
      <w:sz w:val="20"/>
    </w:rPr>
  </w:style>
  <w:style w:type="character" w:customStyle="1" w:styleId="31">
    <w:name w:val="标题 3 字符"/>
    <w:link w:val="30"/>
    <w:qFormat/>
    <w:rPr>
      <w:rFonts w:eastAsia="宋体"/>
      <w:b/>
      <w:kern w:val="2"/>
      <w:sz w:val="32"/>
      <w:lang w:val="en-US" w:eastAsia="zh-CN"/>
    </w:rPr>
  </w:style>
  <w:style w:type="character" w:customStyle="1" w:styleId="TableTextChar">
    <w:name w:val="Table Text Char"/>
    <w:link w:val="TableText"/>
    <w:qFormat/>
    <w:rPr>
      <w:rFonts w:ascii="Arial" w:hAnsi="Arial"/>
      <w:kern w:val="2"/>
      <w:sz w:val="18"/>
      <w:lang w:val="en-US" w:eastAsia="zh-CN" w:bidi="ar-SA"/>
    </w:rPr>
  </w:style>
  <w:style w:type="character" w:customStyle="1" w:styleId="CharChar11">
    <w:name w:val="Char Char11"/>
    <w:qFormat/>
    <w:rPr>
      <w:rFonts w:ascii="宋体"/>
      <w:kern w:val="2"/>
      <w:sz w:val="28"/>
    </w:rPr>
  </w:style>
  <w:style w:type="character" w:customStyle="1" w:styleId="top-det1">
    <w:name w:val="top-det1"/>
    <w:qFormat/>
    <w:rPr>
      <w:b/>
      <w:color w:val="000000"/>
    </w:rPr>
  </w:style>
  <w:style w:type="character" w:customStyle="1" w:styleId="font31">
    <w:name w:val="font31"/>
    <w:basedOn w:val="a4"/>
    <w:qFormat/>
    <w:rPr>
      <w:rFonts w:ascii="Times New Roman" w:hAnsi="Times New Roman" w:cs="Times New Roman" w:hint="default"/>
      <w:color w:val="000000"/>
      <w:sz w:val="20"/>
      <w:szCs w:val="20"/>
      <w:u w:val="none"/>
    </w:rPr>
  </w:style>
  <w:style w:type="character" w:customStyle="1" w:styleId="28">
    <w:name w:val="正文文本首行缩进 2 字符"/>
    <w:basedOn w:val="af"/>
    <w:link w:val="27"/>
    <w:qFormat/>
    <w:rPr>
      <w:kern w:val="2"/>
      <w:sz w:val="44"/>
    </w:rPr>
  </w:style>
  <w:style w:type="character" w:customStyle="1" w:styleId="af">
    <w:name w:val="正文文本缩进 字符"/>
    <w:link w:val="ae"/>
    <w:qFormat/>
    <w:rPr>
      <w:kern w:val="2"/>
      <w:sz w:val="44"/>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afffff0">
    <w:name w:val="样式 宋体"/>
    <w:qFormat/>
    <w:rPr>
      <w:rFonts w:ascii="宋体" w:eastAsia="宋体" w:hAnsi="宋体"/>
      <w:sz w:val="28"/>
    </w:rPr>
  </w:style>
  <w:style w:type="character" w:customStyle="1" w:styleId="Char3">
    <w:name w:val="小 Char"/>
    <w:qFormat/>
    <w:rPr>
      <w:rFonts w:ascii="宋体" w:eastAsia="宋体" w:hAnsi="Courier New"/>
      <w:kern w:val="2"/>
      <w:sz w:val="21"/>
      <w:lang w:val="en-US" w:eastAsia="zh-CN" w:bidi="ar-SA"/>
    </w:rPr>
  </w:style>
  <w:style w:type="character" w:customStyle="1" w:styleId="CharChar6">
    <w:name w:val="Char Char6"/>
    <w:qFormat/>
    <w:rPr>
      <w:rFonts w:ascii="仿宋_GB2312" w:eastAsia="仿宋_GB2312"/>
      <w:kern w:val="2"/>
      <w:sz w:val="32"/>
    </w:rPr>
  </w:style>
  <w:style w:type="character" w:customStyle="1" w:styleId="2e">
    <w:name w:val="标题 2 字符"/>
    <w:qFormat/>
    <w:rPr>
      <w:rFonts w:ascii="Arial" w:eastAsia="黑体" w:hAnsi="Arial"/>
      <w:b/>
      <w:kern w:val="2"/>
      <w:sz w:val="32"/>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character" w:customStyle="1" w:styleId="26">
    <w:name w:val="正文文本缩进 2 字符"/>
    <w:link w:val="25"/>
    <w:qFormat/>
    <w:rPr>
      <w:kern w:val="2"/>
      <w:sz w:val="28"/>
    </w:rPr>
  </w:style>
  <w:style w:type="character" w:customStyle="1" w:styleId="CharChar7">
    <w:name w:val="Char Char7"/>
    <w:qFormat/>
    <w:rPr>
      <w:rFonts w:ascii="宋体" w:eastAsia="宋体" w:hAnsi="宋体"/>
      <w:kern w:val="2"/>
      <w:sz w:val="28"/>
    </w:rPr>
  </w:style>
  <w:style w:type="character" w:customStyle="1" w:styleId="font21">
    <w:name w:val="font21"/>
    <w:basedOn w:val="a4"/>
    <w:qFormat/>
    <w:rPr>
      <w:rFonts w:ascii="宋体" w:eastAsia="宋体" w:hAnsi="宋体" w:cs="宋体" w:hint="eastAsia"/>
      <w:color w:val="000000"/>
      <w:sz w:val="20"/>
      <w:szCs w:val="20"/>
      <w:u w:val="none"/>
    </w:rPr>
  </w:style>
  <w:style w:type="character" w:customStyle="1" w:styleId="CharChar5">
    <w:name w:val="Char Char5"/>
    <w:qFormat/>
    <w:rPr>
      <w:rFonts w:ascii="Arial" w:eastAsia="宋体" w:hAnsi="Arial"/>
      <w:b/>
      <w:smallCaps/>
      <w:kern w:val="28"/>
      <w:sz w:val="36"/>
      <w:lang w:val="en-US" w:eastAsia="en-US"/>
    </w:rPr>
  </w:style>
  <w:style w:type="character" w:customStyle="1" w:styleId="a9">
    <w:name w:val="批注主题 字符"/>
    <w:basedOn w:val="aa"/>
    <w:link w:val="a7"/>
    <w:qFormat/>
    <w:rPr>
      <w:sz w:val="24"/>
    </w:rPr>
  </w:style>
  <w:style w:type="character" w:customStyle="1" w:styleId="aa">
    <w:name w:val="批注文字 字符"/>
    <w:link w:val="a8"/>
    <w:qFormat/>
    <w:rPr>
      <w:sz w:val="24"/>
    </w:rPr>
  </w:style>
  <w:style w:type="character" w:customStyle="1" w:styleId="110">
    <w:name w:val="未命名11"/>
    <w:qFormat/>
    <w:rPr>
      <w:color w:val="77FFFF"/>
      <w:sz w:val="24"/>
    </w:rPr>
  </w:style>
  <w:style w:type="character" w:customStyle="1" w:styleId="af6">
    <w:name w:val="日期 字符"/>
    <w:link w:val="af5"/>
    <w:qFormat/>
    <w:rPr>
      <w:kern w:val="2"/>
      <w:sz w:val="28"/>
    </w:rPr>
  </w:style>
  <w:style w:type="character" w:customStyle="1" w:styleId="Char4">
    <w:name w:val="正文 + 三号 Char"/>
    <w:qFormat/>
    <w:rPr>
      <w:rFonts w:eastAsia="宋体"/>
      <w:kern w:val="2"/>
      <w:sz w:val="21"/>
      <w:lang w:val="en-US" w:eastAsia="zh-CN"/>
    </w:rPr>
  </w:style>
  <w:style w:type="character" w:customStyle="1" w:styleId="CharChar2">
    <w:name w:val="Char Char2"/>
    <w:qFormat/>
    <w:rPr>
      <w:rFonts w:eastAsia="宋体"/>
      <w:kern w:val="2"/>
      <w:sz w:val="18"/>
      <w:lang w:val="en-US" w:eastAsia="zh-CN"/>
    </w:rPr>
  </w:style>
  <w:style w:type="character" w:customStyle="1" w:styleId="H2Char">
    <w:name w:val="H2 Char"/>
    <w:qFormat/>
    <w:rPr>
      <w:rFonts w:ascii="Arial" w:eastAsia="宋体" w:hAnsi="Arial"/>
      <w:kern w:val="2"/>
      <w:sz w:val="28"/>
      <w:lang w:val="en-US" w:eastAsia="zh-CN"/>
    </w:rPr>
  </w:style>
  <w:style w:type="character" w:customStyle="1" w:styleId="font1">
    <w:name w:val="font1"/>
    <w:qFormat/>
    <w:rPr>
      <w:color w:val="000000"/>
      <w:sz w:val="18"/>
    </w:rPr>
  </w:style>
  <w:style w:type="character" w:customStyle="1" w:styleId="v151">
    <w:name w:val="v151"/>
    <w:qFormat/>
    <w:rPr>
      <w:sz w:val="18"/>
    </w:rPr>
  </w:style>
  <w:style w:type="character" w:customStyle="1" w:styleId="afd">
    <w:name w:val="脚注文本 字符"/>
    <w:link w:val="afc"/>
    <w:qFormat/>
    <w:rPr>
      <w:kern w:val="2"/>
      <w:sz w:val="18"/>
    </w:rPr>
  </w:style>
  <w:style w:type="character" w:customStyle="1" w:styleId="CharChar">
    <w:name w:val="Char Char"/>
    <w:qFormat/>
    <w:rPr>
      <w:rFonts w:ascii="宋体" w:eastAsia="宋体" w:hAnsi="宋体"/>
      <w:kern w:val="2"/>
      <w:sz w:val="24"/>
      <w:lang w:val="en-US" w:eastAsia="zh-CN" w:bidi="ar-SA"/>
    </w:rPr>
  </w:style>
  <w:style w:type="character" w:customStyle="1" w:styleId="crowed11">
    <w:name w:val="crowed11"/>
    <w:qFormat/>
    <w:rPr>
      <w:rFonts w:ascii="_x000B__x000C_" w:hAnsi="_x000B__x000C_" w:hint="default"/>
      <w:sz w:val="24"/>
    </w:rPr>
  </w:style>
  <w:style w:type="character" w:customStyle="1" w:styleId="074Char1">
    <w:name w:val="标书正文:  0.74 厘米 Char1"/>
    <w:qFormat/>
    <w:rPr>
      <w:rFonts w:eastAsia="宋体"/>
      <w:kern w:val="2"/>
      <w:sz w:val="24"/>
      <w:lang w:val="en-US" w:eastAsia="zh-CN"/>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4">
    <w:name w:val="Char Char4"/>
    <w:qFormat/>
    <w:rPr>
      <w:rFonts w:eastAsia="宋体"/>
      <w:b/>
      <w:kern w:val="2"/>
      <w:sz w:val="21"/>
      <w:lang w:val="en-US" w:eastAsia="zh-CN"/>
    </w:rPr>
  </w:style>
  <w:style w:type="character" w:customStyle="1" w:styleId="Char1">
    <w:name w:val="文字 Char"/>
    <w:link w:val="afff9"/>
    <w:qFormat/>
    <w:rPr>
      <w:rFonts w:ascii="宋体"/>
      <w:kern w:val="2"/>
      <w:sz w:val="28"/>
    </w:rPr>
  </w:style>
  <w:style w:type="character" w:customStyle="1" w:styleId="content-white1">
    <w:name w:val="content-white1"/>
    <w:qFormat/>
    <w:rPr>
      <w:rFonts w:ascii="_x000B__x000C_" w:hAnsi="_x000B__x000C_"/>
      <w:color w:val="auto"/>
      <w:sz w:val="18"/>
      <w:u w:val="none"/>
    </w:rPr>
  </w:style>
  <w:style w:type="paragraph" w:customStyle="1" w:styleId="1e">
    <w:name w:val="列出段落1"/>
    <w:basedOn w:val="a3"/>
    <w:link w:val="Char5"/>
    <w:uiPriority w:val="34"/>
    <w:qFormat/>
    <w:pPr>
      <w:ind w:firstLineChars="200" w:firstLine="420"/>
    </w:pPr>
  </w:style>
  <w:style w:type="paragraph" w:customStyle="1" w:styleId="TableParagraph">
    <w:name w:val="Table Paragraph"/>
    <w:basedOn w:val="a3"/>
    <w:uiPriority w:val="1"/>
    <w:qFormat/>
    <w:pPr>
      <w:jc w:val="left"/>
    </w:pPr>
    <w:rPr>
      <w:kern w:val="0"/>
      <w:sz w:val="22"/>
      <w:szCs w:val="22"/>
      <w:lang w:eastAsia="en-US"/>
    </w:rPr>
  </w:style>
  <w:style w:type="character" w:customStyle="1" w:styleId="font41">
    <w:name w:val="font41"/>
    <w:basedOn w:val="a4"/>
    <w:qFormat/>
    <w:rPr>
      <w:rFonts w:ascii="宋体" w:eastAsia="宋体" w:hAnsi="宋体" w:cs="宋体" w:hint="eastAsia"/>
      <w:b/>
      <w:color w:val="000000"/>
      <w:sz w:val="20"/>
      <w:szCs w:val="20"/>
      <w:u w:val="none"/>
    </w:rPr>
  </w:style>
  <w:style w:type="character" w:customStyle="1" w:styleId="font11">
    <w:name w:val="font11"/>
    <w:basedOn w:val="a4"/>
    <w:qFormat/>
    <w:rPr>
      <w:rFonts w:ascii="宋体" w:eastAsia="宋体" w:hAnsi="宋体" w:cs="宋体" w:hint="eastAsia"/>
      <w:color w:val="000000"/>
      <w:sz w:val="20"/>
      <w:szCs w:val="20"/>
      <w:u w:val="none"/>
    </w:rPr>
  </w:style>
  <w:style w:type="character" w:customStyle="1" w:styleId="font61">
    <w:name w:val="font61"/>
    <w:basedOn w:val="a4"/>
    <w:qFormat/>
    <w:rPr>
      <w:rFonts w:ascii="Times New Roman" w:hAnsi="Times New Roman" w:cs="Times New Roman" w:hint="default"/>
      <w:color w:val="000000"/>
      <w:sz w:val="20"/>
      <w:szCs w:val="20"/>
      <w:u w:val="none"/>
    </w:rPr>
  </w:style>
  <w:style w:type="character" w:customStyle="1" w:styleId="font81">
    <w:name w:val="font81"/>
    <w:basedOn w:val="a4"/>
    <w:qFormat/>
    <w:rPr>
      <w:rFonts w:ascii="Times New Roman" w:hAnsi="Times New Roman" w:cs="Times New Roman" w:hint="default"/>
      <w:b/>
      <w:color w:val="000000"/>
      <w:sz w:val="20"/>
      <w:szCs w:val="20"/>
      <w:u w:val="none"/>
    </w:rPr>
  </w:style>
  <w:style w:type="character" w:customStyle="1" w:styleId="font71">
    <w:name w:val="font71"/>
    <w:basedOn w:val="a4"/>
    <w:qFormat/>
    <w:rPr>
      <w:rFonts w:ascii="方正黑体简体" w:eastAsia="方正黑体简体" w:hAnsi="方正黑体简体" w:cs="方正黑体简体"/>
      <w:b/>
      <w:color w:val="000000"/>
      <w:sz w:val="20"/>
      <w:szCs w:val="20"/>
      <w:u w:val="none"/>
    </w:rPr>
  </w:style>
  <w:style w:type="paragraph" w:customStyle="1" w:styleId="1f">
    <w:name w:val="修订1"/>
    <w:uiPriority w:val="99"/>
    <w:qFormat/>
    <w:rPr>
      <w:rFonts w:ascii="Calibri" w:hAnsi="Calibri"/>
      <w:kern w:val="2"/>
      <w:sz w:val="28"/>
    </w:rPr>
  </w:style>
  <w:style w:type="paragraph" w:customStyle="1" w:styleId="2f">
    <w:name w:val="修订2"/>
    <w:uiPriority w:val="99"/>
    <w:qFormat/>
    <w:rPr>
      <w:rFonts w:ascii="Calibri" w:hAnsi="Calibri"/>
      <w:kern w:val="2"/>
      <w:sz w:val="28"/>
    </w:rPr>
  </w:style>
  <w:style w:type="paragraph" w:customStyle="1" w:styleId="0">
    <w:name w:val="样式 首行缩进:  0 字符"/>
    <w:basedOn w:val="a3"/>
    <w:qFormat/>
    <w:pPr>
      <w:spacing w:line="360" w:lineRule="auto"/>
      <w:ind w:firstLineChars="200" w:firstLine="200"/>
    </w:pPr>
    <w:rPr>
      <w:rFonts w:ascii="Arial" w:hAnsi="Arial" w:cs="宋体"/>
      <w:snapToGrid w:val="0"/>
      <w:spacing w:val="10"/>
      <w:kern w:val="0"/>
      <w:sz w:val="24"/>
      <w:szCs w:val="24"/>
    </w:rPr>
  </w:style>
  <w:style w:type="character" w:customStyle="1" w:styleId="Char5">
    <w:name w:val="列出段落 Char"/>
    <w:link w:val="1e"/>
    <w:uiPriority w:val="34"/>
    <w:qFormat/>
    <w:rPr>
      <w:rFonts w:ascii="Calibri" w:eastAsia="宋体" w:hAnsi="Calibri" w:cs="Times New Roman"/>
      <w:kern w:val="2"/>
      <w:sz w:val="28"/>
    </w:rPr>
  </w:style>
  <w:style w:type="table" w:customStyle="1" w:styleId="1f0">
    <w:name w:val="网格型1"/>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表样式"/>
    <w:basedOn w:val="a3"/>
    <w:qFormat/>
    <w:rPr>
      <w:rFonts w:ascii="Times New Roman" w:hAnsi="Times New Roman"/>
    </w:rPr>
  </w:style>
  <w:style w:type="paragraph" w:customStyle="1" w:styleId="Afffff2">
    <w:name w:val="正文 A"/>
    <w:qFormat/>
    <w:pPr>
      <w:framePr w:wrap="around" w:hAnchor="text" w:y="1"/>
      <w:widowControl w:val="0"/>
      <w:jc w:val="both"/>
    </w:pPr>
    <w:rPr>
      <w:rFonts w:eastAsia="Times New Roman"/>
      <w:color w:val="000000"/>
      <w:kern w:val="2"/>
      <w:sz w:val="28"/>
      <w:szCs w:val="28"/>
    </w:rPr>
  </w:style>
  <w:style w:type="character" w:customStyle="1" w:styleId="font01">
    <w:name w:val="font01"/>
    <w:basedOn w:val="a4"/>
    <w:qFormat/>
    <w:rPr>
      <w:rFonts w:ascii="方正仿宋_GBK" w:eastAsia="方正仿宋_GBK" w:hAnsi="方正仿宋_GBK" w:cs="方正仿宋_GBK" w:hint="eastAsia"/>
      <w:color w:val="000000"/>
      <w:sz w:val="24"/>
      <w:szCs w:val="24"/>
      <w:u w:val="none"/>
    </w:rPr>
  </w:style>
  <w:style w:type="character" w:customStyle="1" w:styleId="NormalCharacter">
    <w:name w:val="NormalCharacter"/>
    <w:qFormat/>
  </w:style>
  <w:style w:type="character" w:customStyle="1" w:styleId="afb">
    <w:name w:val="页眉 字符"/>
    <w:link w:val="afa"/>
    <w:qFormat/>
    <w:rPr>
      <w:rFonts w:ascii="Calibri" w:hAnsi="Calibri"/>
      <w:kern w:val="2"/>
      <w:sz w:val="18"/>
    </w:rPr>
  </w:style>
  <w:style w:type="table" w:customStyle="1" w:styleId="TableNormal">
    <w:name w:val="Table Normal"/>
    <w:qFormat/>
    <w:rPr>
      <w:rFonts w:ascii="Arial" w:hAnsi="Arial" w:cs="Arial"/>
    </w:rPr>
    <w:tblPr>
      <w:tblCellMar>
        <w:top w:w="0" w:type="dxa"/>
        <w:left w:w="0" w:type="dxa"/>
        <w:bottom w:w="0" w:type="dxa"/>
        <w:right w:w="0" w:type="dxa"/>
      </w:tblCellMar>
    </w:tblPr>
  </w:style>
  <w:style w:type="character" w:customStyle="1" w:styleId="af8">
    <w:name w:val="批注框文本 字符"/>
    <w:link w:val="af7"/>
    <w:uiPriority w:val="99"/>
    <w:qFormat/>
    <w:rPr>
      <w:rFonts w:ascii="Calibri" w:hAnsi="Calibri"/>
      <w:kern w:val="2"/>
      <w:sz w:val="18"/>
    </w:rPr>
  </w:style>
  <w:style w:type="paragraph" w:customStyle="1" w:styleId="afffff3">
    <w:name w:val="正  文"/>
    <w:basedOn w:val="a3"/>
    <w:qFormat/>
    <w:pPr>
      <w:spacing w:line="360" w:lineRule="auto"/>
      <w:ind w:firstLineChars="200" w:firstLine="200"/>
    </w:pPr>
    <w:rPr>
      <w:rFonts w:ascii="宋体"/>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pf0">
    <w:name w:val="pf0"/>
    <w:basedOn w:val="a3"/>
    <w:qFormat/>
    <w:pPr>
      <w:widowControl/>
      <w:spacing w:before="100" w:beforeAutospacing="1" w:after="100" w:afterAutospacing="1"/>
      <w:jc w:val="left"/>
    </w:pPr>
    <w:rPr>
      <w:rFonts w:ascii="宋体" w:hAnsi="宋体" w:cs="宋体"/>
      <w:kern w:val="0"/>
      <w:sz w:val="24"/>
      <w:szCs w:val="24"/>
    </w:rPr>
  </w:style>
  <w:style w:type="paragraph" w:customStyle="1" w:styleId="53">
    <w:name w:val="目录 53"/>
    <w:next w:val="a3"/>
    <w:qFormat/>
    <w:pPr>
      <w:wordWrap w:val="0"/>
      <w:ind w:left="1275"/>
      <w:jc w:val="both"/>
    </w:pPr>
    <w:rPr>
      <w:rFonts w:ascii="Calibri" w:hAnsi="Calibri"/>
      <w:sz w:val="21"/>
    </w:rPr>
  </w:style>
  <w:style w:type="paragraph" w:customStyle="1" w:styleId="NewNewNewNewNewNewNewNewNewNewNewNewNewNewNewNewNewNewNewNewNewNewNewNewNewNewNewNewNewNewNewNewNewNewNewNewNewNewNewNewNewNewNewNewNewNewNewNewNewNewNewNewNewNewNewNewNewNewNewNewNewNewN6">
    <w:name w:val="正文 New New New New New New New New New New New New New New New New New New New New New New New New New New New New New New New New New New New New New New New New New New New New New New New New New New New New New New New New New New New New New New N6"/>
    <w:qFormat/>
    <w:pPr>
      <w:widowControl w:val="0"/>
      <w:jc w:val="both"/>
    </w:pPr>
    <w:rPr>
      <w:rFonts w:ascii="Calibri" w:hAnsi="Calibri"/>
      <w:kern w:val="2"/>
      <w:sz w:val="21"/>
      <w:szCs w:val="24"/>
    </w:rPr>
  </w:style>
  <w:style w:type="paragraph" w:customStyle="1" w:styleId="BodyText1I2">
    <w:name w:val="BodyText1I2"/>
    <w:basedOn w:val="BodyTextIndent"/>
    <w:qFormat/>
    <w:pPr>
      <w:spacing w:after="120" w:line="240" w:lineRule="auto"/>
      <w:ind w:leftChars="200" w:left="420" w:firstLineChars="200" w:firstLine="420"/>
    </w:pPr>
  </w:style>
  <w:style w:type="paragraph" w:customStyle="1" w:styleId="BodyTextIndent">
    <w:name w:val="BodyTextIndent"/>
    <w:basedOn w:val="a3"/>
    <w:qFormat/>
    <w:pPr>
      <w:spacing w:line="700" w:lineRule="exact"/>
      <w:ind w:left="960"/>
      <w:textAlignment w:val="baseline"/>
    </w:pPr>
    <w:rPr>
      <w:sz w:val="44"/>
    </w:rPr>
  </w:style>
  <w:style w:type="paragraph" w:customStyle="1" w:styleId="afffff4">
    <w:name w:val="标题一、"/>
    <w:basedOn w:val="a3"/>
    <w:qFormat/>
    <w:pPr>
      <w:spacing w:beforeLines="100" w:before="312" w:afterLines="100" w:after="312" w:line="360" w:lineRule="auto"/>
      <w:jc w:val="center"/>
      <w:outlineLvl w:val="0"/>
    </w:pPr>
    <w:rPr>
      <w:rFonts w:ascii="黑体" w:eastAsia="黑体"/>
      <w:sz w:val="32"/>
      <w:szCs w:val="3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szCs w:val="22"/>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ascii="Calibri" w:hAnsi="Calibri"/>
      <w:kern w:val="2"/>
      <w:sz w:val="21"/>
      <w:szCs w:val="24"/>
    </w:rPr>
  </w:style>
  <w:style w:type="character" w:customStyle="1" w:styleId="1f1">
    <w:name w:val="未处理的提及1"/>
    <w:basedOn w:val="a4"/>
    <w:uiPriority w:val="99"/>
    <w:unhideWhenUsed/>
    <w:qFormat/>
    <w:rPr>
      <w:color w:val="605E5C"/>
      <w:shd w:val="clear" w:color="auto" w:fill="E1DFDD"/>
    </w:rPr>
  </w:style>
  <w:style w:type="paragraph" w:customStyle="1" w:styleId="TOC10">
    <w:name w:val="TOC 标题1"/>
    <w:basedOn w:val="1"/>
    <w:next w:val="a3"/>
    <w:uiPriority w:val="39"/>
    <w:unhideWhenUsed/>
    <w:qFormat/>
    <w:pPr>
      <w:keepLines/>
      <w:widowControl/>
      <w:snapToGrid/>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45</Pages>
  <Words>13031</Words>
  <Characters>13814</Characters>
  <Application>Microsoft Office Word</Application>
  <DocSecurity>0</DocSecurity>
  <Lines>657</Lines>
  <Paragraphs>865</Paragraphs>
  <ScaleCrop>false</ScaleCrop>
  <Manager>罗成</Manager>
  <Company>重庆市政府采购中心</Company>
  <LinksUpToDate>false</LinksUpToDate>
  <CharactersWithSpaces>25980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佐学 刘</cp:lastModifiedBy>
  <cp:revision>34</cp:revision>
  <dcterms:created xsi:type="dcterms:W3CDTF">2025-12-03T12:50:00Z</dcterms:created>
  <dcterms:modified xsi:type="dcterms:W3CDTF">2025-12-03T15:12:00Z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2052-12.21.1</vt:lpwstr>
  </property>
  <property fmtid="{D5CDD505-2E9C-101B-9397-08002B2CF9AE}" pid="3" name="ICV">
    <vt:lpwstr>6E92F80A398247F7B51B12FA4CE15BBD_13</vt:lpwstr>
  </property>
  <property fmtid="{D5CDD505-2E9C-101B-9397-08002B2CF9AE}" pid="4" name="KSOTemplateDocerSaveRecord">
    <vt:lpwstr>eyJoZGlkIjoiOTBiM2E2YWJhNjU3MDY4YzQ4MzdiOWFkZDI4MTA5OWQiLCJ1c2VySWQiOiI0MjcwNjExOTUifQ==</vt:lpwstr>
  </property>
</Properties>
</file>