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933D">
      <w:pPr>
        <w:pStyle w:val="3"/>
        <w:spacing w:before="0" w:after="0" w:line="400" w:lineRule="exact"/>
        <w:jc w:val="center"/>
        <w:rPr>
          <w:rFonts w:ascii="宋体" w:hAnsi="宋体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77082643"/>
      <w:bookmarkStart w:id="1" w:name="_Toc224103495"/>
      <w:bookmarkStart w:id="2" w:name="_Toc509218854"/>
      <w:bookmarkStart w:id="3" w:name="_Toc20443"/>
      <w:bookmarkStart w:id="4" w:name="_Toc534185831"/>
      <w:bookmarkStart w:id="5" w:name="_Toc26071"/>
      <w:bookmarkStart w:id="6" w:name="_Toc287607867"/>
      <w:bookmarkStart w:id="7" w:name="_Toc430530530"/>
      <w:bookmarkStart w:id="8" w:name="_Toc28762081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（一）投标函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3299BD7">
      <w:pPr>
        <w:tabs>
          <w:tab w:val="left" w:pos="2640"/>
        </w:tabs>
        <w:autoSpaceDE w:val="0"/>
        <w:autoSpaceDN w:val="0"/>
        <w:adjustRightInd w:val="0"/>
        <w:spacing w:line="400" w:lineRule="exact"/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（招标人名称）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 w14:paraId="6AEAF58F"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招标文件的全部内容，愿意以人民币（大写）</w:t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（¥</w:t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）的投标总报价进行报价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，投标电梯品牌为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。工期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按合同约定实施和完成承包工程，修补工程中的任何缺陷，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工程质量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9" w:name="_GoBack"/>
      <w:bookmarkEnd w:id="9"/>
      <w:r>
        <w:rPr>
          <w:rFonts w:hint="eastAsia" w:ascii="宋体" w:hAnsi="宋体"/>
          <w:snapToGrid w:val="0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，质保期：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重庆市特种设备检测研究院检测验收合格，取得特种设备监督检验报告之日起，整机质保    年，6大件质保    年、免费维保     年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69A76543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我方承诺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响应招标文件规定的投标有效期，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在投标有效期内不修改、撤销投标文件。</w:t>
      </w:r>
    </w:p>
    <w:p w14:paraId="735061F4">
      <w:pPr>
        <w:tabs>
          <w:tab w:val="left" w:pos="2730"/>
          <w:tab w:val="left" w:pos="798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随同本投标函提交投标保证金一份，金额为人民币（大写）</w:t>
      </w:r>
      <w:r>
        <w:rPr>
          <w:rFonts w:ascii="宋体" w:hAnsi="宋体"/>
          <w:snapToGrid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（¥）。投标保证金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有效期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与投标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有效期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一致，在此期间，若我方违反招投标有关法律、法规及本招标文件的相关规定，投标保证金的受益人为招标人。</w:t>
      </w:r>
    </w:p>
    <w:p w14:paraId="117E9425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如我方中标：</w:t>
      </w:r>
    </w:p>
    <w:p w14:paraId="65E731CA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（1）我方承诺在收到中标通知书后，在中标通知书规定的期限内与你方签订合同。</w:t>
      </w:r>
    </w:p>
    <w:p w14:paraId="0E42E829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（2）随同本投标函递交的投标函附录属于合同文件的组成部分。</w:t>
      </w:r>
    </w:p>
    <w:p w14:paraId="6F79382E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（3）我方承诺按照招标文件规定向你方递交履约担保。</w:t>
      </w:r>
    </w:p>
    <w:p w14:paraId="750AEF07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）我方承诺在合同约定的期限内完成并移交全部合同工程。</w:t>
      </w:r>
    </w:p>
    <w:p w14:paraId="61C77DD5"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（5）我方承诺以不低于招标文件第六章 技术标准和要求中所列的技术指标和参数要求完成全部合同工程。</w:t>
      </w:r>
    </w:p>
    <w:p w14:paraId="3DDD5510">
      <w:pPr>
        <w:tabs>
          <w:tab w:val="left" w:pos="5985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我方</w:t>
      </w:r>
      <w:r>
        <w:rPr>
          <w:rFonts w:ascii="宋体" w:hAnsi="宋体"/>
          <w:snapToGrid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在此声明，所递交的投标文件及有关资料内容完整、真实和准确，且不存在第二章“投标人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须知”第 1.4.3 项规定的任何一种情形。同时我方承诺接受招标文件及附件、澄清及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修改</w:t>
      </w:r>
      <w:r>
        <w:rPr>
          <w:rFonts w:ascii="宋体" w:hAnsi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通知中所有的内容。</w:t>
      </w:r>
    </w:p>
    <w:p w14:paraId="5CBFDA2C">
      <w:pPr>
        <w:tabs>
          <w:tab w:val="left" w:pos="5985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/>
          <w:snapToGrid w:val="0"/>
          <w:color w:val="000000" w:themeColor="text1"/>
          <w:w w:val="200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（其他补充说明）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E3ED1D2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投  标  人：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　　　　　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（盖单位法人章） </w:t>
      </w:r>
    </w:p>
    <w:p w14:paraId="1A700441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或其委托代理人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签名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或盖章）</w:t>
      </w:r>
    </w:p>
    <w:p w14:paraId="728FEFFD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址：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06DDCB0E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址：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794A8703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单位电话（座机）：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委托代理人电话（手机）：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05706554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传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真：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55D96A1B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邮政编码：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57E698F3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00" w:firstLineChars="200"/>
        <w:rPr>
          <w:rFonts w:ascii="宋体" w:hAnsi="宋体"/>
          <w:snapToGrid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</w:p>
    <w:p w14:paraId="6883E0E8">
      <w:pPr>
        <w:tabs>
          <w:tab w:val="left" w:pos="8300"/>
        </w:tabs>
        <w:autoSpaceDE w:val="0"/>
        <w:autoSpaceDN w:val="0"/>
        <w:adjustRightInd w:val="0"/>
        <w:spacing w:line="400" w:lineRule="exact"/>
        <w:ind w:firstLine="420" w:firstLineChars="200"/>
        <w:jc w:val="right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7440AAAD"/>
    <w:sectPr>
      <w:pgSz w:w="11906" w:h="16838"/>
      <w:pgMar w:top="1304" w:right="1800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35A9D"/>
    <w:rsid w:val="218623F9"/>
    <w:rsid w:val="4EC310A1"/>
    <w:rsid w:val="642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2025-07-08T09:04:41Z</dcterms:created>
  <dc:creator>Administrator</dc:creator>
  <cp:lastModifiedBy>一</cp:lastModifiedBy>
  <dcterms:modified xsi:type="dcterms:W3CDTF">2025-07-08T09:06:22Z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eyJoZGlkIjoiODhlMzg4YWU0MDMyYjM1MWY5NTBiYmU1YWI5ZTdlMmIiLCJ1c2VySWQiOiIxNDQ1MDc0OSJ9</vt:lpwstr>
  </property>
  <property fmtid="{D5CDD505-2E9C-101B-9397-08002B2CF9AE}" pid="4" name="ICV">
    <vt:lpwstr>34EC9E278B2345E58A6499D681301511_12</vt:lpwstr>
  </property>
</Properties>
</file>