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442E14" w14:textId="77777777" w:rsidR="00870498" w:rsidRDefault="00870498">
      <w:pPr>
        <w:jc w:val="center"/>
        <w:rPr>
          <w:rFonts w:ascii="宋体" w:hAnsi="宋体"/>
        </w:rPr>
      </w:pPr>
    </w:p>
    <w:p w14:paraId="0F022CFF" w14:textId="77777777" w:rsidR="00870498" w:rsidRDefault="00870498">
      <w:pPr>
        <w:jc w:val="center"/>
        <w:rPr>
          <w:rFonts w:ascii="宋体" w:hAnsi="宋体"/>
        </w:rPr>
      </w:pPr>
    </w:p>
    <w:p w14:paraId="3F06FC29" w14:textId="77777777" w:rsidR="00870498" w:rsidRDefault="00870498">
      <w:pPr>
        <w:jc w:val="center"/>
        <w:rPr>
          <w:rFonts w:ascii="宋体" w:hAnsi="宋体"/>
        </w:rPr>
      </w:pPr>
    </w:p>
    <w:p w14:paraId="5D1B45B9" w14:textId="77777777" w:rsidR="00870498" w:rsidRDefault="00A13DB6">
      <w:pPr>
        <w:jc w:val="center"/>
        <w:outlineLvl w:val="0"/>
        <w:rPr>
          <w:rFonts w:ascii="仿宋" w:eastAsia="仿宋" w:hAnsi="仿宋"/>
          <w:spacing w:val="80"/>
          <w:sz w:val="112"/>
          <w:szCs w:val="112"/>
        </w:rPr>
      </w:pPr>
      <w:r>
        <w:rPr>
          <w:rFonts w:ascii="仿宋" w:eastAsia="仿宋" w:hAnsi="仿宋" w:hint="eastAsia"/>
          <w:spacing w:val="80"/>
          <w:sz w:val="112"/>
          <w:szCs w:val="112"/>
        </w:rPr>
        <w:t>竞争性磋商</w:t>
      </w:r>
    </w:p>
    <w:p w14:paraId="3E1F6F6A" w14:textId="77777777" w:rsidR="00870498" w:rsidRDefault="00A13DB6">
      <w:pPr>
        <w:jc w:val="center"/>
        <w:outlineLvl w:val="0"/>
        <w:rPr>
          <w:rFonts w:ascii="仿宋" w:eastAsia="仿宋" w:hAnsi="仿宋"/>
          <w:spacing w:val="80"/>
          <w:sz w:val="112"/>
          <w:szCs w:val="112"/>
        </w:rPr>
      </w:pPr>
      <w:r>
        <w:rPr>
          <w:rFonts w:ascii="仿宋" w:eastAsia="仿宋" w:hAnsi="仿宋" w:hint="eastAsia"/>
          <w:spacing w:val="80"/>
          <w:sz w:val="112"/>
          <w:szCs w:val="112"/>
        </w:rPr>
        <w:t>文件</w:t>
      </w:r>
    </w:p>
    <w:p w14:paraId="0DF2DEDC" w14:textId="77777777" w:rsidR="00870498" w:rsidRDefault="00870498">
      <w:pPr>
        <w:spacing w:line="700" w:lineRule="exact"/>
        <w:jc w:val="center"/>
        <w:rPr>
          <w:rFonts w:ascii="黑体" w:eastAsia="黑体"/>
          <w:sz w:val="32"/>
        </w:rPr>
      </w:pPr>
    </w:p>
    <w:p w14:paraId="05D55EE7" w14:textId="77777777" w:rsidR="00870498" w:rsidRDefault="00870498">
      <w:pPr>
        <w:spacing w:line="700" w:lineRule="exact"/>
        <w:jc w:val="center"/>
        <w:rPr>
          <w:rFonts w:ascii="黑体" w:eastAsia="黑体"/>
          <w:sz w:val="32"/>
        </w:rPr>
      </w:pPr>
    </w:p>
    <w:p w14:paraId="47EFEE13" w14:textId="77777777" w:rsidR="00870498" w:rsidRDefault="00870498">
      <w:pPr>
        <w:spacing w:line="700" w:lineRule="exact"/>
        <w:jc w:val="center"/>
        <w:rPr>
          <w:rFonts w:ascii="仿宋" w:eastAsia="仿宋" w:hAnsi="仿宋"/>
          <w:sz w:val="32"/>
        </w:rPr>
      </w:pPr>
    </w:p>
    <w:p w14:paraId="0B496068" w14:textId="77777777" w:rsidR="00870498" w:rsidRDefault="00A13DB6">
      <w:pPr>
        <w:spacing w:line="700" w:lineRule="exact"/>
        <w:ind w:leftChars="200" w:left="560"/>
        <w:rPr>
          <w:rFonts w:ascii="仿宋" w:eastAsia="仿宋" w:hAnsi="仿宋"/>
          <w:sz w:val="36"/>
          <w:szCs w:val="30"/>
        </w:rPr>
      </w:pPr>
      <w:r>
        <w:rPr>
          <w:rFonts w:ascii="仿宋" w:eastAsia="仿宋" w:hAnsi="仿宋" w:hint="eastAsia"/>
          <w:sz w:val="36"/>
          <w:szCs w:val="30"/>
        </w:rPr>
        <w:t>项目编号：DY-20250169</w:t>
      </w:r>
    </w:p>
    <w:p w14:paraId="6D384C1D" w14:textId="77777777" w:rsidR="00870498" w:rsidRDefault="00A13DB6">
      <w:pPr>
        <w:spacing w:line="700" w:lineRule="exact"/>
        <w:ind w:leftChars="200" w:left="560"/>
        <w:rPr>
          <w:rFonts w:ascii="仿宋" w:eastAsia="仿宋" w:hAnsi="仿宋"/>
          <w:sz w:val="36"/>
          <w:szCs w:val="30"/>
        </w:rPr>
      </w:pPr>
      <w:r>
        <w:rPr>
          <w:rFonts w:ascii="仿宋" w:eastAsia="仿宋" w:hAnsi="仿宋" w:hint="eastAsia"/>
          <w:sz w:val="36"/>
          <w:szCs w:val="30"/>
        </w:rPr>
        <w:t>项目名称：重庆市本土物种条形码数据库构建技术服务</w:t>
      </w:r>
    </w:p>
    <w:p w14:paraId="75EF0D20" w14:textId="77777777" w:rsidR="00870498" w:rsidRDefault="00A13DB6">
      <w:pPr>
        <w:spacing w:line="700" w:lineRule="exact"/>
        <w:rPr>
          <w:rFonts w:ascii="仿宋" w:eastAsia="仿宋" w:hAnsi="仿宋"/>
          <w:sz w:val="36"/>
          <w:szCs w:val="30"/>
        </w:rPr>
      </w:pPr>
      <w:r>
        <w:rPr>
          <w:rFonts w:ascii="仿宋" w:eastAsia="仿宋" w:hAnsi="仿宋" w:hint="eastAsia"/>
          <w:sz w:val="36"/>
          <w:szCs w:val="30"/>
        </w:rPr>
        <w:t xml:space="preserve"> </w:t>
      </w:r>
    </w:p>
    <w:p w14:paraId="70B0FF5E" w14:textId="77777777" w:rsidR="00870498" w:rsidRDefault="00870498">
      <w:pPr>
        <w:spacing w:line="700" w:lineRule="exact"/>
        <w:ind w:firstLineChars="486" w:firstLine="1750"/>
        <w:rPr>
          <w:rFonts w:ascii="仿宋" w:eastAsia="仿宋" w:hAnsi="仿宋"/>
          <w:sz w:val="36"/>
          <w:szCs w:val="30"/>
        </w:rPr>
      </w:pPr>
    </w:p>
    <w:p w14:paraId="6CBF823F" w14:textId="77777777" w:rsidR="00870498" w:rsidRDefault="00870498">
      <w:pPr>
        <w:spacing w:line="700" w:lineRule="exact"/>
        <w:ind w:firstLineChars="486" w:firstLine="1750"/>
        <w:rPr>
          <w:rFonts w:ascii="仿宋" w:eastAsia="仿宋" w:hAnsi="仿宋"/>
          <w:sz w:val="36"/>
          <w:szCs w:val="30"/>
        </w:rPr>
      </w:pPr>
    </w:p>
    <w:p w14:paraId="1D3C192D" w14:textId="77777777" w:rsidR="00870498" w:rsidRDefault="00870498">
      <w:pPr>
        <w:spacing w:line="700" w:lineRule="exact"/>
        <w:ind w:firstLineChars="486" w:firstLine="1750"/>
        <w:rPr>
          <w:rFonts w:ascii="仿宋" w:eastAsia="仿宋" w:hAnsi="仿宋"/>
          <w:sz w:val="36"/>
          <w:szCs w:val="30"/>
        </w:rPr>
      </w:pPr>
    </w:p>
    <w:p w14:paraId="27941020" w14:textId="77777777" w:rsidR="00870498" w:rsidRDefault="00A13DB6">
      <w:pPr>
        <w:spacing w:line="700" w:lineRule="exact"/>
        <w:ind w:firstLineChars="400" w:firstLine="1440"/>
        <w:rPr>
          <w:rFonts w:ascii="仿宋" w:eastAsia="仿宋" w:hAnsi="仿宋"/>
          <w:sz w:val="36"/>
          <w:szCs w:val="30"/>
        </w:rPr>
      </w:pPr>
      <w:r>
        <w:rPr>
          <w:rFonts w:ascii="仿宋" w:eastAsia="仿宋" w:hAnsi="仿宋" w:hint="eastAsia"/>
          <w:sz w:val="36"/>
          <w:szCs w:val="30"/>
        </w:rPr>
        <w:t xml:space="preserve">采  </w:t>
      </w:r>
      <w:r>
        <w:rPr>
          <w:rFonts w:ascii="仿宋" w:eastAsia="仿宋" w:hAnsi="仿宋"/>
          <w:sz w:val="36"/>
          <w:szCs w:val="30"/>
        </w:rPr>
        <w:t xml:space="preserve"> </w:t>
      </w:r>
      <w:r>
        <w:rPr>
          <w:rFonts w:ascii="仿宋" w:eastAsia="仿宋" w:hAnsi="仿宋" w:hint="eastAsia"/>
          <w:sz w:val="36"/>
          <w:szCs w:val="30"/>
        </w:rPr>
        <w:t xml:space="preserve">购  </w:t>
      </w:r>
      <w:r>
        <w:rPr>
          <w:rFonts w:ascii="仿宋" w:eastAsia="仿宋" w:hAnsi="仿宋"/>
          <w:sz w:val="36"/>
          <w:szCs w:val="30"/>
        </w:rPr>
        <w:t xml:space="preserve"> </w:t>
      </w:r>
      <w:r>
        <w:rPr>
          <w:rFonts w:ascii="仿宋" w:eastAsia="仿宋" w:hAnsi="仿宋" w:hint="eastAsia"/>
          <w:sz w:val="36"/>
          <w:szCs w:val="30"/>
        </w:rPr>
        <w:t>人：重庆市生态环境监测中心</w:t>
      </w:r>
    </w:p>
    <w:p w14:paraId="09C8473F" w14:textId="77777777" w:rsidR="00870498" w:rsidRDefault="00A13DB6">
      <w:pPr>
        <w:spacing w:line="700" w:lineRule="exact"/>
        <w:ind w:firstLineChars="400" w:firstLine="1440"/>
        <w:rPr>
          <w:rFonts w:ascii="仿宋" w:eastAsia="仿宋" w:hAnsi="仿宋"/>
          <w:sz w:val="36"/>
          <w:szCs w:val="30"/>
        </w:rPr>
      </w:pPr>
      <w:r>
        <w:rPr>
          <w:rFonts w:ascii="仿宋" w:eastAsia="仿宋" w:hAnsi="仿宋" w:hint="eastAsia"/>
          <w:sz w:val="36"/>
          <w:szCs w:val="30"/>
        </w:rPr>
        <w:t>采购代理机构：重庆道一招标代理有限公司</w:t>
      </w:r>
    </w:p>
    <w:p w14:paraId="006C45D4" w14:textId="77777777" w:rsidR="00870498" w:rsidRDefault="00A13DB6">
      <w:pPr>
        <w:spacing w:line="700" w:lineRule="exact"/>
        <w:ind w:firstLineChars="1000" w:firstLine="3600"/>
        <w:rPr>
          <w:rFonts w:ascii="仿宋" w:eastAsia="仿宋" w:hAnsi="仿宋"/>
          <w:sz w:val="36"/>
          <w:szCs w:val="30"/>
        </w:rPr>
      </w:pPr>
      <w:r>
        <w:rPr>
          <w:rFonts w:ascii="仿宋" w:eastAsia="仿宋" w:hAnsi="仿宋" w:hint="eastAsia"/>
          <w:sz w:val="36"/>
          <w:szCs w:val="30"/>
        </w:rPr>
        <w:t>二〇二五年十二月</w:t>
      </w:r>
    </w:p>
    <w:p w14:paraId="20B9F143" w14:textId="77777777" w:rsidR="00870498" w:rsidRDefault="00A13DB6">
      <w:pPr>
        <w:spacing w:line="700" w:lineRule="exact"/>
        <w:ind w:firstLineChars="486" w:firstLine="1750"/>
        <w:rPr>
          <w:rFonts w:ascii="方正小标宋_GBK" w:eastAsia="方正小标宋_GBK" w:hAnsi="宋体"/>
          <w:sz w:val="36"/>
          <w:szCs w:val="30"/>
        </w:rPr>
      </w:pPr>
      <w:r>
        <w:rPr>
          <w:rFonts w:ascii="方正小标宋_GBK" w:eastAsia="方正小标宋_GBK" w:hAnsi="宋体"/>
          <w:sz w:val="36"/>
          <w:szCs w:val="30"/>
        </w:rPr>
        <w:br w:type="page"/>
      </w:r>
      <w:r>
        <w:rPr>
          <w:rFonts w:ascii="方正小标宋_GBK" w:eastAsia="方正小标宋_GBK" w:hAnsi="宋体" w:hint="eastAsia"/>
          <w:sz w:val="36"/>
          <w:szCs w:val="30"/>
        </w:rPr>
        <w:lastRenderedPageBreak/>
        <w:t xml:space="preserve"> </w:t>
      </w:r>
    </w:p>
    <w:p w14:paraId="0F387447" w14:textId="77777777" w:rsidR="00870498" w:rsidRDefault="00A13DB6">
      <w:pPr>
        <w:spacing w:line="480" w:lineRule="exact"/>
        <w:jc w:val="center"/>
        <w:outlineLvl w:val="0"/>
        <w:rPr>
          <w:rFonts w:ascii="方正黑体_GBK" w:eastAsia="方正黑体_GBK"/>
          <w:sz w:val="44"/>
          <w:szCs w:val="28"/>
        </w:rPr>
      </w:pPr>
      <w:r>
        <w:rPr>
          <w:rFonts w:ascii="方正黑体_GBK" w:eastAsia="方正黑体_GBK" w:hint="eastAsia"/>
          <w:sz w:val="44"/>
          <w:szCs w:val="28"/>
        </w:rPr>
        <w:t>目   录</w:t>
      </w:r>
    </w:p>
    <w:p w14:paraId="1CE3BECB" w14:textId="40D5DD01" w:rsidR="00955F3C" w:rsidRDefault="00A13DB6">
      <w:pPr>
        <w:pStyle w:val="TOC2"/>
        <w:tabs>
          <w:tab w:val="right" w:leader="dot" w:pos="9402"/>
        </w:tabs>
        <w:ind w:left="560"/>
        <w:rPr>
          <w:rFonts w:asciiTheme="minorHAnsi" w:eastAsiaTheme="minorEastAsia" w:hAnsiTheme="minorHAnsi" w:cstheme="minorBidi"/>
          <w:noProof/>
          <w:sz w:val="21"/>
          <w:szCs w:val="22"/>
        </w:rPr>
      </w:pPr>
      <w:r>
        <w:rPr>
          <w:rFonts w:ascii="方正仿宋_GBK" w:eastAsia="方正仿宋_GBK" w:hAnsi="宋体" w:hint="eastAsia"/>
          <w:sz w:val="21"/>
          <w:szCs w:val="21"/>
        </w:rPr>
        <w:fldChar w:fldCharType="begin"/>
      </w:r>
      <w:r>
        <w:rPr>
          <w:rFonts w:ascii="方正仿宋_GBK" w:eastAsia="方正仿宋_GBK" w:hAnsi="宋体" w:hint="eastAsia"/>
          <w:sz w:val="21"/>
          <w:szCs w:val="21"/>
        </w:rPr>
        <w:instrText xml:space="preserve"> TOC \o "1-3" \h \z </w:instrText>
      </w:r>
      <w:r>
        <w:rPr>
          <w:rFonts w:ascii="方正仿宋_GBK" w:eastAsia="方正仿宋_GBK" w:hAnsi="宋体" w:hint="eastAsia"/>
          <w:sz w:val="21"/>
          <w:szCs w:val="21"/>
        </w:rPr>
        <w:fldChar w:fldCharType="separate"/>
      </w:r>
      <w:hyperlink w:anchor="_Toc216116765" w:history="1">
        <w:r w:rsidR="00955F3C" w:rsidRPr="00D22A7B">
          <w:rPr>
            <w:rStyle w:val="aff4"/>
            <w:rFonts w:ascii="仿宋" w:eastAsia="仿宋" w:hAnsi="仿宋"/>
            <w:noProof/>
          </w:rPr>
          <w:t>第一篇  采购邀请书</w:t>
        </w:r>
        <w:r w:rsidR="00955F3C">
          <w:rPr>
            <w:noProof/>
            <w:webHidden/>
          </w:rPr>
          <w:tab/>
        </w:r>
        <w:r w:rsidR="00955F3C">
          <w:rPr>
            <w:noProof/>
            <w:webHidden/>
          </w:rPr>
          <w:fldChar w:fldCharType="begin"/>
        </w:r>
        <w:r w:rsidR="00955F3C">
          <w:rPr>
            <w:noProof/>
            <w:webHidden/>
          </w:rPr>
          <w:instrText xml:space="preserve"> PAGEREF _Toc216116765 \h </w:instrText>
        </w:r>
        <w:r w:rsidR="00955F3C">
          <w:rPr>
            <w:noProof/>
            <w:webHidden/>
          </w:rPr>
        </w:r>
        <w:r w:rsidR="00955F3C">
          <w:rPr>
            <w:noProof/>
            <w:webHidden/>
          </w:rPr>
          <w:fldChar w:fldCharType="separate"/>
        </w:r>
        <w:r w:rsidR="00955F3C">
          <w:rPr>
            <w:noProof/>
            <w:webHidden/>
          </w:rPr>
          <w:t>- 4 -</w:t>
        </w:r>
        <w:r w:rsidR="00955F3C">
          <w:rPr>
            <w:noProof/>
            <w:webHidden/>
          </w:rPr>
          <w:fldChar w:fldCharType="end"/>
        </w:r>
      </w:hyperlink>
    </w:p>
    <w:p w14:paraId="681B4297" w14:textId="6825DDBE"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66" w:history="1">
        <w:r w:rsidR="00955F3C" w:rsidRPr="00D22A7B">
          <w:rPr>
            <w:rStyle w:val="aff4"/>
            <w:rFonts w:ascii="仿宋" w:eastAsia="仿宋" w:hAnsi="仿宋"/>
            <w:noProof/>
          </w:rPr>
          <w:t>一、竞争性磋商内容</w:t>
        </w:r>
        <w:r w:rsidR="00955F3C">
          <w:rPr>
            <w:noProof/>
            <w:webHidden/>
          </w:rPr>
          <w:tab/>
        </w:r>
        <w:r w:rsidR="00955F3C">
          <w:rPr>
            <w:noProof/>
            <w:webHidden/>
          </w:rPr>
          <w:fldChar w:fldCharType="begin"/>
        </w:r>
        <w:r w:rsidR="00955F3C">
          <w:rPr>
            <w:noProof/>
            <w:webHidden/>
          </w:rPr>
          <w:instrText xml:space="preserve"> PAGEREF _Toc216116766 \h </w:instrText>
        </w:r>
        <w:r w:rsidR="00955F3C">
          <w:rPr>
            <w:noProof/>
            <w:webHidden/>
          </w:rPr>
        </w:r>
        <w:r w:rsidR="00955F3C">
          <w:rPr>
            <w:noProof/>
            <w:webHidden/>
          </w:rPr>
          <w:fldChar w:fldCharType="separate"/>
        </w:r>
        <w:r w:rsidR="00955F3C">
          <w:rPr>
            <w:noProof/>
            <w:webHidden/>
          </w:rPr>
          <w:t>- 4 -</w:t>
        </w:r>
        <w:r w:rsidR="00955F3C">
          <w:rPr>
            <w:noProof/>
            <w:webHidden/>
          </w:rPr>
          <w:fldChar w:fldCharType="end"/>
        </w:r>
      </w:hyperlink>
    </w:p>
    <w:p w14:paraId="78D69AAE" w14:textId="4DA3B76D"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67" w:history="1">
        <w:r w:rsidR="00955F3C" w:rsidRPr="00D22A7B">
          <w:rPr>
            <w:rStyle w:val="aff4"/>
            <w:rFonts w:ascii="仿宋" w:eastAsia="仿宋" w:hAnsi="仿宋"/>
            <w:noProof/>
          </w:rPr>
          <w:t>二、资金来源</w:t>
        </w:r>
        <w:r w:rsidR="00955F3C">
          <w:rPr>
            <w:noProof/>
            <w:webHidden/>
          </w:rPr>
          <w:tab/>
        </w:r>
        <w:r w:rsidR="00955F3C">
          <w:rPr>
            <w:noProof/>
            <w:webHidden/>
          </w:rPr>
          <w:fldChar w:fldCharType="begin"/>
        </w:r>
        <w:r w:rsidR="00955F3C">
          <w:rPr>
            <w:noProof/>
            <w:webHidden/>
          </w:rPr>
          <w:instrText xml:space="preserve"> PAGEREF _Toc216116767 \h </w:instrText>
        </w:r>
        <w:r w:rsidR="00955F3C">
          <w:rPr>
            <w:noProof/>
            <w:webHidden/>
          </w:rPr>
        </w:r>
        <w:r w:rsidR="00955F3C">
          <w:rPr>
            <w:noProof/>
            <w:webHidden/>
          </w:rPr>
          <w:fldChar w:fldCharType="separate"/>
        </w:r>
        <w:r w:rsidR="00955F3C">
          <w:rPr>
            <w:noProof/>
            <w:webHidden/>
          </w:rPr>
          <w:t>- 4 -</w:t>
        </w:r>
        <w:r w:rsidR="00955F3C">
          <w:rPr>
            <w:noProof/>
            <w:webHidden/>
          </w:rPr>
          <w:fldChar w:fldCharType="end"/>
        </w:r>
      </w:hyperlink>
    </w:p>
    <w:p w14:paraId="5BF900C4" w14:textId="1843379B"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68" w:history="1">
        <w:r w:rsidR="00955F3C" w:rsidRPr="00D22A7B">
          <w:rPr>
            <w:rStyle w:val="aff4"/>
            <w:rFonts w:ascii="仿宋" w:eastAsia="仿宋" w:hAnsi="仿宋"/>
            <w:noProof/>
          </w:rPr>
          <w:t>三、供应商资格条件</w:t>
        </w:r>
        <w:r w:rsidR="00955F3C">
          <w:rPr>
            <w:noProof/>
            <w:webHidden/>
          </w:rPr>
          <w:tab/>
        </w:r>
        <w:r w:rsidR="00955F3C">
          <w:rPr>
            <w:noProof/>
            <w:webHidden/>
          </w:rPr>
          <w:fldChar w:fldCharType="begin"/>
        </w:r>
        <w:r w:rsidR="00955F3C">
          <w:rPr>
            <w:noProof/>
            <w:webHidden/>
          </w:rPr>
          <w:instrText xml:space="preserve"> PAGEREF _Toc216116768 \h </w:instrText>
        </w:r>
        <w:r w:rsidR="00955F3C">
          <w:rPr>
            <w:noProof/>
            <w:webHidden/>
          </w:rPr>
        </w:r>
        <w:r w:rsidR="00955F3C">
          <w:rPr>
            <w:noProof/>
            <w:webHidden/>
          </w:rPr>
          <w:fldChar w:fldCharType="separate"/>
        </w:r>
        <w:r w:rsidR="00955F3C">
          <w:rPr>
            <w:noProof/>
            <w:webHidden/>
          </w:rPr>
          <w:t>- 4 -</w:t>
        </w:r>
        <w:r w:rsidR="00955F3C">
          <w:rPr>
            <w:noProof/>
            <w:webHidden/>
          </w:rPr>
          <w:fldChar w:fldCharType="end"/>
        </w:r>
      </w:hyperlink>
    </w:p>
    <w:p w14:paraId="7A9F4D45" w14:textId="4BE18623"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69" w:history="1">
        <w:r w:rsidR="00955F3C" w:rsidRPr="00D22A7B">
          <w:rPr>
            <w:rStyle w:val="aff4"/>
            <w:rFonts w:ascii="仿宋" w:eastAsia="仿宋" w:hAnsi="仿宋"/>
            <w:noProof/>
          </w:rPr>
          <w:t>四、磋商有关说明</w:t>
        </w:r>
        <w:r w:rsidR="00955F3C">
          <w:rPr>
            <w:noProof/>
            <w:webHidden/>
          </w:rPr>
          <w:tab/>
        </w:r>
        <w:r w:rsidR="00955F3C">
          <w:rPr>
            <w:noProof/>
            <w:webHidden/>
          </w:rPr>
          <w:fldChar w:fldCharType="begin"/>
        </w:r>
        <w:r w:rsidR="00955F3C">
          <w:rPr>
            <w:noProof/>
            <w:webHidden/>
          </w:rPr>
          <w:instrText xml:space="preserve"> PAGEREF _Toc216116769 \h </w:instrText>
        </w:r>
        <w:r w:rsidR="00955F3C">
          <w:rPr>
            <w:noProof/>
            <w:webHidden/>
          </w:rPr>
        </w:r>
        <w:r w:rsidR="00955F3C">
          <w:rPr>
            <w:noProof/>
            <w:webHidden/>
          </w:rPr>
          <w:fldChar w:fldCharType="separate"/>
        </w:r>
        <w:r w:rsidR="00955F3C">
          <w:rPr>
            <w:noProof/>
            <w:webHidden/>
          </w:rPr>
          <w:t>- 4 -</w:t>
        </w:r>
        <w:r w:rsidR="00955F3C">
          <w:rPr>
            <w:noProof/>
            <w:webHidden/>
          </w:rPr>
          <w:fldChar w:fldCharType="end"/>
        </w:r>
      </w:hyperlink>
    </w:p>
    <w:p w14:paraId="4C6449C0" w14:textId="281E3561"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70" w:history="1">
        <w:r w:rsidR="00955F3C" w:rsidRPr="00D22A7B">
          <w:rPr>
            <w:rStyle w:val="aff4"/>
            <w:rFonts w:ascii="仿宋" w:eastAsia="仿宋" w:hAnsi="仿宋"/>
            <w:noProof/>
          </w:rPr>
          <w:t>五、磋商保证金</w:t>
        </w:r>
        <w:r w:rsidR="00955F3C">
          <w:rPr>
            <w:noProof/>
            <w:webHidden/>
          </w:rPr>
          <w:tab/>
        </w:r>
        <w:r w:rsidR="00955F3C">
          <w:rPr>
            <w:noProof/>
            <w:webHidden/>
          </w:rPr>
          <w:fldChar w:fldCharType="begin"/>
        </w:r>
        <w:r w:rsidR="00955F3C">
          <w:rPr>
            <w:noProof/>
            <w:webHidden/>
          </w:rPr>
          <w:instrText xml:space="preserve"> PAGEREF _Toc216116770 \h </w:instrText>
        </w:r>
        <w:r w:rsidR="00955F3C">
          <w:rPr>
            <w:noProof/>
            <w:webHidden/>
          </w:rPr>
        </w:r>
        <w:r w:rsidR="00955F3C">
          <w:rPr>
            <w:noProof/>
            <w:webHidden/>
          </w:rPr>
          <w:fldChar w:fldCharType="separate"/>
        </w:r>
        <w:r w:rsidR="00955F3C">
          <w:rPr>
            <w:noProof/>
            <w:webHidden/>
          </w:rPr>
          <w:t>- 5 -</w:t>
        </w:r>
        <w:r w:rsidR="00955F3C">
          <w:rPr>
            <w:noProof/>
            <w:webHidden/>
          </w:rPr>
          <w:fldChar w:fldCharType="end"/>
        </w:r>
      </w:hyperlink>
    </w:p>
    <w:p w14:paraId="3E6E23FD" w14:textId="6DDC5DFE"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71" w:history="1">
        <w:r w:rsidR="00955F3C" w:rsidRPr="00D22A7B">
          <w:rPr>
            <w:rStyle w:val="aff4"/>
            <w:rFonts w:ascii="仿宋" w:eastAsia="仿宋" w:hAnsi="仿宋"/>
            <w:noProof/>
          </w:rPr>
          <w:t>六、其它有关规定</w:t>
        </w:r>
        <w:r w:rsidR="00955F3C">
          <w:rPr>
            <w:noProof/>
            <w:webHidden/>
          </w:rPr>
          <w:tab/>
        </w:r>
        <w:r w:rsidR="00955F3C">
          <w:rPr>
            <w:noProof/>
            <w:webHidden/>
          </w:rPr>
          <w:fldChar w:fldCharType="begin"/>
        </w:r>
        <w:r w:rsidR="00955F3C">
          <w:rPr>
            <w:noProof/>
            <w:webHidden/>
          </w:rPr>
          <w:instrText xml:space="preserve"> PAGEREF _Toc216116771 \h </w:instrText>
        </w:r>
        <w:r w:rsidR="00955F3C">
          <w:rPr>
            <w:noProof/>
            <w:webHidden/>
          </w:rPr>
        </w:r>
        <w:r w:rsidR="00955F3C">
          <w:rPr>
            <w:noProof/>
            <w:webHidden/>
          </w:rPr>
          <w:fldChar w:fldCharType="separate"/>
        </w:r>
        <w:r w:rsidR="00955F3C">
          <w:rPr>
            <w:noProof/>
            <w:webHidden/>
          </w:rPr>
          <w:t>- 5 -</w:t>
        </w:r>
        <w:r w:rsidR="00955F3C">
          <w:rPr>
            <w:noProof/>
            <w:webHidden/>
          </w:rPr>
          <w:fldChar w:fldCharType="end"/>
        </w:r>
      </w:hyperlink>
    </w:p>
    <w:p w14:paraId="22678790" w14:textId="5FDAF6E9"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72" w:history="1">
        <w:r w:rsidR="00955F3C" w:rsidRPr="00D22A7B">
          <w:rPr>
            <w:rStyle w:val="aff4"/>
            <w:rFonts w:ascii="仿宋" w:eastAsia="仿宋" w:hAnsi="仿宋"/>
            <w:noProof/>
          </w:rPr>
          <w:t>七、联系方式</w:t>
        </w:r>
        <w:r w:rsidR="00955F3C">
          <w:rPr>
            <w:noProof/>
            <w:webHidden/>
          </w:rPr>
          <w:tab/>
        </w:r>
        <w:r w:rsidR="00955F3C">
          <w:rPr>
            <w:noProof/>
            <w:webHidden/>
          </w:rPr>
          <w:fldChar w:fldCharType="begin"/>
        </w:r>
        <w:r w:rsidR="00955F3C">
          <w:rPr>
            <w:noProof/>
            <w:webHidden/>
          </w:rPr>
          <w:instrText xml:space="preserve"> PAGEREF _Toc216116772 \h </w:instrText>
        </w:r>
        <w:r w:rsidR="00955F3C">
          <w:rPr>
            <w:noProof/>
            <w:webHidden/>
          </w:rPr>
        </w:r>
        <w:r w:rsidR="00955F3C">
          <w:rPr>
            <w:noProof/>
            <w:webHidden/>
          </w:rPr>
          <w:fldChar w:fldCharType="separate"/>
        </w:r>
        <w:r w:rsidR="00955F3C">
          <w:rPr>
            <w:noProof/>
            <w:webHidden/>
          </w:rPr>
          <w:t>- 6 -</w:t>
        </w:r>
        <w:r w:rsidR="00955F3C">
          <w:rPr>
            <w:noProof/>
            <w:webHidden/>
          </w:rPr>
          <w:fldChar w:fldCharType="end"/>
        </w:r>
      </w:hyperlink>
    </w:p>
    <w:p w14:paraId="78C8734E" w14:textId="6D3B1AA8" w:rsidR="00955F3C" w:rsidRDefault="0087785C">
      <w:pPr>
        <w:pStyle w:val="TOC2"/>
        <w:tabs>
          <w:tab w:val="right" w:leader="dot" w:pos="9402"/>
        </w:tabs>
        <w:ind w:left="560"/>
        <w:rPr>
          <w:rFonts w:asciiTheme="minorHAnsi" w:eastAsiaTheme="minorEastAsia" w:hAnsiTheme="minorHAnsi" w:cstheme="minorBidi"/>
          <w:noProof/>
          <w:sz w:val="21"/>
          <w:szCs w:val="22"/>
        </w:rPr>
      </w:pPr>
      <w:hyperlink w:anchor="_Toc216116773" w:history="1">
        <w:r w:rsidR="00955F3C" w:rsidRPr="00D22A7B">
          <w:rPr>
            <w:rStyle w:val="aff4"/>
            <w:rFonts w:ascii="仿宋" w:eastAsia="仿宋" w:hAnsi="仿宋"/>
            <w:noProof/>
          </w:rPr>
          <w:t>第二篇  采购服务需求</w:t>
        </w:r>
        <w:r w:rsidR="00955F3C">
          <w:rPr>
            <w:noProof/>
            <w:webHidden/>
          </w:rPr>
          <w:tab/>
        </w:r>
        <w:r w:rsidR="00955F3C">
          <w:rPr>
            <w:noProof/>
            <w:webHidden/>
          </w:rPr>
          <w:fldChar w:fldCharType="begin"/>
        </w:r>
        <w:r w:rsidR="00955F3C">
          <w:rPr>
            <w:noProof/>
            <w:webHidden/>
          </w:rPr>
          <w:instrText xml:space="preserve"> PAGEREF _Toc216116773 \h </w:instrText>
        </w:r>
        <w:r w:rsidR="00955F3C">
          <w:rPr>
            <w:noProof/>
            <w:webHidden/>
          </w:rPr>
        </w:r>
        <w:r w:rsidR="00955F3C">
          <w:rPr>
            <w:noProof/>
            <w:webHidden/>
          </w:rPr>
          <w:fldChar w:fldCharType="separate"/>
        </w:r>
        <w:r w:rsidR="00955F3C">
          <w:rPr>
            <w:noProof/>
            <w:webHidden/>
          </w:rPr>
          <w:t>- 7 -</w:t>
        </w:r>
        <w:r w:rsidR="00955F3C">
          <w:rPr>
            <w:noProof/>
            <w:webHidden/>
          </w:rPr>
          <w:fldChar w:fldCharType="end"/>
        </w:r>
      </w:hyperlink>
    </w:p>
    <w:p w14:paraId="3CFC68EE" w14:textId="6920E20B"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74" w:history="1">
        <w:r w:rsidR="00955F3C" w:rsidRPr="00D22A7B">
          <w:rPr>
            <w:rStyle w:val="aff4"/>
            <w:rFonts w:ascii="仿宋" w:eastAsia="仿宋" w:hAnsi="仿宋"/>
            <w:noProof/>
          </w:rPr>
          <w:t>一、采购项目一览表</w:t>
        </w:r>
        <w:r w:rsidR="00955F3C">
          <w:rPr>
            <w:noProof/>
            <w:webHidden/>
          </w:rPr>
          <w:tab/>
        </w:r>
        <w:r w:rsidR="00955F3C">
          <w:rPr>
            <w:noProof/>
            <w:webHidden/>
          </w:rPr>
          <w:fldChar w:fldCharType="begin"/>
        </w:r>
        <w:r w:rsidR="00955F3C">
          <w:rPr>
            <w:noProof/>
            <w:webHidden/>
          </w:rPr>
          <w:instrText xml:space="preserve"> PAGEREF _Toc216116774 \h </w:instrText>
        </w:r>
        <w:r w:rsidR="00955F3C">
          <w:rPr>
            <w:noProof/>
            <w:webHidden/>
          </w:rPr>
        </w:r>
        <w:r w:rsidR="00955F3C">
          <w:rPr>
            <w:noProof/>
            <w:webHidden/>
          </w:rPr>
          <w:fldChar w:fldCharType="separate"/>
        </w:r>
        <w:r w:rsidR="00955F3C">
          <w:rPr>
            <w:noProof/>
            <w:webHidden/>
          </w:rPr>
          <w:t>- 7 -</w:t>
        </w:r>
        <w:r w:rsidR="00955F3C">
          <w:rPr>
            <w:noProof/>
            <w:webHidden/>
          </w:rPr>
          <w:fldChar w:fldCharType="end"/>
        </w:r>
      </w:hyperlink>
    </w:p>
    <w:p w14:paraId="3A523406" w14:textId="41BC05A2"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75" w:history="1">
        <w:r w:rsidR="00955F3C" w:rsidRPr="00D22A7B">
          <w:rPr>
            <w:rStyle w:val="aff4"/>
            <w:rFonts w:ascii="仿宋" w:eastAsia="仿宋" w:hAnsi="仿宋"/>
            <w:noProof/>
          </w:rPr>
          <w:t>二、技术服务需求</w:t>
        </w:r>
        <w:r w:rsidR="00955F3C">
          <w:rPr>
            <w:noProof/>
            <w:webHidden/>
          </w:rPr>
          <w:tab/>
        </w:r>
        <w:r w:rsidR="00955F3C">
          <w:rPr>
            <w:noProof/>
            <w:webHidden/>
          </w:rPr>
          <w:fldChar w:fldCharType="begin"/>
        </w:r>
        <w:r w:rsidR="00955F3C">
          <w:rPr>
            <w:noProof/>
            <w:webHidden/>
          </w:rPr>
          <w:instrText xml:space="preserve"> PAGEREF _Toc216116775 \h </w:instrText>
        </w:r>
        <w:r w:rsidR="00955F3C">
          <w:rPr>
            <w:noProof/>
            <w:webHidden/>
          </w:rPr>
        </w:r>
        <w:r w:rsidR="00955F3C">
          <w:rPr>
            <w:noProof/>
            <w:webHidden/>
          </w:rPr>
          <w:fldChar w:fldCharType="separate"/>
        </w:r>
        <w:r w:rsidR="00955F3C">
          <w:rPr>
            <w:noProof/>
            <w:webHidden/>
          </w:rPr>
          <w:t>- 7 -</w:t>
        </w:r>
        <w:r w:rsidR="00955F3C">
          <w:rPr>
            <w:noProof/>
            <w:webHidden/>
          </w:rPr>
          <w:fldChar w:fldCharType="end"/>
        </w:r>
      </w:hyperlink>
    </w:p>
    <w:p w14:paraId="7EA2A18B" w14:textId="7FF2EEF6" w:rsidR="00955F3C" w:rsidRDefault="0087785C">
      <w:pPr>
        <w:pStyle w:val="TOC2"/>
        <w:tabs>
          <w:tab w:val="right" w:leader="dot" w:pos="9402"/>
        </w:tabs>
        <w:ind w:left="560"/>
        <w:rPr>
          <w:rFonts w:asciiTheme="minorHAnsi" w:eastAsiaTheme="minorEastAsia" w:hAnsiTheme="minorHAnsi" w:cstheme="minorBidi"/>
          <w:noProof/>
          <w:sz w:val="21"/>
          <w:szCs w:val="22"/>
        </w:rPr>
      </w:pPr>
      <w:hyperlink w:anchor="_Toc216116776" w:history="1">
        <w:r w:rsidR="00955F3C" w:rsidRPr="00D22A7B">
          <w:rPr>
            <w:rStyle w:val="aff4"/>
            <w:rFonts w:ascii="仿宋" w:eastAsia="仿宋" w:hAnsi="仿宋"/>
            <w:noProof/>
          </w:rPr>
          <w:t>第三篇  采购商务需求</w:t>
        </w:r>
        <w:r w:rsidR="00955F3C">
          <w:rPr>
            <w:noProof/>
            <w:webHidden/>
          </w:rPr>
          <w:tab/>
        </w:r>
        <w:r w:rsidR="00955F3C">
          <w:rPr>
            <w:noProof/>
            <w:webHidden/>
          </w:rPr>
          <w:fldChar w:fldCharType="begin"/>
        </w:r>
        <w:r w:rsidR="00955F3C">
          <w:rPr>
            <w:noProof/>
            <w:webHidden/>
          </w:rPr>
          <w:instrText xml:space="preserve"> PAGEREF _Toc216116776 \h </w:instrText>
        </w:r>
        <w:r w:rsidR="00955F3C">
          <w:rPr>
            <w:noProof/>
            <w:webHidden/>
          </w:rPr>
        </w:r>
        <w:r w:rsidR="00955F3C">
          <w:rPr>
            <w:noProof/>
            <w:webHidden/>
          </w:rPr>
          <w:fldChar w:fldCharType="separate"/>
        </w:r>
        <w:r w:rsidR="00955F3C">
          <w:rPr>
            <w:noProof/>
            <w:webHidden/>
          </w:rPr>
          <w:t>- 9 -</w:t>
        </w:r>
        <w:r w:rsidR="00955F3C">
          <w:rPr>
            <w:noProof/>
            <w:webHidden/>
          </w:rPr>
          <w:fldChar w:fldCharType="end"/>
        </w:r>
      </w:hyperlink>
    </w:p>
    <w:p w14:paraId="401C49C2" w14:textId="3AE6F344"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77" w:history="1">
        <w:r w:rsidR="00955F3C" w:rsidRPr="00D22A7B">
          <w:rPr>
            <w:rStyle w:val="aff4"/>
            <w:rFonts w:ascii="仿宋" w:eastAsia="仿宋" w:hAnsi="仿宋" w:cs="仿宋"/>
            <w:noProof/>
          </w:rPr>
          <w:t>一、实施时间、地点、服务期、验收方式</w:t>
        </w:r>
        <w:r w:rsidR="00955F3C">
          <w:rPr>
            <w:noProof/>
            <w:webHidden/>
          </w:rPr>
          <w:tab/>
        </w:r>
        <w:r w:rsidR="00955F3C">
          <w:rPr>
            <w:noProof/>
            <w:webHidden/>
          </w:rPr>
          <w:fldChar w:fldCharType="begin"/>
        </w:r>
        <w:r w:rsidR="00955F3C">
          <w:rPr>
            <w:noProof/>
            <w:webHidden/>
          </w:rPr>
          <w:instrText xml:space="preserve"> PAGEREF _Toc216116777 \h </w:instrText>
        </w:r>
        <w:r w:rsidR="00955F3C">
          <w:rPr>
            <w:noProof/>
            <w:webHidden/>
          </w:rPr>
        </w:r>
        <w:r w:rsidR="00955F3C">
          <w:rPr>
            <w:noProof/>
            <w:webHidden/>
          </w:rPr>
          <w:fldChar w:fldCharType="separate"/>
        </w:r>
        <w:r w:rsidR="00955F3C">
          <w:rPr>
            <w:noProof/>
            <w:webHidden/>
          </w:rPr>
          <w:t>- 9 -</w:t>
        </w:r>
        <w:r w:rsidR="00955F3C">
          <w:rPr>
            <w:noProof/>
            <w:webHidden/>
          </w:rPr>
          <w:fldChar w:fldCharType="end"/>
        </w:r>
      </w:hyperlink>
    </w:p>
    <w:p w14:paraId="18465F7C" w14:textId="5D25F755"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78" w:history="1">
        <w:r w:rsidR="00955F3C" w:rsidRPr="00D22A7B">
          <w:rPr>
            <w:rStyle w:val="aff4"/>
            <w:rFonts w:ascii="仿宋" w:eastAsia="仿宋" w:hAnsi="仿宋" w:cs="仿宋"/>
            <w:noProof/>
          </w:rPr>
          <w:t>二、报价要求</w:t>
        </w:r>
        <w:r w:rsidR="00955F3C">
          <w:rPr>
            <w:noProof/>
            <w:webHidden/>
          </w:rPr>
          <w:tab/>
        </w:r>
        <w:r w:rsidR="00955F3C">
          <w:rPr>
            <w:noProof/>
            <w:webHidden/>
          </w:rPr>
          <w:fldChar w:fldCharType="begin"/>
        </w:r>
        <w:r w:rsidR="00955F3C">
          <w:rPr>
            <w:noProof/>
            <w:webHidden/>
          </w:rPr>
          <w:instrText xml:space="preserve"> PAGEREF _Toc216116778 \h </w:instrText>
        </w:r>
        <w:r w:rsidR="00955F3C">
          <w:rPr>
            <w:noProof/>
            <w:webHidden/>
          </w:rPr>
        </w:r>
        <w:r w:rsidR="00955F3C">
          <w:rPr>
            <w:noProof/>
            <w:webHidden/>
          </w:rPr>
          <w:fldChar w:fldCharType="separate"/>
        </w:r>
        <w:r w:rsidR="00955F3C">
          <w:rPr>
            <w:noProof/>
            <w:webHidden/>
          </w:rPr>
          <w:t>- 9 -</w:t>
        </w:r>
        <w:r w:rsidR="00955F3C">
          <w:rPr>
            <w:noProof/>
            <w:webHidden/>
          </w:rPr>
          <w:fldChar w:fldCharType="end"/>
        </w:r>
      </w:hyperlink>
    </w:p>
    <w:p w14:paraId="5EC9E0E0" w14:textId="153A2ED2"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79" w:history="1">
        <w:r w:rsidR="00955F3C" w:rsidRPr="00D22A7B">
          <w:rPr>
            <w:rStyle w:val="aff4"/>
            <w:rFonts w:ascii="仿宋" w:eastAsia="仿宋" w:hAnsi="仿宋" w:cs="仿宋"/>
            <w:noProof/>
          </w:rPr>
          <w:t>三、质量保证及售后服务</w:t>
        </w:r>
        <w:r w:rsidR="00955F3C">
          <w:rPr>
            <w:noProof/>
            <w:webHidden/>
          </w:rPr>
          <w:tab/>
        </w:r>
        <w:r w:rsidR="00955F3C">
          <w:rPr>
            <w:noProof/>
            <w:webHidden/>
          </w:rPr>
          <w:fldChar w:fldCharType="begin"/>
        </w:r>
        <w:r w:rsidR="00955F3C">
          <w:rPr>
            <w:noProof/>
            <w:webHidden/>
          </w:rPr>
          <w:instrText xml:space="preserve"> PAGEREF _Toc216116779 \h </w:instrText>
        </w:r>
        <w:r w:rsidR="00955F3C">
          <w:rPr>
            <w:noProof/>
            <w:webHidden/>
          </w:rPr>
        </w:r>
        <w:r w:rsidR="00955F3C">
          <w:rPr>
            <w:noProof/>
            <w:webHidden/>
          </w:rPr>
          <w:fldChar w:fldCharType="separate"/>
        </w:r>
        <w:r w:rsidR="00955F3C">
          <w:rPr>
            <w:noProof/>
            <w:webHidden/>
          </w:rPr>
          <w:t>- 9 -</w:t>
        </w:r>
        <w:r w:rsidR="00955F3C">
          <w:rPr>
            <w:noProof/>
            <w:webHidden/>
          </w:rPr>
          <w:fldChar w:fldCharType="end"/>
        </w:r>
      </w:hyperlink>
    </w:p>
    <w:p w14:paraId="01C4E07F" w14:textId="6D2EA4D2"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80" w:history="1">
        <w:r w:rsidR="00955F3C" w:rsidRPr="00D22A7B">
          <w:rPr>
            <w:rStyle w:val="aff4"/>
            <w:rFonts w:ascii="仿宋" w:eastAsia="仿宋" w:hAnsi="仿宋" w:cs="仿宋"/>
            <w:noProof/>
          </w:rPr>
          <w:t>四、付款方式</w:t>
        </w:r>
        <w:r w:rsidR="00955F3C">
          <w:rPr>
            <w:noProof/>
            <w:webHidden/>
          </w:rPr>
          <w:tab/>
        </w:r>
        <w:r w:rsidR="00955F3C">
          <w:rPr>
            <w:noProof/>
            <w:webHidden/>
          </w:rPr>
          <w:fldChar w:fldCharType="begin"/>
        </w:r>
        <w:r w:rsidR="00955F3C">
          <w:rPr>
            <w:noProof/>
            <w:webHidden/>
          </w:rPr>
          <w:instrText xml:space="preserve"> PAGEREF _Toc216116780 \h </w:instrText>
        </w:r>
        <w:r w:rsidR="00955F3C">
          <w:rPr>
            <w:noProof/>
            <w:webHidden/>
          </w:rPr>
        </w:r>
        <w:r w:rsidR="00955F3C">
          <w:rPr>
            <w:noProof/>
            <w:webHidden/>
          </w:rPr>
          <w:fldChar w:fldCharType="separate"/>
        </w:r>
        <w:r w:rsidR="00955F3C">
          <w:rPr>
            <w:noProof/>
            <w:webHidden/>
          </w:rPr>
          <w:t>- 9 -</w:t>
        </w:r>
        <w:r w:rsidR="00955F3C">
          <w:rPr>
            <w:noProof/>
            <w:webHidden/>
          </w:rPr>
          <w:fldChar w:fldCharType="end"/>
        </w:r>
      </w:hyperlink>
    </w:p>
    <w:p w14:paraId="78E529EC" w14:textId="5E4B2111"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81" w:history="1">
        <w:r w:rsidR="00955F3C" w:rsidRPr="00D22A7B">
          <w:rPr>
            <w:rStyle w:val="aff4"/>
            <w:rFonts w:ascii="仿宋" w:eastAsia="仿宋" w:hAnsi="仿宋"/>
            <w:noProof/>
          </w:rPr>
          <w:t>五、知识产权</w:t>
        </w:r>
        <w:r w:rsidR="00955F3C">
          <w:rPr>
            <w:noProof/>
            <w:webHidden/>
          </w:rPr>
          <w:tab/>
        </w:r>
        <w:r w:rsidR="00955F3C">
          <w:rPr>
            <w:noProof/>
            <w:webHidden/>
          </w:rPr>
          <w:fldChar w:fldCharType="begin"/>
        </w:r>
        <w:r w:rsidR="00955F3C">
          <w:rPr>
            <w:noProof/>
            <w:webHidden/>
          </w:rPr>
          <w:instrText xml:space="preserve"> PAGEREF _Toc216116781 \h </w:instrText>
        </w:r>
        <w:r w:rsidR="00955F3C">
          <w:rPr>
            <w:noProof/>
            <w:webHidden/>
          </w:rPr>
        </w:r>
        <w:r w:rsidR="00955F3C">
          <w:rPr>
            <w:noProof/>
            <w:webHidden/>
          </w:rPr>
          <w:fldChar w:fldCharType="separate"/>
        </w:r>
        <w:r w:rsidR="00955F3C">
          <w:rPr>
            <w:noProof/>
            <w:webHidden/>
          </w:rPr>
          <w:t>- 9 -</w:t>
        </w:r>
        <w:r w:rsidR="00955F3C">
          <w:rPr>
            <w:noProof/>
            <w:webHidden/>
          </w:rPr>
          <w:fldChar w:fldCharType="end"/>
        </w:r>
      </w:hyperlink>
    </w:p>
    <w:p w14:paraId="0A862F03" w14:textId="7852FDAB" w:rsidR="00955F3C" w:rsidRDefault="0087785C">
      <w:pPr>
        <w:pStyle w:val="TOC2"/>
        <w:tabs>
          <w:tab w:val="right" w:leader="dot" w:pos="9402"/>
        </w:tabs>
        <w:ind w:left="560"/>
        <w:rPr>
          <w:rFonts w:asciiTheme="minorHAnsi" w:eastAsiaTheme="minorEastAsia" w:hAnsiTheme="minorHAnsi" w:cstheme="minorBidi"/>
          <w:noProof/>
          <w:sz w:val="21"/>
          <w:szCs w:val="22"/>
        </w:rPr>
      </w:pPr>
      <w:hyperlink w:anchor="_Toc216116782" w:history="1">
        <w:r w:rsidR="00955F3C" w:rsidRPr="00D22A7B">
          <w:rPr>
            <w:rStyle w:val="aff4"/>
            <w:rFonts w:ascii="仿宋" w:eastAsia="仿宋" w:hAnsi="仿宋"/>
            <w:noProof/>
          </w:rPr>
          <w:t>第四篇  磋商程序及方法、评审标准、无效响应和采购终止</w:t>
        </w:r>
        <w:r w:rsidR="00955F3C">
          <w:rPr>
            <w:noProof/>
            <w:webHidden/>
          </w:rPr>
          <w:tab/>
        </w:r>
        <w:r w:rsidR="00955F3C">
          <w:rPr>
            <w:noProof/>
            <w:webHidden/>
          </w:rPr>
          <w:fldChar w:fldCharType="begin"/>
        </w:r>
        <w:r w:rsidR="00955F3C">
          <w:rPr>
            <w:noProof/>
            <w:webHidden/>
          </w:rPr>
          <w:instrText xml:space="preserve"> PAGEREF _Toc216116782 \h </w:instrText>
        </w:r>
        <w:r w:rsidR="00955F3C">
          <w:rPr>
            <w:noProof/>
            <w:webHidden/>
          </w:rPr>
        </w:r>
        <w:r w:rsidR="00955F3C">
          <w:rPr>
            <w:noProof/>
            <w:webHidden/>
          </w:rPr>
          <w:fldChar w:fldCharType="separate"/>
        </w:r>
        <w:r w:rsidR="00955F3C">
          <w:rPr>
            <w:noProof/>
            <w:webHidden/>
          </w:rPr>
          <w:t>- 10 -</w:t>
        </w:r>
        <w:r w:rsidR="00955F3C">
          <w:rPr>
            <w:noProof/>
            <w:webHidden/>
          </w:rPr>
          <w:fldChar w:fldCharType="end"/>
        </w:r>
      </w:hyperlink>
    </w:p>
    <w:p w14:paraId="58C63C43" w14:textId="50BF7181"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83" w:history="1">
        <w:r w:rsidR="00955F3C" w:rsidRPr="00D22A7B">
          <w:rPr>
            <w:rStyle w:val="aff4"/>
            <w:rFonts w:ascii="仿宋" w:eastAsia="仿宋" w:hAnsi="仿宋"/>
            <w:noProof/>
          </w:rPr>
          <w:t>一、磋商程序及方法</w:t>
        </w:r>
        <w:r w:rsidR="00955F3C">
          <w:rPr>
            <w:noProof/>
            <w:webHidden/>
          </w:rPr>
          <w:tab/>
        </w:r>
        <w:r w:rsidR="00955F3C">
          <w:rPr>
            <w:noProof/>
            <w:webHidden/>
          </w:rPr>
          <w:fldChar w:fldCharType="begin"/>
        </w:r>
        <w:r w:rsidR="00955F3C">
          <w:rPr>
            <w:noProof/>
            <w:webHidden/>
          </w:rPr>
          <w:instrText xml:space="preserve"> PAGEREF _Toc216116783 \h </w:instrText>
        </w:r>
        <w:r w:rsidR="00955F3C">
          <w:rPr>
            <w:noProof/>
            <w:webHidden/>
          </w:rPr>
        </w:r>
        <w:r w:rsidR="00955F3C">
          <w:rPr>
            <w:noProof/>
            <w:webHidden/>
          </w:rPr>
          <w:fldChar w:fldCharType="separate"/>
        </w:r>
        <w:r w:rsidR="00955F3C">
          <w:rPr>
            <w:noProof/>
            <w:webHidden/>
          </w:rPr>
          <w:t>- 10 -</w:t>
        </w:r>
        <w:r w:rsidR="00955F3C">
          <w:rPr>
            <w:noProof/>
            <w:webHidden/>
          </w:rPr>
          <w:fldChar w:fldCharType="end"/>
        </w:r>
      </w:hyperlink>
    </w:p>
    <w:p w14:paraId="4802BCB1" w14:textId="470A960E"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84" w:history="1">
        <w:r w:rsidR="00955F3C" w:rsidRPr="00D22A7B">
          <w:rPr>
            <w:rStyle w:val="aff4"/>
            <w:rFonts w:ascii="仿宋" w:eastAsia="仿宋" w:hAnsi="仿宋"/>
            <w:noProof/>
          </w:rPr>
          <w:t>二、评审标准</w:t>
        </w:r>
        <w:r w:rsidR="00955F3C">
          <w:rPr>
            <w:noProof/>
            <w:webHidden/>
          </w:rPr>
          <w:tab/>
        </w:r>
        <w:r w:rsidR="00955F3C">
          <w:rPr>
            <w:noProof/>
            <w:webHidden/>
          </w:rPr>
          <w:fldChar w:fldCharType="begin"/>
        </w:r>
        <w:r w:rsidR="00955F3C">
          <w:rPr>
            <w:noProof/>
            <w:webHidden/>
          </w:rPr>
          <w:instrText xml:space="preserve"> PAGEREF _Toc216116784 \h </w:instrText>
        </w:r>
        <w:r w:rsidR="00955F3C">
          <w:rPr>
            <w:noProof/>
            <w:webHidden/>
          </w:rPr>
        </w:r>
        <w:r w:rsidR="00955F3C">
          <w:rPr>
            <w:noProof/>
            <w:webHidden/>
          </w:rPr>
          <w:fldChar w:fldCharType="separate"/>
        </w:r>
        <w:r w:rsidR="00955F3C">
          <w:rPr>
            <w:noProof/>
            <w:webHidden/>
          </w:rPr>
          <w:t>- 12 -</w:t>
        </w:r>
        <w:r w:rsidR="00955F3C">
          <w:rPr>
            <w:noProof/>
            <w:webHidden/>
          </w:rPr>
          <w:fldChar w:fldCharType="end"/>
        </w:r>
      </w:hyperlink>
    </w:p>
    <w:p w14:paraId="2C0DB0C9" w14:textId="41FBDFD3"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85" w:history="1">
        <w:r w:rsidR="00955F3C" w:rsidRPr="00D22A7B">
          <w:rPr>
            <w:rStyle w:val="aff4"/>
            <w:rFonts w:ascii="仿宋" w:eastAsia="仿宋" w:hAnsi="仿宋"/>
            <w:noProof/>
          </w:rPr>
          <w:t>三、无效响应</w:t>
        </w:r>
        <w:r w:rsidR="00955F3C">
          <w:rPr>
            <w:noProof/>
            <w:webHidden/>
          </w:rPr>
          <w:tab/>
        </w:r>
        <w:r w:rsidR="00955F3C">
          <w:rPr>
            <w:noProof/>
            <w:webHidden/>
          </w:rPr>
          <w:fldChar w:fldCharType="begin"/>
        </w:r>
        <w:r w:rsidR="00955F3C">
          <w:rPr>
            <w:noProof/>
            <w:webHidden/>
          </w:rPr>
          <w:instrText xml:space="preserve"> PAGEREF _Toc216116785 \h </w:instrText>
        </w:r>
        <w:r w:rsidR="00955F3C">
          <w:rPr>
            <w:noProof/>
            <w:webHidden/>
          </w:rPr>
        </w:r>
        <w:r w:rsidR="00955F3C">
          <w:rPr>
            <w:noProof/>
            <w:webHidden/>
          </w:rPr>
          <w:fldChar w:fldCharType="separate"/>
        </w:r>
        <w:r w:rsidR="00955F3C">
          <w:rPr>
            <w:noProof/>
            <w:webHidden/>
          </w:rPr>
          <w:t>- 13 -</w:t>
        </w:r>
        <w:r w:rsidR="00955F3C">
          <w:rPr>
            <w:noProof/>
            <w:webHidden/>
          </w:rPr>
          <w:fldChar w:fldCharType="end"/>
        </w:r>
      </w:hyperlink>
    </w:p>
    <w:p w14:paraId="2443EABC" w14:textId="4C511FB2"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86" w:history="1">
        <w:r w:rsidR="00955F3C" w:rsidRPr="00D22A7B">
          <w:rPr>
            <w:rStyle w:val="aff4"/>
            <w:rFonts w:ascii="仿宋" w:eastAsia="仿宋" w:hAnsi="仿宋"/>
            <w:noProof/>
          </w:rPr>
          <w:t>四、采购终止</w:t>
        </w:r>
        <w:r w:rsidR="00955F3C">
          <w:rPr>
            <w:noProof/>
            <w:webHidden/>
          </w:rPr>
          <w:tab/>
        </w:r>
        <w:r w:rsidR="00955F3C">
          <w:rPr>
            <w:noProof/>
            <w:webHidden/>
          </w:rPr>
          <w:fldChar w:fldCharType="begin"/>
        </w:r>
        <w:r w:rsidR="00955F3C">
          <w:rPr>
            <w:noProof/>
            <w:webHidden/>
          </w:rPr>
          <w:instrText xml:space="preserve"> PAGEREF _Toc216116786 \h </w:instrText>
        </w:r>
        <w:r w:rsidR="00955F3C">
          <w:rPr>
            <w:noProof/>
            <w:webHidden/>
          </w:rPr>
        </w:r>
        <w:r w:rsidR="00955F3C">
          <w:rPr>
            <w:noProof/>
            <w:webHidden/>
          </w:rPr>
          <w:fldChar w:fldCharType="separate"/>
        </w:r>
        <w:r w:rsidR="00955F3C">
          <w:rPr>
            <w:noProof/>
            <w:webHidden/>
          </w:rPr>
          <w:t>- 13 -</w:t>
        </w:r>
        <w:r w:rsidR="00955F3C">
          <w:rPr>
            <w:noProof/>
            <w:webHidden/>
          </w:rPr>
          <w:fldChar w:fldCharType="end"/>
        </w:r>
      </w:hyperlink>
    </w:p>
    <w:p w14:paraId="5C90EE5C" w14:textId="31F5975D" w:rsidR="00955F3C" w:rsidRDefault="0087785C">
      <w:pPr>
        <w:pStyle w:val="TOC2"/>
        <w:tabs>
          <w:tab w:val="right" w:leader="dot" w:pos="9402"/>
        </w:tabs>
        <w:ind w:left="560"/>
        <w:rPr>
          <w:rFonts w:asciiTheme="minorHAnsi" w:eastAsiaTheme="minorEastAsia" w:hAnsiTheme="minorHAnsi" w:cstheme="minorBidi"/>
          <w:noProof/>
          <w:sz w:val="21"/>
          <w:szCs w:val="22"/>
        </w:rPr>
      </w:pPr>
      <w:hyperlink w:anchor="_Toc216116787" w:history="1">
        <w:r w:rsidR="00955F3C" w:rsidRPr="00D22A7B">
          <w:rPr>
            <w:rStyle w:val="aff4"/>
            <w:rFonts w:ascii="仿宋" w:eastAsia="仿宋" w:hAnsi="仿宋"/>
            <w:noProof/>
          </w:rPr>
          <w:t>第五篇  供应商须知</w:t>
        </w:r>
        <w:r w:rsidR="00955F3C">
          <w:rPr>
            <w:noProof/>
            <w:webHidden/>
          </w:rPr>
          <w:tab/>
        </w:r>
        <w:r w:rsidR="00955F3C">
          <w:rPr>
            <w:noProof/>
            <w:webHidden/>
          </w:rPr>
          <w:fldChar w:fldCharType="begin"/>
        </w:r>
        <w:r w:rsidR="00955F3C">
          <w:rPr>
            <w:noProof/>
            <w:webHidden/>
          </w:rPr>
          <w:instrText xml:space="preserve"> PAGEREF _Toc216116787 \h </w:instrText>
        </w:r>
        <w:r w:rsidR="00955F3C">
          <w:rPr>
            <w:noProof/>
            <w:webHidden/>
          </w:rPr>
        </w:r>
        <w:r w:rsidR="00955F3C">
          <w:rPr>
            <w:noProof/>
            <w:webHidden/>
          </w:rPr>
          <w:fldChar w:fldCharType="separate"/>
        </w:r>
        <w:r w:rsidR="00955F3C">
          <w:rPr>
            <w:noProof/>
            <w:webHidden/>
          </w:rPr>
          <w:t>- 15 -</w:t>
        </w:r>
        <w:r w:rsidR="00955F3C">
          <w:rPr>
            <w:noProof/>
            <w:webHidden/>
          </w:rPr>
          <w:fldChar w:fldCharType="end"/>
        </w:r>
      </w:hyperlink>
    </w:p>
    <w:p w14:paraId="3F1524E0" w14:textId="5DC271CF"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88" w:history="1">
        <w:r w:rsidR="00955F3C" w:rsidRPr="00D22A7B">
          <w:rPr>
            <w:rStyle w:val="aff4"/>
            <w:rFonts w:ascii="仿宋" w:eastAsia="仿宋" w:hAnsi="仿宋"/>
            <w:noProof/>
          </w:rPr>
          <w:t>一、磋商费用</w:t>
        </w:r>
        <w:r w:rsidR="00955F3C">
          <w:rPr>
            <w:noProof/>
            <w:webHidden/>
          </w:rPr>
          <w:tab/>
        </w:r>
        <w:r w:rsidR="00955F3C">
          <w:rPr>
            <w:noProof/>
            <w:webHidden/>
          </w:rPr>
          <w:fldChar w:fldCharType="begin"/>
        </w:r>
        <w:r w:rsidR="00955F3C">
          <w:rPr>
            <w:noProof/>
            <w:webHidden/>
          </w:rPr>
          <w:instrText xml:space="preserve"> PAGEREF _Toc216116788 \h </w:instrText>
        </w:r>
        <w:r w:rsidR="00955F3C">
          <w:rPr>
            <w:noProof/>
            <w:webHidden/>
          </w:rPr>
        </w:r>
        <w:r w:rsidR="00955F3C">
          <w:rPr>
            <w:noProof/>
            <w:webHidden/>
          </w:rPr>
          <w:fldChar w:fldCharType="separate"/>
        </w:r>
        <w:r w:rsidR="00955F3C">
          <w:rPr>
            <w:noProof/>
            <w:webHidden/>
          </w:rPr>
          <w:t>- 15 -</w:t>
        </w:r>
        <w:r w:rsidR="00955F3C">
          <w:rPr>
            <w:noProof/>
            <w:webHidden/>
          </w:rPr>
          <w:fldChar w:fldCharType="end"/>
        </w:r>
      </w:hyperlink>
    </w:p>
    <w:p w14:paraId="29347CF8" w14:textId="5AEBA0E6"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89" w:history="1">
        <w:r w:rsidR="00955F3C" w:rsidRPr="00D22A7B">
          <w:rPr>
            <w:rStyle w:val="aff4"/>
            <w:rFonts w:ascii="仿宋" w:eastAsia="仿宋" w:hAnsi="仿宋"/>
            <w:noProof/>
          </w:rPr>
          <w:t>二、竞争性磋商文件</w:t>
        </w:r>
        <w:r w:rsidR="00955F3C">
          <w:rPr>
            <w:noProof/>
            <w:webHidden/>
          </w:rPr>
          <w:tab/>
        </w:r>
        <w:r w:rsidR="00955F3C">
          <w:rPr>
            <w:noProof/>
            <w:webHidden/>
          </w:rPr>
          <w:fldChar w:fldCharType="begin"/>
        </w:r>
        <w:r w:rsidR="00955F3C">
          <w:rPr>
            <w:noProof/>
            <w:webHidden/>
          </w:rPr>
          <w:instrText xml:space="preserve"> PAGEREF _Toc216116789 \h </w:instrText>
        </w:r>
        <w:r w:rsidR="00955F3C">
          <w:rPr>
            <w:noProof/>
            <w:webHidden/>
          </w:rPr>
        </w:r>
        <w:r w:rsidR="00955F3C">
          <w:rPr>
            <w:noProof/>
            <w:webHidden/>
          </w:rPr>
          <w:fldChar w:fldCharType="separate"/>
        </w:r>
        <w:r w:rsidR="00955F3C">
          <w:rPr>
            <w:noProof/>
            <w:webHidden/>
          </w:rPr>
          <w:t>- 15 -</w:t>
        </w:r>
        <w:r w:rsidR="00955F3C">
          <w:rPr>
            <w:noProof/>
            <w:webHidden/>
          </w:rPr>
          <w:fldChar w:fldCharType="end"/>
        </w:r>
      </w:hyperlink>
    </w:p>
    <w:p w14:paraId="5DAAF688" w14:textId="12F6C69D"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90" w:history="1">
        <w:r w:rsidR="00955F3C" w:rsidRPr="00D22A7B">
          <w:rPr>
            <w:rStyle w:val="aff4"/>
            <w:rFonts w:ascii="仿宋" w:eastAsia="仿宋" w:hAnsi="仿宋"/>
            <w:noProof/>
          </w:rPr>
          <w:t>三、磋商要求</w:t>
        </w:r>
        <w:r w:rsidR="00955F3C">
          <w:rPr>
            <w:noProof/>
            <w:webHidden/>
          </w:rPr>
          <w:tab/>
        </w:r>
        <w:r w:rsidR="00955F3C">
          <w:rPr>
            <w:noProof/>
            <w:webHidden/>
          </w:rPr>
          <w:fldChar w:fldCharType="begin"/>
        </w:r>
        <w:r w:rsidR="00955F3C">
          <w:rPr>
            <w:noProof/>
            <w:webHidden/>
          </w:rPr>
          <w:instrText xml:space="preserve"> PAGEREF _Toc216116790 \h </w:instrText>
        </w:r>
        <w:r w:rsidR="00955F3C">
          <w:rPr>
            <w:noProof/>
            <w:webHidden/>
          </w:rPr>
        </w:r>
        <w:r w:rsidR="00955F3C">
          <w:rPr>
            <w:noProof/>
            <w:webHidden/>
          </w:rPr>
          <w:fldChar w:fldCharType="separate"/>
        </w:r>
        <w:r w:rsidR="00955F3C">
          <w:rPr>
            <w:noProof/>
            <w:webHidden/>
          </w:rPr>
          <w:t>- 15 -</w:t>
        </w:r>
        <w:r w:rsidR="00955F3C">
          <w:rPr>
            <w:noProof/>
            <w:webHidden/>
          </w:rPr>
          <w:fldChar w:fldCharType="end"/>
        </w:r>
      </w:hyperlink>
    </w:p>
    <w:p w14:paraId="02C0A157" w14:textId="767E4BFC"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91" w:history="1">
        <w:r w:rsidR="00955F3C" w:rsidRPr="00D22A7B">
          <w:rPr>
            <w:rStyle w:val="aff4"/>
            <w:rFonts w:ascii="仿宋" w:eastAsia="仿宋" w:hAnsi="仿宋"/>
            <w:noProof/>
          </w:rPr>
          <w:t>四、成交供应商的确认和变更</w:t>
        </w:r>
        <w:r w:rsidR="00955F3C">
          <w:rPr>
            <w:noProof/>
            <w:webHidden/>
          </w:rPr>
          <w:tab/>
        </w:r>
        <w:r w:rsidR="00955F3C">
          <w:rPr>
            <w:noProof/>
            <w:webHidden/>
          </w:rPr>
          <w:fldChar w:fldCharType="begin"/>
        </w:r>
        <w:r w:rsidR="00955F3C">
          <w:rPr>
            <w:noProof/>
            <w:webHidden/>
          </w:rPr>
          <w:instrText xml:space="preserve"> PAGEREF _Toc216116791 \h </w:instrText>
        </w:r>
        <w:r w:rsidR="00955F3C">
          <w:rPr>
            <w:noProof/>
            <w:webHidden/>
          </w:rPr>
        </w:r>
        <w:r w:rsidR="00955F3C">
          <w:rPr>
            <w:noProof/>
            <w:webHidden/>
          </w:rPr>
          <w:fldChar w:fldCharType="separate"/>
        </w:r>
        <w:r w:rsidR="00955F3C">
          <w:rPr>
            <w:noProof/>
            <w:webHidden/>
          </w:rPr>
          <w:t>- 16 -</w:t>
        </w:r>
        <w:r w:rsidR="00955F3C">
          <w:rPr>
            <w:noProof/>
            <w:webHidden/>
          </w:rPr>
          <w:fldChar w:fldCharType="end"/>
        </w:r>
      </w:hyperlink>
    </w:p>
    <w:p w14:paraId="32FA4998" w14:textId="745CD71F"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92" w:history="1">
        <w:r w:rsidR="00955F3C" w:rsidRPr="00D22A7B">
          <w:rPr>
            <w:rStyle w:val="aff4"/>
            <w:rFonts w:ascii="仿宋" w:eastAsia="仿宋" w:hAnsi="仿宋"/>
            <w:noProof/>
          </w:rPr>
          <w:t>五、成交通知</w:t>
        </w:r>
        <w:r w:rsidR="00955F3C">
          <w:rPr>
            <w:noProof/>
            <w:webHidden/>
          </w:rPr>
          <w:tab/>
        </w:r>
        <w:r w:rsidR="00955F3C">
          <w:rPr>
            <w:noProof/>
            <w:webHidden/>
          </w:rPr>
          <w:fldChar w:fldCharType="begin"/>
        </w:r>
        <w:r w:rsidR="00955F3C">
          <w:rPr>
            <w:noProof/>
            <w:webHidden/>
          </w:rPr>
          <w:instrText xml:space="preserve"> PAGEREF _Toc216116792 \h </w:instrText>
        </w:r>
        <w:r w:rsidR="00955F3C">
          <w:rPr>
            <w:noProof/>
            <w:webHidden/>
          </w:rPr>
        </w:r>
        <w:r w:rsidR="00955F3C">
          <w:rPr>
            <w:noProof/>
            <w:webHidden/>
          </w:rPr>
          <w:fldChar w:fldCharType="separate"/>
        </w:r>
        <w:r w:rsidR="00955F3C">
          <w:rPr>
            <w:noProof/>
            <w:webHidden/>
          </w:rPr>
          <w:t>- 17 -</w:t>
        </w:r>
        <w:r w:rsidR="00955F3C">
          <w:rPr>
            <w:noProof/>
            <w:webHidden/>
          </w:rPr>
          <w:fldChar w:fldCharType="end"/>
        </w:r>
      </w:hyperlink>
    </w:p>
    <w:p w14:paraId="46E60E88" w14:textId="6B9D0943"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93" w:history="1">
        <w:r w:rsidR="00955F3C" w:rsidRPr="00D22A7B">
          <w:rPr>
            <w:rStyle w:val="aff4"/>
            <w:rFonts w:ascii="仿宋" w:eastAsia="仿宋" w:hAnsi="仿宋"/>
            <w:noProof/>
          </w:rPr>
          <w:t>六、关于质疑</w:t>
        </w:r>
        <w:r w:rsidR="00955F3C">
          <w:rPr>
            <w:noProof/>
            <w:webHidden/>
          </w:rPr>
          <w:tab/>
        </w:r>
        <w:r w:rsidR="00955F3C">
          <w:rPr>
            <w:noProof/>
            <w:webHidden/>
          </w:rPr>
          <w:fldChar w:fldCharType="begin"/>
        </w:r>
        <w:r w:rsidR="00955F3C">
          <w:rPr>
            <w:noProof/>
            <w:webHidden/>
          </w:rPr>
          <w:instrText xml:space="preserve"> PAGEREF _Toc216116793 \h </w:instrText>
        </w:r>
        <w:r w:rsidR="00955F3C">
          <w:rPr>
            <w:noProof/>
            <w:webHidden/>
          </w:rPr>
        </w:r>
        <w:r w:rsidR="00955F3C">
          <w:rPr>
            <w:noProof/>
            <w:webHidden/>
          </w:rPr>
          <w:fldChar w:fldCharType="separate"/>
        </w:r>
        <w:r w:rsidR="00955F3C">
          <w:rPr>
            <w:noProof/>
            <w:webHidden/>
          </w:rPr>
          <w:t>- 17 -</w:t>
        </w:r>
        <w:r w:rsidR="00955F3C">
          <w:rPr>
            <w:noProof/>
            <w:webHidden/>
          </w:rPr>
          <w:fldChar w:fldCharType="end"/>
        </w:r>
      </w:hyperlink>
    </w:p>
    <w:p w14:paraId="02C85EBD" w14:textId="29A99600"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94" w:history="1">
        <w:r w:rsidR="00955F3C" w:rsidRPr="00D22A7B">
          <w:rPr>
            <w:rStyle w:val="aff4"/>
            <w:rFonts w:ascii="仿宋" w:eastAsia="仿宋" w:hAnsi="仿宋"/>
            <w:noProof/>
          </w:rPr>
          <w:t>七、采购代理服务费</w:t>
        </w:r>
        <w:r w:rsidR="00955F3C">
          <w:rPr>
            <w:noProof/>
            <w:webHidden/>
          </w:rPr>
          <w:tab/>
        </w:r>
        <w:r w:rsidR="00955F3C">
          <w:rPr>
            <w:noProof/>
            <w:webHidden/>
          </w:rPr>
          <w:fldChar w:fldCharType="begin"/>
        </w:r>
        <w:r w:rsidR="00955F3C">
          <w:rPr>
            <w:noProof/>
            <w:webHidden/>
          </w:rPr>
          <w:instrText xml:space="preserve"> PAGEREF _Toc216116794 \h </w:instrText>
        </w:r>
        <w:r w:rsidR="00955F3C">
          <w:rPr>
            <w:noProof/>
            <w:webHidden/>
          </w:rPr>
        </w:r>
        <w:r w:rsidR="00955F3C">
          <w:rPr>
            <w:noProof/>
            <w:webHidden/>
          </w:rPr>
          <w:fldChar w:fldCharType="separate"/>
        </w:r>
        <w:r w:rsidR="00955F3C">
          <w:rPr>
            <w:noProof/>
            <w:webHidden/>
          </w:rPr>
          <w:t>- 18 -</w:t>
        </w:r>
        <w:r w:rsidR="00955F3C">
          <w:rPr>
            <w:noProof/>
            <w:webHidden/>
          </w:rPr>
          <w:fldChar w:fldCharType="end"/>
        </w:r>
      </w:hyperlink>
    </w:p>
    <w:p w14:paraId="5BE71847" w14:textId="77D3E6F2"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95" w:history="1">
        <w:r w:rsidR="00955F3C" w:rsidRPr="00D22A7B">
          <w:rPr>
            <w:rStyle w:val="aff4"/>
            <w:rFonts w:ascii="仿宋" w:eastAsia="仿宋" w:hAnsi="仿宋"/>
            <w:noProof/>
          </w:rPr>
          <w:t>八、签订合同</w:t>
        </w:r>
        <w:r w:rsidR="00955F3C">
          <w:rPr>
            <w:noProof/>
            <w:webHidden/>
          </w:rPr>
          <w:tab/>
        </w:r>
        <w:r w:rsidR="00955F3C">
          <w:rPr>
            <w:noProof/>
            <w:webHidden/>
          </w:rPr>
          <w:fldChar w:fldCharType="begin"/>
        </w:r>
        <w:r w:rsidR="00955F3C">
          <w:rPr>
            <w:noProof/>
            <w:webHidden/>
          </w:rPr>
          <w:instrText xml:space="preserve"> PAGEREF _Toc216116795 \h </w:instrText>
        </w:r>
        <w:r w:rsidR="00955F3C">
          <w:rPr>
            <w:noProof/>
            <w:webHidden/>
          </w:rPr>
        </w:r>
        <w:r w:rsidR="00955F3C">
          <w:rPr>
            <w:noProof/>
            <w:webHidden/>
          </w:rPr>
          <w:fldChar w:fldCharType="separate"/>
        </w:r>
        <w:r w:rsidR="00955F3C">
          <w:rPr>
            <w:noProof/>
            <w:webHidden/>
          </w:rPr>
          <w:t>- 18 -</w:t>
        </w:r>
        <w:r w:rsidR="00955F3C">
          <w:rPr>
            <w:noProof/>
            <w:webHidden/>
          </w:rPr>
          <w:fldChar w:fldCharType="end"/>
        </w:r>
      </w:hyperlink>
    </w:p>
    <w:p w14:paraId="4B9B4EA9" w14:textId="34A14FD2" w:rsidR="00955F3C" w:rsidRDefault="0087785C">
      <w:pPr>
        <w:pStyle w:val="TOC2"/>
        <w:tabs>
          <w:tab w:val="right" w:leader="dot" w:pos="9402"/>
        </w:tabs>
        <w:ind w:left="560"/>
        <w:rPr>
          <w:rFonts w:asciiTheme="minorHAnsi" w:eastAsiaTheme="minorEastAsia" w:hAnsiTheme="minorHAnsi" w:cstheme="minorBidi"/>
          <w:noProof/>
          <w:sz w:val="21"/>
          <w:szCs w:val="22"/>
        </w:rPr>
      </w:pPr>
      <w:hyperlink w:anchor="_Toc216116796" w:history="1">
        <w:r w:rsidR="00955F3C" w:rsidRPr="00D22A7B">
          <w:rPr>
            <w:rStyle w:val="aff4"/>
            <w:rFonts w:ascii="仿宋" w:eastAsia="仿宋" w:hAnsi="仿宋"/>
            <w:noProof/>
          </w:rPr>
          <w:t>第六篇  响应文件编制要求</w:t>
        </w:r>
        <w:r w:rsidR="00955F3C">
          <w:rPr>
            <w:noProof/>
            <w:webHidden/>
          </w:rPr>
          <w:tab/>
        </w:r>
        <w:r w:rsidR="00955F3C">
          <w:rPr>
            <w:noProof/>
            <w:webHidden/>
          </w:rPr>
          <w:fldChar w:fldCharType="begin"/>
        </w:r>
        <w:r w:rsidR="00955F3C">
          <w:rPr>
            <w:noProof/>
            <w:webHidden/>
          </w:rPr>
          <w:instrText xml:space="preserve"> PAGEREF _Toc216116796 \h </w:instrText>
        </w:r>
        <w:r w:rsidR="00955F3C">
          <w:rPr>
            <w:noProof/>
            <w:webHidden/>
          </w:rPr>
        </w:r>
        <w:r w:rsidR="00955F3C">
          <w:rPr>
            <w:noProof/>
            <w:webHidden/>
          </w:rPr>
          <w:fldChar w:fldCharType="separate"/>
        </w:r>
        <w:r w:rsidR="00955F3C">
          <w:rPr>
            <w:noProof/>
            <w:webHidden/>
          </w:rPr>
          <w:t>- 19 -</w:t>
        </w:r>
        <w:r w:rsidR="00955F3C">
          <w:rPr>
            <w:noProof/>
            <w:webHidden/>
          </w:rPr>
          <w:fldChar w:fldCharType="end"/>
        </w:r>
      </w:hyperlink>
    </w:p>
    <w:p w14:paraId="20258555" w14:textId="71A72ED6"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97" w:history="1">
        <w:r w:rsidR="00955F3C" w:rsidRPr="00D22A7B">
          <w:rPr>
            <w:rStyle w:val="aff4"/>
            <w:rFonts w:ascii="仿宋" w:eastAsia="仿宋" w:hAnsi="仿宋"/>
            <w:noProof/>
          </w:rPr>
          <w:t>一、经济部分</w:t>
        </w:r>
        <w:r w:rsidR="00955F3C">
          <w:rPr>
            <w:noProof/>
            <w:webHidden/>
          </w:rPr>
          <w:tab/>
        </w:r>
        <w:r w:rsidR="00955F3C">
          <w:rPr>
            <w:noProof/>
            <w:webHidden/>
          </w:rPr>
          <w:fldChar w:fldCharType="begin"/>
        </w:r>
        <w:r w:rsidR="00955F3C">
          <w:rPr>
            <w:noProof/>
            <w:webHidden/>
          </w:rPr>
          <w:instrText xml:space="preserve"> PAGEREF _Toc216116797 \h </w:instrText>
        </w:r>
        <w:r w:rsidR="00955F3C">
          <w:rPr>
            <w:noProof/>
            <w:webHidden/>
          </w:rPr>
        </w:r>
        <w:r w:rsidR="00955F3C">
          <w:rPr>
            <w:noProof/>
            <w:webHidden/>
          </w:rPr>
          <w:fldChar w:fldCharType="separate"/>
        </w:r>
        <w:r w:rsidR="00955F3C">
          <w:rPr>
            <w:noProof/>
            <w:webHidden/>
          </w:rPr>
          <w:t>- 20 -</w:t>
        </w:r>
        <w:r w:rsidR="00955F3C">
          <w:rPr>
            <w:noProof/>
            <w:webHidden/>
          </w:rPr>
          <w:fldChar w:fldCharType="end"/>
        </w:r>
      </w:hyperlink>
    </w:p>
    <w:p w14:paraId="5A78E2D9" w14:textId="0F6D5D22"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98" w:history="1">
        <w:r w:rsidR="00955F3C" w:rsidRPr="00D22A7B">
          <w:rPr>
            <w:rStyle w:val="aff4"/>
            <w:rFonts w:ascii="仿宋" w:eastAsia="仿宋" w:hAnsi="仿宋"/>
            <w:noProof/>
          </w:rPr>
          <w:t>二、服务部分</w:t>
        </w:r>
        <w:r w:rsidR="00955F3C">
          <w:rPr>
            <w:noProof/>
            <w:webHidden/>
          </w:rPr>
          <w:tab/>
        </w:r>
        <w:r w:rsidR="00955F3C">
          <w:rPr>
            <w:noProof/>
            <w:webHidden/>
          </w:rPr>
          <w:fldChar w:fldCharType="begin"/>
        </w:r>
        <w:r w:rsidR="00955F3C">
          <w:rPr>
            <w:noProof/>
            <w:webHidden/>
          </w:rPr>
          <w:instrText xml:space="preserve"> PAGEREF _Toc216116798 \h </w:instrText>
        </w:r>
        <w:r w:rsidR="00955F3C">
          <w:rPr>
            <w:noProof/>
            <w:webHidden/>
          </w:rPr>
        </w:r>
        <w:r w:rsidR="00955F3C">
          <w:rPr>
            <w:noProof/>
            <w:webHidden/>
          </w:rPr>
          <w:fldChar w:fldCharType="separate"/>
        </w:r>
        <w:r w:rsidR="00955F3C">
          <w:rPr>
            <w:noProof/>
            <w:webHidden/>
          </w:rPr>
          <w:t>- 22 -</w:t>
        </w:r>
        <w:r w:rsidR="00955F3C">
          <w:rPr>
            <w:noProof/>
            <w:webHidden/>
          </w:rPr>
          <w:fldChar w:fldCharType="end"/>
        </w:r>
      </w:hyperlink>
    </w:p>
    <w:p w14:paraId="6AA377EB" w14:textId="3BE0C20B"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799" w:history="1">
        <w:r w:rsidR="00955F3C" w:rsidRPr="00D22A7B">
          <w:rPr>
            <w:rStyle w:val="aff4"/>
            <w:rFonts w:ascii="仿宋" w:eastAsia="仿宋" w:hAnsi="仿宋"/>
            <w:noProof/>
          </w:rPr>
          <w:t>三、商务部分</w:t>
        </w:r>
        <w:r w:rsidR="00955F3C">
          <w:rPr>
            <w:noProof/>
            <w:webHidden/>
          </w:rPr>
          <w:tab/>
        </w:r>
        <w:r w:rsidR="00955F3C">
          <w:rPr>
            <w:noProof/>
            <w:webHidden/>
          </w:rPr>
          <w:fldChar w:fldCharType="begin"/>
        </w:r>
        <w:r w:rsidR="00955F3C">
          <w:rPr>
            <w:noProof/>
            <w:webHidden/>
          </w:rPr>
          <w:instrText xml:space="preserve"> PAGEREF _Toc216116799 \h </w:instrText>
        </w:r>
        <w:r w:rsidR="00955F3C">
          <w:rPr>
            <w:noProof/>
            <w:webHidden/>
          </w:rPr>
        </w:r>
        <w:r w:rsidR="00955F3C">
          <w:rPr>
            <w:noProof/>
            <w:webHidden/>
          </w:rPr>
          <w:fldChar w:fldCharType="separate"/>
        </w:r>
        <w:r w:rsidR="00955F3C">
          <w:rPr>
            <w:noProof/>
            <w:webHidden/>
          </w:rPr>
          <w:t>- 24 -</w:t>
        </w:r>
        <w:r w:rsidR="00955F3C">
          <w:rPr>
            <w:noProof/>
            <w:webHidden/>
          </w:rPr>
          <w:fldChar w:fldCharType="end"/>
        </w:r>
      </w:hyperlink>
    </w:p>
    <w:p w14:paraId="1C3C7174" w14:textId="1B3C2F4F"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800" w:history="1">
        <w:r w:rsidR="00955F3C" w:rsidRPr="00D22A7B">
          <w:rPr>
            <w:rStyle w:val="aff4"/>
            <w:rFonts w:ascii="仿宋" w:eastAsia="仿宋" w:hAnsi="仿宋"/>
            <w:noProof/>
          </w:rPr>
          <w:t>四、资格条件及其他</w:t>
        </w:r>
        <w:r w:rsidR="00955F3C">
          <w:rPr>
            <w:noProof/>
            <w:webHidden/>
          </w:rPr>
          <w:tab/>
        </w:r>
        <w:r w:rsidR="00955F3C">
          <w:rPr>
            <w:noProof/>
            <w:webHidden/>
          </w:rPr>
          <w:fldChar w:fldCharType="begin"/>
        </w:r>
        <w:r w:rsidR="00955F3C">
          <w:rPr>
            <w:noProof/>
            <w:webHidden/>
          </w:rPr>
          <w:instrText xml:space="preserve"> PAGEREF _Toc216116800 \h </w:instrText>
        </w:r>
        <w:r w:rsidR="00955F3C">
          <w:rPr>
            <w:noProof/>
            <w:webHidden/>
          </w:rPr>
        </w:r>
        <w:r w:rsidR="00955F3C">
          <w:rPr>
            <w:noProof/>
            <w:webHidden/>
          </w:rPr>
          <w:fldChar w:fldCharType="separate"/>
        </w:r>
        <w:r w:rsidR="00955F3C">
          <w:rPr>
            <w:noProof/>
            <w:webHidden/>
          </w:rPr>
          <w:t>- 26 -</w:t>
        </w:r>
        <w:r w:rsidR="00955F3C">
          <w:rPr>
            <w:noProof/>
            <w:webHidden/>
          </w:rPr>
          <w:fldChar w:fldCharType="end"/>
        </w:r>
      </w:hyperlink>
    </w:p>
    <w:p w14:paraId="55D92503" w14:textId="48FE9889" w:rsidR="00955F3C" w:rsidRDefault="0087785C">
      <w:pPr>
        <w:pStyle w:val="TOC3"/>
        <w:tabs>
          <w:tab w:val="right" w:leader="dot" w:pos="9402"/>
        </w:tabs>
        <w:ind w:left="1120"/>
        <w:rPr>
          <w:rFonts w:asciiTheme="minorHAnsi" w:eastAsiaTheme="minorEastAsia" w:hAnsiTheme="minorHAnsi" w:cstheme="minorBidi"/>
          <w:noProof/>
          <w:sz w:val="21"/>
          <w:szCs w:val="22"/>
        </w:rPr>
      </w:pPr>
      <w:hyperlink w:anchor="_Toc216116801" w:history="1">
        <w:r w:rsidR="00955F3C" w:rsidRPr="00D22A7B">
          <w:rPr>
            <w:rStyle w:val="aff4"/>
            <w:rFonts w:ascii="仿宋" w:eastAsia="仿宋" w:hAnsi="仿宋"/>
            <w:noProof/>
          </w:rPr>
          <w:t>五、其他资料</w:t>
        </w:r>
        <w:r w:rsidR="00955F3C">
          <w:rPr>
            <w:noProof/>
            <w:webHidden/>
          </w:rPr>
          <w:tab/>
        </w:r>
        <w:r w:rsidR="00955F3C">
          <w:rPr>
            <w:noProof/>
            <w:webHidden/>
          </w:rPr>
          <w:fldChar w:fldCharType="begin"/>
        </w:r>
        <w:r w:rsidR="00955F3C">
          <w:rPr>
            <w:noProof/>
            <w:webHidden/>
          </w:rPr>
          <w:instrText xml:space="preserve"> PAGEREF _Toc216116801 \h </w:instrText>
        </w:r>
        <w:r w:rsidR="00955F3C">
          <w:rPr>
            <w:noProof/>
            <w:webHidden/>
          </w:rPr>
        </w:r>
        <w:r w:rsidR="00955F3C">
          <w:rPr>
            <w:noProof/>
            <w:webHidden/>
          </w:rPr>
          <w:fldChar w:fldCharType="separate"/>
        </w:r>
        <w:r w:rsidR="00955F3C">
          <w:rPr>
            <w:noProof/>
            <w:webHidden/>
          </w:rPr>
          <w:t>- 31 -</w:t>
        </w:r>
        <w:r w:rsidR="00955F3C">
          <w:rPr>
            <w:noProof/>
            <w:webHidden/>
          </w:rPr>
          <w:fldChar w:fldCharType="end"/>
        </w:r>
      </w:hyperlink>
    </w:p>
    <w:p w14:paraId="462475BA" w14:textId="066DD4F0" w:rsidR="00870498" w:rsidRDefault="00A13DB6">
      <w:pPr>
        <w:pStyle w:val="TOC2"/>
        <w:tabs>
          <w:tab w:val="right" w:leader="dot" w:pos="9402"/>
        </w:tabs>
        <w:spacing w:line="480" w:lineRule="exact"/>
        <w:ind w:left="560"/>
        <w:jc w:val="center"/>
        <w:rPr>
          <w:rFonts w:ascii="方正仿宋_GBK" w:eastAsia="方正仿宋_GBK" w:hAnsi="Calibri"/>
          <w:sz w:val="18"/>
          <w:szCs w:val="22"/>
        </w:rPr>
        <w:sectPr w:rsidR="00870498">
          <w:headerReference w:type="default" r:id="rId7"/>
          <w:footerReference w:type="even" r:id="rId8"/>
          <w:footerReference w:type="default" r:id="rId9"/>
          <w:headerReference w:type="first" r:id="rId10"/>
          <w:footerReference w:type="first" r:id="rId11"/>
          <w:pgSz w:w="11907" w:h="16840"/>
          <w:pgMar w:top="1134" w:right="1191" w:bottom="1134" w:left="1304" w:header="851" w:footer="992" w:gutter="0"/>
          <w:pgNumType w:fmt="numberInDash" w:start="1"/>
          <w:cols w:space="720"/>
          <w:docGrid w:linePitch="380" w:charSpace="-5735"/>
        </w:sectPr>
      </w:pPr>
      <w:r>
        <w:rPr>
          <w:rFonts w:ascii="方正仿宋_GBK" w:eastAsia="方正仿宋_GBK" w:hAnsi="宋体" w:hint="eastAsia"/>
          <w:szCs w:val="21"/>
        </w:rPr>
        <w:fldChar w:fldCharType="end"/>
      </w:r>
    </w:p>
    <w:p w14:paraId="4AAFA57C" w14:textId="77777777" w:rsidR="00870498" w:rsidRDefault="00A13DB6">
      <w:pPr>
        <w:pStyle w:val="23"/>
        <w:spacing w:line="360" w:lineRule="auto"/>
        <w:jc w:val="center"/>
        <w:rPr>
          <w:rFonts w:ascii="仿宋" w:eastAsia="仿宋" w:hAnsi="仿宋"/>
          <w:szCs w:val="32"/>
        </w:rPr>
      </w:pPr>
      <w:bookmarkStart w:id="0" w:name="_Toc11641050"/>
      <w:bookmarkStart w:id="1" w:name="_Toc12789052"/>
      <w:bookmarkStart w:id="2" w:name="_Toc216116765"/>
      <w:r>
        <w:rPr>
          <w:rFonts w:ascii="仿宋" w:eastAsia="仿宋" w:hAnsi="仿宋" w:hint="eastAsia"/>
          <w:szCs w:val="32"/>
        </w:rPr>
        <w:lastRenderedPageBreak/>
        <w:t>第一篇  采购邀请书</w:t>
      </w:r>
      <w:bookmarkEnd w:id="0"/>
      <w:bookmarkEnd w:id="1"/>
      <w:bookmarkEnd w:id="2"/>
    </w:p>
    <w:p w14:paraId="0ACEDC1E" w14:textId="77777777" w:rsidR="00870498" w:rsidRDefault="00A13DB6">
      <w:pPr>
        <w:snapToGrid w:val="0"/>
        <w:spacing w:line="400" w:lineRule="exact"/>
        <w:ind w:firstLineChars="200" w:firstLine="480"/>
        <w:rPr>
          <w:rFonts w:ascii="方正仿宋_GBK" w:eastAsia="方正仿宋_GBK" w:hAnsi="宋体"/>
          <w:sz w:val="24"/>
          <w:szCs w:val="24"/>
        </w:rPr>
      </w:pPr>
      <w:r>
        <w:rPr>
          <w:rFonts w:ascii="仿宋" w:eastAsia="仿宋" w:hAnsi="仿宋" w:hint="eastAsia"/>
          <w:sz w:val="24"/>
          <w:szCs w:val="24"/>
        </w:rPr>
        <w:t>重庆道一招标代理有限公司受</w:t>
      </w:r>
      <w:r>
        <w:rPr>
          <w:rFonts w:ascii="仿宋" w:eastAsia="仿宋" w:hAnsi="仿宋" w:hint="eastAsia"/>
          <w:sz w:val="24"/>
          <w:szCs w:val="24"/>
          <w:u w:val="single"/>
        </w:rPr>
        <w:t xml:space="preserve"> 重庆市生态环境监测中心 </w:t>
      </w:r>
      <w:r>
        <w:rPr>
          <w:rFonts w:ascii="仿宋" w:eastAsia="仿宋" w:hAnsi="仿宋" w:hint="eastAsia"/>
          <w:sz w:val="24"/>
          <w:szCs w:val="24"/>
        </w:rPr>
        <w:t>的委托，对</w:t>
      </w:r>
      <w:r>
        <w:rPr>
          <w:rFonts w:ascii="仿宋" w:eastAsia="仿宋" w:hAnsi="仿宋" w:hint="eastAsia"/>
          <w:sz w:val="24"/>
          <w:szCs w:val="24"/>
          <w:u w:val="single"/>
        </w:rPr>
        <w:t xml:space="preserve"> 重庆市本土物种条形码数据库构建技术服务 </w:t>
      </w:r>
      <w:r>
        <w:rPr>
          <w:rFonts w:ascii="仿宋" w:eastAsia="仿宋" w:hAnsi="仿宋" w:hint="eastAsia"/>
          <w:sz w:val="24"/>
          <w:szCs w:val="24"/>
        </w:rPr>
        <w:t>进行竞争性磋商采购。欢迎有资格的供应商前来参与磋商</w:t>
      </w:r>
      <w:r>
        <w:rPr>
          <w:rFonts w:ascii="方正仿宋_GBK" w:eastAsia="方正仿宋_GBK" w:hAnsi="宋体" w:hint="eastAsia"/>
          <w:sz w:val="24"/>
          <w:szCs w:val="24"/>
        </w:rPr>
        <w:t>。</w:t>
      </w:r>
    </w:p>
    <w:p w14:paraId="15DFF1D6" w14:textId="77777777" w:rsidR="00870498" w:rsidRDefault="00A13DB6">
      <w:pPr>
        <w:pStyle w:val="30"/>
        <w:spacing w:before="0" w:after="0" w:line="400" w:lineRule="exact"/>
        <w:rPr>
          <w:rFonts w:ascii="方正仿宋_GBK" w:eastAsia="方正仿宋_GBK"/>
          <w:sz w:val="24"/>
          <w:szCs w:val="24"/>
        </w:rPr>
      </w:pPr>
      <w:bookmarkStart w:id="3" w:name="_Toc317775175"/>
      <w:bookmarkStart w:id="4" w:name="_Toc313893526"/>
      <w:bookmarkStart w:id="5" w:name="_Toc216116766"/>
      <w:r>
        <w:rPr>
          <w:rFonts w:ascii="仿宋" w:eastAsia="仿宋" w:hAnsi="仿宋" w:hint="eastAsia"/>
          <w:sz w:val="24"/>
          <w:szCs w:val="24"/>
        </w:rPr>
        <w:t>一、竞争性磋商内容</w:t>
      </w:r>
      <w:bookmarkEnd w:id="3"/>
      <w:bookmarkEnd w:id="4"/>
      <w:bookmarkEnd w:id="5"/>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392"/>
        <w:gridCol w:w="1919"/>
        <w:gridCol w:w="2091"/>
      </w:tblGrid>
      <w:tr w:rsidR="00870498" w14:paraId="7E58EE99" w14:textId="77777777">
        <w:trPr>
          <w:trHeight w:val="645"/>
          <w:jc w:val="center"/>
        </w:trPr>
        <w:tc>
          <w:tcPr>
            <w:tcW w:w="2015" w:type="pct"/>
            <w:tcBorders>
              <w:top w:val="single" w:sz="4" w:space="0" w:color="auto"/>
              <w:left w:val="single" w:sz="4" w:space="0" w:color="auto"/>
              <w:right w:val="single" w:sz="4" w:space="0" w:color="auto"/>
            </w:tcBorders>
            <w:vAlign w:val="center"/>
          </w:tcPr>
          <w:p w14:paraId="4CBE8696" w14:textId="77777777" w:rsidR="00870498" w:rsidRDefault="00A13DB6">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项目名称</w:t>
            </w:r>
          </w:p>
        </w:tc>
        <w:tc>
          <w:tcPr>
            <w:tcW w:w="768" w:type="pct"/>
            <w:tcBorders>
              <w:top w:val="single" w:sz="4" w:space="0" w:color="auto"/>
              <w:left w:val="single" w:sz="4" w:space="0" w:color="auto"/>
              <w:right w:val="single" w:sz="4" w:space="0" w:color="auto"/>
            </w:tcBorders>
            <w:vAlign w:val="center"/>
          </w:tcPr>
          <w:p w14:paraId="6BBA14DB" w14:textId="77777777" w:rsidR="00870498" w:rsidRDefault="00A13DB6">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最高限价</w:t>
            </w:r>
          </w:p>
          <w:p w14:paraId="44EA9AEA" w14:textId="77777777" w:rsidR="00870498" w:rsidRDefault="00A13DB6">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（万元）</w:t>
            </w:r>
          </w:p>
        </w:tc>
        <w:tc>
          <w:tcPr>
            <w:tcW w:w="1060" w:type="pct"/>
            <w:tcBorders>
              <w:top w:val="single" w:sz="4" w:space="0" w:color="auto"/>
              <w:left w:val="single" w:sz="4" w:space="0" w:color="auto"/>
              <w:right w:val="single" w:sz="4" w:space="0" w:color="auto"/>
            </w:tcBorders>
            <w:vAlign w:val="center"/>
          </w:tcPr>
          <w:p w14:paraId="14521D78" w14:textId="77777777" w:rsidR="00870498" w:rsidRDefault="00A13DB6">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磋商保证金</w:t>
            </w:r>
          </w:p>
          <w:p w14:paraId="26694DD0" w14:textId="77777777" w:rsidR="00870498" w:rsidRDefault="00A13DB6">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（万元）</w:t>
            </w:r>
          </w:p>
        </w:tc>
        <w:tc>
          <w:tcPr>
            <w:tcW w:w="1155" w:type="pct"/>
            <w:tcBorders>
              <w:top w:val="single" w:sz="4" w:space="0" w:color="auto"/>
              <w:left w:val="single" w:sz="4" w:space="0" w:color="auto"/>
              <w:right w:val="single" w:sz="4" w:space="0" w:color="auto"/>
            </w:tcBorders>
            <w:vAlign w:val="center"/>
          </w:tcPr>
          <w:p w14:paraId="03A8CA1B" w14:textId="77777777" w:rsidR="00870498" w:rsidRDefault="00A13DB6">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成交供应商数量（名）</w:t>
            </w:r>
          </w:p>
        </w:tc>
      </w:tr>
      <w:tr w:rsidR="00870498" w14:paraId="2604246C" w14:textId="77777777">
        <w:trPr>
          <w:trHeight w:val="620"/>
          <w:jc w:val="center"/>
        </w:trPr>
        <w:tc>
          <w:tcPr>
            <w:tcW w:w="2015" w:type="pct"/>
            <w:tcBorders>
              <w:top w:val="single" w:sz="4" w:space="0" w:color="auto"/>
              <w:left w:val="single" w:sz="4" w:space="0" w:color="auto"/>
              <w:right w:val="single" w:sz="4" w:space="0" w:color="auto"/>
            </w:tcBorders>
            <w:vAlign w:val="center"/>
          </w:tcPr>
          <w:p w14:paraId="0A04D6ED" w14:textId="77777777" w:rsidR="00870498" w:rsidRDefault="00A13DB6">
            <w:pPr>
              <w:snapToGrid w:val="0"/>
              <w:spacing w:line="400" w:lineRule="exact"/>
              <w:jc w:val="center"/>
              <w:rPr>
                <w:rFonts w:ascii="仿宋" w:eastAsia="仿宋" w:hAnsi="仿宋" w:cs="仿宋"/>
                <w:sz w:val="24"/>
                <w:szCs w:val="24"/>
              </w:rPr>
            </w:pPr>
            <w:bookmarkStart w:id="6" w:name="_Hlk344477914"/>
            <w:r>
              <w:rPr>
                <w:rFonts w:ascii="仿宋" w:eastAsia="仿宋" w:hAnsi="仿宋" w:cs="仿宋" w:hint="eastAsia"/>
                <w:sz w:val="24"/>
                <w:szCs w:val="24"/>
              </w:rPr>
              <w:t>重庆市本土物种条形码数据库构建技术服务</w:t>
            </w:r>
          </w:p>
        </w:tc>
        <w:tc>
          <w:tcPr>
            <w:tcW w:w="768" w:type="pct"/>
            <w:tcBorders>
              <w:top w:val="single" w:sz="4" w:space="0" w:color="auto"/>
              <w:left w:val="single" w:sz="4" w:space="0" w:color="auto"/>
              <w:right w:val="single" w:sz="4" w:space="0" w:color="auto"/>
            </w:tcBorders>
            <w:vAlign w:val="center"/>
          </w:tcPr>
          <w:p w14:paraId="08FC0B3C" w14:textId="77777777" w:rsidR="00870498" w:rsidRDefault="00A13DB6">
            <w:pPr>
              <w:widowControl/>
              <w:jc w:val="center"/>
              <w:textAlignment w:val="center"/>
              <w:rPr>
                <w:rFonts w:ascii="仿宋" w:eastAsia="仿宋" w:hAnsi="仿宋" w:cs="仿宋"/>
                <w:sz w:val="24"/>
                <w:szCs w:val="24"/>
              </w:rPr>
            </w:pPr>
            <w:r>
              <w:rPr>
                <w:rFonts w:ascii="仿宋" w:eastAsia="仿宋" w:hAnsi="仿宋" w:cs="仿宋" w:hint="eastAsia"/>
                <w:sz w:val="24"/>
                <w:szCs w:val="24"/>
              </w:rPr>
              <w:t>35</w:t>
            </w:r>
          </w:p>
        </w:tc>
        <w:tc>
          <w:tcPr>
            <w:tcW w:w="1060" w:type="pct"/>
            <w:tcBorders>
              <w:top w:val="single" w:sz="4" w:space="0" w:color="auto"/>
              <w:left w:val="single" w:sz="4" w:space="0" w:color="auto"/>
              <w:right w:val="single" w:sz="4" w:space="0" w:color="auto"/>
            </w:tcBorders>
            <w:vAlign w:val="center"/>
          </w:tcPr>
          <w:p w14:paraId="393797AB" w14:textId="77777777" w:rsidR="00870498" w:rsidRDefault="00A13DB6">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0.7</w:t>
            </w:r>
          </w:p>
        </w:tc>
        <w:tc>
          <w:tcPr>
            <w:tcW w:w="1155" w:type="pct"/>
            <w:tcBorders>
              <w:top w:val="single" w:sz="4" w:space="0" w:color="auto"/>
              <w:left w:val="single" w:sz="4" w:space="0" w:color="auto"/>
              <w:right w:val="single" w:sz="4" w:space="0" w:color="auto"/>
            </w:tcBorders>
            <w:vAlign w:val="center"/>
          </w:tcPr>
          <w:p w14:paraId="304DF948" w14:textId="77777777" w:rsidR="00870498" w:rsidRDefault="00A13DB6">
            <w:pPr>
              <w:snapToGrid w:val="0"/>
              <w:spacing w:line="400" w:lineRule="exact"/>
              <w:jc w:val="center"/>
              <w:rPr>
                <w:rFonts w:ascii="仿宋" w:eastAsia="仿宋" w:hAnsi="仿宋" w:cs="仿宋"/>
                <w:sz w:val="24"/>
                <w:szCs w:val="24"/>
              </w:rPr>
            </w:pPr>
            <w:r>
              <w:rPr>
                <w:rFonts w:ascii="仿宋" w:eastAsia="仿宋" w:hAnsi="仿宋" w:cs="仿宋" w:hint="eastAsia"/>
                <w:sz w:val="24"/>
                <w:szCs w:val="24"/>
              </w:rPr>
              <w:t>1</w:t>
            </w:r>
          </w:p>
        </w:tc>
      </w:tr>
    </w:tbl>
    <w:p w14:paraId="68895965" w14:textId="77777777" w:rsidR="00870498" w:rsidRDefault="00A13DB6">
      <w:pPr>
        <w:pStyle w:val="30"/>
        <w:spacing w:before="0" w:after="0" w:line="400" w:lineRule="exact"/>
        <w:rPr>
          <w:rFonts w:ascii="仿宋" w:eastAsia="仿宋" w:hAnsi="仿宋"/>
          <w:sz w:val="24"/>
          <w:szCs w:val="24"/>
        </w:rPr>
      </w:pPr>
      <w:bookmarkStart w:id="7" w:name="_Toc216116767"/>
      <w:bookmarkStart w:id="8" w:name="_Toc373860293"/>
      <w:bookmarkStart w:id="9" w:name="_Toc317775178"/>
      <w:bookmarkEnd w:id="6"/>
      <w:r>
        <w:rPr>
          <w:rFonts w:ascii="仿宋" w:eastAsia="仿宋" w:hAnsi="仿宋" w:hint="eastAsia"/>
          <w:sz w:val="24"/>
          <w:szCs w:val="24"/>
        </w:rPr>
        <w:t>二、资金来源</w:t>
      </w:r>
      <w:bookmarkEnd w:id="7"/>
    </w:p>
    <w:p w14:paraId="4E9AC074"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自筹资金。</w:t>
      </w:r>
    </w:p>
    <w:p w14:paraId="325BB2BA" w14:textId="77777777" w:rsidR="00870498" w:rsidRDefault="00A13DB6">
      <w:pPr>
        <w:pStyle w:val="30"/>
        <w:spacing w:before="0" w:after="0" w:line="400" w:lineRule="exact"/>
        <w:rPr>
          <w:rFonts w:ascii="仿宋" w:eastAsia="仿宋" w:hAnsi="仿宋"/>
          <w:sz w:val="24"/>
          <w:szCs w:val="24"/>
        </w:rPr>
      </w:pPr>
      <w:bookmarkStart w:id="10" w:name="_Toc216116768"/>
      <w:r>
        <w:rPr>
          <w:rFonts w:ascii="仿宋" w:eastAsia="仿宋" w:hAnsi="仿宋" w:hint="eastAsia"/>
          <w:sz w:val="24"/>
          <w:szCs w:val="24"/>
        </w:rPr>
        <w:t>三、供应商资格条件</w:t>
      </w:r>
      <w:bookmarkEnd w:id="10"/>
    </w:p>
    <w:p w14:paraId="70B20FE5"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供应商是指向采购人提供服务或者货物的法人、其他组织或者自然人。合格的供应商应首先符合政府采购法第二十二条规定的基本资格条件。</w:t>
      </w:r>
    </w:p>
    <w:p w14:paraId="5B79A657"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（一）基本资格条件如下：</w:t>
      </w:r>
    </w:p>
    <w:p w14:paraId="6F18C9E1"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1.具有独立承担民事责任的能力；</w:t>
      </w:r>
    </w:p>
    <w:p w14:paraId="78C374C1"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2.具有良好的商业信誉和健全的财务会计制度；</w:t>
      </w:r>
    </w:p>
    <w:p w14:paraId="6BB2AFF8"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3.具有履行合同所必需的设备和专业技术能力；</w:t>
      </w:r>
    </w:p>
    <w:p w14:paraId="2DE245D0"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4.有依法缴纳税收和社会保障资金的良好记录；</w:t>
      </w:r>
    </w:p>
    <w:p w14:paraId="231242B5"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5.参加政府采购活动前三年内，在经营活动中没有重大违法记录；</w:t>
      </w:r>
    </w:p>
    <w:p w14:paraId="0EA3A94D"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6.法律、行政法规规定的其他条件。</w:t>
      </w:r>
    </w:p>
    <w:p w14:paraId="151C4E04"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（二）特定资格条件</w:t>
      </w:r>
    </w:p>
    <w:p w14:paraId="5956797D"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cs="仿宋" w:hint="eastAsia"/>
          <w:sz w:val="24"/>
          <w:szCs w:val="24"/>
        </w:rPr>
        <w:t>无。</w:t>
      </w:r>
    </w:p>
    <w:p w14:paraId="2CB6B53F" w14:textId="77777777" w:rsidR="00870498" w:rsidRDefault="00A13DB6">
      <w:pPr>
        <w:pStyle w:val="30"/>
        <w:spacing w:before="0" w:after="0" w:line="400" w:lineRule="exact"/>
        <w:rPr>
          <w:rFonts w:ascii="仿宋" w:eastAsia="仿宋" w:hAnsi="仿宋"/>
          <w:sz w:val="24"/>
          <w:szCs w:val="24"/>
        </w:rPr>
      </w:pPr>
      <w:bookmarkStart w:id="11" w:name="_Toc216116769"/>
      <w:r>
        <w:rPr>
          <w:rFonts w:ascii="仿宋" w:eastAsia="仿宋" w:hAnsi="仿宋" w:hint="eastAsia"/>
          <w:sz w:val="24"/>
          <w:szCs w:val="24"/>
        </w:rPr>
        <w:t>四、磋商有关说明</w:t>
      </w:r>
      <w:bookmarkEnd w:id="8"/>
      <w:bookmarkEnd w:id="11"/>
    </w:p>
    <w:p w14:paraId="69389051" w14:textId="77777777" w:rsidR="00870498" w:rsidRDefault="00A13DB6">
      <w:pPr>
        <w:spacing w:line="400" w:lineRule="exact"/>
        <w:ind w:firstLineChars="200" w:firstLine="480"/>
        <w:rPr>
          <w:rFonts w:ascii="仿宋" w:eastAsia="仿宋" w:hAnsi="仿宋"/>
          <w:sz w:val="24"/>
          <w:szCs w:val="24"/>
        </w:rPr>
      </w:pPr>
      <w:bookmarkStart w:id="12" w:name="_Toc373860294"/>
      <w:r>
        <w:rPr>
          <w:rFonts w:ascii="仿宋" w:eastAsia="仿宋" w:hAnsi="仿宋" w:hint="eastAsia"/>
          <w:sz w:val="24"/>
          <w:szCs w:val="24"/>
        </w:rPr>
        <w:t>（一）凡有意参加磋商的供应商，请于公告发布之日起至提交首次响应文件截止时间之前，在“行采家”平台（http://www.gec123.com）网上下载本项目磋商文件以及图纸、补遗等磋商前公布的所有项目资料，无论供应商领取或下载与否，均视为已知晓所有磋商内容。</w:t>
      </w:r>
    </w:p>
    <w:p w14:paraId="1EB4C053"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（二）报名及磋商文件发售</w:t>
      </w:r>
    </w:p>
    <w:p w14:paraId="1C8CF901" w14:textId="5E2818F9"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1.报名及磋商文件发售期：2025年</w:t>
      </w:r>
      <w:r w:rsidR="00955F3C">
        <w:rPr>
          <w:rFonts w:ascii="仿宋" w:eastAsia="仿宋" w:hAnsi="仿宋"/>
          <w:sz w:val="24"/>
          <w:szCs w:val="24"/>
        </w:rPr>
        <w:t>12</w:t>
      </w:r>
      <w:r>
        <w:rPr>
          <w:rFonts w:ascii="仿宋" w:eastAsia="仿宋" w:hAnsi="仿宋" w:hint="eastAsia"/>
          <w:sz w:val="24"/>
          <w:szCs w:val="24"/>
        </w:rPr>
        <w:t>月</w:t>
      </w:r>
      <w:r w:rsidR="00955F3C">
        <w:rPr>
          <w:rFonts w:ascii="仿宋" w:eastAsia="仿宋" w:hAnsi="仿宋"/>
          <w:sz w:val="24"/>
          <w:szCs w:val="24"/>
        </w:rPr>
        <w:t>8</w:t>
      </w:r>
      <w:r>
        <w:rPr>
          <w:rFonts w:ascii="仿宋" w:eastAsia="仿宋" w:hAnsi="仿宋" w:hint="eastAsia"/>
          <w:sz w:val="24"/>
          <w:szCs w:val="24"/>
        </w:rPr>
        <w:t>日-2025年</w:t>
      </w:r>
      <w:r w:rsidR="00955F3C">
        <w:rPr>
          <w:rFonts w:ascii="仿宋" w:eastAsia="仿宋" w:hAnsi="仿宋"/>
          <w:sz w:val="24"/>
          <w:szCs w:val="24"/>
        </w:rPr>
        <w:t>12</w:t>
      </w:r>
      <w:r>
        <w:rPr>
          <w:rFonts w:ascii="仿宋" w:eastAsia="仿宋" w:hAnsi="仿宋" w:hint="eastAsia"/>
          <w:sz w:val="24"/>
          <w:szCs w:val="24"/>
        </w:rPr>
        <w:t>月</w:t>
      </w:r>
      <w:r w:rsidR="00955F3C">
        <w:rPr>
          <w:rFonts w:ascii="仿宋" w:eastAsia="仿宋" w:hAnsi="仿宋" w:hint="eastAsia"/>
          <w:sz w:val="24"/>
          <w:szCs w:val="24"/>
        </w:rPr>
        <w:t>1</w:t>
      </w:r>
      <w:r w:rsidR="00955F3C">
        <w:rPr>
          <w:rFonts w:ascii="仿宋" w:eastAsia="仿宋" w:hAnsi="仿宋"/>
          <w:sz w:val="24"/>
          <w:szCs w:val="24"/>
        </w:rPr>
        <w:t>5</w:t>
      </w:r>
      <w:r>
        <w:rPr>
          <w:rFonts w:ascii="仿宋" w:eastAsia="仿宋" w:hAnsi="仿宋" w:hint="eastAsia"/>
          <w:sz w:val="24"/>
          <w:szCs w:val="24"/>
        </w:rPr>
        <w:t>日17:30（工作时间）</w:t>
      </w:r>
    </w:p>
    <w:p w14:paraId="16B98B90"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2.磋商文件售价：人民币300元/份（售后不退），磋商文件购买费由各供应商在磋商当日递交响应文件时一并缴纳。</w:t>
      </w:r>
    </w:p>
    <w:p w14:paraId="4B29469F"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lastRenderedPageBreak/>
        <w:t>3.报名方式：在报名及磋商文件发售期内，供应商将《采购文件发售登记表》（加盖供应商公章）扫描后发送至76482711@qq.com。</w:t>
      </w:r>
    </w:p>
    <w:p w14:paraId="251985B7" w14:textId="151966B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三</w:t>
      </w:r>
      <w:r>
        <w:rPr>
          <w:rFonts w:ascii="仿宋" w:eastAsia="仿宋" w:hAnsi="仿宋"/>
          <w:sz w:val="24"/>
          <w:szCs w:val="24"/>
        </w:rPr>
        <w:t>）磋商地点：</w:t>
      </w:r>
      <w:r>
        <w:rPr>
          <w:rFonts w:ascii="仿宋" w:eastAsia="仿宋" w:hAnsi="仿宋" w:cs="仿宋" w:hint="eastAsia"/>
          <w:sz w:val="24"/>
          <w:szCs w:val="24"/>
        </w:rPr>
        <w:t>重庆市渝北区冉家坝旗山路252号重庆市生态环境监测中心新大楼201办公室</w:t>
      </w:r>
      <w:r w:rsidR="00E9298A">
        <w:rPr>
          <w:rFonts w:ascii="仿宋" w:eastAsia="仿宋" w:hAnsi="仿宋" w:cs="仿宋" w:hint="eastAsia"/>
          <w:sz w:val="24"/>
          <w:szCs w:val="24"/>
        </w:rPr>
        <w:t>。</w:t>
      </w:r>
    </w:p>
    <w:p w14:paraId="5516D43A" w14:textId="6FD4A5DD"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四</w:t>
      </w:r>
      <w:r>
        <w:rPr>
          <w:rFonts w:ascii="仿宋" w:eastAsia="仿宋" w:hAnsi="仿宋"/>
          <w:sz w:val="24"/>
          <w:szCs w:val="24"/>
        </w:rPr>
        <w:t>）提交响应文件开始时间：202</w:t>
      </w:r>
      <w:r>
        <w:rPr>
          <w:rFonts w:ascii="仿宋" w:eastAsia="仿宋" w:hAnsi="仿宋" w:hint="eastAsia"/>
          <w:sz w:val="24"/>
          <w:szCs w:val="24"/>
        </w:rPr>
        <w:t>5</w:t>
      </w:r>
      <w:r>
        <w:rPr>
          <w:rFonts w:ascii="仿宋" w:eastAsia="仿宋" w:hAnsi="仿宋"/>
          <w:sz w:val="24"/>
          <w:szCs w:val="24"/>
        </w:rPr>
        <w:t>年</w:t>
      </w:r>
      <w:r w:rsidR="00955F3C">
        <w:rPr>
          <w:rFonts w:ascii="仿宋" w:eastAsia="仿宋" w:hAnsi="仿宋"/>
          <w:sz w:val="24"/>
          <w:szCs w:val="24"/>
        </w:rPr>
        <w:t>12</w:t>
      </w:r>
      <w:r>
        <w:rPr>
          <w:rFonts w:ascii="仿宋" w:eastAsia="仿宋" w:hAnsi="仿宋"/>
          <w:sz w:val="24"/>
          <w:szCs w:val="24"/>
        </w:rPr>
        <w:t>月</w:t>
      </w:r>
      <w:r w:rsidR="00955F3C">
        <w:rPr>
          <w:rFonts w:ascii="仿宋" w:eastAsia="仿宋" w:hAnsi="仿宋"/>
          <w:sz w:val="24"/>
          <w:szCs w:val="24"/>
        </w:rPr>
        <w:t>19</w:t>
      </w:r>
      <w:r>
        <w:rPr>
          <w:rFonts w:ascii="仿宋" w:eastAsia="仿宋" w:hAnsi="仿宋"/>
          <w:sz w:val="24"/>
          <w:szCs w:val="24"/>
        </w:rPr>
        <w:t>日北京时间</w:t>
      </w:r>
      <w:r w:rsidR="00955F3C">
        <w:rPr>
          <w:rFonts w:ascii="仿宋" w:eastAsia="仿宋" w:hAnsi="仿宋"/>
          <w:sz w:val="24"/>
          <w:szCs w:val="24"/>
        </w:rPr>
        <w:t>9</w:t>
      </w:r>
      <w:r>
        <w:rPr>
          <w:rFonts w:ascii="仿宋" w:eastAsia="仿宋" w:hAnsi="仿宋"/>
          <w:sz w:val="24"/>
          <w:szCs w:val="24"/>
        </w:rPr>
        <w:t>:</w:t>
      </w:r>
      <w:r w:rsidR="00955F3C">
        <w:rPr>
          <w:rFonts w:ascii="仿宋" w:eastAsia="仿宋" w:hAnsi="仿宋"/>
          <w:sz w:val="24"/>
          <w:szCs w:val="24"/>
        </w:rPr>
        <w:t>3</w:t>
      </w:r>
      <w:r>
        <w:rPr>
          <w:rFonts w:ascii="仿宋" w:eastAsia="仿宋" w:hAnsi="仿宋"/>
          <w:sz w:val="24"/>
          <w:szCs w:val="24"/>
        </w:rPr>
        <w:t>0。</w:t>
      </w:r>
    </w:p>
    <w:p w14:paraId="444B8E8E" w14:textId="42EBE23B"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五</w:t>
      </w:r>
      <w:r>
        <w:rPr>
          <w:rFonts w:ascii="仿宋" w:eastAsia="仿宋" w:hAnsi="仿宋"/>
          <w:sz w:val="24"/>
          <w:szCs w:val="24"/>
        </w:rPr>
        <w:t>）提交响应文件截止时间：202</w:t>
      </w:r>
      <w:r>
        <w:rPr>
          <w:rFonts w:ascii="仿宋" w:eastAsia="仿宋" w:hAnsi="仿宋" w:hint="eastAsia"/>
          <w:sz w:val="24"/>
          <w:szCs w:val="24"/>
        </w:rPr>
        <w:t>5</w:t>
      </w:r>
      <w:r>
        <w:rPr>
          <w:rFonts w:ascii="仿宋" w:eastAsia="仿宋" w:hAnsi="仿宋"/>
          <w:sz w:val="24"/>
          <w:szCs w:val="24"/>
        </w:rPr>
        <w:t>年</w:t>
      </w:r>
      <w:r w:rsidR="00955F3C">
        <w:rPr>
          <w:rFonts w:ascii="仿宋" w:eastAsia="仿宋" w:hAnsi="仿宋"/>
          <w:sz w:val="24"/>
          <w:szCs w:val="24"/>
        </w:rPr>
        <w:t>12</w:t>
      </w:r>
      <w:r>
        <w:rPr>
          <w:rFonts w:ascii="仿宋" w:eastAsia="仿宋" w:hAnsi="仿宋"/>
          <w:sz w:val="24"/>
          <w:szCs w:val="24"/>
        </w:rPr>
        <w:t>月</w:t>
      </w:r>
      <w:r w:rsidR="00955F3C">
        <w:rPr>
          <w:rFonts w:ascii="仿宋" w:eastAsia="仿宋" w:hAnsi="仿宋"/>
          <w:sz w:val="24"/>
          <w:szCs w:val="24"/>
        </w:rPr>
        <w:t>19</w:t>
      </w:r>
      <w:r>
        <w:rPr>
          <w:rFonts w:ascii="仿宋" w:eastAsia="仿宋" w:hAnsi="仿宋"/>
          <w:sz w:val="24"/>
          <w:szCs w:val="24"/>
        </w:rPr>
        <w:t>日北京时间1</w:t>
      </w:r>
      <w:r w:rsidR="00955F3C">
        <w:rPr>
          <w:rFonts w:ascii="仿宋" w:eastAsia="仿宋" w:hAnsi="仿宋"/>
          <w:sz w:val="24"/>
          <w:szCs w:val="24"/>
        </w:rPr>
        <w:t>0</w:t>
      </w:r>
      <w:r>
        <w:rPr>
          <w:rFonts w:ascii="仿宋" w:eastAsia="仿宋" w:hAnsi="仿宋" w:hint="eastAsia"/>
          <w:sz w:val="24"/>
          <w:szCs w:val="24"/>
        </w:rPr>
        <w:t>:</w:t>
      </w:r>
      <w:r w:rsidR="00955F3C">
        <w:rPr>
          <w:rFonts w:ascii="仿宋" w:eastAsia="仿宋" w:hAnsi="仿宋"/>
          <w:sz w:val="24"/>
          <w:szCs w:val="24"/>
        </w:rPr>
        <w:t>0</w:t>
      </w:r>
      <w:r>
        <w:rPr>
          <w:rFonts w:ascii="仿宋" w:eastAsia="仿宋" w:hAnsi="仿宋"/>
          <w:sz w:val="24"/>
          <w:szCs w:val="24"/>
        </w:rPr>
        <w:t>0。</w:t>
      </w:r>
    </w:p>
    <w:p w14:paraId="5F7D85B3" w14:textId="39E0F6FE"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（六）磋商开始时间：20</w:t>
      </w:r>
      <w:r>
        <w:rPr>
          <w:rFonts w:ascii="仿宋" w:eastAsia="仿宋" w:hAnsi="仿宋"/>
          <w:sz w:val="24"/>
          <w:szCs w:val="24"/>
        </w:rPr>
        <w:t>2</w:t>
      </w:r>
      <w:r>
        <w:rPr>
          <w:rFonts w:ascii="仿宋" w:eastAsia="仿宋" w:hAnsi="仿宋" w:hint="eastAsia"/>
          <w:sz w:val="24"/>
          <w:szCs w:val="24"/>
        </w:rPr>
        <w:t>5年</w:t>
      </w:r>
      <w:r w:rsidR="00955F3C">
        <w:rPr>
          <w:rFonts w:ascii="仿宋" w:eastAsia="仿宋" w:hAnsi="仿宋" w:hint="eastAsia"/>
          <w:sz w:val="24"/>
          <w:szCs w:val="24"/>
        </w:rPr>
        <w:t>1</w:t>
      </w:r>
      <w:r w:rsidR="00955F3C">
        <w:rPr>
          <w:rFonts w:ascii="仿宋" w:eastAsia="仿宋" w:hAnsi="仿宋"/>
          <w:sz w:val="24"/>
          <w:szCs w:val="24"/>
        </w:rPr>
        <w:t>2</w:t>
      </w:r>
      <w:r>
        <w:rPr>
          <w:rFonts w:ascii="仿宋" w:eastAsia="仿宋" w:hAnsi="仿宋"/>
          <w:sz w:val="24"/>
          <w:szCs w:val="24"/>
        </w:rPr>
        <w:t>月</w:t>
      </w:r>
      <w:r w:rsidR="00955F3C">
        <w:rPr>
          <w:rFonts w:ascii="仿宋" w:eastAsia="仿宋" w:hAnsi="仿宋"/>
          <w:sz w:val="24"/>
          <w:szCs w:val="24"/>
        </w:rPr>
        <w:t>19</w:t>
      </w:r>
      <w:r>
        <w:rPr>
          <w:rFonts w:ascii="仿宋" w:eastAsia="仿宋" w:hAnsi="仿宋"/>
          <w:sz w:val="24"/>
          <w:szCs w:val="24"/>
        </w:rPr>
        <w:t>日</w:t>
      </w:r>
      <w:r>
        <w:rPr>
          <w:rFonts w:ascii="仿宋" w:eastAsia="仿宋" w:hAnsi="仿宋" w:hint="eastAsia"/>
          <w:sz w:val="24"/>
          <w:szCs w:val="24"/>
        </w:rPr>
        <w:t>北京时间</w:t>
      </w:r>
      <w:r>
        <w:rPr>
          <w:rFonts w:ascii="仿宋" w:eastAsia="仿宋" w:hAnsi="仿宋"/>
          <w:sz w:val="24"/>
          <w:szCs w:val="24"/>
        </w:rPr>
        <w:t>1</w:t>
      </w:r>
      <w:r w:rsidR="00955F3C">
        <w:rPr>
          <w:rFonts w:ascii="仿宋" w:eastAsia="仿宋" w:hAnsi="仿宋"/>
          <w:sz w:val="24"/>
          <w:szCs w:val="24"/>
        </w:rPr>
        <w:t>0</w:t>
      </w:r>
      <w:r>
        <w:rPr>
          <w:rFonts w:ascii="仿宋" w:eastAsia="仿宋" w:hAnsi="仿宋" w:hint="eastAsia"/>
          <w:sz w:val="24"/>
          <w:szCs w:val="24"/>
        </w:rPr>
        <w:t>:</w:t>
      </w:r>
      <w:r w:rsidR="00955F3C">
        <w:rPr>
          <w:rFonts w:ascii="仿宋" w:eastAsia="仿宋" w:hAnsi="仿宋"/>
          <w:sz w:val="24"/>
          <w:szCs w:val="24"/>
        </w:rPr>
        <w:t>0</w:t>
      </w:r>
      <w:r>
        <w:rPr>
          <w:rFonts w:ascii="仿宋" w:eastAsia="仿宋" w:hAnsi="仿宋"/>
          <w:sz w:val="24"/>
          <w:szCs w:val="24"/>
        </w:rPr>
        <w:t>0</w:t>
      </w:r>
      <w:r>
        <w:rPr>
          <w:rFonts w:ascii="仿宋" w:eastAsia="仿宋" w:hAnsi="仿宋" w:hint="eastAsia"/>
          <w:sz w:val="24"/>
          <w:szCs w:val="24"/>
        </w:rPr>
        <w:t>。</w:t>
      </w:r>
    </w:p>
    <w:p w14:paraId="4B207BDF" w14:textId="77777777" w:rsidR="00870498" w:rsidRDefault="00A13DB6">
      <w:pPr>
        <w:pStyle w:val="30"/>
        <w:spacing w:before="0" w:after="0" w:line="400" w:lineRule="exact"/>
        <w:rPr>
          <w:rFonts w:ascii="仿宋" w:eastAsia="仿宋" w:hAnsi="仿宋"/>
          <w:sz w:val="24"/>
          <w:szCs w:val="24"/>
        </w:rPr>
      </w:pPr>
      <w:bookmarkStart w:id="13" w:name="_Toc216116770"/>
      <w:r>
        <w:rPr>
          <w:rFonts w:ascii="仿宋" w:eastAsia="仿宋" w:hAnsi="仿宋" w:hint="eastAsia"/>
          <w:sz w:val="24"/>
          <w:szCs w:val="24"/>
        </w:rPr>
        <w:t>五、磋商保证金</w:t>
      </w:r>
      <w:bookmarkEnd w:id="12"/>
      <w:bookmarkEnd w:id="13"/>
    </w:p>
    <w:p w14:paraId="7BED63B9"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（一）保证金递交</w:t>
      </w:r>
    </w:p>
    <w:p w14:paraId="2F876963"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供应商须按本项目规定的磋商保证金金额进行缴纳（保证金金额详见本篇，一、竞争性磋商内容），并将磋商保证金汇至以下账户，保证金的到账截止时间为提交响应文件截止时间当天上午09:00。</w:t>
      </w:r>
    </w:p>
    <w:p w14:paraId="7A777842"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磋商保证金账户：</w:t>
      </w:r>
    </w:p>
    <w:p w14:paraId="2BB34B97"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账户名：重庆道一招标代理有限公司</w:t>
      </w:r>
    </w:p>
    <w:p w14:paraId="6A643F8D"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开户行：重庆农村商业银行两江分行</w:t>
      </w:r>
    </w:p>
    <w:p w14:paraId="399B32DC"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账  号：5104010120010004413</w:t>
      </w:r>
    </w:p>
    <w:p w14:paraId="4308AABD"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1.各供应商在银行转账（电汇）时，须充分考虑银行转账（电汇）的时间差风险，如同城转账、异地转账或汇款、跨行转账或电汇的时间要求。</w:t>
      </w:r>
    </w:p>
    <w:p w14:paraId="6244BA11" w14:textId="77777777" w:rsidR="00870498" w:rsidRDefault="00A13DB6">
      <w:pPr>
        <w:snapToGrid w:val="0"/>
        <w:spacing w:line="400" w:lineRule="exact"/>
        <w:ind w:firstLineChars="200" w:firstLine="480"/>
        <w:rPr>
          <w:rFonts w:ascii="仿宋" w:eastAsia="仿宋" w:hAnsi="仿宋"/>
          <w:sz w:val="24"/>
          <w:szCs w:val="24"/>
        </w:rPr>
      </w:pPr>
      <w:bookmarkStart w:id="14" w:name="_Toc479668114"/>
      <w:r>
        <w:rPr>
          <w:rFonts w:ascii="仿宋" w:eastAsia="仿宋" w:hAnsi="仿宋" w:hint="eastAsia"/>
          <w:sz w:val="24"/>
          <w:szCs w:val="24"/>
        </w:rPr>
        <w:t>（二）保证金退还方式</w:t>
      </w:r>
    </w:p>
    <w:p w14:paraId="78E35A0B"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1.未成交供应商的保证金，在成交通知书发放后，由采购代理机构在五个工作日内按来款渠道直接退还。</w:t>
      </w:r>
    </w:p>
    <w:p w14:paraId="63CA8752"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2.成交供应商的保证金，在成交供应商与采购人签订合同后，由采购代理机构在五个工作日内按资金来款渠道直接退还。</w:t>
      </w:r>
      <w:r>
        <w:rPr>
          <w:rFonts w:ascii="仿宋" w:eastAsia="仿宋" w:hAnsi="仿宋" w:cs="仿宋" w:hint="eastAsia"/>
          <w:sz w:val="24"/>
          <w:szCs w:val="24"/>
        </w:rPr>
        <w:t>【成交供应商请将签订后合同扫描件发至报名邮箱76482711@qq.com备注退还保证金】。</w:t>
      </w:r>
    </w:p>
    <w:p w14:paraId="4EC8E002"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磋商保证金退还联系人：陈老师。联系电话：（023）63296219</w:t>
      </w:r>
    </w:p>
    <w:p w14:paraId="2DD64BFE"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（三）报价供应商有下列情形之一的，竞标保证金不予退还：</w:t>
      </w:r>
    </w:p>
    <w:p w14:paraId="6FDB1756"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1.报价供应商在投标截止时间后，修改或撤回报价文件的；</w:t>
      </w:r>
    </w:p>
    <w:p w14:paraId="6C1CCB6E"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2.报价供应商取得成交资格后，放弃成交资格或不按采购文件要求签订合同的；</w:t>
      </w:r>
    </w:p>
    <w:p w14:paraId="3390AE09"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3.有围标、串标等违法违规行为的；</w:t>
      </w:r>
    </w:p>
    <w:p w14:paraId="6516E876"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4.提供虚假资料或弄虚作假参与投标的；</w:t>
      </w:r>
      <w:bookmarkEnd w:id="14"/>
    </w:p>
    <w:p w14:paraId="5DCC8E41" w14:textId="77777777" w:rsidR="00870498" w:rsidRDefault="00A13DB6">
      <w:pPr>
        <w:pStyle w:val="30"/>
        <w:spacing w:before="0" w:after="0" w:line="400" w:lineRule="exact"/>
        <w:rPr>
          <w:rFonts w:ascii="仿宋" w:eastAsia="仿宋" w:hAnsi="仿宋"/>
          <w:sz w:val="24"/>
          <w:szCs w:val="24"/>
        </w:rPr>
      </w:pPr>
      <w:bookmarkStart w:id="15" w:name="_Toc216116771"/>
      <w:r>
        <w:rPr>
          <w:rFonts w:ascii="仿宋" w:eastAsia="仿宋" w:hAnsi="仿宋" w:hint="eastAsia"/>
          <w:sz w:val="24"/>
          <w:szCs w:val="24"/>
        </w:rPr>
        <w:t>六、</w:t>
      </w:r>
      <w:bookmarkEnd w:id="9"/>
      <w:r>
        <w:rPr>
          <w:rFonts w:ascii="仿宋" w:eastAsia="仿宋" w:hAnsi="仿宋" w:hint="eastAsia"/>
          <w:sz w:val="24"/>
          <w:szCs w:val="24"/>
        </w:rPr>
        <w:t>其它有关规定</w:t>
      </w:r>
      <w:bookmarkEnd w:id="15"/>
    </w:p>
    <w:p w14:paraId="7AB6DBA8"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（一）单位负责人为同一人或者存在直接控股、管理关系的不同供应商，不得参加同一合同项下的政府采购活动，否则均为无效响应。</w:t>
      </w:r>
    </w:p>
    <w:p w14:paraId="080645BF"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（二）为采购项目提供整体设计、规范编制或者项目管理、监理、检测等服务的供应商，不得再</w:t>
      </w:r>
      <w:r>
        <w:rPr>
          <w:rFonts w:ascii="仿宋" w:eastAsia="仿宋" w:hAnsi="仿宋"/>
          <w:sz w:val="24"/>
          <w:szCs w:val="24"/>
        </w:rPr>
        <w:t>参加</w:t>
      </w:r>
      <w:r>
        <w:rPr>
          <w:rFonts w:ascii="仿宋" w:eastAsia="仿宋" w:hAnsi="仿宋" w:hint="eastAsia"/>
          <w:sz w:val="24"/>
          <w:szCs w:val="24"/>
        </w:rPr>
        <w:t>该采购</w:t>
      </w:r>
      <w:r>
        <w:rPr>
          <w:rFonts w:ascii="仿宋" w:eastAsia="仿宋" w:hAnsi="仿宋"/>
          <w:sz w:val="24"/>
          <w:szCs w:val="24"/>
        </w:rPr>
        <w:t>项目的</w:t>
      </w:r>
      <w:r>
        <w:rPr>
          <w:rFonts w:ascii="仿宋" w:eastAsia="仿宋" w:hAnsi="仿宋" w:hint="eastAsia"/>
          <w:sz w:val="24"/>
          <w:szCs w:val="24"/>
        </w:rPr>
        <w:t>其他</w:t>
      </w:r>
      <w:r>
        <w:rPr>
          <w:rFonts w:ascii="仿宋" w:eastAsia="仿宋" w:hAnsi="仿宋"/>
          <w:sz w:val="24"/>
          <w:szCs w:val="24"/>
        </w:rPr>
        <w:t>采购活动</w:t>
      </w:r>
      <w:r>
        <w:rPr>
          <w:rFonts w:ascii="仿宋" w:eastAsia="仿宋" w:hAnsi="仿宋" w:hint="eastAsia"/>
          <w:sz w:val="24"/>
          <w:szCs w:val="24"/>
        </w:rPr>
        <w:t>，否则均为无效响应。</w:t>
      </w:r>
    </w:p>
    <w:p w14:paraId="54EF34C7"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lastRenderedPageBreak/>
        <w:t>（三）本项目的补遗文件（如果有）一律在“行采家”平台（http://www.gec123.com）上发布，请各供应商注意下载或到采购代理机构领取；无论供应商下载或领取与否，均视同供应商已知晓本项目补遗文件（如果有）的内容。</w:t>
      </w:r>
    </w:p>
    <w:p w14:paraId="02A7D460"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（四）超过响应文件截止时间递交的响应文件，恕不接收。</w:t>
      </w:r>
    </w:p>
    <w:p w14:paraId="748337AB"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（五）磋商费用：无论磋商结果如何，供应商参与本项目磋商的所有费用均应由供应商自行承担。</w:t>
      </w:r>
    </w:p>
    <w:p w14:paraId="68B02DDB" w14:textId="77777777" w:rsidR="00870498" w:rsidRDefault="00A13DB6">
      <w:pPr>
        <w:pStyle w:val="30"/>
        <w:spacing w:before="0" w:after="0" w:line="400" w:lineRule="exact"/>
        <w:rPr>
          <w:rFonts w:ascii="仿宋" w:eastAsia="仿宋" w:hAnsi="仿宋"/>
          <w:sz w:val="24"/>
          <w:szCs w:val="24"/>
        </w:rPr>
      </w:pPr>
      <w:bookmarkStart w:id="16" w:name="_Toc216116772"/>
      <w:r>
        <w:rPr>
          <w:rFonts w:ascii="仿宋" w:eastAsia="仿宋" w:hAnsi="仿宋" w:hint="eastAsia"/>
          <w:sz w:val="24"/>
          <w:szCs w:val="24"/>
        </w:rPr>
        <w:t>七、联系方式</w:t>
      </w:r>
      <w:bookmarkEnd w:id="16"/>
    </w:p>
    <w:p w14:paraId="2A1D37A8"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（一）采购人：重庆市生态环境监测中心</w:t>
      </w:r>
    </w:p>
    <w:p w14:paraId="00895A28"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联系人：龚老师</w:t>
      </w:r>
    </w:p>
    <w:p w14:paraId="006808D1"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电  话：023-88521409</w:t>
      </w:r>
    </w:p>
    <w:p w14:paraId="7FDD7922"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地  址：重庆市渝北区冉家坝旗山路252号</w:t>
      </w:r>
    </w:p>
    <w:p w14:paraId="2A0DCACF"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（二）采购代理机构：重庆道一招标代理有限公司</w:t>
      </w:r>
    </w:p>
    <w:p w14:paraId="5374223B"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联系人：陈老师</w:t>
      </w:r>
    </w:p>
    <w:p w14:paraId="4F6821AE"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电  话：023-63296219</w:t>
      </w:r>
      <w:r>
        <w:rPr>
          <w:rFonts w:ascii="仿宋" w:eastAsia="仿宋" w:hAnsi="仿宋"/>
          <w:sz w:val="24"/>
          <w:szCs w:val="24"/>
        </w:rPr>
        <w:t xml:space="preserve"> 17830409097</w:t>
      </w:r>
    </w:p>
    <w:p w14:paraId="291DD99E"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地  址：重庆市渝北区龙溪街道金山路18号</w:t>
      </w:r>
      <w:r>
        <w:rPr>
          <w:rFonts w:ascii="仿宋" w:eastAsia="仿宋" w:hAnsi="仿宋"/>
          <w:sz w:val="24"/>
          <w:szCs w:val="24"/>
        </w:rPr>
        <w:t>2</w:t>
      </w:r>
      <w:r>
        <w:rPr>
          <w:rFonts w:ascii="仿宋" w:eastAsia="仿宋" w:hAnsi="仿宋" w:hint="eastAsia"/>
          <w:sz w:val="24"/>
          <w:szCs w:val="24"/>
        </w:rPr>
        <w:t>幢</w:t>
      </w:r>
      <w:r>
        <w:rPr>
          <w:rFonts w:ascii="仿宋" w:eastAsia="仿宋" w:hAnsi="仿宋"/>
          <w:sz w:val="24"/>
          <w:szCs w:val="24"/>
        </w:rPr>
        <w:t>15</w:t>
      </w:r>
      <w:r>
        <w:rPr>
          <w:rFonts w:ascii="仿宋" w:eastAsia="仿宋" w:hAnsi="仿宋" w:hint="eastAsia"/>
          <w:sz w:val="24"/>
          <w:szCs w:val="24"/>
        </w:rPr>
        <w:t>-</w:t>
      </w:r>
      <w:r>
        <w:rPr>
          <w:rFonts w:ascii="仿宋" w:eastAsia="仿宋" w:hAnsi="仿宋"/>
          <w:sz w:val="24"/>
          <w:szCs w:val="24"/>
        </w:rPr>
        <w:t>04</w:t>
      </w:r>
    </w:p>
    <w:p w14:paraId="51802858" w14:textId="77777777" w:rsidR="00870498" w:rsidRDefault="00870498">
      <w:pPr>
        <w:snapToGrid w:val="0"/>
        <w:spacing w:line="400" w:lineRule="exact"/>
        <w:ind w:firstLineChars="200" w:firstLine="480"/>
        <w:rPr>
          <w:rFonts w:ascii="仿宋" w:eastAsia="仿宋" w:hAnsi="仿宋"/>
          <w:sz w:val="24"/>
          <w:szCs w:val="24"/>
        </w:rPr>
      </w:pPr>
    </w:p>
    <w:p w14:paraId="7B138136" w14:textId="77777777" w:rsidR="00870498" w:rsidRDefault="00870498">
      <w:pPr>
        <w:snapToGrid w:val="0"/>
        <w:spacing w:line="360" w:lineRule="auto"/>
        <w:ind w:firstLineChars="200" w:firstLine="482"/>
        <w:rPr>
          <w:rFonts w:ascii="宋体" w:hAnsi="宋体"/>
          <w:b/>
          <w:sz w:val="24"/>
          <w:szCs w:val="24"/>
        </w:rPr>
        <w:sectPr w:rsidR="00870498">
          <w:pgSz w:w="11907" w:h="16840"/>
          <w:pgMar w:top="1134" w:right="1418" w:bottom="1134" w:left="1418" w:header="964" w:footer="992" w:gutter="0"/>
          <w:pgNumType w:fmt="numberInDash"/>
          <w:cols w:space="720"/>
          <w:docGrid w:linePitch="312"/>
        </w:sectPr>
      </w:pPr>
    </w:p>
    <w:p w14:paraId="04625965" w14:textId="77777777" w:rsidR="00870498" w:rsidRDefault="00A13DB6">
      <w:pPr>
        <w:pStyle w:val="23"/>
        <w:spacing w:before="0" w:after="0" w:line="360" w:lineRule="auto"/>
        <w:jc w:val="center"/>
        <w:rPr>
          <w:rFonts w:ascii="仿宋" w:eastAsia="仿宋" w:hAnsi="仿宋"/>
          <w:b w:val="0"/>
          <w:szCs w:val="32"/>
        </w:rPr>
      </w:pPr>
      <w:bookmarkStart w:id="17" w:name="_Toc216116773"/>
      <w:r>
        <w:rPr>
          <w:rFonts w:ascii="仿宋" w:eastAsia="仿宋" w:hAnsi="仿宋" w:hint="eastAsia"/>
          <w:b w:val="0"/>
          <w:szCs w:val="32"/>
        </w:rPr>
        <w:lastRenderedPageBreak/>
        <w:t>第二篇  采购服务需求</w:t>
      </w:r>
      <w:bookmarkEnd w:id="17"/>
    </w:p>
    <w:p w14:paraId="42AF43BD" w14:textId="77777777" w:rsidR="00870498" w:rsidRDefault="00A13DB6">
      <w:pPr>
        <w:pStyle w:val="30"/>
        <w:spacing w:before="0" w:after="0" w:line="400" w:lineRule="exact"/>
        <w:rPr>
          <w:rFonts w:ascii="仿宋" w:eastAsia="仿宋" w:hAnsi="仿宋"/>
          <w:sz w:val="24"/>
          <w:szCs w:val="24"/>
        </w:rPr>
      </w:pPr>
      <w:bookmarkStart w:id="18" w:name="_Toc29889"/>
      <w:bookmarkStart w:id="19" w:name="_Toc17780"/>
      <w:bookmarkStart w:id="20" w:name="_Toc76387235"/>
      <w:bookmarkStart w:id="21" w:name="_Toc8640"/>
      <w:bookmarkStart w:id="22" w:name="_Toc16443"/>
      <w:bookmarkStart w:id="23" w:name="_Toc216116774"/>
      <w:bookmarkStart w:id="24" w:name="_Toc12789058"/>
      <w:bookmarkStart w:id="25" w:name="_Toc18902"/>
      <w:r>
        <w:rPr>
          <w:rFonts w:ascii="仿宋" w:eastAsia="仿宋" w:hAnsi="仿宋" w:hint="eastAsia"/>
          <w:sz w:val="24"/>
          <w:szCs w:val="24"/>
        </w:rPr>
        <w:t>一、采购项目一览表</w:t>
      </w:r>
      <w:bookmarkEnd w:id="18"/>
      <w:bookmarkEnd w:id="19"/>
      <w:bookmarkEnd w:id="20"/>
      <w:bookmarkEnd w:id="21"/>
      <w:bookmarkEnd w:id="22"/>
      <w:bookmarkEnd w:id="23"/>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3"/>
        <w:gridCol w:w="1837"/>
      </w:tblGrid>
      <w:tr w:rsidR="00870498" w14:paraId="7351BAE3" w14:textId="77777777">
        <w:trPr>
          <w:trHeight w:val="680"/>
          <w:jc w:val="center"/>
        </w:trPr>
        <w:tc>
          <w:tcPr>
            <w:tcW w:w="4022" w:type="pct"/>
            <w:vAlign w:val="center"/>
          </w:tcPr>
          <w:p w14:paraId="41F51DD0" w14:textId="77777777" w:rsidR="00870498" w:rsidRDefault="00A13DB6">
            <w:pPr>
              <w:pStyle w:val="ad"/>
              <w:spacing w:line="240" w:lineRule="auto"/>
              <w:ind w:left="0"/>
              <w:jc w:val="center"/>
              <w:outlineLvl w:val="0"/>
              <w:rPr>
                <w:rFonts w:ascii="仿宋" w:eastAsia="仿宋" w:hAnsi="仿宋" w:cs="仿宋"/>
                <w:b/>
                <w:sz w:val="24"/>
                <w:szCs w:val="24"/>
              </w:rPr>
            </w:pPr>
            <w:r>
              <w:rPr>
                <w:rFonts w:ascii="仿宋" w:eastAsia="仿宋" w:hAnsi="仿宋" w:cs="仿宋" w:hint="eastAsia"/>
                <w:b/>
                <w:sz w:val="24"/>
                <w:szCs w:val="24"/>
              </w:rPr>
              <w:t>项目名称</w:t>
            </w:r>
          </w:p>
        </w:tc>
        <w:tc>
          <w:tcPr>
            <w:tcW w:w="977" w:type="pct"/>
            <w:vAlign w:val="center"/>
          </w:tcPr>
          <w:p w14:paraId="456EE496" w14:textId="77777777" w:rsidR="00870498" w:rsidRDefault="00A13DB6">
            <w:pPr>
              <w:pStyle w:val="ad"/>
              <w:spacing w:line="240" w:lineRule="auto"/>
              <w:ind w:left="0"/>
              <w:jc w:val="center"/>
              <w:outlineLvl w:val="0"/>
              <w:rPr>
                <w:rFonts w:ascii="仿宋" w:eastAsia="仿宋" w:hAnsi="仿宋" w:cs="仿宋"/>
                <w:b/>
                <w:sz w:val="24"/>
                <w:szCs w:val="24"/>
              </w:rPr>
            </w:pPr>
            <w:r>
              <w:rPr>
                <w:rFonts w:ascii="仿宋" w:eastAsia="仿宋" w:hAnsi="仿宋" w:cs="仿宋" w:hint="eastAsia"/>
                <w:b/>
                <w:sz w:val="24"/>
                <w:szCs w:val="24"/>
              </w:rPr>
              <w:t>数量/单位</w:t>
            </w:r>
          </w:p>
        </w:tc>
      </w:tr>
      <w:tr w:rsidR="00870498" w14:paraId="11E8EB70" w14:textId="77777777">
        <w:trPr>
          <w:trHeight w:val="680"/>
          <w:jc w:val="center"/>
        </w:trPr>
        <w:tc>
          <w:tcPr>
            <w:tcW w:w="7745" w:type="dxa"/>
            <w:vAlign w:val="center"/>
          </w:tcPr>
          <w:p w14:paraId="1DCCC5D1" w14:textId="77777777" w:rsidR="00870498" w:rsidRDefault="00A13DB6">
            <w:pPr>
              <w:pStyle w:val="ad"/>
              <w:spacing w:line="240" w:lineRule="auto"/>
              <w:ind w:left="0"/>
              <w:jc w:val="center"/>
              <w:outlineLvl w:val="0"/>
              <w:rPr>
                <w:rFonts w:ascii="仿宋" w:eastAsia="仿宋" w:hAnsi="仿宋" w:cs="仿宋"/>
                <w:sz w:val="24"/>
                <w:szCs w:val="24"/>
              </w:rPr>
            </w:pPr>
            <w:r>
              <w:rPr>
                <w:rFonts w:ascii="仿宋" w:eastAsia="仿宋" w:hAnsi="仿宋" w:cs="仿宋" w:hint="eastAsia"/>
                <w:sz w:val="24"/>
                <w:szCs w:val="24"/>
              </w:rPr>
              <w:t>重庆市本土物种条形码数据库构建技术服务</w:t>
            </w:r>
          </w:p>
        </w:tc>
        <w:tc>
          <w:tcPr>
            <w:tcW w:w="1881" w:type="dxa"/>
            <w:vAlign w:val="center"/>
          </w:tcPr>
          <w:p w14:paraId="26E7134F" w14:textId="77777777" w:rsidR="00870498" w:rsidRDefault="00A13DB6">
            <w:pPr>
              <w:pStyle w:val="ad"/>
              <w:spacing w:line="240" w:lineRule="auto"/>
              <w:ind w:left="0"/>
              <w:jc w:val="center"/>
              <w:outlineLvl w:val="0"/>
              <w:rPr>
                <w:rFonts w:ascii="仿宋" w:eastAsia="仿宋" w:hAnsi="仿宋" w:cs="仿宋"/>
                <w:sz w:val="24"/>
                <w:szCs w:val="24"/>
              </w:rPr>
            </w:pPr>
            <w:r>
              <w:rPr>
                <w:rFonts w:ascii="仿宋" w:eastAsia="仿宋" w:hAnsi="仿宋" w:cs="仿宋" w:hint="eastAsia"/>
                <w:sz w:val="24"/>
                <w:szCs w:val="24"/>
              </w:rPr>
              <w:t>1项</w:t>
            </w:r>
          </w:p>
        </w:tc>
      </w:tr>
    </w:tbl>
    <w:p w14:paraId="2243B015" w14:textId="77777777" w:rsidR="00870498" w:rsidRDefault="00A13DB6">
      <w:pPr>
        <w:pStyle w:val="30"/>
        <w:spacing w:before="0" w:after="0" w:line="400" w:lineRule="exact"/>
        <w:rPr>
          <w:rFonts w:ascii="仿宋" w:eastAsia="仿宋" w:hAnsi="仿宋"/>
          <w:sz w:val="24"/>
          <w:szCs w:val="24"/>
        </w:rPr>
      </w:pPr>
      <w:bookmarkStart w:id="26" w:name="_Toc76387236"/>
      <w:bookmarkStart w:id="27" w:name="_Toc14041"/>
      <w:bookmarkStart w:id="28" w:name="_Toc22540"/>
      <w:bookmarkStart w:id="29" w:name="_Toc2064"/>
      <w:bookmarkStart w:id="30" w:name="_Toc11409"/>
      <w:bookmarkStart w:id="31" w:name="_Toc216116775"/>
      <w:r>
        <w:rPr>
          <w:rFonts w:ascii="仿宋" w:eastAsia="仿宋" w:hAnsi="仿宋" w:hint="eastAsia"/>
          <w:sz w:val="24"/>
          <w:szCs w:val="24"/>
        </w:rPr>
        <w:t>二、技术服务需求</w:t>
      </w:r>
      <w:bookmarkEnd w:id="26"/>
      <w:bookmarkEnd w:id="27"/>
      <w:bookmarkEnd w:id="28"/>
      <w:bookmarkEnd w:id="29"/>
      <w:bookmarkEnd w:id="30"/>
      <w:bookmarkEnd w:id="31"/>
    </w:p>
    <w:p w14:paraId="57122B85"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（一）工作内容</w:t>
      </w:r>
    </w:p>
    <w:p w14:paraId="5E5F8AE6"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1.提供物种条形码的下载、整理、查询、展示服务</w:t>
      </w:r>
    </w:p>
    <w:p w14:paraId="0341BF18"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提供长江流域鱼类、大型底栖无脊椎动物的序列下载、整理、查询和展示的技术服务，包括物种名录汇总、公开库序列信息下载和筛选整理、物种基本信息、标本凭证信息、序列信息的展示等工作。具体要求如下：</w:t>
      </w:r>
    </w:p>
    <w:p w14:paraId="12AD81BC"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整理长江流域（包括重庆本土）的鱼类、大型底栖无脊椎动物物种名录，根据物种名录从 NCBI、MitoFish、BOLD等公开库下载12SrRNA、COI、线粒体基因组等高质量序列，并汇集投标方自测物种序列。对所有汇集的物种序列数据进行生物信息学处理，包括序列去重、比对校验等操作确保序列准确性，最终按物种类别、基因进行归类、整理与储存。物种基本信息内容展示包括分类阶元拉丁名、物种分类信息、中文译名、鉴定者等。标本凭证信息展示包括样本图片、样品采集信息（包括采集时间、采集地点、采样人员等）、物种在地图的分布信息。序列信息展示包括物种各基因片段序列、序列比对结果等信息。</w:t>
      </w:r>
    </w:p>
    <w:p w14:paraId="495D6ECB"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2.提供生物信息学分析服务</w:t>
      </w:r>
    </w:p>
    <w:p w14:paraId="1D3D1702"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获得的序列数据需整合BLAST比对、多序列比对等生信分析工具，可作为参考数据库与生物信息学软件联动，满足环境DNA宏条形码测序数据的生信分析需求。</w:t>
      </w:r>
    </w:p>
    <w:p w14:paraId="0C84BE74"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3.提供环境DNA监测数据可视化展示服务</w:t>
      </w:r>
    </w:p>
    <w:p w14:paraId="3F8147E8"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整理已有环境DNA监测数据，通过 GIS 地图展示物种的地理分布与样品采集时间，可直观呈现物种的时间和空间分布，包括采样点位信息、物种数量信息，相对序列丰度热图、珍稀/外来物种分布等数据展示。</w:t>
      </w:r>
    </w:p>
    <w:p w14:paraId="73ED6A59"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4.提供数据管理服务</w:t>
      </w:r>
    </w:p>
    <w:p w14:paraId="1B5F6E0B"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支持对物种信息、序列信息、标本信息、自测数据来源等核心数据实现增加、删除、修改和更新操作。</w:t>
      </w:r>
    </w:p>
    <w:p w14:paraId="3D1B41F6"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5.培训服务：需提供系统操作、数据管理操作、日常维护和生信分析软件使用等模块的培训，保证工作人员可以独立完成数据库的数据增加、删除、更新等操作。</w:t>
      </w:r>
    </w:p>
    <w:p w14:paraId="7888076A"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6.提供高性能工作站的数据更新和维护服务：提供不少于1年的数据更新和系统维护服务。</w:t>
      </w:r>
    </w:p>
    <w:p w14:paraId="62BFD599"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（二）团队成员</w:t>
      </w:r>
    </w:p>
    <w:p w14:paraId="7D419871"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供应商针对本项目提供专门的项目团队（提供人员配置名单），包含：项目负责人1人，</w:t>
      </w:r>
      <w:r>
        <w:rPr>
          <w:rFonts w:ascii="仿宋" w:eastAsia="仿宋" w:hAnsi="仿宋" w:cs="仿宋" w:hint="eastAsia"/>
          <w:sz w:val="24"/>
          <w:szCs w:val="24"/>
        </w:rPr>
        <w:lastRenderedPageBreak/>
        <w:t>技术负责人1人，其他团队人员等。</w:t>
      </w:r>
    </w:p>
    <w:p w14:paraId="7258FA40"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（三）项目成果</w:t>
      </w:r>
    </w:p>
    <w:p w14:paraId="75D1EFF1"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1.建成长江流域物种条形码数据集，收录鱼类（本土物种、外来物种）、大型底栖无脊椎动物等物种序列信息，包括12SrRNA、COI、线粒体基因组等基因类别，其中鱼类300种、底栖动物150种以上，累计不少于500种。</w:t>
      </w:r>
    </w:p>
    <w:p w14:paraId="775D4676"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2.建成可自主更新、管理的物种条形码管理系统，达到物种条形码信息管理、测序数据生物信息学分析、监测数据可视化展示等功能。</w:t>
      </w:r>
    </w:p>
    <w:p w14:paraId="404367BC"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（四）考核目标</w:t>
      </w:r>
    </w:p>
    <w:p w14:paraId="6B6006C6"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1.截至2026年3月，提供包含长江流域、重庆市本土鱼类、大型底栖无脊椎动物等物种的12SrRNA、COI、线粒体基因组等数据信息1份。</w:t>
      </w:r>
    </w:p>
    <w:p w14:paraId="3B2A6C1E"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2.截至2026年3月，形成包含重庆市本土物种条形码信息的数据库1个，具备条形码序列查询管理、生物信息学比对分析、监测数据地图展示等功能。</w:t>
      </w:r>
    </w:p>
    <w:p w14:paraId="5ADE0C12"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3.截至2026年3月，形成本项目的技术项目报告1份，包含技术路线，完成情况等方面内容。</w:t>
      </w:r>
    </w:p>
    <w:p w14:paraId="4E275AD6"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4.截至2026年3月，提交公开库序列下载整理操作流程、数据库管理操作、可视化展示操作文档1份。</w:t>
      </w:r>
    </w:p>
    <w:p w14:paraId="25EF548F"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5.2026年11月份最终验收时保证序列信息的准确度到达85%以上。</w:t>
      </w:r>
    </w:p>
    <w:p w14:paraId="16894549" w14:textId="77777777" w:rsidR="00870498" w:rsidRDefault="00870498">
      <w:pPr>
        <w:snapToGrid w:val="0"/>
        <w:spacing w:line="400" w:lineRule="exact"/>
        <w:ind w:firstLineChars="200" w:firstLine="480"/>
        <w:rPr>
          <w:rFonts w:ascii="仿宋" w:eastAsia="仿宋" w:hAnsi="仿宋" w:cs="仿宋"/>
          <w:sz w:val="24"/>
          <w:szCs w:val="24"/>
        </w:rPr>
      </w:pPr>
    </w:p>
    <w:p w14:paraId="4D3E1FFB" w14:textId="77777777" w:rsidR="00870498" w:rsidRDefault="00A13DB6">
      <w:pPr>
        <w:pStyle w:val="23"/>
        <w:spacing w:before="0" w:after="0" w:line="360" w:lineRule="auto"/>
        <w:jc w:val="center"/>
        <w:rPr>
          <w:rFonts w:ascii="仿宋" w:eastAsia="仿宋" w:hAnsi="仿宋"/>
          <w:b w:val="0"/>
          <w:szCs w:val="32"/>
        </w:rPr>
      </w:pPr>
      <w:r>
        <w:rPr>
          <w:rFonts w:ascii="仿宋" w:eastAsia="仿宋" w:hAnsi="仿宋" w:hint="eastAsia"/>
          <w:b w:val="0"/>
          <w:szCs w:val="32"/>
        </w:rPr>
        <w:br w:type="page"/>
      </w:r>
      <w:bookmarkStart w:id="32" w:name="_Toc216116776"/>
      <w:r>
        <w:rPr>
          <w:rFonts w:ascii="仿宋" w:eastAsia="仿宋" w:hAnsi="仿宋" w:hint="eastAsia"/>
          <w:b w:val="0"/>
          <w:szCs w:val="32"/>
        </w:rPr>
        <w:lastRenderedPageBreak/>
        <w:t>第三篇  采购商务需求</w:t>
      </w:r>
      <w:bookmarkEnd w:id="24"/>
      <w:bookmarkEnd w:id="25"/>
      <w:bookmarkEnd w:id="32"/>
    </w:p>
    <w:p w14:paraId="3B94B17F" w14:textId="77777777" w:rsidR="00870498" w:rsidRDefault="00A13DB6">
      <w:pPr>
        <w:pStyle w:val="30"/>
        <w:spacing w:before="0" w:after="0" w:line="400" w:lineRule="exact"/>
        <w:rPr>
          <w:rFonts w:ascii="仿宋" w:eastAsia="仿宋" w:hAnsi="仿宋" w:cs="仿宋"/>
          <w:sz w:val="24"/>
          <w:szCs w:val="24"/>
        </w:rPr>
      </w:pPr>
      <w:bookmarkStart w:id="33" w:name="_Toc1550"/>
      <w:bookmarkStart w:id="34" w:name="_Toc21199"/>
      <w:bookmarkStart w:id="35" w:name="_Toc344475120"/>
      <w:bookmarkStart w:id="36" w:name="_Toc40277214"/>
      <w:bookmarkStart w:id="37" w:name="_Toc216116777"/>
      <w:bookmarkStart w:id="38" w:name="_Toc344475122"/>
      <w:bookmarkStart w:id="39" w:name="_Toc59034011"/>
      <w:bookmarkStart w:id="40" w:name="_Toc101194348"/>
      <w:bookmarkStart w:id="41" w:name="_Toc466546917"/>
      <w:bookmarkStart w:id="42" w:name="_Toc344475123"/>
      <w:bookmarkStart w:id="43" w:name="_Toc32521"/>
      <w:bookmarkStart w:id="44" w:name="_Toc98836045"/>
      <w:r>
        <w:rPr>
          <w:rFonts w:ascii="仿宋" w:eastAsia="仿宋" w:hAnsi="仿宋" w:cs="仿宋" w:hint="eastAsia"/>
          <w:sz w:val="24"/>
          <w:szCs w:val="24"/>
        </w:rPr>
        <w:t>一、实施时间、地点、服务期、验收方式</w:t>
      </w:r>
      <w:bookmarkEnd w:id="33"/>
      <w:bookmarkEnd w:id="34"/>
      <w:bookmarkEnd w:id="35"/>
      <w:bookmarkEnd w:id="36"/>
      <w:bookmarkEnd w:id="37"/>
    </w:p>
    <w:p w14:paraId="2A2252AF" w14:textId="77777777" w:rsidR="00870498" w:rsidRDefault="00A13DB6">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（一）实施时间：合同签订之日起立即实施。</w:t>
      </w:r>
    </w:p>
    <w:p w14:paraId="1BAD471F" w14:textId="77777777" w:rsidR="00870498" w:rsidRDefault="00A13DB6">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（二）实施地点：采购人指定地点（重庆市范围内）。</w:t>
      </w:r>
    </w:p>
    <w:p w14:paraId="0DA53F6A" w14:textId="77777777" w:rsidR="00870498" w:rsidRDefault="00A13DB6">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（三）服务期：合同签订起一年。</w:t>
      </w:r>
    </w:p>
    <w:p w14:paraId="782F9F85" w14:textId="77777777" w:rsidR="00870498" w:rsidRDefault="00A13DB6">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（四）验收方式：通过采购人组织的专家验收。</w:t>
      </w:r>
    </w:p>
    <w:p w14:paraId="489F319F" w14:textId="77777777" w:rsidR="00870498" w:rsidRDefault="00A13DB6">
      <w:pPr>
        <w:pStyle w:val="30"/>
        <w:spacing w:before="0" w:after="0" w:line="400" w:lineRule="exact"/>
        <w:rPr>
          <w:rFonts w:ascii="仿宋" w:eastAsia="仿宋" w:hAnsi="仿宋" w:cs="仿宋"/>
          <w:sz w:val="24"/>
          <w:szCs w:val="24"/>
        </w:rPr>
      </w:pPr>
      <w:bookmarkStart w:id="45" w:name="_Toc344475121"/>
      <w:bookmarkStart w:id="46" w:name="_Toc40277215"/>
      <w:bookmarkStart w:id="47" w:name="_Toc27852"/>
      <w:bookmarkStart w:id="48" w:name="_Toc16666"/>
      <w:bookmarkStart w:id="49" w:name="_Toc216116778"/>
      <w:r>
        <w:rPr>
          <w:rFonts w:ascii="仿宋" w:eastAsia="仿宋" w:hAnsi="仿宋" w:cs="仿宋" w:hint="eastAsia"/>
          <w:sz w:val="24"/>
          <w:szCs w:val="24"/>
        </w:rPr>
        <w:t>二、</w:t>
      </w:r>
      <w:bookmarkEnd w:id="45"/>
      <w:r>
        <w:rPr>
          <w:rFonts w:ascii="仿宋" w:eastAsia="仿宋" w:hAnsi="仿宋" w:cs="仿宋" w:hint="eastAsia"/>
          <w:sz w:val="24"/>
          <w:szCs w:val="24"/>
        </w:rPr>
        <w:t>报价要求</w:t>
      </w:r>
      <w:bookmarkEnd w:id="46"/>
      <w:bookmarkEnd w:id="47"/>
      <w:bookmarkEnd w:id="48"/>
      <w:bookmarkEnd w:id="49"/>
    </w:p>
    <w:p w14:paraId="5DFE7F1E" w14:textId="77777777" w:rsidR="00870498" w:rsidRDefault="00A13DB6">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本次报价须为人民币报价，包含：人工费、材料费、设备费、通讯费、交通费、税费等完成本项目的所有费用。因供应商自身原因造成漏报、少报皆由其自行承担责任，采购人不再补偿。</w:t>
      </w:r>
    </w:p>
    <w:p w14:paraId="04992D0A" w14:textId="77777777" w:rsidR="00870498" w:rsidRDefault="00A13DB6">
      <w:pPr>
        <w:pStyle w:val="30"/>
        <w:spacing w:before="0" w:after="0" w:line="400" w:lineRule="exact"/>
        <w:rPr>
          <w:rFonts w:ascii="仿宋" w:eastAsia="仿宋" w:hAnsi="仿宋" w:cs="仿宋"/>
          <w:sz w:val="24"/>
          <w:szCs w:val="24"/>
        </w:rPr>
      </w:pPr>
      <w:bookmarkStart w:id="50" w:name="_Toc117502812"/>
      <w:bookmarkStart w:id="51" w:name="_Toc54863640"/>
      <w:bookmarkStart w:id="52" w:name="_Toc41469677"/>
      <w:bookmarkStart w:id="53" w:name="_Toc29096"/>
      <w:bookmarkStart w:id="54" w:name="_Toc216116779"/>
      <w:r>
        <w:rPr>
          <w:rFonts w:ascii="仿宋" w:eastAsia="仿宋" w:hAnsi="仿宋" w:cs="仿宋" w:hint="eastAsia"/>
          <w:sz w:val="24"/>
          <w:szCs w:val="24"/>
        </w:rPr>
        <w:t>三、</w:t>
      </w:r>
      <w:bookmarkStart w:id="55" w:name="_Toc398650620"/>
      <w:r>
        <w:rPr>
          <w:rFonts w:ascii="仿宋" w:eastAsia="仿宋" w:hAnsi="仿宋" w:cs="仿宋" w:hint="eastAsia"/>
          <w:sz w:val="24"/>
          <w:szCs w:val="24"/>
        </w:rPr>
        <w:t>质量保证及售后服务</w:t>
      </w:r>
      <w:bookmarkEnd w:id="50"/>
      <w:bookmarkEnd w:id="51"/>
      <w:bookmarkEnd w:id="52"/>
      <w:bookmarkEnd w:id="53"/>
      <w:bookmarkEnd w:id="54"/>
      <w:bookmarkEnd w:id="55"/>
    </w:p>
    <w:p w14:paraId="0FB88F1C" w14:textId="77777777" w:rsidR="00870498" w:rsidRDefault="00A13DB6">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相关成果需满足采购人实际应用，符合国家的相关工作要求与标准规范。</w:t>
      </w:r>
    </w:p>
    <w:p w14:paraId="41FFDF4C" w14:textId="77777777" w:rsidR="00870498" w:rsidRDefault="00A13DB6">
      <w:pPr>
        <w:pStyle w:val="30"/>
        <w:spacing w:before="0" w:after="0" w:line="400" w:lineRule="exact"/>
        <w:rPr>
          <w:rFonts w:ascii="仿宋" w:eastAsia="仿宋" w:hAnsi="仿宋" w:cs="仿宋"/>
          <w:sz w:val="24"/>
          <w:szCs w:val="24"/>
        </w:rPr>
      </w:pPr>
      <w:bookmarkStart w:id="56" w:name="_Toc117502813"/>
      <w:bookmarkStart w:id="57" w:name="_Toc26139"/>
      <w:bookmarkStart w:id="58" w:name="_Toc1627"/>
      <w:bookmarkStart w:id="59" w:name="_Toc216116780"/>
      <w:r>
        <w:rPr>
          <w:rFonts w:ascii="仿宋" w:eastAsia="仿宋" w:hAnsi="仿宋" w:cs="仿宋" w:hint="eastAsia"/>
          <w:sz w:val="24"/>
          <w:szCs w:val="24"/>
        </w:rPr>
        <w:t>四、付款方式</w:t>
      </w:r>
      <w:bookmarkEnd w:id="38"/>
      <w:bookmarkEnd w:id="39"/>
      <w:bookmarkEnd w:id="56"/>
      <w:bookmarkEnd w:id="57"/>
      <w:bookmarkEnd w:id="58"/>
      <w:bookmarkEnd w:id="59"/>
    </w:p>
    <w:p w14:paraId="7BC8EC35" w14:textId="77777777" w:rsidR="00870498" w:rsidRDefault="00A13DB6">
      <w:pPr>
        <w:spacing w:line="380" w:lineRule="exact"/>
        <w:ind w:firstLineChars="200" w:firstLine="480"/>
        <w:rPr>
          <w:rFonts w:ascii="仿宋" w:eastAsia="仿宋" w:hAnsi="仿宋" w:cs="仿宋"/>
          <w:sz w:val="24"/>
          <w:szCs w:val="24"/>
        </w:rPr>
      </w:pPr>
      <w:bookmarkStart w:id="60" w:name="_Toc59034012"/>
      <w:r>
        <w:rPr>
          <w:rFonts w:ascii="仿宋" w:eastAsia="仿宋" w:hAnsi="仿宋" w:cs="仿宋" w:hint="eastAsia"/>
          <w:sz w:val="24"/>
          <w:szCs w:val="24"/>
        </w:rPr>
        <w:t>（一）合同签订后，采购人向成交供应商支付合同金额的30%预付款。</w:t>
      </w:r>
    </w:p>
    <w:p w14:paraId="144EAF0E" w14:textId="77777777" w:rsidR="00870498" w:rsidRDefault="00A13DB6">
      <w:pPr>
        <w:spacing w:line="380" w:lineRule="exact"/>
        <w:ind w:firstLineChars="200" w:firstLine="480"/>
        <w:rPr>
          <w:rFonts w:ascii="仿宋" w:eastAsia="仿宋" w:hAnsi="仿宋" w:cs="仿宋"/>
          <w:sz w:val="24"/>
          <w:szCs w:val="24"/>
        </w:rPr>
      </w:pPr>
      <w:r>
        <w:rPr>
          <w:rFonts w:ascii="仿宋" w:eastAsia="仿宋" w:hAnsi="仿宋" w:cs="仿宋" w:hint="eastAsia"/>
          <w:sz w:val="24"/>
          <w:szCs w:val="24"/>
        </w:rPr>
        <w:t>（二）成交供应商按采购合同提交成果，经验收合格后，采购人向成交供应商支付合同金额的70%尾款。</w:t>
      </w:r>
    </w:p>
    <w:p w14:paraId="3356C1BA" w14:textId="77777777" w:rsidR="00870498" w:rsidRDefault="00A13DB6">
      <w:pPr>
        <w:spacing w:line="380" w:lineRule="exact"/>
        <w:ind w:firstLineChars="200" w:firstLine="480"/>
        <w:rPr>
          <w:rFonts w:ascii="仿宋" w:eastAsia="仿宋" w:hAnsi="仿宋" w:cs="仿宋"/>
          <w:sz w:val="24"/>
          <w:szCs w:val="24"/>
        </w:rPr>
      </w:pPr>
      <w:r>
        <w:rPr>
          <w:rFonts w:ascii="仿宋" w:eastAsia="仿宋" w:hAnsi="仿宋" w:cs="仿宋" w:hint="eastAsia"/>
          <w:sz w:val="24"/>
          <w:szCs w:val="24"/>
        </w:rPr>
        <w:t>（三）每期支付成交供应商均须向采购人开具相应金额的发票。</w:t>
      </w:r>
    </w:p>
    <w:p w14:paraId="613CC257" w14:textId="77777777" w:rsidR="00870498" w:rsidRDefault="00A13DB6">
      <w:pPr>
        <w:pStyle w:val="30"/>
        <w:spacing w:before="0" w:after="0" w:line="400" w:lineRule="exact"/>
        <w:rPr>
          <w:rFonts w:ascii="仿宋" w:eastAsia="仿宋" w:hAnsi="仿宋"/>
          <w:sz w:val="24"/>
          <w:szCs w:val="24"/>
        </w:rPr>
      </w:pPr>
      <w:bookmarkStart w:id="61" w:name="_Toc216116781"/>
      <w:bookmarkEnd w:id="60"/>
      <w:r>
        <w:rPr>
          <w:rFonts w:ascii="仿宋" w:eastAsia="仿宋" w:hAnsi="仿宋" w:hint="eastAsia"/>
          <w:sz w:val="24"/>
          <w:szCs w:val="24"/>
        </w:rPr>
        <w:t>五、知识产权</w:t>
      </w:r>
      <w:bookmarkEnd w:id="40"/>
      <w:bookmarkEnd w:id="41"/>
      <w:bookmarkEnd w:id="42"/>
      <w:bookmarkEnd w:id="43"/>
      <w:bookmarkEnd w:id="44"/>
      <w:bookmarkEnd w:id="61"/>
    </w:p>
    <w:p w14:paraId="658DE19D" w14:textId="77777777" w:rsidR="00870498" w:rsidRDefault="00A13DB6">
      <w:pPr>
        <w:spacing w:line="380" w:lineRule="exact"/>
        <w:ind w:firstLineChars="200" w:firstLine="480"/>
        <w:rPr>
          <w:rFonts w:ascii="仿宋" w:eastAsia="仿宋" w:hAnsi="仿宋" w:cs="仿宋"/>
          <w:sz w:val="24"/>
          <w:szCs w:val="24"/>
        </w:rPr>
      </w:pPr>
      <w:r>
        <w:rPr>
          <w:rFonts w:ascii="仿宋" w:eastAsia="仿宋" w:hAnsi="仿宋" w:cs="仿宋" w:hint="eastAsia"/>
          <w:sz w:val="24"/>
          <w:szCs w:val="24"/>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6065388" w14:textId="77777777" w:rsidR="00870498" w:rsidRDefault="00A13DB6">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（二）项目开发形成的所有软件著作权、项目实施过程数据的知识产权全部归采购人所有。</w:t>
      </w:r>
    </w:p>
    <w:p w14:paraId="2CE658C5" w14:textId="77777777" w:rsidR="00870498" w:rsidRDefault="00A13DB6">
      <w:pPr>
        <w:spacing w:line="380" w:lineRule="exact"/>
        <w:ind w:firstLineChars="200" w:firstLine="480"/>
        <w:rPr>
          <w:rFonts w:ascii="仿宋" w:eastAsia="仿宋" w:hAnsi="仿宋"/>
          <w:sz w:val="24"/>
          <w:szCs w:val="24"/>
        </w:rPr>
      </w:pPr>
      <w:bookmarkStart w:id="62" w:name="_Toc344475124"/>
      <w:bookmarkStart w:id="63" w:name="_Toc466546918"/>
      <w:bookmarkStart w:id="64" w:name="_Toc101194349"/>
      <w:bookmarkStart w:id="65" w:name="_Toc98836046"/>
      <w:bookmarkStart w:id="66" w:name="_Toc15053"/>
      <w:r>
        <w:rPr>
          <w:rFonts w:ascii="仿宋" w:eastAsia="仿宋" w:hAnsi="仿宋" w:hint="eastAsia"/>
          <w:sz w:val="24"/>
          <w:szCs w:val="24"/>
        </w:rPr>
        <w:t>六、</w:t>
      </w:r>
      <w:bookmarkStart w:id="67" w:name="_Toc344475125"/>
      <w:bookmarkEnd w:id="62"/>
      <w:r>
        <w:rPr>
          <w:rFonts w:ascii="仿宋" w:eastAsia="仿宋" w:hAnsi="仿宋" w:hint="eastAsia"/>
          <w:sz w:val="24"/>
          <w:szCs w:val="24"/>
        </w:rPr>
        <w:t>其他</w:t>
      </w:r>
      <w:bookmarkEnd w:id="63"/>
      <w:bookmarkEnd w:id="64"/>
      <w:bookmarkEnd w:id="65"/>
      <w:bookmarkEnd w:id="66"/>
    </w:p>
    <w:bookmarkEnd w:id="67"/>
    <w:p w14:paraId="6CA1652D" w14:textId="77777777" w:rsidR="00870498" w:rsidRDefault="00A13DB6">
      <w:pPr>
        <w:spacing w:line="380" w:lineRule="exact"/>
        <w:ind w:firstLineChars="200" w:firstLine="480"/>
        <w:rPr>
          <w:rFonts w:ascii="仿宋" w:eastAsia="仿宋" w:hAnsi="仿宋" w:cs="仿宋"/>
          <w:sz w:val="24"/>
          <w:szCs w:val="24"/>
        </w:rPr>
      </w:pPr>
      <w:r>
        <w:rPr>
          <w:rFonts w:ascii="仿宋" w:eastAsia="仿宋" w:hAnsi="仿宋" w:cs="仿宋" w:hint="eastAsia"/>
          <w:sz w:val="24"/>
          <w:szCs w:val="24"/>
        </w:rPr>
        <w:t>（一）供应商必须在响应文件中对以上条款和服务承诺明确列出，承诺内容必须达到本篇及竞争性磋商文件其他条款的要求。</w:t>
      </w:r>
    </w:p>
    <w:p w14:paraId="14E3BF12"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cs="仿宋" w:hint="eastAsia"/>
          <w:sz w:val="24"/>
          <w:szCs w:val="24"/>
        </w:rPr>
        <w:t>（二）其他未尽事宜由供需双方在采购合同中详细约定</w:t>
      </w:r>
      <w:r>
        <w:rPr>
          <w:rFonts w:ascii="仿宋" w:eastAsia="仿宋" w:hAnsi="仿宋" w:hint="eastAsia"/>
          <w:sz w:val="24"/>
          <w:szCs w:val="24"/>
        </w:rPr>
        <w:t>。</w:t>
      </w:r>
    </w:p>
    <w:p w14:paraId="162DC42A" w14:textId="77777777" w:rsidR="00870498" w:rsidRDefault="00870498">
      <w:pPr>
        <w:snapToGrid w:val="0"/>
        <w:spacing w:line="400" w:lineRule="exact"/>
        <w:ind w:firstLineChars="200" w:firstLine="480"/>
        <w:rPr>
          <w:rFonts w:ascii="仿宋" w:eastAsia="仿宋" w:hAnsi="仿宋"/>
          <w:sz w:val="24"/>
          <w:szCs w:val="24"/>
        </w:rPr>
      </w:pPr>
    </w:p>
    <w:p w14:paraId="2E4DC7C1" w14:textId="77777777" w:rsidR="00870498" w:rsidRDefault="00A13DB6">
      <w:pPr>
        <w:spacing w:line="360" w:lineRule="auto"/>
        <w:ind w:firstLineChars="200" w:firstLine="560"/>
        <w:rPr>
          <w:rFonts w:ascii="方正仿宋_GBK" w:eastAsia="方正仿宋_GBK" w:hAnsi="宋体"/>
        </w:rPr>
      </w:pPr>
      <w:r>
        <w:rPr>
          <w:rFonts w:ascii="方正仿宋_GBK" w:eastAsia="方正仿宋_GBK" w:hAnsi="宋体"/>
        </w:rPr>
        <w:br w:type="page"/>
      </w:r>
    </w:p>
    <w:p w14:paraId="1BD2D729" w14:textId="77777777" w:rsidR="00870498" w:rsidRDefault="00A13DB6">
      <w:pPr>
        <w:pStyle w:val="23"/>
        <w:spacing w:before="0" w:after="0" w:line="360" w:lineRule="auto"/>
        <w:jc w:val="center"/>
        <w:rPr>
          <w:rFonts w:ascii="仿宋" w:eastAsia="仿宋" w:hAnsi="仿宋"/>
          <w:szCs w:val="32"/>
        </w:rPr>
      </w:pPr>
      <w:bookmarkStart w:id="68" w:name="_Toc216116782"/>
      <w:r>
        <w:rPr>
          <w:rFonts w:ascii="仿宋" w:eastAsia="仿宋" w:hAnsi="仿宋" w:hint="eastAsia"/>
          <w:szCs w:val="32"/>
        </w:rPr>
        <w:lastRenderedPageBreak/>
        <w:t>第四篇  磋商程序及方法、评审标准、无效响应和采购终止</w:t>
      </w:r>
      <w:bookmarkEnd w:id="68"/>
    </w:p>
    <w:p w14:paraId="60D7F52E" w14:textId="77777777" w:rsidR="00870498" w:rsidRDefault="00A13DB6">
      <w:pPr>
        <w:pStyle w:val="30"/>
        <w:spacing w:before="0" w:after="0" w:line="440" w:lineRule="exact"/>
        <w:rPr>
          <w:rFonts w:ascii="仿宋" w:eastAsia="仿宋" w:hAnsi="仿宋"/>
          <w:sz w:val="24"/>
          <w:szCs w:val="24"/>
        </w:rPr>
      </w:pPr>
      <w:bookmarkStart w:id="69" w:name="_Toc216116783"/>
      <w:r>
        <w:rPr>
          <w:rFonts w:ascii="仿宋" w:eastAsia="仿宋" w:hAnsi="仿宋" w:hint="eastAsia"/>
          <w:sz w:val="24"/>
          <w:szCs w:val="24"/>
        </w:rPr>
        <w:t>一、磋商程序及方法</w:t>
      </w:r>
      <w:bookmarkEnd w:id="69"/>
    </w:p>
    <w:p w14:paraId="30DCEF34"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14:paraId="70A1AF2B"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（二）磋商小组对各供应商的资格条件、响应文件的有效性、完整性和响应程度进行审查。各供应商只有在完全符合要求的前提下，才能参与正式磋商。</w:t>
      </w:r>
    </w:p>
    <w:p w14:paraId="7BDC399B" w14:textId="77777777" w:rsidR="00870498" w:rsidRDefault="00A13DB6">
      <w:pPr>
        <w:snapToGrid w:val="0"/>
        <w:spacing w:line="400" w:lineRule="exact"/>
        <w:ind w:firstLineChars="200" w:firstLine="480"/>
        <w:rPr>
          <w:rFonts w:ascii="仿宋" w:eastAsia="仿宋" w:hAnsi="仿宋" w:cs="宋体"/>
          <w:kern w:val="0"/>
          <w:sz w:val="24"/>
          <w:szCs w:val="24"/>
        </w:rPr>
      </w:pPr>
      <w:r>
        <w:rPr>
          <w:rFonts w:ascii="仿宋" w:eastAsia="仿宋" w:hAnsi="仿宋" w:hint="eastAsia"/>
          <w:sz w:val="24"/>
          <w:szCs w:val="24"/>
        </w:rPr>
        <w:t>1.</w:t>
      </w:r>
      <w:r>
        <w:rPr>
          <w:rFonts w:ascii="仿宋" w:eastAsia="仿宋" w:hAnsi="仿宋" w:cs="宋体" w:hint="eastAsia"/>
          <w:kern w:val="0"/>
          <w:sz w:val="24"/>
          <w:szCs w:val="24"/>
        </w:rPr>
        <w:t>资格性检查。依据法律法规和竞争性磋商文件的规定，对响应文件中的资格证明、磋商保证金等进行审查，以确定供应商是否具备磋商资格。资格性检查资料表如下：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4483"/>
        <w:gridCol w:w="3760"/>
      </w:tblGrid>
      <w:tr w:rsidR="00870498" w14:paraId="04BFB5B6" w14:textId="77777777">
        <w:trPr>
          <w:trHeight w:val="336"/>
        </w:trPr>
        <w:tc>
          <w:tcPr>
            <w:tcW w:w="676" w:type="dxa"/>
            <w:vAlign w:val="center"/>
          </w:tcPr>
          <w:p w14:paraId="540A7307" w14:textId="77777777" w:rsidR="00870498" w:rsidRDefault="00A13DB6">
            <w:pPr>
              <w:spacing w:line="240" w:lineRule="exact"/>
              <w:jc w:val="center"/>
              <w:rPr>
                <w:rFonts w:ascii="仿宋" w:eastAsia="仿宋" w:hAnsi="仿宋" w:cs="宋体"/>
                <w:b/>
                <w:kern w:val="0"/>
                <w:sz w:val="24"/>
                <w:szCs w:val="24"/>
              </w:rPr>
            </w:pPr>
            <w:r>
              <w:rPr>
                <w:rFonts w:ascii="仿宋" w:eastAsia="仿宋" w:hAnsi="仿宋" w:cs="宋体" w:hint="eastAsia"/>
                <w:b/>
                <w:kern w:val="0"/>
                <w:sz w:val="24"/>
                <w:szCs w:val="24"/>
              </w:rPr>
              <w:t>序号</w:t>
            </w:r>
          </w:p>
        </w:tc>
        <w:tc>
          <w:tcPr>
            <w:tcW w:w="5192" w:type="dxa"/>
            <w:gridSpan w:val="2"/>
            <w:vAlign w:val="center"/>
          </w:tcPr>
          <w:p w14:paraId="3F02C9FC" w14:textId="77777777" w:rsidR="00870498" w:rsidRDefault="00A13DB6">
            <w:pPr>
              <w:spacing w:line="240" w:lineRule="exact"/>
              <w:jc w:val="center"/>
              <w:rPr>
                <w:rFonts w:ascii="仿宋" w:eastAsia="仿宋" w:hAnsi="仿宋" w:cs="宋体"/>
                <w:b/>
                <w:kern w:val="0"/>
                <w:sz w:val="24"/>
                <w:szCs w:val="24"/>
              </w:rPr>
            </w:pPr>
            <w:r>
              <w:rPr>
                <w:rFonts w:ascii="仿宋" w:eastAsia="仿宋" w:hAnsi="仿宋" w:cs="宋体" w:hint="eastAsia"/>
                <w:b/>
                <w:kern w:val="0"/>
                <w:sz w:val="24"/>
                <w:szCs w:val="24"/>
              </w:rPr>
              <w:t>检查因素</w:t>
            </w:r>
          </w:p>
        </w:tc>
        <w:tc>
          <w:tcPr>
            <w:tcW w:w="3760" w:type="dxa"/>
            <w:vAlign w:val="center"/>
          </w:tcPr>
          <w:p w14:paraId="08D030EC" w14:textId="77777777" w:rsidR="00870498" w:rsidRDefault="00A13DB6">
            <w:pPr>
              <w:spacing w:line="240" w:lineRule="exact"/>
              <w:jc w:val="center"/>
              <w:rPr>
                <w:rFonts w:ascii="仿宋" w:eastAsia="仿宋" w:hAnsi="仿宋" w:cs="宋体"/>
                <w:b/>
                <w:kern w:val="0"/>
                <w:sz w:val="24"/>
                <w:szCs w:val="24"/>
              </w:rPr>
            </w:pPr>
            <w:r>
              <w:rPr>
                <w:rFonts w:ascii="仿宋" w:eastAsia="仿宋" w:hAnsi="仿宋" w:cs="宋体" w:hint="eastAsia"/>
                <w:b/>
                <w:kern w:val="0"/>
                <w:sz w:val="24"/>
                <w:szCs w:val="24"/>
              </w:rPr>
              <w:t>检查内容</w:t>
            </w:r>
          </w:p>
        </w:tc>
      </w:tr>
      <w:tr w:rsidR="00870498" w14:paraId="18EBC3EB" w14:textId="77777777">
        <w:trPr>
          <w:cantSplit/>
          <w:trHeight w:val="2147"/>
        </w:trPr>
        <w:tc>
          <w:tcPr>
            <w:tcW w:w="676" w:type="dxa"/>
            <w:vMerge w:val="restart"/>
            <w:vAlign w:val="center"/>
          </w:tcPr>
          <w:p w14:paraId="5EA0EF28" w14:textId="77777777" w:rsidR="00870498" w:rsidRDefault="00A13DB6">
            <w:pPr>
              <w:spacing w:line="240" w:lineRule="exact"/>
              <w:jc w:val="center"/>
              <w:rPr>
                <w:rFonts w:ascii="仿宋" w:eastAsia="仿宋" w:hAnsi="仿宋"/>
                <w:sz w:val="24"/>
                <w:szCs w:val="24"/>
              </w:rPr>
            </w:pPr>
            <w:r>
              <w:rPr>
                <w:rFonts w:ascii="仿宋" w:eastAsia="仿宋" w:hAnsi="仿宋" w:hint="eastAsia"/>
                <w:sz w:val="24"/>
                <w:szCs w:val="24"/>
              </w:rPr>
              <w:t>1</w:t>
            </w:r>
          </w:p>
        </w:tc>
        <w:tc>
          <w:tcPr>
            <w:tcW w:w="709" w:type="dxa"/>
            <w:vMerge w:val="restart"/>
            <w:vAlign w:val="center"/>
          </w:tcPr>
          <w:p w14:paraId="070166DA" w14:textId="77777777" w:rsidR="00870498" w:rsidRDefault="00A13DB6">
            <w:pPr>
              <w:spacing w:line="240" w:lineRule="exact"/>
              <w:rPr>
                <w:rFonts w:ascii="仿宋" w:eastAsia="仿宋" w:hAnsi="仿宋" w:cs="仿宋_GB2312"/>
                <w:sz w:val="24"/>
                <w:szCs w:val="24"/>
                <w:lang w:val="zh-CN"/>
              </w:rPr>
            </w:pPr>
            <w:r>
              <w:rPr>
                <w:rFonts w:ascii="仿宋" w:eastAsia="仿宋" w:hAnsi="仿宋" w:cs="仿宋_GB2312" w:hint="eastAsia"/>
                <w:sz w:val="24"/>
                <w:szCs w:val="24"/>
              </w:rPr>
              <w:t>供应商</w:t>
            </w:r>
            <w:r>
              <w:rPr>
                <w:rFonts w:ascii="仿宋" w:eastAsia="仿宋" w:hAnsi="仿宋" w:cs="仿宋_GB2312" w:hint="eastAsia"/>
                <w:sz w:val="24"/>
                <w:szCs w:val="24"/>
                <w:lang w:val="zh-CN"/>
              </w:rPr>
              <w:t>应符合的基本资格条件</w:t>
            </w:r>
          </w:p>
        </w:tc>
        <w:tc>
          <w:tcPr>
            <w:tcW w:w="4483" w:type="dxa"/>
            <w:vAlign w:val="center"/>
          </w:tcPr>
          <w:p w14:paraId="292E3C2F" w14:textId="77777777" w:rsidR="00870498" w:rsidRDefault="00A13DB6">
            <w:pPr>
              <w:spacing w:line="240" w:lineRule="exact"/>
              <w:rPr>
                <w:rFonts w:ascii="仿宋" w:eastAsia="仿宋" w:hAnsi="仿宋"/>
                <w:sz w:val="24"/>
                <w:szCs w:val="24"/>
              </w:rPr>
            </w:pPr>
            <w:r>
              <w:rPr>
                <w:rFonts w:ascii="仿宋" w:eastAsia="仿宋" w:hAnsi="仿宋" w:hint="eastAsia"/>
                <w:sz w:val="24"/>
                <w:szCs w:val="24"/>
              </w:rPr>
              <w:t>（1）具有独立承担民事责任的能力</w:t>
            </w:r>
          </w:p>
        </w:tc>
        <w:tc>
          <w:tcPr>
            <w:tcW w:w="3760" w:type="dxa"/>
            <w:vAlign w:val="center"/>
          </w:tcPr>
          <w:p w14:paraId="66862FE6" w14:textId="77777777" w:rsidR="00870498" w:rsidRDefault="00A13DB6">
            <w:pPr>
              <w:spacing w:line="240" w:lineRule="exact"/>
              <w:rPr>
                <w:rFonts w:ascii="仿宋" w:eastAsia="仿宋" w:hAnsi="仿宋"/>
                <w:sz w:val="24"/>
                <w:szCs w:val="24"/>
              </w:rPr>
            </w:pPr>
            <w:r>
              <w:rPr>
                <w:rFonts w:ascii="仿宋" w:eastAsia="仿宋" w:hAnsi="仿宋" w:hint="eastAsia"/>
                <w:sz w:val="24"/>
                <w:szCs w:val="24"/>
              </w:rPr>
              <w:t>供应商法人营业执照（副本）或事业单位法人证书（副本）或个体工商户营业执照）；</w:t>
            </w:r>
          </w:p>
          <w:p w14:paraId="2EADA7C9" w14:textId="77777777" w:rsidR="00870498" w:rsidRDefault="00A13DB6">
            <w:pPr>
              <w:spacing w:line="240" w:lineRule="exact"/>
              <w:rPr>
                <w:rFonts w:ascii="仿宋" w:eastAsia="仿宋" w:hAnsi="仿宋"/>
                <w:sz w:val="24"/>
                <w:szCs w:val="24"/>
              </w:rPr>
            </w:pPr>
            <w:r>
              <w:rPr>
                <w:rFonts w:ascii="仿宋" w:eastAsia="仿宋" w:hAnsi="仿宋" w:hint="eastAsia"/>
                <w:sz w:val="24"/>
                <w:szCs w:val="24"/>
              </w:rPr>
              <w:t>供应商法定代表人身份证明和法定代表人授权代表委托书。</w:t>
            </w:r>
          </w:p>
          <w:p w14:paraId="1E8E728F" w14:textId="77777777" w:rsidR="00870498" w:rsidRDefault="00A13DB6">
            <w:pPr>
              <w:spacing w:line="240" w:lineRule="exact"/>
              <w:rPr>
                <w:rFonts w:ascii="仿宋" w:eastAsia="仿宋" w:hAnsi="仿宋"/>
                <w:sz w:val="24"/>
                <w:szCs w:val="24"/>
              </w:rPr>
            </w:pPr>
            <w:r>
              <w:rPr>
                <w:rFonts w:ascii="仿宋" w:eastAsia="仿宋" w:hAnsi="仿宋" w:hint="eastAsia"/>
                <w:sz w:val="24"/>
                <w:szCs w:val="24"/>
              </w:rPr>
              <w:t>不具有独立法人的分公司、办事处等分支机构不能参加磋商。</w:t>
            </w:r>
          </w:p>
        </w:tc>
      </w:tr>
      <w:tr w:rsidR="00870498" w14:paraId="5B5023C4" w14:textId="77777777">
        <w:trPr>
          <w:cantSplit/>
          <w:trHeight w:val="1567"/>
        </w:trPr>
        <w:tc>
          <w:tcPr>
            <w:tcW w:w="676" w:type="dxa"/>
            <w:vMerge/>
            <w:vAlign w:val="center"/>
          </w:tcPr>
          <w:p w14:paraId="09D7213F" w14:textId="77777777" w:rsidR="00870498" w:rsidRDefault="00870498">
            <w:pPr>
              <w:spacing w:line="240" w:lineRule="exact"/>
              <w:jc w:val="center"/>
              <w:rPr>
                <w:rFonts w:ascii="仿宋" w:eastAsia="仿宋" w:hAnsi="仿宋"/>
                <w:sz w:val="24"/>
                <w:szCs w:val="24"/>
              </w:rPr>
            </w:pPr>
          </w:p>
        </w:tc>
        <w:tc>
          <w:tcPr>
            <w:tcW w:w="709" w:type="dxa"/>
            <w:vMerge/>
            <w:vAlign w:val="center"/>
          </w:tcPr>
          <w:p w14:paraId="3BB6C354" w14:textId="77777777" w:rsidR="00870498" w:rsidRDefault="00870498">
            <w:pPr>
              <w:spacing w:line="240" w:lineRule="exact"/>
              <w:rPr>
                <w:rFonts w:ascii="仿宋" w:eastAsia="仿宋" w:hAnsi="仿宋" w:cs="仿宋_GB2312"/>
                <w:sz w:val="24"/>
                <w:szCs w:val="24"/>
                <w:lang w:val="zh-CN"/>
              </w:rPr>
            </w:pPr>
          </w:p>
        </w:tc>
        <w:tc>
          <w:tcPr>
            <w:tcW w:w="4483" w:type="dxa"/>
            <w:vAlign w:val="center"/>
          </w:tcPr>
          <w:p w14:paraId="03C8CDB0" w14:textId="77777777" w:rsidR="00870498" w:rsidRDefault="00A13DB6">
            <w:pPr>
              <w:spacing w:line="240" w:lineRule="exact"/>
              <w:rPr>
                <w:rFonts w:ascii="仿宋" w:eastAsia="仿宋" w:hAnsi="仿宋"/>
                <w:sz w:val="24"/>
                <w:szCs w:val="24"/>
              </w:rPr>
            </w:pPr>
            <w:r>
              <w:rPr>
                <w:rFonts w:ascii="仿宋" w:eastAsia="仿宋" w:hAnsi="仿宋" w:cs="仿宋_GB2312" w:hint="eastAsia"/>
                <w:sz w:val="24"/>
                <w:szCs w:val="24"/>
                <w:lang w:val="zh-CN"/>
              </w:rPr>
              <w:t>（2）</w:t>
            </w:r>
            <w:r>
              <w:rPr>
                <w:rFonts w:ascii="仿宋" w:eastAsia="仿宋" w:hAnsi="仿宋" w:hint="eastAsia"/>
                <w:sz w:val="24"/>
                <w:szCs w:val="24"/>
              </w:rPr>
              <w:t>具有良好的商业信誉和健全的财务会计制度</w:t>
            </w:r>
          </w:p>
        </w:tc>
        <w:tc>
          <w:tcPr>
            <w:tcW w:w="3760" w:type="dxa"/>
            <w:vMerge w:val="restart"/>
            <w:vAlign w:val="center"/>
          </w:tcPr>
          <w:p w14:paraId="2965E4F3" w14:textId="77777777" w:rsidR="00870498" w:rsidRDefault="00A13DB6">
            <w:pPr>
              <w:spacing w:line="240" w:lineRule="exact"/>
              <w:rPr>
                <w:rFonts w:ascii="仿宋" w:eastAsia="仿宋" w:hAnsi="仿宋"/>
                <w:sz w:val="24"/>
                <w:szCs w:val="24"/>
              </w:rPr>
            </w:pPr>
            <w:r>
              <w:rPr>
                <w:rFonts w:ascii="仿宋" w:eastAsia="仿宋" w:hAnsi="仿宋" w:hint="eastAsia"/>
                <w:sz w:val="24"/>
                <w:szCs w:val="24"/>
              </w:rPr>
              <w:t>提供《基本资格条件承诺函》（见格式文件）</w:t>
            </w:r>
          </w:p>
        </w:tc>
      </w:tr>
      <w:tr w:rsidR="00870498" w14:paraId="56AE3BB0" w14:textId="77777777">
        <w:trPr>
          <w:cantSplit/>
          <w:trHeight w:val="682"/>
        </w:trPr>
        <w:tc>
          <w:tcPr>
            <w:tcW w:w="676" w:type="dxa"/>
            <w:vMerge/>
            <w:vAlign w:val="center"/>
          </w:tcPr>
          <w:p w14:paraId="21F5A76F" w14:textId="77777777" w:rsidR="00870498" w:rsidRDefault="00870498">
            <w:pPr>
              <w:spacing w:line="240" w:lineRule="exact"/>
              <w:jc w:val="center"/>
              <w:rPr>
                <w:rFonts w:ascii="仿宋" w:eastAsia="仿宋" w:hAnsi="仿宋"/>
                <w:sz w:val="24"/>
                <w:szCs w:val="24"/>
              </w:rPr>
            </w:pPr>
          </w:p>
        </w:tc>
        <w:tc>
          <w:tcPr>
            <w:tcW w:w="709" w:type="dxa"/>
            <w:vMerge/>
            <w:vAlign w:val="center"/>
          </w:tcPr>
          <w:p w14:paraId="4653A5AA" w14:textId="77777777" w:rsidR="00870498" w:rsidRDefault="00870498">
            <w:pPr>
              <w:spacing w:line="240" w:lineRule="exact"/>
              <w:rPr>
                <w:rFonts w:ascii="仿宋" w:eastAsia="仿宋" w:hAnsi="仿宋" w:cs="仿宋_GB2312"/>
                <w:sz w:val="24"/>
                <w:szCs w:val="24"/>
                <w:lang w:val="zh-CN"/>
              </w:rPr>
            </w:pPr>
          </w:p>
        </w:tc>
        <w:tc>
          <w:tcPr>
            <w:tcW w:w="4483" w:type="dxa"/>
            <w:vAlign w:val="center"/>
          </w:tcPr>
          <w:p w14:paraId="2DD3BC51" w14:textId="77777777" w:rsidR="00870498" w:rsidRDefault="00A13DB6">
            <w:pPr>
              <w:spacing w:line="240" w:lineRule="exact"/>
              <w:rPr>
                <w:rFonts w:ascii="仿宋" w:eastAsia="仿宋" w:hAnsi="仿宋" w:cs="仿宋_GB2312"/>
                <w:sz w:val="24"/>
                <w:szCs w:val="24"/>
                <w:lang w:val="zh-CN"/>
              </w:rPr>
            </w:pPr>
            <w:r>
              <w:rPr>
                <w:rFonts w:ascii="仿宋" w:eastAsia="仿宋" w:hAnsi="仿宋" w:cs="仿宋_GB2312" w:hint="eastAsia"/>
                <w:sz w:val="24"/>
                <w:szCs w:val="24"/>
                <w:lang w:val="zh-CN"/>
              </w:rPr>
              <w:t>（3）具有履行合同所必需的设备和专业技术能力</w:t>
            </w:r>
          </w:p>
        </w:tc>
        <w:tc>
          <w:tcPr>
            <w:tcW w:w="3760" w:type="dxa"/>
            <w:vMerge/>
            <w:vAlign w:val="center"/>
          </w:tcPr>
          <w:p w14:paraId="27CC72D8" w14:textId="77777777" w:rsidR="00870498" w:rsidRDefault="00870498">
            <w:pPr>
              <w:spacing w:line="240" w:lineRule="exact"/>
              <w:rPr>
                <w:rFonts w:ascii="仿宋" w:eastAsia="仿宋" w:hAnsi="仿宋"/>
                <w:sz w:val="24"/>
                <w:szCs w:val="24"/>
              </w:rPr>
            </w:pPr>
          </w:p>
        </w:tc>
      </w:tr>
      <w:tr w:rsidR="00870498" w14:paraId="7D323CDD" w14:textId="77777777">
        <w:trPr>
          <w:cantSplit/>
          <w:trHeight w:val="371"/>
        </w:trPr>
        <w:tc>
          <w:tcPr>
            <w:tcW w:w="676" w:type="dxa"/>
            <w:vMerge/>
            <w:vAlign w:val="center"/>
          </w:tcPr>
          <w:p w14:paraId="6E3CDDDF" w14:textId="77777777" w:rsidR="00870498" w:rsidRDefault="00870498">
            <w:pPr>
              <w:spacing w:line="240" w:lineRule="exact"/>
              <w:jc w:val="center"/>
              <w:rPr>
                <w:rFonts w:ascii="仿宋" w:eastAsia="仿宋" w:hAnsi="仿宋"/>
                <w:sz w:val="24"/>
                <w:szCs w:val="24"/>
              </w:rPr>
            </w:pPr>
          </w:p>
        </w:tc>
        <w:tc>
          <w:tcPr>
            <w:tcW w:w="709" w:type="dxa"/>
            <w:vMerge/>
            <w:vAlign w:val="center"/>
          </w:tcPr>
          <w:p w14:paraId="16EE087C" w14:textId="77777777" w:rsidR="00870498" w:rsidRDefault="00870498">
            <w:pPr>
              <w:spacing w:line="240" w:lineRule="exact"/>
              <w:rPr>
                <w:rFonts w:ascii="仿宋" w:eastAsia="仿宋" w:hAnsi="仿宋" w:cs="仿宋_GB2312"/>
                <w:sz w:val="24"/>
                <w:szCs w:val="24"/>
                <w:lang w:val="zh-CN"/>
              </w:rPr>
            </w:pPr>
          </w:p>
        </w:tc>
        <w:tc>
          <w:tcPr>
            <w:tcW w:w="4483" w:type="dxa"/>
            <w:vAlign w:val="center"/>
          </w:tcPr>
          <w:p w14:paraId="0FC93246" w14:textId="77777777" w:rsidR="00870498" w:rsidRDefault="00A13DB6">
            <w:pPr>
              <w:spacing w:line="240" w:lineRule="exact"/>
              <w:rPr>
                <w:rFonts w:ascii="仿宋" w:eastAsia="仿宋" w:hAnsi="仿宋" w:cs="仿宋_GB2312"/>
                <w:sz w:val="24"/>
                <w:szCs w:val="24"/>
                <w:lang w:val="zh-CN"/>
              </w:rPr>
            </w:pPr>
            <w:r>
              <w:rPr>
                <w:rFonts w:ascii="仿宋" w:eastAsia="仿宋" w:hAnsi="仿宋" w:cs="仿宋_GB2312" w:hint="eastAsia"/>
                <w:sz w:val="24"/>
                <w:szCs w:val="24"/>
                <w:lang w:val="zh-CN"/>
              </w:rPr>
              <w:t>（4）有依法缴纳税收和社会保障金的良好记录</w:t>
            </w:r>
          </w:p>
        </w:tc>
        <w:tc>
          <w:tcPr>
            <w:tcW w:w="3760" w:type="dxa"/>
            <w:vMerge/>
            <w:vAlign w:val="center"/>
          </w:tcPr>
          <w:p w14:paraId="3A5C7C52" w14:textId="77777777" w:rsidR="00870498" w:rsidRDefault="00870498">
            <w:pPr>
              <w:spacing w:line="240" w:lineRule="exact"/>
              <w:rPr>
                <w:rFonts w:ascii="仿宋" w:eastAsia="仿宋" w:hAnsi="仿宋"/>
                <w:sz w:val="24"/>
                <w:szCs w:val="24"/>
              </w:rPr>
            </w:pPr>
          </w:p>
        </w:tc>
      </w:tr>
      <w:tr w:rsidR="00870498" w14:paraId="66AAFCFF" w14:textId="77777777">
        <w:trPr>
          <w:cantSplit/>
          <w:trHeight w:val="371"/>
        </w:trPr>
        <w:tc>
          <w:tcPr>
            <w:tcW w:w="676" w:type="dxa"/>
            <w:vMerge/>
            <w:vAlign w:val="center"/>
          </w:tcPr>
          <w:p w14:paraId="3AFCB3C1" w14:textId="77777777" w:rsidR="00870498" w:rsidRDefault="00870498">
            <w:pPr>
              <w:spacing w:line="240" w:lineRule="exact"/>
              <w:jc w:val="center"/>
              <w:rPr>
                <w:rFonts w:ascii="仿宋" w:eastAsia="仿宋" w:hAnsi="仿宋"/>
                <w:sz w:val="24"/>
                <w:szCs w:val="24"/>
              </w:rPr>
            </w:pPr>
          </w:p>
        </w:tc>
        <w:tc>
          <w:tcPr>
            <w:tcW w:w="709" w:type="dxa"/>
            <w:vMerge/>
            <w:vAlign w:val="center"/>
          </w:tcPr>
          <w:p w14:paraId="55C60040" w14:textId="77777777" w:rsidR="00870498" w:rsidRDefault="00870498">
            <w:pPr>
              <w:spacing w:line="240" w:lineRule="exact"/>
              <w:rPr>
                <w:rFonts w:ascii="仿宋" w:eastAsia="仿宋" w:hAnsi="仿宋" w:cs="仿宋_GB2312"/>
                <w:sz w:val="24"/>
                <w:szCs w:val="24"/>
                <w:lang w:val="zh-CN"/>
              </w:rPr>
            </w:pPr>
          </w:p>
        </w:tc>
        <w:tc>
          <w:tcPr>
            <w:tcW w:w="4483" w:type="dxa"/>
            <w:vAlign w:val="center"/>
          </w:tcPr>
          <w:p w14:paraId="03A053BA" w14:textId="77777777" w:rsidR="00870498" w:rsidRDefault="00A13DB6">
            <w:pPr>
              <w:spacing w:line="240" w:lineRule="exact"/>
              <w:rPr>
                <w:rFonts w:ascii="仿宋" w:eastAsia="仿宋" w:hAnsi="仿宋" w:cs="仿宋_GB2312"/>
                <w:sz w:val="24"/>
                <w:szCs w:val="24"/>
                <w:lang w:val="zh-CN"/>
              </w:rPr>
            </w:pPr>
            <w:r>
              <w:rPr>
                <w:rFonts w:ascii="仿宋" w:eastAsia="仿宋" w:hAnsi="仿宋" w:hint="eastAsia"/>
                <w:sz w:val="24"/>
                <w:szCs w:val="24"/>
              </w:rPr>
              <w:t>（5）参加政府采购活动前三年内，在经营活动中没有重大违法记录（注</w:t>
            </w:r>
            <w:r>
              <w:rPr>
                <w:rFonts w:ascii="仿宋" w:eastAsia="仿宋" w:hAnsi="仿宋" w:cs="宋体" w:hint="eastAsia"/>
                <w:kern w:val="0"/>
                <w:sz w:val="24"/>
                <w:szCs w:val="24"/>
              </w:rPr>
              <w:fldChar w:fldCharType="begin"/>
            </w:r>
            <w:r>
              <w:rPr>
                <w:rFonts w:ascii="仿宋" w:eastAsia="仿宋" w:hAnsi="仿宋" w:cs="宋体" w:hint="eastAsia"/>
                <w:kern w:val="0"/>
                <w:sz w:val="24"/>
                <w:szCs w:val="24"/>
              </w:rPr>
              <w:instrText xml:space="preserve"> eq \o\ac(○,1)</w:instrText>
            </w:r>
            <w:r>
              <w:rPr>
                <w:rFonts w:ascii="仿宋" w:eastAsia="仿宋" w:hAnsi="仿宋" w:cs="宋体" w:hint="eastAsia"/>
                <w:kern w:val="0"/>
                <w:sz w:val="24"/>
                <w:szCs w:val="24"/>
              </w:rPr>
              <w:fldChar w:fldCharType="end"/>
            </w:r>
            <w:r>
              <w:rPr>
                <w:rFonts w:ascii="仿宋" w:eastAsia="仿宋" w:hAnsi="仿宋" w:hint="eastAsia"/>
                <w:sz w:val="24"/>
                <w:szCs w:val="24"/>
              </w:rPr>
              <w:t>）</w:t>
            </w:r>
          </w:p>
        </w:tc>
        <w:tc>
          <w:tcPr>
            <w:tcW w:w="3760" w:type="dxa"/>
            <w:vMerge/>
            <w:vAlign w:val="center"/>
          </w:tcPr>
          <w:p w14:paraId="72E97E05" w14:textId="77777777" w:rsidR="00870498" w:rsidRDefault="00870498">
            <w:pPr>
              <w:spacing w:line="240" w:lineRule="exact"/>
              <w:rPr>
                <w:rFonts w:ascii="仿宋" w:eastAsia="仿宋" w:hAnsi="仿宋"/>
                <w:sz w:val="24"/>
                <w:szCs w:val="24"/>
              </w:rPr>
            </w:pPr>
          </w:p>
        </w:tc>
      </w:tr>
      <w:tr w:rsidR="00870498" w14:paraId="44FBE3C6" w14:textId="77777777">
        <w:trPr>
          <w:cantSplit/>
          <w:trHeight w:val="371"/>
        </w:trPr>
        <w:tc>
          <w:tcPr>
            <w:tcW w:w="676" w:type="dxa"/>
            <w:vMerge/>
            <w:vAlign w:val="center"/>
          </w:tcPr>
          <w:p w14:paraId="4697FC4A" w14:textId="77777777" w:rsidR="00870498" w:rsidRDefault="00870498">
            <w:pPr>
              <w:spacing w:line="240" w:lineRule="exact"/>
              <w:jc w:val="center"/>
              <w:rPr>
                <w:rFonts w:ascii="仿宋" w:eastAsia="仿宋" w:hAnsi="仿宋"/>
                <w:sz w:val="24"/>
                <w:szCs w:val="24"/>
              </w:rPr>
            </w:pPr>
          </w:p>
        </w:tc>
        <w:tc>
          <w:tcPr>
            <w:tcW w:w="709" w:type="dxa"/>
            <w:vMerge/>
            <w:vAlign w:val="center"/>
          </w:tcPr>
          <w:p w14:paraId="4CB3FA79" w14:textId="77777777" w:rsidR="00870498" w:rsidRDefault="00870498">
            <w:pPr>
              <w:spacing w:line="240" w:lineRule="exact"/>
              <w:rPr>
                <w:rFonts w:ascii="仿宋" w:eastAsia="仿宋" w:hAnsi="仿宋" w:cs="仿宋_GB2312"/>
                <w:sz w:val="24"/>
                <w:szCs w:val="24"/>
                <w:lang w:val="zh-CN"/>
              </w:rPr>
            </w:pPr>
          </w:p>
        </w:tc>
        <w:tc>
          <w:tcPr>
            <w:tcW w:w="4483" w:type="dxa"/>
            <w:vAlign w:val="center"/>
          </w:tcPr>
          <w:p w14:paraId="6620945E" w14:textId="77777777" w:rsidR="00870498" w:rsidRDefault="00A13DB6">
            <w:pPr>
              <w:spacing w:line="240" w:lineRule="exact"/>
              <w:rPr>
                <w:rFonts w:ascii="仿宋" w:eastAsia="仿宋" w:hAnsi="仿宋"/>
                <w:sz w:val="24"/>
                <w:szCs w:val="24"/>
              </w:rPr>
            </w:pPr>
            <w:r>
              <w:rPr>
                <w:rFonts w:ascii="仿宋" w:eastAsia="仿宋" w:hAnsi="仿宋" w:hint="eastAsia"/>
                <w:sz w:val="24"/>
                <w:szCs w:val="24"/>
              </w:rPr>
              <w:t>（6）法律、行政法规规定的其他条件</w:t>
            </w:r>
          </w:p>
        </w:tc>
        <w:tc>
          <w:tcPr>
            <w:tcW w:w="3760" w:type="dxa"/>
            <w:vAlign w:val="center"/>
          </w:tcPr>
          <w:p w14:paraId="3173153F" w14:textId="77777777" w:rsidR="00870498" w:rsidRDefault="00870498">
            <w:pPr>
              <w:spacing w:line="240" w:lineRule="exact"/>
              <w:rPr>
                <w:rFonts w:ascii="仿宋" w:eastAsia="仿宋" w:hAnsi="仿宋"/>
                <w:sz w:val="24"/>
                <w:szCs w:val="24"/>
              </w:rPr>
            </w:pPr>
          </w:p>
        </w:tc>
      </w:tr>
      <w:tr w:rsidR="00870498" w14:paraId="094C8393" w14:textId="77777777">
        <w:trPr>
          <w:cantSplit/>
          <w:trHeight w:val="474"/>
        </w:trPr>
        <w:tc>
          <w:tcPr>
            <w:tcW w:w="676" w:type="dxa"/>
            <w:vAlign w:val="center"/>
          </w:tcPr>
          <w:p w14:paraId="2611348C" w14:textId="77777777" w:rsidR="00870498" w:rsidRDefault="00A13DB6">
            <w:pPr>
              <w:spacing w:line="240" w:lineRule="exact"/>
              <w:jc w:val="center"/>
              <w:rPr>
                <w:rFonts w:ascii="仿宋" w:eastAsia="仿宋" w:hAnsi="仿宋"/>
                <w:sz w:val="24"/>
                <w:szCs w:val="24"/>
              </w:rPr>
            </w:pPr>
            <w:r>
              <w:rPr>
                <w:rFonts w:ascii="仿宋" w:eastAsia="仿宋" w:hAnsi="仿宋" w:hint="eastAsia"/>
                <w:sz w:val="24"/>
                <w:szCs w:val="24"/>
              </w:rPr>
              <w:t>2</w:t>
            </w:r>
          </w:p>
        </w:tc>
        <w:tc>
          <w:tcPr>
            <w:tcW w:w="5192" w:type="dxa"/>
            <w:gridSpan w:val="2"/>
            <w:vAlign w:val="center"/>
          </w:tcPr>
          <w:p w14:paraId="46F14D68" w14:textId="77777777" w:rsidR="00870498" w:rsidRDefault="00A13DB6">
            <w:pPr>
              <w:spacing w:line="240" w:lineRule="exact"/>
              <w:rPr>
                <w:rFonts w:ascii="仿宋" w:eastAsia="仿宋" w:hAnsi="仿宋"/>
                <w:sz w:val="24"/>
                <w:szCs w:val="24"/>
              </w:rPr>
            </w:pPr>
            <w:r>
              <w:rPr>
                <w:rFonts w:ascii="仿宋" w:eastAsia="仿宋" w:hAnsi="仿宋" w:hint="eastAsia"/>
                <w:sz w:val="24"/>
                <w:szCs w:val="24"/>
              </w:rPr>
              <w:t>特定资格条件</w:t>
            </w:r>
          </w:p>
        </w:tc>
        <w:tc>
          <w:tcPr>
            <w:tcW w:w="3760" w:type="dxa"/>
            <w:vAlign w:val="center"/>
          </w:tcPr>
          <w:p w14:paraId="1782200F" w14:textId="77777777" w:rsidR="00870498" w:rsidRDefault="00A13DB6">
            <w:pPr>
              <w:spacing w:line="240" w:lineRule="exact"/>
              <w:rPr>
                <w:rFonts w:ascii="仿宋" w:eastAsia="仿宋" w:hAnsi="仿宋"/>
                <w:sz w:val="24"/>
                <w:szCs w:val="24"/>
              </w:rPr>
            </w:pPr>
            <w:r>
              <w:rPr>
                <w:rFonts w:ascii="仿宋" w:eastAsia="仿宋" w:hAnsi="仿宋" w:hint="eastAsia"/>
                <w:sz w:val="24"/>
                <w:szCs w:val="24"/>
              </w:rPr>
              <w:t>按第一篇“（二）特定资格条件”的要求提交</w:t>
            </w:r>
          </w:p>
        </w:tc>
      </w:tr>
      <w:tr w:rsidR="00870498" w14:paraId="5D252172" w14:textId="77777777">
        <w:trPr>
          <w:cantSplit/>
          <w:trHeight w:val="481"/>
        </w:trPr>
        <w:tc>
          <w:tcPr>
            <w:tcW w:w="676" w:type="dxa"/>
            <w:vAlign w:val="center"/>
          </w:tcPr>
          <w:p w14:paraId="3C305F3E" w14:textId="77777777" w:rsidR="00870498" w:rsidRDefault="00A13DB6">
            <w:pPr>
              <w:spacing w:line="240" w:lineRule="exact"/>
              <w:jc w:val="center"/>
              <w:rPr>
                <w:rFonts w:ascii="仿宋" w:eastAsia="仿宋" w:hAnsi="仿宋"/>
                <w:sz w:val="24"/>
                <w:szCs w:val="24"/>
              </w:rPr>
            </w:pPr>
            <w:r>
              <w:rPr>
                <w:rFonts w:ascii="仿宋" w:eastAsia="仿宋" w:hAnsi="仿宋" w:hint="eastAsia"/>
                <w:sz w:val="24"/>
                <w:szCs w:val="24"/>
              </w:rPr>
              <w:t>3</w:t>
            </w:r>
          </w:p>
        </w:tc>
        <w:tc>
          <w:tcPr>
            <w:tcW w:w="5192" w:type="dxa"/>
            <w:gridSpan w:val="2"/>
            <w:vAlign w:val="center"/>
          </w:tcPr>
          <w:p w14:paraId="726DD247" w14:textId="77777777" w:rsidR="00870498" w:rsidRDefault="00A13DB6">
            <w:pPr>
              <w:spacing w:line="240" w:lineRule="exact"/>
              <w:rPr>
                <w:rFonts w:ascii="仿宋" w:eastAsia="仿宋" w:hAnsi="仿宋"/>
                <w:sz w:val="24"/>
                <w:szCs w:val="24"/>
              </w:rPr>
            </w:pPr>
            <w:r>
              <w:rPr>
                <w:rFonts w:ascii="仿宋" w:eastAsia="仿宋" w:hAnsi="仿宋" w:hint="eastAsia"/>
                <w:sz w:val="24"/>
                <w:szCs w:val="24"/>
              </w:rPr>
              <w:t>磋商保证金</w:t>
            </w:r>
          </w:p>
        </w:tc>
        <w:tc>
          <w:tcPr>
            <w:tcW w:w="3760" w:type="dxa"/>
            <w:vAlign w:val="center"/>
          </w:tcPr>
          <w:p w14:paraId="5B856202" w14:textId="77777777" w:rsidR="00870498" w:rsidRDefault="00A13DB6">
            <w:pPr>
              <w:spacing w:line="240" w:lineRule="exact"/>
              <w:rPr>
                <w:rFonts w:ascii="仿宋" w:eastAsia="仿宋" w:hAnsi="仿宋"/>
                <w:sz w:val="24"/>
                <w:szCs w:val="24"/>
              </w:rPr>
            </w:pPr>
            <w:r>
              <w:rPr>
                <w:rFonts w:ascii="仿宋" w:eastAsia="仿宋" w:hAnsi="仿宋" w:hint="eastAsia"/>
                <w:sz w:val="24"/>
                <w:szCs w:val="24"/>
              </w:rPr>
              <w:t>保证金到账截止时间前提交足额磋商保证金，按照文件的规定提交磋商保证金</w:t>
            </w:r>
          </w:p>
        </w:tc>
      </w:tr>
    </w:tbl>
    <w:p w14:paraId="79A4FEA1" w14:textId="77777777" w:rsidR="00870498" w:rsidRDefault="00A13DB6">
      <w:pPr>
        <w:snapToGrid w:val="0"/>
        <w:spacing w:line="4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注：</w:t>
      </w:r>
    </w:p>
    <w:p w14:paraId="1A244F77" w14:textId="77777777" w:rsidR="00870498" w:rsidRDefault="00A13DB6">
      <w:pPr>
        <w:snapToGrid w:val="0"/>
        <w:spacing w:line="4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fldChar w:fldCharType="begin"/>
      </w:r>
      <w:r>
        <w:rPr>
          <w:rFonts w:ascii="仿宋" w:eastAsia="仿宋" w:hAnsi="仿宋" w:cs="宋体" w:hint="eastAsia"/>
          <w:kern w:val="0"/>
          <w:sz w:val="24"/>
          <w:szCs w:val="24"/>
        </w:rPr>
        <w:instrText xml:space="preserve"> eq \o\ac(○,1)</w:instrText>
      </w:r>
      <w:r>
        <w:rPr>
          <w:rFonts w:ascii="仿宋" w:eastAsia="仿宋" w:hAnsi="仿宋" w:cs="宋体" w:hint="eastAsia"/>
          <w:kern w:val="0"/>
          <w:sz w:val="24"/>
          <w:szCs w:val="24"/>
        </w:rPr>
        <w:fldChar w:fldCharType="end"/>
      </w:r>
      <w:r>
        <w:rPr>
          <w:rFonts w:ascii="仿宋" w:eastAsia="仿宋" w:hAnsi="仿宋"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响应截止日期前通过 “信用中国”网站(www.creditchina.gov.cn)、"中国政府采购网</w:t>
      </w:r>
      <w:r>
        <w:rPr>
          <w:rFonts w:ascii="仿宋" w:eastAsia="仿宋" w:hAnsi="仿宋" w:cs="宋体" w:hint="eastAsia"/>
          <w:kern w:val="0"/>
          <w:sz w:val="24"/>
          <w:szCs w:val="24"/>
        </w:rPr>
        <w:lastRenderedPageBreak/>
        <w:t>"(www.ccgp.gov.cn)等渠道查询信用记录。</w:t>
      </w:r>
    </w:p>
    <w:p w14:paraId="29D60AC1" w14:textId="77777777" w:rsidR="00870498" w:rsidRDefault="00A13DB6">
      <w:pPr>
        <w:snapToGrid w:val="0"/>
        <w:spacing w:line="400" w:lineRule="exact"/>
        <w:ind w:firstLineChars="200" w:firstLine="480"/>
        <w:rPr>
          <w:rFonts w:ascii="仿宋" w:eastAsia="仿宋" w:hAnsi="仿宋"/>
          <w:kern w:val="0"/>
          <w:sz w:val="24"/>
          <w:szCs w:val="24"/>
        </w:rPr>
      </w:pPr>
      <w:r>
        <w:rPr>
          <w:rFonts w:ascii="仿宋" w:eastAsia="仿宋" w:hAnsi="仿宋" w:cs="宋体" w:hint="eastAsia"/>
          <w:kern w:val="0"/>
          <w:sz w:val="24"/>
          <w:szCs w:val="24"/>
        </w:rPr>
        <w:t>2.符合性检查。依据竞争性磋商文件的规定，从响应文件的有效性、完整性和对竞争性磋商文件的响应程度进行审查，以确定是否对竞争性磋商文件的实质性要求作出响应。</w:t>
      </w:r>
      <w:r>
        <w:rPr>
          <w:rFonts w:ascii="仿宋" w:eastAsia="仿宋" w:hAnsi="仿宋" w:hint="eastAsia"/>
          <w:kern w:val="0"/>
          <w:sz w:val="24"/>
          <w:szCs w:val="24"/>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9"/>
        <w:gridCol w:w="1984"/>
        <w:gridCol w:w="5410"/>
      </w:tblGrid>
      <w:tr w:rsidR="00870498" w14:paraId="24B11A80" w14:textId="77777777">
        <w:trPr>
          <w:trHeight w:val="321"/>
        </w:trPr>
        <w:tc>
          <w:tcPr>
            <w:tcW w:w="817" w:type="dxa"/>
            <w:tcBorders>
              <w:top w:val="single" w:sz="4" w:space="0" w:color="auto"/>
              <w:left w:val="single" w:sz="4" w:space="0" w:color="auto"/>
              <w:bottom w:val="single" w:sz="4" w:space="0" w:color="auto"/>
              <w:right w:val="single" w:sz="4" w:space="0" w:color="auto"/>
            </w:tcBorders>
            <w:vAlign w:val="center"/>
          </w:tcPr>
          <w:p w14:paraId="565782F6" w14:textId="77777777" w:rsidR="00870498" w:rsidRDefault="00A13DB6">
            <w:pPr>
              <w:spacing w:line="240" w:lineRule="exact"/>
              <w:jc w:val="center"/>
              <w:rPr>
                <w:rFonts w:ascii="仿宋" w:eastAsia="仿宋" w:hAnsi="仿宋" w:cs="宋体"/>
                <w:b/>
                <w:kern w:val="0"/>
                <w:sz w:val="24"/>
                <w:szCs w:val="24"/>
              </w:rPr>
            </w:pPr>
            <w:r>
              <w:rPr>
                <w:rFonts w:ascii="仿宋" w:eastAsia="仿宋" w:hAnsi="仿宋" w:cs="宋体" w:hint="eastAsia"/>
                <w:b/>
                <w:kern w:val="0"/>
                <w:sz w:val="24"/>
                <w:szCs w:val="24"/>
              </w:rPr>
              <w:t>序号</w:t>
            </w:r>
          </w:p>
        </w:tc>
        <w:tc>
          <w:tcPr>
            <w:tcW w:w="3403" w:type="dxa"/>
            <w:gridSpan w:val="2"/>
            <w:tcBorders>
              <w:top w:val="single" w:sz="4" w:space="0" w:color="auto"/>
              <w:left w:val="single" w:sz="4" w:space="0" w:color="auto"/>
              <w:bottom w:val="single" w:sz="4" w:space="0" w:color="auto"/>
              <w:right w:val="single" w:sz="4" w:space="0" w:color="auto"/>
            </w:tcBorders>
            <w:vAlign w:val="center"/>
          </w:tcPr>
          <w:p w14:paraId="57D65CDC" w14:textId="77777777" w:rsidR="00870498" w:rsidRDefault="00A13DB6">
            <w:pPr>
              <w:spacing w:line="240" w:lineRule="exact"/>
              <w:jc w:val="center"/>
              <w:rPr>
                <w:rFonts w:ascii="仿宋" w:eastAsia="仿宋" w:hAnsi="仿宋" w:cs="宋体"/>
                <w:b/>
                <w:kern w:val="0"/>
                <w:sz w:val="24"/>
                <w:szCs w:val="24"/>
              </w:rPr>
            </w:pPr>
            <w:r>
              <w:rPr>
                <w:rFonts w:ascii="仿宋" w:eastAsia="仿宋" w:hAnsi="仿宋" w:cs="宋体" w:hint="eastAsia"/>
                <w:b/>
                <w:kern w:val="0"/>
                <w:sz w:val="24"/>
                <w:szCs w:val="24"/>
              </w:rPr>
              <w:t>评审因素</w:t>
            </w:r>
          </w:p>
        </w:tc>
        <w:tc>
          <w:tcPr>
            <w:tcW w:w="5410" w:type="dxa"/>
            <w:tcBorders>
              <w:top w:val="single" w:sz="4" w:space="0" w:color="auto"/>
              <w:left w:val="single" w:sz="4" w:space="0" w:color="auto"/>
              <w:bottom w:val="single" w:sz="4" w:space="0" w:color="auto"/>
              <w:right w:val="single" w:sz="4" w:space="0" w:color="auto"/>
            </w:tcBorders>
            <w:vAlign w:val="center"/>
          </w:tcPr>
          <w:p w14:paraId="054CED68" w14:textId="77777777" w:rsidR="00870498" w:rsidRDefault="00A13DB6">
            <w:pPr>
              <w:spacing w:line="240" w:lineRule="exact"/>
              <w:jc w:val="center"/>
              <w:rPr>
                <w:rFonts w:ascii="仿宋" w:eastAsia="仿宋" w:hAnsi="仿宋" w:cs="宋体"/>
                <w:b/>
                <w:kern w:val="0"/>
                <w:sz w:val="24"/>
                <w:szCs w:val="24"/>
              </w:rPr>
            </w:pPr>
            <w:r>
              <w:rPr>
                <w:rFonts w:ascii="仿宋" w:eastAsia="仿宋" w:hAnsi="仿宋" w:cs="宋体" w:hint="eastAsia"/>
                <w:b/>
                <w:kern w:val="0"/>
                <w:sz w:val="24"/>
                <w:szCs w:val="24"/>
              </w:rPr>
              <w:t>评审标准</w:t>
            </w:r>
          </w:p>
        </w:tc>
      </w:tr>
      <w:tr w:rsidR="00870498" w14:paraId="39CC06D0" w14:textId="77777777">
        <w:trPr>
          <w:trHeight w:val="384"/>
        </w:trPr>
        <w:tc>
          <w:tcPr>
            <w:tcW w:w="817" w:type="dxa"/>
            <w:vMerge w:val="restart"/>
            <w:tcBorders>
              <w:top w:val="single" w:sz="4" w:space="0" w:color="auto"/>
              <w:left w:val="single" w:sz="4" w:space="0" w:color="auto"/>
              <w:bottom w:val="single" w:sz="4" w:space="0" w:color="auto"/>
              <w:right w:val="single" w:sz="4" w:space="0" w:color="auto"/>
            </w:tcBorders>
            <w:vAlign w:val="center"/>
          </w:tcPr>
          <w:p w14:paraId="579D0932" w14:textId="77777777" w:rsidR="00870498" w:rsidRDefault="00A13DB6">
            <w:pPr>
              <w:spacing w:line="24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14:paraId="30BD1BA2" w14:textId="77777777" w:rsidR="00870498" w:rsidRDefault="00A13DB6">
            <w:pPr>
              <w:spacing w:line="240" w:lineRule="exact"/>
              <w:rPr>
                <w:rFonts w:ascii="仿宋" w:eastAsia="仿宋" w:hAnsi="仿宋" w:cs="宋体"/>
                <w:kern w:val="0"/>
                <w:sz w:val="24"/>
                <w:szCs w:val="24"/>
              </w:rPr>
            </w:pPr>
            <w:r>
              <w:rPr>
                <w:rFonts w:ascii="仿宋" w:eastAsia="仿宋" w:hAnsi="仿宋" w:cs="宋体" w:hint="eastAsia"/>
                <w:kern w:val="0"/>
                <w:sz w:val="24"/>
                <w:szCs w:val="24"/>
              </w:rPr>
              <w:t>有效性审查</w:t>
            </w:r>
          </w:p>
        </w:tc>
        <w:tc>
          <w:tcPr>
            <w:tcW w:w="1984" w:type="dxa"/>
            <w:tcBorders>
              <w:top w:val="single" w:sz="4" w:space="0" w:color="auto"/>
              <w:left w:val="single" w:sz="4" w:space="0" w:color="auto"/>
              <w:bottom w:val="single" w:sz="4" w:space="0" w:color="auto"/>
              <w:right w:val="single" w:sz="4" w:space="0" w:color="auto"/>
            </w:tcBorders>
            <w:vAlign w:val="center"/>
          </w:tcPr>
          <w:p w14:paraId="45A69CED" w14:textId="77777777" w:rsidR="00870498" w:rsidRDefault="00A13DB6">
            <w:pPr>
              <w:spacing w:line="240" w:lineRule="exact"/>
              <w:rPr>
                <w:rFonts w:ascii="仿宋" w:eastAsia="仿宋" w:hAnsi="仿宋" w:cs="宋体"/>
                <w:kern w:val="0"/>
                <w:sz w:val="24"/>
                <w:szCs w:val="24"/>
              </w:rPr>
            </w:pPr>
            <w:r>
              <w:rPr>
                <w:rFonts w:ascii="仿宋" w:eastAsia="仿宋" w:hAnsi="仿宋" w:hint="eastAsia"/>
                <w:sz w:val="24"/>
                <w:szCs w:val="24"/>
              </w:rPr>
              <w:t>响应文件签署或盖章</w:t>
            </w:r>
          </w:p>
        </w:tc>
        <w:tc>
          <w:tcPr>
            <w:tcW w:w="5410" w:type="dxa"/>
            <w:tcBorders>
              <w:top w:val="single" w:sz="4" w:space="0" w:color="auto"/>
              <w:left w:val="single" w:sz="4" w:space="0" w:color="auto"/>
              <w:bottom w:val="single" w:sz="4" w:space="0" w:color="auto"/>
              <w:right w:val="single" w:sz="4" w:space="0" w:color="auto"/>
            </w:tcBorders>
            <w:vAlign w:val="center"/>
          </w:tcPr>
          <w:p w14:paraId="089BC8A2" w14:textId="77777777" w:rsidR="00870498" w:rsidRDefault="00A13DB6">
            <w:pPr>
              <w:spacing w:line="240" w:lineRule="exact"/>
              <w:rPr>
                <w:rFonts w:ascii="仿宋" w:eastAsia="仿宋" w:hAnsi="仿宋" w:cs="宋体"/>
                <w:kern w:val="0"/>
                <w:sz w:val="24"/>
                <w:szCs w:val="24"/>
              </w:rPr>
            </w:pPr>
            <w:r>
              <w:rPr>
                <w:rFonts w:ascii="仿宋" w:eastAsia="仿宋" w:hAnsi="仿宋" w:hint="eastAsia"/>
                <w:sz w:val="24"/>
                <w:szCs w:val="24"/>
              </w:rPr>
              <w:t>按竞争性磋商文件“第六篇响应文件编制要求”要求签署或盖章。</w:t>
            </w:r>
          </w:p>
        </w:tc>
      </w:tr>
      <w:tr w:rsidR="00870498" w14:paraId="77EA91F5" w14:textId="77777777">
        <w:trPr>
          <w:trHeight w:val="389"/>
        </w:trPr>
        <w:tc>
          <w:tcPr>
            <w:tcW w:w="817" w:type="dxa"/>
            <w:vMerge/>
            <w:tcBorders>
              <w:top w:val="single" w:sz="4" w:space="0" w:color="auto"/>
              <w:left w:val="single" w:sz="4" w:space="0" w:color="auto"/>
              <w:bottom w:val="single" w:sz="4" w:space="0" w:color="auto"/>
              <w:right w:val="single" w:sz="4" w:space="0" w:color="auto"/>
            </w:tcBorders>
            <w:vAlign w:val="center"/>
          </w:tcPr>
          <w:p w14:paraId="0E66A4F5" w14:textId="77777777" w:rsidR="00870498" w:rsidRDefault="00870498">
            <w:pPr>
              <w:widowControl/>
              <w:jc w:val="left"/>
              <w:rPr>
                <w:rFonts w:ascii="仿宋" w:eastAsia="仿宋" w:hAnsi="仿宋" w:cs="宋体"/>
                <w:kern w:val="0"/>
                <w:sz w:val="24"/>
                <w:szCs w:val="24"/>
              </w:rPr>
            </w:pPr>
          </w:p>
        </w:tc>
        <w:tc>
          <w:tcPr>
            <w:tcW w:w="1419" w:type="dxa"/>
            <w:vMerge/>
            <w:tcBorders>
              <w:top w:val="single" w:sz="4" w:space="0" w:color="auto"/>
              <w:left w:val="single" w:sz="4" w:space="0" w:color="auto"/>
              <w:bottom w:val="single" w:sz="4" w:space="0" w:color="auto"/>
              <w:right w:val="single" w:sz="4" w:space="0" w:color="auto"/>
            </w:tcBorders>
            <w:vAlign w:val="center"/>
          </w:tcPr>
          <w:p w14:paraId="0D54EC74" w14:textId="77777777" w:rsidR="00870498" w:rsidRDefault="00870498">
            <w:pPr>
              <w:widowControl/>
              <w:jc w:val="left"/>
              <w:rPr>
                <w:rFonts w:ascii="仿宋" w:eastAsia="仿宋" w:hAnsi="仿宋"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6B553A0" w14:textId="77777777" w:rsidR="00870498" w:rsidRDefault="00A13DB6">
            <w:pPr>
              <w:spacing w:line="240" w:lineRule="exact"/>
              <w:rPr>
                <w:rFonts w:ascii="仿宋" w:eastAsia="仿宋" w:hAnsi="仿宋"/>
                <w:sz w:val="24"/>
                <w:szCs w:val="24"/>
              </w:rPr>
            </w:pPr>
            <w:r>
              <w:rPr>
                <w:rFonts w:ascii="仿宋" w:eastAsia="仿宋" w:hAnsi="仿宋" w:hint="eastAsia"/>
                <w:sz w:val="24"/>
                <w:szCs w:val="24"/>
              </w:rPr>
              <w:t>法定代表人身份证明及授权委托书</w:t>
            </w:r>
          </w:p>
        </w:tc>
        <w:tc>
          <w:tcPr>
            <w:tcW w:w="5410" w:type="dxa"/>
            <w:tcBorders>
              <w:top w:val="single" w:sz="4" w:space="0" w:color="auto"/>
              <w:left w:val="single" w:sz="4" w:space="0" w:color="auto"/>
              <w:bottom w:val="single" w:sz="4" w:space="0" w:color="auto"/>
              <w:right w:val="single" w:sz="4" w:space="0" w:color="auto"/>
            </w:tcBorders>
            <w:vAlign w:val="center"/>
          </w:tcPr>
          <w:p w14:paraId="6FEB5D06" w14:textId="77777777" w:rsidR="00870498" w:rsidRDefault="00A13DB6">
            <w:pPr>
              <w:spacing w:line="240" w:lineRule="exact"/>
              <w:rPr>
                <w:rFonts w:ascii="仿宋" w:eastAsia="仿宋" w:hAnsi="仿宋"/>
                <w:sz w:val="24"/>
                <w:szCs w:val="24"/>
              </w:rPr>
            </w:pPr>
            <w:r>
              <w:rPr>
                <w:rFonts w:ascii="仿宋" w:eastAsia="仿宋" w:hAnsi="仿宋" w:hint="eastAsia"/>
                <w:sz w:val="24"/>
                <w:szCs w:val="24"/>
              </w:rPr>
              <w:t>法定代表人身份证明及授权委托书有效，符合竞争性磋商文件规定的格式，签字或盖章齐全。</w:t>
            </w:r>
          </w:p>
        </w:tc>
      </w:tr>
      <w:tr w:rsidR="00870498" w14:paraId="06FD7B1D" w14:textId="77777777">
        <w:trPr>
          <w:trHeight w:val="386"/>
        </w:trPr>
        <w:tc>
          <w:tcPr>
            <w:tcW w:w="817" w:type="dxa"/>
            <w:vMerge/>
            <w:tcBorders>
              <w:top w:val="single" w:sz="4" w:space="0" w:color="auto"/>
              <w:left w:val="single" w:sz="4" w:space="0" w:color="auto"/>
              <w:bottom w:val="single" w:sz="4" w:space="0" w:color="auto"/>
              <w:right w:val="single" w:sz="4" w:space="0" w:color="auto"/>
            </w:tcBorders>
            <w:vAlign w:val="center"/>
          </w:tcPr>
          <w:p w14:paraId="175C7FB2" w14:textId="77777777" w:rsidR="00870498" w:rsidRDefault="00870498">
            <w:pPr>
              <w:widowControl/>
              <w:jc w:val="left"/>
              <w:rPr>
                <w:rFonts w:ascii="仿宋" w:eastAsia="仿宋" w:hAnsi="仿宋" w:cs="宋体"/>
                <w:kern w:val="0"/>
                <w:sz w:val="24"/>
                <w:szCs w:val="24"/>
              </w:rPr>
            </w:pPr>
          </w:p>
        </w:tc>
        <w:tc>
          <w:tcPr>
            <w:tcW w:w="1419" w:type="dxa"/>
            <w:vMerge/>
            <w:tcBorders>
              <w:top w:val="single" w:sz="4" w:space="0" w:color="auto"/>
              <w:left w:val="single" w:sz="4" w:space="0" w:color="auto"/>
              <w:bottom w:val="single" w:sz="4" w:space="0" w:color="auto"/>
              <w:right w:val="single" w:sz="4" w:space="0" w:color="auto"/>
            </w:tcBorders>
            <w:vAlign w:val="center"/>
          </w:tcPr>
          <w:p w14:paraId="083189A9" w14:textId="77777777" w:rsidR="00870498" w:rsidRDefault="00870498">
            <w:pPr>
              <w:widowControl/>
              <w:jc w:val="left"/>
              <w:rPr>
                <w:rFonts w:ascii="仿宋" w:eastAsia="仿宋" w:hAnsi="仿宋"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13A785D" w14:textId="77777777" w:rsidR="00870498" w:rsidRDefault="00A13DB6">
            <w:pPr>
              <w:spacing w:line="240" w:lineRule="exact"/>
              <w:rPr>
                <w:rFonts w:ascii="仿宋" w:eastAsia="仿宋" w:hAnsi="仿宋" w:cs="仿宋_GB2312"/>
                <w:sz w:val="24"/>
                <w:szCs w:val="24"/>
                <w:lang w:val="zh-CN"/>
              </w:rPr>
            </w:pPr>
            <w:r>
              <w:rPr>
                <w:rFonts w:ascii="仿宋" w:eastAsia="仿宋" w:hAnsi="仿宋" w:cs="仿宋_GB2312" w:hint="eastAsia"/>
                <w:sz w:val="24"/>
                <w:szCs w:val="24"/>
              </w:rPr>
              <w:t>响应</w:t>
            </w:r>
            <w:r>
              <w:rPr>
                <w:rFonts w:ascii="仿宋" w:eastAsia="仿宋" w:hAnsi="仿宋" w:cs="仿宋_GB2312" w:hint="eastAsia"/>
                <w:sz w:val="24"/>
                <w:szCs w:val="24"/>
                <w:lang w:val="zh-CN"/>
              </w:rPr>
              <w:t>方案</w:t>
            </w:r>
          </w:p>
        </w:tc>
        <w:tc>
          <w:tcPr>
            <w:tcW w:w="5410" w:type="dxa"/>
            <w:tcBorders>
              <w:top w:val="single" w:sz="4" w:space="0" w:color="auto"/>
              <w:left w:val="single" w:sz="4" w:space="0" w:color="auto"/>
              <w:bottom w:val="single" w:sz="4" w:space="0" w:color="auto"/>
              <w:right w:val="single" w:sz="4" w:space="0" w:color="auto"/>
            </w:tcBorders>
            <w:vAlign w:val="center"/>
          </w:tcPr>
          <w:p w14:paraId="52DD3B39" w14:textId="77777777" w:rsidR="00870498" w:rsidRDefault="00A13DB6">
            <w:pPr>
              <w:spacing w:line="240" w:lineRule="exact"/>
              <w:rPr>
                <w:rFonts w:ascii="仿宋" w:eastAsia="仿宋" w:hAnsi="仿宋" w:cs="宋体"/>
                <w:kern w:val="0"/>
                <w:sz w:val="24"/>
                <w:szCs w:val="24"/>
              </w:rPr>
            </w:pPr>
            <w:r>
              <w:rPr>
                <w:rFonts w:ascii="仿宋" w:eastAsia="仿宋" w:hAnsi="仿宋" w:cs="仿宋_GB2312" w:hint="eastAsia"/>
                <w:sz w:val="24"/>
                <w:szCs w:val="24"/>
                <w:lang w:val="zh-CN"/>
              </w:rPr>
              <w:t>每个分包只能有一个</w:t>
            </w:r>
            <w:r>
              <w:rPr>
                <w:rFonts w:ascii="仿宋" w:eastAsia="仿宋" w:hAnsi="仿宋" w:cs="仿宋_GB2312" w:hint="eastAsia"/>
                <w:sz w:val="24"/>
                <w:szCs w:val="24"/>
              </w:rPr>
              <w:t>响应</w:t>
            </w:r>
            <w:r>
              <w:rPr>
                <w:rFonts w:ascii="仿宋" w:eastAsia="仿宋" w:hAnsi="仿宋" w:cs="仿宋_GB2312" w:hint="eastAsia"/>
                <w:sz w:val="24"/>
                <w:szCs w:val="24"/>
                <w:lang w:val="zh-CN"/>
              </w:rPr>
              <w:t>方案。</w:t>
            </w:r>
          </w:p>
        </w:tc>
      </w:tr>
      <w:tr w:rsidR="00870498" w14:paraId="10564B6C" w14:textId="77777777">
        <w:trPr>
          <w:trHeight w:val="560"/>
        </w:trPr>
        <w:tc>
          <w:tcPr>
            <w:tcW w:w="817" w:type="dxa"/>
            <w:vMerge/>
            <w:tcBorders>
              <w:top w:val="single" w:sz="4" w:space="0" w:color="auto"/>
              <w:left w:val="single" w:sz="4" w:space="0" w:color="auto"/>
              <w:bottom w:val="single" w:sz="4" w:space="0" w:color="auto"/>
              <w:right w:val="single" w:sz="4" w:space="0" w:color="auto"/>
            </w:tcBorders>
            <w:vAlign w:val="center"/>
          </w:tcPr>
          <w:p w14:paraId="3EB428C0" w14:textId="77777777" w:rsidR="00870498" w:rsidRDefault="00870498">
            <w:pPr>
              <w:widowControl/>
              <w:jc w:val="left"/>
              <w:rPr>
                <w:rFonts w:ascii="仿宋" w:eastAsia="仿宋" w:hAnsi="仿宋" w:cs="宋体"/>
                <w:kern w:val="0"/>
                <w:sz w:val="24"/>
                <w:szCs w:val="24"/>
              </w:rPr>
            </w:pPr>
          </w:p>
        </w:tc>
        <w:tc>
          <w:tcPr>
            <w:tcW w:w="1419" w:type="dxa"/>
            <w:vMerge/>
            <w:tcBorders>
              <w:top w:val="single" w:sz="4" w:space="0" w:color="auto"/>
              <w:left w:val="single" w:sz="4" w:space="0" w:color="auto"/>
              <w:bottom w:val="single" w:sz="4" w:space="0" w:color="auto"/>
              <w:right w:val="single" w:sz="4" w:space="0" w:color="auto"/>
            </w:tcBorders>
            <w:vAlign w:val="center"/>
          </w:tcPr>
          <w:p w14:paraId="5A7C23C1" w14:textId="77777777" w:rsidR="00870498" w:rsidRDefault="00870498">
            <w:pPr>
              <w:widowControl/>
              <w:jc w:val="left"/>
              <w:rPr>
                <w:rFonts w:ascii="仿宋" w:eastAsia="仿宋" w:hAnsi="仿宋"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532C2C6" w14:textId="77777777" w:rsidR="00870498" w:rsidRDefault="00A13DB6">
            <w:pPr>
              <w:spacing w:line="240" w:lineRule="exact"/>
              <w:rPr>
                <w:rFonts w:ascii="仿宋" w:eastAsia="仿宋" w:hAnsi="仿宋" w:cs="仿宋_GB2312"/>
                <w:sz w:val="24"/>
                <w:szCs w:val="24"/>
                <w:lang w:val="zh-CN"/>
              </w:rPr>
            </w:pPr>
            <w:r>
              <w:rPr>
                <w:rFonts w:ascii="仿宋" w:eastAsia="仿宋" w:hAnsi="仿宋" w:hint="eastAsia"/>
                <w:sz w:val="24"/>
                <w:szCs w:val="24"/>
              </w:rPr>
              <w:t>报价唯一</w:t>
            </w:r>
          </w:p>
        </w:tc>
        <w:tc>
          <w:tcPr>
            <w:tcW w:w="5410" w:type="dxa"/>
            <w:tcBorders>
              <w:top w:val="single" w:sz="4" w:space="0" w:color="auto"/>
              <w:left w:val="single" w:sz="4" w:space="0" w:color="auto"/>
              <w:bottom w:val="single" w:sz="4" w:space="0" w:color="auto"/>
              <w:right w:val="single" w:sz="4" w:space="0" w:color="auto"/>
            </w:tcBorders>
            <w:vAlign w:val="center"/>
          </w:tcPr>
          <w:p w14:paraId="08B77A80" w14:textId="77777777" w:rsidR="00870498" w:rsidRDefault="00A13DB6">
            <w:pPr>
              <w:spacing w:line="240" w:lineRule="exact"/>
              <w:rPr>
                <w:rFonts w:ascii="仿宋" w:eastAsia="仿宋" w:hAnsi="仿宋" w:cs="宋体"/>
                <w:kern w:val="0"/>
                <w:sz w:val="24"/>
                <w:szCs w:val="24"/>
              </w:rPr>
            </w:pPr>
            <w:r>
              <w:rPr>
                <w:rFonts w:ascii="仿宋" w:eastAsia="仿宋" w:hAnsi="仿宋" w:cs="仿宋_GB2312" w:hint="eastAsia"/>
                <w:sz w:val="24"/>
                <w:szCs w:val="24"/>
                <w:lang w:val="zh-CN"/>
              </w:rPr>
              <w:t>只能在采购预算范围内报价，</w:t>
            </w:r>
            <w:r>
              <w:rPr>
                <w:rFonts w:ascii="仿宋" w:eastAsia="仿宋" w:hAnsi="仿宋" w:hint="eastAsia"/>
                <w:sz w:val="24"/>
                <w:szCs w:val="24"/>
              </w:rPr>
              <w:t>只能有一个有效报价，不得提交选择性报价。</w:t>
            </w:r>
          </w:p>
        </w:tc>
      </w:tr>
      <w:tr w:rsidR="00870498" w14:paraId="04CD890F" w14:textId="77777777">
        <w:trPr>
          <w:trHeight w:val="691"/>
        </w:trPr>
        <w:tc>
          <w:tcPr>
            <w:tcW w:w="817" w:type="dxa"/>
            <w:tcBorders>
              <w:top w:val="single" w:sz="4" w:space="0" w:color="auto"/>
              <w:left w:val="single" w:sz="4" w:space="0" w:color="auto"/>
              <w:bottom w:val="single" w:sz="4" w:space="0" w:color="auto"/>
              <w:right w:val="single" w:sz="4" w:space="0" w:color="auto"/>
            </w:tcBorders>
            <w:vAlign w:val="center"/>
          </w:tcPr>
          <w:p w14:paraId="19BA4FA6" w14:textId="77777777" w:rsidR="00870498" w:rsidRDefault="00A13DB6">
            <w:pPr>
              <w:spacing w:line="240" w:lineRule="exact"/>
              <w:jc w:val="center"/>
              <w:rPr>
                <w:rFonts w:ascii="仿宋" w:eastAsia="仿宋" w:hAnsi="仿宋" w:cs="宋体"/>
                <w:kern w:val="0"/>
                <w:sz w:val="24"/>
                <w:szCs w:val="24"/>
              </w:rPr>
            </w:pPr>
            <w:r>
              <w:rPr>
                <w:rFonts w:ascii="仿宋" w:eastAsia="仿宋" w:hAnsi="仿宋" w:cs="宋体" w:hint="eastAsia"/>
                <w:kern w:val="0"/>
                <w:sz w:val="24"/>
                <w:szCs w:val="24"/>
              </w:rPr>
              <w:t>2</w:t>
            </w:r>
          </w:p>
        </w:tc>
        <w:tc>
          <w:tcPr>
            <w:tcW w:w="1419" w:type="dxa"/>
            <w:tcBorders>
              <w:top w:val="single" w:sz="4" w:space="0" w:color="auto"/>
              <w:left w:val="single" w:sz="4" w:space="0" w:color="auto"/>
              <w:bottom w:val="single" w:sz="4" w:space="0" w:color="auto"/>
              <w:right w:val="single" w:sz="4" w:space="0" w:color="auto"/>
            </w:tcBorders>
            <w:vAlign w:val="center"/>
          </w:tcPr>
          <w:p w14:paraId="0E28A3A8" w14:textId="77777777" w:rsidR="00870498" w:rsidRDefault="00A13DB6">
            <w:pPr>
              <w:spacing w:line="240" w:lineRule="exact"/>
              <w:rPr>
                <w:rFonts w:ascii="仿宋" w:eastAsia="仿宋" w:hAnsi="仿宋" w:cs="宋体"/>
                <w:kern w:val="0"/>
                <w:sz w:val="24"/>
                <w:szCs w:val="24"/>
              </w:rPr>
            </w:pPr>
            <w:r>
              <w:rPr>
                <w:rFonts w:ascii="仿宋" w:eastAsia="仿宋" w:hAnsi="仿宋" w:cs="宋体" w:hint="eastAsia"/>
                <w:kern w:val="0"/>
                <w:sz w:val="24"/>
                <w:szCs w:val="24"/>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14:paraId="0927B09C" w14:textId="77777777" w:rsidR="00870498" w:rsidRDefault="00A13DB6">
            <w:pPr>
              <w:spacing w:line="240" w:lineRule="exact"/>
              <w:rPr>
                <w:rFonts w:ascii="仿宋" w:eastAsia="仿宋" w:hAnsi="仿宋" w:cs="宋体"/>
                <w:kern w:val="0"/>
                <w:sz w:val="24"/>
                <w:szCs w:val="24"/>
              </w:rPr>
            </w:pPr>
            <w:r>
              <w:rPr>
                <w:rFonts w:ascii="仿宋" w:eastAsia="仿宋" w:hAnsi="仿宋" w:cs="仿宋_GB2312" w:hint="eastAsia"/>
                <w:sz w:val="24"/>
                <w:szCs w:val="24"/>
              </w:rPr>
              <w:t>响应</w:t>
            </w:r>
            <w:r>
              <w:rPr>
                <w:rFonts w:ascii="仿宋" w:eastAsia="仿宋" w:hAnsi="仿宋" w:cs="仿宋_GB2312" w:hint="eastAsia"/>
                <w:sz w:val="24"/>
                <w:szCs w:val="24"/>
                <w:lang w:val="zh-CN"/>
              </w:rPr>
              <w:t>文件份数</w:t>
            </w:r>
          </w:p>
        </w:tc>
        <w:tc>
          <w:tcPr>
            <w:tcW w:w="5410" w:type="dxa"/>
            <w:tcBorders>
              <w:top w:val="single" w:sz="4" w:space="0" w:color="auto"/>
              <w:left w:val="single" w:sz="4" w:space="0" w:color="auto"/>
              <w:bottom w:val="single" w:sz="4" w:space="0" w:color="auto"/>
              <w:right w:val="single" w:sz="4" w:space="0" w:color="auto"/>
            </w:tcBorders>
            <w:vAlign w:val="center"/>
          </w:tcPr>
          <w:p w14:paraId="62DF7524" w14:textId="77777777" w:rsidR="00870498" w:rsidRDefault="00A13DB6">
            <w:pPr>
              <w:spacing w:line="240" w:lineRule="exact"/>
              <w:rPr>
                <w:rFonts w:ascii="仿宋" w:eastAsia="仿宋" w:hAnsi="仿宋" w:cs="宋体"/>
                <w:kern w:val="0"/>
                <w:sz w:val="24"/>
                <w:szCs w:val="24"/>
              </w:rPr>
            </w:pPr>
            <w:r>
              <w:rPr>
                <w:rFonts w:ascii="仿宋" w:eastAsia="仿宋" w:hAnsi="仿宋" w:cs="仿宋_GB2312" w:hint="eastAsia"/>
                <w:sz w:val="24"/>
                <w:szCs w:val="24"/>
              </w:rPr>
              <w:t>响应</w:t>
            </w:r>
            <w:r>
              <w:rPr>
                <w:rFonts w:ascii="仿宋" w:eastAsia="仿宋" w:hAnsi="仿宋" w:cs="仿宋_GB2312" w:hint="eastAsia"/>
                <w:sz w:val="24"/>
                <w:szCs w:val="24"/>
                <w:lang w:val="zh-CN"/>
              </w:rPr>
              <w:t>文件正、副本数量，符合</w:t>
            </w:r>
            <w:r>
              <w:rPr>
                <w:rFonts w:ascii="仿宋" w:eastAsia="仿宋" w:hAnsi="仿宋" w:cs="仿宋_GB2312" w:hint="eastAsia"/>
                <w:sz w:val="24"/>
                <w:szCs w:val="24"/>
              </w:rPr>
              <w:t>竞争性磋商</w:t>
            </w:r>
            <w:r>
              <w:rPr>
                <w:rFonts w:ascii="仿宋" w:eastAsia="仿宋" w:hAnsi="仿宋" w:cs="仿宋_GB2312" w:hint="eastAsia"/>
                <w:sz w:val="24"/>
                <w:szCs w:val="24"/>
                <w:lang w:val="zh-CN"/>
              </w:rPr>
              <w:t>文件要求。</w:t>
            </w:r>
          </w:p>
        </w:tc>
      </w:tr>
      <w:tr w:rsidR="00870498" w14:paraId="5F221422" w14:textId="77777777">
        <w:trPr>
          <w:trHeight w:val="405"/>
        </w:trPr>
        <w:tc>
          <w:tcPr>
            <w:tcW w:w="817" w:type="dxa"/>
            <w:vMerge w:val="restart"/>
            <w:tcBorders>
              <w:top w:val="single" w:sz="4" w:space="0" w:color="auto"/>
              <w:left w:val="single" w:sz="4" w:space="0" w:color="auto"/>
              <w:bottom w:val="single" w:sz="4" w:space="0" w:color="auto"/>
              <w:right w:val="single" w:sz="4" w:space="0" w:color="auto"/>
            </w:tcBorders>
            <w:vAlign w:val="center"/>
          </w:tcPr>
          <w:p w14:paraId="08804701" w14:textId="77777777" w:rsidR="00870498" w:rsidRDefault="00A13DB6">
            <w:pPr>
              <w:spacing w:line="240" w:lineRule="exact"/>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14:paraId="5077EC41" w14:textId="77777777" w:rsidR="00870498" w:rsidRDefault="00A13DB6">
            <w:pPr>
              <w:spacing w:line="240" w:lineRule="exact"/>
              <w:rPr>
                <w:rFonts w:ascii="仿宋" w:eastAsia="仿宋" w:hAnsi="仿宋" w:cs="仿宋_GB2312"/>
                <w:sz w:val="24"/>
                <w:szCs w:val="24"/>
                <w:lang w:val="zh-CN"/>
              </w:rPr>
            </w:pPr>
            <w:r>
              <w:rPr>
                <w:rFonts w:ascii="仿宋" w:eastAsia="仿宋" w:hAnsi="仿宋" w:cs="宋体" w:hint="eastAsia"/>
                <w:kern w:val="0"/>
                <w:sz w:val="24"/>
                <w:szCs w:val="24"/>
              </w:rPr>
              <w:t>竞争性磋商文件的响应程度审查</w:t>
            </w:r>
          </w:p>
        </w:tc>
        <w:tc>
          <w:tcPr>
            <w:tcW w:w="1984" w:type="dxa"/>
            <w:tcBorders>
              <w:top w:val="single" w:sz="4" w:space="0" w:color="auto"/>
              <w:left w:val="single" w:sz="4" w:space="0" w:color="auto"/>
              <w:bottom w:val="single" w:sz="4" w:space="0" w:color="auto"/>
              <w:right w:val="single" w:sz="4" w:space="0" w:color="auto"/>
            </w:tcBorders>
            <w:vAlign w:val="center"/>
          </w:tcPr>
          <w:p w14:paraId="44E460AC" w14:textId="77777777" w:rsidR="00870498" w:rsidRDefault="00A13DB6">
            <w:pPr>
              <w:spacing w:line="240" w:lineRule="exact"/>
              <w:rPr>
                <w:rFonts w:ascii="仿宋" w:eastAsia="仿宋" w:hAnsi="仿宋" w:cs="宋体"/>
                <w:kern w:val="0"/>
                <w:sz w:val="24"/>
                <w:szCs w:val="24"/>
              </w:rPr>
            </w:pPr>
            <w:r>
              <w:rPr>
                <w:rFonts w:ascii="仿宋" w:eastAsia="仿宋" w:hAnsi="仿宋" w:cs="宋体" w:hint="eastAsia"/>
                <w:kern w:val="0"/>
                <w:sz w:val="24"/>
                <w:szCs w:val="24"/>
              </w:rPr>
              <w:t>响应文件内容</w:t>
            </w:r>
          </w:p>
        </w:tc>
        <w:tc>
          <w:tcPr>
            <w:tcW w:w="5410" w:type="dxa"/>
            <w:tcBorders>
              <w:top w:val="single" w:sz="4" w:space="0" w:color="auto"/>
              <w:left w:val="single" w:sz="4" w:space="0" w:color="auto"/>
              <w:bottom w:val="single" w:sz="4" w:space="0" w:color="auto"/>
              <w:right w:val="single" w:sz="4" w:space="0" w:color="auto"/>
            </w:tcBorders>
            <w:vAlign w:val="center"/>
          </w:tcPr>
          <w:p w14:paraId="69B40503" w14:textId="77777777" w:rsidR="00870498" w:rsidRDefault="00A13DB6">
            <w:pPr>
              <w:pStyle w:val="af1"/>
              <w:spacing w:line="240" w:lineRule="exact"/>
              <w:rPr>
                <w:rFonts w:ascii="仿宋" w:eastAsia="仿宋" w:hAnsi="仿宋" w:cs="宋体"/>
                <w:kern w:val="0"/>
                <w:sz w:val="24"/>
                <w:szCs w:val="24"/>
              </w:rPr>
            </w:pPr>
            <w:r>
              <w:rPr>
                <w:rFonts w:ascii="仿宋" w:eastAsia="仿宋" w:hAnsi="仿宋" w:cs="宋体" w:hint="eastAsia"/>
                <w:kern w:val="0"/>
                <w:sz w:val="24"/>
                <w:szCs w:val="24"/>
              </w:rPr>
              <w:t>对竞争性磋商文件第二篇及第三篇中规定的磋商内容作出响应。</w:t>
            </w:r>
          </w:p>
        </w:tc>
      </w:tr>
      <w:tr w:rsidR="00870498" w14:paraId="1842EC9F" w14:textId="77777777">
        <w:trPr>
          <w:trHeight w:val="300"/>
        </w:trPr>
        <w:tc>
          <w:tcPr>
            <w:tcW w:w="817" w:type="dxa"/>
            <w:vMerge/>
            <w:tcBorders>
              <w:top w:val="single" w:sz="4" w:space="0" w:color="auto"/>
              <w:left w:val="single" w:sz="4" w:space="0" w:color="auto"/>
              <w:bottom w:val="single" w:sz="4" w:space="0" w:color="auto"/>
              <w:right w:val="single" w:sz="4" w:space="0" w:color="auto"/>
            </w:tcBorders>
            <w:vAlign w:val="center"/>
          </w:tcPr>
          <w:p w14:paraId="772D17F5" w14:textId="77777777" w:rsidR="00870498" w:rsidRDefault="00870498">
            <w:pPr>
              <w:widowControl/>
              <w:jc w:val="left"/>
              <w:rPr>
                <w:rFonts w:ascii="仿宋" w:eastAsia="仿宋" w:hAnsi="仿宋" w:cs="宋体"/>
                <w:kern w:val="0"/>
                <w:sz w:val="24"/>
                <w:szCs w:val="24"/>
              </w:rPr>
            </w:pPr>
          </w:p>
        </w:tc>
        <w:tc>
          <w:tcPr>
            <w:tcW w:w="1419" w:type="dxa"/>
            <w:vMerge/>
            <w:tcBorders>
              <w:top w:val="single" w:sz="4" w:space="0" w:color="auto"/>
              <w:left w:val="single" w:sz="4" w:space="0" w:color="auto"/>
              <w:bottom w:val="single" w:sz="4" w:space="0" w:color="auto"/>
              <w:right w:val="single" w:sz="4" w:space="0" w:color="auto"/>
            </w:tcBorders>
            <w:vAlign w:val="center"/>
          </w:tcPr>
          <w:p w14:paraId="25778361" w14:textId="77777777" w:rsidR="00870498" w:rsidRDefault="00870498">
            <w:pPr>
              <w:widowControl/>
              <w:jc w:val="left"/>
              <w:rPr>
                <w:rFonts w:ascii="仿宋" w:eastAsia="仿宋" w:hAnsi="仿宋" w:cs="仿宋_GB2312"/>
                <w:sz w:val="24"/>
                <w:szCs w:val="24"/>
                <w:lang w:val="zh-CN"/>
              </w:rPr>
            </w:pPr>
          </w:p>
        </w:tc>
        <w:tc>
          <w:tcPr>
            <w:tcW w:w="1984" w:type="dxa"/>
            <w:tcBorders>
              <w:top w:val="single" w:sz="4" w:space="0" w:color="auto"/>
              <w:left w:val="single" w:sz="4" w:space="0" w:color="auto"/>
              <w:bottom w:val="single" w:sz="4" w:space="0" w:color="auto"/>
              <w:right w:val="single" w:sz="4" w:space="0" w:color="auto"/>
            </w:tcBorders>
            <w:vAlign w:val="center"/>
          </w:tcPr>
          <w:p w14:paraId="2D1BB887" w14:textId="77777777" w:rsidR="00870498" w:rsidRDefault="00A13DB6">
            <w:pPr>
              <w:spacing w:line="240" w:lineRule="exact"/>
              <w:rPr>
                <w:rFonts w:ascii="仿宋" w:eastAsia="仿宋" w:hAnsi="仿宋" w:cs="宋体"/>
                <w:kern w:val="0"/>
                <w:sz w:val="24"/>
                <w:szCs w:val="24"/>
              </w:rPr>
            </w:pPr>
            <w:r>
              <w:rPr>
                <w:rFonts w:ascii="仿宋" w:eastAsia="仿宋" w:hAnsi="仿宋" w:cs="宋体" w:hint="eastAsia"/>
                <w:kern w:val="0"/>
                <w:sz w:val="24"/>
                <w:szCs w:val="24"/>
              </w:rPr>
              <w:t>磋商有效期</w:t>
            </w:r>
          </w:p>
        </w:tc>
        <w:tc>
          <w:tcPr>
            <w:tcW w:w="5410" w:type="dxa"/>
            <w:tcBorders>
              <w:top w:val="single" w:sz="4" w:space="0" w:color="auto"/>
              <w:left w:val="single" w:sz="4" w:space="0" w:color="auto"/>
              <w:bottom w:val="single" w:sz="4" w:space="0" w:color="auto"/>
              <w:right w:val="single" w:sz="4" w:space="0" w:color="auto"/>
            </w:tcBorders>
            <w:vAlign w:val="center"/>
          </w:tcPr>
          <w:p w14:paraId="318D8A71" w14:textId="77777777" w:rsidR="00870498" w:rsidRDefault="00A13DB6">
            <w:pPr>
              <w:spacing w:line="240" w:lineRule="exact"/>
              <w:rPr>
                <w:rFonts w:ascii="仿宋" w:eastAsia="仿宋" w:hAnsi="仿宋" w:cs="宋体"/>
                <w:kern w:val="0"/>
                <w:sz w:val="24"/>
                <w:szCs w:val="24"/>
              </w:rPr>
            </w:pPr>
            <w:r>
              <w:rPr>
                <w:rFonts w:ascii="仿宋" w:eastAsia="仿宋" w:hAnsi="仿宋" w:cs="宋体" w:hint="eastAsia"/>
                <w:kern w:val="0"/>
                <w:sz w:val="24"/>
                <w:szCs w:val="24"/>
              </w:rPr>
              <w:t>满足磋商文件</w:t>
            </w:r>
            <w:r>
              <w:rPr>
                <w:rFonts w:ascii="仿宋" w:eastAsia="仿宋" w:hAnsi="仿宋" w:cs="仿宋_GB2312" w:hint="eastAsia"/>
                <w:sz w:val="24"/>
                <w:szCs w:val="24"/>
                <w:lang w:val="zh-CN"/>
              </w:rPr>
              <w:t>规定。</w:t>
            </w:r>
          </w:p>
        </w:tc>
      </w:tr>
    </w:tbl>
    <w:p w14:paraId="06705345"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7E1312"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4287D34B"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（五）在磋商过程中磋商的任何一方不得向他人透露与磋商有关的技术资料、价格或其他信息。</w:t>
      </w:r>
    </w:p>
    <w:p w14:paraId="2B59F604"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6277BDF9"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（七）供应商在磋商时作出的所有书面承诺须由法定代表人或其授权代表签字。</w:t>
      </w:r>
    </w:p>
    <w:p w14:paraId="26DD0D39"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并提交）。</w:t>
      </w:r>
      <w:r>
        <w:rPr>
          <w:rFonts w:ascii="仿宋" w:eastAsia="仿宋" w:hAnsi="仿宋"/>
          <w:sz w:val="24"/>
          <w:szCs w:val="24"/>
        </w:rPr>
        <w:t>已提交响应文件</w:t>
      </w:r>
      <w:r>
        <w:rPr>
          <w:rFonts w:ascii="仿宋" w:eastAsia="仿宋" w:hAnsi="仿宋" w:hint="eastAsia"/>
          <w:sz w:val="24"/>
          <w:szCs w:val="24"/>
        </w:rPr>
        <w:t>但未在规定时间内进行最后报价</w:t>
      </w:r>
      <w:r>
        <w:rPr>
          <w:rFonts w:ascii="仿宋" w:eastAsia="仿宋" w:hAnsi="仿宋"/>
          <w:sz w:val="24"/>
          <w:szCs w:val="24"/>
        </w:rPr>
        <w:t>的供应商，</w:t>
      </w:r>
      <w:r>
        <w:rPr>
          <w:rFonts w:ascii="仿宋" w:eastAsia="仿宋" w:hAnsi="仿宋" w:hint="eastAsia"/>
          <w:sz w:val="24"/>
          <w:szCs w:val="24"/>
        </w:rPr>
        <w:t>视为放弃最后报价，以供应商响应文件中的报价为准。</w:t>
      </w:r>
    </w:p>
    <w:p w14:paraId="015F0387"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（九）磋商小组采用综合评分法对提交最后报价的供应商的响应文件和最后报价（含有效书面承诺）进行综合评分。</w:t>
      </w:r>
      <w:r>
        <w:rPr>
          <w:rFonts w:ascii="仿宋" w:eastAsia="仿宋" w:hAnsi="仿宋" w:cs="宋体" w:hint="eastAsia"/>
          <w:kern w:val="0"/>
          <w:sz w:val="24"/>
          <w:szCs w:val="24"/>
        </w:rPr>
        <w:t>综合评分法，是指响应</w:t>
      </w:r>
      <w:r>
        <w:rPr>
          <w:rFonts w:ascii="仿宋" w:eastAsia="仿宋" w:hAnsi="仿宋" w:cs="宋体"/>
          <w:kern w:val="0"/>
          <w:sz w:val="24"/>
          <w:szCs w:val="24"/>
        </w:rPr>
        <w:t>文件满足</w:t>
      </w:r>
      <w:r>
        <w:rPr>
          <w:rFonts w:ascii="仿宋" w:eastAsia="仿宋" w:hAnsi="仿宋" w:cs="宋体" w:hint="eastAsia"/>
          <w:kern w:val="0"/>
          <w:sz w:val="24"/>
          <w:szCs w:val="24"/>
        </w:rPr>
        <w:t>竞争性磋商</w:t>
      </w:r>
      <w:r>
        <w:rPr>
          <w:rFonts w:ascii="仿宋" w:eastAsia="仿宋" w:hAnsi="仿宋" w:cs="宋体"/>
          <w:kern w:val="0"/>
          <w:sz w:val="24"/>
          <w:szCs w:val="24"/>
        </w:rPr>
        <w:t>文件全部实质性要求且按照评审因素的量化指标评审得分最高的供应商为</w:t>
      </w:r>
      <w:r>
        <w:rPr>
          <w:rFonts w:ascii="仿宋" w:eastAsia="仿宋" w:hAnsi="仿宋" w:cs="宋体" w:hint="eastAsia"/>
          <w:kern w:val="0"/>
          <w:sz w:val="24"/>
          <w:szCs w:val="24"/>
        </w:rPr>
        <w:t>成交</w:t>
      </w:r>
      <w:r>
        <w:rPr>
          <w:rFonts w:ascii="仿宋" w:eastAsia="仿宋" w:hAnsi="仿宋" w:cs="宋体"/>
          <w:kern w:val="0"/>
          <w:sz w:val="24"/>
          <w:szCs w:val="24"/>
        </w:rPr>
        <w:t>候选</w:t>
      </w:r>
      <w:r>
        <w:rPr>
          <w:rFonts w:ascii="仿宋" w:eastAsia="仿宋" w:hAnsi="仿宋" w:cs="宋体" w:hint="eastAsia"/>
          <w:kern w:val="0"/>
          <w:sz w:val="24"/>
          <w:szCs w:val="24"/>
        </w:rPr>
        <w:t>供应商</w:t>
      </w:r>
      <w:r>
        <w:rPr>
          <w:rFonts w:ascii="仿宋" w:eastAsia="仿宋" w:hAnsi="仿宋" w:cs="宋体"/>
          <w:kern w:val="0"/>
          <w:sz w:val="24"/>
          <w:szCs w:val="24"/>
        </w:rPr>
        <w:t>的</w:t>
      </w:r>
      <w:r>
        <w:rPr>
          <w:rFonts w:ascii="仿宋" w:eastAsia="仿宋" w:hAnsi="仿宋" w:cs="宋体" w:hint="eastAsia"/>
          <w:kern w:val="0"/>
          <w:sz w:val="24"/>
          <w:szCs w:val="24"/>
        </w:rPr>
        <w:t>评审</w:t>
      </w:r>
      <w:r>
        <w:rPr>
          <w:rFonts w:ascii="仿宋" w:eastAsia="仿宋" w:hAnsi="仿宋" w:cs="宋体"/>
          <w:kern w:val="0"/>
          <w:sz w:val="24"/>
          <w:szCs w:val="24"/>
        </w:rPr>
        <w:t>方法</w:t>
      </w:r>
      <w:r>
        <w:rPr>
          <w:rFonts w:ascii="仿宋" w:eastAsia="仿宋" w:hAnsi="仿宋" w:cs="宋体" w:hint="eastAsia"/>
          <w:kern w:val="0"/>
          <w:sz w:val="24"/>
          <w:szCs w:val="24"/>
        </w:rPr>
        <w:t>。</w:t>
      </w:r>
      <w:r>
        <w:rPr>
          <w:rFonts w:ascii="仿宋" w:eastAsia="仿宋" w:hAnsi="仿宋" w:cs="宋体" w:hint="eastAsia"/>
          <w:kern w:val="0"/>
          <w:sz w:val="24"/>
          <w:szCs w:val="24"/>
        </w:rPr>
        <w:lastRenderedPageBreak/>
        <w:t>供应商总得分为价格、商务、技术等评定因素分别按照相应权重值计算分项得分后相加，满分为100分</w:t>
      </w:r>
      <w:r>
        <w:rPr>
          <w:rFonts w:ascii="仿宋" w:eastAsia="仿宋" w:hAnsi="仿宋" w:hint="eastAsia"/>
          <w:sz w:val="24"/>
          <w:szCs w:val="24"/>
        </w:rPr>
        <w:t>。（详见评审标准）。</w:t>
      </w:r>
    </w:p>
    <w:p w14:paraId="7166852D"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（十）磋商小组各成员独立对每个</w:t>
      </w:r>
      <w:r>
        <w:rPr>
          <w:rFonts w:ascii="仿宋" w:eastAsia="仿宋" w:hAnsi="仿宋" w:cs="宋体"/>
          <w:kern w:val="0"/>
          <w:sz w:val="24"/>
          <w:szCs w:val="24"/>
        </w:rPr>
        <w:t>实质性</w:t>
      </w:r>
      <w:r>
        <w:rPr>
          <w:rFonts w:ascii="仿宋" w:eastAsia="仿宋" w:hAnsi="仿宋" w:cs="宋体" w:hint="eastAsia"/>
          <w:kern w:val="0"/>
          <w:sz w:val="24"/>
          <w:szCs w:val="24"/>
        </w:rPr>
        <w:t>响应</w:t>
      </w:r>
      <w:r>
        <w:rPr>
          <w:rFonts w:ascii="仿宋" w:eastAsia="仿宋" w:hAnsi="仿宋" w:hint="eastAsia"/>
          <w:sz w:val="24"/>
          <w:szCs w:val="24"/>
        </w:rPr>
        <w:t>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w:t>
      </w:r>
      <w:r>
        <w:rPr>
          <w:rFonts w:ascii="仿宋" w:eastAsia="仿宋" w:hAnsi="仿宋"/>
          <w:sz w:val="24"/>
          <w:szCs w:val="24"/>
        </w:rPr>
        <w:t>成交</w:t>
      </w:r>
      <w:r>
        <w:rPr>
          <w:rFonts w:ascii="仿宋" w:eastAsia="仿宋" w:hAnsi="仿宋" w:hint="eastAsia"/>
          <w:sz w:val="24"/>
          <w:szCs w:val="24"/>
        </w:rPr>
        <w:t>供应商的技术部分为0分，将失去成为成交候选供应商的资格。</w:t>
      </w:r>
    </w:p>
    <w:p w14:paraId="6B4A8BB5" w14:textId="77777777" w:rsidR="00870498" w:rsidRDefault="00A13DB6">
      <w:pPr>
        <w:pStyle w:val="30"/>
        <w:spacing w:before="0" w:after="0" w:line="440" w:lineRule="exact"/>
        <w:rPr>
          <w:rFonts w:ascii="仿宋" w:eastAsia="仿宋" w:hAnsi="仿宋"/>
          <w:sz w:val="24"/>
          <w:szCs w:val="24"/>
        </w:rPr>
      </w:pPr>
      <w:bookmarkStart w:id="70" w:name="_Toc216116784"/>
      <w:r>
        <w:rPr>
          <w:rFonts w:ascii="仿宋" w:eastAsia="仿宋" w:hAnsi="仿宋" w:hint="eastAsia"/>
          <w:sz w:val="24"/>
          <w:szCs w:val="24"/>
        </w:rPr>
        <w:t>二、</w:t>
      </w:r>
      <w:bookmarkStart w:id="71" w:name="_Toc102227320"/>
      <w:bookmarkStart w:id="72" w:name="_Toc342913394"/>
      <w:r>
        <w:rPr>
          <w:rFonts w:ascii="仿宋" w:eastAsia="仿宋" w:hAnsi="仿宋" w:hint="eastAsia"/>
          <w:sz w:val="24"/>
          <w:szCs w:val="24"/>
        </w:rPr>
        <w:t>评审标准</w:t>
      </w:r>
      <w:bookmarkEnd w:id="70"/>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
        <w:gridCol w:w="1104"/>
        <w:gridCol w:w="901"/>
        <w:gridCol w:w="5162"/>
        <w:gridCol w:w="1905"/>
      </w:tblGrid>
      <w:tr w:rsidR="00870498" w14:paraId="7CF886B9" w14:textId="77777777">
        <w:tc>
          <w:tcPr>
            <w:tcW w:w="175" w:type="pct"/>
            <w:vAlign w:val="center"/>
          </w:tcPr>
          <w:p w14:paraId="40241E4A" w14:textId="77777777" w:rsidR="00870498" w:rsidRDefault="00A13DB6">
            <w:pPr>
              <w:spacing w:line="240" w:lineRule="atLeast"/>
              <w:ind w:firstLine="28"/>
              <w:jc w:val="center"/>
              <w:rPr>
                <w:rFonts w:ascii="仿宋" w:eastAsia="仿宋" w:hAnsi="仿宋" w:cs="仿宋"/>
                <w:b/>
                <w:color w:val="000000"/>
                <w:sz w:val="21"/>
                <w:szCs w:val="21"/>
              </w:rPr>
            </w:pPr>
            <w:r>
              <w:rPr>
                <w:rFonts w:ascii="仿宋" w:eastAsia="仿宋" w:hAnsi="仿宋" w:cs="仿宋" w:hint="eastAsia"/>
                <w:b/>
                <w:color w:val="000000"/>
                <w:sz w:val="21"/>
                <w:szCs w:val="21"/>
              </w:rPr>
              <w:t>序号</w:t>
            </w:r>
          </w:p>
        </w:tc>
        <w:tc>
          <w:tcPr>
            <w:tcW w:w="587" w:type="pct"/>
            <w:vAlign w:val="center"/>
          </w:tcPr>
          <w:p w14:paraId="5652C80B" w14:textId="77777777" w:rsidR="00870498" w:rsidRDefault="00A13DB6">
            <w:pPr>
              <w:spacing w:line="240" w:lineRule="atLeast"/>
              <w:ind w:firstLine="28"/>
              <w:jc w:val="center"/>
              <w:rPr>
                <w:rFonts w:ascii="仿宋" w:eastAsia="仿宋" w:hAnsi="仿宋" w:cs="仿宋"/>
                <w:b/>
                <w:color w:val="000000"/>
                <w:sz w:val="21"/>
                <w:szCs w:val="21"/>
              </w:rPr>
            </w:pPr>
            <w:r>
              <w:rPr>
                <w:rFonts w:ascii="仿宋" w:eastAsia="仿宋" w:hAnsi="仿宋" w:cs="仿宋" w:hint="eastAsia"/>
                <w:b/>
                <w:color w:val="000000"/>
                <w:sz w:val="21"/>
                <w:szCs w:val="21"/>
              </w:rPr>
              <w:t>评分因素及权值</w:t>
            </w:r>
          </w:p>
        </w:tc>
        <w:tc>
          <w:tcPr>
            <w:tcW w:w="479" w:type="pct"/>
            <w:vAlign w:val="center"/>
          </w:tcPr>
          <w:p w14:paraId="6E58CBE7" w14:textId="77777777" w:rsidR="00870498" w:rsidRDefault="00A13DB6">
            <w:pPr>
              <w:spacing w:line="240" w:lineRule="atLeast"/>
              <w:ind w:firstLine="28"/>
              <w:jc w:val="center"/>
              <w:rPr>
                <w:rFonts w:ascii="仿宋" w:eastAsia="仿宋" w:hAnsi="仿宋" w:cs="仿宋"/>
                <w:b/>
                <w:color w:val="000000"/>
                <w:sz w:val="21"/>
                <w:szCs w:val="21"/>
              </w:rPr>
            </w:pPr>
            <w:r>
              <w:rPr>
                <w:rFonts w:ascii="仿宋" w:eastAsia="仿宋" w:hAnsi="仿宋" w:cs="仿宋" w:hint="eastAsia"/>
                <w:b/>
                <w:color w:val="000000"/>
                <w:sz w:val="21"/>
                <w:szCs w:val="21"/>
              </w:rPr>
              <w:t>单项最高分</w:t>
            </w:r>
          </w:p>
        </w:tc>
        <w:tc>
          <w:tcPr>
            <w:tcW w:w="2744" w:type="pct"/>
            <w:vAlign w:val="center"/>
          </w:tcPr>
          <w:p w14:paraId="369F5567" w14:textId="77777777" w:rsidR="00870498" w:rsidRDefault="00A13DB6">
            <w:pPr>
              <w:spacing w:line="240" w:lineRule="atLeast"/>
              <w:ind w:firstLine="28"/>
              <w:jc w:val="center"/>
              <w:rPr>
                <w:rFonts w:ascii="仿宋" w:eastAsia="仿宋" w:hAnsi="仿宋" w:cs="仿宋"/>
                <w:b/>
                <w:color w:val="000000"/>
                <w:sz w:val="21"/>
                <w:szCs w:val="21"/>
              </w:rPr>
            </w:pPr>
            <w:r>
              <w:rPr>
                <w:rFonts w:ascii="仿宋" w:eastAsia="仿宋" w:hAnsi="仿宋" w:cs="仿宋" w:hint="eastAsia"/>
                <w:b/>
                <w:color w:val="000000"/>
                <w:sz w:val="21"/>
                <w:szCs w:val="21"/>
              </w:rPr>
              <w:t>评分标准</w:t>
            </w:r>
          </w:p>
        </w:tc>
        <w:tc>
          <w:tcPr>
            <w:tcW w:w="1013" w:type="pct"/>
            <w:vAlign w:val="center"/>
          </w:tcPr>
          <w:p w14:paraId="73D6D53A" w14:textId="77777777" w:rsidR="00870498" w:rsidRDefault="00A13DB6">
            <w:pPr>
              <w:spacing w:line="240" w:lineRule="atLeast"/>
              <w:jc w:val="center"/>
              <w:rPr>
                <w:rFonts w:ascii="仿宋" w:eastAsia="仿宋" w:hAnsi="仿宋" w:cs="仿宋"/>
                <w:b/>
                <w:color w:val="000000"/>
                <w:sz w:val="21"/>
                <w:szCs w:val="21"/>
              </w:rPr>
            </w:pPr>
            <w:r>
              <w:rPr>
                <w:rFonts w:ascii="仿宋" w:eastAsia="仿宋" w:hAnsi="仿宋" w:cs="仿宋" w:hint="eastAsia"/>
                <w:b/>
                <w:color w:val="000000"/>
                <w:sz w:val="21"/>
                <w:szCs w:val="21"/>
              </w:rPr>
              <w:t>说明</w:t>
            </w:r>
          </w:p>
        </w:tc>
      </w:tr>
      <w:tr w:rsidR="00870498" w14:paraId="270B2C3F" w14:textId="77777777">
        <w:tc>
          <w:tcPr>
            <w:tcW w:w="175" w:type="pct"/>
            <w:vAlign w:val="center"/>
          </w:tcPr>
          <w:p w14:paraId="1C7B91FD" w14:textId="77777777" w:rsidR="00870498" w:rsidRDefault="00A13DB6">
            <w:pPr>
              <w:spacing w:line="240" w:lineRule="atLeast"/>
              <w:ind w:firstLine="28"/>
              <w:jc w:val="center"/>
              <w:rPr>
                <w:rFonts w:ascii="仿宋" w:eastAsia="仿宋" w:hAnsi="仿宋" w:cs="仿宋"/>
                <w:color w:val="000000"/>
                <w:sz w:val="21"/>
                <w:szCs w:val="21"/>
              </w:rPr>
            </w:pPr>
            <w:r>
              <w:rPr>
                <w:rFonts w:ascii="仿宋" w:eastAsia="仿宋" w:hAnsi="仿宋" w:cs="仿宋" w:hint="eastAsia"/>
                <w:color w:val="000000"/>
                <w:sz w:val="21"/>
                <w:szCs w:val="21"/>
              </w:rPr>
              <w:t>1</w:t>
            </w:r>
          </w:p>
        </w:tc>
        <w:tc>
          <w:tcPr>
            <w:tcW w:w="587" w:type="pct"/>
            <w:vAlign w:val="center"/>
          </w:tcPr>
          <w:p w14:paraId="303F1459" w14:textId="77777777" w:rsidR="00870498" w:rsidRDefault="00A13DB6">
            <w:pPr>
              <w:spacing w:line="240" w:lineRule="atLeast"/>
              <w:ind w:firstLine="28"/>
              <w:jc w:val="center"/>
              <w:rPr>
                <w:rFonts w:ascii="仿宋" w:eastAsia="仿宋" w:hAnsi="仿宋" w:cs="仿宋"/>
                <w:color w:val="000000"/>
                <w:sz w:val="21"/>
                <w:szCs w:val="21"/>
              </w:rPr>
            </w:pPr>
            <w:r>
              <w:rPr>
                <w:rFonts w:ascii="仿宋" w:eastAsia="仿宋" w:hAnsi="仿宋" w:cs="仿宋" w:hint="eastAsia"/>
                <w:color w:val="000000"/>
                <w:sz w:val="21"/>
                <w:szCs w:val="21"/>
              </w:rPr>
              <w:t>磋商报价</w:t>
            </w:r>
          </w:p>
          <w:p w14:paraId="403B6BD2" w14:textId="77777777" w:rsidR="00870498" w:rsidRDefault="00A13DB6">
            <w:pPr>
              <w:spacing w:line="240" w:lineRule="atLeast"/>
              <w:ind w:firstLine="28"/>
              <w:jc w:val="center"/>
              <w:rPr>
                <w:rFonts w:ascii="仿宋" w:eastAsia="仿宋" w:hAnsi="仿宋" w:cs="仿宋"/>
                <w:color w:val="000000"/>
                <w:sz w:val="21"/>
                <w:szCs w:val="21"/>
              </w:rPr>
            </w:pPr>
            <w:r>
              <w:rPr>
                <w:rFonts w:ascii="仿宋" w:eastAsia="仿宋" w:hAnsi="仿宋" w:cs="仿宋" w:hint="eastAsia"/>
                <w:color w:val="000000"/>
                <w:sz w:val="21"/>
                <w:szCs w:val="21"/>
              </w:rPr>
              <w:t>（20%）</w:t>
            </w:r>
          </w:p>
        </w:tc>
        <w:tc>
          <w:tcPr>
            <w:tcW w:w="479" w:type="pct"/>
            <w:vAlign w:val="center"/>
          </w:tcPr>
          <w:p w14:paraId="5B951217" w14:textId="77777777" w:rsidR="00870498" w:rsidRDefault="00A13DB6">
            <w:pPr>
              <w:spacing w:line="240" w:lineRule="atLeast"/>
              <w:ind w:firstLine="28"/>
              <w:jc w:val="center"/>
              <w:rPr>
                <w:rFonts w:ascii="仿宋" w:eastAsia="仿宋" w:hAnsi="仿宋" w:cs="仿宋"/>
                <w:color w:val="000000"/>
                <w:sz w:val="21"/>
                <w:szCs w:val="21"/>
              </w:rPr>
            </w:pPr>
            <w:r>
              <w:rPr>
                <w:rFonts w:ascii="仿宋" w:eastAsia="仿宋" w:hAnsi="仿宋" w:cs="仿宋" w:hint="eastAsia"/>
                <w:color w:val="000000"/>
                <w:sz w:val="21"/>
                <w:szCs w:val="21"/>
              </w:rPr>
              <w:t>20</w:t>
            </w:r>
          </w:p>
        </w:tc>
        <w:tc>
          <w:tcPr>
            <w:tcW w:w="2744" w:type="pct"/>
            <w:vAlign w:val="center"/>
          </w:tcPr>
          <w:p w14:paraId="4FD07DDE" w14:textId="77777777" w:rsidR="00870498" w:rsidRDefault="00A13DB6">
            <w:pPr>
              <w:spacing w:line="240" w:lineRule="atLeast"/>
              <w:rPr>
                <w:rFonts w:ascii="仿宋" w:eastAsia="仿宋" w:hAnsi="仿宋" w:cs="仿宋"/>
                <w:sz w:val="21"/>
                <w:szCs w:val="21"/>
              </w:rPr>
            </w:pPr>
            <w:r>
              <w:rPr>
                <w:rFonts w:ascii="仿宋" w:eastAsia="仿宋" w:hAnsi="仿宋" w:cs="仿宋" w:hint="eastAsia"/>
                <w:sz w:val="21"/>
                <w:szCs w:val="21"/>
              </w:rPr>
              <w:t>满足资格性、符合性要求且最后报价最低的供应商的价格为磋商基准价，按照下列公式计算每个供应商的磋商报价得分。</w:t>
            </w:r>
          </w:p>
          <w:p w14:paraId="6D914502" w14:textId="77777777" w:rsidR="00870498" w:rsidRDefault="00A13DB6">
            <w:pPr>
              <w:spacing w:line="240" w:lineRule="atLeast"/>
              <w:rPr>
                <w:rFonts w:ascii="仿宋" w:eastAsia="仿宋" w:hAnsi="仿宋" w:cs="仿宋"/>
                <w:sz w:val="21"/>
                <w:szCs w:val="21"/>
              </w:rPr>
            </w:pPr>
            <w:r>
              <w:rPr>
                <w:rFonts w:ascii="仿宋" w:eastAsia="仿宋" w:hAnsi="仿宋" w:cs="仿宋" w:hint="eastAsia"/>
                <w:sz w:val="21"/>
                <w:szCs w:val="21"/>
              </w:rPr>
              <w:t>磋商报价得分=（磋商基准价/最后磋商报价）×价格权值×100。</w:t>
            </w:r>
          </w:p>
          <w:p w14:paraId="64659E94" w14:textId="77777777" w:rsidR="00870498" w:rsidRDefault="00A13DB6">
            <w:pPr>
              <w:spacing w:line="240" w:lineRule="atLeast"/>
              <w:rPr>
                <w:rFonts w:ascii="仿宋" w:eastAsia="仿宋" w:hAnsi="仿宋" w:cs="仿宋"/>
                <w:color w:val="000000"/>
                <w:sz w:val="21"/>
                <w:szCs w:val="21"/>
              </w:rPr>
            </w:pPr>
            <w:r>
              <w:rPr>
                <w:rFonts w:ascii="仿宋" w:eastAsia="仿宋" w:hAnsi="仿宋" w:cs="仿宋" w:hint="eastAsia"/>
                <w:sz w:val="21"/>
                <w:szCs w:val="21"/>
              </w:rPr>
              <w:t>注：计算结果保留小数点后两位，第三位四舍五入。</w:t>
            </w:r>
          </w:p>
        </w:tc>
        <w:tc>
          <w:tcPr>
            <w:tcW w:w="1013" w:type="pct"/>
            <w:vAlign w:val="center"/>
          </w:tcPr>
          <w:p w14:paraId="734D6AD7" w14:textId="77777777" w:rsidR="00870498" w:rsidRDefault="00870498">
            <w:pPr>
              <w:spacing w:line="240" w:lineRule="atLeast"/>
              <w:ind w:left="-38"/>
              <w:rPr>
                <w:rFonts w:ascii="仿宋" w:eastAsia="仿宋" w:hAnsi="仿宋" w:cs="仿宋"/>
                <w:color w:val="000000"/>
                <w:sz w:val="21"/>
                <w:szCs w:val="21"/>
              </w:rPr>
            </w:pPr>
          </w:p>
        </w:tc>
      </w:tr>
      <w:tr w:rsidR="00870498" w14:paraId="24B1461F" w14:textId="77777777">
        <w:tc>
          <w:tcPr>
            <w:tcW w:w="175" w:type="pct"/>
            <w:vMerge w:val="restart"/>
            <w:vAlign w:val="center"/>
          </w:tcPr>
          <w:p w14:paraId="7B755157" w14:textId="77777777" w:rsidR="00870498" w:rsidRDefault="00A13DB6">
            <w:pPr>
              <w:spacing w:line="240" w:lineRule="atLeast"/>
              <w:ind w:firstLine="28"/>
              <w:jc w:val="center"/>
              <w:rPr>
                <w:rFonts w:ascii="仿宋" w:eastAsia="仿宋" w:hAnsi="仿宋" w:cs="仿宋"/>
                <w:color w:val="000000"/>
                <w:sz w:val="21"/>
                <w:szCs w:val="21"/>
              </w:rPr>
            </w:pPr>
            <w:r>
              <w:rPr>
                <w:rFonts w:ascii="仿宋" w:eastAsia="仿宋" w:hAnsi="仿宋" w:cs="仿宋" w:hint="eastAsia"/>
                <w:color w:val="000000"/>
                <w:sz w:val="21"/>
                <w:szCs w:val="21"/>
              </w:rPr>
              <w:t>2</w:t>
            </w:r>
          </w:p>
        </w:tc>
        <w:tc>
          <w:tcPr>
            <w:tcW w:w="587" w:type="pct"/>
            <w:vMerge w:val="restart"/>
            <w:vAlign w:val="center"/>
          </w:tcPr>
          <w:p w14:paraId="611F9482" w14:textId="77777777" w:rsidR="00870498" w:rsidRDefault="00A13DB6">
            <w:pPr>
              <w:pStyle w:val="afffff1"/>
              <w:jc w:val="center"/>
              <w:rPr>
                <w:rFonts w:ascii="仿宋" w:eastAsia="仿宋" w:hAnsi="仿宋" w:cs="仿宋"/>
                <w:color w:val="000000"/>
              </w:rPr>
            </w:pPr>
            <w:r>
              <w:rPr>
                <w:rFonts w:ascii="仿宋" w:eastAsia="仿宋" w:hAnsi="仿宋" w:cs="仿宋" w:hint="eastAsia"/>
                <w:color w:val="000000"/>
              </w:rPr>
              <w:t>服务部分</w:t>
            </w:r>
          </w:p>
          <w:p w14:paraId="34F29A02" w14:textId="77777777" w:rsidR="00870498" w:rsidRDefault="00A13DB6">
            <w:pPr>
              <w:pStyle w:val="afffff1"/>
              <w:jc w:val="center"/>
              <w:rPr>
                <w:rFonts w:ascii="仿宋" w:eastAsia="仿宋" w:hAnsi="仿宋" w:cs="仿宋"/>
                <w:color w:val="000000"/>
              </w:rPr>
            </w:pPr>
            <w:r>
              <w:rPr>
                <w:rFonts w:ascii="仿宋" w:eastAsia="仿宋" w:hAnsi="仿宋" w:cs="仿宋" w:hint="eastAsia"/>
                <w:color w:val="000000"/>
              </w:rPr>
              <w:t>（40%）</w:t>
            </w:r>
          </w:p>
        </w:tc>
        <w:tc>
          <w:tcPr>
            <w:tcW w:w="479" w:type="pct"/>
            <w:vAlign w:val="center"/>
          </w:tcPr>
          <w:p w14:paraId="50105999" w14:textId="77777777" w:rsidR="00870498" w:rsidRDefault="00A13DB6">
            <w:pPr>
              <w:spacing w:line="240" w:lineRule="atLeast"/>
              <w:ind w:firstLine="28"/>
              <w:jc w:val="center"/>
              <w:rPr>
                <w:rFonts w:ascii="仿宋" w:eastAsia="仿宋" w:hAnsi="仿宋" w:cs="仿宋"/>
                <w:color w:val="000000"/>
                <w:sz w:val="21"/>
                <w:szCs w:val="21"/>
              </w:rPr>
            </w:pPr>
            <w:r>
              <w:rPr>
                <w:rFonts w:ascii="仿宋" w:eastAsia="仿宋" w:hAnsi="仿宋" w:cs="仿宋" w:hint="eastAsia"/>
                <w:color w:val="000000"/>
                <w:sz w:val="21"/>
                <w:szCs w:val="21"/>
              </w:rPr>
              <w:t>实施方案（20）</w:t>
            </w:r>
          </w:p>
        </w:tc>
        <w:tc>
          <w:tcPr>
            <w:tcW w:w="2744" w:type="pct"/>
            <w:vAlign w:val="center"/>
          </w:tcPr>
          <w:p w14:paraId="3DAEF7C3" w14:textId="77777777" w:rsidR="00870498" w:rsidRDefault="00A13DB6">
            <w:pPr>
              <w:spacing w:line="260" w:lineRule="exact"/>
              <w:rPr>
                <w:rFonts w:ascii="仿宋" w:eastAsia="仿宋" w:hAnsi="仿宋" w:cs="仿宋"/>
                <w:sz w:val="21"/>
                <w:szCs w:val="21"/>
                <w:lang w:val="zh-CN"/>
              </w:rPr>
            </w:pPr>
            <w:r>
              <w:rPr>
                <w:rFonts w:ascii="仿宋" w:eastAsia="仿宋" w:hAnsi="仿宋" w:cs="仿宋" w:hint="eastAsia"/>
                <w:sz w:val="21"/>
                <w:szCs w:val="21"/>
                <w:lang w:val="zh-CN"/>
              </w:rPr>
              <w:t>供应商提供针对本项目的实施方案，方案内容包含：</w:t>
            </w:r>
          </w:p>
          <w:p w14:paraId="3448F27B" w14:textId="77777777" w:rsidR="00870498" w:rsidRDefault="00A13DB6">
            <w:pPr>
              <w:spacing w:line="260" w:lineRule="exact"/>
              <w:rPr>
                <w:rFonts w:ascii="仿宋" w:eastAsia="仿宋" w:hAnsi="仿宋" w:cs="仿宋"/>
                <w:sz w:val="21"/>
                <w:szCs w:val="21"/>
                <w:lang w:val="zh-CN"/>
              </w:rPr>
            </w:pPr>
            <w:r>
              <w:rPr>
                <w:rFonts w:ascii="仿宋" w:eastAsia="仿宋" w:hAnsi="仿宋" w:cs="仿宋" w:hint="eastAsia"/>
                <w:sz w:val="21"/>
                <w:szCs w:val="21"/>
              </w:rPr>
              <w:t>1</w:t>
            </w:r>
            <w:r>
              <w:rPr>
                <w:rFonts w:ascii="仿宋" w:eastAsia="仿宋" w:hAnsi="仿宋" w:cs="仿宋" w:hint="eastAsia"/>
                <w:sz w:val="21"/>
                <w:szCs w:val="21"/>
                <w:lang w:val="zh-CN"/>
              </w:rPr>
              <w:t>.工作目标</w:t>
            </w:r>
          </w:p>
          <w:p w14:paraId="53D127E4" w14:textId="77777777" w:rsidR="00870498" w:rsidRDefault="00A13DB6">
            <w:pPr>
              <w:spacing w:line="260" w:lineRule="exact"/>
              <w:rPr>
                <w:rFonts w:ascii="仿宋" w:eastAsia="仿宋" w:hAnsi="仿宋" w:cs="仿宋"/>
                <w:sz w:val="21"/>
                <w:szCs w:val="21"/>
              </w:rPr>
            </w:pPr>
            <w:r>
              <w:rPr>
                <w:rFonts w:ascii="仿宋" w:eastAsia="仿宋" w:hAnsi="仿宋" w:cs="仿宋" w:hint="eastAsia"/>
                <w:sz w:val="21"/>
                <w:szCs w:val="21"/>
              </w:rPr>
              <w:t>2.</w:t>
            </w:r>
            <w:r>
              <w:rPr>
                <w:rFonts w:ascii="仿宋" w:eastAsia="仿宋" w:hAnsi="仿宋" w:cs="仿宋" w:hint="eastAsia"/>
                <w:sz w:val="21"/>
                <w:szCs w:val="21"/>
                <w:lang w:val="zh-CN"/>
              </w:rPr>
              <w:t>技术路线</w:t>
            </w:r>
            <w:r>
              <w:rPr>
                <w:rFonts w:ascii="仿宋" w:eastAsia="仿宋" w:hAnsi="仿宋" w:cs="仿宋" w:hint="eastAsia"/>
                <w:sz w:val="21"/>
                <w:szCs w:val="21"/>
              </w:rPr>
              <w:t xml:space="preserve"> </w:t>
            </w:r>
          </w:p>
          <w:p w14:paraId="094A744B" w14:textId="77777777" w:rsidR="00870498" w:rsidRDefault="00A13DB6">
            <w:pPr>
              <w:spacing w:line="260" w:lineRule="exact"/>
              <w:rPr>
                <w:rFonts w:ascii="仿宋" w:eastAsia="仿宋" w:hAnsi="仿宋" w:cs="仿宋"/>
                <w:sz w:val="21"/>
                <w:szCs w:val="21"/>
              </w:rPr>
            </w:pPr>
            <w:r>
              <w:rPr>
                <w:rFonts w:ascii="仿宋" w:eastAsia="仿宋" w:hAnsi="仿宋" w:cs="仿宋" w:hint="eastAsia"/>
                <w:sz w:val="21"/>
                <w:szCs w:val="21"/>
              </w:rPr>
              <w:t>3</w:t>
            </w:r>
            <w:r>
              <w:rPr>
                <w:rFonts w:ascii="仿宋" w:eastAsia="仿宋" w:hAnsi="仿宋" w:cs="仿宋" w:hint="eastAsia"/>
                <w:sz w:val="21"/>
                <w:szCs w:val="21"/>
                <w:lang w:val="zh-CN"/>
              </w:rPr>
              <w:t>.</w:t>
            </w:r>
            <w:r>
              <w:rPr>
                <w:rFonts w:ascii="仿宋" w:eastAsia="仿宋" w:hAnsi="仿宋" w:cs="仿宋" w:hint="eastAsia"/>
                <w:sz w:val="21"/>
                <w:szCs w:val="21"/>
              </w:rPr>
              <w:t>工作内容</w:t>
            </w:r>
          </w:p>
          <w:p w14:paraId="1922DB3E" w14:textId="77777777" w:rsidR="00870498" w:rsidRDefault="00A13DB6">
            <w:pPr>
              <w:spacing w:line="260" w:lineRule="exact"/>
              <w:rPr>
                <w:rFonts w:ascii="仿宋" w:eastAsia="仿宋" w:hAnsi="仿宋" w:cs="仿宋"/>
                <w:sz w:val="21"/>
                <w:szCs w:val="21"/>
                <w:lang w:val="zh-CN"/>
              </w:rPr>
            </w:pPr>
            <w:r>
              <w:rPr>
                <w:rFonts w:ascii="仿宋" w:eastAsia="仿宋" w:hAnsi="仿宋" w:cs="仿宋" w:hint="eastAsia"/>
                <w:sz w:val="21"/>
                <w:szCs w:val="21"/>
              </w:rPr>
              <w:t>4.进度计划</w:t>
            </w:r>
          </w:p>
          <w:p w14:paraId="1B138C76" w14:textId="77777777" w:rsidR="00870498" w:rsidRDefault="00A13DB6">
            <w:pPr>
              <w:spacing w:line="260" w:lineRule="exact"/>
              <w:rPr>
                <w:rFonts w:ascii="仿宋" w:eastAsia="仿宋" w:hAnsi="仿宋" w:cs="仿宋"/>
                <w:sz w:val="21"/>
                <w:szCs w:val="21"/>
                <w:lang w:val="zh-CN"/>
              </w:rPr>
            </w:pPr>
            <w:r>
              <w:rPr>
                <w:rFonts w:ascii="仿宋" w:eastAsia="仿宋" w:hAnsi="仿宋" w:cs="仿宋" w:hint="eastAsia"/>
                <w:sz w:val="21"/>
                <w:szCs w:val="21"/>
              </w:rPr>
              <w:t>5</w:t>
            </w:r>
            <w:r>
              <w:rPr>
                <w:rFonts w:ascii="仿宋" w:eastAsia="仿宋" w:hAnsi="仿宋" w:cs="仿宋" w:hint="eastAsia"/>
                <w:sz w:val="21"/>
                <w:szCs w:val="21"/>
                <w:lang w:val="zh-CN"/>
              </w:rPr>
              <w:t>.工作保障</w:t>
            </w:r>
          </w:p>
          <w:p w14:paraId="4F57458B" w14:textId="77777777" w:rsidR="00870498" w:rsidRDefault="00A13DB6">
            <w:pPr>
              <w:spacing w:line="260" w:lineRule="exact"/>
              <w:rPr>
                <w:rFonts w:ascii="仿宋" w:eastAsia="仿宋" w:hAnsi="仿宋" w:cs="仿宋"/>
                <w:sz w:val="21"/>
                <w:szCs w:val="21"/>
              </w:rPr>
            </w:pPr>
            <w:r>
              <w:rPr>
                <w:rFonts w:ascii="仿宋" w:eastAsia="仿宋" w:hAnsi="仿宋" w:cs="仿宋" w:hint="eastAsia"/>
                <w:sz w:val="21"/>
                <w:szCs w:val="21"/>
              </w:rPr>
              <w:t>6</w:t>
            </w:r>
            <w:r>
              <w:rPr>
                <w:rFonts w:ascii="仿宋" w:eastAsia="仿宋" w:hAnsi="仿宋" w:cs="仿宋" w:hint="eastAsia"/>
                <w:sz w:val="21"/>
                <w:szCs w:val="21"/>
                <w:lang w:val="zh-CN"/>
              </w:rPr>
              <w:t>.工作成果</w:t>
            </w:r>
          </w:p>
          <w:p w14:paraId="578DA343" w14:textId="77777777" w:rsidR="00870498" w:rsidRDefault="00A13DB6">
            <w:pPr>
              <w:spacing w:line="260" w:lineRule="exact"/>
              <w:rPr>
                <w:rFonts w:ascii="仿宋" w:eastAsia="仿宋" w:hAnsi="仿宋" w:cs="仿宋"/>
                <w:b/>
                <w:bCs/>
                <w:sz w:val="21"/>
                <w:szCs w:val="21"/>
                <w:lang w:val="zh-CN"/>
              </w:rPr>
            </w:pPr>
            <w:r>
              <w:rPr>
                <w:rFonts w:ascii="仿宋" w:eastAsia="仿宋" w:hAnsi="仿宋" w:cs="仿宋" w:hint="eastAsia"/>
                <w:b/>
                <w:bCs/>
                <w:sz w:val="21"/>
                <w:szCs w:val="21"/>
                <w:lang w:val="zh-CN"/>
              </w:rPr>
              <w:t>评审内容：</w:t>
            </w:r>
          </w:p>
          <w:p w14:paraId="753B062A" w14:textId="77777777" w:rsidR="00870498" w:rsidRDefault="00A13DB6">
            <w:pPr>
              <w:spacing w:line="260" w:lineRule="exact"/>
              <w:rPr>
                <w:rFonts w:ascii="仿宋" w:eastAsia="仿宋" w:hAnsi="仿宋" w:cs="仿宋"/>
                <w:sz w:val="21"/>
                <w:szCs w:val="21"/>
                <w:lang w:val="zh-CN"/>
              </w:rPr>
            </w:pPr>
            <w:r>
              <w:rPr>
                <w:rFonts w:ascii="仿宋" w:eastAsia="仿宋" w:hAnsi="仿宋" w:cs="仿宋" w:hint="eastAsia"/>
                <w:sz w:val="21"/>
                <w:szCs w:val="21"/>
                <w:lang w:val="zh-CN"/>
              </w:rPr>
              <w:t>1.方案内容不存在瑕疵的得</w:t>
            </w:r>
            <w:r>
              <w:rPr>
                <w:rFonts w:ascii="仿宋" w:eastAsia="仿宋" w:hAnsi="仿宋" w:cs="仿宋" w:hint="eastAsia"/>
                <w:sz w:val="21"/>
                <w:szCs w:val="21"/>
              </w:rPr>
              <w:t>2</w:t>
            </w:r>
            <w:r>
              <w:rPr>
                <w:rFonts w:ascii="仿宋" w:eastAsia="仿宋" w:hAnsi="仿宋" w:cs="仿宋" w:hint="eastAsia"/>
                <w:sz w:val="21"/>
                <w:szCs w:val="21"/>
                <w:lang w:val="zh-CN"/>
              </w:rPr>
              <w:t xml:space="preserve">0分； </w:t>
            </w:r>
          </w:p>
          <w:p w14:paraId="61F50DCE" w14:textId="77777777" w:rsidR="00870498" w:rsidRDefault="00A13DB6">
            <w:pPr>
              <w:spacing w:line="260" w:lineRule="exact"/>
              <w:rPr>
                <w:rFonts w:ascii="仿宋" w:eastAsia="仿宋" w:hAnsi="仿宋" w:cs="仿宋"/>
                <w:sz w:val="21"/>
                <w:szCs w:val="21"/>
                <w:lang w:val="zh-CN"/>
              </w:rPr>
            </w:pPr>
            <w:r>
              <w:rPr>
                <w:rFonts w:ascii="仿宋" w:eastAsia="仿宋" w:hAnsi="仿宋" w:cs="仿宋" w:hint="eastAsia"/>
                <w:sz w:val="21"/>
                <w:szCs w:val="21"/>
                <w:lang w:val="zh-CN"/>
              </w:rPr>
              <w:t>2.方案内容存在1处瑕疵的得</w:t>
            </w:r>
            <w:r>
              <w:rPr>
                <w:rFonts w:ascii="仿宋" w:eastAsia="仿宋" w:hAnsi="仿宋" w:cs="仿宋" w:hint="eastAsia"/>
                <w:sz w:val="21"/>
                <w:szCs w:val="21"/>
              </w:rPr>
              <w:t>16</w:t>
            </w:r>
            <w:r>
              <w:rPr>
                <w:rFonts w:ascii="仿宋" w:eastAsia="仿宋" w:hAnsi="仿宋" w:cs="仿宋" w:hint="eastAsia"/>
                <w:sz w:val="21"/>
                <w:szCs w:val="21"/>
                <w:lang w:val="zh-CN"/>
              </w:rPr>
              <w:t xml:space="preserve">分； </w:t>
            </w:r>
          </w:p>
          <w:p w14:paraId="0E7C2CEC" w14:textId="77777777" w:rsidR="00870498" w:rsidRDefault="00A13DB6">
            <w:pPr>
              <w:spacing w:line="260" w:lineRule="exact"/>
              <w:rPr>
                <w:rFonts w:ascii="仿宋" w:eastAsia="仿宋" w:hAnsi="仿宋" w:cs="仿宋"/>
                <w:sz w:val="21"/>
                <w:szCs w:val="21"/>
                <w:lang w:val="zh-CN"/>
              </w:rPr>
            </w:pPr>
            <w:r>
              <w:rPr>
                <w:rFonts w:ascii="仿宋" w:eastAsia="仿宋" w:hAnsi="仿宋" w:cs="仿宋" w:hint="eastAsia"/>
                <w:sz w:val="21"/>
                <w:szCs w:val="21"/>
                <w:lang w:val="zh-CN"/>
              </w:rPr>
              <w:t>3.方案内容存在2处瑕疵的得</w:t>
            </w:r>
            <w:r>
              <w:rPr>
                <w:rFonts w:ascii="仿宋" w:eastAsia="仿宋" w:hAnsi="仿宋" w:cs="仿宋" w:hint="eastAsia"/>
                <w:sz w:val="21"/>
                <w:szCs w:val="21"/>
              </w:rPr>
              <w:t>10</w:t>
            </w:r>
            <w:r>
              <w:rPr>
                <w:rFonts w:ascii="仿宋" w:eastAsia="仿宋" w:hAnsi="仿宋" w:cs="仿宋" w:hint="eastAsia"/>
                <w:sz w:val="21"/>
                <w:szCs w:val="21"/>
                <w:lang w:val="zh-CN"/>
              </w:rPr>
              <w:t>分；</w:t>
            </w:r>
          </w:p>
          <w:p w14:paraId="0F309342" w14:textId="77777777" w:rsidR="00870498" w:rsidRDefault="00A13DB6">
            <w:pPr>
              <w:spacing w:line="260" w:lineRule="exact"/>
              <w:rPr>
                <w:rFonts w:ascii="仿宋" w:eastAsia="仿宋" w:hAnsi="仿宋" w:cs="仿宋"/>
                <w:sz w:val="21"/>
                <w:szCs w:val="21"/>
                <w:lang w:val="zh-CN"/>
              </w:rPr>
            </w:pPr>
            <w:r>
              <w:rPr>
                <w:rFonts w:ascii="仿宋" w:eastAsia="仿宋" w:hAnsi="仿宋" w:cs="仿宋" w:hint="eastAsia"/>
                <w:sz w:val="21"/>
                <w:szCs w:val="21"/>
                <w:lang w:val="zh-CN"/>
              </w:rPr>
              <w:t>4.方案内容存在3处瑕疵的得</w:t>
            </w:r>
            <w:r>
              <w:rPr>
                <w:rFonts w:ascii="仿宋" w:eastAsia="仿宋" w:hAnsi="仿宋" w:cs="仿宋" w:hint="eastAsia"/>
                <w:sz w:val="21"/>
                <w:szCs w:val="21"/>
              </w:rPr>
              <w:t>6</w:t>
            </w:r>
            <w:r>
              <w:rPr>
                <w:rFonts w:ascii="仿宋" w:eastAsia="仿宋" w:hAnsi="仿宋" w:cs="仿宋" w:hint="eastAsia"/>
                <w:sz w:val="21"/>
                <w:szCs w:val="21"/>
                <w:lang w:val="zh-CN"/>
              </w:rPr>
              <w:t>分。</w:t>
            </w:r>
          </w:p>
          <w:p w14:paraId="3CD8837F" w14:textId="77777777" w:rsidR="00870498" w:rsidRDefault="00A13DB6">
            <w:pPr>
              <w:pStyle w:val="afffff1"/>
              <w:spacing w:line="260" w:lineRule="exact"/>
              <w:rPr>
                <w:rFonts w:ascii="仿宋" w:eastAsia="仿宋" w:hAnsi="仿宋" w:cs="仿宋"/>
                <w:color w:val="000000"/>
              </w:rPr>
            </w:pPr>
            <w:r>
              <w:rPr>
                <w:rFonts w:ascii="仿宋" w:eastAsia="仿宋" w:hAnsi="仿宋" w:cs="仿宋" w:hint="eastAsia"/>
                <w:lang w:val="zh-CN"/>
              </w:rPr>
              <w:t>5.方案内容存在4处以上瑕疵的或未提供得0分。</w:t>
            </w:r>
          </w:p>
        </w:tc>
        <w:tc>
          <w:tcPr>
            <w:tcW w:w="1013" w:type="pct"/>
            <w:vAlign w:val="center"/>
          </w:tcPr>
          <w:p w14:paraId="082404EE" w14:textId="77777777" w:rsidR="00870498" w:rsidRDefault="00A13DB6">
            <w:pPr>
              <w:rPr>
                <w:rFonts w:ascii="仿宋" w:eastAsia="仿宋" w:hAnsi="仿宋" w:cs="仿宋"/>
                <w:sz w:val="21"/>
                <w:szCs w:val="21"/>
                <w:lang w:val="zh-CN"/>
              </w:rPr>
            </w:pPr>
            <w:r>
              <w:rPr>
                <w:rFonts w:ascii="仿宋" w:eastAsia="仿宋" w:hAnsi="仿宋" w:cs="仿宋" w:hint="eastAsia"/>
                <w:sz w:val="21"/>
                <w:szCs w:val="21"/>
                <w:lang w:val="zh-CN"/>
              </w:rPr>
              <w:t>提供相关方案，格式自定。</w:t>
            </w:r>
          </w:p>
          <w:p w14:paraId="72B7B381" w14:textId="77777777" w:rsidR="00870498" w:rsidRDefault="00A13DB6">
            <w:pPr>
              <w:spacing w:line="280" w:lineRule="exact"/>
              <w:rPr>
                <w:rFonts w:ascii="仿宋" w:eastAsia="仿宋" w:hAnsi="仿宋" w:cs="仿宋"/>
                <w:sz w:val="21"/>
                <w:szCs w:val="21"/>
              </w:rPr>
            </w:pPr>
            <w:r>
              <w:rPr>
                <w:rFonts w:ascii="仿宋" w:eastAsia="仿宋" w:hAnsi="仿宋" w:cs="仿宋" w:hint="eastAsia"/>
                <w:sz w:val="21"/>
                <w:szCs w:val="21"/>
                <w:lang w:val="zh-CN"/>
              </w:rPr>
              <w:t>注：</w:t>
            </w:r>
            <w:r>
              <w:rPr>
                <w:rFonts w:ascii="仿宋" w:eastAsia="仿宋" w:hAnsi="仿宋" w:cs="仿宋" w:hint="eastAsia"/>
                <w:sz w:val="21"/>
                <w:szCs w:val="21"/>
              </w:rPr>
              <w:t>本项内容中所称的“瑕疵”：</w:t>
            </w:r>
          </w:p>
          <w:p w14:paraId="5CC6F713" w14:textId="77777777" w:rsidR="00870498" w:rsidRDefault="00A13DB6">
            <w:pPr>
              <w:spacing w:line="280" w:lineRule="exact"/>
              <w:rPr>
                <w:rFonts w:ascii="仿宋" w:eastAsia="仿宋" w:hAnsi="仿宋" w:cs="仿宋"/>
                <w:sz w:val="21"/>
                <w:szCs w:val="21"/>
              </w:rPr>
            </w:pPr>
            <w:r>
              <w:rPr>
                <w:rFonts w:ascii="仿宋" w:eastAsia="仿宋" w:hAnsi="仿宋" w:cs="仿宋" w:hint="eastAsia"/>
                <w:sz w:val="21"/>
                <w:szCs w:val="21"/>
              </w:rPr>
              <w:t>①内容表述不完整或缺少关键分析点；</w:t>
            </w:r>
          </w:p>
          <w:p w14:paraId="5723CDC0" w14:textId="77777777" w:rsidR="00870498" w:rsidRDefault="00A13DB6">
            <w:pPr>
              <w:spacing w:line="280" w:lineRule="exact"/>
              <w:rPr>
                <w:rFonts w:ascii="仿宋" w:eastAsia="仿宋" w:hAnsi="仿宋" w:cs="仿宋"/>
                <w:sz w:val="21"/>
                <w:szCs w:val="21"/>
              </w:rPr>
            </w:pPr>
            <w:r>
              <w:rPr>
                <w:rFonts w:ascii="仿宋" w:eastAsia="仿宋" w:hAnsi="仿宋" w:cs="仿宋" w:hint="eastAsia"/>
                <w:sz w:val="21"/>
                <w:szCs w:val="21"/>
              </w:rPr>
              <w:t>②计划及措施不科学合理方案；</w:t>
            </w:r>
          </w:p>
          <w:p w14:paraId="733C375E" w14:textId="77777777" w:rsidR="00870498" w:rsidRDefault="00A13DB6">
            <w:pPr>
              <w:spacing w:line="280" w:lineRule="exact"/>
              <w:rPr>
                <w:rFonts w:ascii="仿宋" w:eastAsia="仿宋" w:hAnsi="仿宋" w:cs="仿宋"/>
                <w:sz w:val="21"/>
                <w:szCs w:val="21"/>
              </w:rPr>
            </w:pPr>
            <w:r>
              <w:rPr>
                <w:rFonts w:ascii="仿宋" w:eastAsia="仿宋" w:hAnsi="仿宋" w:cs="仿宋" w:hint="eastAsia"/>
                <w:sz w:val="21"/>
                <w:szCs w:val="21"/>
              </w:rPr>
              <w:t>③内容表述前后矛盾、无连贯性、内容存在逻辑漏洞；</w:t>
            </w:r>
          </w:p>
          <w:p w14:paraId="0A965985" w14:textId="77777777" w:rsidR="00870498" w:rsidRDefault="00A13DB6">
            <w:pPr>
              <w:spacing w:line="280" w:lineRule="exact"/>
              <w:rPr>
                <w:rFonts w:ascii="仿宋" w:eastAsia="仿宋" w:hAnsi="仿宋" w:cs="仿宋"/>
                <w:sz w:val="21"/>
                <w:szCs w:val="21"/>
              </w:rPr>
            </w:pPr>
            <w:r>
              <w:rPr>
                <w:rFonts w:ascii="仿宋" w:eastAsia="仿宋" w:hAnsi="仿宋" w:cs="仿宋" w:hint="eastAsia"/>
                <w:sz w:val="21"/>
                <w:szCs w:val="21"/>
              </w:rPr>
              <w:t>④常识性错误；</w:t>
            </w:r>
          </w:p>
          <w:p w14:paraId="237B9DCF" w14:textId="77777777" w:rsidR="00870498" w:rsidRDefault="00A13DB6">
            <w:pPr>
              <w:spacing w:line="280" w:lineRule="exact"/>
              <w:rPr>
                <w:rFonts w:ascii="仿宋" w:eastAsia="仿宋" w:hAnsi="仿宋" w:cs="仿宋"/>
                <w:sz w:val="21"/>
                <w:szCs w:val="21"/>
              </w:rPr>
            </w:pPr>
            <w:r>
              <w:rPr>
                <w:rFonts w:ascii="仿宋" w:eastAsia="仿宋" w:hAnsi="仿宋" w:cs="仿宋" w:hint="eastAsia"/>
                <w:sz w:val="21"/>
                <w:szCs w:val="21"/>
              </w:rPr>
              <w:t>⑤技术措施保障安排并不适用本项目特性或非专门针对本项目制定；</w:t>
            </w:r>
          </w:p>
          <w:p w14:paraId="66BBF2DD" w14:textId="77777777" w:rsidR="00870498" w:rsidRDefault="00A13DB6">
            <w:pPr>
              <w:spacing w:line="280" w:lineRule="exact"/>
              <w:rPr>
                <w:rFonts w:ascii="仿宋" w:eastAsia="仿宋" w:hAnsi="仿宋" w:cs="仿宋"/>
                <w:sz w:val="21"/>
                <w:szCs w:val="21"/>
              </w:rPr>
            </w:pPr>
            <w:r>
              <w:rPr>
                <w:rFonts w:ascii="仿宋" w:eastAsia="仿宋" w:hAnsi="仿宋" w:cs="仿宋" w:hint="eastAsia"/>
                <w:sz w:val="21"/>
                <w:szCs w:val="21"/>
              </w:rPr>
              <w:t>⑥方案中提出的措施举措不利于本项目目标的实现；</w:t>
            </w:r>
          </w:p>
          <w:p w14:paraId="00270450" w14:textId="77777777" w:rsidR="00870498" w:rsidRDefault="00A13DB6">
            <w:pPr>
              <w:spacing w:line="280" w:lineRule="exact"/>
              <w:rPr>
                <w:rFonts w:ascii="仿宋" w:eastAsia="仿宋" w:hAnsi="仿宋" w:cs="仿宋"/>
                <w:sz w:val="21"/>
                <w:szCs w:val="21"/>
              </w:rPr>
            </w:pPr>
            <w:r>
              <w:rPr>
                <w:rFonts w:ascii="仿宋" w:eastAsia="仿宋" w:hAnsi="仿宋" w:cs="仿宋" w:hint="eastAsia"/>
                <w:sz w:val="21"/>
                <w:szCs w:val="21"/>
              </w:rPr>
              <w:t>⑦现有技术条件下不可能实现采购目标；</w:t>
            </w:r>
          </w:p>
          <w:p w14:paraId="3C9E538E" w14:textId="77777777" w:rsidR="00870498" w:rsidRDefault="00A13DB6">
            <w:pPr>
              <w:spacing w:line="240" w:lineRule="atLeast"/>
              <w:rPr>
                <w:rFonts w:ascii="仿宋" w:eastAsia="仿宋" w:hAnsi="仿宋" w:cs="仿宋"/>
                <w:color w:val="000000"/>
                <w:sz w:val="21"/>
                <w:szCs w:val="21"/>
              </w:rPr>
            </w:pPr>
            <w:r>
              <w:rPr>
                <w:rFonts w:ascii="仿宋" w:eastAsia="仿宋" w:hAnsi="仿宋" w:cs="仿宋" w:hint="eastAsia"/>
                <w:sz w:val="21"/>
                <w:szCs w:val="21"/>
              </w:rPr>
              <w:t>上述任意一种情形为1处瑕疵。</w:t>
            </w:r>
          </w:p>
        </w:tc>
      </w:tr>
      <w:tr w:rsidR="00870498" w14:paraId="38163B09" w14:textId="77777777">
        <w:trPr>
          <w:trHeight w:val="180"/>
        </w:trPr>
        <w:tc>
          <w:tcPr>
            <w:tcW w:w="175" w:type="pct"/>
            <w:vMerge/>
            <w:vAlign w:val="center"/>
          </w:tcPr>
          <w:p w14:paraId="0BA8C415" w14:textId="77777777" w:rsidR="00870498" w:rsidRDefault="00870498">
            <w:pPr>
              <w:spacing w:line="240" w:lineRule="atLeast"/>
              <w:ind w:firstLine="28"/>
              <w:jc w:val="center"/>
              <w:rPr>
                <w:rFonts w:ascii="仿宋" w:eastAsia="仿宋" w:hAnsi="仿宋" w:cs="仿宋"/>
                <w:color w:val="000000"/>
                <w:sz w:val="21"/>
                <w:szCs w:val="21"/>
              </w:rPr>
            </w:pPr>
          </w:p>
        </w:tc>
        <w:tc>
          <w:tcPr>
            <w:tcW w:w="587" w:type="pct"/>
            <w:vMerge/>
            <w:vAlign w:val="center"/>
          </w:tcPr>
          <w:p w14:paraId="2FEFD1D7" w14:textId="77777777" w:rsidR="00870498" w:rsidRDefault="00870498">
            <w:pPr>
              <w:pStyle w:val="afffff1"/>
              <w:jc w:val="center"/>
              <w:rPr>
                <w:rFonts w:ascii="仿宋" w:eastAsia="仿宋" w:hAnsi="仿宋" w:cs="仿宋"/>
                <w:color w:val="000000"/>
              </w:rPr>
            </w:pPr>
          </w:p>
        </w:tc>
        <w:tc>
          <w:tcPr>
            <w:tcW w:w="479" w:type="pct"/>
            <w:vMerge w:val="restart"/>
            <w:vAlign w:val="center"/>
          </w:tcPr>
          <w:p w14:paraId="5B94CD44" w14:textId="77777777" w:rsidR="00870498" w:rsidRDefault="00A13DB6">
            <w:pPr>
              <w:spacing w:line="240" w:lineRule="atLeast"/>
              <w:ind w:firstLine="28"/>
              <w:jc w:val="center"/>
              <w:rPr>
                <w:rFonts w:ascii="仿宋" w:eastAsia="仿宋" w:hAnsi="仿宋" w:cs="仿宋"/>
                <w:color w:val="000000"/>
                <w:sz w:val="21"/>
                <w:szCs w:val="21"/>
              </w:rPr>
            </w:pPr>
            <w:r>
              <w:rPr>
                <w:rFonts w:ascii="仿宋" w:eastAsia="仿宋" w:hAnsi="仿宋" w:cs="仿宋" w:hint="eastAsia"/>
                <w:sz w:val="21"/>
                <w:szCs w:val="21"/>
              </w:rPr>
              <w:t>团队人员（20）</w:t>
            </w:r>
          </w:p>
        </w:tc>
        <w:tc>
          <w:tcPr>
            <w:tcW w:w="2744" w:type="pct"/>
            <w:vAlign w:val="center"/>
          </w:tcPr>
          <w:p w14:paraId="068FAF2D" w14:textId="77777777" w:rsidR="00870498" w:rsidRDefault="00A13DB6">
            <w:pPr>
              <w:rPr>
                <w:rFonts w:ascii="仿宋" w:eastAsia="仿宋" w:hAnsi="仿宋" w:cs="仿宋"/>
                <w:sz w:val="21"/>
                <w:szCs w:val="21"/>
              </w:rPr>
            </w:pPr>
            <w:r>
              <w:rPr>
                <w:rFonts w:ascii="仿宋" w:eastAsia="仿宋" w:hAnsi="仿宋" w:cs="仿宋" w:hint="eastAsia"/>
                <w:sz w:val="21"/>
                <w:szCs w:val="21"/>
              </w:rPr>
              <w:t>项目负责人（1人）：</w:t>
            </w:r>
          </w:p>
          <w:p w14:paraId="77925D84" w14:textId="77777777" w:rsidR="00870498" w:rsidRDefault="00A13DB6">
            <w:pPr>
              <w:rPr>
                <w:rFonts w:ascii="仿宋" w:eastAsia="仿宋" w:hAnsi="仿宋" w:cs="仿宋"/>
                <w:sz w:val="21"/>
                <w:szCs w:val="21"/>
              </w:rPr>
            </w:pPr>
            <w:r>
              <w:rPr>
                <w:rFonts w:ascii="仿宋" w:eastAsia="仿宋" w:hAnsi="仿宋" w:cs="仿宋" w:hint="eastAsia"/>
                <w:sz w:val="21"/>
                <w:szCs w:val="21"/>
              </w:rPr>
              <w:t>供应商针对本项目投入的项目负责人具有正高级职称得5分，具有副高级职称得4分，本项最高得5分。</w:t>
            </w:r>
          </w:p>
          <w:p w14:paraId="5C1AD0B7" w14:textId="77777777" w:rsidR="00870498" w:rsidRDefault="00A13DB6">
            <w:pPr>
              <w:pStyle w:val="afffff1"/>
              <w:rPr>
                <w:rFonts w:ascii="仿宋" w:eastAsia="仿宋" w:hAnsi="仿宋" w:cs="仿宋"/>
              </w:rPr>
            </w:pPr>
            <w:r>
              <w:rPr>
                <w:rFonts w:ascii="仿宋" w:eastAsia="仿宋" w:hAnsi="仿宋" w:cs="仿宋" w:hint="eastAsia"/>
              </w:rPr>
              <w:t>注：一人多证不重复计分。</w:t>
            </w:r>
          </w:p>
        </w:tc>
        <w:tc>
          <w:tcPr>
            <w:tcW w:w="1013" w:type="pct"/>
            <w:vMerge w:val="restart"/>
            <w:vAlign w:val="center"/>
          </w:tcPr>
          <w:p w14:paraId="2F2B38ED" w14:textId="77777777" w:rsidR="00870498" w:rsidRDefault="00870498">
            <w:pPr>
              <w:rPr>
                <w:rFonts w:ascii="仿宋" w:eastAsia="仿宋" w:hAnsi="仿宋" w:cs="仿宋"/>
                <w:sz w:val="21"/>
                <w:szCs w:val="21"/>
              </w:rPr>
            </w:pPr>
          </w:p>
          <w:p w14:paraId="6C56143C" w14:textId="77777777" w:rsidR="00870498" w:rsidRDefault="00A13DB6">
            <w:pPr>
              <w:jc w:val="center"/>
              <w:rPr>
                <w:rFonts w:ascii="仿宋" w:eastAsia="仿宋" w:hAnsi="仿宋" w:cs="仿宋"/>
                <w:sz w:val="21"/>
                <w:szCs w:val="21"/>
              </w:rPr>
            </w:pPr>
            <w:r>
              <w:rPr>
                <w:rFonts w:ascii="仿宋" w:eastAsia="仿宋" w:hAnsi="仿宋" w:cs="仿宋" w:hint="eastAsia"/>
                <w:sz w:val="21"/>
                <w:szCs w:val="21"/>
              </w:rPr>
              <w:t>1.提供人员职称证书复印件；</w:t>
            </w:r>
          </w:p>
          <w:p w14:paraId="21B248D7" w14:textId="77777777" w:rsidR="00870498" w:rsidRDefault="00A13DB6">
            <w:pPr>
              <w:jc w:val="center"/>
              <w:rPr>
                <w:rFonts w:ascii="仿宋" w:eastAsia="仿宋" w:hAnsi="仿宋" w:cs="仿宋"/>
                <w:sz w:val="21"/>
                <w:szCs w:val="21"/>
              </w:rPr>
            </w:pPr>
            <w:r>
              <w:rPr>
                <w:rFonts w:ascii="仿宋" w:eastAsia="仿宋" w:hAnsi="仿宋" w:cs="仿宋" w:hint="eastAsia"/>
                <w:sz w:val="21"/>
                <w:szCs w:val="21"/>
              </w:rPr>
              <w:t>2.提供供应商为拟投入团队人员缴纳社保的证明材料复</w:t>
            </w:r>
            <w:r>
              <w:rPr>
                <w:rFonts w:ascii="仿宋" w:eastAsia="仿宋" w:hAnsi="仿宋" w:cs="仿宋" w:hint="eastAsia"/>
                <w:sz w:val="21"/>
                <w:szCs w:val="21"/>
              </w:rPr>
              <w:lastRenderedPageBreak/>
              <w:t>印件或聘用证明。</w:t>
            </w:r>
          </w:p>
        </w:tc>
      </w:tr>
      <w:tr w:rsidR="00870498" w14:paraId="3322344C" w14:textId="77777777">
        <w:trPr>
          <w:trHeight w:val="180"/>
        </w:trPr>
        <w:tc>
          <w:tcPr>
            <w:tcW w:w="175" w:type="pct"/>
            <w:vMerge/>
            <w:vAlign w:val="center"/>
          </w:tcPr>
          <w:p w14:paraId="2E756D0E" w14:textId="77777777" w:rsidR="00870498" w:rsidRDefault="00870498">
            <w:pPr>
              <w:spacing w:line="240" w:lineRule="atLeast"/>
              <w:ind w:firstLine="28"/>
              <w:jc w:val="center"/>
              <w:rPr>
                <w:rFonts w:ascii="仿宋" w:eastAsia="仿宋" w:hAnsi="仿宋" w:cs="仿宋"/>
                <w:color w:val="000000"/>
                <w:sz w:val="21"/>
                <w:szCs w:val="21"/>
              </w:rPr>
            </w:pPr>
          </w:p>
        </w:tc>
        <w:tc>
          <w:tcPr>
            <w:tcW w:w="587" w:type="pct"/>
            <w:vMerge/>
            <w:vAlign w:val="center"/>
          </w:tcPr>
          <w:p w14:paraId="3179A09B" w14:textId="77777777" w:rsidR="00870498" w:rsidRDefault="00870498">
            <w:pPr>
              <w:pStyle w:val="afffff1"/>
              <w:jc w:val="center"/>
              <w:rPr>
                <w:rFonts w:ascii="仿宋" w:eastAsia="仿宋" w:hAnsi="仿宋" w:cs="仿宋"/>
                <w:color w:val="000000"/>
              </w:rPr>
            </w:pPr>
          </w:p>
        </w:tc>
        <w:tc>
          <w:tcPr>
            <w:tcW w:w="479" w:type="pct"/>
            <w:vMerge/>
            <w:vAlign w:val="center"/>
          </w:tcPr>
          <w:p w14:paraId="55B5AD2E" w14:textId="77777777" w:rsidR="00870498" w:rsidRDefault="00870498">
            <w:pPr>
              <w:spacing w:line="240" w:lineRule="atLeast"/>
              <w:ind w:firstLine="28"/>
              <w:jc w:val="center"/>
              <w:rPr>
                <w:rFonts w:ascii="仿宋" w:eastAsia="仿宋" w:hAnsi="仿宋" w:cs="仿宋"/>
                <w:sz w:val="21"/>
                <w:szCs w:val="21"/>
              </w:rPr>
            </w:pPr>
          </w:p>
        </w:tc>
        <w:tc>
          <w:tcPr>
            <w:tcW w:w="2744" w:type="pct"/>
            <w:vAlign w:val="center"/>
          </w:tcPr>
          <w:p w14:paraId="32FED628" w14:textId="77777777" w:rsidR="00870498" w:rsidRDefault="00A13DB6">
            <w:pPr>
              <w:rPr>
                <w:rFonts w:ascii="仿宋" w:eastAsia="仿宋" w:hAnsi="仿宋" w:cs="仿宋"/>
                <w:sz w:val="21"/>
                <w:szCs w:val="21"/>
              </w:rPr>
            </w:pPr>
            <w:r>
              <w:rPr>
                <w:rFonts w:ascii="仿宋" w:eastAsia="仿宋" w:hAnsi="仿宋" w:cs="仿宋" w:hint="eastAsia"/>
                <w:sz w:val="21"/>
                <w:szCs w:val="21"/>
              </w:rPr>
              <w:t>技术负责人（1人）：</w:t>
            </w:r>
          </w:p>
          <w:p w14:paraId="0B230531" w14:textId="77777777" w:rsidR="00870498" w:rsidRDefault="00A13DB6">
            <w:pPr>
              <w:rPr>
                <w:rFonts w:ascii="仿宋" w:eastAsia="仿宋" w:hAnsi="仿宋" w:cs="仿宋"/>
                <w:sz w:val="21"/>
                <w:szCs w:val="21"/>
              </w:rPr>
            </w:pPr>
            <w:r>
              <w:rPr>
                <w:rFonts w:ascii="仿宋" w:eastAsia="仿宋" w:hAnsi="仿宋" w:cs="仿宋" w:hint="eastAsia"/>
                <w:sz w:val="21"/>
                <w:szCs w:val="21"/>
              </w:rPr>
              <w:t>供应商针对本项目投入的技术负责人具有副高级及以</w:t>
            </w:r>
            <w:r>
              <w:rPr>
                <w:rFonts w:ascii="仿宋" w:eastAsia="仿宋" w:hAnsi="仿宋" w:cs="仿宋" w:hint="eastAsia"/>
                <w:sz w:val="21"/>
                <w:szCs w:val="21"/>
              </w:rPr>
              <w:lastRenderedPageBreak/>
              <w:t>上职称得5分，本项最高得5分。</w:t>
            </w:r>
          </w:p>
          <w:p w14:paraId="6D60735F" w14:textId="77777777" w:rsidR="00870498" w:rsidRDefault="00A13DB6">
            <w:pPr>
              <w:pStyle w:val="afffff1"/>
              <w:rPr>
                <w:rFonts w:ascii="仿宋" w:eastAsia="仿宋" w:hAnsi="仿宋" w:cs="仿宋"/>
              </w:rPr>
            </w:pPr>
            <w:r>
              <w:rPr>
                <w:rFonts w:ascii="仿宋" w:eastAsia="仿宋" w:hAnsi="仿宋" w:cs="仿宋" w:hint="eastAsia"/>
              </w:rPr>
              <w:t>注：一人多证不重复计分。</w:t>
            </w:r>
          </w:p>
        </w:tc>
        <w:tc>
          <w:tcPr>
            <w:tcW w:w="1013" w:type="pct"/>
            <w:vMerge/>
            <w:vAlign w:val="center"/>
          </w:tcPr>
          <w:p w14:paraId="6C77DA1C" w14:textId="77777777" w:rsidR="00870498" w:rsidRDefault="00870498">
            <w:pPr>
              <w:spacing w:line="240" w:lineRule="atLeast"/>
              <w:rPr>
                <w:rFonts w:ascii="仿宋" w:eastAsia="仿宋" w:hAnsi="仿宋" w:cs="仿宋"/>
                <w:color w:val="000000"/>
                <w:sz w:val="21"/>
                <w:szCs w:val="21"/>
              </w:rPr>
            </w:pPr>
          </w:p>
        </w:tc>
      </w:tr>
      <w:tr w:rsidR="00870498" w14:paraId="333C2ED0" w14:textId="77777777">
        <w:trPr>
          <w:trHeight w:val="828"/>
        </w:trPr>
        <w:tc>
          <w:tcPr>
            <w:tcW w:w="175" w:type="pct"/>
            <w:vMerge/>
            <w:vAlign w:val="center"/>
          </w:tcPr>
          <w:p w14:paraId="752C34B8" w14:textId="77777777" w:rsidR="00870498" w:rsidRDefault="00870498">
            <w:pPr>
              <w:spacing w:line="240" w:lineRule="atLeast"/>
              <w:ind w:firstLine="28"/>
              <w:jc w:val="center"/>
              <w:rPr>
                <w:rFonts w:ascii="仿宋" w:eastAsia="仿宋" w:hAnsi="仿宋" w:cs="仿宋"/>
                <w:color w:val="000000"/>
                <w:sz w:val="21"/>
                <w:szCs w:val="21"/>
              </w:rPr>
            </w:pPr>
          </w:p>
        </w:tc>
        <w:tc>
          <w:tcPr>
            <w:tcW w:w="587" w:type="pct"/>
            <w:vMerge/>
            <w:vAlign w:val="center"/>
          </w:tcPr>
          <w:p w14:paraId="378C7036" w14:textId="77777777" w:rsidR="00870498" w:rsidRDefault="00870498">
            <w:pPr>
              <w:pStyle w:val="afffff1"/>
              <w:jc w:val="center"/>
              <w:rPr>
                <w:rFonts w:ascii="仿宋" w:eastAsia="仿宋" w:hAnsi="仿宋" w:cs="仿宋"/>
                <w:color w:val="000000"/>
              </w:rPr>
            </w:pPr>
          </w:p>
        </w:tc>
        <w:tc>
          <w:tcPr>
            <w:tcW w:w="479" w:type="pct"/>
            <w:vMerge/>
            <w:vAlign w:val="center"/>
          </w:tcPr>
          <w:p w14:paraId="7F033159" w14:textId="77777777" w:rsidR="00870498" w:rsidRDefault="00870498">
            <w:pPr>
              <w:spacing w:line="240" w:lineRule="atLeast"/>
              <w:ind w:firstLine="28"/>
              <w:jc w:val="center"/>
              <w:rPr>
                <w:rFonts w:ascii="仿宋" w:eastAsia="仿宋" w:hAnsi="仿宋" w:cs="仿宋"/>
                <w:sz w:val="21"/>
                <w:szCs w:val="21"/>
              </w:rPr>
            </w:pPr>
          </w:p>
        </w:tc>
        <w:tc>
          <w:tcPr>
            <w:tcW w:w="2744" w:type="pct"/>
            <w:vAlign w:val="center"/>
          </w:tcPr>
          <w:p w14:paraId="40FF0322" w14:textId="77777777" w:rsidR="00870498" w:rsidRDefault="00A13DB6">
            <w:pPr>
              <w:autoSpaceDE w:val="0"/>
              <w:autoSpaceDN w:val="0"/>
              <w:adjustRightInd w:val="0"/>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项目团队主要成员（项目负责人、技术负责人除外）：</w:t>
            </w:r>
          </w:p>
          <w:p w14:paraId="409C3DE9" w14:textId="77777777" w:rsidR="00870498" w:rsidRDefault="00A13DB6">
            <w:pPr>
              <w:autoSpaceDE w:val="0"/>
              <w:autoSpaceDN w:val="0"/>
              <w:adjustRightInd w:val="0"/>
              <w:jc w:val="left"/>
            </w:pPr>
            <w:r>
              <w:rPr>
                <w:rFonts w:ascii="仿宋" w:eastAsia="仿宋" w:hAnsi="仿宋" w:cs="仿宋" w:hint="eastAsia"/>
                <w:color w:val="000000"/>
                <w:kern w:val="0"/>
                <w:sz w:val="21"/>
                <w:szCs w:val="21"/>
              </w:rPr>
              <w:t>团队成员中具备环境生物学、生物学、水产养殖学、生物信息学以及相关学科背景从业人员，提供一个得2分。本项最高得10分。</w:t>
            </w:r>
          </w:p>
        </w:tc>
        <w:tc>
          <w:tcPr>
            <w:tcW w:w="1013" w:type="pct"/>
            <w:vMerge/>
            <w:vAlign w:val="center"/>
          </w:tcPr>
          <w:p w14:paraId="206F8994" w14:textId="77777777" w:rsidR="00870498" w:rsidRDefault="00870498">
            <w:pPr>
              <w:spacing w:line="240" w:lineRule="atLeast"/>
              <w:rPr>
                <w:rFonts w:ascii="仿宋" w:eastAsia="仿宋" w:hAnsi="仿宋" w:cs="仿宋"/>
                <w:color w:val="000000"/>
                <w:sz w:val="21"/>
                <w:szCs w:val="21"/>
              </w:rPr>
            </w:pPr>
          </w:p>
        </w:tc>
      </w:tr>
      <w:tr w:rsidR="00870498" w14:paraId="5CD2BD8D" w14:textId="77777777">
        <w:tc>
          <w:tcPr>
            <w:tcW w:w="175" w:type="pct"/>
            <w:vMerge w:val="restart"/>
            <w:vAlign w:val="center"/>
          </w:tcPr>
          <w:p w14:paraId="6A19FA47" w14:textId="77777777" w:rsidR="00870498" w:rsidRDefault="00A13DB6">
            <w:pPr>
              <w:spacing w:line="240" w:lineRule="atLeast"/>
              <w:ind w:firstLine="28"/>
              <w:jc w:val="center"/>
              <w:rPr>
                <w:rFonts w:ascii="仿宋" w:eastAsia="仿宋" w:hAnsi="仿宋" w:cs="仿宋"/>
                <w:color w:val="000000"/>
                <w:sz w:val="21"/>
                <w:szCs w:val="21"/>
              </w:rPr>
            </w:pPr>
            <w:r>
              <w:rPr>
                <w:rFonts w:ascii="仿宋" w:eastAsia="仿宋" w:hAnsi="仿宋" w:cs="仿宋" w:hint="eastAsia"/>
                <w:color w:val="000000"/>
                <w:sz w:val="21"/>
                <w:szCs w:val="21"/>
              </w:rPr>
              <w:t>3</w:t>
            </w:r>
          </w:p>
        </w:tc>
        <w:tc>
          <w:tcPr>
            <w:tcW w:w="587" w:type="pct"/>
            <w:vMerge w:val="restart"/>
            <w:vAlign w:val="center"/>
          </w:tcPr>
          <w:p w14:paraId="09434C6A" w14:textId="77777777" w:rsidR="00870498" w:rsidRDefault="00A13DB6">
            <w:pPr>
              <w:pStyle w:val="afffff1"/>
              <w:jc w:val="center"/>
              <w:rPr>
                <w:rFonts w:ascii="仿宋" w:eastAsia="仿宋" w:hAnsi="仿宋" w:cs="仿宋"/>
                <w:color w:val="000000"/>
              </w:rPr>
            </w:pPr>
            <w:r>
              <w:rPr>
                <w:rFonts w:ascii="仿宋" w:eastAsia="仿宋" w:hAnsi="仿宋" w:cs="仿宋" w:hint="eastAsia"/>
                <w:color w:val="000000"/>
              </w:rPr>
              <w:t>商务部分</w:t>
            </w:r>
          </w:p>
          <w:p w14:paraId="3C2AEFA2" w14:textId="77777777" w:rsidR="00870498" w:rsidRDefault="00A13DB6">
            <w:pPr>
              <w:pStyle w:val="afffff1"/>
              <w:jc w:val="center"/>
              <w:rPr>
                <w:rFonts w:ascii="仿宋" w:eastAsia="仿宋" w:hAnsi="仿宋" w:cs="仿宋"/>
                <w:color w:val="000000"/>
              </w:rPr>
            </w:pPr>
            <w:r>
              <w:rPr>
                <w:rFonts w:ascii="仿宋" w:eastAsia="仿宋" w:hAnsi="仿宋" w:cs="仿宋" w:hint="eastAsia"/>
                <w:color w:val="000000"/>
              </w:rPr>
              <w:t>（40%）</w:t>
            </w:r>
          </w:p>
        </w:tc>
        <w:tc>
          <w:tcPr>
            <w:tcW w:w="479" w:type="pct"/>
            <w:vAlign w:val="center"/>
          </w:tcPr>
          <w:p w14:paraId="06C1AA05" w14:textId="77777777" w:rsidR="00870498" w:rsidRDefault="00A13DB6">
            <w:pPr>
              <w:spacing w:line="240" w:lineRule="atLeast"/>
              <w:ind w:firstLine="28"/>
              <w:jc w:val="center"/>
              <w:rPr>
                <w:rFonts w:ascii="仿宋" w:eastAsia="仿宋" w:hAnsi="仿宋" w:cs="仿宋"/>
                <w:color w:val="000000"/>
                <w:sz w:val="21"/>
                <w:szCs w:val="21"/>
              </w:rPr>
            </w:pPr>
            <w:r>
              <w:rPr>
                <w:rFonts w:ascii="仿宋" w:eastAsia="仿宋" w:hAnsi="仿宋" w:cs="仿宋" w:hint="eastAsia"/>
                <w:color w:val="000000"/>
                <w:sz w:val="21"/>
                <w:szCs w:val="21"/>
              </w:rPr>
              <w:t>履约能力（20）</w:t>
            </w:r>
          </w:p>
        </w:tc>
        <w:tc>
          <w:tcPr>
            <w:tcW w:w="2744" w:type="pct"/>
            <w:vAlign w:val="center"/>
          </w:tcPr>
          <w:p w14:paraId="0E531D2E" w14:textId="77777777" w:rsidR="00870498" w:rsidRDefault="00A13DB6">
            <w:pPr>
              <w:pStyle w:val="afffff1"/>
              <w:rPr>
                <w:rFonts w:ascii="仿宋" w:eastAsia="仿宋" w:hAnsi="仿宋" w:cs="仿宋"/>
              </w:rPr>
            </w:pPr>
            <w:r>
              <w:rPr>
                <w:rFonts w:ascii="仿宋" w:eastAsia="仿宋" w:hAnsi="仿宋" w:cs="仿宋" w:hint="eastAsia"/>
              </w:rPr>
              <w:t>供应商自2019年1月1日以来（以合同签订时间或任务书落款时间为准）完成环境DNA或物种条形码构建相关项目的，提供一个业绩得4分，最多得20分。</w:t>
            </w:r>
          </w:p>
        </w:tc>
        <w:tc>
          <w:tcPr>
            <w:tcW w:w="1013" w:type="pct"/>
            <w:vMerge w:val="restart"/>
            <w:vAlign w:val="center"/>
          </w:tcPr>
          <w:p w14:paraId="59590566" w14:textId="77777777" w:rsidR="00870498" w:rsidRDefault="00A13DB6">
            <w:pPr>
              <w:spacing w:line="240" w:lineRule="atLeast"/>
              <w:rPr>
                <w:rFonts w:ascii="仿宋" w:eastAsia="仿宋" w:hAnsi="仿宋" w:cs="仿宋"/>
                <w:color w:val="000000"/>
                <w:sz w:val="21"/>
                <w:szCs w:val="21"/>
              </w:rPr>
            </w:pPr>
            <w:r>
              <w:rPr>
                <w:rFonts w:ascii="仿宋" w:eastAsia="仿宋" w:hAnsi="仿宋" w:cs="仿宋" w:hint="eastAsia"/>
                <w:color w:val="000000"/>
                <w:sz w:val="21"/>
                <w:szCs w:val="21"/>
              </w:rPr>
              <w:t>提供合同或任务下达书复印件，并加盖供应商公章；论文需提供论文封面复印件。</w:t>
            </w:r>
          </w:p>
          <w:p w14:paraId="68568995" w14:textId="77777777" w:rsidR="00870498" w:rsidRDefault="00A13DB6">
            <w:pPr>
              <w:spacing w:line="240" w:lineRule="atLeast"/>
              <w:rPr>
                <w:rFonts w:ascii="仿宋" w:eastAsia="仿宋" w:hAnsi="仿宋" w:cs="仿宋"/>
                <w:color w:val="000000"/>
                <w:sz w:val="21"/>
                <w:szCs w:val="21"/>
              </w:rPr>
            </w:pPr>
            <w:r>
              <w:rPr>
                <w:rFonts w:ascii="仿宋" w:eastAsia="仿宋" w:hAnsi="仿宋" w:cs="仿宋" w:hint="eastAsia"/>
                <w:color w:val="000000"/>
                <w:sz w:val="21"/>
                <w:szCs w:val="21"/>
              </w:rPr>
              <w:t>注：同一业绩只计一次分。</w:t>
            </w:r>
          </w:p>
        </w:tc>
      </w:tr>
      <w:tr w:rsidR="00870498" w14:paraId="3823B7D2" w14:textId="77777777">
        <w:tc>
          <w:tcPr>
            <w:tcW w:w="175" w:type="pct"/>
            <w:vMerge/>
            <w:vAlign w:val="center"/>
          </w:tcPr>
          <w:p w14:paraId="78EFC614" w14:textId="77777777" w:rsidR="00870498" w:rsidRDefault="00870498">
            <w:pPr>
              <w:spacing w:line="240" w:lineRule="atLeast"/>
              <w:ind w:firstLine="28"/>
              <w:jc w:val="center"/>
              <w:rPr>
                <w:rFonts w:ascii="仿宋" w:eastAsia="仿宋" w:hAnsi="仿宋" w:cs="仿宋"/>
                <w:color w:val="000000"/>
                <w:sz w:val="21"/>
                <w:szCs w:val="21"/>
              </w:rPr>
            </w:pPr>
          </w:p>
        </w:tc>
        <w:tc>
          <w:tcPr>
            <w:tcW w:w="587" w:type="pct"/>
            <w:vMerge/>
            <w:vAlign w:val="center"/>
          </w:tcPr>
          <w:p w14:paraId="1C6F2809" w14:textId="77777777" w:rsidR="00870498" w:rsidRDefault="00870498">
            <w:pPr>
              <w:pStyle w:val="afffff1"/>
              <w:jc w:val="center"/>
              <w:rPr>
                <w:rFonts w:ascii="仿宋" w:eastAsia="仿宋" w:hAnsi="仿宋" w:cs="仿宋"/>
                <w:color w:val="000000"/>
              </w:rPr>
            </w:pPr>
          </w:p>
        </w:tc>
        <w:tc>
          <w:tcPr>
            <w:tcW w:w="479" w:type="pct"/>
            <w:vMerge w:val="restart"/>
            <w:vAlign w:val="center"/>
          </w:tcPr>
          <w:p w14:paraId="384B4174" w14:textId="77777777" w:rsidR="00870498" w:rsidRDefault="00A13DB6">
            <w:pPr>
              <w:spacing w:line="240" w:lineRule="atLeast"/>
              <w:rPr>
                <w:rFonts w:ascii="仿宋" w:eastAsia="仿宋" w:hAnsi="仿宋" w:cs="仿宋"/>
                <w:color w:val="000000"/>
                <w:sz w:val="21"/>
                <w:szCs w:val="21"/>
              </w:rPr>
            </w:pPr>
            <w:r>
              <w:rPr>
                <w:rFonts w:ascii="仿宋" w:eastAsia="仿宋" w:hAnsi="仿宋" w:cs="仿宋" w:hint="eastAsia"/>
                <w:color w:val="000000"/>
                <w:sz w:val="21"/>
                <w:szCs w:val="21"/>
              </w:rPr>
              <w:t>科研能力（20）</w:t>
            </w:r>
          </w:p>
        </w:tc>
        <w:tc>
          <w:tcPr>
            <w:tcW w:w="2744" w:type="pct"/>
            <w:vAlign w:val="center"/>
          </w:tcPr>
          <w:p w14:paraId="6C28A1D4" w14:textId="77777777" w:rsidR="00870498" w:rsidRDefault="00A13DB6">
            <w:pPr>
              <w:pStyle w:val="afffff1"/>
              <w:rPr>
                <w:rFonts w:ascii="仿宋" w:eastAsia="仿宋" w:hAnsi="仿宋" w:cs="仿宋"/>
              </w:rPr>
            </w:pPr>
            <w:r>
              <w:rPr>
                <w:rFonts w:ascii="仿宋" w:eastAsia="仿宋" w:hAnsi="仿宋" w:cs="仿宋" w:hint="eastAsia"/>
              </w:rPr>
              <w:t>供应商主持完成过环境DNA相关的（省部级及以上）科研项目的，每提供一个得5分；参加以上相关项目的，提供一个得2.5分，最多得5分。</w:t>
            </w:r>
          </w:p>
          <w:p w14:paraId="130A1E80" w14:textId="77777777" w:rsidR="00870498" w:rsidRDefault="00A13DB6">
            <w:pPr>
              <w:pStyle w:val="afffff1"/>
              <w:rPr>
                <w:rFonts w:ascii="仿宋" w:eastAsia="仿宋" w:hAnsi="仿宋" w:cs="仿宋"/>
              </w:rPr>
            </w:pPr>
            <w:r>
              <w:rPr>
                <w:rFonts w:ascii="仿宋" w:eastAsia="仿宋" w:hAnsi="仿宋" w:cs="仿宋" w:hint="eastAsia"/>
                <w:color w:val="000000"/>
                <w:kern w:val="0"/>
              </w:rPr>
              <w:t>本项最高得10分。</w:t>
            </w:r>
          </w:p>
        </w:tc>
        <w:tc>
          <w:tcPr>
            <w:tcW w:w="1013" w:type="pct"/>
            <w:vMerge/>
            <w:vAlign w:val="center"/>
          </w:tcPr>
          <w:p w14:paraId="1C357C6D" w14:textId="77777777" w:rsidR="00870498" w:rsidRDefault="00870498">
            <w:pPr>
              <w:spacing w:line="240" w:lineRule="atLeast"/>
              <w:rPr>
                <w:rFonts w:ascii="仿宋" w:eastAsia="仿宋" w:hAnsi="仿宋" w:cs="仿宋"/>
                <w:color w:val="000000"/>
                <w:sz w:val="21"/>
                <w:szCs w:val="21"/>
              </w:rPr>
            </w:pPr>
          </w:p>
        </w:tc>
      </w:tr>
      <w:tr w:rsidR="00870498" w14:paraId="245EEE29" w14:textId="77777777">
        <w:tc>
          <w:tcPr>
            <w:tcW w:w="175" w:type="pct"/>
            <w:vMerge/>
            <w:vAlign w:val="center"/>
          </w:tcPr>
          <w:p w14:paraId="67C9D87A" w14:textId="77777777" w:rsidR="00870498" w:rsidRDefault="00870498">
            <w:pPr>
              <w:spacing w:line="240" w:lineRule="atLeast"/>
              <w:ind w:firstLine="28"/>
              <w:jc w:val="center"/>
              <w:rPr>
                <w:rFonts w:ascii="仿宋" w:eastAsia="仿宋" w:hAnsi="仿宋" w:cs="仿宋"/>
                <w:color w:val="000000"/>
                <w:sz w:val="21"/>
                <w:szCs w:val="21"/>
              </w:rPr>
            </w:pPr>
          </w:p>
        </w:tc>
        <w:tc>
          <w:tcPr>
            <w:tcW w:w="587" w:type="pct"/>
            <w:vMerge/>
            <w:vAlign w:val="center"/>
          </w:tcPr>
          <w:p w14:paraId="6C279973" w14:textId="77777777" w:rsidR="00870498" w:rsidRDefault="00870498">
            <w:pPr>
              <w:pStyle w:val="afffff1"/>
              <w:jc w:val="center"/>
              <w:rPr>
                <w:rFonts w:ascii="仿宋" w:eastAsia="仿宋" w:hAnsi="仿宋" w:cs="仿宋"/>
                <w:color w:val="000000"/>
              </w:rPr>
            </w:pPr>
          </w:p>
        </w:tc>
        <w:tc>
          <w:tcPr>
            <w:tcW w:w="479" w:type="pct"/>
            <w:vMerge/>
            <w:vAlign w:val="center"/>
          </w:tcPr>
          <w:p w14:paraId="61A5467E" w14:textId="77777777" w:rsidR="00870498" w:rsidRDefault="00870498">
            <w:pPr>
              <w:spacing w:line="240" w:lineRule="atLeast"/>
              <w:ind w:firstLine="28"/>
              <w:jc w:val="center"/>
              <w:rPr>
                <w:rFonts w:ascii="仿宋" w:eastAsia="仿宋" w:hAnsi="仿宋" w:cs="仿宋"/>
                <w:color w:val="000000"/>
                <w:sz w:val="21"/>
                <w:szCs w:val="21"/>
              </w:rPr>
            </w:pPr>
          </w:p>
        </w:tc>
        <w:tc>
          <w:tcPr>
            <w:tcW w:w="2744" w:type="pct"/>
            <w:vAlign w:val="center"/>
          </w:tcPr>
          <w:p w14:paraId="17117AE4" w14:textId="77777777" w:rsidR="00870498" w:rsidRDefault="00A13DB6">
            <w:pPr>
              <w:pStyle w:val="afffff1"/>
              <w:rPr>
                <w:rFonts w:ascii="仿宋" w:eastAsia="仿宋" w:hAnsi="仿宋" w:cs="仿宋"/>
              </w:rPr>
            </w:pPr>
            <w:r>
              <w:rPr>
                <w:rFonts w:ascii="仿宋" w:eastAsia="仿宋" w:hAnsi="仿宋" w:cs="仿宋" w:hint="eastAsia"/>
              </w:rPr>
              <w:t>2019年1月1日以来，项目团队人员在国际SCI期刊发表环境DNA相关论文或发布环境DNA相关标准，提供一篇得2.5分，最多得10分。</w:t>
            </w:r>
          </w:p>
        </w:tc>
        <w:tc>
          <w:tcPr>
            <w:tcW w:w="1013" w:type="pct"/>
            <w:vMerge/>
            <w:vAlign w:val="center"/>
          </w:tcPr>
          <w:p w14:paraId="765E2595" w14:textId="77777777" w:rsidR="00870498" w:rsidRDefault="00870498">
            <w:pPr>
              <w:spacing w:line="240" w:lineRule="atLeast"/>
              <w:rPr>
                <w:rFonts w:ascii="仿宋" w:eastAsia="仿宋" w:hAnsi="仿宋" w:cs="仿宋"/>
                <w:color w:val="000000"/>
                <w:sz w:val="21"/>
                <w:szCs w:val="21"/>
              </w:rPr>
            </w:pPr>
          </w:p>
        </w:tc>
      </w:tr>
    </w:tbl>
    <w:p w14:paraId="28480C67"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说明：磋商小组认为，排名在前面的成交候选人的投标报价或者某些分项报价明显不合理或者低于成本，有可能影响服务质量和不能诚信履约的，将要求其在规定的期限内提供书面文件予以解释说明，并提交相关证明材料；否则，磋商小组可以取消该成交候选人资格，按顺序由排在后一位的成交候选人递补，以此类推。</w:t>
      </w:r>
    </w:p>
    <w:p w14:paraId="74D8FB95" w14:textId="77777777" w:rsidR="00870498" w:rsidRDefault="00A13DB6">
      <w:pPr>
        <w:pStyle w:val="30"/>
        <w:spacing w:before="0" w:after="0" w:line="400" w:lineRule="exact"/>
        <w:rPr>
          <w:rFonts w:ascii="仿宋" w:eastAsia="仿宋" w:hAnsi="仿宋"/>
          <w:sz w:val="24"/>
          <w:szCs w:val="24"/>
        </w:rPr>
      </w:pPr>
      <w:bookmarkStart w:id="73" w:name="_Toc216116785"/>
      <w:r>
        <w:rPr>
          <w:rFonts w:ascii="仿宋" w:eastAsia="仿宋" w:hAnsi="仿宋" w:hint="eastAsia"/>
          <w:sz w:val="24"/>
          <w:szCs w:val="24"/>
        </w:rPr>
        <w:t>三、无效响应</w:t>
      </w:r>
      <w:bookmarkEnd w:id="73"/>
    </w:p>
    <w:p w14:paraId="52155C84" w14:textId="77777777" w:rsidR="00870498" w:rsidRDefault="00A13DB6">
      <w:pPr>
        <w:snapToGrid w:val="0"/>
        <w:spacing w:line="400" w:lineRule="exact"/>
        <w:ind w:firstLine="465"/>
        <w:rPr>
          <w:rFonts w:ascii="仿宋" w:eastAsia="仿宋" w:hAnsi="仿宋"/>
          <w:sz w:val="24"/>
          <w:szCs w:val="24"/>
        </w:rPr>
      </w:pPr>
      <w:r>
        <w:rPr>
          <w:rFonts w:ascii="仿宋" w:eastAsia="仿宋" w:hAnsi="仿宋" w:hint="eastAsia"/>
          <w:sz w:val="24"/>
          <w:szCs w:val="24"/>
        </w:rPr>
        <w:t>供应商发生以下条款情况之一者，视为无效响应，其响应文件将被拒绝：</w:t>
      </w:r>
    </w:p>
    <w:p w14:paraId="5A0775CE" w14:textId="77777777" w:rsidR="00870498" w:rsidRDefault="00A13DB6">
      <w:pPr>
        <w:snapToGrid w:val="0"/>
        <w:spacing w:line="400" w:lineRule="exact"/>
        <w:ind w:firstLine="465"/>
        <w:rPr>
          <w:rFonts w:ascii="仿宋" w:eastAsia="仿宋" w:hAnsi="仿宋"/>
          <w:sz w:val="24"/>
          <w:szCs w:val="24"/>
        </w:rPr>
      </w:pPr>
      <w:r>
        <w:rPr>
          <w:rFonts w:ascii="仿宋" w:eastAsia="仿宋" w:hAnsi="仿宋" w:hint="eastAsia"/>
          <w:sz w:val="24"/>
          <w:szCs w:val="24"/>
        </w:rPr>
        <w:t>（一）供应商不符合规定的基本资格条件或特定资格条件的；</w:t>
      </w:r>
    </w:p>
    <w:p w14:paraId="2CBF9974" w14:textId="77777777" w:rsidR="00870498" w:rsidRDefault="00A13DB6">
      <w:pPr>
        <w:snapToGrid w:val="0"/>
        <w:spacing w:line="400" w:lineRule="exact"/>
        <w:ind w:firstLine="465"/>
        <w:rPr>
          <w:rFonts w:ascii="仿宋" w:eastAsia="仿宋" w:hAnsi="仿宋"/>
          <w:sz w:val="24"/>
          <w:szCs w:val="24"/>
        </w:rPr>
      </w:pPr>
      <w:r>
        <w:rPr>
          <w:rFonts w:ascii="仿宋" w:eastAsia="仿宋" w:hAnsi="仿宋" w:hint="eastAsia"/>
          <w:sz w:val="24"/>
          <w:szCs w:val="24"/>
        </w:rPr>
        <w:t>（二）供应商的法定代表人或其授权代表未参加磋商；</w:t>
      </w:r>
    </w:p>
    <w:p w14:paraId="2B8A95B1" w14:textId="77777777" w:rsidR="00870498" w:rsidRDefault="00A13DB6">
      <w:pPr>
        <w:snapToGrid w:val="0"/>
        <w:spacing w:line="400" w:lineRule="exact"/>
        <w:ind w:firstLine="465"/>
        <w:rPr>
          <w:rFonts w:ascii="仿宋" w:eastAsia="仿宋" w:hAnsi="仿宋"/>
          <w:sz w:val="24"/>
          <w:szCs w:val="24"/>
        </w:rPr>
      </w:pPr>
      <w:r>
        <w:rPr>
          <w:rFonts w:ascii="仿宋" w:eastAsia="仿宋" w:hAnsi="仿宋" w:hint="eastAsia"/>
          <w:sz w:val="24"/>
          <w:szCs w:val="24"/>
        </w:rPr>
        <w:t>（三）供应商未按照竞争性磋商文件的要求缴纳磋商保证金；</w:t>
      </w:r>
    </w:p>
    <w:p w14:paraId="5E7969B2" w14:textId="77777777" w:rsidR="00870498" w:rsidRDefault="00A13DB6">
      <w:pPr>
        <w:snapToGrid w:val="0"/>
        <w:spacing w:line="400" w:lineRule="exact"/>
        <w:ind w:firstLine="465"/>
        <w:rPr>
          <w:rFonts w:ascii="仿宋" w:eastAsia="仿宋" w:hAnsi="仿宋"/>
          <w:sz w:val="24"/>
          <w:szCs w:val="24"/>
        </w:rPr>
      </w:pPr>
      <w:r>
        <w:rPr>
          <w:rFonts w:ascii="仿宋" w:eastAsia="仿宋" w:hAnsi="仿宋" w:hint="eastAsia"/>
          <w:sz w:val="24"/>
          <w:szCs w:val="24"/>
        </w:rPr>
        <w:t>（四）供应商所提交的响应文件不按第六篇“响应文件编制要求”规定签字、盖章；</w:t>
      </w:r>
    </w:p>
    <w:p w14:paraId="3BFFA5FE" w14:textId="77777777" w:rsidR="00870498" w:rsidRDefault="00A13DB6">
      <w:pPr>
        <w:snapToGrid w:val="0"/>
        <w:spacing w:line="400" w:lineRule="exact"/>
        <w:ind w:firstLine="465"/>
        <w:rPr>
          <w:rFonts w:ascii="仿宋" w:eastAsia="仿宋" w:hAnsi="仿宋"/>
          <w:sz w:val="24"/>
          <w:szCs w:val="24"/>
        </w:rPr>
      </w:pPr>
      <w:r>
        <w:rPr>
          <w:rFonts w:ascii="仿宋" w:eastAsia="仿宋" w:hAnsi="仿宋" w:hint="eastAsia"/>
          <w:sz w:val="24"/>
          <w:szCs w:val="24"/>
        </w:rPr>
        <w:t>（五）供应商的最后报价超过采购预算的；</w:t>
      </w:r>
    </w:p>
    <w:p w14:paraId="4FA93183" w14:textId="77777777" w:rsidR="00870498" w:rsidRDefault="00A13DB6">
      <w:pPr>
        <w:snapToGrid w:val="0"/>
        <w:spacing w:line="400" w:lineRule="exact"/>
        <w:ind w:firstLine="465"/>
        <w:rPr>
          <w:rFonts w:ascii="仿宋" w:eastAsia="仿宋" w:hAnsi="仿宋"/>
          <w:sz w:val="24"/>
          <w:szCs w:val="24"/>
        </w:rPr>
      </w:pPr>
      <w:r>
        <w:rPr>
          <w:rFonts w:ascii="仿宋" w:eastAsia="仿宋" w:hAnsi="仿宋" w:hint="eastAsia"/>
          <w:sz w:val="24"/>
          <w:szCs w:val="24"/>
        </w:rPr>
        <w:t>（六）法定代表人为同一个人的两个及两个以上法人，母公司、全资子公司及其控股公司，在同一分包采购中同时参与磋商；</w:t>
      </w:r>
    </w:p>
    <w:p w14:paraId="2D65C160" w14:textId="77777777" w:rsidR="00870498" w:rsidRDefault="00A13DB6">
      <w:pPr>
        <w:snapToGrid w:val="0"/>
        <w:spacing w:line="400" w:lineRule="exact"/>
        <w:ind w:firstLine="465"/>
        <w:rPr>
          <w:rFonts w:ascii="仿宋" w:eastAsia="仿宋" w:hAnsi="仿宋"/>
          <w:sz w:val="24"/>
          <w:szCs w:val="24"/>
        </w:rPr>
      </w:pPr>
      <w:r>
        <w:rPr>
          <w:rFonts w:ascii="仿宋" w:eastAsia="仿宋" w:hAnsi="仿宋" w:hint="eastAsia"/>
          <w:sz w:val="24"/>
          <w:szCs w:val="24"/>
        </w:rPr>
        <w:t>（七）单位负责人为同一人或者存在直接控股、管理关系的不同供应商，参加同一合同项下的政府采购活动的；</w:t>
      </w:r>
    </w:p>
    <w:p w14:paraId="15EF5753"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（八）供应商的服务期、质量保证期及磋商有效期不满足竞争性磋商文件要求的；</w:t>
      </w:r>
    </w:p>
    <w:p w14:paraId="166403E9" w14:textId="77777777" w:rsidR="00870498" w:rsidRDefault="00A13DB6">
      <w:pPr>
        <w:snapToGrid w:val="0"/>
        <w:spacing w:line="400" w:lineRule="exact"/>
        <w:ind w:firstLine="465"/>
        <w:rPr>
          <w:rFonts w:ascii="仿宋" w:eastAsia="仿宋" w:hAnsi="仿宋"/>
          <w:sz w:val="24"/>
          <w:szCs w:val="24"/>
        </w:rPr>
      </w:pPr>
      <w:r>
        <w:rPr>
          <w:rFonts w:ascii="仿宋" w:eastAsia="仿宋" w:hAnsi="仿宋" w:hint="eastAsia"/>
          <w:sz w:val="24"/>
          <w:szCs w:val="24"/>
        </w:rPr>
        <w:t>（九）供应商响应文件内容有与国家现行法律法规相违背的内容，或附有采购人无法接受的条件。</w:t>
      </w:r>
    </w:p>
    <w:p w14:paraId="5F3BF570" w14:textId="77777777" w:rsidR="00870498" w:rsidRDefault="00A13DB6">
      <w:pPr>
        <w:pStyle w:val="30"/>
        <w:spacing w:before="0" w:after="0" w:line="400" w:lineRule="exact"/>
        <w:rPr>
          <w:rFonts w:ascii="仿宋" w:eastAsia="仿宋" w:hAnsi="仿宋"/>
          <w:sz w:val="24"/>
          <w:szCs w:val="24"/>
        </w:rPr>
      </w:pPr>
      <w:bookmarkStart w:id="74" w:name="_Toc216116786"/>
      <w:r>
        <w:rPr>
          <w:rFonts w:ascii="仿宋" w:eastAsia="仿宋" w:hAnsi="仿宋" w:hint="eastAsia"/>
          <w:sz w:val="24"/>
          <w:szCs w:val="24"/>
        </w:rPr>
        <w:t>四、</w:t>
      </w:r>
      <w:bookmarkEnd w:id="71"/>
      <w:bookmarkEnd w:id="72"/>
      <w:r>
        <w:rPr>
          <w:rFonts w:ascii="仿宋" w:eastAsia="仿宋" w:hAnsi="仿宋" w:hint="eastAsia"/>
          <w:sz w:val="24"/>
          <w:szCs w:val="24"/>
        </w:rPr>
        <w:t>采购终止</w:t>
      </w:r>
      <w:bookmarkEnd w:id="74"/>
    </w:p>
    <w:p w14:paraId="7FEFA425" w14:textId="77777777" w:rsidR="00870498" w:rsidRDefault="00A13DB6">
      <w:pPr>
        <w:snapToGrid w:val="0"/>
        <w:spacing w:line="400" w:lineRule="exact"/>
        <w:ind w:firstLine="465"/>
        <w:rPr>
          <w:rFonts w:ascii="仿宋" w:eastAsia="仿宋" w:hAnsi="仿宋"/>
          <w:sz w:val="24"/>
          <w:szCs w:val="24"/>
        </w:rPr>
      </w:pPr>
      <w:r>
        <w:rPr>
          <w:rFonts w:ascii="仿宋" w:eastAsia="仿宋" w:hAnsi="仿宋" w:hint="eastAsia"/>
          <w:sz w:val="24"/>
          <w:szCs w:val="24"/>
        </w:rPr>
        <w:t>出现下列情形之一的，采购人或者采购代理机构应当终止竞争性磋商采购活动，发布项目终止公告并说明原因，重新开展采购活动：</w:t>
      </w:r>
    </w:p>
    <w:p w14:paraId="6618B78E" w14:textId="77777777" w:rsidR="00870498" w:rsidRDefault="00A13DB6">
      <w:pPr>
        <w:snapToGrid w:val="0"/>
        <w:spacing w:line="400" w:lineRule="exact"/>
        <w:ind w:firstLine="465"/>
        <w:rPr>
          <w:rFonts w:ascii="仿宋" w:eastAsia="仿宋" w:hAnsi="仿宋"/>
          <w:sz w:val="24"/>
          <w:szCs w:val="24"/>
        </w:rPr>
      </w:pPr>
      <w:r>
        <w:rPr>
          <w:rFonts w:ascii="仿宋" w:eastAsia="仿宋" w:hAnsi="仿宋" w:hint="eastAsia"/>
          <w:sz w:val="24"/>
          <w:szCs w:val="24"/>
        </w:rPr>
        <w:t>（一）因情况变化，不再符合规定的竞争性磋商采购方式适用情形的；</w:t>
      </w:r>
    </w:p>
    <w:p w14:paraId="7688882D" w14:textId="77777777" w:rsidR="00870498" w:rsidRDefault="00A13DB6">
      <w:pPr>
        <w:snapToGrid w:val="0"/>
        <w:spacing w:line="400" w:lineRule="exact"/>
        <w:ind w:firstLine="465"/>
        <w:rPr>
          <w:rFonts w:ascii="仿宋" w:eastAsia="仿宋" w:hAnsi="仿宋"/>
          <w:sz w:val="24"/>
          <w:szCs w:val="24"/>
        </w:rPr>
      </w:pPr>
      <w:r>
        <w:rPr>
          <w:rFonts w:ascii="仿宋" w:eastAsia="仿宋" w:hAnsi="仿宋" w:hint="eastAsia"/>
          <w:sz w:val="24"/>
          <w:szCs w:val="24"/>
        </w:rPr>
        <w:t>（二）出现影响采购公正的违法、违规行为的；</w:t>
      </w:r>
    </w:p>
    <w:p w14:paraId="3E7DF78C" w14:textId="77777777" w:rsidR="00870498" w:rsidRDefault="00A13DB6">
      <w:pPr>
        <w:snapToGrid w:val="0"/>
        <w:spacing w:line="400" w:lineRule="exact"/>
        <w:ind w:firstLine="465"/>
        <w:rPr>
          <w:rFonts w:ascii="仿宋" w:eastAsia="仿宋" w:hAnsi="仿宋"/>
          <w:sz w:val="24"/>
          <w:szCs w:val="24"/>
        </w:rPr>
      </w:pPr>
      <w:r>
        <w:rPr>
          <w:rFonts w:ascii="仿宋" w:eastAsia="仿宋" w:hAnsi="仿宋" w:hint="eastAsia"/>
          <w:sz w:val="24"/>
          <w:szCs w:val="24"/>
        </w:rPr>
        <w:t>（三）在采购过程中符合要求的供应商或者报价未超过采购预算的供应商不足3家的，</w:t>
      </w:r>
      <w:r>
        <w:rPr>
          <w:rFonts w:ascii="仿宋" w:eastAsia="仿宋" w:hAnsi="仿宋" w:hint="eastAsia"/>
          <w:sz w:val="24"/>
          <w:szCs w:val="24"/>
        </w:rPr>
        <w:lastRenderedPageBreak/>
        <w:t>但《政府采购竞争性磋商采购方式管理暂行办法》第二十一条第三款规定的情形</w:t>
      </w:r>
      <w:r>
        <w:rPr>
          <w:rFonts w:ascii="仿宋" w:eastAsia="仿宋" w:hAnsi="仿宋"/>
          <w:sz w:val="24"/>
          <w:szCs w:val="24"/>
        </w:rPr>
        <w:t>,</w:t>
      </w:r>
      <w:r>
        <w:rPr>
          <w:rFonts w:ascii="仿宋" w:eastAsia="仿宋" w:hAnsi="仿宋" w:hint="eastAsia"/>
          <w:sz w:val="24"/>
          <w:szCs w:val="24"/>
        </w:rPr>
        <w:t>以及财政部财库[2015]124号文件规定的情形除外。</w:t>
      </w:r>
    </w:p>
    <w:p w14:paraId="00CD0BFE" w14:textId="77777777" w:rsidR="00870498" w:rsidRDefault="00870498">
      <w:pPr>
        <w:spacing w:line="360" w:lineRule="auto"/>
        <w:ind w:firstLineChars="200" w:firstLine="480"/>
        <w:rPr>
          <w:rFonts w:ascii="宋体" w:hAnsi="宋体"/>
          <w:sz w:val="24"/>
          <w:szCs w:val="24"/>
        </w:rPr>
        <w:sectPr w:rsidR="00870498">
          <w:footerReference w:type="even" r:id="rId12"/>
          <w:footerReference w:type="default" r:id="rId13"/>
          <w:pgSz w:w="11907" w:h="16840"/>
          <w:pgMar w:top="1134" w:right="1191" w:bottom="1134" w:left="1304" w:header="964" w:footer="992" w:gutter="0"/>
          <w:pgNumType w:fmt="numberInDash"/>
          <w:cols w:space="720"/>
          <w:docGrid w:linePitch="312"/>
        </w:sectPr>
      </w:pPr>
    </w:p>
    <w:p w14:paraId="4EE07646" w14:textId="77777777" w:rsidR="00870498" w:rsidRDefault="00A13DB6">
      <w:pPr>
        <w:pStyle w:val="23"/>
        <w:spacing w:line="360" w:lineRule="auto"/>
        <w:jc w:val="center"/>
        <w:rPr>
          <w:rFonts w:ascii="仿宋" w:eastAsia="仿宋" w:hAnsi="仿宋"/>
          <w:szCs w:val="32"/>
        </w:rPr>
      </w:pPr>
      <w:bookmarkStart w:id="75" w:name="_Toc102227313"/>
      <w:bookmarkStart w:id="76" w:name="_Toc216116787"/>
      <w:r>
        <w:rPr>
          <w:rFonts w:ascii="仿宋" w:eastAsia="仿宋" w:hAnsi="仿宋" w:hint="eastAsia"/>
          <w:szCs w:val="32"/>
        </w:rPr>
        <w:lastRenderedPageBreak/>
        <w:t>第五篇  供应商须知</w:t>
      </w:r>
      <w:bookmarkEnd w:id="75"/>
      <w:bookmarkEnd w:id="76"/>
    </w:p>
    <w:p w14:paraId="4865F67E" w14:textId="77777777" w:rsidR="00870498" w:rsidRDefault="00A13DB6">
      <w:pPr>
        <w:pStyle w:val="30"/>
        <w:spacing w:before="0" w:after="0" w:line="440" w:lineRule="exact"/>
        <w:rPr>
          <w:rFonts w:ascii="仿宋" w:eastAsia="仿宋" w:hAnsi="仿宋"/>
          <w:sz w:val="24"/>
          <w:szCs w:val="24"/>
        </w:rPr>
      </w:pPr>
      <w:bookmarkStart w:id="77" w:name="_Toc342913389"/>
      <w:bookmarkStart w:id="78" w:name="_Toc216116788"/>
      <w:r>
        <w:rPr>
          <w:rFonts w:ascii="仿宋" w:eastAsia="仿宋" w:hAnsi="仿宋" w:hint="eastAsia"/>
          <w:sz w:val="24"/>
          <w:szCs w:val="24"/>
        </w:rPr>
        <w:t>一、磋商费用</w:t>
      </w:r>
      <w:bookmarkEnd w:id="77"/>
      <w:bookmarkEnd w:id="78"/>
    </w:p>
    <w:p w14:paraId="1B07C38A" w14:textId="77777777" w:rsidR="00870498" w:rsidRDefault="00A13DB6">
      <w:pPr>
        <w:pStyle w:val="17"/>
        <w:spacing w:line="400" w:lineRule="exact"/>
        <w:ind w:firstLineChars="200" w:firstLine="480"/>
        <w:rPr>
          <w:rFonts w:ascii="仿宋" w:eastAsia="仿宋" w:hAnsi="仿宋"/>
          <w:sz w:val="24"/>
          <w:szCs w:val="24"/>
        </w:rPr>
      </w:pPr>
      <w:r>
        <w:rPr>
          <w:rFonts w:ascii="仿宋" w:eastAsia="仿宋" w:hAnsi="仿宋" w:hint="eastAsia"/>
          <w:sz w:val="24"/>
          <w:szCs w:val="24"/>
        </w:rPr>
        <w:t>参与磋商的供应商应承担其编制响应文件与递交响应文件所涉及的一切费用，不论磋商结果如何，采购人和采购代理机构在任何情况下无义务也无责任承担这些费用。</w:t>
      </w:r>
    </w:p>
    <w:p w14:paraId="5B0F58FD" w14:textId="77777777" w:rsidR="00870498" w:rsidRDefault="00A13DB6">
      <w:pPr>
        <w:pStyle w:val="30"/>
        <w:tabs>
          <w:tab w:val="left" w:pos="2640"/>
        </w:tabs>
        <w:spacing w:before="0" w:after="0" w:line="400" w:lineRule="exact"/>
        <w:rPr>
          <w:rFonts w:ascii="仿宋" w:eastAsia="仿宋" w:hAnsi="仿宋"/>
          <w:sz w:val="24"/>
          <w:szCs w:val="24"/>
        </w:rPr>
      </w:pPr>
      <w:bookmarkStart w:id="79" w:name="_Toc342913391"/>
      <w:bookmarkStart w:id="80" w:name="_Toc216116789"/>
      <w:r>
        <w:rPr>
          <w:rFonts w:ascii="仿宋" w:eastAsia="仿宋" w:hAnsi="仿宋" w:hint="eastAsia"/>
          <w:sz w:val="24"/>
          <w:szCs w:val="24"/>
        </w:rPr>
        <w:t>二、竞争性磋商文件</w:t>
      </w:r>
      <w:bookmarkEnd w:id="79"/>
      <w:bookmarkEnd w:id="80"/>
    </w:p>
    <w:p w14:paraId="46B5446D"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（一）竞争性磋商文件由采购邀请书、供应商须知、采购服务需求、采购商务需求、磋商程序及方法、评审标准、无效响应和采购终止、响应文件编制要求六部分组成。</w:t>
      </w:r>
    </w:p>
    <w:p w14:paraId="45EE3FB7"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（二）采购人（或采购代理机构）所作的一切有效的书面通知、修改及补充，都是竞争性磋商文件不可分割的部分。</w:t>
      </w:r>
    </w:p>
    <w:p w14:paraId="69286891"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（三）</w:t>
      </w:r>
      <w:bookmarkStart w:id="81" w:name="_Toc318159780"/>
      <w:bookmarkStart w:id="82" w:name="_Toc318159349"/>
      <w:bookmarkStart w:id="83" w:name="_Toc318166429"/>
      <w:bookmarkStart w:id="84" w:name="_Toc318159160"/>
      <w:r>
        <w:rPr>
          <w:rFonts w:ascii="仿宋" w:eastAsia="仿宋" w:hAnsi="仿宋" w:hint="eastAsia"/>
          <w:sz w:val="24"/>
          <w:szCs w:val="24"/>
        </w:rPr>
        <w:t>本竞争性磋商文件中，磋商小组根据与供应商进行磋商可能实质性变动的内容为竞争性磋商文件第二、三篇全部内容。</w:t>
      </w:r>
    </w:p>
    <w:p w14:paraId="776142F3"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（四）评审的依据为竞争性磋商文件和响应文件（含有效的书面承诺）。磋商小组判断响应文件对竞争性磋商文件的响应，仅基于响应文件本身而不靠外部证据。</w:t>
      </w:r>
    </w:p>
    <w:p w14:paraId="797F6BDE" w14:textId="77777777" w:rsidR="00870498" w:rsidRDefault="00A13DB6">
      <w:pPr>
        <w:pStyle w:val="30"/>
        <w:spacing w:before="0" w:after="0" w:line="400" w:lineRule="exact"/>
        <w:rPr>
          <w:rFonts w:ascii="仿宋" w:eastAsia="仿宋" w:hAnsi="仿宋"/>
          <w:sz w:val="24"/>
          <w:szCs w:val="24"/>
        </w:rPr>
      </w:pPr>
      <w:bookmarkStart w:id="85" w:name="_Toc342913392"/>
      <w:bookmarkStart w:id="86" w:name="_Toc102227318"/>
      <w:bookmarkStart w:id="87" w:name="_Toc179714297"/>
      <w:bookmarkStart w:id="88" w:name="_Toc216116790"/>
      <w:bookmarkEnd w:id="81"/>
      <w:bookmarkEnd w:id="82"/>
      <w:bookmarkEnd w:id="83"/>
      <w:bookmarkEnd w:id="84"/>
      <w:r>
        <w:rPr>
          <w:rFonts w:ascii="仿宋" w:eastAsia="仿宋" w:hAnsi="仿宋" w:hint="eastAsia"/>
          <w:sz w:val="24"/>
          <w:szCs w:val="24"/>
        </w:rPr>
        <w:t>三、磋商要求</w:t>
      </w:r>
      <w:bookmarkEnd w:id="85"/>
      <w:bookmarkEnd w:id="86"/>
      <w:bookmarkEnd w:id="87"/>
      <w:bookmarkEnd w:id="88"/>
    </w:p>
    <w:p w14:paraId="7E5B23D7"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（一）响应文件</w:t>
      </w:r>
    </w:p>
    <w:p w14:paraId="5CB5F39A"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1.供应商应当按照竞争性磋商文件的要求编制响应文件，并对竞争性磋商文件提出的要求和条件作出实质性响应，响应文件原则上采用软面订本，同时应编制完整的页码、目录。</w:t>
      </w:r>
    </w:p>
    <w:p w14:paraId="053D7EE5"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2.响应文件组成</w:t>
      </w:r>
    </w:p>
    <w:p w14:paraId="264CB4FB"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响应文件由第六篇“响应文件编制要求”规定的部分和供应商所作的一切有效补充、修改和承诺等文件组成，供应商应按照第六篇“响应文件编制要求”规定的目录顺序组织编写和装订，也可在基本格式基础上对表格进行扩展，未规定格式的由供应商自定格式。</w:t>
      </w:r>
    </w:p>
    <w:p w14:paraId="15EAD14D"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（二）联合体</w:t>
      </w:r>
    </w:p>
    <w:p w14:paraId="0526F5DA" w14:textId="77777777" w:rsidR="00870498" w:rsidRDefault="00A13DB6">
      <w:pPr>
        <w:spacing w:line="400" w:lineRule="exact"/>
        <w:ind w:firstLineChars="200" w:firstLine="482"/>
        <w:rPr>
          <w:rFonts w:ascii="仿宋" w:eastAsia="仿宋" w:hAnsi="仿宋"/>
          <w:b/>
          <w:sz w:val="24"/>
          <w:szCs w:val="24"/>
        </w:rPr>
      </w:pPr>
      <w:r>
        <w:rPr>
          <w:rFonts w:ascii="仿宋" w:eastAsia="仿宋" w:hAnsi="仿宋" w:hint="eastAsia"/>
          <w:b/>
          <w:sz w:val="24"/>
          <w:szCs w:val="24"/>
        </w:rPr>
        <w:t>本项目不接受以联合体形式参与磋商。</w:t>
      </w:r>
    </w:p>
    <w:p w14:paraId="665CDD81"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（三）磋商有效期：响应文件及有关承诺文件有效期为提交响应文件截止时间起90天。</w:t>
      </w:r>
    </w:p>
    <w:p w14:paraId="2DA7BB41"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（四）磋商保证金：</w:t>
      </w:r>
    </w:p>
    <w:p w14:paraId="2B39DA48"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1.供应商提交保证金金额和方式详见“</w:t>
      </w:r>
      <w:r>
        <w:rPr>
          <w:rFonts w:ascii="仿宋" w:eastAsia="仿宋" w:hAnsi="仿宋" w:hint="eastAsia"/>
          <w:b/>
          <w:sz w:val="24"/>
          <w:szCs w:val="24"/>
          <w:u w:val="single"/>
        </w:rPr>
        <w:t>第一篇  五、磋商保证金”</w:t>
      </w:r>
      <w:r>
        <w:rPr>
          <w:rFonts w:ascii="仿宋" w:eastAsia="仿宋" w:hAnsi="仿宋" w:hint="eastAsia"/>
          <w:sz w:val="24"/>
          <w:szCs w:val="24"/>
        </w:rPr>
        <w:t>；</w:t>
      </w:r>
    </w:p>
    <w:p w14:paraId="092548A0"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2.发生以下情况之一者，磋商保证金不予退还：</w:t>
      </w:r>
    </w:p>
    <w:p w14:paraId="1A6EA0E8"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2.1供应商在提交响应文件截止时间后撤回响应文件的；</w:t>
      </w:r>
    </w:p>
    <w:p w14:paraId="05AB6584"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2.2供应商在响应文件中提供虚假材料的；</w:t>
      </w:r>
    </w:p>
    <w:p w14:paraId="6143547C"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2.3除因不可抗力或竞争性磋商文件认可的情形以外，成交供应商不与采购人签订合同的；</w:t>
      </w:r>
    </w:p>
    <w:p w14:paraId="46598D47"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2.4供应商与采购人、其他供应商或者采购代理机构恶意串通的；</w:t>
      </w:r>
    </w:p>
    <w:p w14:paraId="7ED33E2A"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lastRenderedPageBreak/>
        <w:t>2.5成交供应商不按规定的时间或拒绝按成交状态签订合同（即不按照采购文件确定的合同文本以及采购标的、规格型号、采购金额、采购数量、技术和服务要求等事项签订政府采购合同的。）。</w:t>
      </w:r>
    </w:p>
    <w:p w14:paraId="4151503C"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（五）修正错误</w:t>
      </w:r>
    </w:p>
    <w:p w14:paraId="128BB04D"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1.若供应商所递交的响应文件或最后报价中的价格出现大写金额和小写金额不一致的错误，以大写金额修正为准。</w:t>
      </w:r>
    </w:p>
    <w:p w14:paraId="7EC5291F"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1566304A"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（六）提交响应文件的份数和签署</w:t>
      </w:r>
    </w:p>
    <w:p w14:paraId="5007B2B0"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1.响应文件一式三份，其中正本一份，副本二份；副本可为正本的复印件，应与正本一致，如出现不一致情况以正本为准。</w:t>
      </w:r>
    </w:p>
    <w:p w14:paraId="4767F167"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2.在响应文件正本中，竞争性磋商文件第六篇响应文件编制要求中规定签字、盖章的地方必须按其规定签字、盖章。</w:t>
      </w:r>
    </w:p>
    <w:p w14:paraId="356B265F"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（七）响应文件的递交</w:t>
      </w:r>
    </w:p>
    <w:p w14:paraId="15F949B7"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1. 响应文件的密封</w:t>
      </w:r>
    </w:p>
    <w:p w14:paraId="5121EAA7"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1.1响应文件的正本、副本均应密封送达递交响应文件地点，应在封套上注明项目名称、供应商名称。若正本、副本分别进行密封的，还应在封套上注明“正本”、“副本”字样。</w:t>
      </w:r>
    </w:p>
    <w:p w14:paraId="4A5ED9F0"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1.2封套的封口处应加盖供应商公章或由法定代表人授权代表签字。</w:t>
      </w:r>
    </w:p>
    <w:p w14:paraId="565B6BA1"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2.如果未按上述规定进行密封，采购代理机构对响应文件误投、丢失或提前拆封不负责任。</w:t>
      </w:r>
    </w:p>
    <w:p w14:paraId="11C08F90"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（八）供应商参与人员</w:t>
      </w:r>
    </w:p>
    <w:p w14:paraId="68975EF2"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各个供应商应当派1-2名代表参与磋商，至少1人应为法定代表人或具有法定代表人授权委托书的授权代表。</w:t>
      </w:r>
    </w:p>
    <w:p w14:paraId="7817901A" w14:textId="77777777" w:rsidR="00870498" w:rsidRDefault="00A13DB6">
      <w:pPr>
        <w:pStyle w:val="30"/>
        <w:spacing w:before="0" w:after="0" w:line="400" w:lineRule="exact"/>
        <w:rPr>
          <w:rFonts w:ascii="仿宋" w:eastAsia="仿宋" w:hAnsi="仿宋"/>
          <w:sz w:val="24"/>
          <w:szCs w:val="24"/>
        </w:rPr>
      </w:pPr>
      <w:bookmarkStart w:id="89" w:name="_Toc216116791"/>
      <w:r>
        <w:rPr>
          <w:rFonts w:ascii="仿宋" w:eastAsia="仿宋" w:hAnsi="仿宋" w:hint="eastAsia"/>
          <w:sz w:val="24"/>
          <w:szCs w:val="24"/>
        </w:rPr>
        <w:t>四、成交供应商的确认和变更</w:t>
      </w:r>
      <w:bookmarkEnd w:id="89"/>
    </w:p>
    <w:p w14:paraId="0AE395CF"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（一）成交供应商的确认</w:t>
      </w:r>
    </w:p>
    <w:p w14:paraId="07885110"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sz w:val="24"/>
          <w:szCs w:val="24"/>
        </w:rPr>
        <w:t>采购代理机构应当在评审结束后2个工作日内将评审报告送采购人确认。采购人应当在收到评审报告后5个工作日内</w:t>
      </w:r>
      <w:r>
        <w:rPr>
          <w:rFonts w:ascii="仿宋" w:eastAsia="仿宋" w:hAnsi="仿宋" w:hint="eastAsia"/>
          <w:sz w:val="24"/>
          <w:szCs w:val="24"/>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A80BAAE"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（二）成交供应商的变更</w:t>
      </w:r>
    </w:p>
    <w:p w14:paraId="49C13EEB" w14:textId="77777777" w:rsidR="00870498" w:rsidRDefault="00A13DB6">
      <w:pPr>
        <w:spacing w:line="400" w:lineRule="exact"/>
        <w:ind w:firstLineChars="200" w:firstLine="480"/>
        <w:rPr>
          <w:rFonts w:ascii="仿宋" w:eastAsia="仿宋" w:hAnsi="仿宋"/>
          <w:sz w:val="24"/>
          <w:szCs w:val="24"/>
        </w:rPr>
      </w:pPr>
      <w:bookmarkStart w:id="90" w:name="_Toc342913395"/>
      <w:bookmarkStart w:id="91" w:name="_Toc102227321"/>
      <w:r>
        <w:rPr>
          <w:rFonts w:ascii="仿宋" w:eastAsia="仿宋" w:hAnsi="仿宋" w:hint="eastAsia"/>
          <w:sz w:val="24"/>
          <w:szCs w:val="24"/>
        </w:rPr>
        <w:t>成交供应商拒绝与采购人签订合同的，采购人可以按照评标报告推荐的成交候选供应商顺序，确定排名下一位的候选人为成交供应商，也可以重新开展政府采购活动。</w:t>
      </w:r>
    </w:p>
    <w:p w14:paraId="42E178D7" w14:textId="77777777" w:rsidR="00870498" w:rsidRDefault="00A13DB6">
      <w:pPr>
        <w:pStyle w:val="30"/>
        <w:spacing w:before="0" w:after="0" w:line="400" w:lineRule="exact"/>
        <w:rPr>
          <w:rFonts w:ascii="仿宋" w:eastAsia="仿宋" w:hAnsi="仿宋"/>
          <w:sz w:val="24"/>
          <w:szCs w:val="24"/>
        </w:rPr>
      </w:pPr>
      <w:bookmarkStart w:id="92" w:name="_Toc216116792"/>
      <w:r>
        <w:rPr>
          <w:rFonts w:ascii="仿宋" w:eastAsia="仿宋" w:hAnsi="仿宋" w:hint="eastAsia"/>
          <w:sz w:val="24"/>
          <w:szCs w:val="24"/>
        </w:rPr>
        <w:lastRenderedPageBreak/>
        <w:t>五、成交通知</w:t>
      </w:r>
      <w:bookmarkEnd w:id="90"/>
      <w:bookmarkEnd w:id="91"/>
      <w:bookmarkEnd w:id="92"/>
    </w:p>
    <w:p w14:paraId="68A54051"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（一）成交供应商确定后，采购代理机构将“行采家”平台（http://www.gec123.com）上发布成交结果公告。</w:t>
      </w:r>
    </w:p>
    <w:p w14:paraId="1B11ED3C"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（二）结果公告发出同时，采购代理机构将以书面形式发出《成交通知书》。《成交通知书》一经发出即发生法律效力。</w:t>
      </w:r>
    </w:p>
    <w:p w14:paraId="0B540562"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（三）《成交通知书》将作为签订合同的依据。</w:t>
      </w:r>
    </w:p>
    <w:p w14:paraId="00F118C8"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（四）如有供应商对成交结果提出质疑的，在质疑处理完毕后发出成交通知书。</w:t>
      </w:r>
    </w:p>
    <w:p w14:paraId="3FB512EB" w14:textId="77777777" w:rsidR="00870498" w:rsidRDefault="00A13DB6">
      <w:pPr>
        <w:pStyle w:val="30"/>
        <w:spacing w:before="0" w:after="0" w:line="400" w:lineRule="exact"/>
        <w:rPr>
          <w:rFonts w:ascii="仿宋" w:eastAsia="仿宋" w:hAnsi="仿宋"/>
          <w:sz w:val="24"/>
          <w:szCs w:val="24"/>
        </w:rPr>
      </w:pPr>
      <w:bookmarkStart w:id="93" w:name="_Toc216116793"/>
      <w:r>
        <w:rPr>
          <w:rFonts w:ascii="仿宋" w:eastAsia="仿宋" w:hAnsi="仿宋" w:hint="eastAsia"/>
          <w:sz w:val="24"/>
          <w:szCs w:val="24"/>
        </w:rPr>
        <w:t>六、关于质疑</w:t>
      </w:r>
      <w:bookmarkEnd w:id="93"/>
    </w:p>
    <w:p w14:paraId="2293F26C"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（一）质疑</w:t>
      </w:r>
    </w:p>
    <w:p w14:paraId="0378B613"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供应商认为采购文件、采购过程和成交结果使自己的权益收到伤害的，可向采购人或采购代理机构以书面形式提出质疑。</w:t>
      </w:r>
    </w:p>
    <w:p w14:paraId="38610B90"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 xml:space="preserve">提出质疑的应当是参与所质疑项目采购活动的供应商。 </w:t>
      </w:r>
    </w:p>
    <w:p w14:paraId="65757A16"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1.质疑时限、内容</w:t>
      </w:r>
    </w:p>
    <w:p w14:paraId="234F4D95"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供应商认为采购文件、采购过程、成交结果使自己的权益受到损害的，可以在知道或者应知其权益受到损害之日起7个工作日内，以书面形式向采购人、采购代理机构提出质疑。</w:t>
      </w:r>
    </w:p>
    <w:p w14:paraId="205A9A30"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1.2供应商提出质疑应当提交质疑函和必要的证明材料，质疑函应当包括下列内容：</w:t>
      </w:r>
    </w:p>
    <w:p w14:paraId="632600B3"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1.2.1供应商的姓名或者名称、地址、邮编、联系人及联系电话；</w:t>
      </w:r>
    </w:p>
    <w:p w14:paraId="5B7DB2E8"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1.2.2质疑项目的名称、项目编号以及磋商项目编号；</w:t>
      </w:r>
    </w:p>
    <w:p w14:paraId="49AD047A"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1.2.3具体、明确的质疑事项和与质疑事项相关的请求；</w:t>
      </w:r>
    </w:p>
    <w:p w14:paraId="2C1A1E66"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1.2.4事实依据；</w:t>
      </w:r>
    </w:p>
    <w:p w14:paraId="66DCEB8A"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1.2.5必要的法律依据；</w:t>
      </w:r>
    </w:p>
    <w:p w14:paraId="79303EB6"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1.2.6提出质疑的日期；</w:t>
      </w:r>
    </w:p>
    <w:p w14:paraId="13785137"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1.2.7营业执照（或事业单位法人证书，或个体工商户营业执照或有效的自然人身份证明、组织机构代码证）复印件；</w:t>
      </w:r>
    </w:p>
    <w:p w14:paraId="188CA898"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1.2.8法定代表人授权委托书原件、法定代表人身份证复印件和其授权代表的身份证复印件（供应商为自然人的提供自然人身份证复印件）；</w:t>
      </w:r>
    </w:p>
    <w:p w14:paraId="24E08549"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1.3供应商为自然人的，质疑函应当由本人签字；供应商为法人或者其他组织的，质疑函应当由法定代表人、主要负责人，或者其授权代表签字或者盖章，并加盖公章。</w:t>
      </w:r>
    </w:p>
    <w:p w14:paraId="4DC59444"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2.质疑答复</w:t>
      </w:r>
    </w:p>
    <w:p w14:paraId="333D9112"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采购人、采购代理机构应当在收到供应商的书面质疑后七个工作日内作出答复，并以书面形式通知质疑供应商和其他有关供应商。</w:t>
      </w:r>
    </w:p>
    <w:p w14:paraId="1BBB7EEB"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3.其他</w:t>
      </w:r>
    </w:p>
    <w:p w14:paraId="07DC3C8D"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3.1供应商应按照《政府采购质疑和投诉办法》（财政部令第94号）及相关法律法规要求，在法定质疑期内一次性提出针对同一采购程序环节的质疑。</w:t>
      </w:r>
    </w:p>
    <w:p w14:paraId="615B47A7"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lastRenderedPageBreak/>
        <w:t>3.2质疑函范本可在财政部门户网站和中国政府采购网下载。</w:t>
      </w:r>
    </w:p>
    <w:p w14:paraId="6785F3B7" w14:textId="77777777" w:rsidR="00870498" w:rsidRDefault="00A13DB6">
      <w:pPr>
        <w:pStyle w:val="30"/>
        <w:spacing w:before="0" w:after="0" w:line="400" w:lineRule="exact"/>
        <w:rPr>
          <w:rFonts w:ascii="仿宋" w:eastAsia="仿宋" w:hAnsi="仿宋"/>
          <w:sz w:val="24"/>
          <w:szCs w:val="24"/>
        </w:rPr>
      </w:pPr>
      <w:bookmarkStart w:id="94" w:name="_Toc216116794"/>
      <w:r>
        <w:rPr>
          <w:rFonts w:ascii="仿宋" w:eastAsia="仿宋" w:hAnsi="仿宋" w:hint="eastAsia"/>
          <w:sz w:val="24"/>
          <w:szCs w:val="24"/>
        </w:rPr>
        <w:t>七、采购代理服务费</w:t>
      </w:r>
      <w:bookmarkEnd w:id="94"/>
    </w:p>
    <w:p w14:paraId="25159314" w14:textId="77777777" w:rsidR="00870498" w:rsidRDefault="00A13DB6">
      <w:pPr>
        <w:spacing w:line="400" w:lineRule="exact"/>
        <w:ind w:leftChars="143" w:left="400"/>
        <w:rPr>
          <w:rFonts w:ascii="仿宋" w:eastAsia="仿宋" w:hAnsi="仿宋"/>
          <w:b/>
          <w:bCs/>
          <w:sz w:val="24"/>
          <w:szCs w:val="24"/>
        </w:rPr>
      </w:pPr>
      <w:bookmarkStart w:id="95" w:name="_Toc102227322"/>
      <w:bookmarkStart w:id="96" w:name="_Toc342913396"/>
      <w:bookmarkStart w:id="97" w:name="_Toc11641055"/>
      <w:bookmarkStart w:id="98" w:name="_Toc12789059"/>
      <w:r>
        <w:rPr>
          <w:rFonts w:ascii="仿宋" w:eastAsia="仿宋" w:hAnsi="仿宋" w:hint="eastAsia"/>
          <w:sz w:val="24"/>
          <w:szCs w:val="24"/>
        </w:rPr>
        <w:t>（一）供应商成交后向采购代理机构缴纳采购代理服务费，本次采购代理服务费为:</w:t>
      </w:r>
      <w:r>
        <w:rPr>
          <w:rFonts w:ascii="仿宋" w:eastAsia="仿宋" w:hAnsi="仿宋" w:hint="eastAsia"/>
          <w:b/>
          <w:bCs/>
          <w:sz w:val="24"/>
          <w:szCs w:val="24"/>
          <w:u w:val="single"/>
        </w:rPr>
        <w:t>伍仟元整</w:t>
      </w:r>
      <w:r>
        <w:rPr>
          <w:rFonts w:ascii="仿宋" w:eastAsia="仿宋" w:hAnsi="仿宋" w:hint="eastAsia"/>
          <w:b/>
          <w:bCs/>
          <w:sz w:val="24"/>
          <w:szCs w:val="24"/>
        </w:rPr>
        <w:t>。</w:t>
      </w:r>
    </w:p>
    <w:p w14:paraId="24AE38F0" w14:textId="77777777" w:rsidR="00870498" w:rsidRDefault="00A13DB6">
      <w:pPr>
        <w:spacing w:line="400" w:lineRule="exact"/>
        <w:ind w:firstLineChars="150" w:firstLine="360"/>
        <w:rPr>
          <w:rFonts w:ascii="仿宋" w:eastAsia="仿宋" w:hAnsi="仿宋"/>
          <w:sz w:val="24"/>
          <w:szCs w:val="24"/>
        </w:rPr>
      </w:pPr>
      <w:r>
        <w:rPr>
          <w:rFonts w:ascii="仿宋" w:eastAsia="仿宋" w:hAnsi="仿宋" w:hint="eastAsia"/>
          <w:sz w:val="24"/>
          <w:szCs w:val="24"/>
        </w:rPr>
        <w:t>（二）采购代理服务费缴纳账号：</w:t>
      </w:r>
    </w:p>
    <w:p w14:paraId="2E43F37A" w14:textId="77777777" w:rsidR="00870498" w:rsidRDefault="00A13DB6">
      <w:pPr>
        <w:spacing w:line="400" w:lineRule="exact"/>
        <w:ind w:firstLineChars="150" w:firstLine="360"/>
        <w:rPr>
          <w:rFonts w:ascii="仿宋" w:eastAsia="仿宋" w:hAnsi="仿宋"/>
          <w:sz w:val="24"/>
          <w:szCs w:val="24"/>
        </w:rPr>
      </w:pPr>
      <w:r>
        <w:rPr>
          <w:rFonts w:ascii="仿宋" w:eastAsia="仿宋" w:hAnsi="仿宋" w:hint="eastAsia"/>
          <w:sz w:val="24"/>
          <w:szCs w:val="24"/>
        </w:rPr>
        <w:t>户  名：重庆道一招标代理有限公司</w:t>
      </w:r>
    </w:p>
    <w:p w14:paraId="11975E5F" w14:textId="77777777" w:rsidR="00870498" w:rsidRDefault="00A13DB6">
      <w:pPr>
        <w:spacing w:line="400" w:lineRule="exact"/>
        <w:ind w:firstLineChars="150" w:firstLine="360"/>
        <w:rPr>
          <w:rFonts w:ascii="仿宋" w:eastAsia="仿宋" w:hAnsi="仿宋"/>
          <w:sz w:val="24"/>
          <w:szCs w:val="24"/>
        </w:rPr>
      </w:pPr>
      <w:r>
        <w:rPr>
          <w:rFonts w:ascii="仿宋" w:eastAsia="仿宋" w:hAnsi="仿宋" w:hint="eastAsia"/>
          <w:sz w:val="24"/>
          <w:szCs w:val="24"/>
        </w:rPr>
        <w:t>开户行：重庆农村商业银行两江分行</w:t>
      </w:r>
    </w:p>
    <w:p w14:paraId="3F964F92" w14:textId="77777777" w:rsidR="00870498" w:rsidRDefault="00A13DB6">
      <w:pPr>
        <w:spacing w:line="400" w:lineRule="exact"/>
        <w:ind w:firstLineChars="150" w:firstLine="360"/>
        <w:rPr>
          <w:rFonts w:ascii="仿宋" w:eastAsia="仿宋" w:hAnsi="仿宋"/>
          <w:sz w:val="24"/>
          <w:szCs w:val="24"/>
        </w:rPr>
      </w:pPr>
      <w:r>
        <w:rPr>
          <w:rFonts w:ascii="仿宋" w:eastAsia="仿宋" w:hAnsi="仿宋" w:hint="eastAsia"/>
          <w:sz w:val="24"/>
          <w:szCs w:val="24"/>
        </w:rPr>
        <w:t>账  号：5104010120010004413</w:t>
      </w:r>
    </w:p>
    <w:p w14:paraId="22FE974B" w14:textId="77777777" w:rsidR="00870498" w:rsidRDefault="00A13DB6">
      <w:pPr>
        <w:pStyle w:val="30"/>
        <w:spacing w:before="0" w:after="0" w:line="400" w:lineRule="exact"/>
        <w:rPr>
          <w:rFonts w:ascii="仿宋" w:eastAsia="仿宋" w:hAnsi="仿宋"/>
          <w:sz w:val="24"/>
          <w:szCs w:val="24"/>
        </w:rPr>
      </w:pPr>
      <w:bookmarkStart w:id="99" w:name="_Toc216116795"/>
      <w:r>
        <w:rPr>
          <w:rFonts w:ascii="仿宋" w:eastAsia="仿宋" w:hAnsi="仿宋" w:hint="eastAsia"/>
          <w:sz w:val="24"/>
          <w:szCs w:val="24"/>
        </w:rPr>
        <w:t>八、签订</w:t>
      </w:r>
      <w:bookmarkEnd w:id="95"/>
      <w:r>
        <w:rPr>
          <w:rFonts w:ascii="仿宋" w:eastAsia="仿宋" w:hAnsi="仿宋" w:hint="eastAsia"/>
          <w:sz w:val="24"/>
          <w:szCs w:val="24"/>
        </w:rPr>
        <w:t>合同</w:t>
      </w:r>
      <w:bookmarkEnd w:id="96"/>
      <w:bookmarkEnd w:id="99"/>
    </w:p>
    <w:p w14:paraId="194DA195" w14:textId="77777777" w:rsidR="00870498" w:rsidRDefault="00A13DB6">
      <w:pPr>
        <w:spacing w:line="400" w:lineRule="exact"/>
        <w:ind w:firstLineChars="200" w:firstLine="480"/>
        <w:rPr>
          <w:rFonts w:ascii="仿宋" w:eastAsia="仿宋" w:hAnsi="仿宋"/>
          <w:sz w:val="24"/>
          <w:szCs w:val="24"/>
        </w:rPr>
      </w:pPr>
      <w:bookmarkStart w:id="100" w:name="_Toc14780"/>
      <w:r>
        <w:rPr>
          <w:rFonts w:ascii="仿宋" w:eastAsia="仿宋" w:hAnsi="仿宋" w:hint="eastAsia"/>
          <w:sz w:val="24"/>
          <w:szCs w:val="24"/>
        </w:rPr>
        <w:t>（一）采购人应当自成交通知书发出之日起三十日内，按照竞争性磋商文件和成交供应商响应文件的约定，与成交供应商签订书面合同。所签订的合同不得对竞争性磋商文件和供应商的响应文件作实质性修改。</w:t>
      </w:r>
    </w:p>
    <w:p w14:paraId="62D61ED8"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（二）竞争性磋商文件、供应商的响应文件及澄清文件等，均为签订采购合同的依据。</w:t>
      </w:r>
    </w:p>
    <w:p w14:paraId="3A64A1D0"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（三）合同生效条款由供需双方约定，法律、行政法规规定应当办理批准、登记等手续后生效的合同，依照其规定。</w:t>
      </w:r>
    </w:p>
    <w:p w14:paraId="6D3BC892" w14:textId="77777777" w:rsidR="00870498" w:rsidRDefault="00A13DB6">
      <w:pPr>
        <w:spacing w:line="400" w:lineRule="exact"/>
        <w:ind w:firstLineChars="200" w:firstLine="480"/>
        <w:rPr>
          <w:rFonts w:ascii="仿宋" w:eastAsia="仿宋" w:hAnsi="仿宋"/>
          <w:sz w:val="24"/>
          <w:szCs w:val="24"/>
        </w:rPr>
      </w:pPr>
      <w:r>
        <w:rPr>
          <w:rFonts w:ascii="仿宋" w:eastAsia="仿宋" w:hAnsi="仿宋" w:hint="eastAsia"/>
          <w:sz w:val="24"/>
          <w:szCs w:val="24"/>
        </w:rPr>
        <w:t>（四）合同按照采购人单位要求适用的合同格式版本。</w:t>
      </w:r>
    </w:p>
    <w:bookmarkEnd w:id="97"/>
    <w:bookmarkEnd w:id="98"/>
    <w:bookmarkEnd w:id="100"/>
    <w:p w14:paraId="33F05FE3" w14:textId="77777777" w:rsidR="00870498" w:rsidRDefault="00870498">
      <w:pPr>
        <w:pStyle w:val="23"/>
        <w:spacing w:before="0" w:after="0" w:line="360" w:lineRule="auto"/>
        <w:jc w:val="center"/>
        <w:rPr>
          <w:rFonts w:ascii="宋体" w:hAnsi="宋体"/>
          <w:sz w:val="24"/>
          <w:szCs w:val="24"/>
        </w:rPr>
        <w:sectPr w:rsidR="00870498">
          <w:footerReference w:type="even" r:id="rId14"/>
          <w:footerReference w:type="default" r:id="rId15"/>
          <w:pgSz w:w="11907" w:h="16840"/>
          <w:pgMar w:top="1134" w:right="1191" w:bottom="1134" w:left="1304" w:header="964" w:footer="992" w:gutter="0"/>
          <w:pgNumType w:fmt="numberInDash"/>
          <w:cols w:space="720"/>
          <w:docGrid w:linePitch="312"/>
        </w:sectPr>
      </w:pPr>
    </w:p>
    <w:p w14:paraId="6B64D767" w14:textId="77777777" w:rsidR="00870498" w:rsidRDefault="00A13DB6">
      <w:pPr>
        <w:pStyle w:val="23"/>
        <w:spacing w:before="0" w:after="0" w:line="360" w:lineRule="auto"/>
        <w:jc w:val="center"/>
        <w:rPr>
          <w:rFonts w:ascii="仿宋" w:eastAsia="仿宋" w:hAnsi="仿宋"/>
          <w:szCs w:val="32"/>
        </w:rPr>
      </w:pPr>
      <w:bookmarkStart w:id="101" w:name="_Hlt41879464"/>
      <w:bookmarkStart w:id="102" w:name="_Toc12789072"/>
      <w:bookmarkStart w:id="103" w:name="_Toc216116796"/>
      <w:bookmarkEnd w:id="101"/>
      <w:r>
        <w:rPr>
          <w:rFonts w:ascii="仿宋" w:eastAsia="仿宋" w:hAnsi="仿宋" w:hint="eastAsia"/>
          <w:szCs w:val="32"/>
        </w:rPr>
        <w:lastRenderedPageBreak/>
        <w:t xml:space="preserve">第六篇  </w:t>
      </w:r>
      <w:bookmarkEnd w:id="102"/>
      <w:r>
        <w:rPr>
          <w:rFonts w:ascii="仿宋" w:eastAsia="仿宋" w:hAnsi="仿宋" w:hint="eastAsia"/>
          <w:szCs w:val="32"/>
        </w:rPr>
        <w:t>响应文件编制要求</w:t>
      </w:r>
      <w:bookmarkEnd w:id="103"/>
    </w:p>
    <w:p w14:paraId="2420C8A7" w14:textId="77777777" w:rsidR="00870498" w:rsidRDefault="00A13DB6">
      <w:pPr>
        <w:spacing w:line="440" w:lineRule="exact"/>
        <w:ind w:firstLineChars="200" w:firstLine="480"/>
        <w:rPr>
          <w:rFonts w:ascii="仿宋" w:eastAsia="仿宋" w:hAnsi="仿宋"/>
          <w:sz w:val="24"/>
          <w:szCs w:val="24"/>
        </w:rPr>
      </w:pPr>
      <w:r>
        <w:rPr>
          <w:rFonts w:ascii="仿宋" w:eastAsia="仿宋" w:hAnsi="仿宋" w:hint="eastAsia"/>
          <w:sz w:val="24"/>
          <w:szCs w:val="24"/>
        </w:rPr>
        <w:t>一、经济部分</w:t>
      </w:r>
    </w:p>
    <w:p w14:paraId="629A16F2" w14:textId="77777777" w:rsidR="00870498" w:rsidRDefault="00A13DB6">
      <w:pPr>
        <w:spacing w:line="440" w:lineRule="exact"/>
        <w:ind w:firstLineChars="200" w:firstLine="480"/>
        <w:rPr>
          <w:rFonts w:ascii="仿宋" w:eastAsia="仿宋" w:hAnsi="仿宋"/>
          <w:sz w:val="24"/>
          <w:szCs w:val="24"/>
        </w:rPr>
      </w:pPr>
      <w:r>
        <w:rPr>
          <w:rFonts w:ascii="仿宋" w:eastAsia="仿宋" w:hAnsi="仿宋" w:hint="eastAsia"/>
          <w:sz w:val="24"/>
          <w:szCs w:val="24"/>
        </w:rPr>
        <w:t>（一）竞争性磋商报价函</w:t>
      </w:r>
    </w:p>
    <w:p w14:paraId="109D25F7" w14:textId="77777777" w:rsidR="00870498" w:rsidRDefault="00A13DB6">
      <w:pPr>
        <w:spacing w:line="440" w:lineRule="exact"/>
        <w:ind w:firstLineChars="200" w:firstLine="480"/>
        <w:rPr>
          <w:rFonts w:ascii="仿宋" w:eastAsia="仿宋" w:hAnsi="仿宋"/>
          <w:sz w:val="24"/>
          <w:szCs w:val="24"/>
        </w:rPr>
      </w:pPr>
      <w:r>
        <w:rPr>
          <w:rFonts w:ascii="仿宋" w:eastAsia="仿宋" w:hAnsi="仿宋" w:hint="eastAsia"/>
          <w:sz w:val="24"/>
          <w:szCs w:val="24"/>
        </w:rPr>
        <w:t>（二）明细报价表</w:t>
      </w:r>
    </w:p>
    <w:p w14:paraId="2F4E86CA" w14:textId="77777777" w:rsidR="00870498" w:rsidRDefault="00A13DB6">
      <w:pPr>
        <w:spacing w:line="440" w:lineRule="exact"/>
        <w:ind w:firstLineChars="200" w:firstLine="480"/>
        <w:rPr>
          <w:rFonts w:ascii="仿宋" w:eastAsia="仿宋" w:hAnsi="仿宋"/>
          <w:sz w:val="24"/>
          <w:szCs w:val="24"/>
        </w:rPr>
      </w:pPr>
      <w:r>
        <w:rPr>
          <w:rFonts w:ascii="仿宋" w:eastAsia="仿宋" w:hAnsi="仿宋" w:hint="eastAsia"/>
          <w:sz w:val="24"/>
          <w:szCs w:val="24"/>
        </w:rPr>
        <w:t>二、服务部分</w:t>
      </w:r>
    </w:p>
    <w:p w14:paraId="5CC80AC8" w14:textId="77777777" w:rsidR="00870498" w:rsidRDefault="00A13DB6">
      <w:pPr>
        <w:spacing w:line="440" w:lineRule="exact"/>
        <w:ind w:firstLineChars="200" w:firstLine="480"/>
        <w:rPr>
          <w:rFonts w:ascii="仿宋" w:eastAsia="仿宋" w:hAnsi="仿宋"/>
          <w:sz w:val="24"/>
          <w:szCs w:val="24"/>
        </w:rPr>
      </w:pPr>
      <w:r>
        <w:rPr>
          <w:rFonts w:ascii="仿宋" w:eastAsia="仿宋" w:hAnsi="仿宋" w:hint="eastAsia"/>
          <w:sz w:val="24"/>
          <w:szCs w:val="24"/>
        </w:rPr>
        <w:t>（一）服务方案</w:t>
      </w:r>
    </w:p>
    <w:p w14:paraId="1A71DA15" w14:textId="77777777" w:rsidR="00870498" w:rsidRDefault="00A13DB6">
      <w:pPr>
        <w:spacing w:line="440" w:lineRule="exact"/>
        <w:ind w:firstLineChars="200" w:firstLine="480"/>
        <w:rPr>
          <w:rFonts w:ascii="仿宋" w:eastAsia="仿宋" w:hAnsi="仿宋"/>
          <w:sz w:val="24"/>
          <w:szCs w:val="24"/>
        </w:rPr>
      </w:pPr>
      <w:r>
        <w:rPr>
          <w:rFonts w:ascii="仿宋" w:eastAsia="仿宋" w:hAnsi="仿宋" w:hint="eastAsia"/>
          <w:sz w:val="24"/>
          <w:szCs w:val="24"/>
        </w:rPr>
        <w:t>（二）服务响应偏离表</w:t>
      </w:r>
    </w:p>
    <w:p w14:paraId="2D620629" w14:textId="77777777" w:rsidR="00870498" w:rsidRDefault="00A13DB6">
      <w:pPr>
        <w:spacing w:line="440" w:lineRule="exact"/>
        <w:ind w:firstLineChars="200" w:firstLine="480"/>
        <w:rPr>
          <w:rFonts w:ascii="仿宋" w:eastAsia="仿宋" w:hAnsi="仿宋"/>
          <w:sz w:val="24"/>
          <w:szCs w:val="24"/>
        </w:rPr>
      </w:pPr>
      <w:r>
        <w:rPr>
          <w:rFonts w:ascii="仿宋" w:eastAsia="仿宋" w:hAnsi="仿宋" w:hint="eastAsia"/>
          <w:sz w:val="24"/>
          <w:szCs w:val="24"/>
        </w:rPr>
        <w:t>三、商务部分</w:t>
      </w:r>
    </w:p>
    <w:p w14:paraId="191D63B5" w14:textId="77777777" w:rsidR="00870498" w:rsidRDefault="00A13DB6">
      <w:pPr>
        <w:spacing w:line="440" w:lineRule="exact"/>
        <w:ind w:firstLineChars="200" w:firstLine="480"/>
        <w:rPr>
          <w:rFonts w:ascii="仿宋" w:eastAsia="仿宋" w:hAnsi="仿宋"/>
          <w:sz w:val="24"/>
          <w:szCs w:val="24"/>
        </w:rPr>
      </w:pPr>
      <w:r>
        <w:rPr>
          <w:rFonts w:ascii="仿宋" w:eastAsia="仿宋" w:hAnsi="仿宋" w:hint="eastAsia"/>
          <w:sz w:val="24"/>
          <w:szCs w:val="24"/>
        </w:rPr>
        <w:t>（一）商务响应偏离表</w:t>
      </w:r>
    </w:p>
    <w:p w14:paraId="7B26ADA4" w14:textId="77777777" w:rsidR="00870498" w:rsidRDefault="00A13DB6">
      <w:pPr>
        <w:spacing w:line="440" w:lineRule="exact"/>
        <w:ind w:firstLineChars="200" w:firstLine="480"/>
        <w:rPr>
          <w:rFonts w:ascii="仿宋" w:eastAsia="仿宋" w:hAnsi="仿宋"/>
          <w:sz w:val="24"/>
          <w:szCs w:val="24"/>
        </w:rPr>
      </w:pPr>
      <w:r>
        <w:rPr>
          <w:rFonts w:ascii="仿宋" w:eastAsia="仿宋" w:hAnsi="仿宋" w:hint="eastAsia"/>
          <w:sz w:val="24"/>
          <w:szCs w:val="24"/>
        </w:rPr>
        <w:t>（二）其它优惠服务承诺</w:t>
      </w:r>
    </w:p>
    <w:p w14:paraId="3A9F098D" w14:textId="77777777" w:rsidR="00870498" w:rsidRDefault="00A13DB6">
      <w:pPr>
        <w:spacing w:line="440" w:lineRule="exact"/>
        <w:ind w:firstLineChars="200" w:firstLine="480"/>
        <w:rPr>
          <w:rFonts w:ascii="仿宋" w:eastAsia="仿宋" w:hAnsi="仿宋"/>
          <w:sz w:val="24"/>
          <w:szCs w:val="24"/>
        </w:rPr>
      </w:pPr>
      <w:r>
        <w:rPr>
          <w:rFonts w:ascii="仿宋" w:eastAsia="仿宋" w:hAnsi="仿宋" w:hint="eastAsia"/>
          <w:sz w:val="24"/>
          <w:szCs w:val="24"/>
        </w:rPr>
        <w:t>四、资格条件及其他</w:t>
      </w:r>
    </w:p>
    <w:p w14:paraId="3AE38899"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（一）营业执照（副本）或事业单位法人证书（副本）复印件或个体工商户营业执照</w:t>
      </w:r>
    </w:p>
    <w:p w14:paraId="242378D7"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（二）法定代表人身份证明书（格式）</w:t>
      </w:r>
    </w:p>
    <w:p w14:paraId="66CB3FE1"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（三）法定代表人授权委托书（格式）</w:t>
      </w:r>
    </w:p>
    <w:p w14:paraId="4B5D0AAB"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（四）基本资格条件承诺函</w:t>
      </w:r>
    </w:p>
    <w:p w14:paraId="502FBB00" w14:textId="77777777" w:rsidR="00870498" w:rsidRDefault="00A13DB6">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（五）特定资格条件证书或证明文件</w:t>
      </w:r>
    </w:p>
    <w:p w14:paraId="529396F6" w14:textId="77777777" w:rsidR="00870498" w:rsidRDefault="00A13DB6">
      <w:pPr>
        <w:spacing w:line="440" w:lineRule="exact"/>
        <w:ind w:firstLineChars="200" w:firstLine="480"/>
        <w:rPr>
          <w:rFonts w:ascii="仿宋" w:eastAsia="仿宋" w:hAnsi="仿宋"/>
          <w:sz w:val="24"/>
          <w:szCs w:val="24"/>
        </w:rPr>
      </w:pPr>
      <w:r>
        <w:rPr>
          <w:rFonts w:ascii="仿宋" w:eastAsia="仿宋" w:hAnsi="仿宋" w:hint="eastAsia"/>
          <w:sz w:val="24"/>
          <w:szCs w:val="24"/>
        </w:rPr>
        <w:t>五、其他资料</w:t>
      </w:r>
    </w:p>
    <w:p w14:paraId="06DB971E" w14:textId="77777777" w:rsidR="00870498" w:rsidRDefault="00A13DB6">
      <w:pPr>
        <w:spacing w:line="440" w:lineRule="exact"/>
        <w:ind w:firstLineChars="200" w:firstLine="480"/>
        <w:rPr>
          <w:rFonts w:ascii="仿宋" w:eastAsia="仿宋" w:hAnsi="仿宋"/>
          <w:sz w:val="24"/>
          <w:szCs w:val="24"/>
        </w:rPr>
      </w:pPr>
      <w:r>
        <w:rPr>
          <w:rFonts w:ascii="仿宋" w:eastAsia="仿宋" w:hAnsi="仿宋" w:hint="eastAsia"/>
          <w:sz w:val="24"/>
          <w:szCs w:val="24"/>
        </w:rPr>
        <w:t>其他与项目有关的资料</w:t>
      </w:r>
    </w:p>
    <w:p w14:paraId="5778DA10" w14:textId="77777777" w:rsidR="00870498" w:rsidRDefault="00870498">
      <w:pPr>
        <w:snapToGrid w:val="0"/>
        <w:spacing w:line="360" w:lineRule="auto"/>
        <w:rPr>
          <w:rFonts w:ascii="宋体" w:hAnsi="宋体"/>
          <w:sz w:val="24"/>
          <w:szCs w:val="24"/>
          <w:bdr w:val="single" w:sz="4" w:space="0" w:color="auto"/>
        </w:rPr>
        <w:sectPr w:rsidR="00870498">
          <w:pgSz w:w="11907" w:h="16840"/>
          <w:pgMar w:top="1134" w:right="1191" w:bottom="1134" w:left="1304" w:header="851" w:footer="992" w:gutter="0"/>
          <w:pgNumType w:fmt="numberInDash"/>
          <w:cols w:space="720"/>
          <w:docGrid w:linePitch="380" w:charSpace="-5735"/>
        </w:sectPr>
      </w:pPr>
    </w:p>
    <w:p w14:paraId="39F237B8" w14:textId="77777777" w:rsidR="00870498" w:rsidRDefault="00A13DB6">
      <w:pPr>
        <w:pStyle w:val="30"/>
        <w:spacing w:before="0" w:after="0" w:line="360" w:lineRule="auto"/>
        <w:rPr>
          <w:rFonts w:ascii="仿宋" w:eastAsia="仿宋" w:hAnsi="仿宋"/>
          <w:sz w:val="24"/>
          <w:szCs w:val="24"/>
        </w:rPr>
      </w:pPr>
      <w:bookmarkStart w:id="104" w:name="_Toc313888360"/>
      <w:bookmarkStart w:id="105" w:name="_Toc342913419"/>
      <w:bookmarkStart w:id="106" w:name="_Toc313008356"/>
      <w:bookmarkStart w:id="107" w:name="_Toc216116797"/>
      <w:bookmarkStart w:id="108" w:name="_Toc283382454"/>
      <w:bookmarkStart w:id="109" w:name="_Toc12789073"/>
      <w:r>
        <w:rPr>
          <w:rFonts w:ascii="仿宋" w:eastAsia="仿宋" w:hAnsi="仿宋" w:hint="eastAsia"/>
          <w:sz w:val="24"/>
          <w:szCs w:val="24"/>
        </w:rPr>
        <w:lastRenderedPageBreak/>
        <w:t>一、经济部分</w:t>
      </w:r>
      <w:bookmarkEnd w:id="104"/>
      <w:bookmarkEnd w:id="105"/>
      <w:bookmarkEnd w:id="106"/>
      <w:bookmarkEnd w:id="107"/>
    </w:p>
    <w:bookmarkEnd w:id="108"/>
    <w:bookmarkEnd w:id="109"/>
    <w:p w14:paraId="6AAF91CD" w14:textId="77777777" w:rsidR="00870498" w:rsidRDefault="00A13DB6">
      <w:pPr>
        <w:tabs>
          <w:tab w:val="left" w:pos="6300"/>
        </w:tabs>
        <w:snapToGrid w:val="0"/>
        <w:spacing w:line="312" w:lineRule="auto"/>
        <w:ind w:firstLineChars="200" w:firstLine="480"/>
        <w:rPr>
          <w:rFonts w:ascii="仿宋" w:eastAsia="仿宋" w:hAnsi="仿宋"/>
          <w:sz w:val="24"/>
          <w:szCs w:val="24"/>
        </w:rPr>
      </w:pPr>
      <w:r>
        <w:rPr>
          <w:rFonts w:ascii="仿宋" w:eastAsia="仿宋" w:hAnsi="仿宋" w:hint="eastAsia"/>
          <w:sz w:val="24"/>
          <w:szCs w:val="24"/>
        </w:rPr>
        <w:t>（一）竞争性磋商报价函</w:t>
      </w:r>
    </w:p>
    <w:p w14:paraId="2304C40E" w14:textId="77777777" w:rsidR="00870498" w:rsidRDefault="00A13DB6">
      <w:pPr>
        <w:tabs>
          <w:tab w:val="left" w:pos="6300"/>
        </w:tabs>
        <w:snapToGrid w:val="0"/>
        <w:spacing w:line="312" w:lineRule="auto"/>
        <w:ind w:firstLineChars="200" w:firstLine="482"/>
        <w:jc w:val="center"/>
        <w:rPr>
          <w:rFonts w:ascii="仿宋" w:eastAsia="仿宋" w:hAnsi="仿宋"/>
          <w:b/>
          <w:bCs/>
          <w:sz w:val="24"/>
          <w:szCs w:val="24"/>
        </w:rPr>
      </w:pPr>
      <w:r>
        <w:rPr>
          <w:rFonts w:ascii="仿宋" w:eastAsia="仿宋" w:hAnsi="仿宋" w:hint="eastAsia"/>
          <w:b/>
          <w:bCs/>
          <w:sz w:val="24"/>
          <w:szCs w:val="24"/>
        </w:rPr>
        <w:t>竞争性磋商报价函</w:t>
      </w:r>
    </w:p>
    <w:p w14:paraId="57FBE229" w14:textId="77777777" w:rsidR="00870498" w:rsidRDefault="00A13DB6">
      <w:pPr>
        <w:tabs>
          <w:tab w:val="left" w:pos="6300"/>
        </w:tabs>
        <w:snapToGrid w:val="0"/>
        <w:spacing w:line="480" w:lineRule="exact"/>
        <w:rPr>
          <w:rFonts w:ascii="仿宋" w:eastAsia="仿宋" w:hAnsi="仿宋"/>
          <w:sz w:val="24"/>
          <w:szCs w:val="24"/>
        </w:rPr>
      </w:pPr>
      <w:r>
        <w:rPr>
          <w:rFonts w:ascii="仿宋" w:eastAsia="仿宋" w:hAnsi="仿宋" w:hint="eastAsia"/>
          <w:sz w:val="24"/>
          <w:szCs w:val="24"/>
          <w:u w:val="single"/>
        </w:rPr>
        <w:t>（采购代理机构名称）</w:t>
      </w:r>
      <w:r>
        <w:rPr>
          <w:rFonts w:ascii="仿宋" w:eastAsia="仿宋" w:hAnsi="仿宋" w:hint="eastAsia"/>
          <w:sz w:val="24"/>
          <w:szCs w:val="24"/>
        </w:rPr>
        <w:t>：</w:t>
      </w:r>
    </w:p>
    <w:p w14:paraId="05ED82E4" w14:textId="77777777" w:rsidR="00870498" w:rsidRDefault="00A13DB6">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我方收到____________________________（项目名称）及_____________（项目编号）的竞争性磋商文件，经详细研究，决定参加该项目的磋商。</w:t>
      </w:r>
    </w:p>
    <w:p w14:paraId="7ACAD31F" w14:textId="77777777" w:rsidR="00870498" w:rsidRDefault="00A13DB6">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1.愿意按照竞争性磋商文件中的一切要求，提供本项目的技术服务，初始报价为人民币大写：</w:t>
      </w:r>
      <w:r>
        <w:rPr>
          <w:rFonts w:ascii="仿宋" w:eastAsia="仿宋" w:hAnsi="仿宋" w:hint="eastAsia"/>
          <w:sz w:val="24"/>
          <w:szCs w:val="24"/>
          <w:u w:val="single"/>
        </w:rPr>
        <w:t xml:space="preserve">      </w:t>
      </w:r>
      <w:r>
        <w:rPr>
          <w:rFonts w:ascii="仿宋" w:eastAsia="仿宋" w:hAnsi="仿宋" w:hint="eastAsia"/>
          <w:sz w:val="24"/>
          <w:szCs w:val="24"/>
        </w:rPr>
        <w:t>元整；人民币小写：</w:t>
      </w:r>
      <w:r>
        <w:rPr>
          <w:rFonts w:ascii="仿宋" w:eastAsia="仿宋" w:hAnsi="仿宋" w:hint="eastAsia"/>
          <w:sz w:val="24"/>
          <w:szCs w:val="24"/>
          <w:u w:val="single"/>
        </w:rPr>
        <w:t xml:space="preserve">    </w:t>
      </w:r>
      <w:r>
        <w:rPr>
          <w:rFonts w:ascii="仿宋" w:eastAsia="仿宋" w:hAnsi="仿宋" w:hint="eastAsia"/>
          <w:sz w:val="24"/>
          <w:szCs w:val="24"/>
        </w:rPr>
        <w:t>元。以我公司最后报价为准。</w:t>
      </w:r>
    </w:p>
    <w:p w14:paraId="2D67F7B0" w14:textId="77777777" w:rsidR="00870498" w:rsidRDefault="00A13DB6">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2.我方现提交的响应文件为：响应文件正本</w:t>
      </w:r>
      <w:r>
        <w:rPr>
          <w:rFonts w:ascii="仿宋" w:eastAsia="仿宋" w:hAnsi="仿宋" w:hint="eastAsia"/>
          <w:sz w:val="24"/>
          <w:szCs w:val="24"/>
          <w:u w:val="single"/>
        </w:rPr>
        <w:t xml:space="preserve">   </w:t>
      </w:r>
      <w:r>
        <w:rPr>
          <w:rFonts w:ascii="仿宋" w:eastAsia="仿宋" w:hAnsi="仿宋" w:hint="eastAsia"/>
          <w:sz w:val="24"/>
          <w:szCs w:val="24"/>
        </w:rPr>
        <w:t>份，副本</w:t>
      </w:r>
      <w:r>
        <w:rPr>
          <w:rFonts w:ascii="仿宋" w:eastAsia="仿宋" w:hAnsi="仿宋" w:hint="eastAsia"/>
          <w:sz w:val="24"/>
          <w:szCs w:val="24"/>
          <w:u w:val="single"/>
        </w:rPr>
        <w:t xml:space="preserve">   </w:t>
      </w:r>
      <w:r>
        <w:rPr>
          <w:rFonts w:ascii="仿宋" w:eastAsia="仿宋" w:hAnsi="仿宋" w:hint="eastAsia"/>
          <w:sz w:val="24"/>
          <w:szCs w:val="24"/>
        </w:rPr>
        <w:t>份。</w:t>
      </w:r>
    </w:p>
    <w:p w14:paraId="6D2A9B9B" w14:textId="77777777" w:rsidR="00870498" w:rsidRDefault="00A13DB6">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3.我方承诺：本次磋商的有效期为90天。</w:t>
      </w:r>
    </w:p>
    <w:p w14:paraId="2653C393" w14:textId="77777777" w:rsidR="00870498" w:rsidRDefault="00A13DB6">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4.我方完全理解和接受贵方竞争性磋商文件的一切规定和要求及评审办法。</w:t>
      </w:r>
    </w:p>
    <w:p w14:paraId="7E3CBBD6" w14:textId="77777777" w:rsidR="00870498" w:rsidRDefault="00A13DB6">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5.在整个竞争性磋商过程中，我方若有违规行为，接受按照《中华人民共和国政府采购法》及其实施条例等规定给予惩罚。</w:t>
      </w:r>
    </w:p>
    <w:p w14:paraId="00124B13" w14:textId="77777777" w:rsidR="00870498" w:rsidRDefault="00A13DB6">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6.我方若成为成交供应商，将按照最终磋商结果签订合同，并且严格履行合同义务。本承诺函将成为合同不可分割的一部分，与合同具有同等的法律效力。</w:t>
      </w:r>
    </w:p>
    <w:p w14:paraId="6580619C" w14:textId="77777777" w:rsidR="00870498" w:rsidRDefault="00A13DB6">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7.我方理解，最低报价不是成交的唯一条件。</w:t>
      </w:r>
    </w:p>
    <w:p w14:paraId="7B81D414" w14:textId="77777777" w:rsidR="00870498" w:rsidRDefault="00A13DB6">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8.我方同意按竞争性磋商文件规定，交纳竞争性磋商文件要求的磋商保证金。如果我方成为成交供应商，保证在接到成交通知书后，向采购代理机构交纳竞争性磋商文件规定的采购代理服务费。</w:t>
      </w:r>
    </w:p>
    <w:p w14:paraId="6831052A" w14:textId="77777777" w:rsidR="00870498" w:rsidRDefault="00A13DB6">
      <w:pPr>
        <w:tabs>
          <w:tab w:val="left" w:pos="6300"/>
        </w:tabs>
        <w:snapToGrid w:val="0"/>
        <w:spacing w:line="480" w:lineRule="exact"/>
        <w:ind w:firstLineChars="200" w:firstLine="480"/>
        <w:rPr>
          <w:rFonts w:ascii="仿宋" w:eastAsia="仿宋" w:hAnsi="仿宋"/>
          <w:sz w:val="24"/>
          <w:szCs w:val="24"/>
        </w:rPr>
      </w:pPr>
      <w:r>
        <w:rPr>
          <w:rFonts w:ascii="仿宋" w:eastAsia="仿宋" w:hAnsi="仿宋" w:hint="eastAsia"/>
          <w:sz w:val="24"/>
          <w:szCs w:val="24"/>
        </w:rPr>
        <w:t>9.我方未</w:t>
      </w:r>
      <w:r>
        <w:rPr>
          <w:rFonts w:ascii="仿宋" w:eastAsia="仿宋" w:hAnsi="仿宋"/>
          <w:sz w:val="24"/>
          <w:szCs w:val="24"/>
        </w:rPr>
        <w:t>为采购项目提供整体设计、规范编制或者项目管理、监理、检测等服务。</w:t>
      </w:r>
    </w:p>
    <w:p w14:paraId="40445865" w14:textId="77777777" w:rsidR="00870498" w:rsidRDefault="00870498">
      <w:pPr>
        <w:tabs>
          <w:tab w:val="left" w:pos="6300"/>
        </w:tabs>
        <w:snapToGrid w:val="0"/>
        <w:spacing w:line="312" w:lineRule="auto"/>
        <w:ind w:firstLine="570"/>
        <w:rPr>
          <w:rFonts w:ascii="仿宋" w:eastAsia="仿宋" w:hAnsi="仿宋"/>
          <w:sz w:val="24"/>
          <w:szCs w:val="24"/>
        </w:rPr>
      </w:pPr>
    </w:p>
    <w:p w14:paraId="1BD19ED3" w14:textId="77777777" w:rsidR="00870498" w:rsidRDefault="00870498">
      <w:pPr>
        <w:tabs>
          <w:tab w:val="left" w:pos="6300"/>
        </w:tabs>
        <w:snapToGrid w:val="0"/>
        <w:spacing w:line="312" w:lineRule="auto"/>
        <w:ind w:firstLine="570"/>
        <w:rPr>
          <w:rFonts w:ascii="仿宋" w:eastAsia="仿宋" w:hAnsi="仿宋"/>
          <w:sz w:val="24"/>
          <w:szCs w:val="24"/>
        </w:rPr>
      </w:pPr>
    </w:p>
    <w:p w14:paraId="632DE781" w14:textId="77777777" w:rsidR="00870498" w:rsidRDefault="00870498">
      <w:pPr>
        <w:tabs>
          <w:tab w:val="left" w:pos="6300"/>
        </w:tabs>
        <w:snapToGrid w:val="0"/>
        <w:spacing w:line="312" w:lineRule="auto"/>
        <w:ind w:firstLine="570"/>
        <w:rPr>
          <w:rFonts w:ascii="仿宋" w:eastAsia="仿宋" w:hAnsi="仿宋"/>
          <w:sz w:val="24"/>
          <w:szCs w:val="24"/>
        </w:rPr>
      </w:pPr>
    </w:p>
    <w:p w14:paraId="3E423B97" w14:textId="77777777" w:rsidR="00870498" w:rsidRDefault="00A13DB6">
      <w:pPr>
        <w:tabs>
          <w:tab w:val="left" w:pos="6300"/>
        </w:tabs>
        <w:snapToGrid w:val="0"/>
        <w:spacing w:line="312" w:lineRule="auto"/>
        <w:ind w:firstLine="570"/>
        <w:rPr>
          <w:rFonts w:ascii="仿宋" w:eastAsia="仿宋" w:hAnsi="仿宋"/>
          <w:sz w:val="24"/>
          <w:szCs w:val="24"/>
        </w:rPr>
      </w:pPr>
      <w:r>
        <w:rPr>
          <w:rFonts w:ascii="仿宋" w:eastAsia="仿宋" w:hAnsi="仿宋" w:hint="eastAsia"/>
          <w:sz w:val="24"/>
          <w:szCs w:val="24"/>
        </w:rPr>
        <w:t xml:space="preserve">                                                供应商（公章）：</w:t>
      </w:r>
    </w:p>
    <w:p w14:paraId="6A03F1B1" w14:textId="77777777" w:rsidR="00870498" w:rsidRDefault="00A13DB6">
      <w:pPr>
        <w:snapToGrid w:val="0"/>
        <w:spacing w:line="312" w:lineRule="auto"/>
        <w:ind w:firstLineChars="200" w:firstLine="480"/>
        <w:rPr>
          <w:rFonts w:ascii="仿宋" w:eastAsia="仿宋" w:hAnsi="仿宋"/>
          <w:sz w:val="24"/>
          <w:szCs w:val="24"/>
        </w:rPr>
        <w:sectPr w:rsidR="00870498">
          <w:pgSz w:w="11907" w:h="16840"/>
          <w:pgMar w:top="1134" w:right="1191" w:bottom="1134" w:left="1304" w:header="851" w:footer="992" w:gutter="0"/>
          <w:pgNumType w:fmt="numberInDash"/>
          <w:cols w:space="720"/>
          <w:docGrid w:linePitch="380" w:charSpace="-5735"/>
        </w:sectPr>
      </w:pPr>
      <w:r>
        <w:rPr>
          <w:rFonts w:ascii="仿宋" w:eastAsia="仿宋" w:hAnsi="仿宋" w:hint="eastAsia"/>
          <w:sz w:val="24"/>
          <w:szCs w:val="24"/>
        </w:rPr>
        <w:t xml:space="preserve">                                                  年   月   日</w:t>
      </w:r>
    </w:p>
    <w:p w14:paraId="18E2E122" w14:textId="77777777" w:rsidR="00870498" w:rsidRDefault="00A13DB6">
      <w:pPr>
        <w:tabs>
          <w:tab w:val="left" w:pos="2895"/>
        </w:tabs>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（二）明细报价表</w:t>
      </w:r>
    </w:p>
    <w:p w14:paraId="57E5E742" w14:textId="77777777" w:rsidR="00870498" w:rsidRDefault="00A13DB6">
      <w:pPr>
        <w:jc w:val="center"/>
        <w:rPr>
          <w:rFonts w:ascii="仿宋" w:eastAsia="仿宋" w:hAnsi="仿宋"/>
          <w:b/>
          <w:sz w:val="24"/>
          <w:szCs w:val="24"/>
        </w:rPr>
      </w:pPr>
      <w:r>
        <w:rPr>
          <w:rFonts w:ascii="仿宋" w:eastAsia="仿宋" w:hAnsi="仿宋" w:hint="eastAsia"/>
          <w:b/>
          <w:sz w:val="24"/>
          <w:szCs w:val="24"/>
        </w:rPr>
        <w:t>明细报价表</w:t>
      </w:r>
    </w:p>
    <w:p w14:paraId="43BE6A98" w14:textId="77777777" w:rsidR="00870498" w:rsidRDefault="00A13DB6">
      <w:pPr>
        <w:spacing w:line="360" w:lineRule="auto"/>
        <w:rPr>
          <w:rFonts w:ascii="仿宋" w:eastAsia="仿宋" w:hAnsi="仿宋"/>
          <w:sz w:val="24"/>
          <w:szCs w:val="24"/>
          <w:u w:val="single"/>
        </w:rPr>
      </w:pPr>
      <w:r>
        <w:rPr>
          <w:rFonts w:ascii="仿宋" w:eastAsia="仿宋" w:hAnsi="仿宋" w:hint="eastAsia"/>
          <w:sz w:val="21"/>
          <w:szCs w:val="28"/>
        </w:rPr>
        <w:t>项目编号：</w:t>
      </w:r>
    </w:p>
    <w:p w14:paraId="68C513AE" w14:textId="77777777" w:rsidR="00870498" w:rsidRDefault="00A13DB6">
      <w:pPr>
        <w:spacing w:line="360" w:lineRule="auto"/>
        <w:rPr>
          <w:rFonts w:ascii="仿宋" w:eastAsia="仿宋" w:hAnsi="仿宋"/>
          <w:sz w:val="24"/>
          <w:szCs w:val="24"/>
          <w:u w:val="single"/>
        </w:rPr>
      </w:pPr>
      <w:r>
        <w:rPr>
          <w:rFonts w:ascii="仿宋" w:eastAsia="仿宋" w:hAnsi="仿宋" w:hint="eastAsia"/>
          <w:sz w:val="21"/>
          <w:szCs w:val="28"/>
        </w:rPr>
        <w:t>项目名称：</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570"/>
        <w:gridCol w:w="3152"/>
        <w:gridCol w:w="1245"/>
        <w:gridCol w:w="1245"/>
        <w:gridCol w:w="1245"/>
      </w:tblGrid>
      <w:tr w:rsidR="00870498" w14:paraId="65DD4717" w14:textId="77777777">
        <w:trPr>
          <w:trHeight w:hRule="exact" w:val="570"/>
        </w:trPr>
        <w:tc>
          <w:tcPr>
            <w:tcW w:w="503" w:type="pct"/>
            <w:vAlign w:val="center"/>
          </w:tcPr>
          <w:p w14:paraId="01FF02CC" w14:textId="77777777" w:rsidR="00870498" w:rsidRDefault="00A13DB6">
            <w:pPr>
              <w:spacing w:line="560" w:lineRule="exact"/>
              <w:jc w:val="center"/>
              <w:rPr>
                <w:rFonts w:ascii="仿宋" w:eastAsia="仿宋" w:hAnsi="仿宋"/>
                <w:b/>
                <w:sz w:val="24"/>
                <w:szCs w:val="24"/>
              </w:rPr>
            </w:pPr>
            <w:r>
              <w:rPr>
                <w:rFonts w:ascii="仿宋" w:eastAsia="仿宋" w:hAnsi="仿宋"/>
                <w:b/>
                <w:sz w:val="24"/>
                <w:szCs w:val="24"/>
              </w:rPr>
              <w:t>序号</w:t>
            </w:r>
          </w:p>
        </w:tc>
        <w:tc>
          <w:tcPr>
            <w:tcW w:w="835" w:type="pct"/>
            <w:vAlign w:val="center"/>
          </w:tcPr>
          <w:p w14:paraId="65DAF497" w14:textId="77777777" w:rsidR="00870498" w:rsidRDefault="00A13DB6">
            <w:pPr>
              <w:spacing w:line="560" w:lineRule="exact"/>
              <w:jc w:val="center"/>
              <w:rPr>
                <w:rFonts w:ascii="仿宋" w:eastAsia="仿宋" w:hAnsi="仿宋"/>
                <w:b/>
                <w:sz w:val="24"/>
                <w:szCs w:val="24"/>
              </w:rPr>
            </w:pPr>
            <w:r>
              <w:rPr>
                <w:rFonts w:ascii="仿宋" w:eastAsia="仿宋" w:hAnsi="仿宋"/>
                <w:b/>
                <w:sz w:val="24"/>
                <w:szCs w:val="24"/>
              </w:rPr>
              <w:t>名称</w:t>
            </w:r>
          </w:p>
        </w:tc>
        <w:tc>
          <w:tcPr>
            <w:tcW w:w="1676" w:type="pct"/>
            <w:vAlign w:val="center"/>
          </w:tcPr>
          <w:p w14:paraId="7CC9F48A" w14:textId="77777777" w:rsidR="00870498" w:rsidRDefault="00A13DB6">
            <w:pPr>
              <w:spacing w:line="560" w:lineRule="exact"/>
              <w:jc w:val="center"/>
              <w:rPr>
                <w:rFonts w:ascii="仿宋" w:eastAsia="仿宋" w:hAnsi="仿宋"/>
                <w:b/>
                <w:sz w:val="24"/>
                <w:szCs w:val="24"/>
              </w:rPr>
            </w:pPr>
            <w:r>
              <w:rPr>
                <w:rFonts w:ascii="仿宋" w:eastAsia="仿宋" w:hAnsi="仿宋"/>
                <w:b/>
                <w:sz w:val="24"/>
                <w:szCs w:val="24"/>
              </w:rPr>
              <w:t>相关信息</w:t>
            </w:r>
          </w:p>
        </w:tc>
        <w:tc>
          <w:tcPr>
            <w:tcW w:w="662" w:type="pct"/>
            <w:vAlign w:val="center"/>
          </w:tcPr>
          <w:p w14:paraId="46A13D8A" w14:textId="77777777" w:rsidR="00870498" w:rsidRDefault="00A13DB6">
            <w:pPr>
              <w:spacing w:line="560" w:lineRule="exact"/>
              <w:jc w:val="center"/>
              <w:rPr>
                <w:rFonts w:ascii="仿宋" w:eastAsia="仿宋" w:hAnsi="仿宋"/>
                <w:b/>
                <w:sz w:val="24"/>
                <w:szCs w:val="24"/>
              </w:rPr>
            </w:pPr>
            <w:r>
              <w:rPr>
                <w:rFonts w:ascii="仿宋" w:eastAsia="仿宋" w:hAnsi="仿宋"/>
                <w:b/>
                <w:sz w:val="24"/>
                <w:szCs w:val="24"/>
              </w:rPr>
              <w:t>数量</w:t>
            </w:r>
          </w:p>
        </w:tc>
        <w:tc>
          <w:tcPr>
            <w:tcW w:w="662" w:type="pct"/>
            <w:vAlign w:val="center"/>
          </w:tcPr>
          <w:p w14:paraId="1E9496D1" w14:textId="77777777" w:rsidR="00870498" w:rsidRDefault="00A13DB6">
            <w:pPr>
              <w:spacing w:line="560" w:lineRule="exact"/>
              <w:jc w:val="center"/>
              <w:rPr>
                <w:rFonts w:ascii="仿宋" w:eastAsia="仿宋" w:hAnsi="仿宋"/>
                <w:b/>
                <w:sz w:val="24"/>
                <w:szCs w:val="24"/>
              </w:rPr>
            </w:pPr>
            <w:r>
              <w:rPr>
                <w:rFonts w:ascii="仿宋" w:eastAsia="仿宋" w:hAnsi="仿宋"/>
                <w:b/>
                <w:sz w:val="24"/>
                <w:szCs w:val="24"/>
              </w:rPr>
              <w:t>单价</w:t>
            </w:r>
          </w:p>
        </w:tc>
        <w:tc>
          <w:tcPr>
            <w:tcW w:w="662" w:type="pct"/>
            <w:vAlign w:val="center"/>
          </w:tcPr>
          <w:p w14:paraId="25C8306A" w14:textId="77777777" w:rsidR="00870498" w:rsidRDefault="00A13DB6">
            <w:pPr>
              <w:spacing w:line="560" w:lineRule="exact"/>
              <w:jc w:val="center"/>
              <w:rPr>
                <w:rFonts w:ascii="仿宋" w:eastAsia="仿宋" w:hAnsi="仿宋"/>
                <w:b/>
                <w:sz w:val="24"/>
                <w:szCs w:val="24"/>
              </w:rPr>
            </w:pPr>
            <w:r>
              <w:rPr>
                <w:rFonts w:ascii="仿宋" w:eastAsia="仿宋" w:hAnsi="仿宋"/>
                <w:b/>
                <w:sz w:val="24"/>
                <w:szCs w:val="24"/>
              </w:rPr>
              <w:t>合计</w:t>
            </w:r>
          </w:p>
        </w:tc>
      </w:tr>
      <w:tr w:rsidR="00870498" w14:paraId="44C2AF5C" w14:textId="77777777">
        <w:trPr>
          <w:trHeight w:hRule="exact" w:val="422"/>
        </w:trPr>
        <w:tc>
          <w:tcPr>
            <w:tcW w:w="503" w:type="pct"/>
            <w:vAlign w:val="center"/>
          </w:tcPr>
          <w:p w14:paraId="564C487E" w14:textId="77777777" w:rsidR="00870498" w:rsidRDefault="00870498">
            <w:pPr>
              <w:pStyle w:val="ad"/>
              <w:spacing w:line="560" w:lineRule="exact"/>
              <w:ind w:left="3920"/>
              <w:jc w:val="center"/>
              <w:rPr>
                <w:rFonts w:ascii="仿宋" w:eastAsia="仿宋" w:hAnsi="仿宋"/>
                <w:sz w:val="24"/>
                <w:szCs w:val="24"/>
              </w:rPr>
            </w:pPr>
          </w:p>
        </w:tc>
        <w:tc>
          <w:tcPr>
            <w:tcW w:w="835" w:type="pct"/>
            <w:vAlign w:val="center"/>
          </w:tcPr>
          <w:p w14:paraId="2357E6EF" w14:textId="77777777" w:rsidR="00870498" w:rsidRDefault="00870498">
            <w:pPr>
              <w:spacing w:line="560" w:lineRule="exact"/>
              <w:jc w:val="center"/>
              <w:rPr>
                <w:rFonts w:ascii="仿宋" w:eastAsia="仿宋" w:hAnsi="仿宋"/>
                <w:sz w:val="24"/>
                <w:szCs w:val="24"/>
              </w:rPr>
            </w:pPr>
          </w:p>
        </w:tc>
        <w:tc>
          <w:tcPr>
            <w:tcW w:w="1676" w:type="pct"/>
          </w:tcPr>
          <w:p w14:paraId="6C1FF10C" w14:textId="77777777" w:rsidR="00870498" w:rsidRDefault="00870498">
            <w:pPr>
              <w:spacing w:line="560" w:lineRule="exact"/>
              <w:jc w:val="center"/>
              <w:rPr>
                <w:rFonts w:ascii="仿宋" w:eastAsia="仿宋" w:hAnsi="仿宋"/>
                <w:sz w:val="24"/>
                <w:szCs w:val="24"/>
              </w:rPr>
            </w:pPr>
          </w:p>
        </w:tc>
        <w:tc>
          <w:tcPr>
            <w:tcW w:w="662" w:type="pct"/>
            <w:vAlign w:val="center"/>
          </w:tcPr>
          <w:p w14:paraId="4A0784E4" w14:textId="77777777" w:rsidR="00870498" w:rsidRDefault="00870498">
            <w:pPr>
              <w:spacing w:line="560" w:lineRule="exact"/>
              <w:jc w:val="center"/>
              <w:rPr>
                <w:rFonts w:ascii="仿宋" w:eastAsia="仿宋" w:hAnsi="仿宋"/>
                <w:sz w:val="24"/>
                <w:szCs w:val="24"/>
              </w:rPr>
            </w:pPr>
          </w:p>
        </w:tc>
        <w:tc>
          <w:tcPr>
            <w:tcW w:w="662" w:type="pct"/>
          </w:tcPr>
          <w:p w14:paraId="2F7A394D" w14:textId="77777777" w:rsidR="00870498" w:rsidRDefault="00870498">
            <w:pPr>
              <w:spacing w:line="560" w:lineRule="exact"/>
              <w:jc w:val="center"/>
              <w:rPr>
                <w:rFonts w:ascii="仿宋" w:eastAsia="仿宋" w:hAnsi="仿宋"/>
                <w:sz w:val="24"/>
                <w:szCs w:val="24"/>
              </w:rPr>
            </w:pPr>
          </w:p>
        </w:tc>
        <w:tc>
          <w:tcPr>
            <w:tcW w:w="662" w:type="pct"/>
          </w:tcPr>
          <w:p w14:paraId="4C82509D" w14:textId="77777777" w:rsidR="00870498" w:rsidRDefault="00870498">
            <w:pPr>
              <w:spacing w:line="560" w:lineRule="exact"/>
              <w:jc w:val="center"/>
              <w:rPr>
                <w:rFonts w:ascii="仿宋" w:eastAsia="仿宋" w:hAnsi="仿宋"/>
                <w:sz w:val="24"/>
                <w:szCs w:val="24"/>
              </w:rPr>
            </w:pPr>
          </w:p>
        </w:tc>
      </w:tr>
      <w:tr w:rsidR="00870498" w14:paraId="171C9666" w14:textId="77777777">
        <w:trPr>
          <w:trHeight w:hRule="exact" w:val="422"/>
        </w:trPr>
        <w:tc>
          <w:tcPr>
            <w:tcW w:w="503" w:type="pct"/>
            <w:vAlign w:val="center"/>
          </w:tcPr>
          <w:p w14:paraId="1D8DEBFF" w14:textId="77777777" w:rsidR="00870498" w:rsidRDefault="00870498">
            <w:pPr>
              <w:pStyle w:val="ad"/>
              <w:spacing w:line="560" w:lineRule="exact"/>
              <w:ind w:left="3920"/>
              <w:jc w:val="center"/>
              <w:rPr>
                <w:rFonts w:ascii="仿宋" w:eastAsia="仿宋" w:hAnsi="仿宋"/>
                <w:sz w:val="24"/>
                <w:szCs w:val="24"/>
              </w:rPr>
            </w:pPr>
          </w:p>
        </w:tc>
        <w:tc>
          <w:tcPr>
            <w:tcW w:w="835" w:type="pct"/>
            <w:vAlign w:val="center"/>
          </w:tcPr>
          <w:p w14:paraId="0BF0AD3A" w14:textId="77777777" w:rsidR="00870498" w:rsidRDefault="00870498">
            <w:pPr>
              <w:spacing w:line="560" w:lineRule="exact"/>
              <w:jc w:val="center"/>
              <w:rPr>
                <w:rFonts w:ascii="仿宋" w:eastAsia="仿宋" w:hAnsi="仿宋"/>
                <w:sz w:val="24"/>
                <w:szCs w:val="24"/>
              </w:rPr>
            </w:pPr>
          </w:p>
        </w:tc>
        <w:tc>
          <w:tcPr>
            <w:tcW w:w="1676" w:type="pct"/>
          </w:tcPr>
          <w:p w14:paraId="43DC79F9" w14:textId="77777777" w:rsidR="00870498" w:rsidRDefault="00870498">
            <w:pPr>
              <w:spacing w:line="560" w:lineRule="exact"/>
              <w:jc w:val="center"/>
              <w:rPr>
                <w:rFonts w:ascii="仿宋" w:eastAsia="仿宋" w:hAnsi="仿宋"/>
                <w:sz w:val="24"/>
                <w:szCs w:val="24"/>
              </w:rPr>
            </w:pPr>
          </w:p>
        </w:tc>
        <w:tc>
          <w:tcPr>
            <w:tcW w:w="662" w:type="pct"/>
            <w:vAlign w:val="center"/>
          </w:tcPr>
          <w:p w14:paraId="7C6823D5" w14:textId="77777777" w:rsidR="00870498" w:rsidRDefault="00870498">
            <w:pPr>
              <w:spacing w:line="560" w:lineRule="exact"/>
              <w:jc w:val="center"/>
              <w:rPr>
                <w:rFonts w:ascii="仿宋" w:eastAsia="仿宋" w:hAnsi="仿宋"/>
                <w:sz w:val="24"/>
                <w:szCs w:val="24"/>
              </w:rPr>
            </w:pPr>
          </w:p>
        </w:tc>
        <w:tc>
          <w:tcPr>
            <w:tcW w:w="662" w:type="pct"/>
          </w:tcPr>
          <w:p w14:paraId="7BC9C0E7" w14:textId="77777777" w:rsidR="00870498" w:rsidRDefault="00870498">
            <w:pPr>
              <w:spacing w:line="560" w:lineRule="exact"/>
              <w:jc w:val="center"/>
              <w:rPr>
                <w:rFonts w:ascii="仿宋" w:eastAsia="仿宋" w:hAnsi="仿宋"/>
                <w:sz w:val="24"/>
                <w:szCs w:val="24"/>
              </w:rPr>
            </w:pPr>
          </w:p>
        </w:tc>
        <w:tc>
          <w:tcPr>
            <w:tcW w:w="662" w:type="pct"/>
          </w:tcPr>
          <w:p w14:paraId="4A4D8171" w14:textId="77777777" w:rsidR="00870498" w:rsidRDefault="00870498">
            <w:pPr>
              <w:spacing w:line="560" w:lineRule="exact"/>
              <w:jc w:val="center"/>
              <w:rPr>
                <w:rFonts w:ascii="仿宋" w:eastAsia="仿宋" w:hAnsi="仿宋"/>
                <w:sz w:val="24"/>
                <w:szCs w:val="24"/>
              </w:rPr>
            </w:pPr>
          </w:p>
        </w:tc>
      </w:tr>
      <w:tr w:rsidR="00870498" w14:paraId="7C2DBB26" w14:textId="77777777">
        <w:trPr>
          <w:trHeight w:hRule="exact" w:val="422"/>
        </w:trPr>
        <w:tc>
          <w:tcPr>
            <w:tcW w:w="503" w:type="pct"/>
            <w:vAlign w:val="center"/>
          </w:tcPr>
          <w:p w14:paraId="7E89DE3B" w14:textId="77777777" w:rsidR="00870498" w:rsidRDefault="00870498">
            <w:pPr>
              <w:pStyle w:val="ad"/>
              <w:spacing w:line="560" w:lineRule="exact"/>
              <w:ind w:left="3920"/>
              <w:jc w:val="center"/>
              <w:rPr>
                <w:rFonts w:ascii="仿宋" w:eastAsia="仿宋" w:hAnsi="仿宋"/>
                <w:sz w:val="24"/>
                <w:szCs w:val="24"/>
              </w:rPr>
            </w:pPr>
          </w:p>
        </w:tc>
        <w:tc>
          <w:tcPr>
            <w:tcW w:w="835" w:type="pct"/>
            <w:vAlign w:val="center"/>
          </w:tcPr>
          <w:p w14:paraId="339DC593" w14:textId="77777777" w:rsidR="00870498" w:rsidRDefault="00870498">
            <w:pPr>
              <w:spacing w:line="560" w:lineRule="exact"/>
              <w:jc w:val="center"/>
              <w:rPr>
                <w:rFonts w:ascii="仿宋" w:eastAsia="仿宋" w:hAnsi="仿宋"/>
                <w:sz w:val="24"/>
                <w:szCs w:val="24"/>
              </w:rPr>
            </w:pPr>
          </w:p>
        </w:tc>
        <w:tc>
          <w:tcPr>
            <w:tcW w:w="1676" w:type="pct"/>
          </w:tcPr>
          <w:p w14:paraId="05CD9968" w14:textId="77777777" w:rsidR="00870498" w:rsidRDefault="00870498">
            <w:pPr>
              <w:spacing w:line="560" w:lineRule="exact"/>
              <w:jc w:val="center"/>
              <w:rPr>
                <w:rFonts w:ascii="仿宋" w:eastAsia="仿宋" w:hAnsi="仿宋"/>
                <w:sz w:val="24"/>
                <w:szCs w:val="24"/>
              </w:rPr>
            </w:pPr>
          </w:p>
        </w:tc>
        <w:tc>
          <w:tcPr>
            <w:tcW w:w="662" w:type="pct"/>
            <w:vAlign w:val="center"/>
          </w:tcPr>
          <w:p w14:paraId="44214FDA" w14:textId="77777777" w:rsidR="00870498" w:rsidRDefault="00870498">
            <w:pPr>
              <w:spacing w:line="560" w:lineRule="exact"/>
              <w:jc w:val="center"/>
              <w:rPr>
                <w:rFonts w:ascii="仿宋" w:eastAsia="仿宋" w:hAnsi="仿宋"/>
                <w:sz w:val="24"/>
                <w:szCs w:val="24"/>
              </w:rPr>
            </w:pPr>
          </w:p>
        </w:tc>
        <w:tc>
          <w:tcPr>
            <w:tcW w:w="662" w:type="pct"/>
          </w:tcPr>
          <w:p w14:paraId="795E041B" w14:textId="77777777" w:rsidR="00870498" w:rsidRDefault="00870498">
            <w:pPr>
              <w:spacing w:line="560" w:lineRule="exact"/>
              <w:jc w:val="center"/>
              <w:rPr>
                <w:rFonts w:ascii="仿宋" w:eastAsia="仿宋" w:hAnsi="仿宋"/>
                <w:sz w:val="24"/>
                <w:szCs w:val="24"/>
              </w:rPr>
            </w:pPr>
          </w:p>
        </w:tc>
        <w:tc>
          <w:tcPr>
            <w:tcW w:w="662" w:type="pct"/>
          </w:tcPr>
          <w:p w14:paraId="19ECA3DF" w14:textId="77777777" w:rsidR="00870498" w:rsidRDefault="00870498">
            <w:pPr>
              <w:spacing w:line="560" w:lineRule="exact"/>
              <w:jc w:val="center"/>
              <w:rPr>
                <w:rFonts w:ascii="仿宋" w:eastAsia="仿宋" w:hAnsi="仿宋"/>
                <w:sz w:val="24"/>
                <w:szCs w:val="24"/>
              </w:rPr>
            </w:pPr>
          </w:p>
        </w:tc>
      </w:tr>
      <w:tr w:rsidR="00870498" w14:paraId="028DF46C" w14:textId="77777777">
        <w:trPr>
          <w:trHeight w:hRule="exact" w:val="422"/>
        </w:trPr>
        <w:tc>
          <w:tcPr>
            <w:tcW w:w="503" w:type="pct"/>
            <w:vAlign w:val="center"/>
          </w:tcPr>
          <w:p w14:paraId="212283AF" w14:textId="77777777" w:rsidR="00870498" w:rsidRDefault="00870498">
            <w:pPr>
              <w:pStyle w:val="ad"/>
              <w:spacing w:line="560" w:lineRule="exact"/>
              <w:ind w:left="3920"/>
              <w:jc w:val="center"/>
              <w:rPr>
                <w:rFonts w:ascii="仿宋" w:eastAsia="仿宋" w:hAnsi="仿宋"/>
                <w:sz w:val="24"/>
                <w:szCs w:val="24"/>
              </w:rPr>
            </w:pPr>
          </w:p>
        </w:tc>
        <w:tc>
          <w:tcPr>
            <w:tcW w:w="835" w:type="pct"/>
            <w:vAlign w:val="center"/>
          </w:tcPr>
          <w:p w14:paraId="40D0FBC2" w14:textId="77777777" w:rsidR="00870498" w:rsidRDefault="00870498">
            <w:pPr>
              <w:spacing w:line="560" w:lineRule="exact"/>
              <w:jc w:val="center"/>
              <w:rPr>
                <w:rFonts w:ascii="仿宋" w:eastAsia="仿宋" w:hAnsi="仿宋"/>
                <w:sz w:val="24"/>
                <w:szCs w:val="24"/>
              </w:rPr>
            </w:pPr>
          </w:p>
        </w:tc>
        <w:tc>
          <w:tcPr>
            <w:tcW w:w="1676" w:type="pct"/>
          </w:tcPr>
          <w:p w14:paraId="1AA293CC" w14:textId="77777777" w:rsidR="00870498" w:rsidRDefault="00870498">
            <w:pPr>
              <w:spacing w:line="560" w:lineRule="exact"/>
              <w:jc w:val="center"/>
              <w:rPr>
                <w:rFonts w:ascii="仿宋" w:eastAsia="仿宋" w:hAnsi="仿宋"/>
                <w:sz w:val="24"/>
                <w:szCs w:val="24"/>
              </w:rPr>
            </w:pPr>
          </w:p>
        </w:tc>
        <w:tc>
          <w:tcPr>
            <w:tcW w:w="662" w:type="pct"/>
            <w:vAlign w:val="center"/>
          </w:tcPr>
          <w:p w14:paraId="6612A958" w14:textId="77777777" w:rsidR="00870498" w:rsidRDefault="00870498">
            <w:pPr>
              <w:spacing w:line="560" w:lineRule="exact"/>
              <w:jc w:val="center"/>
              <w:rPr>
                <w:rFonts w:ascii="仿宋" w:eastAsia="仿宋" w:hAnsi="仿宋"/>
                <w:sz w:val="24"/>
                <w:szCs w:val="24"/>
              </w:rPr>
            </w:pPr>
          </w:p>
        </w:tc>
        <w:tc>
          <w:tcPr>
            <w:tcW w:w="662" w:type="pct"/>
          </w:tcPr>
          <w:p w14:paraId="1FFF1C98" w14:textId="77777777" w:rsidR="00870498" w:rsidRDefault="00870498">
            <w:pPr>
              <w:spacing w:line="560" w:lineRule="exact"/>
              <w:jc w:val="center"/>
              <w:rPr>
                <w:rFonts w:ascii="仿宋" w:eastAsia="仿宋" w:hAnsi="仿宋"/>
                <w:sz w:val="24"/>
                <w:szCs w:val="24"/>
              </w:rPr>
            </w:pPr>
          </w:p>
        </w:tc>
        <w:tc>
          <w:tcPr>
            <w:tcW w:w="662" w:type="pct"/>
          </w:tcPr>
          <w:p w14:paraId="372457D5" w14:textId="77777777" w:rsidR="00870498" w:rsidRDefault="00870498">
            <w:pPr>
              <w:spacing w:line="560" w:lineRule="exact"/>
              <w:jc w:val="center"/>
              <w:rPr>
                <w:rFonts w:ascii="仿宋" w:eastAsia="仿宋" w:hAnsi="仿宋"/>
                <w:sz w:val="24"/>
                <w:szCs w:val="24"/>
              </w:rPr>
            </w:pPr>
          </w:p>
        </w:tc>
      </w:tr>
      <w:tr w:rsidR="00870498" w14:paraId="595233F2" w14:textId="77777777">
        <w:trPr>
          <w:trHeight w:hRule="exact" w:val="422"/>
        </w:trPr>
        <w:tc>
          <w:tcPr>
            <w:tcW w:w="503" w:type="pct"/>
            <w:vAlign w:val="center"/>
          </w:tcPr>
          <w:p w14:paraId="4E8683F5" w14:textId="77777777" w:rsidR="00870498" w:rsidRDefault="00870498">
            <w:pPr>
              <w:pStyle w:val="ad"/>
              <w:spacing w:line="560" w:lineRule="exact"/>
              <w:ind w:left="3920"/>
              <w:jc w:val="center"/>
              <w:rPr>
                <w:rFonts w:ascii="仿宋" w:eastAsia="仿宋" w:hAnsi="仿宋"/>
                <w:sz w:val="24"/>
                <w:szCs w:val="24"/>
              </w:rPr>
            </w:pPr>
          </w:p>
        </w:tc>
        <w:tc>
          <w:tcPr>
            <w:tcW w:w="835" w:type="pct"/>
            <w:vAlign w:val="center"/>
          </w:tcPr>
          <w:p w14:paraId="401541BE" w14:textId="77777777" w:rsidR="00870498" w:rsidRDefault="00870498">
            <w:pPr>
              <w:spacing w:line="560" w:lineRule="exact"/>
              <w:jc w:val="center"/>
              <w:rPr>
                <w:rFonts w:ascii="仿宋" w:eastAsia="仿宋" w:hAnsi="仿宋"/>
                <w:sz w:val="24"/>
                <w:szCs w:val="24"/>
              </w:rPr>
            </w:pPr>
          </w:p>
        </w:tc>
        <w:tc>
          <w:tcPr>
            <w:tcW w:w="1676" w:type="pct"/>
          </w:tcPr>
          <w:p w14:paraId="6E8CF4E2" w14:textId="77777777" w:rsidR="00870498" w:rsidRDefault="00870498">
            <w:pPr>
              <w:spacing w:line="560" w:lineRule="exact"/>
              <w:jc w:val="center"/>
              <w:rPr>
                <w:rFonts w:ascii="仿宋" w:eastAsia="仿宋" w:hAnsi="仿宋"/>
                <w:sz w:val="24"/>
                <w:szCs w:val="24"/>
              </w:rPr>
            </w:pPr>
          </w:p>
        </w:tc>
        <w:tc>
          <w:tcPr>
            <w:tcW w:w="662" w:type="pct"/>
            <w:vAlign w:val="center"/>
          </w:tcPr>
          <w:p w14:paraId="7327E6FD" w14:textId="77777777" w:rsidR="00870498" w:rsidRDefault="00870498">
            <w:pPr>
              <w:spacing w:line="560" w:lineRule="exact"/>
              <w:jc w:val="center"/>
              <w:rPr>
                <w:rFonts w:ascii="仿宋" w:eastAsia="仿宋" w:hAnsi="仿宋"/>
                <w:sz w:val="24"/>
                <w:szCs w:val="24"/>
              </w:rPr>
            </w:pPr>
          </w:p>
        </w:tc>
        <w:tc>
          <w:tcPr>
            <w:tcW w:w="662" w:type="pct"/>
          </w:tcPr>
          <w:p w14:paraId="280DFAC2" w14:textId="77777777" w:rsidR="00870498" w:rsidRDefault="00870498">
            <w:pPr>
              <w:spacing w:line="560" w:lineRule="exact"/>
              <w:jc w:val="center"/>
              <w:rPr>
                <w:rFonts w:ascii="仿宋" w:eastAsia="仿宋" w:hAnsi="仿宋"/>
                <w:sz w:val="24"/>
                <w:szCs w:val="24"/>
              </w:rPr>
            </w:pPr>
          </w:p>
        </w:tc>
        <w:tc>
          <w:tcPr>
            <w:tcW w:w="662" w:type="pct"/>
          </w:tcPr>
          <w:p w14:paraId="4C8538EE" w14:textId="77777777" w:rsidR="00870498" w:rsidRDefault="00870498">
            <w:pPr>
              <w:spacing w:line="560" w:lineRule="exact"/>
              <w:jc w:val="center"/>
              <w:rPr>
                <w:rFonts w:ascii="仿宋" w:eastAsia="仿宋" w:hAnsi="仿宋"/>
                <w:sz w:val="24"/>
                <w:szCs w:val="24"/>
              </w:rPr>
            </w:pPr>
          </w:p>
        </w:tc>
      </w:tr>
      <w:tr w:rsidR="00870498" w14:paraId="31FEFA0F" w14:textId="77777777">
        <w:trPr>
          <w:trHeight w:hRule="exact" w:val="422"/>
        </w:trPr>
        <w:tc>
          <w:tcPr>
            <w:tcW w:w="503" w:type="pct"/>
            <w:vAlign w:val="center"/>
          </w:tcPr>
          <w:p w14:paraId="4E9E2E9E" w14:textId="77777777" w:rsidR="00870498" w:rsidRDefault="00870498">
            <w:pPr>
              <w:pStyle w:val="ad"/>
              <w:spacing w:line="560" w:lineRule="exact"/>
              <w:ind w:left="3920"/>
              <w:jc w:val="center"/>
              <w:rPr>
                <w:rFonts w:ascii="仿宋" w:eastAsia="仿宋" w:hAnsi="仿宋"/>
                <w:sz w:val="24"/>
                <w:szCs w:val="24"/>
              </w:rPr>
            </w:pPr>
          </w:p>
        </w:tc>
        <w:tc>
          <w:tcPr>
            <w:tcW w:w="835" w:type="pct"/>
            <w:vAlign w:val="center"/>
          </w:tcPr>
          <w:p w14:paraId="59088A18" w14:textId="77777777" w:rsidR="00870498" w:rsidRDefault="00870498">
            <w:pPr>
              <w:spacing w:line="560" w:lineRule="exact"/>
              <w:jc w:val="center"/>
              <w:rPr>
                <w:rFonts w:ascii="仿宋" w:eastAsia="仿宋" w:hAnsi="仿宋"/>
                <w:sz w:val="24"/>
                <w:szCs w:val="24"/>
              </w:rPr>
            </w:pPr>
          </w:p>
        </w:tc>
        <w:tc>
          <w:tcPr>
            <w:tcW w:w="1676" w:type="pct"/>
          </w:tcPr>
          <w:p w14:paraId="4A1CC504" w14:textId="77777777" w:rsidR="00870498" w:rsidRDefault="00870498">
            <w:pPr>
              <w:spacing w:line="560" w:lineRule="exact"/>
              <w:jc w:val="center"/>
              <w:rPr>
                <w:rFonts w:ascii="仿宋" w:eastAsia="仿宋" w:hAnsi="仿宋"/>
                <w:sz w:val="24"/>
                <w:szCs w:val="24"/>
              </w:rPr>
            </w:pPr>
          </w:p>
        </w:tc>
        <w:tc>
          <w:tcPr>
            <w:tcW w:w="662" w:type="pct"/>
            <w:vAlign w:val="center"/>
          </w:tcPr>
          <w:p w14:paraId="00364292" w14:textId="77777777" w:rsidR="00870498" w:rsidRDefault="00870498">
            <w:pPr>
              <w:spacing w:line="560" w:lineRule="exact"/>
              <w:jc w:val="center"/>
              <w:rPr>
                <w:rFonts w:ascii="仿宋" w:eastAsia="仿宋" w:hAnsi="仿宋"/>
                <w:sz w:val="24"/>
                <w:szCs w:val="24"/>
              </w:rPr>
            </w:pPr>
          </w:p>
        </w:tc>
        <w:tc>
          <w:tcPr>
            <w:tcW w:w="662" w:type="pct"/>
          </w:tcPr>
          <w:p w14:paraId="30BC605E" w14:textId="77777777" w:rsidR="00870498" w:rsidRDefault="00870498">
            <w:pPr>
              <w:spacing w:line="560" w:lineRule="exact"/>
              <w:jc w:val="center"/>
              <w:rPr>
                <w:rFonts w:ascii="仿宋" w:eastAsia="仿宋" w:hAnsi="仿宋"/>
                <w:sz w:val="24"/>
                <w:szCs w:val="24"/>
              </w:rPr>
            </w:pPr>
          </w:p>
        </w:tc>
        <w:tc>
          <w:tcPr>
            <w:tcW w:w="662" w:type="pct"/>
          </w:tcPr>
          <w:p w14:paraId="2970EDD0" w14:textId="77777777" w:rsidR="00870498" w:rsidRDefault="00870498">
            <w:pPr>
              <w:spacing w:line="560" w:lineRule="exact"/>
              <w:jc w:val="center"/>
              <w:rPr>
                <w:rFonts w:ascii="仿宋" w:eastAsia="仿宋" w:hAnsi="仿宋"/>
                <w:sz w:val="24"/>
                <w:szCs w:val="24"/>
              </w:rPr>
            </w:pPr>
          </w:p>
        </w:tc>
      </w:tr>
      <w:tr w:rsidR="00870498" w14:paraId="181C9C4A" w14:textId="77777777">
        <w:trPr>
          <w:trHeight w:hRule="exact" w:val="422"/>
        </w:trPr>
        <w:tc>
          <w:tcPr>
            <w:tcW w:w="503" w:type="pct"/>
            <w:vAlign w:val="center"/>
          </w:tcPr>
          <w:p w14:paraId="2817C7D2" w14:textId="77777777" w:rsidR="00870498" w:rsidRDefault="00870498">
            <w:pPr>
              <w:pStyle w:val="ad"/>
              <w:spacing w:line="560" w:lineRule="exact"/>
              <w:ind w:left="3920"/>
              <w:jc w:val="center"/>
              <w:rPr>
                <w:rFonts w:ascii="仿宋" w:eastAsia="仿宋" w:hAnsi="仿宋"/>
                <w:sz w:val="24"/>
                <w:szCs w:val="24"/>
              </w:rPr>
            </w:pPr>
          </w:p>
        </w:tc>
        <w:tc>
          <w:tcPr>
            <w:tcW w:w="835" w:type="pct"/>
            <w:vAlign w:val="center"/>
          </w:tcPr>
          <w:p w14:paraId="24430576" w14:textId="77777777" w:rsidR="00870498" w:rsidRDefault="00870498">
            <w:pPr>
              <w:spacing w:line="560" w:lineRule="exact"/>
              <w:jc w:val="center"/>
              <w:rPr>
                <w:rFonts w:ascii="仿宋" w:eastAsia="仿宋" w:hAnsi="仿宋"/>
                <w:sz w:val="24"/>
                <w:szCs w:val="24"/>
              </w:rPr>
            </w:pPr>
          </w:p>
        </w:tc>
        <w:tc>
          <w:tcPr>
            <w:tcW w:w="1676" w:type="pct"/>
          </w:tcPr>
          <w:p w14:paraId="6EF03E6F" w14:textId="77777777" w:rsidR="00870498" w:rsidRDefault="00870498">
            <w:pPr>
              <w:spacing w:line="560" w:lineRule="exact"/>
              <w:jc w:val="center"/>
              <w:rPr>
                <w:rFonts w:ascii="仿宋" w:eastAsia="仿宋" w:hAnsi="仿宋"/>
                <w:sz w:val="24"/>
                <w:szCs w:val="24"/>
              </w:rPr>
            </w:pPr>
          </w:p>
        </w:tc>
        <w:tc>
          <w:tcPr>
            <w:tcW w:w="662" w:type="pct"/>
            <w:vAlign w:val="center"/>
          </w:tcPr>
          <w:p w14:paraId="133B5573" w14:textId="77777777" w:rsidR="00870498" w:rsidRDefault="00870498">
            <w:pPr>
              <w:spacing w:line="560" w:lineRule="exact"/>
              <w:jc w:val="center"/>
              <w:rPr>
                <w:rFonts w:ascii="仿宋" w:eastAsia="仿宋" w:hAnsi="仿宋"/>
                <w:sz w:val="24"/>
                <w:szCs w:val="24"/>
              </w:rPr>
            </w:pPr>
          </w:p>
        </w:tc>
        <w:tc>
          <w:tcPr>
            <w:tcW w:w="662" w:type="pct"/>
          </w:tcPr>
          <w:p w14:paraId="09E0FD3E" w14:textId="77777777" w:rsidR="00870498" w:rsidRDefault="00870498">
            <w:pPr>
              <w:spacing w:line="560" w:lineRule="exact"/>
              <w:jc w:val="center"/>
              <w:rPr>
                <w:rFonts w:ascii="仿宋" w:eastAsia="仿宋" w:hAnsi="仿宋"/>
                <w:sz w:val="24"/>
                <w:szCs w:val="24"/>
              </w:rPr>
            </w:pPr>
          </w:p>
        </w:tc>
        <w:tc>
          <w:tcPr>
            <w:tcW w:w="662" w:type="pct"/>
          </w:tcPr>
          <w:p w14:paraId="1E286A74" w14:textId="77777777" w:rsidR="00870498" w:rsidRDefault="00870498">
            <w:pPr>
              <w:spacing w:line="560" w:lineRule="exact"/>
              <w:jc w:val="center"/>
              <w:rPr>
                <w:rFonts w:ascii="仿宋" w:eastAsia="仿宋" w:hAnsi="仿宋"/>
                <w:sz w:val="24"/>
                <w:szCs w:val="24"/>
              </w:rPr>
            </w:pPr>
          </w:p>
        </w:tc>
      </w:tr>
      <w:tr w:rsidR="00870498" w14:paraId="17A0C381" w14:textId="77777777">
        <w:trPr>
          <w:trHeight w:hRule="exact" w:val="592"/>
        </w:trPr>
        <w:tc>
          <w:tcPr>
            <w:tcW w:w="503" w:type="pct"/>
            <w:vAlign w:val="center"/>
          </w:tcPr>
          <w:p w14:paraId="38182BE1" w14:textId="77777777" w:rsidR="00870498" w:rsidRDefault="00870498">
            <w:pPr>
              <w:pStyle w:val="ad"/>
              <w:spacing w:line="560" w:lineRule="exact"/>
              <w:ind w:left="3920"/>
              <w:jc w:val="center"/>
              <w:rPr>
                <w:rFonts w:ascii="仿宋" w:eastAsia="仿宋" w:hAnsi="仿宋"/>
                <w:sz w:val="24"/>
                <w:szCs w:val="24"/>
              </w:rPr>
            </w:pPr>
          </w:p>
        </w:tc>
        <w:tc>
          <w:tcPr>
            <w:tcW w:w="835" w:type="pct"/>
            <w:vAlign w:val="center"/>
          </w:tcPr>
          <w:p w14:paraId="40AEA935" w14:textId="77777777" w:rsidR="00870498" w:rsidRDefault="00870498">
            <w:pPr>
              <w:spacing w:line="560" w:lineRule="exact"/>
              <w:jc w:val="center"/>
              <w:rPr>
                <w:rFonts w:ascii="仿宋" w:eastAsia="仿宋" w:hAnsi="仿宋"/>
                <w:sz w:val="24"/>
                <w:szCs w:val="24"/>
              </w:rPr>
            </w:pPr>
          </w:p>
        </w:tc>
        <w:tc>
          <w:tcPr>
            <w:tcW w:w="1676" w:type="pct"/>
          </w:tcPr>
          <w:p w14:paraId="3A47EDFD" w14:textId="77777777" w:rsidR="00870498" w:rsidRDefault="00870498">
            <w:pPr>
              <w:spacing w:line="560" w:lineRule="exact"/>
              <w:jc w:val="center"/>
              <w:rPr>
                <w:rFonts w:ascii="仿宋" w:eastAsia="仿宋" w:hAnsi="仿宋"/>
                <w:sz w:val="24"/>
                <w:szCs w:val="24"/>
              </w:rPr>
            </w:pPr>
          </w:p>
        </w:tc>
        <w:tc>
          <w:tcPr>
            <w:tcW w:w="662" w:type="pct"/>
            <w:vAlign w:val="center"/>
          </w:tcPr>
          <w:p w14:paraId="65CA6157" w14:textId="77777777" w:rsidR="00870498" w:rsidRDefault="00A13DB6">
            <w:pPr>
              <w:spacing w:line="560" w:lineRule="exact"/>
              <w:jc w:val="center"/>
              <w:rPr>
                <w:rFonts w:ascii="仿宋" w:eastAsia="仿宋" w:hAnsi="仿宋"/>
                <w:sz w:val="24"/>
                <w:szCs w:val="24"/>
              </w:rPr>
            </w:pPr>
            <w:r>
              <w:rPr>
                <w:rFonts w:ascii="仿宋" w:eastAsia="仿宋" w:hAnsi="仿宋"/>
                <w:sz w:val="24"/>
                <w:szCs w:val="24"/>
              </w:rPr>
              <w:t>/</w:t>
            </w:r>
          </w:p>
        </w:tc>
        <w:tc>
          <w:tcPr>
            <w:tcW w:w="662" w:type="pct"/>
          </w:tcPr>
          <w:p w14:paraId="6A535110" w14:textId="77777777" w:rsidR="00870498" w:rsidRDefault="00870498">
            <w:pPr>
              <w:spacing w:line="560" w:lineRule="exact"/>
              <w:jc w:val="center"/>
              <w:rPr>
                <w:rFonts w:ascii="仿宋" w:eastAsia="仿宋" w:hAnsi="仿宋"/>
                <w:sz w:val="24"/>
                <w:szCs w:val="24"/>
              </w:rPr>
            </w:pPr>
          </w:p>
        </w:tc>
        <w:tc>
          <w:tcPr>
            <w:tcW w:w="662" w:type="pct"/>
          </w:tcPr>
          <w:p w14:paraId="4DD0D688" w14:textId="77777777" w:rsidR="00870498" w:rsidRDefault="00870498">
            <w:pPr>
              <w:spacing w:line="560" w:lineRule="exact"/>
              <w:jc w:val="center"/>
              <w:rPr>
                <w:rFonts w:ascii="仿宋" w:eastAsia="仿宋" w:hAnsi="仿宋"/>
                <w:sz w:val="24"/>
                <w:szCs w:val="24"/>
              </w:rPr>
            </w:pPr>
          </w:p>
        </w:tc>
      </w:tr>
      <w:tr w:rsidR="00870498" w14:paraId="4C02AE00" w14:textId="77777777">
        <w:trPr>
          <w:trHeight w:hRule="exact" w:val="714"/>
        </w:trPr>
        <w:tc>
          <w:tcPr>
            <w:tcW w:w="503" w:type="pct"/>
            <w:vAlign w:val="center"/>
          </w:tcPr>
          <w:p w14:paraId="10F0BBC4" w14:textId="77777777" w:rsidR="00870498" w:rsidRDefault="00870498">
            <w:pPr>
              <w:pStyle w:val="ad"/>
              <w:spacing w:line="560" w:lineRule="exact"/>
              <w:ind w:left="3920"/>
              <w:jc w:val="center"/>
              <w:rPr>
                <w:rFonts w:ascii="仿宋" w:eastAsia="仿宋" w:hAnsi="仿宋"/>
                <w:sz w:val="24"/>
                <w:szCs w:val="24"/>
              </w:rPr>
            </w:pPr>
          </w:p>
        </w:tc>
        <w:tc>
          <w:tcPr>
            <w:tcW w:w="835" w:type="pct"/>
            <w:vAlign w:val="center"/>
          </w:tcPr>
          <w:p w14:paraId="27C9AAEF" w14:textId="77777777" w:rsidR="00870498" w:rsidRDefault="00870498">
            <w:pPr>
              <w:spacing w:line="560" w:lineRule="exact"/>
              <w:jc w:val="center"/>
              <w:rPr>
                <w:rFonts w:ascii="仿宋" w:eastAsia="仿宋" w:hAnsi="仿宋"/>
                <w:sz w:val="24"/>
                <w:szCs w:val="24"/>
              </w:rPr>
            </w:pPr>
          </w:p>
        </w:tc>
        <w:tc>
          <w:tcPr>
            <w:tcW w:w="1676" w:type="pct"/>
          </w:tcPr>
          <w:p w14:paraId="604EC340" w14:textId="77777777" w:rsidR="00870498" w:rsidRDefault="00870498">
            <w:pPr>
              <w:spacing w:line="560" w:lineRule="exact"/>
              <w:jc w:val="center"/>
              <w:rPr>
                <w:rFonts w:ascii="仿宋" w:eastAsia="仿宋" w:hAnsi="仿宋"/>
                <w:sz w:val="24"/>
                <w:szCs w:val="24"/>
              </w:rPr>
            </w:pPr>
          </w:p>
        </w:tc>
        <w:tc>
          <w:tcPr>
            <w:tcW w:w="662" w:type="pct"/>
            <w:vAlign w:val="center"/>
          </w:tcPr>
          <w:p w14:paraId="3F484038" w14:textId="77777777" w:rsidR="00870498" w:rsidRDefault="00A13DB6">
            <w:pPr>
              <w:spacing w:line="560" w:lineRule="exact"/>
              <w:jc w:val="center"/>
              <w:rPr>
                <w:rFonts w:ascii="仿宋" w:eastAsia="仿宋" w:hAnsi="仿宋"/>
                <w:sz w:val="24"/>
                <w:szCs w:val="24"/>
              </w:rPr>
            </w:pPr>
            <w:r>
              <w:rPr>
                <w:rFonts w:ascii="仿宋" w:eastAsia="仿宋" w:hAnsi="仿宋"/>
                <w:sz w:val="24"/>
                <w:szCs w:val="24"/>
              </w:rPr>
              <w:t>/</w:t>
            </w:r>
          </w:p>
        </w:tc>
        <w:tc>
          <w:tcPr>
            <w:tcW w:w="662" w:type="pct"/>
          </w:tcPr>
          <w:p w14:paraId="3A3AA96B" w14:textId="77777777" w:rsidR="00870498" w:rsidRDefault="00870498">
            <w:pPr>
              <w:spacing w:line="560" w:lineRule="exact"/>
              <w:jc w:val="center"/>
              <w:rPr>
                <w:rFonts w:ascii="仿宋" w:eastAsia="仿宋" w:hAnsi="仿宋"/>
                <w:sz w:val="24"/>
                <w:szCs w:val="24"/>
              </w:rPr>
            </w:pPr>
          </w:p>
        </w:tc>
        <w:tc>
          <w:tcPr>
            <w:tcW w:w="662" w:type="pct"/>
          </w:tcPr>
          <w:p w14:paraId="272FB7A8" w14:textId="77777777" w:rsidR="00870498" w:rsidRDefault="00870498">
            <w:pPr>
              <w:spacing w:line="560" w:lineRule="exact"/>
              <w:jc w:val="center"/>
              <w:rPr>
                <w:rFonts w:ascii="仿宋" w:eastAsia="仿宋" w:hAnsi="仿宋"/>
                <w:sz w:val="24"/>
                <w:szCs w:val="24"/>
              </w:rPr>
            </w:pPr>
          </w:p>
        </w:tc>
      </w:tr>
      <w:tr w:rsidR="00870498" w14:paraId="33FB1A7C" w14:textId="77777777">
        <w:trPr>
          <w:trHeight w:hRule="exact" w:val="554"/>
        </w:trPr>
        <w:tc>
          <w:tcPr>
            <w:tcW w:w="503" w:type="pct"/>
            <w:vAlign w:val="center"/>
          </w:tcPr>
          <w:p w14:paraId="18B5F55B" w14:textId="77777777" w:rsidR="00870498" w:rsidRDefault="00870498">
            <w:pPr>
              <w:pStyle w:val="ad"/>
              <w:spacing w:line="560" w:lineRule="exact"/>
              <w:ind w:left="3920"/>
              <w:jc w:val="center"/>
              <w:rPr>
                <w:rFonts w:ascii="仿宋" w:eastAsia="仿宋" w:hAnsi="仿宋"/>
                <w:sz w:val="24"/>
                <w:szCs w:val="24"/>
              </w:rPr>
            </w:pPr>
          </w:p>
        </w:tc>
        <w:tc>
          <w:tcPr>
            <w:tcW w:w="835" w:type="pct"/>
            <w:vAlign w:val="center"/>
          </w:tcPr>
          <w:p w14:paraId="6784D3EF" w14:textId="77777777" w:rsidR="00870498" w:rsidRDefault="00870498">
            <w:pPr>
              <w:spacing w:line="560" w:lineRule="exact"/>
              <w:jc w:val="center"/>
              <w:rPr>
                <w:rFonts w:ascii="仿宋" w:eastAsia="仿宋" w:hAnsi="仿宋"/>
                <w:sz w:val="24"/>
                <w:szCs w:val="24"/>
              </w:rPr>
            </w:pPr>
          </w:p>
        </w:tc>
        <w:tc>
          <w:tcPr>
            <w:tcW w:w="1676" w:type="pct"/>
          </w:tcPr>
          <w:p w14:paraId="5EF4E50D" w14:textId="77777777" w:rsidR="00870498" w:rsidRDefault="00870498">
            <w:pPr>
              <w:spacing w:line="560" w:lineRule="exact"/>
              <w:jc w:val="center"/>
              <w:rPr>
                <w:rFonts w:ascii="仿宋" w:eastAsia="仿宋" w:hAnsi="仿宋"/>
                <w:sz w:val="24"/>
                <w:szCs w:val="24"/>
              </w:rPr>
            </w:pPr>
          </w:p>
        </w:tc>
        <w:tc>
          <w:tcPr>
            <w:tcW w:w="662" w:type="pct"/>
            <w:vAlign w:val="center"/>
          </w:tcPr>
          <w:p w14:paraId="60A46346" w14:textId="77777777" w:rsidR="00870498" w:rsidRDefault="00A13DB6">
            <w:pPr>
              <w:spacing w:line="560" w:lineRule="exact"/>
              <w:jc w:val="center"/>
              <w:rPr>
                <w:rFonts w:ascii="仿宋" w:eastAsia="仿宋" w:hAnsi="仿宋"/>
                <w:sz w:val="24"/>
                <w:szCs w:val="24"/>
              </w:rPr>
            </w:pPr>
            <w:r>
              <w:rPr>
                <w:rFonts w:ascii="仿宋" w:eastAsia="仿宋" w:hAnsi="仿宋"/>
                <w:sz w:val="24"/>
                <w:szCs w:val="24"/>
              </w:rPr>
              <w:t>/</w:t>
            </w:r>
          </w:p>
        </w:tc>
        <w:tc>
          <w:tcPr>
            <w:tcW w:w="662" w:type="pct"/>
          </w:tcPr>
          <w:p w14:paraId="0A23E1E1" w14:textId="77777777" w:rsidR="00870498" w:rsidRDefault="00870498">
            <w:pPr>
              <w:spacing w:line="560" w:lineRule="exact"/>
              <w:jc w:val="center"/>
              <w:rPr>
                <w:rFonts w:ascii="仿宋" w:eastAsia="仿宋" w:hAnsi="仿宋"/>
                <w:sz w:val="24"/>
                <w:szCs w:val="24"/>
              </w:rPr>
            </w:pPr>
          </w:p>
        </w:tc>
        <w:tc>
          <w:tcPr>
            <w:tcW w:w="662" w:type="pct"/>
          </w:tcPr>
          <w:p w14:paraId="6F85EC51" w14:textId="77777777" w:rsidR="00870498" w:rsidRDefault="00870498">
            <w:pPr>
              <w:spacing w:line="560" w:lineRule="exact"/>
              <w:jc w:val="center"/>
              <w:rPr>
                <w:rFonts w:ascii="仿宋" w:eastAsia="仿宋" w:hAnsi="仿宋"/>
                <w:sz w:val="24"/>
                <w:szCs w:val="24"/>
              </w:rPr>
            </w:pPr>
          </w:p>
        </w:tc>
      </w:tr>
      <w:tr w:rsidR="00870498" w14:paraId="38ABF576" w14:textId="77777777">
        <w:trPr>
          <w:trHeight w:hRule="exact" w:val="422"/>
        </w:trPr>
        <w:tc>
          <w:tcPr>
            <w:tcW w:w="503" w:type="pct"/>
            <w:vAlign w:val="center"/>
          </w:tcPr>
          <w:p w14:paraId="039ADB7F" w14:textId="77777777" w:rsidR="00870498" w:rsidRDefault="00870498">
            <w:pPr>
              <w:pStyle w:val="ad"/>
              <w:spacing w:line="560" w:lineRule="exact"/>
              <w:ind w:left="3920"/>
              <w:jc w:val="center"/>
              <w:rPr>
                <w:rFonts w:ascii="仿宋" w:eastAsia="仿宋" w:hAnsi="仿宋"/>
                <w:sz w:val="24"/>
                <w:szCs w:val="24"/>
              </w:rPr>
            </w:pPr>
          </w:p>
        </w:tc>
        <w:tc>
          <w:tcPr>
            <w:tcW w:w="835" w:type="pct"/>
            <w:vAlign w:val="center"/>
          </w:tcPr>
          <w:p w14:paraId="2DA9BCE2" w14:textId="77777777" w:rsidR="00870498" w:rsidRDefault="00A13DB6">
            <w:pPr>
              <w:spacing w:line="560" w:lineRule="exact"/>
              <w:jc w:val="center"/>
              <w:rPr>
                <w:rFonts w:ascii="仿宋" w:eastAsia="仿宋" w:hAnsi="仿宋"/>
                <w:sz w:val="24"/>
                <w:szCs w:val="24"/>
              </w:rPr>
            </w:pPr>
            <w:r>
              <w:rPr>
                <w:rFonts w:ascii="仿宋" w:eastAsia="仿宋" w:hAnsi="仿宋"/>
                <w:sz w:val="24"/>
                <w:szCs w:val="24"/>
              </w:rPr>
              <w:t>……</w:t>
            </w:r>
          </w:p>
        </w:tc>
        <w:tc>
          <w:tcPr>
            <w:tcW w:w="1676" w:type="pct"/>
          </w:tcPr>
          <w:p w14:paraId="283CEDCC" w14:textId="77777777" w:rsidR="00870498" w:rsidRDefault="00870498">
            <w:pPr>
              <w:spacing w:line="560" w:lineRule="exact"/>
              <w:jc w:val="center"/>
              <w:rPr>
                <w:rFonts w:ascii="仿宋" w:eastAsia="仿宋" w:hAnsi="仿宋"/>
                <w:sz w:val="24"/>
                <w:szCs w:val="24"/>
              </w:rPr>
            </w:pPr>
          </w:p>
        </w:tc>
        <w:tc>
          <w:tcPr>
            <w:tcW w:w="662" w:type="pct"/>
            <w:vAlign w:val="center"/>
          </w:tcPr>
          <w:p w14:paraId="0AD149FE" w14:textId="77777777" w:rsidR="00870498" w:rsidRDefault="00A13DB6">
            <w:pPr>
              <w:spacing w:line="560" w:lineRule="exact"/>
              <w:jc w:val="center"/>
              <w:rPr>
                <w:rFonts w:ascii="仿宋" w:eastAsia="仿宋" w:hAnsi="仿宋"/>
                <w:sz w:val="24"/>
                <w:szCs w:val="24"/>
              </w:rPr>
            </w:pPr>
            <w:r>
              <w:rPr>
                <w:rFonts w:ascii="仿宋" w:eastAsia="仿宋" w:hAnsi="仿宋"/>
                <w:sz w:val="24"/>
                <w:szCs w:val="24"/>
              </w:rPr>
              <w:t>/</w:t>
            </w:r>
          </w:p>
        </w:tc>
        <w:tc>
          <w:tcPr>
            <w:tcW w:w="662" w:type="pct"/>
          </w:tcPr>
          <w:p w14:paraId="4D9B1C3A" w14:textId="77777777" w:rsidR="00870498" w:rsidRDefault="00870498">
            <w:pPr>
              <w:spacing w:line="560" w:lineRule="exact"/>
              <w:jc w:val="center"/>
              <w:rPr>
                <w:rFonts w:ascii="仿宋" w:eastAsia="仿宋" w:hAnsi="仿宋"/>
                <w:sz w:val="24"/>
                <w:szCs w:val="24"/>
              </w:rPr>
            </w:pPr>
          </w:p>
        </w:tc>
        <w:tc>
          <w:tcPr>
            <w:tcW w:w="662" w:type="pct"/>
          </w:tcPr>
          <w:p w14:paraId="5BDEE78A" w14:textId="77777777" w:rsidR="00870498" w:rsidRDefault="00870498">
            <w:pPr>
              <w:spacing w:line="560" w:lineRule="exact"/>
              <w:jc w:val="center"/>
              <w:rPr>
                <w:rFonts w:ascii="仿宋" w:eastAsia="仿宋" w:hAnsi="仿宋"/>
                <w:sz w:val="24"/>
                <w:szCs w:val="24"/>
              </w:rPr>
            </w:pPr>
          </w:p>
        </w:tc>
      </w:tr>
      <w:tr w:rsidR="00870498" w14:paraId="0EF70F96" w14:textId="77777777">
        <w:trPr>
          <w:trHeight w:hRule="exact" w:val="422"/>
        </w:trPr>
        <w:tc>
          <w:tcPr>
            <w:tcW w:w="503" w:type="pct"/>
            <w:vAlign w:val="center"/>
          </w:tcPr>
          <w:p w14:paraId="2857E7C5" w14:textId="77777777" w:rsidR="00870498" w:rsidRDefault="00870498">
            <w:pPr>
              <w:pStyle w:val="ad"/>
              <w:spacing w:line="560" w:lineRule="exact"/>
              <w:ind w:left="3920"/>
              <w:jc w:val="center"/>
              <w:rPr>
                <w:rFonts w:ascii="仿宋" w:eastAsia="仿宋" w:hAnsi="仿宋"/>
                <w:sz w:val="24"/>
                <w:szCs w:val="24"/>
              </w:rPr>
            </w:pPr>
          </w:p>
        </w:tc>
        <w:tc>
          <w:tcPr>
            <w:tcW w:w="835" w:type="pct"/>
            <w:vAlign w:val="center"/>
          </w:tcPr>
          <w:p w14:paraId="4865D172" w14:textId="77777777" w:rsidR="00870498" w:rsidRDefault="00A13DB6">
            <w:pPr>
              <w:spacing w:line="560" w:lineRule="exact"/>
              <w:jc w:val="center"/>
              <w:rPr>
                <w:rFonts w:ascii="仿宋" w:eastAsia="仿宋" w:hAnsi="仿宋"/>
                <w:sz w:val="24"/>
                <w:szCs w:val="24"/>
              </w:rPr>
            </w:pPr>
            <w:r>
              <w:rPr>
                <w:rFonts w:ascii="仿宋" w:eastAsia="仿宋" w:hAnsi="仿宋"/>
                <w:sz w:val="24"/>
                <w:szCs w:val="24"/>
              </w:rPr>
              <w:t>总计</w:t>
            </w:r>
          </w:p>
        </w:tc>
        <w:tc>
          <w:tcPr>
            <w:tcW w:w="3662" w:type="pct"/>
            <w:gridSpan w:val="4"/>
          </w:tcPr>
          <w:p w14:paraId="4DD82463" w14:textId="77777777" w:rsidR="00870498" w:rsidRDefault="00870498">
            <w:pPr>
              <w:spacing w:line="560" w:lineRule="exact"/>
              <w:rPr>
                <w:rFonts w:ascii="仿宋" w:eastAsia="仿宋" w:hAnsi="仿宋"/>
                <w:sz w:val="24"/>
                <w:szCs w:val="24"/>
              </w:rPr>
            </w:pPr>
          </w:p>
        </w:tc>
      </w:tr>
    </w:tbl>
    <w:p w14:paraId="5FDD1C23" w14:textId="77777777" w:rsidR="00870498" w:rsidRDefault="00870498">
      <w:pPr>
        <w:spacing w:line="360" w:lineRule="auto"/>
        <w:rPr>
          <w:rFonts w:ascii="仿宋" w:eastAsia="仿宋" w:hAnsi="仿宋"/>
          <w:sz w:val="24"/>
          <w:szCs w:val="24"/>
          <w:u w:val="single"/>
        </w:rPr>
      </w:pPr>
    </w:p>
    <w:p w14:paraId="64E351A4" w14:textId="77777777" w:rsidR="00870498" w:rsidRDefault="00A13DB6">
      <w:pPr>
        <w:spacing w:line="500" w:lineRule="exact"/>
        <w:ind w:firstLineChars="250" w:firstLine="600"/>
        <w:rPr>
          <w:rFonts w:ascii="仿宋" w:eastAsia="仿宋" w:hAnsi="仿宋"/>
          <w:sz w:val="24"/>
          <w:szCs w:val="28"/>
        </w:rPr>
      </w:pPr>
      <w:r>
        <w:rPr>
          <w:rFonts w:ascii="仿宋" w:eastAsia="仿宋" w:hAnsi="仿宋" w:hint="eastAsia"/>
          <w:sz w:val="24"/>
          <w:szCs w:val="28"/>
        </w:rPr>
        <w:t>供应商：                           法定代表人或法定代表人授权代表：</w:t>
      </w:r>
    </w:p>
    <w:p w14:paraId="5A8CA202" w14:textId="77777777" w:rsidR="00870498" w:rsidRDefault="00A13DB6">
      <w:pPr>
        <w:spacing w:line="500" w:lineRule="exact"/>
        <w:rPr>
          <w:rFonts w:ascii="仿宋" w:eastAsia="仿宋" w:hAnsi="仿宋"/>
          <w:sz w:val="24"/>
          <w:szCs w:val="28"/>
        </w:rPr>
      </w:pPr>
      <w:r>
        <w:rPr>
          <w:rFonts w:ascii="仿宋" w:eastAsia="仿宋" w:hAnsi="仿宋" w:hint="eastAsia"/>
          <w:sz w:val="24"/>
          <w:szCs w:val="28"/>
        </w:rPr>
        <w:t xml:space="preserve">  （供应商公章）                               （签字或盖章）</w:t>
      </w:r>
    </w:p>
    <w:p w14:paraId="36D34ACD" w14:textId="77777777" w:rsidR="00870498" w:rsidRDefault="00870498">
      <w:pPr>
        <w:spacing w:line="500" w:lineRule="exact"/>
        <w:rPr>
          <w:rFonts w:ascii="仿宋" w:eastAsia="仿宋" w:hAnsi="仿宋"/>
          <w:sz w:val="24"/>
          <w:szCs w:val="28"/>
        </w:rPr>
      </w:pPr>
    </w:p>
    <w:p w14:paraId="73415FD8" w14:textId="77777777" w:rsidR="00870498" w:rsidRDefault="00870498">
      <w:pPr>
        <w:spacing w:line="500" w:lineRule="exact"/>
        <w:rPr>
          <w:rFonts w:ascii="仿宋" w:eastAsia="仿宋" w:hAnsi="仿宋"/>
          <w:sz w:val="24"/>
          <w:szCs w:val="28"/>
        </w:rPr>
      </w:pPr>
    </w:p>
    <w:p w14:paraId="518B2EF8" w14:textId="77777777" w:rsidR="00870498" w:rsidRDefault="00A13DB6">
      <w:pPr>
        <w:snapToGrid w:val="0"/>
        <w:spacing w:line="500" w:lineRule="exact"/>
        <w:ind w:firstLineChars="200" w:firstLine="480"/>
        <w:rPr>
          <w:rFonts w:ascii="仿宋" w:eastAsia="仿宋" w:hAnsi="仿宋"/>
          <w:sz w:val="24"/>
          <w:szCs w:val="24"/>
        </w:rPr>
      </w:pPr>
      <w:r>
        <w:rPr>
          <w:rFonts w:ascii="仿宋" w:eastAsia="仿宋" w:hAnsi="仿宋" w:hint="eastAsia"/>
          <w:sz w:val="24"/>
          <w:szCs w:val="28"/>
        </w:rPr>
        <w:t xml:space="preserve">                                            年     月     日</w:t>
      </w:r>
    </w:p>
    <w:p w14:paraId="5A74C2C9" w14:textId="77777777" w:rsidR="00870498" w:rsidRDefault="00A13DB6">
      <w:pPr>
        <w:snapToGrid w:val="0"/>
        <w:spacing w:line="500" w:lineRule="exact"/>
        <w:ind w:firstLineChars="200" w:firstLine="480"/>
        <w:rPr>
          <w:rFonts w:ascii="仿宋" w:eastAsia="仿宋" w:hAnsi="仿宋"/>
          <w:sz w:val="24"/>
          <w:szCs w:val="28"/>
        </w:rPr>
      </w:pPr>
      <w:r>
        <w:rPr>
          <w:rFonts w:ascii="仿宋" w:eastAsia="仿宋" w:hAnsi="仿宋" w:hint="eastAsia"/>
          <w:sz w:val="24"/>
          <w:szCs w:val="28"/>
        </w:rPr>
        <w:t>注：</w:t>
      </w:r>
    </w:p>
    <w:p w14:paraId="75C120DC" w14:textId="77777777" w:rsidR="00870498" w:rsidRDefault="00A13DB6">
      <w:pPr>
        <w:snapToGrid w:val="0"/>
        <w:spacing w:line="500" w:lineRule="exact"/>
        <w:ind w:firstLineChars="200" w:firstLine="480"/>
        <w:rPr>
          <w:rFonts w:ascii="仿宋" w:eastAsia="仿宋" w:hAnsi="仿宋"/>
          <w:sz w:val="24"/>
          <w:szCs w:val="28"/>
        </w:rPr>
      </w:pPr>
      <w:r>
        <w:rPr>
          <w:rFonts w:ascii="仿宋" w:eastAsia="仿宋" w:hAnsi="仿宋" w:hint="eastAsia"/>
          <w:sz w:val="24"/>
          <w:szCs w:val="28"/>
        </w:rPr>
        <w:t>1、请供应商完整填写本表；</w:t>
      </w:r>
    </w:p>
    <w:p w14:paraId="03933FCF" w14:textId="77777777" w:rsidR="00870498" w:rsidRDefault="00A13DB6">
      <w:pPr>
        <w:snapToGrid w:val="0"/>
        <w:spacing w:line="500" w:lineRule="exact"/>
        <w:ind w:firstLineChars="200" w:firstLine="480"/>
        <w:rPr>
          <w:rFonts w:ascii="仿宋" w:eastAsia="仿宋" w:hAnsi="仿宋"/>
          <w:sz w:val="24"/>
          <w:szCs w:val="28"/>
        </w:rPr>
      </w:pPr>
      <w:r>
        <w:rPr>
          <w:rFonts w:ascii="仿宋" w:eastAsia="仿宋" w:hAnsi="仿宋" w:hint="eastAsia"/>
          <w:sz w:val="24"/>
          <w:szCs w:val="28"/>
        </w:rPr>
        <w:t>2、该表可扩展，并逐页签字或盖章；</w:t>
      </w:r>
    </w:p>
    <w:p w14:paraId="4F066181" w14:textId="77777777" w:rsidR="00870498" w:rsidRDefault="00A13DB6">
      <w:pPr>
        <w:snapToGrid w:val="0"/>
        <w:spacing w:line="500" w:lineRule="exact"/>
        <w:ind w:firstLineChars="200" w:firstLine="480"/>
        <w:rPr>
          <w:rFonts w:ascii="仿宋" w:eastAsia="仿宋" w:hAnsi="仿宋"/>
          <w:sz w:val="24"/>
          <w:szCs w:val="28"/>
        </w:rPr>
      </w:pPr>
      <w:r>
        <w:rPr>
          <w:rFonts w:ascii="仿宋" w:eastAsia="仿宋" w:hAnsi="仿宋" w:hint="eastAsia"/>
          <w:sz w:val="24"/>
          <w:szCs w:val="28"/>
        </w:rPr>
        <w:t xml:space="preserve">            </w:t>
      </w:r>
    </w:p>
    <w:p w14:paraId="1980E9D5" w14:textId="77777777" w:rsidR="00870498" w:rsidRDefault="00870498">
      <w:pPr>
        <w:rPr>
          <w:rFonts w:ascii="仿宋" w:eastAsia="仿宋" w:hAnsi="仿宋"/>
          <w:sz w:val="24"/>
          <w:szCs w:val="24"/>
        </w:rPr>
      </w:pPr>
    </w:p>
    <w:p w14:paraId="7B46BA54" w14:textId="77777777" w:rsidR="00870498" w:rsidRDefault="00870498">
      <w:pPr>
        <w:rPr>
          <w:rFonts w:ascii="仿宋" w:eastAsia="仿宋" w:hAnsi="仿宋"/>
          <w:sz w:val="24"/>
          <w:szCs w:val="24"/>
        </w:rPr>
      </w:pPr>
    </w:p>
    <w:p w14:paraId="79D78463" w14:textId="77777777" w:rsidR="00870498" w:rsidRDefault="00A13DB6">
      <w:pPr>
        <w:spacing w:line="360" w:lineRule="auto"/>
        <w:rPr>
          <w:rFonts w:ascii="仿宋" w:eastAsia="仿宋" w:hAnsi="仿宋"/>
          <w:sz w:val="24"/>
          <w:szCs w:val="24"/>
        </w:rPr>
      </w:pPr>
      <w:r>
        <w:rPr>
          <w:rFonts w:ascii="仿宋" w:eastAsia="仿宋" w:hAnsi="仿宋" w:hint="eastAsia"/>
          <w:sz w:val="24"/>
          <w:szCs w:val="24"/>
        </w:rPr>
        <w:t xml:space="preserve">                                              </w:t>
      </w:r>
    </w:p>
    <w:p w14:paraId="7432D366" w14:textId="77777777" w:rsidR="00870498" w:rsidRDefault="00870498">
      <w:pPr>
        <w:snapToGrid w:val="0"/>
        <w:spacing w:line="360" w:lineRule="auto"/>
        <w:ind w:firstLineChars="200" w:firstLine="480"/>
        <w:rPr>
          <w:rFonts w:ascii="仿宋" w:eastAsia="仿宋" w:hAnsi="仿宋"/>
          <w:sz w:val="24"/>
          <w:szCs w:val="24"/>
          <w:bdr w:val="single" w:sz="4" w:space="0" w:color="auto"/>
        </w:rPr>
        <w:sectPr w:rsidR="00870498">
          <w:pgSz w:w="11907" w:h="16840"/>
          <w:pgMar w:top="1134" w:right="1191" w:bottom="1134" w:left="1304" w:header="851" w:footer="992" w:gutter="0"/>
          <w:pgNumType w:fmt="numberInDash"/>
          <w:cols w:space="720"/>
          <w:docGrid w:linePitch="380" w:charSpace="-5735"/>
        </w:sectPr>
      </w:pPr>
    </w:p>
    <w:p w14:paraId="173BD667" w14:textId="77777777" w:rsidR="00870498" w:rsidRDefault="00A13DB6">
      <w:pPr>
        <w:pStyle w:val="30"/>
        <w:spacing w:before="0" w:after="0" w:line="360" w:lineRule="auto"/>
        <w:rPr>
          <w:rFonts w:ascii="仿宋" w:eastAsia="仿宋" w:hAnsi="仿宋"/>
          <w:sz w:val="24"/>
          <w:szCs w:val="24"/>
        </w:rPr>
      </w:pPr>
      <w:bookmarkStart w:id="110" w:name="_Toc313888361"/>
      <w:bookmarkStart w:id="111" w:name="_Toc313008357"/>
      <w:bookmarkStart w:id="112" w:name="_Toc342913420"/>
      <w:bookmarkStart w:id="113" w:name="_Toc216116798"/>
      <w:r>
        <w:rPr>
          <w:rFonts w:ascii="仿宋" w:eastAsia="仿宋" w:hAnsi="仿宋" w:hint="eastAsia"/>
          <w:sz w:val="24"/>
          <w:szCs w:val="24"/>
        </w:rPr>
        <w:lastRenderedPageBreak/>
        <w:t>二、服务部分</w:t>
      </w:r>
      <w:bookmarkEnd w:id="110"/>
      <w:bookmarkEnd w:id="111"/>
      <w:bookmarkEnd w:id="112"/>
      <w:bookmarkEnd w:id="113"/>
    </w:p>
    <w:p w14:paraId="3EE7F05B" w14:textId="77777777" w:rsidR="00870498" w:rsidRDefault="00A13DB6">
      <w:pPr>
        <w:snapToGrid w:val="0"/>
        <w:spacing w:line="360" w:lineRule="auto"/>
        <w:jc w:val="center"/>
        <w:rPr>
          <w:rFonts w:ascii="仿宋" w:eastAsia="仿宋" w:hAnsi="仿宋"/>
          <w:sz w:val="24"/>
          <w:szCs w:val="24"/>
        </w:rPr>
      </w:pPr>
      <w:r>
        <w:rPr>
          <w:rFonts w:ascii="仿宋" w:eastAsia="仿宋" w:hAnsi="仿宋" w:hint="eastAsia"/>
          <w:sz w:val="24"/>
          <w:szCs w:val="24"/>
        </w:rPr>
        <w:t>（一）服务方案（格式自定）</w:t>
      </w:r>
    </w:p>
    <w:p w14:paraId="51A465CB" w14:textId="77777777" w:rsidR="00870498" w:rsidRDefault="00A13DB6">
      <w:pPr>
        <w:tabs>
          <w:tab w:val="left" w:pos="6300"/>
        </w:tabs>
        <w:snapToGrid w:val="0"/>
        <w:spacing w:line="500" w:lineRule="exact"/>
        <w:ind w:firstLine="570"/>
        <w:rPr>
          <w:rFonts w:ascii="仿宋" w:eastAsia="仿宋" w:hAnsi="仿宋"/>
          <w:sz w:val="24"/>
          <w:szCs w:val="24"/>
        </w:rPr>
      </w:pPr>
      <w:r>
        <w:rPr>
          <w:rFonts w:ascii="仿宋" w:eastAsia="仿宋" w:hAnsi="仿宋"/>
          <w:sz w:val="24"/>
          <w:szCs w:val="24"/>
        </w:rPr>
        <w:br w:type="page"/>
      </w:r>
      <w:r>
        <w:rPr>
          <w:rFonts w:ascii="仿宋" w:eastAsia="仿宋" w:hAnsi="仿宋" w:hint="eastAsia"/>
          <w:sz w:val="24"/>
          <w:szCs w:val="24"/>
        </w:rPr>
        <w:lastRenderedPageBreak/>
        <w:t>（二）服务响应偏离表</w:t>
      </w:r>
    </w:p>
    <w:p w14:paraId="0B252F68" w14:textId="77777777" w:rsidR="00870498" w:rsidRDefault="00A13DB6">
      <w:pPr>
        <w:tabs>
          <w:tab w:val="left" w:pos="6300"/>
        </w:tabs>
        <w:snapToGrid w:val="0"/>
        <w:spacing w:line="500" w:lineRule="exact"/>
        <w:ind w:firstLineChars="200" w:firstLine="482"/>
        <w:jc w:val="center"/>
        <w:rPr>
          <w:rFonts w:ascii="仿宋" w:eastAsia="仿宋" w:hAnsi="仿宋"/>
          <w:b/>
          <w:bCs/>
          <w:sz w:val="24"/>
          <w:szCs w:val="24"/>
        </w:rPr>
      </w:pPr>
      <w:r>
        <w:rPr>
          <w:rFonts w:ascii="仿宋" w:eastAsia="仿宋" w:hAnsi="仿宋" w:hint="eastAsia"/>
          <w:b/>
          <w:bCs/>
          <w:sz w:val="24"/>
          <w:szCs w:val="24"/>
        </w:rPr>
        <w:t>服务响应偏离表</w:t>
      </w:r>
    </w:p>
    <w:p w14:paraId="03D4F58B" w14:textId="77777777" w:rsidR="00870498" w:rsidRDefault="00A13DB6">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项目编号：</w:t>
      </w:r>
    </w:p>
    <w:p w14:paraId="4DE0E756" w14:textId="77777777" w:rsidR="00870498" w:rsidRDefault="00A13DB6">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870498" w14:paraId="7ACB80D9" w14:textId="77777777">
        <w:trPr>
          <w:trHeight w:val="515"/>
          <w:jc w:val="center"/>
        </w:trPr>
        <w:tc>
          <w:tcPr>
            <w:tcW w:w="1138" w:type="dxa"/>
            <w:vAlign w:val="center"/>
          </w:tcPr>
          <w:p w14:paraId="18F307C7" w14:textId="77777777" w:rsidR="00870498" w:rsidRDefault="00A13DB6">
            <w:pPr>
              <w:tabs>
                <w:tab w:val="left" w:pos="6300"/>
              </w:tabs>
              <w:snapToGrid w:val="0"/>
              <w:spacing w:line="500" w:lineRule="exact"/>
              <w:jc w:val="center"/>
              <w:outlineLvl w:val="0"/>
              <w:rPr>
                <w:rFonts w:ascii="仿宋" w:eastAsia="仿宋" w:hAnsi="仿宋"/>
                <w:sz w:val="24"/>
                <w:szCs w:val="24"/>
              </w:rPr>
            </w:pPr>
            <w:r>
              <w:rPr>
                <w:rFonts w:ascii="仿宋" w:eastAsia="仿宋" w:hAnsi="仿宋" w:hint="eastAsia"/>
                <w:sz w:val="24"/>
                <w:szCs w:val="24"/>
              </w:rPr>
              <w:t>序号</w:t>
            </w:r>
          </w:p>
        </w:tc>
        <w:tc>
          <w:tcPr>
            <w:tcW w:w="2658" w:type="dxa"/>
            <w:vAlign w:val="center"/>
          </w:tcPr>
          <w:p w14:paraId="7BC317E5" w14:textId="77777777" w:rsidR="00870498" w:rsidRDefault="00A13DB6">
            <w:pPr>
              <w:tabs>
                <w:tab w:val="left" w:pos="6300"/>
              </w:tabs>
              <w:snapToGrid w:val="0"/>
              <w:spacing w:line="500" w:lineRule="exact"/>
              <w:jc w:val="center"/>
              <w:outlineLvl w:val="0"/>
              <w:rPr>
                <w:rFonts w:ascii="仿宋" w:eastAsia="仿宋" w:hAnsi="仿宋"/>
                <w:sz w:val="24"/>
                <w:szCs w:val="24"/>
              </w:rPr>
            </w:pPr>
            <w:r>
              <w:rPr>
                <w:rFonts w:ascii="仿宋" w:eastAsia="仿宋" w:hAnsi="仿宋" w:hint="eastAsia"/>
                <w:sz w:val="24"/>
                <w:szCs w:val="24"/>
              </w:rPr>
              <w:t>采购需求</w:t>
            </w:r>
          </w:p>
        </w:tc>
        <w:tc>
          <w:tcPr>
            <w:tcW w:w="2759" w:type="dxa"/>
            <w:vAlign w:val="center"/>
          </w:tcPr>
          <w:p w14:paraId="1893BD9B" w14:textId="77777777" w:rsidR="00870498" w:rsidRDefault="00A13DB6">
            <w:pPr>
              <w:tabs>
                <w:tab w:val="left" w:pos="6300"/>
              </w:tabs>
              <w:snapToGrid w:val="0"/>
              <w:spacing w:line="500" w:lineRule="exact"/>
              <w:jc w:val="center"/>
              <w:outlineLvl w:val="0"/>
              <w:rPr>
                <w:rFonts w:ascii="仿宋" w:eastAsia="仿宋" w:hAnsi="仿宋"/>
                <w:sz w:val="24"/>
                <w:szCs w:val="24"/>
              </w:rPr>
            </w:pPr>
            <w:r>
              <w:rPr>
                <w:rFonts w:ascii="仿宋" w:eastAsia="仿宋" w:hAnsi="仿宋" w:hint="eastAsia"/>
                <w:sz w:val="24"/>
                <w:szCs w:val="24"/>
              </w:rPr>
              <w:t>响应情况</w:t>
            </w:r>
          </w:p>
        </w:tc>
        <w:tc>
          <w:tcPr>
            <w:tcW w:w="2067" w:type="dxa"/>
            <w:vAlign w:val="center"/>
          </w:tcPr>
          <w:p w14:paraId="28DF74EC" w14:textId="77777777" w:rsidR="00870498" w:rsidRDefault="00A13DB6">
            <w:pPr>
              <w:tabs>
                <w:tab w:val="left" w:pos="6300"/>
              </w:tabs>
              <w:snapToGrid w:val="0"/>
              <w:spacing w:line="500" w:lineRule="exact"/>
              <w:jc w:val="center"/>
              <w:outlineLvl w:val="0"/>
              <w:rPr>
                <w:rFonts w:ascii="仿宋" w:eastAsia="仿宋" w:hAnsi="仿宋"/>
                <w:sz w:val="24"/>
                <w:szCs w:val="24"/>
              </w:rPr>
            </w:pPr>
            <w:r>
              <w:rPr>
                <w:rFonts w:ascii="仿宋" w:eastAsia="仿宋" w:hAnsi="仿宋" w:hint="eastAsia"/>
                <w:sz w:val="24"/>
                <w:szCs w:val="24"/>
              </w:rPr>
              <w:t>差异说明</w:t>
            </w:r>
          </w:p>
        </w:tc>
      </w:tr>
      <w:tr w:rsidR="00870498" w14:paraId="2F9DDCC9" w14:textId="77777777">
        <w:trPr>
          <w:trHeight w:val="599"/>
          <w:jc w:val="center"/>
        </w:trPr>
        <w:tc>
          <w:tcPr>
            <w:tcW w:w="1138" w:type="dxa"/>
            <w:vAlign w:val="center"/>
          </w:tcPr>
          <w:p w14:paraId="3B585BA2"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658" w:type="dxa"/>
            <w:vAlign w:val="center"/>
          </w:tcPr>
          <w:p w14:paraId="23FEC687"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759" w:type="dxa"/>
            <w:vAlign w:val="center"/>
          </w:tcPr>
          <w:p w14:paraId="6F1C23C5"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067" w:type="dxa"/>
            <w:vAlign w:val="center"/>
          </w:tcPr>
          <w:p w14:paraId="07A9B631" w14:textId="77777777" w:rsidR="00870498" w:rsidRDefault="00870498">
            <w:pPr>
              <w:tabs>
                <w:tab w:val="left" w:pos="6300"/>
              </w:tabs>
              <w:snapToGrid w:val="0"/>
              <w:spacing w:line="500" w:lineRule="exact"/>
              <w:jc w:val="center"/>
              <w:outlineLvl w:val="0"/>
              <w:rPr>
                <w:rFonts w:ascii="仿宋" w:eastAsia="仿宋" w:hAnsi="仿宋"/>
                <w:sz w:val="24"/>
                <w:szCs w:val="24"/>
              </w:rPr>
            </w:pPr>
          </w:p>
        </w:tc>
      </w:tr>
      <w:tr w:rsidR="00870498" w14:paraId="3502C29B" w14:textId="77777777">
        <w:trPr>
          <w:trHeight w:val="599"/>
          <w:jc w:val="center"/>
        </w:trPr>
        <w:tc>
          <w:tcPr>
            <w:tcW w:w="1138" w:type="dxa"/>
            <w:vAlign w:val="center"/>
          </w:tcPr>
          <w:p w14:paraId="22D0034B"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658" w:type="dxa"/>
            <w:vAlign w:val="center"/>
          </w:tcPr>
          <w:p w14:paraId="77EB9308"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759" w:type="dxa"/>
            <w:vAlign w:val="center"/>
          </w:tcPr>
          <w:p w14:paraId="4847EEDD"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067" w:type="dxa"/>
            <w:vAlign w:val="center"/>
          </w:tcPr>
          <w:p w14:paraId="3D7FA542" w14:textId="77777777" w:rsidR="00870498" w:rsidRDefault="00870498">
            <w:pPr>
              <w:tabs>
                <w:tab w:val="left" w:pos="6300"/>
              </w:tabs>
              <w:snapToGrid w:val="0"/>
              <w:spacing w:line="500" w:lineRule="exact"/>
              <w:jc w:val="center"/>
              <w:outlineLvl w:val="0"/>
              <w:rPr>
                <w:rFonts w:ascii="仿宋" w:eastAsia="仿宋" w:hAnsi="仿宋"/>
                <w:sz w:val="24"/>
                <w:szCs w:val="24"/>
              </w:rPr>
            </w:pPr>
          </w:p>
        </w:tc>
      </w:tr>
      <w:tr w:rsidR="00870498" w14:paraId="3575E99C" w14:textId="77777777">
        <w:trPr>
          <w:trHeight w:val="599"/>
          <w:jc w:val="center"/>
        </w:trPr>
        <w:tc>
          <w:tcPr>
            <w:tcW w:w="1138" w:type="dxa"/>
            <w:vAlign w:val="center"/>
          </w:tcPr>
          <w:p w14:paraId="136B3EA5"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658" w:type="dxa"/>
            <w:vAlign w:val="center"/>
          </w:tcPr>
          <w:p w14:paraId="74204AFC"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759" w:type="dxa"/>
            <w:vAlign w:val="center"/>
          </w:tcPr>
          <w:p w14:paraId="15E2CEB9"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067" w:type="dxa"/>
            <w:vAlign w:val="center"/>
          </w:tcPr>
          <w:p w14:paraId="2D5187E2" w14:textId="77777777" w:rsidR="00870498" w:rsidRDefault="00870498">
            <w:pPr>
              <w:tabs>
                <w:tab w:val="left" w:pos="6300"/>
              </w:tabs>
              <w:snapToGrid w:val="0"/>
              <w:spacing w:line="500" w:lineRule="exact"/>
              <w:jc w:val="center"/>
              <w:outlineLvl w:val="0"/>
              <w:rPr>
                <w:rFonts w:ascii="仿宋" w:eastAsia="仿宋" w:hAnsi="仿宋"/>
                <w:sz w:val="24"/>
                <w:szCs w:val="24"/>
              </w:rPr>
            </w:pPr>
          </w:p>
        </w:tc>
      </w:tr>
      <w:tr w:rsidR="00870498" w14:paraId="291F5A04" w14:textId="77777777">
        <w:trPr>
          <w:trHeight w:val="599"/>
          <w:jc w:val="center"/>
        </w:trPr>
        <w:tc>
          <w:tcPr>
            <w:tcW w:w="1138" w:type="dxa"/>
            <w:vAlign w:val="center"/>
          </w:tcPr>
          <w:p w14:paraId="543F720D"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658" w:type="dxa"/>
            <w:vAlign w:val="center"/>
          </w:tcPr>
          <w:p w14:paraId="35A2EE30"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759" w:type="dxa"/>
            <w:vAlign w:val="center"/>
          </w:tcPr>
          <w:p w14:paraId="157AD536"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067" w:type="dxa"/>
            <w:vAlign w:val="center"/>
          </w:tcPr>
          <w:p w14:paraId="605703A4" w14:textId="77777777" w:rsidR="00870498" w:rsidRDefault="00870498">
            <w:pPr>
              <w:tabs>
                <w:tab w:val="left" w:pos="6300"/>
              </w:tabs>
              <w:snapToGrid w:val="0"/>
              <w:spacing w:line="500" w:lineRule="exact"/>
              <w:jc w:val="center"/>
              <w:outlineLvl w:val="0"/>
              <w:rPr>
                <w:rFonts w:ascii="仿宋" w:eastAsia="仿宋" w:hAnsi="仿宋"/>
                <w:sz w:val="24"/>
                <w:szCs w:val="24"/>
              </w:rPr>
            </w:pPr>
          </w:p>
        </w:tc>
      </w:tr>
      <w:tr w:rsidR="00870498" w14:paraId="12D14154" w14:textId="77777777">
        <w:trPr>
          <w:trHeight w:val="599"/>
          <w:jc w:val="center"/>
        </w:trPr>
        <w:tc>
          <w:tcPr>
            <w:tcW w:w="1138" w:type="dxa"/>
            <w:vAlign w:val="center"/>
          </w:tcPr>
          <w:p w14:paraId="7333A763"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658" w:type="dxa"/>
            <w:vAlign w:val="center"/>
          </w:tcPr>
          <w:p w14:paraId="7BE71D0A"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759" w:type="dxa"/>
            <w:vAlign w:val="center"/>
          </w:tcPr>
          <w:p w14:paraId="1336AA9C"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067" w:type="dxa"/>
            <w:vAlign w:val="center"/>
          </w:tcPr>
          <w:p w14:paraId="0A753BE2" w14:textId="77777777" w:rsidR="00870498" w:rsidRDefault="00870498">
            <w:pPr>
              <w:tabs>
                <w:tab w:val="left" w:pos="6300"/>
              </w:tabs>
              <w:snapToGrid w:val="0"/>
              <w:spacing w:line="500" w:lineRule="exact"/>
              <w:jc w:val="center"/>
              <w:outlineLvl w:val="0"/>
              <w:rPr>
                <w:rFonts w:ascii="仿宋" w:eastAsia="仿宋" w:hAnsi="仿宋"/>
                <w:sz w:val="24"/>
                <w:szCs w:val="24"/>
              </w:rPr>
            </w:pPr>
          </w:p>
        </w:tc>
      </w:tr>
      <w:tr w:rsidR="00870498" w14:paraId="50EB7472" w14:textId="77777777">
        <w:trPr>
          <w:trHeight w:val="599"/>
          <w:jc w:val="center"/>
        </w:trPr>
        <w:tc>
          <w:tcPr>
            <w:tcW w:w="1138" w:type="dxa"/>
            <w:vAlign w:val="center"/>
          </w:tcPr>
          <w:p w14:paraId="491F987F"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658" w:type="dxa"/>
            <w:vAlign w:val="center"/>
          </w:tcPr>
          <w:p w14:paraId="6DF5E11D"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759" w:type="dxa"/>
            <w:vAlign w:val="center"/>
          </w:tcPr>
          <w:p w14:paraId="7ECFC0C6"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067" w:type="dxa"/>
            <w:vAlign w:val="center"/>
          </w:tcPr>
          <w:p w14:paraId="2B35CF74" w14:textId="77777777" w:rsidR="00870498" w:rsidRDefault="00870498">
            <w:pPr>
              <w:tabs>
                <w:tab w:val="left" w:pos="6300"/>
              </w:tabs>
              <w:snapToGrid w:val="0"/>
              <w:spacing w:line="500" w:lineRule="exact"/>
              <w:jc w:val="center"/>
              <w:outlineLvl w:val="0"/>
              <w:rPr>
                <w:rFonts w:ascii="仿宋" w:eastAsia="仿宋" w:hAnsi="仿宋"/>
                <w:sz w:val="24"/>
                <w:szCs w:val="24"/>
              </w:rPr>
            </w:pPr>
          </w:p>
        </w:tc>
      </w:tr>
      <w:tr w:rsidR="00870498" w14:paraId="25C78A20" w14:textId="77777777">
        <w:trPr>
          <w:trHeight w:val="599"/>
          <w:jc w:val="center"/>
        </w:trPr>
        <w:tc>
          <w:tcPr>
            <w:tcW w:w="1138" w:type="dxa"/>
            <w:vAlign w:val="center"/>
          </w:tcPr>
          <w:p w14:paraId="7986BE6B"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658" w:type="dxa"/>
            <w:vAlign w:val="center"/>
          </w:tcPr>
          <w:p w14:paraId="6E7F2E4D"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759" w:type="dxa"/>
            <w:vAlign w:val="center"/>
          </w:tcPr>
          <w:p w14:paraId="7D3089C7"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067" w:type="dxa"/>
            <w:vAlign w:val="center"/>
          </w:tcPr>
          <w:p w14:paraId="454EAF90" w14:textId="77777777" w:rsidR="00870498" w:rsidRDefault="00870498">
            <w:pPr>
              <w:tabs>
                <w:tab w:val="left" w:pos="6300"/>
              </w:tabs>
              <w:snapToGrid w:val="0"/>
              <w:spacing w:line="500" w:lineRule="exact"/>
              <w:jc w:val="center"/>
              <w:outlineLvl w:val="0"/>
              <w:rPr>
                <w:rFonts w:ascii="仿宋" w:eastAsia="仿宋" w:hAnsi="仿宋"/>
                <w:sz w:val="24"/>
                <w:szCs w:val="24"/>
              </w:rPr>
            </w:pPr>
          </w:p>
        </w:tc>
      </w:tr>
      <w:tr w:rsidR="00870498" w14:paraId="4A2D591E" w14:textId="77777777">
        <w:trPr>
          <w:trHeight w:val="599"/>
          <w:jc w:val="center"/>
        </w:trPr>
        <w:tc>
          <w:tcPr>
            <w:tcW w:w="1138" w:type="dxa"/>
            <w:vAlign w:val="center"/>
          </w:tcPr>
          <w:p w14:paraId="353302B3"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658" w:type="dxa"/>
            <w:vAlign w:val="center"/>
          </w:tcPr>
          <w:p w14:paraId="1E408BD6"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759" w:type="dxa"/>
            <w:vAlign w:val="center"/>
          </w:tcPr>
          <w:p w14:paraId="72F5A204"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067" w:type="dxa"/>
            <w:vAlign w:val="center"/>
          </w:tcPr>
          <w:p w14:paraId="77B88F9F" w14:textId="77777777" w:rsidR="00870498" w:rsidRDefault="00870498">
            <w:pPr>
              <w:tabs>
                <w:tab w:val="left" w:pos="6300"/>
              </w:tabs>
              <w:snapToGrid w:val="0"/>
              <w:spacing w:line="500" w:lineRule="exact"/>
              <w:jc w:val="center"/>
              <w:outlineLvl w:val="0"/>
              <w:rPr>
                <w:rFonts w:ascii="仿宋" w:eastAsia="仿宋" w:hAnsi="仿宋"/>
                <w:sz w:val="24"/>
                <w:szCs w:val="24"/>
              </w:rPr>
            </w:pPr>
          </w:p>
        </w:tc>
      </w:tr>
      <w:tr w:rsidR="00870498" w14:paraId="353FF2DF" w14:textId="77777777">
        <w:trPr>
          <w:trHeight w:val="599"/>
          <w:jc w:val="center"/>
        </w:trPr>
        <w:tc>
          <w:tcPr>
            <w:tcW w:w="1138" w:type="dxa"/>
            <w:vAlign w:val="center"/>
          </w:tcPr>
          <w:p w14:paraId="436F0825"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658" w:type="dxa"/>
            <w:vAlign w:val="center"/>
          </w:tcPr>
          <w:p w14:paraId="28EAC8CB"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759" w:type="dxa"/>
            <w:vAlign w:val="center"/>
          </w:tcPr>
          <w:p w14:paraId="2E4D3217"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067" w:type="dxa"/>
            <w:vAlign w:val="center"/>
          </w:tcPr>
          <w:p w14:paraId="32C4F0EA" w14:textId="77777777" w:rsidR="00870498" w:rsidRDefault="00870498">
            <w:pPr>
              <w:tabs>
                <w:tab w:val="left" w:pos="6300"/>
              </w:tabs>
              <w:snapToGrid w:val="0"/>
              <w:spacing w:line="500" w:lineRule="exact"/>
              <w:jc w:val="center"/>
              <w:outlineLvl w:val="0"/>
              <w:rPr>
                <w:rFonts w:ascii="仿宋" w:eastAsia="仿宋" w:hAnsi="仿宋"/>
                <w:sz w:val="24"/>
                <w:szCs w:val="24"/>
              </w:rPr>
            </w:pPr>
          </w:p>
        </w:tc>
      </w:tr>
      <w:tr w:rsidR="00870498" w14:paraId="5F8E3991" w14:textId="77777777">
        <w:trPr>
          <w:trHeight w:val="599"/>
          <w:jc w:val="center"/>
        </w:trPr>
        <w:tc>
          <w:tcPr>
            <w:tcW w:w="1138" w:type="dxa"/>
            <w:vAlign w:val="center"/>
          </w:tcPr>
          <w:p w14:paraId="49F3FE4F"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658" w:type="dxa"/>
            <w:vAlign w:val="center"/>
          </w:tcPr>
          <w:p w14:paraId="385C48A0"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759" w:type="dxa"/>
            <w:vAlign w:val="center"/>
          </w:tcPr>
          <w:p w14:paraId="5E47E33A" w14:textId="77777777" w:rsidR="00870498" w:rsidRDefault="00870498">
            <w:pPr>
              <w:tabs>
                <w:tab w:val="left" w:pos="6300"/>
              </w:tabs>
              <w:snapToGrid w:val="0"/>
              <w:spacing w:line="500" w:lineRule="exact"/>
              <w:jc w:val="center"/>
              <w:outlineLvl w:val="0"/>
              <w:rPr>
                <w:rFonts w:ascii="仿宋" w:eastAsia="仿宋" w:hAnsi="仿宋"/>
                <w:sz w:val="24"/>
                <w:szCs w:val="24"/>
              </w:rPr>
            </w:pPr>
          </w:p>
        </w:tc>
        <w:tc>
          <w:tcPr>
            <w:tcW w:w="2067" w:type="dxa"/>
            <w:vAlign w:val="center"/>
          </w:tcPr>
          <w:p w14:paraId="5040AA0E" w14:textId="77777777" w:rsidR="00870498" w:rsidRDefault="00870498">
            <w:pPr>
              <w:tabs>
                <w:tab w:val="left" w:pos="6300"/>
              </w:tabs>
              <w:snapToGrid w:val="0"/>
              <w:spacing w:line="500" w:lineRule="exact"/>
              <w:jc w:val="center"/>
              <w:outlineLvl w:val="0"/>
              <w:rPr>
                <w:rFonts w:ascii="仿宋" w:eastAsia="仿宋" w:hAnsi="仿宋"/>
                <w:sz w:val="24"/>
                <w:szCs w:val="24"/>
              </w:rPr>
            </w:pPr>
          </w:p>
        </w:tc>
      </w:tr>
    </w:tbl>
    <w:p w14:paraId="06C3C9FD" w14:textId="77777777" w:rsidR="00870498" w:rsidRDefault="00A13DB6">
      <w:pPr>
        <w:spacing w:line="500" w:lineRule="exact"/>
        <w:ind w:firstLineChars="250" w:firstLine="600"/>
        <w:rPr>
          <w:rFonts w:ascii="仿宋" w:eastAsia="仿宋" w:hAnsi="仿宋"/>
          <w:sz w:val="24"/>
          <w:szCs w:val="24"/>
        </w:rPr>
      </w:pPr>
      <w:r>
        <w:rPr>
          <w:rFonts w:ascii="仿宋" w:eastAsia="仿宋" w:hAnsi="仿宋" w:hint="eastAsia"/>
          <w:sz w:val="24"/>
          <w:szCs w:val="24"/>
        </w:rPr>
        <w:t>供应商：                                      法人授权代表：</w:t>
      </w:r>
    </w:p>
    <w:p w14:paraId="2E381A22" w14:textId="77777777" w:rsidR="00870498" w:rsidRDefault="00A13DB6">
      <w:pPr>
        <w:spacing w:line="500" w:lineRule="exact"/>
        <w:rPr>
          <w:rFonts w:ascii="仿宋" w:eastAsia="仿宋" w:hAnsi="仿宋"/>
          <w:sz w:val="24"/>
          <w:szCs w:val="24"/>
        </w:rPr>
      </w:pPr>
      <w:r>
        <w:rPr>
          <w:rFonts w:ascii="仿宋" w:eastAsia="仿宋" w:hAnsi="仿宋" w:hint="eastAsia"/>
          <w:sz w:val="24"/>
          <w:szCs w:val="24"/>
        </w:rPr>
        <w:t xml:space="preserve">    </w:t>
      </w:r>
    </w:p>
    <w:p w14:paraId="1591A268" w14:textId="77777777" w:rsidR="00870498" w:rsidRDefault="00A13DB6">
      <w:pPr>
        <w:spacing w:line="500" w:lineRule="exact"/>
        <w:ind w:firstLineChars="300" w:firstLine="720"/>
        <w:rPr>
          <w:rFonts w:ascii="仿宋" w:eastAsia="仿宋" w:hAnsi="仿宋"/>
          <w:sz w:val="24"/>
          <w:szCs w:val="24"/>
        </w:rPr>
      </w:pPr>
      <w:r>
        <w:rPr>
          <w:rFonts w:ascii="仿宋" w:eastAsia="仿宋" w:hAnsi="仿宋" w:hint="eastAsia"/>
          <w:sz w:val="24"/>
          <w:szCs w:val="24"/>
        </w:rPr>
        <w:t>（供应商公章）                               （签字或盖章）</w:t>
      </w:r>
    </w:p>
    <w:p w14:paraId="2638A12F" w14:textId="77777777" w:rsidR="00870498" w:rsidRDefault="00A13DB6">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 xml:space="preserve">                                              年     月     日</w:t>
      </w:r>
    </w:p>
    <w:p w14:paraId="0AD91061" w14:textId="77777777" w:rsidR="00870498" w:rsidRDefault="00A13DB6">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注：</w:t>
      </w:r>
    </w:p>
    <w:p w14:paraId="5CEF7D57" w14:textId="77777777" w:rsidR="00870498" w:rsidRDefault="00A13DB6">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1.本表即为对本项目“第二篇  采购服务需求”中所列条款进行比较和响应；</w:t>
      </w:r>
    </w:p>
    <w:p w14:paraId="5908CACB" w14:textId="77777777" w:rsidR="00870498" w:rsidRDefault="00A13DB6">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2.该表可扩展；</w:t>
      </w:r>
    </w:p>
    <w:p w14:paraId="3FDBB24B" w14:textId="77777777" w:rsidR="00870498" w:rsidRDefault="00A13DB6">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3.可附相关技术支撑材料。（格式自定）</w:t>
      </w:r>
    </w:p>
    <w:p w14:paraId="7A8C603D" w14:textId="77777777" w:rsidR="00870498" w:rsidRDefault="00A13DB6">
      <w:pPr>
        <w:pStyle w:val="30"/>
        <w:spacing w:before="0" w:after="0" w:line="360" w:lineRule="auto"/>
        <w:rPr>
          <w:rFonts w:ascii="仿宋" w:eastAsia="仿宋" w:hAnsi="仿宋"/>
          <w:sz w:val="24"/>
          <w:szCs w:val="24"/>
        </w:rPr>
      </w:pPr>
      <w:r>
        <w:rPr>
          <w:rFonts w:ascii="仿宋" w:eastAsia="仿宋" w:hAnsi="仿宋"/>
          <w:b w:val="0"/>
          <w:sz w:val="24"/>
          <w:szCs w:val="24"/>
        </w:rPr>
        <w:br w:type="page"/>
      </w:r>
      <w:bookmarkStart w:id="114" w:name="_Toc313008358"/>
      <w:bookmarkStart w:id="115" w:name="_Toc342913421"/>
      <w:bookmarkStart w:id="116" w:name="_Toc313888362"/>
      <w:bookmarkStart w:id="117" w:name="_Toc216116799"/>
      <w:r>
        <w:rPr>
          <w:rFonts w:ascii="仿宋" w:eastAsia="仿宋" w:hAnsi="仿宋" w:hint="eastAsia"/>
          <w:sz w:val="24"/>
          <w:szCs w:val="24"/>
        </w:rPr>
        <w:lastRenderedPageBreak/>
        <w:t>三、商务部分</w:t>
      </w:r>
      <w:bookmarkEnd w:id="114"/>
      <w:bookmarkEnd w:id="115"/>
      <w:bookmarkEnd w:id="116"/>
      <w:bookmarkEnd w:id="117"/>
    </w:p>
    <w:p w14:paraId="717D8875" w14:textId="77777777" w:rsidR="00870498" w:rsidRDefault="00A13DB6">
      <w:pPr>
        <w:snapToGrid w:val="0"/>
        <w:spacing w:line="360" w:lineRule="auto"/>
        <w:ind w:firstLineChars="200" w:firstLine="480"/>
        <w:rPr>
          <w:rFonts w:ascii="仿宋" w:eastAsia="仿宋" w:hAnsi="仿宋"/>
          <w:sz w:val="24"/>
          <w:szCs w:val="24"/>
        </w:rPr>
      </w:pPr>
      <w:r>
        <w:rPr>
          <w:rFonts w:ascii="仿宋" w:eastAsia="仿宋" w:hAnsi="仿宋" w:hint="eastAsia"/>
          <w:sz w:val="24"/>
          <w:szCs w:val="24"/>
        </w:rPr>
        <w:t>（一）</w:t>
      </w:r>
      <w:bookmarkStart w:id="118" w:name="_Toc283382459"/>
      <w:r>
        <w:rPr>
          <w:rFonts w:ascii="仿宋" w:eastAsia="仿宋" w:hAnsi="仿宋" w:hint="eastAsia"/>
          <w:sz w:val="24"/>
          <w:szCs w:val="24"/>
        </w:rPr>
        <w:t>商务响应偏离表</w:t>
      </w:r>
    </w:p>
    <w:p w14:paraId="6560F587" w14:textId="77777777" w:rsidR="00870498" w:rsidRDefault="00A13DB6">
      <w:pPr>
        <w:snapToGrid w:val="0"/>
        <w:spacing w:line="360" w:lineRule="auto"/>
        <w:jc w:val="center"/>
        <w:rPr>
          <w:rFonts w:ascii="仿宋" w:eastAsia="仿宋" w:hAnsi="仿宋"/>
          <w:b/>
          <w:sz w:val="24"/>
          <w:szCs w:val="24"/>
        </w:rPr>
      </w:pPr>
      <w:r>
        <w:rPr>
          <w:rFonts w:ascii="仿宋" w:eastAsia="仿宋" w:hAnsi="仿宋" w:hint="eastAsia"/>
          <w:b/>
          <w:sz w:val="24"/>
          <w:szCs w:val="24"/>
        </w:rPr>
        <w:t>商务响应偏离表</w:t>
      </w:r>
    </w:p>
    <w:p w14:paraId="7DCF1567" w14:textId="77777777" w:rsidR="00870498" w:rsidRDefault="00870498">
      <w:pPr>
        <w:snapToGrid w:val="0"/>
        <w:spacing w:line="360" w:lineRule="auto"/>
        <w:ind w:firstLine="465"/>
        <w:rPr>
          <w:rFonts w:ascii="仿宋" w:eastAsia="仿宋" w:hAnsi="仿宋"/>
          <w:sz w:val="24"/>
          <w:szCs w:val="24"/>
        </w:rPr>
      </w:pPr>
    </w:p>
    <w:p w14:paraId="6EC00049" w14:textId="77777777" w:rsidR="00870498" w:rsidRDefault="00A13DB6">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项目编号：</w:t>
      </w:r>
    </w:p>
    <w:p w14:paraId="414C86F0" w14:textId="77777777" w:rsidR="00870498" w:rsidRDefault="00A13DB6">
      <w:pPr>
        <w:pStyle w:val="ac"/>
        <w:ind w:firstLineChars="200" w:firstLine="480"/>
      </w:pPr>
      <w:r>
        <w:rPr>
          <w:rFonts w:ascii="仿宋" w:eastAsia="仿宋" w:hAnsi="仿宋" w:hint="eastAsia"/>
          <w:sz w:val="24"/>
          <w:szCs w:val="24"/>
        </w:rPr>
        <w:t>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870498" w14:paraId="20697380" w14:textId="77777777">
        <w:trPr>
          <w:trHeight w:val="765"/>
        </w:trPr>
        <w:tc>
          <w:tcPr>
            <w:tcW w:w="1510" w:type="dxa"/>
            <w:vAlign w:val="center"/>
          </w:tcPr>
          <w:p w14:paraId="1A9042AD" w14:textId="77777777" w:rsidR="00870498" w:rsidRDefault="00A13DB6">
            <w:pPr>
              <w:tabs>
                <w:tab w:val="left" w:pos="6300"/>
              </w:tabs>
              <w:snapToGrid w:val="0"/>
              <w:spacing w:line="360" w:lineRule="auto"/>
              <w:jc w:val="center"/>
              <w:outlineLvl w:val="0"/>
              <w:rPr>
                <w:rFonts w:ascii="仿宋" w:eastAsia="仿宋" w:hAnsi="仿宋"/>
                <w:sz w:val="24"/>
                <w:szCs w:val="24"/>
              </w:rPr>
            </w:pPr>
            <w:r>
              <w:rPr>
                <w:rFonts w:ascii="仿宋" w:eastAsia="仿宋" w:hAnsi="仿宋" w:hint="eastAsia"/>
                <w:sz w:val="24"/>
                <w:szCs w:val="24"/>
              </w:rPr>
              <w:t>序号</w:t>
            </w:r>
          </w:p>
        </w:tc>
        <w:tc>
          <w:tcPr>
            <w:tcW w:w="3179" w:type="dxa"/>
            <w:vAlign w:val="center"/>
          </w:tcPr>
          <w:p w14:paraId="23F7BDBF" w14:textId="77777777" w:rsidR="00870498" w:rsidRDefault="00A13DB6">
            <w:pPr>
              <w:tabs>
                <w:tab w:val="left" w:pos="6300"/>
              </w:tabs>
              <w:snapToGrid w:val="0"/>
              <w:spacing w:line="360" w:lineRule="auto"/>
              <w:jc w:val="center"/>
              <w:outlineLvl w:val="0"/>
              <w:rPr>
                <w:rFonts w:ascii="仿宋" w:eastAsia="仿宋" w:hAnsi="仿宋"/>
                <w:sz w:val="24"/>
                <w:szCs w:val="24"/>
              </w:rPr>
            </w:pPr>
            <w:r>
              <w:rPr>
                <w:rFonts w:ascii="仿宋" w:eastAsia="仿宋" w:hAnsi="仿宋" w:hint="eastAsia"/>
                <w:sz w:val="24"/>
                <w:szCs w:val="24"/>
              </w:rPr>
              <w:t>磋商项目需求</w:t>
            </w:r>
          </w:p>
        </w:tc>
        <w:tc>
          <w:tcPr>
            <w:tcW w:w="2434" w:type="dxa"/>
            <w:vAlign w:val="center"/>
          </w:tcPr>
          <w:p w14:paraId="6170D8BA" w14:textId="77777777" w:rsidR="00870498" w:rsidRDefault="00A13DB6">
            <w:pPr>
              <w:tabs>
                <w:tab w:val="left" w:pos="6300"/>
              </w:tabs>
              <w:snapToGrid w:val="0"/>
              <w:spacing w:line="360" w:lineRule="auto"/>
              <w:jc w:val="center"/>
              <w:outlineLvl w:val="0"/>
              <w:rPr>
                <w:rFonts w:ascii="仿宋" w:eastAsia="仿宋" w:hAnsi="仿宋"/>
                <w:sz w:val="24"/>
                <w:szCs w:val="24"/>
              </w:rPr>
            </w:pPr>
            <w:r>
              <w:rPr>
                <w:rFonts w:ascii="仿宋" w:eastAsia="仿宋" w:hAnsi="仿宋" w:hint="eastAsia"/>
                <w:sz w:val="24"/>
                <w:szCs w:val="24"/>
              </w:rPr>
              <w:t>响应情况</w:t>
            </w:r>
          </w:p>
        </w:tc>
        <w:tc>
          <w:tcPr>
            <w:tcW w:w="2355" w:type="dxa"/>
            <w:vAlign w:val="center"/>
          </w:tcPr>
          <w:p w14:paraId="77BFC31E" w14:textId="77777777" w:rsidR="00870498" w:rsidRDefault="00A13DB6">
            <w:pPr>
              <w:tabs>
                <w:tab w:val="left" w:pos="6300"/>
              </w:tabs>
              <w:snapToGrid w:val="0"/>
              <w:spacing w:line="360" w:lineRule="auto"/>
              <w:jc w:val="center"/>
              <w:outlineLvl w:val="0"/>
              <w:rPr>
                <w:rFonts w:ascii="仿宋" w:eastAsia="仿宋" w:hAnsi="仿宋"/>
                <w:sz w:val="24"/>
                <w:szCs w:val="24"/>
              </w:rPr>
            </w:pPr>
            <w:r>
              <w:rPr>
                <w:rFonts w:ascii="仿宋" w:eastAsia="仿宋" w:hAnsi="仿宋" w:hint="eastAsia"/>
                <w:sz w:val="24"/>
                <w:szCs w:val="24"/>
              </w:rPr>
              <w:t>偏离说明</w:t>
            </w:r>
          </w:p>
        </w:tc>
      </w:tr>
      <w:tr w:rsidR="00870498" w14:paraId="3E0343FD" w14:textId="77777777">
        <w:trPr>
          <w:trHeight w:val="703"/>
        </w:trPr>
        <w:tc>
          <w:tcPr>
            <w:tcW w:w="1510" w:type="dxa"/>
            <w:vAlign w:val="center"/>
          </w:tcPr>
          <w:p w14:paraId="1C094C2F" w14:textId="77777777" w:rsidR="00870498" w:rsidRDefault="00870498">
            <w:pPr>
              <w:tabs>
                <w:tab w:val="left" w:pos="6300"/>
              </w:tabs>
              <w:snapToGrid w:val="0"/>
              <w:spacing w:line="360" w:lineRule="auto"/>
              <w:jc w:val="center"/>
              <w:outlineLvl w:val="0"/>
              <w:rPr>
                <w:rFonts w:ascii="仿宋" w:eastAsia="仿宋" w:hAnsi="仿宋"/>
                <w:sz w:val="24"/>
                <w:szCs w:val="24"/>
              </w:rPr>
            </w:pPr>
          </w:p>
        </w:tc>
        <w:tc>
          <w:tcPr>
            <w:tcW w:w="3179" w:type="dxa"/>
            <w:vAlign w:val="center"/>
          </w:tcPr>
          <w:p w14:paraId="13E5AA4F" w14:textId="77777777" w:rsidR="00870498" w:rsidRDefault="00870498">
            <w:pPr>
              <w:tabs>
                <w:tab w:val="left" w:pos="6300"/>
              </w:tabs>
              <w:snapToGrid w:val="0"/>
              <w:spacing w:line="360" w:lineRule="auto"/>
              <w:jc w:val="center"/>
              <w:outlineLvl w:val="0"/>
              <w:rPr>
                <w:rFonts w:ascii="仿宋" w:eastAsia="仿宋" w:hAnsi="仿宋"/>
                <w:sz w:val="24"/>
                <w:szCs w:val="24"/>
              </w:rPr>
            </w:pPr>
          </w:p>
        </w:tc>
        <w:tc>
          <w:tcPr>
            <w:tcW w:w="2434" w:type="dxa"/>
            <w:vAlign w:val="center"/>
          </w:tcPr>
          <w:p w14:paraId="44CC97C5" w14:textId="77777777" w:rsidR="00870498" w:rsidRDefault="00870498">
            <w:pPr>
              <w:tabs>
                <w:tab w:val="left" w:pos="6300"/>
              </w:tabs>
              <w:snapToGrid w:val="0"/>
              <w:spacing w:line="360" w:lineRule="auto"/>
              <w:jc w:val="center"/>
              <w:outlineLvl w:val="0"/>
              <w:rPr>
                <w:rFonts w:ascii="仿宋" w:eastAsia="仿宋" w:hAnsi="仿宋"/>
                <w:sz w:val="24"/>
                <w:szCs w:val="24"/>
              </w:rPr>
            </w:pPr>
          </w:p>
        </w:tc>
        <w:tc>
          <w:tcPr>
            <w:tcW w:w="2355" w:type="dxa"/>
            <w:vAlign w:val="center"/>
          </w:tcPr>
          <w:p w14:paraId="5DDB057B" w14:textId="77777777" w:rsidR="00870498" w:rsidRDefault="00870498">
            <w:pPr>
              <w:tabs>
                <w:tab w:val="left" w:pos="6300"/>
              </w:tabs>
              <w:snapToGrid w:val="0"/>
              <w:spacing w:line="360" w:lineRule="auto"/>
              <w:jc w:val="center"/>
              <w:outlineLvl w:val="0"/>
              <w:rPr>
                <w:rFonts w:ascii="仿宋" w:eastAsia="仿宋" w:hAnsi="仿宋"/>
                <w:sz w:val="24"/>
                <w:szCs w:val="24"/>
              </w:rPr>
            </w:pPr>
          </w:p>
        </w:tc>
      </w:tr>
      <w:tr w:rsidR="00870498" w14:paraId="5BF9AF46" w14:textId="77777777">
        <w:trPr>
          <w:trHeight w:val="703"/>
        </w:trPr>
        <w:tc>
          <w:tcPr>
            <w:tcW w:w="1510" w:type="dxa"/>
            <w:vAlign w:val="center"/>
          </w:tcPr>
          <w:p w14:paraId="6747A6F5" w14:textId="77777777" w:rsidR="00870498" w:rsidRDefault="00870498">
            <w:pPr>
              <w:tabs>
                <w:tab w:val="left" w:pos="6300"/>
              </w:tabs>
              <w:snapToGrid w:val="0"/>
              <w:spacing w:line="360" w:lineRule="auto"/>
              <w:jc w:val="center"/>
              <w:outlineLvl w:val="0"/>
              <w:rPr>
                <w:rFonts w:ascii="仿宋" w:eastAsia="仿宋" w:hAnsi="仿宋"/>
                <w:sz w:val="24"/>
                <w:szCs w:val="24"/>
              </w:rPr>
            </w:pPr>
          </w:p>
        </w:tc>
        <w:tc>
          <w:tcPr>
            <w:tcW w:w="3179" w:type="dxa"/>
            <w:vAlign w:val="center"/>
          </w:tcPr>
          <w:p w14:paraId="1A5FF1AB" w14:textId="77777777" w:rsidR="00870498" w:rsidRDefault="00870498">
            <w:pPr>
              <w:tabs>
                <w:tab w:val="left" w:pos="6300"/>
              </w:tabs>
              <w:snapToGrid w:val="0"/>
              <w:spacing w:line="360" w:lineRule="auto"/>
              <w:jc w:val="center"/>
              <w:outlineLvl w:val="0"/>
              <w:rPr>
                <w:rFonts w:ascii="仿宋" w:eastAsia="仿宋" w:hAnsi="仿宋"/>
                <w:sz w:val="24"/>
                <w:szCs w:val="24"/>
              </w:rPr>
            </w:pPr>
          </w:p>
        </w:tc>
        <w:tc>
          <w:tcPr>
            <w:tcW w:w="2434" w:type="dxa"/>
            <w:vAlign w:val="center"/>
          </w:tcPr>
          <w:p w14:paraId="2AEA114C" w14:textId="77777777" w:rsidR="00870498" w:rsidRDefault="00870498">
            <w:pPr>
              <w:tabs>
                <w:tab w:val="left" w:pos="6300"/>
              </w:tabs>
              <w:snapToGrid w:val="0"/>
              <w:spacing w:line="360" w:lineRule="auto"/>
              <w:jc w:val="center"/>
              <w:outlineLvl w:val="0"/>
              <w:rPr>
                <w:rFonts w:ascii="仿宋" w:eastAsia="仿宋" w:hAnsi="仿宋"/>
                <w:sz w:val="24"/>
                <w:szCs w:val="24"/>
              </w:rPr>
            </w:pPr>
          </w:p>
        </w:tc>
        <w:tc>
          <w:tcPr>
            <w:tcW w:w="2355" w:type="dxa"/>
            <w:vAlign w:val="center"/>
          </w:tcPr>
          <w:p w14:paraId="4D37CF77" w14:textId="77777777" w:rsidR="00870498" w:rsidRDefault="00870498">
            <w:pPr>
              <w:tabs>
                <w:tab w:val="left" w:pos="6300"/>
              </w:tabs>
              <w:snapToGrid w:val="0"/>
              <w:spacing w:line="360" w:lineRule="auto"/>
              <w:jc w:val="center"/>
              <w:outlineLvl w:val="0"/>
              <w:rPr>
                <w:rFonts w:ascii="仿宋" w:eastAsia="仿宋" w:hAnsi="仿宋"/>
                <w:sz w:val="24"/>
                <w:szCs w:val="24"/>
              </w:rPr>
            </w:pPr>
          </w:p>
        </w:tc>
      </w:tr>
      <w:tr w:rsidR="00870498" w14:paraId="5D8DECCE" w14:textId="77777777">
        <w:trPr>
          <w:trHeight w:val="703"/>
        </w:trPr>
        <w:tc>
          <w:tcPr>
            <w:tcW w:w="1510" w:type="dxa"/>
            <w:vAlign w:val="center"/>
          </w:tcPr>
          <w:p w14:paraId="0627F872" w14:textId="77777777" w:rsidR="00870498" w:rsidRDefault="00870498">
            <w:pPr>
              <w:tabs>
                <w:tab w:val="left" w:pos="6300"/>
              </w:tabs>
              <w:snapToGrid w:val="0"/>
              <w:spacing w:line="360" w:lineRule="auto"/>
              <w:jc w:val="center"/>
              <w:outlineLvl w:val="0"/>
              <w:rPr>
                <w:rFonts w:ascii="仿宋" w:eastAsia="仿宋" w:hAnsi="仿宋"/>
                <w:sz w:val="24"/>
                <w:szCs w:val="24"/>
              </w:rPr>
            </w:pPr>
          </w:p>
        </w:tc>
        <w:tc>
          <w:tcPr>
            <w:tcW w:w="3179" w:type="dxa"/>
            <w:vAlign w:val="center"/>
          </w:tcPr>
          <w:p w14:paraId="13A38F26" w14:textId="77777777" w:rsidR="00870498" w:rsidRDefault="00870498">
            <w:pPr>
              <w:tabs>
                <w:tab w:val="left" w:pos="6300"/>
              </w:tabs>
              <w:snapToGrid w:val="0"/>
              <w:spacing w:line="360" w:lineRule="auto"/>
              <w:jc w:val="center"/>
              <w:outlineLvl w:val="0"/>
              <w:rPr>
                <w:rFonts w:ascii="仿宋" w:eastAsia="仿宋" w:hAnsi="仿宋"/>
                <w:sz w:val="24"/>
                <w:szCs w:val="24"/>
              </w:rPr>
            </w:pPr>
          </w:p>
        </w:tc>
        <w:tc>
          <w:tcPr>
            <w:tcW w:w="2434" w:type="dxa"/>
            <w:vAlign w:val="center"/>
          </w:tcPr>
          <w:p w14:paraId="559AF950" w14:textId="77777777" w:rsidR="00870498" w:rsidRDefault="00870498">
            <w:pPr>
              <w:tabs>
                <w:tab w:val="left" w:pos="6300"/>
              </w:tabs>
              <w:snapToGrid w:val="0"/>
              <w:spacing w:line="360" w:lineRule="auto"/>
              <w:jc w:val="center"/>
              <w:outlineLvl w:val="0"/>
              <w:rPr>
                <w:rFonts w:ascii="仿宋" w:eastAsia="仿宋" w:hAnsi="仿宋"/>
                <w:sz w:val="24"/>
                <w:szCs w:val="24"/>
              </w:rPr>
            </w:pPr>
          </w:p>
        </w:tc>
        <w:tc>
          <w:tcPr>
            <w:tcW w:w="2355" w:type="dxa"/>
            <w:vAlign w:val="center"/>
          </w:tcPr>
          <w:p w14:paraId="6471BD44" w14:textId="77777777" w:rsidR="00870498" w:rsidRDefault="00870498">
            <w:pPr>
              <w:tabs>
                <w:tab w:val="left" w:pos="6300"/>
              </w:tabs>
              <w:snapToGrid w:val="0"/>
              <w:spacing w:line="360" w:lineRule="auto"/>
              <w:jc w:val="center"/>
              <w:outlineLvl w:val="0"/>
              <w:rPr>
                <w:rFonts w:ascii="仿宋" w:eastAsia="仿宋" w:hAnsi="仿宋"/>
                <w:sz w:val="24"/>
                <w:szCs w:val="24"/>
              </w:rPr>
            </w:pPr>
          </w:p>
        </w:tc>
      </w:tr>
      <w:tr w:rsidR="00870498" w14:paraId="5E9885CA" w14:textId="77777777">
        <w:trPr>
          <w:trHeight w:val="703"/>
        </w:trPr>
        <w:tc>
          <w:tcPr>
            <w:tcW w:w="1510" w:type="dxa"/>
            <w:vAlign w:val="center"/>
          </w:tcPr>
          <w:p w14:paraId="4A09C0D5" w14:textId="77777777" w:rsidR="00870498" w:rsidRDefault="00870498">
            <w:pPr>
              <w:tabs>
                <w:tab w:val="left" w:pos="6300"/>
              </w:tabs>
              <w:snapToGrid w:val="0"/>
              <w:spacing w:line="360" w:lineRule="auto"/>
              <w:jc w:val="center"/>
              <w:outlineLvl w:val="0"/>
              <w:rPr>
                <w:rFonts w:ascii="仿宋" w:eastAsia="仿宋" w:hAnsi="仿宋"/>
                <w:sz w:val="24"/>
                <w:szCs w:val="24"/>
              </w:rPr>
            </w:pPr>
          </w:p>
        </w:tc>
        <w:tc>
          <w:tcPr>
            <w:tcW w:w="3179" w:type="dxa"/>
            <w:vAlign w:val="center"/>
          </w:tcPr>
          <w:p w14:paraId="200E21C2" w14:textId="77777777" w:rsidR="00870498" w:rsidRDefault="00870498">
            <w:pPr>
              <w:tabs>
                <w:tab w:val="left" w:pos="6300"/>
              </w:tabs>
              <w:snapToGrid w:val="0"/>
              <w:spacing w:line="360" w:lineRule="auto"/>
              <w:jc w:val="center"/>
              <w:outlineLvl w:val="0"/>
              <w:rPr>
                <w:rFonts w:ascii="仿宋" w:eastAsia="仿宋" w:hAnsi="仿宋"/>
                <w:sz w:val="24"/>
                <w:szCs w:val="24"/>
              </w:rPr>
            </w:pPr>
          </w:p>
        </w:tc>
        <w:tc>
          <w:tcPr>
            <w:tcW w:w="2434" w:type="dxa"/>
            <w:vAlign w:val="center"/>
          </w:tcPr>
          <w:p w14:paraId="6794F818" w14:textId="77777777" w:rsidR="00870498" w:rsidRDefault="00870498">
            <w:pPr>
              <w:tabs>
                <w:tab w:val="left" w:pos="6300"/>
              </w:tabs>
              <w:snapToGrid w:val="0"/>
              <w:spacing w:line="360" w:lineRule="auto"/>
              <w:jc w:val="center"/>
              <w:outlineLvl w:val="0"/>
              <w:rPr>
                <w:rFonts w:ascii="仿宋" w:eastAsia="仿宋" w:hAnsi="仿宋"/>
                <w:sz w:val="24"/>
                <w:szCs w:val="24"/>
              </w:rPr>
            </w:pPr>
          </w:p>
        </w:tc>
        <w:tc>
          <w:tcPr>
            <w:tcW w:w="2355" w:type="dxa"/>
            <w:vAlign w:val="center"/>
          </w:tcPr>
          <w:p w14:paraId="74B62B87" w14:textId="77777777" w:rsidR="00870498" w:rsidRDefault="00870498">
            <w:pPr>
              <w:tabs>
                <w:tab w:val="left" w:pos="6300"/>
              </w:tabs>
              <w:snapToGrid w:val="0"/>
              <w:spacing w:line="360" w:lineRule="auto"/>
              <w:jc w:val="center"/>
              <w:outlineLvl w:val="0"/>
              <w:rPr>
                <w:rFonts w:ascii="仿宋" w:eastAsia="仿宋" w:hAnsi="仿宋"/>
                <w:sz w:val="24"/>
                <w:szCs w:val="24"/>
              </w:rPr>
            </w:pPr>
          </w:p>
        </w:tc>
      </w:tr>
      <w:tr w:rsidR="00870498" w14:paraId="2FB78A9E" w14:textId="77777777">
        <w:trPr>
          <w:trHeight w:val="703"/>
        </w:trPr>
        <w:tc>
          <w:tcPr>
            <w:tcW w:w="1510" w:type="dxa"/>
            <w:vAlign w:val="center"/>
          </w:tcPr>
          <w:p w14:paraId="64439356" w14:textId="77777777" w:rsidR="00870498" w:rsidRDefault="00870498">
            <w:pPr>
              <w:tabs>
                <w:tab w:val="left" w:pos="6300"/>
              </w:tabs>
              <w:snapToGrid w:val="0"/>
              <w:spacing w:line="360" w:lineRule="auto"/>
              <w:jc w:val="center"/>
              <w:outlineLvl w:val="0"/>
              <w:rPr>
                <w:rFonts w:ascii="仿宋" w:eastAsia="仿宋" w:hAnsi="仿宋"/>
                <w:sz w:val="24"/>
                <w:szCs w:val="24"/>
              </w:rPr>
            </w:pPr>
          </w:p>
        </w:tc>
        <w:tc>
          <w:tcPr>
            <w:tcW w:w="3179" w:type="dxa"/>
            <w:vAlign w:val="center"/>
          </w:tcPr>
          <w:p w14:paraId="3300B889" w14:textId="77777777" w:rsidR="00870498" w:rsidRDefault="00870498">
            <w:pPr>
              <w:tabs>
                <w:tab w:val="left" w:pos="6300"/>
              </w:tabs>
              <w:snapToGrid w:val="0"/>
              <w:spacing w:line="360" w:lineRule="auto"/>
              <w:jc w:val="center"/>
              <w:outlineLvl w:val="0"/>
              <w:rPr>
                <w:rFonts w:ascii="仿宋" w:eastAsia="仿宋" w:hAnsi="仿宋"/>
                <w:sz w:val="24"/>
                <w:szCs w:val="24"/>
              </w:rPr>
            </w:pPr>
          </w:p>
        </w:tc>
        <w:tc>
          <w:tcPr>
            <w:tcW w:w="2434" w:type="dxa"/>
            <w:vAlign w:val="center"/>
          </w:tcPr>
          <w:p w14:paraId="79CBD29E" w14:textId="77777777" w:rsidR="00870498" w:rsidRDefault="00870498">
            <w:pPr>
              <w:tabs>
                <w:tab w:val="left" w:pos="6300"/>
              </w:tabs>
              <w:snapToGrid w:val="0"/>
              <w:spacing w:line="360" w:lineRule="auto"/>
              <w:jc w:val="center"/>
              <w:outlineLvl w:val="0"/>
              <w:rPr>
                <w:rFonts w:ascii="仿宋" w:eastAsia="仿宋" w:hAnsi="仿宋"/>
                <w:sz w:val="24"/>
                <w:szCs w:val="24"/>
              </w:rPr>
            </w:pPr>
          </w:p>
        </w:tc>
        <w:tc>
          <w:tcPr>
            <w:tcW w:w="2355" w:type="dxa"/>
            <w:vAlign w:val="center"/>
          </w:tcPr>
          <w:p w14:paraId="741D4524" w14:textId="77777777" w:rsidR="00870498" w:rsidRDefault="00870498">
            <w:pPr>
              <w:tabs>
                <w:tab w:val="left" w:pos="6300"/>
              </w:tabs>
              <w:snapToGrid w:val="0"/>
              <w:spacing w:line="360" w:lineRule="auto"/>
              <w:jc w:val="center"/>
              <w:outlineLvl w:val="0"/>
              <w:rPr>
                <w:rFonts w:ascii="仿宋" w:eastAsia="仿宋" w:hAnsi="仿宋"/>
                <w:sz w:val="24"/>
                <w:szCs w:val="24"/>
              </w:rPr>
            </w:pPr>
          </w:p>
        </w:tc>
      </w:tr>
      <w:tr w:rsidR="00870498" w14:paraId="49EB29D9" w14:textId="77777777">
        <w:trPr>
          <w:trHeight w:val="703"/>
        </w:trPr>
        <w:tc>
          <w:tcPr>
            <w:tcW w:w="1510" w:type="dxa"/>
            <w:vAlign w:val="center"/>
          </w:tcPr>
          <w:p w14:paraId="70783B66" w14:textId="77777777" w:rsidR="00870498" w:rsidRDefault="00870498">
            <w:pPr>
              <w:tabs>
                <w:tab w:val="left" w:pos="6300"/>
              </w:tabs>
              <w:snapToGrid w:val="0"/>
              <w:spacing w:line="360" w:lineRule="auto"/>
              <w:jc w:val="center"/>
              <w:outlineLvl w:val="0"/>
              <w:rPr>
                <w:rFonts w:ascii="仿宋" w:eastAsia="仿宋" w:hAnsi="仿宋"/>
                <w:sz w:val="24"/>
                <w:szCs w:val="24"/>
              </w:rPr>
            </w:pPr>
          </w:p>
        </w:tc>
        <w:tc>
          <w:tcPr>
            <w:tcW w:w="3179" w:type="dxa"/>
            <w:vAlign w:val="center"/>
          </w:tcPr>
          <w:p w14:paraId="11A8EE1A" w14:textId="77777777" w:rsidR="00870498" w:rsidRDefault="00870498">
            <w:pPr>
              <w:tabs>
                <w:tab w:val="left" w:pos="6300"/>
              </w:tabs>
              <w:snapToGrid w:val="0"/>
              <w:spacing w:line="360" w:lineRule="auto"/>
              <w:jc w:val="center"/>
              <w:outlineLvl w:val="0"/>
              <w:rPr>
                <w:rFonts w:ascii="仿宋" w:eastAsia="仿宋" w:hAnsi="仿宋"/>
                <w:sz w:val="24"/>
                <w:szCs w:val="24"/>
              </w:rPr>
            </w:pPr>
          </w:p>
        </w:tc>
        <w:tc>
          <w:tcPr>
            <w:tcW w:w="2434" w:type="dxa"/>
            <w:vAlign w:val="center"/>
          </w:tcPr>
          <w:p w14:paraId="118294EC" w14:textId="77777777" w:rsidR="00870498" w:rsidRDefault="00870498">
            <w:pPr>
              <w:tabs>
                <w:tab w:val="left" w:pos="6300"/>
              </w:tabs>
              <w:snapToGrid w:val="0"/>
              <w:spacing w:line="360" w:lineRule="auto"/>
              <w:jc w:val="center"/>
              <w:outlineLvl w:val="0"/>
              <w:rPr>
                <w:rFonts w:ascii="仿宋" w:eastAsia="仿宋" w:hAnsi="仿宋"/>
                <w:sz w:val="24"/>
                <w:szCs w:val="24"/>
              </w:rPr>
            </w:pPr>
          </w:p>
        </w:tc>
        <w:tc>
          <w:tcPr>
            <w:tcW w:w="2355" w:type="dxa"/>
            <w:vAlign w:val="center"/>
          </w:tcPr>
          <w:p w14:paraId="22FE1BA9" w14:textId="77777777" w:rsidR="00870498" w:rsidRDefault="00870498">
            <w:pPr>
              <w:tabs>
                <w:tab w:val="left" w:pos="6300"/>
              </w:tabs>
              <w:snapToGrid w:val="0"/>
              <w:spacing w:line="360" w:lineRule="auto"/>
              <w:jc w:val="center"/>
              <w:outlineLvl w:val="0"/>
              <w:rPr>
                <w:rFonts w:ascii="仿宋" w:eastAsia="仿宋" w:hAnsi="仿宋"/>
                <w:sz w:val="24"/>
                <w:szCs w:val="24"/>
              </w:rPr>
            </w:pPr>
          </w:p>
        </w:tc>
      </w:tr>
    </w:tbl>
    <w:p w14:paraId="1AC3F8EC" w14:textId="77777777" w:rsidR="00870498" w:rsidRDefault="00870498">
      <w:pPr>
        <w:snapToGrid w:val="0"/>
        <w:spacing w:line="360" w:lineRule="auto"/>
        <w:ind w:firstLine="465"/>
        <w:rPr>
          <w:rFonts w:ascii="仿宋" w:eastAsia="仿宋" w:hAnsi="仿宋"/>
          <w:sz w:val="24"/>
          <w:szCs w:val="24"/>
        </w:rPr>
      </w:pPr>
    </w:p>
    <w:p w14:paraId="0051EE86" w14:textId="77777777" w:rsidR="00870498" w:rsidRDefault="00A13DB6">
      <w:pPr>
        <w:spacing w:line="500" w:lineRule="exact"/>
        <w:ind w:firstLineChars="250" w:firstLine="600"/>
        <w:rPr>
          <w:rFonts w:ascii="仿宋" w:eastAsia="仿宋" w:hAnsi="仿宋"/>
          <w:sz w:val="24"/>
          <w:szCs w:val="24"/>
        </w:rPr>
      </w:pPr>
      <w:r>
        <w:rPr>
          <w:rFonts w:ascii="仿宋" w:eastAsia="仿宋" w:hAnsi="仿宋" w:hint="eastAsia"/>
          <w:sz w:val="24"/>
          <w:szCs w:val="24"/>
        </w:rPr>
        <w:t>供应商：                                      法人授权代表：</w:t>
      </w:r>
    </w:p>
    <w:p w14:paraId="19F4C13D" w14:textId="77777777" w:rsidR="00870498" w:rsidRDefault="00A13DB6">
      <w:pPr>
        <w:spacing w:line="500" w:lineRule="exact"/>
        <w:rPr>
          <w:rFonts w:ascii="仿宋" w:eastAsia="仿宋" w:hAnsi="仿宋"/>
          <w:sz w:val="24"/>
          <w:szCs w:val="24"/>
        </w:rPr>
      </w:pPr>
      <w:r>
        <w:rPr>
          <w:rFonts w:ascii="仿宋" w:eastAsia="仿宋" w:hAnsi="仿宋" w:hint="eastAsia"/>
          <w:sz w:val="24"/>
          <w:szCs w:val="24"/>
        </w:rPr>
        <w:t xml:space="preserve">    </w:t>
      </w:r>
    </w:p>
    <w:p w14:paraId="144AE01D" w14:textId="77777777" w:rsidR="00870498" w:rsidRDefault="00A13DB6">
      <w:pPr>
        <w:spacing w:line="500" w:lineRule="exact"/>
        <w:ind w:firstLineChars="150" w:firstLine="360"/>
        <w:rPr>
          <w:rFonts w:ascii="仿宋" w:eastAsia="仿宋" w:hAnsi="仿宋"/>
          <w:sz w:val="24"/>
          <w:szCs w:val="24"/>
        </w:rPr>
      </w:pPr>
      <w:r>
        <w:rPr>
          <w:rFonts w:ascii="仿宋" w:eastAsia="仿宋" w:hAnsi="仿宋" w:hint="eastAsia"/>
          <w:sz w:val="24"/>
          <w:szCs w:val="24"/>
        </w:rPr>
        <w:t>（供应商公章）                                 （签字或盖章）</w:t>
      </w:r>
    </w:p>
    <w:p w14:paraId="7A91C45C" w14:textId="77777777" w:rsidR="00870498" w:rsidRDefault="00A13DB6">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 xml:space="preserve">                                            年     月     日</w:t>
      </w:r>
    </w:p>
    <w:p w14:paraId="601E579A" w14:textId="77777777" w:rsidR="00870498" w:rsidRDefault="00A13DB6">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注：</w:t>
      </w:r>
    </w:p>
    <w:p w14:paraId="70A3301D" w14:textId="77777777" w:rsidR="00870498" w:rsidRDefault="00A13DB6">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1.本表即为对本项目“第三篇 采购商务需求”中所列条款进行比较和响应；</w:t>
      </w:r>
    </w:p>
    <w:p w14:paraId="08419615" w14:textId="77777777" w:rsidR="00870498" w:rsidRDefault="00A13DB6">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2.该表可扩展。</w:t>
      </w:r>
    </w:p>
    <w:p w14:paraId="4416FC26" w14:textId="77777777" w:rsidR="00870498" w:rsidRDefault="00A13DB6">
      <w:pPr>
        <w:spacing w:line="360" w:lineRule="auto"/>
        <w:ind w:firstLineChars="200" w:firstLine="480"/>
        <w:rPr>
          <w:rFonts w:ascii="仿宋" w:eastAsia="仿宋" w:hAnsi="仿宋"/>
          <w:sz w:val="24"/>
          <w:szCs w:val="24"/>
        </w:rPr>
      </w:pPr>
      <w:r>
        <w:rPr>
          <w:rFonts w:ascii="仿宋" w:eastAsia="仿宋" w:hAnsi="仿宋"/>
          <w:sz w:val="24"/>
          <w:szCs w:val="24"/>
        </w:rPr>
        <w:br w:type="page"/>
      </w:r>
      <w:r>
        <w:rPr>
          <w:rFonts w:ascii="仿宋" w:eastAsia="仿宋" w:hAnsi="仿宋" w:hint="eastAsia"/>
          <w:sz w:val="24"/>
          <w:szCs w:val="24"/>
        </w:rPr>
        <w:lastRenderedPageBreak/>
        <w:t>（二）其它优惠承诺（格式自定）</w:t>
      </w:r>
    </w:p>
    <w:p w14:paraId="7814DA70" w14:textId="77777777" w:rsidR="00870498" w:rsidRDefault="00A13DB6">
      <w:pPr>
        <w:pStyle w:val="30"/>
        <w:spacing w:before="0" w:after="0" w:line="360" w:lineRule="auto"/>
        <w:rPr>
          <w:rFonts w:ascii="仿宋" w:eastAsia="仿宋" w:hAnsi="仿宋"/>
          <w:sz w:val="24"/>
          <w:szCs w:val="24"/>
        </w:rPr>
      </w:pPr>
      <w:r>
        <w:rPr>
          <w:rFonts w:ascii="仿宋" w:eastAsia="仿宋" w:hAnsi="仿宋"/>
          <w:sz w:val="24"/>
          <w:szCs w:val="24"/>
        </w:rPr>
        <w:br w:type="page"/>
      </w:r>
      <w:bookmarkStart w:id="119" w:name="_Toc313888363"/>
      <w:bookmarkStart w:id="120" w:name="_Toc342913422"/>
      <w:bookmarkStart w:id="121" w:name="_Toc313008359"/>
      <w:bookmarkStart w:id="122" w:name="_Toc216116800"/>
      <w:bookmarkEnd w:id="118"/>
      <w:r>
        <w:rPr>
          <w:rFonts w:ascii="仿宋" w:eastAsia="仿宋" w:hAnsi="仿宋" w:hint="eastAsia"/>
          <w:sz w:val="24"/>
          <w:szCs w:val="24"/>
        </w:rPr>
        <w:lastRenderedPageBreak/>
        <w:t>四、资格条件及其他</w:t>
      </w:r>
      <w:bookmarkEnd w:id="119"/>
      <w:bookmarkEnd w:id="120"/>
      <w:bookmarkEnd w:id="121"/>
      <w:bookmarkEnd w:id="122"/>
    </w:p>
    <w:p w14:paraId="739916C6" w14:textId="77777777" w:rsidR="00870498" w:rsidRDefault="00A13DB6">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（一）营业执照（副本）或事业单位法人证书（副本）复印件或个体工商户营业执照</w:t>
      </w:r>
    </w:p>
    <w:p w14:paraId="3F8A6D2F" w14:textId="77777777" w:rsidR="00870498" w:rsidRDefault="00870498">
      <w:pPr>
        <w:tabs>
          <w:tab w:val="left" w:pos="6300"/>
        </w:tabs>
        <w:snapToGrid w:val="0"/>
        <w:spacing w:line="500" w:lineRule="exact"/>
        <w:ind w:firstLine="570"/>
        <w:rPr>
          <w:rFonts w:ascii="仿宋" w:eastAsia="仿宋" w:hAnsi="仿宋"/>
          <w:sz w:val="24"/>
          <w:szCs w:val="24"/>
        </w:rPr>
      </w:pPr>
    </w:p>
    <w:p w14:paraId="711EAFB6" w14:textId="77777777" w:rsidR="00870498" w:rsidRDefault="00870498">
      <w:pPr>
        <w:tabs>
          <w:tab w:val="left" w:pos="6300"/>
        </w:tabs>
        <w:snapToGrid w:val="0"/>
        <w:spacing w:line="500" w:lineRule="exact"/>
        <w:ind w:firstLine="570"/>
        <w:rPr>
          <w:rFonts w:ascii="仿宋" w:eastAsia="仿宋" w:hAnsi="仿宋"/>
          <w:sz w:val="24"/>
          <w:szCs w:val="24"/>
        </w:rPr>
      </w:pPr>
    </w:p>
    <w:p w14:paraId="2C8ABE0E" w14:textId="77777777" w:rsidR="00870498" w:rsidRDefault="00870498">
      <w:pPr>
        <w:tabs>
          <w:tab w:val="left" w:pos="6300"/>
        </w:tabs>
        <w:snapToGrid w:val="0"/>
        <w:spacing w:line="500" w:lineRule="exact"/>
        <w:ind w:firstLine="570"/>
        <w:rPr>
          <w:rFonts w:ascii="仿宋" w:eastAsia="仿宋" w:hAnsi="仿宋"/>
          <w:sz w:val="24"/>
          <w:szCs w:val="24"/>
        </w:rPr>
      </w:pPr>
    </w:p>
    <w:p w14:paraId="1F0E65D5" w14:textId="77777777" w:rsidR="00870498" w:rsidRDefault="00870498">
      <w:pPr>
        <w:tabs>
          <w:tab w:val="left" w:pos="6300"/>
        </w:tabs>
        <w:snapToGrid w:val="0"/>
        <w:spacing w:line="500" w:lineRule="exact"/>
        <w:ind w:firstLine="570"/>
        <w:rPr>
          <w:rFonts w:ascii="仿宋" w:eastAsia="仿宋" w:hAnsi="仿宋"/>
          <w:sz w:val="24"/>
          <w:szCs w:val="24"/>
        </w:rPr>
      </w:pPr>
    </w:p>
    <w:p w14:paraId="17E1E5E3" w14:textId="77777777" w:rsidR="00870498" w:rsidRDefault="00A13DB6">
      <w:pPr>
        <w:widowControl/>
        <w:ind w:firstLineChars="200" w:firstLine="480"/>
        <w:jc w:val="left"/>
        <w:rPr>
          <w:rFonts w:ascii="仿宋" w:eastAsia="仿宋" w:hAnsi="仿宋"/>
          <w:sz w:val="24"/>
          <w:szCs w:val="24"/>
        </w:rPr>
      </w:pPr>
      <w:r>
        <w:rPr>
          <w:rFonts w:ascii="仿宋" w:eastAsia="仿宋" w:hAnsi="仿宋"/>
          <w:sz w:val="24"/>
          <w:szCs w:val="24"/>
        </w:rPr>
        <w:br w:type="page"/>
      </w:r>
      <w:r>
        <w:rPr>
          <w:rFonts w:ascii="仿宋" w:eastAsia="仿宋" w:hAnsi="仿宋" w:hint="eastAsia"/>
          <w:sz w:val="24"/>
          <w:szCs w:val="24"/>
        </w:rPr>
        <w:lastRenderedPageBreak/>
        <w:t>（二）法定代表人身份证明书（格式）</w:t>
      </w:r>
    </w:p>
    <w:p w14:paraId="1894F9C5" w14:textId="77777777" w:rsidR="00870498" w:rsidRDefault="00870498">
      <w:pPr>
        <w:tabs>
          <w:tab w:val="left" w:pos="6300"/>
        </w:tabs>
        <w:snapToGrid w:val="0"/>
        <w:spacing w:line="500" w:lineRule="exact"/>
        <w:ind w:firstLine="570"/>
        <w:rPr>
          <w:rFonts w:ascii="仿宋" w:eastAsia="仿宋" w:hAnsi="仿宋"/>
          <w:sz w:val="24"/>
          <w:szCs w:val="24"/>
        </w:rPr>
      </w:pPr>
    </w:p>
    <w:p w14:paraId="6C502D89" w14:textId="77777777" w:rsidR="00870498" w:rsidRDefault="00A13DB6">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项目名称：</w:t>
      </w:r>
      <w:r>
        <w:rPr>
          <w:rFonts w:ascii="仿宋" w:eastAsia="仿宋" w:hAnsi="仿宋" w:hint="eastAsia"/>
          <w:sz w:val="24"/>
          <w:szCs w:val="24"/>
          <w:u w:val="single"/>
        </w:rPr>
        <w:t xml:space="preserve">                                                </w:t>
      </w:r>
    </w:p>
    <w:p w14:paraId="25D34BA9" w14:textId="77777777" w:rsidR="00870498" w:rsidRDefault="00870498">
      <w:pPr>
        <w:tabs>
          <w:tab w:val="left" w:pos="6300"/>
        </w:tabs>
        <w:snapToGrid w:val="0"/>
        <w:spacing w:line="500" w:lineRule="exact"/>
        <w:ind w:firstLine="570"/>
        <w:rPr>
          <w:rFonts w:ascii="仿宋" w:eastAsia="仿宋" w:hAnsi="仿宋"/>
          <w:sz w:val="24"/>
          <w:szCs w:val="24"/>
        </w:rPr>
      </w:pPr>
    </w:p>
    <w:p w14:paraId="4D64AD48" w14:textId="77777777" w:rsidR="00870498" w:rsidRDefault="00A13DB6">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致：</w:t>
      </w:r>
      <w:r>
        <w:rPr>
          <w:rFonts w:ascii="仿宋" w:eastAsia="仿宋" w:hAnsi="仿宋" w:hint="eastAsia"/>
          <w:sz w:val="24"/>
          <w:szCs w:val="24"/>
          <w:u w:val="single"/>
        </w:rPr>
        <w:t xml:space="preserve">                     </w:t>
      </w:r>
      <w:r>
        <w:rPr>
          <w:rFonts w:ascii="仿宋" w:eastAsia="仿宋" w:hAnsi="仿宋" w:hint="eastAsia"/>
          <w:sz w:val="24"/>
          <w:szCs w:val="24"/>
        </w:rPr>
        <w:t>（采购代理机构名称）：</w:t>
      </w:r>
    </w:p>
    <w:p w14:paraId="58EEA970" w14:textId="77777777" w:rsidR="00870498" w:rsidRDefault="00A13DB6">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u w:val="single"/>
        </w:rPr>
        <w:t xml:space="preserve">        </w:t>
      </w:r>
      <w:r>
        <w:rPr>
          <w:rFonts w:ascii="仿宋" w:eastAsia="仿宋" w:hAnsi="仿宋" w:hint="eastAsia"/>
          <w:sz w:val="24"/>
          <w:szCs w:val="24"/>
        </w:rPr>
        <w:t>（法定代表人姓名）在</w:t>
      </w:r>
      <w:r>
        <w:rPr>
          <w:rFonts w:ascii="仿宋" w:eastAsia="仿宋" w:hAnsi="仿宋" w:hint="eastAsia"/>
          <w:sz w:val="24"/>
          <w:szCs w:val="24"/>
          <w:u w:val="single"/>
        </w:rPr>
        <w:t xml:space="preserve">                       </w:t>
      </w:r>
      <w:r>
        <w:rPr>
          <w:rFonts w:ascii="仿宋" w:eastAsia="仿宋" w:hAnsi="仿宋" w:hint="eastAsia"/>
          <w:sz w:val="24"/>
          <w:szCs w:val="24"/>
        </w:rPr>
        <w:t>（供应商名称）任</w:t>
      </w:r>
      <w:r>
        <w:rPr>
          <w:rFonts w:ascii="仿宋" w:eastAsia="仿宋" w:hAnsi="仿宋" w:hint="eastAsia"/>
          <w:sz w:val="24"/>
          <w:szCs w:val="24"/>
          <w:u w:val="single"/>
        </w:rPr>
        <w:t xml:space="preserve">    </w:t>
      </w:r>
      <w:r>
        <w:rPr>
          <w:rFonts w:ascii="仿宋" w:eastAsia="仿宋" w:hAnsi="仿宋" w:hint="eastAsia"/>
          <w:sz w:val="24"/>
          <w:szCs w:val="24"/>
        </w:rPr>
        <w:t>（职务名称）职务，是（供应商名称）</w:t>
      </w:r>
      <w:r>
        <w:rPr>
          <w:rFonts w:ascii="仿宋" w:eastAsia="仿宋" w:hAnsi="仿宋" w:hint="eastAsia"/>
          <w:sz w:val="24"/>
          <w:szCs w:val="24"/>
          <w:u w:val="single"/>
        </w:rPr>
        <w:t xml:space="preserve">              </w:t>
      </w:r>
      <w:r>
        <w:rPr>
          <w:rFonts w:ascii="仿宋" w:eastAsia="仿宋" w:hAnsi="仿宋" w:hint="eastAsia"/>
          <w:sz w:val="24"/>
          <w:szCs w:val="24"/>
        </w:rPr>
        <w:t>的法定代表人。</w:t>
      </w:r>
    </w:p>
    <w:p w14:paraId="67D5E713" w14:textId="77777777" w:rsidR="00870498" w:rsidRDefault="00870498">
      <w:pPr>
        <w:tabs>
          <w:tab w:val="left" w:pos="6300"/>
        </w:tabs>
        <w:snapToGrid w:val="0"/>
        <w:spacing w:line="500" w:lineRule="exact"/>
        <w:ind w:firstLine="570"/>
        <w:rPr>
          <w:rFonts w:ascii="仿宋" w:eastAsia="仿宋" w:hAnsi="仿宋"/>
          <w:sz w:val="24"/>
          <w:szCs w:val="24"/>
        </w:rPr>
      </w:pPr>
    </w:p>
    <w:p w14:paraId="5B475AAF" w14:textId="77777777" w:rsidR="00870498" w:rsidRDefault="00A13DB6">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特此证明。</w:t>
      </w:r>
    </w:p>
    <w:p w14:paraId="601281A8" w14:textId="77777777" w:rsidR="00870498" w:rsidRDefault="00870498">
      <w:pPr>
        <w:tabs>
          <w:tab w:val="left" w:pos="6300"/>
        </w:tabs>
        <w:snapToGrid w:val="0"/>
        <w:spacing w:line="500" w:lineRule="exact"/>
        <w:ind w:firstLine="570"/>
        <w:rPr>
          <w:rFonts w:ascii="仿宋" w:eastAsia="仿宋" w:hAnsi="仿宋"/>
          <w:sz w:val="24"/>
          <w:szCs w:val="24"/>
        </w:rPr>
      </w:pPr>
    </w:p>
    <w:p w14:paraId="12389233" w14:textId="77777777" w:rsidR="00870498" w:rsidRDefault="00870498">
      <w:pPr>
        <w:tabs>
          <w:tab w:val="left" w:pos="6300"/>
        </w:tabs>
        <w:snapToGrid w:val="0"/>
        <w:spacing w:line="500" w:lineRule="exact"/>
        <w:ind w:firstLine="570"/>
        <w:rPr>
          <w:rFonts w:ascii="仿宋" w:eastAsia="仿宋" w:hAnsi="仿宋"/>
          <w:sz w:val="24"/>
          <w:szCs w:val="24"/>
        </w:rPr>
      </w:pPr>
    </w:p>
    <w:p w14:paraId="0C62BA88" w14:textId="77777777" w:rsidR="00870498" w:rsidRDefault="00870498">
      <w:pPr>
        <w:tabs>
          <w:tab w:val="left" w:pos="6300"/>
        </w:tabs>
        <w:snapToGrid w:val="0"/>
        <w:spacing w:line="500" w:lineRule="exact"/>
        <w:ind w:firstLine="570"/>
        <w:rPr>
          <w:rFonts w:ascii="仿宋" w:eastAsia="仿宋" w:hAnsi="仿宋"/>
          <w:sz w:val="24"/>
          <w:szCs w:val="24"/>
        </w:rPr>
      </w:pPr>
    </w:p>
    <w:p w14:paraId="1E317D06" w14:textId="77777777" w:rsidR="00870498" w:rsidRDefault="00A13DB6">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 xml:space="preserve">                                             （供应商公章）</w:t>
      </w:r>
    </w:p>
    <w:p w14:paraId="5A221122" w14:textId="77777777" w:rsidR="00870498" w:rsidRDefault="00870498">
      <w:pPr>
        <w:tabs>
          <w:tab w:val="left" w:pos="6300"/>
        </w:tabs>
        <w:snapToGrid w:val="0"/>
        <w:spacing w:line="500" w:lineRule="exact"/>
        <w:ind w:firstLine="570"/>
        <w:rPr>
          <w:rFonts w:ascii="仿宋" w:eastAsia="仿宋" w:hAnsi="仿宋"/>
          <w:sz w:val="24"/>
          <w:szCs w:val="24"/>
        </w:rPr>
      </w:pPr>
    </w:p>
    <w:p w14:paraId="76F60331" w14:textId="77777777" w:rsidR="00870498" w:rsidRDefault="00A13DB6">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 xml:space="preserve">                                             年   月   日</w:t>
      </w:r>
    </w:p>
    <w:p w14:paraId="5FDB0561" w14:textId="77777777" w:rsidR="00870498" w:rsidRDefault="00870498">
      <w:pPr>
        <w:tabs>
          <w:tab w:val="left" w:pos="6300"/>
        </w:tabs>
        <w:snapToGrid w:val="0"/>
        <w:spacing w:line="500" w:lineRule="exact"/>
        <w:ind w:firstLine="570"/>
        <w:rPr>
          <w:rFonts w:ascii="仿宋" w:eastAsia="仿宋" w:hAnsi="仿宋"/>
          <w:sz w:val="24"/>
          <w:szCs w:val="24"/>
        </w:rPr>
      </w:pPr>
    </w:p>
    <w:p w14:paraId="781AC256" w14:textId="77777777" w:rsidR="00870498" w:rsidRDefault="00A13DB6">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（附：法定代表人身份证正反面复印件）</w:t>
      </w:r>
    </w:p>
    <w:p w14:paraId="65040656" w14:textId="77777777" w:rsidR="00870498" w:rsidRDefault="00870498">
      <w:pPr>
        <w:tabs>
          <w:tab w:val="left" w:pos="6300"/>
        </w:tabs>
        <w:snapToGrid w:val="0"/>
        <w:spacing w:line="500" w:lineRule="exact"/>
        <w:ind w:firstLine="570"/>
        <w:rPr>
          <w:rFonts w:ascii="仿宋" w:eastAsia="仿宋" w:hAnsi="仿宋"/>
          <w:sz w:val="24"/>
          <w:szCs w:val="24"/>
        </w:rPr>
      </w:pPr>
    </w:p>
    <w:p w14:paraId="134E11AC" w14:textId="77777777" w:rsidR="00870498" w:rsidRDefault="00870498">
      <w:pPr>
        <w:tabs>
          <w:tab w:val="left" w:pos="6300"/>
        </w:tabs>
        <w:snapToGrid w:val="0"/>
        <w:spacing w:line="500" w:lineRule="exact"/>
        <w:ind w:firstLine="570"/>
        <w:rPr>
          <w:rFonts w:ascii="仿宋" w:eastAsia="仿宋" w:hAnsi="仿宋"/>
          <w:sz w:val="24"/>
          <w:szCs w:val="24"/>
        </w:rPr>
      </w:pPr>
    </w:p>
    <w:p w14:paraId="31B39B38" w14:textId="77777777" w:rsidR="00870498" w:rsidRDefault="00870498">
      <w:pPr>
        <w:tabs>
          <w:tab w:val="left" w:pos="6300"/>
        </w:tabs>
        <w:snapToGrid w:val="0"/>
        <w:spacing w:line="500" w:lineRule="exact"/>
        <w:ind w:firstLine="570"/>
        <w:rPr>
          <w:rFonts w:ascii="仿宋" w:eastAsia="仿宋" w:hAnsi="仿宋"/>
          <w:sz w:val="24"/>
          <w:szCs w:val="24"/>
        </w:rPr>
      </w:pPr>
    </w:p>
    <w:p w14:paraId="3DC149EC" w14:textId="77777777" w:rsidR="00870498" w:rsidRDefault="00870498">
      <w:pPr>
        <w:tabs>
          <w:tab w:val="left" w:pos="6300"/>
        </w:tabs>
        <w:snapToGrid w:val="0"/>
        <w:spacing w:line="500" w:lineRule="exact"/>
        <w:ind w:firstLine="570"/>
        <w:rPr>
          <w:rFonts w:ascii="仿宋" w:eastAsia="仿宋" w:hAnsi="仿宋"/>
          <w:sz w:val="24"/>
          <w:szCs w:val="24"/>
        </w:rPr>
      </w:pPr>
    </w:p>
    <w:p w14:paraId="7E0B2263" w14:textId="77777777" w:rsidR="00870498" w:rsidRDefault="00870498">
      <w:pPr>
        <w:tabs>
          <w:tab w:val="left" w:pos="6300"/>
        </w:tabs>
        <w:snapToGrid w:val="0"/>
        <w:spacing w:line="500" w:lineRule="exact"/>
        <w:ind w:firstLine="570"/>
        <w:rPr>
          <w:rFonts w:ascii="仿宋" w:eastAsia="仿宋" w:hAnsi="仿宋"/>
          <w:sz w:val="24"/>
          <w:szCs w:val="24"/>
        </w:rPr>
      </w:pPr>
    </w:p>
    <w:p w14:paraId="3659F180" w14:textId="77777777" w:rsidR="00870498" w:rsidRDefault="00870498">
      <w:pPr>
        <w:tabs>
          <w:tab w:val="left" w:pos="6300"/>
        </w:tabs>
        <w:snapToGrid w:val="0"/>
        <w:spacing w:line="500" w:lineRule="exact"/>
        <w:ind w:firstLine="570"/>
        <w:rPr>
          <w:rFonts w:ascii="仿宋" w:eastAsia="仿宋" w:hAnsi="仿宋"/>
          <w:sz w:val="24"/>
          <w:szCs w:val="24"/>
        </w:rPr>
      </w:pPr>
    </w:p>
    <w:p w14:paraId="24FF075D" w14:textId="77777777" w:rsidR="00870498" w:rsidRDefault="00A13DB6">
      <w:pPr>
        <w:tabs>
          <w:tab w:val="left" w:pos="6300"/>
        </w:tabs>
        <w:snapToGrid w:val="0"/>
        <w:spacing w:line="500" w:lineRule="exact"/>
        <w:ind w:firstLine="570"/>
        <w:rPr>
          <w:rFonts w:ascii="仿宋" w:eastAsia="仿宋" w:hAnsi="仿宋"/>
          <w:sz w:val="24"/>
          <w:szCs w:val="24"/>
        </w:rPr>
      </w:pPr>
      <w:r>
        <w:rPr>
          <w:rFonts w:ascii="仿宋" w:eastAsia="仿宋" w:hAnsi="仿宋"/>
          <w:sz w:val="24"/>
          <w:szCs w:val="24"/>
        </w:rPr>
        <w:br w:type="column"/>
      </w:r>
      <w:r>
        <w:rPr>
          <w:rFonts w:ascii="仿宋" w:eastAsia="仿宋" w:hAnsi="仿宋" w:hint="eastAsia"/>
          <w:sz w:val="24"/>
          <w:szCs w:val="24"/>
        </w:rPr>
        <w:lastRenderedPageBreak/>
        <w:t>（三）法定代表人授权委托书（格式）</w:t>
      </w:r>
    </w:p>
    <w:p w14:paraId="5FCCC99D" w14:textId="77777777" w:rsidR="00870498" w:rsidRDefault="00A13DB6">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 xml:space="preserve">    </w:t>
      </w:r>
    </w:p>
    <w:p w14:paraId="2F373537" w14:textId="77777777" w:rsidR="00870498" w:rsidRDefault="00A13DB6">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项目名称：</w:t>
      </w:r>
      <w:r>
        <w:rPr>
          <w:rFonts w:ascii="仿宋" w:eastAsia="仿宋" w:hAnsi="仿宋" w:hint="eastAsia"/>
          <w:sz w:val="24"/>
          <w:szCs w:val="24"/>
          <w:u w:val="single"/>
        </w:rPr>
        <w:t xml:space="preserve">                                                </w:t>
      </w:r>
    </w:p>
    <w:p w14:paraId="15A6DF83" w14:textId="77777777" w:rsidR="00870498" w:rsidRDefault="00870498">
      <w:pPr>
        <w:tabs>
          <w:tab w:val="left" w:pos="6300"/>
        </w:tabs>
        <w:snapToGrid w:val="0"/>
        <w:spacing w:line="500" w:lineRule="exact"/>
        <w:ind w:firstLine="570"/>
        <w:rPr>
          <w:rFonts w:ascii="仿宋" w:eastAsia="仿宋" w:hAnsi="仿宋"/>
          <w:sz w:val="24"/>
          <w:szCs w:val="24"/>
        </w:rPr>
      </w:pPr>
    </w:p>
    <w:p w14:paraId="0DC2BF0E" w14:textId="77777777" w:rsidR="00870498" w:rsidRDefault="00A13DB6">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致：</w:t>
      </w:r>
      <w:r>
        <w:rPr>
          <w:rFonts w:ascii="仿宋" w:eastAsia="仿宋" w:hAnsi="仿宋" w:hint="eastAsia"/>
          <w:sz w:val="24"/>
          <w:szCs w:val="24"/>
          <w:u w:val="single"/>
        </w:rPr>
        <w:t xml:space="preserve">                     </w:t>
      </w:r>
      <w:r>
        <w:rPr>
          <w:rFonts w:ascii="仿宋" w:eastAsia="仿宋" w:hAnsi="仿宋" w:hint="eastAsia"/>
          <w:sz w:val="24"/>
          <w:szCs w:val="24"/>
        </w:rPr>
        <w:t>（采购代理机构名称）：</w:t>
      </w:r>
    </w:p>
    <w:p w14:paraId="4E6F51F3" w14:textId="77777777" w:rsidR="00870498" w:rsidRDefault="00A13DB6">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u w:val="single"/>
        </w:rPr>
        <w:t xml:space="preserve">            </w:t>
      </w:r>
      <w:r>
        <w:rPr>
          <w:rFonts w:ascii="仿宋" w:eastAsia="仿宋" w:hAnsi="仿宋" w:hint="eastAsia"/>
          <w:sz w:val="24"/>
          <w:szCs w:val="24"/>
        </w:rPr>
        <w:t>（供应商法定代表人名称）是</w:t>
      </w:r>
      <w:r>
        <w:rPr>
          <w:rFonts w:ascii="仿宋" w:eastAsia="仿宋" w:hAnsi="仿宋" w:hint="eastAsia"/>
          <w:sz w:val="24"/>
          <w:szCs w:val="24"/>
          <w:u w:val="single"/>
        </w:rPr>
        <w:t xml:space="preserve">                    </w:t>
      </w:r>
      <w:r>
        <w:rPr>
          <w:rFonts w:ascii="仿宋" w:eastAsia="仿宋" w:hAnsi="仿宋" w:hint="eastAsia"/>
          <w:sz w:val="24"/>
          <w:szCs w:val="24"/>
        </w:rPr>
        <w:t>（供应商名称）的法定代表人，特授权</w:t>
      </w:r>
      <w:r>
        <w:rPr>
          <w:rFonts w:ascii="仿宋" w:eastAsia="仿宋" w:hAnsi="仿宋" w:hint="eastAsia"/>
          <w:sz w:val="24"/>
          <w:szCs w:val="24"/>
          <w:u w:val="single"/>
        </w:rPr>
        <w:t xml:space="preserve">          </w:t>
      </w:r>
      <w:r>
        <w:rPr>
          <w:rFonts w:ascii="仿宋" w:eastAsia="仿宋" w:hAnsi="仿宋" w:hint="eastAsia"/>
          <w:sz w:val="24"/>
          <w:szCs w:val="24"/>
        </w:rPr>
        <w:t>（被授权人姓名及身份证代码）代表我单位全权办理上述项目的磋商、签约等具体工作，并签署全部有关文件、协议及合同。</w:t>
      </w:r>
    </w:p>
    <w:p w14:paraId="3CB4C9C7" w14:textId="77777777" w:rsidR="00870498" w:rsidRDefault="00A13DB6">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我单位对被授权人的签字负全部责任。</w:t>
      </w:r>
    </w:p>
    <w:p w14:paraId="42851363" w14:textId="77777777" w:rsidR="00870498" w:rsidRDefault="00A13DB6">
      <w:pPr>
        <w:tabs>
          <w:tab w:val="left" w:pos="6300"/>
        </w:tabs>
        <w:snapToGrid w:val="0"/>
        <w:spacing w:line="500" w:lineRule="exact"/>
        <w:ind w:firstLineChars="200" w:firstLine="480"/>
        <w:rPr>
          <w:rFonts w:ascii="仿宋" w:eastAsia="仿宋" w:hAnsi="仿宋"/>
          <w:sz w:val="24"/>
          <w:szCs w:val="24"/>
        </w:rPr>
      </w:pPr>
      <w:r>
        <w:rPr>
          <w:rFonts w:ascii="仿宋" w:eastAsia="仿宋" w:hAnsi="仿宋" w:hint="eastAsia"/>
          <w:sz w:val="24"/>
          <w:szCs w:val="24"/>
        </w:rPr>
        <w:t>在撤消授权的书面通知以前，本授权书一直有效。被授权人在授权书有效期内签署的所有文件不因授权的撤消而失效。</w:t>
      </w:r>
    </w:p>
    <w:p w14:paraId="571088CC" w14:textId="77777777" w:rsidR="00870498" w:rsidRDefault="00870498">
      <w:pPr>
        <w:tabs>
          <w:tab w:val="left" w:pos="6300"/>
        </w:tabs>
        <w:snapToGrid w:val="0"/>
        <w:spacing w:line="500" w:lineRule="exact"/>
        <w:ind w:firstLine="570"/>
        <w:rPr>
          <w:rFonts w:ascii="仿宋" w:eastAsia="仿宋" w:hAnsi="仿宋"/>
          <w:sz w:val="24"/>
          <w:szCs w:val="24"/>
        </w:rPr>
      </w:pPr>
    </w:p>
    <w:p w14:paraId="33E5BBF1" w14:textId="77777777" w:rsidR="00870498" w:rsidRDefault="00870498">
      <w:pPr>
        <w:tabs>
          <w:tab w:val="left" w:pos="6300"/>
        </w:tabs>
        <w:snapToGrid w:val="0"/>
        <w:spacing w:line="500" w:lineRule="exact"/>
        <w:ind w:firstLine="570"/>
        <w:rPr>
          <w:rFonts w:ascii="仿宋" w:eastAsia="仿宋" w:hAnsi="仿宋"/>
          <w:sz w:val="24"/>
          <w:szCs w:val="24"/>
        </w:rPr>
      </w:pPr>
    </w:p>
    <w:p w14:paraId="53E96A0C" w14:textId="77777777" w:rsidR="00870498" w:rsidRDefault="00A13DB6">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被授权人：                                 供应商法定代表人：</w:t>
      </w:r>
    </w:p>
    <w:p w14:paraId="26AFB7E8" w14:textId="77777777" w:rsidR="00870498" w:rsidRDefault="00A13DB6">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（签字或盖章）                                （签字或盖章）</w:t>
      </w:r>
    </w:p>
    <w:p w14:paraId="7B52CBEA" w14:textId="77777777" w:rsidR="00870498" w:rsidRDefault="00870498">
      <w:pPr>
        <w:tabs>
          <w:tab w:val="left" w:pos="6300"/>
        </w:tabs>
        <w:snapToGrid w:val="0"/>
        <w:spacing w:line="500" w:lineRule="exact"/>
        <w:ind w:firstLine="570"/>
        <w:rPr>
          <w:rFonts w:ascii="仿宋" w:eastAsia="仿宋" w:hAnsi="仿宋"/>
          <w:sz w:val="24"/>
          <w:szCs w:val="24"/>
        </w:rPr>
      </w:pPr>
    </w:p>
    <w:p w14:paraId="5E3ACCBE" w14:textId="77777777" w:rsidR="00870498" w:rsidRDefault="00870498">
      <w:pPr>
        <w:tabs>
          <w:tab w:val="left" w:pos="6300"/>
        </w:tabs>
        <w:snapToGrid w:val="0"/>
        <w:spacing w:line="500" w:lineRule="exact"/>
        <w:ind w:firstLine="570"/>
        <w:rPr>
          <w:rFonts w:ascii="仿宋" w:eastAsia="仿宋" w:hAnsi="仿宋"/>
          <w:sz w:val="24"/>
          <w:szCs w:val="24"/>
        </w:rPr>
      </w:pPr>
    </w:p>
    <w:p w14:paraId="14D33498" w14:textId="77777777" w:rsidR="00870498" w:rsidRDefault="00A13DB6">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（附：被授权人身份证正反面复印件）</w:t>
      </w:r>
    </w:p>
    <w:p w14:paraId="1591D8B8" w14:textId="77777777" w:rsidR="00870498" w:rsidRDefault="00A13DB6">
      <w:pPr>
        <w:tabs>
          <w:tab w:val="left" w:pos="6300"/>
        </w:tabs>
        <w:snapToGrid w:val="0"/>
        <w:spacing w:line="500" w:lineRule="exact"/>
        <w:ind w:firstLine="570"/>
        <w:rPr>
          <w:rFonts w:ascii="仿宋" w:eastAsia="仿宋" w:hAnsi="仿宋"/>
          <w:sz w:val="24"/>
          <w:szCs w:val="24"/>
        </w:rPr>
      </w:pPr>
      <w:r>
        <w:rPr>
          <w:rFonts w:ascii="仿宋" w:eastAsia="仿宋" w:hAnsi="仿宋" w:hint="eastAsia"/>
          <w:sz w:val="24"/>
          <w:szCs w:val="24"/>
        </w:rPr>
        <w:t xml:space="preserve">                                          </w:t>
      </w:r>
    </w:p>
    <w:p w14:paraId="65E6E04B" w14:textId="77777777" w:rsidR="00870498" w:rsidRDefault="00870498">
      <w:pPr>
        <w:tabs>
          <w:tab w:val="left" w:pos="6300"/>
        </w:tabs>
        <w:snapToGrid w:val="0"/>
        <w:spacing w:line="500" w:lineRule="exact"/>
        <w:ind w:firstLine="570"/>
        <w:rPr>
          <w:rFonts w:ascii="仿宋" w:eastAsia="仿宋" w:hAnsi="仿宋"/>
          <w:sz w:val="24"/>
          <w:szCs w:val="24"/>
        </w:rPr>
      </w:pPr>
    </w:p>
    <w:p w14:paraId="01A6BE91" w14:textId="77777777" w:rsidR="00870498" w:rsidRDefault="00870498">
      <w:pPr>
        <w:tabs>
          <w:tab w:val="left" w:pos="6300"/>
        </w:tabs>
        <w:snapToGrid w:val="0"/>
        <w:spacing w:line="500" w:lineRule="exact"/>
        <w:ind w:firstLine="570"/>
        <w:rPr>
          <w:rFonts w:ascii="仿宋" w:eastAsia="仿宋" w:hAnsi="仿宋"/>
          <w:sz w:val="24"/>
          <w:szCs w:val="24"/>
        </w:rPr>
      </w:pPr>
    </w:p>
    <w:p w14:paraId="0084CC11" w14:textId="77777777" w:rsidR="00870498" w:rsidRDefault="00A13DB6">
      <w:pPr>
        <w:tabs>
          <w:tab w:val="left" w:pos="6300"/>
        </w:tabs>
        <w:snapToGrid w:val="0"/>
        <w:spacing w:line="500" w:lineRule="exact"/>
        <w:ind w:right="480" w:firstLine="570"/>
        <w:jc w:val="right"/>
        <w:rPr>
          <w:rFonts w:ascii="仿宋" w:eastAsia="仿宋" w:hAnsi="仿宋"/>
          <w:sz w:val="24"/>
          <w:szCs w:val="24"/>
        </w:rPr>
      </w:pPr>
      <w:r>
        <w:rPr>
          <w:rFonts w:ascii="仿宋" w:eastAsia="仿宋" w:hAnsi="仿宋" w:hint="eastAsia"/>
          <w:sz w:val="24"/>
          <w:szCs w:val="24"/>
        </w:rPr>
        <w:t>（供应商公章）</w:t>
      </w:r>
    </w:p>
    <w:p w14:paraId="2F5C0B7F" w14:textId="77777777" w:rsidR="00870498" w:rsidRDefault="00A13DB6">
      <w:pPr>
        <w:tabs>
          <w:tab w:val="left" w:pos="6300"/>
        </w:tabs>
        <w:snapToGrid w:val="0"/>
        <w:spacing w:line="500" w:lineRule="exact"/>
        <w:ind w:right="480" w:firstLine="570"/>
        <w:jc w:val="right"/>
        <w:rPr>
          <w:rFonts w:ascii="仿宋" w:eastAsia="仿宋" w:hAnsi="仿宋"/>
          <w:sz w:val="24"/>
          <w:szCs w:val="24"/>
        </w:rPr>
      </w:pPr>
      <w:r>
        <w:rPr>
          <w:rFonts w:ascii="仿宋" w:eastAsia="仿宋" w:hAnsi="仿宋" w:hint="eastAsia"/>
          <w:sz w:val="24"/>
          <w:szCs w:val="24"/>
        </w:rPr>
        <w:t>年   月   日</w:t>
      </w:r>
    </w:p>
    <w:p w14:paraId="6CD3F6F3" w14:textId="77777777" w:rsidR="00870498" w:rsidRDefault="00870498">
      <w:pPr>
        <w:tabs>
          <w:tab w:val="left" w:pos="6300"/>
        </w:tabs>
        <w:snapToGrid w:val="0"/>
        <w:spacing w:line="500" w:lineRule="exact"/>
        <w:ind w:right="480" w:firstLine="570"/>
        <w:jc w:val="right"/>
        <w:rPr>
          <w:rFonts w:ascii="仿宋" w:eastAsia="仿宋" w:hAnsi="仿宋"/>
          <w:sz w:val="24"/>
          <w:szCs w:val="24"/>
        </w:rPr>
      </w:pPr>
    </w:p>
    <w:p w14:paraId="3C0DD5BE" w14:textId="77777777" w:rsidR="00870498" w:rsidRDefault="00870498">
      <w:pPr>
        <w:tabs>
          <w:tab w:val="left" w:pos="6300"/>
        </w:tabs>
        <w:snapToGrid w:val="0"/>
        <w:spacing w:line="500" w:lineRule="exact"/>
        <w:ind w:right="480" w:firstLine="570"/>
        <w:jc w:val="right"/>
        <w:rPr>
          <w:rFonts w:ascii="仿宋" w:eastAsia="仿宋" w:hAnsi="仿宋"/>
          <w:sz w:val="24"/>
          <w:szCs w:val="24"/>
        </w:rPr>
      </w:pPr>
    </w:p>
    <w:p w14:paraId="2ED6F834" w14:textId="77777777" w:rsidR="00870498" w:rsidRDefault="00A13DB6">
      <w:pPr>
        <w:tabs>
          <w:tab w:val="left" w:pos="6300"/>
        </w:tabs>
        <w:snapToGrid w:val="0"/>
        <w:spacing w:line="500" w:lineRule="exact"/>
        <w:ind w:right="480" w:firstLine="570"/>
        <w:jc w:val="left"/>
        <w:rPr>
          <w:rFonts w:ascii="仿宋" w:eastAsia="仿宋" w:hAnsi="仿宋"/>
        </w:rPr>
      </w:pPr>
      <w:r>
        <w:rPr>
          <w:rFonts w:ascii="仿宋" w:eastAsia="仿宋" w:hAnsi="仿宋"/>
          <w:sz w:val="24"/>
          <w:szCs w:val="24"/>
        </w:rPr>
        <w:br w:type="column"/>
      </w:r>
      <w:r>
        <w:rPr>
          <w:rFonts w:ascii="仿宋" w:eastAsia="仿宋" w:hAnsi="仿宋" w:hint="eastAsia"/>
          <w:sz w:val="24"/>
          <w:szCs w:val="24"/>
        </w:rPr>
        <w:lastRenderedPageBreak/>
        <w:t>（四）</w:t>
      </w:r>
      <w:r>
        <w:rPr>
          <w:rFonts w:ascii="仿宋" w:eastAsia="仿宋" w:hAnsi="仿宋" w:hint="eastAsia"/>
        </w:rPr>
        <w:t>基本资格条件承诺函</w:t>
      </w:r>
    </w:p>
    <w:p w14:paraId="48ACC327" w14:textId="77777777" w:rsidR="00870498" w:rsidRDefault="00A13DB6">
      <w:pPr>
        <w:tabs>
          <w:tab w:val="left" w:pos="6300"/>
        </w:tabs>
        <w:snapToGrid w:val="0"/>
        <w:spacing w:line="530" w:lineRule="exact"/>
        <w:jc w:val="center"/>
        <w:rPr>
          <w:rFonts w:ascii="仿宋" w:eastAsia="仿宋" w:hAnsi="仿宋" w:cs="仿宋"/>
          <w:sz w:val="24"/>
          <w:szCs w:val="24"/>
        </w:rPr>
      </w:pPr>
      <w:r>
        <w:rPr>
          <w:rFonts w:ascii="仿宋" w:eastAsia="仿宋" w:hAnsi="仿宋" w:cs="仿宋" w:hint="eastAsia"/>
          <w:sz w:val="24"/>
          <w:szCs w:val="24"/>
        </w:rPr>
        <w:t>基本资格条件承诺函</w:t>
      </w:r>
    </w:p>
    <w:p w14:paraId="30B6AF91" w14:textId="77777777" w:rsidR="00870498" w:rsidRDefault="00870498">
      <w:pPr>
        <w:tabs>
          <w:tab w:val="left" w:pos="6300"/>
        </w:tabs>
        <w:snapToGrid w:val="0"/>
        <w:spacing w:line="530" w:lineRule="exact"/>
        <w:rPr>
          <w:rFonts w:ascii="仿宋" w:eastAsia="仿宋" w:hAnsi="仿宋" w:cs="仿宋"/>
          <w:sz w:val="24"/>
          <w:szCs w:val="24"/>
        </w:rPr>
      </w:pPr>
    </w:p>
    <w:p w14:paraId="2E0D7913" w14:textId="77777777" w:rsidR="00870498" w:rsidRDefault="00A13DB6">
      <w:pPr>
        <w:tabs>
          <w:tab w:val="left" w:pos="6300"/>
        </w:tabs>
        <w:snapToGrid w:val="0"/>
        <w:spacing w:line="530" w:lineRule="exact"/>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u w:val="single"/>
        </w:rPr>
        <w:t xml:space="preserve">                   </w:t>
      </w:r>
      <w:r>
        <w:rPr>
          <w:rFonts w:ascii="仿宋" w:eastAsia="仿宋" w:hAnsi="仿宋" w:cs="仿宋" w:hint="eastAsia"/>
          <w:sz w:val="24"/>
          <w:szCs w:val="24"/>
        </w:rPr>
        <w:t>（采购代理机构名称）：</w:t>
      </w:r>
    </w:p>
    <w:p w14:paraId="438C12E8" w14:textId="77777777" w:rsidR="00870498" w:rsidRDefault="00A13DB6">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（供应商名称）郑重承诺：</w:t>
      </w:r>
    </w:p>
    <w:p w14:paraId="14FED56F" w14:textId="77777777" w:rsidR="00870498" w:rsidRDefault="00A13DB6">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1.我方具有良好的商业信誉和健全的财务会计制度，具有履行合同所必需的设备和专业技术能力，具</w:t>
      </w:r>
      <w:r>
        <w:rPr>
          <w:rFonts w:ascii="仿宋" w:eastAsia="仿宋" w:hAnsi="仿宋" w:cs="仿宋" w:hint="eastAsia"/>
          <w:sz w:val="24"/>
          <w:szCs w:val="24"/>
          <w:lang w:val="zh-CN"/>
        </w:rPr>
        <w:t>有依法缴纳税收和社会保障金的良好记录</w:t>
      </w:r>
      <w:r>
        <w:rPr>
          <w:rFonts w:ascii="仿宋" w:eastAsia="仿宋" w:hAnsi="仿宋" w:cs="仿宋" w:hint="eastAsia"/>
          <w:sz w:val="24"/>
          <w:szCs w:val="24"/>
        </w:rPr>
        <w:t>，参加本项目采购活动前三年内无重大违法活动记录。</w:t>
      </w:r>
    </w:p>
    <w:p w14:paraId="5CFA16EF" w14:textId="77777777" w:rsidR="00870498" w:rsidRDefault="00A13DB6">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2.我方未列入在信用中国网站（www.creditchina.gov.cn）“失信被执行人”、“重大税收违法案件当事人名单”中，也未列入中国政府采购网（www.ccgp.gov.cn）“政府采购严重违法失信行为记录名单”中。</w:t>
      </w:r>
    </w:p>
    <w:p w14:paraId="427E80D2" w14:textId="77777777" w:rsidR="00870498" w:rsidRDefault="00A13DB6">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3.我方在采购项目评审（评标）环节结束后，随时接受采购人、采购代理机构的检查验证，配合提供相关证明材料，证明符合《中华人民共和国政府采购法》规定的供应商基本资格条件。</w:t>
      </w:r>
    </w:p>
    <w:p w14:paraId="04F16C70" w14:textId="77777777" w:rsidR="00870498" w:rsidRDefault="00A13DB6">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我方对以上承诺负全部法律责任。</w:t>
      </w:r>
    </w:p>
    <w:p w14:paraId="4A18590E" w14:textId="77777777" w:rsidR="00870498" w:rsidRDefault="00A13DB6">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特此承诺。</w:t>
      </w:r>
    </w:p>
    <w:p w14:paraId="4896F602" w14:textId="77777777" w:rsidR="00870498" w:rsidRDefault="00870498">
      <w:pPr>
        <w:tabs>
          <w:tab w:val="left" w:pos="6300"/>
        </w:tabs>
        <w:snapToGrid w:val="0"/>
        <w:spacing w:line="530" w:lineRule="exact"/>
        <w:rPr>
          <w:rFonts w:ascii="仿宋" w:eastAsia="仿宋" w:hAnsi="仿宋" w:cs="仿宋"/>
          <w:sz w:val="24"/>
          <w:szCs w:val="24"/>
        </w:rPr>
      </w:pPr>
    </w:p>
    <w:p w14:paraId="6F550DCB" w14:textId="77777777" w:rsidR="00870498" w:rsidRDefault="00A13DB6">
      <w:pPr>
        <w:tabs>
          <w:tab w:val="left" w:pos="6300"/>
        </w:tabs>
        <w:snapToGrid w:val="0"/>
        <w:spacing w:line="530" w:lineRule="exact"/>
        <w:ind w:right="424" w:firstLine="570"/>
        <w:jc w:val="right"/>
        <w:rPr>
          <w:rFonts w:ascii="仿宋" w:eastAsia="仿宋" w:hAnsi="仿宋" w:cs="仿宋"/>
          <w:sz w:val="24"/>
          <w:szCs w:val="24"/>
        </w:rPr>
      </w:pPr>
      <w:r>
        <w:rPr>
          <w:rFonts w:ascii="仿宋" w:eastAsia="仿宋" w:hAnsi="仿宋" w:cs="仿宋" w:hint="eastAsia"/>
          <w:sz w:val="24"/>
          <w:szCs w:val="24"/>
        </w:rPr>
        <w:t>（供应商公章）</w:t>
      </w:r>
    </w:p>
    <w:p w14:paraId="2695FFE0" w14:textId="77777777" w:rsidR="00870498" w:rsidRDefault="00A13DB6">
      <w:pPr>
        <w:tabs>
          <w:tab w:val="left" w:pos="6300"/>
        </w:tabs>
        <w:snapToGrid w:val="0"/>
        <w:spacing w:line="530" w:lineRule="exact"/>
        <w:ind w:right="424" w:firstLine="570"/>
        <w:jc w:val="right"/>
        <w:rPr>
          <w:rFonts w:ascii="仿宋" w:eastAsia="仿宋" w:hAnsi="仿宋" w:cs="仿宋"/>
          <w:sz w:val="24"/>
          <w:szCs w:val="24"/>
        </w:rPr>
      </w:pPr>
      <w:r>
        <w:rPr>
          <w:rFonts w:ascii="仿宋" w:eastAsia="仿宋" w:hAnsi="仿宋" w:cs="仿宋" w:hint="eastAsia"/>
          <w:sz w:val="24"/>
          <w:szCs w:val="24"/>
        </w:rPr>
        <w:t>年   月   日</w:t>
      </w:r>
    </w:p>
    <w:p w14:paraId="48518B5A" w14:textId="77777777" w:rsidR="00870498" w:rsidRDefault="00870498">
      <w:pPr>
        <w:tabs>
          <w:tab w:val="left" w:pos="6300"/>
        </w:tabs>
        <w:snapToGrid w:val="0"/>
        <w:spacing w:line="500" w:lineRule="exact"/>
        <w:ind w:firstLine="570"/>
        <w:rPr>
          <w:rFonts w:ascii="仿宋" w:eastAsia="仿宋" w:hAnsi="仿宋"/>
          <w:sz w:val="24"/>
          <w:szCs w:val="24"/>
        </w:rPr>
      </w:pPr>
    </w:p>
    <w:p w14:paraId="1F99256D" w14:textId="77777777" w:rsidR="00870498" w:rsidRDefault="00870498">
      <w:pPr>
        <w:tabs>
          <w:tab w:val="left" w:pos="6300"/>
        </w:tabs>
        <w:snapToGrid w:val="0"/>
        <w:spacing w:line="500" w:lineRule="exact"/>
        <w:ind w:firstLine="570"/>
        <w:jc w:val="center"/>
        <w:rPr>
          <w:rFonts w:ascii="仿宋" w:eastAsia="仿宋" w:hAnsi="仿宋"/>
          <w:sz w:val="24"/>
          <w:szCs w:val="24"/>
        </w:rPr>
      </w:pPr>
    </w:p>
    <w:p w14:paraId="179ECA14" w14:textId="77777777" w:rsidR="00870498" w:rsidRDefault="00870498">
      <w:pPr>
        <w:tabs>
          <w:tab w:val="left" w:pos="6300"/>
        </w:tabs>
        <w:snapToGrid w:val="0"/>
        <w:spacing w:line="500" w:lineRule="exact"/>
        <w:ind w:firstLine="570"/>
        <w:jc w:val="center"/>
        <w:rPr>
          <w:rFonts w:ascii="仿宋" w:eastAsia="仿宋" w:hAnsi="仿宋"/>
          <w:sz w:val="24"/>
          <w:szCs w:val="24"/>
        </w:rPr>
      </w:pPr>
    </w:p>
    <w:p w14:paraId="0732FA66" w14:textId="77777777" w:rsidR="00870498" w:rsidRDefault="00870498">
      <w:pPr>
        <w:tabs>
          <w:tab w:val="left" w:pos="6300"/>
        </w:tabs>
        <w:snapToGrid w:val="0"/>
        <w:spacing w:line="500" w:lineRule="exact"/>
        <w:ind w:firstLine="570"/>
        <w:jc w:val="center"/>
        <w:rPr>
          <w:rFonts w:ascii="仿宋" w:eastAsia="仿宋" w:hAnsi="仿宋"/>
          <w:sz w:val="24"/>
          <w:szCs w:val="24"/>
        </w:rPr>
      </w:pPr>
    </w:p>
    <w:p w14:paraId="74C9B374" w14:textId="77777777" w:rsidR="00870498" w:rsidRDefault="00870498">
      <w:pPr>
        <w:tabs>
          <w:tab w:val="left" w:pos="6300"/>
        </w:tabs>
        <w:snapToGrid w:val="0"/>
        <w:spacing w:line="500" w:lineRule="exact"/>
        <w:ind w:firstLine="570"/>
        <w:jc w:val="center"/>
        <w:rPr>
          <w:rFonts w:ascii="仿宋" w:eastAsia="仿宋" w:hAnsi="仿宋"/>
          <w:sz w:val="24"/>
          <w:szCs w:val="24"/>
        </w:rPr>
      </w:pPr>
    </w:p>
    <w:p w14:paraId="1F92B451" w14:textId="77777777" w:rsidR="00870498" w:rsidRDefault="00870498">
      <w:pPr>
        <w:tabs>
          <w:tab w:val="left" w:pos="6300"/>
        </w:tabs>
        <w:snapToGrid w:val="0"/>
        <w:spacing w:line="500" w:lineRule="exact"/>
        <w:ind w:firstLine="570"/>
        <w:jc w:val="center"/>
        <w:rPr>
          <w:rFonts w:ascii="仿宋" w:eastAsia="仿宋" w:hAnsi="仿宋"/>
          <w:sz w:val="24"/>
          <w:szCs w:val="24"/>
        </w:rPr>
      </w:pPr>
    </w:p>
    <w:p w14:paraId="71E8F273" w14:textId="77777777" w:rsidR="00870498" w:rsidRDefault="00870498">
      <w:pPr>
        <w:tabs>
          <w:tab w:val="left" w:pos="6300"/>
        </w:tabs>
        <w:snapToGrid w:val="0"/>
        <w:spacing w:line="500" w:lineRule="exact"/>
        <w:ind w:firstLine="570"/>
        <w:jc w:val="center"/>
        <w:rPr>
          <w:rFonts w:ascii="仿宋" w:eastAsia="仿宋" w:hAnsi="仿宋"/>
          <w:sz w:val="24"/>
          <w:szCs w:val="24"/>
        </w:rPr>
      </w:pPr>
    </w:p>
    <w:p w14:paraId="1A3FE263" w14:textId="77777777" w:rsidR="00870498" w:rsidRDefault="00870498">
      <w:pPr>
        <w:tabs>
          <w:tab w:val="left" w:pos="6300"/>
        </w:tabs>
        <w:snapToGrid w:val="0"/>
        <w:spacing w:line="500" w:lineRule="exact"/>
        <w:rPr>
          <w:rFonts w:ascii="仿宋" w:eastAsia="仿宋" w:hAnsi="仿宋"/>
          <w:sz w:val="24"/>
          <w:szCs w:val="24"/>
        </w:rPr>
      </w:pPr>
    </w:p>
    <w:p w14:paraId="7E9086E4" w14:textId="77777777" w:rsidR="00870498" w:rsidRDefault="00A13DB6">
      <w:pPr>
        <w:tabs>
          <w:tab w:val="left" w:pos="6300"/>
        </w:tabs>
        <w:snapToGrid w:val="0"/>
        <w:spacing w:line="500" w:lineRule="exact"/>
        <w:rPr>
          <w:rFonts w:ascii="仿宋" w:eastAsia="仿宋" w:hAnsi="仿宋"/>
          <w:sz w:val="24"/>
          <w:szCs w:val="24"/>
        </w:rPr>
      </w:pPr>
      <w:r>
        <w:rPr>
          <w:rFonts w:ascii="仿宋" w:eastAsia="仿宋" w:hAnsi="仿宋" w:hint="eastAsia"/>
          <w:sz w:val="24"/>
          <w:szCs w:val="24"/>
        </w:rPr>
        <w:lastRenderedPageBreak/>
        <w:t>（五）特定资格条件证书或证明文件</w:t>
      </w:r>
    </w:p>
    <w:p w14:paraId="182FC18B" w14:textId="77777777" w:rsidR="00870498" w:rsidRDefault="00A13DB6">
      <w:pPr>
        <w:tabs>
          <w:tab w:val="left" w:pos="6300"/>
        </w:tabs>
        <w:snapToGrid w:val="0"/>
        <w:spacing w:line="360" w:lineRule="auto"/>
        <w:ind w:firstLineChars="200" w:firstLine="480"/>
        <w:rPr>
          <w:rFonts w:ascii="仿宋" w:eastAsia="仿宋" w:hAnsi="仿宋"/>
          <w:sz w:val="24"/>
          <w:szCs w:val="24"/>
        </w:rPr>
      </w:pPr>
      <w:r>
        <w:rPr>
          <w:rFonts w:ascii="仿宋" w:eastAsia="仿宋" w:hAnsi="仿宋"/>
          <w:sz w:val="24"/>
          <w:szCs w:val="24"/>
        </w:rPr>
        <w:br w:type="page"/>
      </w:r>
    </w:p>
    <w:p w14:paraId="0994C447" w14:textId="77777777" w:rsidR="00870498" w:rsidRDefault="00A13DB6">
      <w:pPr>
        <w:pStyle w:val="30"/>
        <w:spacing w:before="0" w:after="0" w:line="360" w:lineRule="auto"/>
        <w:rPr>
          <w:rFonts w:ascii="仿宋" w:eastAsia="仿宋" w:hAnsi="仿宋"/>
          <w:sz w:val="24"/>
          <w:szCs w:val="24"/>
        </w:rPr>
      </w:pPr>
      <w:bookmarkStart w:id="123" w:name="_Toc216116801"/>
      <w:r>
        <w:rPr>
          <w:rFonts w:ascii="仿宋" w:eastAsia="仿宋" w:hAnsi="仿宋" w:hint="eastAsia"/>
          <w:sz w:val="24"/>
          <w:szCs w:val="24"/>
        </w:rPr>
        <w:lastRenderedPageBreak/>
        <w:t>五、其他资料</w:t>
      </w:r>
      <w:bookmarkEnd w:id="123"/>
    </w:p>
    <w:p w14:paraId="10D2A07C" w14:textId="77777777" w:rsidR="00870498" w:rsidRDefault="00A13DB6">
      <w:pPr>
        <w:spacing w:line="440" w:lineRule="exact"/>
        <w:ind w:firstLineChars="200" w:firstLine="480"/>
        <w:rPr>
          <w:rFonts w:ascii="仿宋" w:eastAsia="仿宋" w:hAnsi="仿宋"/>
          <w:sz w:val="24"/>
          <w:szCs w:val="24"/>
        </w:rPr>
      </w:pPr>
      <w:r>
        <w:rPr>
          <w:rFonts w:ascii="仿宋" w:eastAsia="仿宋" w:hAnsi="仿宋" w:hint="eastAsia"/>
          <w:sz w:val="24"/>
          <w:szCs w:val="24"/>
        </w:rPr>
        <w:t>其他与项目有关的资料</w:t>
      </w:r>
    </w:p>
    <w:p w14:paraId="54F5D47F" w14:textId="77777777" w:rsidR="00870498" w:rsidRDefault="00870498">
      <w:pPr>
        <w:spacing w:line="360" w:lineRule="auto"/>
        <w:ind w:firstLineChars="200" w:firstLine="480"/>
        <w:rPr>
          <w:rFonts w:ascii="仿宋" w:eastAsia="仿宋" w:hAnsi="仿宋"/>
          <w:sz w:val="24"/>
          <w:szCs w:val="24"/>
        </w:rPr>
      </w:pPr>
    </w:p>
    <w:p w14:paraId="1446FD61" w14:textId="77777777" w:rsidR="00870498" w:rsidRDefault="00870498">
      <w:pPr>
        <w:spacing w:line="360" w:lineRule="auto"/>
        <w:rPr>
          <w:rFonts w:ascii="仿宋" w:eastAsia="仿宋" w:hAnsi="仿宋"/>
          <w:sz w:val="24"/>
          <w:szCs w:val="24"/>
        </w:rPr>
      </w:pPr>
    </w:p>
    <w:p w14:paraId="5C9C156F" w14:textId="77777777" w:rsidR="00870498" w:rsidRDefault="00A13DB6">
      <w:pPr>
        <w:spacing w:line="360" w:lineRule="auto"/>
        <w:ind w:firstLineChars="200" w:firstLine="480"/>
        <w:jc w:val="center"/>
        <w:rPr>
          <w:rFonts w:ascii="仿宋" w:eastAsia="仿宋" w:hAnsi="仿宋"/>
          <w:sz w:val="24"/>
          <w:szCs w:val="24"/>
        </w:rPr>
      </w:pPr>
      <w:r>
        <w:rPr>
          <w:rFonts w:ascii="仿宋" w:eastAsia="仿宋" w:hAnsi="仿宋" w:hint="eastAsia"/>
          <w:sz w:val="24"/>
          <w:szCs w:val="24"/>
        </w:rPr>
        <w:t>（结束）</w:t>
      </w:r>
    </w:p>
    <w:sectPr w:rsidR="00870498">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5088A" w14:textId="77777777" w:rsidR="0087785C" w:rsidRDefault="0087785C">
      <w:r>
        <w:separator/>
      </w:r>
    </w:p>
  </w:endnote>
  <w:endnote w:type="continuationSeparator" w:id="0">
    <w:p w14:paraId="18717D4C" w14:textId="77777777" w:rsidR="0087785C" w:rsidRDefault="0087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0E96F1AD-95BF-4A3D-97EC-E31A0388A756}"/>
    <w:embedBold r:id="rId2" w:subsetted="1" w:fontKey="{95304750-40D2-4071-81D5-0AB40896B3AB}"/>
  </w:font>
  <w:font w:name="PMingLiU">
    <w:altName w:val="新細明體"/>
    <w:panose1 w:val="02010601000101010101"/>
    <w:charset w:val="88"/>
    <w:family w:val="roman"/>
    <w:pitch w:val="variable"/>
    <w:sig w:usb0="A00002FF" w:usb1="28CFFCFA" w:usb2="00000016" w:usb3="00000000" w:csb0="00100001"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_x000B__x000C_">
    <w:altName w:val="微软雅黑"/>
    <w:charset w:val="00"/>
    <w:family w:val="roman"/>
    <w:pitch w:val="default"/>
    <w:sig w:usb0="00000000" w:usb1="00000000" w:usb2="00000000" w:usb3="00000000" w:csb0="0004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charset w:val="86"/>
    <w:family w:val="modern"/>
    <w:pitch w:val="default"/>
    <w:sig w:usb0="00000001" w:usb1="080E0000" w:usb2="00000000" w:usb3="00000000" w:csb0="00040000" w:csb1="00000000"/>
  </w:font>
  <w:font w:name="文鼎粗黑">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仿宋_GBK">
    <w:panose1 w:val="02000000000000000000"/>
    <w:charset w:val="86"/>
    <w:family w:val="auto"/>
    <w:pitch w:val="variable"/>
    <w:sig w:usb0="A00002BF" w:usb1="38CF7CFA" w:usb2="00082016" w:usb3="00000000" w:csb0="00040001" w:csb1="00000000"/>
    <w:embedRegular r:id="rId3" w:subsetted="1" w:fontKey="{63B6B486-1928-4694-9082-2EA37D8D49DE}"/>
  </w:font>
  <w:font w:name="方正小标宋_GBK">
    <w:charset w:val="86"/>
    <w:family w:val="script"/>
    <w:pitch w:val="default"/>
    <w:sig w:usb0="00000001" w:usb1="080E0000" w:usb2="00000000" w:usb3="00000000" w:csb0="00040000" w:csb1="00000000"/>
    <w:embedRegular r:id="rId4" w:subsetted="1" w:fontKey="{4F2EA3E6-6050-41A9-B4C4-2A118833F146}"/>
  </w:font>
  <w:font w:name="方正黑体_GBK">
    <w:charset w:val="86"/>
    <w:family w:val="script"/>
    <w:pitch w:val="default"/>
    <w:sig w:usb0="00000001" w:usb1="080E0000" w:usb2="00000000" w:usb3="00000000" w:csb0="00040000" w:csb1="00000000"/>
    <w:embedRegular r:id="rId5" w:subsetted="1" w:fontKey="{114BAA0B-7878-43C5-B536-7B2DAC5EF842}"/>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730A" w14:textId="77777777" w:rsidR="00870498" w:rsidRDefault="00A13DB6">
    <w:pPr>
      <w:pStyle w:val="af4"/>
      <w:framePr w:wrap="around" w:vAnchor="text" w:hAnchor="margin" w:xAlign="center" w:y="1"/>
      <w:rPr>
        <w:rStyle w:val="aff1"/>
      </w:rPr>
    </w:pPr>
    <w:r>
      <w:fldChar w:fldCharType="begin"/>
    </w:r>
    <w:r>
      <w:rPr>
        <w:rStyle w:val="aff1"/>
      </w:rPr>
      <w:instrText xml:space="preserve">PAGE  </w:instrText>
    </w:r>
    <w:r w:rsidR="0087785C">
      <w:fldChar w:fldCharType="separate"/>
    </w:r>
    <w:r>
      <w:fldChar w:fldCharType="end"/>
    </w:r>
  </w:p>
  <w:p w14:paraId="3E29020A" w14:textId="77777777" w:rsidR="00870498" w:rsidRDefault="0087049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4178" w14:textId="77777777" w:rsidR="00870498" w:rsidRDefault="00A13DB6">
    <w:pPr>
      <w:pStyle w:val="af4"/>
      <w:framePr w:wrap="around" w:vAnchor="text" w:hAnchor="margin" w:xAlign="center" w:y="1"/>
      <w:jc w:val="center"/>
      <w:rPr>
        <w:rStyle w:val="aff1"/>
        <w:rFonts w:ascii="宋体"/>
        <w:sz w:val="21"/>
        <w:szCs w:val="21"/>
      </w:rPr>
    </w:pPr>
    <w:r>
      <w:rPr>
        <w:rFonts w:ascii="宋体"/>
        <w:sz w:val="21"/>
        <w:szCs w:val="21"/>
      </w:rPr>
      <w:fldChar w:fldCharType="begin"/>
    </w:r>
    <w:r>
      <w:rPr>
        <w:rStyle w:val="aff1"/>
        <w:rFonts w:ascii="宋体"/>
        <w:sz w:val="21"/>
        <w:szCs w:val="21"/>
      </w:rPr>
      <w:instrText xml:space="preserve">PAGE  </w:instrText>
    </w:r>
    <w:r>
      <w:rPr>
        <w:rFonts w:ascii="宋体"/>
        <w:sz w:val="21"/>
        <w:szCs w:val="21"/>
      </w:rPr>
      <w:fldChar w:fldCharType="separate"/>
    </w:r>
    <w:r>
      <w:rPr>
        <w:rStyle w:val="aff1"/>
        <w:rFonts w:ascii="宋体"/>
        <w:sz w:val="21"/>
        <w:szCs w:val="21"/>
      </w:rPr>
      <w:t>- 6 -</w:t>
    </w:r>
    <w:r>
      <w:rPr>
        <w:rFonts w:ascii="宋体"/>
        <w:sz w:val="21"/>
        <w:szCs w:val="21"/>
      </w:rPr>
      <w:fldChar w:fldCharType="end"/>
    </w:r>
  </w:p>
  <w:p w14:paraId="22050F4D" w14:textId="77777777" w:rsidR="00870498" w:rsidRDefault="00870498">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C6A6" w14:textId="77777777" w:rsidR="00870498" w:rsidRDefault="00870498">
    <w:pPr>
      <w:pStyle w:val="af4"/>
      <w:framePr w:wrap="around" w:vAnchor="text" w:hAnchor="margin" w:xAlign="center" w:y="1"/>
      <w:rPr>
        <w:rStyle w:val="aff1"/>
      </w:rPr>
    </w:pPr>
  </w:p>
  <w:p w14:paraId="68BF101A" w14:textId="77777777" w:rsidR="00870498" w:rsidRDefault="00870498">
    <w:pPr>
      <w:pStyle w:val="af4"/>
      <w:jc w:val="center"/>
      <w:rPr>
        <w:rFonts w:ascii="宋体" w:hAnsi="宋体"/>
        <w:sz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CF6F" w14:textId="77777777" w:rsidR="00870498" w:rsidRDefault="00A13DB6">
    <w:pPr>
      <w:pStyle w:val="af4"/>
      <w:framePr w:wrap="around" w:vAnchor="text" w:hAnchor="margin" w:xAlign="center" w:y="1"/>
      <w:rPr>
        <w:rStyle w:val="aff1"/>
      </w:rPr>
    </w:pPr>
    <w:r>
      <w:fldChar w:fldCharType="begin"/>
    </w:r>
    <w:r>
      <w:rPr>
        <w:rStyle w:val="aff1"/>
      </w:rPr>
      <w:instrText xml:space="preserve">PAGE  </w:instrText>
    </w:r>
    <w:r w:rsidR="0087785C">
      <w:fldChar w:fldCharType="separate"/>
    </w:r>
    <w:r>
      <w:fldChar w:fldCharType="end"/>
    </w:r>
  </w:p>
  <w:p w14:paraId="228C9B02" w14:textId="77777777" w:rsidR="00870498" w:rsidRDefault="00870498">
    <w:pPr>
      <w:pStyle w:val="af4"/>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FDDA" w14:textId="77777777" w:rsidR="00870498" w:rsidRDefault="00A13DB6">
    <w:pPr>
      <w:pStyle w:val="af4"/>
      <w:jc w:val="center"/>
      <w:rPr>
        <w:rFonts w:ascii="宋体" w:hAnsi="宋体"/>
        <w:sz w:val="21"/>
        <w:szCs w:val="21"/>
      </w:rPr>
    </w:pPr>
    <w:r>
      <w:rPr>
        <w:rFonts w:ascii="宋体" w:hAnsi="宋体"/>
        <w:sz w:val="21"/>
        <w:szCs w:val="21"/>
      </w:rPr>
      <w:fldChar w:fldCharType="begin"/>
    </w:r>
    <w:r>
      <w:rPr>
        <w:rStyle w:val="aff1"/>
        <w:rFonts w:ascii="宋体" w:hAnsi="宋体"/>
        <w:sz w:val="21"/>
        <w:szCs w:val="21"/>
      </w:rPr>
      <w:instrText xml:space="preserve"> PAGE </w:instrText>
    </w:r>
    <w:r>
      <w:rPr>
        <w:rFonts w:ascii="宋体" w:hAnsi="宋体"/>
        <w:sz w:val="21"/>
        <w:szCs w:val="21"/>
      </w:rPr>
      <w:fldChar w:fldCharType="separate"/>
    </w:r>
    <w:r>
      <w:rPr>
        <w:rStyle w:val="aff1"/>
        <w:rFonts w:ascii="宋体" w:hAnsi="宋体"/>
        <w:sz w:val="21"/>
        <w:szCs w:val="21"/>
      </w:rPr>
      <w:t>- 16 -</w:t>
    </w:r>
    <w:r>
      <w:rPr>
        <w:rFonts w:ascii="宋体" w:hAnsi="宋体"/>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EF79" w14:textId="77777777" w:rsidR="00870498" w:rsidRDefault="00A13DB6">
    <w:pPr>
      <w:pStyle w:val="af4"/>
      <w:framePr w:wrap="around" w:vAnchor="text" w:hAnchor="margin" w:xAlign="center" w:y="1"/>
      <w:rPr>
        <w:rStyle w:val="aff1"/>
      </w:rPr>
    </w:pPr>
    <w:r>
      <w:fldChar w:fldCharType="begin"/>
    </w:r>
    <w:r>
      <w:rPr>
        <w:rStyle w:val="aff1"/>
      </w:rPr>
      <w:instrText xml:space="preserve">PAGE  </w:instrText>
    </w:r>
    <w:r w:rsidR="0087785C">
      <w:fldChar w:fldCharType="separate"/>
    </w:r>
    <w:r>
      <w:fldChar w:fldCharType="end"/>
    </w:r>
  </w:p>
  <w:p w14:paraId="46364DAD" w14:textId="77777777" w:rsidR="00870498" w:rsidRDefault="00870498">
    <w:pPr>
      <w:pStyle w:val="af4"/>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0C86" w14:textId="77777777" w:rsidR="00870498" w:rsidRDefault="00A13DB6">
    <w:pPr>
      <w:pStyle w:val="af4"/>
      <w:jc w:val="center"/>
      <w:rPr>
        <w:rFonts w:ascii="宋体" w:hAnsi="宋体"/>
        <w:sz w:val="21"/>
        <w:szCs w:val="21"/>
      </w:rPr>
    </w:pPr>
    <w:r>
      <w:rPr>
        <w:rFonts w:ascii="宋体" w:hAnsi="宋体"/>
        <w:sz w:val="21"/>
        <w:szCs w:val="21"/>
      </w:rPr>
      <w:fldChar w:fldCharType="begin"/>
    </w:r>
    <w:r>
      <w:rPr>
        <w:rStyle w:val="aff1"/>
        <w:rFonts w:ascii="宋体" w:hAnsi="宋体"/>
        <w:sz w:val="21"/>
        <w:szCs w:val="21"/>
      </w:rPr>
      <w:instrText xml:space="preserve"> PAGE </w:instrText>
    </w:r>
    <w:r>
      <w:rPr>
        <w:rFonts w:ascii="宋体" w:hAnsi="宋体"/>
        <w:sz w:val="21"/>
        <w:szCs w:val="21"/>
      </w:rPr>
      <w:fldChar w:fldCharType="separate"/>
    </w:r>
    <w:r>
      <w:rPr>
        <w:rStyle w:val="aff1"/>
        <w:rFonts w:ascii="宋体" w:hAnsi="宋体"/>
        <w:sz w:val="21"/>
        <w:szCs w:val="21"/>
      </w:rPr>
      <w:t>- 26 -</w:t>
    </w:r>
    <w:r>
      <w:rPr>
        <w:rFonts w:ascii="宋体" w:hAns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8AE81" w14:textId="77777777" w:rsidR="0087785C" w:rsidRDefault="0087785C">
      <w:r>
        <w:separator/>
      </w:r>
    </w:p>
  </w:footnote>
  <w:footnote w:type="continuationSeparator" w:id="0">
    <w:p w14:paraId="03E77A3A" w14:textId="77777777" w:rsidR="0087785C" w:rsidRDefault="00877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AABD" w14:textId="77777777" w:rsidR="00870498" w:rsidRDefault="00A13DB6">
    <w:pPr>
      <w:pStyle w:val="af6"/>
      <w:jc w:val="both"/>
      <w:rPr>
        <w:rFonts w:ascii="仿宋" w:eastAsia="仿宋" w:hAnsi="仿宋"/>
        <w:sz w:val="21"/>
        <w:szCs w:val="21"/>
      </w:rPr>
    </w:pPr>
    <w:r>
      <w:rPr>
        <w:rFonts w:ascii="仿宋" w:eastAsia="仿宋" w:hAnsi="仿宋" w:hint="eastAsia"/>
        <w:sz w:val="21"/>
        <w:szCs w:val="21"/>
      </w:rPr>
      <w:t>重庆道一招标代理有限公司                                               竞争性磋商文件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3143" w14:textId="77777777" w:rsidR="00870498" w:rsidRDefault="00870498">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3" w15:restartNumberingAfterBreak="0">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4" w15:restartNumberingAfterBreak="0">
    <w:nsid w:val="0000000E"/>
    <w:multiLevelType w:val="multilevel"/>
    <w:tmpl w:val="0000000E"/>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15:restartNumberingAfterBreak="0">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6" w15:restartNumberingAfterBreak="0">
    <w:nsid w:val="00000011"/>
    <w:multiLevelType w:val="multilevel"/>
    <w:tmpl w:val="00000011"/>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00000013"/>
    <w:multiLevelType w:val="singleLevel"/>
    <w:tmpl w:val="00000013"/>
    <w:lvl w:ilvl="0">
      <w:start w:val="1"/>
      <w:numFmt w:val="decimal"/>
      <w:pStyle w:val="2"/>
      <w:lvlText w:val="%1."/>
      <w:lvlJc w:val="left"/>
      <w:pPr>
        <w:tabs>
          <w:tab w:val="left" w:pos="425"/>
        </w:tabs>
        <w:ind w:left="425" w:hanging="425"/>
      </w:pPr>
      <w:rPr>
        <w:rFonts w:hint="default"/>
      </w:rPr>
    </w:lvl>
  </w:abstractNum>
  <w:abstractNum w:abstractNumId="9" w15:restartNumberingAfterBreak="0">
    <w:nsid w:val="00000014"/>
    <w:multiLevelType w:val="singleLevel"/>
    <w:tmpl w:val="00000014"/>
    <w:lvl w:ilvl="0">
      <w:start w:val="1"/>
      <w:numFmt w:val="bullet"/>
      <w:pStyle w:val="20"/>
      <w:lvlText w:val=""/>
      <w:lvlJc w:val="left"/>
      <w:pPr>
        <w:tabs>
          <w:tab w:val="left" w:pos="780"/>
        </w:tabs>
        <w:ind w:left="780" w:hanging="360"/>
      </w:pPr>
      <w:rPr>
        <w:rFonts w:ascii="Wingdings" w:hAnsi="Wingdings" w:hint="default"/>
      </w:rPr>
    </w:lvl>
  </w:abstractNum>
  <w:abstractNum w:abstractNumId="10" w15:restartNumberingAfterBreak="0">
    <w:nsid w:val="00000016"/>
    <w:multiLevelType w:val="singleLevel"/>
    <w:tmpl w:val="00000016"/>
    <w:lvl w:ilvl="0">
      <w:start w:val="1"/>
      <w:numFmt w:val="decimal"/>
      <w:pStyle w:val="a2"/>
      <w:lvlText w:val="%1)"/>
      <w:lvlJc w:val="left"/>
      <w:pPr>
        <w:tabs>
          <w:tab w:val="left" w:pos="425"/>
        </w:tabs>
        <w:ind w:left="425" w:hanging="425"/>
      </w:pPr>
      <w:rPr>
        <w:rFonts w:hint="eastAsia"/>
      </w:rPr>
    </w:lvl>
  </w:abstractNum>
  <w:abstractNum w:abstractNumId="11" w15:restartNumberingAfterBreak="0">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8"/>
  </w:num>
  <w:num w:numId="2">
    <w:abstractNumId w:val="5"/>
  </w:num>
  <w:num w:numId="3">
    <w:abstractNumId w:val="3"/>
  </w:num>
  <w:num w:numId="4">
    <w:abstractNumId w:val="9"/>
  </w:num>
  <w:num w:numId="5">
    <w:abstractNumId w:val="0"/>
  </w:num>
  <w:num w:numId="6">
    <w:abstractNumId w:val="10"/>
  </w:num>
  <w:num w:numId="7">
    <w:abstractNumId w:val="2"/>
  </w:num>
  <w:num w:numId="8">
    <w:abstractNumId w:val="7"/>
  </w:num>
  <w:num w:numId="9">
    <w:abstractNumId w:val="1"/>
  </w:num>
  <w:num w:numId="10">
    <w:abstractNumId w:val="6"/>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Q2MTJjODVkYWM0NmEwZjhmZjYxN2U5MTcxYTQ4NTYifQ=="/>
  </w:docVars>
  <w:rsids>
    <w:rsidRoot w:val="00172A27"/>
    <w:rsid w:val="924F0864"/>
    <w:rsid w:val="954E0980"/>
    <w:rsid w:val="B1EFF0A5"/>
    <w:rsid w:val="BFD7AC47"/>
    <w:rsid w:val="CDDFADBB"/>
    <w:rsid w:val="DD79CB3A"/>
    <w:rsid w:val="EA63A645"/>
    <w:rsid w:val="EDDFEF1F"/>
    <w:rsid w:val="EE6702C2"/>
    <w:rsid w:val="F78D279C"/>
    <w:rsid w:val="FD7FB4F9"/>
    <w:rsid w:val="FD7FE949"/>
    <w:rsid w:val="000040DE"/>
    <w:rsid w:val="00005551"/>
    <w:rsid w:val="000075E8"/>
    <w:rsid w:val="00011B4B"/>
    <w:rsid w:val="00015708"/>
    <w:rsid w:val="00016B79"/>
    <w:rsid w:val="000176C2"/>
    <w:rsid w:val="00017816"/>
    <w:rsid w:val="0002104A"/>
    <w:rsid w:val="00022F8B"/>
    <w:rsid w:val="000257C0"/>
    <w:rsid w:val="00025B2E"/>
    <w:rsid w:val="00027F06"/>
    <w:rsid w:val="00031762"/>
    <w:rsid w:val="000323D3"/>
    <w:rsid w:val="00033238"/>
    <w:rsid w:val="000344ED"/>
    <w:rsid w:val="0003632F"/>
    <w:rsid w:val="0004238F"/>
    <w:rsid w:val="000434B7"/>
    <w:rsid w:val="000462E9"/>
    <w:rsid w:val="0004789B"/>
    <w:rsid w:val="0005298B"/>
    <w:rsid w:val="0005417C"/>
    <w:rsid w:val="000576E1"/>
    <w:rsid w:val="00057DAB"/>
    <w:rsid w:val="00061961"/>
    <w:rsid w:val="00062F35"/>
    <w:rsid w:val="00063981"/>
    <w:rsid w:val="00067465"/>
    <w:rsid w:val="000676CE"/>
    <w:rsid w:val="0007161C"/>
    <w:rsid w:val="00071FB3"/>
    <w:rsid w:val="000734F3"/>
    <w:rsid w:val="000740B3"/>
    <w:rsid w:val="000745E1"/>
    <w:rsid w:val="0007619B"/>
    <w:rsid w:val="000811E5"/>
    <w:rsid w:val="00081875"/>
    <w:rsid w:val="00085A44"/>
    <w:rsid w:val="00090C5A"/>
    <w:rsid w:val="00091B1C"/>
    <w:rsid w:val="000920DD"/>
    <w:rsid w:val="0009534C"/>
    <w:rsid w:val="000A13C9"/>
    <w:rsid w:val="000A164E"/>
    <w:rsid w:val="000A1FE1"/>
    <w:rsid w:val="000A2A58"/>
    <w:rsid w:val="000A69B8"/>
    <w:rsid w:val="000A6A3C"/>
    <w:rsid w:val="000A6DB0"/>
    <w:rsid w:val="000A6FAC"/>
    <w:rsid w:val="000A7957"/>
    <w:rsid w:val="000A7A1B"/>
    <w:rsid w:val="000B42F4"/>
    <w:rsid w:val="000B7377"/>
    <w:rsid w:val="000B7F42"/>
    <w:rsid w:val="000B7F54"/>
    <w:rsid w:val="000C24C0"/>
    <w:rsid w:val="000C4FD6"/>
    <w:rsid w:val="000C6A03"/>
    <w:rsid w:val="000D2119"/>
    <w:rsid w:val="000E01C9"/>
    <w:rsid w:val="000E2448"/>
    <w:rsid w:val="000E2A40"/>
    <w:rsid w:val="000E3259"/>
    <w:rsid w:val="000E6553"/>
    <w:rsid w:val="000E7EC9"/>
    <w:rsid w:val="000F1C3E"/>
    <w:rsid w:val="000F3CD3"/>
    <w:rsid w:val="000F4F70"/>
    <w:rsid w:val="000F7DBF"/>
    <w:rsid w:val="0010014A"/>
    <w:rsid w:val="00100639"/>
    <w:rsid w:val="0010201C"/>
    <w:rsid w:val="001026A4"/>
    <w:rsid w:val="001027CF"/>
    <w:rsid w:val="00105174"/>
    <w:rsid w:val="001052B4"/>
    <w:rsid w:val="0010750E"/>
    <w:rsid w:val="001101AE"/>
    <w:rsid w:val="0011098B"/>
    <w:rsid w:val="00110D56"/>
    <w:rsid w:val="00111BC6"/>
    <w:rsid w:val="00114764"/>
    <w:rsid w:val="00115F5E"/>
    <w:rsid w:val="00116856"/>
    <w:rsid w:val="001170B2"/>
    <w:rsid w:val="00120259"/>
    <w:rsid w:val="00120463"/>
    <w:rsid w:val="0012177B"/>
    <w:rsid w:val="001218AA"/>
    <w:rsid w:val="00123679"/>
    <w:rsid w:val="001266BF"/>
    <w:rsid w:val="00131E5D"/>
    <w:rsid w:val="00133D16"/>
    <w:rsid w:val="00134D29"/>
    <w:rsid w:val="0014060C"/>
    <w:rsid w:val="00144004"/>
    <w:rsid w:val="0014689F"/>
    <w:rsid w:val="00147C6E"/>
    <w:rsid w:val="00147FB4"/>
    <w:rsid w:val="0015011C"/>
    <w:rsid w:val="00150429"/>
    <w:rsid w:val="00151A53"/>
    <w:rsid w:val="00151AB9"/>
    <w:rsid w:val="0015307F"/>
    <w:rsid w:val="00155039"/>
    <w:rsid w:val="001572BD"/>
    <w:rsid w:val="001606CE"/>
    <w:rsid w:val="00163B02"/>
    <w:rsid w:val="0016545E"/>
    <w:rsid w:val="00165F35"/>
    <w:rsid w:val="001670F0"/>
    <w:rsid w:val="00171CED"/>
    <w:rsid w:val="00172A27"/>
    <w:rsid w:val="001731DD"/>
    <w:rsid w:val="00175C32"/>
    <w:rsid w:val="0017667D"/>
    <w:rsid w:val="00177975"/>
    <w:rsid w:val="00177C10"/>
    <w:rsid w:val="00177DE8"/>
    <w:rsid w:val="00180ACB"/>
    <w:rsid w:val="00180F17"/>
    <w:rsid w:val="00183B67"/>
    <w:rsid w:val="00184B2B"/>
    <w:rsid w:val="00186623"/>
    <w:rsid w:val="001879FD"/>
    <w:rsid w:val="00192534"/>
    <w:rsid w:val="00192AD1"/>
    <w:rsid w:val="001973A8"/>
    <w:rsid w:val="001A078F"/>
    <w:rsid w:val="001A2D30"/>
    <w:rsid w:val="001A4FB2"/>
    <w:rsid w:val="001A6DCC"/>
    <w:rsid w:val="001B1174"/>
    <w:rsid w:val="001B3DBD"/>
    <w:rsid w:val="001B4377"/>
    <w:rsid w:val="001B69E1"/>
    <w:rsid w:val="001C3AD7"/>
    <w:rsid w:val="001C565C"/>
    <w:rsid w:val="001D2321"/>
    <w:rsid w:val="001D2DCD"/>
    <w:rsid w:val="001D3072"/>
    <w:rsid w:val="001D498F"/>
    <w:rsid w:val="001D5055"/>
    <w:rsid w:val="001D630C"/>
    <w:rsid w:val="001D6D76"/>
    <w:rsid w:val="001D7AFF"/>
    <w:rsid w:val="001E14D1"/>
    <w:rsid w:val="001E201B"/>
    <w:rsid w:val="001E3DB3"/>
    <w:rsid w:val="001E5CAC"/>
    <w:rsid w:val="001E725F"/>
    <w:rsid w:val="001F06A3"/>
    <w:rsid w:val="001F0F99"/>
    <w:rsid w:val="001F157E"/>
    <w:rsid w:val="001F17D0"/>
    <w:rsid w:val="001F1AF7"/>
    <w:rsid w:val="001F4964"/>
    <w:rsid w:val="001F5474"/>
    <w:rsid w:val="001F5A3B"/>
    <w:rsid w:val="001F7063"/>
    <w:rsid w:val="001F7159"/>
    <w:rsid w:val="001F7189"/>
    <w:rsid w:val="00202B04"/>
    <w:rsid w:val="002037F1"/>
    <w:rsid w:val="00204936"/>
    <w:rsid w:val="002100EE"/>
    <w:rsid w:val="00211BE1"/>
    <w:rsid w:val="002145B7"/>
    <w:rsid w:val="0021704D"/>
    <w:rsid w:val="00222097"/>
    <w:rsid w:val="00222574"/>
    <w:rsid w:val="00223149"/>
    <w:rsid w:val="00225BF2"/>
    <w:rsid w:val="00226EB2"/>
    <w:rsid w:val="00226F87"/>
    <w:rsid w:val="00230449"/>
    <w:rsid w:val="002307C6"/>
    <w:rsid w:val="002348E0"/>
    <w:rsid w:val="00236359"/>
    <w:rsid w:val="0023705D"/>
    <w:rsid w:val="0023793F"/>
    <w:rsid w:val="002407D7"/>
    <w:rsid w:val="00242F23"/>
    <w:rsid w:val="002443B2"/>
    <w:rsid w:val="00250B3B"/>
    <w:rsid w:val="00250E69"/>
    <w:rsid w:val="0025350B"/>
    <w:rsid w:val="00253617"/>
    <w:rsid w:val="00255202"/>
    <w:rsid w:val="002558D2"/>
    <w:rsid w:val="0025635E"/>
    <w:rsid w:val="002615D0"/>
    <w:rsid w:val="002627FA"/>
    <w:rsid w:val="002630A6"/>
    <w:rsid w:val="002643C1"/>
    <w:rsid w:val="00265203"/>
    <w:rsid w:val="0026616D"/>
    <w:rsid w:val="00271D47"/>
    <w:rsid w:val="002721EA"/>
    <w:rsid w:val="00273F0E"/>
    <w:rsid w:val="00274D32"/>
    <w:rsid w:val="00276BAA"/>
    <w:rsid w:val="0028054E"/>
    <w:rsid w:val="00280E8A"/>
    <w:rsid w:val="0028215A"/>
    <w:rsid w:val="00285164"/>
    <w:rsid w:val="002969C3"/>
    <w:rsid w:val="002A002D"/>
    <w:rsid w:val="002A25E4"/>
    <w:rsid w:val="002A4678"/>
    <w:rsid w:val="002A4956"/>
    <w:rsid w:val="002A6710"/>
    <w:rsid w:val="002A7019"/>
    <w:rsid w:val="002A7892"/>
    <w:rsid w:val="002B1A44"/>
    <w:rsid w:val="002B61BD"/>
    <w:rsid w:val="002B67B9"/>
    <w:rsid w:val="002B7904"/>
    <w:rsid w:val="002C2507"/>
    <w:rsid w:val="002C2766"/>
    <w:rsid w:val="002C2E6E"/>
    <w:rsid w:val="002C3735"/>
    <w:rsid w:val="002C38ED"/>
    <w:rsid w:val="002C45CE"/>
    <w:rsid w:val="002D0D79"/>
    <w:rsid w:val="002D1E8A"/>
    <w:rsid w:val="002D56B2"/>
    <w:rsid w:val="002D7322"/>
    <w:rsid w:val="002D7725"/>
    <w:rsid w:val="002D799E"/>
    <w:rsid w:val="002E1CF8"/>
    <w:rsid w:val="002E282F"/>
    <w:rsid w:val="002E59CE"/>
    <w:rsid w:val="002E6F8D"/>
    <w:rsid w:val="002E7616"/>
    <w:rsid w:val="002F3DE3"/>
    <w:rsid w:val="002F4241"/>
    <w:rsid w:val="002F55A1"/>
    <w:rsid w:val="002F632E"/>
    <w:rsid w:val="003011F6"/>
    <w:rsid w:val="00302D35"/>
    <w:rsid w:val="00302FB8"/>
    <w:rsid w:val="00306733"/>
    <w:rsid w:val="0030763B"/>
    <w:rsid w:val="00310AF9"/>
    <w:rsid w:val="003120C4"/>
    <w:rsid w:val="00312C54"/>
    <w:rsid w:val="003130F4"/>
    <w:rsid w:val="0031465E"/>
    <w:rsid w:val="0031552D"/>
    <w:rsid w:val="00315742"/>
    <w:rsid w:val="003163B3"/>
    <w:rsid w:val="003175B7"/>
    <w:rsid w:val="0032201C"/>
    <w:rsid w:val="00322A7A"/>
    <w:rsid w:val="003233EC"/>
    <w:rsid w:val="00324A3A"/>
    <w:rsid w:val="00324DC1"/>
    <w:rsid w:val="00325123"/>
    <w:rsid w:val="0032722E"/>
    <w:rsid w:val="00327A29"/>
    <w:rsid w:val="00334A1E"/>
    <w:rsid w:val="0033578E"/>
    <w:rsid w:val="00336626"/>
    <w:rsid w:val="00341DEB"/>
    <w:rsid w:val="003434CB"/>
    <w:rsid w:val="00344520"/>
    <w:rsid w:val="0034592E"/>
    <w:rsid w:val="00346A3D"/>
    <w:rsid w:val="00347F74"/>
    <w:rsid w:val="00350C20"/>
    <w:rsid w:val="0035249D"/>
    <w:rsid w:val="003548FA"/>
    <w:rsid w:val="003549FE"/>
    <w:rsid w:val="00354DF9"/>
    <w:rsid w:val="003550C9"/>
    <w:rsid w:val="00355A74"/>
    <w:rsid w:val="00355F8E"/>
    <w:rsid w:val="00361427"/>
    <w:rsid w:val="0036458B"/>
    <w:rsid w:val="003651E1"/>
    <w:rsid w:val="003679DE"/>
    <w:rsid w:val="00371D2F"/>
    <w:rsid w:val="00371DC8"/>
    <w:rsid w:val="003753BB"/>
    <w:rsid w:val="00375A18"/>
    <w:rsid w:val="0038033A"/>
    <w:rsid w:val="00383024"/>
    <w:rsid w:val="00384161"/>
    <w:rsid w:val="0038416B"/>
    <w:rsid w:val="00387610"/>
    <w:rsid w:val="00387CB6"/>
    <w:rsid w:val="0039513E"/>
    <w:rsid w:val="0039567E"/>
    <w:rsid w:val="00395C2F"/>
    <w:rsid w:val="003970F2"/>
    <w:rsid w:val="003973D3"/>
    <w:rsid w:val="003A0892"/>
    <w:rsid w:val="003A449E"/>
    <w:rsid w:val="003A71F3"/>
    <w:rsid w:val="003B19F5"/>
    <w:rsid w:val="003B3080"/>
    <w:rsid w:val="003B47A9"/>
    <w:rsid w:val="003B5EAF"/>
    <w:rsid w:val="003C2DCE"/>
    <w:rsid w:val="003C34F2"/>
    <w:rsid w:val="003C4138"/>
    <w:rsid w:val="003C4B53"/>
    <w:rsid w:val="003C5807"/>
    <w:rsid w:val="003C59BE"/>
    <w:rsid w:val="003C75B3"/>
    <w:rsid w:val="003D0E0A"/>
    <w:rsid w:val="003D3B22"/>
    <w:rsid w:val="003D4C39"/>
    <w:rsid w:val="003D7934"/>
    <w:rsid w:val="003E04FA"/>
    <w:rsid w:val="003E315A"/>
    <w:rsid w:val="003E6749"/>
    <w:rsid w:val="003F0F56"/>
    <w:rsid w:val="003F357B"/>
    <w:rsid w:val="003F3DEB"/>
    <w:rsid w:val="003F562A"/>
    <w:rsid w:val="00400D8B"/>
    <w:rsid w:val="00402B32"/>
    <w:rsid w:val="0040307B"/>
    <w:rsid w:val="00406441"/>
    <w:rsid w:val="004064A9"/>
    <w:rsid w:val="00406C9C"/>
    <w:rsid w:val="004072D4"/>
    <w:rsid w:val="00410C93"/>
    <w:rsid w:val="00411B4A"/>
    <w:rsid w:val="00411CE0"/>
    <w:rsid w:val="0041300A"/>
    <w:rsid w:val="00413E96"/>
    <w:rsid w:val="00417D26"/>
    <w:rsid w:val="00417E99"/>
    <w:rsid w:val="00420063"/>
    <w:rsid w:val="00421166"/>
    <w:rsid w:val="00421961"/>
    <w:rsid w:val="00427935"/>
    <w:rsid w:val="00427D21"/>
    <w:rsid w:val="004324EB"/>
    <w:rsid w:val="00433D94"/>
    <w:rsid w:val="004340EB"/>
    <w:rsid w:val="00434340"/>
    <w:rsid w:val="004346C5"/>
    <w:rsid w:val="00436D61"/>
    <w:rsid w:val="004421B7"/>
    <w:rsid w:val="00443662"/>
    <w:rsid w:val="00445237"/>
    <w:rsid w:val="0044695E"/>
    <w:rsid w:val="00446B49"/>
    <w:rsid w:val="00447357"/>
    <w:rsid w:val="004545B0"/>
    <w:rsid w:val="00455493"/>
    <w:rsid w:val="00460DBE"/>
    <w:rsid w:val="00462878"/>
    <w:rsid w:val="00465B7A"/>
    <w:rsid w:val="00472285"/>
    <w:rsid w:val="004725F6"/>
    <w:rsid w:val="00472AA2"/>
    <w:rsid w:val="00481FB3"/>
    <w:rsid w:val="00484448"/>
    <w:rsid w:val="0048493C"/>
    <w:rsid w:val="00485D20"/>
    <w:rsid w:val="00486A92"/>
    <w:rsid w:val="00492BEA"/>
    <w:rsid w:val="004953EC"/>
    <w:rsid w:val="00495813"/>
    <w:rsid w:val="00496F75"/>
    <w:rsid w:val="004A039A"/>
    <w:rsid w:val="004A0D29"/>
    <w:rsid w:val="004A0DE1"/>
    <w:rsid w:val="004A2410"/>
    <w:rsid w:val="004A27AC"/>
    <w:rsid w:val="004A67AD"/>
    <w:rsid w:val="004A7DFE"/>
    <w:rsid w:val="004A7F78"/>
    <w:rsid w:val="004B08A7"/>
    <w:rsid w:val="004B176E"/>
    <w:rsid w:val="004B249B"/>
    <w:rsid w:val="004B4549"/>
    <w:rsid w:val="004B4599"/>
    <w:rsid w:val="004C1DD0"/>
    <w:rsid w:val="004C64E4"/>
    <w:rsid w:val="004D5F8B"/>
    <w:rsid w:val="004D7749"/>
    <w:rsid w:val="004E156F"/>
    <w:rsid w:val="004E2102"/>
    <w:rsid w:val="004E2CAE"/>
    <w:rsid w:val="004E32D4"/>
    <w:rsid w:val="004E4561"/>
    <w:rsid w:val="004E55DB"/>
    <w:rsid w:val="004E7A58"/>
    <w:rsid w:val="004F161C"/>
    <w:rsid w:val="004F27E0"/>
    <w:rsid w:val="004F2A6B"/>
    <w:rsid w:val="004F342A"/>
    <w:rsid w:val="004F4F7F"/>
    <w:rsid w:val="00500CF6"/>
    <w:rsid w:val="005017D9"/>
    <w:rsid w:val="00502B2F"/>
    <w:rsid w:val="00502CAD"/>
    <w:rsid w:val="00502CB6"/>
    <w:rsid w:val="00507F6D"/>
    <w:rsid w:val="00510175"/>
    <w:rsid w:val="0051227F"/>
    <w:rsid w:val="00512D00"/>
    <w:rsid w:val="00514179"/>
    <w:rsid w:val="0051425E"/>
    <w:rsid w:val="00514B5D"/>
    <w:rsid w:val="00517114"/>
    <w:rsid w:val="00522E65"/>
    <w:rsid w:val="00527B14"/>
    <w:rsid w:val="0053335E"/>
    <w:rsid w:val="00533930"/>
    <w:rsid w:val="0053441F"/>
    <w:rsid w:val="005344A5"/>
    <w:rsid w:val="0053757B"/>
    <w:rsid w:val="00540138"/>
    <w:rsid w:val="00543E97"/>
    <w:rsid w:val="00544BEA"/>
    <w:rsid w:val="005460D5"/>
    <w:rsid w:val="0054714B"/>
    <w:rsid w:val="0054767C"/>
    <w:rsid w:val="005534E6"/>
    <w:rsid w:val="005568A8"/>
    <w:rsid w:val="00560CE8"/>
    <w:rsid w:val="00563B3F"/>
    <w:rsid w:val="00566A85"/>
    <w:rsid w:val="00567C48"/>
    <w:rsid w:val="00572CDF"/>
    <w:rsid w:val="00573AE3"/>
    <w:rsid w:val="00574E73"/>
    <w:rsid w:val="00575B40"/>
    <w:rsid w:val="0057608D"/>
    <w:rsid w:val="00576D7C"/>
    <w:rsid w:val="00586747"/>
    <w:rsid w:val="005902D9"/>
    <w:rsid w:val="005920A1"/>
    <w:rsid w:val="0059225F"/>
    <w:rsid w:val="0059507D"/>
    <w:rsid w:val="00596AB7"/>
    <w:rsid w:val="005A000D"/>
    <w:rsid w:val="005A1DA2"/>
    <w:rsid w:val="005A1EA7"/>
    <w:rsid w:val="005A25B4"/>
    <w:rsid w:val="005A5FAF"/>
    <w:rsid w:val="005B0724"/>
    <w:rsid w:val="005B1BB3"/>
    <w:rsid w:val="005B1E37"/>
    <w:rsid w:val="005B1E46"/>
    <w:rsid w:val="005B4ABD"/>
    <w:rsid w:val="005C0483"/>
    <w:rsid w:val="005C1B86"/>
    <w:rsid w:val="005C26A1"/>
    <w:rsid w:val="005C42AC"/>
    <w:rsid w:val="005C4F84"/>
    <w:rsid w:val="005C7CE6"/>
    <w:rsid w:val="005D37D0"/>
    <w:rsid w:val="005D5829"/>
    <w:rsid w:val="005D703E"/>
    <w:rsid w:val="005E20B4"/>
    <w:rsid w:val="005E2A88"/>
    <w:rsid w:val="005E3ADD"/>
    <w:rsid w:val="005E4771"/>
    <w:rsid w:val="005E5525"/>
    <w:rsid w:val="005E775A"/>
    <w:rsid w:val="005F26EF"/>
    <w:rsid w:val="005F337D"/>
    <w:rsid w:val="00604D5B"/>
    <w:rsid w:val="0060552A"/>
    <w:rsid w:val="00607D5F"/>
    <w:rsid w:val="00612BC4"/>
    <w:rsid w:val="00613410"/>
    <w:rsid w:val="0061455A"/>
    <w:rsid w:val="00617986"/>
    <w:rsid w:val="0062130E"/>
    <w:rsid w:val="00623215"/>
    <w:rsid w:val="006273AE"/>
    <w:rsid w:val="00627FA8"/>
    <w:rsid w:val="00641BB6"/>
    <w:rsid w:val="0064298D"/>
    <w:rsid w:val="0064566C"/>
    <w:rsid w:val="0064583B"/>
    <w:rsid w:val="00646AA9"/>
    <w:rsid w:val="00646EE2"/>
    <w:rsid w:val="00650A26"/>
    <w:rsid w:val="00652954"/>
    <w:rsid w:val="006548CE"/>
    <w:rsid w:val="00654A48"/>
    <w:rsid w:val="0065651B"/>
    <w:rsid w:val="0065673C"/>
    <w:rsid w:val="00660685"/>
    <w:rsid w:val="00662285"/>
    <w:rsid w:val="00662572"/>
    <w:rsid w:val="0066272C"/>
    <w:rsid w:val="00663A9A"/>
    <w:rsid w:val="00664607"/>
    <w:rsid w:val="0066620E"/>
    <w:rsid w:val="00666676"/>
    <w:rsid w:val="00670089"/>
    <w:rsid w:val="00674446"/>
    <w:rsid w:val="00676526"/>
    <w:rsid w:val="00677751"/>
    <w:rsid w:val="00680AE4"/>
    <w:rsid w:val="00680DD9"/>
    <w:rsid w:val="00682760"/>
    <w:rsid w:val="00683A2F"/>
    <w:rsid w:val="00684E51"/>
    <w:rsid w:val="00685C04"/>
    <w:rsid w:val="0068794C"/>
    <w:rsid w:val="00692205"/>
    <w:rsid w:val="00693AA1"/>
    <w:rsid w:val="006A100B"/>
    <w:rsid w:val="006A143A"/>
    <w:rsid w:val="006A3285"/>
    <w:rsid w:val="006A481F"/>
    <w:rsid w:val="006A5C69"/>
    <w:rsid w:val="006B0484"/>
    <w:rsid w:val="006B1CE9"/>
    <w:rsid w:val="006B3F55"/>
    <w:rsid w:val="006B4834"/>
    <w:rsid w:val="006B553A"/>
    <w:rsid w:val="006B6FBF"/>
    <w:rsid w:val="006B72DE"/>
    <w:rsid w:val="006C30DD"/>
    <w:rsid w:val="006C56AB"/>
    <w:rsid w:val="006C5F8A"/>
    <w:rsid w:val="006C5FC1"/>
    <w:rsid w:val="006C668D"/>
    <w:rsid w:val="006D44E1"/>
    <w:rsid w:val="006D50EF"/>
    <w:rsid w:val="006D5150"/>
    <w:rsid w:val="006D6B63"/>
    <w:rsid w:val="006D7E0B"/>
    <w:rsid w:val="006E0735"/>
    <w:rsid w:val="006E21FA"/>
    <w:rsid w:val="006F0FB7"/>
    <w:rsid w:val="006F3836"/>
    <w:rsid w:val="006F7DCF"/>
    <w:rsid w:val="006F7F20"/>
    <w:rsid w:val="00702C73"/>
    <w:rsid w:val="00704E5D"/>
    <w:rsid w:val="00705739"/>
    <w:rsid w:val="00706D7B"/>
    <w:rsid w:val="0071109C"/>
    <w:rsid w:val="00712033"/>
    <w:rsid w:val="0071355E"/>
    <w:rsid w:val="00715FB5"/>
    <w:rsid w:val="007171A6"/>
    <w:rsid w:val="007173FC"/>
    <w:rsid w:val="0071799D"/>
    <w:rsid w:val="0072505E"/>
    <w:rsid w:val="00726088"/>
    <w:rsid w:val="007277AA"/>
    <w:rsid w:val="00730B6A"/>
    <w:rsid w:val="007338F1"/>
    <w:rsid w:val="00736873"/>
    <w:rsid w:val="00736D88"/>
    <w:rsid w:val="00736DD2"/>
    <w:rsid w:val="00737A25"/>
    <w:rsid w:val="0074038F"/>
    <w:rsid w:val="00741992"/>
    <w:rsid w:val="00745173"/>
    <w:rsid w:val="00745647"/>
    <w:rsid w:val="0074681C"/>
    <w:rsid w:val="00746A89"/>
    <w:rsid w:val="00746EC2"/>
    <w:rsid w:val="00750A45"/>
    <w:rsid w:val="00751186"/>
    <w:rsid w:val="00751899"/>
    <w:rsid w:val="00751A68"/>
    <w:rsid w:val="00751C43"/>
    <w:rsid w:val="00753E92"/>
    <w:rsid w:val="00754795"/>
    <w:rsid w:val="00762F86"/>
    <w:rsid w:val="007654E2"/>
    <w:rsid w:val="0076555E"/>
    <w:rsid w:val="00770600"/>
    <w:rsid w:val="00771E46"/>
    <w:rsid w:val="00782AE1"/>
    <w:rsid w:val="00782B4C"/>
    <w:rsid w:val="00783AA6"/>
    <w:rsid w:val="00787224"/>
    <w:rsid w:val="00792A4A"/>
    <w:rsid w:val="0079456D"/>
    <w:rsid w:val="007959AC"/>
    <w:rsid w:val="00795FA9"/>
    <w:rsid w:val="007967E1"/>
    <w:rsid w:val="007A20E0"/>
    <w:rsid w:val="007A60B6"/>
    <w:rsid w:val="007B1363"/>
    <w:rsid w:val="007B2204"/>
    <w:rsid w:val="007B2CC5"/>
    <w:rsid w:val="007B4B60"/>
    <w:rsid w:val="007C38DC"/>
    <w:rsid w:val="007C4793"/>
    <w:rsid w:val="007C5280"/>
    <w:rsid w:val="007C52BD"/>
    <w:rsid w:val="007C65C1"/>
    <w:rsid w:val="007C729A"/>
    <w:rsid w:val="007D2A7A"/>
    <w:rsid w:val="007D39E3"/>
    <w:rsid w:val="007D78CC"/>
    <w:rsid w:val="007D78D2"/>
    <w:rsid w:val="007D7E65"/>
    <w:rsid w:val="007E19E0"/>
    <w:rsid w:val="007E3AD8"/>
    <w:rsid w:val="007E64FD"/>
    <w:rsid w:val="007F1DB2"/>
    <w:rsid w:val="007F2F1E"/>
    <w:rsid w:val="007F587B"/>
    <w:rsid w:val="008012E3"/>
    <w:rsid w:val="008041D4"/>
    <w:rsid w:val="00805933"/>
    <w:rsid w:val="0081156A"/>
    <w:rsid w:val="00811D97"/>
    <w:rsid w:val="00812796"/>
    <w:rsid w:val="008154B2"/>
    <w:rsid w:val="0081724B"/>
    <w:rsid w:val="00820B32"/>
    <w:rsid w:val="00823548"/>
    <w:rsid w:val="008243B1"/>
    <w:rsid w:val="00827398"/>
    <w:rsid w:val="00840566"/>
    <w:rsid w:val="00841AC4"/>
    <w:rsid w:val="00842974"/>
    <w:rsid w:val="008437B8"/>
    <w:rsid w:val="0084560E"/>
    <w:rsid w:val="00846556"/>
    <w:rsid w:val="00851EF4"/>
    <w:rsid w:val="00852DAE"/>
    <w:rsid w:val="00855477"/>
    <w:rsid w:val="0085550A"/>
    <w:rsid w:val="008616EF"/>
    <w:rsid w:val="00863C25"/>
    <w:rsid w:val="008641B7"/>
    <w:rsid w:val="00864DC1"/>
    <w:rsid w:val="008654E9"/>
    <w:rsid w:val="00870498"/>
    <w:rsid w:val="008705BC"/>
    <w:rsid w:val="00871D70"/>
    <w:rsid w:val="00874410"/>
    <w:rsid w:val="00875A42"/>
    <w:rsid w:val="00877222"/>
    <w:rsid w:val="0087785C"/>
    <w:rsid w:val="008813AF"/>
    <w:rsid w:val="008857CC"/>
    <w:rsid w:val="008904A8"/>
    <w:rsid w:val="008925E7"/>
    <w:rsid w:val="008A05D2"/>
    <w:rsid w:val="008A0FFC"/>
    <w:rsid w:val="008A1C54"/>
    <w:rsid w:val="008A4D77"/>
    <w:rsid w:val="008A5C5F"/>
    <w:rsid w:val="008A770F"/>
    <w:rsid w:val="008B1CC6"/>
    <w:rsid w:val="008B2B26"/>
    <w:rsid w:val="008B4623"/>
    <w:rsid w:val="008B5BF7"/>
    <w:rsid w:val="008B64DA"/>
    <w:rsid w:val="008B706E"/>
    <w:rsid w:val="008B7DE5"/>
    <w:rsid w:val="008C0B59"/>
    <w:rsid w:val="008C2040"/>
    <w:rsid w:val="008C482C"/>
    <w:rsid w:val="008C510F"/>
    <w:rsid w:val="008C763E"/>
    <w:rsid w:val="008D29D0"/>
    <w:rsid w:val="008D46B5"/>
    <w:rsid w:val="008D5336"/>
    <w:rsid w:val="008E262F"/>
    <w:rsid w:val="008E289F"/>
    <w:rsid w:val="008E60D6"/>
    <w:rsid w:val="008E66B8"/>
    <w:rsid w:val="008F1988"/>
    <w:rsid w:val="008F30EE"/>
    <w:rsid w:val="008F372B"/>
    <w:rsid w:val="008F6252"/>
    <w:rsid w:val="00900FE0"/>
    <w:rsid w:val="009023F3"/>
    <w:rsid w:val="00903540"/>
    <w:rsid w:val="0090383C"/>
    <w:rsid w:val="00905416"/>
    <w:rsid w:val="00907DD4"/>
    <w:rsid w:val="0091193D"/>
    <w:rsid w:val="00912132"/>
    <w:rsid w:val="00915390"/>
    <w:rsid w:val="00920281"/>
    <w:rsid w:val="009211CD"/>
    <w:rsid w:val="00922FAD"/>
    <w:rsid w:val="00924369"/>
    <w:rsid w:val="00924F0A"/>
    <w:rsid w:val="0092708B"/>
    <w:rsid w:val="0093049D"/>
    <w:rsid w:val="009364BA"/>
    <w:rsid w:val="00937713"/>
    <w:rsid w:val="00944CC5"/>
    <w:rsid w:val="00945518"/>
    <w:rsid w:val="0094759E"/>
    <w:rsid w:val="00951143"/>
    <w:rsid w:val="00954CD4"/>
    <w:rsid w:val="009559E1"/>
    <w:rsid w:val="00955F3C"/>
    <w:rsid w:val="00957194"/>
    <w:rsid w:val="00961F77"/>
    <w:rsid w:val="009628AD"/>
    <w:rsid w:val="00966820"/>
    <w:rsid w:val="009702E8"/>
    <w:rsid w:val="00971E57"/>
    <w:rsid w:val="009723CF"/>
    <w:rsid w:val="00973783"/>
    <w:rsid w:val="0097596E"/>
    <w:rsid w:val="009762FE"/>
    <w:rsid w:val="00976841"/>
    <w:rsid w:val="0097688E"/>
    <w:rsid w:val="00980037"/>
    <w:rsid w:val="0098083E"/>
    <w:rsid w:val="00983B43"/>
    <w:rsid w:val="00987E42"/>
    <w:rsid w:val="00991866"/>
    <w:rsid w:val="00991B37"/>
    <w:rsid w:val="009946D6"/>
    <w:rsid w:val="009A31B8"/>
    <w:rsid w:val="009A51B2"/>
    <w:rsid w:val="009B3343"/>
    <w:rsid w:val="009B3D4B"/>
    <w:rsid w:val="009B41AE"/>
    <w:rsid w:val="009B6096"/>
    <w:rsid w:val="009C232B"/>
    <w:rsid w:val="009C3034"/>
    <w:rsid w:val="009C3E36"/>
    <w:rsid w:val="009C4C75"/>
    <w:rsid w:val="009C53F8"/>
    <w:rsid w:val="009C58C4"/>
    <w:rsid w:val="009C5B0C"/>
    <w:rsid w:val="009D1652"/>
    <w:rsid w:val="009D1B3A"/>
    <w:rsid w:val="009D3162"/>
    <w:rsid w:val="009D3181"/>
    <w:rsid w:val="009D3FDF"/>
    <w:rsid w:val="009E348B"/>
    <w:rsid w:val="009E5F01"/>
    <w:rsid w:val="009E6173"/>
    <w:rsid w:val="009E737D"/>
    <w:rsid w:val="009F2C7E"/>
    <w:rsid w:val="009F5174"/>
    <w:rsid w:val="009F520D"/>
    <w:rsid w:val="00A002B4"/>
    <w:rsid w:val="00A01288"/>
    <w:rsid w:val="00A01BDE"/>
    <w:rsid w:val="00A0210B"/>
    <w:rsid w:val="00A03977"/>
    <w:rsid w:val="00A07C38"/>
    <w:rsid w:val="00A104EA"/>
    <w:rsid w:val="00A112A1"/>
    <w:rsid w:val="00A12A1C"/>
    <w:rsid w:val="00A13DB6"/>
    <w:rsid w:val="00A143DA"/>
    <w:rsid w:val="00A15974"/>
    <w:rsid w:val="00A201F5"/>
    <w:rsid w:val="00A214D7"/>
    <w:rsid w:val="00A21500"/>
    <w:rsid w:val="00A25154"/>
    <w:rsid w:val="00A26A81"/>
    <w:rsid w:val="00A26FF7"/>
    <w:rsid w:val="00A3373A"/>
    <w:rsid w:val="00A4165C"/>
    <w:rsid w:val="00A41AAE"/>
    <w:rsid w:val="00A43272"/>
    <w:rsid w:val="00A445DC"/>
    <w:rsid w:val="00A44BEA"/>
    <w:rsid w:val="00A45977"/>
    <w:rsid w:val="00A47655"/>
    <w:rsid w:val="00A47B72"/>
    <w:rsid w:val="00A52D1B"/>
    <w:rsid w:val="00A52D78"/>
    <w:rsid w:val="00A5401E"/>
    <w:rsid w:val="00A5585D"/>
    <w:rsid w:val="00A56200"/>
    <w:rsid w:val="00A569E8"/>
    <w:rsid w:val="00A61D66"/>
    <w:rsid w:val="00A711C6"/>
    <w:rsid w:val="00A72AAB"/>
    <w:rsid w:val="00A72FE9"/>
    <w:rsid w:val="00A73C78"/>
    <w:rsid w:val="00A75A98"/>
    <w:rsid w:val="00A76505"/>
    <w:rsid w:val="00A81327"/>
    <w:rsid w:val="00A821A8"/>
    <w:rsid w:val="00A83D0B"/>
    <w:rsid w:val="00A84863"/>
    <w:rsid w:val="00A8545A"/>
    <w:rsid w:val="00A875A7"/>
    <w:rsid w:val="00A90476"/>
    <w:rsid w:val="00A90482"/>
    <w:rsid w:val="00A94146"/>
    <w:rsid w:val="00A95D95"/>
    <w:rsid w:val="00A977EC"/>
    <w:rsid w:val="00A9796A"/>
    <w:rsid w:val="00AA3FD1"/>
    <w:rsid w:val="00AA4A0B"/>
    <w:rsid w:val="00AA4C4D"/>
    <w:rsid w:val="00AB11B3"/>
    <w:rsid w:val="00AB5A74"/>
    <w:rsid w:val="00AB5C4E"/>
    <w:rsid w:val="00AB5ED3"/>
    <w:rsid w:val="00AB6B0C"/>
    <w:rsid w:val="00AB70CD"/>
    <w:rsid w:val="00AC2499"/>
    <w:rsid w:val="00AC4898"/>
    <w:rsid w:val="00AC48B3"/>
    <w:rsid w:val="00AC62EE"/>
    <w:rsid w:val="00AC7AC9"/>
    <w:rsid w:val="00AD125D"/>
    <w:rsid w:val="00AD3869"/>
    <w:rsid w:val="00AD70CD"/>
    <w:rsid w:val="00AE1920"/>
    <w:rsid w:val="00AE6C79"/>
    <w:rsid w:val="00AE7E2F"/>
    <w:rsid w:val="00AF01B3"/>
    <w:rsid w:val="00AF0F13"/>
    <w:rsid w:val="00AF1EBF"/>
    <w:rsid w:val="00AF24B1"/>
    <w:rsid w:val="00AF2929"/>
    <w:rsid w:val="00AF3404"/>
    <w:rsid w:val="00AF406F"/>
    <w:rsid w:val="00AF44E2"/>
    <w:rsid w:val="00AF6B30"/>
    <w:rsid w:val="00AF7992"/>
    <w:rsid w:val="00B007B0"/>
    <w:rsid w:val="00B00AB3"/>
    <w:rsid w:val="00B01040"/>
    <w:rsid w:val="00B05CD7"/>
    <w:rsid w:val="00B06A4A"/>
    <w:rsid w:val="00B073F2"/>
    <w:rsid w:val="00B10333"/>
    <w:rsid w:val="00B14C52"/>
    <w:rsid w:val="00B14DB9"/>
    <w:rsid w:val="00B17214"/>
    <w:rsid w:val="00B17541"/>
    <w:rsid w:val="00B200AA"/>
    <w:rsid w:val="00B201FB"/>
    <w:rsid w:val="00B22249"/>
    <w:rsid w:val="00B25484"/>
    <w:rsid w:val="00B261C8"/>
    <w:rsid w:val="00B30292"/>
    <w:rsid w:val="00B30645"/>
    <w:rsid w:val="00B308BB"/>
    <w:rsid w:val="00B31775"/>
    <w:rsid w:val="00B33B95"/>
    <w:rsid w:val="00B41F3C"/>
    <w:rsid w:val="00B46F00"/>
    <w:rsid w:val="00B478C3"/>
    <w:rsid w:val="00B47B57"/>
    <w:rsid w:val="00B50441"/>
    <w:rsid w:val="00B52715"/>
    <w:rsid w:val="00B61348"/>
    <w:rsid w:val="00B621BF"/>
    <w:rsid w:val="00B6263F"/>
    <w:rsid w:val="00B67114"/>
    <w:rsid w:val="00B672C5"/>
    <w:rsid w:val="00B70750"/>
    <w:rsid w:val="00B7366A"/>
    <w:rsid w:val="00B73D37"/>
    <w:rsid w:val="00B753A0"/>
    <w:rsid w:val="00B75449"/>
    <w:rsid w:val="00B81174"/>
    <w:rsid w:val="00B81270"/>
    <w:rsid w:val="00B814C6"/>
    <w:rsid w:val="00B83B02"/>
    <w:rsid w:val="00B85721"/>
    <w:rsid w:val="00B90D3E"/>
    <w:rsid w:val="00B95177"/>
    <w:rsid w:val="00BA1D98"/>
    <w:rsid w:val="00BA40BE"/>
    <w:rsid w:val="00BA40E0"/>
    <w:rsid w:val="00BA4544"/>
    <w:rsid w:val="00BA527C"/>
    <w:rsid w:val="00BA5C8A"/>
    <w:rsid w:val="00BA6C2C"/>
    <w:rsid w:val="00BA6E2A"/>
    <w:rsid w:val="00BB0DDF"/>
    <w:rsid w:val="00BB2C3A"/>
    <w:rsid w:val="00BB7494"/>
    <w:rsid w:val="00BB77B3"/>
    <w:rsid w:val="00BC2390"/>
    <w:rsid w:val="00BC28DD"/>
    <w:rsid w:val="00BC7017"/>
    <w:rsid w:val="00BC766F"/>
    <w:rsid w:val="00BC7D96"/>
    <w:rsid w:val="00BD4442"/>
    <w:rsid w:val="00BD46C9"/>
    <w:rsid w:val="00BD5128"/>
    <w:rsid w:val="00BE07A9"/>
    <w:rsid w:val="00BE09A8"/>
    <w:rsid w:val="00BE6AB1"/>
    <w:rsid w:val="00BF46A7"/>
    <w:rsid w:val="00BF5230"/>
    <w:rsid w:val="00C03894"/>
    <w:rsid w:val="00C04BE0"/>
    <w:rsid w:val="00C06DC6"/>
    <w:rsid w:val="00C07CB7"/>
    <w:rsid w:val="00C1090C"/>
    <w:rsid w:val="00C11519"/>
    <w:rsid w:val="00C13F12"/>
    <w:rsid w:val="00C15A4A"/>
    <w:rsid w:val="00C15A6F"/>
    <w:rsid w:val="00C20F78"/>
    <w:rsid w:val="00C21B06"/>
    <w:rsid w:val="00C2203B"/>
    <w:rsid w:val="00C24012"/>
    <w:rsid w:val="00C240C8"/>
    <w:rsid w:val="00C24181"/>
    <w:rsid w:val="00C2600D"/>
    <w:rsid w:val="00C26513"/>
    <w:rsid w:val="00C2668C"/>
    <w:rsid w:val="00C27C39"/>
    <w:rsid w:val="00C32410"/>
    <w:rsid w:val="00C328C9"/>
    <w:rsid w:val="00C35419"/>
    <w:rsid w:val="00C35778"/>
    <w:rsid w:val="00C37F72"/>
    <w:rsid w:val="00C420C1"/>
    <w:rsid w:val="00C43DAB"/>
    <w:rsid w:val="00C45963"/>
    <w:rsid w:val="00C46D66"/>
    <w:rsid w:val="00C472B8"/>
    <w:rsid w:val="00C53054"/>
    <w:rsid w:val="00C53124"/>
    <w:rsid w:val="00C53AA5"/>
    <w:rsid w:val="00C53B2E"/>
    <w:rsid w:val="00C55280"/>
    <w:rsid w:val="00C57CB1"/>
    <w:rsid w:val="00C61180"/>
    <w:rsid w:val="00C6160A"/>
    <w:rsid w:val="00C62BA0"/>
    <w:rsid w:val="00C65711"/>
    <w:rsid w:val="00C65BF2"/>
    <w:rsid w:val="00C74406"/>
    <w:rsid w:val="00C74F5F"/>
    <w:rsid w:val="00C76468"/>
    <w:rsid w:val="00C769BE"/>
    <w:rsid w:val="00C76ECD"/>
    <w:rsid w:val="00C772E9"/>
    <w:rsid w:val="00C776F7"/>
    <w:rsid w:val="00C80361"/>
    <w:rsid w:val="00C82F86"/>
    <w:rsid w:val="00C83EF0"/>
    <w:rsid w:val="00C84CC6"/>
    <w:rsid w:val="00C84E04"/>
    <w:rsid w:val="00C910BE"/>
    <w:rsid w:val="00C91C7F"/>
    <w:rsid w:val="00C922BE"/>
    <w:rsid w:val="00C95716"/>
    <w:rsid w:val="00C967EE"/>
    <w:rsid w:val="00C97FD5"/>
    <w:rsid w:val="00CA3952"/>
    <w:rsid w:val="00CA4703"/>
    <w:rsid w:val="00CA5844"/>
    <w:rsid w:val="00CA59CE"/>
    <w:rsid w:val="00CA60CB"/>
    <w:rsid w:val="00CA7415"/>
    <w:rsid w:val="00CA76F4"/>
    <w:rsid w:val="00CB2254"/>
    <w:rsid w:val="00CB265C"/>
    <w:rsid w:val="00CB3B58"/>
    <w:rsid w:val="00CB4540"/>
    <w:rsid w:val="00CB79EA"/>
    <w:rsid w:val="00CB7A07"/>
    <w:rsid w:val="00CC1DE3"/>
    <w:rsid w:val="00CC2BA0"/>
    <w:rsid w:val="00CC364A"/>
    <w:rsid w:val="00CC59BB"/>
    <w:rsid w:val="00CC6DE8"/>
    <w:rsid w:val="00CD48F4"/>
    <w:rsid w:val="00CD5FF0"/>
    <w:rsid w:val="00CD635D"/>
    <w:rsid w:val="00CD6E44"/>
    <w:rsid w:val="00CD792A"/>
    <w:rsid w:val="00CD7CED"/>
    <w:rsid w:val="00CE04C7"/>
    <w:rsid w:val="00CE50A0"/>
    <w:rsid w:val="00CE66D1"/>
    <w:rsid w:val="00CE78B7"/>
    <w:rsid w:val="00CF156B"/>
    <w:rsid w:val="00CF15EF"/>
    <w:rsid w:val="00CF16C1"/>
    <w:rsid w:val="00CF1C94"/>
    <w:rsid w:val="00CF1E02"/>
    <w:rsid w:val="00CF597A"/>
    <w:rsid w:val="00CF6D82"/>
    <w:rsid w:val="00CF735D"/>
    <w:rsid w:val="00D002D4"/>
    <w:rsid w:val="00D005DD"/>
    <w:rsid w:val="00D03885"/>
    <w:rsid w:val="00D03B81"/>
    <w:rsid w:val="00D05BAA"/>
    <w:rsid w:val="00D06FF7"/>
    <w:rsid w:val="00D11535"/>
    <w:rsid w:val="00D11762"/>
    <w:rsid w:val="00D13B7A"/>
    <w:rsid w:val="00D215C7"/>
    <w:rsid w:val="00D22C4B"/>
    <w:rsid w:val="00D22CA1"/>
    <w:rsid w:val="00D230C7"/>
    <w:rsid w:val="00D231FD"/>
    <w:rsid w:val="00D23E7D"/>
    <w:rsid w:val="00D2405F"/>
    <w:rsid w:val="00D24FFA"/>
    <w:rsid w:val="00D309EC"/>
    <w:rsid w:val="00D30B23"/>
    <w:rsid w:val="00D30C7F"/>
    <w:rsid w:val="00D325EA"/>
    <w:rsid w:val="00D3399A"/>
    <w:rsid w:val="00D41BA9"/>
    <w:rsid w:val="00D443AF"/>
    <w:rsid w:val="00D51CD6"/>
    <w:rsid w:val="00D52376"/>
    <w:rsid w:val="00D52A6C"/>
    <w:rsid w:val="00D556B1"/>
    <w:rsid w:val="00D61015"/>
    <w:rsid w:val="00D612C2"/>
    <w:rsid w:val="00D6449B"/>
    <w:rsid w:val="00D67353"/>
    <w:rsid w:val="00D67A1E"/>
    <w:rsid w:val="00D7091E"/>
    <w:rsid w:val="00D71514"/>
    <w:rsid w:val="00D7259E"/>
    <w:rsid w:val="00D73C4F"/>
    <w:rsid w:val="00D745E0"/>
    <w:rsid w:val="00D76AA3"/>
    <w:rsid w:val="00D76D9D"/>
    <w:rsid w:val="00D80604"/>
    <w:rsid w:val="00D81AE5"/>
    <w:rsid w:val="00D86604"/>
    <w:rsid w:val="00D919BF"/>
    <w:rsid w:val="00D93191"/>
    <w:rsid w:val="00D94264"/>
    <w:rsid w:val="00DA086B"/>
    <w:rsid w:val="00DA1D7A"/>
    <w:rsid w:val="00DA29E2"/>
    <w:rsid w:val="00DA3384"/>
    <w:rsid w:val="00DA6834"/>
    <w:rsid w:val="00DA7E05"/>
    <w:rsid w:val="00DB1470"/>
    <w:rsid w:val="00DB2AD2"/>
    <w:rsid w:val="00DB45BB"/>
    <w:rsid w:val="00DB4794"/>
    <w:rsid w:val="00DB52EC"/>
    <w:rsid w:val="00DB5C3E"/>
    <w:rsid w:val="00DB628E"/>
    <w:rsid w:val="00DB6725"/>
    <w:rsid w:val="00DB720D"/>
    <w:rsid w:val="00DC48D2"/>
    <w:rsid w:val="00DD0F47"/>
    <w:rsid w:val="00DD497C"/>
    <w:rsid w:val="00DE1E39"/>
    <w:rsid w:val="00DE3F93"/>
    <w:rsid w:val="00DE546F"/>
    <w:rsid w:val="00DE647B"/>
    <w:rsid w:val="00DF47D6"/>
    <w:rsid w:val="00DF5425"/>
    <w:rsid w:val="00DF642B"/>
    <w:rsid w:val="00DF77E9"/>
    <w:rsid w:val="00DF782C"/>
    <w:rsid w:val="00E030A0"/>
    <w:rsid w:val="00E0425A"/>
    <w:rsid w:val="00E075A1"/>
    <w:rsid w:val="00E10E9F"/>
    <w:rsid w:val="00E124E3"/>
    <w:rsid w:val="00E14636"/>
    <w:rsid w:val="00E14812"/>
    <w:rsid w:val="00E153F3"/>
    <w:rsid w:val="00E15DDE"/>
    <w:rsid w:val="00E1678F"/>
    <w:rsid w:val="00E20AFA"/>
    <w:rsid w:val="00E2106B"/>
    <w:rsid w:val="00E21655"/>
    <w:rsid w:val="00E2339E"/>
    <w:rsid w:val="00E233B0"/>
    <w:rsid w:val="00E23F86"/>
    <w:rsid w:val="00E3245B"/>
    <w:rsid w:val="00E32DCD"/>
    <w:rsid w:val="00E3584E"/>
    <w:rsid w:val="00E3707B"/>
    <w:rsid w:val="00E379FB"/>
    <w:rsid w:val="00E44CF3"/>
    <w:rsid w:val="00E4604C"/>
    <w:rsid w:val="00E46C02"/>
    <w:rsid w:val="00E50685"/>
    <w:rsid w:val="00E5249B"/>
    <w:rsid w:val="00E53EE2"/>
    <w:rsid w:val="00E54DB7"/>
    <w:rsid w:val="00E57B0D"/>
    <w:rsid w:val="00E57F6B"/>
    <w:rsid w:val="00E63FD7"/>
    <w:rsid w:val="00E65676"/>
    <w:rsid w:val="00E65A0B"/>
    <w:rsid w:val="00E66FC2"/>
    <w:rsid w:val="00E66FD7"/>
    <w:rsid w:val="00E6720C"/>
    <w:rsid w:val="00E707A0"/>
    <w:rsid w:val="00E72B0F"/>
    <w:rsid w:val="00E72CE6"/>
    <w:rsid w:val="00E7312B"/>
    <w:rsid w:val="00E7342C"/>
    <w:rsid w:val="00E76363"/>
    <w:rsid w:val="00E81295"/>
    <w:rsid w:val="00E901FC"/>
    <w:rsid w:val="00E91D81"/>
    <w:rsid w:val="00E9298A"/>
    <w:rsid w:val="00E92BC2"/>
    <w:rsid w:val="00E95401"/>
    <w:rsid w:val="00EA010E"/>
    <w:rsid w:val="00EA03B2"/>
    <w:rsid w:val="00EA0879"/>
    <w:rsid w:val="00EA20ED"/>
    <w:rsid w:val="00EA2C47"/>
    <w:rsid w:val="00EA3C64"/>
    <w:rsid w:val="00EA66AF"/>
    <w:rsid w:val="00EA7E26"/>
    <w:rsid w:val="00EB1E33"/>
    <w:rsid w:val="00EB5219"/>
    <w:rsid w:val="00EB7B29"/>
    <w:rsid w:val="00EC0881"/>
    <w:rsid w:val="00EC165C"/>
    <w:rsid w:val="00EC2370"/>
    <w:rsid w:val="00EC2C49"/>
    <w:rsid w:val="00EC43DF"/>
    <w:rsid w:val="00ED045B"/>
    <w:rsid w:val="00ED14C6"/>
    <w:rsid w:val="00ED230E"/>
    <w:rsid w:val="00ED678C"/>
    <w:rsid w:val="00ED75DA"/>
    <w:rsid w:val="00ED7821"/>
    <w:rsid w:val="00EE02EA"/>
    <w:rsid w:val="00EE0764"/>
    <w:rsid w:val="00EE267F"/>
    <w:rsid w:val="00EE32A9"/>
    <w:rsid w:val="00EE7785"/>
    <w:rsid w:val="00EF13BD"/>
    <w:rsid w:val="00EF3D50"/>
    <w:rsid w:val="00EF5119"/>
    <w:rsid w:val="00EF6F2C"/>
    <w:rsid w:val="00F0026F"/>
    <w:rsid w:val="00F01D52"/>
    <w:rsid w:val="00F02279"/>
    <w:rsid w:val="00F10A93"/>
    <w:rsid w:val="00F16313"/>
    <w:rsid w:val="00F20FF1"/>
    <w:rsid w:val="00F30480"/>
    <w:rsid w:val="00F30526"/>
    <w:rsid w:val="00F31FD1"/>
    <w:rsid w:val="00F35457"/>
    <w:rsid w:val="00F3595B"/>
    <w:rsid w:val="00F35E75"/>
    <w:rsid w:val="00F36D58"/>
    <w:rsid w:val="00F36ED8"/>
    <w:rsid w:val="00F403D0"/>
    <w:rsid w:val="00F4230B"/>
    <w:rsid w:val="00F426A6"/>
    <w:rsid w:val="00F427B6"/>
    <w:rsid w:val="00F429FD"/>
    <w:rsid w:val="00F43035"/>
    <w:rsid w:val="00F45B03"/>
    <w:rsid w:val="00F4623C"/>
    <w:rsid w:val="00F46E44"/>
    <w:rsid w:val="00F510B2"/>
    <w:rsid w:val="00F51A95"/>
    <w:rsid w:val="00F537B8"/>
    <w:rsid w:val="00F54A9A"/>
    <w:rsid w:val="00F56399"/>
    <w:rsid w:val="00F61B06"/>
    <w:rsid w:val="00F62A53"/>
    <w:rsid w:val="00F66694"/>
    <w:rsid w:val="00F66F37"/>
    <w:rsid w:val="00F706F3"/>
    <w:rsid w:val="00F73E77"/>
    <w:rsid w:val="00F75FA2"/>
    <w:rsid w:val="00F7750A"/>
    <w:rsid w:val="00F80006"/>
    <w:rsid w:val="00F80084"/>
    <w:rsid w:val="00F82382"/>
    <w:rsid w:val="00F8297B"/>
    <w:rsid w:val="00F833FA"/>
    <w:rsid w:val="00F854D9"/>
    <w:rsid w:val="00F87578"/>
    <w:rsid w:val="00F905AF"/>
    <w:rsid w:val="00F95676"/>
    <w:rsid w:val="00F969CB"/>
    <w:rsid w:val="00FA32C5"/>
    <w:rsid w:val="00FA5C8C"/>
    <w:rsid w:val="00FA7AA0"/>
    <w:rsid w:val="00FB04E4"/>
    <w:rsid w:val="00FB146F"/>
    <w:rsid w:val="00FB1B2D"/>
    <w:rsid w:val="00FB2F78"/>
    <w:rsid w:val="00FB46C2"/>
    <w:rsid w:val="00FC2F07"/>
    <w:rsid w:val="00FC6827"/>
    <w:rsid w:val="00FD0956"/>
    <w:rsid w:val="00FD159B"/>
    <w:rsid w:val="00FD2470"/>
    <w:rsid w:val="00FD5823"/>
    <w:rsid w:val="00FD582D"/>
    <w:rsid w:val="00FD64B0"/>
    <w:rsid w:val="00FE053E"/>
    <w:rsid w:val="00FE081D"/>
    <w:rsid w:val="00FE1651"/>
    <w:rsid w:val="00FE1C27"/>
    <w:rsid w:val="00FE5AB5"/>
    <w:rsid w:val="00FE5B76"/>
    <w:rsid w:val="00FE5C31"/>
    <w:rsid w:val="00FE7009"/>
    <w:rsid w:val="00FF01B8"/>
    <w:rsid w:val="00FF0257"/>
    <w:rsid w:val="00FF1B0E"/>
    <w:rsid w:val="00FF3644"/>
    <w:rsid w:val="00FF748B"/>
    <w:rsid w:val="031518E1"/>
    <w:rsid w:val="03BC7B26"/>
    <w:rsid w:val="04826D2E"/>
    <w:rsid w:val="05143E2A"/>
    <w:rsid w:val="055C48CE"/>
    <w:rsid w:val="06593229"/>
    <w:rsid w:val="06F22DDC"/>
    <w:rsid w:val="07575300"/>
    <w:rsid w:val="087079F3"/>
    <w:rsid w:val="08AE1E9F"/>
    <w:rsid w:val="099F525B"/>
    <w:rsid w:val="09EE771C"/>
    <w:rsid w:val="0A9357F1"/>
    <w:rsid w:val="0B29385D"/>
    <w:rsid w:val="0BD97D3D"/>
    <w:rsid w:val="0C222DF5"/>
    <w:rsid w:val="0C3F04A7"/>
    <w:rsid w:val="0C7B29E0"/>
    <w:rsid w:val="0DE85E53"/>
    <w:rsid w:val="0DFF1E35"/>
    <w:rsid w:val="0EDA1656"/>
    <w:rsid w:val="0EF63A32"/>
    <w:rsid w:val="0F70377A"/>
    <w:rsid w:val="10E3279F"/>
    <w:rsid w:val="1128459B"/>
    <w:rsid w:val="11521A2B"/>
    <w:rsid w:val="118B40BA"/>
    <w:rsid w:val="11A976A8"/>
    <w:rsid w:val="12141410"/>
    <w:rsid w:val="12276C44"/>
    <w:rsid w:val="132B29FC"/>
    <w:rsid w:val="132E137E"/>
    <w:rsid w:val="13906D71"/>
    <w:rsid w:val="13B05A3A"/>
    <w:rsid w:val="146C06FF"/>
    <w:rsid w:val="147A5E14"/>
    <w:rsid w:val="148C55F3"/>
    <w:rsid w:val="14C45797"/>
    <w:rsid w:val="15BD1974"/>
    <w:rsid w:val="16F740BD"/>
    <w:rsid w:val="17F07C43"/>
    <w:rsid w:val="18ED7A84"/>
    <w:rsid w:val="19314654"/>
    <w:rsid w:val="19330609"/>
    <w:rsid w:val="1A260762"/>
    <w:rsid w:val="1A3E7912"/>
    <w:rsid w:val="1AD86912"/>
    <w:rsid w:val="1B9F1956"/>
    <w:rsid w:val="1BB236B5"/>
    <w:rsid w:val="1D5112BA"/>
    <w:rsid w:val="1F226CEB"/>
    <w:rsid w:val="1F8A78BE"/>
    <w:rsid w:val="1FA236BD"/>
    <w:rsid w:val="204D781E"/>
    <w:rsid w:val="206F0134"/>
    <w:rsid w:val="20B44934"/>
    <w:rsid w:val="21825DBD"/>
    <w:rsid w:val="22603DB2"/>
    <w:rsid w:val="22A16179"/>
    <w:rsid w:val="22C975F6"/>
    <w:rsid w:val="22F826B7"/>
    <w:rsid w:val="23176DA1"/>
    <w:rsid w:val="23841D23"/>
    <w:rsid w:val="249D48E1"/>
    <w:rsid w:val="26414783"/>
    <w:rsid w:val="280C3E84"/>
    <w:rsid w:val="28D42E04"/>
    <w:rsid w:val="2A7F44EA"/>
    <w:rsid w:val="2A813B38"/>
    <w:rsid w:val="2ADE2465"/>
    <w:rsid w:val="2B9B40AD"/>
    <w:rsid w:val="2C373DAD"/>
    <w:rsid w:val="2C5169D0"/>
    <w:rsid w:val="2D1E280C"/>
    <w:rsid w:val="2D4F1723"/>
    <w:rsid w:val="2D914276"/>
    <w:rsid w:val="2E871BD6"/>
    <w:rsid w:val="2F4B33EA"/>
    <w:rsid w:val="303A717D"/>
    <w:rsid w:val="30654C8A"/>
    <w:rsid w:val="30C37408"/>
    <w:rsid w:val="30C47C0F"/>
    <w:rsid w:val="317433D6"/>
    <w:rsid w:val="327F0CFC"/>
    <w:rsid w:val="32AA290D"/>
    <w:rsid w:val="32C103D2"/>
    <w:rsid w:val="335B51A3"/>
    <w:rsid w:val="33D44670"/>
    <w:rsid w:val="34272982"/>
    <w:rsid w:val="34EE16F2"/>
    <w:rsid w:val="35203A3B"/>
    <w:rsid w:val="35FB5B87"/>
    <w:rsid w:val="36635343"/>
    <w:rsid w:val="369E2CA4"/>
    <w:rsid w:val="36BF504B"/>
    <w:rsid w:val="36DB7A54"/>
    <w:rsid w:val="37C46192"/>
    <w:rsid w:val="387B11AC"/>
    <w:rsid w:val="38917565"/>
    <w:rsid w:val="38D0689C"/>
    <w:rsid w:val="39C235AD"/>
    <w:rsid w:val="3A3A7E6A"/>
    <w:rsid w:val="3A810A32"/>
    <w:rsid w:val="3B340862"/>
    <w:rsid w:val="3B714E2B"/>
    <w:rsid w:val="3BBE0515"/>
    <w:rsid w:val="3C3E2F5F"/>
    <w:rsid w:val="3C983E11"/>
    <w:rsid w:val="3CE33B06"/>
    <w:rsid w:val="3CE63BF7"/>
    <w:rsid w:val="3D785FFC"/>
    <w:rsid w:val="3E8649E5"/>
    <w:rsid w:val="3EFC23E1"/>
    <w:rsid w:val="3F3A354A"/>
    <w:rsid w:val="3F5356DF"/>
    <w:rsid w:val="3F5F17E3"/>
    <w:rsid w:val="3FB929FA"/>
    <w:rsid w:val="402B4A0B"/>
    <w:rsid w:val="41526B64"/>
    <w:rsid w:val="42D21892"/>
    <w:rsid w:val="437805A5"/>
    <w:rsid w:val="43FD67CE"/>
    <w:rsid w:val="447F4FF6"/>
    <w:rsid w:val="45945961"/>
    <w:rsid w:val="47235B59"/>
    <w:rsid w:val="47240B7F"/>
    <w:rsid w:val="47451E62"/>
    <w:rsid w:val="48912668"/>
    <w:rsid w:val="491D3EFC"/>
    <w:rsid w:val="49A87C69"/>
    <w:rsid w:val="4A4F27DB"/>
    <w:rsid w:val="4A7F1BCF"/>
    <w:rsid w:val="4CC96407"/>
    <w:rsid w:val="4CEC5BC9"/>
    <w:rsid w:val="4EEC5922"/>
    <w:rsid w:val="50265D8C"/>
    <w:rsid w:val="506C1A52"/>
    <w:rsid w:val="50992D34"/>
    <w:rsid w:val="52D76FC9"/>
    <w:rsid w:val="52D92ACB"/>
    <w:rsid w:val="533D0957"/>
    <w:rsid w:val="533E62DD"/>
    <w:rsid w:val="554B065B"/>
    <w:rsid w:val="560F18FC"/>
    <w:rsid w:val="5809221B"/>
    <w:rsid w:val="59626547"/>
    <w:rsid w:val="596A53FD"/>
    <w:rsid w:val="59796968"/>
    <w:rsid w:val="59893E77"/>
    <w:rsid w:val="59B41591"/>
    <w:rsid w:val="5A06595D"/>
    <w:rsid w:val="5D3F1A6F"/>
    <w:rsid w:val="5DB76FB8"/>
    <w:rsid w:val="5E1E62F4"/>
    <w:rsid w:val="5E9F4AE4"/>
    <w:rsid w:val="5FA97E40"/>
    <w:rsid w:val="601D77C8"/>
    <w:rsid w:val="612647AE"/>
    <w:rsid w:val="627A7938"/>
    <w:rsid w:val="62A62B1D"/>
    <w:rsid w:val="631A31C2"/>
    <w:rsid w:val="636740CD"/>
    <w:rsid w:val="63A02C83"/>
    <w:rsid w:val="63DC102C"/>
    <w:rsid w:val="63F141B0"/>
    <w:rsid w:val="642075D9"/>
    <w:rsid w:val="64622CD4"/>
    <w:rsid w:val="64D532F2"/>
    <w:rsid w:val="64F658D5"/>
    <w:rsid w:val="65472FAD"/>
    <w:rsid w:val="6558033E"/>
    <w:rsid w:val="67052B7A"/>
    <w:rsid w:val="68442DFB"/>
    <w:rsid w:val="6893126F"/>
    <w:rsid w:val="690E3103"/>
    <w:rsid w:val="691A1EA4"/>
    <w:rsid w:val="6940079D"/>
    <w:rsid w:val="6AC06FC5"/>
    <w:rsid w:val="6AF428B7"/>
    <w:rsid w:val="6B061A73"/>
    <w:rsid w:val="6C837065"/>
    <w:rsid w:val="6CAD5413"/>
    <w:rsid w:val="6CB542C8"/>
    <w:rsid w:val="6CF0DC8E"/>
    <w:rsid w:val="6D4C5F14"/>
    <w:rsid w:val="6D8D7458"/>
    <w:rsid w:val="6DFD462B"/>
    <w:rsid w:val="6E775E47"/>
    <w:rsid w:val="6FB46F97"/>
    <w:rsid w:val="6FE969BF"/>
    <w:rsid w:val="700510C2"/>
    <w:rsid w:val="706E4EB9"/>
    <w:rsid w:val="70D72A5F"/>
    <w:rsid w:val="71915BCF"/>
    <w:rsid w:val="71CA2AD0"/>
    <w:rsid w:val="72320A93"/>
    <w:rsid w:val="72522D89"/>
    <w:rsid w:val="72564311"/>
    <w:rsid w:val="74C0081A"/>
    <w:rsid w:val="74C628CE"/>
    <w:rsid w:val="759F4AED"/>
    <w:rsid w:val="76847F9D"/>
    <w:rsid w:val="77ED14D7"/>
    <w:rsid w:val="77FD4E30"/>
    <w:rsid w:val="7899684C"/>
    <w:rsid w:val="78E7519A"/>
    <w:rsid w:val="79112886"/>
    <w:rsid w:val="79246F07"/>
    <w:rsid w:val="799648FC"/>
    <w:rsid w:val="799C249E"/>
    <w:rsid w:val="79F71870"/>
    <w:rsid w:val="7AE71062"/>
    <w:rsid w:val="7B4231CA"/>
    <w:rsid w:val="7C457EE7"/>
    <w:rsid w:val="7CF7E4A0"/>
    <w:rsid w:val="7DAD1D96"/>
    <w:rsid w:val="7DBC3788"/>
    <w:rsid w:val="7E09208C"/>
    <w:rsid w:val="7E7F0292"/>
    <w:rsid w:val="7E957AB5"/>
    <w:rsid w:val="7EE223A8"/>
    <w:rsid w:val="7F2C1F69"/>
    <w:rsid w:val="7F4A24D1"/>
    <w:rsid w:val="7F5C3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E903E"/>
  <w15:docId w15:val="{C9E890D7-477F-4C5E-AB08-54F0F911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envelope return"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widowControl w:val="0"/>
      <w:jc w:val="both"/>
    </w:pPr>
    <w:rPr>
      <w:kern w:val="2"/>
      <w:sz w:val="28"/>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4"/>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1"/>
    <w:qFormat/>
    <w:pPr>
      <w:keepNext/>
      <w:keepLines/>
      <w:spacing w:before="260" w:after="260" w:line="413" w:lineRule="auto"/>
      <w:outlineLvl w:val="2"/>
    </w:pPr>
    <w:rPr>
      <w:b/>
      <w:sz w:val="32"/>
    </w:rPr>
  </w:style>
  <w:style w:type="paragraph" w:styleId="4">
    <w:name w:val="heading 4"/>
    <w:basedOn w:val="a3"/>
    <w:next w:val="a3"/>
    <w:qFormat/>
    <w:pPr>
      <w:keepNext/>
      <w:keepLines/>
      <w:spacing w:before="100" w:line="360" w:lineRule="auto"/>
      <w:outlineLvl w:val="3"/>
    </w:pPr>
    <w:rPr>
      <w:rFonts w:ascii="Arial" w:eastAsia="仿宋" w:hAnsi="Arial"/>
      <w:b/>
      <w:sz w:val="24"/>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2">
    <w:name w:val="List 3"/>
    <w:basedOn w:val="a3"/>
    <w:qFormat/>
    <w:pPr>
      <w:adjustRightInd w:val="0"/>
      <w:snapToGrid w:val="0"/>
      <w:spacing w:line="360" w:lineRule="auto"/>
      <w:ind w:leftChars="400" w:left="100" w:hangingChars="200" w:hanging="200"/>
    </w:pPr>
    <w:rPr>
      <w:sz w:val="24"/>
    </w:rPr>
  </w:style>
  <w:style w:type="paragraph" w:styleId="TOC7">
    <w:name w:val="toc 7"/>
    <w:basedOn w:val="a3"/>
    <w:next w:val="a3"/>
    <w:qFormat/>
    <w:pPr>
      <w:ind w:leftChars="1200" w:left="2520"/>
    </w:pPr>
  </w:style>
  <w:style w:type="paragraph" w:styleId="2">
    <w:name w:val="List Number 2"/>
    <w:basedOn w:val="a3"/>
    <w:qFormat/>
    <w:pPr>
      <w:numPr>
        <w:numId w:val="1"/>
      </w:numPr>
      <w:tabs>
        <w:tab w:val="clear" w:pos="425"/>
        <w:tab w:val="left" w:pos="780"/>
      </w:tabs>
      <w:spacing w:line="360" w:lineRule="auto"/>
    </w:pPr>
    <w:rPr>
      <w:sz w:val="24"/>
    </w:rPr>
  </w:style>
  <w:style w:type="paragraph" w:styleId="40">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qFormat/>
    <w:pPr>
      <w:adjustRightInd w:val="0"/>
      <w:snapToGrid w:val="0"/>
      <w:spacing w:line="360" w:lineRule="auto"/>
      <w:ind w:firstLine="420"/>
    </w:pPr>
    <w:rPr>
      <w:sz w:val="24"/>
    </w:rPr>
  </w:style>
  <w:style w:type="paragraph" w:styleId="a8">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pPr>
      <w:shd w:val="clear" w:color="auto" w:fill="000080"/>
    </w:pPr>
  </w:style>
  <w:style w:type="paragraph" w:styleId="aa">
    <w:name w:val="toa heading"/>
    <w:basedOn w:val="a3"/>
    <w:next w:val="a3"/>
    <w:qFormat/>
    <w:pPr>
      <w:spacing w:before="120"/>
    </w:pPr>
    <w:rPr>
      <w:rFonts w:ascii="Arial" w:hAnsi="Arial"/>
      <w:sz w:val="24"/>
    </w:rPr>
  </w:style>
  <w:style w:type="paragraph" w:styleId="ab">
    <w:name w:val="annotation text"/>
    <w:basedOn w:val="a3"/>
    <w:link w:val="10"/>
    <w:qFormat/>
    <w:pPr>
      <w:adjustRightInd w:val="0"/>
      <w:spacing w:line="360" w:lineRule="atLeast"/>
      <w:jc w:val="left"/>
      <w:textAlignment w:val="baseline"/>
    </w:pPr>
    <w:rPr>
      <w:kern w:val="0"/>
      <w:sz w:val="24"/>
    </w:rPr>
  </w:style>
  <w:style w:type="paragraph" w:styleId="33">
    <w:name w:val="Body Text 3"/>
    <w:basedOn w:val="a3"/>
    <w:qFormat/>
    <w:pPr>
      <w:adjustRightInd w:val="0"/>
      <w:snapToGrid w:val="0"/>
      <w:spacing w:after="120" w:line="360" w:lineRule="auto"/>
    </w:pPr>
    <w:rPr>
      <w:sz w:val="16"/>
    </w:rPr>
  </w:style>
  <w:style w:type="paragraph" w:styleId="3">
    <w:name w:val="List Bullet 3"/>
    <w:basedOn w:val="a3"/>
    <w:qFormat/>
    <w:pPr>
      <w:numPr>
        <w:numId w:val="3"/>
      </w:numPr>
      <w:adjustRightInd w:val="0"/>
      <w:snapToGrid w:val="0"/>
      <w:spacing w:line="360" w:lineRule="auto"/>
    </w:pPr>
    <w:rPr>
      <w:sz w:val="24"/>
    </w:rPr>
  </w:style>
  <w:style w:type="paragraph" w:styleId="ac">
    <w:name w:val="Body Text"/>
    <w:basedOn w:val="a3"/>
    <w:next w:val="a3"/>
    <w:qFormat/>
    <w:rPr>
      <w:rFonts w:ascii="仿宋_GB2312" w:eastAsia="仿宋_GB2312"/>
      <w:sz w:val="32"/>
    </w:rPr>
  </w:style>
  <w:style w:type="paragraph" w:styleId="ad">
    <w:name w:val="Body Text Indent"/>
    <w:basedOn w:val="a3"/>
    <w:link w:val="ae"/>
    <w:qFormat/>
    <w:pPr>
      <w:spacing w:line="700" w:lineRule="exact"/>
      <w:ind w:left="960"/>
    </w:pPr>
    <w:rPr>
      <w:sz w:val="44"/>
    </w:rPr>
  </w:style>
  <w:style w:type="paragraph" w:styleId="34">
    <w:name w:val="List Number 3"/>
    <w:basedOn w:val="a3"/>
    <w:qFormat/>
    <w:pPr>
      <w:tabs>
        <w:tab w:val="left" w:pos="2120"/>
      </w:tabs>
      <w:adjustRightInd w:val="0"/>
      <w:snapToGrid w:val="0"/>
      <w:spacing w:line="360" w:lineRule="auto"/>
      <w:ind w:left="2120" w:hanging="720"/>
    </w:pPr>
    <w:rPr>
      <w:sz w:val="24"/>
    </w:rPr>
  </w:style>
  <w:style w:type="paragraph" w:styleId="25">
    <w:name w:val="List 2"/>
    <w:basedOn w:val="a3"/>
    <w:qFormat/>
    <w:pPr>
      <w:adjustRightInd w:val="0"/>
      <w:snapToGrid w:val="0"/>
      <w:spacing w:line="360" w:lineRule="auto"/>
      <w:ind w:leftChars="200" w:left="100" w:hangingChars="200" w:hanging="200"/>
    </w:pPr>
    <w:rPr>
      <w:sz w:val="24"/>
    </w:rPr>
  </w:style>
  <w:style w:type="paragraph" w:styleId="af">
    <w:name w:val="List Continue"/>
    <w:basedOn w:val="a3"/>
    <w:qFormat/>
    <w:pPr>
      <w:adjustRightInd w:val="0"/>
      <w:snapToGrid w:val="0"/>
      <w:spacing w:after="120" w:line="360" w:lineRule="auto"/>
      <w:ind w:leftChars="200" w:left="420"/>
    </w:pPr>
    <w:rPr>
      <w:sz w:val="24"/>
    </w:rPr>
  </w:style>
  <w:style w:type="paragraph" w:styleId="20">
    <w:name w:val="List Bullet 2"/>
    <w:basedOn w:val="a3"/>
    <w:qFormat/>
    <w:pPr>
      <w:numPr>
        <w:numId w:val="4"/>
      </w:numPr>
      <w:adjustRightInd w:val="0"/>
      <w:snapToGrid w:val="0"/>
      <w:spacing w:line="360" w:lineRule="auto"/>
    </w:pPr>
    <w:rPr>
      <w:sz w:val="24"/>
    </w:rPr>
  </w:style>
  <w:style w:type="paragraph" w:styleId="TOC5">
    <w:name w:val="toc 5"/>
    <w:basedOn w:val="a3"/>
    <w:next w:val="a3"/>
    <w:qFormat/>
    <w:pPr>
      <w:ind w:leftChars="800" w:left="1680"/>
    </w:pPr>
  </w:style>
  <w:style w:type="paragraph" w:styleId="TOC3">
    <w:name w:val="toc 3"/>
    <w:basedOn w:val="a3"/>
    <w:next w:val="a3"/>
    <w:uiPriority w:val="39"/>
    <w:qFormat/>
    <w:pPr>
      <w:ind w:leftChars="400" w:left="840"/>
    </w:pPr>
  </w:style>
  <w:style w:type="paragraph" w:styleId="af0">
    <w:name w:val="Plain Text"/>
    <w:basedOn w:val="a3"/>
    <w:qFormat/>
    <w:rPr>
      <w:rFonts w:ascii="宋体" w:hAnsi="Courier New"/>
      <w:sz w:val="21"/>
    </w:rPr>
  </w:style>
  <w:style w:type="paragraph" w:styleId="TOC8">
    <w:name w:val="toc 8"/>
    <w:basedOn w:val="a3"/>
    <w:next w:val="a3"/>
    <w:qFormat/>
    <w:pPr>
      <w:ind w:leftChars="1400" w:left="2940"/>
    </w:pPr>
  </w:style>
  <w:style w:type="paragraph" w:styleId="af1">
    <w:name w:val="Date"/>
    <w:basedOn w:val="a3"/>
    <w:next w:val="a3"/>
    <w:link w:val="af2"/>
    <w:qFormat/>
  </w:style>
  <w:style w:type="paragraph" w:styleId="26">
    <w:name w:val="Body Text Indent 2"/>
    <w:basedOn w:val="a3"/>
    <w:link w:val="210"/>
    <w:qFormat/>
    <w:pPr>
      <w:snapToGrid w:val="0"/>
      <w:spacing w:line="560" w:lineRule="atLeast"/>
      <w:ind w:firstLine="540"/>
    </w:pPr>
  </w:style>
  <w:style w:type="paragraph" w:styleId="af3">
    <w:name w:val="Balloon Text"/>
    <w:basedOn w:val="a3"/>
    <w:qFormat/>
    <w:rPr>
      <w:sz w:val="18"/>
    </w:rPr>
  </w:style>
  <w:style w:type="paragraph" w:styleId="af4">
    <w:name w:val="footer"/>
    <w:basedOn w:val="a3"/>
    <w:qFormat/>
    <w:pPr>
      <w:tabs>
        <w:tab w:val="center" w:pos="4153"/>
        <w:tab w:val="right" w:pos="8306"/>
      </w:tabs>
      <w:snapToGrid w:val="0"/>
      <w:jc w:val="left"/>
    </w:pPr>
    <w:rPr>
      <w:sz w:val="18"/>
    </w:rPr>
  </w:style>
  <w:style w:type="paragraph" w:styleId="af5">
    <w:name w:val="envelope return"/>
    <w:basedOn w:val="a3"/>
    <w:qFormat/>
    <w:pPr>
      <w:snapToGrid w:val="0"/>
    </w:pPr>
    <w:rPr>
      <w:rFonts w:ascii="Arial" w:eastAsia="微软雅黑" w:hAnsi="Arial"/>
    </w:rPr>
  </w:style>
  <w:style w:type="paragraph" w:styleId="af6">
    <w:name w:val="header"/>
    <w:basedOn w:val="a3"/>
    <w:qFormat/>
    <w:pPr>
      <w:pBdr>
        <w:bottom w:val="single" w:sz="6" w:space="1" w:color="auto"/>
      </w:pBdr>
      <w:tabs>
        <w:tab w:val="center" w:pos="4153"/>
        <w:tab w:val="right" w:pos="8306"/>
      </w:tabs>
      <w:snapToGrid w:val="0"/>
      <w:jc w:val="center"/>
    </w:pPr>
    <w:rPr>
      <w:sz w:val="18"/>
    </w:rPr>
  </w:style>
  <w:style w:type="paragraph" w:styleId="TOC1">
    <w:name w:val="toc 1"/>
    <w:basedOn w:val="a3"/>
    <w:next w:val="a3"/>
    <w:qFormat/>
    <w:pPr>
      <w:spacing w:line="180" w:lineRule="auto"/>
      <w:jc w:val="center"/>
    </w:pPr>
    <w:rPr>
      <w:sz w:val="30"/>
    </w:rPr>
  </w:style>
  <w:style w:type="paragraph" w:styleId="41">
    <w:name w:val="List Continue 4"/>
    <w:basedOn w:val="a3"/>
    <w:qFormat/>
    <w:pPr>
      <w:adjustRightInd w:val="0"/>
      <w:snapToGrid w:val="0"/>
      <w:spacing w:after="120" w:line="360" w:lineRule="auto"/>
      <w:ind w:leftChars="800" w:left="1680"/>
    </w:pPr>
    <w:rPr>
      <w:sz w:val="24"/>
    </w:rPr>
  </w:style>
  <w:style w:type="paragraph" w:styleId="TOC4">
    <w:name w:val="toc 4"/>
    <w:basedOn w:val="a3"/>
    <w:next w:val="a3"/>
    <w:qFormat/>
    <w:pPr>
      <w:ind w:leftChars="600" w:left="1260"/>
    </w:pPr>
  </w:style>
  <w:style w:type="paragraph" w:styleId="af7">
    <w:name w:val="footnote text"/>
    <w:basedOn w:val="a3"/>
    <w:link w:val="af8"/>
    <w:qFormat/>
    <w:pPr>
      <w:spacing w:line="360" w:lineRule="auto"/>
    </w:pPr>
    <w:rPr>
      <w:sz w:val="18"/>
    </w:rPr>
  </w:style>
  <w:style w:type="paragraph" w:styleId="TOC6">
    <w:name w:val="toc 6"/>
    <w:basedOn w:val="a3"/>
    <w:next w:val="a3"/>
    <w:qFormat/>
    <w:pPr>
      <w:ind w:leftChars="1000" w:left="2100"/>
    </w:pPr>
  </w:style>
  <w:style w:type="paragraph" w:styleId="50">
    <w:name w:val="List 5"/>
    <w:basedOn w:val="a3"/>
    <w:qFormat/>
    <w:pPr>
      <w:adjustRightInd w:val="0"/>
      <w:snapToGrid w:val="0"/>
      <w:spacing w:line="360" w:lineRule="auto"/>
      <w:ind w:leftChars="800" w:left="100" w:hangingChars="200" w:hanging="200"/>
    </w:pPr>
    <w:rPr>
      <w:sz w:val="24"/>
    </w:rPr>
  </w:style>
  <w:style w:type="paragraph" w:styleId="35">
    <w:name w:val="Body Text Indent 3"/>
    <w:basedOn w:val="a3"/>
    <w:qFormat/>
    <w:pPr>
      <w:spacing w:line="360" w:lineRule="auto"/>
      <w:ind w:firstLine="632"/>
    </w:pPr>
    <w:rPr>
      <w:rFonts w:ascii="黑体" w:eastAsia="黑体"/>
    </w:rPr>
  </w:style>
  <w:style w:type="paragraph" w:styleId="af9">
    <w:name w:val="table of figures"/>
    <w:basedOn w:val="a3"/>
    <w:next w:val="a3"/>
    <w:qFormat/>
    <w:pPr>
      <w:tabs>
        <w:tab w:val="right" w:leader="dot" w:pos="8640"/>
      </w:tabs>
      <w:spacing w:line="360" w:lineRule="auto"/>
      <w:ind w:left="400" w:hanging="400"/>
    </w:pPr>
    <w:rPr>
      <w:sz w:val="24"/>
    </w:rPr>
  </w:style>
  <w:style w:type="paragraph" w:styleId="TOC2">
    <w:name w:val="toc 2"/>
    <w:basedOn w:val="a3"/>
    <w:next w:val="a3"/>
    <w:uiPriority w:val="39"/>
    <w:qFormat/>
    <w:pPr>
      <w:ind w:leftChars="200" w:left="420"/>
    </w:pPr>
  </w:style>
  <w:style w:type="paragraph" w:styleId="TOC9">
    <w:name w:val="toc 9"/>
    <w:basedOn w:val="a3"/>
    <w:next w:val="a3"/>
    <w:qFormat/>
    <w:pPr>
      <w:ind w:leftChars="1600" w:left="3360"/>
    </w:pPr>
  </w:style>
  <w:style w:type="paragraph" w:styleId="27">
    <w:name w:val="Body Text 2"/>
    <w:basedOn w:val="a3"/>
    <w:qFormat/>
    <w:pPr>
      <w:adjustRightInd w:val="0"/>
      <w:snapToGrid w:val="0"/>
      <w:spacing w:after="120" w:line="480" w:lineRule="auto"/>
    </w:pPr>
    <w:rPr>
      <w:sz w:val="24"/>
    </w:rPr>
  </w:style>
  <w:style w:type="paragraph" w:styleId="42">
    <w:name w:val="List 4"/>
    <w:basedOn w:val="a3"/>
    <w:qFormat/>
    <w:pPr>
      <w:adjustRightInd w:val="0"/>
      <w:snapToGrid w:val="0"/>
      <w:spacing w:line="360" w:lineRule="auto"/>
      <w:ind w:leftChars="600" w:left="100" w:hangingChars="200" w:hanging="200"/>
    </w:pPr>
    <w:rPr>
      <w:sz w:val="24"/>
    </w:rPr>
  </w:style>
  <w:style w:type="paragraph" w:styleId="28">
    <w:name w:val="List Continue 2"/>
    <w:basedOn w:val="a3"/>
    <w:qFormat/>
    <w:pPr>
      <w:adjustRightInd w:val="0"/>
      <w:snapToGrid w:val="0"/>
      <w:spacing w:after="120" w:line="360" w:lineRule="auto"/>
      <w:ind w:leftChars="400" w:left="840"/>
    </w:pPr>
    <w:rPr>
      <w:sz w:val="24"/>
    </w:rPr>
  </w:style>
  <w:style w:type="paragraph" w:styleId="afa">
    <w:name w:val="Normal (Web)"/>
    <w:basedOn w:val="a3"/>
    <w:qFormat/>
    <w:pPr>
      <w:widowControl/>
      <w:spacing w:before="100" w:beforeAutospacing="1" w:after="100" w:afterAutospacing="1"/>
      <w:jc w:val="left"/>
    </w:pPr>
    <w:rPr>
      <w:rFonts w:ascii="宋体" w:hAnsi="宋体"/>
      <w:kern w:val="0"/>
      <w:sz w:val="24"/>
    </w:rPr>
  </w:style>
  <w:style w:type="paragraph" w:styleId="36">
    <w:name w:val="List Continue 3"/>
    <w:basedOn w:val="a3"/>
    <w:qFormat/>
    <w:pPr>
      <w:adjustRightInd w:val="0"/>
      <w:snapToGrid w:val="0"/>
      <w:spacing w:after="120" w:line="360" w:lineRule="auto"/>
      <w:ind w:leftChars="600" w:left="1260"/>
    </w:pPr>
    <w:rPr>
      <w:sz w:val="24"/>
    </w:rPr>
  </w:style>
  <w:style w:type="paragraph" w:styleId="11">
    <w:name w:val="index 1"/>
    <w:basedOn w:val="a3"/>
    <w:next w:val="a3"/>
    <w:qFormat/>
    <w:pPr>
      <w:adjustRightInd w:val="0"/>
      <w:spacing w:line="240" w:lineRule="atLeast"/>
      <w:textAlignment w:val="baseline"/>
    </w:pPr>
    <w:rPr>
      <w:rFonts w:ascii="宋体"/>
      <w:kern w:val="0"/>
      <w:sz w:val="21"/>
    </w:rPr>
  </w:style>
  <w:style w:type="paragraph" w:styleId="afb">
    <w:name w:val="Title"/>
    <w:basedOn w:val="a3"/>
    <w:qFormat/>
    <w:pPr>
      <w:widowControl/>
      <w:spacing w:after="240" w:line="360" w:lineRule="auto"/>
      <w:jc w:val="center"/>
    </w:pPr>
    <w:rPr>
      <w:rFonts w:ascii="Arial" w:hAnsi="Arial"/>
      <w:b/>
      <w:smallCaps/>
      <w:kern w:val="28"/>
      <w:sz w:val="36"/>
      <w:lang w:eastAsia="en-US"/>
    </w:rPr>
  </w:style>
  <w:style w:type="paragraph" w:styleId="afc">
    <w:name w:val="annotation subject"/>
    <w:basedOn w:val="ab"/>
    <w:next w:val="ab"/>
    <w:link w:val="afd"/>
    <w:qFormat/>
    <w:pPr>
      <w:adjustRightInd/>
      <w:spacing w:line="240" w:lineRule="auto"/>
      <w:textAlignment w:val="auto"/>
    </w:pPr>
  </w:style>
  <w:style w:type="paragraph" w:styleId="afe">
    <w:name w:val="Body Text First Indent"/>
    <w:basedOn w:val="a3"/>
    <w:qFormat/>
    <w:pPr>
      <w:spacing w:line="360" w:lineRule="auto"/>
      <w:ind w:firstLine="420"/>
    </w:pPr>
    <w:rPr>
      <w:rFonts w:ascii="宋体" w:hAnsi="宋体"/>
      <w:sz w:val="24"/>
    </w:rPr>
  </w:style>
  <w:style w:type="paragraph" w:styleId="29">
    <w:name w:val="Body Text First Indent 2"/>
    <w:basedOn w:val="ad"/>
    <w:link w:val="2a"/>
    <w:qFormat/>
    <w:pPr>
      <w:spacing w:after="120" w:line="240" w:lineRule="auto"/>
      <w:ind w:leftChars="200" w:left="420" w:firstLineChars="200" w:firstLine="420"/>
    </w:pPr>
  </w:style>
  <w:style w:type="table" w:styleId="aff">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rPr>
  </w:style>
  <w:style w:type="character" w:styleId="aff1">
    <w:name w:val="page number"/>
    <w:qFormat/>
  </w:style>
  <w:style w:type="character" w:styleId="aff2">
    <w:name w:val="FollowedHyperlink"/>
    <w:qFormat/>
    <w:rPr>
      <w:color w:val="800080"/>
      <w:u w:val="single"/>
    </w:rPr>
  </w:style>
  <w:style w:type="character" w:styleId="aff3">
    <w:name w:val="Emphasis"/>
    <w:qFormat/>
    <w:rPr>
      <w:i/>
    </w:rPr>
  </w:style>
  <w:style w:type="character" w:styleId="aff4">
    <w:name w:val="Hyperlink"/>
    <w:uiPriority w:val="99"/>
    <w:qFormat/>
    <w:rPr>
      <w:color w:val="0000FF"/>
      <w:u w:val="single"/>
    </w:rPr>
  </w:style>
  <w:style w:type="character" w:styleId="aff5">
    <w:name w:val="annotation reference"/>
    <w:qFormat/>
    <w:rPr>
      <w:sz w:val="21"/>
      <w:szCs w:val="21"/>
    </w:rPr>
  </w:style>
  <w:style w:type="character" w:styleId="aff6">
    <w:name w:val="footnote reference"/>
    <w:qFormat/>
    <w:rPr>
      <w:position w:val="6"/>
      <w:sz w:val="14"/>
      <w:vertAlign w:val="superscript"/>
    </w:rPr>
  </w:style>
  <w:style w:type="character" w:customStyle="1" w:styleId="24">
    <w:name w:val="标题 2 字符"/>
    <w:link w:val="23"/>
    <w:qFormat/>
    <w:rPr>
      <w:rFonts w:ascii="Arial" w:eastAsia="黑体" w:hAnsi="Arial"/>
      <w:b/>
      <w:kern w:val="2"/>
      <w:sz w:val="32"/>
    </w:rPr>
  </w:style>
  <w:style w:type="character" w:customStyle="1" w:styleId="31">
    <w:name w:val="标题 3 字符1"/>
    <w:link w:val="30"/>
    <w:qFormat/>
    <w:rPr>
      <w:rFonts w:eastAsia="宋体"/>
      <w:b/>
      <w:kern w:val="2"/>
      <w:sz w:val="32"/>
      <w:lang w:val="en-US" w:eastAsia="zh-CN"/>
    </w:rPr>
  </w:style>
  <w:style w:type="character" w:customStyle="1" w:styleId="10">
    <w:name w:val="批注文字 字符1"/>
    <w:link w:val="ab"/>
    <w:qFormat/>
    <w:rPr>
      <w:sz w:val="24"/>
    </w:rPr>
  </w:style>
  <w:style w:type="character" w:customStyle="1" w:styleId="ae">
    <w:name w:val="正文文本缩进 字符"/>
    <w:link w:val="ad"/>
    <w:qFormat/>
    <w:rPr>
      <w:kern w:val="2"/>
      <w:sz w:val="44"/>
    </w:rPr>
  </w:style>
  <w:style w:type="character" w:customStyle="1" w:styleId="af2">
    <w:name w:val="日期 字符"/>
    <w:link w:val="af1"/>
    <w:qFormat/>
    <w:rPr>
      <w:kern w:val="2"/>
      <w:sz w:val="28"/>
    </w:rPr>
  </w:style>
  <w:style w:type="character" w:customStyle="1" w:styleId="210">
    <w:name w:val="正文文本缩进 2 字符1"/>
    <w:link w:val="26"/>
    <w:qFormat/>
    <w:rPr>
      <w:kern w:val="2"/>
      <w:sz w:val="28"/>
    </w:rPr>
  </w:style>
  <w:style w:type="character" w:customStyle="1" w:styleId="af8">
    <w:name w:val="脚注文本 字符"/>
    <w:link w:val="af7"/>
    <w:qFormat/>
    <w:rPr>
      <w:kern w:val="2"/>
      <w:sz w:val="18"/>
    </w:rPr>
  </w:style>
  <w:style w:type="character" w:customStyle="1" w:styleId="afd">
    <w:name w:val="批注主题 字符"/>
    <w:link w:val="afc"/>
    <w:qFormat/>
  </w:style>
  <w:style w:type="character" w:customStyle="1" w:styleId="2a">
    <w:name w:val="正文文本首行缩进 2 字符"/>
    <w:link w:val="29"/>
    <w:qFormat/>
  </w:style>
  <w:style w:type="character" w:customStyle="1" w:styleId="37">
    <w:name w:val="标题 3 字符"/>
    <w:qFormat/>
    <w:rPr>
      <w:rFonts w:eastAsia="宋体"/>
      <w:b/>
      <w:kern w:val="2"/>
      <w:sz w:val="32"/>
      <w:lang w:val="en-US" w:eastAsia="zh-CN"/>
    </w:rPr>
  </w:style>
  <w:style w:type="character" w:customStyle="1" w:styleId="3Char">
    <w:name w:val="标题 3 Char"/>
    <w:qFormat/>
    <w:rPr>
      <w:rFonts w:eastAsia="宋体"/>
      <w:b/>
      <w:kern w:val="2"/>
      <w:sz w:val="32"/>
      <w:lang w:val="en-US" w:eastAsia="zh-CN"/>
    </w:rPr>
  </w:style>
  <w:style w:type="character" w:customStyle="1" w:styleId="110">
    <w:name w:val="未命名11"/>
    <w:qFormat/>
    <w:rPr>
      <w:color w:val="77FFFF"/>
      <w:sz w:val="24"/>
    </w:rPr>
  </w:style>
  <w:style w:type="character" w:customStyle="1" w:styleId="074Char1">
    <w:name w:val="标书正文:  0.74 厘米 Char1"/>
    <w:qFormat/>
    <w:rPr>
      <w:rFonts w:eastAsia="宋体"/>
      <w:kern w:val="2"/>
      <w:sz w:val="24"/>
      <w:lang w:val="en-US" w:eastAsia="zh-CN"/>
    </w:rPr>
  </w:style>
  <w:style w:type="character" w:customStyle="1" w:styleId="crowed11">
    <w:name w:val="crowed11"/>
    <w:qFormat/>
    <w:rPr>
      <w:rFonts w:ascii="_x000B__x000C_" w:hAnsi="_x000B__x000C_" w:hint="default"/>
      <w:sz w:val="24"/>
    </w:rPr>
  </w:style>
  <w:style w:type="character" w:customStyle="1" w:styleId="CharChar">
    <w:name w:val="Char Char"/>
    <w:qFormat/>
    <w:rPr>
      <w:rFonts w:ascii="宋体" w:eastAsia="宋体" w:hAnsi="宋体"/>
      <w:kern w:val="2"/>
      <w:sz w:val="24"/>
      <w:lang w:val="en-US" w:eastAsia="zh-CN" w:bidi="ar-SA"/>
    </w:rPr>
  </w:style>
  <w:style w:type="character" w:customStyle="1" w:styleId="TableTextChar">
    <w:name w:val="Table Text Char"/>
    <w:link w:val="TableText"/>
    <w:qFormat/>
    <w:rPr>
      <w:rFonts w:ascii="Arial" w:hAnsi="Arial"/>
      <w:kern w:val="2"/>
      <w:sz w:val="18"/>
      <w:lang w:val="en-US" w:eastAsia="zh-CN" w:bidi="ar-SA"/>
    </w:rPr>
  </w:style>
  <w:style w:type="paragraph" w:customStyle="1" w:styleId="TableText">
    <w:name w:val="Table Text"/>
    <w:link w:val="TableTextChar"/>
    <w:qFormat/>
    <w:pPr>
      <w:snapToGrid w:val="0"/>
      <w:spacing w:before="80" w:after="80"/>
    </w:pPr>
    <w:rPr>
      <w:rFonts w:ascii="Arial" w:hAnsi="Arial"/>
      <w:kern w:val="2"/>
      <w:sz w:val="18"/>
    </w:rPr>
  </w:style>
  <w:style w:type="character" w:customStyle="1" w:styleId="CharChar6">
    <w:name w:val="Char Char6"/>
    <w:qFormat/>
    <w:rPr>
      <w:rFonts w:ascii="仿宋_GB2312" w:eastAsia="仿宋_GB2312"/>
      <w:kern w:val="2"/>
      <w:sz w:val="32"/>
    </w:rPr>
  </w:style>
  <w:style w:type="character" w:customStyle="1" w:styleId="TableTextChar1Char">
    <w:name w:val="Table Text Char1 Char"/>
    <w:qFormat/>
    <w:rPr>
      <w:rFonts w:ascii="Arial" w:hAnsi="Arial"/>
      <w:kern w:val="2"/>
      <w:sz w:val="18"/>
      <w:lang w:val="en-US" w:eastAsia="zh-CN" w:bidi="ar-SA"/>
    </w:rPr>
  </w:style>
  <w:style w:type="character" w:customStyle="1" w:styleId="CharChar11">
    <w:name w:val="Char Char11"/>
    <w:qFormat/>
    <w:rPr>
      <w:rFonts w:ascii="宋体"/>
      <w:kern w:val="2"/>
      <w:sz w:val="28"/>
    </w:rPr>
  </w:style>
  <w:style w:type="character" w:customStyle="1" w:styleId="v151">
    <w:name w:val="v151"/>
    <w:qFormat/>
    <w:rPr>
      <w:sz w:val="18"/>
    </w:rPr>
  </w:style>
  <w:style w:type="character" w:customStyle="1" w:styleId="Char">
    <w:name w:val="小 Char"/>
    <w:qFormat/>
    <w:rPr>
      <w:rFonts w:ascii="宋体" w:eastAsia="宋体" w:hAnsi="Courier New"/>
      <w:kern w:val="2"/>
      <w:sz w:val="21"/>
      <w:lang w:val="en-US" w:eastAsia="zh-CN" w:bidi="ar-SA"/>
    </w:rPr>
  </w:style>
  <w:style w:type="character" w:customStyle="1" w:styleId="H2Char">
    <w:name w:val="H2 Char"/>
    <w:qFormat/>
    <w:rPr>
      <w:rFonts w:ascii="Arial" w:eastAsia="宋体" w:hAnsi="Arial"/>
      <w:kern w:val="2"/>
      <w:sz w:val="28"/>
      <w:lang w:val="en-US" w:eastAsia="zh-CN"/>
    </w:rPr>
  </w:style>
  <w:style w:type="character" w:customStyle="1" w:styleId="font1">
    <w:name w:val="font1"/>
    <w:qFormat/>
    <w:rPr>
      <w:color w:val="000000"/>
      <w:sz w:val="18"/>
    </w:rPr>
  </w:style>
  <w:style w:type="character" w:customStyle="1" w:styleId="top-det1">
    <w:name w:val="top-det1"/>
    <w:qFormat/>
    <w:rPr>
      <w:b/>
      <w:color w:val="000000"/>
    </w:rPr>
  </w:style>
  <w:style w:type="character" w:customStyle="1" w:styleId="TableTextCharCharCharChar">
    <w:name w:val="Table Text Char Char Char Char"/>
    <w:link w:val="TableTextCharCharChar"/>
    <w:qFormat/>
    <w:rPr>
      <w:rFonts w:ascii="Arial" w:hAnsi="Arial"/>
      <w:kern w:val="2"/>
      <w:sz w:val="18"/>
      <w:lang w:val="en-US" w:eastAsia="zh-CN" w:bidi="ar-SA"/>
    </w:rPr>
  </w:style>
  <w:style w:type="paragraph" w:customStyle="1" w:styleId="TableTextCharCharChar">
    <w:name w:val="Table Text Char Char Char"/>
    <w:link w:val="TableTextCharCharCharChar"/>
    <w:qFormat/>
    <w:pPr>
      <w:snapToGrid w:val="0"/>
      <w:spacing w:before="80" w:after="80"/>
    </w:pPr>
    <w:rPr>
      <w:rFonts w:ascii="Arial" w:hAnsi="Arial"/>
      <w:kern w:val="2"/>
      <w:sz w:val="18"/>
    </w:rPr>
  </w:style>
  <w:style w:type="character" w:customStyle="1" w:styleId="CharChar7">
    <w:name w:val="Char Char7"/>
    <w:qFormat/>
    <w:rPr>
      <w:rFonts w:ascii="宋体" w:eastAsia="宋体" w:hAnsi="宋体"/>
      <w:kern w:val="2"/>
      <w:sz w:val="28"/>
    </w:rPr>
  </w:style>
  <w:style w:type="character" w:customStyle="1" w:styleId="content-white1">
    <w:name w:val="content-white1"/>
    <w:qFormat/>
    <w:rPr>
      <w:rFonts w:ascii="_x000B__x000C_" w:hAnsi="_x000B__x000C_"/>
      <w:color w:val="auto"/>
      <w:sz w:val="18"/>
      <w:u w:val="none"/>
    </w:rPr>
  </w:style>
  <w:style w:type="character" w:customStyle="1" w:styleId="CharChar4">
    <w:name w:val="Char Char4"/>
    <w:qFormat/>
    <w:rPr>
      <w:rFonts w:eastAsia="宋体"/>
      <w:b/>
      <w:kern w:val="2"/>
      <w:sz w:val="21"/>
      <w:lang w:val="en-US" w:eastAsia="zh-CN"/>
    </w:rPr>
  </w:style>
  <w:style w:type="character" w:customStyle="1" w:styleId="CharChar5">
    <w:name w:val="Char Char5"/>
    <w:qFormat/>
    <w:rPr>
      <w:rFonts w:ascii="Arial" w:eastAsia="宋体" w:hAnsi="Arial"/>
      <w:b/>
      <w:smallCaps/>
      <w:kern w:val="28"/>
      <w:sz w:val="36"/>
      <w:lang w:val="en-US" w:eastAsia="en-US"/>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har0">
    <w:name w:val="正文 + 三号 Char"/>
    <w:qFormat/>
    <w:rPr>
      <w:rFonts w:eastAsia="宋体"/>
      <w:kern w:val="2"/>
      <w:sz w:val="21"/>
      <w:lang w:val="en-US" w:eastAsia="zh-CN"/>
    </w:rPr>
  </w:style>
  <w:style w:type="character" w:customStyle="1" w:styleId="Char1">
    <w:name w:val="文字 Char"/>
    <w:link w:val="aff7"/>
    <w:qFormat/>
    <w:rPr>
      <w:rFonts w:ascii="宋体"/>
      <w:kern w:val="2"/>
      <w:sz w:val="28"/>
    </w:rPr>
  </w:style>
  <w:style w:type="paragraph" w:customStyle="1" w:styleId="aff7">
    <w:name w:val="文字"/>
    <w:basedOn w:val="a3"/>
    <w:link w:val="Char1"/>
    <w:qFormat/>
    <w:pPr>
      <w:tabs>
        <w:tab w:val="left" w:pos="8520"/>
      </w:tabs>
      <w:spacing w:line="312" w:lineRule="auto"/>
      <w:ind w:right="-210" w:firstLine="556"/>
    </w:pPr>
    <w:rPr>
      <w:rFonts w:ascii="宋体"/>
    </w:rPr>
  </w:style>
  <w:style w:type="character" w:customStyle="1" w:styleId="titleemph1">
    <w:name w:val="title_emph1"/>
    <w:qFormat/>
    <w:rPr>
      <w:rFonts w:ascii="Arial" w:hAnsi="Arial" w:hint="default"/>
      <w:b/>
      <w:sz w:val="20"/>
    </w:rPr>
  </w:style>
  <w:style w:type="character" w:customStyle="1" w:styleId="CharChar3">
    <w:name w:val="Char Char3"/>
    <w:qFormat/>
    <w:rPr>
      <w:rFonts w:eastAsia="宋体"/>
      <w:kern w:val="2"/>
      <w:sz w:val="18"/>
      <w:lang w:val="en-US" w:eastAsia="zh-CN"/>
    </w:rPr>
  </w:style>
  <w:style w:type="character" w:customStyle="1" w:styleId="CharChar2">
    <w:name w:val="Char Char2"/>
    <w:qFormat/>
    <w:rPr>
      <w:rFonts w:eastAsia="宋体"/>
      <w:kern w:val="2"/>
      <w:sz w:val="18"/>
      <w:lang w:val="en-US" w:eastAsia="zh-CN"/>
    </w:rPr>
  </w:style>
  <w:style w:type="character" w:customStyle="1" w:styleId="aff8">
    <w:name w:val="样式 宋体"/>
    <w:qFormat/>
    <w:rPr>
      <w:rFonts w:ascii="宋体" w:eastAsia="宋体" w:hAnsi="宋体"/>
      <w:sz w:val="28"/>
    </w:rPr>
  </w:style>
  <w:style w:type="paragraph" w:customStyle="1" w:styleId="CharCharCharCharChar">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074">
    <w:name w:val="标书正文:  0.74 厘米"/>
    <w:basedOn w:val="a3"/>
    <w:qFormat/>
    <w:pPr>
      <w:snapToGrid w:val="0"/>
      <w:spacing w:line="360" w:lineRule="auto"/>
      <w:ind w:firstLine="420"/>
    </w:pPr>
    <w:rPr>
      <w:sz w:val="24"/>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 w:val="21"/>
      <w:lang w:eastAsia="en-US"/>
    </w:rPr>
  </w:style>
  <w:style w:type="paragraph" w:customStyle="1" w:styleId="Char10">
    <w:name w:val="Char1"/>
    <w:basedOn w:val="a3"/>
    <w:qFormat/>
    <w:rPr>
      <w:sz w:val="21"/>
    </w:rPr>
  </w:style>
  <w:style w:type="paragraph" w:customStyle="1" w:styleId="aff9">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CharCharChar1CharCharCharCharCharCharCharCharCharCharCharCharChar">
    <w:name w:val="Char Char Char1 Char Char Char Char Char Char Char Char Char Char Char Char Char"/>
    <w:basedOn w:val="a3"/>
    <w:qFormat/>
    <w:pPr>
      <w:widowControl/>
      <w:spacing w:after="160" w:line="240" w:lineRule="exact"/>
      <w:jc w:val="left"/>
    </w:pPr>
    <w:rPr>
      <w:rFonts w:ascii="Verdana" w:hAnsi="Verdana"/>
      <w:kern w:val="0"/>
      <w:sz w:val="18"/>
      <w:lang w:eastAsia="en-US"/>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605">
    <w:name w:val="样式 标题 6第五层条 + 三号 段前: 0.5 行"/>
    <w:basedOn w:val="6"/>
    <w:qFormat/>
    <w:pPr>
      <w:widowControl/>
      <w:adjustRightInd/>
      <w:snapToGrid/>
      <w:spacing w:beforeLines="50" w:before="156"/>
      <w:jc w:val="left"/>
    </w:pPr>
    <w:rPr>
      <w:snapToGrid w:val="0"/>
      <w:kern w:val="24"/>
      <w:sz w:val="28"/>
    </w:rPr>
  </w:style>
  <w:style w:type="paragraph" w:customStyle="1" w:styleId="affa">
    <w:name w:val="样式 宋体 五号 行距: 单倍行距"/>
    <w:basedOn w:val="a3"/>
    <w:qFormat/>
    <w:pPr>
      <w:adjustRightInd w:val="0"/>
      <w:jc w:val="left"/>
    </w:pPr>
    <w:rPr>
      <w:rFonts w:ascii="宋体" w:hAnsi="宋体"/>
      <w:kern w:val="0"/>
      <w:sz w:val="21"/>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Char3">
    <w:name w:val="正文格式 Char"/>
    <w:basedOn w:val="a3"/>
    <w:qFormat/>
    <w:pPr>
      <w:widowControl/>
      <w:adjustRightInd w:val="0"/>
      <w:spacing w:line="440" w:lineRule="atLeast"/>
      <w:ind w:firstLine="510"/>
      <w:textAlignment w:val="baseline"/>
    </w:pPr>
    <w:rPr>
      <w:kern w:val="0"/>
      <w:sz w:val="24"/>
    </w:rPr>
  </w:style>
  <w:style w:type="paragraph" w:customStyle="1" w:styleId="TableContents">
    <w:name w:val="Table Contents"/>
    <w:basedOn w:val="ac"/>
    <w:qFormat/>
    <w:pPr>
      <w:suppressAutoHyphens/>
      <w:jc w:val="left"/>
    </w:pPr>
    <w:rPr>
      <w:rFonts w:ascii="Times New Roman" w:eastAsia="Times New Roman"/>
      <w:kern w:val="0"/>
      <w:sz w:val="24"/>
    </w:rPr>
  </w:style>
  <w:style w:type="paragraph" w:customStyle="1" w:styleId="affb">
    <w:name w:val="一级条标题"/>
    <w:basedOn w:val="a"/>
    <w:next w:val="affc"/>
    <w:qFormat/>
    <w:pPr>
      <w:numPr>
        <w:numId w:val="0"/>
      </w:numPr>
      <w:spacing w:beforeLines="0" w:before="0" w:afterLines="0" w:after="0"/>
      <w:ind w:left="525"/>
      <w:outlineLvl w:val="2"/>
    </w:pPr>
    <w:rPr>
      <w:sz w:val="21"/>
    </w:rPr>
  </w:style>
  <w:style w:type="paragraph" w:customStyle="1" w:styleId="a">
    <w:name w:val="章标题"/>
    <w:next w:val="a3"/>
    <w:qFormat/>
    <w:pPr>
      <w:numPr>
        <w:ilvl w:val="1"/>
        <w:numId w:val="5"/>
      </w:numPr>
      <w:spacing w:beforeLines="50" w:before="156" w:afterLines="50" w:after="156"/>
      <w:ind w:left="0"/>
      <w:jc w:val="both"/>
      <w:outlineLvl w:val="1"/>
    </w:pPr>
    <w:rPr>
      <w:rFonts w:ascii="黑体" w:eastAsia="黑体"/>
      <w:sz w:val="24"/>
    </w:rPr>
  </w:style>
  <w:style w:type="paragraph" w:customStyle="1" w:styleId="affc">
    <w:name w:val="段"/>
    <w:qFormat/>
    <w:pPr>
      <w:autoSpaceDE w:val="0"/>
      <w:autoSpaceDN w:val="0"/>
      <w:ind w:firstLineChars="200" w:firstLine="200"/>
      <w:jc w:val="both"/>
    </w:pPr>
    <w:rPr>
      <w:rFonts w:ascii="宋体"/>
      <w:sz w:val="21"/>
    </w:rPr>
  </w:style>
  <w:style w:type="paragraph" w:customStyle="1" w:styleId="a2">
    <w:name w:val="操作步骤"/>
    <w:basedOn w:val="a3"/>
    <w:qFormat/>
    <w:pPr>
      <w:numPr>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SS1Char">
    <w:name w:val="CSS1级正文 Char"/>
    <w:basedOn w:val="ac"/>
    <w:qFormat/>
    <w:pPr>
      <w:adjustRightInd w:val="0"/>
      <w:snapToGrid w:val="0"/>
      <w:spacing w:line="360" w:lineRule="auto"/>
      <w:ind w:firstLine="480"/>
    </w:pPr>
    <w:rPr>
      <w:rFonts w:ascii="Times New Roman" w:eastAsia="宋体"/>
      <w:sz w:val="24"/>
    </w:rPr>
  </w:style>
  <w:style w:type="paragraph" w:customStyle="1" w:styleId="affd">
    <w:name w:val="正文 + 三号"/>
    <w:basedOn w:val="a3"/>
    <w:qFormat/>
    <w:rPr>
      <w:sz w:val="21"/>
    </w:rPr>
  </w:style>
  <w:style w:type="paragraph" w:customStyle="1" w:styleId="affe">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0">
    <w:name w:val="表号"/>
    <w:basedOn w:val="a3"/>
    <w:qFormat/>
    <w:pPr>
      <w:numPr>
        <w:numId w:val="7"/>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afff">
    <w:name w:val="二级条标题"/>
    <w:basedOn w:val="affb"/>
    <w:next w:val="affc"/>
    <w:qFormat/>
    <w:pPr>
      <w:ind w:left="840"/>
      <w:outlineLvl w:val="3"/>
    </w:pPr>
  </w:style>
  <w:style w:type="paragraph" w:customStyle="1" w:styleId="Style191">
    <w:name w:val="_Style 191"/>
    <w:basedOn w:val="a3"/>
    <w:next w:val="afe"/>
    <w:qFormat/>
    <w:pPr>
      <w:spacing w:line="360" w:lineRule="auto"/>
      <w:ind w:firstLine="420"/>
    </w:pPr>
    <w:rPr>
      <w:rFonts w:ascii="宋体" w:hAnsi="宋体"/>
      <w:sz w:val="24"/>
    </w:rPr>
  </w:style>
  <w:style w:type="paragraph" w:customStyle="1" w:styleId="12">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13">
    <w:name w:val="文本框样式1"/>
    <w:basedOn w:val="a3"/>
    <w:qFormat/>
    <w:pPr>
      <w:adjustRightInd w:val="0"/>
      <w:snapToGrid w:val="0"/>
      <w:spacing w:before="60" w:line="180" w:lineRule="exact"/>
      <w:jc w:val="center"/>
    </w:pPr>
    <w:rPr>
      <w:sz w:val="21"/>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4">
    <w:name w:val="Char"/>
    <w:basedOn w:val="a3"/>
    <w:qFormat/>
    <w:pPr>
      <w:spacing w:line="240" w:lineRule="atLeast"/>
      <w:ind w:left="420" w:firstLine="420"/>
    </w:pPr>
    <w:rPr>
      <w:kern w:val="0"/>
      <w:sz w:val="21"/>
    </w:rPr>
  </w:style>
  <w:style w:type="paragraph" w:customStyle="1" w:styleId="afff0">
    <w:name w:val="样式 宋体 五号 两端对齐 行距: 单倍行距"/>
    <w:basedOn w:val="a3"/>
    <w:qFormat/>
    <w:pPr>
      <w:adjustRightInd w:val="0"/>
      <w:textAlignment w:val="baseline"/>
    </w:pPr>
    <w:rPr>
      <w:rFonts w:ascii="宋体" w:hAnsi="宋体"/>
      <w:kern w:val="0"/>
      <w:sz w:val="21"/>
    </w:rPr>
  </w:style>
  <w:style w:type="paragraph" w:customStyle="1" w:styleId="211">
    <w:name w:val="正文文本缩进 21"/>
    <w:basedOn w:val="a3"/>
    <w:qFormat/>
    <w:pPr>
      <w:adjustRightInd w:val="0"/>
      <w:spacing w:before="120"/>
      <w:ind w:firstLine="420"/>
      <w:textAlignment w:val="baseline"/>
    </w:pPr>
    <w:rPr>
      <w:sz w:val="24"/>
    </w:rPr>
  </w:style>
  <w:style w:type="paragraph" w:customStyle="1" w:styleId="afff1">
    <w:name w:val="标题无"/>
    <w:basedOn w:val="a3"/>
    <w:qFormat/>
    <w:pPr>
      <w:spacing w:line="360" w:lineRule="auto"/>
    </w:pPr>
    <w:rPr>
      <w:sz w:val="24"/>
    </w:rPr>
  </w:style>
  <w:style w:type="paragraph" w:customStyle="1" w:styleId="CharCharCharCharChar0">
    <w:name w:val="Char Char Char Char Char"/>
    <w:basedOn w:val="a3"/>
    <w:qFormat/>
    <w:pPr>
      <w:tabs>
        <w:tab w:val="left" w:pos="425"/>
      </w:tabs>
      <w:ind w:left="1620" w:hanging="360"/>
    </w:pPr>
    <w:rPr>
      <w:rFonts w:ascii="Tahoma" w:hAnsi="Tahoma"/>
      <w:sz w:val="24"/>
    </w:rPr>
  </w:style>
  <w:style w:type="paragraph" w:customStyle="1" w:styleId="Style139">
    <w:name w:val="_Style 139"/>
    <w:qFormat/>
    <w:rPr>
      <w:kern w:val="2"/>
      <w:sz w:val="21"/>
    </w:rPr>
  </w:style>
  <w:style w:type="paragraph" w:customStyle="1" w:styleId="14">
    <w:name w:val="文本1"/>
    <w:basedOn w:val="a3"/>
    <w:qFormat/>
    <w:pPr>
      <w:adjustRightInd w:val="0"/>
      <w:spacing w:line="312" w:lineRule="atLeast"/>
      <w:jc w:val="center"/>
      <w:textAlignment w:val="baseline"/>
    </w:pPr>
    <w:rPr>
      <w:kern w:val="0"/>
      <w:sz w:val="18"/>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ItemList">
    <w:name w:val="Item List"/>
    <w:qFormat/>
    <w:pPr>
      <w:numPr>
        <w:numId w:val="8"/>
      </w:numPr>
      <w:spacing w:line="300" w:lineRule="auto"/>
      <w:jc w:val="both"/>
    </w:pPr>
    <w:rPr>
      <w:rFonts w:ascii="Arial" w:hAnsi="Arial"/>
      <w:sz w:val="21"/>
    </w:rPr>
  </w:style>
  <w:style w:type="paragraph" w:customStyle="1" w:styleId="afff2">
    <w:name w:val="正文表格"/>
    <w:basedOn w:val="a3"/>
    <w:qFormat/>
    <w:pPr>
      <w:adjustRightInd w:val="0"/>
      <w:spacing w:before="40" w:after="40"/>
    </w:pPr>
    <w:rPr>
      <w:sz w:val="24"/>
    </w:rPr>
  </w:style>
  <w:style w:type="paragraph" w:customStyle="1" w:styleId="22">
    <w:name w:val="样式 正文首行缩进 2 + 首行缩进:  2 字符"/>
    <w:basedOn w:val="a3"/>
    <w:qFormat/>
    <w:pPr>
      <w:numPr>
        <w:numId w:val="9"/>
      </w:numPr>
      <w:adjustRightInd w:val="0"/>
      <w:snapToGrid w:val="0"/>
      <w:spacing w:line="360" w:lineRule="auto"/>
    </w:pPr>
    <w:rPr>
      <w:rFonts w:ascii="Arial" w:hAnsi="Arial"/>
      <w:b/>
      <w:sz w:val="24"/>
    </w:rPr>
  </w:style>
  <w:style w:type="paragraph" w:customStyle="1" w:styleId="StyleHeading3h3Heading3-oldLevel3HeadH3level3PIM3se">
    <w:name w:val="Style Heading 3h3Heading 3 - oldLevel 3 HeadH3level_3PIM 3se..."/>
    <w:basedOn w:val="30"/>
    <w:qFormat/>
    <w:pPr>
      <w:numPr>
        <w:ilvl w:val="2"/>
        <w:numId w:val="2"/>
      </w:numPr>
      <w:tabs>
        <w:tab w:val="left" w:pos="709"/>
      </w:tabs>
    </w:pPr>
  </w:style>
  <w:style w:type="paragraph" w:customStyle="1" w:styleId="afff3">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afff4">
    <w:name w:val="没有缩进（为图形使用）"/>
    <w:basedOn w:val="a3"/>
    <w:qFormat/>
    <w:pPr>
      <w:spacing w:before="120" w:after="120" w:line="360" w:lineRule="auto"/>
    </w:pPr>
    <w:rPr>
      <w:sz w:val="24"/>
    </w:rPr>
  </w:style>
  <w:style w:type="paragraph" w:customStyle="1" w:styleId="afff5">
    <w:name w:val="简单回函地址"/>
    <w:basedOn w:val="a3"/>
    <w:qFormat/>
    <w:pPr>
      <w:adjustRightInd w:val="0"/>
      <w:snapToGrid w:val="0"/>
      <w:spacing w:line="360" w:lineRule="auto"/>
    </w:pPr>
    <w:rPr>
      <w:sz w:val="24"/>
    </w:rPr>
  </w:style>
  <w:style w:type="paragraph" w:customStyle="1" w:styleId="CharCharCharChar">
    <w:name w:val="Char Char Char Char"/>
    <w:basedOn w:val="a3"/>
    <w:qFormat/>
    <w:pPr>
      <w:pageBreakBefore/>
      <w:widowControl/>
      <w:spacing w:after="160" w:line="240" w:lineRule="exact"/>
      <w:jc w:val="left"/>
    </w:pPr>
    <w:rPr>
      <w:rFonts w:ascii="Verdana" w:hAnsi="Verdana"/>
      <w:kern w:val="0"/>
      <w:sz w:val="20"/>
      <w:lang w:eastAsia="en-US"/>
    </w:rPr>
  </w:style>
  <w:style w:type="paragraph" w:customStyle="1" w:styleId="afff6">
    <w:name w:val="图片文字"/>
    <w:basedOn w:val="a3"/>
    <w:qFormat/>
    <w:pPr>
      <w:spacing w:line="240" w:lineRule="atLeast"/>
      <w:jc w:val="center"/>
    </w:pPr>
    <w:rPr>
      <w:sz w:val="21"/>
    </w:rPr>
  </w:style>
  <w:style w:type="paragraph" w:customStyle="1" w:styleId="15">
    <w:name w:val="1.正文"/>
    <w:basedOn w:val="a3"/>
    <w:qFormat/>
    <w:pPr>
      <w:spacing w:line="360" w:lineRule="auto"/>
      <w:ind w:leftChars="225" w:left="540" w:firstLineChars="225" w:firstLine="540"/>
    </w:pPr>
    <w:rPr>
      <w:sz w:val="24"/>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afff7">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Char1CharCharChar">
    <w:name w:val="Char1 Char Char Char"/>
    <w:basedOn w:val="a3"/>
    <w:qFormat/>
    <w:rPr>
      <w:rFonts w:ascii="Tahoma" w:hAnsi="Tahoma"/>
      <w:sz w:val="30"/>
    </w:rPr>
  </w:style>
  <w:style w:type="paragraph" w:customStyle="1" w:styleId="412">
    <w:name w:val="样式 正文缩进正文（首行缩进两字）表正文正文非缩进特点标题4段1 + 首行缩进:  2 字符"/>
    <w:basedOn w:val="a7"/>
    <w:qFormat/>
    <w:pPr>
      <w:ind w:firstLineChars="200" w:firstLine="480"/>
    </w:pPr>
  </w:style>
  <w:style w:type="paragraph" w:customStyle="1" w:styleId="CharCharCharChar0">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16">
    <w:name w:val="首行缩进 1"/>
    <w:basedOn w:val="a3"/>
    <w:qFormat/>
    <w:pPr>
      <w:spacing w:after="120" w:line="360" w:lineRule="auto"/>
      <w:ind w:firstLineChars="200" w:firstLine="200"/>
    </w:pPr>
    <w:rPr>
      <w:sz w:val="24"/>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afff8">
    <w:name w:val="表格文本"/>
    <w:qFormat/>
    <w:pPr>
      <w:tabs>
        <w:tab w:val="decimal" w:pos="0"/>
      </w:tabs>
    </w:pPr>
    <w:rPr>
      <w:rFonts w:ascii="Arial" w:hAnsi="Arial"/>
      <w:sz w:val="21"/>
    </w:rPr>
  </w:style>
  <w:style w:type="paragraph" w:customStyle="1" w:styleId="bt">
    <w:name w:val="bt"/>
    <w:basedOn w:val="a3"/>
    <w:next w:val="ac"/>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xl23">
    <w:name w:val="xl23"/>
    <w:basedOn w:val="a3"/>
    <w:pPr>
      <w:widowControl/>
      <w:spacing w:before="100" w:beforeAutospacing="1" w:after="100" w:afterAutospacing="1" w:line="360" w:lineRule="auto"/>
      <w:textAlignment w:val="top"/>
    </w:pPr>
    <w:rPr>
      <w:kern w:val="0"/>
      <w:sz w:val="24"/>
    </w:rPr>
  </w:style>
  <w:style w:type="paragraph" w:customStyle="1" w:styleId="PullQuote">
    <w:name w:val="Pull Quote"/>
    <w:basedOn w:val="a3"/>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17">
    <w:name w:val="1"/>
    <w:basedOn w:val="a3"/>
    <w:next w:val="af0"/>
    <w:rPr>
      <w:rFonts w:ascii="宋体" w:hAnsi="Courier New"/>
      <w:sz w:val="21"/>
    </w:rPr>
  </w:style>
  <w:style w:type="paragraph" w:customStyle="1" w:styleId="afff9">
    <w:name w:val="È±Ê¡ÎÄ±¾"/>
    <w:basedOn w:val="a3"/>
    <w:pPr>
      <w:widowControl/>
      <w:overflowPunct w:val="0"/>
      <w:autoSpaceDE w:val="0"/>
      <w:autoSpaceDN w:val="0"/>
      <w:adjustRightInd w:val="0"/>
      <w:jc w:val="left"/>
      <w:textAlignment w:val="baseline"/>
    </w:pPr>
    <w:rPr>
      <w:kern w:val="0"/>
      <w:sz w:val="24"/>
    </w:rPr>
  </w:style>
  <w:style w:type="paragraph" w:customStyle="1" w:styleId="afffa">
    <w:name w:val="正文（首行不缩进）"/>
    <w:basedOn w:val="a3"/>
    <w:pPr>
      <w:autoSpaceDE w:val="0"/>
      <w:autoSpaceDN w:val="0"/>
      <w:adjustRightInd w:val="0"/>
      <w:spacing w:line="360" w:lineRule="auto"/>
      <w:jc w:val="left"/>
    </w:pPr>
    <w:rPr>
      <w:kern w:val="0"/>
      <w:sz w:val="21"/>
    </w:rPr>
  </w:style>
  <w:style w:type="paragraph" w:customStyle="1" w:styleId="afffb">
    <w:name w:val="_"/>
    <w:basedOn w:val="a3"/>
    <w:pPr>
      <w:adjustRightInd w:val="0"/>
      <w:spacing w:line="360" w:lineRule="auto"/>
      <w:ind w:left="480" w:firstLineChars="200" w:firstLine="200"/>
      <w:textAlignment w:val="baseline"/>
    </w:pPr>
    <w:rPr>
      <w:kern w:val="0"/>
      <w:sz w:val="24"/>
    </w:rPr>
  </w:style>
  <w:style w:type="paragraph" w:customStyle="1" w:styleId="CharCharCharCharCharCharChar">
    <w:name w:val="Char Char Char Char Char Char Char"/>
    <w:basedOn w:val="a9"/>
    <w:rPr>
      <w:rFonts w:ascii="宋体" w:hAnsi="Tahoma"/>
    </w:rPr>
  </w:style>
  <w:style w:type="paragraph" w:customStyle="1" w:styleId="xl27">
    <w:name w:val="xl27"/>
    <w:basedOn w:val="a3"/>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8">
    <w:name w:val="正文1"/>
    <w:basedOn w:val="a3"/>
    <w:pPr>
      <w:spacing w:line="300" w:lineRule="auto"/>
      <w:ind w:firstLineChars="200" w:firstLine="200"/>
    </w:pPr>
    <w:rPr>
      <w:sz w:val="24"/>
    </w:rPr>
  </w:style>
  <w:style w:type="paragraph" w:customStyle="1" w:styleId="CharChar14CharChar">
    <w:name w:val="Char Char14 Char Char"/>
    <w:basedOn w:val="a3"/>
    <w:rPr>
      <w:sz w:val="21"/>
      <w:szCs w:val="24"/>
    </w:rPr>
  </w:style>
  <w:style w:type="paragraph" w:customStyle="1" w:styleId="style1">
    <w:name w:val="style1"/>
    <w:basedOn w:val="a3"/>
    <w:pPr>
      <w:widowControl/>
      <w:spacing w:before="100" w:beforeAutospacing="1" w:after="100" w:afterAutospacing="1"/>
      <w:jc w:val="left"/>
    </w:pPr>
    <w:rPr>
      <w:rFonts w:ascii="宋体" w:hAnsi="宋体"/>
      <w:kern w:val="0"/>
      <w:sz w:val="21"/>
    </w:rPr>
  </w:style>
  <w:style w:type="paragraph" w:customStyle="1" w:styleId="Char1CharCharChar1">
    <w:name w:val="Char1 Char Char Char1"/>
    <w:basedOn w:val="a3"/>
    <w:rPr>
      <w:rFonts w:ascii="Tahoma" w:hAnsi="Tahoma"/>
      <w:sz w:val="24"/>
    </w:rPr>
  </w:style>
  <w:style w:type="paragraph" w:customStyle="1" w:styleId="43">
    <w:name w:val="附录4"/>
    <w:basedOn w:val="a3"/>
    <w:next w:val="a3"/>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1">
    <w:name w:val="Char Char Char Char Char Char Char1"/>
    <w:basedOn w:val="a3"/>
    <w:rPr>
      <w:rFonts w:ascii="Tahoma" w:hAnsi="Tahoma"/>
      <w:sz w:val="24"/>
    </w:rPr>
  </w:style>
  <w:style w:type="paragraph" w:customStyle="1" w:styleId="19">
    <w:name w:val="表格1"/>
    <w:basedOn w:val="a3"/>
    <w:next w:val="a3"/>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FigureDescription">
    <w:name w:val="Figure Description"/>
    <w:next w:val="a3"/>
    <w:pPr>
      <w:snapToGrid w:val="0"/>
      <w:spacing w:before="80" w:after="320"/>
      <w:ind w:left="1134"/>
      <w:jc w:val="center"/>
    </w:pPr>
    <w:rPr>
      <w:rFonts w:ascii="Arial" w:eastAsia="黑体" w:hAnsi="Arial"/>
      <w:sz w:val="18"/>
    </w:rPr>
  </w:style>
  <w:style w:type="paragraph" w:customStyle="1" w:styleId="ParaCharCharCharCharCharCharChar">
    <w:name w:val="默认段落字体 Para Char Char Char Char Char Char Char"/>
    <w:basedOn w:val="a3"/>
    <w:rPr>
      <w:rFonts w:ascii="Tahoma" w:hAnsi="Tahoma"/>
      <w:sz w:val="24"/>
    </w:rPr>
  </w:style>
  <w:style w:type="paragraph" w:customStyle="1" w:styleId="51">
    <w:name w:val="标题5"/>
    <w:basedOn w:val="a3"/>
    <w:pPr>
      <w:tabs>
        <w:tab w:val="left" w:pos="0"/>
      </w:tabs>
      <w:autoSpaceDE w:val="0"/>
      <w:autoSpaceDN w:val="0"/>
      <w:adjustRightInd w:val="0"/>
      <w:snapToGrid w:val="0"/>
      <w:spacing w:line="320" w:lineRule="atLeast"/>
    </w:pPr>
    <w:rPr>
      <w:rFonts w:ascii="宋体"/>
      <w:kern w:val="0"/>
      <w:sz w:val="21"/>
    </w:rPr>
  </w:style>
  <w:style w:type="paragraph" w:customStyle="1" w:styleId="Title-Revision">
    <w:name w:val="Title - Revision"/>
    <w:basedOn w:val="afb"/>
    <w:pPr>
      <w:spacing w:before="720"/>
    </w:pPr>
  </w:style>
  <w:style w:type="paragraph" w:customStyle="1" w:styleId="CharCharChar">
    <w:name w:val="Char Char Char"/>
    <w:basedOn w:val="a3"/>
    <w:rPr>
      <w:rFonts w:ascii="Tahoma" w:hAnsi="Tahoma"/>
      <w:sz w:val="24"/>
    </w:rPr>
  </w:style>
  <w:style w:type="paragraph" w:customStyle="1" w:styleId="afffc">
    <w:name w:val="表头文本"/>
    <w:pPr>
      <w:jc w:val="center"/>
    </w:pPr>
    <w:rPr>
      <w:rFonts w:ascii="Arial" w:hAnsi="Arial"/>
      <w:b/>
      <w:sz w:val="21"/>
    </w:rPr>
  </w:style>
  <w:style w:type="paragraph" w:customStyle="1" w:styleId="afffd">
    <w:name w:val="段落正文"/>
    <w:basedOn w:val="a3"/>
    <w:pPr>
      <w:spacing w:beforeLines="50" w:before="156" w:line="360" w:lineRule="auto"/>
      <w:ind w:firstLineChars="200" w:firstLine="200"/>
    </w:pPr>
    <w:rPr>
      <w:spacing w:val="2"/>
      <w:sz w:val="24"/>
    </w:rPr>
  </w:style>
  <w:style w:type="paragraph" w:customStyle="1" w:styleId="afffe">
    <w:name w:val="表头样式"/>
    <w:basedOn w:val="a3"/>
    <w:pPr>
      <w:autoSpaceDE w:val="0"/>
      <w:autoSpaceDN w:val="0"/>
      <w:adjustRightInd w:val="0"/>
      <w:spacing w:line="360" w:lineRule="auto"/>
      <w:jc w:val="left"/>
    </w:pPr>
    <w:rPr>
      <w:b/>
      <w:kern w:val="0"/>
      <w:sz w:val="21"/>
    </w:rPr>
  </w:style>
  <w:style w:type="paragraph" w:customStyle="1" w:styleId="20257">
    <w:name w:val="样式 样式 正文首行缩进 2 + 左  0 字符 + 首行缩进:  2.57 字符"/>
    <w:basedOn w:val="a3"/>
    <w:next w:val="a3"/>
    <w:pPr>
      <w:adjustRightInd w:val="0"/>
      <w:snapToGrid w:val="0"/>
      <w:spacing w:after="120"/>
      <w:ind w:firstLineChars="257" w:firstLine="540"/>
    </w:pPr>
    <w:rPr>
      <w:sz w:val="21"/>
    </w:rPr>
  </w:style>
  <w:style w:type="paragraph" w:customStyle="1" w:styleId="affff">
    <w:name w:val="项目"/>
    <w:basedOn w:val="a3"/>
    <w:pPr>
      <w:tabs>
        <w:tab w:val="left" w:pos="1280"/>
      </w:tabs>
      <w:spacing w:before="120" w:after="120" w:line="360" w:lineRule="auto"/>
      <w:ind w:left="-7" w:firstLine="567"/>
      <w:jc w:val="left"/>
      <w:textAlignment w:val="baseline"/>
    </w:pPr>
    <w:rPr>
      <w:rFonts w:ascii="宋体"/>
      <w:kern w:val="0"/>
      <w:sz w:val="24"/>
    </w:rPr>
  </w:style>
  <w:style w:type="paragraph" w:customStyle="1" w:styleId="AANumbering">
    <w:name w:val="AA Numbering"/>
    <w:basedOn w:val="a3"/>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0">
    <w:name w:val="二级列表"/>
    <w:basedOn w:val="afffd"/>
    <w:next w:val="afffd"/>
    <w:pPr>
      <w:tabs>
        <w:tab w:val="left" w:pos="2120"/>
      </w:tabs>
      <w:ind w:firstLineChars="0" w:firstLine="0"/>
    </w:pPr>
    <w:rPr>
      <w:b/>
    </w:rPr>
  </w:style>
  <w:style w:type="paragraph" w:customStyle="1" w:styleId="affff1">
    <w:name w:val="图例"/>
    <w:basedOn w:val="a3"/>
    <w:qFormat/>
    <w:pPr>
      <w:spacing w:before="120" w:after="120" w:line="360" w:lineRule="auto"/>
      <w:jc w:val="center"/>
    </w:pPr>
    <w:rPr>
      <w:rFonts w:eastAsia="仿宋_GB2312"/>
      <w:b/>
      <w:sz w:val="24"/>
    </w:rPr>
  </w:style>
  <w:style w:type="paragraph" w:customStyle="1" w:styleId="TableTextChar1">
    <w:name w:val="Table Text Char1"/>
    <w:pPr>
      <w:snapToGrid w:val="0"/>
      <w:spacing w:before="80" w:after="80"/>
    </w:pPr>
    <w:rPr>
      <w:rFonts w:ascii="Arial" w:hAnsi="Arial"/>
      <w:kern w:val="2"/>
      <w:sz w:val="18"/>
    </w:rPr>
  </w:style>
  <w:style w:type="paragraph" w:customStyle="1" w:styleId="Char2CharCharCharCharCharChar">
    <w:name w:val="Char2 Char Char Char Char Char Char"/>
    <w:basedOn w:val="a3"/>
    <w:rPr>
      <w:rFonts w:ascii="仿宋_GB2312"/>
      <w:b/>
      <w:sz w:val="30"/>
    </w:rPr>
  </w:style>
  <w:style w:type="paragraph" w:customStyle="1" w:styleId="TableDescription">
    <w:name w:val="Table Description"/>
    <w:next w:val="a3"/>
    <w:pPr>
      <w:keepNext/>
      <w:snapToGrid w:val="0"/>
      <w:spacing w:before="160" w:after="80"/>
      <w:ind w:left="1134"/>
      <w:jc w:val="center"/>
    </w:pPr>
    <w:rPr>
      <w:rFonts w:ascii="Arial" w:eastAsia="黑体" w:hAnsi="Arial"/>
      <w:sz w:val="18"/>
    </w:rPr>
  </w:style>
  <w:style w:type="paragraph" w:customStyle="1" w:styleId="Title-Date">
    <w:name w:val="Title - Date"/>
    <w:basedOn w:val="afb"/>
    <w:next w:val="a3"/>
    <w:pPr>
      <w:spacing w:before="240" w:after="720"/>
    </w:pPr>
    <w:rPr>
      <w:sz w:val="28"/>
    </w:rPr>
  </w:style>
  <w:style w:type="paragraph" w:customStyle="1" w:styleId="affff2">
    <w:name w:val="列表项目"/>
    <w:basedOn w:val="a3"/>
    <w:pPr>
      <w:tabs>
        <w:tab w:val="left" w:pos="420"/>
      </w:tabs>
      <w:spacing w:line="288" w:lineRule="auto"/>
      <w:ind w:leftChars="200" w:left="840" w:hangingChars="200" w:hanging="420"/>
    </w:pPr>
    <w:rPr>
      <w:sz w:val="21"/>
    </w:rPr>
  </w:style>
  <w:style w:type="paragraph" w:customStyle="1" w:styleId="affff3">
    <w:name w:val="表文字"/>
    <w:rPr>
      <w:rFonts w:ascii="宋体"/>
      <w:kern w:val="2"/>
    </w:rPr>
  </w:style>
  <w:style w:type="paragraph" w:customStyle="1" w:styleId="xl53">
    <w:name w:val="xl53"/>
    <w:basedOn w:val="a3"/>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4">
    <w:name w:val="正文4"/>
    <w:basedOn w:val="a3"/>
    <w:pPr>
      <w:tabs>
        <w:tab w:val="left" w:pos="1275"/>
      </w:tabs>
      <w:spacing w:before="60" w:after="60" w:line="360" w:lineRule="auto"/>
      <w:ind w:leftChars="400" w:left="820" w:hanging="705"/>
    </w:pPr>
    <w:rPr>
      <w:sz w:val="24"/>
    </w:rPr>
  </w:style>
  <w:style w:type="paragraph" w:customStyle="1" w:styleId="212">
    <w:name w:val="正文文本 21"/>
    <w:basedOn w:val="a3"/>
    <w:pPr>
      <w:adjustRightInd w:val="0"/>
      <w:spacing w:before="120" w:line="360" w:lineRule="auto"/>
      <w:ind w:firstLine="480"/>
      <w:textAlignment w:val="baseline"/>
    </w:pPr>
    <w:rPr>
      <w:sz w:val="24"/>
    </w:rPr>
  </w:style>
  <w:style w:type="paragraph" w:customStyle="1" w:styleId="Char20">
    <w:name w:val="Char2"/>
    <w:basedOn w:val="a3"/>
    <w:pPr>
      <w:spacing w:line="240" w:lineRule="atLeast"/>
      <w:ind w:left="420" w:firstLine="420"/>
    </w:pPr>
    <w:rPr>
      <w:kern w:val="0"/>
      <w:sz w:val="21"/>
    </w:rPr>
  </w:style>
  <w:style w:type="paragraph" w:customStyle="1" w:styleId="affff4">
    <w:name w:val="标准正文"/>
    <w:basedOn w:val="ad"/>
    <w:pPr>
      <w:spacing w:before="60" w:after="60" w:line="360" w:lineRule="auto"/>
      <w:ind w:left="0" w:firstLine="482"/>
    </w:pPr>
    <w:rPr>
      <w:rFonts w:ascii="Arial" w:hAnsi="Arial"/>
      <w:sz w:val="24"/>
    </w:rPr>
  </w:style>
  <w:style w:type="paragraph" w:customStyle="1" w:styleId="content">
    <w:name w:val="content"/>
    <w:basedOn w:val="a3"/>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ItemStep">
    <w:name w:val="Item Step"/>
    <w:pPr>
      <w:tabs>
        <w:tab w:val="left" w:pos="1644"/>
      </w:tabs>
      <w:ind w:left="1644" w:hanging="510"/>
      <w:outlineLvl w:val="4"/>
    </w:pPr>
    <w:rPr>
      <w:rFonts w:ascii="Arial" w:hAnsi="Arial"/>
      <w:sz w:val="21"/>
    </w:rPr>
  </w:style>
  <w:style w:type="paragraph" w:customStyle="1" w:styleId="45">
    <w:name w:val="样式4"/>
    <w:basedOn w:val="4"/>
    <w:pPr>
      <w:adjustRightInd w:val="0"/>
      <w:snapToGrid w:val="0"/>
    </w:pPr>
  </w:style>
  <w:style w:type="paragraph" w:customStyle="1" w:styleId="2b">
    <w:name w:val="正文字缩2字"/>
    <w:basedOn w:val="a3"/>
    <w:pPr>
      <w:spacing w:before="60" w:after="60" w:line="360" w:lineRule="auto"/>
      <w:ind w:leftChars="200" w:left="200" w:firstLineChars="200" w:firstLine="200"/>
    </w:pPr>
    <w:rPr>
      <w:sz w:val="24"/>
    </w:rPr>
  </w:style>
  <w:style w:type="paragraph" w:customStyle="1" w:styleId="affff5">
    <w:name w:val="摘要"/>
    <w:basedOn w:val="a3"/>
    <w:next w:val="23"/>
    <w:pPr>
      <w:spacing w:line="360" w:lineRule="auto"/>
    </w:pPr>
    <w:rPr>
      <w:rFonts w:eastAsia="黑体"/>
      <w:sz w:val="20"/>
    </w:rPr>
  </w:style>
  <w:style w:type="paragraph" w:customStyle="1" w:styleId="affff6">
    <w:name w:val="af"/>
    <w:basedOn w:val="a3"/>
    <w:pPr>
      <w:widowControl/>
      <w:spacing w:line="300" w:lineRule="atLeast"/>
      <w:jc w:val="left"/>
    </w:pPr>
    <w:rPr>
      <w:rFonts w:ascii="宋体" w:hAnsi="宋体"/>
      <w:kern w:val="0"/>
      <w:sz w:val="18"/>
    </w:rPr>
  </w:style>
  <w:style w:type="paragraph" w:customStyle="1" w:styleId="1a">
    <w:name w:val="样式1"/>
    <w:basedOn w:val="4"/>
    <w:pPr>
      <w:tabs>
        <w:tab w:val="left" w:pos="720"/>
      </w:tabs>
      <w:spacing w:before="500" w:after="260" w:line="560" w:lineRule="atLeast"/>
      <w:ind w:left="420" w:hanging="420"/>
    </w:pPr>
  </w:style>
  <w:style w:type="paragraph" w:customStyle="1" w:styleId="220">
    <w:name w:val="样式 样式 首行缩进:  2 字符 + 首行缩进:  2 字符"/>
    <w:basedOn w:val="a3"/>
    <w:pPr>
      <w:numPr>
        <w:numId w:val="10"/>
      </w:numPr>
      <w:tabs>
        <w:tab w:val="clear" w:pos="1230"/>
      </w:tabs>
      <w:spacing w:line="360" w:lineRule="auto"/>
      <w:ind w:firstLineChars="200" w:firstLine="480"/>
    </w:pPr>
    <w:rPr>
      <w:sz w:val="24"/>
    </w:rPr>
  </w:style>
  <w:style w:type="paragraph" w:customStyle="1" w:styleId="affff7">
    <w:name w:val="关键词"/>
    <w:basedOn w:val="a3"/>
    <w:next w:val="a3"/>
    <w:pPr>
      <w:spacing w:line="360" w:lineRule="auto"/>
    </w:pPr>
    <w:rPr>
      <w:rFonts w:eastAsia="黑体"/>
      <w:sz w:val="20"/>
    </w:rPr>
  </w:style>
  <w:style w:type="paragraph" w:customStyle="1" w:styleId="affff8">
    <w:name w:val="缺省文本"/>
    <w:basedOn w:val="a3"/>
    <w:pPr>
      <w:tabs>
        <w:tab w:val="left" w:pos="1260"/>
      </w:tabs>
      <w:autoSpaceDE w:val="0"/>
      <w:autoSpaceDN w:val="0"/>
      <w:adjustRightInd w:val="0"/>
      <w:spacing w:line="360" w:lineRule="auto"/>
      <w:jc w:val="left"/>
    </w:pPr>
    <w:rPr>
      <w:kern w:val="0"/>
      <w:sz w:val="24"/>
    </w:rPr>
  </w:style>
  <w:style w:type="paragraph" w:customStyle="1" w:styleId="affff9">
    <w:name w:val="内容标题"/>
    <w:basedOn w:val="a9"/>
    <w:rPr>
      <w:rFonts w:ascii="Tahoma" w:hAnsi="Tahoma"/>
      <w:sz w:val="24"/>
    </w:rPr>
  </w:style>
  <w:style w:type="paragraph" w:customStyle="1" w:styleId="38">
    <w:name w:val="样式3"/>
    <w:basedOn w:val="1"/>
    <w:next w:val="1"/>
    <w:pPr>
      <w:keepLines/>
      <w:adjustRightInd w:val="0"/>
      <w:spacing w:before="340" w:after="330" w:line="576" w:lineRule="auto"/>
    </w:pPr>
    <w:rPr>
      <w:rFonts w:ascii="Times New Roman" w:eastAsia="黑体"/>
      <w:b/>
      <w:kern w:val="44"/>
      <w:sz w:val="44"/>
    </w:rPr>
  </w:style>
  <w:style w:type="paragraph" w:customStyle="1" w:styleId="21">
    <w:name w:val="样式2"/>
    <w:basedOn w:val="4"/>
    <w:pPr>
      <w:numPr>
        <w:numId w:val="11"/>
      </w:numPr>
      <w:spacing w:before="560" w:line="400" w:lineRule="exact"/>
      <w:jc w:val="center"/>
      <w:outlineLvl w:val="0"/>
    </w:pPr>
    <w:rPr>
      <w:b w:val="0"/>
      <w:sz w:val="44"/>
    </w:rPr>
  </w:style>
  <w:style w:type="paragraph" w:customStyle="1" w:styleId="affffa">
    <w:name w:val="编号正文"/>
    <w:basedOn w:val="aff9"/>
    <w:pPr>
      <w:snapToGrid/>
      <w:spacing w:line="360" w:lineRule="auto"/>
      <w:ind w:left="1407" w:hanging="1047"/>
      <w:jc w:val="left"/>
    </w:pPr>
    <w:rPr>
      <w:rFonts w:eastAsia="仿宋_GB2312"/>
    </w:rPr>
  </w:style>
  <w:style w:type="paragraph" w:customStyle="1" w:styleId="CharCharCharCharCharChar">
    <w:name w:val="Char Char 字元 字元 字元 Char Char Char Char"/>
    <w:basedOn w:val="a3"/>
    <w:pPr>
      <w:adjustRightInd w:val="0"/>
      <w:spacing w:line="360" w:lineRule="auto"/>
    </w:pPr>
    <w:rPr>
      <w:kern w:val="0"/>
      <w:sz w:val="24"/>
    </w:rPr>
  </w:style>
  <w:style w:type="paragraph" w:customStyle="1" w:styleId="affffb">
    <w:name w:val="可研正文"/>
    <w:basedOn w:val="ac"/>
    <w:pPr>
      <w:adjustRightInd w:val="0"/>
      <w:snapToGrid w:val="0"/>
      <w:spacing w:line="440" w:lineRule="exact"/>
      <w:ind w:firstLine="567"/>
    </w:pPr>
    <w:rPr>
      <w:sz w:val="28"/>
    </w:rPr>
  </w:style>
  <w:style w:type="paragraph" w:customStyle="1" w:styleId="39">
    <w:name w:val="附录3"/>
    <w:basedOn w:val="a3"/>
    <w:next w:val="a3"/>
    <w:pPr>
      <w:tabs>
        <w:tab w:val="left" w:pos="851"/>
      </w:tabs>
      <w:ind w:left="425" w:hanging="425"/>
      <w:outlineLvl w:val="2"/>
    </w:pPr>
    <w:rPr>
      <w:rFonts w:eastAsia="黑体"/>
      <w:b/>
      <w:sz w:val="32"/>
    </w:rPr>
  </w:style>
  <w:style w:type="paragraph" w:customStyle="1" w:styleId="CharCharCharCharCharCharCharCharCharCharCharCharChar">
    <w:name w:val="Char Char Char Char Char Char Char Char Char Char Char Char Char"/>
    <w:basedOn w:val="a3"/>
    <w:pPr>
      <w:widowControl/>
      <w:spacing w:after="160" w:line="240" w:lineRule="exact"/>
      <w:jc w:val="left"/>
    </w:pPr>
    <w:rPr>
      <w:rFonts w:ascii="Verdana" w:eastAsia="仿宋_GB2312" w:hAnsi="Verdana"/>
      <w:kern w:val="0"/>
      <w:sz w:val="24"/>
      <w:lang w:eastAsia="en-US"/>
    </w:rPr>
  </w:style>
  <w:style w:type="paragraph" w:customStyle="1" w:styleId="0740">
    <w:name w:val="样式 首行缩进:  0.74 厘米"/>
    <w:basedOn w:val="a3"/>
    <w:pPr>
      <w:spacing w:line="360" w:lineRule="auto"/>
      <w:ind w:firstLine="420"/>
    </w:pPr>
    <w:rPr>
      <w:sz w:val="24"/>
    </w:rPr>
  </w:style>
  <w:style w:type="paragraph" w:customStyle="1" w:styleId="CharChar1">
    <w:name w:val="Char Char1"/>
    <w:basedOn w:val="a3"/>
    <w:pPr>
      <w:widowControl/>
      <w:spacing w:after="160" w:line="240" w:lineRule="exact"/>
      <w:jc w:val="left"/>
    </w:pPr>
    <w:rPr>
      <w:rFonts w:ascii="Verdana" w:hAnsi="Verdana"/>
      <w:kern w:val="0"/>
      <w:sz w:val="20"/>
      <w:lang w:eastAsia="en-US"/>
    </w:rPr>
  </w:style>
  <w:style w:type="paragraph" w:customStyle="1" w:styleId="320">
    <w:name w:val="标题3——2"/>
    <w:basedOn w:val="30"/>
    <w:next w:val="afe"/>
    <w:pPr>
      <w:tabs>
        <w:tab w:val="left" w:pos="1280"/>
        <w:tab w:val="right" w:leader="dot" w:pos="8777"/>
      </w:tabs>
      <w:spacing w:beforeLines="100" w:before="312" w:after="0" w:line="240" w:lineRule="auto"/>
      <w:ind w:left="851" w:hanging="851"/>
      <w:outlineLvl w:val="9"/>
    </w:pPr>
    <w:rPr>
      <w:rFonts w:ascii="黑体" w:eastAsia="黑体" w:hAnsi="宋体"/>
      <w:sz w:val="30"/>
    </w:rPr>
  </w:style>
  <w:style w:type="paragraph" w:customStyle="1" w:styleId="CharCharCharCharCharCharCharCharCharCharCharCharCharCharCharChar">
    <w:name w:val="Char Char Char Char Char Char Char Char Char Char Char Char Char Char Char Char"/>
    <w:basedOn w:val="a3"/>
    <w:pPr>
      <w:tabs>
        <w:tab w:val="left" w:pos="360"/>
      </w:tabs>
    </w:pPr>
    <w:rPr>
      <w:sz w:val="24"/>
    </w:rPr>
  </w:style>
  <w:style w:type="paragraph" w:customStyle="1" w:styleId="CharChar1Char">
    <w:name w:val="Char Char1 Char"/>
    <w:basedOn w:val="a3"/>
    <w:rPr>
      <w:rFonts w:ascii="Tahoma" w:hAnsi="Tahoma"/>
      <w:sz w:val="24"/>
      <w:szCs w:val="24"/>
    </w:rPr>
  </w:style>
  <w:style w:type="paragraph" w:customStyle="1" w:styleId="16615">
    <w:name w:val="样式 标题 1 + 居中 段前: 6 磅 段后: 6 磅 行距: 1.5 倍行距"/>
    <w:basedOn w:val="1"/>
    <w:pPr>
      <w:keepLines/>
      <w:adjustRightInd w:val="0"/>
      <w:spacing w:before="120" w:after="120" w:line="360" w:lineRule="auto"/>
      <w:jc w:val="center"/>
    </w:pPr>
    <w:rPr>
      <w:rFonts w:ascii="Times New Roman"/>
      <w:b/>
      <w:kern w:val="44"/>
      <w:sz w:val="32"/>
    </w:rPr>
  </w:style>
  <w:style w:type="paragraph" w:customStyle="1" w:styleId="ItemStepinTable">
    <w:name w:val="Item Step in Table"/>
    <w:qFormat/>
    <w:pPr>
      <w:numPr>
        <w:numId w:val="5"/>
      </w:numPr>
      <w:tabs>
        <w:tab w:val="left" w:pos="397"/>
      </w:tabs>
      <w:spacing w:before="40" w:after="40"/>
      <w:jc w:val="both"/>
    </w:pPr>
    <w:rPr>
      <w:rFonts w:ascii="Arial" w:hAnsi="Arial"/>
      <w:sz w:val="18"/>
    </w:rPr>
  </w:style>
  <w:style w:type="paragraph" w:customStyle="1" w:styleId="affffc">
    <w:name w:val="司法正文"/>
    <w:qFormat/>
    <w:pPr>
      <w:widowControl w:val="0"/>
      <w:ind w:firstLineChars="200" w:firstLine="200"/>
      <w:jc w:val="both"/>
    </w:pPr>
    <w:rPr>
      <w:rFonts w:eastAsia="仿宋_GB2312"/>
      <w:sz w:val="32"/>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a1">
    <w:name w:val="首行缩进"/>
    <w:basedOn w:val="a3"/>
    <w:qFormat/>
    <w:pPr>
      <w:numPr>
        <w:numId w:val="12"/>
      </w:numPr>
      <w:spacing w:line="360" w:lineRule="auto"/>
    </w:pPr>
    <w:rPr>
      <w:rFonts w:eastAsia="仿宋_GB2312"/>
    </w:rPr>
  </w:style>
  <w:style w:type="paragraph" w:customStyle="1" w:styleId="affffd">
    <w:name w:val="表格内文字"/>
    <w:basedOn w:val="af0"/>
    <w:qFormat/>
    <w:pPr>
      <w:adjustRightInd w:val="0"/>
    </w:pPr>
    <w:rPr>
      <w:color w:val="000000"/>
      <w:lang w:val="en-GB"/>
    </w:rPr>
  </w:style>
  <w:style w:type="paragraph" w:customStyle="1" w:styleId="2c">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d">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151">
    <w:name w:val="样式 行距: 1.5 倍行距1"/>
    <w:basedOn w:val="a3"/>
    <w:qFormat/>
    <w:pPr>
      <w:snapToGrid w:val="0"/>
    </w:pPr>
    <w:rPr>
      <w:sz w:val="21"/>
    </w:r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affffe">
    <w:name w:val="文章正文"/>
    <w:basedOn w:val="a3"/>
    <w:qFormat/>
    <w:pPr>
      <w:ind w:firstLineChars="200" w:firstLine="560"/>
    </w:pPr>
    <w:rPr>
      <w:rFonts w:ascii="仿宋_GB2312" w:eastAsia="仿宋_GB2312" w:hAnsi="宋体"/>
      <w:color w:val="000000"/>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b">
    <w:name w:val="附录1"/>
    <w:basedOn w:val="a3"/>
    <w:next w:val="a3"/>
    <w:qFormat/>
    <w:pPr>
      <w:tabs>
        <w:tab w:val="left" w:pos="1304"/>
      </w:tabs>
      <w:ind w:left="425" w:hanging="425"/>
      <w:outlineLvl w:val="0"/>
    </w:pPr>
    <w:rPr>
      <w:rFonts w:ascii="黑体" w:eastAsia="黑体" w:hAnsi="黑体"/>
      <w:b/>
      <w:sz w:val="44"/>
    </w:rPr>
  </w:style>
  <w:style w:type="paragraph" w:styleId="afffff">
    <w:name w:val="List Paragraph"/>
    <w:basedOn w:val="a3"/>
    <w:uiPriority w:val="34"/>
    <w:qFormat/>
    <w:pPr>
      <w:ind w:firstLineChars="200" w:firstLine="420"/>
    </w:pPr>
  </w:style>
  <w:style w:type="character" w:customStyle="1" w:styleId="2e">
    <w:name w:val="正文文本缩进 2 字符"/>
    <w:qFormat/>
    <w:rPr>
      <w:kern w:val="2"/>
      <w:sz w:val="28"/>
    </w:rPr>
  </w:style>
  <w:style w:type="character" w:customStyle="1" w:styleId="afffff0">
    <w:name w:val="批注文字 字符"/>
    <w:qFormat/>
    <w:rPr>
      <w:sz w:val="24"/>
    </w:rPr>
  </w:style>
  <w:style w:type="character" w:customStyle="1" w:styleId="font101">
    <w:name w:val="font101"/>
    <w:qFormat/>
    <w:rPr>
      <w:rFonts w:ascii="方正仿宋_GBK" w:eastAsia="方正仿宋_GBK" w:hAnsi="方正仿宋_GBK" w:cs="方正仿宋_GBK"/>
      <w:color w:val="000000"/>
      <w:sz w:val="18"/>
      <w:szCs w:val="18"/>
      <w:u w:val="none"/>
    </w:rPr>
  </w:style>
  <w:style w:type="character" w:customStyle="1" w:styleId="font121">
    <w:name w:val="font121"/>
    <w:qFormat/>
    <w:rPr>
      <w:rFonts w:ascii="方正仿宋_GBK" w:eastAsia="方正仿宋_GBK" w:hAnsi="方正仿宋_GBK" w:cs="方正仿宋_GBK" w:hint="eastAsia"/>
      <w:color w:val="000000"/>
      <w:sz w:val="18"/>
      <w:szCs w:val="18"/>
      <w:u w:val="none"/>
    </w:rPr>
  </w:style>
  <w:style w:type="character" w:customStyle="1" w:styleId="font131">
    <w:name w:val="font131"/>
    <w:qFormat/>
    <w:rPr>
      <w:rFonts w:ascii="方正仿宋_GBK" w:eastAsia="方正仿宋_GBK" w:hAnsi="方正仿宋_GBK" w:cs="方正仿宋_GBK" w:hint="eastAsia"/>
      <w:color w:val="000000"/>
      <w:sz w:val="18"/>
      <w:szCs w:val="18"/>
      <w:u w:val="none"/>
    </w:rPr>
  </w:style>
  <w:style w:type="character" w:customStyle="1" w:styleId="font91">
    <w:name w:val="font91"/>
    <w:qFormat/>
    <w:rPr>
      <w:rFonts w:ascii="方正仿宋_GBK" w:eastAsia="方正仿宋_GBK" w:hAnsi="方正仿宋_GBK" w:cs="方正仿宋_GBK" w:hint="eastAsia"/>
      <w:color w:val="000000"/>
      <w:sz w:val="18"/>
      <w:szCs w:val="18"/>
      <w:u w:val="none"/>
    </w:rPr>
  </w:style>
  <w:style w:type="table" w:customStyle="1" w:styleId="150">
    <w:name w:val="网格型15"/>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正文文本缩进 字符2"/>
    <w:qFormat/>
    <w:locked/>
    <w:rPr>
      <w:rFonts w:eastAsia="宋体"/>
      <w:kern w:val="2"/>
      <w:sz w:val="44"/>
      <w:lang w:val="en-US" w:eastAsia="zh-CN" w:bidi="ar-SA"/>
    </w:rPr>
  </w:style>
  <w:style w:type="paragraph" w:customStyle="1" w:styleId="afffff1">
    <w:name w:val="表格"/>
    <w:basedOn w:val="a3"/>
    <w:qFormat/>
    <w:rPr>
      <w:sz w:val="21"/>
      <w:szCs w:val="21"/>
    </w:rPr>
  </w:style>
  <w:style w:type="paragraph" w:customStyle="1" w:styleId="afffff2">
    <w:name w:val="_正文"/>
    <w:qFormat/>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31</Pages>
  <Words>2604</Words>
  <Characters>14846</Characters>
  <Application>Microsoft Office Word</Application>
  <DocSecurity>0</DocSecurity>
  <Lines>123</Lines>
  <Paragraphs>34</Paragraphs>
  <ScaleCrop>false</ScaleCrop>
  <Company>微软中国</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wenjun chen</cp:lastModifiedBy>
  <cp:revision>5</cp:revision>
  <cp:lastPrinted>2025-12-08T07:10:00Z</cp:lastPrinted>
  <dcterms:created xsi:type="dcterms:W3CDTF">2025-12-08T08:28:00Z</dcterms:created>
  <dcterms:modified xsi:type="dcterms:W3CDTF">2025-12-08T12:14:00Z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307104366_cloud</vt:lpwstr>
  </property>
  <property fmtid="{D5CDD505-2E9C-101B-9397-08002B2CF9AE}" pid="4" name="ICV">
    <vt:lpwstr>776C7B3E6DEA47BA900B00BACD661551_13</vt:lpwstr>
  </property>
  <property fmtid="{D5CDD505-2E9C-101B-9397-08002B2CF9AE}" pid="5" name="KSOTemplateDocerSaveRecord">
    <vt:lpwstr>eyJoZGlkIjoiZWYxYjUxYzc5ODEwMWY1MDdkY2ZiZDMwOGU1NGNiOWUiLCJ1c2VySWQiOiI2MDYzMDgwODUifQ==</vt:lpwstr>
  </property>
</Properties>
</file>