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66804">
      <w:pPr>
        <w:snapToGrid w:val="0"/>
        <w:jc w:val="center"/>
        <w:rPr>
          <w:rFonts w:hint="eastAsia" w:ascii="宋体" w:hAnsi="宋体" w:eastAsia="宋体" w:cs="宋体"/>
          <w:spacing w:val="80"/>
          <w:sz w:val="96"/>
          <w:szCs w:val="96"/>
          <w:highlight w:val="none"/>
          <w:lang w:eastAsia="zh-CN"/>
        </w:rPr>
      </w:pPr>
      <w:bookmarkStart w:id="0" w:name="_Toc12680"/>
      <w:bookmarkStart w:id="1" w:name="_Toc1363"/>
      <w:bookmarkStart w:id="2" w:name="_Toc4745"/>
      <w:bookmarkStart w:id="3" w:name="_Toc7648"/>
      <w:bookmarkStart w:id="4" w:name="_Toc521661359"/>
    </w:p>
    <w:p w14:paraId="3D3D3EF6">
      <w:pPr>
        <w:pStyle w:val="15"/>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spacing w:val="80"/>
          <w:sz w:val="44"/>
          <w:szCs w:val="44"/>
          <w:highlight w:val="none"/>
          <w:lang w:val="en-US" w:eastAsia="zh-CN"/>
        </w:rPr>
      </w:pPr>
      <w:r>
        <w:rPr>
          <w:rFonts w:hint="eastAsia" w:ascii="方正小标宋_GBK" w:hAnsi="方正小标宋_GBK" w:eastAsia="方正小标宋_GBK" w:cs="方正小标宋_GBK"/>
          <w:spacing w:val="80"/>
          <w:sz w:val="44"/>
          <w:szCs w:val="44"/>
          <w:highlight w:val="none"/>
          <w:lang w:val="en-US" w:eastAsia="zh-CN"/>
        </w:rPr>
        <w:t>虎溪街道垃圾分类果皮箱货物</w:t>
      </w:r>
    </w:p>
    <w:p w14:paraId="2BEEE7E4">
      <w:pPr>
        <w:pStyle w:val="15"/>
        <w:keepNext w:val="0"/>
        <w:keepLines w:val="0"/>
        <w:widowControl/>
        <w:suppressLineNumbers w:val="0"/>
        <w:spacing w:before="0" w:beforeAutospacing="0" w:after="0" w:afterAutospacing="0"/>
        <w:ind w:left="0" w:right="0" w:firstLine="0"/>
        <w:jc w:val="center"/>
      </w:pPr>
      <w:r>
        <w:rPr>
          <w:rFonts w:hint="eastAsia" w:ascii="方正小标宋_GBK" w:hAnsi="方正小标宋_GBK" w:eastAsia="方正小标宋_GBK" w:cs="方正小标宋_GBK"/>
          <w:spacing w:val="80"/>
          <w:sz w:val="44"/>
          <w:szCs w:val="44"/>
          <w:highlight w:val="none"/>
          <w:lang w:val="en-US" w:eastAsia="zh-CN"/>
        </w:rPr>
        <w:t>采购项目</w:t>
      </w:r>
    </w:p>
    <w:p w14:paraId="59A3EF58">
      <w:pPr>
        <w:snapToGrid w:val="0"/>
        <w:jc w:val="center"/>
        <w:rPr>
          <w:rFonts w:hint="eastAsia" w:ascii="方正小标宋_GBK" w:hAnsi="方正小标宋_GBK" w:eastAsia="方正小标宋_GBK" w:cs="方正小标宋_GBK"/>
          <w:spacing w:val="80"/>
          <w:sz w:val="44"/>
          <w:szCs w:val="44"/>
          <w:highlight w:val="none"/>
          <w:lang w:val="en-US" w:eastAsia="zh-CN"/>
        </w:rPr>
      </w:pPr>
    </w:p>
    <w:p w14:paraId="5FF0C810">
      <w:pPr>
        <w:pStyle w:val="13"/>
        <w:rPr>
          <w:rFonts w:hint="eastAsia" w:ascii="方正小标宋_GBK" w:hAnsi="方正小标宋_GBK" w:eastAsia="方正小标宋_GBK" w:cs="方正小标宋_GBK"/>
          <w:spacing w:val="80"/>
          <w:sz w:val="44"/>
          <w:szCs w:val="44"/>
          <w:highlight w:val="none"/>
          <w:lang w:val="en-US" w:eastAsia="zh-CN"/>
        </w:rPr>
      </w:pPr>
    </w:p>
    <w:p w14:paraId="33625805">
      <w:pPr>
        <w:rPr>
          <w:rFonts w:hint="eastAsia" w:ascii="方正小标宋_GBK" w:hAnsi="方正小标宋_GBK" w:eastAsia="方正小标宋_GBK" w:cs="方正小标宋_GBK"/>
          <w:spacing w:val="80"/>
          <w:sz w:val="44"/>
          <w:szCs w:val="44"/>
          <w:highlight w:val="none"/>
          <w:lang w:val="en-US" w:eastAsia="zh-CN"/>
        </w:rPr>
      </w:pPr>
    </w:p>
    <w:p w14:paraId="1D4F1F22">
      <w:pPr>
        <w:pStyle w:val="13"/>
        <w:rPr>
          <w:rFonts w:hint="eastAsia"/>
          <w:highlight w:val="none"/>
        </w:rPr>
      </w:pPr>
    </w:p>
    <w:p w14:paraId="722CAD19">
      <w:pPr>
        <w:snapToGrid w:val="0"/>
        <w:jc w:val="center"/>
        <w:rPr>
          <w:rFonts w:hint="eastAsia" w:ascii="宋体" w:hAnsi="宋体" w:eastAsia="宋体" w:cs="宋体"/>
          <w:spacing w:val="80"/>
          <w:sz w:val="96"/>
          <w:szCs w:val="96"/>
          <w:highlight w:val="none"/>
        </w:rPr>
      </w:pPr>
      <w:r>
        <w:rPr>
          <w:rFonts w:hint="eastAsia" w:ascii="宋体" w:hAnsi="宋体" w:eastAsia="宋体" w:cs="宋体"/>
          <w:sz w:val="96"/>
          <w:szCs w:val="96"/>
          <w:highlight w:val="none"/>
        </w:rPr>
        <w:t>网上</w:t>
      </w:r>
      <w:r>
        <w:rPr>
          <w:rFonts w:hint="eastAsia" w:ascii="宋体" w:hAnsi="宋体" w:eastAsia="宋体" w:cs="宋体"/>
          <w:spacing w:val="80"/>
          <w:sz w:val="96"/>
          <w:szCs w:val="96"/>
          <w:highlight w:val="none"/>
          <w:lang w:eastAsia="zh-CN"/>
        </w:rPr>
        <w:t>竞价</w:t>
      </w:r>
      <w:r>
        <w:rPr>
          <w:rFonts w:hint="eastAsia" w:ascii="宋体" w:hAnsi="宋体" w:eastAsia="宋体" w:cs="宋体"/>
          <w:spacing w:val="80"/>
          <w:sz w:val="96"/>
          <w:szCs w:val="96"/>
          <w:highlight w:val="none"/>
        </w:rPr>
        <w:t>文件</w:t>
      </w:r>
    </w:p>
    <w:p w14:paraId="52ED1BE0">
      <w:pPr>
        <w:spacing w:line="700" w:lineRule="exact"/>
        <w:rPr>
          <w:rFonts w:hint="eastAsia" w:ascii="宋体" w:hAnsi="宋体" w:eastAsia="宋体" w:cs="宋体"/>
          <w:sz w:val="28"/>
          <w:szCs w:val="28"/>
          <w:highlight w:val="none"/>
        </w:rPr>
      </w:pPr>
    </w:p>
    <w:p w14:paraId="6349A17F">
      <w:pPr>
        <w:rPr>
          <w:rFonts w:hint="eastAsia" w:ascii="宋体" w:hAnsi="宋体" w:eastAsia="宋体" w:cs="宋体"/>
          <w:sz w:val="28"/>
          <w:szCs w:val="28"/>
          <w:highlight w:val="none"/>
        </w:rPr>
      </w:pPr>
    </w:p>
    <w:p w14:paraId="5D73AF76">
      <w:pPr>
        <w:pStyle w:val="7"/>
        <w:rPr>
          <w:rFonts w:hint="eastAsia" w:ascii="宋体" w:hAnsi="宋体" w:eastAsia="宋体" w:cs="宋体"/>
          <w:sz w:val="28"/>
          <w:szCs w:val="28"/>
          <w:highlight w:val="none"/>
        </w:rPr>
      </w:pPr>
    </w:p>
    <w:p w14:paraId="498D0735">
      <w:pPr>
        <w:bidi w:val="0"/>
        <w:rPr>
          <w:rFonts w:hint="eastAsia" w:ascii="宋体" w:hAnsi="宋体" w:eastAsia="宋体" w:cs="宋体"/>
          <w:sz w:val="28"/>
          <w:szCs w:val="28"/>
          <w:highlight w:val="none"/>
          <w:lang w:eastAsia="zh-CN"/>
        </w:rPr>
      </w:pPr>
    </w:p>
    <w:p w14:paraId="4B587661">
      <w:pPr>
        <w:ind w:firstLine="1405" w:firstLineChars="500"/>
        <w:jc w:val="center"/>
        <w:rPr>
          <w:rFonts w:hint="eastAsia" w:ascii="宋体" w:hAnsi="宋体" w:eastAsia="宋体" w:cs="宋体"/>
          <w:b/>
          <w:bCs/>
          <w:sz w:val="28"/>
          <w:szCs w:val="28"/>
          <w:highlight w:val="none"/>
        </w:rPr>
      </w:pPr>
    </w:p>
    <w:p w14:paraId="220A1000">
      <w:pPr>
        <w:bidi w:val="0"/>
        <w:rPr>
          <w:rStyle w:val="24"/>
          <w:rFonts w:hint="eastAsia" w:ascii="宋体" w:hAnsi="宋体" w:eastAsia="宋体" w:cs="宋体"/>
          <w:kern w:val="2"/>
          <w:sz w:val="28"/>
          <w:szCs w:val="28"/>
          <w:highlight w:val="none"/>
          <w:lang w:val="en-US" w:eastAsia="zh-CN" w:bidi="ar-SA"/>
        </w:rPr>
      </w:pPr>
    </w:p>
    <w:p w14:paraId="33E527F1">
      <w:pPr>
        <w:rPr>
          <w:rStyle w:val="24"/>
          <w:rFonts w:hint="eastAsia" w:ascii="宋体" w:hAnsi="宋体" w:eastAsia="宋体" w:cs="宋体"/>
          <w:kern w:val="2"/>
          <w:sz w:val="28"/>
          <w:szCs w:val="28"/>
          <w:highlight w:val="none"/>
          <w:lang w:val="en-US" w:eastAsia="zh-CN" w:bidi="ar-SA"/>
        </w:rPr>
      </w:pPr>
    </w:p>
    <w:p w14:paraId="20A56D4A">
      <w:pPr>
        <w:bidi w:val="0"/>
        <w:rPr>
          <w:rStyle w:val="24"/>
          <w:rFonts w:hint="eastAsia" w:ascii="宋体" w:hAnsi="宋体" w:eastAsia="宋体" w:cs="宋体"/>
          <w:kern w:val="2"/>
          <w:sz w:val="28"/>
          <w:szCs w:val="28"/>
          <w:highlight w:val="none"/>
          <w:lang w:val="en-US" w:eastAsia="zh-CN" w:bidi="ar-SA"/>
        </w:rPr>
      </w:pPr>
    </w:p>
    <w:p w14:paraId="1B05B58F">
      <w:pPr>
        <w:bidi w:val="0"/>
        <w:rPr>
          <w:rFonts w:hint="eastAsia" w:ascii="宋体" w:hAnsi="宋体" w:eastAsia="宋体" w:cs="宋体"/>
          <w:sz w:val="28"/>
          <w:szCs w:val="28"/>
          <w:highlight w:val="none"/>
          <w:lang w:val="en-US" w:eastAsia="zh-CN"/>
        </w:rPr>
      </w:pPr>
    </w:p>
    <w:p w14:paraId="4771D988">
      <w:pPr>
        <w:kinsoku/>
        <w:overflowPunct/>
        <w:autoSpaceDE/>
        <w:autoSpaceDN/>
        <w:bidi w:val="0"/>
        <w:snapToGrid w:val="0"/>
        <w:spacing w:line="579" w:lineRule="exact"/>
        <w:ind w:firstLine="560" w:firstLineChars="200"/>
        <w:jc w:val="center"/>
        <w:textAlignment w:val="baseline"/>
        <w:rPr>
          <w:rFonts w:hint="eastAsia" w:ascii="宋体" w:hAnsi="宋体" w:eastAsia="宋体" w:cs="宋体"/>
          <w:sz w:val="28"/>
          <w:szCs w:val="28"/>
          <w:highlight w:val="none"/>
          <w:lang w:val="en-US" w:eastAsia="zh-CN"/>
        </w:rPr>
      </w:pPr>
    </w:p>
    <w:p w14:paraId="4C4E1C8C">
      <w:pPr>
        <w:pStyle w:val="13"/>
        <w:rPr>
          <w:rFonts w:hint="eastAsia"/>
          <w:highlight w:val="none"/>
          <w:lang w:val="en-US" w:eastAsia="zh-CN"/>
        </w:rPr>
      </w:pPr>
    </w:p>
    <w:p w14:paraId="1815EA2C">
      <w:pPr>
        <w:kinsoku/>
        <w:overflowPunct/>
        <w:autoSpaceDE/>
        <w:autoSpaceDN/>
        <w:bidi w:val="0"/>
        <w:snapToGrid w:val="0"/>
        <w:spacing w:line="579" w:lineRule="exact"/>
        <w:ind w:firstLine="560" w:firstLineChars="200"/>
        <w:jc w:val="center"/>
        <w:textAlignment w:val="baseline"/>
        <w:rPr>
          <w:rFonts w:hint="eastAsia" w:ascii="宋体" w:hAnsi="宋体" w:eastAsia="宋体" w:cs="宋体"/>
          <w:sz w:val="28"/>
          <w:szCs w:val="28"/>
          <w:highlight w:val="none"/>
          <w:lang w:val="en-US" w:eastAsia="zh-CN"/>
        </w:rPr>
      </w:pPr>
    </w:p>
    <w:p w14:paraId="24C4DCDB">
      <w:pPr>
        <w:kinsoku/>
        <w:overflowPunct/>
        <w:autoSpaceDE/>
        <w:autoSpaceDN/>
        <w:bidi w:val="0"/>
        <w:snapToGrid w:val="0"/>
        <w:spacing w:line="579" w:lineRule="exact"/>
        <w:ind w:firstLine="640" w:firstLineChars="200"/>
        <w:jc w:val="center"/>
        <w:textAlignment w:val="baseline"/>
        <w:rPr>
          <w:rFonts w:hint="eastAsia" w:ascii="宋体" w:hAnsi="宋体" w:eastAsia="宋体" w:cs="宋体"/>
          <w:sz w:val="32"/>
          <w:szCs w:val="32"/>
          <w:highlight w:val="none"/>
          <w:lang w:val="en-US" w:eastAsia="zh-CN"/>
        </w:rPr>
      </w:pPr>
    </w:p>
    <w:p w14:paraId="4121D307">
      <w:pPr>
        <w:kinsoku/>
        <w:overflowPunct/>
        <w:autoSpaceDE/>
        <w:autoSpaceDN/>
        <w:bidi w:val="0"/>
        <w:snapToGrid w:val="0"/>
        <w:spacing w:line="579" w:lineRule="exact"/>
        <w:ind w:firstLine="640" w:firstLineChars="200"/>
        <w:jc w:val="center"/>
        <w:textAlignment w:val="baseline"/>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采购人：</w:t>
      </w:r>
      <w:r>
        <w:rPr>
          <w:rFonts w:hint="eastAsia" w:ascii="宋体" w:hAnsi="宋体" w:cs="宋体"/>
          <w:color w:val="auto"/>
          <w:sz w:val="32"/>
          <w:szCs w:val="32"/>
          <w:highlight w:val="none"/>
          <w:lang w:val="en-US" w:eastAsia="zh-CN"/>
        </w:rPr>
        <w:t>重庆市沙坪坝区人民政府虎溪</w:t>
      </w:r>
      <w:r>
        <w:rPr>
          <w:rFonts w:hint="eastAsia" w:ascii="宋体" w:hAnsi="宋体" w:eastAsia="宋体" w:cs="宋体"/>
          <w:color w:val="auto"/>
          <w:sz w:val="32"/>
          <w:szCs w:val="32"/>
          <w:highlight w:val="none"/>
          <w:lang w:eastAsia="zh-CN"/>
        </w:rPr>
        <w:t>街道办事处</w:t>
      </w:r>
      <w:r>
        <w:rPr>
          <w:rFonts w:hint="eastAsia" w:ascii="宋体" w:hAnsi="宋体" w:eastAsia="宋体" w:cs="宋体"/>
          <w:color w:val="FF0000"/>
          <w:sz w:val="24"/>
          <w:szCs w:val="24"/>
          <w:highlight w:val="none"/>
        </w:rPr>
        <w:t xml:space="preserve"> </w:t>
      </w:r>
    </w:p>
    <w:p w14:paraId="0CC2C8A6">
      <w:pPr>
        <w:kinsoku/>
        <w:overflowPunct/>
        <w:autoSpaceDE/>
        <w:autoSpaceDN/>
        <w:bidi w:val="0"/>
        <w:snapToGrid w:val="0"/>
        <w:spacing w:line="579" w:lineRule="exact"/>
        <w:ind w:firstLine="640" w:firstLineChars="200"/>
        <w:jc w:val="center"/>
        <w:textAlignment w:val="baseline"/>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二〇二</w:t>
      </w:r>
      <w:r>
        <w:rPr>
          <w:rFonts w:hint="eastAsia" w:ascii="宋体" w:hAnsi="宋体" w:cs="宋体"/>
          <w:sz w:val="32"/>
          <w:szCs w:val="32"/>
          <w:highlight w:val="none"/>
          <w:lang w:val="en-US" w:eastAsia="zh-CN"/>
        </w:rPr>
        <w:t>五</w:t>
      </w:r>
      <w:r>
        <w:rPr>
          <w:rFonts w:hint="eastAsia" w:ascii="宋体" w:hAnsi="宋体" w:eastAsia="宋体" w:cs="宋体"/>
          <w:sz w:val="32"/>
          <w:szCs w:val="32"/>
          <w:highlight w:val="none"/>
          <w:lang w:val="en-US" w:eastAsia="zh-CN"/>
        </w:rPr>
        <w:t>年</w:t>
      </w:r>
      <w:r>
        <w:rPr>
          <w:rFonts w:hint="eastAsia" w:ascii="宋体" w:hAnsi="宋体" w:cs="宋体"/>
          <w:sz w:val="32"/>
          <w:szCs w:val="32"/>
          <w:highlight w:val="none"/>
          <w:lang w:val="en-US" w:eastAsia="zh-CN"/>
        </w:rPr>
        <w:t>十一</w:t>
      </w:r>
      <w:r>
        <w:rPr>
          <w:rFonts w:hint="eastAsia" w:ascii="宋体" w:hAnsi="宋体" w:eastAsia="宋体" w:cs="宋体"/>
          <w:sz w:val="32"/>
          <w:szCs w:val="32"/>
          <w:highlight w:val="none"/>
          <w:lang w:val="en-US" w:eastAsia="zh-CN"/>
        </w:rPr>
        <w:t>月</w:t>
      </w:r>
    </w:p>
    <w:p w14:paraId="68B93293">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12D96CA">
      <w:pPr>
        <w:pStyle w:val="4"/>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一、采购内容</w:t>
      </w:r>
    </w:p>
    <w:tbl>
      <w:tblPr>
        <w:tblStyle w:val="18"/>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6"/>
        <w:gridCol w:w="2070"/>
        <w:gridCol w:w="2070"/>
        <w:gridCol w:w="1485"/>
      </w:tblGrid>
      <w:tr w14:paraId="3C14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06" w:type="dxa"/>
            <w:tcBorders>
              <w:top w:val="single" w:color="auto" w:sz="4" w:space="0"/>
              <w:left w:val="single" w:color="auto" w:sz="4" w:space="0"/>
              <w:right w:val="single" w:color="auto" w:sz="4" w:space="0"/>
            </w:tcBorders>
            <w:vAlign w:val="center"/>
          </w:tcPr>
          <w:p w14:paraId="6DFC5611">
            <w:pPr>
              <w:widowControl/>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项目名称</w:t>
            </w:r>
          </w:p>
        </w:tc>
        <w:tc>
          <w:tcPr>
            <w:tcW w:w="2070" w:type="dxa"/>
            <w:tcBorders>
              <w:top w:val="single" w:color="auto" w:sz="4" w:space="0"/>
              <w:left w:val="single" w:color="auto" w:sz="4" w:space="0"/>
              <w:right w:val="single" w:color="auto" w:sz="4" w:space="0"/>
            </w:tcBorders>
            <w:vAlign w:val="center"/>
          </w:tcPr>
          <w:p w14:paraId="7F501573">
            <w:pPr>
              <w:jc w:val="center"/>
              <w:rPr>
                <w:rFonts w:hint="default" w:ascii="Times New Roman" w:hAnsi="Times New Roman" w:cs="Times New Roman"/>
                <w:b/>
                <w:bCs/>
                <w:kern w:val="0"/>
                <w:sz w:val="24"/>
                <w:szCs w:val="24"/>
                <w:highlight w:val="none"/>
                <w:lang w:eastAsia="zh-CN"/>
              </w:rPr>
            </w:pPr>
            <w:r>
              <w:rPr>
                <w:rFonts w:hint="default" w:ascii="Times New Roman" w:hAnsi="Times New Roman" w:cs="Times New Roman"/>
                <w:b/>
                <w:bCs/>
                <w:kern w:val="0"/>
                <w:sz w:val="24"/>
                <w:szCs w:val="24"/>
                <w:highlight w:val="none"/>
                <w:lang w:eastAsia="zh-CN"/>
              </w:rPr>
              <w:t>总价限价</w:t>
            </w:r>
          </w:p>
          <w:p w14:paraId="21735297">
            <w:pPr>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（元）</w:t>
            </w:r>
          </w:p>
        </w:tc>
        <w:tc>
          <w:tcPr>
            <w:tcW w:w="2070" w:type="dxa"/>
            <w:tcBorders>
              <w:top w:val="single" w:color="auto" w:sz="4" w:space="0"/>
              <w:left w:val="single" w:color="auto" w:sz="4" w:space="0"/>
              <w:right w:val="single" w:color="auto" w:sz="4" w:space="0"/>
            </w:tcBorders>
            <w:vAlign w:val="center"/>
          </w:tcPr>
          <w:p w14:paraId="2B314172">
            <w:pPr>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资金来源</w:t>
            </w:r>
          </w:p>
        </w:tc>
        <w:tc>
          <w:tcPr>
            <w:tcW w:w="1485" w:type="dxa"/>
            <w:tcBorders>
              <w:top w:val="single" w:color="auto" w:sz="4" w:space="0"/>
              <w:left w:val="single" w:color="auto" w:sz="4" w:space="0"/>
              <w:right w:val="single" w:color="auto" w:sz="4" w:space="0"/>
            </w:tcBorders>
            <w:vAlign w:val="center"/>
          </w:tcPr>
          <w:p w14:paraId="4162BF48">
            <w:pPr>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备注</w:t>
            </w:r>
          </w:p>
        </w:tc>
      </w:tr>
      <w:tr w14:paraId="0FB3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606" w:type="dxa"/>
            <w:tcBorders>
              <w:top w:val="single" w:color="auto" w:sz="4" w:space="0"/>
              <w:left w:val="single" w:color="auto" w:sz="4" w:space="0"/>
              <w:right w:val="single" w:color="auto" w:sz="4" w:space="0"/>
            </w:tcBorders>
            <w:vAlign w:val="center"/>
          </w:tcPr>
          <w:p w14:paraId="5CE62C42">
            <w:pPr>
              <w:widowControl/>
              <w:jc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虎溪街道垃圾分类果皮箱货物采购项目</w:t>
            </w:r>
          </w:p>
        </w:tc>
        <w:tc>
          <w:tcPr>
            <w:tcW w:w="2070" w:type="dxa"/>
            <w:tcBorders>
              <w:top w:val="single" w:color="auto" w:sz="4" w:space="0"/>
              <w:left w:val="single" w:color="auto" w:sz="4" w:space="0"/>
              <w:right w:val="single" w:color="auto" w:sz="4" w:space="0"/>
            </w:tcBorders>
            <w:vAlign w:val="center"/>
          </w:tcPr>
          <w:p w14:paraId="42C30B2B">
            <w:pPr>
              <w:widowControl/>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135000.00</w:t>
            </w:r>
          </w:p>
        </w:tc>
        <w:tc>
          <w:tcPr>
            <w:tcW w:w="2070" w:type="dxa"/>
            <w:tcBorders>
              <w:top w:val="single" w:color="auto" w:sz="4" w:space="0"/>
              <w:left w:val="single" w:color="auto" w:sz="4" w:space="0"/>
              <w:right w:val="single" w:color="auto" w:sz="4" w:space="0"/>
            </w:tcBorders>
            <w:vAlign w:val="center"/>
          </w:tcPr>
          <w:p w14:paraId="16ABA035">
            <w:pPr>
              <w:widowControl/>
              <w:jc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财政预算资金</w:t>
            </w:r>
          </w:p>
        </w:tc>
        <w:tc>
          <w:tcPr>
            <w:tcW w:w="1485" w:type="dxa"/>
            <w:tcBorders>
              <w:top w:val="single" w:color="auto" w:sz="4" w:space="0"/>
              <w:left w:val="single" w:color="auto" w:sz="4" w:space="0"/>
              <w:right w:val="single" w:color="auto" w:sz="4" w:space="0"/>
            </w:tcBorders>
            <w:vAlign w:val="center"/>
          </w:tcPr>
          <w:p w14:paraId="145492E7">
            <w:pPr>
              <w:jc w:val="cente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pPr>
            <w:r>
              <w:rPr>
                <w:rFonts w:hint="eastAsia" w:cs="Times New Roman"/>
                <w:b/>
                <w:color w:val="000000" w:themeColor="text1"/>
                <w:sz w:val="24"/>
                <w:szCs w:val="24"/>
                <w:highlight w:val="none"/>
                <w:lang w:eastAsia="zh-CN"/>
                <w14:textFill>
                  <w14:solidFill>
                    <w14:schemeClr w14:val="tx1"/>
                  </w14:solidFill>
                </w14:textFill>
              </w:rPr>
              <w:t>无</w:t>
            </w:r>
          </w:p>
        </w:tc>
      </w:tr>
    </w:tbl>
    <w:p w14:paraId="4CD2A2A3">
      <w:pPr>
        <w:pStyle w:val="4"/>
        <w:keepNext/>
        <w:keepLines/>
        <w:pageBreakBefore w:val="0"/>
        <w:widowControl w:val="0"/>
        <w:kinsoku/>
        <w:wordWrap/>
        <w:overflowPunct/>
        <w:topLinePunct w:val="0"/>
        <w:autoSpaceDE/>
        <w:autoSpaceDN/>
        <w:bidi w:val="0"/>
        <w:adjustRightInd/>
        <w:snapToGrid/>
        <w:spacing w:before="191" w:beforeLines="50"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二、资格条件</w:t>
      </w:r>
    </w:p>
    <w:p w14:paraId="3DB9D709">
      <w:pPr>
        <w:keepNext w:val="0"/>
        <w:keepLines w:val="0"/>
        <w:pageBreakBefore w:val="0"/>
        <w:widowControl w:val="0"/>
        <w:kinsoku/>
        <w:wordWrap/>
        <w:overflowPunct/>
        <w:topLinePunct w:val="0"/>
        <w:autoSpaceDE/>
        <w:autoSpaceDN/>
        <w:bidi w:val="0"/>
        <w:adjustRightInd/>
        <w:snapToGrid w:val="0"/>
        <w:spacing w:line="459" w:lineRule="exact"/>
        <w:jc w:val="both"/>
        <w:textAlignment w:val="baseline"/>
        <w:rPr>
          <w:rStyle w:val="24"/>
          <w:rFonts w:hint="eastAsia" w:ascii="宋体" w:hAnsi="宋体" w:eastAsia="宋体" w:cs="宋体"/>
          <w:kern w:val="2"/>
          <w:sz w:val="24"/>
          <w:szCs w:val="24"/>
          <w:highlight w:val="none"/>
          <w:lang w:val="en-US" w:eastAsia="zh-CN" w:bidi="ar-SA"/>
        </w:rPr>
      </w:pPr>
      <w:r>
        <w:rPr>
          <w:rStyle w:val="24"/>
          <w:rFonts w:hint="eastAsia" w:ascii="宋体" w:hAnsi="宋体" w:eastAsia="宋体" w:cs="宋体"/>
          <w:kern w:val="2"/>
          <w:sz w:val="24"/>
          <w:szCs w:val="24"/>
          <w:highlight w:val="none"/>
          <w:lang w:val="en-US" w:eastAsia="zh-CN" w:bidi="ar-SA"/>
        </w:rPr>
        <w:t>（一）基本资格条件</w:t>
      </w:r>
    </w:p>
    <w:p w14:paraId="793E75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Style w:val="24"/>
          <w:rFonts w:hint="eastAsia" w:ascii="宋体" w:hAnsi="宋体" w:eastAsia="宋体" w:cs="宋体"/>
          <w:kern w:val="2"/>
          <w:sz w:val="24"/>
          <w:szCs w:val="24"/>
          <w:highlight w:val="none"/>
          <w:lang w:val="en-US" w:eastAsia="zh-CN" w:bidi="ar-SA"/>
        </w:rPr>
      </w:pPr>
      <w:r>
        <w:rPr>
          <w:rStyle w:val="24"/>
          <w:rFonts w:hint="eastAsia" w:ascii="宋体" w:hAnsi="宋体" w:eastAsia="宋体" w:cs="宋体"/>
          <w:kern w:val="2"/>
          <w:sz w:val="24"/>
          <w:szCs w:val="24"/>
          <w:highlight w:val="none"/>
          <w:lang w:val="en-US" w:eastAsia="zh-CN" w:bidi="ar-SA"/>
        </w:rPr>
        <w:t>1.具有独立承担民事责任的能力；</w:t>
      </w:r>
    </w:p>
    <w:p w14:paraId="6695B1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Style w:val="24"/>
          <w:rFonts w:hint="eastAsia" w:ascii="宋体" w:hAnsi="宋体" w:eastAsia="宋体" w:cs="宋体"/>
          <w:kern w:val="2"/>
          <w:sz w:val="24"/>
          <w:szCs w:val="24"/>
          <w:highlight w:val="none"/>
          <w:lang w:val="en-US" w:eastAsia="zh-CN" w:bidi="ar-SA"/>
        </w:rPr>
      </w:pPr>
      <w:r>
        <w:rPr>
          <w:rStyle w:val="24"/>
          <w:rFonts w:hint="eastAsia" w:ascii="宋体" w:hAnsi="宋体" w:eastAsia="宋体" w:cs="宋体"/>
          <w:kern w:val="2"/>
          <w:sz w:val="24"/>
          <w:szCs w:val="24"/>
          <w:highlight w:val="none"/>
          <w:lang w:val="en-US" w:eastAsia="zh-CN" w:bidi="ar-SA"/>
        </w:rPr>
        <w:t>2.具有良好的商业信誉和健全的财务会计制度；</w:t>
      </w:r>
    </w:p>
    <w:p w14:paraId="40695A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Style w:val="24"/>
          <w:rFonts w:hint="eastAsia" w:ascii="宋体" w:hAnsi="宋体" w:eastAsia="宋体" w:cs="宋体"/>
          <w:kern w:val="2"/>
          <w:sz w:val="24"/>
          <w:szCs w:val="24"/>
          <w:highlight w:val="none"/>
          <w:lang w:val="en-US" w:eastAsia="zh-CN" w:bidi="ar-SA"/>
        </w:rPr>
      </w:pPr>
      <w:r>
        <w:rPr>
          <w:rStyle w:val="24"/>
          <w:rFonts w:hint="eastAsia" w:ascii="宋体" w:hAnsi="宋体" w:eastAsia="宋体" w:cs="宋体"/>
          <w:kern w:val="2"/>
          <w:sz w:val="24"/>
          <w:szCs w:val="24"/>
          <w:highlight w:val="none"/>
          <w:lang w:val="en-US" w:eastAsia="zh-CN" w:bidi="ar-SA"/>
        </w:rPr>
        <w:t>3.具有履行合同所必需的设备和专业技术能力；</w:t>
      </w:r>
    </w:p>
    <w:p w14:paraId="1B47DB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Style w:val="24"/>
          <w:rFonts w:hint="eastAsia" w:ascii="宋体" w:hAnsi="宋体" w:eastAsia="宋体" w:cs="宋体"/>
          <w:kern w:val="2"/>
          <w:sz w:val="24"/>
          <w:szCs w:val="24"/>
          <w:highlight w:val="none"/>
          <w:lang w:val="en-US" w:eastAsia="zh-CN" w:bidi="ar-SA"/>
        </w:rPr>
      </w:pPr>
      <w:r>
        <w:rPr>
          <w:rStyle w:val="24"/>
          <w:rFonts w:hint="eastAsia" w:ascii="宋体" w:hAnsi="宋体" w:eastAsia="宋体" w:cs="宋体"/>
          <w:kern w:val="2"/>
          <w:sz w:val="24"/>
          <w:szCs w:val="24"/>
          <w:highlight w:val="none"/>
          <w:lang w:val="en-US" w:eastAsia="zh-CN" w:bidi="ar-SA"/>
        </w:rPr>
        <w:t>4.有依法缴纳税收和社会保障资金的良好记录；</w:t>
      </w:r>
    </w:p>
    <w:p w14:paraId="7450E29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Style w:val="24"/>
          <w:rFonts w:hint="eastAsia" w:ascii="宋体" w:hAnsi="宋体" w:eastAsia="宋体" w:cs="宋体"/>
          <w:kern w:val="2"/>
          <w:sz w:val="24"/>
          <w:szCs w:val="24"/>
          <w:highlight w:val="none"/>
          <w:lang w:val="en-US" w:eastAsia="zh-CN" w:bidi="ar-SA"/>
        </w:rPr>
      </w:pPr>
      <w:r>
        <w:rPr>
          <w:rStyle w:val="24"/>
          <w:rFonts w:hint="eastAsia" w:ascii="宋体" w:hAnsi="宋体" w:eastAsia="宋体" w:cs="宋体"/>
          <w:kern w:val="2"/>
          <w:sz w:val="24"/>
          <w:szCs w:val="24"/>
          <w:highlight w:val="none"/>
          <w:lang w:val="en-US" w:eastAsia="zh-CN" w:bidi="ar-SA"/>
        </w:rPr>
        <w:t>5.参加政府采购活动前三年内，在经营活动中没有重大违法记录；</w:t>
      </w:r>
    </w:p>
    <w:p w14:paraId="2EFCED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Style w:val="24"/>
          <w:rFonts w:hint="eastAsia" w:ascii="宋体" w:hAnsi="宋体" w:eastAsia="宋体" w:cs="宋体"/>
          <w:kern w:val="2"/>
          <w:sz w:val="24"/>
          <w:szCs w:val="24"/>
          <w:highlight w:val="none"/>
          <w:lang w:val="en-US" w:eastAsia="zh-CN" w:bidi="ar-SA"/>
        </w:rPr>
      </w:pPr>
      <w:r>
        <w:rPr>
          <w:rStyle w:val="24"/>
          <w:rFonts w:hint="eastAsia" w:ascii="宋体" w:hAnsi="宋体" w:eastAsia="宋体" w:cs="宋体"/>
          <w:kern w:val="2"/>
          <w:sz w:val="24"/>
          <w:szCs w:val="24"/>
          <w:highlight w:val="none"/>
          <w:lang w:val="en-US" w:eastAsia="zh-CN" w:bidi="ar-SA"/>
        </w:rPr>
        <w:t>6.法律、行政法规规定的其他条件。</w:t>
      </w:r>
    </w:p>
    <w:p w14:paraId="0D9D84CB">
      <w:pPr>
        <w:spacing w:line="360" w:lineRule="auto"/>
        <w:jc w:val="left"/>
        <w:rPr>
          <w:rFonts w:hint="eastAsia" w:ascii="宋体" w:hAnsi="宋体" w:cs="宋体"/>
          <w:sz w:val="24"/>
          <w:szCs w:val="24"/>
          <w:highlight w:val="none"/>
          <w:lang w:eastAsia="zh-CN"/>
        </w:rPr>
      </w:pPr>
      <w:r>
        <w:rPr>
          <w:rFonts w:hint="eastAsia" w:ascii="宋体" w:hAnsi="宋体" w:eastAsia="宋体" w:cs="宋体"/>
          <w:sz w:val="24"/>
          <w:szCs w:val="24"/>
          <w:highlight w:val="none"/>
        </w:rPr>
        <w:t>（二）特定资格条件</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无</w:t>
      </w:r>
      <w:r>
        <w:rPr>
          <w:rFonts w:hint="eastAsia" w:ascii="宋体" w:hAnsi="宋体" w:cs="宋体"/>
          <w:sz w:val="24"/>
          <w:szCs w:val="24"/>
          <w:highlight w:val="none"/>
          <w:lang w:eastAsia="zh-CN"/>
        </w:rPr>
        <w:t>）</w:t>
      </w:r>
    </w:p>
    <w:p w14:paraId="78057CE9">
      <w:pPr>
        <w:pStyle w:val="13"/>
        <w:rPr>
          <w:rFonts w:hint="eastAsia" w:ascii="宋体" w:hAnsi="宋体" w:cs="宋体"/>
          <w:sz w:val="24"/>
          <w:szCs w:val="24"/>
          <w:highlight w:val="none"/>
          <w:lang w:eastAsia="zh-CN"/>
        </w:rPr>
      </w:pPr>
    </w:p>
    <w:p w14:paraId="2820DD7F">
      <w:pPr>
        <w:rPr>
          <w:rFonts w:hint="eastAsia" w:ascii="宋体" w:hAnsi="宋体" w:cs="宋体"/>
          <w:sz w:val="24"/>
          <w:szCs w:val="24"/>
          <w:highlight w:val="none"/>
          <w:lang w:eastAsia="zh-CN"/>
        </w:rPr>
      </w:pPr>
    </w:p>
    <w:p w14:paraId="5FC8BD0B">
      <w:pPr>
        <w:pStyle w:val="13"/>
        <w:rPr>
          <w:rFonts w:hint="eastAsia" w:ascii="宋体" w:hAnsi="宋体" w:cs="宋体"/>
          <w:sz w:val="24"/>
          <w:szCs w:val="24"/>
          <w:highlight w:val="none"/>
          <w:lang w:eastAsia="zh-CN"/>
        </w:rPr>
      </w:pPr>
    </w:p>
    <w:p w14:paraId="61E7B361">
      <w:pPr>
        <w:rPr>
          <w:rFonts w:hint="eastAsia" w:ascii="宋体" w:hAnsi="宋体" w:cs="宋体"/>
          <w:sz w:val="24"/>
          <w:szCs w:val="24"/>
          <w:highlight w:val="none"/>
          <w:lang w:eastAsia="zh-CN"/>
        </w:rPr>
      </w:pPr>
    </w:p>
    <w:p w14:paraId="3900DCE1">
      <w:pPr>
        <w:pStyle w:val="13"/>
        <w:rPr>
          <w:rFonts w:hint="eastAsia" w:ascii="宋体" w:hAnsi="宋体" w:cs="宋体"/>
          <w:sz w:val="24"/>
          <w:szCs w:val="24"/>
          <w:highlight w:val="none"/>
          <w:lang w:eastAsia="zh-CN"/>
        </w:rPr>
      </w:pPr>
    </w:p>
    <w:p w14:paraId="36EC3361">
      <w:pPr>
        <w:rPr>
          <w:rFonts w:hint="eastAsia" w:ascii="宋体" w:hAnsi="宋体" w:cs="宋体"/>
          <w:sz w:val="24"/>
          <w:szCs w:val="24"/>
          <w:highlight w:val="none"/>
          <w:lang w:eastAsia="zh-CN"/>
        </w:rPr>
      </w:pPr>
    </w:p>
    <w:p w14:paraId="5CAF0323">
      <w:pPr>
        <w:pStyle w:val="13"/>
        <w:rPr>
          <w:rFonts w:hint="eastAsia" w:ascii="宋体" w:hAnsi="宋体" w:cs="宋体"/>
          <w:sz w:val="24"/>
          <w:szCs w:val="24"/>
          <w:highlight w:val="none"/>
          <w:lang w:eastAsia="zh-CN"/>
        </w:rPr>
      </w:pPr>
    </w:p>
    <w:p w14:paraId="2D57565F">
      <w:pPr>
        <w:rPr>
          <w:rFonts w:hint="eastAsia" w:ascii="宋体" w:hAnsi="宋体" w:cs="宋体"/>
          <w:sz w:val="24"/>
          <w:szCs w:val="24"/>
          <w:highlight w:val="none"/>
          <w:lang w:eastAsia="zh-CN"/>
        </w:rPr>
      </w:pPr>
    </w:p>
    <w:p w14:paraId="5A64B7E0">
      <w:pPr>
        <w:pStyle w:val="13"/>
        <w:rPr>
          <w:rFonts w:hint="eastAsia" w:ascii="宋体" w:hAnsi="宋体" w:cs="宋体"/>
          <w:sz w:val="24"/>
          <w:szCs w:val="24"/>
          <w:highlight w:val="none"/>
          <w:lang w:eastAsia="zh-CN"/>
        </w:rPr>
      </w:pPr>
    </w:p>
    <w:p w14:paraId="46602D70">
      <w:pPr>
        <w:rPr>
          <w:rFonts w:hint="eastAsia" w:ascii="宋体" w:hAnsi="宋体" w:cs="宋体"/>
          <w:sz w:val="24"/>
          <w:szCs w:val="24"/>
          <w:highlight w:val="none"/>
          <w:lang w:eastAsia="zh-CN"/>
        </w:rPr>
      </w:pPr>
    </w:p>
    <w:p w14:paraId="48D1225E">
      <w:pPr>
        <w:pStyle w:val="13"/>
        <w:rPr>
          <w:rFonts w:hint="eastAsia" w:ascii="宋体" w:hAnsi="宋体" w:cs="宋体"/>
          <w:sz w:val="24"/>
          <w:szCs w:val="24"/>
          <w:highlight w:val="none"/>
          <w:lang w:eastAsia="zh-CN"/>
        </w:rPr>
      </w:pPr>
    </w:p>
    <w:p w14:paraId="1B7131E2">
      <w:pPr>
        <w:rPr>
          <w:rFonts w:hint="eastAsia" w:ascii="宋体" w:hAnsi="宋体" w:cs="宋体"/>
          <w:sz w:val="24"/>
          <w:szCs w:val="24"/>
          <w:highlight w:val="none"/>
          <w:lang w:eastAsia="zh-CN"/>
        </w:rPr>
      </w:pPr>
    </w:p>
    <w:p w14:paraId="353C8F07">
      <w:pPr>
        <w:pStyle w:val="13"/>
        <w:rPr>
          <w:rFonts w:hint="eastAsia" w:ascii="宋体" w:hAnsi="宋体" w:cs="宋体"/>
          <w:sz w:val="24"/>
          <w:szCs w:val="24"/>
          <w:highlight w:val="none"/>
          <w:lang w:eastAsia="zh-CN"/>
        </w:rPr>
      </w:pPr>
    </w:p>
    <w:p w14:paraId="562A6DD5">
      <w:pPr>
        <w:rPr>
          <w:rFonts w:hint="eastAsia" w:ascii="宋体" w:hAnsi="宋体" w:cs="宋体"/>
          <w:sz w:val="24"/>
          <w:szCs w:val="24"/>
          <w:highlight w:val="none"/>
          <w:lang w:eastAsia="zh-CN"/>
        </w:rPr>
      </w:pPr>
    </w:p>
    <w:p w14:paraId="5D884FA2">
      <w:pPr>
        <w:pStyle w:val="13"/>
        <w:rPr>
          <w:rFonts w:hint="eastAsia" w:ascii="宋体" w:hAnsi="宋体" w:cs="宋体"/>
          <w:sz w:val="24"/>
          <w:szCs w:val="24"/>
          <w:highlight w:val="none"/>
          <w:lang w:eastAsia="zh-CN"/>
        </w:rPr>
      </w:pPr>
    </w:p>
    <w:p w14:paraId="0FC798B4">
      <w:pPr>
        <w:rPr>
          <w:rFonts w:hint="eastAsia" w:ascii="宋体" w:hAnsi="宋体" w:cs="宋体"/>
          <w:sz w:val="24"/>
          <w:szCs w:val="24"/>
          <w:highlight w:val="none"/>
          <w:lang w:eastAsia="zh-CN"/>
        </w:rPr>
      </w:pPr>
    </w:p>
    <w:p w14:paraId="3A6556D7">
      <w:pPr>
        <w:pStyle w:val="13"/>
        <w:rPr>
          <w:rFonts w:hint="eastAsia" w:ascii="宋体" w:hAnsi="宋体" w:cs="宋体"/>
          <w:sz w:val="24"/>
          <w:szCs w:val="24"/>
          <w:highlight w:val="none"/>
          <w:lang w:eastAsia="zh-CN"/>
        </w:rPr>
      </w:pPr>
    </w:p>
    <w:p w14:paraId="60E66DD5">
      <w:pPr>
        <w:rPr>
          <w:rFonts w:hint="eastAsia" w:ascii="宋体" w:hAnsi="宋体" w:cs="宋体"/>
          <w:sz w:val="24"/>
          <w:szCs w:val="24"/>
          <w:highlight w:val="none"/>
          <w:lang w:eastAsia="zh-CN"/>
        </w:rPr>
      </w:pPr>
    </w:p>
    <w:p w14:paraId="6494B33E">
      <w:pPr>
        <w:pStyle w:val="13"/>
        <w:rPr>
          <w:rFonts w:hint="eastAsia" w:ascii="宋体" w:hAnsi="宋体" w:cs="宋体"/>
          <w:sz w:val="24"/>
          <w:szCs w:val="24"/>
          <w:highlight w:val="none"/>
          <w:lang w:eastAsia="zh-CN"/>
        </w:rPr>
      </w:pPr>
    </w:p>
    <w:p w14:paraId="6122A368">
      <w:pPr>
        <w:rPr>
          <w:rFonts w:hint="eastAsia" w:ascii="宋体" w:hAnsi="宋体" w:cs="宋体"/>
          <w:sz w:val="24"/>
          <w:szCs w:val="24"/>
          <w:highlight w:val="none"/>
          <w:lang w:eastAsia="zh-CN"/>
        </w:rPr>
      </w:pPr>
    </w:p>
    <w:p w14:paraId="0932B1A3">
      <w:pPr>
        <w:pStyle w:val="13"/>
        <w:rPr>
          <w:rFonts w:hint="eastAsia" w:ascii="宋体" w:hAnsi="宋体" w:cs="宋体"/>
          <w:sz w:val="24"/>
          <w:szCs w:val="24"/>
          <w:highlight w:val="none"/>
          <w:lang w:eastAsia="zh-CN"/>
        </w:rPr>
      </w:pPr>
    </w:p>
    <w:p w14:paraId="4D44C1C6">
      <w:pPr>
        <w:rPr>
          <w:rFonts w:hint="eastAsia" w:ascii="宋体" w:hAnsi="宋体" w:cs="宋体"/>
          <w:sz w:val="24"/>
          <w:szCs w:val="24"/>
          <w:highlight w:val="none"/>
          <w:lang w:eastAsia="zh-CN"/>
        </w:rPr>
      </w:pPr>
    </w:p>
    <w:p w14:paraId="430EF921">
      <w:pPr>
        <w:pStyle w:val="13"/>
        <w:rPr>
          <w:rFonts w:hint="eastAsia" w:ascii="宋体" w:hAnsi="宋体" w:cs="宋体"/>
          <w:sz w:val="24"/>
          <w:szCs w:val="24"/>
          <w:highlight w:val="none"/>
          <w:lang w:eastAsia="zh-CN"/>
        </w:rPr>
      </w:pPr>
    </w:p>
    <w:p w14:paraId="40FC1D18">
      <w:pPr>
        <w:rPr>
          <w:rFonts w:hint="eastAsia" w:ascii="宋体" w:hAnsi="宋体" w:cs="宋体"/>
          <w:sz w:val="24"/>
          <w:szCs w:val="24"/>
          <w:highlight w:val="none"/>
          <w:lang w:eastAsia="zh-CN"/>
        </w:rPr>
      </w:pPr>
    </w:p>
    <w:p w14:paraId="2061ED6A">
      <w:pPr>
        <w:pStyle w:val="13"/>
        <w:rPr>
          <w:rFonts w:hint="eastAsia" w:ascii="宋体" w:hAnsi="宋体" w:cs="宋体"/>
          <w:sz w:val="24"/>
          <w:szCs w:val="24"/>
          <w:highlight w:val="none"/>
          <w:lang w:eastAsia="zh-CN"/>
        </w:rPr>
      </w:pPr>
    </w:p>
    <w:p w14:paraId="1528553B">
      <w:pPr>
        <w:pStyle w:val="13"/>
        <w:jc w:val="both"/>
        <w:rPr>
          <w:rFonts w:hint="eastAsia" w:ascii="宋体" w:hAnsi="宋体" w:cs="宋体"/>
          <w:sz w:val="24"/>
          <w:szCs w:val="24"/>
          <w:highlight w:val="none"/>
          <w:lang w:eastAsia="zh-CN"/>
        </w:rPr>
        <w:sectPr>
          <w:footerReference r:id="rId3" w:type="default"/>
          <w:pgSz w:w="11907" w:h="16840"/>
          <w:pgMar w:top="1134" w:right="1023" w:bottom="1134" w:left="1064" w:header="851" w:footer="992" w:gutter="0"/>
          <w:pgNumType w:fmt="numberInDash" w:start="1"/>
          <w:cols w:space="720" w:num="1"/>
          <w:docGrid w:linePitch="380" w:charSpace="-5735"/>
        </w:sectPr>
      </w:pPr>
    </w:p>
    <w:p w14:paraId="4A8D98EF">
      <w:pPr>
        <w:pStyle w:val="4"/>
        <w:keepNext/>
        <w:keepLines/>
        <w:pageBreakBefore w:val="0"/>
        <w:widowControl w:val="0"/>
        <w:kinsoku/>
        <w:wordWrap/>
        <w:overflowPunct/>
        <w:topLinePunct w:val="0"/>
        <w:autoSpaceDE/>
        <w:autoSpaceDN/>
        <w:bidi w:val="0"/>
        <w:adjustRightInd/>
        <w:snapToGrid/>
        <w:spacing w:before="381" w:beforeLines="100" w:after="0" w:line="360" w:lineRule="auto"/>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三、采购</w:t>
      </w:r>
      <w:r>
        <w:rPr>
          <w:rFonts w:hint="eastAsia" w:ascii="宋体" w:hAnsi="宋体" w:cs="宋体"/>
          <w:bCs/>
          <w:sz w:val="24"/>
          <w:szCs w:val="24"/>
          <w:highlight w:val="none"/>
          <w:lang w:val="en-US" w:eastAsia="zh-CN"/>
        </w:rPr>
        <w:t>货物详细</w:t>
      </w:r>
      <w:r>
        <w:rPr>
          <w:rFonts w:hint="eastAsia" w:ascii="宋体" w:hAnsi="宋体" w:eastAsia="宋体" w:cs="宋体"/>
          <w:bCs/>
          <w:sz w:val="24"/>
          <w:szCs w:val="24"/>
          <w:highlight w:val="none"/>
        </w:rPr>
        <w:t>内容</w:t>
      </w:r>
    </w:p>
    <w:tbl>
      <w:tblPr>
        <w:tblStyle w:val="18"/>
        <w:tblW w:w="11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196"/>
        <w:gridCol w:w="5625"/>
        <w:gridCol w:w="1080"/>
        <w:gridCol w:w="1080"/>
      </w:tblGrid>
      <w:tr w14:paraId="17D5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6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7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产品名称</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2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规格工艺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9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2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14:paraId="183B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F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2E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201不锈钢果皮箱</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14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1、外形尺寸:长X宽X高:1000mmX400mmX1000mm，两分类，每分类均为内置40L垃圾桶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61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56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r>
      <w:tr w14:paraId="7F66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ABA9F">
            <w:pPr>
              <w:jc w:val="center"/>
              <w:rPr>
                <w:rFonts w:hint="eastAsia" w:asciiTheme="minorEastAsia" w:hAnsiTheme="minorEastAsia" w:eastAsiaTheme="minorEastAsia" w:cstheme="minorEastAsia"/>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A718">
            <w:pPr>
              <w:jc w:val="center"/>
              <w:rPr>
                <w:rFonts w:hint="eastAsia" w:asciiTheme="minorEastAsia" w:hAnsiTheme="minorEastAsia" w:eastAsiaTheme="minorEastAsia" w:cstheme="minorEastAsia"/>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8A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2、顶盖采用201拉丝不锈钢厚度国标1mm经折弯冲压整体一次模压成型，激光工艺切割下料，氩弧焊顺滑焊接，无毛刺。</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FA06">
            <w:pPr>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82807">
            <w:pPr>
              <w:jc w:val="center"/>
              <w:rPr>
                <w:rFonts w:hint="eastAsia" w:asciiTheme="minorEastAsia" w:hAnsiTheme="minorEastAsia" w:eastAsiaTheme="minorEastAsia" w:cstheme="minorEastAsia"/>
                <w:i w:val="0"/>
                <w:iCs w:val="0"/>
                <w:color w:val="000000"/>
                <w:sz w:val="24"/>
                <w:szCs w:val="24"/>
                <w:u w:val="none"/>
              </w:rPr>
            </w:pPr>
          </w:p>
        </w:tc>
      </w:tr>
      <w:tr w14:paraId="3A3B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F246">
            <w:pPr>
              <w:jc w:val="center"/>
              <w:rPr>
                <w:rFonts w:hint="eastAsia" w:asciiTheme="minorEastAsia" w:hAnsiTheme="minorEastAsia" w:eastAsiaTheme="minorEastAsia" w:cstheme="minorEastAsia"/>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AEDA">
            <w:pPr>
              <w:jc w:val="center"/>
              <w:rPr>
                <w:rFonts w:hint="eastAsia" w:asciiTheme="minorEastAsia" w:hAnsiTheme="minorEastAsia" w:eastAsiaTheme="minorEastAsia" w:cstheme="minorEastAsia"/>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5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3、垃圾投放口:投放口为贯穿式，边角无毛刺。投料口采用不锈钢板材国标厚度1mm一次模压成型。投放口正面尺寸约(长X高):920mmX250mm,内沿口边缘作卷边处理，具备不伤手、与箱体外壳焊接牢固。</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33FC">
            <w:pPr>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F2E8">
            <w:pPr>
              <w:jc w:val="center"/>
              <w:rPr>
                <w:rFonts w:hint="eastAsia" w:asciiTheme="minorEastAsia" w:hAnsiTheme="minorEastAsia" w:eastAsiaTheme="minorEastAsia" w:cstheme="minorEastAsia"/>
                <w:i w:val="0"/>
                <w:iCs w:val="0"/>
                <w:color w:val="000000"/>
                <w:sz w:val="24"/>
                <w:szCs w:val="24"/>
                <w:u w:val="none"/>
              </w:rPr>
            </w:pPr>
          </w:p>
        </w:tc>
      </w:tr>
      <w:tr w14:paraId="77A8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B008">
            <w:pPr>
              <w:jc w:val="center"/>
              <w:rPr>
                <w:rFonts w:hint="eastAsia" w:asciiTheme="minorEastAsia" w:hAnsiTheme="minorEastAsia" w:eastAsiaTheme="minorEastAsia" w:cstheme="minorEastAsia"/>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C661">
            <w:pPr>
              <w:jc w:val="center"/>
              <w:rPr>
                <w:rFonts w:hint="eastAsia" w:asciiTheme="minorEastAsia" w:hAnsiTheme="minorEastAsia" w:eastAsiaTheme="minorEastAsia" w:cstheme="minorEastAsia"/>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22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4、箱体合理位置设灭烟口或电池投口,投放洞口做模压件做防割手处理。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21F8">
            <w:pPr>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8504">
            <w:pPr>
              <w:jc w:val="center"/>
              <w:rPr>
                <w:rFonts w:hint="eastAsia" w:asciiTheme="minorEastAsia" w:hAnsiTheme="minorEastAsia" w:eastAsiaTheme="minorEastAsia" w:cstheme="minorEastAsia"/>
                <w:i w:val="0"/>
                <w:iCs w:val="0"/>
                <w:color w:val="000000"/>
                <w:sz w:val="24"/>
                <w:szCs w:val="24"/>
                <w:u w:val="none"/>
              </w:rPr>
            </w:pPr>
          </w:p>
        </w:tc>
      </w:tr>
      <w:tr w14:paraId="24DC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A795">
            <w:pPr>
              <w:jc w:val="center"/>
              <w:rPr>
                <w:rFonts w:hint="eastAsia" w:asciiTheme="minorEastAsia" w:hAnsiTheme="minorEastAsia" w:eastAsiaTheme="minorEastAsia" w:cstheme="minorEastAsia"/>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A7E0A">
            <w:pPr>
              <w:jc w:val="center"/>
              <w:rPr>
                <w:rFonts w:hint="eastAsia" w:asciiTheme="minorEastAsia" w:hAnsiTheme="minorEastAsia" w:eastAsiaTheme="minorEastAsia" w:cstheme="minorEastAsia"/>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9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5、两个门分类标识:网版丝印(蓝色可回收物+灰色其他垃圾)。</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0C55">
            <w:pPr>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73772">
            <w:pPr>
              <w:jc w:val="center"/>
              <w:rPr>
                <w:rFonts w:hint="eastAsia" w:asciiTheme="minorEastAsia" w:hAnsiTheme="minorEastAsia" w:eastAsiaTheme="minorEastAsia" w:cstheme="minorEastAsia"/>
                <w:i w:val="0"/>
                <w:iCs w:val="0"/>
                <w:color w:val="000000"/>
                <w:sz w:val="24"/>
                <w:szCs w:val="24"/>
                <w:u w:val="none"/>
              </w:rPr>
            </w:pPr>
          </w:p>
        </w:tc>
      </w:tr>
      <w:tr w14:paraId="5D96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0A01">
            <w:pPr>
              <w:jc w:val="center"/>
              <w:rPr>
                <w:rFonts w:hint="eastAsia" w:asciiTheme="minorEastAsia" w:hAnsiTheme="minorEastAsia" w:eastAsiaTheme="minorEastAsia" w:cstheme="minorEastAsia"/>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2659">
            <w:pPr>
              <w:jc w:val="center"/>
              <w:rPr>
                <w:rFonts w:hint="eastAsia" w:asciiTheme="minorEastAsia" w:hAnsiTheme="minorEastAsia" w:eastAsiaTheme="minorEastAsia" w:cstheme="minorEastAsia"/>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DA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6、箱体前后面板按国标垃圾分类标识白色丝印“可回收物”、“其他垃圾”、并对每个果皮箱进行编号为“虎溪街道001、002、***、150”及“灭烟处”字样及图标，确保具有不褪色、耐腐蚀。</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F0A3">
            <w:pPr>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98330">
            <w:pPr>
              <w:jc w:val="center"/>
              <w:rPr>
                <w:rFonts w:hint="eastAsia" w:asciiTheme="minorEastAsia" w:hAnsiTheme="minorEastAsia" w:eastAsiaTheme="minorEastAsia" w:cstheme="minorEastAsia"/>
                <w:i w:val="0"/>
                <w:iCs w:val="0"/>
                <w:color w:val="000000"/>
                <w:sz w:val="24"/>
                <w:szCs w:val="24"/>
                <w:u w:val="none"/>
              </w:rPr>
            </w:pPr>
          </w:p>
        </w:tc>
      </w:tr>
      <w:tr w14:paraId="2E21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DEDC">
            <w:pPr>
              <w:jc w:val="center"/>
              <w:rPr>
                <w:rFonts w:hint="eastAsia" w:asciiTheme="minorEastAsia" w:hAnsiTheme="minorEastAsia" w:eastAsiaTheme="minorEastAsia" w:cstheme="minorEastAsia"/>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A94D">
            <w:pPr>
              <w:jc w:val="center"/>
              <w:rPr>
                <w:rFonts w:hint="eastAsia" w:asciiTheme="minorEastAsia" w:hAnsiTheme="minorEastAsia" w:eastAsiaTheme="minorEastAsia" w:cstheme="minorEastAsia"/>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1A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7、内胆:规格(长X宽X高):330mmX310mmX480mm采用BMC高分子复合片状模高温模压一次成型，耐高温，双面光滑,具有防腐、阻燃、可对垃圾桶进行分类回收，一次性倾倒垃圾方便等性能。</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C2FC2">
            <w:pPr>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31B17">
            <w:pPr>
              <w:jc w:val="center"/>
              <w:rPr>
                <w:rFonts w:hint="eastAsia" w:asciiTheme="minorEastAsia" w:hAnsiTheme="minorEastAsia" w:eastAsiaTheme="minorEastAsia" w:cstheme="minorEastAsia"/>
                <w:i w:val="0"/>
                <w:iCs w:val="0"/>
                <w:color w:val="000000"/>
                <w:sz w:val="24"/>
                <w:szCs w:val="24"/>
                <w:u w:val="none"/>
              </w:rPr>
            </w:pPr>
          </w:p>
        </w:tc>
      </w:tr>
      <w:tr w14:paraId="57E9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0C76">
            <w:pPr>
              <w:jc w:val="center"/>
              <w:rPr>
                <w:rFonts w:hint="eastAsia" w:asciiTheme="minorEastAsia" w:hAnsiTheme="minorEastAsia" w:eastAsiaTheme="minorEastAsia" w:cstheme="minorEastAsia"/>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FB80">
            <w:pPr>
              <w:jc w:val="center"/>
              <w:rPr>
                <w:rFonts w:hint="eastAsia" w:asciiTheme="minorEastAsia" w:hAnsiTheme="minorEastAsia" w:eastAsiaTheme="minorEastAsia" w:cstheme="minorEastAsia"/>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1B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8、内胆应配有提手，美观大方，经久耐用。</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433B">
            <w:pPr>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9A00">
            <w:pPr>
              <w:jc w:val="center"/>
              <w:rPr>
                <w:rFonts w:hint="eastAsia" w:asciiTheme="minorEastAsia" w:hAnsiTheme="minorEastAsia" w:eastAsiaTheme="minorEastAsia" w:cstheme="minorEastAsia"/>
                <w:i w:val="0"/>
                <w:iCs w:val="0"/>
                <w:color w:val="000000"/>
                <w:sz w:val="24"/>
                <w:szCs w:val="24"/>
                <w:u w:val="none"/>
              </w:rPr>
            </w:pPr>
          </w:p>
        </w:tc>
      </w:tr>
      <w:tr w14:paraId="13BD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3B67">
            <w:pPr>
              <w:jc w:val="center"/>
              <w:rPr>
                <w:rFonts w:hint="eastAsia" w:asciiTheme="minorEastAsia" w:hAnsiTheme="minorEastAsia" w:eastAsiaTheme="minorEastAsia" w:cstheme="minorEastAsia"/>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A63F">
            <w:pPr>
              <w:jc w:val="center"/>
              <w:rPr>
                <w:rFonts w:hint="eastAsia" w:asciiTheme="minorEastAsia" w:hAnsiTheme="minorEastAsia" w:eastAsiaTheme="minorEastAsia" w:cstheme="minorEastAsia"/>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4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9、底部设固定梁2条，每条梁预留螺栓孔2个;内置固定膨胀螺栓4只，膨胀螺栓规格为M8X80mm(入地深度为60mm),防止果皮箱松动。</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DEDA">
            <w:pPr>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70FF">
            <w:pPr>
              <w:jc w:val="center"/>
              <w:rPr>
                <w:rFonts w:hint="eastAsia" w:asciiTheme="minorEastAsia" w:hAnsiTheme="minorEastAsia" w:eastAsiaTheme="minorEastAsia" w:cstheme="minorEastAsia"/>
                <w:i w:val="0"/>
                <w:iCs w:val="0"/>
                <w:color w:val="000000"/>
                <w:sz w:val="24"/>
                <w:szCs w:val="24"/>
                <w:u w:val="none"/>
              </w:rPr>
            </w:pPr>
          </w:p>
        </w:tc>
      </w:tr>
    </w:tbl>
    <w:p w14:paraId="4395A851">
      <w:pPr>
        <w:rPr>
          <w:rFonts w:hint="eastAsia" w:ascii="宋体" w:hAnsi="宋体" w:eastAsia="宋体" w:cs="宋体"/>
          <w:b/>
          <w:bCs/>
          <w:color w:val="auto"/>
          <w:sz w:val="24"/>
          <w:szCs w:val="24"/>
          <w:highlight w:val="none"/>
          <w:lang w:val="en-US" w:eastAsia="zh-CN"/>
        </w:rPr>
      </w:pPr>
    </w:p>
    <w:p w14:paraId="25988FF5">
      <w:pPr>
        <w:pStyle w:val="13"/>
        <w:rPr>
          <w:rFonts w:hint="eastAsia" w:ascii="宋体" w:hAnsi="宋体" w:eastAsia="宋体" w:cs="宋体"/>
          <w:b/>
          <w:bCs/>
          <w:color w:val="auto"/>
          <w:sz w:val="24"/>
          <w:szCs w:val="24"/>
          <w:highlight w:val="none"/>
          <w:lang w:val="en-US" w:eastAsia="zh-CN"/>
        </w:rPr>
      </w:pPr>
    </w:p>
    <w:p w14:paraId="3517BFB7">
      <w:pPr>
        <w:rPr>
          <w:rFonts w:hint="eastAsia" w:ascii="宋体" w:hAnsi="宋体" w:eastAsia="宋体" w:cs="宋体"/>
          <w:b/>
          <w:bCs/>
          <w:color w:val="auto"/>
          <w:sz w:val="24"/>
          <w:szCs w:val="24"/>
          <w:highlight w:val="none"/>
          <w:lang w:val="en-US" w:eastAsia="zh-CN"/>
        </w:rPr>
      </w:pPr>
    </w:p>
    <w:p w14:paraId="5B302DEA">
      <w:pPr>
        <w:pStyle w:val="13"/>
        <w:rPr>
          <w:rFonts w:hint="eastAsia" w:ascii="宋体" w:hAnsi="宋体" w:eastAsia="宋体" w:cs="宋体"/>
          <w:b/>
          <w:bCs/>
          <w:color w:val="auto"/>
          <w:sz w:val="24"/>
          <w:szCs w:val="24"/>
          <w:highlight w:val="none"/>
          <w:lang w:val="en-US" w:eastAsia="zh-CN"/>
        </w:rPr>
      </w:pPr>
    </w:p>
    <w:p w14:paraId="079B6440">
      <w:pPr>
        <w:rPr>
          <w:rFonts w:hint="eastAsia" w:ascii="宋体" w:hAnsi="宋体" w:eastAsia="宋体" w:cs="宋体"/>
          <w:b/>
          <w:bCs/>
          <w:color w:val="auto"/>
          <w:sz w:val="24"/>
          <w:szCs w:val="24"/>
          <w:highlight w:val="none"/>
          <w:lang w:val="en-US" w:eastAsia="zh-CN"/>
        </w:rPr>
      </w:pPr>
    </w:p>
    <w:p w14:paraId="00045B38">
      <w:pPr>
        <w:pStyle w:val="13"/>
        <w:rPr>
          <w:rFonts w:hint="eastAsia" w:ascii="宋体" w:hAnsi="宋体" w:eastAsia="宋体" w:cs="宋体"/>
          <w:b/>
          <w:bCs/>
          <w:color w:val="auto"/>
          <w:sz w:val="24"/>
          <w:szCs w:val="24"/>
          <w:highlight w:val="none"/>
          <w:lang w:val="en-US" w:eastAsia="zh-CN"/>
        </w:rPr>
      </w:pPr>
    </w:p>
    <w:p w14:paraId="3648EE44">
      <w:pPr>
        <w:rPr>
          <w:rFonts w:hint="eastAsia" w:ascii="宋体" w:hAnsi="宋体" w:eastAsia="宋体" w:cs="宋体"/>
          <w:b/>
          <w:bCs/>
          <w:color w:val="auto"/>
          <w:sz w:val="24"/>
          <w:szCs w:val="24"/>
          <w:highlight w:val="none"/>
          <w:lang w:val="en-US" w:eastAsia="zh-CN"/>
        </w:rPr>
      </w:pPr>
    </w:p>
    <w:p w14:paraId="55E68433">
      <w:pPr>
        <w:pStyle w:val="13"/>
        <w:rPr>
          <w:rFonts w:hint="eastAsia" w:ascii="宋体" w:hAnsi="宋体" w:eastAsia="宋体" w:cs="宋体"/>
          <w:b/>
          <w:bCs/>
          <w:color w:val="auto"/>
          <w:sz w:val="24"/>
          <w:szCs w:val="24"/>
          <w:highlight w:val="none"/>
          <w:lang w:val="en-US" w:eastAsia="zh-CN"/>
        </w:rPr>
      </w:pPr>
    </w:p>
    <w:p w14:paraId="05472EB0">
      <w:pPr>
        <w:rPr>
          <w:rFonts w:hint="eastAsia" w:ascii="宋体" w:hAnsi="宋体" w:eastAsia="宋体" w:cs="宋体"/>
          <w:b/>
          <w:bCs/>
          <w:color w:val="auto"/>
          <w:sz w:val="24"/>
          <w:szCs w:val="24"/>
          <w:highlight w:val="none"/>
          <w:lang w:val="en-US" w:eastAsia="zh-CN"/>
        </w:rPr>
      </w:pPr>
    </w:p>
    <w:p w14:paraId="7187EC53">
      <w:pPr>
        <w:pStyle w:val="13"/>
        <w:rPr>
          <w:rFonts w:hint="eastAsia" w:ascii="宋体" w:hAnsi="宋体" w:eastAsia="宋体" w:cs="宋体"/>
          <w:b/>
          <w:bCs/>
          <w:color w:val="auto"/>
          <w:sz w:val="24"/>
          <w:szCs w:val="24"/>
          <w:highlight w:val="none"/>
          <w:lang w:val="en-US" w:eastAsia="zh-CN"/>
        </w:rPr>
      </w:pPr>
    </w:p>
    <w:p w14:paraId="543C36AC">
      <w:pPr>
        <w:rPr>
          <w:rFonts w:hint="eastAsia" w:ascii="宋体" w:hAnsi="宋体" w:eastAsia="宋体" w:cs="宋体"/>
          <w:b/>
          <w:bCs/>
          <w:color w:val="auto"/>
          <w:sz w:val="24"/>
          <w:szCs w:val="24"/>
          <w:highlight w:val="none"/>
          <w:lang w:val="en-US" w:eastAsia="zh-CN"/>
        </w:rPr>
      </w:pPr>
    </w:p>
    <w:p w14:paraId="23978CA4">
      <w:pPr>
        <w:pStyle w:val="13"/>
        <w:rPr>
          <w:rFonts w:hint="eastAsia" w:ascii="宋体" w:hAnsi="宋体" w:eastAsia="宋体" w:cs="宋体"/>
          <w:b/>
          <w:bCs/>
          <w:color w:val="auto"/>
          <w:sz w:val="24"/>
          <w:szCs w:val="24"/>
          <w:highlight w:val="none"/>
          <w:lang w:val="en-US" w:eastAsia="zh-CN"/>
        </w:rPr>
      </w:pPr>
    </w:p>
    <w:p w14:paraId="0064ABC9">
      <w:pPr>
        <w:rPr>
          <w:rFonts w:hint="eastAsia"/>
          <w:lang w:val="en-US" w:eastAsia="zh-CN"/>
        </w:rPr>
      </w:pPr>
    </w:p>
    <w:p w14:paraId="6EB461C7">
      <w:pPr>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cs="Times New Roman" w:eastAsiaTheme="minorEastAsia"/>
          <w:b/>
          <w:bCs/>
          <w:i w:val="0"/>
          <w:iCs w:val="0"/>
          <w:color w:val="000000"/>
          <w:kern w:val="0"/>
          <w:sz w:val="30"/>
          <w:szCs w:val="30"/>
          <w:u w:val="none"/>
          <w:lang w:val="en-US" w:eastAsia="zh-CN" w:bidi="ar"/>
        </w:rPr>
        <w:t>201不锈钢果皮箱参考图片</w:t>
      </w:r>
    </w:p>
    <w:p w14:paraId="5A984FD3">
      <w:pPr>
        <w:pStyle w:val="13"/>
        <w:jc w:val="both"/>
        <w:rPr>
          <w:rFonts w:hint="eastAsia"/>
          <w:lang w:val="en-US" w:eastAsia="zh-CN"/>
        </w:rPr>
      </w:pPr>
    </w:p>
    <w:p w14:paraId="56CC1AB9">
      <w:pPr>
        <w:jc w:val="center"/>
        <w:rPr>
          <w:rFonts w:hint="eastAsia" w:ascii="宋体" w:hAnsi="宋体" w:eastAsia="宋体" w:cs="宋体"/>
          <w:b/>
          <w:bCs/>
          <w:color w:val="auto"/>
          <w:sz w:val="24"/>
          <w:szCs w:val="24"/>
          <w:highlight w:val="none"/>
          <w:lang w:val="en-US" w:eastAsia="zh-CN"/>
        </w:rPr>
        <w:sectPr>
          <w:pgSz w:w="11907" w:h="16840"/>
          <w:pgMar w:top="1134" w:right="394" w:bottom="1134" w:left="564" w:header="851" w:footer="992" w:gutter="0"/>
          <w:pgNumType w:fmt="numberInDash" w:start="1"/>
          <w:cols w:space="720" w:num="1"/>
          <w:docGrid w:linePitch="380" w:charSpace="-5735"/>
        </w:sectPr>
      </w:pPr>
      <w:r>
        <w:rPr>
          <w:rFonts w:hint="eastAsia" w:ascii="宋体" w:hAnsi="宋体" w:eastAsia="宋体" w:cs="宋体"/>
          <w:b/>
          <w:bCs/>
          <w:color w:val="auto"/>
          <w:sz w:val="24"/>
          <w:szCs w:val="24"/>
          <w:highlight w:val="none"/>
          <w:lang w:val="en-US" w:eastAsia="zh-CN"/>
        </w:rPr>
        <w:drawing>
          <wp:inline distT="0" distB="0" distL="114300" distR="114300">
            <wp:extent cx="3296920" cy="3027045"/>
            <wp:effectExtent l="0" t="0" r="17780" b="1905"/>
            <wp:docPr id="3" name="图片 3" descr="c424fdd901c9bf08309c49a6f690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424fdd901c9bf08309c49a6f6904142"/>
                    <pic:cNvPicPr>
                      <a:picLocks noChangeAspect="1"/>
                    </pic:cNvPicPr>
                  </pic:nvPicPr>
                  <pic:blipFill>
                    <a:blip r:embed="rId9"/>
                    <a:srcRect t="31136" r="-46"/>
                    <a:stretch>
                      <a:fillRect/>
                    </a:stretch>
                  </pic:blipFill>
                  <pic:spPr>
                    <a:xfrm>
                      <a:off x="0" y="0"/>
                      <a:ext cx="3296920" cy="3027045"/>
                    </a:xfrm>
                    <a:prstGeom prst="rect">
                      <a:avLst/>
                    </a:prstGeom>
                  </pic:spPr>
                </pic:pic>
              </a:graphicData>
            </a:graphic>
          </wp:inline>
        </w:drawing>
      </w:r>
    </w:p>
    <w:p w14:paraId="3D7EFB79">
      <w:pPr>
        <w:rPr>
          <w:rFonts w:hint="eastAsia" w:ascii="方正仿宋_GBK" w:hAnsi="方正仿宋_GBK" w:eastAsia="方正仿宋_GBK" w:cs="方正仿宋_GBK"/>
          <w:highlight w:val="none"/>
          <w:lang w:val="en-US" w:eastAsia="zh-CN"/>
        </w:rPr>
      </w:pPr>
      <w:r>
        <w:rPr>
          <w:rFonts w:hint="eastAsia" w:ascii="宋体" w:hAnsi="宋体" w:eastAsia="宋体" w:cs="宋体"/>
          <w:b/>
          <w:bCs/>
          <w:color w:val="auto"/>
          <w:sz w:val="24"/>
          <w:szCs w:val="24"/>
          <w:highlight w:val="none"/>
          <w:lang w:val="en-US" w:eastAsia="zh-CN"/>
        </w:rPr>
        <w:t>备注：</w:t>
      </w:r>
    </w:p>
    <w:p w14:paraId="4DF99696">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bookmarkStart w:id="5" w:name="OLE_LINK3"/>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供应商须按</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val="en-US" w:eastAsia="zh-CN"/>
        </w:rPr>
        <w:t>中垃圾分类果皮箱货物</w:t>
      </w:r>
      <w:r>
        <w:rPr>
          <w:rFonts w:hint="eastAsia" w:asciiTheme="minorEastAsia" w:hAnsiTheme="minorEastAsia" w:eastAsiaTheme="minorEastAsia" w:cstheme="minorEastAsia"/>
          <w:sz w:val="24"/>
          <w:szCs w:val="24"/>
          <w:highlight w:val="none"/>
        </w:rPr>
        <w:t>技术参数要求</w:t>
      </w:r>
      <w:r>
        <w:rPr>
          <w:rFonts w:hint="eastAsia" w:asciiTheme="minorEastAsia" w:hAnsiTheme="minorEastAsia" w:eastAsiaTheme="minorEastAsia" w:cstheme="minorEastAsia"/>
          <w:sz w:val="24"/>
          <w:szCs w:val="24"/>
          <w:highlight w:val="none"/>
          <w:lang w:eastAsia="zh-CN"/>
        </w:rPr>
        <w:t>提交</w:t>
      </w:r>
      <w:r>
        <w:rPr>
          <w:rFonts w:hint="eastAsia" w:asciiTheme="minorEastAsia" w:hAnsiTheme="minorEastAsia" w:eastAsiaTheme="minorEastAsia" w:cstheme="minorEastAsia"/>
          <w:sz w:val="24"/>
          <w:szCs w:val="24"/>
          <w:highlight w:val="none"/>
          <w:u w:val="single"/>
          <w:lang w:eastAsia="zh-CN"/>
        </w:rPr>
        <w:t>产品合格证及响应文件</w:t>
      </w:r>
      <w:r>
        <w:rPr>
          <w:rFonts w:hint="eastAsia" w:asciiTheme="minorEastAsia" w:hAnsiTheme="minorEastAsia" w:eastAsiaTheme="minorEastAsia" w:cstheme="minorEastAsia"/>
          <w:sz w:val="24"/>
          <w:szCs w:val="24"/>
          <w:highlight w:val="none"/>
          <w:lang w:val="en-US" w:eastAsia="zh-CN"/>
        </w:rPr>
        <w:t>，加盖供应商鲜章，</w:t>
      </w:r>
      <w:r>
        <w:rPr>
          <w:rFonts w:hint="eastAsia" w:asciiTheme="minorEastAsia" w:hAnsiTheme="minorEastAsia" w:eastAsiaTheme="minorEastAsia" w:cstheme="minorEastAsia"/>
          <w:sz w:val="24"/>
          <w:szCs w:val="24"/>
          <w:highlight w:val="none"/>
        </w:rPr>
        <w:t>否则其响应文件无效。</w:t>
      </w:r>
      <w:bookmarkEnd w:id="5"/>
    </w:p>
    <w:p w14:paraId="3801C2F9">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成交供应商提交的响应文件中</w:t>
      </w:r>
      <w:r>
        <w:rPr>
          <w:rFonts w:hint="eastAsia" w:asciiTheme="minorEastAsia" w:hAnsiTheme="minorEastAsia" w:eastAsiaTheme="minorEastAsia" w:cstheme="minorEastAsia"/>
          <w:sz w:val="24"/>
          <w:szCs w:val="24"/>
          <w:highlight w:val="none"/>
          <w:lang w:val="en-US" w:eastAsia="zh-CN"/>
        </w:rPr>
        <w:t>垃圾分类果皮箱</w:t>
      </w:r>
      <w:r>
        <w:rPr>
          <w:rFonts w:hint="eastAsia" w:asciiTheme="minorEastAsia" w:hAnsiTheme="minorEastAsia" w:eastAsiaTheme="minorEastAsia" w:cstheme="minorEastAsia"/>
          <w:sz w:val="24"/>
          <w:szCs w:val="24"/>
          <w:highlight w:val="none"/>
          <w:lang w:eastAsia="zh-CN"/>
        </w:rPr>
        <w:t>参数与采购货物清单中技术参数不一致的，</w:t>
      </w:r>
      <w:r>
        <w:rPr>
          <w:rFonts w:hint="eastAsia" w:asciiTheme="minorEastAsia" w:hAnsiTheme="minorEastAsia" w:eastAsiaTheme="minorEastAsia" w:cstheme="minorEastAsia"/>
          <w:sz w:val="24"/>
          <w:szCs w:val="24"/>
          <w:highlight w:val="none"/>
        </w:rPr>
        <w:t>采购人有权取消其成交资格且给采购人带来的一切损失由成交供应商承担。一经核实供应商有提供虚假资料行为，将按照无效响应处理，并上报上级财政部门并列入不良记录名单。</w:t>
      </w:r>
    </w:p>
    <w:p w14:paraId="5A9CB253">
      <w:pPr>
        <w:pStyle w:val="4"/>
        <w:keepNext/>
        <w:keepLines/>
        <w:pageBreakBefore w:val="0"/>
        <w:widowControl w:val="0"/>
        <w:kinsoku/>
        <w:wordWrap/>
        <w:overflowPunct/>
        <w:topLinePunct w:val="0"/>
        <w:autoSpaceDE/>
        <w:autoSpaceDN/>
        <w:bidi w:val="0"/>
        <w:adjustRightInd/>
        <w:snapToGrid/>
        <w:spacing w:before="0" w:after="0" w:line="500" w:lineRule="exact"/>
        <w:ind w:leftChars="0"/>
        <w:textAlignment w:val="auto"/>
        <w:rPr>
          <w:rStyle w:val="24"/>
          <w:rFonts w:hint="eastAsia" w:asciiTheme="minorEastAsia" w:hAnsiTheme="minorEastAsia" w:eastAsiaTheme="minorEastAsia" w:cstheme="minorEastAsia"/>
          <w:b/>
          <w:bCs/>
          <w:kern w:val="2"/>
          <w:sz w:val="24"/>
          <w:szCs w:val="24"/>
          <w:highlight w:val="none"/>
          <w:lang w:val="en-US" w:eastAsia="zh-CN" w:bidi="ar-SA"/>
        </w:rPr>
      </w:pPr>
      <w:r>
        <w:rPr>
          <w:rStyle w:val="24"/>
          <w:rFonts w:hint="eastAsia" w:asciiTheme="minorEastAsia" w:hAnsiTheme="minorEastAsia" w:eastAsiaTheme="minorEastAsia" w:cstheme="minorEastAsia"/>
          <w:b/>
          <w:bCs/>
          <w:kern w:val="2"/>
          <w:sz w:val="24"/>
          <w:szCs w:val="24"/>
          <w:highlight w:val="none"/>
          <w:lang w:val="en-US" w:eastAsia="zh-CN" w:bidi="ar-SA"/>
        </w:rPr>
        <w:t>四、交货方式、验收方式</w:t>
      </w:r>
    </w:p>
    <w:p w14:paraId="58E6EAE1">
      <w:pPr>
        <w:pStyle w:val="7"/>
        <w:pageBreakBefore w:val="0"/>
        <w:widowControl w:val="0"/>
        <w:kinsoku/>
        <w:wordWrap/>
        <w:overflowPunct/>
        <w:topLinePunct w:val="0"/>
        <w:autoSpaceDE/>
        <w:autoSpaceDN/>
        <w:bidi w:val="0"/>
        <w:spacing w:after="0" w:line="500" w:lineRule="exact"/>
        <w:ind w:leftChars="0" w:firstLine="480"/>
        <w:textAlignment w:val="auto"/>
        <w:rPr>
          <w:rFonts w:hint="eastAsia" w:asciiTheme="minorEastAsia" w:hAnsiTheme="minorEastAsia" w:eastAsiaTheme="minorEastAsia" w:cstheme="minorEastAsia"/>
          <w:sz w:val="24"/>
          <w:szCs w:val="24"/>
          <w:highlight w:val="none"/>
          <w:lang w:val="en-US" w:eastAsia="zh-CN"/>
        </w:rPr>
      </w:pPr>
      <w:bookmarkStart w:id="6" w:name="OLE_LINK1"/>
      <w:r>
        <w:rPr>
          <w:rFonts w:hint="eastAsia" w:asciiTheme="minorEastAsia" w:hAnsiTheme="minorEastAsia" w:eastAsiaTheme="minorEastAsia" w:cstheme="minorEastAsia"/>
          <w:sz w:val="24"/>
          <w:szCs w:val="24"/>
          <w:highlight w:val="none"/>
          <w:lang w:val="en-US" w:eastAsia="zh-CN"/>
        </w:rPr>
        <w:t>1、本项目交货方式：合同签订之日15日内交货，交货地点：虎溪街道康田漫城假日酒店车库库房。</w:t>
      </w:r>
    </w:p>
    <w:p w14:paraId="62FFCC4A">
      <w:pPr>
        <w:pStyle w:val="7"/>
        <w:pageBreakBefore w:val="0"/>
        <w:widowControl w:val="0"/>
        <w:kinsoku/>
        <w:wordWrap/>
        <w:overflowPunct/>
        <w:topLinePunct w:val="0"/>
        <w:autoSpaceDE/>
        <w:autoSpaceDN/>
        <w:bidi w:val="0"/>
        <w:spacing w:after="0" w:line="500" w:lineRule="exact"/>
        <w:ind w:leftChars="0" w:firstLine="48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2、本项目货物验收方式：</w:t>
      </w:r>
    </w:p>
    <w:p w14:paraId="19FE8AE7">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（1）货物到达现场后，成交供应商应在使用单位人员在场情况下，共同清点、检查外观，双方签字确认。</w:t>
      </w:r>
    </w:p>
    <w:p w14:paraId="0D4A2DB0">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）成交供应商应保证货物到达采购人所在地完好无损，如有缺漏、损坏，由供应商负责调换、补齐或赔偿。</w:t>
      </w:r>
    </w:p>
    <w:p w14:paraId="1198FAA7">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）成交供应商应提供完备的技术资料、装箱单和合格证等，并派遣专业技术人员进行现场安装调试。验收合格条件如下：</w:t>
      </w:r>
    </w:p>
    <w:p w14:paraId="55291A32">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1）设备技术参数与采购合同一致，性能指标达到规定的标准。</w:t>
      </w:r>
    </w:p>
    <w:p w14:paraId="32D000E9">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2）货物技术资料、装箱单、合格证等资料齐全。</w:t>
      </w:r>
    </w:p>
    <w:p w14:paraId="77F416E8">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3）在系统试运行期间所出现的问题得到解决，并运行正常。</w:t>
      </w:r>
    </w:p>
    <w:p w14:paraId="6C96DBB8">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4）在规定时间内完成交货并验收，并经采购人确认。</w:t>
      </w:r>
    </w:p>
    <w:p w14:paraId="09004761">
      <w:pPr>
        <w:pStyle w:val="7"/>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）产品在安装调试并试运行符合要求后，才作为最终验收。</w:t>
      </w:r>
    </w:p>
    <w:bookmarkEnd w:id="6"/>
    <w:p w14:paraId="6208AAD6">
      <w:pPr>
        <w:pStyle w:val="4"/>
        <w:keepNext/>
        <w:keepLines/>
        <w:pageBreakBefore w:val="0"/>
        <w:widowControl w:val="0"/>
        <w:kinsoku/>
        <w:wordWrap/>
        <w:overflowPunct/>
        <w:topLinePunct w:val="0"/>
        <w:autoSpaceDE/>
        <w:autoSpaceDN/>
        <w:bidi w:val="0"/>
        <w:adjustRightInd/>
        <w:snapToGrid/>
        <w:spacing w:before="0" w:after="0" w:line="500" w:lineRule="exact"/>
        <w:ind w:leftChars="0"/>
        <w:textAlignment w:val="auto"/>
        <w:rPr>
          <w:rFonts w:hint="eastAsia" w:asciiTheme="minorEastAsia" w:hAnsiTheme="minorEastAsia" w:eastAsiaTheme="minorEastAsia" w:cstheme="minorEastAsia"/>
          <w:sz w:val="24"/>
          <w:szCs w:val="16"/>
          <w:highlight w:val="none"/>
        </w:rPr>
      </w:pPr>
      <w:r>
        <w:rPr>
          <w:rFonts w:hint="eastAsia" w:asciiTheme="minorEastAsia" w:hAnsiTheme="minorEastAsia" w:eastAsiaTheme="minorEastAsia" w:cstheme="minorEastAsia"/>
          <w:sz w:val="24"/>
          <w:szCs w:val="16"/>
          <w:highlight w:val="none"/>
        </w:rPr>
        <w:t>五、付款方式</w:t>
      </w:r>
    </w:p>
    <w:p w14:paraId="418C1A02">
      <w:pPr>
        <w:keepNext w:val="0"/>
        <w:keepLines w:val="0"/>
        <w:pageBreakBefore w:val="0"/>
        <w:widowControl w:val="0"/>
        <w:kinsoku/>
        <w:wordWrap/>
        <w:overflowPunct/>
        <w:topLinePunct w:val="0"/>
        <w:autoSpaceDE/>
        <w:autoSpaceDN/>
        <w:bidi w:val="0"/>
        <w:adjustRightInd/>
        <w:snapToGrid/>
        <w:spacing w:line="500" w:lineRule="exact"/>
        <w:ind w:leftChars="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1、本项目合同总金额为中标总金额。</w:t>
      </w:r>
    </w:p>
    <w:p w14:paraId="73ED4604">
      <w:pPr>
        <w:keepNext w:val="0"/>
        <w:keepLines w:val="0"/>
        <w:pageBreakBefore w:val="0"/>
        <w:widowControl w:val="0"/>
        <w:kinsoku/>
        <w:wordWrap/>
        <w:overflowPunct/>
        <w:topLinePunct w:val="0"/>
        <w:autoSpaceDE/>
        <w:autoSpaceDN/>
        <w:bidi w:val="0"/>
        <w:adjustRightInd/>
        <w:snapToGrid/>
        <w:spacing w:line="500" w:lineRule="exact"/>
        <w:ind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2、所有货物经采购人验收合格后，成交供应商提供合规足额的发票后，</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采购人在收到质保金后一次性向成交供应商支付合同金额的100%。</w:t>
      </w:r>
    </w:p>
    <w:p w14:paraId="09DC7E2B">
      <w:pPr>
        <w:keepNext w:val="0"/>
        <w:keepLines w:val="0"/>
        <w:pageBreakBefore w:val="0"/>
        <w:widowControl w:val="0"/>
        <w:kinsoku/>
        <w:wordWrap/>
        <w:overflowPunct/>
        <w:topLinePunct w:val="0"/>
        <w:autoSpaceDE/>
        <w:autoSpaceDN/>
        <w:bidi w:val="0"/>
        <w:adjustRightInd/>
        <w:snapToGrid/>
        <w:spacing w:line="500" w:lineRule="exact"/>
        <w:ind w:leftChars="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3、本项目质保金为合同金额的3%，所有货物质保期为验收合格之日起1年。</w:t>
      </w:r>
    </w:p>
    <w:p w14:paraId="7AA5A018">
      <w:pPr>
        <w:pStyle w:val="4"/>
        <w:keepNext/>
        <w:keepLines/>
        <w:pageBreakBefore w:val="0"/>
        <w:widowControl w:val="0"/>
        <w:kinsoku/>
        <w:wordWrap/>
        <w:overflowPunct/>
        <w:topLinePunct w:val="0"/>
        <w:autoSpaceDE/>
        <w:autoSpaceDN/>
        <w:bidi w:val="0"/>
        <w:adjustRightInd/>
        <w:snapToGrid/>
        <w:spacing w:before="0" w:after="0" w:line="50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六、联系方式</w:t>
      </w:r>
    </w:p>
    <w:p w14:paraId="6AE13DCA">
      <w:pPr>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18"/>
          <w:highlight w:val="none"/>
        </w:rPr>
        <w:t>采购人：</w:t>
      </w:r>
      <w:r>
        <w:rPr>
          <w:rFonts w:hint="eastAsia" w:asciiTheme="minorEastAsia" w:hAnsiTheme="minorEastAsia" w:eastAsiaTheme="minorEastAsia" w:cstheme="minorEastAsia"/>
          <w:sz w:val="24"/>
          <w:szCs w:val="18"/>
          <w:highlight w:val="none"/>
          <w:lang w:val="en-US" w:eastAsia="zh-CN"/>
        </w:rPr>
        <w:t>重庆市沙坪坝区人民政府虎溪</w:t>
      </w:r>
      <w:r>
        <w:rPr>
          <w:rFonts w:hint="eastAsia" w:asciiTheme="minorEastAsia" w:hAnsiTheme="minorEastAsia" w:eastAsiaTheme="minorEastAsia" w:cstheme="minorEastAsia"/>
          <w:sz w:val="24"/>
          <w:szCs w:val="18"/>
          <w:highlight w:val="none"/>
          <w:lang w:eastAsia="zh-CN"/>
        </w:rPr>
        <w:t>街道办事处</w:t>
      </w:r>
      <w:r>
        <w:rPr>
          <w:rFonts w:hint="eastAsia" w:asciiTheme="minorEastAsia" w:hAnsiTheme="minorEastAsia" w:eastAsiaTheme="minorEastAsia" w:cstheme="minorEastAsia"/>
          <w:sz w:val="24"/>
          <w:szCs w:val="18"/>
          <w:highlight w:val="none"/>
        </w:rPr>
        <w:t xml:space="preserve"> </w:t>
      </w:r>
    </w:p>
    <w:p w14:paraId="13ACE269">
      <w:pPr>
        <w:pageBreakBefore w:val="0"/>
        <w:widowControl w:val="0"/>
        <w:shd w:val="clear"/>
        <w:kinsoku/>
        <w:wordWrap/>
        <w:overflowPunct/>
        <w:topLinePunct w:val="0"/>
        <w:autoSpaceDE/>
        <w:autoSpaceDN/>
        <w:bidi w:val="0"/>
        <w:adjustRightInd w:val="0"/>
        <w:snapToGrid w:val="0"/>
        <w:spacing w:line="500" w:lineRule="exact"/>
        <w:ind w:left="0" w:leftChars="0" w:right="0" w:rightChars="0" w:firstLine="480" w:firstLineChars="200"/>
        <w:jc w:val="left"/>
        <w:textAlignment w:val="auto"/>
        <w:outlineLvl w:val="2"/>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吴老师</w:t>
      </w:r>
    </w:p>
    <w:p w14:paraId="65C7C893">
      <w:pPr>
        <w:pageBreakBefore w:val="0"/>
        <w:widowControl w:val="0"/>
        <w:shd w:val="clear"/>
        <w:kinsoku/>
        <w:wordWrap/>
        <w:overflowPunct/>
        <w:topLinePunct w:val="0"/>
        <w:autoSpaceDE/>
        <w:autoSpaceDN/>
        <w:bidi w:val="0"/>
        <w:adjustRightInd w:val="0"/>
        <w:snapToGrid w:val="0"/>
        <w:spacing w:line="500" w:lineRule="exact"/>
        <w:ind w:left="0" w:leftChars="0" w:right="0" w:rightChars="0" w:firstLine="480" w:firstLineChars="200"/>
        <w:jc w:val="left"/>
        <w:textAlignment w:val="auto"/>
        <w:outlineLvl w:val="2"/>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023-61691747</w:t>
      </w:r>
    </w:p>
    <w:p w14:paraId="5F63F6B9">
      <w:pPr>
        <w:pageBreakBefore w:val="0"/>
        <w:widowControl w:val="0"/>
        <w:shd w:val="clear"/>
        <w:kinsoku/>
        <w:wordWrap/>
        <w:overflowPunct/>
        <w:topLinePunct w:val="0"/>
        <w:autoSpaceDE/>
        <w:autoSpaceDN/>
        <w:bidi w:val="0"/>
        <w:adjustRightInd w:val="0"/>
        <w:snapToGrid w:val="0"/>
        <w:spacing w:line="500" w:lineRule="exact"/>
        <w:ind w:left="0" w:leftChars="0" w:right="0" w:rightChars="0" w:firstLine="480" w:firstLineChars="200"/>
        <w:jc w:val="left"/>
        <w:textAlignment w:val="auto"/>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  址：重庆市沙坪坝区</w:t>
      </w:r>
      <w:r>
        <w:rPr>
          <w:rFonts w:hint="eastAsia" w:asciiTheme="minorEastAsia" w:hAnsiTheme="minorEastAsia" w:eastAsiaTheme="minorEastAsia" w:cstheme="minorEastAsia"/>
          <w:color w:val="auto"/>
          <w:sz w:val="24"/>
          <w:szCs w:val="24"/>
          <w:highlight w:val="none"/>
          <w:lang w:val="en-US" w:eastAsia="zh-CN"/>
        </w:rPr>
        <w:t xml:space="preserve">大学城北路68号。 </w:t>
      </w:r>
    </w:p>
    <w:p w14:paraId="3F136BEF">
      <w:pPr>
        <w:pStyle w:val="4"/>
        <w:pageBreakBefore w:val="0"/>
        <w:widowControl w:val="0"/>
        <w:kinsoku/>
        <w:wordWrap/>
        <w:overflowPunct/>
        <w:topLinePunct w:val="0"/>
        <w:autoSpaceDE/>
        <w:autoSpaceDN/>
        <w:bidi w:val="0"/>
        <w:adjustRightInd/>
        <w:spacing w:before="0" w:after="0" w:line="50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七、其它有关规定</w:t>
      </w:r>
    </w:p>
    <w:p w14:paraId="060A6542">
      <w:pPr>
        <w:pageBreakBefore w:val="0"/>
        <w:widowControl w:val="0"/>
        <w:kinsoku/>
        <w:wordWrap/>
        <w:overflowPunct/>
        <w:topLinePunct w:val="0"/>
        <w:autoSpaceDE/>
        <w:autoSpaceDN/>
        <w:bidi w:val="0"/>
        <w:spacing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1、凡有意参加</w:t>
      </w:r>
      <w:r>
        <w:rPr>
          <w:rFonts w:hint="eastAsia" w:asciiTheme="minorEastAsia" w:hAnsiTheme="minorEastAsia" w:eastAsiaTheme="minorEastAsia" w:cstheme="minorEastAsia"/>
          <w:sz w:val="24"/>
          <w:szCs w:val="24"/>
          <w:highlight w:val="none"/>
          <w:lang w:val="en-US" w:eastAsia="zh-CN"/>
        </w:rPr>
        <w:t>竞价</w:t>
      </w:r>
      <w:r>
        <w:rPr>
          <w:rFonts w:hint="eastAsia" w:asciiTheme="minorEastAsia" w:hAnsiTheme="minorEastAsia" w:eastAsiaTheme="minorEastAsia" w:cstheme="minorEastAsia"/>
          <w:sz w:val="24"/>
          <w:szCs w:val="24"/>
          <w:highlight w:val="none"/>
        </w:rPr>
        <w:t>的供应商，请于公告发布之日起至报名截止时间之前，在政府采购平台·</w:t>
      </w:r>
      <w:r>
        <w:rPr>
          <w:rFonts w:hint="eastAsia" w:asciiTheme="minorEastAsia" w:hAnsiTheme="minorEastAsia" w:eastAsiaTheme="minorEastAsia" w:cstheme="minorEastAsia"/>
          <w:sz w:val="24"/>
          <w:szCs w:val="24"/>
          <w:highlight w:val="none"/>
          <w:lang w:val="en-US" w:eastAsia="zh-CN"/>
        </w:rPr>
        <w:t>行采家网站</w:t>
      </w:r>
      <w:r>
        <w:rPr>
          <w:rFonts w:hint="eastAsia" w:asciiTheme="minorEastAsia" w:hAnsiTheme="minorEastAsia" w:eastAsiaTheme="minorEastAsia" w:cstheme="minorEastAsia"/>
          <w:sz w:val="24"/>
          <w:szCs w:val="24"/>
          <w:highlight w:val="none"/>
        </w:rPr>
        <w:t>上下载查看本项目需求文件以及变更公告等</w:t>
      </w:r>
      <w:r>
        <w:rPr>
          <w:rFonts w:hint="eastAsia" w:asciiTheme="minorEastAsia" w:hAnsiTheme="minorEastAsia" w:eastAsiaTheme="minorEastAsia" w:cstheme="minorEastAsia"/>
          <w:sz w:val="24"/>
          <w:szCs w:val="24"/>
          <w:highlight w:val="none"/>
          <w:lang w:val="en-US" w:eastAsia="zh-CN"/>
        </w:rPr>
        <w:t>竞价</w:t>
      </w:r>
      <w:r>
        <w:rPr>
          <w:rFonts w:hint="eastAsia" w:asciiTheme="minorEastAsia" w:hAnsiTheme="minorEastAsia" w:eastAsiaTheme="minorEastAsia" w:cstheme="minorEastAsia"/>
          <w:sz w:val="24"/>
          <w:szCs w:val="24"/>
          <w:highlight w:val="none"/>
        </w:rPr>
        <w:t>前公布的所有项目资料，无论供应商下载查看与否，均视为已知晓所有</w:t>
      </w:r>
      <w:r>
        <w:rPr>
          <w:rFonts w:hint="eastAsia" w:asciiTheme="minorEastAsia" w:hAnsiTheme="minorEastAsia" w:eastAsiaTheme="minorEastAsia" w:cstheme="minorEastAsia"/>
          <w:sz w:val="24"/>
          <w:szCs w:val="24"/>
          <w:highlight w:val="none"/>
          <w:lang w:val="en-US" w:eastAsia="zh-CN"/>
        </w:rPr>
        <w:t>竞价</w:t>
      </w:r>
      <w:r>
        <w:rPr>
          <w:rFonts w:hint="eastAsia" w:asciiTheme="minorEastAsia" w:hAnsiTheme="minorEastAsia" w:eastAsiaTheme="minorEastAsia" w:cstheme="minorEastAsia"/>
          <w:sz w:val="24"/>
          <w:szCs w:val="24"/>
          <w:highlight w:val="none"/>
        </w:rPr>
        <w:t>实质性要求内容。</w:t>
      </w:r>
    </w:p>
    <w:p w14:paraId="4EC01BDA">
      <w:pPr>
        <w:pageBreakBefore w:val="0"/>
        <w:widowControl w:val="0"/>
        <w:kinsoku/>
        <w:wordWrap/>
        <w:overflowPunct/>
        <w:topLinePunct w:val="0"/>
        <w:autoSpaceDE/>
        <w:autoSpaceDN/>
        <w:bidi w:val="0"/>
        <w:spacing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2、供应商须在平台上报名并按要求上传响应文件，未按要求提供的为无效供应商。</w:t>
      </w:r>
    </w:p>
    <w:p w14:paraId="51A95369">
      <w:pPr>
        <w:pageBreakBefore w:val="0"/>
        <w:widowControl w:val="0"/>
        <w:kinsoku/>
        <w:wordWrap/>
        <w:overflowPunct/>
        <w:topLinePunct w:val="0"/>
        <w:autoSpaceDE/>
        <w:autoSpaceDN/>
        <w:bidi w:val="0"/>
        <w:spacing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3、无论</w:t>
      </w:r>
      <w:r>
        <w:rPr>
          <w:rFonts w:hint="eastAsia" w:asciiTheme="minorEastAsia" w:hAnsiTheme="minorEastAsia" w:eastAsiaTheme="minorEastAsia" w:cstheme="minorEastAsia"/>
          <w:sz w:val="24"/>
          <w:szCs w:val="24"/>
          <w:highlight w:val="none"/>
          <w:lang w:val="en-US" w:eastAsia="zh-CN"/>
        </w:rPr>
        <w:t>竞价</w:t>
      </w:r>
      <w:r>
        <w:rPr>
          <w:rFonts w:hint="eastAsia" w:asciiTheme="minorEastAsia" w:hAnsiTheme="minorEastAsia" w:eastAsiaTheme="minorEastAsia" w:cstheme="minorEastAsia"/>
          <w:sz w:val="24"/>
          <w:szCs w:val="24"/>
          <w:highlight w:val="none"/>
        </w:rPr>
        <w:t>结果如何，供应商参与本项目的所有费用均由自行承担。</w:t>
      </w:r>
    </w:p>
    <w:p w14:paraId="6C21B303">
      <w:pPr>
        <w:pStyle w:val="4"/>
        <w:keepNext/>
        <w:keepLines/>
        <w:pageBreakBefore w:val="0"/>
        <w:widowControl w:val="0"/>
        <w:kinsoku/>
        <w:wordWrap/>
        <w:overflowPunct/>
        <w:topLinePunct w:val="0"/>
        <w:autoSpaceDE/>
        <w:autoSpaceDN/>
        <w:bidi w:val="0"/>
        <w:adjustRightInd/>
        <w:snapToGrid/>
        <w:spacing w:before="0" w:after="0" w:line="500" w:lineRule="exact"/>
        <w:ind w:leftChars="0"/>
        <w:textAlignment w:val="auto"/>
        <w:rPr>
          <w:rFonts w:hint="eastAsia" w:asciiTheme="minorEastAsia" w:hAnsiTheme="minorEastAsia" w:eastAsiaTheme="minorEastAsia" w:cstheme="minorEastAsia"/>
          <w:sz w:val="24"/>
          <w:szCs w:val="16"/>
          <w:highlight w:val="none"/>
        </w:rPr>
      </w:pPr>
      <w:r>
        <w:rPr>
          <w:rFonts w:hint="eastAsia" w:asciiTheme="minorEastAsia" w:hAnsiTheme="minorEastAsia" w:eastAsiaTheme="minorEastAsia" w:cstheme="minorEastAsia"/>
          <w:sz w:val="24"/>
          <w:szCs w:val="16"/>
          <w:highlight w:val="none"/>
        </w:rPr>
        <w:t>八、评选方法</w:t>
      </w:r>
    </w:p>
    <w:p w14:paraId="5886BAF0">
      <w:pPr>
        <w:pageBreakBefore w:val="0"/>
        <w:widowControl w:val="0"/>
        <w:kinsoku/>
        <w:wordWrap/>
        <w:overflowPunct/>
        <w:topLinePunct w:val="0"/>
        <w:autoSpaceDE/>
        <w:autoSpaceDN/>
        <w:bidi w:val="0"/>
        <w:snapToGrid w:val="0"/>
        <w:spacing w:line="500" w:lineRule="exact"/>
        <w:ind w:leftChars="0" w:firstLine="42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总价</w:t>
      </w:r>
      <w:r>
        <w:rPr>
          <w:rFonts w:hint="eastAsia" w:asciiTheme="minorEastAsia" w:hAnsiTheme="minorEastAsia" w:eastAsiaTheme="minorEastAsia" w:cstheme="minorEastAsia"/>
          <w:sz w:val="24"/>
          <w:szCs w:val="24"/>
          <w:highlight w:val="none"/>
        </w:rPr>
        <w:t>最低价评审法。已入围评审的报价供应商，选择</w:t>
      </w:r>
      <w:r>
        <w:rPr>
          <w:rFonts w:hint="eastAsia" w:asciiTheme="minorEastAsia" w:hAnsiTheme="minorEastAsia" w:eastAsiaTheme="minorEastAsia" w:cstheme="minorEastAsia"/>
          <w:sz w:val="24"/>
          <w:szCs w:val="24"/>
          <w:highlight w:val="none"/>
          <w:lang w:eastAsia="zh-CN"/>
        </w:rPr>
        <w:t>符合</w:t>
      </w:r>
      <w:r>
        <w:rPr>
          <w:rFonts w:hint="eastAsia" w:asciiTheme="minorEastAsia" w:hAnsiTheme="minorEastAsia" w:eastAsiaTheme="minorEastAsia" w:cstheme="minorEastAsia"/>
          <w:sz w:val="24"/>
          <w:szCs w:val="24"/>
          <w:highlight w:val="none"/>
          <w:lang w:val="en-US" w:eastAsia="zh-CN"/>
        </w:rPr>
        <w:t>技术要求</w:t>
      </w:r>
      <w:r>
        <w:rPr>
          <w:rFonts w:hint="eastAsia" w:asciiTheme="minorEastAsia" w:hAnsiTheme="minorEastAsia" w:eastAsiaTheme="minorEastAsia" w:cstheme="minorEastAsia"/>
          <w:sz w:val="24"/>
          <w:szCs w:val="24"/>
          <w:highlight w:val="none"/>
          <w:lang w:eastAsia="zh-CN"/>
        </w:rPr>
        <w:t>要求且</w:t>
      </w:r>
      <w:r>
        <w:rPr>
          <w:rFonts w:hint="eastAsia" w:asciiTheme="minorEastAsia" w:hAnsiTheme="minorEastAsia" w:eastAsiaTheme="minorEastAsia" w:cstheme="minorEastAsia"/>
          <w:sz w:val="24"/>
          <w:szCs w:val="24"/>
          <w:highlight w:val="none"/>
        </w:rPr>
        <w:t>报价最低的</w:t>
      </w:r>
      <w:r>
        <w:rPr>
          <w:rFonts w:hint="eastAsia" w:asciiTheme="minorEastAsia" w:hAnsiTheme="minorEastAsia" w:eastAsiaTheme="minorEastAsia" w:cstheme="minorEastAsia"/>
          <w:sz w:val="24"/>
          <w:szCs w:val="24"/>
          <w:highlight w:val="none"/>
          <w:lang w:val="en-US" w:eastAsia="zh-CN"/>
        </w:rPr>
        <w:t>作</w:t>
      </w:r>
      <w:r>
        <w:rPr>
          <w:rFonts w:hint="eastAsia" w:asciiTheme="minorEastAsia" w:hAnsiTheme="minorEastAsia" w:eastAsiaTheme="minorEastAsia" w:cstheme="minorEastAsia"/>
          <w:sz w:val="24"/>
          <w:szCs w:val="24"/>
          <w:highlight w:val="none"/>
        </w:rPr>
        <w:t>为成交供应商</w:t>
      </w:r>
      <w:r>
        <w:rPr>
          <w:rFonts w:hint="eastAsia" w:asciiTheme="minorEastAsia" w:hAnsiTheme="minorEastAsia" w:eastAsiaTheme="minorEastAsia" w:cstheme="minorEastAsia"/>
          <w:sz w:val="24"/>
          <w:szCs w:val="24"/>
          <w:highlight w:val="none"/>
          <w:lang w:eastAsia="zh-CN"/>
        </w:rPr>
        <w:t>，如果出现两家及以上报价相同且最低，则按照报名先后顺序确定中标单位</w:t>
      </w:r>
      <w:r>
        <w:rPr>
          <w:rFonts w:hint="eastAsia" w:asciiTheme="minorEastAsia" w:hAnsiTheme="minorEastAsia" w:eastAsiaTheme="minorEastAsia" w:cstheme="minorEastAsia"/>
          <w:sz w:val="24"/>
          <w:szCs w:val="24"/>
          <w:highlight w:val="none"/>
        </w:rPr>
        <w:t>；未入围的报名供应商不参与评审。</w:t>
      </w:r>
    </w:p>
    <w:p w14:paraId="3852554C">
      <w:pPr>
        <w:pStyle w:val="4"/>
        <w:pageBreakBefore w:val="0"/>
        <w:widowControl w:val="0"/>
        <w:kinsoku/>
        <w:wordWrap/>
        <w:overflowPunct/>
        <w:topLinePunct w:val="0"/>
        <w:autoSpaceDE/>
        <w:autoSpaceDN/>
        <w:bidi w:val="0"/>
        <w:spacing w:before="0" w:after="0" w:line="500" w:lineRule="exact"/>
        <w:ind w:left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九、其他</w:t>
      </w:r>
    </w:p>
    <w:p w14:paraId="7F8D8583">
      <w:pPr>
        <w:pageBreakBefore w:val="0"/>
        <w:widowControl w:val="0"/>
        <w:kinsoku/>
        <w:wordWrap/>
        <w:overflowPunct/>
        <w:topLinePunct w:val="0"/>
        <w:autoSpaceDE/>
        <w:autoSpaceDN/>
        <w:bidi w:val="0"/>
        <w:spacing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1、供应商必须对以上条款和服务承诺明确列出，承诺内容必须达到要求。</w:t>
      </w:r>
    </w:p>
    <w:p w14:paraId="0772E376">
      <w:pPr>
        <w:pageBreakBefore w:val="0"/>
        <w:widowControl w:val="0"/>
        <w:kinsoku/>
        <w:wordWrap/>
        <w:overflowPunct/>
        <w:topLinePunct w:val="0"/>
        <w:autoSpaceDE/>
        <w:autoSpaceDN/>
        <w:bidi w:val="0"/>
        <w:spacing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2、其他未尽事宜由供需双方在采购合同中详细约定。</w:t>
      </w:r>
    </w:p>
    <w:p w14:paraId="7E759AA9">
      <w:pPr>
        <w:keepNext w:val="0"/>
        <w:keepLines w:val="0"/>
        <w:pageBreakBefore w:val="0"/>
        <w:widowControl w:val="0"/>
        <w:kinsoku/>
        <w:wordWrap/>
        <w:overflowPunct/>
        <w:topLinePunct w:val="0"/>
        <w:autoSpaceDE/>
        <w:autoSpaceDN/>
        <w:bidi w:val="0"/>
        <w:adjustRightInd/>
        <w:snapToGrid/>
        <w:spacing w:line="500" w:lineRule="exact"/>
        <w:ind w:left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十、供应商提交响应文件</w:t>
      </w:r>
    </w:p>
    <w:p w14:paraId="7D3CA92C">
      <w:pPr>
        <w:pageBreakBefore w:val="0"/>
        <w:widowControl w:val="0"/>
        <w:kinsoku/>
        <w:wordWrap/>
        <w:overflowPunct/>
        <w:topLinePunct w:val="0"/>
        <w:autoSpaceDE/>
        <w:autoSpaceDN/>
        <w:bidi w:val="0"/>
        <w:spacing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1、供应商线上报名、报价时需上传盖章后的电子文档一份。</w:t>
      </w:r>
    </w:p>
    <w:p w14:paraId="7DCAE159">
      <w:pPr>
        <w:pageBreakBefore w:val="0"/>
        <w:widowControl w:val="0"/>
        <w:kinsoku/>
        <w:wordWrap/>
        <w:overflowPunct/>
        <w:topLinePunct w:val="0"/>
        <w:autoSpaceDE/>
        <w:autoSpaceDN/>
        <w:bidi w:val="0"/>
        <w:spacing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2、采购人将以平台的线上资料作为评判依据。</w:t>
      </w:r>
    </w:p>
    <w:p w14:paraId="11FB580D">
      <w:pPr>
        <w:pageBreakBefore w:val="0"/>
        <w:widowControl w:val="0"/>
        <w:kinsoku/>
        <w:wordWrap/>
        <w:overflowPunct/>
        <w:topLinePunct w:val="0"/>
        <w:autoSpaceDE/>
        <w:autoSpaceDN/>
        <w:bidi w:val="0"/>
        <w:spacing w:line="500" w:lineRule="exact"/>
        <w:ind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3、供应商制作的响应文件电子文档，须按照要求制作，规定签字、盖章的地方必须按其规定签字、盖章，未按要求制作响应文件的进行废标处理。</w:t>
      </w:r>
    </w:p>
    <w:p w14:paraId="5852F7E9">
      <w:pPr>
        <w:pageBreakBefore w:val="0"/>
        <w:widowControl w:val="0"/>
        <w:kinsoku/>
        <w:wordWrap/>
        <w:overflowPunct/>
        <w:topLinePunct w:val="0"/>
        <w:autoSpaceDE/>
        <w:autoSpaceDN/>
        <w:bidi w:val="0"/>
        <w:spacing w:line="500" w:lineRule="exact"/>
        <w:ind w:leftChars="0"/>
        <w:textAlignment w:val="auto"/>
        <w:rPr>
          <w:rFonts w:hint="eastAsia" w:ascii="方正仿宋_GBK" w:hAnsi="方正仿宋_GBK" w:eastAsia="方正仿宋_GBK" w:cs="方正仿宋_GBK"/>
          <w:b/>
          <w:szCs w:val="28"/>
          <w:highlight w:val="none"/>
        </w:rPr>
      </w:pPr>
      <w:r>
        <w:rPr>
          <w:rFonts w:hint="eastAsia" w:ascii="方正仿宋_GBK" w:hAnsi="方正仿宋_GBK" w:eastAsia="方正仿宋_GBK" w:cs="方正仿宋_GBK"/>
          <w:b/>
          <w:szCs w:val="28"/>
          <w:highlight w:val="none"/>
        </w:rPr>
        <w:br w:type="page"/>
      </w:r>
    </w:p>
    <w:p w14:paraId="4A9E9FA1">
      <w:pPr>
        <w:spacing w:line="312" w:lineRule="auto"/>
        <w:jc w:val="center"/>
        <w:rPr>
          <w:rFonts w:hint="eastAsia" w:ascii="宋体" w:hAnsi="宋体" w:eastAsia="宋体" w:cs="宋体"/>
          <w:b/>
          <w:szCs w:val="28"/>
          <w:highlight w:val="none"/>
        </w:rPr>
      </w:pPr>
      <w:r>
        <w:rPr>
          <w:rFonts w:hint="eastAsia" w:ascii="宋体" w:hAnsi="宋体" w:eastAsia="宋体" w:cs="宋体"/>
          <w:b/>
          <w:szCs w:val="28"/>
          <w:highlight w:val="none"/>
        </w:rPr>
        <w:t>供应商编制响应文件要求</w:t>
      </w:r>
    </w:p>
    <w:bookmarkEnd w:id="0"/>
    <w:bookmarkEnd w:id="1"/>
    <w:bookmarkEnd w:id="2"/>
    <w:bookmarkEnd w:id="3"/>
    <w:bookmarkEnd w:id="4"/>
    <w:p w14:paraId="7F1E3843">
      <w:pPr>
        <w:numPr>
          <w:ilvl w:val="0"/>
          <w:numId w:val="2"/>
        </w:numPr>
        <w:spacing w:line="312"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报价</w:t>
      </w:r>
    </w:p>
    <w:p w14:paraId="190FE7B7">
      <w:pPr>
        <w:tabs>
          <w:tab w:val="left" w:pos="6300"/>
        </w:tabs>
        <w:snapToGrid w:val="0"/>
        <w:spacing w:line="312"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（一）报价函</w:t>
      </w:r>
    </w:p>
    <w:p w14:paraId="504D89A8">
      <w:pPr>
        <w:bidi w:val="0"/>
        <w:jc w:val="center"/>
        <w:rPr>
          <w:rFonts w:hint="eastAsia"/>
          <w:b/>
          <w:bCs/>
          <w:sz w:val="28"/>
          <w:szCs w:val="20"/>
          <w:highlight w:val="none"/>
        </w:rPr>
      </w:pPr>
      <w:r>
        <w:rPr>
          <w:rFonts w:hint="eastAsia"/>
          <w:b/>
          <w:bCs/>
          <w:sz w:val="28"/>
          <w:szCs w:val="20"/>
          <w:highlight w:val="none"/>
        </w:rPr>
        <w:t>报价函</w:t>
      </w:r>
    </w:p>
    <w:p w14:paraId="560A09CB">
      <w:pPr>
        <w:tabs>
          <w:tab w:val="left" w:pos="6300"/>
        </w:tabs>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530543DB">
      <w:pPr>
        <w:tabs>
          <w:tab w:val="left" w:pos="630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我方收到____________________________（项目名称）的</w:t>
      </w:r>
      <w:r>
        <w:rPr>
          <w:rFonts w:hint="eastAsia" w:ascii="宋体" w:hAnsi="宋体" w:cs="宋体"/>
          <w:sz w:val="24"/>
          <w:szCs w:val="24"/>
          <w:highlight w:val="none"/>
          <w:lang w:val="en-US" w:eastAsia="zh-CN"/>
        </w:rPr>
        <w:t>电子反拍</w:t>
      </w:r>
      <w:r>
        <w:rPr>
          <w:rFonts w:hint="eastAsia" w:ascii="宋体" w:hAnsi="宋体" w:eastAsia="宋体" w:cs="宋体"/>
          <w:sz w:val="24"/>
          <w:szCs w:val="24"/>
          <w:highlight w:val="none"/>
        </w:rPr>
        <w:t>采购</w:t>
      </w:r>
      <w:r>
        <w:rPr>
          <w:rFonts w:hint="eastAsia" w:ascii="宋体" w:hAnsi="宋体" w:cs="宋体"/>
          <w:sz w:val="24"/>
          <w:szCs w:val="24"/>
          <w:highlight w:val="none"/>
          <w:lang w:val="en-US" w:eastAsia="zh-CN"/>
        </w:rPr>
        <w:t>竞价</w:t>
      </w:r>
      <w:r>
        <w:rPr>
          <w:rFonts w:hint="eastAsia" w:ascii="宋体" w:hAnsi="宋体" w:eastAsia="宋体" w:cs="宋体"/>
          <w:sz w:val="24"/>
          <w:szCs w:val="24"/>
          <w:highlight w:val="none"/>
        </w:rPr>
        <w:t>文件，经详细研究，决定参加该项目的</w:t>
      </w:r>
      <w:r>
        <w:rPr>
          <w:rFonts w:hint="eastAsia" w:ascii="宋体" w:hAnsi="宋体" w:cs="宋体"/>
          <w:sz w:val="24"/>
          <w:szCs w:val="24"/>
          <w:highlight w:val="none"/>
          <w:lang w:val="en-US" w:eastAsia="zh-CN"/>
        </w:rPr>
        <w:t>竞价</w:t>
      </w:r>
      <w:r>
        <w:rPr>
          <w:rFonts w:hint="eastAsia" w:ascii="宋体" w:hAnsi="宋体" w:eastAsia="宋体" w:cs="宋体"/>
          <w:sz w:val="24"/>
          <w:szCs w:val="24"/>
          <w:highlight w:val="none"/>
        </w:rPr>
        <w:t>。</w:t>
      </w:r>
    </w:p>
    <w:p w14:paraId="7F701389">
      <w:pPr>
        <w:tabs>
          <w:tab w:val="left" w:pos="6300"/>
        </w:tabs>
        <w:snapToGrid w:val="0"/>
        <w:spacing w:line="360" w:lineRule="auto"/>
        <w:ind w:left="14" w:leftChars="5" w:firstLine="458" w:firstLineChars="19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1、愿意按照</w:t>
      </w:r>
      <w:r>
        <w:rPr>
          <w:rFonts w:hint="eastAsia" w:ascii="宋体" w:hAnsi="宋体" w:cs="宋体"/>
          <w:sz w:val="24"/>
          <w:szCs w:val="24"/>
          <w:highlight w:val="none"/>
          <w:lang w:val="en-US" w:eastAsia="zh-CN"/>
        </w:rPr>
        <w:t>采购竞价</w:t>
      </w:r>
      <w:r>
        <w:rPr>
          <w:rFonts w:hint="eastAsia" w:ascii="宋体" w:hAnsi="宋体" w:eastAsia="宋体" w:cs="宋体"/>
          <w:sz w:val="24"/>
          <w:szCs w:val="24"/>
          <w:highlight w:val="none"/>
        </w:rPr>
        <w:t>文件中的一切要求，提供本项目的技术服务</w:t>
      </w:r>
      <w:r>
        <w:rPr>
          <w:rFonts w:hint="eastAsia" w:ascii="宋体" w:hAnsi="宋体" w:cs="宋体"/>
          <w:sz w:val="24"/>
          <w:szCs w:val="24"/>
          <w:highlight w:val="none"/>
          <w:lang w:val="en-US" w:eastAsia="zh-CN"/>
        </w:rPr>
        <w:t>及货物</w:t>
      </w:r>
      <w:r>
        <w:rPr>
          <w:rFonts w:hint="eastAsia" w:ascii="宋体" w:hAnsi="宋体" w:eastAsia="宋体" w:cs="宋体"/>
          <w:sz w:val="24"/>
          <w:szCs w:val="24"/>
          <w:highlight w:val="none"/>
        </w:rPr>
        <w:t>，报价为人民币</w:t>
      </w:r>
      <w:r>
        <w:rPr>
          <w:rFonts w:hint="eastAsia" w:ascii="宋体" w:hAnsi="宋体" w:eastAsia="宋体" w:cs="宋体"/>
          <w:sz w:val="24"/>
          <w:szCs w:val="24"/>
          <w:highlight w:val="none"/>
          <w:u w:val="single"/>
        </w:rPr>
        <w:t>大写：     元整</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小写：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元</w:t>
      </w:r>
      <w:r>
        <w:rPr>
          <w:rFonts w:hint="eastAsia" w:ascii="宋体" w:hAnsi="宋体" w:eastAsia="宋体" w:cs="宋体"/>
          <w:sz w:val="24"/>
          <w:szCs w:val="24"/>
          <w:highlight w:val="none"/>
        </w:rPr>
        <w:t>。</w:t>
      </w:r>
    </w:p>
    <w:p w14:paraId="1E73D325">
      <w:pPr>
        <w:tabs>
          <w:tab w:val="left" w:pos="630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2、我方现提交的响应文件为：响应文件电子文档壹份。</w:t>
      </w:r>
    </w:p>
    <w:p w14:paraId="090E8CD8">
      <w:pPr>
        <w:tabs>
          <w:tab w:val="left" w:pos="630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3、我方承诺：本次</w:t>
      </w:r>
      <w:r>
        <w:rPr>
          <w:rFonts w:hint="eastAsia" w:ascii="宋体" w:hAnsi="宋体" w:cs="宋体"/>
          <w:sz w:val="24"/>
          <w:szCs w:val="24"/>
          <w:highlight w:val="none"/>
          <w:lang w:val="en-US" w:eastAsia="zh-CN"/>
        </w:rPr>
        <w:t>竞价</w:t>
      </w:r>
      <w:r>
        <w:rPr>
          <w:rFonts w:hint="eastAsia" w:ascii="宋体" w:hAnsi="宋体" w:eastAsia="宋体" w:cs="宋体"/>
          <w:sz w:val="24"/>
          <w:szCs w:val="24"/>
          <w:highlight w:val="none"/>
        </w:rPr>
        <w:t>的有效期为90天。</w:t>
      </w:r>
    </w:p>
    <w:p w14:paraId="150C4483">
      <w:pPr>
        <w:tabs>
          <w:tab w:val="left" w:pos="630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4、我方完全理解和接受贵方</w:t>
      </w:r>
      <w:r>
        <w:rPr>
          <w:rFonts w:hint="eastAsia" w:ascii="宋体" w:hAnsi="宋体" w:cs="宋体"/>
          <w:sz w:val="24"/>
          <w:szCs w:val="24"/>
          <w:highlight w:val="none"/>
          <w:lang w:val="en-US" w:eastAsia="zh-CN"/>
        </w:rPr>
        <w:t>采购竞价</w:t>
      </w:r>
      <w:r>
        <w:rPr>
          <w:rFonts w:hint="eastAsia" w:ascii="宋体" w:hAnsi="宋体" w:eastAsia="宋体" w:cs="宋体"/>
          <w:sz w:val="24"/>
          <w:szCs w:val="24"/>
          <w:highlight w:val="none"/>
        </w:rPr>
        <w:t>文件的一切规定和要求及评审办法。</w:t>
      </w:r>
    </w:p>
    <w:p w14:paraId="6F3234EC">
      <w:pPr>
        <w:tabs>
          <w:tab w:val="left" w:pos="630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5、在整个</w:t>
      </w:r>
      <w:r>
        <w:rPr>
          <w:rFonts w:hint="eastAsia" w:ascii="宋体" w:hAnsi="宋体" w:cs="宋体"/>
          <w:sz w:val="24"/>
          <w:szCs w:val="24"/>
          <w:highlight w:val="none"/>
          <w:lang w:val="en-US" w:eastAsia="zh-CN"/>
        </w:rPr>
        <w:t>采购竞价</w:t>
      </w:r>
      <w:r>
        <w:rPr>
          <w:rFonts w:hint="eastAsia" w:ascii="宋体" w:hAnsi="宋体" w:eastAsia="宋体" w:cs="宋体"/>
          <w:sz w:val="24"/>
          <w:szCs w:val="24"/>
          <w:highlight w:val="none"/>
        </w:rPr>
        <w:t>过程中，我方若有违规行为，接受按照政府采购·</w:t>
      </w:r>
      <w:r>
        <w:rPr>
          <w:rFonts w:hint="eastAsia" w:ascii="宋体" w:hAnsi="宋体" w:cs="宋体"/>
          <w:sz w:val="24"/>
          <w:szCs w:val="24"/>
          <w:highlight w:val="none"/>
          <w:lang w:val="en-US" w:eastAsia="zh-CN"/>
        </w:rPr>
        <w:t>行采家</w:t>
      </w:r>
      <w:r>
        <w:rPr>
          <w:rFonts w:hint="eastAsia" w:ascii="宋体" w:hAnsi="宋体" w:eastAsia="宋体" w:cs="宋体"/>
          <w:sz w:val="24"/>
          <w:szCs w:val="24"/>
          <w:highlight w:val="none"/>
        </w:rPr>
        <w:t>规定给予惩罚。</w:t>
      </w:r>
    </w:p>
    <w:p w14:paraId="3E22F3BD">
      <w:pPr>
        <w:tabs>
          <w:tab w:val="left" w:pos="630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6、我方若中选，将按照</w:t>
      </w:r>
      <w:r>
        <w:rPr>
          <w:rFonts w:hint="eastAsia" w:ascii="宋体" w:hAnsi="宋体" w:cs="宋体"/>
          <w:sz w:val="24"/>
          <w:szCs w:val="24"/>
          <w:highlight w:val="none"/>
          <w:lang w:val="en-US" w:eastAsia="zh-CN"/>
        </w:rPr>
        <w:t>竞价</w:t>
      </w:r>
      <w:r>
        <w:rPr>
          <w:rFonts w:hint="eastAsia" w:ascii="宋体" w:hAnsi="宋体" w:eastAsia="宋体" w:cs="宋体"/>
          <w:sz w:val="24"/>
          <w:szCs w:val="24"/>
          <w:highlight w:val="none"/>
        </w:rPr>
        <w:t>结果签订合同，并且严格履行合同义务。本承诺函将成为合同不可分割的一部分，与合同具有同等的法律效力。</w:t>
      </w:r>
    </w:p>
    <w:p w14:paraId="21A8140C">
      <w:pPr>
        <w:tabs>
          <w:tab w:val="left" w:pos="630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8"/>
          <w:highlight w:val="none"/>
        </w:rPr>
        <w:t>我方理解，最低报价不是成交的唯一条件。</w:t>
      </w:r>
    </w:p>
    <w:p w14:paraId="14EBC729">
      <w:pPr>
        <w:tabs>
          <w:tab w:val="left" w:pos="6300"/>
        </w:tabs>
        <w:snapToGrid w:val="0"/>
        <w:spacing w:line="360" w:lineRule="auto"/>
        <w:ind w:firstLine="570"/>
        <w:rPr>
          <w:rFonts w:hint="eastAsia" w:ascii="宋体" w:hAnsi="宋体" w:eastAsia="宋体" w:cs="宋体"/>
          <w:sz w:val="24"/>
          <w:szCs w:val="24"/>
          <w:highlight w:val="none"/>
        </w:rPr>
      </w:pPr>
    </w:p>
    <w:p w14:paraId="35B9134C">
      <w:pPr>
        <w:tabs>
          <w:tab w:val="left" w:pos="6300"/>
        </w:tabs>
        <w:snapToGrid w:val="0"/>
        <w:spacing w:line="360" w:lineRule="auto"/>
        <w:rPr>
          <w:rFonts w:hint="eastAsia" w:ascii="宋体" w:hAnsi="宋体" w:eastAsia="宋体" w:cs="宋体"/>
          <w:sz w:val="24"/>
          <w:szCs w:val="24"/>
          <w:highlight w:val="none"/>
        </w:rPr>
      </w:pPr>
    </w:p>
    <w:p w14:paraId="475CCC4C">
      <w:pPr>
        <w:tabs>
          <w:tab w:val="left" w:pos="6300"/>
        </w:tabs>
        <w:snapToGrid w:val="0"/>
        <w:spacing w:line="360"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供应商名称（公章）：</w:t>
      </w:r>
    </w:p>
    <w:p w14:paraId="6D2415A3">
      <w:pPr>
        <w:snapToGrid w:val="0"/>
        <w:spacing w:line="360" w:lineRule="auto"/>
        <w:ind w:firstLine="480" w:firstLineChars="200"/>
        <w:rPr>
          <w:rFonts w:hint="eastAsia" w:ascii="宋体" w:hAnsi="宋体" w:eastAsia="宋体" w:cs="宋体"/>
          <w:sz w:val="24"/>
          <w:szCs w:val="24"/>
          <w:highlight w:val="none"/>
        </w:rPr>
        <w:sectPr>
          <w:pgSz w:w="11907" w:h="16840"/>
          <w:pgMar w:top="1134" w:right="1023" w:bottom="1134" w:left="1064" w:header="851" w:footer="992" w:gutter="0"/>
          <w:pgNumType w:fmt="numberInDash" w:start="1"/>
          <w:cols w:space="720" w:num="1"/>
          <w:docGrid w:linePitch="380" w:charSpace="-5735"/>
        </w:sectPr>
      </w:pPr>
      <w:r>
        <w:rPr>
          <w:rFonts w:hint="eastAsia" w:ascii="宋体" w:hAnsi="宋体" w:eastAsia="宋体" w:cs="宋体"/>
          <w:sz w:val="24"/>
          <w:szCs w:val="24"/>
          <w:highlight w:val="none"/>
        </w:rPr>
        <w:t xml:space="preserve">                                            年   月   日</w:t>
      </w:r>
    </w:p>
    <w:p w14:paraId="16BD68F2">
      <w:pPr>
        <w:tabs>
          <w:tab w:val="left" w:pos="2895"/>
        </w:tabs>
        <w:spacing w:line="312"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（二）明细报价表</w:t>
      </w:r>
    </w:p>
    <w:p w14:paraId="37720E23">
      <w:pPr>
        <w:tabs>
          <w:tab w:val="left" w:pos="2975"/>
          <w:tab w:val="center" w:pos="4765"/>
        </w:tabs>
        <w:spacing w:line="312" w:lineRule="auto"/>
        <w:jc w:val="left"/>
        <w:rPr>
          <w:rFonts w:hint="eastAsia" w:ascii="宋体" w:hAnsi="宋体" w:eastAsia="宋体" w:cs="宋体"/>
          <w:b/>
          <w:szCs w:val="28"/>
          <w:highlight w:val="none"/>
        </w:rPr>
      </w:pPr>
      <w:r>
        <w:rPr>
          <w:rFonts w:hint="eastAsia" w:ascii="宋体" w:hAnsi="宋体" w:eastAsia="宋体" w:cs="宋体"/>
          <w:b/>
          <w:szCs w:val="28"/>
          <w:highlight w:val="none"/>
        </w:rPr>
        <w:tab/>
      </w:r>
      <w:r>
        <w:rPr>
          <w:rFonts w:hint="eastAsia" w:ascii="宋体" w:hAnsi="宋体" w:eastAsia="宋体" w:cs="宋体"/>
          <w:b/>
          <w:szCs w:val="28"/>
          <w:highlight w:val="none"/>
        </w:rPr>
        <w:tab/>
      </w:r>
      <w:r>
        <w:rPr>
          <w:rFonts w:hint="eastAsia" w:ascii="宋体" w:hAnsi="宋体" w:eastAsia="宋体" w:cs="宋体"/>
          <w:b/>
          <w:szCs w:val="28"/>
          <w:highlight w:val="none"/>
        </w:rPr>
        <w:t>明细报价表</w:t>
      </w:r>
    </w:p>
    <w:tbl>
      <w:tblPr>
        <w:tblStyle w:val="18"/>
        <w:tblpPr w:leftFromText="180" w:rightFromText="180" w:vertAnchor="text" w:tblpXSpec="center" w:tblpY="1"/>
        <w:tblOverlap w:val="never"/>
        <w:tblW w:w="8923" w:type="dxa"/>
        <w:tblInd w:w="2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74"/>
        <w:gridCol w:w="1515"/>
        <w:gridCol w:w="915"/>
        <w:gridCol w:w="1249"/>
        <w:gridCol w:w="1344"/>
        <w:gridCol w:w="1344"/>
      </w:tblGrid>
      <w:tr w14:paraId="62E7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782" w:type="dxa"/>
            <w:vAlign w:val="center"/>
          </w:tcPr>
          <w:p w14:paraId="34F98E7E">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774" w:type="dxa"/>
            <w:vAlign w:val="center"/>
          </w:tcPr>
          <w:p w14:paraId="4616B1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品名</w:t>
            </w:r>
          </w:p>
        </w:tc>
        <w:tc>
          <w:tcPr>
            <w:tcW w:w="1515" w:type="dxa"/>
            <w:vAlign w:val="center"/>
          </w:tcPr>
          <w:p w14:paraId="5FA59C14">
            <w:pPr>
              <w:keepNext w:val="0"/>
              <w:keepLines w:val="0"/>
              <w:widowControl/>
              <w:suppressLineNumbers w:val="0"/>
              <w:jc w:val="center"/>
              <w:textAlignment w:val="center"/>
              <w:rPr>
                <w:rFonts w:hint="eastAsia" w:ascii="宋体" w:hAnsi="宋体" w:cs="宋体"/>
                <w:b/>
                <w:sz w:val="21"/>
                <w:szCs w:val="21"/>
                <w:highlight w:val="none"/>
                <w:lang w:val="en-US" w:eastAsia="zh-CN"/>
              </w:rPr>
            </w:pPr>
            <w:r>
              <w:rPr>
                <w:rFonts w:hint="eastAsia" w:ascii="宋体" w:hAnsi="宋体" w:cs="宋体"/>
                <w:b/>
                <w:sz w:val="21"/>
                <w:szCs w:val="21"/>
                <w:highlight w:val="none"/>
                <w:lang w:val="en-US" w:eastAsia="zh-CN"/>
              </w:rPr>
              <w:t>品牌及</w:t>
            </w:r>
          </w:p>
          <w:p w14:paraId="5A072F11">
            <w:pPr>
              <w:keepNext w:val="0"/>
              <w:keepLines w:val="0"/>
              <w:widowControl/>
              <w:suppressLineNumbers w:val="0"/>
              <w:jc w:val="center"/>
              <w:textAlignment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规格型号</w:t>
            </w:r>
          </w:p>
        </w:tc>
        <w:tc>
          <w:tcPr>
            <w:tcW w:w="915" w:type="dxa"/>
            <w:vAlign w:val="center"/>
          </w:tcPr>
          <w:p w14:paraId="7FCB7D54">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249" w:type="dxa"/>
            <w:vAlign w:val="center"/>
          </w:tcPr>
          <w:p w14:paraId="2017A1B8">
            <w:pPr>
              <w:keepNext w:val="0"/>
              <w:keepLines w:val="0"/>
              <w:widowControl/>
              <w:suppressLineNumbers w:val="0"/>
              <w:jc w:val="center"/>
              <w:textAlignment w:val="center"/>
              <w:rPr>
                <w:rFonts w:hint="eastAsia" w:ascii="宋体" w:hAnsi="宋体" w:eastAsia="宋体" w:cs="宋体"/>
                <w:b/>
                <w:sz w:val="21"/>
                <w:szCs w:val="21"/>
                <w:highlight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344" w:type="dxa"/>
            <w:vAlign w:val="center"/>
          </w:tcPr>
          <w:p w14:paraId="7F817651">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单价</w:t>
            </w:r>
          </w:p>
        </w:tc>
        <w:tc>
          <w:tcPr>
            <w:tcW w:w="1344" w:type="dxa"/>
            <w:vAlign w:val="center"/>
          </w:tcPr>
          <w:p w14:paraId="299F9193">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合计</w:t>
            </w:r>
          </w:p>
        </w:tc>
      </w:tr>
      <w:tr w14:paraId="4797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2" w:type="dxa"/>
            <w:shd w:val="clear" w:color="auto" w:fill="auto"/>
            <w:vAlign w:val="center"/>
          </w:tcPr>
          <w:p w14:paraId="2EDA25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774" w:type="dxa"/>
            <w:shd w:val="clear" w:color="auto" w:fill="auto"/>
            <w:vAlign w:val="center"/>
          </w:tcPr>
          <w:p w14:paraId="467CB0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515" w:type="dxa"/>
            <w:shd w:val="clear" w:color="auto" w:fill="auto"/>
            <w:vAlign w:val="center"/>
          </w:tcPr>
          <w:p w14:paraId="60A054E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5" w:type="dxa"/>
            <w:shd w:val="clear" w:color="auto" w:fill="auto"/>
            <w:vAlign w:val="center"/>
          </w:tcPr>
          <w:p w14:paraId="440B3C1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249" w:type="dxa"/>
            <w:shd w:val="clear" w:color="auto" w:fill="auto"/>
            <w:vAlign w:val="center"/>
          </w:tcPr>
          <w:p w14:paraId="1B142AE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344" w:type="dxa"/>
            <w:vAlign w:val="center"/>
          </w:tcPr>
          <w:p w14:paraId="4ABE7865">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344" w:type="dxa"/>
          </w:tcPr>
          <w:p w14:paraId="5DE143A2">
            <w:pPr>
              <w:jc w:val="center"/>
              <w:rPr>
                <w:rFonts w:hint="eastAsia" w:ascii="宋体" w:hAnsi="宋体" w:eastAsia="宋体" w:cs="宋体"/>
                <w:sz w:val="21"/>
                <w:szCs w:val="21"/>
                <w:highlight w:val="none"/>
              </w:rPr>
            </w:pPr>
          </w:p>
        </w:tc>
      </w:tr>
      <w:tr w14:paraId="704F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2" w:type="dxa"/>
            <w:shd w:val="clear" w:color="auto" w:fill="auto"/>
            <w:vAlign w:val="center"/>
          </w:tcPr>
          <w:p w14:paraId="53C6F2E0">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774" w:type="dxa"/>
            <w:shd w:val="clear" w:color="auto" w:fill="auto"/>
            <w:vAlign w:val="center"/>
          </w:tcPr>
          <w:p w14:paraId="1A2D4FE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515" w:type="dxa"/>
            <w:shd w:val="clear" w:color="auto" w:fill="auto"/>
            <w:vAlign w:val="center"/>
          </w:tcPr>
          <w:p w14:paraId="0CDE04E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5" w:type="dxa"/>
            <w:shd w:val="clear" w:color="auto" w:fill="auto"/>
            <w:vAlign w:val="center"/>
          </w:tcPr>
          <w:p w14:paraId="3127E46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249" w:type="dxa"/>
            <w:shd w:val="clear" w:color="auto" w:fill="auto"/>
            <w:vAlign w:val="center"/>
          </w:tcPr>
          <w:p w14:paraId="01DAD45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344" w:type="dxa"/>
            <w:vAlign w:val="center"/>
          </w:tcPr>
          <w:p w14:paraId="61B0E3F9">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344" w:type="dxa"/>
          </w:tcPr>
          <w:p w14:paraId="3283711B">
            <w:pPr>
              <w:jc w:val="center"/>
              <w:rPr>
                <w:rFonts w:hint="eastAsia" w:ascii="宋体" w:hAnsi="宋体" w:eastAsia="宋体" w:cs="宋体"/>
                <w:sz w:val="21"/>
                <w:szCs w:val="21"/>
                <w:highlight w:val="none"/>
              </w:rPr>
            </w:pPr>
          </w:p>
        </w:tc>
      </w:tr>
      <w:tr w14:paraId="2CB7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2" w:type="dxa"/>
            <w:shd w:val="clear" w:color="auto" w:fill="auto"/>
            <w:vAlign w:val="center"/>
          </w:tcPr>
          <w:p w14:paraId="6772EB8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774" w:type="dxa"/>
            <w:shd w:val="clear" w:color="auto" w:fill="auto"/>
            <w:vAlign w:val="center"/>
          </w:tcPr>
          <w:p w14:paraId="68060B4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515" w:type="dxa"/>
            <w:shd w:val="clear" w:color="auto" w:fill="auto"/>
            <w:vAlign w:val="center"/>
          </w:tcPr>
          <w:p w14:paraId="000A970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5" w:type="dxa"/>
            <w:shd w:val="clear" w:color="auto" w:fill="auto"/>
            <w:vAlign w:val="center"/>
          </w:tcPr>
          <w:p w14:paraId="511932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249" w:type="dxa"/>
            <w:shd w:val="clear" w:color="auto" w:fill="auto"/>
            <w:vAlign w:val="center"/>
          </w:tcPr>
          <w:p w14:paraId="68772863">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p>
        </w:tc>
        <w:tc>
          <w:tcPr>
            <w:tcW w:w="1344" w:type="dxa"/>
            <w:vAlign w:val="center"/>
          </w:tcPr>
          <w:p w14:paraId="42AFCC9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344" w:type="dxa"/>
          </w:tcPr>
          <w:p w14:paraId="3CDA9E4D">
            <w:pPr>
              <w:jc w:val="center"/>
              <w:rPr>
                <w:rFonts w:hint="eastAsia" w:ascii="宋体" w:hAnsi="宋体" w:eastAsia="宋体" w:cs="宋体"/>
                <w:sz w:val="21"/>
                <w:szCs w:val="21"/>
                <w:highlight w:val="none"/>
              </w:rPr>
            </w:pPr>
          </w:p>
        </w:tc>
      </w:tr>
      <w:tr w14:paraId="1D1C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2" w:type="dxa"/>
            <w:shd w:val="clear" w:color="auto" w:fill="auto"/>
            <w:vAlign w:val="center"/>
          </w:tcPr>
          <w:p w14:paraId="70FA383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774" w:type="dxa"/>
            <w:shd w:val="clear" w:color="auto" w:fill="auto"/>
            <w:vAlign w:val="center"/>
          </w:tcPr>
          <w:p w14:paraId="2A9600B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515" w:type="dxa"/>
            <w:shd w:val="clear" w:color="auto" w:fill="auto"/>
            <w:vAlign w:val="center"/>
          </w:tcPr>
          <w:p w14:paraId="019B691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5" w:type="dxa"/>
            <w:shd w:val="clear" w:color="auto" w:fill="auto"/>
            <w:vAlign w:val="center"/>
          </w:tcPr>
          <w:p w14:paraId="6551173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249" w:type="dxa"/>
            <w:shd w:val="clear" w:color="auto" w:fill="auto"/>
            <w:vAlign w:val="center"/>
          </w:tcPr>
          <w:p w14:paraId="7BE5E752">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p>
        </w:tc>
        <w:tc>
          <w:tcPr>
            <w:tcW w:w="1344" w:type="dxa"/>
            <w:vAlign w:val="center"/>
          </w:tcPr>
          <w:p w14:paraId="3312020E">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344" w:type="dxa"/>
          </w:tcPr>
          <w:p w14:paraId="3AEDFF68">
            <w:pPr>
              <w:jc w:val="center"/>
              <w:rPr>
                <w:rFonts w:hint="eastAsia" w:ascii="宋体" w:hAnsi="宋体" w:eastAsia="宋体" w:cs="宋体"/>
                <w:sz w:val="21"/>
                <w:szCs w:val="21"/>
                <w:highlight w:val="none"/>
              </w:rPr>
            </w:pPr>
          </w:p>
        </w:tc>
      </w:tr>
      <w:tr w14:paraId="0A22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2" w:type="dxa"/>
            <w:shd w:val="clear" w:color="auto" w:fill="auto"/>
            <w:vAlign w:val="center"/>
          </w:tcPr>
          <w:p w14:paraId="721B652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774" w:type="dxa"/>
            <w:shd w:val="clear" w:color="auto" w:fill="auto"/>
            <w:vAlign w:val="center"/>
          </w:tcPr>
          <w:p w14:paraId="13108FF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515" w:type="dxa"/>
            <w:shd w:val="clear" w:color="auto" w:fill="auto"/>
            <w:vAlign w:val="center"/>
          </w:tcPr>
          <w:p w14:paraId="153A0B85">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5" w:type="dxa"/>
            <w:shd w:val="clear" w:color="auto" w:fill="auto"/>
            <w:vAlign w:val="center"/>
          </w:tcPr>
          <w:p w14:paraId="5788A09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249" w:type="dxa"/>
            <w:shd w:val="clear" w:color="auto" w:fill="auto"/>
            <w:vAlign w:val="center"/>
          </w:tcPr>
          <w:p w14:paraId="225F94BD">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p>
        </w:tc>
        <w:tc>
          <w:tcPr>
            <w:tcW w:w="1344" w:type="dxa"/>
            <w:vAlign w:val="center"/>
          </w:tcPr>
          <w:p w14:paraId="3B445F45">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344" w:type="dxa"/>
          </w:tcPr>
          <w:p w14:paraId="75A18A38">
            <w:pPr>
              <w:jc w:val="center"/>
              <w:rPr>
                <w:rFonts w:hint="eastAsia" w:ascii="宋体" w:hAnsi="宋体" w:eastAsia="宋体" w:cs="宋体"/>
                <w:sz w:val="21"/>
                <w:szCs w:val="21"/>
                <w:highlight w:val="none"/>
              </w:rPr>
            </w:pPr>
          </w:p>
        </w:tc>
      </w:tr>
      <w:tr w14:paraId="5533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2" w:type="dxa"/>
            <w:shd w:val="clear" w:color="auto" w:fill="auto"/>
            <w:vAlign w:val="center"/>
          </w:tcPr>
          <w:p w14:paraId="1BF3329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774" w:type="dxa"/>
            <w:shd w:val="clear" w:color="auto" w:fill="auto"/>
            <w:vAlign w:val="center"/>
          </w:tcPr>
          <w:p w14:paraId="155EF46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515" w:type="dxa"/>
            <w:shd w:val="clear" w:color="auto" w:fill="auto"/>
            <w:vAlign w:val="center"/>
          </w:tcPr>
          <w:p w14:paraId="3E85AAB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5" w:type="dxa"/>
            <w:shd w:val="clear" w:color="auto" w:fill="auto"/>
            <w:vAlign w:val="center"/>
          </w:tcPr>
          <w:p w14:paraId="5E976A8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249" w:type="dxa"/>
            <w:shd w:val="clear" w:color="auto" w:fill="auto"/>
            <w:vAlign w:val="center"/>
          </w:tcPr>
          <w:p w14:paraId="2138E069">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p>
        </w:tc>
        <w:tc>
          <w:tcPr>
            <w:tcW w:w="1344" w:type="dxa"/>
            <w:vAlign w:val="center"/>
          </w:tcPr>
          <w:p w14:paraId="313A77A2">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344" w:type="dxa"/>
          </w:tcPr>
          <w:p w14:paraId="36740C4A">
            <w:pPr>
              <w:jc w:val="center"/>
              <w:rPr>
                <w:rFonts w:hint="eastAsia" w:ascii="宋体" w:hAnsi="宋体" w:eastAsia="宋体" w:cs="宋体"/>
                <w:sz w:val="21"/>
                <w:szCs w:val="21"/>
                <w:highlight w:val="none"/>
              </w:rPr>
            </w:pPr>
          </w:p>
        </w:tc>
      </w:tr>
      <w:tr w14:paraId="5B53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2556" w:type="dxa"/>
            <w:gridSpan w:val="2"/>
            <w:vAlign w:val="center"/>
          </w:tcPr>
          <w:p w14:paraId="751C7EE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w:t>
            </w:r>
          </w:p>
        </w:tc>
        <w:tc>
          <w:tcPr>
            <w:tcW w:w="6367" w:type="dxa"/>
            <w:gridSpan w:val="5"/>
            <w:vAlign w:val="center"/>
          </w:tcPr>
          <w:p w14:paraId="247CFA03">
            <w:pPr>
              <w:jc w:val="center"/>
              <w:rPr>
                <w:rFonts w:hint="eastAsia" w:ascii="宋体" w:hAnsi="宋体" w:eastAsia="宋体" w:cs="宋体"/>
                <w:sz w:val="21"/>
                <w:szCs w:val="21"/>
                <w:highlight w:val="none"/>
              </w:rPr>
            </w:pPr>
          </w:p>
        </w:tc>
      </w:tr>
    </w:tbl>
    <w:p w14:paraId="10276763">
      <w:pPr>
        <w:snapToGrid w:val="0"/>
        <w:spacing w:line="312" w:lineRule="auto"/>
        <w:rPr>
          <w:rFonts w:hint="eastAsia" w:ascii="宋体" w:hAnsi="宋体" w:eastAsia="宋体" w:cs="宋体"/>
          <w:sz w:val="24"/>
          <w:szCs w:val="28"/>
          <w:highlight w:val="none"/>
        </w:rPr>
      </w:pPr>
    </w:p>
    <w:p w14:paraId="0C3A3D81">
      <w:pPr>
        <w:snapToGrid w:val="0"/>
        <w:spacing w:line="312"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注：本表可根据项目实际情况调整，并逐页盖章。</w:t>
      </w:r>
    </w:p>
    <w:p w14:paraId="12ECCE1C">
      <w:pPr>
        <w:pStyle w:val="13"/>
        <w:spacing w:line="312" w:lineRule="auto"/>
        <w:ind w:firstLine="480"/>
        <w:rPr>
          <w:rFonts w:hint="eastAsia" w:ascii="宋体" w:hAnsi="宋体" w:eastAsia="宋体" w:cs="宋体"/>
          <w:sz w:val="24"/>
          <w:szCs w:val="24"/>
          <w:highlight w:val="none"/>
        </w:rPr>
      </w:pPr>
    </w:p>
    <w:p w14:paraId="6B1E4C61">
      <w:pPr>
        <w:pStyle w:val="13"/>
        <w:spacing w:line="312" w:lineRule="auto"/>
        <w:ind w:firstLine="480"/>
        <w:rPr>
          <w:rFonts w:hint="eastAsia" w:ascii="宋体" w:hAnsi="宋体" w:eastAsia="宋体" w:cs="宋体"/>
          <w:highlight w:val="none"/>
        </w:rPr>
      </w:pPr>
      <w:r>
        <w:rPr>
          <w:rFonts w:hint="eastAsia" w:ascii="宋体" w:hAnsi="宋体" w:eastAsia="宋体" w:cs="宋体"/>
          <w:sz w:val="24"/>
          <w:szCs w:val="24"/>
          <w:highlight w:val="none"/>
        </w:rPr>
        <w:t xml:space="preserve">            </w:t>
      </w:r>
    </w:p>
    <w:p w14:paraId="57F24D04">
      <w:pPr>
        <w:spacing w:line="312" w:lineRule="auto"/>
        <w:rPr>
          <w:rFonts w:hint="eastAsia" w:ascii="宋体" w:hAnsi="宋体" w:eastAsia="宋体" w:cs="宋体"/>
          <w:highlight w:val="none"/>
        </w:rPr>
      </w:pPr>
    </w:p>
    <w:p w14:paraId="5297E01C">
      <w:pPr>
        <w:spacing w:line="312" w:lineRule="auto"/>
        <w:rPr>
          <w:rFonts w:hint="eastAsia" w:ascii="宋体" w:hAnsi="宋体" w:eastAsia="宋体" w:cs="宋体"/>
          <w:highlight w:val="none"/>
        </w:rPr>
      </w:pPr>
      <w:r>
        <w:rPr>
          <w:rFonts w:hint="eastAsia" w:ascii="宋体" w:hAnsi="宋体" w:eastAsia="宋体" w:cs="宋体"/>
          <w:sz w:val="24"/>
          <w:szCs w:val="24"/>
          <w:highlight w:val="none"/>
        </w:rPr>
        <w:t xml:space="preserve">                                                   供应商名称（公章）：</w:t>
      </w:r>
    </w:p>
    <w:p w14:paraId="222786B7">
      <w:pPr>
        <w:spacing w:line="312" w:lineRule="auto"/>
        <w:ind w:right="480" w:firstLine="6480" w:firstLineChars="2700"/>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224081F6">
      <w:pPr>
        <w:spacing w:line="312" w:lineRule="auto"/>
        <w:ind w:firstLine="420"/>
        <w:rPr>
          <w:rFonts w:hint="eastAsia" w:ascii="宋体" w:hAnsi="宋体" w:eastAsia="宋体" w:cs="宋体"/>
          <w:b/>
          <w:szCs w:val="28"/>
          <w:highlight w:val="none"/>
        </w:rPr>
      </w:pPr>
    </w:p>
    <w:p w14:paraId="4B38044C">
      <w:pPr>
        <w:spacing w:line="312" w:lineRule="auto"/>
        <w:ind w:firstLine="480" w:firstLineChars="200"/>
        <w:rPr>
          <w:rFonts w:hint="eastAsia" w:ascii="宋体" w:hAnsi="宋体" w:eastAsia="宋体" w:cs="宋体"/>
          <w:color w:val="FF0000"/>
          <w:sz w:val="24"/>
          <w:szCs w:val="24"/>
          <w:highlight w:val="none"/>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4B6DE441">
      <w:pPr>
        <w:numPr>
          <w:ilvl w:val="0"/>
          <w:numId w:val="2"/>
        </w:numPr>
        <w:spacing w:line="312"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服务方案</w:t>
      </w:r>
    </w:p>
    <w:p w14:paraId="7067CA4C">
      <w:pPr>
        <w:spacing w:line="312" w:lineRule="auto"/>
        <w:jc w:val="center"/>
        <w:rPr>
          <w:rFonts w:hint="eastAsia" w:ascii="宋体" w:hAnsi="宋体" w:eastAsia="宋体" w:cs="宋体"/>
          <w:b/>
          <w:i/>
          <w:iCs/>
          <w:sz w:val="24"/>
          <w:szCs w:val="24"/>
          <w:highlight w:val="none"/>
          <w:u w:val="single"/>
        </w:rPr>
      </w:pPr>
      <w:r>
        <w:rPr>
          <w:rFonts w:hint="eastAsia" w:ascii="宋体" w:hAnsi="宋体" w:eastAsia="宋体" w:cs="宋体"/>
          <w:i/>
          <w:iCs/>
          <w:sz w:val="24"/>
          <w:szCs w:val="24"/>
          <w:highlight w:val="none"/>
          <w:u w:val="single"/>
        </w:rPr>
        <w:t>服务方案（格式自定）</w:t>
      </w:r>
    </w:p>
    <w:p w14:paraId="554564AF">
      <w:pPr>
        <w:spacing w:line="312" w:lineRule="auto"/>
        <w:rPr>
          <w:rFonts w:hint="eastAsia" w:ascii="宋体" w:hAnsi="宋体" w:eastAsia="宋体" w:cs="宋体"/>
          <w:b/>
          <w:sz w:val="24"/>
          <w:szCs w:val="24"/>
          <w:highlight w:val="none"/>
        </w:rPr>
      </w:pPr>
    </w:p>
    <w:p w14:paraId="4C3358F0">
      <w:pPr>
        <w:bidi w:val="0"/>
        <w:rPr>
          <w:rFonts w:hint="eastAsia"/>
          <w:highlight w:val="none"/>
        </w:rPr>
      </w:pPr>
    </w:p>
    <w:p w14:paraId="506C98A4">
      <w:pPr>
        <w:numPr>
          <w:ilvl w:val="0"/>
          <w:numId w:val="2"/>
        </w:numPr>
        <w:bidi w:val="0"/>
        <w:rPr>
          <w:rFonts w:hint="eastAsia"/>
          <w:b/>
          <w:bCs/>
          <w:sz w:val="24"/>
          <w:szCs w:val="24"/>
          <w:highlight w:val="none"/>
        </w:rPr>
      </w:pPr>
      <w:r>
        <w:rPr>
          <w:rFonts w:hint="eastAsia"/>
          <w:b/>
          <w:bCs/>
          <w:sz w:val="24"/>
          <w:szCs w:val="24"/>
          <w:highlight w:val="none"/>
        </w:rPr>
        <w:t>资格条件及其他</w:t>
      </w:r>
    </w:p>
    <w:p w14:paraId="22A9F4A1">
      <w:pPr>
        <w:spacing w:line="312" w:lineRule="auto"/>
        <w:jc w:val="center"/>
        <w:rPr>
          <w:rFonts w:hint="eastAsia" w:ascii="宋体" w:hAnsi="宋体" w:eastAsia="宋体" w:cs="宋体"/>
          <w:i/>
          <w:iCs/>
          <w:sz w:val="24"/>
          <w:szCs w:val="24"/>
          <w:highlight w:val="none"/>
          <w:u w:val="single"/>
        </w:rPr>
      </w:pPr>
      <w:r>
        <w:rPr>
          <w:rFonts w:hint="eastAsia" w:ascii="宋体" w:hAnsi="宋体" w:eastAsia="宋体" w:cs="宋体"/>
          <w:i/>
          <w:iCs/>
          <w:sz w:val="24"/>
          <w:szCs w:val="24"/>
          <w:highlight w:val="none"/>
          <w:u w:val="single"/>
        </w:rPr>
        <w:t>按照采购文件要求提供扫描件</w:t>
      </w:r>
    </w:p>
    <w:p w14:paraId="55E41F74">
      <w:pPr>
        <w:rPr>
          <w:rFonts w:hint="eastAsia" w:ascii="宋体" w:hAnsi="宋体" w:eastAsia="宋体" w:cs="宋体"/>
          <w:highlight w:val="none"/>
        </w:rPr>
      </w:pPr>
    </w:p>
    <w:p w14:paraId="635DACE4">
      <w:pPr>
        <w:bidi w:val="0"/>
        <w:rPr>
          <w:rFonts w:hint="eastAsia"/>
          <w:highlight w:val="none"/>
        </w:rPr>
      </w:pPr>
    </w:p>
    <w:p w14:paraId="4FD743C1">
      <w:pPr>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四、其他应提供的资料</w:t>
      </w:r>
    </w:p>
    <w:p w14:paraId="334470F2">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（一）其他资料</w:t>
      </w:r>
    </w:p>
    <w:p w14:paraId="28597595">
      <w:pPr>
        <w:rPr>
          <w:rFonts w:hint="eastAsia" w:ascii="宋体" w:hAnsi="宋体" w:eastAsia="宋体" w:cs="宋体"/>
          <w:highlight w:val="none"/>
        </w:rPr>
      </w:pPr>
      <w:r>
        <w:rPr>
          <w:rFonts w:hint="eastAsia" w:ascii="宋体" w:hAnsi="宋体" w:eastAsia="宋体" w:cs="宋体"/>
          <w:sz w:val="24"/>
          <w:szCs w:val="24"/>
          <w:highlight w:val="none"/>
        </w:rPr>
        <w:t>1、其他与项目有关的资料（自附）：供应商总体情况介绍、其他与本项目有关的资料等。</w:t>
      </w:r>
    </w:p>
    <w:p w14:paraId="327C6B87">
      <w:pPr>
        <w:tabs>
          <w:tab w:val="left" w:pos="6300"/>
        </w:tabs>
        <w:snapToGrid w:val="0"/>
        <w:spacing w:line="312" w:lineRule="auto"/>
        <w:rPr>
          <w:rFonts w:hint="eastAsia" w:ascii="宋体" w:hAnsi="宋体" w:eastAsia="宋体" w:cs="宋体"/>
          <w:b/>
          <w:bCs/>
          <w:sz w:val="24"/>
          <w:szCs w:val="24"/>
          <w:highlight w:val="none"/>
        </w:rPr>
      </w:pPr>
    </w:p>
    <w:p w14:paraId="40A9C6EE">
      <w:pPr>
        <w:tabs>
          <w:tab w:val="left" w:pos="6300"/>
        </w:tabs>
        <w:snapToGrid w:val="0"/>
        <w:spacing w:line="312" w:lineRule="auto"/>
        <w:rPr>
          <w:rFonts w:hint="eastAsia" w:ascii="宋体" w:hAnsi="宋体" w:eastAsia="宋体" w:cs="宋体"/>
          <w:b/>
          <w:bCs/>
          <w:sz w:val="24"/>
          <w:szCs w:val="24"/>
          <w:highlight w:val="none"/>
        </w:rPr>
      </w:pPr>
    </w:p>
    <w:p w14:paraId="014FD387">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BABC352">
      <w:pPr>
        <w:tabs>
          <w:tab w:val="left" w:pos="6300"/>
        </w:tabs>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五、法定代表人授权委托书（格式）/法定代表人（格式）（二选一）</w:t>
      </w:r>
    </w:p>
    <w:p w14:paraId="5823E74A">
      <w:pPr>
        <w:tabs>
          <w:tab w:val="left" w:pos="6300"/>
        </w:tabs>
        <w:snapToGrid w:val="0"/>
        <w:spacing w:line="312" w:lineRule="auto"/>
        <w:jc w:val="center"/>
        <w:rPr>
          <w:rFonts w:hint="eastAsia" w:ascii="宋体" w:hAnsi="宋体" w:eastAsia="宋体" w:cs="宋体"/>
          <w:sz w:val="24"/>
          <w:szCs w:val="24"/>
          <w:highlight w:val="none"/>
        </w:rPr>
      </w:pPr>
    </w:p>
    <w:p w14:paraId="118C9437">
      <w:pPr>
        <w:tabs>
          <w:tab w:val="left" w:pos="6300"/>
        </w:tabs>
        <w:snapToGrid w:val="0"/>
        <w:spacing w:line="312"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法定代表人授权委托书</w:t>
      </w:r>
    </w:p>
    <w:p w14:paraId="31962CA7">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205795C">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（法定代表人名称）是</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（供应商名称）的法定代表人，特授权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（被授权人姓名及身份证代码）电话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代表我单位全权办理上述项目的</w:t>
      </w:r>
      <w:r>
        <w:rPr>
          <w:rFonts w:hint="eastAsia" w:ascii="宋体" w:hAnsi="宋体" w:cs="宋体"/>
          <w:sz w:val="24"/>
          <w:szCs w:val="24"/>
          <w:highlight w:val="none"/>
          <w:lang w:val="en-US" w:eastAsia="zh-CN"/>
        </w:rPr>
        <w:t>竞价</w:t>
      </w:r>
      <w:r>
        <w:rPr>
          <w:rFonts w:hint="eastAsia" w:ascii="宋体" w:hAnsi="宋体" w:eastAsia="宋体" w:cs="宋体"/>
          <w:sz w:val="24"/>
          <w:szCs w:val="24"/>
          <w:highlight w:val="none"/>
        </w:rPr>
        <w:t>、签约等具体工作，并签署全部有关文件、协议及合同。</w:t>
      </w:r>
    </w:p>
    <w:p w14:paraId="2508BD58">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我单位对被授权人的签字负全部责任。</w:t>
      </w:r>
    </w:p>
    <w:p w14:paraId="55326E5D">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在撤消授权的书面通知以前，本授权书一直有效。被授权人在授权书有效期内签署的所有文件不因授权的撤消而失效。</w:t>
      </w:r>
    </w:p>
    <w:p w14:paraId="1021BD8D">
      <w:pPr>
        <w:tabs>
          <w:tab w:val="left" w:pos="6300"/>
        </w:tabs>
        <w:snapToGrid w:val="0"/>
        <w:spacing w:line="312" w:lineRule="auto"/>
        <w:ind w:firstLine="570"/>
        <w:rPr>
          <w:rFonts w:hint="eastAsia" w:ascii="宋体" w:hAnsi="宋体" w:eastAsia="宋体" w:cs="宋体"/>
          <w:sz w:val="24"/>
          <w:szCs w:val="24"/>
          <w:highlight w:val="none"/>
        </w:rPr>
      </w:pPr>
    </w:p>
    <w:p w14:paraId="3F97C1E1">
      <w:pPr>
        <w:tabs>
          <w:tab w:val="left" w:pos="6300"/>
        </w:tabs>
        <w:snapToGrid w:val="0"/>
        <w:spacing w:line="312" w:lineRule="auto"/>
        <w:ind w:firstLine="570"/>
        <w:rPr>
          <w:rFonts w:hint="eastAsia" w:ascii="宋体" w:hAnsi="宋体" w:eastAsia="宋体" w:cs="宋体"/>
          <w:sz w:val="24"/>
          <w:szCs w:val="24"/>
          <w:highlight w:val="none"/>
        </w:rPr>
      </w:pPr>
    </w:p>
    <w:p w14:paraId="27469E22">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被授权人：                                 法定代表人：</w:t>
      </w:r>
    </w:p>
    <w:p w14:paraId="685FB07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                             （签字或盖章）</w:t>
      </w:r>
    </w:p>
    <w:p w14:paraId="04FF4433">
      <w:pPr>
        <w:tabs>
          <w:tab w:val="left" w:pos="6300"/>
        </w:tabs>
        <w:snapToGrid w:val="0"/>
        <w:spacing w:line="312" w:lineRule="auto"/>
        <w:ind w:firstLine="570"/>
        <w:rPr>
          <w:rFonts w:hint="eastAsia" w:ascii="宋体" w:hAnsi="宋体" w:eastAsia="宋体" w:cs="宋体"/>
          <w:sz w:val="24"/>
          <w:szCs w:val="24"/>
          <w:highlight w:val="none"/>
        </w:rPr>
      </w:pPr>
    </w:p>
    <w:p w14:paraId="3EE11671">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（附：被授权人身份证正反面复印件）</w:t>
      </w:r>
    </w:p>
    <w:p w14:paraId="1A220B52">
      <w:pPr>
        <w:tabs>
          <w:tab w:val="left" w:pos="6300"/>
        </w:tabs>
        <w:snapToGrid w:val="0"/>
        <w:spacing w:line="312" w:lineRule="auto"/>
        <w:ind w:firstLine="570"/>
        <w:rPr>
          <w:rFonts w:hint="eastAsia" w:ascii="宋体" w:hAnsi="宋体" w:eastAsia="宋体" w:cs="宋体"/>
          <w:sz w:val="24"/>
          <w:szCs w:val="24"/>
          <w:highlight w:val="none"/>
        </w:rPr>
      </w:pPr>
    </w:p>
    <w:p w14:paraId="0DC16445">
      <w:pPr>
        <w:tabs>
          <w:tab w:val="left" w:pos="6300"/>
        </w:tabs>
        <w:snapToGrid w:val="0"/>
        <w:spacing w:line="312" w:lineRule="auto"/>
        <w:ind w:right="48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供应商名称（公章）</w:t>
      </w:r>
    </w:p>
    <w:p w14:paraId="370B8119">
      <w:pPr>
        <w:tabs>
          <w:tab w:val="left" w:pos="6300"/>
        </w:tabs>
        <w:snapToGrid w:val="0"/>
        <w:spacing w:line="312" w:lineRule="auto"/>
        <w:ind w:right="480" w:firstLine="57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年   月   日</w:t>
      </w:r>
    </w:p>
    <w:p w14:paraId="7AAB171A">
      <w:pPr>
        <w:tabs>
          <w:tab w:val="left" w:pos="6300"/>
        </w:tabs>
        <w:snapToGrid w:val="0"/>
        <w:spacing w:line="312" w:lineRule="auto"/>
        <w:ind w:right="-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C78DB23">
      <w:pPr>
        <w:tabs>
          <w:tab w:val="left" w:pos="6300"/>
        </w:tabs>
        <w:snapToGrid w:val="0"/>
        <w:spacing w:line="312" w:lineRule="auto"/>
        <w:ind w:right="-1"/>
        <w:rPr>
          <w:rFonts w:hint="eastAsia" w:ascii="宋体" w:hAnsi="宋体" w:eastAsia="宋体" w:cs="宋体"/>
          <w:sz w:val="24"/>
          <w:szCs w:val="24"/>
          <w:highlight w:val="none"/>
        </w:rPr>
      </w:pPr>
    </w:p>
    <w:p w14:paraId="50943BFF">
      <w:pPr>
        <w:tabs>
          <w:tab w:val="left" w:pos="6300"/>
        </w:tabs>
        <w:snapToGrid w:val="0"/>
        <w:spacing w:line="312"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法定代表人证明</w:t>
      </w:r>
    </w:p>
    <w:p w14:paraId="4B1FB2DF">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2EE18F2">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（法定代表人名称及身份证代码）是</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（供应商名称）的法定代表人，电话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代表我单位全权办理上述项目的</w:t>
      </w:r>
      <w:r>
        <w:rPr>
          <w:rFonts w:hint="eastAsia" w:ascii="宋体" w:hAnsi="宋体" w:cs="宋体"/>
          <w:sz w:val="24"/>
          <w:szCs w:val="24"/>
          <w:highlight w:val="none"/>
          <w:lang w:val="en-US" w:eastAsia="zh-CN"/>
        </w:rPr>
        <w:t>竞价</w:t>
      </w:r>
      <w:r>
        <w:rPr>
          <w:rFonts w:hint="eastAsia" w:ascii="宋体" w:hAnsi="宋体" w:eastAsia="宋体" w:cs="宋体"/>
          <w:sz w:val="24"/>
          <w:szCs w:val="24"/>
          <w:highlight w:val="none"/>
        </w:rPr>
        <w:t>、签约等具体工作，并签署全部有关文件、协议及合同。签字负全部责任。</w:t>
      </w:r>
    </w:p>
    <w:p w14:paraId="074FFFDF">
      <w:pPr>
        <w:tabs>
          <w:tab w:val="left" w:pos="6300"/>
        </w:tabs>
        <w:snapToGrid w:val="0"/>
        <w:spacing w:line="312" w:lineRule="auto"/>
        <w:ind w:firstLine="570"/>
        <w:rPr>
          <w:rFonts w:hint="eastAsia" w:ascii="宋体" w:hAnsi="宋体" w:eastAsia="宋体" w:cs="宋体"/>
          <w:sz w:val="24"/>
          <w:szCs w:val="24"/>
          <w:highlight w:val="none"/>
        </w:rPr>
      </w:pPr>
    </w:p>
    <w:p w14:paraId="60B2C367">
      <w:pPr>
        <w:tabs>
          <w:tab w:val="left" w:pos="6300"/>
        </w:tabs>
        <w:snapToGrid w:val="0"/>
        <w:spacing w:line="312" w:lineRule="auto"/>
        <w:ind w:firstLine="570"/>
        <w:rPr>
          <w:rFonts w:hint="eastAsia" w:ascii="宋体" w:hAnsi="宋体" w:eastAsia="宋体" w:cs="宋体"/>
          <w:sz w:val="24"/>
          <w:szCs w:val="24"/>
          <w:highlight w:val="none"/>
        </w:rPr>
      </w:pPr>
    </w:p>
    <w:p w14:paraId="1AB22896">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                          供应商名称（公章）</w:t>
      </w:r>
    </w:p>
    <w:p w14:paraId="4D9F0138">
      <w:pPr>
        <w:tabs>
          <w:tab w:val="left" w:pos="6300"/>
        </w:tabs>
        <w:snapToGrid w:val="0"/>
        <w:spacing w:line="312" w:lineRule="auto"/>
        <w:ind w:right="360" w:firstLine="57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年   月   日</w:t>
      </w:r>
    </w:p>
    <w:p w14:paraId="4208C012">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（附：法定代表人身份证正反面复印件）</w:t>
      </w:r>
    </w:p>
    <w:p w14:paraId="03FDA15D">
      <w:pPr>
        <w:tabs>
          <w:tab w:val="left" w:pos="6300"/>
        </w:tabs>
        <w:snapToGrid w:val="0"/>
        <w:spacing w:line="312" w:lineRule="auto"/>
        <w:ind w:right="480"/>
        <w:jc w:val="both"/>
        <w:rPr>
          <w:rFonts w:hint="eastAsia" w:ascii="宋体" w:hAnsi="宋体" w:eastAsia="宋体" w:cs="宋体"/>
          <w:sz w:val="24"/>
          <w:szCs w:val="24"/>
          <w:highlight w:val="none"/>
        </w:rPr>
      </w:pPr>
    </w:p>
    <w:p w14:paraId="1D8E6D87">
      <w:pPr>
        <w:tabs>
          <w:tab w:val="left" w:pos="6300"/>
        </w:tabs>
        <w:snapToGrid w:val="0"/>
        <w:spacing w:line="312" w:lineRule="auto"/>
        <w:rPr>
          <w:rFonts w:hint="eastAsia" w:ascii="宋体" w:hAnsi="宋体" w:eastAsia="宋体" w:cs="宋体"/>
          <w:b/>
          <w:bCs/>
          <w:sz w:val="24"/>
          <w:szCs w:val="24"/>
          <w:highlight w:val="none"/>
          <w:lang w:eastAsia="zh-CN"/>
        </w:rPr>
      </w:pPr>
    </w:p>
    <w:p w14:paraId="78A6F680">
      <w:pPr>
        <w:tabs>
          <w:tab w:val="left" w:pos="6300"/>
        </w:tabs>
        <w:snapToGrid w:val="0"/>
        <w:spacing w:line="312" w:lineRule="auto"/>
        <w:rPr>
          <w:rFonts w:hint="eastAsia" w:ascii="宋体" w:hAnsi="宋体" w:eastAsia="宋体" w:cs="宋体"/>
          <w:b/>
          <w:bCs/>
          <w:sz w:val="24"/>
          <w:szCs w:val="24"/>
          <w:highlight w:val="none"/>
          <w:lang w:eastAsia="zh-CN"/>
        </w:rPr>
      </w:pPr>
    </w:p>
    <w:p w14:paraId="686D81E3">
      <w:pPr>
        <w:tabs>
          <w:tab w:val="left" w:pos="6300"/>
        </w:tabs>
        <w:snapToGrid w:val="0"/>
        <w:spacing w:line="312" w:lineRule="auto"/>
        <w:rPr>
          <w:rFonts w:hint="eastAsia" w:ascii="宋体" w:hAnsi="宋体" w:eastAsia="宋体" w:cs="宋体"/>
          <w:b/>
          <w:bCs/>
          <w:sz w:val="24"/>
          <w:szCs w:val="24"/>
          <w:highlight w:val="none"/>
          <w:lang w:eastAsia="zh-CN"/>
        </w:rPr>
      </w:pPr>
    </w:p>
    <w:p w14:paraId="709C527B">
      <w:pPr>
        <w:tabs>
          <w:tab w:val="left" w:pos="6300"/>
        </w:tabs>
        <w:snapToGrid w:val="0"/>
        <w:spacing w:line="312"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六、基本资格条件承诺函</w:t>
      </w:r>
    </w:p>
    <w:p w14:paraId="6C34D94A">
      <w:pPr>
        <w:pageBreakBefore w:val="0"/>
        <w:tabs>
          <w:tab w:val="left" w:pos="6300"/>
        </w:tabs>
        <w:kinsoku/>
        <w:wordWrap/>
        <w:overflowPunct/>
        <w:topLinePunct w:val="0"/>
        <w:autoSpaceDE/>
        <w:autoSpaceDN/>
        <w:bidi w:val="0"/>
        <w:adjustRightInd w:val="0"/>
        <w:snapToGrid w:val="0"/>
        <w:spacing w:line="360" w:lineRule="auto"/>
        <w:ind w:left="0" w:leftChars="0" w:right="0" w:rightChars="0" w:firstLine="562" w:firstLineChars="200"/>
        <w:jc w:val="center"/>
        <w:textAlignment w:val="auto"/>
        <w:outlineLvl w:val="9"/>
        <w:rPr>
          <w:rFonts w:hint="eastAsia"/>
          <w:sz w:val="28"/>
          <w:szCs w:val="28"/>
          <w:lang w:eastAsia="zh-CN"/>
        </w:rPr>
      </w:pPr>
      <w:r>
        <w:rPr>
          <w:rFonts w:hint="eastAsia" w:ascii="宋体" w:hAnsi="宋体" w:cs="宋体"/>
          <w:b/>
          <w:sz w:val="28"/>
          <w:szCs w:val="28"/>
          <w:lang w:val="en-US" w:eastAsia="zh-CN"/>
        </w:rPr>
        <w:t>承诺</w:t>
      </w:r>
      <w:r>
        <w:rPr>
          <w:rFonts w:hint="eastAsia" w:ascii="宋体" w:hAnsi="宋体" w:eastAsia="宋体" w:cs="宋体"/>
          <w:b/>
          <w:sz w:val="28"/>
          <w:szCs w:val="28"/>
        </w:rPr>
        <w:t>函</w:t>
      </w:r>
    </w:p>
    <w:p w14:paraId="4333CBE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color w:val="auto"/>
          <w:sz w:val="24"/>
          <w:szCs w:val="24"/>
        </w:rPr>
      </w:pP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4"/>
          <w:szCs w:val="24"/>
          <w:u w:val="single"/>
          <w:lang w:eastAsia="zh-CN"/>
        </w:rPr>
        <w:t>重庆市沙坪坝区人民政府虎溪街道办事处</w:t>
      </w:r>
      <w:r>
        <w:rPr>
          <w:rFonts w:hint="eastAsia" w:ascii="宋体" w:hAnsi="宋体" w:eastAsia="宋体" w:cs="宋体"/>
          <w:color w:val="auto"/>
          <w:sz w:val="24"/>
          <w:szCs w:val="24"/>
          <w:lang w:eastAsia="zh-CN"/>
        </w:rPr>
        <w:t>（询价人）</w:t>
      </w:r>
      <w:r>
        <w:rPr>
          <w:rFonts w:hint="eastAsia" w:ascii="宋体" w:hAnsi="宋体" w:eastAsia="宋体" w:cs="宋体"/>
          <w:color w:val="auto"/>
          <w:sz w:val="24"/>
          <w:szCs w:val="24"/>
        </w:rPr>
        <w:t>：</w:t>
      </w:r>
    </w:p>
    <w:p w14:paraId="2F2DEC38">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我公司作为本次采购项目的</w:t>
      </w:r>
      <w:r>
        <w:rPr>
          <w:rFonts w:hint="eastAsia" w:ascii="宋体" w:hAnsi="宋体" w:eastAsia="宋体" w:cs="宋体"/>
          <w:color w:val="auto"/>
          <w:sz w:val="24"/>
          <w:szCs w:val="24"/>
          <w:lang w:val="en-US" w:eastAsia="zh-CN"/>
        </w:rPr>
        <w:t>竞选</w:t>
      </w:r>
      <w:r>
        <w:rPr>
          <w:rFonts w:hint="eastAsia" w:ascii="宋体" w:hAnsi="宋体" w:eastAsia="宋体" w:cs="宋体"/>
          <w:color w:val="auto"/>
          <w:sz w:val="24"/>
          <w:szCs w:val="24"/>
        </w:rPr>
        <w:t>人，根据</w:t>
      </w:r>
      <w:r>
        <w:rPr>
          <w:rFonts w:hint="eastAsia" w:ascii="宋体" w:hAnsi="宋体" w:eastAsia="宋体" w:cs="宋体"/>
          <w:color w:val="auto"/>
          <w:sz w:val="24"/>
          <w:szCs w:val="24"/>
          <w:lang w:val="en-US" w:eastAsia="zh-CN"/>
        </w:rPr>
        <w:t>竞价文件</w:t>
      </w:r>
      <w:r>
        <w:rPr>
          <w:rFonts w:hint="eastAsia" w:ascii="宋体" w:hAnsi="宋体" w:eastAsia="宋体" w:cs="宋体"/>
          <w:color w:val="auto"/>
          <w:sz w:val="24"/>
          <w:szCs w:val="24"/>
        </w:rPr>
        <w:t>要求，现郑重承诺如下：</w:t>
      </w:r>
    </w:p>
    <w:p w14:paraId="57EABCC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一、具备本项目规定资格的条件，不存在禁止</w:t>
      </w:r>
      <w:r>
        <w:rPr>
          <w:rFonts w:hint="eastAsia" w:ascii="宋体" w:hAnsi="宋体" w:eastAsia="宋体" w:cs="宋体"/>
          <w:color w:val="auto"/>
          <w:sz w:val="24"/>
          <w:szCs w:val="24"/>
          <w:lang w:val="en-US" w:eastAsia="zh-CN"/>
        </w:rPr>
        <w:t>参与竞争性比选</w:t>
      </w:r>
      <w:r>
        <w:rPr>
          <w:rFonts w:hint="eastAsia" w:ascii="宋体" w:hAnsi="宋体" w:eastAsia="宋体" w:cs="宋体"/>
          <w:color w:val="auto"/>
          <w:sz w:val="24"/>
          <w:szCs w:val="24"/>
        </w:rPr>
        <w:t>的情形：</w:t>
      </w:r>
    </w:p>
    <w:p w14:paraId="25B2D15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62537388">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57D1D2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14:paraId="65EE43E1">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6AE33FD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5.参加政府采购活动前三年内，在经营活动中没有重大违法记录； </w:t>
      </w:r>
    </w:p>
    <w:p w14:paraId="149737A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6.满足采购文件规定的其他条件； </w:t>
      </w:r>
    </w:p>
    <w:p w14:paraId="5CB06FF4">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非</w:t>
      </w:r>
      <w:r>
        <w:rPr>
          <w:rFonts w:hint="eastAsia" w:ascii="宋体" w:hAnsi="宋体" w:eastAsia="宋体" w:cs="宋体"/>
          <w:color w:val="auto"/>
          <w:sz w:val="24"/>
          <w:szCs w:val="24"/>
        </w:rPr>
        <w:t>联合体参加。</w:t>
      </w:r>
    </w:p>
    <w:p w14:paraId="5CC1E380">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二、完全接受和满足本项目</w:t>
      </w:r>
      <w:r>
        <w:rPr>
          <w:rFonts w:hint="eastAsia" w:ascii="宋体" w:hAnsi="宋体" w:eastAsia="宋体" w:cs="宋体"/>
          <w:color w:val="auto"/>
          <w:sz w:val="24"/>
          <w:szCs w:val="24"/>
          <w:lang w:val="en-US" w:eastAsia="zh-CN"/>
        </w:rPr>
        <w:t>竞选</w:t>
      </w:r>
      <w:r>
        <w:rPr>
          <w:rFonts w:hint="eastAsia" w:ascii="宋体" w:hAnsi="宋体" w:eastAsia="宋体" w:cs="宋体"/>
          <w:color w:val="auto"/>
          <w:sz w:val="24"/>
          <w:szCs w:val="24"/>
        </w:rPr>
        <w:t>中规定的实质性要求。</w:t>
      </w:r>
    </w:p>
    <w:p w14:paraId="051DF4AA">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三、参加本次采购活动，不存在和其他响应人在同一合同项下的采购项目中，同时委托同一个自然人、同一家庭的人员、同一单位的人员作为编制（</w:t>
      </w:r>
      <w:r>
        <w:rPr>
          <w:rFonts w:hint="eastAsia" w:ascii="宋体" w:hAnsi="宋体" w:cs="宋体"/>
          <w:color w:val="auto"/>
          <w:sz w:val="24"/>
          <w:szCs w:val="24"/>
          <w:lang w:val="en-US" w:eastAsia="zh-CN"/>
        </w:rPr>
        <w:t>比选申请</w:t>
      </w:r>
      <w:r>
        <w:rPr>
          <w:rFonts w:hint="eastAsia" w:ascii="宋体" w:hAnsi="宋体" w:eastAsia="宋体" w:cs="宋体"/>
          <w:color w:val="auto"/>
          <w:sz w:val="24"/>
          <w:szCs w:val="24"/>
        </w:rPr>
        <w:t>）文件、办理</w:t>
      </w:r>
      <w:r>
        <w:rPr>
          <w:rFonts w:hint="eastAsia" w:ascii="宋体" w:hAnsi="宋体" w:cs="宋体"/>
          <w:color w:val="auto"/>
          <w:sz w:val="24"/>
          <w:szCs w:val="24"/>
          <w:lang w:val="en-US" w:eastAsia="zh-CN"/>
        </w:rPr>
        <w:t>竞标</w:t>
      </w:r>
      <w:r>
        <w:rPr>
          <w:rFonts w:hint="eastAsia" w:ascii="宋体" w:hAnsi="宋体" w:eastAsia="宋体" w:cs="宋体"/>
          <w:color w:val="auto"/>
          <w:sz w:val="24"/>
          <w:szCs w:val="24"/>
        </w:rPr>
        <w:t xml:space="preserve">事宜的情形。 </w:t>
      </w:r>
    </w:p>
    <w:p w14:paraId="2386BC3E">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w:t>
      </w:r>
      <w:r>
        <w:rPr>
          <w:rFonts w:hint="eastAsia" w:ascii="宋体" w:hAnsi="宋体" w:eastAsia="宋体" w:cs="宋体"/>
          <w:color w:val="auto"/>
          <w:sz w:val="24"/>
          <w:szCs w:val="24"/>
          <w:lang w:val="en-US" w:eastAsia="zh-CN"/>
        </w:rPr>
        <w:t>竞选申请文件</w:t>
      </w:r>
      <w:r>
        <w:rPr>
          <w:rFonts w:hint="eastAsia" w:ascii="宋体" w:hAnsi="宋体" w:eastAsia="宋体" w:cs="宋体"/>
          <w:color w:val="auto"/>
          <w:sz w:val="24"/>
          <w:szCs w:val="24"/>
        </w:rPr>
        <w:t>中提供的任何材料资料和商务、技术、服务等响应承诺情况都是真实的、有效的、合法的。</w:t>
      </w:r>
      <w:bookmarkStart w:id="7" w:name="_GoBack"/>
      <w:bookmarkEnd w:id="7"/>
    </w:p>
    <w:p w14:paraId="0AD3597A">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本公司对上述承诺的内容事项真实性负责。如经查实上述承诺的内容事项存在虚假，我公司愿意接受以提供虚假材料谋取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追究法律责任。</w:t>
      </w:r>
    </w:p>
    <w:p w14:paraId="37706FF0">
      <w:pPr>
        <w:pStyle w:val="7"/>
        <w:rPr>
          <w:rFonts w:hint="eastAsia" w:ascii="宋体" w:hAnsi="宋体" w:eastAsia="宋体" w:cs="宋体"/>
          <w:color w:val="auto"/>
          <w:sz w:val="24"/>
          <w:szCs w:val="24"/>
        </w:rPr>
      </w:pPr>
    </w:p>
    <w:p w14:paraId="34BFBB49">
      <w:pPr>
        <w:pageBreakBefore w:val="0"/>
        <w:tabs>
          <w:tab w:val="left" w:pos="630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sz w:val="24"/>
          <w:szCs w:val="24"/>
        </w:rPr>
      </w:pPr>
    </w:p>
    <w:p w14:paraId="15A9290A">
      <w:pPr>
        <w:pageBreakBefore w:val="0"/>
        <w:tabs>
          <w:tab w:val="left" w:pos="630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竞选人</w:t>
      </w:r>
      <w:r>
        <w:rPr>
          <w:rFonts w:hint="eastAsia" w:ascii="宋体" w:hAnsi="宋体" w:eastAsia="宋体" w:cs="宋体"/>
          <w:sz w:val="24"/>
          <w:szCs w:val="24"/>
        </w:rPr>
        <w:t>公章）</w:t>
      </w:r>
    </w:p>
    <w:p w14:paraId="3DDBCD0B">
      <w:pPr>
        <w:pStyle w:val="10"/>
        <w:rPr>
          <w:rFonts w:hint="eastAsia" w:ascii="宋体" w:hAnsi="宋体" w:eastAsia="宋体" w:cs="宋体"/>
          <w:sz w:val="24"/>
          <w:szCs w:val="24"/>
        </w:rPr>
      </w:pPr>
      <w:r>
        <w:rPr>
          <w:rFonts w:hint="eastAsia" w:ascii="宋体" w:hAnsi="宋体" w:eastAsia="宋体" w:cs="宋体"/>
          <w:sz w:val="24"/>
          <w:szCs w:val="24"/>
        </w:rPr>
        <w:t xml:space="preserve">                                             年   月   日</w:t>
      </w:r>
    </w:p>
    <w:p w14:paraId="2A432750">
      <w:pPr>
        <w:tabs>
          <w:tab w:val="left" w:pos="6300"/>
        </w:tabs>
        <w:snapToGrid w:val="0"/>
        <w:spacing w:line="312" w:lineRule="auto"/>
        <w:ind w:right="480" w:firstLine="570"/>
        <w:jc w:val="center"/>
        <w:rPr>
          <w:rFonts w:hint="eastAsia" w:ascii="宋体" w:hAnsi="宋体" w:eastAsia="宋体" w:cs="宋体"/>
          <w:highlight w:val="none"/>
        </w:rPr>
      </w:pP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entury Gothic"/>
    <w:panose1 w:val="020F0302020204030204"/>
    <w:charset w:val="00"/>
    <w:family w:val="auto"/>
    <w:pitch w:val="default"/>
    <w:sig w:usb0="00000000" w:usb1="00000000"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D29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A0EDB4D">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4A0EDB4D">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7A52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6B99D3A9">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14:paraId="6B99D3A9">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B4E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584ED42B">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584ED42B">
                    <w:pPr>
                      <w:pStyle w:val="11"/>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64CC">
    <w:pPr>
      <w:pStyle w:val="12"/>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093A">
    <w:pPr>
      <w:pStyle w:val="12"/>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55F6C"/>
    <w:rsid w:val="3BDFADEA"/>
    <w:rsid w:val="3FF489DB"/>
    <w:rsid w:val="59691C91"/>
    <w:rsid w:val="7CFEFDDB"/>
    <w:rsid w:val="7D7FF90E"/>
    <w:rsid w:val="7F4B1F94"/>
    <w:rsid w:val="AE5F26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120" w:beforeLines="0" w:beforeAutospacing="0" w:after="90" w:afterLines="0" w:afterAutospacing="0" w:line="500" w:lineRule="exact"/>
      <w:outlineLvl w:val="0"/>
    </w:pPr>
    <w:rPr>
      <w:rFonts w:ascii="Times New Roman" w:hAnsi="Times New Roman" w:eastAsia="宋体" w:cs="Times New Roman"/>
      <w:b/>
      <w:kern w:val="44"/>
      <w:sz w:val="36"/>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4"/>
    <w:next w:val="1"/>
    <w:unhideWhenUsed/>
    <w:qFormat/>
    <w:uiPriority w:val="0"/>
    <w:pPr>
      <w:keepNext/>
      <w:keepLines/>
      <w:spacing w:beforeLines="0" w:beforeAutospacing="0" w:afterLines="0" w:afterAutospacing="0" w:line="240" w:lineRule="auto"/>
      <w:outlineLvl w:val="3"/>
    </w:pPr>
    <w:rPr>
      <w:rFonts w:ascii="Arial" w:hAnsi="Arial" w:eastAsia="黑体"/>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adjustRightInd w:val="0"/>
      <w:snapToGrid w:val="0"/>
      <w:spacing w:after="120" w:afterLines="0" w:afterAutospacing="0" w:line="480" w:lineRule="auto"/>
    </w:pPr>
    <w:rPr>
      <w:sz w:val="24"/>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Body Text"/>
    <w:basedOn w:val="1"/>
    <w:next w:val="1"/>
    <w:qFormat/>
    <w:uiPriority w:val="99"/>
    <w:pPr>
      <w:spacing w:after="120"/>
    </w:pPr>
  </w:style>
  <w:style w:type="paragraph" w:styleId="8">
    <w:name w:val="Body Text Indent"/>
    <w:basedOn w:val="1"/>
    <w:next w:val="9"/>
    <w:qFormat/>
    <w:uiPriority w:val="0"/>
    <w:pPr>
      <w:spacing w:line="700" w:lineRule="exact"/>
      <w:ind w:left="960"/>
    </w:pPr>
    <w:rPr>
      <w:sz w:val="44"/>
    </w:rPr>
  </w:style>
  <w:style w:type="paragraph" w:customStyle="1" w:styleId="9">
    <w:name w:val="目录 71"/>
    <w:basedOn w:val="1"/>
    <w:next w:val="1"/>
    <w:qFormat/>
    <w:uiPriority w:val="0"/>
    <w:pPr>
      <w:ind w:left="2520"/>
    </w:pPr>
  </w:style>
  <w:style w:type="paragraph" w:styleId="10">
    <w:name w:val="Plain Text"/>
    <w:basedOn w:val="1"/>
    <w:qFormat/>
    <w:uiPriority w:val="0"/>
    <w:rPr>
      <w:rFonts w:ascii="宋体" w:hAnsi="Courier New"/>
      <w:sz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
    <w:unhideWhenUsed/>
    <w:qFormat/>
    <w:uiPriority w:val="99"/>
    <w:pPr>
      <w:spacing w:after="0" w:line="360" w:lineRule="auto"/>
      <w:ind w:firstLine="420"/>
    </w:pPr>
    <w:rPr>
      <w:rFonts w:ascii="宋体" w:hAnsi="宋体" w:eastAsia="仿宋_GB2312"/>
      <w:sz w:val="24"/>
      <w:szCs w:val="24"/>
    </w:rPr>
  </w:style>
  <w:style w:type="paragraph" w:styleId="17">
    <w:name w:val="Body Text First Indent 2"/>
    <w:basedOn w:val="8"/>
    <w:next w:val="16"/>
    <w:qFormat/>
    <w:uiPriority w:val="0"/>
    <w:pPr>
      <w:spacing w:after="120" w:afterLines="0" w:line="240" w:lineRule="auto"/>
      <w:ind w:left="420" w:leftChars="200"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引用1"/>
    <w:basedOn w:val="1"/>
    <w:next w:val="1"/>
    <w:qFormat/>
    <w:uiPriority w:val="0"/>
    <w:pPr>
      <w:wordWrap w:val="0"/>
      <w:ind w:left="864" w:right="864"/>
      <w:jc w:val="center"/>
    </w:pPr>
    <w:rPr>
      <w:i/>
    </w:rPr>
  </w:style>
  <w:style w:type="paragraph" w:customStyle="1" w:styleId="22">
    <w:name w:val="标题 5（有编号）（绿盟科技）"/>
    <w:basedOn w:val="1"/>
    <w:next w:val="23"/>
    <w:qFormat/>
    <w:uiPriority w:val="0"/>
    <w:pPr>
      <w:keepNext/>
      <w:keepLines/>
      <w:numPr>
        <w:ilvl w:val="4"/>
        <w:numId w:val="1"/>
      </w:numPr>
      <w:spacing w:before="280" w:after="156" w:line="377" w:lineRule="auto"/>
      <w:jc w:val="left"/>
      <w:outlineLvl w:val="4"/>
    </w:pPr>
    <w:rPr>
      <w:rFonts w:ascii="Arial" w:hAnsi="Arial" w:eastAsia="黑体"/>
      <w:b/>
      <w:kern w:val="0"/>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4">
    <w:name w:val="NormalCharacter"/>
    <w:link w:val="1"/>
    <w:qFormat/>
    <w:uiPriority w:val="0"/>
    <w:rPr>
      <w:rFonts w:ascii="Times New Roman" w:hAnsi="Times New Roman" w:eastAsia="宋体" w:cs="Times New Roman"/>
      <w:kern w:val="2"/>
      <w:sz w:val="28"/>
      <w:lang w:val="en-US" w:eastAsia="zh-CN" w:bidi="ar-SA"/>
    </w:rPr>
  </w:style>
  <w:style w:type="character" w:customStyle="1" w:styleId="25">
    <w:name w:val="font11"/>
    <w:basedOn w:val="20"/>
    <w:qFormat/>
    <w:uiPriority w:val="0"/>
    <w:rPr>
      <w:rFonts w:hint="eastAsia" w:ascii="宋体" w:hAnsi="宋体" w:eastAsia="宋体" w:cs="宋体"/>
      <w:color w:val="000000"/>
      <w:sz w:val="22"/>
      <w:szCs w:val="22"/>
      <w:u w:val="none"/>
    </w:rPr>
  </w:style>
  <w:style w:type="paragraph" w:customStyle="1" w:styleId="26">
    <w:name w:val="目录 83"/>
    <w:next w:val="1"/>
    <w:qFormat/>
    <w:uiPriority w:val="99"/>
    <w:pPr>
      <w:wordWrap w:val="0"/>
      <w:ind w:left="2550"/>
      <w:jc w:val="both"/>
    </w:pPr>
    <w:rPr>
      <w:rFonts w:ascii="Times New Roman" w:hAnsi="Times New Roman" w:eastAsia="宋体" w:cs="Times New Roman"/>
      <w:kern w:val="0"/>
      <w:sz w:val="21"/>
      <w:szCs w:val="20"/>
      <w:lang w:val="en-US" w:eastAsia="zh-CN" w:bidi="ar-SA"/>
    </w:rPr>
  </w:style>
  <w:style w:type="character" w:customStyle="1" w:styleId="27">
    <w:name w:val="font51"/>
    <w:basedOn w:val="20"/>
    <w:qFormat/>
    <w:uiPriority w:val="0"/>
    <w:rPr>
      <w:rFonts w:hint="default" w:ascii="Times New Roman" w:hAnsi="Times New Roman" w:cs="Times New Roman"/>
      <w:color w:val="000000"/>
      <w:sz w:val="24"/>
      <w:szCs w:val="24"/>
      <w:u w:val="none"/>
    </w:rPr>
  </w:style>
  <w:style w:type="character" w:customStyle="1" w:styleId="28">
    <w:name w:val="font41"/>
    <w:basedOn w:val="20"/>
    <w:qFormat/>
    <w:uiPriority w:val="0"/>
    <w:rPr>
      <w:rFonts w:hint="eastAsia" w:ascii="方正仿宋_GBK" w:hAnsi="方正仿宋_GBK" w:eastAsia="方正仿宋_GBK" w:cs="方正仿宋_GBK"/>
      <w:color w:val="000000"/>
      <w:sz w:val="24"/>
      <w:szCs w:val="24"/>
      <w:u w:val="none"/>
    </w:rPr>
  </w:style>
  <w:style w:type="character" w:customStyle="1" w:styleId="29">
    <w:name w:val="font61"/>
    <w:basedOn w:val="20"/>
    <w:qFormat/>
    <w:uiPriority w:val="0"/>
    <w:rPr>
      <w:rFonts w:hint="eastAsia" w:ascii="宋体" w:hAnsi="宋体" w:eastAsia="宋体" w:cs="宋体"/>
      <w:color w:val="000000"/>
      <w:sz w:val="24"/>
      <w:szCs w:val="24"/>
      <w:u w:val="none"/>
    </w:rPr>
  </w:style>
  <w:style w:type="character" w:customStyle="1" w:styleId="30">
    <w:name w:val="font31"/>
    <w:basedOn w:val="20"/>
    <w:qFormat/>
    <w:uiPriority w:val="0"/>
    <w:rPr>
      <w:rFonts w:hint="default" w:ascii="Times New Roman" w:hAnsi="Times New Roman" w:cs="Times New Roman"/>
      <w:color w:val="000000"/>
      <w:sz w:val="24"/>
      <w:szCs w:val="24"/>
      <w:u w:val="none"/>
    </w:rPr>
  </w:style>
  <w:style w:type="character" w:customStyle="1" w:styleId="31">
    <w:name w:val="font71"/>
    <w:basedOn w:val="20"/>
    <w:qFormat/>
    <w:uiPriority w:val="0"/>
    <w:rPr>
      <w:rFonts w:hint="eastAsia" w:ascii="宋体" w:hAnsi="宋体" w:eastAsia="宋体" w:cs="宋体"/>
      <w:color w:val="000000"/>
      <w:sz w:val="24"/>
      <w:szCs w:val="24"/>
      <w:u w:val="none"/>
    </w:rPr>
  </w:style>
  <w:style w:type="character" w:customStyle="1" w:styleId="32">
    <w:name w:val="font81"/>
    <w:basedOn w:val="20"/>
    <w:qFormat/>
    <w:uiPriority w:val="0"/>
    <w:rPr>
      <w:rFonts w:hint="eastAsia" w:ascii="宋体" w:hAnsi="宋体" w:eastAsia="宋体" w:cs="宋体"/>
      <w:color w:val="000000"/>
      <w:sz w:val="20"/>
      <w:szCs w:val="20"/>
      <w:u w:val="none"/>
    </w:rPr>
  </w:style>
  <w:style w:type="character" w:customStyle="1" w:styleId="33">
    <w:name w:val="font21"/>
    <w:basedOn w:val="20"/>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2872</Words>
  <Characters>3105</Characters>
  <Lines>0</Lines>
  <Paragraphs>0</Paragraphs>
  <TotalTime>3</TotalTime>
  <ScaleCrop>false</ScaleCrop>
  <LinksUpToDate>false</LinksUpToDate>
  <CharactersWithSpaces>3623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UOS</cp:lastModifiedBy>
  <dcterms:modified xsi:type="dcterms:W3CDTF">2025-11-07T15:39:16Z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0_btnclosed</vt:lpwstr>
  </property>
  <property fmtid="{D5CDD505-2E9C-101B-9397-08002B2CF9AE}" pid="4" name="ICV">
    <vt:lpwstr>FAF00886A3A749D2ACBF76CBD7AAEA16_13</vt:lpwstr>
  </property>
  <property fmtid="{D5CDD505-2E9C-101B-9397-08002B2CF9AE}" pid="5" name="KSOTemplateDocerSaveRecord">
    <vt:lpwstr>eyJoZGlkIjoiYjc1NDc1MzBlMzczNDRhZjViZjY4N2ZhOGEyMjVmZGEiLCJ1c2VySWQiOiI1NTU5MjA3OTAifQ==</vt:lpwstr>
  </property>
</Properties>
</file>