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376091" w14:textId="77777777" w:rsidR="006266EB" w:rsidRDefault="0082286E">
      <w:pPr>
        <w:ind w:firstLineChars="200" w:firstLine="2409"/>
        <w:jc w:val="center"/>
        <w:rPr>
          <w:rFonts w:ascii="仿宋" w:eastAsia="仿宋" w:hAnsi="仿宋" w:cs="仿宋"/>
        </w:rPr>
      </w:pPr>
      <w:r>
        <w:rPr>
          <w:rFonts w:ascii="方正黑体_GBK" w:eastAsia="方正黑体_GBK" w:hAnsi="黑体" w:cs="宋体" w:hint="eastAsia"/>
          <w:b/>
          <w:bCs/>
          <w:noProof/>
          <w:spacing w:val="80"/>
          <w:sz w:val="120"/>
          <w:szCs w:val="120"/>
        </w:rPr>
        <w:drawing>
          <wp:anchor distT="0" distB="0" distL="114300" distR="114300" simplePos="0" relativeHeight="251661312" behindDoc="0" locked="0" layoutInCell="1" allowOverlap="1" wp14:anchorId="3F5A0FA2" wp14:editId="7D168620">
            <wp:simplePos x="0" y="0"/>
            <wp:positionH relativeFrom="column">
              <wp:posOffset>-246380</wp:posOffset>
            </wp:positionH>
            <wp:positionV relativeFrom="paragraph">
              <wp:posOffset>-319405</wp:posOffset>
            </wp:positionV>
            <wp:extent cx="2611755" cy="508000"/>
            <wp:effectExtent l="0" t="0" r="17145" b="6350"/>
            <wp:wrapSquare wrapText="bothSides"/>
            <wp:docPr id="4"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院标"/>
                    <pic:cNvPicPr>
                      <a:picLocks noChangeAspect="1"/>
                    </pic:cNvPicPr>
                  </pic:nvPicPr>
                  <pic:blipFill>
                    <a:blip r:embed="rId9"/>
                    <a:stretch>
                      <a:fillRect/>
                    </a:stretch>
                  </pic:blipFill>
                  <pic:spPr>
                    <a:xfrm>
                      <a:off x="0" y="0"/>
                      <a:ext cx="2611755" cy="508000"/>
                    </a:xfrm>
                    <a:prstGeom prst="rect">
                      <a:avLst/>
                    </a:prstGeom>
                    <a:noFill/>
                    <a:ln>
                      <a:noFill/>
                    </a:ln>
                  </pic:spPr>
                </pic:pic>
              </a:graphicData>
            </a:graphic>
          </wp:anchor>
        </w:drawing>
      </w:r>
      <w:r>
        <w:rPr>
          <w:rFonts w:ascii="仿宋" w:eastAsia="仿宋" w:hAnsi="仿宋" w:cs="仿宋" w:hint="eastAsia"/>
        </w:rPr>
        <w:t xml:space="preserve"> </w:t>
      </w:r>
    </w:p>
    <w:p w14:paraId="108071AC" w14:textId="77777777" w:rsidR="006266EB" w:rsidRDefault="006266EB">
      <w:pPr>
        <w:jc w:val="center"/>
        <w:rPr>
          <w:rFonts w:ascii="宋体" w:hAnsi="宋体" w:cs="微软雅黑"/>
          <w:b/>
          <w:bCs/>
          <w:spacing w:val="80"/>
          <w:sz w:val="84"/>
          <w:szCs w:val="84"/>
        </w:rPr>
      </w:pPr>
      <w:bookmarkStart w:id="0" w:name="_Toc4745"/>
      <w:bookmarkStart w:id="1" w:name="_Toc12680"/>
      <w:bookmarkStart w:id="2" w:name="_Toc7648"/>
      <w:bookmarkStart w:id="3" w:name="_Toc521661359"/>
      <w:bookmarkStart w:id="4" w:name="_Toc1363"/>
    </w:p>
    <w:p w14:paraId="2A95828A" w14:textId="77777777" w:rsidR="006266EB" w:rsidRDefault="006266EB">
      <w:pPr>
        <w:jc w:val="center"/>
        <w:rPr>
          <w:rFonts w:ascii="宋体" w:hAnsi="宋体" w:cs="微软雅黑"/>
          <w:b/>
          <w:bCs/>
          <w:spacing w:val="80"/>
          <w:sz w:val="84"/>
          <w:szCs w:val="84"/>
        </w:rPr>
      </w:pPr>
    </w:p>
    <w:p w14:paraId="44BDC4AB" w14:textId="77777777" w:rsidR="006266EB" w:rsidRDefault="0082286E">
      <w:pPr>
        <w:jc w:val="center"/>
        <w:rPr>
          <w:rFonts w:ascii="宋体" w:hAnsi="宋体" w:cs="微软雅黑"/>
          <w:b/>
          <w:bCs/>
          <w:spacing w:val="80"/>
          <w:sz w:val="84"/>
          <w:szCs w:val="84"/>
        </w:rPr>
      </w:pPr>
      <w:r>
        <w:rPr>
          <w:rFonts w:ascii="宋体" w:hAnsi="宋体" w:cs="微软雅黑" w:hint="eastAsia"/>
          <w:b/>
          <w:bCs/>
          <w:spacing w:val="80"/>
          <w:sz w:val="84"/>
          <w:szCs w:val="84"/>
        </w:rPr>
        <w:t>询价文件</w:t>
      </w:r>
    </w:p>
    <w:p w14:paraId="3F2EBA79" w14:textId="77777777" w:rsidR="006266EB" w:rsidRDefault="006266EB">
      <w:pPr>
        <w:spacing w:line="700" w:lineRule="exact"/>
        <w:jc w:val="center"/>
        <w:rPr>
          <w:rFonts w:ascii="宋体" w:hAnsi="宋体"/>
          <w:sz w:val="84"/>
          <w:szCs w:val="84"/>
        </w:rPr>
      </w:pPr>
    </w:p>
    <w:p w14:paraId="7EB49270" w14:textId="77777777" w:rsidR="006266EB" w:rsidRDefault="006266EB">
      <w:pPr>
        <w:spacing w:line="700" w:lineRule="exact"/>
        <w:jc w:val="center"/>
        <w:rPr>
          <w:rFonts w:ascii="宋体" w:hAnsi="宋体"/>
          <w:sz w:val="84"/>
          <w:szCs w:val="84"/>
        </w:rPr>
      </w:pPr>
    </w:p>
    <w:p w14:paraId="7062D4C3" w14:textId="77777777" w:rsidR="006266EB" w:rsidRDefault="006266EB">
      <w:pPr>
        <w:spacing w:line="700" w:lineRule="exact"/>
        <w:jc w:val="center"/>
        <w:rPr>
          <w:rFonts w:ascii="宋体" w:hAnsi="宋体"/>
          <w:sz w:val="84"/>
          <w:szCs w:val="84"/>
        </w:rPr>
      </w:pPr>
    </w:p>
    <w:p w14:paraId="1A892345" w14:textId="77777777" w:rsidR="006266EB" w:rsidRDefault="006266EB">
      <w:pPr>
        <w:spacing w:line="700" w:lineRule="exact"/>
        <w:ind w:leftChars="342" w:left="2765" w:hangingChars="500" w:hanging="1807"/>
        <w:jc w:val="center"/>
        <w:rPr>
          <w:rFonts w:ascii="宋体" w:hAnsi="宋体"/>
          <w:b/>
          <w:bCs/>
          <w:sz w:val="36"/>
          <w:szCs w:val="30"/>
        </w:rPr>
      </w:pPr>
    </w:p>
    <w:p w14:paraId="1A1ACD3C" w14:textId="77777777" w:rsidR="006266EB" w:rsidRDefault="0082286E">
      <w:pPr>
        <w:spacing w:line="700" w:lineRule="exact"/>
        <w:ind w:firstLineChars="700" w:firstLine="2530"/>
        <w:rPr>
          <w:rFonts w:ascii="宋体" w:hAnsi="宋体"/>
          <w:b/>
          <w:bCs/>
          <w:color w:val="FF0000"/>
          <w:sz w:val="36"/>
          <w:szCs w:val="30"/>
        </w:rPr>
      </w:pPr>
      <w:r>
        <w:rPr>
          <w:rFonts w:ascii="宋体" w:hAnsi="宋体" w:hint="eastAsia"/>
          <w:b/>
          <w:bCs/>
          <w:sz w:val="36"/>
          <w:szCs w:val="30"/>
        </w:rPr>
        <w:t>项目名称：</w:t>
      </w:r>
      <w:bookmarkStart w:id="5" w:name="_Hlk89244428"/>
      <w:r>
        <w:rPr>
          <w:rFonts w:ascii="宋体" w:hAnsi="宋体" w:hint="eastAsia"/>
          <w:b/>
          <w:bCs/>
          <w:sz w:val="36"/>
          <w:szCs w:val="30"/>
        </w:rPr>
        <w:t>污水站增扩项目</w:t>
      </w:r>
    </w:p>
    <w:p w14:paraId="11402EFF" w14:textId="77777777" w:rsidR="006266EB" w:rsidRDefault="006266EB">
      <w:pPr>
        <w:spacing w:line="700" w:lineRule="exact"/>
        <w:jc w:val="center"/>
        <w:rPr>
          <w:rFonts w:ascii="宋体" w:hAnsi="宋体"/>
          <w:sz w:val="36"/>
          <w:szCs w:val="30"/>
        </w:rPr>
      </w:pPr>
    </w:p>
    <w:p w14:paraId="6657A8F4" w14:textId="77777777" w:rsidR="006266EB" w:rsidRDefault="006266EB">
      <w:pPr>
        <w:pStyle w:val="29"/>
        <w:ind w:leftChars="0" w:left="0" w:firstLineChars="0" w:firstLine="0"/>
        <w:jc w:val="center"/>
        <w:rPr>
          <w:rFonts w:ascii="宋体" w:hAnsi="宋体"/>
          <w:sz w:val="36"/>
          <w:szCs w:val="36"/>
        </w:rPr>
      </w:pPr>
    </w:p>
    <w:p w14:paraId="4BF97AF2" w14:textId="77777777" w:rsidR="006266EB" w:rsidRDefault="006266EB">
      <w:pPr>
        <w:pStyle w:val="29"/>
        <w:ind w:leftChars="0" w:left="0" w:firstLineChars="0" w:firstLine="0"/>
        <w:jc w:val="center"/>
        <w:rPr>
          <w:rFonts w:ascii="宋体" w:hAnsi="宋体"/>
          <w:sz w:val="36"/>
          <w:szCs w:val="36"/>
        </w:rPr>
      </w:pPr>
    </w:p>
    <w:bookmarkEnd w:id="5"/>
    <w:p w14:paraId="3CEE7BBE" w14:textId="77777777" w:rsidR="006266EB" w:rsidRDefault="0082286E">
      <w:pPr>
        <w:spacing w:line="700" w:lineRule="exact"/>
        <w:ind w:firstLineChars="500" w:firstLine="1807"/>
        <w:rPr>
          <w:rFonts w:ascii="宋体" w:hAnsi="宋体"/>
          <w:b/>
          <w:sz w:val="32"/>
          <w:szCs w:val="32"/>
        </w:rPr>
      </w:pPr>
      <w:r>
        <w:rPr>
          <w:rFonts w:ascii="宋体" w:hAnsi="宋体" w:hint="eastAsia"/>
          <w:b/>
          <w:bCs/>
          <w:sz w:val="36"/>
          <w:szCs w:val="30"/>
        </w:rPr>
        <w:t>采</w:t>
      </w:r>
      <w:r>
        <w:rPr>
          <w:rFonts w:ascii="宋体" w:hAnsi="宋体" w:hint="eastAsia"/>
          <w:b/>
          <w:bCs/>
          <w:sz w:val="36"/>
          <w:szCs w:val="30"/>
        </w:rPr>
        <w:t xml:space="preserve"> </w:t>
      </w:r>
      <w:r>
        <w:rPr>
          <w:rFonts w:ascii="宋体" w:hAnsi="宋体" w:hint="eastAsia"/>
          <w:b/>
          <w:bCs/>
          <w:sz w:val="36"/>
          <w:szCs w:val="30"/>
        </w:rPr>
        <w:t>购</w:t>
      </w:r>
      <w:r>
        <w:rPr>
          <w:rFonts w:ascii="宋体" w:hAnsi="宋体" w:hint="eastAsia"/>
          <w:b/>
          <w:bCs/>
          <w:sz w:val="36"/>
          <w:szCs w:val="30"/>
        </w:rPr>
        <w:t xml:space="preserve"> </w:t>
      </w:r>
      <w:r>
        <w:rPr>
          <w:rFonts w:ascii="宋体" w:hAnsi="宋体" w:hint="eastAsia"/>
          <w:b/>
          <w:bCs/>
          <w:sz w:val="36"/>
          <w:szCs w:val="30"/>
        </w:rPr>
        <w:t>人：重庆市沙坪坝区陈家桥医院</w:t>
      </w:r>
    </w:p>
    <w:p w14:paraId="240DFC18" w14:textId="77777777" w:rsidR="006266EB" w:rsidRDefault="006266EB">
      <w:pPr>
        <w:spacing w:line="700" w:lineRule="exact"/>
        <w:ind w:firstLineChars="200" w:firstLine="960"/>
        <w:jc w:val="center"/>
        <w:rPr>
          <w:rFonts w:ascii="宋体" w:hAnsi="宋体"/>
          <w:sz w:val="48"/>
          <w:szCs w:val="32"/>
        </w:rPr>
      </w:pPr>
    </w:p>
    <w:p w14:paraId="478CF6EA" w14:textId="77777777" w:rsidR="006266EB" w:rsidRDefault="006266EB">
      <w:pPr>
        <w:spacing w:line="720" w:lineRule="exact"/>
        <w:jc w:val="center"/>
        <w:outlineLvl w:val="0"/>
        <w:rPr>
          <w:rFonts w:ascii="宋体" w:hAnsi="宋体"/>
          <w:sz w:val="48"/>
          <w:szCs w:val="32"/>
        </w:rPr>
      </w:pPr>
    </w:p>
    <w:p w14:paraId="05E952D1" w14:textId="77777777" w:rsidR="006266EB" w:rsidRDefault="0082286E">
      <w:pPr>
        <w:spacing w:line="700" w:lineRule="exact"/>
        <w:ind w:firstLineChars="900" w:firstLine="3253"/>
        <w:rPr>
          <w:rFonts w:ascii="宋体" w:hAnsi="宋体"/>
          <w:b/>
          <w:bCs/>
          <w:sz w:val="36"/>
          <w:szCs w:val="30"/>
        </w:rPr>
      </w:pPr>
      <w:r>
        <w:rPr>
          <w:rFonts w:ascii="宋体" w:hAnsi="宋体" w:hint="eastAsia"/>
          <w:b/>
          <w:bCs/>
          <w:sz w:val="36"/>
          <w:szCs w:val="30"/>
        </w:rPr>
        <w:t>二〇二五年五月</w:t>
      </w:r>
    </w:p>
    <w:p w14:paraId="631ACD4D" w14:textId="77777777" w:rsidR="006266EB" w:rsidRDefault="006266EB">
      <w:pPr>
        <w:ind w:firstLineChars="200" w:firstLine="1124"/>
        <w:jc w:val="center"/>
        <w:rPr>
          <w:rFonts w:ascii="仿宋" w:eastAsia="仿宋" w:hAnsi="仿宋" w:cs="仿宋"/>
          <w:b/>
          <w:sz w:val="56"/>
          <w:szCs w:val="56"/>
        </w:rPr>
      </w:pPr>
    </w:p>
    <w:p w14:paraId="1642F7B7" w14:textId="77777777" w:rsidR="006266EB" w:rsidRDefault="006266EB">
      <w:pPr>
        <w:ind w:firstLineChars="200" w:firstLine="1124"/>
        <w:jc w:val="center"/>
        <w:rPr>
          <w:rFonts w:ascii="仿宋" w:eastAsia="仿宋" w:hAnsi="仿宋" w:cs="仿宋"/>
          <w:b/>
          <w:sz w:val="56"/>
          <w:szCs w:val="56"/>
        </w:rPr>
      </w:pPr>
    </w:p>
    <w:p w14:paraId="2225DACF" w14:textId="77777777" w:rsidR="006266EB" w:rsidRDefault="006266EB">
      <w:pPr>
        <w:ind w:firstLineChars="200" w:firstLine="1124"/>
        <w:jc w:val="center"/>
        <w:rPr>
          <w:rFonts w:ascii="仿宋" w:eastAsia="仿宋" w:hAnsi="仿宋" w:cs="仿宋"/>
          <w:b/>
          <w:sz w:val="56"/>
          <w:szCs w:val="56"/>
        </w:rPr>
      </w:pPr>
    </w:p>
    <w:p w14:paraId="2147FAF0" w14:textId="77777777" w:rsidR="006266EB" w:rsidRDefault="006266EB">
      <w:pPr>
        <w:widowControl/>
        <w:jc w:val="left"/>
        <w:rPr>
          <w:rFonts w:ascii="仿宋" w:eastAsia="仿宋" w:hAnsi="仿宋" w:cs="仿宋"/>
          <w:b/>
        </w:rPr>
      </w:pPr>
    </w:p>
    <w:p w14:paraId="61728474" w14:textId="77777777" w:rsidR="006266EB" w:rsidRDefault="0082286E">
      <w:pPr>
        <w:widowControl/>
        <w:jc w:val="left"/>
        <w:rPr>
          <w:rFonts w:ascii="仿宋" w:eastAsia="仿宋" w:hAnsi="仿宋" w:cs="仿宋"/>
          <w:b/>
        </w:rPr>
      </w:pPr>
      <w:r>
        <w:rPr>
          <w:rFonts w:ascii="仿宋" w:eastAsia="仿宋" w:hAnsi="仿宋" w:cs="仿宋" w:hint="eastAsia"/>
          <w:b/>
        </w:rPr>
        <w:lastRenderedPageBreak/>
        <w:t>项目基本情况：</w:t>
      </w:r>
    </w:p>
    <w:p w14:paraId="015049FC"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我院因二期建设需要，在</w:t>
      </w:r>
      <w:r>
        <w:rPr>
          <w:rFonts w:ascii="仿宋" w:eastAsia="仿宋" w:hAnsi="仿宋" w:cs="仿宋" w:hint="eastAsia"/>
          <w:szCs w:val="28"/>
        </w:rPr>
        <w:t>2023</w:t>
      </w:r>
      <w:r>
        <w:rPr>
          <w:rFonts w:ascii="仿宋" w:eastAsia="仿宋" w:hAnsi="仿宋" w:cs="仿宋" w:hint="eastAsia"/>
          <w:szCs w:val="28"/>
        </w:rPr>
        <w:t>年</w:t>
      </w:r>
      <w:r>
        <w:rPr>
          <w:rFonts w:ascii="仿宋" w:eastAsia="仿宋" w:hAnsi="仿宋" w:cs="仿宋" w:hint="eastAsia"/>
          <w:szCs w:val="28"/>
        </w:rPr>
        <w:t>6</w:t>
      </w:r>
      <w:r>
        <w:rPr>
          <w:rFonts w:ascii="仿宋" w:eastAsia="仿宋" w:hAnsi="仿宋" w:cs="仿宋" w:hint="eastAsia"/>
          <w:szCs w:val="28"/>
        </w:rPr>
        <w:t>月修建一体化临时污水站作为建设期间的过渡使用，根据当时医院诊疗量设计处理量为</w:t>
      </w:r>
      <w:r>
        <w:rPr>
          <w:rFonts w:ascii="仿宋" w:eastAsia="仿宋" w:hAnsi="仿宋" w:cs="仿宋" w:hint="eastAsia"/>
          <w:szCs w:val="28"/>
        </w:rPr>
        <w:t>200m</w:t>
      </w:r>
      <w:r>
        <w:rPr>
          <w:rFonts w:ascii="Calibri" w:eastAsia="仿宋" w:hAnsi="Calibri" w:cs="Calibri"/>
          <w:szCs w:val="28"/>
        </w:rPr>
        <w:t>³</w:t>
      </w:r>
      <w:r>
        <w:rPr>
          <w:rFonts w:ascii="仿宋" w:eastAsia="仿宋" w:hAnsi="仿宋" w:cs="仿宋" w:hint="eastAsia"/>
          <w:szCs w:val="28"/>
        </w:rPr>
        <w:t>/d</w:t>
      </w:r>
      <w:r>
        <w:rPr>
          <w:rFonts w:ascii="仿宋" w:eastAsia="仿宋" w:hAnsi="仿宋" w:cs="仿宋" w:hint="eastAsia"/>
          <w:szCs w:val="28"/>
        </w:rPr>
        <w:t>，自</w:t>
      </w:r>
      <w:r>
        <w:rPr>
          <w:rFonts w:ascii="仿宋" w:eastAsia="仿宋" w:hAnsi="仿宋" w:cs="仿宋" w:hint="eastAsia"/>
          <w:szCs w:val="28"/>
        </w:rPr>
        <w:t>2025</w:t>
      </w:r>
      <w:r>
        <w:rPr>
          <w:rFonts w:ascii="仿宋" w:eastAsia="仿宋" w:hAnsi="仿宋" w:cs="仿宋" w:hint="eastAsia"/>
          <w:szCs w:val="28"/>
        </w:rPr>
        <w:t>年</w:t>
      </w:r>
      <w:r>
        <w:rPr>
          <w:rFonts w:ascii="仿宋" w:eastAsia="仿宋" w:hAnsi="仿宋" w:cs="仿宋" w:hint="eastAsia"/>
          <w:szCs w:val="28"/>
        </w:rPr>
        <w:t>1</w:t>
      </w:r>
      <w:r>
        <w:rPr>
          <w:rFonts w:ascii="仿宋" w:eastAsia="仿宋" w:hAnsi="仿宋" w:cs="仿宋" w:hint="eastAsia"/>
          <w:szCs w:val="28"/>
        </w:rPr>
        <w:t>月起住院病人快速增长且长期保持高位，导致污水产生量大量增加，据现场记录显示</w:t>
      </w:r>
      <w:r>
        <w:rPr>
          <w:rFonts w:ascii="仿宋" w:eastAsia="仿宋" w:hAnsi="仿宋" w:cs="仿宋" w:hint="eastAsia"/>
          <w:szCs w:val="28"/>
        </w:rPr>
        <w:t>2</w:t>
      </w:r>
      <w:r>
        <w:rPr>
          <w:rFonts w:ascii="仿宋" w:eastAsia="仿宋" w:hAnsi="仿宋" w:cs="仿宋" w:hint="eastAsia"/>
          <w:szCs w:val="28"/>
        </w:rPr>
        <w:t>月份以来平均日处理量为</w:t>
      </w:r>
      <w:r>
        <w:rPr>
          <w:rFonts w:ascii="仿宋" w:eastAsia="仿宋" w:hAnsi="仿宋" w:cs="仿宋" w:hint="eastAsia"/>
          <w:szCs w:val="28"/>
        </w:rPr>
        <w:t>240m</w:t>
      </w:r>
      <w:r>
        <w:rPr>
          <w:rFonts w:ascii="Calibri" w:eastAsia="仿宋" w:hAnsi="Calibri" w:cs="Calibri"/>
          <w:szCs w:val="28"/>
        </w:rPr>
        <w:t>³</w:t>
      </w:r>
      <w:r>
        <w:rPr>
          <w:rFonts w:ascii="仿宋" w:eastAsia="仿宋" w:hAnsi="仿宋" w:cs="仿宋" w:hint="eastAsia"/>
          <w:szCs w:val="28"/>
        </w:rPr>
        <w:t>，最大日处理量达到</w:t>
      </w:r>
      <w:r>
        <w:rPr>
          <w:rFonts w:ascii="仿宋" w:eastAsia="仿宋" w:hAnsi="仿宋" w:cs="仿宋" w:hint="eastAsia"/>
          <w:szCs w:val="28"/>
        </w:rPr>
        <w:t>320m</w:t>
      </w:r>
      <w:r>
        <w:rPr>
          <w:rFonts w:ascii="Calibri" w:eastAsia="仿宋" w:hAnsi="Calibri" w:cs="Calibri"/>
          <w:szCs w:val="28"/>
        </w:rPr>
        <w:t>³</w:t>
      </w:r>
      <w:r>
        <w:rPr>
          <w:rFonts w:ascii="仿宋" w:eastAsia="仿宋" w:hAnsi="仿宋" w:cs="仿宋" w:hint="eastAsia"/>
          <w:szCs w:val="28"/>
        </w:rPr>
        <w:t>，严重超出设计规模，有超量排放风险，易对周边环境造成影响。现申请污水站扩容采购，扩增一套一体化碳钢结构的设备，扩容后与现有设备同时运行，两套设备日处理量可到</w:t>
      </w:r>
      <w:r>
        <w:rPr>
          <w:rFonts w:ascii="仿宋" w:eastAsia="仿宋" w:hAnsi="仿宋" w:cs="仿宋" w:hint="eastAsia"/>
          <w:szCs w:val="28"/>
        </w:rPr>
        <w:t>350m</w:t>
      </w:r>
      <w:r>
        <w:rPr>
          <w:rFonts w:ascii="Calibri" w:eastAsia="仿宋" w:hAnsi="Calibri" w:cs="Calibri"/>
          <w:szCs w:val="28"/>
        </w:rPr>
        <w:t>³</w:t>
      </w:r>
      <w:r>
        <w:rPr>
          <w:rFonts w:ascii="仿宋" w:eastAsia="仿宋" w:hAnsi="仿宋" w:cs="仿宋" w:hint="eastAsia"/>
          <w:szCs w:val="28"/>
        </w:rPr>
        <w:t>/d</w:t>
      </w:r>
      <w:r>
        <w:rPr>
          <w:rFonts w:ascii="仿宋" w:eastAsia="仿宋" w:hAnsi="仿宋" w:cs="仿宋" w:hint="eastAsia"/>
          <w:szCs w:val="28"/>
        </w:rPr>
        <w:t>。</w:t>
      </w:r>
    </w:p>
    <w:p w14:paraId="0032F4FC" w14:textId="77777777" w:rsidR="006266EB" w:rsidRDefault="0082286E">
      <w:pPr>
        <w:pStyle w:val="30"/>
        <w:spacing w:line="240" w:lineRule="auto"/>
        <w:ind w:firstLineChars="200" w:firstLine="562"/>
        <w:rPr>
          <w:rFonts w:ascii="仿宋" w:hAnsi="仿宋" w:cs="仿宋"/>
        </w:rPr>
      </w:pPr>
      <w:r>
        <w:rPr>
          <w:rFonts w:ascii="仿宋" w:hAnsi="仿宋" w:cs="仿宋" w:hint="eastAsia"/>
        </w:rPr>
        <w:t>一、询价内容</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1630"/>
        <w:gridCol w:w="2068"/>
        <w:gridCol w:w="2246"/>
      </w:tblGrid>
      <w:tr w:rsidR="006266EB" w14:paraId="66F8FB02" w14:textId="77777777">
        <w:trPr>
          <w:trHeight w:val="916"/>
          <w:jc w:val="center"/>
        </w:trPr>
        <w:tc>
          <w:tcPr>
            <w:tcW w:w="2874" w:type="dxa"/>
            <w:tcBorders>
              <w:top w:val="single" w:sz="4" w:space="0" w:color="auto"/>
              <w:left w:val="single" w:sz="4" w:space="0" w:color="auto"/>
              <w:right w:val="single" w:sz="4" w:space="0" w:color="auto"/>
            </w:tcBorders>
            <w:vAlign w:val="center"/>
          </w:tcPr>
          <w:p w14:paraId="3DED1003" w14:textId="77777777" w:rsidR="006266EB" w:rsidRDefault="0082286E">
            <w:pPr>
              <w:widowControl/>
              <w:jc w:val="center"/>
              <w:rPr>
                <w:rFonts w:ascii="仿宋" w:eastAsia="仿宋" w:hAnsi="仿宋" w:cs="仿宋"/>
                <w:kern w:val="0"/>
                <w:szCs w:val="28"/>
              </w:rPr>
            </w:pPr>
            <w:r>
              <w:rPr>
                <w:rFonts w:ascii="仿宋" w:eastAsia="仿宋" w:hAnsi="仿宋" w:cs="仿宋" w:hint="eastAsia"/>
                <w:b/>
                <w:bCs/>
                <w:kern w:val="0"/>
                <w:szCs w:val="28"/>
              </w:rPr>
              <w:t>项目名称</w:t>
            </w:r>
          </w:p>
        </w:tc>
        <w:tc>
          <w:tcPr>
            <w:tcW w:w="1630" w:type="dxa"/>
            <w:tcBorders>
              <w:top w:val="single" w:sz="4" w:space="0" w:color="auto"/>
              <w:left w:val="single" w:sz="4" w:space="0" w:color="auto"/>
              <w:right w:val="single" w:sz="4" w:space="0" w:color="auto"/>
            </w:tcBorders>
            <w:vAlign w:val="center"/>
          </w:tcPr>
          <w:p w14:paraId="4A8C055D" w14:textId="77777777" w:rsidR="006266EB" w:rsidRDefault="0082286E">
            <w:pPr>
              <w:widowControl/>
              <w:jc w:val="center"/>
              <w:rPr>
                <w:rFonts w:ascii="仿宋" w:eastAsia="仿宋" w:hAnsi="仿宋" w:cs="仿宋"/>
                <w:b/>
                <w:bCs/>
                <w:kern w:val="0"/>
                <w:szCs w:val="28"/>
              </w:rPr>
            </w:pPr>
            <w:r>
              <w:rPr>
                <w:rFonts w:ascii="仿宋" w:eastAsia="仿宋" w:hAnsi="仿宋" w:cs="仿宋" w:hint="eastAsia"/>
                <w:b/>
                <w:bCs/>
                <w:kern w:val="0"/>
                <w:szCs w:val="28"/>
              </w:rPr>
              <w:t>最高限价</w:t>
            </w:r>
          </w:p>
          <w:p w14:paraId="78B68CAF" w14:textId="77777777" w:rsidR="006266EB" w:rsidRDefault="0082286E">
            <w:pPr>
              <w:jc w:val="center"/>
              <w:rPr>
                <w:rFonts w:ascii="仿宋" w:eastAsia="仿宋" w:hAnsi="仿宋" w:cs="仿宋"/>
                <w:b/>
                <w:bCs/>
                <w:kern w:val="0"/>
                <w:szCs w:val="28"/>
              </w:rPr>
            </w:pPr>
            <w:r>
              <w:rPr>
                <w:rFonts w:ascii="仿宋" w:eastAsia="仿宋" w:hAnsi="仿宋" w:cs="仿宋" w:hint="eastAsia"/>
                <w:b/>
                <w:bCs/>
                <w:kern w:val="0"/>
                <w:szCs w:val="28"/>
              </w:rPr>
              <w:t>（万元）</w:t>
            </w:r>
          </w:p>
        </w:tc>
        <w:tc>
          <w:tcPr>
            <w:tcW w:w="2068" w:type="dxa"/>
            <w:tcBorders>
              <w:top w:val="single" w:sz="4" w:space="0" w:color="auto"/>
              <w:left w:val="single" w:sz="4" w:space="0" w:color="auto"/>
              <w:right w:val="single" w:sz="4" w:space="0" w:color="auto"/>
            </w:tcBorders>
            <w:vAlign w:val="center"/>
          </w:tcPr>
          <w:p w14:paraId="0E4015DB" w14:textId="77777777" w:rsidR="006266EB" w:rsidRDefault="0082286E">
            <w:pPr>
              <w:jc w:val="center"/>
              <w:rPr>
                <w:rFonts w:ascii="仿宋" w:eastAsia="仿宋" w:hAnsi="仿宋" w:cs="仿宋"/>
                <w:b/>
                <w:bCs/>
                <w:kern w:val="0"/>
                <w:szCs w:val="28"/>
              </w:rPr>
            </w:pPr>
            <w:r>
              <w:rPr>
                <w:rFonts w:ascii="仿宋" w:eastAsia="仿宋" w:hAnsi="仿宋" w:cs="仿宋" w:hint="eastAsia"/>
                <w:b/>
                <w:bCs/>
                <w:kern w:val="0"/>
                <w:szCs w:val="28"/>
              </w:rPr>
              <w:t>数量</w:t>
            </w:r>
          </w:p>
        </w:tc>
        <w:tc>
          <w:tcPr>
            <w:tcW w:w="2246" w:type="dxa"/>
            <w:tcBorders>
              <w:top w:val="single" w:sz="4" w:space="0" w:color="auto"/>
              <w:left w:val="single" w:sz="4" w:space="0" w:color="auto"/>
              <w:right w:val="single" w:sz="4" w:space="0" w:color="auto"/>
            </w:tcBorders>
            <w:vAlign w:val="center"/>
          </w:tcPr>
          <w:p w14:paraId="4B9324D6" w14:textId="77777777" w:rsidR="006266EB" w:rsidRDefault="0082286E">
            <w:pPr>
              <w:jc w:val="center"/>
              <w:rPr>
                <w:rFonts w:ascii="仿宋" w:eastAsia="仿宋" w:hAnsi="仿宋" w:cs="仿宋"/>
                <w:b/>
                <w:bCs/>
                <w:kern w:val="0"/>
                <w:szCs w:val="28"/>
              </w:rPr>
            </w:pPr>
            <w:r>
              <w:rPr>
                <w:rFonts w:ascii="仿宋" w:eastAsia="仿宋" w:hAnsi="仿宋" w:cs="仿宋" w:hint="eastAsia"/>
                <w:b/>
                <w:bCs/>
                <w:kern w:val="0"/>
                <w:szCs w:val="28"/>
              </w:rPr>
              <w:t>备注</w:t>
            </w:r>
          </w:p>
        </w:tc>
      </w:tr>
      <w:tr w:rsidR="006266EB" w14:paraId="597A0CA7" w14:textId="77777777">
        <w:trPr>
          <w:trHeight w:val="685"/>
          <w:jc w:val="center"/>
        </w:trPr>
        <w:tc>
          <w:tcPr>
            <w:tcW w:w="2874" w:type="dxa"/>
            <w:tcBorders>
              <w:top w:val="single" w:sz="4" w:space="0" w:color="auto"/>
              <w:left w:val="single" w:sz="4" w:space="0" w:color="auto"/>
              <w:right w:val="single" w:sz="4" w:space="0" w:color="auto"/>
            </w:tcBorders>
            <w:vAlign w:val="center"/>
          </w:tcPr>
          <w:p w14:paraId="78C270B0"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污水站增扩</w:t>
            </w:r>
          </w:p>
        </w:tc>
        <w:tc>
          <w:tcPr>
            <w:tcW w:w="1630" w:type="dxa"/>
            <w:tcBorders>
              <w:top w:val="single" w:sz="4" w:space="0" w:color="auto"/>
              <w:left w:val="single" w:sz="4" w:space="0" w:color="auto"/>
              <w:right w:val="single" w:sz="4" w:space="0" w:color="auto"/>
            </w:tcBorders>
            <w:vAlign w:val="center"/>
          </w:tcPr>
          <w:p w14:paraId="5669FE88"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18</w:t>
            </w:r>
          </w:p>
        </w:tc>
        <w:tc>
          <w:tcPr>
            <w:tcW w:w="2068" w:type="dxa"/>
            <w:tcBorders>
              <w:top w:val="single" w:sz="4" w:space="0" w:color="auto"/>
              <w:left w:val="single" w:sz="4" w:space="0" w:color="auto"/>
              <w:right w:val="single" w:sz="4" w:space="0" w:color="auto"/>
            </w:tcBorders>
            <w:vAlign w:val="center"/>
          </w:tcPr>
          <w:p w14:paraId="3B568524"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项</w:t>
            </w:r>
          </w:p>
        </w:tc>
        <w:tc>
          <w:tcPr>
            <w:tcW w:w="2246" w:type="dxa"/>
            <w:tcBorders>
              <w:top w:val="single" w:sz="4" w:space="0" w:color="auto"/>
              <w:left w:val="single" w:sz="4" w:space="0" w:color="auto"/>
              <w:right w:val="single" w:sz="4" w:space="0" w:color="auto"/>
            </w:tcBorders>
            <w:vAlign w:val="center"/>
          </w:tcPr>
          <w:p w14:paraId="013E98D6" w14:textId="77777777" w:rsidR="006266EB" w:rsidRDefault="006266EB">
            <w:pPr>
              <w:snapToGrid w:val="0"/>
              <w:rPr>
                <w:rFonts w:ascii="仿宋" w:eastAsia="仿宋" w:hAnsi="仿宋" w:cs="仿宋"/>
                <w:szCs w:val="28"/>
              </w:rPr>
            </w:pPr>
          </w:p>
        </w:tc>
      </w:tr>
    </w:tbl>
    <w:p w14:paraId="3A444460" w14:textId="77777777" w:rsidR="006266EB" w:rsidRDefault="0082286E">
      <w:pPr>
        <w:pStyle w:val="30"/>
        <w:spacing w:line="240" w:lineRule="auto"/>
        <w:ind w:firstLineChars="200" w:firstLine="562"/>
        <w:rPr>
          <w:rFonts w:ascii="仿宋" w:hAnsi="仿宋" w:cs="仿宋"/>
        </w:rPr>
      </w:pPr>
      <w:r>
        <w:rPr>
          <w:rFonts w:ascii="仿宋" w:hAnsi="仿宋" w:cs="仿宋" w:hint="eastAsia"/>
        </w:rPr>
        <w:t>二、资格条件</w:t>
      </w:r>
    </w:p>
    <w:p w14:paraId="67FFF6C8"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（一）基本资格条件</w:t>
      </w:r>
    </w:p>
    <w:p w14:paraId="61AB43AD"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具有独立承担民事责任的能力</w:t>
      </w:r>
      <w:r>
        <w:rPr>
          <w:rFonts w:ascii="仿宋" w:eastAsia="仿宋" w:hAnsi="仿宋" w:cs="仿宋" w:hint="eastAsia"/>
          <w:szCs w:val="28"/>
        </w:rPr>
        <w:t>;</w:t>
      </w:r>
    </w:p>
    <w:p w14:paraId="025028B5"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具有良好的商业信誉和健全的财务会计制度</w:t>
      </w:r>
      <w:r>
        <w:rPr>
          <w:rFonts w:ascii="仿宋" w:eastAsia="仿宋" w:hAnsi="仿宋" w:cs="仿宋" w:hint="eastAsia"/>
          <w:szCs w:val="28"/>
        </w:rPr>
        <w:t>;</w:t>
      </w:r>
    </w:p>
    <w:p w14:paraId="58364799"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具有履行合同所必需的设备和专业技术能力</w:t>
      </w:r>
      <w:r>
        <w:rPr>
          <w:rFonts w:ascii="仿宋" w:eastAsia="仿宋" w:hAnsi="仿宋" w:cs="仿宋" w:hint="eastAsia"/>
          <w:szCs w:val="28"/>
        </w:rPr>
        <w:t>;</w:t>
      </w:r>
    </w:p>
    <w:p w14:paraId="356599FE"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4.</w:t>
      </w:r>
      <w:r>
        <w:rPr>
          <w:rFonts w:ascii="仿宋" w:eastAsia="仿宋" w:hAnsi="仿宋" w:cs="仿宋" w:hint="eastAsia"/>
          <w:szCs w:val="28"/>
        </w:rPr>
        <w:t>有依法缴纳税收和社会保障资金的良好记录</w:t>
      </w:r>
      <w:r>
        <w:rPr>
          <w:rFonts w:ascii="仿宋" w:eastAsia="仿宋" w:hAnsi="仿宋" w:cs="仿宋" w:hint="eastAsia"/>
          <w:szCs w:val="28"/>
        </w:rPr>
        <w:t>;</w:t>
      </w:r>
    </w:p>
    <w:p w14:paraId="15D174DA"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5.</w:t>
      </w:r>
      <w:r>
        <w:rPr>
          <w:rFonts w:ascii="仿宋" w:eastAsia="仿宋" w:hAnsi="仿宋" w:cs="仿宋" w:hint="eastAsia"/>
          <w:szCs w:val="28"/>
        </w:rPr>
        <w:t>参加政府采购活动前三年内，在经营活动中没有重大违法记录</w:t>
      </w:r>
      <w:r>
        <w:rPr>
          <w:rFonts w:ascii="仿宋" w:eastAsia="仿宋" w:hAnsi="仿宋" w:cs="仿宋" w:hint="eastAsia"/>
          <w:szCs w:val="28"/>
        </w:rPr>
        <w:t>;</w:t>
      </w:r>
    </w:p>
    <w:p w14:paraId="1F7C7EED"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6.</w:t>
      </w:r>
      <w:r>
        <w:rPr>
          <w:rFonts w:ascii="仿宋" w:eastAsia="仿宋" w:hAnsi="仿宋" w:cs="仿宋" w:hint="eastAsia"/>
          <w:szCs w:val="28"/>
        </w:rPr>
        <w:t>法律、行政法规规定的其他条件。</w:t>
      </w:r>
    </w:p>
    <w:p w14:paraId="061E18A0"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（二）特定资格条件</w:t>
      </w:r>
    </w:p>
    <w:p w14:paraId="4BA37363" w14:textId="77777777" w:rsidR="006266EB" w:rsidRDefault="0082286E">
      <w:pPr>
        <w:ind w:firstLineChars="200" w:firstLine="560"/>
        <w:rPr>
          <w:rFonts w:ascii="仿宋" w:eastAsia="仿宋" w:hAnsi="仿宋" w:cs="仿宋"/>
          <w:bCs/>
          <w:szCs w:val="28"/>
        </w:rPr>
      </w:pPr>
      <w:bookmarkStart w:id="6" w:name="_Toc466546910"/>
      <w:bookmarkStart w:id="7" w:name="_Toc20695"/>
      <w:r>
        <w:rPr>
          <w:rFonts w:ascii="仿宋" w:eastAsia="仿宋" w:hAnsi="仿宋" w:cs="仿宋" w:hint="eastAsia"/>
          <w:bCs/>
          <w:szCs w:val="28"/>
        </w:rPr>
        <w:t>供应商具备建设行政主管部门颁发的环保工程专业承包三级及以上资质以及建筑机电安装工程专业承包三级及以上资质。</w:t>
      </w:r>
    </w:p>
    <w:p w14:paraId="588E7ED2" w14:textId="77777777" w:rsidR="006266EB" w:rsidRDefault="0082286E">
      <w:pPr>
        <w:pStyle w:val="30"/>
        <w:numPr>
          <w:ilvl w:val="0"/>
          <w:numId w:val="13"/>
        </w:numPr>
        <w:spacing w:line="240" w:lineRule="auto"/>
        <w:ind w:firstLineChars="200" w:firstLine="562"/>
        <w:rPr>
          <w:rFonts w:ascii="仿宋" w:hAnsi="仿宋" w:cs="仿宋"/>
        </w:rPr>
      </w:pPr>
      <w:r>
        <w:rPr>
          <w:rFonts w:ascii="仿宋" w:hAnsi="仿宋" w:cs="仿宋" w:hint="eastAsia"/>
        </w:rPr>
        <w:t>项目</w:t>
      </w:r>
      <w:bookmarkEnd w:id="6"/>
      <w:bookmarkEnd w:id="7"/>
      <w:r>
        <w:rPr>
          <w:rFonts w:ascii="仿宋" w:hAnsi="仿宋" w:cs="仿宋" w:hint="eastAsia"/>
        </w:rPr>
        <w:t>技术要求</w:t>
      </w:r>
    </w:p>
    <w:p w14:paraId="6DA420AB" w14:textId="77777777" w:rsidR="006266EB" w:rsidRDefault="0082286E">
      <w:pPr>
        <w:snapToGrid w:val="0"/>
        <w:ind w:firstLineChars="200" w:firstLine="560"/>
        <w:rPr>
          <w:rFonts w:ascii="仿宋" w:eastAsia="仿宋" w:hAnsi="仿宋" w:cs="仿宋"/>
          <w:szCs w:val="28"/>
        </w:rPr>
      </w:pPr>
      <w:bookmarkStart w:id="8" w:name="_Toc4277"/>
      <w:r>
        <w:rPr>
          <w:rFonts w:ascii="仿宋" w:eastAsia="仿宋" w:hAnsi="仿宋" w:cs="仿宋" w:hint="eastAsia"/>
          <w:szCs w:val="28"/>
        </w:rPr>
        <w:t>（一）项目概况：</w:t>
      </w:r>
    </w:p>
    <w:p w14:paraId="4C862CEB"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医院现有临时污水处理设施，处理能力</w:t>
      </w:r>
      <w:r>
        <w:rPr>
          <w:rFonts w:ascii="仿宋" w:eastAsia="仿宋" w:hAnsi="仿宋" w:cs="仿宋" w:hint="eastAsia"/>
          <w:szCs w:val="28"/>
        </w:rPr>
        <w:t>200m</w:t>
      </w:r>
      <w:r>
        <w:rPr>
          <w:rFonts w:ascii="仿宋" w:eastAsia="仿宋" w:hAnsi="仿宋" w:cs="仿宋" w:hint="eastAsia"/>
          <w:szCs w:val="28"/>
        </w:rPr>
        <w:t>³</w:t>
      </w:r>
      <w:r>
        <w:rPr>
          <w:rFonts w:ascii="仿宋" w:eastAsia="仿宋" w:hAnsi="仿宋" w:cs="仿宋" w:hint="eastAsia"/>
          <w:szCs w:val="28"/>
        </w:rPr>
        <w:t>/d</w:t>
      </w:r>
      <w:r>
        <w:rPr>
          <w:rFonts w:ascii="仿宋" w:eastAsia="仿宋" w:hAnsi="仿宋" w:cs="仿宋" w:hint="eastAsia"/>
          <w:szCs w:val="28"/>
        </w:rPr>
        <w:t>，目前</w:t>
      </w:r>
      <w:proofErr w:type="gramStart"/>
      <w:r>
        <w:rPr>
          <w:rFonts w:ascii="仿宋" w:eastAsia="仿宋" w:hAnsi="仿宋" w:cs="仿宋" w:hint="eastAsia"/>
          <w:szCs w:val="28"/>
        </w:rPr>
        <w:t>院实际</w:t>
      </w:r>
      <w:proofErr w:type="gramEnd"/>
      <w:r>
        <w:rPr>
          <w:rFonts w:ascii="仿宋" w:eastAsia="仿宋" w:hAnsi="仿宋" w:cs="仿宋" w:hint="eastAsia"/>
          <w:szCs w:val="28"/>
        </w:rPr>
        <w:t>排放量已达到</w:t>
      </w:r>
      <w:r>
        <w:rPr>
          <w:rFonts w:ascii="仿宋" w:eastAsia="仿宋" w:hAnsi="仿宋" w:cs="仿宋" w:hint="eastAsia"/>
          <w:szCs w:val="28"/>
        </w:rPr>
        <w:t>300m</w:t>
      </w:r>
      <w:r>
        <w:rPr>
          <w:rFonts w:ascii="仿宋" w:eastAsia="仿宋" w:hAnsi="仿宋" w:cs="仿宋" w:hint="eastAsia"/>
          <w:szCs w:val="28"/>
        </w:rPr>
        <w:t>³</w:t>
      </w:r>
      <w:r>
        <w:rPr>
          <w:rFonts w:ascii="仿宋" w:eastAsia="仿宋" w:hAnsi="仿宋" w:cs="仿宋" w:hint="eastAsia"/>
          <w:szCs w:val="28"/>
        </w:rPr>
        <w:t>/d</w:t>
      </w:r>
      <w:r>
        <w:rPr>
          <w:rFonts w:ascii="仿宋" w:eastAsia="仿宋" w:hAnsi="仿宋" w:cs="仿宋" w:hint="eastAsia"/>
          <w:szCs w:val="28"/>
        </w:rPr>
        <w:t>左右，现将该污水处理设施进行扩容至</w:t>
      </w:r>
      <w:r>
        <w:rPr>
          <w:rFonts w:ascii="仿宋" w:eastAsia="仿宋" w:hAnsi="仿宋" w:cs="仿宋" w:hint="eastAsia"/>
          <w:szCs w:val="28"/>
        </w:rPr>
        <w:t>350m</w:t>
      </w:r>
      <w:r>
        <w:rPr>
          <w:rFonts w:ascii="仿宋" w:eastAsia="仿宋" w:hAnsi="仿宋" w:cs="仿宋" w:hint="eastAsia"/>
          <w:szCs w:val="28"/>
        </w:rPr>
        <w:t>³</w:t>
      </w:r>
      <w:r>
        <w:rPr>
          <w:rFonts w:ascii="仿宋" w:eastAsia="仿宋" w:hAnsi="仿宋" w:cs="仿宋" w:hint="eastAsia"/>
          <w:szCs w:val="28"/>
        </w:rPr>
        <w:t>/d</w:t>
      </w:r>
      <w:r>
        <w:rPr>
          <w:rFonts w:ascii="仿宋" w:eastAsia="仿宋" w:hAnsi="仿宋" w:cs="仿宋" w:hint="eastAsia"/>
          <w:szCs w:val="28"/>
        </w:rPr>
        <w:t>，采用一体化设备，安装位置紧邻计量渠安装，占地面积约</w:t>
      </w:r>
      <w:r>
        <w:rPr>
          <w:rFonts w:ascii="仿宋" w:eastAsia="仿宋" w:hAnsi="仿宋" w:cs="仿宋" w:hint="eastAsia"/>
          <w:szCs w:val="28"/>
        </w:rPr>
        <w:t>40</w:t>
      </w:r>
      <w:r>
        <w:rPr>
          <w:rFonts w:ascii="仿宋" w:eastAsia="仿宋" w:hAnsi="仿宋" w:cs="仿宋" w:hint="eastAsia"/>
          <w:szCs w:val="28"/>
        </w:rPr>
        <w:t>㎡。</w:t>
      </w:r>
    </w:p>
    <w:p w14:paraId="52760352"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（二）主要内容</w:t>
      </w:r>
    </w:p>
    <w:p w14:paraId="146A335D"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现场树木砍伐及清运，土建基础建设；</w:t>
      </w:r>
    </w:p>
    <w:p w14:paraId="494130B4"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临时污水处理系统的</w:t>
      </w:r>
      <w:proofErr w:type="gramStart"/>
      <w:r>
        <w:rPr>
          <w:rFonts w:ascii="仿宋" w:eastAsia="仿宋" w:hAnsi="仿宋" w:cs="仿宋" w:hint="eastAsia"/>
          <w:szCs w:val="28"/>
        </w:rPr>
        <w:t>的</w:t>
      </w:r>
      <w:proofErr w:type="gramEnd"/>
      <w:r>
        <w:rPr>
          <w:rFonts w:ascii="仿宋" w:eastAsia="仿宋" w:hAnsi="仿宋" w:cs="仿宋" w:hint="eastAsia"/>
          <w:szCs w:val="28"/>
        </w:rPr>
        <w:t>工艺设计、设备选型及非标设备设计服务；</w:t>
      </w:r>
    </w:p>
    <w:p w14:paraId="64F652E3"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污水处理设施安装服务（</w:t>
      </w:r>
      <w:r>
        <w:rPr>
          <w:rFonts w:ascii="仿宋" w:eastAsia="仿宋" w:hAnsi="仿宋" w:cs="仿宋" w:hint="eastAsia"/>
          <w:szCs w:val="28"/>
        </w:rPr>
        <w:t>AO+</w:t>
      </w:r>
      <w:r>
        <w:rPr>
          <w:rFonts w:ascii="仿宋" w:eastAsia="仿宋" w:hAnsi="仿宋" w:cs="仿宋" w:hint="eastAsia"/>
          <w:szCs w:val="28"/>
        </w:rPr>
        <w:t>沉淀</w:t>
      </w:r>
      <w:r>
        <w:rPr>
          <w:rFonts w:ascii="仿宋" w:eastAsia="仿宋" w:hAnsi="仿宋" w:cs="仿宋" w:hint="eastAsia"/>
          <w:szCs w:val="28"/>
        </w:rPr>
        <w:t>+</w:t>
      </w:r>
      <w:r>
        <w:rPr>
          <w:rFonts w:ascii="仿宋" w:eastAsia="仿宋" w:hAnsi="仿宋" w:cs="仿宋" w:hint="eastAsia"/>
          <w:szCs w:val="28"/>
        </w:rPr>
        <w:t>消毒工艺）；</w:t>
      </w:r>
    </w:p>
    <w:p w14:paraId="58D6C513"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临时集水池的设计与修建服务；</w:t>
      </w:r>
    </w:p>
    <w:p w14:paraId="42535859"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临时污水管道安装；</w:t>
      </w:r>
    </w:p>
    <w:p w14:paraId="12711E22"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污水处理设施、平面布置设计、工艺管道走向设计；</w:t>
      </w:r>
    </w:p>
    <w:p w14:paraId="189DC2FD"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临时污水处理设施配电、控制及仪表系统安装；</w:t>
      </w:r>
    </w:p>
    <w:p w14:paraId="774E2612"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临时污水处理系统安装完成后，设备的单机、联动调试服务，污水处理工艺系统调试服务；</w:t>
      </w:r>
    </w:p>
    <w:p w14:paraId="0C17694B"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lastRenderedPageBreak/>
        <w:t>配合采购人向上级主管部门报备等；</w:t>
      </w:r>
    </w:p>
    <w:p w14:paraId="792F1352"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（三）工程量清单</w:t>
      </w:r>
    </w:p>
    <w:p w14:paraId="1E053005"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人工切割混凝土路面：沿开挖范围线切割，共计</w:t>
      </w:r>
      <w:r>
        <w:rPr>
          <w:rFonts w:ascii="仿宋" w:eastAsia="仿宋" w:hAnsi="仿宋" w:cs="仿宋" w:hint="eastAsia"/>
          <w:szCs w:val="28"/>
        </w:rPr>
        <w:t>18m</w:t>
      </w:r>
    </w:p>
    <w:p w14:paraId="480FF3C7"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管沟开挖：人工，深约</w:t>
      </w:r>
      <w:r>
        <w:rPr>
          <w:rFonts w:ascii="仿宋" w:eastAsia="仿宋" w:hAnsi="仿宋" w:cs="仿宋" w:hint="eastAsia"/>
          <w:szCs w:val="28"/>
        </w:rPr>
        <w:t>400mm</w:t>
      </w:r>
      <w:r>
        <w:rPr>
          <w:rFonts w:ascii="仿宋" w:eastAsia="仿宋" w:hAnsi="仿宋" w:cs="仿宋" w:hint="eastAsia"/>
          <w:szCs w:val="28"/>
        </w:rPr>
        <w:t>，含混凝土路面破碎，土石按</w:t>
      </w:r>
      <w:r>
        <w:rPr>
          <w:rFonts w:ascii="仿宋" w:eastAsia="仿宋" w:hAnsi="仿宋" w:cs="仿宋" w:hint="eastAsia"/>
          <w:szCs w:val="28"/>
        </w:rPr>
        <w:t>5</w:t>
      </w:r>
      <w:r>
        <w:rPr>
          <w:rFonts w:ascii="仿宋" w:eastAsia="仿宋" w:hAnsi="仿宋" w:cs="仿宋" w:hint="eastAsia"/>
          <w:szCs w:val="28"/>
        </w:rPr>
        <w:t>：</w:t>
      </w:r>
      <w:r>
        <w:rPr>
          <w:rFonts w:ascii="仿宋" w:eastAsia="仿宋" w:hAnsi="仿宋" w:cs="仿宋" w:hint="eastAsia"/>
          <w:szCs w:val="28"/>
        </w:rPr>
        <w:t>5</w:t>
      </w:r>
      <w:r>
        <w:rPr>
          <w:rFonts w:ascii="仿宋" w:eastAsia="仿宋" w:hAnsi="仿宋" w:cs="仿宋" w:hint="eastAsia"/>
          <w:szCs w:val="28"/>
        </w:rPr>
        <w:t>计，共</w:t>
      </w:r>
      <w:r>
        <w:rPr>
          <w:rFonts w:ascii="仿宋" w:eastAsia="仿宋" w:hAnsi="仿宋" w:cs="仿宋" w:hint="eastAsia"/>
          <w:szCs w:val="28"/>
        </w:rPr>
        <w:t>2m</w:t>
      </w:r>
      <w:r>
        <w:rPr>
          <w:rFonts w:ascii="仿宋" w:eastAsia="仿宋" w:hAnsi="仿宋" w:cs="仿宋" w:hint="eastAsia"/>
          <w:szCs w:val="28"/>
        </w:rPr>
        <w:t>³</w:t>
      </w:r>
    </w:p>
    <w:p w14:paraId="2707E978"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3.</w:t>
      </w:r>
      <w:proofErr w:type="gramStart"/>
      <w:r>
        <w:rPr>
          <w:rFonts w:ascii="仿宋" w:eastAsia="仿宋" w:hAnsi="仿宋" w:cs="仿宋" w:hint="eastAsia"/>
          <w:szCs w:val="28"/>
        </w:rPr>
        <w:t>建渣转运</w:t>
      </w:r>
      <w:proofErr w:type="gramEnd"/>
      <w:r>
        <w:rPr>
          <w:rFonts w:ascii="仿宋" w:eastAsia="仿宋" w:hAnsi="仿宋" w:cs="仿宋" w:hint="eastAsia"/>
          <w:szCs w:val="28"/>
        </w:rPr>
        <w:t>：转运至二期场地堆放，共</w:t>
      </w:r>
      <w:r>
        <w:rPr>
          <w:rFonts w:ascii="仿宋" w:eastAsia="仿宋" w:hAnsi="仿宋" w:cs="仿宋" w:hint="eastAsia"/>
          <w:szCs w:val="28"/>
        </w:rPr>
        <w:t>2m</w:t>
      </w:r>
      <w:r>
        <w:rPr>
          <w:rFonts w:ascii="仿宋" w:eastAsia="仿宋" w:hAnsi="仿宋" w:cs="仿宋" w:hint="eastAsia"/>
          <w:szCs w:val="28"/>
        </w:rPr>
        <w:t>³</w:t>
      </w:r>
    </w:p>
    <w:p w14:paraId="759461B4"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4.</w:t>
      </w:r>
      <w:r>
        <w:rPr>
          <w:rFonts w:ascii="仿宋" w:eastAsia="仿宋" w:hAnsi="仿宋" w:cs="仿宋" w:hint="eastAsia"/>
          <w:szCs w:val="28"/>
        </w:rPr>
        <w:t>路面恢复：厚</w:t>
      </w:r>
      <w:r>
        <w:rPr>
          <w:rFonts w:ascii="仿宋" w:eastAsia="仿宋" w:hAnsi="仿宋" w:cs="仿宋" w:hint="eastAsia"/>
          <w:szCs w:val="28"/>
        </w:rPr>
        <w:t>400mm</w:t>
      </w:r>
      <w:r>
        <w:rPr>
          <w:rFonts w:ascii="仿宋" w:eastAsia="仿宋" w:hAnsi="仿宋" w:cs="仿宋" w:hint="eastAsia"/>
          <w:szCs w:val="28"/>
        </w:rPr>
        <w:t>，沥青路面厚</w:t>
      </w:r>
      <w:r>
        <w:rPr>
          <w:rFonts w:ascii="仿宋" w:eastAsia="仿宋" w:hAnsi="仿宋" w:cs="仿宋" w:hint="eastAsia"/>
          <w:szCs w:val="28"/>
        </w:rPr>
        <w:t>100mm</w:t>
      </w:r>
      <w:r>
        <w:rPr>
          <w:rFonts w:ascii="仿宋" w:eastAsia="仿宋" w:hAnsi="仿宋" w:cs="仿宋" w:hint="eastAsia"/>
          <w:szCs w:val="28"/>
        </w:rPr>
        <w:t>，共</w:t>
      </w:r>
      <w:r>
        <w:rPr>
          <w:rFonts w:ascii="仿宋" w:eastAsia="仿宋" w:hAnsi="仿宋" w:cs="仿宋" w:hint="eastAsia"/>
          <w:szCs w:val="28"/>
        </w:rPr>
        <w:t>2m</w:t>
      </w:r>
      <w:r>
        <w:rPr>
          <w:rFonts w:ascii="仿宋" w:eastAsia="仿宋" w:hAnsi="仿宋" w:cs="仿宋" w:hint="eastAsia"/>
          <w:szCs w:val="28"/>
        </w:rPr>
        <w:t>³</w:t>
      </w:r>
    </w:p>
    <w:p w14:paraId="587530AC"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5.</w:t>
      </w:r>
      <w:r>
        <w:rPr>
          <w:rFonts w:ascii="仿宋" w:eastAsia="仿宋" w:hAnsi="仿宋" w:cs="仿宋" w:hint="eastAsia"/>
          <w:szCs w:val="28"/>
        </w:rPr>
        <w:t>设备基础：</w:t>
      </w:r>
      <w:r>
        <w:rPr>
          <w:rFonts w:ascii="仿宋" w:eastAsia="仿宋" w:hAnsi="仿宋" w:cs="仿宋" w:hint="eastAsia"/>
          <w:szCs w:val="28"/>
        </w:rPr>
        <w:t>10.6m*3.6m,</w:t>
      </w:r>
      <w:r>
        <w:rPr>
          <w:rFonts w:ascii="仿宋" w:eastAsia="仿宋" w:hAnsi="仿宋" w:cs="仿宋" w:hint="eastAsia"/>
          <w:szCs w:val="28"/>
        </w:rPr>
        <w:t>厚</w:t>
      </w:r>
      <w:r>
        <w:rPr>
          <w:rFonts w:ascii="仿宋" w:eastAsia="仿宋" w:hAnsi="仿宋" w:cs="仿宋" w:hint="eastAsia"/>
          <w:szCs w:val="28"/>
        </w:rPr>
        <w:t>300mm</w:t>
      </w:r>
      <w:r>
        <w:rPr>
          <w:rFonts w:ascii="仿宋" w:eastAsia="仿宋" w:hAnsi="仿宋" w:cs="仿宋" w:hint="eastAsia"/>
          <w:szCs w:val="28"/>
        </w:rPr>
        <w:t>，</w:t>
      </w:r>
      <w:r>
        <w:rPr>
          <w:rFonts w:ascii="仿宋" w:eastAsia="仿宋" w:hAnsi="仿宋" w:cs="仿宋" w:hint="eastAsia"/>
          <w:szCs w:val="28"/>
        </w:rPr>
        <w:t>C20</w:t>
      </w:r>
      <w:proofErr w:type="gramStart"/>
      <w:r>
        <w:rPr>
          <w:rFonts w:ascii="仿宋" w:eastAsia="仿宋" w:hAnsi="仿宋" w:cs="仿宋" w:hint="eastAsia"/>
          <w:szCs w:val="28"/>
        </w:rPr>
        <w:t>砼</w:t>
      </w:r>
      <w:proofErr w:type="gramEnd"/>
      <w:r>
        <w:rPr>
          <w:rFonts w:ascii="仿宋" w:eastAsia="仿宋" w:hAnsi="仿宋" w:cs="仿宋" w:hint="eastAsia"/>
          <w:szCs w:val="28"/>
        </w:rPr>
        <w:t>，</w:t>
      </w:r>
      <w:proofErr w:type="gramStart"/>
      <w:r>
        <w:rPr>
          <w:rFonts w:ascii="仿宋" w:eastAsia="仿宋" w:hAnsi="仿宋" w:cs="仿宋" w:hint="eastAsia"/>
          <w:szCs w:val="28"/>
        </w:rPr>
        <w:t>含支模</w:t>
      </w:r>
      <w:proofErr w:type="gramEnd"/>
      <w:r>
        <w:rPr>
          <w:rFonts w:ascii="仿宋" w:eastAsia="仿宋" w:hAnsi="仿宋" w:cs="仿宋" w:hint="eastAsia"/>
          <w:szCs w:val="28"/>
        </w:rPr>
        <w:t>，共</w:t>
      </w:r>
      <w:r>
        <w:rPr>
          <w:rFonts w:ascii="仿宋" w:eastAsia="仿宋" w:hAnsi="仿宋" w:cs="仿宋" w:hint="eastAsia"/>
          <w:szCs w:val="28"/>
        </w:rPr>
        <w:t>11.448m</w:t>
      </w:r>
      <w:r>
        <w:rPr>
          <w:rFonts w:ascii="仿宋" w:eastAsia="仿宋" w:hAnsi="仿宋" w:cs="仿宋" w:hint="eastAsia"/>
          <w:szCs w:val="28"/>
        </w:rPr>
        <w:t>³（设备基础位置树木须砍伐清运，数量</w:t>
      </w:r>
      <w:r>
        <w:rPr>
          <w:rFonts w:ascii="仿宋" w:eastAsia="仿宋" w:hAnsi="仿宋" w:cs="仿宋" w:hint="eastAsia"/>
          <w:szCs w:val="28"/>
        </w:rPr>
        <w:t>3</w:t>
      </w:r>
      <w:r>
        <w:rPr>
          <w:rFonts w:ascii="仿宋" w:eastAsia="仿宋" w:hAnsi="仿宋" w:cs="仿宋" w:hint="eastAsia"/>
          <w:szCs w:val="28"/>
        </w:rPr>
        <w:t>棵）</w:t>
      </w:r>
    </w:p>
    <w:p w14:paraId="22D9211C"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6.</w:t>
      </w:r>
      <w:r>
        <w:rPr>
          <w:rFonts w:ascii="仿宋" w:eastAsia="仿宋" w:hAnsi="仿宋" w:cs="仿宋" w:hint="eastAsia"/>
          <w:szCs w:val="28"/>
        </w:rPr>
        <w:t>地面找平</w:t>
      </w:r>
      <w:r>
        <w:rPr>
          <w:rFonts w:ascii="仿宋" w:eastAsia="仿宋" w:hAnsi="仿宋" w:cs="仿宋" w:hint="eastAsia"/>
          <w:szCs w:val="28"/>
        </w:rPr>
        <w:t>：文化长廊与人行道做平，</w:t>
      </w:r>
      <w:r>
        <w:rPr>
          <w:rFonts w:ascii="仿宋" w:eastAsia="仿宋" w:hAnsi="仿宋" w:cs="仿宋" w:hint="eastAsia"/>
          <w:szCs w:val="28"/>
        </w:rPr>
        <w:t>C20</w:t>
      </w:r>
      <w:proofErr w:type="gramStart"/>
      <w:r>
        <w:rPr>
          <w:rFonts w:ascii="仿宋" w:eastAsia="仿宋" w:hAnsi="仿宋" w:cs="仿宋" w:hint="eastAsia"/>
          <w:szCs w:val="28"/>
        </w:rPr>
        <w:t>砼</w:t>
      </w:r>
      <w:proofErr w:type="gramEnd"/>
      <w:r>
        <w:rPr>
          <w:rFonts w:ascii="仿宋" w:eastAsia="仿宋" w:hAnsi="仿宋" w:cs="仿宋" w:hint="eastAsia"/>
          <w:szCs w:val="28"/>
        </w:rPr>
        <w:t>，长</w:t>
      </w:r>
      <w:r>
        <w:rPr>
          <w:rFonts w:ascii="仿宋" w:eastAsia="仿宋" w:hAnsi="仿宋" w:cs="仿宋" w:hint="eastAsia"/>
          <w:szCs w:val="28"/>
        </w:rPr>
        <w:t>10.6m</w:t>
      </w:r>
      <w:r>
        <w:rPr>
          <w:rFonts w:ascii="仿宋" w:eastAsia="仿宋" w:hAnsi="仿宋" w:cs="仿宋" w:hint="eastAsia"/>
          <w:szCs w:val="28"/>
        </w:rPr>
        <w:t>宽</w:t>
      </w:r>
      <w:r>
        <w:rPr>
          <w:rFonts w:ascii="仿宋" w:eastAsia="仿宋" w:hAnsi="仿宋" w:cs="仿宋" w:hint="eastAsia"/>
          <w:szCs w:val="28"/>
        </w:rPr>
        <w:t>1m</w:t>
      </w:r>
      <w:r>
        <w:rPr>
          <w:rFonts w:ascii="仿宋" w:eastAsia="仿宋" w:hAnsi="仿宋" w:cs="仿宋" w:hint="eastAsia"/>
          <w:szCs w:val="28"/>
        </w:rPr>
        <w:t>高</w:t>
      </w:r>
      <w:r>
        <w:rPr>
          <w:rFonts w:ascii="仿宋" w:eastAsia="仿宋" w:hAnsi="仿宋" w:cs="仿宋" w:hint="eastAsia"/>
          <w:szCs w:val="28"/>
        </w:rPr>
        <w:t>0.6m</w:t>
      </w:r>
      <w:r>
        <w:rPr>
          <w:rFonts w:ascii="仿宋" w:eastAsia="仿宋" w:hAnsi="仿宋" w:cs="仿宋" w:hint="eastAsia"/>
          <w:szCs w:val="28"/>
        </w:rPr>
        <w:t>，</w:t>
      </w:r>
      <w:proofErr w:type="gramStart"/>
      <w:r>
        <w:rPr>
          <w:rFonts w:ascii="仿宋" w:eastAsia="仿宋" w:hAnsi="仿宋" w:cs="仿宋" w:hint="eastAsia"/>
          <w:szCs w:val="28"/>
        </w:rPr>
        <w:t>含支模</w:t>
      </w:r>
      <w:proofErr w:type="gramEnd"/>
      <w:r>
        <w:rPr>
          <w:rFonts w:ascii="仿宋" w:eastAsia="仿宋" w:hAnsi="仿宋" w:cs="仿宋" w:hint="eastAsia"/>
          <w:szCs w:val="28"/>
        </w:rPr>
        <w:t>，共</w:t>
      </w:r>
      <w:r>
        <w:rPr>
          <w:rFonts w:ascii="仿宋" w:eastAsia="仿宋" w:hAnsi="仿宋" w:cs="仿宋" w:hint="eastAsia"/>
          <w:szCs w:val="28"/>
        </w:rPr>
        <w:t>6.36m</w:t>
      </w:r>
    </w:p>
    <w:p w14:paraId="7ED7F4DA"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7.</w:t>
      </w:r>
      <w:r>
        <w:rPr>
          <w:rFonts w:ascii="仿宋" w:eastAsia="仿宋" w:hAnsi="仿宋" w:cs="仿宋" w:hint="eastAsia"/>
          <w:szCs w:val="28"/>
        </w:rPr>
        <w:t>一体化设备池体：</w:t>
      </w:r>
      <w:r>
        <w:rPr>
          <w:rFonts w:ascii="仿宋" w:eastAsia="仿宋" w:hAnsi="仿宋" w:cs="仿宋" w:hint="eastAsia"/>
          <w:szCs w:val="28"/>
        </w:rPr>
        <w:t>10m*3m*3m,</w:t>
      </w:r>
      <w:r>
        <w:rPr>
          <w:rFonts w:ascii="仿宋" w:eastAsia="仿宋" w:hAnsi="仿宋" w:cs="仿宋" w:hint="eastAsia"/>
          <w:szCs w:val="28"/>
        </w:rPr>
        <w:t>厚度</w:t>
      </w:r>
      <w:r>
        <w:rPr>
          <w:rFonts w:ascii="仿宋" w:eastAsia="仿宋" w:hAnsi="仿宋" w:cs="仿宋" w:hint="eastAsia"/>
          <w:szCs w:val="28"/>
        </w:rPr>
        <w:t>5mm</w:t>
      </w:r>
      <w:r>
        <w:rPr>
          <w:rFonts w:ascii="仿宋" w:eastAsia="仿宋" w:hAnsi="仿宋" w:cs="仿宋" w:hint="eastAsia"/>
          <w:szCs w:val="28"/>
        </w:rPr>
        <w:t>，碳钢材质，配套加固筋，防腐处理，共</w:t>
      </w:r>
      <w:r>
        <w:rPr>
          <w:rFonts w:ascii="仿宋" w:eastAsia="仿宋" w:hAnsi="仿宋" w:cs="仿宋" w:hint="eastAsia"/>
          <w:szCs w:val="28"/>
        </w:rPr>
        <w:t>1</w:t>
      </w:r>
      <w:r>
        <w:rPr>
          <w:rFonts w:ascii="仿宋" w:eastAsia="仿宋" w:hAnsi="仿宋" w:cs="仿宋" w:hint="eastAsia"/>
          <w:szCs w:val="28"/>
        </w:rPr>
        <w:t>座</w:t>
      </w:r>
    </w:p>
    <w:p w14:paraId="3DD94C8D"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8.</w:t>
      </w:r>
      <w:r>
        <w:rPr>
          <w:rFonts w:ascii="仿宋" w:eastAsia="仿宋" w:hAnsi="仿宋" w:cs="仿宋" w:hint="eastAsia"/>
          <w:szCs w:val="28"/>
        </w:rPr>
        <w:t>填料支架：</w:t>
      </w:r>
      <w:r>
        <w:rPr>
          <w:rFonts w:ascii="仿宋" w:eastAsia="仿宋" w:hAnsi="仿宋" w:cs="仿宋" w:hint="eastAsia"/>
          <w:szCs w:val="28"/>
        </w:rPr>
        <w:t>L80</w:t>
      </w:r>
      <w:r>
        <w:rPr>
          <w:rFonts w:ascii="仿宋" w:eastAsia="仿宋" w:hAnsi="仿宋" w:cs="仿宋" w:hint="eastAsia"/>
          <w:szCs w:val="28"/>
        </w:rPr>
        <w:t>角钢，</w:t>
      </w:r>
      <w:r>
        <w:rPr>
          <w:rFonts w:ascii="仿宋" w:eastAsia="仿宋" w:hAnsi="仿宋" w:cs="仿宋" w:hint="eastAsia"/>
          <w:szCs w:val="28"/>
        </w:rPr>
        <w:t>12#</w:t>
      </w:r>
      <w:r>
        <w:rPr>
          <w:rFonts w:ascii="仿宋" w:eastAsia="仿宋" w:hAnsi="仿宋" w:cs="仿宋" w:hint="eastAsia"/>
          <w:szCs w:val="28"/>
        </w:rPr>
        <w:t>槽钢，φ</w:t>
      </w:r>
      <w:r>
        <w:rPr>
          <w:rFonts w:ascii="仿宋" w:eastAsia="仿宋" w:hAnsi="仿宋" w:cs="仿宋" w:hint="eastAsia"/>
          <w:szCs w:val="28"/>
        </w:rPr>
        <w:t>14</w:t>
      </w:r>
      <w:r>
        <w:rPr>
          <w:rFonts w:ascii="仿宋" w:eastAsia="仿宋" w:hAnsi="仿宋" w:cs="仿宋" w:hint="eastAsia"/>
          <w:szCs w:val="28"/>
        </w:rPr>
        <w:t>螺纹钢，共</w:t>
      </w:r>
      <w:r>
        <w:rPr>
          <w:rFonts w:ascii="仿宋" w:eastAsia="仿宋" w:hAnsi="仿宋" w:cs="仿宋" w:hint="eastAsia"/>
          <w:szCs w:val="28"/>
        </w:rPr>
        <w:t>30</w:t>
      </w:r>
      <w:r>
        <w:rPr>
          <w:rFonts w:ascii="仿宋" w:eastAsia="仿宋" w:hAnsi="仿宋" w:cs="仿宋" w:hint="eastAsia"/>
          <w:szCs w:val="28"/>
        </w:rPr>
        <w:t>㎡</w:t>
      </w:r>
    </w:p>
    <w:p w14:paraId="545A92B7"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9.</w:t>
      </w:r>
      <w:r>
        <w:rPr>
          <w:rFonts w:ascii="仿宋" w:eastAsia="仿宋" w:hAnsi="仿宋" w:cs="仿宋" w:hint="eastAsia"/>
          <w:szCs w:val="28"/>
        </w:rPr>
        <w:t>弹性填料：φ</w:t>
      </w:r>
      <w:r>
        <w:rPr>
          <w:rFonts w:ascii="仿宋" w:eastAsia="仿宋" w:hAnsi="仿宋" w:cs="仿宋" w:hint="eastAsia"/>
          <w:szCs w:val="28"/>
        </w:rPr>
        <w:t>200</w:t>
      </w:r>
      <w:r>
        <w:rPr>
          <w:rFonts w:ascii="仿宋" w:eastAsia="仿宋" w:hAnsi="仿宋" w:cs="仿宋" w:hint="eastAsia"/>
          <w:szCs w:val="28"/>
        </w:rPr>
        <w:t>×</w:t>
      </w:r>
      <w:r>
        <w:rPr>
          <w:rFonts w:ascii="仿宋" w:eastAsia="仿宋" w:hAnsi="仿宋" w:cs="仿宋" w:hint="eastAsia"/>
          <w:szCs w:val="28"/>
        </w:rPr>
        <w:t>2000mm</w:t>
      </w:r>
      <w:r>
        <w:rPr>
          <w:rFonts w:ascii="仿宋" w:eastAsia="仿宋" w:hAnsi="仿宋" w:cs="仿宋" w:hint="eastAsia"/>
          <w:szCs w:val="28"/>
        </w:rPr>
        <w:t>，国标，纤维丝和尼龙丝组合，丝直径</w:t>
      </w:r>
      <w:r>
        <w:rPr>
          <w:rFonts w:ascii="仿宋" w:eastAsia="仿宋" w:hAnsi="仿宋" w:cs="仿宋" w:hint="eastAsia"/>
          <w:szCs w:val="28"/>
        </w:rPr>
        <w:t>0.45mm</w:t>
      </w:r>
      <w:r>
        <w:rPr>
          <w:rFonts w:ascii="仿宋" w:eastAsia="仿宋" w:hAnsi="仿宋" w:cs="仿宋" w:hint="eastAsia"/>
          <w:szCs w:val="28"/>
        </w:rPr>
        <w:t>，比表面积≥</w:t>
      </w:r>
      <w:r>
        <w:rPr>
          <w:rFonts w:ascii="仿宋" w:eastAsia="仿宋" w:hAnsi="仿宋" w:cs="仿宋" w:hint="eastAsia"/>
          <w:szCs w:val="28"/>
        </w:rPr>
        <w:t>250</w:t>
      </w:r>
      <w:r>
        <w:rPr>
          <w:rFonts w:ascii="仿宋" w:eastAsia="仿宋" w:hAnsi="仿宋" w:cs="仿宋" w:hint="eastAsia"/>
          <w:szCs w:val="28"/>
        </w:rPr>
        <w:t>㎡</w:t>
      </w:r>
      <w:r>
        <w:rPr>
          <w:rFonts w:ascii="仿宋" w:eastAsia="仿宋" w:hAnsi="仿宋" w:cs="仿宋" w:hint="eastAsia"/>
          <w:szCs w:val="28"/>
        </w:rPr>
        <w:t>/m</w:t>
      </w:r>
      <w:r>
        <w:rPr>
          <w:rFonts w:ascii="仿宋" w:eastAsia="仿宋" w:hAnsi="仿宋" w:cs="仿宋" w:hint="eastAsia"/>
          <w:szCs w:val="28"/>
        </w:rPr>
        <w:t>³，纤维丝和尼龙丝组合，共</w:t>
      </w:r>
      <w:r>
        <w:rPr>
          <w:rFonts w:ascii="仿宋" w:eastAsia="仿宋" w:hAnsi="仿宋" w:cs="仿宋" w:hint="eastAsia"/>
          <w:szCs w:val="28"/>
        </w:rPr>
        <w:t>30m</w:t>
      </w:r>
      <w:r>
        <w:rPr>
          <w:rFonts w:ascii="仿宋" w:eastAsia="仿宋" w:hAnsi="仿宋" w:cs="仿宋" w:hint="eastAsia"/>
          <w:szCs w:val="28"/>
        </w:rPr>
        <w:t>³</w:t>
      </w:r>
    </w:p>
    <w:p w14:paraId="31BB59FD"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10.</w:t>
      </w:r>
      <w:r>
        <w:rPr>
          <w:rFonts w:ascii="仿宋" w:eastAsia="仿宋" w:hAnsi="仿宋" w:cs="仿宋" w:hint="eastAsia"/>
          <w:szCs w:val="28"/>
        </w:rPr>
        <w:t>微孔曝气器：φ</w:t>
      </w:r>
      <w:r>
        <w:rPr>
          <w:rFonts w:ascii="仿宋" w:eastAsia="仿宋" w:hAnsi="仿宋" w:cs="仿宋" w:hint="eastAsia"/>
          <w:szCs w:val="28"/>
        </w:rPr>
        <w:t>215</w:t>
      </w:r>
      <w:r>
        <w:rPr>
          <w:rFonts w:ascii="仿宋" w:eastAsia="仿宋" w:hAnsi="仿宋" w:cs="仿宋" w:hint="eastAsia"/>
          <w:szCs w:val="28"/>
        </w:rPr>
        <w:t>，通气量</w:t>
      </w:r>
      <w:r>
        <w:rPr>
          <w:rFonts w:ascii="仿宋" w:eastAsia="仿宋" w:hAnsi="仿宋" w:cs="仿宋" w:hint="eastAsia"/>
          <w:szCs w:val="28"/>
        </w:rPr>
        <w:t>1.5-3m</w:t>
      </w:r>
      <w:r>
        <w:rPr>
          <w:rFonts w:ascii="仿宋" w:eastAsia="仿宋" w:hAnsi="仿宋" w:cs="仿宋" w:hint="eastAsia"/>
          <w:szCs w:val="28"/>
        </w:rPr>
        <w:t>³</w:t>
      </w:r>
      <w:r>
        <w:rPr>
          <w:rFonts w:ascii="仿宋" w:eastAsia="仿宋" w:hAnsi="仿宋" w:cs="仿宋" w:hint="eastAsia"/>
          <w:szCs w:val="28"/>
        </w:rPr>
        <w:t>/h*</w:t>
      </w:r>
      <w:proofErr w:type="gramStart"/>
      <w:r>
        <w:rPr>
          <w:rFonts w:ascii="仿宋" w:eastAsia="仿宋" w:hAnsi="仿宋" w:cs="仿宋" w:hint="eastAsia"/>
          <w:szCs w:val="28"/>
        </w:rPr>
        <w:t>个</w:t>
      </w:r>
      <w:proofErr w:type="gramEnd"/>
      <w:r>
        <w:rPr>
          <w:rFonts w:ascii="仿宋" w:eastAsia="仿宋" w:hAnsi="仿宋" w:cs="仿宋" w:hint="eastAsia"/>
          <w:szCs w:val="28"/>
        </w:rPr>
        <w:t>，服务面积</w:t>
      </w:r>
      <w:r>
        <w:rPr>
          <w:rFonts w:ascii="仿宋" w:eastAsia="仿宋" w:hAnsi="仿宋" w:cs="仿宋" w:hint="eastAsia"/>
          <w:szCs w:val="28"/>
        </w:rPr>
        <w:t>0.3-0.65</w:t>
      </w:r>
      <w:r>
        <w:rPr>
          <w:rFonts w:ascii="仿宋" w:eastAsia="仿宋" w:hAnsi="仿宋" w:cs="仿宋" w:hint="eastAsia"/>
          <w:szCs w:val="28"/>
        </w:rPr>
        <w:t>㎡</w:t>
      </w:r>
      <w:r>
        <w:rPr>
          <w:rFonts w:ascii="仿宋" w:eastAsia="仿宋" w:hAnsi="仿宋" w:cs="仿宋" w:hint="eastAsia"/>
          <w:szCs w:val="28"/>
        </w:rPr>
        <w:t>/</w:t>
      </w:r>
      <w:proofErr w:type="gramStart"/>
      <w:r>
        <w:rPr>
          <w:rFonts w:ascii="仿宋" w:eastAsia="仿宋" w:hAnsi="仿宋" w:cs="仿宋" w:hint="eastAsia"/>
          <w:szCs w:val="28"/>
        </w:rPr>
        <w:t>个</w:t>
      </w:r>
      <w:proofErr w:type="gramEnd"/>
      <w:r>
        <w:rPr>
          <w:rFonts w:ascii="仿宋" w:eastAsia="仿宋" w:hAnsi="仿宋" w:cs="仿宋" w:hint="eastAsia"/>
          <w:szCs w:val="28"/>
        </w:rPr>
        <w:t>，共</w:t>
      </w:r>
      <w:r>
        <w:rPr>
          <w:rFonts w:ascii="仿宋" w:eastAsia="仿宋" w:hAnsi="仿宋" w:cs="仿宋" w:hint="eastAsia"/>
          <w:szCs w:val="28"/>
        </w:rPr>
        <w:t>60</w:t>
      </w:r>
      <w:r>
        <w:rPr>
          <w:rFonts w:ascii="仿宋" w:eastAsia="仿宋" w:hAnsi="仿宋" w:cs="仿宋" w:hint="eastAsia"/>
          <w:szCs w:val="28"/>
        </w:rPr>
        <w:t>个</w:t>
      </w:r>
    </w:p>
    <w:p w14:paraId="7B77FAC6"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11.</w:t>
      </w:r>
      <w:r>
        <w:rPr>
          <w:rFonts w:ascii="仿宋" w:eastAsia="仿宋" w:hAnsi="仿宋" w:cs="仿宋" w:hint="eastAsia"/>
          <w:szCs w:val="28"/>
        </w:rPr>
        <w:t>曝气支管系统：</w:t>
      </w:r>
      <w:r>
        <w:rPr>
          <w:rFonts w:ascii="仿宋" w:eastAsia="仿宋" w:hAnsi="仿宋" w:cs="仿宋" w:hint="eastAsia"/>
          <w:szCs w:val="28"/>
        </w:rPr>
        <w:t>8#</w:t>
      </w:r>
      <w:r>
        <w:rPr>
          <w:rFonts w:ascii="仿宋" w:eastAsia="仿宋" w:hAnsi="仿宋" w:cs="仿宋" w:hint="eastAsia"/>
          <w:szCs w:val="28"/>
        </w:rPr>
        <w:t>槽钢、</w:t>
      </w:r>
      <w:r>
        <w:rPr>
          <w:rFonts w:ascii="仿宋" w:eastAsia="仿宋" w:hAnsi="仿宋" w:cs="仿宋" w:hint="eastAsia"/>
          <w:szCs w:val="28"/>
        </w:rPr>
        <w:t>UPVCDN40</w:t>
      </w:r>
      <w:r>
        <w:rPr>
          <w:rFonts w:ascii="仿宋" w:eastAsia="仿宋" w:hAnsi="仿宋" w:cs="仿宋" w:hint="eastAsia"/>
          <w:szCs w:val="28"/>
        </w:rPr>
        <w:t>，非标制作，</w:t>
      </w:r>
      <w:r>
        <w:rPr>
          <w:rFonts w:ascii="仿宋" w:eastAsia="仿宋" w:hAnsi="仿宋" w:cs="仿宋" w:hint="eastAsia"/>
          <w:szCs w:val="28"/>
        </w:rPr>
        <w:t>UPVC</w:t>
      </w:r>
      <w:r>
        <w:rPr>
          <w:rFonts w:ascii="仿宋" w:eastAsia="仿宋" w:hAnsi="仿宋" w:cs="仿宋" w:hint="eastAsia"/>
          <w:szCs w:val="28"/>
        </w:rPr>
        <w:t>、钢，共</w:t>
      </w:r>
      <w:r>
        <w:rPr>
          <w:rFonts w:ascii="仿宋" w:eastAsia="仿宋" w:hAnsi="仿宋" w:cs="仿宋" w:hint="eastAsia"/>
          <w:szCs w:val="28"/>
        </w:rPr>
        <w:t>1</w:t>
      </w:r>
      <w:r>
        <w:rPr>
          <w:rFonts w:ascii="仿宋" w:eastAsia="仿宋" w:hAnsi="仿宋" w:cs="仿宋" w:hint="eastAsia"/>
          <w:szCs w:val="28"/>
        </w:rPr>
        <w:t>套</w:t>
      </w:r>
    </w:p>
    <w:p w14:paraId="44DC8327"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12.</w:t>
      </w:r>
      <w:r>
        <w:rPr>
          <w:rFonts w:ascii="仿宋" w:eastAsia="仿宋" w:hAnsi="仿宋" w:cs="仿宋" w:hint="eastAsia"/>
          <w:szCs w:val="28"/>
        </w:rPr>
        <w:t>马鞍座：</w:t>
      </w:r>
      <w:r>
        <w:rPr>
          <w:rFonts w:ascii="仿宋" w:eastAsia="仿宋" w:hAnsi="仿宋" w:cs="仿宋" w:hint="eastAsia"/>
          <w:szCs w:val="28"/>
        </w:rPr>
        <w:t>DN40</w:t>
      </w:r>
      <w:r>
        <w:rPr>
          <w:rFonts w:ascii="仿宋" w:eastAsia="仿宋" w:hAnsi="仿宋" w:cs="仿宋" w:hint="eastAsia"/>
          <w:szCs w:val="28"/>
        </w:rPr>
        <w:t>，</w:t>
      </w:r>
      <w:r>
        <w:rPr>
          <w:rFonts w:ascii="仿宋" w:eastAsia="仿宋" w:hAnsi="仿宋" w:cs="仿宋" w:hint="eastAsia"/>
          <w:szCs w:val="28"/>
        </w:rPr>
        <w:t>ABS</w:t>
      </w:r>
      <w:r>
        <w:rPr>
          <w:rFonts w:ascii="仿宋" w:eastAsia="仿宋" w:hAnsi="仿宋" w:cs="仿宋" w:hint="eastAsia"/>
          <w:szCs w:val="28"/>
        </w:rPr>
        <w:t>材质，共</w:t>
      </w:r>
      <w:r>
        <w:rPr>
          <w:rFonts w:ascii="仿宋" w:eastAsia="仿宋" w:hAnsi="仿宋" w:cs="仿宋" w:hint="eastAsia"/>
          <w:szCs w:val="28"/>
        </w:rPr>
        <w:t>60</w:t>
      </w:r>
      <w:r>
        <w:rPr>
          <w:rFonts w:ascii="仿宋" w:eastAsia="仿宋" w:hAnsi="仿宋" w:cs="仿宋" w:hint="eastAsia"/>
          <w:szCs w:val="28"/>
        </w:rPr>
        <w:t>个</w:t>
      </w:r>
    </w:p>
    <w:p w14:paraId="5AA04782"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13.</w:t>
      </w:r>
      <w:r>
        <w:rPr>
          <w:rFonts w:ascii="仿宋" w:eastAsia="仿宋" w:hAnsi="仿宋" w:cs="仿宋" w:hint="eastAsia"/>
          <w:szCs w:val="28"/>
        </w:rPr>
        <w:t>斜管填料：φ</w:t>
      </w:r>
      <w:r>
        <w:rPr>
          <w:rFonts w:ascii="仿宋" w:eastAsia="仿宋" w:hAnsi="仿宋" w:cs="仿宋" w:hint="eastAsia"/>
          <w:szCs w:val="28"/>
        </w:rPr>
        <w:t>80</w:t>
      </w:r>
      <w:r>
        <w:rPr>
          <w:rFonts w:ascii="仿宋" w:eastAsia="仿宋" w:hAnsi="仿宋" w:cs="仿宋" w:hint="eastAsia"/>
          <w:szCs w:val="28"/>
        </w:rPr>
        <w:t>，</w:t>
      </w:r>
      <w:proofErr w:type="gramStart"/>
      <w:r>
        <w:rPr>
          <w:rFonts w:ascii="仿宋" w:eastAsia="仿宋" w:hAnsi="仿宋" w:cs="仿宋" w:hint="eastAsia"/>
          <w:szCs w:val="28"/>
        </w:rPr>
        <w:t>料厚</w:t>
      </w:r>
      <w:proofErr w:type="gramEnd"/>
      <w:r>
        <w:rPr>
          <w:rFonts w:ascii="仿宋" w:eastAsia="仿宋" w:hAnsi="仿宋" w:cs="仿宋" w:hint="eastAsia"/>
          <w:szCs w:val="28"/>
        </w:rPr>
        <w:t>0.8mm</w:t>
      </w:r>
      <w:r>
        <w:rPr>
          <w:rFonts w:ascii="仿宋" w:eastAsia="仿宋" w:hAnsi="仿宋" w:cs="仿宋" w:hint="eastAsia"/>
          <w:szCs w:val="28"/>
        </w:rPr>
        <w:t>，</w:t>
      </w:r>
      <w:r>
        <w:rPr>
          <w:rFonts w:ascii="仿宋" w:eastAsia="仿宋" w:hAnsi="仿宋" w:cs="仿宋" w:hint="eastAsia"/>
          <w:szCs w:val="28"/>
        </w:rPr>
        <w:t>PP</w:t>
      </w:r>
      <w:r>
        <w:rPr>
          <w:rFonts w:ascii="仿宋" w:eastAsia="仿宋" w:hAnsi="仿宋" w:cs="仿宋" w:hint="eastAsia"/>
          <w:szCs w:val="28"/>
        </w:rPr>
        <w:t>材质，共</w:t>
      </w:r>
      <w:r>
        <w:rPr>
          <w:rFonts w:ascii="仿宋" w:eastAsia="仿宋" w:hAnsi="仿宋" w:cs="仿宋" w:hint="eastAsia"/>
          <w:szCs w:val="28"/>
        </w:rPr>
        <w:t>8</w:t>
      </w:r>
      <w:r>
        <w:rPr>
          <w:rFonts w:ascii="仿宋" w:eastAsia="仿宋" w:hAnsi="仿宋" w:cs="仿宋" w:hint="eastAsia"/>
          <w:szCs w:val="28"/>
        </w:rPr>
        <w:t>㎡</w:t>
      </w:r>
    </w:p>
    <w:p w14:paraId="51E425FC"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14.</w:t>
      </w:r>
      <w:r>
        <w:rPr>
          <w:rFonts w:ascii="仿宋" w:eastAsia="仿宋" w:hAnsi="仿宋" w:cs="仿宋" w:hint="eastAsia"/>
          <w:szCs w:val="28"/>
        </w:rPr>
        <w:t>斜管填料支架：φ</w:t>
      </w:r>
      <w:r>
        <w:rPr>
          <w:rFonts w:ascii="仿宋" w:eastAsia="仿宋" w:hAnsi="仿宋" w:cs="仿宋" w:hint="eastAsia"/>
          <w:szCs w:val="28"/>
        </w:rPr>
        <w:t>14</w:t>
      </w:r>
      <w:r>
        <w:rPr>
          <w:rFonts w:ascii="仿宋" w:eastAsia="仿宋" w:hAnsi="仿宋" w:cs="仿宋" w:hint="eastAsia"/>
          <w:szCs w:val="28"/>
        </w:rPr>
        <w:t>螺纹钢，</w:t>
      </w:r>
      <w:r>
        <w:rPr>
          <w:rFonts w:ascii="仿宋" w:eastAsia="仿宋" w:hAnsi="仿宋" w:cs="仿宋" w:hint="eastAsia"/>
          <w:szCs w:val="28"/>
        </w:rPr>
        <w:t>L80</w:t>
      </w:r>
      <w:r>
        <w:rPr>
          <w:rFonts w:ascii="仿宋" w:eastAsia="仿宋" w:hAnsi="仿宋" w:cs="仿宋" w:hint="eastAsia"/>
          <w:szCs w:val="28"/>
        </w:rPr>
        <w:t>角钢，碳钢防腐，共</w:t>
      </w:r>
      <w:r>
        <w:rPr>
          <w:rFonts w:ascii="仿宋" w:eastAsia="仿宋" w:hAnsi="仿宋" w:cs="仿宋" w:hint="eastAsia"/>
          <w:szCs w:val="28"/>
        </w:rPr>
        <w:t>9</w:t>
      </w:r>
      <w:r>
        <w:rPr>
          <w:rFonts w:ascii="仿宋" w:eastAsia="仿宋" w:hAnsi="仿宋" w:cs="仿宋" w:hint="eastAsia"/>
          <w:szCs w:val="28"/>
        </w:rPr>
        <w:t>㎡</w:t>
      </w:r>
    </w:p>
    <w:p w14:paraId="389213A2"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15.</w:t>
      </w:r>
      <w:r>
        <w:rPr>
          <w:rFonts w:ascii="仿宋" w:eastAsia="仿宋" w:hAnsi="仿宋" w:cs="仿宋" w:hint="eastAsia"/>
          <w:szCs w:val="28"/>
        </w:rPr>
        <w:t>电气控制箱：非标集成，时间控制，共</w:t>
      </w:r>
      <w:r>
        <w:rPr>
          <w:rFonts w:ascii="仿宋" w:eastAsia="仿宋" w:hAnsi="仿宋" w:cs="仿宋" w:hint="eastAsia"/>
          <w:szCs w:val="28"/>
        </w:rPr>
        <w:t>1</w:t>
      </w:r>
      <w:r>
        <w:rPr>
          <w:rFonts w:ascii="仿宋" w:eastAsia="仿宋" w:hAnsi="仿宋" w:cs="仿宋" w:hint="eastAsia"/>
          <w:szCs w:val="28"/>
        </w:rPr>
        <w:t>套</w:t>
      </w:r>
    </w:p>
    <w:p w14:paraId="5707F495"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16.</w:t>
      </w:r>
      <w:r>
        <w:rPr>
          <w:rFonts w:ascii="仿宋" w:eastAsia="仿宋" w:hAnsi="仿宋" w:cs="仿宋" w:hint="eastAsia"/>
          <w:szCs w:val="28"/>
        </w:rPr>
        <w:t>电线电缆及桥架一批</w:t>
      </w:r>
    </w:p>
    <w:p w14:paraId="673EE3F3"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17.</w:t>
      </w:r>
      <w:r>
        <w:rPr>
          <w:rFonts w:ascii="仿宋" w:eastAsia="仿宋" w:hAnsi="仿宋" w:cs="仿宋" w:hint="eastAsia"/>
          <w:szCs w:val="28"/>
        </w:rPr>
        <w:t>高效生物菌种</w:t>
      </w:r>
      <w:r>
        <w:rPr>
          <w:rFonts w:ascii="仿宋" w:eastAsia="仿宋" w:hAnsi="仿宋" w:cs="仿宋" w:hint="eastAsia"/>
          <w:szCs w:val="28"/>
        </w:rPr>
        <w:t>2</w:t>
      </w:r>
      <w:r>
        <w:rPr>
          <w:rFonts w:ascii="仿宋" w:eastAsia="仿宋" w:hAnsi="仿宋" w:cs="仿宋" w:hint="eastAsia"/>
          <w:szCs w:val="28"/>
        </w:rPr>
        <w:t>吨</w:t>
      </w:r>
    </w:p>
    <w:p w14:paraId="72BBC9BA"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18.</w:t>
      </w:r>
      <w:r>
        <w:rPr>
          <w:rFonts w:ascii="仿宋" w:eastAsia="仿宋" w:hAnsi="仿宋" w:cs="仿宋" w:hint="eastAsia"/>
          <w:szCs w:val="28"/>
        </w:rPr>
        <w:t>辅助材料：法兰片、螺丝螺帽、垫片垫圈等一批</w:t>
      </w:r>
    </w:p>
    <w:p w14:paraId="2936C65A"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19.</w:t>
      </w:r>
      <w:r>
        <w:rPr>
          <w:rFonts w:ascii="仿宋" w:eastAsia="仿宋" w:hAnsi="仿宋" w:cs="仿宋" w:hint="eastAsia"/>
          <w:szCs w:val="28"/>
        </w:rPr>
        <w:t>管道：</w:t>
      </w:r>
      <w:r>
        <w:rPr>
          <w:rFonts w:ascii="仿宋" w:eastAsia="仿宋" w:hAnsi="仿宋" w:cs="仿宋" w:hint="eastAsia"/>
          <w:szCs w:val="28"/>
        </w:rPr>
        <w:t>UPVCDN100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6m</w:t>
      </w:r>
    </w:p>
    <w:p w14:paraId="3564462F"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20.</w:t>
      </w:r>
      <w:r>
        <w:rPr>
          <w:rFonts w:ascii="仿宋" w:eastAsia="仿宋" w:hAnsi="仿宋" w:cs="仿宋" w:hint="eastAsia"/>
          <w:szCs w:val="28"/>
        </w:rPr>
        <w:t>弯头：</w:t>
      </w:r>
      <w:r>
        <w:rPr>
          <w:rFonts w:ascii="仿宋" w:eastAsia="仿宋" w:hAnsi="仿宋" w:cs="仿宋" w:hint="eastAsia"/>
          <w:szCs w:val="28"/>
        </w:rPr>
        <w:t>UPVCDN100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4</w:t>
      </w:r>
      <w:r>
        <w:rPr>
          <w:rFonts w:ascii="仿宋" w:eastAsia="仿宋" w:hAnsi="仿宋" w:cs="仿宋" w:hint="eastAsia"/>
          <w:szCs w:val="28"/>
        </w:rPr>
        <w:t>个</w:t>
      </w:r>
    </w:p>
    <w:p w14:paraId="62E54A98"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21.</w:t>
      </w:r>
      <w:r>
        <w:rPr>
          <w:rFonts w:ascii="仿宋" w:eastAsia="仿宋" w:hAnsi="仿宋" w:cs="仿宋" w:hint="eastAsia"/>
          <w:szCs w:val="28"/>
        </w:rPr>
        <w:t>转子流量器：</w:t>
      </w:r>
      <w:r>
        <w:rPr>
          <w:rFonts w:ascii="仿宋" w:eastAsia="仿宋" w:hAnsi="仿宋" w:cs="仿宋" w:hint="eastAsia"/>
          <w:szCs w:val="28"/>
        </w:rPr>
        <w:t>UPVCDN80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1</w:t>
      </w:r>
      <w:r>
        <w:rPr>
          <w:rFonts w:ascii="仿宋" w:eastAsia="仿宋" w:hAnsi="仿宋" w:cs="仿宋" w:hint="eastAsia"/>
          <w:szCs w:val="28"/>
        </w:rPr>
        <w:t>个</w:t>
      </w:r>
    </w:p>
    <w:p w14:paraId="116B9B0A"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22.</w:t>
      </w:r>
      <w:r>
        <w:rPr>
          <w:rFonts w:ascii="仿宋" w:eastAsia="仿宋" w:hAnsi="仿宋" w:cs="仿宋" w:hint="eastAsia"/>
          <w:szCs w:val="28"/>
        </w:rPr>
        <w:t>管道：</w:t>
      </w:r>
      <w:r>
        <w:rPr>
          <w:rFonts w:ascii="仿宋" w:eastAsia="仿宋" w:hAnsi="仿宋" w:cs="仿宋" w:hint="eastAsia"/>
          <w:szCs w:val="28"/>
        </w:rPr>
        <w:t>UPVCDN80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20m</w:t>
      </w:r>
    </w:p>
    <w:p w14:paraId="68277EBC"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23.</w:t>
      </w:r>
      <w:r>
        <w:rPr>
          <w:rFonts w:ascii="仿宋" w:eastAsia="仿宋" w:hAnsi="仿宋" w:cs="仿宋" w:hint="eastAsia"/>
          <w:szCs w:val="28"/>
        </w:rPr>
        <w:t>弯头：</w:t>
      </w:r>
      <w:r>
        <w:rPr>
          <w:rFonts w:ascii="仿宋" w:eastAsia="仿宋" w:hAnsi="仿宋" w:cs="仿宋" w:hint="eastAsia"/>
          <w:szCs w:val="28"/>
        </w:rPr>
        <w:t>UPVCDN80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10</w:t>
      </w:r>
      <w:r>
        <w:rPr>
          <w:rFonts w:ascii="仿宋" w:eastAsia="仿宋" w:hAnsi="仿宋" w:cs="仿宋" w:hint="eastAsia"/>
          <w:szCs w:val="28"/>
        </w:rPr>
        <w:t>个</w:t>
      </w:r>
    </w:p>
    <w:p w14:paraId="4E35E3AA"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24.</w:t>
      </w:r>
      <w:r>
        <w:rPr>
          <w:rFonts w:ascii="仿宋" w:eastAsia="仿宋" w:hAnsi="仿宋" w:cs="仿宋" w:hint="eastAsia"/>
          <w:szCs w:val="28"/>
        </w:rPr>
        <w:t>蝶阀：</w:t>
      </w:r>
      <w:r>
        <w:rPr>
          <w:rFonts w:ascii="仿宋" w:eastAsia="仿宋" w:hAnsi="仿宋" w:cs="仿宋" w:hint="eastAsia"/>
          <w:szCs w:val="28"/>
        </w:rPr>
        <w:t>UPVCDNDN80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8</w:t>
      </w:r>
      <w:r>
        <w:rPr>
          <w:rFonts w:ascii="仿宋" w:eastAsia="仿宋" w:hAnsi="仿宋" w:cs="仿宋" w:hint="eastAsia"/>
          <w:szCs w:val="28"/>
        </w:rPr>
        <w:t>个</w:t>
      </w:r>
    </w:p>
    <w:p w14:paraId="046BC3C8"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25.</w:t>
      </w:r>
      <w:r>
        <w:rPr>
          <w:rFonts w:ascii="仿宋" w:eastAsia="仿宋" w:hAnsi="仿宋" w:cs="仿宋" w:hint="eastAsia"/>
          <w:szCs w:val="28"/>
        </w:rPr>
        <w:t>镀锌钢管：</w:t>
      </w:r>
      <w:r>
        <w:rPr>
          <w:rFonts w:ascii="仿宋" w:eastAsia="仿宋" w:hAnsi="仿宋" w:cs="仿宋" w:hint="eastAsia"/>
          <w:szCs w:val="28"/>
        </w:rPr>
        <w:t>DN80</w:t>
      </w:r>
      <w:r>
        <w:rPr>
          <w:rFonts w:ascii="仿宋" w:eastAsia="仿宋" w:hAnsi="仿宋" w:cs="仿宋" w:hint="eastAsia"/>
          <w:szCs w:val="28"/>
        </w:rPr>
        <w:t>，共</w:t>
      </w:r>
      <w:r>
        <w:rPr>
          <w:rFonts w:ascii="仿宋" w:eastAsia="仿宋" w:hAnsi="仿宋" w:cs="仿宋" w:hint="eastAsia"/>
          <w:szCs w:val="28"/>
        </w:rPr>
        <w:t>10m</w:t>
      </w:r>
    </w:p>
    <w:p w14:paraId="35428D06"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26.</w:t>
      </w:r>
      <w:r>
        <w:rPr>
          <w:rFonts w:ascii="仿宋" w:eastAsia="仿宋" w:hAnsi="仿宋" w:cs="仿宋" w:hint="eastAsia"/>
          <w:szCs w:val="28"/>
        </w:rPr>
        <w:t>止回阀：</w:t>
      </w:r>
      <w:r>
        <w:rPr>
          <w:rFonts w:ascii="仿宋" w:eastAsia="仿宋" w:hAnsi="仿宋" w:cs="仿宋" w:hint="eastAsia"/>
          <w:szCs w:val="28"/>
        </w:rPr>
        <w:t>DN80</w:t>
      </w:r>
      <w:r>
        <w:rPr>
          <w:rFonts w:ascii="仿宋" w:eastAsia="仿宋" w:hAnsi="仿宋" w:cs="仿宋" w:hint="eastAsia"/>
          <w:szCs w:val="28"/>
        </w:rPr>
        <w:t>，法兰连接，铸铁材质，共</w:t>
      </w:r>
      <w:r>
        <w:rPr>
          <w:rFonts w:ascii="仿宋" w:eastAsia="仿宋" w:hAnsi="仿宋" w:cs="仿宋" w:hint="eastAsia"/>
          <w:szCs w:val="28"/>
        </w:rPr>
        <w:t>2</w:t>
      </w:r>
      <w:r>
        <w:rPr>
          <w:rFonts w:ascii="仿宋" w:eastAsia="仿宋" w:hAnsi="仿宋" w:cs="仿宋" w:hint="eastAsia"/>
          <w:szCs w:val="28"/>
        </w:rPr>
        <w:t>个</w:t>
      </w:r>
    </w:p>
    <w:p w14:paraId="5528EFF4"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27.</w:t>
      </w:r>
      <w:r>
        <w:rPr>
          <w:rFonts w:ascii="仿宋" w:eastAsia="仿宋" w:hAnsi="仿宋" w:cs="仿宋" w:hint="eastAsia"/>
          <w:szCs w:val="28"/>
        </w:rPr>
        <w:t>闸阀：</w:t>
      </w:r>
      <w:r>
        <w:rPr>
          <w:rFonts w:ascii="仿宋" w:eastAsia="仿宋" w:hAnsi="仿宋" w:cs="仿宋" w:hint="eastAsia"/>
          <w:szCs w:val="28"/>
        </w:rPr>
        <w:t>DN80</w:t>
      </w:r>
      <w:r>
        <w:rPr>
          <w:rFonts w:ascii="仿宋" w:eastAsia="仿宋" w:hAnsi="仿宋" w:cs="仿宋" w:hint="eastAsia"/>
          <w:szCs w:val="28"/>
        </w:rPr>
        <w:t>，法兰连接，铸铁材质，共</w:t>
      </w:r>
      <w:r>
        <w:rPr>
          <w:rFonts w:ascii="仿宋" w:eastAsia="仿宋" w:hAnsi="仿宋" w:cs="仿宋" w:hint="eastAsia"/>
          <w:szCs w:val="28"/>
        </w:rPr>
        <w:t>3</w:t>
      </w:r>
      <w:r>
        <w:rPr>
          <w:rFonts w:ascii="仿宋" w:eastAsia="仿宋" w:hAnsi="仿宋" w:cs="仿宋" w:hint="eastAsia"/>
          <w:szCs w:val="28"/>
        </w:rPr>
        <w:t>个</w:t>
      </w:r>
    </w:p>
    <w:p w14:paraId="1E8A3624"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28.</w:t>
      </w:r>
      <w:r>
        <w:rPr>
          <w:rFonts w:ascii="仿宋" w:eastAsia="仿宋" w:hAnsi="仿宋" w:cs="仿宋" w:hint="eastAsia"/>
          <w:szCs w:val="28"/>
        </w:rPr>
        <w:t>压力表：</w:t>
      </w:r>
      <w:r>
        <w:rPr>
          <w:rFonts w:ascii="仿宋" w:eastAsia="仿宋" w:hAnsi="仿宋" w:cs="仿宋" w:hint="eastAsia"/>
          <w:szCs w:val="28"/>
        </w:rPr>
        <w:t>DN20</w:t>
      </w:r>
      <w:r>
        <w:rPr>
          <w:rFonts w:ascii="仿宋" w:eastAsia="仿宋" w:hAnsi="仿宋" w:cs="仿宋" w:hint="eastAsia"/>
          <w:szCs w:val="28"/>
        </w:rPr>
        <w:t>，铸铁材质，共</w:t>
      </w:r>
      <w:r>
        <w:rPr>
          <w:rFonts w:ascii="仿宋" w:eastAsia="仿宋" w:hAnsi="仿宋" w:cs="仿宋" w:hint="eastAsia"/>
          <w:szCs w:val="28"/>
        </w:rPr>
        <w:t>2</w:t>
      </w:r>
      <w:r>
        <w:rPr>
          <w:rFonts w:ascii="仿宋" w:eastAsia="仿宋" w:hAnsi="仿宋" w:cs="仿宋" w:hint="eastAsia"/>
          <w:szCs w:val="28"/>
        </w:rPr>
        <w:t>个</w:t>
      </w:r>
    </w:p>
    <w:p w14:paraId="374BB608"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29.</w:t>
      </w:r>
      <w:r>
        <w:rPr>
          <w:rFonts w:ascii="仿宋" w:eastAsia="仿宋" w:hAnsi="仿宋" w:cs="仿宋" w:hint="eastAsia"/>
          <w:szCs w:val="28"/>
        </w:rPr>
        <w:t>管道：</w:t>
      </w:r>
      <w:r>
        <w:rPr>
          <w:rFonts w:ascii="仿宋" w:eastAsia="仿宋" w:hAnsi="仿宋" w:cs="仿宋" w:hint="eastAsia"/>
          <w:szCs w:val="28"/>
        </w:rPr>
        <w:t>UPVCDN20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15m</w:t>
      </w:r>
    </w:p>
    <w:p w14:paraId="6E931829"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0.</w:t>
      </w:r>
      <w:r>
        <w:rPr>
          <w:rFonts w:ascii="仿宋" w:eastAsia="仿宋" w:hAnsi="仿宋" w:cs="仿宋" w:hint="eastAsia"/>
          <w:szCs w:val="28"/>
        </w:rPr>
        <w:t>弯头：</w:t>
      </w:r>
      <w:r>
        <w:rPr>
          <w:rFonts w:ascii="仿宋" w:eastAsia="仿宋" w:hAnsi="仿宋" w:cs="仿宋" w:hint="eastAsia"/>
          <w:szCs w:val="28"/>
        </w:rPr>
        <w:t>UPVCDN20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8</w:t>
      </w:r>
      <w:r>
        <w:rPr>
          <w:rFonts w:ascii="仿宋" w:eastAsia="仿宋" w:hAnsi="仿宋" w:cs="仿宋" w:hint="eastAsia"/>
          <w:szCs w:val="28"/>
        </w:rPr>
        <w:t>个</w:t>
      </w:r>
    </w:p>
    <w:p w14:paraId="1C12D322"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31.</w:t>
      </w:r>
      <w:r>
        <w:rPr>
          <w:rFonts w:ascii="仿宋" w:eastAsia="仿宋" w:hAnsi="仿宋" w:cs="仿宋" w:hint="eastAsia"/>
          <w:szCs w:val="28"/>
        </w:rPr>
        <w:t>球阀：</w:t>
      </w:r>
      <w:r>
        <w:rPr>
          <w:rFonts w:ascii="仿宋" w:eastAsia="仿宋" w:hAnsi="仿宋" w:cs="仿宋" w:hint="eastAsia"/>
          <w:szCs w:val="28"/>
        </w:rPr>
        <w:t>UPVCDN20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3</w:t>
      </w:r>
      <w:r>
        <w:rPr>
          <w:rFonts w:ascii="仿宋" w:eastAsia="仿宋" w:hAnsi="仿宋" w:cs="仿宋" w:hint="eastAsia"/>
          <w:szCs w:val="28"/>
        </w:rPr>
        <w:t>个</w:t>
      </w:r>
    </w:p>
    <w:p w14:paraId="193A8B1B"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lastRenderedPageBreak/>
        <w:t>32.</w:t>
      </w:r>
      <w:r>
        <w:rPr>
          <w:rFonts w:ascii="仿宋" w:eastAsia="仿宋" w:hAnsi="仿宋" w:cs="仿宋" w:hint="eastAsia"/>
          <w:szCs w:val="28"/>
        </w:rPr>
        <w:t>管道：</w:t>
      </w:r>
      <w:r>
        <w:rPr>
          <w:rFonts w:ascii="仿宋" w:eastAsia="仿宋" w:hAnsi="仿宋" w:cs="仿宋" w:hint="eastAsia"/>
          <w:szCs w:val="28"/>
        </w:rPr>
        <w:t>UPVCDN50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18m</w:t>
      </w:r>
    </w:p>
    <w:p w14:paraId="75F756C8"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33.</w:t>
      </w:r>
      <w:r>
        <w:rPr>
          <w:rFonts w:ascii="仿宋" w:eastAsia="仿宋" w:hAnsi="仿宋" w:cs="仿宋" w:hint="eastAsia"/>
          <w:szCs w:val="28"/>
        </w:rPr>
        <w:t>三通：</w:t>
      </w:r>
      <w:r>
        <w:rPr>
          <w:rFonts w:ascii="仿宋" w:eastAsia="仿宋" w:hAnsi="仿宋" w:cs="仿宋" w:hint="eastAsia"/>
          <w:szCs w:val="28"/>
        </w:rPr>
        <w:t>UPVCDN50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3</w:t>
      </w:r>
      <w:r>
        <w:rPr>
          <w:rFonts w:ascii="仿宋" w:eastAsia="仿宋" w:hAnsi="仿宋" w:cs="仿宋" w:hint="eastAsia"/>
          <w:szCs w:val="28"/>
        </w:rPr>
        <w:t>个</w:t>
      </w:r>
    </w:p>
    <w:p w14:paraId="2CC93DE7"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34.</w:t>
      </w:r>
      <w:r>
        <w:rPr>
          <w:rFonts w:ascii="仿宋" w:eastAsia="仿宋" w:hAnsi="仿宋" w:cs="仿宋" w:hint="eastAsia"/>
          <w:szCs w:val="28"/>
        </w:rPr>
        <w:t>弯头：</w:t>
      </w:r>
      <w:r>
        <w:rPr>
          <w:rFonts w:ascii="仿宋" w:eastAsia="仿宋" w:hAnsi="仿宋" w:cs="仿宋" w:hint="eastAsia"/>
          <w:szCs w:val="28"/>
        </w:rPr>
        <w:t>UPVCDN50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8</w:t>
      </w:r>
      <w:r>
        <w:rPr>
          <w:rFonts w:ascii="仿宋" w:eastAsia="仿宋" w:hAnsi="仿宋" w:cs="仿宋" w:hint="eastAsia"/>
          <w:szCs w:val="28"/>
        </w:rPr>
        <w:t>个</w:t>
      </w:r>
    </w:p>
    <w:p w14:paraId="3F589B83"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35</w:t>
      </w:r>
      <w:r>
        <w:rPr>
          <w:rFonts w:ascii="仿宋" w:eastAsia="仿宋" w:hAnsi="仿宋" w:cs="仿宋" w:hint="eastAsia"/>
          <w:szCs w:val="28"/>
        </w:rPr>
        <w:t>蝶阀：</w:t>
      </w:r>
      <w:r>
        <w:rPr>
          <w:rFonts w:ascii="仿宋" w:eastAsia="仿宋" w:hAnsi="仿宋" w:cs="仿宋" w:hint="eastAsia"/>
          <w:szCs w:val="28"/>
        </w:rPr>
        <w:t>UPVCDNDN50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6</w:t>
      </w:r>
      <w:r>
        <w:rPr>
          <w:rFonts w:ascii="仿宋" w:eastAsia="仿宋" w:hAnsi="仿宋" w:cs="仿宋" w:hint="eastAsia"/>
          <w:szCs w:val="28"/>
        </w:rPr>
        <w:t>个</w:t>
      </w:r>
    </w:p>
    <w:p w14:paraId="4552CD34"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36.</w:t>
      </w:r>
      <w:r>
        <w:rPr>
          <w:rFonts w:ascii="仿宋" w:eastAsia="仿宋" w:hAnsi="仿宋" w:cs="仿宋" w:hint="eastAsia"/>
          <w:szCs w:val="28"/>
        </w:rPr>
        <w:t>止回阀：</w:t>
      </w:r>
      <w:r>
        <w:rPr>
          <w:rFonts w:ascii="仿宋" w:eastAsia="仿宋" w:hAnsi="仿宋" w:cs="仿宋" w:hint="eastAsia"/>
          <w:szCs w:val="28"/>
        </w:rPr>
        <w:t>UPVCDNDN50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2</w:t>
      </w:r>
      <w:r>
        <w:rPr>
          <w:rFonts w:ascii="仿宋" w:eastAsia="仿宋" w:hAnsi="仿宋" w:cs="仿宋" w:hint="eastAsia"/>
          <w:szCs w:val="28"/>
        </w:rPr>
        <w:t>个</w:t>
      </w:r>
    </w:p>
    <w:p w14:paraId="14970ADA"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37.</w:t>
      </w:r>
      <w:r>
        <w:rPr>
          <w:rFonts w:ascii="仿宋" w:eastAsia="仿宋" w:hAnsi="仿宋" w:cs="仿宋" w:hint="eastAsia"/>
          <w:szCs w:val="28"/>
        </w:rPr>
        <w:t>总出水管道：</w:t>
      </w:r>
      <w:r>
        <w:rPr>
          <w:rFonts w:ascii="仿宋" w:eastAsia="仿宋" w:hAnsi="仿宋" w:cs="仿宋" w:hint="eastAsia"/>
          <w:szCs w:val="28"/>
        </w:rPr>
        <w:t>UPVCDN150</w:t>
      </w:r>
      <w:r>
        <w:rPr>
          <w:rFonts w:ascii="仿宋" w:eastAsia="仿宋" w:hAnsi="仿宋" w:cs="仿宋" w:hint="eastAsia"/>
          <w:szCs w:val="28"/>
        </w:rPr>
        <w:t>，</w:t>
      </w:r>
      <w:r>
        <w:rPr>
          <w:rFonts w:ascii="仿宋" w:eastAsia="仿宋" w:hAnsi="仿宋" w:cs="仿宋" w:hint="eastAsia"/>
          <w:szCs w:val="28"/>
        </w:rPr>
        <w:t>UPVC</w:t>
      </w:r>
      <w:r>
        <w:rPr>
          <w:rFonts w:ascii="仿宋" w:eastAsia="仿宋" w:hAnsi="仿宋" w:cs="仿宋" w:hint="eastAsia"/>
          <w:szCs w:val="28"/>
        </w:rPr>
        <w:t>材质，共</w:t>
      </w:r>
      <w:r>
        <w:rPr>
          <w:rFonts w:ascii="仿宋" w:eastAsia="仿宋" w:hAnsi="仿宋" w:cs="仿宋" w:hint="eastAsia"/>
          <w:szCs w:val="28"/>
        </w:rPr>
        <w:t>10m</w:t>
      </w:r>
    </w:p>
    <w:p w14:paraId="01880133"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备注：工程量清单内容包含但不限于以上要求，以满足现场实际需求为准。</w:t>
      </w:r>
    </w:p>
    <w:p w14:paraId="59A2B740" w14:textId="77777777" w:rsidR="006266EB" w:rsidRDefault="0082286E">
      <w:pPr>
        <w:pStyle w:val="30"/>
        <w:spacing w:line="240" w:lineRule="auto"/>
        <w:ind w:firstLineChars="200" w:firstLine="643"/>
        <w:rPr>
          <w:rFonts w:ascii="仿宋" w:hAnsi="仿宋" w:cs="仿宋"/>
          <w:sz w:val="32"/>
          <w:szCs w:val="32"/>
        </w:rPr>
      </w:pPr>
      <w:r>
        <w:rPr>
          <w:rFonts w:ascii="仿宋" w:hAnsi="仿宋" w:cs="仿宋" w:hint="eastAsia"/>
          <w:sz w:val="32"/>
          <w:szCs w:val="32"/>
        </w:rPr>
        <w:t>四、</w:t>
      </w:r>
      <w:bookmarkEnd w:id="8"/>
      <w:r>
        <w:rPr>
          <w:rFonts w:ascii="仿宋" w:hAnsi="仿宋" w:cs="仿宋" w:hint="eastAsia"/>
          <w:sz w:val="32"/>
          <w:szCs w:val="32"/>
        </w:rPr>
        <w:t>项目商</w:t>
      </w:r>
      <w:r>
        <w:rPr>
          <w:rFonts w:ascii="仿宋" w:hAnsi="仿宋" w:cs="仿宋" w:hint="eastAsia"/>
          <w:sz w:val="32"/>
          <w:szCs w:val="32"/>
        </w:rPr>
        <w:t>务要求</w:t>
      </w:r>
    </w:p>
    <w:p w14:paraId="525CF528"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报价要求</w:t>
      </w:r>
    </w:p>
    <w:p w14:paraId="5335DBD8"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报价方式：供应商根据采购人提供的配件数量分项报价并合计报价，但总报价不得超过限价。报价应包含但不限于本项目所需的服务费、人工费及提供服务所需的设备或货物购买（制造）费、辅材费、运输费、装卸费、安装调试费、培训费、验收时需要的三方检测费及各种应纳的税费等。因成交供应商自身原因造成漏报、少报皆由其自行承担责任，采购人不再补偿。</w:t>
      </w:r>
    </w:p>
    <w:p w14:paraId="543FBEEA"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工期</w:t>
      </w:r>
    </w:p>
    <w:p w14:paraId="2C8C01DB"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供应商应在合同签订后</w:t>
      </w:r>
      <w:r>
        <w:rPr>
          <w:rFonts w:ascii="仿宋" w:eastAsia="仿宋" w:hAnsi="仿宋" w:cs="仿宋" w:hint="eastAsia"/>
          <w:szCs w:val="28"/>
        </w:rPr>
        <w:t>25</w:t>
      </w:r>
      <w:r>
        <w:rPr>
          <w:rFonts w:ascii="仿宋" w:eastAsia="仿宋" w:hAnsi="仿宋" w:cs="仿宋" w:hint="eastAsia"/>
          <w:szCs w:val="28"/>
        </w:rPr>
        <w:t>个</w:t>
      </w:r>
      <w:proofErr w:type="gramStart"/>
      <w:r>
        <w:rPr>
          <w:rFonts w:ascii="仿宋" w:eastAsia="仿宋" w:hAnsi="仿宋" w:cs="仿宋" w:hint="eastAsia"/>
          <w:szCs w:val="28"/>
        </w:rPr>
        <w:t>日历天</w:t>
      </w:r>
      <w:proofErr w:type="gramEnd"/>
      <w:r>
        <w:rPr>
          <w:rFonts w:ascii="仿宋" w:eastAsia="仿宋" w:hAnsi="仿宋" w:cs="仿宋" w:hint="eastAsia"/>
          <w:szCs w:val="28"/>
        </w:rPr>
        <w:t>内完成陈家桥医院污水站增扩的安装工作。</w:t>
      </w:r>
    </w:p>
    <w:p w14:paraId="12300926"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业绩要求</w:t>
      </w:r>
    </w:p>
    <w:p w14:paraId="57DBC16F"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供应商具有医疗机构新建污水站设计日处理量不低于</w:t>
      </w:r>
      <w:r>
        <w:rPr>
          <w:rFonts w:ascii="仿宋" w:eastAsia="仿宋" w:hAnsi="仿宋" w:cs="仿宋" w:hint="eastAsia"/>
          <w:szCs w:val="28"/>
        </w:rPr>
        <w:t>350m</w:t>
      </w:r>
      <w:r>
        <w:rPr>
          <w:rFonts w:ascii="仿宋" w:eastAsia="仿宋" w:hAnsi="仿宋" w:cs="仿宋" w:hint="eastAsia"/>
          <w:szCs w:val="28"/>
        </w:rPr>
        <w:t>³</w:t>
      </w:r>
      <w:r>
        <w:rPr>
          <w:rFonts w:ascii="仿宋" w:eastAsia="仿宋" w:hAnsi="仿宋" w:cs="仿宋" w:hint="eastAsia"/>
          <w:szCs w:val="28"/>
        </w:rPr>
        <w:t>/d</w:t>
      </w:r>
      <w:r>
        <w:rPr>
          <w:rFonts w:ascii="仿宋" w:eastAsia="仿宋" w:hAnsi="仿宋" w:cs="仿宋" w:hint="eastAsia"/>
          <w:szCs w:val="28"/>
        </w:rPr>
        <w:t>的业绩</w:t>
      </w:r>
      <w:r>
        <w:rPr>
          <w:rFonts w:ascii="仿宋" w:eastAsia="仿宋" w:hAnsi="仿宋" w:cs="仿宋" w:hint="eastAsia"/>
          <w:szCs w:val="28"/>
        </w:rPr>
        <w:t>1</w:t>
      </w:r>
      <w:r>
        <w:rPr>
          <w:rFonts w:ascii="仿宋" w:eastAsia="仿宋" w:hAnsi="仿宋" w:cs="仿宋" w:hint="eastAsia"/>
          <w:szCs w:val="28"/>
        </w:rPr>
        <w:t>个及以上，提供业绩合同复印件及竣工验收报告。</w:t>
      </w:r>
    </w:p>
    <w:p w14:paraId="249895DE"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4.</w:t>
      </w:r>
      <w:r>
        <w:rPr>
          <w:rFonts w:ascii="仿宋" w:eastAsia="仿宋" w:hAnsi="仿宋" w:cs="仿宋" w:hint="eastAsia"/>
          <w:szCs w:val="28"/>
        </w:rPr>
        <w:t>人员要求</w:t>
      </w:r>
    </w:p>
    <w:p w14:paraId="0CBA37A0"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w:t>
      </w:r>
      <w:r>
        <w:rPr>
          <w:rFonts w:ascii="仿宋" w:eastAsia="仿宋" w:hAnsi="仿宋" w:cs="仿宋" w:hint="eastAsia"/>
          <w:szCs w:val="28"/>
        </w:rPr>
        <w:t>1</w:t>
      </w:r>
      <w:r>
        <w:rPr>
          <w:rFonts w:ascii="仿宋" w:eastAsia="仿宋" w:hAnsi="仿宋" w:cs="仿宋" w:hint="eastAsia"/>
          <w:szCs w:val="28"/>
        </w:rPr>
        <w:t>）项目经理</w:t>
      </w:r>
      <w:r>
        <w:rPr>
          <w:rFonts w:ascii="仿宋" w:eastAsia="仿宋" w:hAnsi="仿宋" w:cs="仿宋" w:hint="eastAsia"/>
          <w:szCs w:val="28"/>
        </w:rPr>
        <w:t>1</w:t>
      </w:r>
      <w:r>
        <w:rPr>
          <w:rFonts w:ascii="仿宋" w:eastAsia="仿宋" w:hAnsi="仿宋" w:cs="仿宋" w:hint="eastAsia"/>
          <w:szCs w:val="28"/>
        </w:rPr>
        <w:t>名，要求具有</w:t>
      </w:r>
      <w:r>
        <w:rPr>
          <w:rFonts w:ascii="仿宋" w:eastAsia="仿宋" w:hAnsi="仿宋" w:cs="仿宋" w:hint="eastAsia"/>
          <w:szCs w:val="28"/>
        </w:rPr>
        <w:t>3</w:t>
      </w:r>
      <w:r>
        <w:rPr>
          <w:rFonts w:ascii="仿宋" w:eastAsia="仿宋" w:hAnsi="仿宋" w:cs="仿宋" w:hint="eastAsia"/>
          <w:szCs w:val="28"/>
        </w:rPr>
        <w:t>年以上污水处理工程项目管理经验，需持有行政主管部门颁发的安全生产知识和管理能力考核合格证书，投标时提供证书复印件、行政主管</w:t>
      </w:r>
      <w:proofErr w:type="gramStart"/>
      <w:r>
        <w:rPr>
          <w:rFonts w:ascii="仿宋" w:eastAsia="仿宋" w:hAnsi="仿宋" w:cs="仿宋" w:hint="eastAsia"/>
          <w:szCs w:val="28"/>
        </w:rPr>
        <w:t>部门官网查询</w:t>
      </w:r>
      <w:proofErr w:type="gramEnd"/>
      <w:r>
        <w:rPr>
          <w:rFonts w:ascii="仿宋" w:eastAsia="仿宋" w:hAnsi="仿宋" w:cs="仿宋" w:hint="eastAsia"/>
          <w:szCs w:val="28"/>
        </w:rPr>
        <w:t>截图；</w:t>
      </w:r>
    </w:p>
    <w:p w14:paraId="5EF49DA9"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w:t>
      </w:r>
      <w:r>
        <w:rPr>
          <w:rFonts w:ascii="仿宋" w:eastAsia="仿宋" w:hAnsi="仿宋" w:cs="仿宋" w:hint="eastAsia"/>
          <w:szCs w:val="28"/>
        </w:rPr>
        <w:t>2</w:t>
      </w:r>
      <w:r>
        <w:rPr>
          <w:rFonts w:ascii="仿宋" w:eastAsia="仿宋" w:hAnsi="仿宋" w:cs="仿宋" w:hint="eastAsia"/>
          <w:szCs w:val="28"/>
        </w:rPr>
        <w:t>）技术负责人</w:t>
      </w:r>
      <w:r>
        <w:rPr>
          <w:rFonts w:ascii="仿宋" w:eastAsia="仿宋" w:hAnsi="仿宋" w:cs="仿宋" w:hint="eastAsia"/>
          <w:szCs w:val="28"/>
        </w:rPr>
        <w:t>1</w:t>
      </w:r>
      <w:r>
        <w:rPr>
          <w:rFonts w:ascii="仿宋" w:eastAsia="仿宋" w:hAnsi="仿宋" w:cs="仿宋" w:hint="eastAsia"/>
          <w:szCs w:val="28"/>
        </w:rPr>
        <w:t>名，需持有环境工程类中级及以上职称证书，投标时提供职称证书复印件、行政主管部门职称证书查询截图；</w:t>
      </w:r>
    </w:p>
    <w:p w14:paraId="6951407F"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w:t>
      </w:r>
      <w:r>
        <w:rPr>
          <w:rFonts w:ascii="仿宋" w:eastAsia="仿宋" w:hAnsi="仿宋" w:cs="仿宋" w:hint="eastAsia"/>
          <w:szCs w:val="28"/>
        </w:rPr>
        <w:t>3</w:t>
      </w:r>
      <w:r>
        <w:rPr>
          <w:rFonts w:ascii="仿宋" w:eastAsia="仿宋" w:hAnsi="仿宋" w:cs="仿宋" w:hint="eastAsia"/>
          <w:szCs w:val="28"/>
        </w:rPr>
        <w:t>）设备安装人员</w:t>
      </w:r>
      <w:r>
        <w:rPr>
          <w:rFonts w:ascii="仿宋" w:eastAsia="仿宋" w:hAnsi="仿宋" w:cs="仿宋" w:hint="eastAsia"/>
          <w:szCs w:val="28"/>
        </w:rPr>
        <w:t>2</w:t>
      </w:r>
      <w:r>
        <w:rPr>
          <w:rFonts w:ascii="仿宋" w:eastAsia="仿宋" w:hAnsi="仿宋" w:cs="仿宋" w:hint="eastAsia"/>
          <w:szCs w:val="28"/>
        </w:rPr>
        <w:t>名，需持有中级及以上机械设备安装人员或机械设备修理人员职业技能等级证书，投标</w:t>
      </w:r>
      <w:r>
        <w:rPr>
          <w:rFonts w:ascii="仿宋" w:eastAsia="仿宋" w:hAnsi="仿宋" w:cs="仿宋" w:hint="eastAsia"/>
          <w:szCs w:val="28"/>
        </w:rPr>
        <w:t>时提供技能等级证书复印件及技能人才评价证书全国联网平台查询截图。</w:t>
      </w:r>
    </w:p>
    <w:p w14:paraId="6D243BC0"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以上人员要求提供相应证明文件及供应商为其缴纳的近半</w:t>
      </w:r>
      <w:proofErr w:type="gramStart"/>
      <w:r>
        <w:rPr>
          <w:rFonts w:ascii="仿宋" w:eastAsia="仿宋" w:hAnsi="仿宋" w:cs="仿宋" w:hint="eastAsia"/>
          <w:szCs w:val="28"/>
        </w:rPr>
        <w:t>年社保证明</w:t>
      </w:r>
      <w:proofErr w:type="gramEnd"/>
      <w:r>
        <w:rPr>
          <w:rFonts w:ascii="仿宋" w:eastAsia="仿宋" w:hAnsi="仿宋" w:cs="仿宋" w:hint="eastAsia"/>
          <w:szCs w:val="28"/>
        </w:rPr>
        <w:t>材料并加盖供应商公章，原件备查。</w:t>
      </w:r>
    </w:p>
    <w:p w14:paraId="22151902"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5</w:t>
      </w:r>
      <w:r>
        <w:rPr>
          <w:rFonts w:ascii="仿宋" w:eastAsia="仿宋" w:hAnsi="仿宋" w:cs="仿宋"/>
          <w:szCs w:val="28"/>
        </w:rPr>
        <w:t>.</w:t>
      </w:r>
      <w:r>
        <w:rPr>
          <w:rFonts w:ascii="仿宋" w:eastAsia="仿宋" w:hAnsi="仿宋" w:cs="仿宋" w:hint="eastAsia"/>
          <w:szCs w:val="28"/>
        </w:rPr>
        <w:t>验收方式</w:t>
      </w:r>
    </w:p>
    <w:p w14:paraId="1E6D16B4" w14:textId="77777777" w:rsidR="006266EB" w:rsidRDefault="0082286E">
      <w:pPr>
        <w:ind w:firstLineChars="200" w:firstLine="560"/>
        <w:jc w:val="left"/>
        <w:textAlignment w:val="center"/>
        <w:rPr>
          <w:rFonts w:ascii="仿宋" w:eastAsia="仿宋" w:hAnsi="仿宋" w:cs="仿宋"/>
          <w:szCs w:val="28"/>
        </w:rPr>
      </w:pPr>
      <w:r>
        <w:rPr>
          <w:rFonts w:ascii="仿宋" w:eastAsia="仿宋" w:hAnsi="仿宋" w:cs="仿宋" w:hint="eastAsia"/>
          <w:szCs w:val="28"/>
        </w:rPr>
        <w:t>（</w:t>
      </w:r>
      <w:r>
        <w:rPr>
          <w:rFonts w:ascii="仿宋" w:eastAsia="仿宋" w:hAnsi="仿宋" w:cs="仿宋" w:hint="eastAsia"/>
          <w:szCs w:val="28"/>
        </w:rPr>
        <w:t>1</w:t>
      </w:r>
      <w:r>
        <w:rPr>
          <w:rFonts w:ascii="仿宋" w:eastAsia="仿宋" w:hAnsi="仿宋" w:cs="仿宋" w:hint="eastAsia"/>
          <w:szCs w:val="28"/>
        </w:rPr>
        <w:t>）进场验收：设备材料到场，由采购人组织设备材料验收，满足相应的技术规格与参数、材质等相关需求，则验收合格方能安装使用。验收不合格的设备材料由供应商自行退场。</w:t>
      </w:r>
    </w:p>
    <w:p w14:paraId="5A0CBAFA" w14:textId="77777777" w:rsidR="006266EB" w:rsidRDefault="0082286E">
      <w:pPr>
        <w:pStyle w:val="ac"/>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工艺与功能验收：设备材料安装完成供应商先行自检，增扩的设备应与现有设备正常联动运行，自检合格后再报采购人进行工艺与功能验收，满足采购需求的工艺与功能则验收合格。若验收不合格供应商自行整改。</w:t>
      </w:r>
    </w:p>
    <w:p w14:paraId="356DDC84"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w:t>
      </w:r>
      <w:r>
        <w:rPr>
          <w:rFonts w:ascii="仿宋" w:eastAsia="仿宋" w:hAnsi="仿宋" w:cs="仿宋" w:hint="eastAsia"/>
          <w:szCs w:val="28"/>
        </w:rPr>
        <w:t>3</w:t>
      </w:r>
      <w:r>
        <w:rPr>
          <w:rFonts w:ascii="仿宋" w:eastAsia="仿宋" w:hAnsi="仿宋" w:cs="仿宋" w:hint="eastAsia"/>
          <w:szCs w:val="28"/>
        </w:rPr>
        <w:t>）目标验收：工艺与功能验收合格且调试完成。由施工单位出具验收</w:t>
      </w:r>
      <w:r>
        <w:rPr>
          <w:rFonts w:ascii="仿宋" w:eastAsia="仿宋" w:hAnsi="仿宋" w:cs="仿宋" w:hint="eastAsia"/>
          <w:szCs w:val="28"/>
        </w:rPr>
        <w:lastRenderedPageBreak/>
        <w:t>检测报告，满足《医疗机构水污染物排放标准》（</w:t>
      </w:r>
      <w:r>
        <w:rPr>
          <w:rFonts w:ascii="仿宋" w:eastAsia="仿宋" w:hAnsi="仿宋" w:cs="仿宋" w:hint="eastAsia"/>
          <w:szCs w:val="28"/>
        </w:rPr>
        <w:t>GB18466-2005</w:t>
      </w:r>
      <w:r>
        <w:rPr>
          <w:rFonts w:ascii="仿宋" w:eastAsia="仿宋" w:hAnsi="仿宋" w:cs="仿宋" w:hint="eastAsia"/>
          <w:szCs w:val="28"/>
        </w:rPr>
        <w:t>）中表</w:t>
      </w:r>
      <w:r>
        <w:rPr>
          <w:rFonts w:ascii="仿宋" w:eastAsia="仿宋" w:hAnsi="仿宋" w:cs="仿宋" w:hint="eastAsia"/>
          <w:szCs w:val="28"/>
        </w:rPr>
        <w:t>2</w:t>
      </w:r>
      <w:r>
        <w:rPr>
          <w:rFonts w:ascii="仿宋" w:eastAsia="仿宋" w:hAnsi="仿宋" w:cs="仿宋" w:hint="eastAsia"/>
          <w:szCs w:val="28"/>
        </w:rPr>
        <w:t>要求则验收合格。若验收不合格施工单位自行整改。</w:t>
      </w:r>
    </w:p>
    <w:p w14:paraId="52B189AC" w14:textId="77777777" w:rsidR="006266EB" w:rsidRDefault="0082286E">
      <w:pPr>
        <w:pStyle w:val="30"/>
        <w:spacing w:line="240" w:lineRule="auto"/>
        <w:ind w:firstLineChars="200" w:firstLine="562"/>
        <w:rPr>
          <w:rFonts w:ascii="仿宋" w:hAnsi="仿宋" w:cs="仿宋"/>
        </w:rPr>
      </w:pPr>
      <w:r>
        <w:rPr>
          <w:rFonts w:ascii="仿宋" w:hAnsi="仿宋" w:cs="仿宋" w:hint="eastAsia"/>
        </w:rPr>
        <w:t>五、质保期</w:t>
      </w:r>
    </w:p>
    <w:p w14:paraId="7FFB5D87"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污水站增扩项目通过验收合格之日</w:t>
      </w:r>
      <w:proofErr w:type="gramStart"/>
      <w:r>
        <w:rPr>
          <w:rFonts w:ascii="仿宋" w:eastAsia="仿宋" w:hAnsi="仿宋" w:cs="仿宋" w:hint="eastAsia"/>
          <w:szCs w:val="28"/>
        </w:rPr>
        <w:t>起提供</w:t>
      </w:r>
      <w:proofErr w:type="gramEnd"/>
      <w:r>
        <w:rPr>
          <w:rFonts w:ascii="仿宋" w:eastAsia="仿宋" w:hAnsi="仿宋" w:cs="仿宋" w:hint="eastAsia"/>
          <w:szCs w:val="28"/>
        </w:rPr>
        <w:t>1</w:t>
      </w:r>
      <w:r>
        <w:rPr>
          <w:rFonts w:ascii="仿宋" w:eastAsia="仿宋" w:hAnsi="仿宋" w:cs="仿宋" w:hint="eastAsia"/>
          <w:szCs w:val="28"/>
        </w:rPr>
        <w:t>年整体质保。</w:t>
      </w:r>
    </w:p>
    <w:p w14:paraId="69400046" w14:textId="77777777" w:rsidR="006266EB" w:rsidRDefault="0082286E">
      <w:pPr>
        <w:pStyle w:val="30"/>
        <w:spacing w:line="240" w:lineRule="auto"/>
        <w:ind w:firstLineChars="200" w:firstLine="562"/>
        <w:rPr>
          <w:rFonts w:ascii="仿宋" w:hAnsi="仿宋" w:cs="仿宋"/>
        </w:rPr>
      </w:pPr>
      <w:r>
        <w:rPr>
          <w:rFonts w:ascii="仿宋" w:hAnsi="仿宋" w:cs="仿宋" w:hint="eastAsia"/>
        </w:rPr>
        <w:t>六、付款方式</w:t>
      </w:r>
    </w:p>
    <w:p w14:paraId="57575D90"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项目完成并验收合格后</w:t>
      </w:r>
      <w:r>
        <w:rPr>
          <w:rFonts w:ascii="仿宋" w:eastAsia="仿宋" w:hAnsi="仿宋" w:cs="仿宋" w:hint="eastAsia"/>
          <w:szCs w:val="28"/>
        </w:rPr>
        <w:t>30</w:t>
      </w:r>
      <w:r>
        <w:rPr>
          <w:rFonts w:ascii="仿宋" w:eastAsia="仿宋" w:hAnsi="仿宋" w:cs="仿宋" w:hint="eastAsia"/>
          <w:szCs w:val="28"/>
        </w:rPr>
        <w:t>个工作日内转账</w:t>
      </w:r>
      <w:r>
        <w:rPr>
          <w:rFonts w:ascii="仿宋" w:eastAsia="仿宋" w:hAnsi="仿宋" w:cs="仿宋" w:hint="eastAsia"/>
          <w:szCs w:val="28"/>
        </w:rPr>
        <w:t>支付合同款的</w:t>
      </w:r>
      <w:r>
        <w:rPr>
          <w:rFonts w:ascii="仿宋" w:eastAsia="仿宋" w:hAnsi="仿宋" w:cs="仿宋" w:hint="eastAsia"/>
          <w:szCs w:val="28"/>
        </w:rPr>
        <w:t>90%</w:t>
      </w:r>
      <w:r>
        <w:rPr>
          <w:rFonts w:ascii="仿宋" w:eastAsia="仿宋" w:hAnsi="仿宋" w:cs="仿宋" w:hint="eastAsia"/>
          <w:szCs w:val="28"/>
        </w:rPr>
        <w:t>，</w:t>
      </w:r>
      <w:r>
        <w:rPr>
          <w:rFonts w:ascii="仿宋" w:eastAsia="仿宋" w:hAnsi="仿宋" w:cs="仿宋" w:hint="eastAsia"/>
          <w:szCs w:val="28"/>
        </w:rPr>
        <w:t>一年</w:t>
      </w:r>
      <w:r>
        <w:rPr>
          <w:rFonts w:ascii="仿宋" w:eastAsia="仿宋" w:hAnsi="仿宋" w:cs="仿宋" w:hint="eastAsia"/>
          <w:szCs w:val="28"/>
        </w:rPr>
        <w:t>后无息转账支付合同款的</w:t>
      </w:r>
      <w:r>
        <w:rPr>
          <w:rFonts w:ascii="仿宋" w:eastAsia="仿宋" w:hAnsi="仿宋" w:cs="仿宋" w:hint="eastAsia"/>
          <w:szCs w:val="28"/>
        </w:rPr>
        <w:t>10%</w:t>
      </w:r>
      <w:r>
        <w:rPr>
          <w:rFonts w:ascii="仿宋" w:eastAsia="仿宋" w:hAnsi="仿宋" w:cs="仿宋" w:hint="eastAsia"/>
          <w:szCs w:val="28"/>
        </w:rPr>
        <w:t>，支付费用前应开具等额增值税发票。</w:t>
      </w:r>
    </w:p>
    <w:p w14:paraId="4DAD38E0" w14:textId="77777777" w:rsidR="006266EB" w:rsidRDefault="0082286E">
      <w:pPr>
        <w:pStyle w:val="30"/>
        <w:spacing w:line="240" w:lineRule="auto"/>
        <w:ind w:firstLineChars="200" w:firstLine="562"/>
        <w:rPr>
          <w:rFonts w:ascii="仿宋" w:hAnsi="仿宋" w:cs="仿宋"/>
        </w:rPr>
      </w:pPr>
      <w:r>
        <w:rPr>
          <w:rFonts w:ascii="仿宋" w:hAnsi="仿宋" w:cs="仿宋" w:hint="eastAsia"/>
        </w:rPr>
        <w:t>七、联系方式</w:t>
      </w:r>
    </w:p>
    <w:p w14:paraId="096BC1DE"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采购人：陈家桥医院</w:t>
      </w:r>
    </w:p>
    <w:p w14:paraId="05F928FC"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联系人：姚老师</w:t>
      </w:r>
    </w:p>
    <w:p w14:paraId="42A5FC07"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电</w:t>
      </w:r>
      <w:r>
        <w:rPr>
          <w:rFonts w:ascii="仿宋" w:eastAsia="仿宋" w:hAnsi="仿宋" w:cs="仿宋" w:hint="eastAsia"/>
          <w:szCs w:val="28"/>
        </w:rPr>
        <w:t xml:space="preserve">  </w:t>
      </w:r>
      <w:r>
        <w:rPr>
          <w:rFonts w:ascii="仿宋" w:eastAsia="仿宋" w:hAnsi="仿宋" w:cs="仿宋" w:hint="eastAsia"/>
          <w:szCs w:val="28"/>
        </w:rPr>
        <w:t>话：</w:t>
      </w:r>
      <w:r>
        <w:rPr>
          <w:rFonts w:ascii="仿宋" w:eastAsia="仿宋" w:hAnsi="仿宋" w:cs="仿宋" w:hint="eastAsia"/>
          <w:szCs w:val="28"/>
        </w:rPr>
        <w:t>61500030</w:t>
      </w:r>
    </w:p>
    <w:p w14:paraId="74C26006"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地</w:t>
      </w:r>
      <w:r>
        <w:rPr>
          <w:rFonts w:ascii="仿宋" w:eastAsia="仿宋" w:hAnsi="仿宋" w:cs="仿宋" w:hint="eastAsia"/>
          <w:szCs w:val="28"/>
        </w:rPr>
        <w:t xml:space="preserve">  </w:t>
      </w:r>
      <w:r>
        <w:rPr>
          <w:rFonts w:ascii="仿宋" w:eastAsia="仿宋" w:hAnsi="仿宋" w:cs="仿宋" w:hint="eastAsia"/>
          <w:szCs w:val="28"/>
        </w:rPr>
        <w:t>址：重庆市沙坪坝区陈家桥医院</w:t>
      </w:r>
    </w:p>
    <w:p w14:paraId="5FEAAAF5"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技术联系人：丁老师</w:t>
      </w:r>
    </w:p>
    <w:p w14:paraId="48AD5EAE"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电</w:t>
      </w:r>
      <w:r>
        <w:rPr>
          <w:rFonts w:ascii="仿宋" w:eastAsia="仿宋" w:hAnsi="仿宋" w:cs="仿宋" w:hint="eastAsia"/>
          <w:szCs w:val="28"/>
        </w:rPr>
        <w:t xml:space="preserve">  </w:t>
      </w:r>
      <w:r>
        <w:rPr>
          <w:rFonts w:ascii="仿宋" w:eastAsia="仿宋" w:hAnsi="仿宋" w:cs="仿宋" w:hint="eastAsia"/>
          <w:szCs w:val="28"/>
        </w:rPr>
        <w:t>话：</w:t>
      </w:r>
      <w:r>
        <w:rPr>
          <w:rFonts w:ascii="仿宋" w:eastAsia="仿宋" w:hAnsi="仿宋" w:cs="仿宋" w:hint="eastAsia"/>
          <w:szCs w:val="28"/>
        </w:rPr>
        <w:t>81151878</w:t>
      </w:r>
    </w:p>
    <w:p w14:paraId="3E1625B5" w14:textId="77777777" w:rsidR="006266EB" w:rsidRDefault="0082286E">
      <w:pPr>
        <w:pStyle w:val="30"/>
        <w:spacing w:line="240" w:lineRule="auto"/>
        <w:ind w:firstLineChars="200" w:firstLine="562"/>
        <w:rPr>
          <w:rFonts w:ascii="仿宋" w:hAnsi="仿宋" w:cs="仿宋"/>
        </w:rPr>
      </w:pPr>
      <w:r>
        <w:rPr>
          <w:rFonts w:ascii="仿宋" w:hAnsi="仿宋" w:cs="仿宋" w:hint="eastAsia"/>
        </w:rPr>
        <w:t>八、现场踏勘</w:t>
      </w:r>
    </w:p>
    <w:p w14:paraId="72B16B31"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各供应商需要对采购人项目现场进行踏勘并登记，熟悉现场情况及技术要求，各单位踏勘现场所产生的费用自行承担，未踏勘现场</w:t>
      </w:r>
      <w:r>
        <w:rPr>
          <w:rFonts w:ascii="仿宋" w:eastAsia="仿宋" w:hAnsi="仿宋" w:cs="仿宋" w:hint="eastAsia"/>
          <w:szCs w:val="28"/>
        </w:rPr>
        <w:t>造成</w:t>
      </w:r>
      <w:r>
        <w:rPr>
          <w:rFonts w:ascii="仿宋" w:eastAsia="仿宋" w:hAnsi="仿宋" w:cs="仿宋" w:hint="eastAsia"/>
          <w:szCs w:val="28"/>
        </w:rPr>
        <w:t>的</w:t>
      </w:r>
      <w:r>
        <w:rPr>
          <w:rFonts w:ascii="仿宋" w:eastAsia="仿宋" w:hAnsi="仿宋" w:cs="仿宋" w:hint="eastAsia"/>
          <w:szCs w:val="28"/>
        </w:rPr>
        <w:t>一切后果，由供应商自行承担</w:t>
      </w:r>
      <w:r>
        <w:rPr>
          <w:rFonts w:ascii="仿宋" w:eastAsia="仿宋" w:hAnsi="仿宋" w:cs="仿宋" w:hint="eastAsia"/>
          <w:szCs w:val="28"/>
        </w:rPr>
        <w:t>。</w:t>
      </w:r>
    </w:p>
    <w:p w14:paraId="1B6A19DC" w14:textId="77777777" w:rsidR="006266EB" w:rsidRDefault="0082286E">
      <w:pPr>
        <w:snapToGrid w:val="0"/>
        <w:ind w:firstLineChars="200" w:firstLine="560"/>
        <w:rPr>
          <w:rFonts w:ascii="仿宋" w:eastAsia="仿宋" w:hAnsi="仿宋" w:cs="仿宋"/>
          <w:szCs w:val="28"/>
        </w:rPr>
      </w:pPr>
      <w:r>
        <w:rPr>
          <w:rFonts w:ascii="仿宋" w:eastAsia="仿宋" w:hAnsi="仿宋" w:cs="仿宋" w:hint="eastAsia"/>
          <w:szCs w:val="28"/>
        </w:rPr>
        <w:t>踏勘联系人：丁老师</w:t>
      </w:r>
      <w:r>
        <w:rPr>
          <w:rFonts w:ascii="仿宋" w:eastAsia="仿宋" w:hAnsi="仿宋" w:cs="仿宋" w:hint="eastAsia"/>
          <w:szCs w:val="28"/>
        </w:rPr>
        <w:t xml:space="preserve">             </w:t>
      </w:r>
      <w:r>
        <w:rPr>
          <w:rFonts w:ascii="仿宋" w:eastAsia="仿宋" w:hAnsi="仿宋" w:cs="仿宋" w:hint="eastAsia"/>
          <w:szCs w:val="28"/>
        </w:rPr>
        <w:t>联系方式：</w:t>
      </w:r>
      <w:r>
        <w:rPr>
          <w:rFonts w:ascii="仿宋" w:eastAsia="仿宋" w:hAnsi="仿宋" w:cs="仿宋" w:hint="eastAsia"/>
          <w:szCs w:val="28"/>
        </w:rPr>
        <w:t>8</w:t>
      </w:r>
      <w:r>
        <w:rPr>
          <w:rFonts w:ascii="仿宋" w:eastAsia="仿宋" w:hAnsi="仿宋" w:cs="仿宋"/>
          <w:szCs w:val="28"/>
        </w:rPr>
        <w:t>1151878</w:t>
      </w:r>
    </w:p>
    <w:p w14:paraId="506EC57E" w14:textId="77777777" w:rsidR="006266EB" w:rsidRDefault="0082286E">
      <w:pPr>
        <w:pStyle w:val="30"/>
        <w:spacing w:line="240" w:lineRule="auto"/>
        <w:ind w:firstLineChars="200" w:firstLine="562"/>
        <w:rPr>
          <w:rFonts w:ascii="仿宋" w:hAnsi="仿宋" w:cs="仿宋"/>
        </w:rPr>
      </w:pPr>
      <w:r>
        <w:rPr>
          <w:rFonts w:ascii="仿宋" w:hAnsi="仿宋" w:cs="仿宋" w:hint="eastAsia"/>
        </w:rPr>
        <w:t>九、</w:t>
      </w:r>
      <w:bookmarkEnd w:id="0"/>
      <w:bookmarkEnd w:id="1"/>
      <w:bookmarkEnd w:id="2"/>
      <w:bookmarkEnd w:id="3"/>
      <w:bookmarkEnd w:id="4"/>
      <w:r>
        <w:rPr>
          <w:rFonts w:ascii="仿宋" w:hAnsi="仿宋" w:cs="仿宋" w:hint="eastAsia"/>
        </w:rPr>
        <w:t>其它有关规定</w:t>
      </w:r>
    </w:p>
    <w:p w14:paraId="449B51EF" w14:textId="021584E5" w:rsidR="006266EB" w:rsidRDefault="0082286E">
      <w:pPr>
        <w:ind w:firstLineChars="200" w:firstLine="560"/>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本次报价为人民币报价，报价应是供应商对所有材料、设备安装调试包验收合格并达到正常运行的总价，包括材料运输、安全责任保险、税费、材料设备安装调试所需费用和</w:t>
      </w:r>
      <w:r w:rsidR="00D61FD5">
        <w:rPr>
          <w:rFonts w:ascii="仿宋" w:eastAsia="仿宋" w:hAnsi="仿宋" w:cs="仿宋" w:hint="eastAsia"/>
          <w:szCs w:val="28"/>
        </w:rPr>
        <w:t>询价</w:t>
      </w:r>
      <w:r>
        <w:rPr>
          <w:rFonts w:ascii="仿宋" w:eastAsia="仿宋" w:hAnsi="仿宋" w:cs="仿宋" w:hint="eastAsia"/>
          <w:szCs w:val="28"/>
        </w:rPr>
        <w:t>文件规定的其它费用。供应商根据</w:t>
      </w:r>
      <w:r w:rsidR="00D61FD5">
        <w:rPr>
          <w:rFonts w:ascii="仿宋" w:eastAsia="仿宋" w:hAnsi="仿宋" w:cs="仿宋" w:hint="eastAsia"/>
          <w:szCs w:val="28"/>
        </w:rPr>
        <w:t>询价</w:t>
      </w:r>
      <w:r>
        <w:rPr>
          <w:rFonts w:ascii="仿宋" w:eastAsia="仿宋" w:hAnsi="仿宋" w:cs="仿宋" w:hint="eastAsia"/>
          <w:szCs w:val="28"/>
        </w:rPr>
        <w:t>文件报价，投标总价中包含完成该工作所需全部主（辅）材料，包括但不只限于清单中所列材料。</w:t>
      </w:r>
    </w:p>
    <w:p w14:paraId="15A30B87" w14:textId="77777777" w:rsidR="006266EB" w:rsidRDefault="0082286E">
      <w:pPr>
        <w:ind w:firstLineChars="200" w:firstLine="560"/>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凡有意参加询价的供应商，请于公告发布之日起至报名截止时间之前，</w:t>
      </w:r>
      <w:proofErr w:type="gramStart"/>
      <w:r>
        <w:rPr>
          <w:rFonts w:ascii="仿宋" w:eastAsia="仿宋" w:hAnsi="仿宋" w:cs="仿宋" w:hint="eastAsia"/>
          <w:szCs w:val="28"/>
        </w:rPr>
        <w:t>在</w:t>
      </w:r>
      <w:r>
        <w:rPr>
          <w:rFonts w:ascii="仿宋" w:eastAsia="仿宋" w:hAnsi="仿宋" w:cs="仿宋" w:hint="eastAsia"/>
          <w:szCs w:val="28"/>
        </w:rPr>
        <w:t>行采家</w:t>
      </w:r>
      <w:r>
        <w:rPr>
          <w:rFonts w:ascii="仿宋" w:eastAsia="仿宋" w:hAnsi="仿宋" w:cs="仿宋" w:hint="eastAsia"/>
          <w:szCs w:val="28"/>
        </w:rPr>
        <w:t>查看</w:t>
      </w:r>
      <w:proofErr w:type="gramEnd"/>
      <w:r>
        <w:rPr>
          <w:rFonts w:ascii="仿宋" w:eastAsia="仿宋" w:hAnsi="仿宋" w:cs="仿宋" w:hint="eastAsia"/>
          <w:szCs w:val="28"/>
        </w:rPr>
        <w:t>本项目需求文件以及变更公告等</w:t>
      </w:r>
      <w:r>
        <w:rPr>
          <w:rFonts w:ascii="仿宋" w:eastAsia="仿宋" w:hAnsi="仿宋" w:cs="仿宋" w:hint="eastAsia"/>
          <w:szCs w:val="28"/>
        </w:rPr>
        <w:t>询价</w:t>
      </w:r>
      <w:r>
        <w:rPr>
          <w:rFonts w:ascii="仿宋" w:eastAsia="仿宋" w:hAnsi="仿宋" w:cs="仿宋" w:hint="eastAsia"/>
          <w:szCs w:val="28"/>
        </w:rPr>
        <w:t>前公布的所有项目资料，无论供应商下载查看与否，均视为已知晓所有</w:t>
      </w:r>
      <w:r>
        <w:rPr>
          <w:rFonts w:ascii="仿宋" w:eastAsia="仿宋" w:hAnsi="仿宋" w:cs="仿宋" w:hint="eastAsia"/>
          <w:szCs w:val="28"/>
        </w:rPr>
        <w:t>询价</w:t>
      </w:r>
      <w:r>
        <w:rPr>
          <w:rFonts w:ascii="仿宋" w:eastAsia="仿宋" w:hAnsi="仿宋" w:cs="仿宋" w:hint="eastAsia"/>
          <w:szCs w:val="28"/>
        </w:rPr>
        <w:t>实质性要求内容。</w:t>
      </w:r>
    </w:p>
    <w:p w14:paraId="2AFDFB62" w14:textId="77777777" w:rsidR="006266EB" w:rsidRDefault="0082286E">
      <w:pPr>
        <w:ind w:firstLineChars="200" w:firstLine="560"/>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供应商须</w:t>
      </w:r>
      <w:proofErr w:type="gramStart"/>
      <w:r>
        <w:rPr>
          <w:rFonts w:ascii="仿宋" w:eastAsia="仿宋" w:hAnsi="仿宋" w:cs="仿宋" w:hint="eastAsia"/>
          <w:szCs w:val="28"/>
        </w:rPr>
        <w:t>在</w:t>
      </w:r>
      <w:r>
        <w:rPr>
          <w:rFonts w:ascii="仿宋" w:eastAsia="仿宋" w:hAnsi="仿宋" w:cs="仿宋" w:hint="eastAsia"/>
          <w:szCs w:val="28"/>
        </w:rPr>
        <w:t>行采家</w:t>
      </w:r>
      <w:r>
        <w:rPr>
          <w:rFonts w:ascii="仿宋" w:eastAsia="仿宋" w:hAnsi="仿宋" w:cs="仿宋" w:hint="eastAsia"/>
          <w:szCs w:val="28"/>
        </w:rPr>
        <w:t>上</w:t>
      </w:r>
      <w:proofErr w:type="gramEnd"/>
      <w:r>
        <w:rPr>
          <w:rFonts w:ascii="仿宋" w:eastAsia="仿宋" w:hAnsi="仿宋" w:cs="仿宋" w:hint="eastAsia"/>
          <w:szCs w:val="28"/>
        </w:rPr>
        <w:t>报名并按要求上</w:t>
      </w:r>
      <w:r>
        <w:rPr>
          <w:rFonts w:ascii="仿宋" w:eastAsia="仿宋" w:hAnsi="仿宋" w:cs="仿宋" w:hint="eastAsia"/>
          <w:szCs w:val="28"/>
        </w:rPr>
        <w:t>传响应文件，未按要求提供的为无效供应商。</w:t>
      </w:r>
    </w:p>
    <w:p w14:paraId="6CA1A110" w14:textId="77777777" w:rsidR="006266EB" w:rsidRDefault="0082286E">
      <w:pPr>
        <w:ind w:firstLineChars="200" w:firstLine="560"/>
        <w:rPr>
          <w:rFonts w:ascii="仿宋" w:eastAsia="仿宋" w:hAnsi="仿宋" w:cs="仿宋"/>
          <w:szCs w:val="28"/>
        </w:rPr>
      </w:pPr>
      <w:r>
        <w:rPr>
          <w:rFonts w:ascii="仿宋" w:eastAsia="仿宋" w:hAnsi="仿宋" w:cs="仿宋" w:hint="eastAsia"/>
          <w:szCs w:val="28"/>
        </w:rPr>
        <w:t>4.</w:t>
      </w:r>
      <w:r>
        <w:rPr>
          <w:rFonts w:ascii="仿宋" w:eastAsia="仿宋" w:hAnsi="仿宋" w:cs="仿宋" w:hint="eastAsia"/>
          <w:szCs w:val="28"/>
        </w:rPr>
        <w:t>无论询价结果如何，供应商参与本项目的所有费用自行承担。</w:t>
      </w:r>
    </w:p>
    <w:p w14:paraId="0FACC113" w14:textId="77777777" w:rsidR="006266EB" w:rsidRDefault="0082286E">
      <w:pPr>
        <w:pStyle w:val="BodyTex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中标供应商在合同期内需保证所有资质证书有效。如若资质无效采购人可提前解除合同，所造成的相关责任后果由中标供应商承担。</w:t>
      </w:r>
    </w:p>
    <w:p w14:paraId="7177BCDB" w14:textId="77777777" w:rsidR="006266EB" w:rsidRDefault="0082286E">
      <w:pPr>
        <w:pStyle w:val="30"/>
        <w:spacing w:line="240" w:lineRule="auto"/>
        <w:ind w:firstLineChars="200" w:firstLine="562"/>
        <w:rPr>
          <w:rFonts w:ascii="仿宋" w:hAnsi="仿宋" w:cs="仿宋"/>
        </w:rPr>
      </w:pPr>
      <w:r>
        <w:rPr>
          <w:rFonts w:ascii="仿宋" w:hAnsi="仿宋" w:cs="仿宋" w:hint="eastAsia"/>
        </w:rPr>
        <w:t>十、评选方法</w:t>
      </w:r>
    </w:p>
    <w:p w14:paraId="19951E4A" w14:textId="77777777" w:rsidR="006266EB" w:rsidRDefault="0082286E">
      <w:pPr>
        <w:ind w:firstLineChars="200" w:firstLine="560"/>
        <w:rPr>
          <w:rFonts w:ascii="仿宋" w:eastAsia="仿宋" w:hAnsi="仿宋" w:cs="仿宋"/>
          <w:szCs w:val="28"/>
        </w:rPr>
      </w:pPr>
      <w:r>
        <w:rPr>
          <w:rFonts w:ascii="仿宋" w:eastAsia="仿宋" w:hAnsi="仿宋" w:cs="仿宋" w:hint="eastAsia"/>
          <w:szCs w:val="28"/>
        </w:rPr>
        <w:t>最低价评审法。已入围评审的报价供应商，选择报价最低的成为成交供应商；未入围的报名供应商不参与评审。</w:t>
      </w:r>
    </w:p>
    <w:p w14:paraId="08B7B2C3" w14:textId="77777777" w:rsidR="006266EB" w:rsidRDefault="0082286E">
      <w:pPr>
        <w:ind w:firstLineChars="200" w:firstLine="560"/>
        <w:rPr>
          <w:rFonts w:ascii="仿宋" w:eastAsia="仿宋" w:hAnsi="仿宋" w:cs="仿宋"/>
          <w:szCs w:val="28"/>
        </w:rPr>
      </w:pPr>
      <w:r>
        <w:rPr>
          <w:rFonts w:ascii="仿宋" w:eastAsia="仿宋" w:hAnsi="仿宋" w:cs="仿宋" w:hint="eastAsia"/>
          <w:szCs w:val="28"/>
        </w:rPr>
        <w:t>注：出现最低报价相同的情况，按响应时间进行排序，先响应的供应商优先成交。</w:t>
      </w:r>
      <w:r>
        <w:rPr>
          <w:rFonts w:ascii="仿宋" w:eastAsia="仿宋" w:hAnsi="仿宋" w:cs="仿宋" w:hint="eastAsia"/>
          <w:szCs w:val="28"/>
        </w:rPr>
        <w:tab/>
      </w:r>
    </w:p>
    <w:p w14:paraId="0A5186F5" w14:textId="77777777" w:rsidR="006266EB" w:rsidRDefault="0082286E">
      <w:pPr>
        <w:pStyle w:val="30"/>
        <w:spacing w:line="240" w:lineRule="auto"/>
        <w:ind w:firstLineChars="200" w:firstLine="562"/>
        <w:rPr>
          <w:rFonts w:ascii="仿宋" w:hAnsi="仿宋" w:cs="仿宋"/>
        </w:rPr>
      </w:pPr>
      <w:r>
        <w:rPr>
          <w:rFonts w:ascii="仿宋" w:hAnsi="仿宋" w:cs="仿宋" w:hint="eastAsia"/>
        </w:rPr>
        <w:lastRenderedPageBreak/>
        <w:t>十一、其他</w:t>
      </w:r>
    </w:p>
    <w:p w14:paraId="74B32D9B" w14:textId="77777777" w:rsidR="006266EB" w:rsidRDefault="0082286E">
      <w:pPr>
        <w:ind w:firstLineChars="200" w:firstLine="560"/>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．供应商必须对以上条款和服务承诺明确列出，承诺内容必须达到要求。</w:t>
      </w:r>
    </w:p>
    <w:p w14:paraId="18E993E3" w14:textId="77777777" w:rsidR="006266EB" w:rsidRDefault="0082286E">
      <w:pPr>
        <w:ind w:firstLineChars="200" w:firstLine="560"/>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采购人在任何时</w:t>
      </w:r>
      <w:r>
        <w:rPr>
          <w:rFonts w:ascii="仿宋" w:eastAsia="仿宋" w:hAnsi="仿宋" w:cs="仿宋" w:hint="eastAsia"/>
          <w:szCs w:val="28"/>
        </w:rPr>
        <w:t>候均有权对谈判供应商提供的资料真实性进行复核，供应商在响应时提供虚假材料或进行虚假响应，或中标后提供的服务达不到本采购文件要求的，皆视为虚假应标，取消其中标资格，将报采购监督管理部门依法予以处理，供应商承担因此造成的一切责任。</w:t>
      </w:r>
    </w:p>
    <w:p w14:paraId="53DB399D" w14:textId="006907AC" w:rsidR="006266EB" w:rsidRDefault="0082286E">
      <w:pPr>
        <w:ind w:firstLineChars="200" w:firstLine="560"/>
        <w:rPr>
          <w:rFonts w:ascii="仿宋" w:eastAsia="仿宋" w:hAnsi="仿宋" w:cs="仿宋"/>
          <w:szCs w:val="28"/>
        </w:rPr>
      </w:pPr>
      <w:r>
        <w:rPr>
          <w:rFonts w:ascii="仿宋" w:eastAsia="仿宋" w:hAnsi="仿宋" w:cs="仿宋" w:hint="eastAsia"/>
          <w:szCs w:val="28"/>
        </w:rPr>
        <w:t>3</w:t>
      </w:r>
      <w:r w:rsidR="00D61FD5">
        <w:rPr>
          <w:rFonts w:ascii="仿宋" w:eastAsia="仿宋" w:hAnsi="仿宋" w:cs="仿宋" w:hint="eastAsia"/>
          <w:szCs w:val="28"/>
        </w:rPr>
        <w:t>.</w:t>
      </w:r>
      <w:r>
        <w:rPr>
          <w:rFonts w:ascii="仿宋" w:eastAsia="仿宋" w:hAnsi="仿宋" w:cs="仿宋" w:hint="eastAsia"/>
          <w:szCs w:val="28"/>
        </w:rPr>
        <w:t>其他未尽事宜由供需双方在采购合同中详细约定。</w:t>
      </w:r>
    </w:p>
    <w:p w14:paraId="1C3E272F" w14:textId="77777777" w:rsidR="006266EB" w:rsidRDefault="0082286E">
      <w:pPr>
        <w:pStyle w:val="30"/>
        <w:spacing w:line="240" w:lineRule="auto"/>
        <w:ind w:firstLineChars="200" w:firstLine="562"/>
        <w:rPr>
          <w:rFonts w:ascii="仿宋" w:hAnsi="仿宋" w:cs="仿宋"/>
        </w:rPr>
      </w:pPr>
      <w:r>
        <w:rPr>
          <w:rFonts w:ascii="仿宋" w:hAnsi="仿宋" w:cs="仿宋" w:hint="eastAsia"/>
        </w:rPr>
        <w:t>十二、供应商提交响应文件</w:t>
      </w:r>
    </w:p>
    <w:p w14:paraId="1772062D" w14:textId="77777777" w:rsidR="006266EB" w:rsidRDefault="0082286E">
      <w:pPr>
        <w:ind w:firstLineChars="200" w:firstLine="560"/>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w:t>
      </w:r>
      <w:proofErr w:type="gramStart"/>
      <w:r>
        <w:rPr>
          <w:rFonts w:ascii="仿宋" w:eastAsia="仿宋" w:hAnsi="仿宋" w:cs="仿宋" w:hint="eastAsia"/>
          <w:szCs w:val="28"/>
        </w:rPr>
        <w:t>供应商线上</w:t>
      </w:r>
      <w:proofErr w:type="gramEnd"/>
      <w:r>
        <w:rPr>
          <w:rFonts w:ascii="仿宋" w:eastAsia="仿宋" w:hAnsi="仿宋" w:cs="仿宋" w:hint="eastAsia"/>
          <w:szCs w:val="28"/>
        </w:rPr>
        <w:t>报名、报</w:t>
      </w:r>
      <w:r>
        <w:rPr>
          <w:rFonts w:ascii="仿宋" w:eastAsia="仿宋" w:hAnsi="仿宋" w:cs="仿宋" w:hint="eastAsia"/>
          <w:szCs w:val="28"/>
        </w:rPr>
        <w:t>名</w:t>
      </w:r>
      <w:r>
        <w:rPr>
          <w:rFonts w:ascii="仿宋" w:eastAsia="仿宋" w:hAnsi="仿宋" w:cs="仿宋" w:hint="eastAsia"/>
          <w:szCs w:val="28"/>
        </w:rPr>
        <w:t>时需上传盖章后的电子文档一份</w:t>
      </w:r>
      <w:r>
        <w:rPr>
          <w:rFonts w:ascii="仿宋" w:eastAsia="仿宋" w:hAnsi="仿宋" w:cs="仿宋" w:hint="eastAsia"/>
          <w:szCs w:val="28"/>
        </w:rPr>
        <w:t>，</w:t>
      </w:r>
      <w:r>
        <w:rPr>
          <w:rFonts w:ascii="仿宋" w:eastAsia="仿宋" w:hAnsi="仿宋" w:cs="仿宋" w:hint="eastAsia"/>
          <w:szCs w:val="28"/>
        </w:rPr>
        <w:t>同时在截止时间前将纸质响应文件（一正二副）提交到陈家桥医院采购管理科</w:t>
      </w:r>
      <w:r>
        <w:rPr>
          <w:rFonts w:ascii="仿宋" w:eastAsia="仿宋" w:hAnsi="仿宋" w:cs="仿宋" w:hint="eastAsia"/>
          <w:szCs w:val="28"/>
        </w:rPr>
        <w:t>。</w:t>
      </w:r>
    </w:p>
    <w:p w14:paraId="0C63A67F" w14:textId="77777777" w:rsidR="006266EB" w:rsidRDefault="0082286E">
      <w:pPr>
        <w:ind w:firstLineChars="200" w:firstLine="560"/>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．采购人将以</w:t>
      </w:r>
      <w:r>
        <w:rPr>
          <w:rFonts w:ascii="仿宋" w:eastAsia="仿宋" w:hAnsi="仿宋" w:cs="仿宋" w:hint="eastAsia"/>
          <w:szCs w:val="28"/>
        </w:rPr>
        <w:t>纸质响应文件</w:t>
      </w:r>
      <w:r>
        <w:rPr>
          <w:rFonts w:ascii="仿宋" w:eastAsia="仿宋" w:hAnsi="仿宋" w:cs="仿宋" w:hint="eastAsia"/>
          <w:szCs w:val="28"/>
        </w:rPr>
        <w:t>作为评判依据。</w:t>
      </w:r>
    </w:p>
    <w:p w14:paraId="65F707D0" w14:textId="77777777" w:rsidR="006266EB" w:rsidRDefault="0082286E">
      <w:pPr>
        <w:ind w:firstLineChars="200" w:firstLine="560"/>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．供应</w:t>
      </w:r>
      <w:proofErr w:type="gramStart"/>
      <w:r>
        <w:rPr>
          <w:rFonts w:ascii="仿宋" w:eastAsia="仿宋" w:hAnsi="仿宋" w:cs="仿宋" w:hint="eastAsia"/>
          <w:szCs w:val="28"/>
        </w:rPr>
        <w:t>商制作</w:t>
      </w:r>
      <w:proofErr w:type="gramEnd"/>
      <w:r>
        <w:rPr>
          <w:rFonts w:ascii="仿宋" w:eastAsia="仿宋" w:hAnsi="仿宋" w:cs="仿宋" w:hint="eastAsia"/>
          <w:szCs w:val="28"/>
        </w:rPr>
        <w:t>的响应文件电子文档，须按照要求制作，规定签字、盖章的地方必须按其规定签字、盖章，未按要求制作响应文件的</w:t>
      </w:r>
      <w:proofErr w:type="gramStart"/>
      <w:r>
        <w:rPr>
          <w:rFonts w:ascii="仿宋" w:eastAsia="仿宋" w:hAnsi="仿宋" w:cs="仿宋" w:hint="eastAsia"/>
          <w:szCs w:val="28"/>
        </w:rPr>
        <w:t>进行废标处理</w:t>
      </w:r>
      <w:proofErr w:type="gramEnd"/>
      <w:r>
        <w:rPr>
          <w:rFonts w:ascii="仿宋" w:eastAsia="仿宋" w:hAnsi="仿宋" w:cs="仿宋" w:hint="eastAsia"/>
          <w:szCs w:val="28"/>
        </w:rPr>
        <w:t>。</w:t>
      </w:r>
    </w:p>
    <w:p w14:paraId="50F3A0CF" w14:textId="77777777" w:rsidR="006266EB" w:rsidRDefault="0082286E">
      <w:pPr>
        <w:ind w:firstLineChars="200" w:firstLine="562"/>
        <w:rPr>
          <w:rFonts w:ascii="仿宋" w:eastAsia="仿宋" w:hAnsi="仿宋" w:cs="仿宋"/>
          <w:b/>
          <w:szCs w:val="28"/>
        </w:rPr>
      </w:pPr>
      <w:r>
        <w:rPr>
          <w:rFonts w:ascii="仿宋" w:eastAsia="仿宋" w:hAnsi="仿宋" w:cs="仿宋" w:hint="eastAsia"/>
          <w:b/>
          <w:szCs w:val="28"/>
        </w:rPr>
        <w:br w:type="page"/>
      </w:r>
    </w:p>
    <w:p w14:paraId="2D6D14C5" w14:textId="77777777" w:rsidR="006266EB" w:rsidRDefault="0082286E">
      <w:pPr>
        <w:snapToGrid w:val="0"/>
        <w:ind w:firstLineChars="200" w:firstLine="562"/>
        <w:jc w:val="center"/>
        <w:rPr>
          <w:rFonts w:ascii="仿宋" w:eastAsia="仿宋" w:hAnsi="仿宋" w:cs="仿宋"/>
          <w:b/>
          <w:szCs w:val="28"/>
        </w:rPr>
      </w:pPr>
      <w:r>
        <w:rPr>
          <w:rFonts w:ascii="仿宋" w:eastAsia="仿宋" w:hAnsi="仿宋" w:cs="仿宋" w:hint="eastAsia"/>
          <w:b/>
          <w:szCs w:val="28"/>
        </w:rPr>
        <w:lastRenderedPageBreak/>
        <w:t>供应商编制响应文件要求</w:t>
      </w:r>
    </w:p>
    <w:p w14:paraId="4CC28ECD" w14:textId="77777777" w:rsidR="006266EB" w:rsidRDefault="0082286E">
      <w:pPr>
        <w:pStyle w:val="30"/>
        <w:numPr>
          <w:ilvl w:val="0"/>
          <w:numId w:val="14"/>
        </w:numPr>
        <w:spacing w:line="240" w:lineRule="auto"/>
        <w:ind w:firstLineChars="200" w:firstLine="562"/>
      </w:pPr>
      <w:r>
        <w:rPr>
          <w:rFonts w:hint="eastAsia"/>
        </w:rPr>
        <w:t>报价</w:t>
      </w:r>
    </w:p>
    <w:p w14:paraId="5EED2204" w14:textId="77777777" w:rsidR="006266EB" w:rsidRDefault="0082286E">
      <w:pPr>
        <w:tabs>
          <w:tab w:val="left" w:pos="6300"/>
        </w:tabs>
        <w:snapToGrid w:val="0"/>
        <w:ind w:firstLineChars="200" w:firstLine="480"/>
        <w:rPr>
          <w:rFonts w:ascii="仿宋" w:eastAsia="仿宋" w:hAnsi="仿宋" w:cs="仿宋"/>
          <w:bCs/>
          <w:sz w:val="24"/>
          <w:szCs w:val="24"/>
        </w:rPr>
      </w:pPr>
      <w:r>
        <w:rPr>
          <w:rFonts w:ascii="仿宋" w:eastAsia="仿宋" w:hAnsi="仿宋" w:cs="仿宋" w:hint="eastAsia"/>
          <w:bCs/>
          <w:sz w:val="24"/>
          <w:szCs w:val="24"/>
        </w:rPr>
        <w:t>（一）报价函</w:t>
      </w:r>
    </w:p>
    <w:p w14:paraId="4A3EE199" w14:textId="77777777" w:rsidR="006266EB" w:rsidRDefault="0082286E">
      <w:pPr>
        <w:tabs>
          <w:tab w:val="left" w:pos="6300"/>
        </w:tabs>
        <w:snapToGrid w:val="0"/>
        <w:ind w:firstLineChars="200" w:firstLine="562"/>
        <w:jc w:val="center"/>
        <w:rPr>
          <w:rFonts w:ascii="仿宋" w:eastAsia="仿宋" w:hAnsi="仿宋" w:cs="仿宋"/>
          <w:b/>
          <w:szCs w:val="28"/>
        </w:rPr>
      </w:pPr>
      <w:r>
        <w:rPr>
          <w:rFonts w:ascii="仿宋" w:eastAsia="仿宋" w:hAnsi="仿宋" w:cs="仿宋" w:hint="eastAsia"/>
          <w:b/>
          <w:szCs w:val="28"/>
        </w:rPr>
        <w:t>报价函</w:t>
      </w:r>
    </w:p>
    <w:p w14:paraId="696184DE"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u w:val="single"/>
        </w:rPr>
        <w:t>（采购人名称）</w:t>
      </w:r>
      <w:r>
        <w:rPr>
          <w:rFonts w:ascii="仿宋" w:eastAsia="仿宋" w:hAnsi="仿宋" w:cs="仿宋" w:hint="eastAsia"/>
          <w:sz w:val="24"/>
          <w:szCs w:val="24"/>
        </w:rPr>
        <w:t>：</w:t>
      </w:r>
    </w:p>
    <w:p w14:paraId="5D333421"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我方收到</w:t>
      </w:r>
      <w:r>
        <w:rPr>
          <w:rFonts w:ascii="仿宋" w:eastAsia="仿宋" w:hAnsi="仿宋" w:cs="仿宋" w:hint="eastAsia"/>
          <w:sz w:val="24"/>
          <w:szCs w:val="24"/>
        </w:rPr>
        <w:t>____________________________</w:t>
      </w:r>
      <w:r>
        <w:rPr>
          <w:rFonts w:ascii="仿宋" w:eastAsia="仿宋" w:hAnsi="仿宋" w:cs="仿宋" w:hint="eastAsia"/>
          <w:sz w:val="24"/>
          <w:szCs w:val="24"/>
        </w:rPr>
        <w:t>（项目名称）的询价文件，经详细研究，决定参加该项目。</w:t>
      </w:r>
    </w:p>
    <w:p w14:paraId="1063BD05" w14:textId="77777777" w:rsidR="006266EB" w:rsidRDefault="0082286E">
      <w:pPr>
        <w:tabs>
          <w:tab w:val="left" w:pos="6300"/>
        </w:tabs>
        <w:snapToGrid w:val="0"/>
        <w:ind w:leftChars="5" w:left="14"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、愿意按照询价文件中的一切要求，提供本项目的技术服务，报价为人民币</w:t>
      </w:r>
      <w:r>
        <w:rPr>
          <w:rFonts w:ascii="仿宋" w:eastAsia="仿宋" w:hAnsi="仿宋" w:cs="仿宋" w:hint="eastAsia"/>
          <w:sz w:val="24"/>
          <w:szCs w:val="24"/>
          <w:u w:val="single"/>
        </w:rPr>
        <w:t>大写：</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元整</w:t>
      </w:r>
      <w:r>
        <w:rPr>
          <w:rFonts w:ascii="仿宋" w:eastAsia="仿宋" w:hAnsi="仿宋" w:cs="仿宋" w:hint="eastAsia"/>
          <w:sz w:val="24"/>
          <w:szCs w:val="24"/>
        </w:rPr>
        <w:t>；人民币</w:t>
      </w:r>
      <w:r>
        <w:rPr>
          <w:rFonts w:ascii="仿宋" w:eastAsia="仿宋" w:hAnsi="仿宋" w:cs="仿宋" w:hint="eastAsia"/>
          <w:sz w:val="24"/>
          <w:szCs w:val="24"/>
          <w:u w:val="single"/>
        </w:rPr>
        <w:t>小写：</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元</w:t>
      </w:r>
      <w:r>
        <w:rPr>
          <w:rFonts w:ascii="仿宋" w:eastAsia="仿宋" w:hAnsi="仿宋" w:cs="仿宋" w:hint="eastAsia"/>
          <w:sz w:val="24"/>
          <w:szCs w:val="24"/>
        </w:rPr>
        <w:t>。</w:t>
      </w:r>
    </w:p>
    <w:p w14:paraId="5D5712ED"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、我方现提交的响应文件为：响应文件电子文档壹份。</w:t>
      </w:r>
    </w:p>
    <w:p w14:paraId="707DEB15"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、我方承诺：本次报价的有效期为</w:t>
      </w:r>
      <w:r>
        <w:rPr>
          <w:rFonts w:ascii="仿宋" w:eastAsia="仿宋" w:hAnsi="仿宋" w:cs="仿宋" w:hint="eastAsia"/>
          <w:sz w:val="24"/>
          <w:szCs w:val="24"/>
        </w:rPr>
        <w:t>90</w:t>
      </w:r>
      <w:r>
        <w:rPr>
          <w:rFonts w:ascii="仿宋" w:eastAsia="仿宋" w:hAnsi="仿宋" w:cs="仿宋" w:hint="eastAsia"/>
          <w:sz w:val="24"/>
          <w:szCs w:val="24"/>
        </w:rPr>
        <w:t>天。</w:t>
      </w:r>
    </w:p>
    <w:p w14:paraId="29B06E6E"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、我方完全理解和接受</w:t>
      </w:r>
      <w:proofErr w:type="gramStart"/>
      <w:r>
        <w:rPr>
          <w:rFonts w:ascii="仿宋" w:eastAsia="仿宋" w:hAnsi="仿宋" w:cs="仿宋" w:hint="eastAsia"/>
          <w:sz w:val="24"/>
          <w:szCs w:val="24"/>
        </w:rPr>
        <w:t>贵方竞采采购</w:t>
      </w:r>
      <w:proofErr w:type="gramEnd"/>
      <w:r>
        <w:rPr>
          <w:rFonts w:ascii="仿宋" w:eastAsia="仿宋" w:hAnsi="仿宋" w:cs="仿宋" w:hint="eastAsia"/>
          <w:sz w:val="24"/>
          <w:szCs w:val="24"/>
        </w:rPr>
        <w:t>文件的一切规定和要求及评审办法。</w:t>
      </w:r>
    </w:p>
    <w:p w14:paraId="708937B7"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、在</w:t>
      </w:r>
      <w:proofErr w:type="gramStart"/>
      <w:r>
        <w:rPr>
          <w:rFonts w:ascii="仿宋" w:eastAsia="仿宋" w:hAnsi="仿宋" w:cs="仿宋" w:hint="eastAsia"/>
          <w:sz w:val="24"/>
          <w:szCs w:val="24"/>
        </w:rPr>
        <w:t>整个竞采采购</w:t>
      </w:r>
      <w:proofErr w:type="gramEnd"/>
      <w:r>
        <w:rPr>
          <w:rFonts w:ascii="仿宋" w:eastAsia="仿宋" w:hAnsi="仿宋" w:cs="仿宋" w:hint="eastAsia"/>
          <w:sz w:val="24"/>
          <w:szCs w:val="24"/>
        </w:rPr>
        <w:t>过程中，我方若有违规行为，接受按照重庆市政府采购·云平台规定给予惩罚。</w:t>
      </w:r>
    </w:p>
    <w:p w14:paraId="5B2B6BCD"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、我方若中选，将按照</w:t>
      </w:r>
      <w:proofErr w:type="gramStart"/>
      <w:r>
        <w:rPr>
          <w:rFonts w:ascii="仿宋" w:eastAsia="仿宋" w:hAnsi="仿宋" w:cs="仿宋" w:hint="eastAsia"/>
          <w:sz w:val="24"/>
          <w:szCs w:val="24"/>
        </w:rPr>
        <w:t>竞采结果</w:t>
      </w:r>
      <w:proofErr w:type="gramEnd"/>
      <w:r>
        <w:rPr>
          <w:rFonts w:ascii="仿宋" w:eastAsia="仿宋" w:hAnsi="仿宋" w:cs="仿宋" w:hint="eastAsia"/>
          <w:sz w:val="24"/>
          <w:szCs w:val="24"/>
        </w:rPr>
        <w:t>签订合同，并且严格履行合同义务。</w:t>
      </w:r>
      <w:proofErr w:type="gramStart"/>
      <w:r>
        <w:rPr>
          <w:rFonts w:ascii="仿宋" w:eastAsia="仿宋" w:hAnsi="仿宋" w:cs="仿宋" w:hint="eastAsia"/>
          <w:sz w:val="24"/>
          <w:szCs w:val="24"/>
        </w:rPr>
        <w:t>本承诺函将</w:t>
      </w:r>
      <w:proofErr w:type="gramEnd"/>
      <w:r>
        <w:rPr>
          <w:rFonts w:ascii="仿宋" w:eastAsia="仿宋" w:hAnsi="仿宋" w:cs="仿宋" w:hint="eastAsia"/>
          <w:sz w:val="24"/>
          <w:szCs w:val="24"/>
        </w:rPr>
        <w:t>成为合同不可分割的一部分，与合同具有同等的法律效力。</w:t>
      </w:r>
    </w:p>
    <w:p w14:paraId="2BD38F49"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w:t>
      </w:r>
      <w:r>
        <w:rPr>
          <w:rFonts w:ascii="仿宋" w:eastAsia="仿宋" w:hAnsi="仿宋" w:cs="仿宋" w:hint="eastAsia"/>
          <w:sz w:val="24"/>
          <w:szCs w:val="28"/>
        </w:rPr>
        <w:t>我方理解，最低报价不是成交的唯一条件。</w:t>
      </w:r>
    </w:p>
    <w:p w14:paraId="6E2CA800" w14:textId="77777777" w:rsidR="006266EB" w:rsidRDefault="006266EB">
      <w:pPr>
        <w:tabs>
          <w:tab w:val="left" w:pos="6300"/>
        </w:tabs>
        <w:snapToGrid w:val="0"/>
        <w:ind w:firstLineChars="200" w:firstLine="480"/>
        <w:rPr>
          <w:rFonts w:ascii="仿宋" w:eastAsia="仿宋" w:hAnsi="仿宋" w:cs="仿宋"/>
          <w:sz w:val="24"/>
          <w:szCs w:val="24"/>
        </w:rPr>
      </w:pPr>
    </w:p>
    <w:p w14:paraId="423608F4" w14:textId="77777777" w:rsidR="006266EB" w:rsidRDefault="006266EB">
      <w:pPr>
        <w:tabs>
          <w:tab w:val="left" w:pos="6300"/>
        </w:tabs>
        <w:snapToGrid w:val="0"/>
        <w:ind w:firstLineChars="200" w:firstLine="480"/>
        <w:rPr>
          <w:rFonts w:ascii="仿宋" w:eastAsia="仿宋" w:hAnsi="仿宋" w:cs="仿宋"/>
          <w:sz w:val="24"/>
          <w:szCs w:val="24"/>
        </w:rPr>
      </w:pPr>
    </w:p>
    <w:p w14:paraId="2E024358" w14:textId="77777777" w:rsidR="006266EB" w:rsidRDefault="006266EB">
      <w:pPr>
        <w:tabs>
          <w:tab w:val="left" w:pos="6300"/>
        </w:tabs>
        <w:snapToGrid w:val="0"/>
        <w:ind w:firstLineChars="200" w:firstLine="480"/>
        <w:rPr>
          <w:rFonts w:ascii="仿宋" w:eastAsia="仿宋" w:hAnsi="仿宋" w:cs="仿宋"/>
          <w:sz w:val="24"/>
          <w:szCs w:val="24"/>
        </w:rPr>
      </w:pPr>
    </w:p>
    <w:p w14:paraId="27DE647B" w14:textId="77777777" w:rsidR="006266EB" w:rsidRDefault="006266EB">
      <w:pPr>
        <w:tabs>
          <w:tab w:val="left" w:pos="6300"/>
        </w:tabs>
        <w:snapToGrid w:val="0"/>
        <w:ind w:firstLineChars="200" w:firstLine="480"/>
        <w:rPr>
          <w:rFonts w:ascii="仿宋" w:eastAsia="仿宋" w:hAnsi="仿宋" w:cs="仿宋"/>
          <w:sz w:val="24"/>
          <w:szCs w:val="24"/>
        </w:rPr>
      </w:pPr>
    </w:p>
    <w:p w14:paraId="19C19089"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供应商名称（公章）：</w:t>
      </w:r>
    </w:p>
    <w:p w14:paraId="31D2A70B" w14:textId="77777777" w:rsidR="006266EB" w:rsidRDefault="0082286E">
      <w:pPr>
        <w:snapToGrid w:val="0"/>
        <w:ind w:firstLineChars="200" w:firstLine="480"/>
        <w:rPr>
          <w:rFonts w:ascii="仿宋" w:eastAsia="仿宋" w:hAnsi="仿宋" w:cs="仿宋"/>
          <w:sz w:val="24"/>
          <w:szCs w:val="24"/>
        </w:rPr>
        <w:sectPr w:rsidR="006266EB">
          <w:footerReference w:type="default" r:id="rId10"/>
          <w:pgSz w:w="11907" w:h="16840"/>
          <w:pgMar w:top="1134" w:right="1191" w:bottom="1134" w:left="1304" w:header="851" w:footer="992" w:gutter="0"/>
          <w:pgNumType w:start="1"/>
          <w:cols w:space="720"/>
          <w:docGrid w:linePitch="380" w:charSpace="-5735"/>
        </w:sect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795F3193" w14:textId="77777777" w:rsidR="006266EB" w:rsidRDefault="0082286E">
      <w:pPr>
        <w:tabs>
          <w:tab w:val="left" w:pos="2895"/>
        </w:tabs>
        <w:ind w:firstLineChars="200" w:firstLine="480"/>
        <w:rPr>
          <w:rFonts w:ascii="仿宋" w:eastAsia="仿宋" w:hAnsi="仿宋" w:cs="仿宋"/>
          <w:sz w:val="24"/>
          <w:szCs w:val="24"/>
        </w:rPr>
      </w:pPr>
      <w:r>
        <w:rPr>
          <w:rFonts w:ascii="仿宋" w:eastAsia="仿宋" w:hAnsi="仿宋" w:cs="仿宋" w:hint="eastAsia"/>
          <w:sz w:val="24"/>
          <w:szCs w:val="24"/>
        </w:rPr>
        <w:lastRenderedPageBreak/>
        <w:t>（二）明细报价表</w:t>
      </w:r>
    </w:p>
    <w:p w14:paraId="53FDD9C6" w14:textId="77777777" w:rsidR="006266EB" w:rsidRDefault="0082286E">
      <w:pPr>
        <w:tabs>
          <w:tab w:val="left" w:pos="2975"/>
          <w:tab w:val="center" w:pos="4765"/>
        </w:tabs>
        <w:ind w:firstLineChars="200" w:firstLine="562"/>
        <w:jc w:val="left"/>
        <w:rPr>
          <w:rFonts w:ascii="仿宋" w:eastAsia="仿宋" w:hAnsi="仿宋" w:cs="仿宋"/>
          <w:b/>
          <w:szCs w:val="28"/>
        </w:rPr>
      </w:pPr>
      <w:r>
        <w:rPr>
          <w:rFonts w:ascii="仿宋" w:eastAsia="仿宋" w:hAnsi="仿宋" w:cs="仿宋" w:hint="eastAsia"/>
          <w:b/>
          <w:szCs w:val="28"/>
        </w:rPr>
        <w:tab/>
      </w:r>
      <w:r>
        <w:rPr>
          <w:rFonts w:ascii="仿宋" w:eastAsia="仿宋" w:hAnsi="仿宋" w:cs="仿宋" w:hint="eastAsia"/>
          <w:b/>
          <w:szCs w:val="28"/>
        </w:rPr>
        <w:tab/>
      </w:r>
      <w:r>
        <w:rPr>
          <w:rFonts w:ascii="仿宋" w:eastAsia="仿宋" w:hAnsi="仿宋" w:cs="仿宋" w:hint="eastAsia"/>
          <w:b/>
          <w:szCs w:val="28"/>
        </w:rPr>
        <w:t>明细报价表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6266EB" w14:paraId="6E180ED0" w14:textId="77777777">
        <w:trPr>
          <w:trHeight w:hRule="exact" w:val="570"/>
        </w:trPr>
        <w:tc>
          <w:tcPr>
            <w:tcW w:w="1022" w:type="dxa"/>
            <w:tcBorders>
              <w:top w:val="single" w:sz="4" w:space="0" w:color="auto"/>
              <w:left w:val="single" w:sz="4" w:space="0" w:color="auto"/>
              <w:bottom w:val="single" w:sz="4" w:space="0" w:color="auto"/>
              <w:right w:val="single" w:sz="4" w:space="0" w:color="auto"/>
            </w:tcBorders>
            <w:vAlign w:val="center"/>
          </w:tcPr>
          <w:p w14:paraId="4C98670E" w14:textId="77777777" w:rsidR="006266EB" w:rsidRDefault="0082286E">
            <w:pPr>
              <w:jc w:val="center"/>
              <w:rPr>
                <w:rFonts w:ascii="仿宋" w:eastAsia="仿宋" w:hAnsi="仿宋" w:cs="仿宋"/>
                <w:b/>
                <w:sz w:val="21"/>
                <w:szCs w:val="21"/>
              </w:rPr>
            </w:pPr>
            <w:r>
              <w:rPr>
                <w:rFonts w:ascii="仿宋" w:eastAsia="仿宋" w:hAnsi="仿宋" w:cs="仿宋" w:hint="eastAsia"/>
                <w:b/>
                <w:sz w:val="21"/>
                <w:szCs w:val="21"/>
              </w:rPr>
              <w:t>序号</w:t>
            </w:r>
          </w:p>
        </w:tc>
        <w:tc>
          <w:tcPr>
            <w:tcW w:w="1695" w:type="dxa"/>
            <w:tcBorders>
              <w:top w:val="single" w:sz="4" w:space="0" w:color="auto"/>
              <w:left w:val="single" w:sz="4" w:space="0" w:color="auto"/>
              <w:bottom w:val="single" w:sz="4" w:space="0" w:color="auto"/>
              <w:right w:val="single" w:sz="4" w:space="0" w:color="auto"/>
            </w:tcBorders>
            <w:vAlign w:val="center"/>
          </w:tcPr>
          <w:p w14:paraId="0DB67408" w14:textId="77777777" w:rsidR="006266EB" w:rsidRDefault="0082286E">
            <w:pPr>
              <w:jc w:val="center"/>
              <w:rPr>
                <w:rFonts w:ascii="仿宋" w:eastAsia="仿宋" w:hAnsi="仿宋" w:cs="仿宋"/>
                <w:b/>
                <w:sz w:val="21"/>
                <w:szCs w:val="21"/>
              </w:rPr>
            </w:pPr>
            <w:r>
              <w:rPr>
                <w:rFonts w:ascii="仿宋" w:eastAsia="仿宋" w:hAnsi="仿宋" w:cs="仿宋" w:hint="eastAsia"/>
                <w:b/>
                <w:sz w:val="21"/>
                <w:szCs w:val="21"/>
              </w:rPr>
              <w:t>名称</w:t>
            </w:r>
          </w:p>
        </w:tc>
        <w:tc>
          <w:tcPr>
            <w:tcW w:w="3404" w:type="dxa"/>
            <w:tcBorders>
              <w:top w:val="single" w:sz="4" w:space="0" w:color="auto"/>
              <w:left w:val="single" w:sz="4" w:space="0" w:color="auto"/>
              <w:bottom w:val="single" w:sz="4" w:space="0" w:color="auto"/>
              <w:right w:val="single" w:sz="4" w:space="0" w:color="auto"/>
            </w:tcBorders>
            <w:vAlign w:val="center"/>
          </w:tcPr>
          <w:p w14:paraId="2B8E189F" w14:textId="77777777" w:rsidR="006266EB" w:rsidRDefault="0082286E">
            <w:pPr>
              <w:jc w:val="center"/>
              <w:rPr>
                <w:rFonts w:ascii="仿宋" w:eastAsia="仿宋" w:hAnsi="仿宋" w:cs="仿宋"/>
                <w:b/>
                <w:sz w:val="21"/>
                <w:szCs w:val="21"/>
              </w:rPr>
            </w:pPr>
            <w:r>
              <w:rPr>
                <w:rFonts w:ascii="仿宋" w:eastAsia="仿宋" w:hAnsi="仿宋" w:cs="仿宋" w:hint="eastAsia"/>
                <w:b/>
                <w:sz w:val="21"/>
                <w:szCs w:val="21"/>
              </w:rPr>
              <w:t>相关信息</w:t>
            </w:r>
          </w:p>
        </w:tc>
        <w:tc>
          <w:tcPr>
            <w:tcW w:w="1344" w:type="dxa"/>
            <w:tcBorders>
              <w:top w:val="single" w:sz="4" w:space="0" w:color="auto"/>
              <w:left w:val="single" w:sz="4" w:space="0" w:color="auto"/>
              <w:bottom w:val="single" w:sz="4" w:space="0" w:color="auto"/>
              <w:right w:val="single" w:sz="4" w:space="0" w:color="auto"/>
            </w:tcBorders>
            <w:vAlign w:val="center"/>
          </w:tcPr>
          <w:p w14:paraId="05534AB5" w14:textId="77777777" w:rsidR="006266EB" w:rsidRDefault="0082286E">
            <w:pPr>
              <w:jc w:val="center"/>
              <w:rPr>
                <w:rFonts w:ascii="仿宋" w:eastAsia="仿宋" w:hAnsi="仿宋" w:cs="仿宋"/>
                <w:b/>
                <w:sz w:val="21"/>
                <w:szCs w:val="21"/>
              </w:rPr>
            </w:pPr>
            <w:r>
              <w:rPr>
                <w:rFonts w:ascii="仿宋" w:eastAsia="仿宋" w:hAnsi="仿宋" w:cs="仿宋" w:hint="eastAsia"/>
                <w:b/>
                <w:sz w:val="21"/>
                <w:szCs w:val="21"/>
              </w:rPr>
              <w:t>数量</w:t>
            </w:r>
          </w:p>
        </w:tc>
        <w:tc>
          <w:tcPr>
            <w:tcW w:w="1344" w:type="dxa"/>
            <w:tcBorders>
              <w:top w:val="single" w:sz="4" w:space="0" w:color="auto"/>
              <w:left w:val="single" w:sz="4" w:space="0" w:color="auto"/>
              <w:bottom w:val="single" w:sz="4" w:space="0" w:color="auto"/>
              <w:right w:val="single" w:sz="4" w:space="0" w:color="auto"/>
            </w:tcBorders>
            <w:vAlign w:val="center"/>
          </w:tcPr>
          <w:p w14:paraId="6765A50B" w14:textId="77777777" w:rsidR="006266EB" w:rsidRDefault="0082286E">
            <w:pPr>
              <w:jc w:val="center"/>
              <w:rPr>
                <w:rFonts w:ascii="仿宋" w:eastAsia="仿宋" w:hAnsi="仿宋" w:cs="仿宋"/>
                <w:b/>
                <w:sz w:val="21"/>
                <w:szCs w:val="21"/>
              </w:rPr>
            </w:pPr>
            <w:r>
              <w:rPr>
                <w:rFonts w:ascii="仿宋" w:eastAsia="仿宋" w:hAnsi="仿宋" w:cs="仿宋" w:hint="eastAsia"/>
                <w:b/>
                <w:sz w:val="21"/>
                <w:szCs w:val="21"/>
              </w:rPr>
              <w:t>单价</w:t>
            </w:r>
          </w:p>
        </w:tc>
        <w:tc>
          <w:tcPr>
            <w:tcW w:w="1344" w:type="dxa"/>
            <w:tcBorders>
              <w:top w:val="single" w:sz="4" w:space="0" w:color="auto"/>
              <w:left w:val="single" w:sz="4" w:space="0" w:color="auto"/>
              <w:bottom w:val="single" w:sz="4" w:space="0" w:color="auto"/>
              <w:right w:val="single" w:sz="4" w:space="0" w:color="auto"/>
            </w:tcBorders>
            <w:vAlign w:val="center"/>
          </w:tcPr>
          <w:p w14:paraId="4179860A" w14:textId="77777777" w:rsidR="006266EB" w:rsidRDefault="0082286E">
            <w:pPr>
              <w:ind w:firstLineChars="200" w:firstLine="422"/>
              <w:jc w:val="center"/>
              <w:rPr>
                <w:rFonts w:ascii="仿宋" w:eastAsia="仿宋" w:hAnsi="仿宋" w:cs="仿宋"/>
                <w:b/>
                <w:sz w:val="21"/>
                <w:szCs w:val="21"/>
              </w:rPr>
            </w:pPr>
            <w:r>
              <w:rPr>
                <w:rFonts w:ascii="仿宋" w:eastAsia="仿宋" w:hAnsi="仿宋" w:cs="仿宋" w:hint="eastAsia"/>
                <w:b/>
                <w:sz w:val="21"/>
                <w:szCs w:val="21"/>
              </w:rPr>
              <w:t>合计</w:t>
            </w:r>
          </w:p>
        </w:tc>
      </w:tr>
      <w:tr w:rsidR="006266EB" w14:paraId="25B753DF"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2BFD31F5"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2111</w:t>
            </w:r>
          </w:p>
        </w:tc>
        <w:tc>
          <w:tcPr>
            <w:tcW w:w="1695" w:type="dxa"/>
            <w:tcBorders>
              <w:top w:val="single" w:sz="4" w:space="0" w:color="auto"/>
              <w:left w:val="single" w:sz="4" w:space="0" w:color="auto"/>
              <w:bottom w:val="single" w:sz="4" w:space="0" w:color="auto"/>
              <w:right w:val="single" w:sz="4" w:space="0" w:color="auto"/>
            </w:tcBorders>
            <w:vAlign w:val="center"/>
          </w:tcPr>
          <w:p w14:paraId="2B72492A" w14:textId="77777777" w:rsidR="006266EB" w:rsidRDefault="006266EB">
            <w:pPr>
              <w:jc w:val="center"/>
              <w:rPr>
                <w:rFonts w:ascii="仿宋" w:eastAsia="仿宋" w:hAnsi="仿宋" w:cs="仿宋"/>
                <w:sz w:val="21"/>
                <w:szCs w:val="21"/>
              </w:rPr>
            </w:pPr>
          </w:p>
        </w:tc>
        <w:tc>
          <w:tcPr>
            <w:tcW w:w="3404" w:type="dxa"/>
            <w:tcBorders>
              <w:top w:val="single" w:sz="4" w:space="0" w:color="auto"/>
              <w:left w:val="single" w:sz="4" w:space="0" w:color="auto"/>
              <w:bottom w:val="single" w:sz="4" w:space="0" w:color="auto"/>
              <w:right w:val="single" w:sz="4" w:space="0" w:color="auto"/>
            </w:tcBorders>
          </w:tcPr>
          <w:p w14:paraId="5A6D9CD5"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3A2689A5"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737B58DA"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5E0CA232" w14:textId="77777777" w:rsidR="006266EB" w:rsidRDefault="006266EB">
            <w:pPr>
              <w:ind w:firstLineChars="200" w:firstLine="420"/>
              <w:jc w:val="center"/>
              <w:rPr>
                <w:rFonts w:ascii="仿宋" w:eastAsia="仿宋" w:hAnsi="仿宋" w:cs="仿宋"/>
                <w:sz w:val="21"/>
                <w:szCs w:val="21"/>
              </w:rPr>
            </w:pPr>
          </w:p>
        </w:tc>
      </w:tr>
      <w:tr w:rsidR="006266EB" w14:paraId="2B92E7BB"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05196795"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22</w:t>
            </w:r>
          </w:p>
        </w:tc>
        <w:tc>
          <w:tcPr>
            <w:tcW w:w="1695" w:type="dxa"/>
            <w:tcBorders>
              <w:top w:val="single" w:sz="4" w:space="0" w:color="auto"/>
              <w:left w:val="single" w:sz="4" w:space="0" w:color="auto"/>
              <w:bottom w:val="single" w:sz="4" w:space="0" w:color="auto"/>
              <w:right w:val="single" w:sz="4" w:space="0" w:color="auto"/>
            </w:tcBorders>
            <w:vAlign w:val="center"/>
          </w:tcPr>
          <w:p w14:paraId="3AA7833D" w14:textId="77777777" w:rsidR="006266EB" w:rsidRDefault="006266EB">
            <w:pPr>
              <w:jc w:val="center"/>
              <w:rPr>
                <w:rFonts w:ascii="仿宋" w:eastAsia="仿宋" w:hAnsi="仿宋" w:cs="仿宋"/>
                <w:sz w:val="21"/>
                <w:szCs w:val="21"/>
              </w:rPr>
            </w:pPr>
          </w:p>
        </w:tc>
        <w:tc>
          <w:tcPr>
            <w:tcW w:w="3404" w:type="dxa"/>
            <w:tcBorders>
              <w:top w:val="single" w:sz="4" w:space="0" w:color="auto"/>
              <w:left w:val="single" w:sz="4" w:space="0" w:color="auto"/>
              <w:bottom w:val="single" w:sz="4" w:space="0" w:color="auto"/>
              <w:right w:val="single" w:sz="4" w:space="0" w:color="auto"/>
            </w:tcBorders>
          </w:tcPr>
          <w:p w14:paraId="47629945"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2C9ECB4D"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62EA1DA4"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4A800028" w14:textId="77777777" w:rsidR="006266EB" w:rsidRDefault="006266EB">
            <w:pPr>
              <w:ind w:firstLineChars="200" w:firstLine="420"/>
              <w:jc w:val="center"/>
              <w:rPr>
                <w:rFonts w:ascii="仿宋" w:eastAsia="仿宋" w:hAnsi="仿宋" w:cs="仿宋"/>
                <w:sz w:val="21"/>
                <w:szCs w:val="21"/>
              </w:rPr>
            </w:pPr>
          </w:p>
        </w:tc>
      </w:tr>
      <w:tr w:rsidR="006266EB" w14:paraId="3FCEB76F"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3DD0CBAC"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13</w:t>
            </w:r>
          </w:p>
        </w:tc>
        <w:tc>
          <w:tcPr>
            <w:tcW w:w="1695" w:type="dxa"/>
            <w:tcBorders>
              <w:top w:val="single" w:sz="4" w:space="0" w:color="auto"/>
              <w:left w:val="single" w:sz="4" w:space="0" w:color="auto"/>
              <w:bottom w:val="single" w:sz="4" w:space="0" w:color="auto"/>
              <w:right w:val="single" w:sz="4" w:space="0" w:color="auto"/>
            </w:tcBorders>
            <w:vAlign w:val="center"/>
          </w:tcPr>
          <w:p w14:paraId="0E225E0E" w14:textId="77777777" w:rsidR="006266EB" w:rsidRDefault="006266EB">
            <w:pPr>
              <w:jc w:val="center"/>
              <w:rPr>
                <w:rFonts w:ascii="仿宋" w:eastAsia="仿宋" w:hAnsi="仿宋" w:cs="仿宋"/>
                <w:sz w:val="21"/>
                <w:szCs w:val="21"/>
              </w:rPr>
            </w:pPr>
          </w:p>
        </w:tc>
        <w:tc>
          <w:tcPr>
            <w:tcW w:w="3404" w:type="dxa"/>
            <w:tcBorders>
              <w:top w:val="single" w:sz="4" w:space="0" w:color="auto"/>
              <w:left w:val="single" w:sz="4" w:space="0" w:color="auto"/>
              <w:bottom w:val="single" w:sz="4" w:space="0" w:color="auto"/>
              <w:right w:val="single" w:sz="4" w:space="0" w:color="auto"/>
            </w:tcBorders>
          </w:tcPr>
          <w:p w14:paraId="577EE706"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3A71A3E7"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34A99CC6"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69F0392F" w14:textId="77777777" w:rsidR="006266EB" w:rsidRDefault="006266EB">
            <w:pPr>
              <w:ind w:firstLineChars="200" w:firstLine="420"/>
              <w:jc w:val="center"/>
              <w:rPr>
                <w:rFonts w:ascii="仿宋" w:eastAsia="仿宋" w:hAnsi="仿宋" w:cs="仿宋"/>
                <w:sz w:val="21"/>
                <w:szCs w:val="21"/>
              </w:rPr>
            </w:pPr>
          </w:p>
        </w:tc>
      </w:tr>
      <w:tr w:rsidR="006266EB" w14:paraId="5322FEAC"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786004B9"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4</w:t>
            </w:r>
          </w:p>
        </w:tc>
        <w:tc>
          <w:tcPr>
            <w:tcW w:w="1695" w:type="dxa"/>
            <w:tcBorders>
              <w:top w:val="single" w:sz="4" w:space="0" w:color="auto"/>
              <w:left w:val="single" w:sz="4" w:space="0" w:color="auto"/>
              <w:bottom w:val="single" w:sz="4" w:space="0" w:color="auto"/>
              <w:right w:val="single" w:sz="4" w:space="0" w:color="auto"/>
            </w:tcBorders>
            <w:vAlign w:val="center"/>
          </w:tcPr>
          <w:p w14:paraId="16A22086" w14:textId="77777777" w:rsidR="006266EB" w:rsidRDefault="006266EB">
            <w:pPr>
              <w:jc w:val="center"/>
              <w:rPr>
                <w:rFonts w:ascii="仿宋" w:eastAsia="仿宋" w:hAnsi="仿宋" w:cs="仿宋"/>
                <w:sz w:val="21"/>
                <w:szCs w:val="21"/>
              </w:rPr>
            </w:pPr>
          </w:p>
        </w:tc>
        <w:tc>
          <w:tcPr>
            <w:tcW w:w="3404" w:type="dxa"/>
            <w:tcBorders>
              <w:top w:val="single" w:sz="4" w:space="0" w:color="auto"/>
              <w:left w:val="single" w:sz="4" w:space="0" w:color="auto"/>
              <w:bottom w:val="single" w:sz="4" w:space="0" w:color="auto"/>
              <w:right w:val="single" w:sz="4" w:space="0" w:color="auto"/>
            </w:tcBorders>
          </w:tcPr>
          <w:p w14:paraId="64C67D22"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2DBB73FE"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0B5DADAB"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23DC3D28" w14:textId="77777777" w:rsidR="006266EB" w:rsidRDefault="006266EB">
            <w:pPr>
              <w:ind w:firstLineChars="200" w:firstLine="420"/>
              <w:jc w:val="center"/>
              <w:rPr>
                <w:rFonts w:ascii="仿宋" w:eastAsia="仿宋" w:hAnsi="仿宋" w:cs="仿宋"/>
                <w:sz w:val="21"/>
                <w:szCs w:val="21"/>
              </w:rPr>
            </w:pPr>
          </w:p>
        </w:tc>
      </w:tr>
      <w:tr w:rsidR="006266EB" w14:paraId="4A2338FD"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0090EFD8"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5</w:t>
            </w:r>
          </w:p>
        </w:tc>
        <w:tc>
          <w:tcPr>
            <w:tcW w:w="1695" w:type="dxa"/>
            <w:tcBorders>
              <w:top w:val="single" w:sz="4" w:space="0" w:color="auto"/>
              <w:left w:val="single" w:sz="4" w:space="0" w:color="auto"/>
              <w:bottom w:val="single" w:sz="4" w:space="0" w:color="auto"/>
              <w:right w:val="single" w:sz="4" w:space="0" w:color="auto"/>
            </w:tcBorders>
            <w:vAlign w:val="center"/>
          </w:tcPr>
          <w:p w14:paraId="534DDF66" w14:textId="77777777" w:rsidR="006266EB" w:rsidRDefault="006266EB">
            <w:pPr>
              <w:jc w:val="center"/>
              <w:rPr>
                <w:rFonts w:ascii="仿宋" w:eastAsia="仿宋" w:hAnsi="仿宋" w:cs="仿宋"/>
                <w:sz w:val="21"/>
                <w:szCs w:val="21"/>
              </w:rPr>
            </w:pPr>
          </w:p>
        </w:tc>
        <w:tc>
          <w:tcPr>
            <w:tcW w:w="3404" w:type="dxa"/>
            <w:tcBorders>
              <w:top w:val="single" w:sz="4" w:space="0" w:color="auto"/>
              <w:left w:val="single" w:sz="4" w:space="0" w:color="auto"/>
              <w:bottom w:val="single" w:sz="4" w:space="0" w:color="auto"/>
              <w:right w:val="single" w:sz="4" w:space="0" w:color="auto"/>
            </w:tcBorders>
          </w:tcPr>
          <w:p w14:paraId="6D803328"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6A37686F"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6AAE6188"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3EE09E3C" w14:textId="77777777" w:rsidR="006266EB" w:rsidRDefault="006266EB">
            <w:pPr>
              <w:ind w:firstLineChars="200" w:firstLine="420"/>
              <w:jc w:val="center"/>
              <w:rPr>
                <w:rFonts w:ascii="仿宋" w:eastAsia="仿宋" w:hAnsi="仿宋" w:cs="仿宋"/>
                <w:sz w:val="21"/>
                <w:szCs w:val="21"/>
              </w:rPr>
            </w:pPr>
          </w:p>
        </w:tc>
      </w:tr>
      <w:tr w:rsidR="006266EB" w14:paraId="7BD4116F"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444E2FE8"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6</w:t>
            </w:r>
          </w:p>
        </w:tc>
        <w:tc>
          <w:tcPr>
            <w:tcW w:w="1695" w:type="dxa"/>
            <w:tcBorders>
              <w:top w:val="single" w:sz="4" w:space="0" w:color="auto"/>
              <w:left w:val="single" w:sz="4" w:space="0" w:color="auto"/>
              <w:bottom w:val="single" w:sz="4" w:space="0" w:color="auto"/>
              <w:right w:val="single" w:sz="4" w:space="0" w:color="auto"/>
            </w:tcBorders>
            <w:vAlign w:val="center"/>
          </w:tcPr>
          <w:p w14:paraId="0690A3A3" w14:textId="77777777" w:rsidR="006266EB" w:rsidRDefault="006266EB">
            <w:pPr>
              <w:jc w:val="center"/>
              <w:rPr>
                <w:rFonts w:ascii="仿宋" w:eastAsia="仿宋" w:hAnsi="仿宋" w:cs="仿宋"/>
                <w:sz w:val="21"/>
                <w:szCs w:val="21"/>
              </w:rPr>
            </w:pPr>
          </w:p>
        </w:tc>
        <w:tc>
          <w:tcPr>
            <w:tcW w:w="3404" w:type="dxa"/>
            <w:tcBorders>
              <w:top w:val="single" w:sz="4" w:space="0" w:color="auto"/>
              <w:left w:val="single" w:sz="4" w:space="0" w:color="auto"/>
              <w:bottom w:val="single" w:sz="4" w:space="0" w:color="auto"/>
              <w:right w:val="single" w:sz="4" w:space="0" w:color="auto"/>
            </w:tcBorders>
          </w:tcPr>
          <w:p w14:paraId="75E25B36"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07D20CE6"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204584C9"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2603D376" w14:textId="77777777" w:rsidR="006266EB" w:rsidRDefault="006266EB">
            <w:pPr>
              <w:ind w:firstLineChars="200" w:firstLine="420"/>
              <w:jc w:val="center"/>
              <w:rPr>
                <w:rFonts w:ascii="仿宋" w:eastAsia="仿宋" w:hAnsi="仿宋" w:cs="仿宋"/>
                <w:sz w:val="21"/>
                <w:szCs w:val="21"/>
              </w:rPr>
            </w:pPr>
          </w:p>
        </w:tc>
      </w:tr>
      <w:tr w:rsidR="006266EB" w14:paraId="70A09334"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11ADB8AD"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7</w:t>
            </w:r>
          </w:p>
        </w:tc>
        <w:tc>
          <w:tcPr>
            <w:tcW w:w="1695" w:type="dxa"/>
            <w:tcBorders>
              <w:top w:val="single" w:sz="4" w:space="0" w:color="auto"/>
              <w:left w:val="single" w:sz="4" w:space="0" w:color="auto"/>
              <w:bottom w:val="single" w:sz="4" w:space="0" w:color="auto"/>
              <w:right w:val="single" w:sz="4" w:space="0" w:color="auto"/>
            </w:tcBorders>
            <w:vAlign w:val="center"/>
          </w:tcPr>
          <w:p w14:paraId="5092874F" w14:textId="77777777" w:rsidR="006266EB" w:rsidRDefault="006266EB">
            <w:pPr>
              <w:jc w:val="center"/>
              <w:rPr>
                <w:rFonts w:ascii="仿宋" w:eastAsia="仿宋" w:hAnsi="仿宋" w:cs="仿宋"/>
                <w:sz w:val="21"/>
                <w:szCs w:val="21"/>
              </w:rPr>
            </w:pPr>
          </w:p>
        </w:tc>
        <w:tc>
          <w:tcPr>
            <w:tcW w:w="3404" w:type="dxa"/>
            <w:tcBorders>
              <w:top w:val="single" w:sz="4" w:space="0" w:color="auto"/>
              <w:left w:val="single" w:sz="4" w:space="0" w:color="auto"/>
              <w:bottom w:val="single" w:sz="4" w:space="0" w:color="auto"/>
              <w:right w:val="single" w:sz="4" w:space="0" w:color="auto"/>
            </w:tcBorders>
          </w:tcPr>
          <w:p w14:paraId="205DBFF6"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479A072D"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7B1215C5"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7FDA3141" w14:textId="77777777" w:rsidR="006266EB" w:rsidRDefault="006266EB">
            <w:pPr>
              <w:ind w:firstLineChars="200" w:firstLine="420"/>
              <w:jc w:val="center"/>
              <w:rPr>
                <w:rFonts w:ascii="仿宋" w:eastAsia="仿宋" w:hAnsi="仿宋" w:cs="仿宋"/>
                <w:sz w:val="21"/>
                <w:szCs w:val="21"/>
              </w:rPr>
            </w:pPr>
          </w:p>
        </w:tc>
      </w:tr>
      <w:tr w:rsidR="006266EB" w14:paraId="1DC8BA00"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5B3C3730"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8</w:t>
            </w:r>
          </w:p>
        </w:tc>
        <w:tc>
          <w:tcPr>
            <w:tcW w:w="1695" w:type="dxa"/>
            <w:tcBorders>
              <w:top w:val="single" w:sz="4" w:space="0" w:color="auto"/>
              <w:left w:val="single" w:sz="4" w:space="0" w:color="auto"/>
              <w:bottom w:val="single" w:sz="4" w:space="0" w:color="auto"/>
              <w:right w:val="single" w:sz="4" w:space="0" w:color="auto"/>
            </w:tcBorders>
            <w:vAlign w:val="center"/>
          </w:tcPr>
          <w:p w14:paraId="301E0BAC"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人工费</w:t>
            </w:r>
          </w:p>
        </w:tc>
        <w:tc>
          <w:tcPr>
            <w:tcW w:w="3404" w:type="dxa"/>
            <w:tcBorders>
              <w:top w:val="single" w:sz="4" w:space="0" w:color="auto"/>
              <w:left w:val="single" w:sz="4" w:space="0" w:color="auto"/>
              <w:bottom w:val="single" w:sz="4" w:space="0" w:color="auto"/>
              <w:right w:val="single" w:sz="4" w:space="0" w:color="auto"/>
            </w:tcBorders>
          </w:tcPr>
          <w:p w14:paraId="0BB29A28"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5DD0ADBF"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w:t>
            </w:r>
          </w:p>
        </w:tc>
        <w:tc>
          <w:tcPr>
            <w:tcW w:w="1344" w:type="dxa"/>
            <w:tcBorders>
              <w:top w:val="single" w:sz="4" w:space="0" w:color="auto"/>
              <w:left w:val="single" w:sz="4" w:space="0" w:color="auto"/>
              <w:bottom w:val="single" w:sz="4" w:space="0" w:color="auto"/>
              <w:right w:val="single" w:sz="4" w:space="0" w:color="auto"/>
            </w:tcBorders>
          </w:tcPr>
          <w:p w14:paraId="29A66196"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6EFA923A" w14:textId="77777777" w:rsidR="006266EB" w:rsidRDefault="006266EB">
            <w:pPr>
              <w:ind w:firstLineChars="200" w:firstLine="420"/>
              <w:jc w:val="center"/>
              <w:rPr>
                <w:rFonts w:ascii="仿宋" w:eastAsia="仿宋" w:hAnsi="仿宋" w:cs="仿宋"/>
                <w:sz w:val="21"/>
                <w:szCs w:val="21"/>
              </w:rPr>
            </w:pPr>
          </w:p>
        </w:tc>
      </w:tr>
      <w:tr w:rsidR="006266EB" w14:paraId="105128C4"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38946073"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9</w:t>
            </w:r>
          </w:p>
        </w:tc>
        <w:tc>
          <w:tcPr>
            <w:tcW w:w="1695" w:type="dxa"/>
            <w:tcBorders>
              <w:top w:val="single" w:sz="4" w:space="0" w:color="auto"/>
              <w:left w:val="single" w:sz="4" w:space="0" w:color="auto"/>
              <w:bottom w:val="single" w:sz="4" w:space="0" w:color="auto"/>
              <w:right w:val="single" w:sz="4" w:space="0" w:color="auto"/>
            </w:tcBorders>
            <w:vAlign w:val="center"/>
          </w:tcPr>
          <w:p w14:paraId="2F44FC70"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各种税费</w:t>
            </w:r>
          </w:p>
        </w:tc>
        <w:tc>
          <w:tcPr>
            <w:tcW w:w="3404" w:type="dxa"/>
            <w:tcBorders>
              <w:top w:val="single" w:sz="4" w:space="0" w:color="auto"/>
              <w:left w:val="single" w:sz="4" w:space="0" w:color="auto"/>
              <w:bottom w:val="single" w:sz="4" w:space="0" w:color="auto"/>
              <w:right w:val="single" w:sz="4" w:space="0" w:color="auto"/>
            </w:tcBorders>
          </w:tcPr>
          <w:p w14:paraId="0495144E"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6638AFFA"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w:t>
            </w:r>
          </w:p>
        </w:tc>
        <w:tc>
          <w:tcPr>
            <w:tcW w:w="1344" w:type="dxa"/>
            <w:tcBorders>
              <w:top w:val="single" w:sz="4" w:space="0" w:color="auto"/>
              <w:left w:val="single" w:sz="4" w:space="0" w:color="auto"/>
              <w:bottom w:val="single" w:sz="4" w:space="0" w:color="auto"/>
              <w:right w:val="single" w:sz="4" w:space="0" w:color="auto"/>
            </w:tcBorders>
          </w:tcPr>
          <w:p w14:paraId="27C3FA24"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245FF545" w14:textId="77777777" w:rsidR="006266EB" w:rsidRDefault="006266EB">
            <w:pPr>
              <w:ind w:firstLineChars="200" w:firstLine="420"/>
              <w:jc w:val="center"/>
              <w:rPr>
                <w:rFonts w:ascii="仿宋" w:eastAsia="仿宋" w:hAnsi="仿宋" w:cs="仿宋"/>
                <w:sz w:val="21"/>
                <w:szCs w:val="21"/>
              </w:rPr>
            </w:pPr>
          </w:p>
        </w:tc>
      </w:tr>
      <w:tr w:rsidR="006266EB" w14:paraId="158774E5"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1495B2BC"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10</w:t>
            </w:r>
          </w:p>
        </w:tc>
        <w:tc>
          <w:tcPr>
            <w:tcW w:w="1695" w:type="dxa"/>
            <w:tcBorders>
              <w:top w:val="single" w:sz="4" w:space="0" w:color="auto"/>
              <w:left w:val="single" w:sz="4" w:space="0" w:color="auto"/>
              <w:bottom w:val="single" w:sz="4" w:space="0" w:color="auto"/>
              <w:right w:val="single" w:sz="4" w:space="0" w:color="auto"/>
            </w:tcBorders>
            <w:vAlign w:val="center"/>
          </w:tcPr>
          <w:p w14:paraId="4DF68D5E"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其他费用</w:t>
            </w:r>
          </w:p>
        </w:tc>
        <w:tc>
          <w:tcPr>
            <w:tcW w:w="3404" w:type="dxa"/>
            <w:tcBorders>
              <w:top w:val="single" w:sz="4" w:space="0" w:color="auto"/>
              <w:left w:val="single" w:sz="4" w:space="0" w:color="auto"/>
              <w:bottom w:val="single" w:sz="4" w:space="0" w:color="auto"/>
              <w:right w:val="single" w:sz="4" w:space="0" w:color="auto"/>
            </w:tcBorders>
          </w:tcPr>
          <w:p w14:paraId="069A3C66"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660BC216"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w:t>
            </w:r>
          </w:p>
        </w:tc>
        <w:tc>
          <w:tcPr>
            <w:tcW w:w="1344" w:type="dxa"/>
            <w:tcBorders>
              <w:top w:val="single" w:sz="4" w:space="0" w:color="auto"/>
              <w:left w:val="single" w:sz="4" w:space="0" w:color="auto"/>
              <w:bottom w:val="single" w:sz="4" w:space="0" w:color="auto"/>
              <w:right w:val="single" w:sz="4" w:space="0" w:color="auto"/>
            </w:tcBorders>
          </w:tcPr>
          <w:p w14:paraId="6C21A633"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61F1D50E" w14:textId="77777777" w:rsidR="006266EB" w:rsidRDefault="006266EB">
            <w:pPr>
              <w:ind w:firstLineChars="200" w:firstLine="420"/>
              <w:jc w:val="center"/>
              <w:rPr>
                <w:rFonts w:ascii="仿宋" w:eastAsia="仿宋" w:hAnsi="仿宋" w:cs="仿宋"/>
                <w:sz w:val="21"/>
                <w:szCs w:val="21"/>
              </w:rPr>
            </w:pPr>
          </w:p>
        </w:tc>
      </w:tr>
      <w:tr w:rsidR="006266EB" w14:paraId="3DA7D2E7"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089C43DF"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11</w:t>
            </w:r>
          </w:p>
        </w:tc>
        <w:tc>
          <w:tcPr>
            <w:tcW w:w="1695" w:type="dxa"/>
            <w:tcBorders>
              <w:top w:val="single" w:sz="4" w:space="0" w:color="auto"/>
              <w:left w:val="single" w:sz="4" w:space="0" w:color="auto"/>
              <w:bottom w:val="single" w:sz="4" w:space="0" w:color="auto"/>
              <w:right w:val="single" w:sz="4" w:space="0" w:color="auto"/>
            </w:tcBorders>
            <w:vAlign w:val="center"/>
          </w:tcPr>
          <w:p w14:paraId="6DE46AD8"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w:t>
            </w:r>
          </w:p>
        </w:tc>
        <w:tc>
          <w:tcPr>
            <w:tcW w:w="3404" w:type="dxa"/>
            <w:tcBorders>
              <w:top w:val="single" w:sz="4" w:space="0" w:color="auto"/>
              <w:left w:val="single" w:sz="4" w:space="0" w:color="auto"/>
              <w:bottom w:val="single" w:sz="4" w:space="0" w:color="auto"/>
              <w:right w:val="single" w:sz="4" w:space="0" w:color="auto"/>
            </w:tcBorders>
          </w:tcPr>
          <w:p w14:paraId="6EE3E072"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14:paraId="3726588C"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w:t>
            </w:r>
          </w:p>
        </w:tc>
        <w:tc>
          <w:tcPr>
            <w:tcW w:w="1344" w:type="dxa"/>
            <w:tcBorders>
              <w:top w:val="single" w:sz="4" w:space="0" w:color="auto"/>
              <w:left w:val="single" w:sz="4" w:space="0" w:color="auto"/>
              <w:bottom w:val="single" w:sz="4" w:space="0" w:color="auto"/>
              <w:right w:val="single" w:sz="4" w:space="0" w:color="auto"/>
            </w:tcBorders>
          </w:tcPr>
          <w:p w14:paraId="551FB253" w14:textId="77777777" w:rsidR="006266EB" w:rsidRDefault="006266EB">
            <w:pPr>
              <w:jc w:val="center"/>
              <w:rPr>
                <w:rFonts w:ascii="仿宋" w:eastAsia="仿宋" w:hAnsi="仿宋" w:cs="仿宋"/>
                <w:sz w:val="21"/>
                <w:szCs w:val="21"/>
              </w:rPr>
            </w:pPr>
          </w:p>
        </w:tc>
        <w:tc>
          <w:tcPr>
            <w:tcW w:w="1344" w:type="dxa"/>
            <w:tcBorders>
              <w:top w:val="single" w:sz="4" w:space="0" w:color="auto"/>
              <w:left w:val="single" w:sz="4" w:space="0" w:color="auto"/>
              <w:bottom w:val="single" w:sz="4" w:space="0" w:color="auto"/>
              <w:right w:val="single" w:sz="4" w:space="0" w:color="auto"/>
            </w:tcBorders>
          </w:tcPr>
          <w:p w14:paraId="3C08EE39" w14:textId="77777777" w:rsidR="006266EB" w:rsidRDefault="006266EB">
            <w:pPr>
              <w:ind w:firstLineChars="200" w:firstLine="420"/>
              <w:jc w:val="center"/>
              <w:rPr>
                <w:rFonts w:ascii="仿宋" w:eastAsia="仿宋" w:hAnsi="仿宋" w:cs="仿宋"/>
                <w:sz w:val="21"/>
                <w:szCs w:val="21"/>
              </w:rPr>
            </w:pPr>
          </w:p>
        </w:tc>
      </w:tr>
      <w:tr w:rsidR="006266EB" w14:paraId="12B63F5C" w14:textId="77777777">
        <w:trPr>
          <w:trHeight w:hRule="exact" w:val="422"/>
        </w:trPr>
        <w:tc>
          <w:tcPr>
            <w:tcW w:w="1022" w:type="dxa"/>
            <w:tcBorders>
              <w:top w:val="single" w:sz="4" w:space="0" w:color="auto"/>
              <w:left w:val="single" w:sz="4" w:space="0" w:color="auto"/>
              <w:bottom w:val="single" w:sz="4" w:space="0" w:color="auto"/>
              <w:right w:val="single" w:sz="4" w:space="0" w:color="auto"/>
            </w:tcBorders>
            <w:vAlign w:val="center"/>
          </w:tcPr>
          <w:p w14:paraId="6A52CBB8" w14:textId="77777777" w:rsidR="006266EB" w:rsidRDefault="0082286E">
            <w:pPr>
              <w:pStyle w:val="ad"/>
              <w:spacing w:line="240" w:lineRule="auto"/>
              <w:ind w:left="3920"/>
              <w:jc w:val="center"/>
              <w:outlineLvl w:val="0"/>
              <w:rPr>
                <w:rFonts w:ascii="仿宋" w:eastAsia="仿宋" w:hAnsi="仿宋" w:cs="仿宋"/>
                <w:sz w:val="21"/>
                <w:szCs w:val="21"/>
              </w:rPr>
            </w:pPr>
            <w:r>
              <w:rPr>
                <w:rFonts w:ascii="仿宋" w:eastAsia="仿宋" w:hAnsi="仿宋" w:cs="仿宋" w:hint="eastAsia"/>
                <w:sz w:val="21"/>
                <w:szCs w:val="21"/>
              </w:rPr>
              <w:t>12</w:t>
            </w:r>
          </w:p>
        </w:tc>
        <w:tc>
          <w:tcPr>
            <w:tcW w:w="1695" w:type="dxa"/>
            <w:tcBorders>
              <w:top w:val="single" w:sz="4" w:space="0" w:color="auto"/>
              <w:left w:val="single" w:sz="4" w:space="0" w:color="auto"/>
              <w:bottom w:val="single" w:sz="4" w:space="0" w:color="auto"/>
              <w:right w:val="single" w:sz="4" w:space="0" w:color="auto"/>
            </w:tcBorders>
            <w:vAlign w:val="center"/>
          </w:tcPr>
          <w:p w14:paraId="055E4FF4"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总计</w:t>
            </w:r>
          </w:p>
        </w:tc>
        <w:tc>
          <w:tcPr>
            <w:tcW w:w="7436" w:type="dxa"/>
            <w:gridSpan w:val="4"/>
            <w:tcBorders>
              <w:top w:val="single" w:sz="4" w:space="0" w:color="auto"/>
              <w:left w:val="single" w:sz="4" w:space="0" w:color="auto"/>
              <w:bottom w:val="single" w:sz="4" w:space="0" w:color="auto"/>
              <w:right w:val="single" w:sz="4" w:space="0" w:color="auto"/>
            </w:tcBorders>
          </w:tcPr>
          <w:p w14:paraId="0E2DEBA8" w14:textId="77777777" w:rsidR="006266EB" w:rsidRDefault="006266EB">
            <w:pPr>
              <w:rPr>
                <w:rFonts w:ascii="仿宋" w:eastAsia="仿宋" w:hAnsi="仿宋" w:cs="仿宋"/>
                <w:sz w:val="21"/>
                <w:szCs w:val="21"/>
              </w:rPr>
            </w:pPr>
          </w:p>
        </w:tc>
      </w:tr>
    </w:tbl>
    <w:p w14:paraId="74A97027" w14:textId="77777777" w:rsidR="006266EB" w:rsidRDefault="006266EB">
      <w:pPr>
        <w:snapToGrid w:val="0"/>
        <w:ind w:firstLineChars="200" w:firstLine="480"/>
        <w:rPr>
          <w:rFonts w:ascii="仿宋" w:eastAsia="仿宋" w:hAnsi="仿宋" w:cs="仿宋"/>
          <w:sz w:val="24"/>
          <w:szCs w:val="28"/>
        </w:rPr>
      </w:pPr>
    </w:p>
    <w:p w14:paraId="2340902A" w14:textId="77777777" w:rsidR="006266EB" w:rsidRDefault="006266EB">
      <w:pPr>
        <w:snapToGrid w:val="0"/>
        <w:ind w:firstLineChars="200" w:firstLine="480"/>
        <w:rPr>
          <w:rFonts w:ascii="仿宋" w:eastAsia="仿宋" w:hAnsi="仿宋" w:cs="仿宋"/>
          <w:sz w:val="24"/>
          <w:szCs w:val="28"/>
        </w:rPr>
      </w:pPr>
    </w:p>
    <w:p w14:paraId="7EE768CE" w14:textId="77777777" w:rsidR="006266EB" w:rsidRDefault="0082286E">
      <w:pPr>
        <w:snapToGrid w:val="0"/>
        <w:ind w:firstLineChars="200" w:firstLine="480"/>
        <w:rPr>
          <w:rFonts w:ascii="仿宋" w:eastAsia="仿宋" w:hAnsi="仿宋" w:cs="仿宋"/>
          <w:sz w:val="24"/>
          <w:szCs w:val="28"/>
        </w:rPr>
      </w:pPr>
      <w:r>
        <w:rPr>
          <w:rFonts w:ascii="仿宋" w:eastAsia="仿宋" w:hAnsi="仿宋" w:cs="仿宋" w:hint="eastAsia"/>
          <w:sz w:val="24"/>
          <w:szCs w:val="28"/>
        </w:rPr>
        <w:t>注：本表可根据项目实际情况调整，并逐页盖章。</w:t>
      </w:r>
    </w:p>
    <w:p w14:paraId="0EACA6F7" w14:textId="77777777" w:rsidR="006266EB" w:rsidRDefault="006266EB">
      <w:pPr>
        <w:pStyle w:val="TOC1"/>
        <w:spacing w:line="240" w:lineRule="auto"/>
        <w:ind w:firstLineChars="200" w:firstLine="480"/>
        <w:rPr>
          <w:rFonts w:ascii="仿宋" w:eastAsia="仿宋" w:hAnsi="仿宋" w:cs="仿宋"/>
          <w:sz w:val="24"/>
          <w:szCs w:val="24"/>
        </w:rPr>
      </w:pPr>
    </w:p>
    <w:p w14:paraId="108E1C96" w14:textId="77777777" w:rsidR="006266EB" w:rsidRDefault="0082286E">
      <w:pPr>
        <w:pStyle w:val="TOC1"/>
        <w:spacing w:line="240" w:lineRule="auto"/>
        <w:ind w:firstLineChars="200" w:firstLine="480"/>
        <w:rPr>
          <w:rFonts w:ascii="仿宋" w:eastAsia="仿宋" w:hAnsi="仿宋" w:cs="仿宋"/>
        </w:rPr>
      </w:pPr>
      <w:r>
        <w:rPr>
          <w:rFonts w:ascii="仿宋" w:eastAsia="仿宋" w:hAnsi="仿宋" w:cs="仿宋" w:hint="eastAsia"/>
          <w:sz w:val="24"/>
          <w:szCs w:val="24"/>
        </w:rPr>
        <w:t xml:space="preserve">            </w:t>
      </w:r>
    </w:p>
    <w:p w14:paraId="36EB6B94" w14:textId="77777777" w:rsidR="006266EB" w:rsidRDefault="006266EB">
      <w:pPr>
        <w:ind w:firstLineChars="200" w:firstLine="560"/>
        <w:rPr>
          <w:rFonts w:ascii="仿宋" w:eastAsia="仿宋" w:hAnsi="仿宋" w:cs="仿宋"/>
        </w:rPr>
      </w:pPr>
    </w:p>
    <w:p w14:paraId="008AD261" w14:textId="77777777" w:rsidR="006266EB" w:rsidRDefault="0082286E">
      <w:pPr>
        <w:ind w:firstLineChars="200" w:firstLine="480"/>
        <w:rPr>
          <w:rFonts w:ascii="仿宋" w:eastAsia="仿宋" w:hAnsi="仿宋" w:cs="仿宋"/>
        </w:rPr>
      </w:pPr>
      <w:r>
        <w:rPr>
          <w:rFonts w:ascii="仿宋" w:eastAsia="仿宋" w:hAnsi="仿宋" w:cs="仿宋" w:hint="eastAsia"/>
          <w:sz w:val="24"/>
          <w:szCs w:val="24"/>
        </w:rPr>
        <w:t xml:space="preserve">                                                   </w:t>
      </w:r>
      <w:r>
        <w:rPr>
          <w:rFonts w:ascii="仿宋" w:eastAsia="仿宋" w:hAnsi="仿宋" w:cs="仿宋" w:hint="eastAsia"/>
          <w:sz w:val="24"/>
          <w:szCs w:val="24"/>
        </w:rPr>
        <w:t>供应商名称（公章）：</w:t>
      </w:r>
    </w:p>
    <w:p w14:paraId="68B57CE5" w14:textId="77777777" w:rsidR="006266EB" w:rsidRDefault="0082286E">
      <w:pPr>
        <w:ind w:right="480" w:firstLineChars="200" w:firstLine="48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15855D19" w14:textId="77777777" w:rsidR="006266EB" w:rsidRDefault="006266EB">
      <w:pPr>
        <w:ind w:firstLineChars="200" w:firstLine="562"/>
        <w:rPr>
          <w:rFonts w:ascii="仿宋" w:eastAsia="仿宋" w:hAnsi="仿宋" w:cs="仿宋"/>
          <w:b/>
          <w:szCs w:val="28"/>
        </w:rPr>
      </w:pPr>
    </w:p>
    <w:p w14:paraId="38514958" w14:textId="77777777" w:rsidR="006266EB" w:rsidRDefault="006266EB">
      <w:pPr>
        <w:ind w:firstLineChars="200" w:firstLine="562"/>
        <w:rPr>
          <w:rFonts w:ascii="仿宋" w:eastAsia="仿宋" w:hAnsi="仿宋" w:cs="仿宋"/>
          <w:b/>
          <w:szCs w:val="28"/>
        </w:rPr>
      </w:pPr>
    </w:p>
    <w:p w14:paraId="217796D4" w14:textId="77777777" w:rsidR="006266EB" w:rsidRDefault="006266EB">
      <w:pPr>
        <w:ind w:firstLineChars="200" w:firstLine="562"/>
        <w:rPr>
          <w:rFonts w:ascii="仿宋" w:eastAsia="仿宋" w:hAnsi="仿宋" w:cs="仿宋"/>
          <w:b/>
          <w:szCs w:val="28"/>
        </w:rPr>
      </w:pPr>
    </w:p>
    <w:p w14:paraId="03E1FF0A" w14:textId="77777777" w:rsidR="006266EB" w:rsidRDefault="006266EB">
      <w:pPr>
        <w:ind w:firstLineChars="200" w:firstLine="480"/>
        <w:rPr>
          <w:rFonts w:ascii="仿宋" w:eastAsia="仿宋" w:hAnsi="仿宋" w:cs="仿宋"/>
          <w:sz w:val="24"/>
          <w:szCs w:val="24"/>
        </w:rPr>
      </w:pPr>
    </w:p>
    <w:p w14:paraId="1001C2B5" w14:textId="77777777" w:rsidR="006266EB" w:rsidRDefault="006266EB">
      <w:pPr>
        <w:ind w:firstLineChars="200" w:firstLine="480"/>
        <w:rPr>
          <w:rFonts w:ascii="仿宋" w:eastAsia="仿宋" w:hAnsi="仿宋" w:cs="仿宋"/>
          <w:sz w:val="24"/>
          <w:szCs w:val="24"/>
        </w:rPr>
        <w:sectPr w:rsidR="006266EB">
          <w:headerReference w:type="default" r:id="rId11"/>
          <w:footerReference w:type="default" r:id="rId12"/>
          <w:pgSz w:w="11907" w:h="16840"/>
          <w:pgMar w:top="1134" w:right="1418" w:bottom="1134" w:left="1418" w:header="964" w:footer="992" w:gutter="0"/>
          <w:cols w:space="720"/>
          <w:docGrid w:linePitch="312"/>
        </w:sectPr>
      </w:pPr>
    </w:p>
    <w:p w14:paraId="2E974357" w14:textId="77777777" w:rsidR="006266EB" w:rsidRDefault="0082286E">
      <w:pPr>
        <w:pStyle w:val="30"/>
        <w:numPr>
          <w:ilvl w:val="0"/>
          <w:numId w:val="14"/>
        </w:numPr>
        <w:spacing w:line="240" w:lineRule="auto"/>
        <w:ind w:firstLineChars="200" w:firstLine="562"/>
      </w:pPr>
      <w:r>
        <w:rPr>
          <w:rFonts w:hint="eastAsia"/>
        </w:rPr>
        <w:lastRenderedPageBreak/>
        <w:t>技术部分</w:t>
      </w:r>
    </w:p>
    <w:p w14:paraId="7BFF332C" w14:textId="77777777" w:rsidR="006266EB" w:rsidRDefault="0082286E">
      <w:pPr>
        <w:ind w:firstLineChars="200" w:firstLine="480"/>
        <w:rPr>
          <w:rFonts w:ascii="仿宋" w:eastAsia="仿宋" w:hAnsi="仿宋" w:cs="仿宋"/>
          <w:sz w:val="24"/>
          <w:szCs w:val="24"/>
        </w:rPr>
      </w:pPr>
      <w:r>
        <w:rPr>
          <w:rFonts w:ascii="仿宋" w:eastAsia="仿宋" w:hAnsi="仿宋" w:cs="仿宋" w:hint="eastAsia"/>
          <w:sz w:val="24"/>
          <w:szCs w:val="24"/>
        </w:rPr>
        <w:t>（一）技术响应偏离表</w:t>
      </w:r>
      <w:r>
        <w:rPr>
          <w:rFonts w:ascii="仿宋" w:eastAsia="仿宋" w:hAnsi="仿宋" w:cs="仿宋" w:hint="eastAsia"/>
          <w:sz w:val="24"/>
          <w:szCs w:val="24"/>
        </w:rPr>
        <w:t xml:space="preserve">                              </w:t>
      </w:r>
    </w:p>
    <w:p w14:paraId="085B25A2" w14:textId="77777777" w:rsidR="006266EB" w:rsidRDefault="0082286E">
      <w:pPr>
        <w:ind w:firstLineChars="200" w:firstLine="480"/>
        <w:rPr>
          <w:rFonts w:ascii="仿宋" w:eastAsia="仿宋" w:hAnsi="仿宋" w:cs="仿宋"/>
          <w:sz w:val="24"/>
          <w:szCs w:val="24"/>
        </w:rPr>
      </w:pPr>
      <w:r>
        <w:rPr>
          <w:rFonts w:ascii="仿宋" w:eastAsia="仿宋" w:hAnsi="仿宋" w:cs="仿宋" w:hint="eastAsia"/>
          <w:sz w:val="24"/>
          <w:szCs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6266EB" w14:paraId="403D45A3" w14:textId="77777777">
        <w:trPr>
          <w:trHeight w:val="422"/>
          <w:jc w:val="center"/>
        </w:trPr>
        <w:tc>
          <w:tcPr>
            <w:tcW w:w="1218" w:type="dxa"/>
            <w:vAlign w:val="center"/>
          </w:tcPr>
          <w:p w14:paraId="2BBF7B10" w14:textId="77777777" w:rsidR="006266EB" w:rsidRDefault="0082286E">
            <w:pPr>
              <w:tabs>
                <w:tab w:val="left" w:pos="6300"/>
              </w:tabs>
              <w:snapToGrid w:val="0"/>
              <w:jc w:val="center"/>
              <w:outlineLvl w:val="0"/>
              <w:rPr>
                <w:rFonts w:ascii="仿宋" w:eastAsia="仿宋" w:hAnsi="仿宋" w:cs="仿宋"/>
                <w:b/>
                <w:sz w:val="21"/>
                <w:szCs w:val="21"/>
              </w:rPr>
            </w:pPr>
            <w:r>
              <w:rPr>
                <w:rFonts w:ascii="仿宋" w:eastAsia="仿宋" w:hAnsi="仿宋" w:cs="仿宋" w:hint="eastAsia"/>
                <w:b/>
                <w:sz w:val="21"/>
                <w:szCs w:val="21"/>
              </w:rPr>
              <w:t>序号</w:t>
            </w:r>
          </w:p>
        </w:tc>
        <w:tc>
          <w:tcPr>
            <w:tcW w:w="2844" w:type="dxa"/>
            <w:vAlign w:val="center"/>
          </w:tcPr>
          <w:p w14:paraId="6BE0EC07" w14:textId="77777777" w:rsidR="006266EB" w:rsidRDefault="0082286E">
            <w:pPr>
              <w:tabs>
                <w:tab w:val="left" w:pos="6300"/>
              </w:tabs>
              <w:snapToGrid w:val="0"/>
              <w:jc w:val="center"/>
              <w:outlineLvl w:val="0"/>
              <w:rPr>
                <w:rFonts w:ascii="仿宋" w:eastAsia="仿宋" w:hAnsi="仿宋" w:cs="仿宋"/>
                <w:b/>
                <w:sz w:val="21"/>
                <w:szCs w:val="21"/>
              </w:rPr>
            </w:pPr>
            <w:r>
              <w:rPr>
                <w:rFonts w:ascii="仿宋" w:eastAsia="仿宋" w:hAnsi="仿宋" w:cs="仿宋" w:hint="eastAsia"/>
                <w:b/>
                <w:sz w:val="21"/>
                <w:szCs w:val="21"/>
              </w:rPr>
              <w:t>采购需求</w:t>
            </w:r>
          </w:p>
        </w:tc>
        <w:tc>
          <w:tcPr>
            <w:tcW w:w="2952" w:type="dxa"/>
            <w:vAlign w:val="center"/>
          </w:tcPr>
          <w:p w14:paraId="2ECBB2DE" w14:textId="77777777" w:rsidR="006266EB" w:rsidRDefault="0082286E">
            <w:pPr>
              <w:tabs>
                <w:tab w:val="left" w:pos="6300"/>
              </w:tabs>
              <w:snapToGrid w:val="0"/>
              <w:jc w:val="center"/>
              <w:outlineLvl w:val="0"/>
              <w:rPr>
                <w:rFonts w:ascii="仿宋" w:eastAsia="仿宋" w:hAnsi="仿宋" w:cs="仿宋"/>
                <w:b/>
                <w:sz w:val="21"/>
                <w:szCs w:val="21"/>
              </w:rPr>
            </w:pPr>
            <w:r>
              <w:rPr>
                <w:rFonts w:ascii="仿宋" w:eastAsia="仿宋" w:hAnsi="仿宋" w:cs="仿宋" w:hint="eastAsia"/>
                <w:b/>
                <w:sz w:val="21"/>
                <w:szCs w:val="21"/>
              </w:rPr>
              <w:t>响应情况</w:t>
            </w:r>
          </w:p>
        </w:tc>
        <w:tc>
          <w:tcPr>
            <w:tcW w:w="2212" w:type="dxa"/>
            <w:vAlign w:val="center"/>
          </w:tcPr>
          <w:p w14:paraId="5799BEE5" w14:textId="77777777" w:rsidR="006266EB" w:rsidRDefault="0082286E">
            <w:pPr>
              <w:tabs>
                <w:tab w:val="left" w:pos="6300"/>
              </w:tabs>
              <w:snapToGrid w:val="0"/>
              <w:jc w:val="center"/>
              <w:outlineLvl w:val="0"/>
              <w:rPr>
                <w:rFonts w:ascii="仿宋" w:eastAsia="仿宋" w:hAnsi="仿宋" w:cs="仿宋"/>
                <w:b/>
                <w:sz w:val="21"/>
                <w:szCs w:val="21"/>
              </w:rPr>
            </w:pPr>
            <w:r>
              <w:rPr>
                <w:rFonts w:ascii="仿宋" w:eastAsia="仿宋" w:hAnsi="仿宋" w:cs="仿宋" w:hint="eastAsia"/>
                <w:b/>
                <w:sz w:val="21"/>
                <w:szCs w:val="21"/>
              </w:rPr>
              <w:t>差异说明</w:t>
            </w:r>
          </w:p>
        </w:tc>
      </w:tr>
      <w:tr w:rsidR="006266EB" w14:paraId="674E18AE" w14:textId="77777777">
        <w:trPr>
          <w:trHeight w:val="491"/>
          <w:jc w:val="center"/>
        </w:trPr>
        <w:tc>
          <w:tcPr>
            <w:tcW w:w="1218" w:type="dxa"/>
            <w:vAlign w:val="center"/>
          </w:tcPr>
          <w:p w14:paraId="09A54E04" w14:textId="77777777" w:rsidR="006266EB" w:rsidRDefault="006266EB">
            <w:pPr>
              <w:tabs>
                <w:tab w:val="left" w:pos="6300"/>
              </w:tabs>
              <w:snapToGrid w:val="0"/>
              <w:jc w:val="center"/>
              <w:outlineLvl w:val="0"/>
              <w:rPr>
                <w:rFonts w:ascii="仿宋" w:eastAsia="仿宋" w:hAnsi="仿宋" w:cs="仿宋"/>
                <w:sz w:val="21"/>
                <w:szCs w:val="21"/>
              </w:rPr>
            </w:pPr>
          </w:p>
        </w:tc>
        <w:tc>
          <w:tcPr>
            <w:tcW w:w="2844" w:type="dxa"/>
            <w:vAlign w:val="center"/>
          </w:tcPr>
          <w:p w14:paraId="25AEB417" w14:textId="77777777" w:rsidR="006266EB" w:rsidRDefault="006266EB">
            <w:pPr>
              <w:tabs>
                <w:tab w:val="left" w:pos="6300"/>
              </w:tabs>
              <w:snapToGrid w:val="0"/>
              <w:jc w:val="center"/>
              <w:outlineLvl w:val="0"/>
              <w:rPr>
                <w:rFonts w:ascii="仿宋" w:eastAsia="仿宋" w:hAnsi="仿宋" w:cs="仿宋"/>
                <w:sz w:val="21"/>
                <w:szCs w:val="21"/>
              </w:rPr>
            </w:pPr>
          </w:p>
        </w:tc>
        <w:tc>
          <w:tcPr>
            <w:tcW w:w="2952" w:type="dxa"/>
            <w:vAlign w:val="center"/>
          </w:tcPr>
          <w:p w14:paraId="3A3F9885" w14:textId="77777777" w:rsidR="006266EB" w:rsidRDefault="0082286E">
            <w:pPr>
              <w:tabs>
                <w:tab w:val="left" w:pos="6300"/>
              </w:tabs>
              <w:snapToGrid w:val="0"/>
              <w:jc w:val="center"/>
              <w:outlineLvl w:val="0"/>
              <w:rPr>
                <w:rFonts w:ascii="仿宋" w:eastAsia="仿宋" w:hAnsi="仿宋" w:cs="仿宋"/>
                <w:sz w:val="21"/>
                <w:szCs w:val="21"/>
              </w:rPr>
            </w:pPr>
            <w:r>
              <w:rPr>
                <w:rFonts w:ascii="仿宋" w:eastAsia="仿宋" w:hAnsi="仿宋" w:cs="仿宋" w:hint="eastAsia"/>
                <w:sz w:val="21"/>
                <w:szCs w:val="21"/>
              </w:rPr>
              <w:t>提醒：请注明技术参数或具体内容以及响应文件中技术参数或具体内容的位置（页码）</w:t>
            </w:r>
          </w:p>
        </w:tc>
        <w:tc>
          <w:tcPr>
            <w:tcW w:w="2212" w:type="dxa"/>
            <w:vAlign w:val="center"/>
          </w:tcPr>
          <w:p w14:paraId="34CAE8B4" w14:textId="77777777" w:rsidR="006266EB" w:rsidRDefault="006266EB">
            <w:pPr>
              <w:tabs>
                <w:tab w:val="left" w:pos="6300"/>
              </w:tabs>
              <w:snapToGrid w:val="0"/>
              <w:jc w:val="center"/>
              <w:outlineLvl w:val="0"/>
              <w:rPr>
                <w:rFonts w:ascii="仿宋" w:eastAsia="仿宋" w:hAnsi="仿宋" w:cs="仿宋"/>
                <w:sz w:val="21"/>
                <w:szCs w:val="21"/>
              </w:rPr>
            </w:pPr>
          </w:p>
        </w:tc>
      </w:tr>
      <w:tr w:rsidR="006266EB" w14:paraId="3C355B8C" w14:textId="77777777">
        <w:trPr>
          <w:trHeight w:val="491"/>
          <w:jc w:val="center"/>
        </w:trPr>
        <w:tc>
          <w:tcPr>
            <w:tcW w:w="1218" w:type="dxa"/>
            <w:vAlign w:val="center"/>
          </w:tcPr>
          <w:p w14:paraId="3A15BC81"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844" w:type="dxa"/>
            <w:vAlign w:val="center"/>
          </w:tcPr>
          <w:p w14:paraId="6EED6CEA"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952" w:type="dxa"/>
            <w:vAlign w:val="center"/>
          </w:tcPr>
          <w:p w14:paraId="257834DC"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212" w:type="dxa"/>
            <w:vAlign w:val="center"/>
          </w:tcPr>
          <w:p w14:paraId="0F90AC79"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r>
      <w:tr w:rsidR="006266EB" w14:paraId="78E52522" w14:textId="77777777">
        <w:trPr>
          <w:trHeight w:val="491"/>
          <w:jc w:val="center"/>
        </w:trPr>
        <w:tc>
          <w:tcPr>
            <w:tcW w:w="1218" w:type="dxa"/>
            <w:vAlign w:val="center"/>
          </w:tcPr>
          <w:p w14:paraId="6605EF89"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844" w:type="dxa"/>
            <w:vAlign w:val="center"/>
          </w:tcPr>
          <w:p w14:paraId="0CC34745"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952" w:type="dxa"/>
            <w:vAlign w:val="center"/>
          </w:tcPr>
          <w:p w14:paraId="3A91D624"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212" w:type="dxa"/>
            <w:vAlign w:val="center"/>
          </w:tcPr>
          <w:p w14:paraId="07D10623"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r>
      <w:tr w:rsidR="006266EB" w14:paraId="09C9FE32" w14:textId="77777777">
        <w:trPr>
          <w:trHeight w:val="491"/>
          <w:jc w:val="center"/>
        </w:trPr>
        <w:tc>
          <w:tcPr>
            <w:tcW w:w="1218" w:type="dxa"/>
            <w:vAlign w:val="center"/>
          </w:tcPr>
          <w:p w14:paraId="09CE80F1"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844" w:type="dxa"/>
            <w:vAlign w:val="center"/>
          </w:tcPr>
          <w:p w14:paraId="52354D21"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952" w:type="dxa"/>
            <w:vAlign w:val="center"/>
          </w:tcPr>
          <w:p w14:paraId="61DCD1F0"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212" w:type="dxa"/>
            <w:vAlign w:val="center"/>
          </w:tcPr>
          <w:p w14:paraId="6F6ED40E"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r>
      <w:tr w:rsidR="006266EB" w14:paraId="2F80F457" w14:textId="77777777">
        <w:trPr>
          <w:trHeight w:val="491"/>
          <w:jc w:val="center"/>
        </w:trPr>
        <w:tc>
          <w:tcPr>
            <w:tcW w:w="1218" w:type="dxa"/>
            <w:vAlign w:val="center"/>
          </w:tcPr>
          <w:p w14:paraId="2529873A"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844" w:type="dxa"/>
            <w:vAlign w:val="center"/>
          </w:tcPr>
          <w:p w14:paraId="4535855A"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952" w:type="dxa"/>
            <w:vAlign w:val="center"/>
          </w:tcPr>
          <w:p w14:paraId="314999E6"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212" w:type="dxa"/>
            <w:vAlign w:val="center"/>
          </w:tcPr>
          <w:p w14:paraId="6FA1DBFA"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r>
      <w:tr w:rsidR="006266EB" w14:paraId="0061E63A" w14:textId="77777777">
        <w:trPr>
          <w:trHeight w:val="491"/>
          <w:jc w:val="center"/>
        </w:trPr>
        <w:tc>
          <w:tcPr>
            <w:tcW w:w="1218" w:type="dxa"/>
            <w:vAlign w:val="center"/>
          </w:tcPr>
          <w:p w14:paraId="012A8474"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844" w:type="dxa"/>
            <w:vAlign w:val="center"/>
          </w:tcPr>
          <w:p w14:paraId="5727F742"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952" w:type="dxa"/>
            <w:vAlign w:val="center"/>
          </w:tcPr>
          <w:p w14:paraId="334583C2"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212" w:type="dxa"/>
            <w:vAlign w:val="center"/>
          </w:tcPr>
          <w:p w14:paraId="0CDC742F"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r>
      <w:tr w:rsidR="006266EB" w14:paraId="739276F6" w14:textId="77777777">
        <w:trPr>
          <w:trHeight w:val="491"/>
          <w:jc w:val="center"/>
        </w:trPr>
        <w:tc>
          <w:tcPr>
            <w:tcW w:w="1218" w:type="dxa"/>
            <w:vAlign w:val="center"/>
          </w:tcPr>
          <w:p w14:paraId="46C9E68F"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844" w:type="dxa"/>
            <w:vAlign w:val="center"/>
          </w:tcPr>
          <w:p w14:paraId="4A9ECB39"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952" w:type="dxa"/>
            <w:vAlign w:val="center"/>
          </w:tcPr>
          <w:p w14:paraId="48E738AD"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212" w:type="dxa"/>
            <w:vAlign w:val="center"/>
          </w:tcPr>
          <w:p w14:paraId="69761F0F"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r>
      <w:tr w:rsidR="006266EB" w14:paraId="10BB689D" w14:textId="77777777">
        <w:trPr>
          <w:trHeight w:val="491"/>
          <w:jc w:val="center"/>
        </w:trPr>
        <w:tc>
          <w:tcPr>
            <w:tcW w:w="1218" w:type="dxa"/>
            <w:vAlign w:val="center"/>
          </w:tcPr>
          <w:p w14:paraId="54EAA684"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844" w:type="dxa"/>
            <w:vAlign w:val="center"/>
          </w:tcPr>
          <w:p w14:paraId="4902E633"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952" w:type="dxa"/>
            <w:vAlign w:val="center"/>
          </w:tcPr>
          <w:p w14:paraId="0F4620FA"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212" w:type="dxa"/>
            <w:vAlign w:val="center"/>
          </w:tcPr>
          <w:p w14:paraId="106BC042"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r>
      <w:tr w:rsidR="006266EB" w14:paraId="19148101" w14:textId="77777777">
        <w:trPr>
          <w:trHeight w:val="491"/>
          <w:jc w:val="center"/>
        </w:trPr>
        <w:tc>
          <w:tcPr>
            <w:tcW w:w="1218" w:type="dxa"/>
            <w:vAlign w:val="center"/>
          </w:tcPr>
          <w:p w14:paraId="00A91133"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844" w:type="dxa"/>
            <w:vAlign w:val="center"/>
          </w:tcPr>
          <w:p w14:paraId="710593E9"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952" w:type="dxa"/>
            <w:vAlign w:val="center"/>
          </w:tcPr>
          <w:p w14:paraId="7E084F4C"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212" w:type="dxa"/>
            <w:vAlign w:val="center"/>
          </w:tcPr>
          <w:p w14:paraId="1FD71384"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r>
      <w:tr w:rsidR="006266EB" w14:paraId="45427EAB" w14:textId="77777777">
        <w:trPr>
          <w:trHeight w:val="491"/>
          <w:jc w:val="center"/>
        </w:trPr>
        <w:tc>
          <w:tcPr>
            <w:tcW w:w="1218" w:type="dxa"/>
            <w:vAlign w:val="center"/>
          </w:tcPr>
          <w:p w14:paraId="42A5B2DE"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844" w:type="dxa"/>
            <w:vAlign w:val="center"/>
          </w:tcPr>
          <w:p w14:paraId="69CBCEA1"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952" w:type="dxa"/>
            <w:vAlign w:val="center"/>
          </w:tcPr>
          <w:p w14:paraId="4AC2EA7A"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c>
          <w:tcPr>
            <w:tcW w:w="2212" w:type="dxa"/>
            <w:vAlign w:val="center"/>
          </w:tcPr>
          <w:p w14:paraId="32AA2B0E" w14:textId="77777777" w:rsidR="006266EB" w:rsidRDefault="006266EB">
            <w:pPr>
              <w:tabs>
                <w:tab w:val="left" w:pos="6300"/>
              </w:tabs>
              <w:snapToGrid w:val="0"/>
              <w:ind w:firstLineChars="200" w:firstLine="420"/>
              <w:jc w:val="center"/>
              <w:outlineLvl w:val="0"/>
              <w:rPr>
                <w:rFonts w:ascii="仿宋" w:eastAsia="仿宋" w:hAnsi="仿宋" w:cs="仿宋"/>
                <w:sz w:val="21"/>
                <w:szCs w:val="21"/>
              </w:rPr>
            </w:pPr>
          </w:p>
        </w:tc>
      </w:tr>
    </w:tbl>
    <w:p w14:paraId="23024402" w14:textId="77777777" w:rsidR="006266EB" w:rsidRDefault="0082286E">
      <w:pPr>
        <w:ind w:firstLineChars="200" w:firstLine="480"/>
        <w:rPr>
          <w:rFonts w:ascii="仿宋" w:eastAsia="仿宋" w:hAnsi="仿宋" w:cs="仿宋"/>
          <w:sz w:val="24"/>
          <w:szCs w:val="28"/>
        </w:rPr>
      </w:pPr>
      <w:r>
        <w:rPr>
          <w:rFonts w:ascii="仿宋" w:eastAsia="仿宋" w:hAnsi="仿宋" w:cs="仿宋" w:hint="eastAsia"/>
          <w:sz w:val="24"/>
          <w:szCs w:val="28"/>
        </w:rPr>
        <w:t>供应商：</w:t>
      </w:r>
      <w:r>
        <w:rPr>
          <w:rFonts w:ascii="仿宋" w:eastAsia="仿宋" w:hAnsi="仿宋" w:cs="仿宋" w:hint="eastAsia"/>
          <w:sz w:val="24"/>
          <w:szCs w:val="28"/>
        </w:rPr>
        <w:t xml:space="preserve">                         </w:t>
      </w:r>
      <w:r>
        <w:rPr>
          <w:rFonts w:ascii="仿宋" w:eastAsia="仿宋" w:hAnsi="仿宋" w:cs="仿宋" w:hint="eastAsia"/>
          <w:sz w:val="24"/>
          <w:szCs w:val="24"/>
        </w:rPr>
        <w:t>法定代表人（或其授权代表）或自然人</w:t>
      </w:r>
      <w:r>
        <w:rPr>
          <w:rFonts w:ascii="仿宋" w:eastAsia="仿宋" w:hAnsi="仿宋" w:cs="仿宋" w:hint="eastAsia"/>
          <w:sz w:val="24"/>
          <w:szCs w:val="28"/>
        </w:rPr>
        <w:t>：</w:t>
      </w:r>
    </w:p>
    <w:p w14:paraId="28F7CB0F" w14:textId="77777777" w:rsidR="006266EB" w:rsidRDefault="0082286E">
      <w:pPr>
        <w:ind w:firstLineChars="200" w:firstLine="480"/>
        <w:rPr>
          <w:rFonts w:ascii="仿宋" w:eastAsia="仿宋" w:hAnsi="仿宋" w:cs="仿宋"/>
          <w:sz w:val="24"/>
          <w:szCs w:val="28"/>
        </w:rPr>
      </w:pPr>
      <w:r>
        <w:rPr>
          <w:rFonts w:ascii="仿宋" w:eastAsia="仿宋" w:hAnsi="仿宋" w:cs="仿宋" w:hint="eastAsia"/>
          <w:sz w:val="24"/>
          <w:szCs w:val="28"/>
        </w:rPr>
        <w:t xml:space="preserve">    </w:t>
      </w:r>
    </w:p>
    <w:p w14:paraId="4535B91E" w14:textId="77777777" w:rsidR="006266EB" w:rsidRDefault="0082286E">
      <w:pPr>
        <w:ind w:firstLineChars="200" w:firstLine="480"/>
        <w:rPr>
          <w:rFonts w:ascii="仿宋" w:eastAsia="仿宋" w:hAnsi="仿宋" w:cs="仿宋"/>
          <w:sz w:val="24"/>
          <w:szCs w:val="28"/>
        </w:rPr>
      </w:pPr>
      <w:r>
        <w:rPr>
          <w:rFonts w:ascii="仿宋" w:eastAsia="仿宋" w:hAnsi="仿宋" w:cs="仿宋" w:hint="eastAsia"/>
          <w:sz w:val="24"/>
          <w:szCs w:val="28"/>
        </w:rPr>
        <w:t>（供应商公章）</w:t>
      </w:r>
      <w:r>
        <w:rPr>
          <w:rFonts w:ascii="仿宋" w:eastAsia="仿宋" w:hAnsi="仿宋" w:cs="仿宋" w:hint="eastAsia"/>
          <w:sz w:val="24"/>
          <w:szCs w:val="28"/>
        </w:rPr>
        <w:t xml:space="preserve">                               </w:t>
      </w:r>
      <w:r>
        <w:rPr>
          <w:rFonts w:ascii="仿宋" w:eastAsia="仿宋" w:hAnsi="仿宋" w:cs="仿宋" w:hint="eastAsia"/>
          <w:sz w:val="24"/>
          <w:szCs w:val="28"/>
        </w:rPr>
        <w:t>（</w:t>
      </w:r>
      <w:r>
        <w:rPr>
          <w:rFonts w:ascii="仿宋" w:eastAsia="仿宋" w:hAnsi="仿宋" w:cs="仿宋" w:hint="eastAsia"/>
          <w:sz w:val="24"/>
          <w:szCs w:val="24"/>
        </w:rPr>
        <w:t>签署</w:t>
      </w:r>
      <w:r>
        <w:rPr>
          <w:rFonts w:ascii="仿宋" w:eastAsia="仿宋" w:hAnsi="仿宋" w:cs="仿宋" w:hint="eastAsia"/>
          <w:sz w:val="24"/>
          <w:szCs w:val="28"/>
        </w:rPr>
        <w:t>或盖章）</w:t>
      </w:r>
    </w:p>
    <w:p w14:paraId="390B965B" w14:textId="77777777" w:rsidR="006266EB" w:rsidRDefault="0082286E">
      <w:pPr>
        <w:tabs>
          <w:tab w:val="left" w:pos="6300"/>
        </w:tabs>
        <w:snapToGrid w:val="0"/>
        <w:ind w:firstLineChars="200" w:firstLine="480"/>
        <w:rPr>
          <w:rFonts w:ascii="仿宋" w:eastAsia="仿宋" w:hAnsi="仿宋" w:cs="仿宋"/>
          <w:sz w:val="24"/>
        </w:rPr>
      </w:pPr>
      <w:r>
        <w:rPr>
          <w:rFonts w:ascii="仿宋" w:eastAsia="仿宋" w:hAnsi="仿宋" w:cs="仿宋" w:hint="eastAsia"/>
          <w:sz w:val="24"/>
          <w:szCs w:val="28"/>
        </w:rPr>
        <w:t xml:space="preserve">                                            </w:t>
      </w:r>
      <w:r>
        <w:rPr>
          <w:rFonts w:ascii="仿宋" w:eastAsia="仿宋" w:hAnsi="仿宋" w:cs="仿宋" w:hint="eastAsia"/>
          <w:sz w:val="24"/>
          <w:szCs w:val="28"/>
        </w:rPr>
        <w:t>年</w:t>
      </w:r>
      <w:r>
        <w:rPr>
          <w:rFonts w:ascii="仿宋" w:eastAsia="仿宋" w:hAnsi="仿宋" w:cs="仿宋" w:hint="eastAsia"/>
          <w:sz w:val="24"/>
          <w:szCs w:val="28"/>
        </w:rPr>
        <w:t xml:space="preserve">     </w:t>
      </w:r>
      <w:r>
        <w:rPr>
          <w:rFonts w:ascii="仿宋" w:eastAsia="仿宋" w:hAnsi="仿宋" w:cs="仿宋" w:hint="eastAsia"/>
          <w:sz w:val="24"/>
          <w:szCs w:val="28"/>
        </w:rPr>
        <w:t>月</w:t>
      </w:r>
      <w:r>
        <w:rPr>
          <w:rFonts w:ascii="仿宋" w:eastAsia="仿宋" w:hAnsi="仿宋" w:cs="仿宋" w:hint="eastAsia"/>
          <w:sz w:val="24"/>
          <w:szCs w:val="28"/>
        </w:rPr>
        <w:t xml:space="preserve">     </w:t>
      </w:r>
      <w:r>
        <w:rPr>
          <w:rFonts w:ascii="仿宋" w:eastAsia="仿宋" w:hAnsi="仿宋" w:cs="仿宋" w:hint="eastAsia"/>
          <w:sz w:val="24"/>
          <w:szCs w:val="28"/>
        </w:rPr>
        <w:t>日</w:t>
      </w:r>
    </w:p>
    <w:p w14:paraId="0C93EE77" w14:textId="77777777" w:rsidR="006266EB" w:rsidRDefault="0082286E">
      <w:pPr>
        <w:tabs>
          <w:tab w:val="left" w:pos="6300"/>
        </w:tabs>
        <w:snapToGrid w:val="0"/>
        <w:ind w:firstLineChars="200" w:firstLine="480"/>
        <w:rPr>
          <w:rFonts w:ascii="仿宋" w:eastAsia="仿宋" w:hAnsi="仿宋" w:cs="仿宋"/>
          <w:sz w:val="24"/>
        </w:rPr>
      </w:pPr>
      <w:r>
        <w:rPr>
          <w:rFonts w:ascii="仿宋" w:eastAsia="仿宋" w:hAnsi="仿宋" w:cs="仿宋" w:hint="eastAsia"/>
          <w:sz w:val="24"/>
        </w:rPr>
        <w:t>注：</w:t>
      </w:r>
    </w:p>
    <w:p w14:paraId="222FF0B2" w14:textId="77777777" w:rsidR="006266EB" w:rsidRDefault="0082286E">
      <w:pPr>
        <w:tabs>
          <w:tab w:val="left" w:pos="6300"/>
        </w:tabs>
        <w:snapToGrid w:val="0"/>
        <w:ind w:firstLineChars="200" w:firstLine="480"/>
        <w:rPr>
          <w:rFonts w:ascii="仿宋" w:eastAsia="仿宋" w:hAnsi="仿宋" w:cs="仿宋"/>
          <w:sz w:val="24"/>
        </w:rPr>
      </w:pPr>
      <w:r>
        <w:rPr>
          <w:rFonts w:ascii="仿宋" w:eastAsia="仿宋" w:hAnsi="仿宋" w:cs="仿宋" w:hint="eastAsia"/>
          <w:sz w:val="24"/>
          <w:szCs w:val="24"/>
        </w:rPr>
        <w:t>1</w:t>
      </w:r>
      <w:r>
        <w:rPr>
          <w:rFonts w:ascii="仿宋" w:eastAsia="仿宋" w:hAnsi="仿宋" w:cs="仿宋" w:hint="eastAsia"/>
          <w:sz w:val="24"/>
        </w:rPr>
        <w:t>.</w:t>
      </w:r>
      <w:r>
        <w:rPr>
          <w:rFonts w:ascii="仿宋" w:eastAsia="仿宋" w:hAnsi="仿宋" w:cs="仿宋" w:hint="eastAsia"/>
          <w:sz w:val="24"/>
          <w:szCs w:val="24"/>
        </w:rPr>
        <w:t>本表即为对本项目技术要求进行比较和响应；</w:t>
      </w:r>
    </w:p>
    <w:p w14:paraId="2431AF9D" w14:textId="77777777" w:rsidR="006266EB" w:rsidRDefault="0082286E">
      <w:pPr>
        <w:tabs>
          <w:tab w:val="left" w:pos="6300"/>
        </w:tabs>
        <w:snapToGrid w:val="0"/>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本表可扩展。</w:t>
      </w:r>
    </w:p>
    <w:p w14:paraId="212AD06F" w14:textId="77777777" w:rsidR="006266EB" w:rsidRDefault="006266EB">
      <w:pPr>
        <w:ind w:firstLineChars="200" w:firstLine="482"/>
        <w:rPr>
          <w:rFonts w:ascii="仿宋" w:eastAsia="仿宋" w:hAnsi="仿宋" w:cs="仿宋"/>
          <w:b/>
          <w:sz w:val="24"/>
          <w:szCs w:val="24"/>
        </w:rPr>
        <w:sectPr w:rsidR="006266EB">
          <w:headerReference w:type="default" r:id="rId13"/>
          <w:footerReference w:type="default" r:id="rId14"/>
          <w:pgSz w:w="11907" w:h="16840"/>
          <w:pgMar w:top="1134" w:right="1191" w:bottom="1134" w:left="1304" w:header="851" w:footer="992" w:gutter="0"/>
          <w:pgNumType w:fmt="numberInDash"/>
          <w:cols w:space="720"/>
          <w:docGrid w:linePitch="380" w:charSpace="-5735"/>
        </w:sectPr>
      </w:pPr>
    </w:p>
    <w:p w14:paraId="028B0739" w14:textId="77777777" w:rsidR="006266EB" w:rsidRDefault="0082286E">
      <w:pPr>
        <w:numPr>
          <w:ilvl w:val="0"/>
          <w:numId w:val="15"/>
        </w:numPr>
        <w:ind w:firstLineChars="200" w:firstLine="480"/>
        <w:rPr>
          <w:rFonts w:ascii="仿宋" w:eastAsia="仿宋" w:hAnsi="仿宋" w:cs="仿宋"/>
          <w:sz w:val="24"/>
          <w:szCs w:val="24"/>
        </w:rPr>
      </w:pPr>
      <w:r>
        <w:rPr>
          <w:rFonts w:ascii="仿宋" w:eastAsia="仿宋" w:hAnsi="仿宋" w:cs="仿宋" w:hint="eastAsia"/>
          <w:sz w:val="24"/>
          <w:szCs w:val="24"/>
        </w:rPr>
        <w:lastRenderedPageBreak/>
        <w:t>其他资料（格式自定）</w:t>
      </w:r>
    </w:p>
    <w:p w14:paraId="2AA0C177" w14:textId="77777777" w:rsidR="006266EB" w:rsidRDefault="006266EB">
      <w:pPr>
        <w:ind w:firstLineChars="200" w:firstLine="480"/>
        <w:rPr>
          <w:rFonts w:ascii="仿宋" w:eastAsia="仿宋" w:hAnsi="仿宋" w:cs="仿宋"/>
          <w:sz w:val="24"/>
          <w:szCs w:val="24"/>
        </w:rPr>
        <w:sectPr w:rsidR="006266EB">
          <w:pgSz w:w="11907" w:h="16840"/>
          <w:pgMar w:top="1134" w:right="1191" w:bottom="1134" w:left="1304" w:header="851" w:footer="992" w:gutter="0"/>
          <w:pgNumType w:fmt="numberInDash"/>
          <w:cols w:space="720"/>
          <w:docGrid w:linePitch="380" w:charSpace="-5735"/>
        </w:sectPr>
      </w:pPr>
    </w:p>
    <w:p w14:paraId="742ACF11" w14:textId="77777777" w:rsidR="006266EB" w:rsidRDefault="0082286E">
      <w:pPr>
        <w:pStyle w:val="30"/>
        <w:numPr>
          <w:ilvl w:val="0"/>
          <w:numId w:val="14"/>
        </w:numPr>
        <w:spacing w:line="240" w:lineRule="auto"/>
        <w:ind w:firstLineChars="200" w:firstLine="562"/>
      </w:pPr>
      <w:bookmarkStart w:id="9" w:name="_Toc106034810"/>
      <w:bookmarkStart w:id="10" w:name="_Toc32339"/>
      <w:bookmarkStart w:id="11" w:name="_Toc27717"/>
      <w:bookmarkStart w:id="12" w:name="_Toc65660381"/>
      <w:bookmarkStart w:id="13" w:name="_Toc32158"/>
      <w:r>
        <w:rPr>
          <w:rFonts w:hint="eastAsia"/>
        </w:rPr>
        <w:lastRenderedPageBreak/>
        <w:t>商务部分</w:t>
      </w:r>
      <w:bookmarkEnd w:id="9"/>
      <w:bookmarkEnd w:id="10"/>
      <w:bookmarkEnd w:id="11"/>
      <w:bookmarkEnd w:id="12"/>
      <w:bookmarkEnd w:id="13"/>
    </w:p>
    <w:p w14:paraId="2956B20B" w14:textId="77777777" w:rsidR="006266EB" w:rsidRDefault="0082286E">
      <w:pPr>
        <w:ind w:firstLineChars="200" w:firstLine="480"/>
        <w:rPr>
          <w:rFonts w:ascii="仿宋" w:eastAsia="仿宋" w:hAnsi="仿宋" w:cs="仿宋"/>
          <w:sz w:val="24"/>
          <w:szCs w:val="24"/>
        </w:rPr>
      </w:pPr>
      <w:r>
        <w:rPr>
          <w:rFonts w:ascii="仿宋" w:eastAsia="仿宋" w:hAnsi="仿宋" w:cs="仿宋" w:hint="eastAsia"/>
          <w:sz w:val="24"/>
          <w:szCs w:val="24"/>
        </w:rPr>
        <w:t>（一）商务响应偏离表</w:t>
      </w:r>
      <w:r>
        <w:rPr>
          <w:rFonts w:ascii="仿宋" w:eastAsia="仿宋" w:hAnsi="仿宋" w:cs="仿宋" w:hint="eastAsia"/>
          <w:sz w:val="24"/>
          <w:szCs w:val="24"/>
        </w:rPr>
        <w:t xml:space="preserve">                          </w:t>
      </w:r>
    </w:p>
    <w:p w14:paraId="7DF91500" w14:textId="77777777" w:rsidR="006266EB" w:rsidRDefault="0082286E">
      <w:pPr>
        <w:ind w:firstLineChars="200" w:firstLine="480"/>
        <w:rPr>
          <w:rFonts w:ascii="仿宋" w:eastAsia="仿宋" w:hAnsi="仿宋" w:cs="仿宋"/>
          <w:sz w:val="24"/>
          <w:szCs w:val="24"/>
        </w:rPr>
      </w:pPr>
      <w:r>
        <w:rPr>
          <w:rFonts w:ascii="仿宋" w:eastAsia="仿宋" w:hAnsi="仿宋" w:cs="仿宋" w:hint="eastAsia"/>
          <w:sz w:val="24"/>
          <w:szCs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6266EB" w14:paraId="1E283022" w14:textId="77777777">
        <w:trPr>
          <w:trHeight w:val="1230"/>
        </w:trPr>
        <w:tc>
          <w:tcPr>
            <w:tcW w:w="1512" w:type="dxa"/>
            <w:vAlign w:val="center"/>
          </w:tcPr>
          <w:p w14:paraId="57A7AC5E" w14:textId="77777777" w:rsidR="006266EB" w:rsidRDefault="0082286E">
            <w:pPr>
              <w:tabs>
                <w:tab w:val="left" w:pos="6300"/>
              </w:tabs>
              <w:snapToGrid w:val="0"/>
              <w:jc w:val="center"/>
              <w:outlineLvl w:val="0"/>
              <w:rPr>
                <w:rFonts w:ascii="仿宋" w:eastAsia="仿宋" w:hAnsi="仿宋" w:cs="仿宋"/>
                <w:b/>
                <w:sz w:val="21"/>
                <w:szCs w:val="24"/>
              </w:rPr>
            </w:pPr>
            <w:r>
              <w:rPr>
                <w:rFonts w:ascii="仿宋" w:eastAsia="仿宋" w:hAnsi="仿宋" w:cs="仿宋" w:hint="eastAsia"/>
                <w:b/>
                <w:sz w:val="21"/>
                <w:szCs w:val="24"/>
              </w:rPr>
              <w:t>序号</w:t>
            </w:r>
          </w:p>
        </w:tc>
        <w:tc>
          <w:tcPr>
            <w:tcW w:w="3184" w:type="dxa"/>
            <w:vAlign w:val="center"/>
          </w:tcPr>
          <w:p w14:paraId="568C664B" w14:textId="77777777" w:rsidR="006266EB" w:rsidRDefault="0082286E">
            <w:pPr>
              <w:tabs>
                <w:tab w:val="left" w:pos="6300"/>
              </w:tabs>
              <w:snapToGrid w:val="0"/>
              <w:jc w:val="center"/>
              <w:outlineLvl w:val="0"/>
              <w:rPr>
                <w:rFonts w:ascii="仿宋" w:eastAsia="仿宋" w:hAnsi="仿宋" w:cs="仿宋"/>
                <w:b/>
                <w:sz w:val="21"/>
                <w:szCs w:val="24"/>
              </w:rPr>
            </w:pPr>
            <w:r>
              <w:rPr>
                <w:rFonts w:ascii="仿宋" w:eastAsia="仿宋" w:hAnsi="仿宋" w:cs="仿宋" w:hint="eastAsia"/>
                <w:b/>
                <w:sz w:val="21"/>
                <w:szCs w:val="24"/>
              </w:rPr>
              <w:t>采购需求</w:t>
            </w:r>
          </w:p>
        </w:tc>
        <w:tc>
          <w:tcPr>
            <w:tcW w:w="2438" w:type="dxa"/>
            <w:vAlign w:val="center"/>
          </w:tcPr>
          <w:p w14:paraId="633D2469" w14:textId="77777777" w:rsidR="006266EB" w:rsidRDefault="0082286E">
            <w:pPr>
              <w:tabs>
                <w:tab w:val="left" w:pos="6300"/>
              </w:tabs>
              <w:snapToGrid w:val="0"/>
              <w:jc w:val="center"/>
              <w:outlineLvl w:val="0"/>
              <w:rPr>
                <w:rFonts w:ascii="仿宋" w:eastAsia="仿宋" w:hAnsi="仿宋" w:cs="仿宋"/>
                <w:b/>
                <w:sz w:val="21"/>
                <w:szCs w:val="24"/>
              </w:rPr>
            </w:pPr>
            <w:r>
              <w:rPr>
                <w:rFonts w:ascii="仿宋" w:eastAsia="仿宋" w:hAnsi="仿宋" w:cs="仿宋" w:hint="eastAsia"/>
                <w:b/>
                <w:sz w:val="21"/>
                <w:szCs w:val="24"/>
              </w:rPr>
              <w:t>响应情况</w:t>
            </w:r>
          </w:p>
        </w:tc>
        <w:tc>
          <w:tcPr>
            <w:tcW w:w="2359" w:type="dxa"/>
            <w:vAlign w:val="center"/>
          </w:tcPr>
          <w:p w14:paraId="3BAAAFD4" w14:textId="77777777" w:rsidR="006266EB" w:rsidRDefault="0082286E">
            <w:pPr>
              <w:tabs>
                <w:tab w:val="left" w:pos="6300"/>
              </w:tabs>
              <w:snapToGrid w:val="0"/>
              <w:jc w:val="center"/>
              <w:outlineLvl w:val="0"/>
              <w:rPr>
                <w:rFonts w:ascii="仿宋" w:eastAsia="仿宋" w:hAnsi="仿宋" w:cs="仿宋"/>
                <w:b/>
                <w:sz w:val="21"/>
                <w:szCs w:val="24"/>
              </w:rPr>
            </w:pPr>
            <w:r>
              <w:rPr>
                <w:rFonts w:ascii="仿宋" w:eastAsia="仿宋" w:hAnsi="仿宋" w:cs="仿宋" w:hint="eastAsia"/>
                <w:b/>
                <w:sz w:val="21"/>
                <w:szCs w:val="21"/>
              </w:rPr>
              <w:t>差异说明</w:t>
            </w:r>
          </w:p>
        </w:tc>
      </w:tr>
      <w:tr w:rsidR="006266EB" w14:paraId="49D8EDE7" w14:textId="77777777">
        <w:trPr>
          <w:trHeight w:val="947"/>
        </w:trPr>
        <w:tc>
          <w:tcPr>
            <w:tcW w:w="1512" w:type="dxa"/>
            <w:vAlign w:val="center"/>
          </w:tcPr>
          <w:p w14:paraId="06CB5335" w14:textId="77777777" w:rsidR="006266EB" w:rsidRDefault="006266EB">
            <w:pPr>
              <w:tabs>
                <w:tab w:val="left" w:pos="6300"/>
              </w:tabs>
              <w:snapToGrid w:val="0"/>
              <w:jc w:val="center"/>
              <w:outlineLvl w:val="0"/>
              <w:rPr>
                <w:rFonts w:ascii="仿宋" w:eastAsia="仿宋" w:hAnsi="仿宋" w:cs="仿宋"/>
                <w:sz w:val="21"/>
                <w:szCs w:val="24"/>
              </w:rPr>
            </w:pPr>
          </w:p>
        </w:tc>
        <w:tc>
          <w:tcPr>
            <w:tcW w:w="3184" w:type="dxa"/>
            <w:vAlign w:val="center"/>
          </w:tcPr>
          <w:p w14:paraId="4143DD57" w14:textId="77777777" w:rsidR="006266EB" w:rsidRDefault="006266EB">
            <w:pPr>
              <w:tabs>
                <w:tab w:val="left" w:pos="6300"/>
              </w:tabs>
              <w:snapToGrid w:val="0"/>
              <w:jc w:val="center"/>
              <w:outlineLvl w:val="0"/>
              <w:rPr>
                <w:rFonts w:ascii="仿宋" w:eastAsia="仿宋" w:hAnsi="仿宋" w:cs="仿宋"/>
                <w:sz w:val="21"/>
                <w:szCs w:val="24"/>
              </w:rPr>
            </w:pPr>
          </w:p>
        </w:tc>
        <w:tc>
          <w:tcPr>
            <w:tcW w:w="2438" w:type="dxa"/>
            <w:vAlign w:val="center"/>
          </w:tcPr>
          <w:p w14:paraId="638F1836" w14:textId="77777777" w:rsidR="006266EB" w:rsidRDefault="0082286E">
            <w:pPr>
              <w:tabs>
                <w:tab w:val="left" w:pos="6300"/>
              </w:tabs>
              <w:snapToGrid w:val="0"/>
              <w:outlineLvl w:val="0"/>
              <w:rPr>
                <w:rFonts w:ascii="仿宋" w:eastAsia="仿宋" w:hAnsi="仿宋" w:cs="仿宋"/>
                <w:sz w:val="21"/>
                <w:szCs w:val="24"/>
              </w:rPr>
            </w:pPr>
            <w:r>
              <w:rPr>
                <w:rFonts w:ascii="仿宋" w:eastAsia="仿宋" w:hAnsi="仿宋" w:cs="仿宋" w:hint="eastAsia"/>
                <w:sz w:val="21"/>
                <w:szCs w:val="21"/>
              </w:rPr>
              <w:t>提醒：请注明具体内容以及响应文件中具体内容的位置（页码）</w:t>
            </w:r>
          </w:p>
        </w:tc>
        <w:tc>
          <w:tcPr>
            <w:tcW w:w="2359" w:type="dxa"/>
            <w:vAlign w:val="center"/>
          </w:tcPr>
          <w:p w14:paraId="03A0C602" w14:textId="77777777" w:rsidR="006266EB" w:rsidRDefault="006266EB">
            <w:pPr>
              <w:tabs>
                <w:tab w:val="left" w:pos="6300"/>
              </w:tabs>
              <w:snapToGrid w:val="0"/>
              <w:jc w:val="center"/>
              <w:outlineLvl w:val="0"/>
              <w:rPr>
                <w:rFonts w:ascii="仿宋" w:eastAsia="仿宋" w:hAnsi="仿宋" w:cs="仿宋"/>
                <w:sz w:val="21"/>
                <w:szCs w:val="24"/>
              </w:rPr>
            </w:pPr>
          </w:p>
        </w:tc>
      </w:tr>
      <w:tr w:rsidR="006266EB" w14:paraId="03DD9F99" w14:textId="77777777">
        <w:trPr>
          <w:trHeight w:val="947"/>
        </w:trPr>
        <w:tc>
          <w:tcPr>
            <w:tcW w:w="1512" w:type="dxa"/>
            <w:vAlign w:val="center"/>
          </w:tcPr>
          <w:p w14:paraId="222B9315" w14:textId="77777777" w:rsidR="006266EB" w:rsidRDefault="006266EB">
            <w:pPr>
              <w:tabs>
                <w:tab w:val="left" w:pos="6300"/>
              </w:tabs>
              <w:snapToGrid w:val="0"/>
              <w:jc w:val="center"/>
              <w:outlineLvl w:val="0"/>
              <w:rPr>
                <w:rFonts w:ascii="仿宋" w:eastAsia="仿宋" w:hAnsi="仿宋" w:cs="仿宋"/>
                <w:sz w:val="21"/>
                <w:szCs w:val="24"/>
              </w:rPr>
            </w:pPr>
          </w:p>
        </w:tc>
        <w:tc>
          <w:tcPr>
            <w:tcW w:w="3184" w:type="dxa"/>
            <w:vAlign w:val="center"/>
          </w:tcPr>
          <w:p w14:paraId="7CB65023" w14:textId="77777777" w:rsidR="006266EB" w:rsidRDefault="006266EB">
            <w:pPr>
              <w:tabs>
                <w:tab w:val="left" w:pos="6300"/>
              </w:tabs>
              <w:snapToGrid w:val="0"/>
              <w:jc w:val="center"/>
              <w:outlineLvl w:val="0"/>
              <w:rPr>
                <w:rFonts w:ascii="仿宋" w:eastAsia="仿宋" w:hAnsi="仿宋" w:cs="仿宋"/>
                <w:sz w:val="21"/>
                <w:szCs w:val="24"/>
              </w:rPr>
            </w:pPr>
          </w:p>
        </w:tc>
        <w:tc>
          <w:tcPr>
            <w:tcW w:w="2438" w:type="dxa"/>
            <w:vAlign w:val="center"/>
          </w:tcPr>
          <w:p w14:paraId="792D41CD" w14:textId="77777777" w:rsidR="006266EB" w:rsidRDefault="006266EB">
            <w:pPr>
              <w:tabs>
                <w:tab w:val="left" w:pos="6300"/>
              </w:tabs>
              <w:snapToGrid w:val="0"/>
              <w:jc w:val="center"/>
              <w:outlineLvl w:val="0"/>
              <w:rPr>
                <w:rFonts w:ascii="仿宋" w:eastAsia="仿宋" w:hAnsi="仿宋" w:cs="仿宋"/>
                <w:sz w:val="21"/>
                <w:szCs w:val="24"/>
              </w:rPr>
            </w:pPr>
          </w:p>
        </w:tc>
        <w:tc>
          <w:tcPr>
            <w:tcW w:w="2359" w:type="dxa"/>
            <w:vAlign w:val="center"/>
          </w:tcPr>
          <w:p w14:paraId="584255AC" w14:textId="77777777" w:rsidR="006266EB" w:rsidRDefault="006266EB">
            <w:pPr>
              <w:tabs>
                <w:tab w:val="left" w:pos="6300"/>
              </w:tabs>
              <w:snapToGrid w:val="0"/>
              <w:jc w:val="center"/>
              <w:outlineLvl w:val="0"/>
              <w:rPr>
                <w:rFonts w:ascii="仿宋" w:eastAsia="仿宋" w:hAnsi="仿宋" w:cs="仿宋"/>
                <w:sz w:val="21"/>
                <w:szCs w:val="24"/>
              </w:rPr>
            </w:pPr>
          </w:p>
        </w:tc>
      </w:tr>
      <w:tr w:rsidR="006266EB" w14:paraId="5731390C" w14:textId="77777777">
        <w:trPr>
          <w:trHeight w:val="947"/>
        </w:trPr>
        <w:tc>
          <w:tcPr>
            <w:tcW w:w="1512" w:type="dxa"/>
            <w:vAlign w:val="center"/>
          </w:tcPr>
          <w:p w14:paraId="68406A93" w14:textId="77777777" w:rsidR="006266EB" w:rsidRDefault="006266EB">
            <w:pPr>
              <w:tabs>
                <w:tab w:val="left" w:pos="6300"/>
              </w:tabs>
              <w:snapToGrid w:val="0"/>
              <w:jc w:val="center"/>
              <w:outlineLvl w:val="0"/>
              <w:rPr>
                <w:rFonts w:ascii="仿宋" w:eastAsia="仿宋" w:hAnsi="仿宋" w:cs="仿宋"/>
                <w:sz w:val="21"/>
                <w:szCs w:val="24"/>
              </w:rPr>
            </w:pPr>
          </w:p>
        </w:tc>
        <w:tc>
          <w:tcPr>
            <w:tcW w:w="3184" w:type="dxa"/>
            <w:vAlign w:val="center"/>
          </w:tcPr>
          <w:p w14:paraId="0A4579E0" w14:textId="77777777" w:rsidR="006266EB" w:rsidRDefault="006266EB">
            <w:pPr>
              <w:tabs>
                <w:tab w:val="left" w:pos="6300"/>
              </w:tabs>
              <w:snapToGrid w:val="0"/>
              <w:jc w:val="center"/>
              <w:outlineLvl w:val="0"/>
              <w:rPr>
                <w:rFonts w:ascii="仿宋" w:eastAsia="仿宋" w:hAnsi="仿宋" w:cs="仿宋"/>
                <w:sz w:val="21"/>
                <w:szCs w:val="24"/>
              </w:rPr>
            </w:pPr>
          </w:p>
        </w:tc>
        <w:tc>
          <w:tcPr>
            <w:tcW w:w="2438" w:type="dxa"/>
            <w:vAlign w:val="center"/>
          </w:tcPr>
          <w:p w14:paraId="26612C24" w14:textId="77777777" w:rsidR="006266EB" w:rsidRDefault="006266EB">
            <w:pPr>
              <w:tabs>
                <w:tab w:val="left" w:pos="6300"/>
              </w:tabs>
              <w:snapToGrid w:val="0"/>
              <w:jc w:val="center"/>
              <w:outlineLvl w:val="0"/>
              <w:rPr>
                <w:rFonts w:ascii="仿宋" w:eastAsia="仿宋" w:hAnsi="仿宋" w:cs="仿宋"/>
                <w:sz w:val="21"/>
                <w:szCs w:val="24"/>
              </w:rPr>
            </w:pPr>
          </w:p>
        </w:tc>
        <w:tc>
          <w:tcPr>
            <w:tcW w:w="2359" w:type="dxa"/>
            <w:vAlign w:val="center"/>
          </w:tcPr>
          <w:p w14:paraId="78E72988" w14:textId="77777777" w:rsidR="006266EB" w:rsidRDefault="006266EB">
            <w:pPr>
              <w:tabs>
                <w:tab w:val="left" w:pos="6300"/>
              </w:tabs>
              <w:snapToGrid w:val="0"/>
              <w:jc w:val="center"/>
              <w:outlineLvl w:val="0"/>
              <w:rPr>
                <w:rFonts w:ascii="仿宋" w:eastAsia="仿宋" w:hAnsi="仿宋" w:cs="仿宋"/>
                <w:sz w:val="21"/>
                <w:szCs w:val="24"/>
              </w:rPr>
            </w:pPr>
          </w:p>
        </w:tc>
      </w:tr>
      <w:tr w:rsidR="006266EB" w14:paraId="3CD423F8" w14:textId="77777777">
        <w:trPr>
          <w:trHeight w:val="947"/>
        </w:trPr>
        <w:tc>
          <w:tcPr>
            <w:tcW w:w="1512" w:type="dxa"/>
            <w:vAlign w:val="center"/>
          </w:tcPr>
          <w:p w14:paraId="166657E8" w14:textId="77777777" w:rsidR="006266EB" w:rsidRDefault="006266EB">
            <w:pPr>
              <w:tabs>
                <w:tab w:val="left" w:pos="6300"/>
              </w:tabs>
              <w:snapToGrid w:val="0"/>
              <w:jc w:val="center"/>
              <w:outlineLvl w:val="0"/>
              <w:rPr>
                <w:rFonts w:ascii="仿宋" w:eastAsia="仿宋" w:hAnsi="仿宋" w:cs="仿宋"/>
                <w:sz w:val="21"/>
                <w:szCs w:val="24"/>
              </w:rPr>
            </w:pPr>
          </w:p>
        </w:tc>
        <w:tc>
          <w:tcPr>
            <w:tcW w:w="3184" w:type="dxa"/>
            <w:vAlign w:val="center"/>
          </w:tcPr>
          <w:p w14:paraId="6F470AE3" w14:textId="77777777" w:rsidR="006266EB" w:rsidRDefault="006266EB">
            <w:pPr>
              <w:tabs>
                <w:tab w:val="left" w:pos="6300"/>
              </w:tabs>
              <w:snapToGrid w:val="0"/>
              <w:jc w:val="center"/>
              <w:outlineLvl w:val="0"/>
              <w:rPr>
                <w:rFonts w:ascii="仿宋" w:eastAsia="仿宋" w:hAnsi="仿宋" w:cs="仿宋"/>
                <w:sz w:val="21"/>
                <w:szCs w:val="24"/>
              </w:rPr>
            </w:pPr>
          </w:p>
        </w:tc>
        <w:tc>
          <w:tcPr>
            <w:tcW w:w="2438" w:type="dxa"/>
            <w:vAlign w:val="center"/>
          </w:tcPr>
          <w:p w14:paraId="13799BBB" w14:textId="77777777" w:rsidR="006266EB" w:rsidRDefault="006266EB">
            <w:pPr>
              <w:tabs>
                <w:tab w:val="left" w:pos="6300"/>
              </w:tabs>
              <w:snapToGrid w:val="0"/>
              <w:jc w:val="center"/>
              <w:outlineLvl w:val="0"/>
              <w:rPr>
                <w:rFonts w:ascii="仿宋" w:eastAsia="仿宋" w:hAnsi="仿宋" w:cs="仿宋"/>
                <w:sz w:val="21"/>
                <w:szCs w:val="24"/>
              </w:rPr>
            </w:pPr>
          </w:p>
        </w:tc>
        <w:tc>
          <w:tcPr>
            <w:tcW w:w="2359" w:type="dxa"/>
            <w:vAlign w:val="center"/>
          </w:tcPr>
          <w:p w14:paraId="3B5812C0" w14:textId="77777777" w:rsidR="006266EB" w:rsidRDefault="006266EB">
            <w:pPr>
              <w:tabs>
                <w:tab w:val="left" w:pos="6300"/>
              </w:tabs>
              <w:snapToGrid w:val="0"/>
              <w:jc w:val="center"/>
              <w:outlineLvl w:val="0"/>
              <w:rPr>
                <w:rFonts w:ascii="仿宋" w:eastAsia="仿宋" w:hAnsi="仿宋" w:cs="仿宋"/>
                <w:sz w:val="21"/>
                <w:szCs w:val="24"/>
              </w:rPr>
            </w:pPr>
          </w:p>
        </w:tc>
      </w:tr>
      <w:tr w:rsidR="006266EB" w14:paraId="61FDBFD0" w14:textId="77777777">
        <w:trPr>
          <w:trHeight w:val="947"/>
        </w:trPr>
        <w:tc>
          <w:tcPr>
            <w:tcW w:w="1512" w:type="dxa"/>
            <w:vAlign w:val="center"/>
          </w:tcPr>
          <w:p w14:paraId="3174C13A" w14:textId="77777777" w:rsidR="006266EB" w:rsidRDefault="006266EB">
            <w:pPr>
              <w:tabs>
                <w:tab w:val="left" w:pos="6300"/>
              </w:tabs>
              <w:snapToGrid w:val="0"/>
              <w:jc w:val="center"/>
              <w:outlineLvl w:val="0"/>
              <w:rPr>
                <w:rFonts w:ascii="仿宋" w:eastAsia="仿宋" w:hAnsi="仿宋" w:cs="仿宋"/>
                <w:sz w:val="21"/>
                <w:szCs w:val="24"/>
              </w:rPr>
            </w:pPr>
          </w:p>
        </w:tc>
        <w:tc>
          <w:tcPr>
            <w:tcW w:w="3184" w:type="dxa"/>
            <w:vAlign w:val="center"/>
          </w:tcPr>
          <w:p w14:paraId="6725A9A1" w14:textId="77777777" w:rsidR="006266EB" w:rsidRDefault="006266EB">
            <w:pPr>
              <w:tabs>
                <w:tab w:val="left" w:pos="6300"/>
              </w:tabs>
              <w:snapToGrid w:val="0"/>
              <w:jc w:val="center"/>
              <w:outlineLvl w:val="0"/>
              <w:rPr>
                <w:rFonts w:ascii="仿宋" w:eastAsia="仿宋" w:hAnsi="仿宋" w:cs="仿宋"/>
                <w:sz w:val="21"/>
                <w:szCs w:val="24"/>
              </w:rPr>
            </w:pPr>
          </w:p>
        </w:tc>
        <w:tc>
          <w:tcPr>
            <w:tcW w:w="2438" w:type="dxa"/>
            <w:vAlign w:val="center"/>
          </w:tcPr>
          <w:p w14:paraId="2AE98458" w14:textId="77777777" w:rsidR="006266EB" w:rsidRDefault="006266EB">
            <w:pPr>
              <w:tabs>
                <w:tab w:val="left" w:pos="6300"/>
              </w:tabs>
              <w:snapToGrid w:val="0"/>
              <w:jc w:val="center"/>
              <w:outlineLvl w:val="0"/>
              <w:rPr>
                <w:rFonts w:ascii="仿宋" w:eastAsia="仿宋" w:hAnsi="仿宋" w:cs="仿宋"/>
                <w:sz w:val="21"/>
                <w:szCs w:val="24"/>
              </w:rPr>
            </w:pPr>
          </w:p>
        </w:tc>
        <w:tc>
          <w:tcPr>
            <w:tcW w:w="2359" w:type="dxa"/>
            <w:vAlign w:val="center"/>
          </w:tcPr>
          <w:p w14:paraId="5B86EB4D" w14:textId="77777777" w:rsidR="006266EB" w:rsidRDefault="006266EB">
            <w:pPr>
              <w:tabs>
                <w:tab w:val="left" w:pos="6300"/>
              </w:tabs>
              <w:snapToGrid w:val="0"/>
              <w:jc w:val="center"/>
              <w:outlineLvl w:val="0"/>
              <w:rPr>
                <w:rFonts w:ascii="仿宋" w:eastAsia="仿宋" w:hAnsi="仿宋" w:cs="仿宋"/>
                <w:sz w:val="21"/>
                <w:szCs w:val="24"/>
              </w:rPr>
            </w:pPr>
          </w:p>
        </w:tc>
      </w:tr>
      <w:tr w:rsidR="006266EB" w14:paraId="59BF9B4F" w14:textId="77777777">
        <w:trPr>
          <w:trHeight w:val="947"/>
        </w:trPr>
        <w:tc>
          <w:tcPr>
            <w:tcW w:w="1512" w:type="dxa"/>
            <w:vAlign w:val="center"/>
          </w:tcPr>
          <w:p w14:paraId="5EB47C68" w14:textId="77777777" w:rsidR="006266EB" w:rsidRDefault="006266EB">
            <w:pPr>
              <w:tabs>
                <w:tab w:val="left" w:pos="6300"/>
              </w:tabs>
              <w:snapToGrid w:val="0"/>
              <w:jc w:val="center"/>
              <w:outlineLvl w:val="0"/>
              <w:rPr>
                <w:rFonts w:ascii="仿宋" w:eastAsia="仿宋" w:hAnsi="仿宋" w:cs="仿宋"/>
                <w:sz w:val="21"/>
                <w:szCs w:val="24"/>
              </w:rPr>
            </w:pPr>
          </w:p>
        </w:tc>
        <w:tc>
          <w:tcPr>
            <w:tcW w:w="3184" w:type="dxa"/>
            <w:vAlign w:val="center"/>
          </w:tcPr>
          <w:p w14:paraId="4D15868F" w14:textId="77777777" w:rsidR="006266EB" w:rsidRDefault="006266EB">
            <w:pPr>
              <w:tabs>
                <w:tab w:val="left" w:pos="6300"/>
              </w:tabs>
              <w:snapToGrid w:val="0"/>
              <w:jc w:val="center"/>
              <w:outlineLvl w:val="0"/>
              <w:rPr>
                <w:rFonts w:ascii="仿宋" w:eastAsia="仿宋" w:hAnsi="仿宋" w:cs="仿宋"/>
                <w:sz w:val="21"/>
                <w:szCs w:val="24"/>
              </w:rPr>
            </w:pPr>
          </w:p>
        </w:tc>
        <w:tc>
          <w:tcPr>
            <w:tcW w:w="2438" w:type="dxa"/>
            <w:vAlign w:val="center"/>
          </w:tcPr>
          <w:p w14:paraId="4DD8018D" w14:textId="77777777" w:rsidR="006266EB" w:rsidRDefault="006266EB">
            <w:pPr>
              <w:tabs>
                <w:tab w:val="left" w:pos="6300"/>
              </w:tabs>
              <w:snapToGrid w:val="0"/>
              <w:jc w:val="center"/>
              <w:outlineLvl w:val="0"/>
              <w:rPr>
                <w:rFonts w:ascii="仿宋" w:eastAsia="仿宋" w:hAnsi="仿宋" w:cs="仿宋"/>
                <w:sz w:val="21"/>
                <w:szCs w:val="24"/>
              </w:rPr>
            </w:pPr>
          </w:p>
        </w:tc>
        <w:tc>
          <w:tcPr>
            <w:tcW w:w="2359" w:type="dxa"/>
            <w:vAlign w:val="center"/>
          </w:tcPr>
          <w:p w14:paraId="72C063BF" w14:textId="77777777" w:rsidR="006266EB" w:rsidRDefault="006266EB">
            <w:pPr>
              <w:tabs>
                <w:tab w:val="left" w:pos="6300"/>
              </w:tabs>
              <w:snapToGrid w:val="0"/>
              <w:jc w:val="center"/>
              <w:outlineLvl w:val="0"/>
              <w:rPr>
                <w:rFonts w:ascii="仿宋" w:eastAsia="仿宋" w:hAnsi="仿宋" w:cs="仿宋"/>
                <w:sz w:val="21"/>
                <w:szCs w:val="24"/>
              </w:rPr>
            </w:pPr>
          </w:p>
        </w:tc>
      </w:tr>
    </w:tbl>
    <w:p w14:paraId="26B60888" w14:textId="77777777" w:rsidR="006266EB" w:rsidRDefault="0082286E">
      <w:pPr>
        <w:ind w:firstLineChars="200" w:firstLine="480"/>
        <w:rPr>
          <w:rFonts w:ascii="仿宋" w:eastAsia="仿宋" w:hAnsi="仿宋" w:cs="仿宋"/>
          <w:sz w:val="24"/>
          <w:szCs w:val="28"/>
        </w:rPr>
      </w:pPr>
      <w:r>
        <w:rPr>
          <w:rFonts w:ascii="仿宋" w:eastAsia="仿宋" w:hAnsi="仿宋" w:cs="仿宋" w:hint="eastAsia"/>
          <w:sz w:val="24"/>
          <w:szCs w:val="28"/>
        </w:rPr>
        <w:t>供应商：</w:t>
      </w:r>
      <w:r>
        <w:rPr>
          <w:rFonts w:ascii="仿宋" w:eastAsia="仿宋" w:hAnsi="仿宋" w:cs="仿宋" w:hint="eastAsia"/>
          <w:sz w:val="24"/>
          <w:szCs w:val="28"/>
        </w:rPr>
        <w:t xml:space="preserve">                          </w:t>
      </w:r>
      <w:r>
        <w:rPr>
          <w:rFonts w:ascii="仿宋" w:eastAsia="仿宋" w:hAnsi="仿宋" w:cs="仿宋" w:hint="eastAsia"/>
          <w:sz w:val="24"/>
          <w:szCs w:val="24"/>
        </w:rPr>
        <w:t>法定代表人（或其授权代表）或自然人</w:t>
      </w:r>
      <w:r>
        <w:rPr>
          <w:rFonts w:ascii="仿宋" w:eastAsia="仿宋" w:hAnsi="仿宋" w:cs="仿宋" w:hint="eastAsia"/>
          <w:sz w:val="24"/>
          <w:szCs w:val="28"/>
        </w:rPr>
        <w:t>：</w:t>
      </w:r>
    </w:p>
    <w:p w14:paraId="30721349" w14:textId="77777777" w:rsidR="006266EB" w:rsidRDefault="0082286E">
      <w:pPr>
        <w:ind w:firstLineChars="200" w:firstLine="480"/>
        <w:rPr>
          <w:rFonts w:ascii="仿宋" w:eastAsia="仿宋" w:hAnsi="仿宋" w:cs="仿宋"/>
          <w:sz w:val="24"/>
          <w:szCs w:val="28"/>
        </w:rPr>
      </w:pPr>
      <w:r>
        <w:rPr>
          <w:rFonts w:ascii="仿宋" w:eastAsia="仿宋" w:hAnsi="仿宋" w:cs="仿宋" w:hint="eastAsia"/>
          <w:sz w:val="24"/>
          <w:szCs w:val="28"/>
        </w:rPr>
        <w:t xml:space="preserve">    </w:t>
      </w:r>
    </w:p>
    <w:p w14:paraId="235AB51B" w14:textId="77777777" w:rsidR="006266EB" w:rsidRDefault="0082286E">
      <w:pPr>
        <w:ind w:firstLineChars="200" w:firstLine="480"/>
        <w:rPr>
          <w:rFonts w:ascii="仿宋" w:eastAsia="仿宋" w:hAnsi="仿宋" w:cs="仿宋"/>
          <w:sz w:val="24"/>
          <w:szCs w:val="28"/>
        </w:rPr>
      </w:pPr>
      <w:r>
        <w:rPr>
          <w:rFonts w:ascii="仿宋" w:eastAsia="仿宋" w:hAnsi="仿宋" w:cs="仿宋" w:hint="eastAsia"/>
          <w:sz w:val="24"/>
          <w:szCs w:val="28"/>
        </w:rPr>
        <w:t>（供应商公章）</w:t>
      </w:r>
      <w:r>
        <w:rPr>
          <w:rFonts w:ascii="仿宋" w:eastAsia="仿宋" w:hAnsi="仿宋" w:cs="仿宋" w:hint="eastAsia"/>
          <w:sz w:val="24"/>
          <w:szCs w:val="28"/>
        </w:rPr>
        <w:t xml:space="preserve">                                     </w:t>
      </w:r>
      <w:r>
        <w:rPr>
          <w:rFonts w:ascii="仿宋" w:eastAsia="仿宋" w:hAnsi="仿宋" w:cs="仿宋" w:hint="eastAsia"/>
          <w:sz w:val="24"/>
          <w:szCs w:val="28"/>
        </w:rPr>
        <w:t>（签署或盖章）</w:t>
      </w:r>
    </w:p>
    <w:p w14:paraId="69E2A1A0" w14:textId="77777777" w:rsidR="006266EB" w:rsidRDefault="0082286E">
      <w:pPr>
        <w:tabs>
          <w:tab w:val="left" w:pos="6300"/>
        </w:tabs>
        <w:snapToGrid w:val="0"/>
        <w:ind w:firstLineChars="200" w:firstLine="480"/>
        <w:rPr>
          <w:rFonts w:ascii="仿宋" w:eastAsia="仿宋" w:hAnsi="仿宋" w:cs="仿宋"/>
          <w:sz w:val="24"/>
        </w:rPr>
      </w:pPr>
      <w:r>
        <w:rPr>
          <w:rFonts w:ascii="仿宋" w:eastAsia="仿宋" w:hAnsi="仿宋" w:cs="仿宋" w:hint="eastAsia"/>
          <w:sz w:val="24"/>
          <w:szCs w:val="28"/>
        </w:rPr>
        <w:t xml:space="preserve">                                                  </w:t>
      </w:r>
      <w:r>
        <w:rPr>
          <w:rFonts w:ascii="仿宋" w:eastAsia="仿宋" w:hAnsi="仿宋" w:cs="仿宋" w:hint="eastAsia"/>
          <w:sz w:val="24"/>
          <w:szCs w:val="28"/>
        </w:rPr>
        <w:t>年</w:t>
      </w:r>
      <w:r>
        <w:rPr>
          <w:rFonts w:ascii="仿宋" w:eastAsia="仿宋" w:hAnsi="仿宋" w:cs="仿宋" w:hint="eastAsia"/>
          <w:sz w:val="24"/>
          <w:szCs w:val="28"/>
        </w:rPr>
        <w:t xml:space="preserve">     </w:t>
      </w:r>
      <w:r>
        <w:rPr>
          <w:rFonts w:ascii="仿宋" w:eastAsia="仿宋" w:hAnsi="仿宋" w:cs="仿宋" w:hint="eastAsia"/>
          <w:sz w:val="24"/>
          <w:szCs w:val="28"/>
        </w:rPr>
        <w:t>月</w:t>
      </w:r>
      <w:r>
        <w:rPr>
          <w:rFonts w:ascii="仿宋" w:eastAsia="仿宋" w:hAnsi="仿宋" w:cs="仿宋" w:hint="eastAsia"/>
          <w:sz w:val="24"/>
          <w:szCs w:val="28"/>
        </w:rPr>
        <w:t xml:space="preserve">     </w:t>
      </w:r>
      <w:r>
        <w:rPr>
          <w:rFonts w:ascii="仿宋" w:eastAsia="仿宋" w:hAnsi="仿宋" w:cs="仿宋" w:hint="eastAsia"/>
          <w:sz w:val="24"/>
          <w:szCs w:val="28"/>
        </w:rPr>
        <w:t>日</w:t>
      </w:r>
    </w:p>
    <w:p w14:paraId="365F68A4" w14:textId="77777777" w:rsidR="006266EB" w:rsidRDefault="0082286E">
      <w:pPr>
        <w:tabs>
          <w:tab w:val="left" w:pos="6300"/>
        </w:tabs>
        <w:snapToGrid w:val="0"/>
        <w:ind w:firstLineChars="200" w:firstLine="480"/>
        <w:rPr>
          <w:rFonts w:ascii="仿宋" w:eastAsia="仿宋" w:hAnsi="仿宋" w:cs="仿宋"/>
          <w:sz w:val="24"/>
        </w:rPr>
      </w:pPr>
      <w:r>
        <w:rPr>
          <w:rFonts w:ascii="仿宋" w:eastAsia="仿宋" w:hAnsi="仿宋" w:cs="仿宋" w:hint="eastAsia"/>
          <w:sz w:val="24"/>
        </w:rPr>
        <w:t>注：</w:t>
      </w:r>
    </w:p>
    <w:p w14:paraId="053E3C8A" w14:textId="77777777" w:rsidR="006266EB" w:rsidRDefault="0082286E">
      <w:pPr>
        <w:tabs>
          <w:tab w:val="left" w:pos="6300"/>
        </w:tabs>
        <w:snapToGrid w:val="0"/>
        <w:ind w:firstLineChars="200" w:firstLine="480"/>
        <w:rPr>
          <w:rFonts w:ascii="仿宋" w:eastAsia="仿宋" w:hAnsi="仿宋" w:cs="仿宋"/>
          <w:sz w:val="24"/>
        </w:rPr>
      </w:pPr>
      <w:r>
        <w:rPr>
          <w:rFonts w:ascii="仿宋" w:eastAsia="仿宋" w:hAnsi="仿宋" w:cs="仿宋" w:hint="eastAsia"/>
          <w:sz w:val="24"/>
          <w:szCs w:val="24"/>
        </w:rPr>
        <w:t>1</w:t>
      </w:r>
      <w:r>
        <w:rPr>
          <w:rFonts w:ascii="仿宋" w:eastAsia="仿宋" w:hAnsi="仿宋" w:cs="仿宋" w:hint="eastAsia"/>
          <w:sz w:val="24"/>
        </w:rPr>
        <w:t>.</w:t>
      </w:r>
      <w:r>
        <w:rPr>
          <w:rFonts w:ascii="仿宋" w:eastAsia="仿宋" w:hAnsi="仿宋" w:cs="仿宋" w:hint="eastAsia"/>
          <w:sz w:val="24"/>
          <w:szCs w:val="24"/>
        </w:rPr>
        <w:t>本表即为对本项目商务要求条款进行比较和响应；</w:t>
      </w:r>
    </w:p>
    <w:p w14:paraId="3FA52F42" w14:textId="77777777" w:rsidR="006266EB" w:rsidRDefault="0082286E">
      <w:pPr>
        <w:tabs>
          <w:tab w:val="left" w:pos="6300"/>
        </w:tabs>
        <w:snapToGrid w:val="0"/>
        <w:ind w:firstLineChars="200" w:firstLine="480"/>
        <w:rPr>
          <w:rFonts w:ascii="仿宋" w:eastAsia="仿宋" w:hAnsi="仿宋" w:cs="仿宋"/>
          <w:sz w:val="24"/>
          <w:szCs w:val="24"/>
        </w:rPr>
        <w:sectPr w:rsidR="006266EB">
          <w:pgSz w:w="11907" w:h="16840"/>
          <w:pgMar w:top="1134" w:right="1191" w:bottom="1134" w:left="1304" w:header="851" w:footer="992" w:gutter="0"/>
          <w:pgNumType w:fmt="numberInDash"/>
          <w:cols w:space="720"/>
          <w:docGrid w:linePitch="380" w:charSpace="-5735"/>
        </w:sectPr>
      </w:pPr>
      <w:r>
        <w:rPr>
          <w:rFonts w:ascii="仿宋" w:eastAsia="仿宋" w:hAnsi="仿宋" w:cs="仿宋" w:hint="eastAsia"/>
          <w:sz w:val="24"/>
        </w:rPr>
        <w:t>2.</w:t>
      </w:r>
      <w:r>
        <w:rPr>
          <w:rFonts w:ascii="仿宋" w:eastAsia="仿宋" w:hAnsi="仿宋" w:cs="仿宋" w:hint="eastAsia"/>
          <w:sz w:val="24"/>
        </w:rPr>
        <w:t>本表可扩展</w:t>
      </w:r>
      <w:r>
        <w:rPr>
          <w:rFonts w:ascii="仿宋" w:eastAsia="仿宋" w:hAnsi="仿宋" w:cs="仿宋" w:hint="eastAsia"/>
          <w:sz w:val="24"/>
          <w:szCs w:val="24"/>
        </w:rPr>
        <w:t>。</w:t>
      </w:r>
    </w:p>
    <w:p w14:paraId="3F12C880" w14:textId="77777777" w:rsidR="006266EB" w:rsidRDefault="0082286E">
      <w:pPr>
        <w:ind w:firstLineChars="200" w:firstLine="480"/>
        <w:rPr>
          <w:rFonts w:ascii="仿宋" w:eastAsia="仿宋" w:hAnsi="仿宋" w:cs="仿宋"/>
          <w:sz w:val="24"/>
          <w:szCs w:val="24"/>
        </w:rPr>
      </w:pPr>
      <w:r>
        <w:rPr>
          <w:rFonts w:ascii="仿宋" w:eastAsia="仿宋" w:hAnsi="仿宋" w:cs="仿宋" w:hint="eastAsia"/>
          <w:sz w:val="24"/>
          <w:szCs w:val="24"/>
        </w:rPr>
        <w:lastRenderedPageBreak/>
        <w:t>（二）其他资料（格式自定）</w:t>
      </w:r>
    </w:p>
    <w:p w14:paraId="4EA2A1F4" w14:textId="77777777" w:rsidR="006266EB" w:rsidRDefault="006266EB">
      <w:pPr>
        <w:tabs>
          <w:tab w:val="left" w:pos="6300"/>
        </w:tabs>
        <w:snapToGrid w:val="0"/>
        <w:ind w:firstLineChars="200" w:firstLine="480"/>
        <w:rPr>
          <w:rFonts w:ascii="仿宋" w:eastAsia="仿宋" w:hAnsi="仿宋" w:cs="仿宋"/>
          <w:sz w:val="24"/>
          <w:szCs w:val="24"/>
        </w:rPr>
      </w:pPr>
    </w:p>
    <w:p w14:paraId="502BE41B" w14:textId="77777777" w:rsidR="006266EB" w:rsidRDefault="006266EB">
      <w:pPr>
        <w:tabs>
          <w:tab w:val="left" w:pos="6300"/>
        </w:tabs>
        <w:snapToGrid w:val="0"/>
        <w:ind w:firstLineChars="200" w:firstLine="480"/>
        <w:rPr>
          <w:rFonts w:ascii="仿宋" w:eastAsia="仿宋" w:hAnsi="仿宋" w:cs="仿宋"/>
          <w:sz w:val="24"/>
          <w:szCs w:val="24"/>
        </w:rPr>
      </w:pPr>
    </w:p>
    <w:p w14:paraId="3EDAD12D"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（三）其它优惠服务承诺（格式自定）</w:t>
      </w:r>
    </w:p>
    <w:p w14:paraId="6B977E5E" w14:textId="77777777" w:rsidR="006266EB" w:rsidRDefault="006266EB">
      <w:pPr>
        <w:tabs>
          <w:tab w:val="left" w:pos="6300"/>
        </w:tabs>
        <w:snapToGrid w:val="0"/>
        <w:ind w:firstLineChars="200" w:firstLine="480"/>
        <w:rPr>
          <w:rFonts w:ascii="仿宋" w:eastAsia="仿宋" w:hAnsi="仿宋" w:cs="仿宋"/>
          <w:sz w:val="24"/>
          <w:szCs w:val="24"/>
        </w:rPr>
        <w:sectPr w:rsidR="006266EB">
          <w:pgSz w:w="11907" w:h="16840"/>
          <w:pgMar w:top="1134" w:right="1191" w:bottom="1134" w:left="1304" w:header="851" w:footer="992" w:gutter="0"/>
          <w:pgNumType w:fmt="numberInDash"/>
          <w:cols w:space="720"/>
          <w:docGrid w:linePitch="380" w:charSpace="-5735"/>
        </w:sectPr>
      </w:pPr>
    </w:p>
    <w:p w14:paraId="2DD7BFE1" w14:textId="77777777" w:rsidR="006266EB" w:rsidRDefault="0082286E">
      <w:pPr>
        <w:pStyle w:val="30"/>
        <w:numPr>
          <w:ilvl w:val="0"/>
          <w:numId w:val="14"/>
        </w:numPr>
        <w:spacing w:line="240" w:lineRule="auto"/>
        <w:ind w:firstLineChars="200" w:firstLine="562"/>
      </w:pPr>
      <w:r>
        <w:rPr>
          <w:rFonts w:hint="eastAsia"/>
        </w:rPr>
        <w:lastRenderedPageBreak/>
        <w:t>资格条件及其他</w:t>
      </w:r>
    </w:p>
    <w:p w14:paraId="48E8EB96" w14:textId="77777777" w:rsidR="006266EB" w:rsidRDefault="0082286E">
      <w:pPr>
        <w:ind w:firstLineChars="200" w:firstLine="480"/>
        <w:jc w:val="center"/>
        <w:rPr>
          <w:rFonts w:ascii="仿宋" w:eastAsia="仿宋" w:hAnsi="仿宋" w:cs="仿宋"/>
          <w:i/>
          <w:iCs/>
          <w:sz w:val="24"/>
          <w:szCs w:val="24"/>
          <w:u w:val="single"/>
        </w:rPr>
      </w:pPr>
      <w:r>
        <w:rPr>
          <w:rFonts w:ascii="仿宋" w:eastAsia="仿宋" w:hAnsi="仿宋" w:cs="仿宋" w:hint="eastAsia"/>
          <w:i/>
          <w:iCs/>
          <w:sz w:val="24"/>
          <w:szCs w:val="24"/>
          <w:u w:val="single"/>
        </w:rPr>
        <w:t>按照询价文件要求提供原本等比例高清扫描件</w:t>
      </w:r>
    </w:p>
    <w:p w14:paraId="2AA2B2F5" w14:textId="77777777" w:rsidR="006266EB" w:rsidRDefault="006266EB">
      <w:pPr>
        <w:pStyle w:val="af5"/>
        <w:ind w:firstLineChars="200" w:firstLine="360"/>
        <w:rPr>
          <w:rFonts w:ascii="仿宋" w:eastAsia="仿宋" w:hAnsi="仿宋" w:cs="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8"/>
        <w:gridCol w:w="3401"/>
        <w:gridCol w:w="4842"/>
      </w:tblGrid>
      <w:tr w:rsidR="006266EB" w14:paraId="514BB53F" w14:textId="77777777">
        <w:tc>
          <w:tcPr>
            <w:tcW w:w="817" w:type="dxa"/>
            <w:vAlign w:val="center"/>
          </w:tcPr>
          <w:p w14:paraId="3EB83633" w14:textId="77777777" w:rsidR="006266EB" w:rsidRDefault="0082286E">
            <w:pPr>
              <w:jc w:val="center"/>
              <w:rPr>
                <w:rFonts w:ascii="仿宋" w:eastAsia="仿宋" w:hAnsi="仿宋" w:cs="仿宋"/>
                <w:b/>
                <w:kern w:val="0"/>
                <w:sz w:val="21"/>
                <w:szCs w:val="21"/>
              </w:rPr>
            </w:pPr>
            <w:r>
              <w:rPr>
                <w:rFonts w:ascii="仿宋" w:eastAsia="仿宋" w:hAnsi="仿宋" w:cs="仿宋" w:hint="eastAsia"/>
                <w:b/>
                <w:kern w:val="0"/>
                <w:sz w:val="21"/>
                <w:szCs w:val="21"/>
              </w:rPr>
              <w:t>序号</w:t>
            </w:r>
          </w:p>
        </w:tc>
        <w:tc>
          <w:tcPr>
            <w:tcW w:w="3969" w:type="dxa"/>
            <w:gridSpan w:val="2"/>
            <w:vAlign w:val="center"/>
          </w:tcPr>
          <w:p w14:paraId="3C040A29" w14:textId="77777777" w:rsidR="006266EB" w:rsidRDefault="0082286E">
            <w:pPr>
              <w:jc w:val="center"/>
              <w:rPr>
                <w:rFonts w:ascii="仿宋" w:eastAsia="仿宋" w:hAnsi="仿宋" w:cs="仿宋"/>
                <w:b/>
                <w:kern w:val="0"/>
                <w:sz w:val="21"/>
                <w:szCs w:val="21"/>
              </w:rPr>
            </w:pPr>
            <w:r>
              <w:rPr>
                <w:rFonts w:ascii="仿宋" w:eastAsia="仿宋" w:hAnsi="仿宋" w:cs="仿宋" w:hint="eastAsia"/>
                <w:b/>
                <w:kern w:val="0"/>
                <w:sz w:val="21"/>
                <w:szCs w:val="21"/>
              </w:rPr>
              <w:t>检查因素</w:t>
            </w:r>
          </w:p>
        </w:tc>
        <w:tc>
          <w:tcPr>
            <w:tcW w:w="4842" w:type="dxa"/>
            <w:vAlign w:val="center"/>
          </w:tcPr>
          <w:p w14:paraId="02069340" w14:textId="77777777" w:rsidR="006266EB" w:rsidRDefault="0082286E">
            <w:pPr>
              <w:jc w:val="center"/>
              <w:rPr>
                <w:rFonts w:ascii="仿宋" w:eastAsia="仿宋" w:hAnsi="仿宋" w:cs="仿宋"/>
                <w:b/>
                <w:kern w:val="0"/>
                <w:sz w:val="21"/>
                <w:szCs w:val="21"/>
              </w:rPr>
            </w:pPr>
            <w:r>
              <w:rPr>
                <w:rFonts w:ascii="仿宋" w:eastAsia="仿宋" w:hAnsi="仿宋" w:cs="仿宋" w:hint="eastAsia"/>
                <w:b/>
                <w:kern w:val="0"/>
                <w:sz w:val="21"/>
                <w:szCs w:val="21"/>
              </w:rPr>
              <w:t>检查内容</w:t>
            </w:r>
          </w:p>
        </w:tc>
      </w:tr>
      <w:tr w:rsidR="006266EB" w14:paraId="35F210F4" w14:textId="77777777">
        <w:tc>
          <w:tcPr>
            <w:tcW w:w="817" w:type="dxa"/>
            <w:vMerge w:val="restart"/>
            <w:vAlign w:val="center"/>
          </w:tcPr>
          <w:p w14:paraId="6075182A"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（一）</w:t>
            </w:r>
          </w:p>
        </w:tc>
        <w:tc>
          <w:tcPr>
            <w:tcW w:w="568" w:type="dxa"/>
            <w:vMerge w:val="restart"/>
            <w:vAlign w:val="center"/>
          </w:tcPr>
          <w:p w14:paraId="072CF1C8" w14:textId="77777777" w:rsidR="006266EB" w:rsidRDefault="0082286E">
            <w:pPr>
              <w:rPr>
                <w:rFonts w:ascii="仿宋" w:eastAsia="仿宋" w:hAnsi="仿宋" w:cs="仿宋"/>
                <w:sz w:val="21"/>
                <w:szCs w:val="21"/>
                <w:lang w:val="zh-CN"/>
              </w:rPr>
            </w:pPr>
            <w:r>
              <w:rPr>
                <w:rFonts w:ascii="仿宋" w:eastAsia="仿宋" w:hAnsi="仿宋" w:cs="仿宋" w:hint="eastAsia"/>
                <w:sz w:val="21"/>
                <w:szCs w:val="21"/>
                <w:lang w:val="zh-CN"/>
              </w:rPr>
              <w:t>投标人应符合的基本资格条件</w:t>
            </w:r>
          </w:p>
        </w:tc>
        <w:tc>
          <w:tcPr>
            <w:tcW w:w="3401" w:type="dxa"/>
            <w:vAlign w:val="center"/>
          </w:tcPr>
          <w:p w14:paraId="6244360F" w14:textId="77777777" w:rsidR="006266EB" w:rsidRDefault="0082286E">
            <w:pPr>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具有独立承担民事责任的能力</w:t>
            </w:r>
          </w:p>
        </w:tc>
        <w:tc>
          <w:tcPr>
            <w:tcW w:w="4842" w:type="dxa"/>
            <w:vAlign w:val="center"/>
          </w:tcPr>
          <w:p w14:paraId="6DDAC453" w14:textId="77777777" w:rsidR="006266EB" w:rsidRDefault="0082286E">
            <w:pPr>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投标人法人营业执照（副本）或事业单位法人证书（副本）或个体工商户营业执照或有效的自然人身份证明或社会团体法人登记证书（提供复印件）。</w:t>
            </w:r>
            <w:r>
              <w:rPr>
                <w:rFonts w:ascii="仿宋" w:eastAsia="仿宋" w:hAnsi="仿宋" w:cs="仿宋" w:hint="eastAsia"/>
                <w:sz w:val="21"/>
                <w:szCs w:val="21"/>
              </w:rPr>
              <w:t xml:space="preserve"> </w:t>
            </w:r>
          </w:p>
          <w:p w14:paraId="7CAA8D0C" w14:textId="77777777" w:rsidR="006266EB" w:rsidRDefault="0082286E">
            <w:pPr>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投标人法定代表人身份证明和法定代表人授权代表委托书。</w:t>
            </w:r>
          </w:p>
        </w:tc>
      </w:tr>
      <w:tr w:rsidR="006266EB" w14:paraId="65B96C77" w14:textId="77777777">
        <w:tc>
          <w:tcPr>
            <w:tcW w:w="817" w:type="dxa"/>
            <w:vMerge/>
            <w:vAlign w:val="center"/>
          </w:tcPr>
          <w:p w14:paraId="22812367" w14:textId="77777777" w:rsidR="006266EB" w:rsidRDefault="006266EB">
            <w:pPr>
              <w:jc w:val="center"/>
              <w:rPr>
                <w:rFonts w:ascii="仿宋" w:eastAsia="仿宋" w:hAnsi="仿宋" w:cs="仿宋"/>
                <w:sz w:val="21"/>
                <w:szCs w:val="21"/>
              </w:rPr>
            </w:pPr>
          </w:p>
        </w:tc>
        <w:tc>
          <w:tcPr>
            <w:tcW w:w="568" w:type="dxa"/>
            <w:vMerge/>
            <w:vAlign w:val="center"/>
          </w:tcPr>
          <w:p w14:paraId="4F37FA30" w14:textId="77777777" w:rsidR="006266EB" w:rsidRDefault="006266EB">
            <w:pPr>
              <w:rPr>
                <w:rFonts w:ascii="仿宋" w:eastAsia="仿宋" w:hAnsi="仿宋" w:cs="仿宋"/>
                <w:sz w:val="21"/>
                <w:szCs w:val="21"/>
                <w:lang w:val="zh-CN"/>
              </w:rPr>
            </w:pPr>
          </w:p>
        </w:tc>
        <w:tc>
          <w:tcPr>
            <w:tcW w:w="3401" w:type="dxa"/>
            <w:vAlign w:val="center"/>
          </w:tcPr>
          <w:p w14:paraId="3185E020" w14:textId="77777777" w:rsidR="006266EB" w:rsidRDefault="0082286E">
            <w:pPr>
              <w:rPr>
                <w:rFonts w:ascii="仿宋" w:eastAsia="仿宋" w:hAnsi="仿宋" w:cs="仿宋"/>
                <w:sz w:val="21"/>
                <w:szCs w:val="21"/>
              </w:rPr>
            </w:pPr>
            <w:r>
              <w:rPr>
                <w:rFonts w:ascii="仿宋" w:eastAsia="仿宋" w:hAnsi="仿宋" w:cs="仿宋" w:hint="eastAsia"/>
                <w:sz w:val="21"/>
                <w:szCs w:val="21"/>
                <w:lang w:val="zh-CN"/>
              </w:rPr>
              <w:t>2.</w:t>
            </w:r>
            <w:r>
              <w:rPr>
                <w:rFonts w:ascii="仿宋" w:eastAsia="仿宋" w:hAnsi="仿宋" w:cs="仿宋" w:hint="eastAsia"/>
                <w:sz w:val="21"/>
                <w:szCs w:val="21"/>
              </w:rPr>
              <w:t>具有良好的商业信誉和健全的财务会计制度</w:t>
            </w:r>
          </w:p>
        </w:tc>
        <w:tc>
          <w:tcPr>
            <w:tcW w:w="4842" w:type="dxa"/>
            <w:vMerge w:val="restart"/>
            <w:vAlign w:val="center"/>
          </w:tcPr>
          <w:p w14:paraId="77F3F98C" w14:textId="77777777" w:rsidR="006266EB" w:rsidRDefault="0082286E">
            <w:pPr>
              <w:pStyle w:val="af5"/>
              <w:rPr>
                <w:rFonts w:ascii="仿宋" w:eastAsia="仿宋" w:hAnsi="仿宋" w:cs="仿宋"/>
                <w:sz w:val="21"/>
                <w:szCs w:val="21"/>
              </w:rPr>
            </w:pPr>
            <w:r>
              <w:rPr>
                <w:rFonts w:ascii="仿宋" w:eastAsia="仿宋" w:hAnsi="仿宋" w:cs="仿宋" w:hint="eastAsia"/>
                <w:b/>
                <w:sz w:val="21"/>
                <w:szCs w:val="21"/>
              </w:rPr>
              <w:t>投标人提供“基本资格条件承诺函”（格式详见附件六）</w:t>
            </w:r>
          </w:p>
        </w:tc>
      </w:tr>
      <w:tr w:rsidR="006266EB" w14:paraId="66A8BFAD" w14:textId="77777777">
        <w:tc>
          <w:tcPr>
            <w:tcW w:w="817" w:type="dxa"/>
            <w:vMerge/>
            <w:vAlign w:val="center"/>
          </w:tcPr>
          <w:p w14:paraId="1582EDC5" w14:textId="77777777" w:rsidR="006266EB" w:rsidRDefault="006266EB">
            <w:pPr>
              <w:jc w:val="center"/>
              <w:rPr>
                <w:rFonts w:ascii="仿宋" w:eastAsia="仿宋" w:hAnsi="仿宋" w:cs="仿宋"/>
                <w:sz w:val="21"/>
                <w:szCs w:val="21"/>
              </w:rPr>
            </w:pPr>
          </w:p>
        </w:tc>
        <w:tc>
          <w:tcPr>
            <w:tcW w:w="568" w:type="dxa"/>
            <w:vMerge/>
            <w:vAlign w:val="center"/>
          </w:tcPr>
          <w:p w14:paraId="5AE85E8E" w14:textId="77777777" w:rsidR="006266EB" w:rsidRDefault="006266EB">
            <w:pPr>
              <w:rPr>
                <w:rFonts w:ascii="仿宋" w:eastAsia="仿宋" w:hAnsi="仿宋" w:cs="仿宋"/>
                <w:sz w:val="21"/>
                <w:szCs w:val="21"/>
                <w:lang w:val="zh-CN"/>
              </w:rPr>
            </w:pPr>
          </w:p>
        </w:tc>
        <w:tc>
          <w:tcPr>
            <w:tcW w:w="3401" w:type="dxa"/>
            <w:vAlign w:val="center"/>
          </w:tcPr>
          <w:p w14:paraId="1F804C13" w14:textId="77777777" w:rsidR="006266EB" w:rsidRDefault="0082286E">
            <w:pPr>
              <w:rPr>
                <w:rFonts w:ascii="仿宋" w:eastAsia="仿宋" w:hAnsi="仿宋" w:cs="仿宋"/>
                <w:sz w:val="21"/>
                <w:szCs w:val="21"/>
                <w:lang w:val="zh-CN"/>
              </w:rPr>
            </w:pPr>
            <w:r>
              <w:rPr>
                <w:rFonts w:ascii="仿宋" w:eastAsia="仿宋" w:hAnsi="仿宋" w:cs="仿宋" w:hint="eastAsia"/>
                <w:sz w:val="21"/>
                <w:szCs w:val="21"/>
                <w:lang w:val="zh-CN"/>
              </w:rPr>
              <w:t>3.</w:t>
            </w:r>
            <w:r>
              <w:rPr>
                <w:rFonts w:ascii="仿宋" w:eastAsia="仿宋" w:hAnsi="仿宋" w:cs="仿宋" w:hint="eastAsia"/>
                <w:sz w:val="21"/>
                <w:szCs w:val="21"/>
                <w:lang w:val="zh-CN"/>
              </w:rPr>
              <w:t>具有履行合同所必需的设备和专业技术能力</w:t>
            </w:r>
          </w:p>
        </w:tc>
        <w:tc>
          <w:tcPr>
            <w:tcW w:w="4842" w:type="dxa"/>
            <w:vMerge/>
            <w:vAlign w:val="center"/>
          </w:tcPr>
          <w:p w14:paraId="17F32A41" w14:textId="77777777" w:rsidR="006266EB" w:rsidRDefault="006266EB">
            <w:pPr>
              <w:rPr>
                <w:rFonts w:ascii="仿宋" w:eastAsia="仿宋" w:hAnsi="仿宋" w:cs="仿宋"/>
                <w:sz w:val="21"/>
                <w:szCs w:val="21"/>
              </w:rPr>
            </w:pPr>
          </w:p>
        </w:tc>
      </w:tr>
      <w:tr w:rsidR="006266EB" w14:paraId="4D15D76A" w14:textId="77777777">
        <w:tc>
          <w:tcPr>
            <w:tcW w:w="817" w:type="dxa"/>
            <w:vMerge/>
            <w:vAlign w:val="center"/>
          </w:tcPr>
          <w:p w14:paraId="72CE354C" w14:textId="77777777" w:rsidR="006266EB" w:rsidRDefault="006266EB">
            <w:pPr>
              <w:jc w:val="center"/>
              <w:rPr>
                <w:rFonts w:ascii="仿宋" w:eastAsia="仿宋" w:hAnsi="仿宋" w:cs="仿宋"/>
                <w:sz w:val="21"/>
                <w:szCs w:val="21"/>
              </w:rPr>
            </w:pPr>
          </w:p>
        </w:tc>
        <w:tc>
          <w:tcPr>
            <w:tcW w:w="568" w:type="dxa"/>
            <w:vMerge/>
            <w:vAlign w:val="center"/>
          </w:tcPr>
          <w:p w14:paraId="6BDFA290" w14:textId="77777777" w:rsidR="006266EB" w:rsidRDefault="006266EB">
            <w:pPr>
              <w:rPr>
                <w:rFonts w:ascii="仿宋" w:eastAsia="仿宋" w:hAnsi="仿宋" w:cs="仿宋"/>
                <w:sz w:val="21"/>
                <w:szCs w:val="21"/>
                <w:lang w:val="zh-CN"/>
              </w:rPr>
            </w:pPr>
          </w:p>
        </w:tc>
        <w:tc>
          <w:tcPr>
            <w:tcW w:w="3401" w:type="dxa"/>
            <w:vAlign w:val="center"/>
          </w:tcPr>
          <w:p w14:paraId="7D6C5530" w14:textId="77777777" w:rsidR="006266EB" w:rsidRDefault="0082286E">
            <w:pPr>
              <w:rPr>
                <w:rFonts w:ascii="仿宋" w:eastAsia="仿宋" w:hAnsi="仿宋" w:cs="仿宋"/>
                <w:sz w:val="21"/>
                <w:szCs w:val="21"/>
                <w:lang w:val="zh-CN"/>
              </w:rPr>
            </w:pPr>
            <w:r>
              <w:rPr>
                <w:rFonts w:ascii="仿宋" w:eastAsia="仿宋" w:hAnsi="仿宋" w:cs="仿宋" w:hint="eastAsia"/>
                <w:sz w:val="21"/>
                <w:szCs w:val="21"/>
                <w:lang w:val="zh-CN"/>
              </w:rPr>
              <w:t>4.</w:t>
            </w:r>
            <w:r>
              <w:rPr>
                <w:rFonts w:ascii="仿宋" w:eastAsia="仿宋" w:hAnsi="仿宋" w:cs="仿宋" w:hint="eastAsia"/>
                <w:sz w:val="21"/>
                <w:szCs w:val="21"/>
                <w:lang w:val="zh-CN"/>
              </w:rPr>
              <w:t>有依法缴纳税收和社会保障金的良好记录</w:t>
            </w:r>
          </w:p>
        </w:tc>
        <w:tc>
          <w:tcPr>
            <w:tcW w:w="4842" w:type="dxa"/>
            <w:vMerge/>
            <w:vAlign w:val="center"/>
          </w:tcPr>
          <w:p w14:paraId="400CFB6A" w14:textId="77777777" w:rsidR="006266EB" w:rsidRDefault="006266EB">
            <w:pPr>
              <w:pStyle w:val="af5"/>
              <w:rPr>
                <w:rFonts w:ascii="仿宋" w:eastAsia="仿宋" w:hAnsi="仿宋" w:cs="仿宋"/>
                <w:sz w:val="21"/>
                <w:szCs w:val="21"/>
              </w:rPr>
            </w:pPr>
          </w:p>
        </w:tc>
      </w:tr>
      <w:tr w:rsidR="006266EB" w14:paraId="28B8AD4A" w14:textId="77777777">
        <w:tc>
          <w:tcPr>
            <w:tcW w:w="817" w:type="dxa"/>
            <w:vMerge/>
            <w:vAlign w:val="center"/>
          </w:tcPr>
          <w:p w14:paraId="59F5E967" w14:textId="77777777" w:rsidR="006266EB" w:rsidRDefault="006266EB">
            <w:pPr>
              <w:jc w:val="center"/>
              <w:rPr>
                <w:rFonts w:ascii="仿宋" w:eastAsia="仿宋" w:hAnsi="仿宋" w:cs="仿宋"/>
                <w:sz w:val="21"/>
                <w:szCs w:val="21"/>
              </w:rPr>
            </w:pPr>
          </w:p>
        </w:tc>
        <w:tc>
          <w:tcPr>
            <w:tcW w:w="568" w:type="dxa"/>
            <w:vMerge/>
            <w:vAlign w:val="center"/>
          </w:tcPr>
          <w:p w14:paraId="4A0803D6" w14:textId="77777777" w:rsidR="006266EB" w:rsidRDefault="006266EB">
            <w:pPr>
              <w:rPr>
                <w:rFonts w:ascii="仿宋" w:eastAsia="仿宋" w:hAnsi="仿宋" w:cs="仿宋"/>
                <w:sz w:val="21"/>
                <w:szCs w:val="21"/>
                <w:lang w:val="zh-CN"/>
              </w:rPr>
            </w:pPr>
          </w:p>
        </w:tc>
        <w:tc>
          <w:tcPr>
            <w:tcW w:w="3401" w:type="dxa"/>
            <w:vAlign w:val="center"/>
          </w:tcPr>
          <w:p w14:paraId="30880667" w14:textId="77777777" w:rsidR="006266EB" w:rsidRDefault="0082286E">
            <w:pPr>
              <w:rPr>
                <w:rFonts w:ascii="仿宋" w:eastAsia="仿宋" w:hAnsi="仿宋" w:cs="仿宋"/>
                <w:sz w:val="21"/>
                <w:szCs w:val="21"/>
                <w:lang w:val="zh-CN"/>
              </w:rPr>
            </w:pPr>
            <w:r>
              <w:rPr>
                <w:rFonts w:ascii="仿宋" w:eastAsia="仿宋" w:hAnsi="仿宋" w:cs="仿宋" w:hint="eastAsia"/>
                <w:sz w:val="21"/>
                <w:szCs w:val="21"/>
              </w:rPr>
              <w:t>5.</w:t>
            </w:r>
            <w:r>
              <w:rPr>
                <w:rFonts w:ascii="仿宋" w:eastAsia="仿宋" w:hAnsi="仿宋" w:cs="仿宋" w:hint="eastAsia"/>
                <w:sz w:val="21"/>
                <w:szCs w:val="21"/>
              </w:rPr>
              <w:t>参加政府采购活动前三年内，在经营活动中没有重大违法记录（注</w:t>
            </w:r>
            <w:r>
              <w:rPr>
                <w:rFonts w:ascii="仿宋" w:eastAsia="仿宋" w:hAnsi="仿宋" w:cs="仿宋" w:hint="eastAsia"/>
                <w:kern w:val="0"/>
                <w:sz w:val="24"/>
                <w:szCs w:val="24"/>
              </w:rPr>
              <w:fldChar w:fldCharType="begin"/>
            </w:r>
            <w:r>
              <w:rPr>
                <w:rFonts w:ascii="仿宋" w:eastAsia="仿宋" w:hAnsi="仿宋" w:cs="仿宋" w:hint="eastAsia"/>
                <w:kern w:val="0"/>
                <w:sz w:val="24"/>
                <w:szCs w:val="24"/>
              </w:rPr>
              <w:instrText xml:space="preserve"> eq \o\ac(</w:instrText>
            </w:r>
            <w:r>
              <w:rPr>
                <w:rFonts w:ascii="仿宋" w:eastAsia="仿宋" w:hAnsi="仿宋" w:cs="仿宋" w:hint="eastAsia"/>
                <w:kern w:val="0"/>
                <w:sz w:val="24"/>
                <w:szCs w:val="24"/>
              </w:rPr>
              <w:instrText>○</w:instrText>
            </w:r>
            <w:r>
              <w:rPr>
                <w:rFonts w:ascii="仿宋" w:eastAsia="仿宋" w:hAnsi="仿宋" w:cs="仿宋" w:hint="eastAsia"/>
                <w:kern w:val="0"/>
                <w:sz w:val="24"/>
                <w:szCs w:val="24"/>
              </w:rPr>
              <w:instrText>,</w:instrText>
            </w:r>
            <w:r>
              <w:rPr>
                <w:rFonts w:ascii="仿宋" w:eastAsia="仿宋" w:hAnsi="仿宋" w:cs="仿宋" w:hint="eastAsia"/>
                <w:kern w:val="0"/>
                <w:position w:val="3"/>
                <w:sz w:val="16"/>
                <w:szCs w:val="24"/>
              </w:rPr>
              <w:instrText>2</w:instrText>
            </w:r>
            <w:r>
              <w:rPr>
                <w:rFonts w:ascii="仿宋" w:eastAsia="仿宋" w:hAnsi="仿宋" w:cs="仿宋" w:hint="eastAsia"/>
                <w:kern w:val="0"/>
                <w:sz w:val="24"/>
                <w:szCs w:val="24"/>
              </w:rPr>
              <w:instrText>)</w:instrText>
            </w:r>
            <w:r>
              <w:rPr>
                <w:rFonts w:ascii="仿宋" w:eastAsia="仿宋" w:hAnsi="仿宋" w:cs="仿宋" w:hint="eastAsia"/>
                <w:kern w:val="0"/>
                <w:sz w:val="24"/>
                <w:szCs w:val="24"/>
              </w:rPr>
              <w:fldChar w:fldCharType="end"/>
            </w:r>
            <w:r>
              <w:rPr>
                <w:rFonts w:ascii="仿宋" w:eastAsia="仿宋" w:hAnsi="仿宋" w:cs="仿宋" w:hint="eastAsia"/>
                <w:sz w:val="21"/>
                <w:szCs w:val="21"/>
              </w:rPr>
              <w:t>）</w:t>
            </w:r>
          </w:p>
        </w:tc>
        <w:tc>
          <w:tcPr>
            <w:tcW w:w="4842" w:type="dxa"/>
            <w:vMerge/>
            <w:vAlign w:val="center"/>
          </w:tcPr>
          <w:p w14:paraId="6D6A7934" w14:textId="77777777" w:rsidR="006266EB" w:rsidRDefault="006266EB">
            <w:pPr>
              <w:pStyle w:val="af5"/>
              <w:rPr>
                <w:rFonts w:ascii="仿宋" w:eastAsia="仿宋" w:hAnsi="仿宋" w:cs="仿宋"/>
                <w:sz w:val="21"/>
                <w:szCs w:val="21"/>
              </w:rPr>
            </w:pPr>
          </w:p>
        </w:tc>
      </w:tr>
      <w:tr w:rsidR="006266EB" w14:paraId="6983D1B4" w14:textId="77777777">
        <w:trPr>
          <w:trHeight w:val="475"/>
        </w:trPr>
        <w:tc>
          <w:tcPr>
            <w:tcW w:w="817" w:type="dxa"/>
            <w:vMerge/>
            <w:vAlign w:val="center"/>
          </w:tcPr>
          <w:p w14:paraId="4FDCAADA" w14:textId="77777777" w:rsidR="006266EB" w:rsidRDefault="006266EB">
            <w:pPr>
              <w:jc w:val="center"/>
              <w:rPr>
                <w:rFonts w:ascii="仿宋" w:eastAsia="仿宋" w:hAnsi="仿宋" w:cs="仿宋"/>
                <w:sz w:val="21"/>
                <w:szCs w:val="21"/>
              </w:rPr>
            </w:pPr>
          </w:p>
        </w:tc>
        <w:tc>
          <w:tcPr>
            <w:tcW w:w="568" w:type="dxa"/>
            <w:vMerge/>
            <w:vAlign w:val="center"/>
          </w:tcPr>
          <w:p w14:paraId="5F934529" w14:textId="77777777" w:rsidR="006266EB" w:rsidRDefault="006266EB">
            <w:pPr>
              <w:rPr>
                <w:rFonts w:ascii="仿宋" w:eastAsia="仿宋" w:hAnsi="仿宋" w:cs="仿宋"/>
                <w:sz w:val="21"/>
                <w:szCs w:val="21"/>
              </w:rPr>
            </w:pPr>
          </w:p>
        </w:tc>
        <w:tc>
          <w:tcPr>
            <w:tcW w:w="3401" w:type="dxa"/>
            <w:vAlign w:val="center"/>
          </w:tcPr>
          <w:p w14:paraId="2FD1192D" w14:textId="77777777" w:rsidR="006266EB" w:rsidRDefault="0082286E">
            <w:pPr>
              <w:rPr>
                <w:rFonts w:ascii="仿宋" w:eastAsia="仿宋" w:hAnsi="仿宋" w:cs="仿宋"/>
                <w:sz w:val="21"/>
                <w:szCs w:val="21"/>
              </w:rPr>
            </w:pPr>
            <w:r>
              <w:rPr>
                <w:rFonts w:ascii="仿宋" w:eastAsia="仿宋" w:hAnsi="仿宋" w:cs="仿宋" w:hint="eastAsia"/>
                <w:sz w:val="21"/>
                <w:szCs w:val="21"/>
              </w:rPr>
              <w:t>6.</w:t>
            </w:r>
            <w:r>
              <w:rPr>
                <w:rFonts w:ascii="仿宋" w:eastAsia="仿宋" w:hAnsi="仿宋" w:cs="仿宋" w:hint="eastAsia"/>
                <w:sz w:val="21"/>
                <w:szCs w:val="21"/>
              </w:rPr>
              <w:t>法律、行政法规规定的其他条件</w:t>
            </w:r>
          </w:p>
        </w:tc>
        <w:tc>
          <w:tcPr>
            <w:tcW w:w="4842" w:type="dxa"/>
            <w:vAlign w:val="center"/>
          </w:tcPr>
          <w:p w14:paraId="03BFA0AD" w14:textId="77777777" w:rsidR="006266EB" w:rsidRDefault="006266EB">
            <w:pPr>
              <w:rPr>
                <w:rFonts w:ascii="仿宋" w:eastAsia="仿宋" w:hAnsi="仿宋" w:cs="仿宋"/>
                <w:sz w:val="21"/>
                <w:szCs w:val="21"/>
              </w:rPr>
            </w:pPr>
          </w:p>
        </w:tc>
      </w:tr>
      <w:tr w:rsidR="006266EB" w14:paraId="44E8F091" w14:textId="77777777">
        <w:tc>
          <w:tcPr>
            <w:tcW w:w="817" w:type="dxa"/>
            <w:vAlign w:val="center"/>
          </w:tcPr>
          <w:p w14:paraId="0110E3D3" w14:textId="77777777" w:rsidR="006266EB" w:rsidRDefault="0082286E">
            <w:pPr>
              <w:jc w:val="center"/>
              <w:rPr>
                <w:rFonts w:ascii="仿宋" w:eastAsia="仿宋" w:hAnsi="仿宋" w:cs="仿宋"/>
                <w:sz w:val="21"/>
                <w:szCs w:val="21"/>
              </w:rPr>
            </w:pPr>
            <w:r>
              <w:rPr>
                <w:rFonts w:ascii="仿宋" w:eastAsia="仿宋" w:hAnsi="仿宋" w:cs="仿宋" w:hint="eastAsia"/>
                <w:sz w:val="21"/>
                <w:szCs w:val="21"/>
              </w:rPr>
              <w:t>（二）</w:t>
            </w:r>
          </w:p>
        </w:tc>
        <w:tc>
          <w:tcPr>
            <w:tcW w:w="3969" w:type="dxa"/>
            <w:gridSpan w:val="2"/>
            <w:vAlign w:val="center"/>
          </w:tcPr>
          <w:p w14:paraId="0000CBAE" w14:textId="77777777" w:rsidR="006266EB" w:rsidRDefault="0082286E">
            <w:pPr>
              <w:rPr>
                <w:rFonts w:ascii="仿宋" w:eastAsia="仿宋" w:hAnsi="仿宋" w:cs="仿宋"/>
                <w:sz w:val="21"/>
                <w:szCs w:val="21"/>
              </w:rPr>
            </w:pPr>
            <w:r>
              <w:rPr>
                <w:rFonts w:ascii="仿宋" w:eastAsia="仿宋" w:hAnsi="仿宋" w:cs="仿宋" w:hint="eastAsia"/>
                <w:sz w:val="21"/>
                <w:szCs w:val="21"/>
              </w:rPr>
              <w:t>特定资格条件</w:t>
            </w:r>
          </w:p>
        </w:tc>
        <w:tc>
          <w:tcPr>
            <w:tcW w:w="4842" w:type="dxa"/>
            <w:vAlign w:val="center"/>
          </w:tcPr>
          <w:p w14:paraId="39928444" w14:textId="77777777" w:rsidR="006266EB" w:rsidRDefault="0082286E">
            <w:pPr>
              <w:rPr>
                <w:rFonts w:ascii="仿宋" w:eastAsia="仿宋" w:hAnsi="仿宋" w:cs="仿宋"/>
                <w:sz w:val="21"/>
                <w:szCs w:val="21"/>
              </w:rPr>
            </w:pPr>
            <w:r>
              <w:rPr>
                <w:rFonts w:ascii="仿宋" w:eastAsia="仿宋" w:hAnsi="仿宋" w:cs="仿宋" w:hint="eastAsia"/>
                <w:sz w:val="21"/>
                <w:szCs w:val="21"/>
              </w:rPr>
              <w:t>投标人资格要求（二）特定资格条件</w:t>
            </w:r>
            <w:proofErr w:type="gramStart"/>
            <w:r>
              <w:rPr>
                <w:rFonts w:ascii="仿宋" w:eastAsia="仿宋" w:hAnsi="仿宋" w:cs="仿宋" w:hint="eastAsia"/>
                <w:sz w:val="21"/>
                <w:szCs w:val="21"/>
              </w:rPr>
              <w:t>”</w:t>
            </w:r>
            <w:proofErr w:type="gramEnd"/>
            <w:r>
              <w:rPr>
                <w:rFonts w:ascii="仿宋" w:eastAsia="仿宋" w:hAnsi="仿宋" w:cs="仿宋" w:hint="eastAsia"/>
                <w:sz w:val="21"/>
                <w:szCs w:val="21"/>
              </w:rPr>
              <w:t>的要求提交（如果有）。</w:t>
            </w:r>
          </w:p>
        </w:tc>
      </w:tr>
    </w:tbl>
    <w:p w14:paraId="3761BF92" w14:textId="77777777" w:rsidR="006266EB" w:rsidRDefault="006266EB">
      <w:pPr>
        <w:pStyle w:val="30"/>
        <w:spacing w:line="240" w:lineRule="auto"/>
        <w:ind w:firstLineChars="200" w:firstLine="482"/>
        <w:rPr>
          <w:rFonts w:ascii="仿宋" w:hAnsi="仿宋" w:cs="仿宋"/>
          <w:sz w:val="24"/>
          <w:szCs w:val="24"/>
        </w:rPr>
        <w:sectPr w:rsidR="006266EB">
          <w:pgSz w:w="11907" w:h="16840"/>
          <w:pgMar w:top="1134" w:right="1191" w:bottom="1134" w:left="1304" w:header="851" w:footer="992" w:gutter="0"/>
          <w:pgNumType w:fmt="numberInDash"/>
          <w:cols w:space="720"/>
          <w:docGrid w:linePitch="380" w:charSpace="-5735"/>
        </w:sectPr>
      </w:pPr>
    </w:p>
    <w:p w14:paraId="3BFF1629" w14:textId="77777777" w:rsidR="006266EB" w:rsidRDefault="006266EB">
      <w:pPr>
        <w:ind w:firstLineChars="200" w:firstLine="560"/>
      </w:pPr>
    </w:p>
    <w:p w14:paraId="4401FFBB" w14:textId="77777777" w:rsidR="006266EB" w:rsidRDefault="0082286E">
      <w:pPr>
        <w:pStyle w:val="30"/>
        <w:spacing w:line="240" w:lineRule="auto"/>
        <w:rPr>
          <w:rFonts w:ascii="仿宋" w:hAnsi="仿宋" w:cs="仿宋"/>
          <w:szCs w:val="28"/>
        </w:rPr>
      </w:pPr>
      <w:r>
        <w:rPr>
          <w:rFonts w:ascii="仿宋" w:hAnsi="仿宋" w:cs="仿宋" w:hint="eastAsia"/>
          <w:sz w:val="24"/>
          <w:szCs w:val="24"/>
        </w:rPr>
        <w:t>五、其</w:t>
      </w:r>
      <w:r>
        <w:rPr>
          <w:rFonts w:ascii="仿宋" w:hAnsi="仿宋" w:cs="仿宋" w:hint="eastAsia"/>
          <w:szCs w:val="28"/>
        </w:rPr>
        <w:t>他应提供的资料</w:t>
      </w:r>
    </w:p>
    <w:p w14:paraId="1BBC84CC"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（一）其他资料</w:t>
      </w:r>
    </w:p>
    <w:p w14:paraId="2A3F541D" w14:textId="77777777" w:rsidR="006266EB" w:rsidRDefault="0082286E">
      <w:pPr>
        <w:ind w:firstLineChars="200" w:firstLine="480"/>
        <w:rPr>
          <w:rFonts w:ascii="仿宋" w:eastAsia="仿宋" w:hAnsi="仿宋" w:cs="仿宋"/>
        </w:rPr>
      </w:pPr>
      <w:r>
        <w:rPr>
          <w:rFonts w:ascii="仿宋" w:eastAsia="仿宋" w:hAnsi="仿宋" w:cs="仿宋" w:hint="eastAsia"/>
          <w:sz w:val="24"/>
          <w:szCs w:val="24"/>
        </w:rPr>
        <w:t>1</w:t>
      </w:r>
      <w:r>
        <w:rPr>
          <w:rFonts w:ascii="仿宋" w:eastAsia="仿宋" w:hAnsi="仿宋" w:cs="仿宋" w:hint="eastAsia"/>
          <w:sz w:val="24"/>
          <w:szCs w:val="24"/>
        </w:rPr>
        <w:t>、其他与项目有关的资料（自附）：供应</w:t>
      </w:r>
      <w:proofErr w:type="gramStart"/>
      <w:r>
        <w:rPr>
          <w:rFonts w:ascii="仿宋" w:eastAsia="仿宋" w:hAnsi="仿宋" w:cs="仿宋" w:hint="eastAsia"/>
          <w:sz w:val="24"/>
          <w:szCs w:val="24"/>
        </w:rPr>
        <w:t>商总体</w:t>
      </w:r>
      <w:proofErr w:type="gramEnd"/>
      <w:r>
        <w:rPr>
          <w:rFonts w:ascii="仿宋" w:eastAsia="仿宋" w:hAnsi="仿宋" w:cs="仿宋" w:hint="eastAsia"/>
          <w:sz w:val="24"/>
          <w:szCs w:val="24"/>
        </w:rPr>
        <w:t>情况介绍、其他与本项目有关的资料等。</w:t>
      </w:r>
    </w:p>
    <w:p w14:paraId="5A8A9362" w14:textId="77777777" w:rsidR="006266EB" w:rsidRDefault="0082286E">
      <w:pPr>
        <w:pStyle w:val="30"/>
        <w:spacing w:line="240" w:lineRule="auto"/>
        <w:rPr>
          <w:rFonts w:ascii="仿宋" w:hAnsi="仿宋" w:cs="仿宋"/>
          <w:bCs/>
          <w:sz w:val="24"/>
          <w:szCs w:val="24"/>
        </w:rPr>
      </w:pPr>
      <w:r>
        <w:rPr>
          <w:rFonts w:ascii="仿宋" w:hAnsi="仿宋" w:cs="仿宋" w:hint="eastAsia"/>
          <w:bCs/>
          <w:sz w:val="24"/>
          <w:szCs w:val="24"/>
        </w:rPr>
        <w:br w:type="page"/>
      </w:r>
      <w:r>
        <w:rPr>
          <w:rFonts w:ascii="仿宋" w:hAnsi="仿宋" w:cs="仿宋" w:hint="eastAsia"/>
          <w:bCs/>
          <w:sz w:val="24"/>
          <w:szCs w:val="24"/>
        </w:rPr>
        <w:lastRenderedPageBreak/>
        <w:t>六、法定代表人授权委托书（格式）</w:t>
      </w:r>
      <w:r>
        <w:rPr>
          <w:rFonts w:ascii="仿宋" w:hAnsi="仿宋" w:cs="仿宋" w:hint="eastAsia"/>
          <w:bCs/>
          <w:sz w:val="24"/>
          <w:szCs w:val="24"/>
        </w:rPr>
        <w:t>/</w:t>
      </w:r>
      <w:r>
        <w:rPr>
          <w:rFonts w:ascii="仿宋" w:hAnsi="仿宋" w:cs="仿宋" w:hint="eastAsia"/>
          <w:bCs/>
          <w:sz w:val="24"/>
          <w:szCs w:val="24"/>
        </w:rPr>
        <w:t>法定代表人（格式）（二选一）</w:t>
      </w:r>
    </w:p>
    <w:p w14:paraId="1144EEF2" w14:textId="77777777" w:rsidR="006266EB" w:rsidRDefault="006266EB">
      <w:pPr>
        <w:tabs>
          <w:tab w:val="left" w:pos="6300"/>
        </w:tabs>
        <w:snapToGrid w:val="0"/>
        <w:ind w:firstLineChars="200" w:firstLine="480"/>
        <w:jc w:val="center"/>
        <w:rPr>
          <w:rFonts w:ascii="仿宋" w:eastAsia="仿宋" w:hAnsi="仿宋" w:cs="仿宋"/>
          <w:sz w:val="24"/>
          <w:szCs w:val="24"/>
        </w:rPr>
      </w:pPr>
    </w:p>
    <w:p w14:paraId="1C8F7350" w14:textId="77777777" w:rsidR="006266EB" w:rsidRDefault="0082286E">
      <w:pPr>
        <w:tabs>
          <w:tab w:val="left" w:pos="6300"/>
        </w:tabs>
        <w:snapToGrid w:val="0"/>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法定代表人授权委托书</w:t>
      </w:r>
    </w:p>
    <w:p w14:paraId="46477CC8"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（采购人名称）：</w:t>
      </w:r>
    </w:p>
    <w:p w14:paraId="3F8AF1C1"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（法定代表人名称）是</w:t>
      </w:r>
      <w:r>
        <w:rPr>
          <w:rFonts w:ascii="仿宋" w:eastAsia="仿宋" w:hAnsi="仿宋" w:cs="仿宋" w:hint="eastAsia"/>
          <w:sz w:val="24"/>
          <w:szCs w:val="24"/>
          <w:u w:val="single"/>
        </w:rPr>
        <w:t xml:space="preserve">                    </w:t>
      </w:r>
      <w:r>
        <w:rPr>
          <w:rFonts w:ascii="仿宋" w:eastAsia="仿宋" w:hAnsi="仿宋" w:cs="仿宋" w:hint="eastAsia"/>
          <w:sz w:val="24"/>
          <w:szCs w:val="24"/>
        </w:rPr>
        <w:t>（供应商名称）的法定代表人，特授权</w:t>
      </w:r>
      <w:r>
        <w:rPr>
          <w:rFonts w:ascii="仿宋" w:eastAsia="仿宋" w:hAnsi="仿宋" w:cs="仿宋" w:hint="eastAsia"/>
          <w:sz w:val="24"/>
          <w:szCs w:val="24"/>
          <w:u w:val="single"/>
        </w:rPr>
        <w:t xml:space="preserve">          </w:t>
      </w:r>
      <w:r>
        <w:rPr>
          <w:rFonts w:ascii="仿宋" w:eastAsia="仿宋" w:hAnsi="仿宋" w:cs="仿宋" w:hint="eastAsia"/>
          <w:sz w:val="24"/>
          <w:szCs w:val="24"/>
        </w:rPr>
        <w:t>（被授权人姓名及身份证代码）电话</w:t>
      </w:r>
      <w:r>
        <w:rPr>
          <w:rFonts w:ascii="仿宋" w:eastAsia="仿宋" w:hAnsi="仿宋" w:cs="仿宋" w:hint="eastAsia"/>
          <w:sz w:val="24"/>
          <w:szCs w:val="24"/>
          <w:u w:val="single"/>
        </w:rPr>
        <w:t xml:space="preserve">          </w:t>
      </w:r>
      <w:r>
        <w:rPr>
          <w:rFonts w:ascii="仿宋" w:eastAsia="仿宋" w:hAnsi="仿宋" w:cs="仿宋" w:hint="eastAsia"/>
          <w:sz w:val="24"/>
          <w:szCs w:val="24"/>
        </w:rPr>
        <w:t>代表我单位全权办理上述项目的竞采、签约等具体工作，并签署全部有关文件、协议及合同。</w:t>
      </w:r>
    </w:p>
    <w:p w14:paraId="50693E92"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我单位对被授权人的签字负全部责任。</w:t>
      </w:r>
    </w:p>
    <w:p w14:paraId="70924F7D"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在撤消授权的书面通知以前，本授权书一直有效。被授权</w:t>
      </w:r>
      <w:r>
        <w:rPr>
          <w:rFonts w:ascii="仿宋" w:eastAsia="仿宋" w:hAnsi="仿宋" w:cs="仿宋" w:hint="eastAsia"/>
          <w:sz w:val="24"/>
          <w:szCs w:val="24"/>
        </w:rPr>
        <w:t>人在授权书有效期内签署的所有文件不因授权的撤消而失效。</w:t>
      </w:r>
    </w:p>
    <w:p w14:paraId="38005031" w14:textId="77777777" w:rsidR="006266EB" w:rsidRDefault="006266EB">
      <w:pPr>
        <w:tabs>
          <w:tab w:val="left" w:pos="6300"/>
        </w:tabs>
        <w:snapToGrid w:val="0"/>
        <w:ind w:firstLineChars="200" w:firstLine="480"/>
        <w:rPr>
          <w:rFonts w:ascii="仿宋" w:eastAsia="仿宋" w:hAnsi="仿宋" w:cs="仿宋"/>
          <w:sz w:val="24"/>
          <w:szCs w:val="24"/>
        </w:rPr>
      </w:pPr>
    </w:p>
    <w:p w14:paraId="7F114349" w14:textId="77777777" w:rsidR="006266EB" w:rsidRDefault="006266EB">
      <w:pPr>
        <w:tabs>
          <w:tab w:val="left" w:pos="6300"/>
        </w:tabs>
        <w:snapToGrid w:val="0"/>
        <w:ind w:firstLineChars="200" w:firstLine="480"/>
        <w:rPr>
          <w:rFonts w:ascii="仿宋" w:eastAsia="仿宋" w:hAnsi="仿宋" w:cs="仿宋"/>
          <w:sz w:val="24"/>
          <w:szCs w:val="24"/>
        </w:rPr>
      </w:pPr>
    </w:p>
    <w:p w14:paraId="544F3F67"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被授权人：</w:t>
      </w:r>
      <w:r>
        <w:rPr>
          <w:rFonts w:ascii="仿宋" w:eastAsia="仿宋" w:hAnsi="仿宋" w:cs="仿宋" w:hint="eastAsia"/>
          <w:sz w:val="24"/>
          <w:szCs w:val="24"/>
        </w:rPr>
        <w:t xml:space="preserve">                                 </w:t>
      </w:r>
      <w:r>
        <w:rPr>
          <w:rFonts w:ascii="仿宋" w:eastAsia="仿宋" w:hAnsi="仿宋" w:cs="仿宋" w:hint="eastAsia"/>
          <w:sz w:val="24"/>
          <w:szCs w:val="24"/>
        </w:rPr>
        <w:t>法定代表人：</w:t>
      </w:r>
    </w:p>
    <w:p w14:paraId="7F40443B"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（签字或盖章）</w:t>
      </w:r>
      <w:r>
        <w:rPr>
          <w:rFonts w:ascii="仿宋" w:eastAsia="仿宋" w:hAnsi="仿宋" w:cs="仿宋" w:hint="eastAsia"/>
          <w:sz w:val="24"/>
          <w:szCs w:val="24"/>
        </w:rPr>
        <w:t xml:space="preserve">                             </w:t>
      </w:r>
      <w:r>
        <w:rPr>
          <w:rFonts w:ascii="仿宋" w:eastAsia="仿宋" w:hAnsi="仿宋" w:cs="仿宋" w:hint="eastAsia"/>
          <w:sz w:val="24"/>
          <w:szCs w:val="24"/>
        </w:rPr>
        <w:t>（签字或盖章）</w:t>
      </w:r>
    </w:p>
    <w:p w14:paraId="5F868843" w14:textId="77777777" w:rsidR="006266EB" w:rsidRDefault="006266EB">
      <w:pPr>
        <w:tabs>
          <w:tab w:val="left" w:pos="6300"/>
        </w:tabs>
        <w:snapToGrid w:val="0"/>
        <w:ind w:firstLineChars="200" w:firstLine="480"/>
        <w:rPr>
          <w:rFonts w:ascii="仿宋" w:eastAsia="仿宋" w:hAnsi="仿宋" w:cs="仿宋"/>
          <w:sz w:val="24"/>
          <w:szCs w:val="24"/>
        </w:rPr>
      </w:pPr>
    </w:p>
    <w:p w14:paraId="472663DB"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（附：</w:t>
      </w:r>
      <w:r>
        <w:rPr>
          <w:rFonts w:ascii="仿宋" w:eastAsia="仿宋" w:hAnsi="仿宋" w:cs="仿宋" w:hint="eastAsia"/>
          <w:b/>
          <w:bCs/>
          <w:sz w:val="24"/>
          <w:szCs w:val="24"/>
        </w:rPr>
        <w:t>法人及被授权人</w:t>
      </w:r>
      <w:r>
        <w:rPr>
          <w:rFonts w:ascii="仿宋" w:eastAsia="仿宋" w:hAnsi="仿宋" w:cs="仿宋" w:hint="eastAsia"/>
          <w:sz w:val="24"/>
          <w:szCs w:val="24"/>
        </w:rPr>
        <w:t>身份证正反面复印件）</w:t>
      </w:r>
    </w:p>
    <w:p w14:paraId="26D1A985" w14:textId="77777777" w:rsidR="006266EB" w:rsidRDefault="006266EB">
      <w:pPr>
        <w:tabs>
          <w:tab w:val="left" w:pos="6300"/>
        </w:tabs>
        <w:snapToGrid w:val="0"/>
        <w:ind w:firstLineChars="200" w:firstLine="480"/>
        <w:rPr>
          <w:rFonts w:ascii="仿宋" w:eastAsia="仿宋" w:hAnsi="仿宋" w:cs="仿宋"/>
          <w:sz w:val="24"/>
          <w:szCs w:val="24"/>
        </w:rPr>
      </w:pPr>
    </w:p>
    <w:p w14:paraId="54610871" w14:textId="77777777" w:rsidR="006266EB" w:rsidRDefault="0082286E">
      <w:pPr>
        <w:tabs>
          <w:tab w:val="left" w:pos="6300"/>
        </w:tabs>
        <w:snapToGrid w:val="0"/>
        <w:ind w:right="480" w:firstLineChars="200" w:firstLine="480"/>
        <w:jc w:val="right"/>
        <w:rPr>
          <w:rFonts w:ascii="仿宋" w:eastAsia="仿宋" w:hAnsi="仿宋" w:cs="仿宋"/>
          <w:sz w:val="24"/>
          <w:szCs w:val="24"/>
        </w:rPr>
      </w:pPr>
      <w:r>
        <w:rPr>
          <w:rFonts w:ascii="仿宋" w:eastAsia="仿宋" w:hAnsi="仿宋" w:cs="仿宋" w:hint="eastAsia"/>
          <w:sz w:val="24"/>
          <w:szCs w:val="24"/>
        </w:rPr>
        <w:t>供应商名称（公章）</w:t>
      </w:r>
    </w:p>
    <w:p w14:paraId="298DA893" w14:textId="77777777" w:rsidR="006266EB" w:rsidRDefault="0082286E">
      <w:pPr>
        <w:tabs>
          <w:tab w:val="left" w:pos="6300"/>
        </w:tabs>
        <w:snapToGrid w:val="0"/>
        <w:ind w:right="480" w:firstLineChars="200" w:firstLine="480"/>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3A88DADB" w14:textId="77777777" w:rsidR="006266EB" w:rsidRDefault="0082286E">
      <w:pPr>
        <w:tabs>
          <w:tab w:val="left" w:pos="6300"/>
        </w:tabs>
        <w:snapToGrid w:val="0"/>
        <w:ind w:right="-1" w:firstLineChars="200" w:firstLine="480"/>
        <w:rPr>
          <w:rFonts w:ascii="仿宋" w:eastAsia="仿宋" w:hAnsi="仿宋" w:cs="仿宋"/>
          <w:sz w:val="24"/>
          <w:szCs w:val="24"/>
        </w:rPr>
      </w:pPr>
      <w:r>
        <w:rPr>
          <w:rFonts w:ascii="仿宋" w:eastAsia="仿宋" w:hAnsi="仿宋" w:cs="仿宋" w:hint="eastAsia"/>
          <w:sz w:val="24"/>
          <w:szCs w:val="24"/>
        </w:rPr>
        <w:t xml:space="preserve">---------------------------------------------------------------------------   </w:t>
      </w:r>
    </w:p>
    <w:p w14:paraId="2F40DA07" w14:textId="77777777" w:rsidR="006266EB" w:rsidRDefault="006266EB">
      <w:pPr>
        <w:tabs>
          <w:tab w:val="left" w:pos="6300"/>
        </w:tabs>
        <w:snapToGrid w:val="0"/>
        <w:ind w:right="-1" w:firstLineChars="200" w:firstLine="480"/>
        <w:rPr>
          <w:rFonts w:ascii="仿宋" w:eastAsia="仿宋" w:hAnsi="仿宋" w:cs="仿宋"/>
          <w:sz w:val="24"/>
          <w:szCs w:val="24"/>
        </w:rPr>
      </w:pPr>
    </w:p>
    <w:p w14:paraId="65F9098B" w14:textId="77777777" w:rsidR="006266EB" w:rsidRDefault="0082286E">
      <w:pPr>
        <w:tabs>
          <w:tab w:val="left" w:pos="6300"/>
        </w:tabs>
        <w:snapToGrid w:val="0"/>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法定代表人证明</w:t>
      </w:r>
    </w:p>
    <w:p w14:paraId="1DF012E2"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（采购人名称）：</w:t>
      </w:r>
    </w:p>
    <w:p w14:paraId="1E112578"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（法定代表人名称及身份证代码）是</w:t>
      </w:r>
      <w:r>
        <w:rPr>
          <w:rFonts w:ascii="仿宋" w:eastAsia="仿宋" w:hAnsi="仿宋" w:cs="仿宋" w:hint="eastAsia"/>
          <w:sz w:val="24"/>
          <w:szCs w:val="24"/>
          <w:u w:val="single"/>
        </w:rPr>
        <w:t xml:space="preserve">                    </w:t>
      </w:r>
      <w:r>
        <w:rPr>
          <w:rFonts w:ascii="仿宋" w:eastAsia="仿宋" w:hAnsi="仿宋" w:cs="仿宋" w:hint="eastAsia"/>
          <w:sz w:val="24"/>
          <w:szCs w:val="24"/>
        </w:rPr>
        <w:t>（供应商名称）的法定代表人，电话</w:t>
      </w:r>
      <w:r>
        <w:rPr>
          <w:rFonts w:ascii="仿宋" w:eastAsia="仿宋" w:hAnsi="仿宋" w:cs="仿宋" w:hint="eastAsia"/>
          <w:sz w:val="24"/>
          <w:szCs w:val="24"/>
          <w:u w:val="single"/>
        </w:rPr>
        <w:t xml:space="preserve">          </w:t>
      </w:r>
      <w:r>
        <w:rPr>
          <w:rFonts w:ascii="仿宋" w:eastAsia="仿宋" w:hAnsi="仿宋" w:cs="仿宋" w:hint="eastAsia"/>
          <w:sz w:val="24"/>
          <w:szCs w:val="24"/>
        </w:rPr>
        <w:t>代表我单位全权办理上述项目的竞采、签约等具体工作，并签署全部有关文件、协议及合同。签字负全部责任。</w:t>
      </w:r>
    </w:p>
    <w:p w14:paraId="12D73D5F" w14:textId="77777777" w:rsidR="006266EB" w:rsidRDefault="006266EB">
      <w:pPr>
        <w:tabs>
          <w:tab w:val="left" w:pos="6300"/>
        </w:tabs>
        <w:snapToGrid w:val="0"/>
        <w:ind w:firstLineChars="200" w:firstLine="480"/>
        <w:rPr>
          <w:rFonts w:ascii="仿宋" w:eastAsia="仿宋" w:hAnsi="仿宋" w:cs="仿宋"/>
          <w:sz w:val="24"/>
          <w:szCs w:val="24"/>
        </w:rPr>
      </w:pPr>
    </w:p>
    <w:p w14:paraId="665A11A4" w14:textId="77777777" w:rsidR="006266EB" w:rsidRDefault="006266EB">
      <w:pPr>
        <w:tabs>
          <w:tab w:val="left" w:pos="6300"/>
        </w:tabs>
        <w:snapToGrid w:val="0"/>
        <w:ind w:firstLineChars="200" w:firstLine="480"/>
        <w:rPr>
          <w:rFonts w:ascii="仿宋" w:eastAsia="仿宋" w:hAnsi="仿宋" w:cs="仿宋"/>
          <w:sz w:val="24"/>
          <w:szCs w:val="24"/>
        </w:rPr>
      </w:pPr>
    </w:p>
    <w:p w14:paraId="2863C042"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法定代表人（签字或盖</w:t>
      </w:r>
      <w:r>
        <w:rPr>
          <w:rFonts w:ascii="仿宋" w:eastAsia="仿宋" w:hAnsi="仿宋" w:cs="仿宋" w:hint="eastAsia"/>
          <w:sz w:val="24"/>
          <w:szCs w:val="24"/>
        </w:rPr>
        <w:t>章）：</w:t>
      </w:r>
      <w:r>
        <w:rPr>
          <w:rFonts w:ascii="仿宋" w:eastAsia="仿宋" w:hAnsi="仿宋" w:cs="仿宋" w:hint="eastAsia"/>
          <w:sz w:val="24"/>
          <w:szCs w:val="24"/>
        </w:rPr>
        <w:t xml:space="preserve">                          </w:t>
      </w:r>
      <w:r>
        <w:rPr>
          <w:rFonts w:ascii="仿宋" w:eastAsia="仿宋" w:hAnsi="仿宋" w:cs="仿宋" w:hint="eastAsia"/>
          <w:sz w:val="24"/>
          <w:szCs w:val="24"/>
        </w:rPr>
        <w:t>供应商名称（公章）</w:t>
      </w:r>
    </w:p>
    <w:p w14:paraId="15D36B3C" w14:textId="77777777" w:rsidR="006266EB" w:rsidRDefault="0082286E">
      <w:pPr>
        <w:tabs>
          <w:tab w:val="left" w:pos="6300"/>
        </w:tabs>
        <w:snapToGrid w:val="0"/>
        <w:ind w:right="360" w:firstLineChars="200" w:firstLine="480"/>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6AC5ACAB" w14:textId="77777777" w:rsidR="006266EB" w:rsidRDefault="0082286E">
      <w:pPr>
        <w:tabs>
          <w:tab w:val="left" w:pos="6300"/>
        </w:tabs>
        <w:snapToGrid w:val="0"/>
        <w:ind w:firstLineChars="200" w:firstLine="480"/>
        <w:rPr>
          <w:rFonts w:ascii="仿宋" w:eastAsia="仿宋" w:hAnsi="仿宋" w:cs="仿宋"/>
          <w:sz w:val="24"/>
          <w:szCs w:val="24"/>
        </w:rPr>
      </w:pPr>
      <w:r>
        <w:rPr>
          <w:rFonts w:ascii="仿宋" w:eastAsia="仿宋" w:hAnsi="仿宋" w:cs="仿宋" w:hint="eastAsia"/>
          <w:sz w:val="24"/>
          <w:szCs w:val="24"/>
        </w:rPr>
        <w:t>（附：法定代表人身份证正反面复印件）</w:t>
      </w:r>
    </w:p>
    <w:p w14:paraId="3C7E0E16" w14:textId="77777777" w:rsidR="006266EB" w:rsidRDefault="0082286E">
      <w:pPr>
        <w:ind w:firstLineChars="200" w:firstLine="482"/>
        <w:rPr>
          <w:rFonts w:ascii="仿宋" w:eastAsia="仿宋" w:hAnsi="仿宋" w:cs="仿宋"/>
          <w:b/>
          <w:bCs/>
          <w:sz w:val="24"/>
          <w:szCs w:val="24"/>
        </w:rPr>
      </w:pPr>
      <w:r>
        <w:rPr>
          <w:rFonts w:ascii="仿宋" w:eastAsia="仿宋" w:hAnsi="仿宋" w:cs="仿宋" w:hint="eastAsia"/>
          <w:b/>
          <w:bCs/>
          <w:sz w:val="24"/>
          <w:szCs w:val="24"/>
        </w:rPr>
        <w:br w:type="page"/>
      </w:r>
    </w:p>
    <w:p w14:paraId="4AEF4678" w14:textId="77777777" w:rsidR="006266EB" w:rsidRDefault="0082286E">
      <w:pPr>
        <w:pStyle w:val="30"/>
        <w:spacing w:line="240" w:lineRule="auto"/>
      </w:pPr>
      <w:r>
        <w:rPr>
          <w:rFonts w:hint="eastAsia"/>
        </w:rPr>
        <w:lastRenderedPageBreak/>
        <w:t>七、参加本项目采购活动诚信声明（格式）</w:t>
      </w:r>
    </w:p>
    <w:p w14:paraId="586F59AF" w14:textId="77777777" w:rsidR="006266EB" w:rsidRDefault="006266EB">
      <w:pPr>
        <w:tabs>
          <w:tab w:val="left" w:pos="6300"/>
        </w:tabs>
        <w:snapToGrid w:val="0"/>
        <w:ind w:firstLineChars="200" w:firstLine="880"/>
        <w:jc w:val="center"/>
        <w:rPr>
          <w:rFonts w:ascii="仿宋" w:eastAsia="仿宋" w:hAnsi="仿宋" w:cs="仿宋"/>
          <w:sz w:val="44"/>
          <w:szCs w:val="44"/>
        </w:rPr>
      </w:pPr>
    </w:p>
    <w:p w14:paraId="42D08496" w14:textId="77777777" w:rsidR="006266EB" w:rsidRDefault="0082286E">
      <w:pPr>
        <w:tabs>
          <w:tab w:val="left" w:pos="6300"/>
        </w:tabs>
        <w:snapToGrid w:val="0"/>
        <w:ind w:firstLineChars="200" w:firstLine="880"/>
        <w:jc w:val="center"/>
        <w:rPr>
          <w:rFonts w:ascii="仿宋" w:eastAsia="仿宋" w:hAnsi="仿宋" w:cs="仿宋"/>
          <w:sz w:val="44"/>
        </w:rPr>
      </w:pPr>
      <w:r>
        <w:rPr>
          <w:rFonts w:ascii="仿宋" w:eastAsia="仿宋" w:hAnsi="仿宋" w:cs="仿宋" w:hint="eastAsia"/>
          <w:sz w:val="44"/>
        </w:rPr>
        <w:t>基本资格条件承诺函</w:t>
      </w:r>
    </w:p>
    <w:p w14:paraId="547B4B8D" w14:textId="77777777" w:rsidR="006266EB" w:rsidRDefault="006266EB">
      <w:pPr>
        <w:tabs>
          <w:tab w:val="left" w:pos="6300"/>
        </w:tabs>
        <w:snapToGrid w:val="0"/>
        <w:ind w:firstLineChars="200" w:firstLine="480"/>
        <w:rPr>
          <w:rFonts w:ascii="仿宋" w:eastAsia="仿宋" w:hAnsi="仿宋" w:cs="仿宋"/>
          <w:sz w:val="24"/>
        </w:rPr>
      </w:pPr>
    </w:p>
    <w:p w14:paraId="190E50FE" w14:textId="77777777" w:rsidR="006266EB" w:rsidRDefault="0082286E">
      <w:pPr>
        <w:tabs>
          <w:tab w:val="left" w:pos="6300"/>
        </w:tabs>
        <w:snapToGrid w:val="0"/>
        <w:ind w:firstLineChars="200" w:firstLine="560"/>
        <w:rPr>
          <w:rFonts w:ascii="仿宋" w:eastAsia="仿宋" w:hAnsi="仿宋" w:cs="仿宋"/>
          <w:szCs w:val="32"/>
        </w:rPr>
      </w:pPr>
      <w:r>
        <w:rPr>
          <w:rFonts w:ascii="仿宋" w:eastAsia="仿宋" w:hAnsi="仿宋" w:cs="仿宋" w:hint="eastAsia"/>
          <w:szCs w:val="32"/>
        </w:rPr>
        <w:t>致</w:t>
      </w:r>
      <w:r>
        <w:rPr>
          <w:rFonts w:ascii="仿宋" w:eastAsia="仿宋" w:hAnsi="仿宋" w:cs="仿宋" w:hint="eastAsia"/>
          <w:szCs w:val="32"/>
          <w:u w:val="single"/>
        </w:rPr>
        <w:t xml:space="preserve">              </w:t>
      </w:r>
      <w:r>
        <w:rPr>
          <w:rFonts w:ascii="仿宋" w:eastAsia="仿宋" w:hAnsi="仿宋" w:cs="仿宋" w:hint="eastAsia"/>
          <w:szCs w:val="32"/>
        </w:rPr>
        <w:t>：</w:t>
      </w:r>
    </w:p>
    <w:p w14:paraId="5545E1E9" w14:textId="77777777" w:rsidR="006266EB" w:rsidRDefault="0082286E">
      <w:pPr>
        <w:tabs>
          <w:tab w:val="left" w:pos="6300"/>
        </w:tabs>
        <w:snapToGrid w:val="0"/>
        <w:ind w:firstLineChars="200" w:firstLine="560"/>
        <w:rPr>
          <w:rFonts w:ascii="仿宋" w:eastAsia="仿宋" w:hAnsi="仿宋" w:cs="仿宋"/>
          <w:szCs w:val="32"/>
        </w:rPr>
      </w:pPr>
      <w:r>
        <w:rPr>
          <w:rFonts w:ascii="仿宋" w:eastAsia="仿宋" w:hAnsi="仿宋" w:cs="仿宋" w:hint="eastAsia"/>
          <w:szCs w:val="32"/>
          <w:u w:val="single"/>
        </w:rPr>
        <w:t xml:space="preserve">                      </w:t>
      </w:r>
      <w:r>
        <w:rPr>
          <w:rFonts w:ascii="仿宋" w:eastAsia="仿宋" w:hAnsi="仿宋" w:cs="仿宋" w:hint="eastAsia"/>
          <w:szCs w:val="32"/>
        </w:rPr>
        <w:t>（投标人名称）郑重承诺：</w:t>
      </w:r>
    </w:p>
    <w:p w14:paraId="74F885FA" w14:textId="77777777" w:rsidR="006266EB" w:rsidRDefault="0082286E">
      <w:pPr>
        <w:ind w:firstLineChars="200" w:firstLine="560"/>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我方具有良好的商业信誉和健全的财务会计制度，具有履行合同所必需的设备和专业技术能力，具</w:t>
      </w:r>
      <w:r>
        <w:rPr>
          <w:rFonts w:ascii="仿宋" w:eastAsia="仿宋" w:hAnsi="仿宋" w:cs="仿宋" w:hint="eastAsia"/>
          <w:szCs w:val="32"/>
          <w:lang w:val="zh-CN"/>
        </w:rPr>
        <w:t>有依法缴纳税收和社会保障金的良好记录</w:t>
      </w:r>
      <w:r>
        <w:rPr>
          <w:rFonts w:ascii="仿宋" w:eastAsia="仿宋" w:hAnsi="仿宋" w:cs="仿宋" w:hint="eastAsia"/>
          <w:szCs w:val="32"/>
        </w:rPr>
        <w:t>，参加本项目采购活动前三年内无重大违法活动记录。</w:t>
      </w:r>
    </w:p>
    <w:p w14:paraId="7D38BBF5" w14:textId="77777777" w:rsidR="006266EB" w:rsidRDefault="0082286E">
      <w:pPr>
        <w:ind w:firstLineChars="200" w:firstLine="560"/>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我方未列入在信用中国网站（</w:t>
      </w:r>
      <w:r>
        <w:rPr>
          <w:rFonts w:ascii="仿宋" w:eastAsia="仿宋" w:hAnsi="仿宋" w:cs="仿宋" w:hint="eastAsia"/>
          <w:szCs w:val="32"/>
        </w:rPr>
        <w:t>www.creditchina.gov.cn</w:t>
      </w:r>
      <w:r>
        <w:rPr>
          <w:rFonts w:ascii="仿宋" w:eastAsia="仿宋" w:hAnsi="仿宋" w:cs="仿宋" w:hint="eastAsia"/>
          <w:szCs w:val="32"/>
        </w:rPr>
        <w:t>）“失信被执行人”、“重大税收违法案件当事人名单”中，也未列入中国政府采购网（</w:t>
      </w:r>
      <w:r>
        <w:rPr>
          <w:rFonts w:ascii="仿宋" w:eastAsia="仿宋" w:hAnsi="仿宋" w:cs="仿宋" w:hint="eastAsia"/>
          <w:szCs w:val="32"/>
        </w:rPr>
        <w:t>www.ccgp.gov.cn</w:t>
      </w:r>
      <w:r>
        <w:rPr>
          <w:rFonts w:ascii="仿宋" w:eastAsia="仿宋" w:hAnsi="仿宋" w:cs="仿宋" w:hint="eastAsia"/>
          <w:szCs w:val="32"/>
        </w:rPr>
        <w:t>）“政府采购严重违法失信行为记录名单”中。</w:t>
      </w:r>
    </w:p>
    <w:p w14:paraId="048F94D4" w14:textId="77777777" w:rsidR="006266EB" w:rsidRDefault="0082286E">
      <w:pPr>
        <w:ind w:firstLineChars="200" w:firstLine="560"/>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我方在采购项目评审（评标）环节结束后，随时接受采购人、采购代理机构的检查验证，配合提供相关证明材料，证明符合《中华人民共和国政府采购法》规定的投标人基本资格条件。</w:t>
      </w:r>
    </w:p>
    <w:p w14:paraId="134D2F02" w14:textId="77777777" w:rsidR="006266EB" w:rsidRDefault="0082286E">
      <w:pPr>
        <w:tabs>
          <w:tab w:val="left" w:pos="6300"/>
        </w:tabs>
        <w:snapToGrid w:val="0"/>
        <w:ind w:firstLineChars="200" w:firstLine="560"/>
        <w:rPr>
          <w:rFonts w:ascii="仿宋" w:eastAsia="仿宋" w:hAnsi="仿宋" w:cs="仿宋"/>
          <w:szCs w:val="32"/>
        </w:rPr>
      </w:pPr>
      <w:r>
        <w:rPr>
          <w:rFonts w:ascii="仿宋" w:eastAsia="仿宋" w:hAnsi="仿宋" w:cs="仿宋" w:hint="eastAsia"/>
          <w:szCs w:val="32"/>
        </w:rPr>
        <w:t>我方对以上承诺负全部法律责任。</w:t>
      </w:r>
    </w:p>
    <w:p w14:paraId="131116BA" w14:textId="77777777" w:rsidR="006266EB" w:rsidRDefault="0082286E">
      <w:pPr>
        <w:tabs>
          <w:tab w:val="left" w:pos="6300"/>
        </w:tabs>
        <w:snapToGrid w:val="0"/>
        <w:ind w:firstLineChars="200" w:firstLine="560"/>
        <w:rPr>
          <w:rFonts w:ascii="仿宋" w:eastAsia="仿宋" w:hAnsi="仿宋" w:cs="仿宋"/>
          <w:szCs w:val="32"/>
        </w:rPr>
      </w:pPr>
      <w:r>
        <w:rPr>
          <w:rFonts w:ascii="仿宋" w:eastAsia="仿宋" w:hAnsi="仿宋" w:cs="仿宋" w:hint="eastAsia"/>
          <w:szCs w:val="32"/>
        </w:rPr>
        <w:t>特此承诺。</w:t>
      </w:r>
    </w:p>
    <w:p w14:paraId="11A19D7D" w14:textId="77777777" w:rsidR="006266EB" w:rsidRDefault="006266EB">
      <w:pPr>
        <w:tabs>
          <w:tab w:val="left" w:pos="6300"/>
        </w:tabs>
        <w:snapToGrid w:val="0"/>
        <w:ind w:firstLineChars="200" w:firstLine="560"/>
        <w:rPr>
          <w:rFonts w:ascii="仿宋" w:eastAsia="仿宋" w:hAnsi="仿宋" w:cs="仿宋"/>
          <w:szCs w:val="32"/>
        </w:rPr>
      </w:pPr>
    </w:p>
    <w:p w14:paraId="00237591" w14:textId="77777777" w:rsidR="006266EB" w:rsidRDefault="0082286E">
      <w:pPr>
        <w:tabs>
          <w:tab w:val="left" w:pos="6300"/>
        </w:tabs>
        <w:snapToGrid w:val="0"/>
        <w:ind w:right="424" w:firstLineChars="200" w:firstLine="560"/>
        <w:jc w:val="right"/>
        <w:rPr>
          <w:rFonts w:ascii="仿宋" w:eastAsia="仿宋" w:hAnsi="仿宋" w:cs="仿宋"/>
          <w:szCs w:val="32"/>
        </w:rPr>
      </w:pPr>
      <w:r>
        <w:rPr>
          <w:rFonts w:ascii="仿宋" w:eastAsia="仿宋" w:hAnsi="仿宋" w:cs="仿宋" w:hint="eastAsia"/>
          <w:szCs w:val="32"/>
        </w:rPr>
        <w:t>（投标人公章）</w:t>
      </w:r>
    </w:p>
    <w:p w14:paraId="6B61F525" w14:textId="77777777" w:rsidR="006266EB" w:rsidRDefault="0082286E">
      <w:pPr>
        <w:tabs>
          <w:tab w:val="left" w:pos="6300"/>
        </w:tabs>
        <w:snapToGrid w:val="0"/>
        <w:ind w:right="480" w:firstLineChars="200" w:firstLine="560"/>
        <w:jc w:val="right"/>
        <w:rPr>
          <w:rFonts w:ascii="仿宋" w:eastAsia="仿宋" w:hAnsi="仿宋" w:cs="仿宋"/>
          <w:szCs w:val="32"/>
        </w:rPr>
      </w:pPr>
      <w:r>
        <w:rPr>
          <w:rFonts w:ascii="仿宋" w:eastAsia="仿宋" w:hAnsi="仿宋" w:cs="仿宋" w:hint="eastAsia"/>
          <w:szCs w:val="32"/>
        </w:rPr>
        <w:t>年</w:t>
      </w:r>
      <w:r>
        <w:rPr>
          <w:rFonts w:ascii="仿宋" w:eastAsia="仿宋" w:hAnsi="仿宋" w:cs="仿宋" w:hint="eastAsia"/>
          <w:szCs w:val="32"/>
        </w:rPr>
        <w:t xml:space="preserve">  </w:t>
      </w:r>
      <w:r>
        <w:rPr>
          <w:rFonts w:ascii="仿宋" w:eastAsia="仿宋" w:hAnsi="仿宋" w:cs="仿宋" w:hint="eastAsia"/>
          <w:szCs w:val="32"/>
        </w:rPr>
        <w:t xml:space="preserve"> </w:t>
      </w:r>
      <w:r>
        <w:rPr>
          <w:rFonts w:ascii="仿宋" w:eastAsia="仿宋" w:hAnsi="仿宋" w:cs="仿宋" w:hint="eastAsia"/>
          <w:szCs w:val="32"/>
        </w:rPr>
        <w:t>月</w:t>
      </w:r>
      <w:r>
        <w:rPr>
          <w:rFonts w:ascii="仿宋" w:eastAsia="仿宋" w:hAnsi="仿宋" w:cs="仿宋" w:hint="eastAsia"/>
          <w:szCs w:val="32"/>
        </w:rPr>
        <w:t xml:space="preserve">   </w:t>
      </w:r>
      <w:r>
        <w:rPr>
          <w:rFonts w:ascii="仿宋" w:eastAsia="仿宋" w:hAnsi="仿宋" w:cs="仿宋" w:hint="eastAsia"/>
          <w:szCs w:val="32"/>
        </w:rPr>
        <w:t>日</w:t>
      </w:r>
    </w:p>
    <w:p w14:paraId="2806727F" w14:textId="77777777" w:rsidR="006266EB" w:rsidRDefault="006266EB">
      <w:pPr>
        <w:tabs>
          <w:tab w:val="left" w:pos="6300"/>
        </w:tabs>
        <w:snapToGrid w:val="0"/>
        <w:ind w:firstLineChars="200" w:firstLine="480"/>
        <w:rPr>
          <w:rFonts w:ascii="仿宋" w:eastAsia="仿宋" w:hAnsi="仿宋" w:cs="仿宋"/>
          <w:sz w:val="24"/>
          <w:szCs w:val="24"/>
        </w:rPr>
      </w:pPr>
    </w:p>
    <w:p w14:paraId="1A634323" w14:textId="77777777" w:rsidR="006266EB" w:rsidRDefault="0082286E">
      <w:pPr>
        <w:tabs>
          <w:tab w:val="left" w:pos="6300"/>
        </w:tabs>
        <w:snapToGrid w:val="0"/>
        <w:ind w:right="480" w:firstLineChars="200" w:firstLine="480"/>
        <w:jc w:val="center"/>
        <w:rPr>
          <w:rFonts w:ascii="仿宋" w:eastAsia="仿宋" w:hAnsi="仿宋" w:cs="仿宋"/>
          <w:sz w:val="24"/>
          <w:szCs w:val="24"/>
        </w:rPr>
      </w:pPr>
      <w:r>
        <w:rPr>
          <w:rFonts w:ascii="仿宋" w:eastAsia="仿宋" w:hAnsi="仿宋" w:cs="仿宋" w:hint="eastAsia"/>
          <w:sz w:val="24"/>
          <w:szCs w:val="24"/>
        </w:rPr>
        <w:t>（结束）</w:t>
      </w:r>
    </w:p>
    <w:p w14:paraId="6D1356C0" w14:textId="77777777" w:rsidR="006266EB" w:rsidRDefault="006266EB">
      <w:pPr>
        <w:ind w:firstLineChars="200" w:firstLine="560"/>
        <w:rPr>
          <w:rFonts w:ascii="仿宋" w:eastAsia="仿宋" w:hAnsi="仿宋" w:cs="仿宋"/>
        </w:rPr>
      </w:pPr>
    </w:p>
    <w:p w14:paraId="19F3F711" w14:textId="77777777" w:rsidR="006266EB" w:rsidRDefault="006266EB">
      <w:pPr>
        <w:tabs>
          <w:tab w:val="left" w:pos="6300"/>
        </w:tabs>
        <w:snapToGrid w:val="0"/>
        <w:ind w:right="480" w:firstLineChars="200" w:firstLine="480"/>
        <w:jc w:val="center"/>
        <w:rPr>
          <w:rFonts w:ascii="仿宋" w:eastAsia="仿宋" w:hAnsi="仿宋" w:cs="仿宋"/>
          <w:sz w:val="24"/>
          <w:szCs w:val="24"/>
        </w:rPr>
      </w:pPr>
    </w:p>
    <w:sectPr w:rsidR="006266EB">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A229" w14:textId="77777777" w:rsidR="0082286E" w:rsidRDefault="0082286E">
      <w:r>
        <w:separator/>
      </w:r>
    </w:p>
  </w:endnote>
  <w:endnote w:type="continuationSeparator" w:id="0">
    <w:p w14:paraId="67DADDD7" w14:textId="77777777" w:rsidR="0082286E" w:rsidRDefault="0082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5337D22D-A3FE-4E0C-9F76-71FFF39CCEF9}"/>
    <w:embedBold r:id="rId2" w:subsetted="1" w:fontKey="{A9E3C271-ED54-406E-B44C-C3610F88171A}"/>
    <w:embedItalic r:id="rId3" w:subsetted="1" w:fontKey="{2FD257C3-AE5B-4964-B129-5E19288A989B}"/>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embedRegular r:id="rId4" w:subsetted="1" w:fontKey="{C8D4403B-9418-4DBC-9374-EB3838D526C5}"/>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5C63" w14:textId="77777777" w:rsidR="006266EB" w:rsidRDefault="0082286E">
    <w:pPr>
      <w:pStyle w:val="af5"/>
    </w:pPr>
    <w:r>
      <w:rPr>
        <w:noProof/>
      </w:rPr>
      <mc:AlternateContent>
        <mc:Choice Requires="wps">
          <w:drawing>
            <wp:anchor distT="0" distB="0" distL="114300" distR="114300" simplePos="0" relativeHeight="251657728" behindDoc="0" locked="0" layoutInCell="1" allowOverlap="1" wp14:anchorId="6403016B" wp14:editId="625A505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149DB9" w14:textId="77777777" w:rsidR="006266EB" w:rsidRDefault="0082286E">
                          <w:pPr>
                            <w:pStyle w:val="af5"/>
                          </w:pPr>
                          <w:r>
                            <w:t>第</w:t>
                          </w:r>
                          <w:r>
                            <w:t xml:space="preserve"> </w:t>
                          </w:r>
                          <w:r>
                            <w:fldChar w:fldCharType="begin"/>
                          </w:r>
                          <w:r>
                            <w:instrText xml:space="preserve"> PAGE  \* MERGEFORMAT </w:instrText>
                          </w:r>
                          <w:r>
                            <w:fldChar w:fldCharType="separate"/>
                          </w:r>
                          <w:r>
                            <w:t>3</w:t>
                          </w:r>
                          <w:r>
                            <w:fldChar w:fldCharType="end"/>
                          </w:r>
                          <w:r>
                            <w:t xml:space="preserve"> </w:t>
                          </w:r>
                          <w:r>
                            <w:t>页</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D1FC6AF">
                    <w:pPr>
                      <w:pStyle w:val="35"/>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1BCE" w14:textId="77777777" w:rsidR="006266EB" w:rsidRDefault="0082286E">
    <w:pPr>
      <w:pStyle w:val="af5"/>
    </w:pPr>
    <w:r>
      <w:rPr>
        <w:noProof/>
      </w:rPr>
      <mc:AlternateContent>
        <mc:Choice Requires="wps">
          <w:drawing>
            <wp:anchor distT="0" distB="0" distL="114300" distR="114300" simplePos="0" relativeHeight="251656704" behindDoc="0" locked="0" layoutInCell="1" allowOverlap="1" wp14:anchorId="3DC91E14" wp14:editId="6793C47F">
              <wp:simplePos x="0" y="0"/>
              <wp:positionH relativeFrom="margin">
                <wp:align>center</wp:align>
              </wp:positionH>
              <wp:positionV relativeFrom="paragraph">
                <wp:posOffset>0</wp:posOffset>
              </wp:positionV>
              <wp:extent cx="2863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5D988657" w14:textId="77777777" w:rsidR="006266EB" w:rsidRDefault="0082286E">
                          <w:pPr>
                            <w:pStyle w:val="af5"/>
                          </w:pPr>
                          <w:r>
                            <w:t>第</w:t>
                          </w:r>
                          <w:r>
                            <w:t xml:space="preserve"> </w:t>
                          </w:r>
                          <w:r>
                            <w:fldChar w:fldCharType="begin"/>
                          </w:r>
                          <w:r>
                            <w:instrText xml:space="preserve"> PAGE  \* MERGEFORMAT </w:instrText>
                          </w:r>
                          <w:r>
                            <w:fldChar w:fldCharType="separate"/>
                          </w:r>
                          <w:r>
                            <w:t>6</w:t>
                          </w:r>
                          <w:r>
                            <w:fldChar w:fldCharType="end"/>
                          </w:r>
                          <w:r>
                            <w:t xml:space="preserve"> </w:t>
                          </w:r>
                          <w:r>
                            <w:t>页</w:t>
                          </w: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8bMdIAAAADAQAADwAAAAAAAAABACAAAAAiAAAAZHJzL2Rv&#10;d25yZXYueG1sUEsBAhQAFAAAAAgAh07iQIVQjvjOAQAAlwMAAA4AAAAAAAAAAQAgAAAAIQEAAGRy&#10;cy9lMm9Eb2MueG1sUEsFBgAAAAAGAAYAWQEAAGEFAAAAAA==&#10;">
              <v:fill on="f" focussize="0,0"/>
              <v:stroke on="f"/>
              <v:imagedata o:title=""/>
              <o:lock v:ext="edit" aspectratio="f"/>
              <v:textbox inset="0mm,0mm,0mm,0mm" style="mso-fit-shape-to-text:t;">
                <w:txbxContent>
                  <w:p w14:paraId="3FABEEED">
                    <w:pPr>
                      <w:pStyle w:val="35"/>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16F5" w14:textId="77777777" w:rsidR="006266EB" w:rsidRDefault="0082286E">
    <w:pPr>
      <w:pStyle w:val="af5"/>
    </w:pPr>
    <w:r>
      <w:rPr>
        <w:noProof/>
      </w:rPr>
      <mc:AlternateContent>
        <mc:Choice Requires="wps">
          <w:drawing>
            <wp:anchor distT="0" distB="0" distL="114300" distR="114300" simplePos="0" relativeHeight="251658752" behindDoc="0" locked="0" layoutInCell="1" allowOverlap="1" wp14:anchorId="2AE6372C" wp14:editId="5CDF5033">
              <wp:simplePos x="0" y="0"/>
              <wp:positionH relativeFrom="margin">
                <wp:align>center</wp:align>
              </wp:positionH>
              <wp:positionV relativeFrom="paragraph">
                <wp:posOffset>0</wp:posOffset>
              </wp:positionV>
              <wp:extent cx="190500" cy="131445"/>
              <wp:effectExtent l="0" t="0" r="0" b="0"/>
              <wp:wrapNone/>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5C3A1BD8" w14:textId="77777777" w:rsidR="006266EB" w:rsidRDefault="0082286E">
                          <w:pPr>
                            <w:pStyle w:val="af5"/>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26840409">
                    <w:pPr>
                      <w:pStyle w:val="35"/>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6D93" w14:textId="77777777" w:rsidR="0082286E" w:rsidRDefault="0082286E">
      <w:r>
        <w:separator/>
      </w:r>
    </w:p>
  </w:footnote>
  <w:footnote w:type="continuationSeparator" w:id="0">
    <w:p w14:paraId="15D2DF15" w14:textId="77777777" w:rsidR="0082286E" w:rsidRDefault="0082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CF3A" w14:textId="77777777" w:rsidR="006266EB" w:rsidRDefault="006266EB">
    <w:pPr>
      <w:pStyle w:val="af7"/>
      <w:pBdr>
        <w:bottom w:val="none" w:sz="0" w:space="0" w:color="auto"/>
      </w:pBdr>
      <w:jc w:val="both"/>
      <w:rPr>
        <w:rFonts w:ascii="方正仿宋_GBK" w:eastAsia="方正仿宋_GBK"/>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6A1B" w14:textId="77777777" w:rsidR="006266EB" w:rsidRDefault="006266EB">
    <w:pPr>
      <w:pStyle w:val="af7"/>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11E6C"/>
    <w:multiLevelType w:val="singleLevel"/>
    <w:tmpl w:val="85911E6C"/>
    <w:lvl w:ilvl="0">
      <w:start w:val="3"/>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15:restartNumberingAfterBreak="0">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2"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813039C"/>
    <w:multiLevelType w:val="singleLevel"/>
    <w:tmpl w:val="0813039C"/>
    <w:lvl w:ilvl="0">
      <w:start w:val="2"/>
      <w:numFmt w:val="chineseCounting"/>
      <w:suff w:val="nothing"/>
      <w:lvlText w:val="（%1）"/>
      <w:lvlJc w:val="left"/>
      <w:rPr>
        <w:rFonts w:hint="eastAsia"/>
      </w:rPr>
    </w:lvl>
  </w:abstractNum>
  <w:abstractNum w:abstractNumId="14" w15:restartNumberingAfterBreak="0">
    <w:nsid w:val="64F7617D"/>
    <w:multiLevelType w:val="singleLevel"/>
    <w:tmpl w:val="64F7617D"/>
    <w:lvl w:ilvl="0">
      <w:start w:val="1"/>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gutterAtTop/>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NkNjFiN2FhYTUzNzIzYjZlYmU1NDI4NWVlMWEyNDIifQ=="/>
  </w:docVars>
  <w:rsids>
    <w:rsidRoot w:val="00172A27"/>
    <w:rsid w:val="00001BE6"/>
    <w:rsid w:val="000144C9"/>
    <w:rsid w:val="0002088C"/>
    <w:rsid w:val="000260EF"/>
    <w:rsid w:val="00033DAB"/>
    <w:rsid w:val="000342CA"/>
    <w:rsid w:val="000370BC"/>
    <w:rsid w:val="00042D13"/>
    <w:rsid w:val="00056A6E"/>
    <w:rsid w:val="0008422C"/>
    <w:rsid w:val="00084C93"/>
    <w:rsid w:val="000864FD"/>
    <w:rsid w:val="000A7CAB"/>
    <w:rsid w:val="000D0A32"/>
    <w:rsid w:val="000E232C"/>
    <w:rsid w:val="000E3326"/>
    <w:rsid w:val="0011647C"/>
    <w:rsid w:val="00116BB6"/>
    <w:rsid w:val="00117275"/>
    <w:rsid w:val="001173E3"/>
    <w:rsid w:val="001306AD"/>
    <w:rsid w:val="00135135"/>
    <w:rsid w:val="0013552E"/>
    <w:rsid w:val="001435CF"/>
    <w:rsid w:val="001445A2"/>
    <w:rsid w:val="0015070D"/>
    <w:rsid w:val="0015525F"/>
    <w:rsid w:val="00165915"/>
    <w:rsid w:val="00166EEA"/>
    <w:rsid w:val="00172A27"/>
    <w:rsid w:val="001762D3"/>
    <w:rsid w:val="001765E3"/>
    <w:rsid w:val="001829E7"/>
    <w:rsid w:val="00192985"/>
    <w:rsid w:val="001A3E64"/>
    <w:rsid w:val="001F6605"/>
    <w:rsid w:val="001F74AE"/>
    <w:rsid w:val="002122FC"/>
    <w:rsid w:val="0021327B"/>
    <w:rsid w:val="0021595A"/>
    <w:rsid w:val="00223B9B"/>
    <w:rsid w:val="0022691C"/>
    <w:rsid w:val="00226A1A"/>
    <w:rsid w:val="00247889"/>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66408"/>
    <w:rsid w:val="003876E3"/>
    <w:rsid w:val="003878EB"/>
    <w:rsid w:val="003A0967"/>
    <w:rsid w:val="003B48D3"/>
    <w:rsid w:val="003C2D90"/>
    <w:rsid w:val="003D7E49"/>
    <w:rsid w:val="003E69B4"/>
    <w:rsid w:val="003E7CAB"/>
    <w:rsid w:val="003F099E"/>
    <w:rsid w:val="003F7078"/>
    <w:rsid w:val="00415960"/>
    <w:rsid w:val="00421287"/>
    <w:rsid w:val="0043243B"/>
    <w:rsid w:val="0044680D"/>
    <w:rsid w:val="00460545"/>
    <w:rsid w:val="00493794"/>
    <w:rsid w:val="00495D1A"/>
    <w:rsid w:val="0049754E"/>
    <w:rsid w:val="004A1198"/>
    <w:rsid w:val="004A2061"/>
    <w:rsid w:val="004A68C2"/>
    <w:rsid w:val="004A6CE1"/>
    <w:rsid w:val="004B4D5B"/>
    <w:rsid w:val="004C55B8"/>
    <w:rsid w:val="00507899"/>
    <w:rsid w:val="005106F8"/>
    <w:rsid w:val="00521F48"/>
    <w:rsid w:val="00531162"/>
    <w:rsid w:val="00537A61"/>
    <w:rsid w:val="00543FAA"/>
    <w:rsid w:val="00544AC9"/>
    <w:rsid w:val="00551CB1"/>
    <w:rsid w:val="0055266E"/>
    <w:rsid w:val="0055762B"/>
    <w:rsid w:val="00562F84"/>
    <w:rsid w:val="00580744"/>
    <w:rsid w:val="005C530A"/>
    <w:rsid w:val="005C7A84"/>
    <w:rsid w:val="005F22A3"/>
    <w:rsid w:val="00625F79"/>
    <w:rsid w:val="006266EB"/>
    <w:rsid w:val="00643888"/>
    <w:rsid w:val="006452FB"/>
    <w:rsid w:val="0065313C"/>
    <w:rsid w:val="00664DC0"/>
    <w:rsid w:val="00667DF3"/>
    <w:rsid w:val="0067000F"/>
    <w:rsid w:val="00675CDE"/>
    <w:rsid w:val="006802F3"/>
    <w:rsid w:val="006A2801"/>
    <w:rsid w:val="006A3401"/>
    <w:rsid w:val="006C353F"/>
    <w:rsid w:val="006C7CD3"/>
    <w:rsid w:val="007132B8"/>
    <w:rsid w:val="00723BC4"/>
    <w:rsid w:val="00731090"/>
    <w:rsid w:val="007442A0"/>
    <w:rsid w:val="00754C2D"/>
    <w:rsid w:val="00755658"/>
    <w:rsid w:val="00764963"/>
    <w:rsid w:val="00773049"/>
    <w:rsid w:val="00791D34"/>
    <w:rsid w:val="007935A7"/>
    <w:rsid w:val="00794A8C"/>
    <w:rsid w:val="007A3A16"/>
    <w:rsid w:val="007D57AF"/>
    <w:rsid w:val="007E13BD"/>
    <w:rsid w:val="007E1D36"/>
    <w:rsid w:val="007F2A53"/>
    <w:rsid w:val="0082286E"/>
    <w:rsid w:val="00854CC0"/>
    <w:rsid w:val="00854ED3"/>
    <w:rsid w:val="00872901"/>
    <w:rsid w:val="008825DA"/>
    <w:rsid w:val="00894E75"/>
    <w:rsid w:val="008F3680"/>
    <w:rsid w:val="009261F0"/>
    <w:rsid w:val="009302D1"/>
    <w:rsid w:val="00936181"/>
    <w:rsid w:val="00936197"/>
    <w:rsid w:val="00940646"/>
    <w:rsid w:val="009415FC"/>
    <w:rsid w:val="009570EF"/>
    <w:rsid w:val="00962AED"/>
    <w:rsid w:val="009710AF"/>
    <w:rsid w:val="009751CA"/>
    <w:rsid w:val="0097589B"/>
    <w:rsid w:val="0097791F"/>
    <w:rsid w:val="0099728C"/>
    <w:rsid w:val="009A317C"/>
    <w:rsid w:val="009A770F"/>
    <w:rsid w:val="009B1A79"/>
    <w:rsid w:val="009B4011"/>
    <w:rsid w:val="009B5C25"/>
    <w:rsid w:val="009C25EB"/>
    <w:rsid w:val="009C273F"/>
    <w:rsid w:val="009E62CD"/>
    <w:rsid w:val="00A06259"/>
    <w:rsid w:val="00A25192"/>
    <w:rsid w:val="00A3078D"/>
    <w:rsid w:val="00A56F1E"/>
    <w:rsid w:val="00A614CD"/>
    <w:rsid w:val="00A9133B"/>
    <w:rsid w:val="00AC755D"/>
    <w:rsid w:val="00AD6ED0"/>
    <w:rsid w:val="00AF3E34"/>
    <w:rsid w:val="00B000A7"/>
    <w:rsid w:val="00B01F29"/>
    <w:rsid w:val="00B3337A"/>
    <w:rsid w:val="00B43355"/>
    <w:rsid w:val="00B47F90"/>
    <w:rsid w:val="00B60CC0"/>
    <w:rsid w:val="00B60F1F"/>
    <w:rsid w:val="00B730A8"/>
    <w:rsid w:val="00BA1F2C"/>
    <w:rsid w:val="00BB3E0F"/>
    <w:rsid w:val="00BB3F7A"/>
    <w:rsid w:val="00BC4CA6"/>
    <w:rsid w:val="00BD5A39"/>
    <w:rsid w:val="00BF23A8"/>
    <w:rsid w:val="00BF771D"/>
    <w:rsid w:val="00C14479"/>
    <w:rsid w:val="00C34570"/>
    <w:rsid w:val="00C83661"/>
    <w:rsid w:val="00C909A2"/>
    <w:rsid w:val="00CB395B"/>
    <w:rsid w:val="00CC15A7"/>
    <w:rsid w:val="00CC4F85"/>
    <w:rsid w:val="00CD410E"/>
    <w:rsid w:val="00CD444E"/>
    <w:rsid w:val="00D21D58"/>
    <w:rsid w:val="00D226A5"/>
    <w:rsid w:val="00D2377C"/>
    <w:rsid w:val="00D40159"/>
    <w:rsid w:val="00D61FD5"/>
    <w:rsid w:val="00D753A9"/>
    <w:rsid w:val="00D858CC"/>
    <w:rsid w:val="00D9775F"/>
    <w:rsid w:val="00DA4850"/>
    <w:rsid w:val="00DF02E6"/>
    <w:rsid w:val="00E2740B"/>
    <w:rsid w:val="00E40105"/>
    <w:rsid w:val="00E40564"/>
    <w:rsid w:val="00E45B7C"/>
    <w:rsid w:val="00E46A0A"/>
    <w:rsid w:val="00E54E2D"/>
    <w:rsid w:val="00E63BA0"/>
    <w:rsid w:val="00E670E8"/>
    <w:rsid w:val="00E863F1"/>
    <w:rsid w:val="00E90390"/>
    <w:rsid w:val="00ED6923"/>
    <w:rsid w:val="00F10101"/>
    <w:rsid w:val="00F32B5C"/>
    <w:rsid w:val="00F72CCA"/>
    <w:rsid w:val="00F91500"/>
    <w:rsid w:val="00FC7767"/>
    <w:rsid w:val="00FD14FB"/>
    <w:rsid w:val="00FD2836"/>
    <w:rsid w:val="00FE22F5"/>
    <w:rsid w:val="01174A91"/>
    <w:rsid w:val="01597348"/>
    <w:rsid w:val="01A050EF"/>
    <w:rsid w:val="01D24454"/>
    <w:rsid w:val="01EA6958"/>
    <w:rsid w:val="025739FF"/>
    <w:rsid w:val="02997249"/>
    <w:rsid w:val="02AD70AB"/>
    <w:rsid w:val="02C726E1"/>
    <w:rsid w:val="031C65A7"/>
    <w:rsid w:val="037E70B3"/>
    <w:rsid w:val="0407046E"/>
    <w:rsid w:val="049A6D7F"/>
    <w:rsid w:val="05102A7C"/>
    <w:rsid w:val="05677795"/>
    <w:rsid w:val="066D4FE7"/>
    <w:rsid w:val="06DC1647"/>
    <w:rsid w:val="07027C93"/>
    <w:rsid w:val="072F50A1"/>
    <w:rsid w:val="07610150"/>
    <w:rsid w:val="079A7940"/>
    <w:rsid w:val="08407F6D"/>
    <w:rsid w:val="08D469AA"/>
    <w:rsid w:val="08ED3546"/>
    <w:rsid w:val="099A49DB"/>
    <w:rsid w:val="09C342F8"/>
    <w:rsid w:val="09F54C11"/>
    <w:rsid w:val="0A0C3183"/>
    <w:rsid w:val="0A132BE3"/>
    <w:rsid w:val="0B3A35B4"/>
    <w:rsid w:val="0B97759C"/>
    <w:rsid w:val="0BAA1613"/>
    <w:rsid w:val="0CE17E1C"/>
    <w:rsid w:val="0CE47E87"/>
    <w:rsid w:val="0D732C9A"/>
    <w:rsid w:val="0D7A1460"/>
    <w:rsid w:val="0DFF1958"/>
    <w:rsid w:val="0E0913F9"/>
    <w:rsid w:val="0E951C99"/>
    <w:rsid w:val="0EFE3F6B"/>
    <w:rsid w:val="0F094C82"/>
    <w:rsid w:val="0F38279E"/>
    <w:rsid w:val="0F451D49"/>
    <w:rsid w:val="0FB77172"/>
    <w:rsid w:val="10025C8B"/>
    <w:rsid w:val="101E0686"/>
    <w:rsid w:val="10702130"/>
    <w:rsid w:val="110B0C3E"/>
    <w:rsid w:val="113436F5"/>
    <w:rsid w:val="12BC4EDC"/>
    <w:rsid w:val="12F2324A"/>
    <w:rsid w:val="12FE3A23"/>
    <w:rsid w:val="13F32E57"/>
    <w:rsid w:val="140E3457"/>
    <w:rsid w:val="14442AC4"/>
    <w:rsid w:val="144C2F5E"/>
    <w:rsid w:val="14946EC9"/>
    <w:rsid w:val="14A606D1"/>
    <w:rsid w:val="14F111B3"/>
    <w:rsid w:val="15084438"/>
    <w:rsid w:val="15296394"/>
    <w:rsid w:val="15522FCF"/>
    <w:rsid w:val="157119C6"/>
    <w:rsid w:val="1596339E"/>
    <w:rsid w:val="17115847"/>
    <w:rsid w:val="1735497B"/>
    <w:rsid w:val="17515322"/>
    <w:rsid w:val="17C94503"/>
    <w:rsid w:val="188A3507"/>
    <w:rsid w:val="18ED21F1"/>
    <w:rsid w:val="19054F4E"/>
    <w:rsid w:val="1963574F"/>
    <w:rsid w:val="197D4CCC"/>
    <w:rsid w:val="19F811CC"/>
    <w:rsid w:val="1A8660A5"/>
    <w:rsid w:val="1AC406B5"/>
    <w:rsid w:val="1B006F6B"/>
    <w:rsid w:val="1B012D6C"/>
    <w:rsid w:val="1B7B0EC8"/>
    <w:rsid w:val="1B95114F"/>
    <w:rsid w:val="1BB06736"/>
    <w:rsid w:val="1BD97414"/>
    <w:rsid w:val="1BFB4FA4"/>
    <w:rsid w:val="1C0E01AF"/>
    <w:rsid w:val="1C460ABB"/>
    <w:rsid w:val="1C723E16"/>
    <w:rsid w:val="1CD24A64"/>
    <w:rsid w:val="1CE72456"/>
    <w:rsid w:val="1D242F17"/>
    <w:rsid w:val="1D495F1B"/>
    <w:rsid w:val="1D7C4E32"/>
    <w:rsid w:val="1D9236E6"/>
    <w:rsid w:val="1E8C282B"/>
    <w:rsid w:val="1E8F1D72"/>
    <w:rsid w:val="1EC27D86"/>
    <w:rsid w:val="1EE26678"/>
    <w:rsid w:val="1F5013B4"/>
    <w:rsid w:val="1FB5066B"/>
    <w:rsid w:val="20536DCB"/>
    <w:rsid w:val="20841603"/>
    <w:rsid w:val="20BF38F3"/>
    <w:rsid w:val="20ED2F5D"/>
    <w:rsid w:val="212F2EA4"/>
    <w:rsid w:val="21A05FF2"/>
    <w:rsid w:val="22A02897"/>
    <w:rsid w:val="22A44330"/>
    <w:rsid w:val="22C61ACB"/>
    <w:rsid w:val="22C66B24"/>
    <w:rsid w:val="232E0E30"/>
    <w:rsid w:val="233701D8"/>
    <w:rsid w:val="238241FC"/>
    <w:rsid w:val="23F045FD"/>
    <w:rsid w:val="248361BD"/>
    <w:rsid w:val="24E24F53"/>
    <w:rsid w:val="256A67C7"/>
    <w:rsid w:val="25F2307E"/>
    <w:rsid w:val="25FC29E0"/>
    <w:rsid w:val="26126EC7"/>
    <w:rsid w:val="262D5700"/>
    <w:rsid w:val="26EC25DD"/>
    <w:rsid w:val="273B3930"/>
    <w:rsid w:val="27532035"/>
    <w:rsid w:val="27807E53"/>
    <w:rsid w:val="27916C44"/>
    <w:rsid w:val="27C41895"/>
    <w:rsid w:val="281F4C01"/>
    <w:rsid w:val="28D04A80"/>
    <w:rsid w:val="29FA3CBA"/>
    <w:rsid w:val="2A201366"/>
    <w:rsid w:val="2A866E0C"/>
    <w:rsid w:val="2A9A00C1"/>
    <w:rsid w:val="2AA001C1"/>
    <w:rsid w:val="2B3E5734"/>
    <w:rsid w:val="2B59691D"/>
    <w:rsid w:val="2B7D5C8D"/>
    <w:rsid w:val="2B8C2926"/>
    <w:rsid w:val="2BB42F3A"/>
    <w:rsid w:val="2BB90751"/>
    <w:rsid w:val="2C622B57"/>
    <w:rsid w:val="2CCD3EBF"/>
    <w:rsid w:val="2CD95852"/>
    <w:rsid w:val="2DE857FE"/>
    <w:rsid w:val="2E056DDF"/>
    <w:rsid w:val="2EAB5112"/>
    <w:rsid w:val="2EC93227"/>
    <w:rsid w:val="2F464CCB"/>
    <w:rsid w:val="2F4A677E"/>
    <w:rsid w:val="2F994E2E"/>
    <w:rsid w:val="2FEF6212"/>
    <w:rsid w:val="3015224D"/>
    <w:rsid w:val="30931867"/>
    <w:rsid w:val="30A26616"/>
    <w:rsid w:val="30AC7C5E"/>
    <w:rsid w:val="30F34735"/>
    <w:rsid w:val="30F972AE"/>
    <w:rsid w:val="30FD2801"/>
    <w:rsid w:val="31190966"/>
    <w:rsid w:val="312F08FA"/>
    <w:rsid w:val="31D874D8"/>
    <w:rsid w:val="31EE693D"/>
    <w:rsid w:val="323C20BA"/>
    <w:rsid w:val="32624BA7"/>
    <w:rsid w:val="32F81965"/>
    <w:rsid w:val="3308424C"/>
    <w:rsid w:val="332546A1"/>
    <w:rsid w:val="33360862"/>
    <w:rsid w:val="33B2450B"/>
    <w:rsid w:val="33E156BF"/>
    <w:rsid w:val="34726115"/>
    <w:rsid w:val="347C7548"/>
    <w:rsid w:val="34CC3626"/>
    <w:rsid w:val="35536B29"/>
    <w:rsid w:val="35D05E9A"/>
    <w:rsid w:val="35D31305"/>
    <w:rsid w:val="35ED6145"/>
    <w:rsid w:val="363F4A21"/>
    <w:rsid w:val="366D4879"/>
    <w:rsid w:val="36D81642"/>
    <w:rsid w:val="36EB5663"/>
    <w:rsid w:val="36ED2C69"/>
    <w:rsid w:val="377A3184"/>
    <w:rsid w:val="37B55915"/>
    <w:rsid w:val="37C9242B"/>
    <w:rsid w:val="38C476E7"/>
    <w:rsid w:val="392A7A57"/>
    <w:rsid w:val="396E41F5"/>
    <w:rsid w:val="396F28F7"/>
    <w:rsid w:val="39D94FA6"/>
    <w:rsid w:val="39D961DF"/>
    <w:rsid w:val="3A127C30"/>
    <w:rsid w:val="3A470B11"/>
    <w:rsid w:val="3A7773ED"/>
    <w:rsid w:val="3AEE5CF5"/>
    <w:rsid w:val="3AFD1ECA"/>
    <w:rsid w:val="3B7E637D"/>
    <w:rsid w:val="3B9B1105"/>
    <w:rsid w:val="3BC42EFA"/>
    <w:rsid w:val="3C205B9A"/>
    <w:rsid w:val="3C494447"/>
    <w:rsid w:val="3C6844C0"/>
    <w:rsid w:val="3C855A74"/>
    <w:rsid w:val="3C973F61"/>
    <w:rsid w:val="3CCD6E27"/>
    <w:rsid w:val="3D1538AD"/>
    <w:rsid w:val="3D3440C2"/>
    <w:rsid w:val="3D4015BA"/>
    <w:rsid w:val="3E2B6AFA"/>
    <w:rsid w:val="3E605A00"/>
    <w:rsid w:val="3E6920BF"/>
    <w:rsid w:val="3EB51C87"/>
    <w:rsid w:val="3EDB7D99"/>
    <w:rsid w:val="3F737416"/>
    <w:rsid w:val="3FC77EED"/>
    <w:rsid w:val="3FCB6CB0"/>
    <w:rsid w:val="3FCD46EF"/>
    <w:rsid w:val="404B5C4A"/>
    <w:rsid w:val="405F39C4"/>
    <w:rsid w:val="4072191E"/>
    <w:rsid w:val="40BE3170"/>
    <w:rsid w:val="41060523"/>
    <w:rsid w:val="41140732"/>
    <w:rsid w:val="411B1F4A"/>
    <w:rsid w:val="41290074"/>
    <w:rsid w:val="41302B67"/>
    <w:rsid w:val="41EA3921"/>
    <w:rsid w:val="41F00092"/>
    <w:rsid w:val="4214344A"/>
    <w:rsid w:val="42216B51"/>
    <w:rsid w:val="422229DB"/>
    <w:rsid w:val="423F77CA"/>
    <w:rsid w:val="42597AF3"/>
    <w:rsid w:val="42E11AC0"/>
    <w:rsid w:val="42F86D92"/>
    <w:rsid w:val="43042EC8"/>
    <w:rsid w:val="43260821"/>
    <w:rsid w:val="43A46982"/>
    <w:rsid w:val="43DD1BF8"/>
    <w:rsid w:val="43F860E9"/>
    <w:rsid w:val="44C3357C"/>
    <w:rsid w:val="44E50271"/>
    <w:rsid w:val="44F61D91"/>
    <w:rsid w:val="450F655B"/>
    <w:rsid w:val="457C6CE3"/>
    <w:rsid w:val="45FB04BF"/>
    <w:rsid w:val="464A0752"/>
    <w:rsid w:val="464A2E74"/>
    <w:rsid w:val="47526D22"/>
    <w:rsid w:val="47C03479"/>
    <w:rsid w:val="48A241C9"/>
    <w:rsid w:val="4940048E"/>
    <w:rsid w:val="49E50A10"/>
    <w:rsid w:val="4A010816"/>
    <w:rsid w:val="4B036325"/>
    <w:rsid w:val="4B264819"/>
    <w:rsid w:val="4BC9209C"/>
    <w:rsid w:val="4BDA3ADB"/>
    <w:rsid w:val="4BF912D4"/>
    <w:rsid w:val="4C8147A2"/>
    <w:rsid w:val="4C9B5863"/>
    <w:rsid w:val="4CA82E0A"/>
    <w:rsid w:val="4CF61E3D"/>
    <w:rsid w:val="4D1928E1"/>
    <w:rsid w:val="4D2D05F8"/>
    <w:rsid w:val="4D802D6C"/>
    <w:rsid w:val="4D935F5D"/>
    <w:rsid w:val="4DC97299"/>
    <w:rsid w:val="4E146DA6"/>
    <w:rsid w:val="4E99569F"/>
    <w:rsid w:val="4EAA7FE0"/>
    <w:rsid w:val="4ED75459"/>
    <w:rsid w:val="4F6D4E01"/>
    <w:rsid w:val="4FCB71B7"/>
    <w:rsid w:val="50B2201C"/>
    <w:rsid w:val="50DA0F30"/>
    <w:rsid w:val="50F25C6E"/>
    <w:rsid w:val="510972D0"/>
    <w:rsid w:val="51FB6466"/>
    <w:rsid w:val="523F186E"/>
    <w:rsid w:val="52A20BE6"/>
    <w:rsid w:val="52B63948"/>
    <w:rsid w:val="52C42CC4"/>
    <w:rsid w:val="532B10C6"/>
    <w:rsid w:val="53A25855"/>
    <w:rsid w:val="53D075F5"/>
    <w:rsid w:val="54564DF1"/>
    <w:rsid w:val="547A764C"/>
    <w:rsid w:val="54951FC3"/>
    <w:rsid w:val="554C119B"/>
    <w:rsid w:val="555920AA"/>
    <w:rsid w:val="55595300"/>
    <w:rsid w:val="558E0421"/>
    <w:rsid w:val="55C314AE"/>
    <w:rsid w:val="5613290E"/>
    <w:rsid w:val="563D6FF7"/>
    <w:rsid w:val="56876AA5"/>
    <w:rsid w:val="568B2952"/>
    <w:rsid w:val="57AE3C3E"/>
    <w:rsid w:val="57DD0465"/>
    <w:rsid w:val="57E25BBF"/>
    <w:rsid w:val="5845037E"/>
    <w:rsid w:val="58626905"/>
    <w:rsid w:val="58EA1F33"/>
    <w:rsid w:val="58EC7FF1"/>
    <w:rsid w:val="58ED0024"/>
    <w:rsid w:val="59796A77"/>
    <w:rsid w:val="59F44E44"/>
    <w:rsid w:val="5A90556C"/>
    <w:rsid w:val="5A9515D1"/>
    <w:rsid w:val="5B8C0E98"/>
    <w:rsid w:val="5BC175BD"/>
    <w:rsid w:val="5C51544E"/>
    <w:rsid w:val="5C835F40"/>
    <w:rsid w:val="5CEE3588"/>
    <w:rsid w:val="5D530CA7"/>
    <w:rsid w:val="5D8308DF"/>
    <w:rsid w:val="5D931964"/>
    <w:rsid w:val="5D9500AD"/>
    <w:rsid w:val="5E0F0C3C"/>
    <w:rsid w:val="5E174F66"/>
    <w:rsid w:val="5E7223AE"/>
    <w:rsid w:val="5EB46CBB"/>
    <w:rsid w:val="5EE84822"/>
    <w:rsid w:val="60580A3F"/>
    <w:rsid w:val="608F41BA"/>
    <w:rsid w:val="60B52E3A"/>
    <w:rsid w:val="60DF561A"/>
    <w:rsid w:val="61177A45"/>
    <w:rsid w:val="61ED65FE"/>
    <w:rsid w:val="624B6C08"/>
    <w:rsid w:val="627C40A9"/>
    <w:rsid w:val="62D25761"/>
    <w:rsid w:val="62F612CA"/>
    <w:rsid w:val="63067EBF"/>
    <w:rsid w:val="636759FC"/>
    <w:rsid w:val="639635F7"/>
    <w:rsid w:val="63A52D33"/>
    <w:rsid w:val="64177851"/>
    <w:rsid w:val="643021F4"/>
    <w:rsid w:val="64D77EE3"/>
    <w:rsid w:val="64DE1360"/>
    <w:rsid w:val="64DF3E2A"/>
    <w:rsid w:val="65095D0D"/>
    <w:rsid w:val="65192A73"/>
    <w:rsid w:val="6593464A"/>
    <w:rsid w:val="65F91B55"/>
    <w:rsid w:val="660A3E9B"/>
    <w:rsid w:val="663C5432"/>
    <w:rsid w:val="66636117"/>
    <w:rsid w:val="6665530C"/>
    <w:rsid w:val="66CF6AB3"/>
    <w:rsid w:val="66F533F7"/>
    <w:rsid w:val="670A04F7"/>
    <w:rsid w:val="6746254D"/>
    <w:rsid w:val="676727FE"/>
    <w:rsid w:val="67682762"/>
    <w:rsid w:val="67B15328"/>
    <w:rsid w:val="68161326"/>
    <w:rsid w:val="68286915"/>
    <w:rsid w:val="685A67DB"/>
    <w:rsid w:val="68725BBA"/>
    <w:rsid w:val="68916427"/>
    <w:rsid w:val="68BF1F01"/>
    <w:rsid w:val="68D27BCC"/>
    <w:rsid w:val="693A562A"/>
    <w:rsid w:val="69C936B8"/>
    <w:rsid w:val="69E24F19"/>
    <w:rsid w:val="6A250131"/>
    <w:rsid w:val="6B72323D"/>
    <w:rsid w:val="6BD37A07"/>
    <w:rsid w:val="6C026B2B"/>
    <w:rsid w:val="6C0B3424"/>
    <w:rsid w:val="6C0C5F81"/>
    <w:rsid w:val="6C931622"/>
    <w:rsid w:val="6CA17963"/>
    <w:rsid w:val="6D696486"/>
    <w:rsid w:val="6DB1491D"/>
    <w:rsid w:val="6DEF70A2"/>
    <w:rsid w:val="6E5B66FE"/>
    <w:rsid w:val="6E9C7709"/>
    <w:rsid w:val="6EF60F81"/>
    <w:rsid w:val="6F0357BE"/>
    <w:rsid w:val="705054F4"/>
    <w:rsid w:val="708F62AE"/>
    <w:rsid w:val="71287CA7"/>
    <w:rsid w:val="7183443D"/>
    <w:rsid w:val="72141FF0"/>
    <w:rsid w:val="72265B5E"/>
    <w:rsid w:val="72302C78"/>
    <w:rsid w:val="72A909DA"/>
    <w:rsid w:val="740351EF"/>
    <w:rsid w:val="74097026"/>
    <w:rsid w:val="7410326F"/>
    <w:rsid w:val="748A2C7F"/>
    <w:rsid w:val="74FB2FA9"/>
    <w:rsid w:val="751E519F"/>
    <w:rsid w:val="75980E79"/>
    <w:rsid w:val="75EF580B"/>
    <w:rsid w:val="76056F5A"/>
    <w:rsid w:val="76D45217"/>
    <w:rsid w:val="76DB3120"/>
    <w:rsid w:val="771337B5"/>
    <w:rsid w:val="773027D3"/>
    <w:rsid w:val="7776726E"/>
    <w:rsid w:val="78490A7A"/>
    <w:rsid w:val="78650103"/>
    <w:rsid w:val="78730C04"/>
    <w:rsid w:val="78B162FE"/>
    <w:rsid w:val="78FC54EC"/>
    <w:rsid w:val="7927265A"/>
    <w:rsid w:val="79397ED0"/>
    <w:rsid w:val="794F0A0B"/>
    <w:rsid w:val="798422C5"/>
    <w:rsid w:val="7A0B3779"/>
    <w:rsid w:val="7A3A0D15"/>
    <w:rsid w:val="7A495164"/>
    <w:rsid w:val="7A7C17FF"/>
    <w:rsid w:val="7A8B66DE"/>
    <w:rsid w:val="7A8F4579"/>
    <w:rsid w:val="7AB345A9"/>
    <w:rsid w:val="7B1639D3"/>
    <w:rsid w:val="7B164E99"/>
    <w:rsid w:val="7B214D90"/>
    <w:rsid w:val="7B4C5DF7"/>
    <w:rsid w:val="7B780418"/>
    <w:rsid w:val="7C81089A"/>
    <w:rsid w:val="7CBD468A"/>
    <w:rsid w:val="7D6249C4"/>
    <w:rsid w:val="7DAB6BB7"/>
    <w:rsid w:val="7DE97C7E"/>
    <w:rsid w:val="7EF5426B"/>
    <w:rsid w:val="7F182434"/>
    <w:rsid w:val="7F260520"/>
    <w:rsid w:val="7F836BD8"/>
    <w:rsid w:val="7F9955A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A4A528"/>
  <w15:docId w15:val="{9BA598D1-BA57-4611-B732-13DFC43C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10"/>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line="360" w:lineRule="auto"/>
      <w:outlineLvl w:val="2"/>
    </w:pPr>
    <w:rPr>
      <w:rFonts w:eastAsia="仿宋"/>
      <w:b/>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10"/>
    <w:autoRedefine/>
    <w:qFormat/>
    <w:pPr>
      <w:adjustRightInd w:val="0"/>
      <w:spacing w:line="360" w:lineRule="atLeast"/>
      <w:jc w:val="left"/>
      <w:textAlignment w:val="baseline"/>
    </w:pPr>
    <w:rPr>
      <w:sz w:val="24"/>
    </w:rPr>
  </w:style>
  <w:style w:type="paragraph" w:styleId="33">
    <w:name w:val="Body Text 3"/>
    <w:basedOn w:val="a3"/>
    <w:autoRedefine/>
    <w:qFormat/>
    <w:pPr>
      <w:adjustRightInd w:val="0"/>
      <w:snapToGrid w:val="0"/>
      <w:spacing w:after="120" w:line="360" w:lineRule="auto"/>
    </w:pPr>
    <w:rPr>
      <w:sz w:val="16"/>
    </w:rPr>
  </w:style>
  <w:style w:type="paragraph" w:styleId="3">
    <w:name w:val="List Bullet 3"/>
    <w:basedOn w:val="a3"/>
    <w:autoRedefine/>
    <w:qFormat/>
    <w:pPr>
      <w:numPr>
        <w:numId w:val="2"/>
      </w:numPr>
      <w:adjustRightInd w:val="0"/>
      <w:snapToGrid w:val="0"/>
      <w:spacing w:line="360" w:lineRule="auto"/>
    </w:pPr>
    <w:rPr>
      <w:sz w:val="24"/>
    </w:rPr>
  </w:style>
  <w:style w:type="paragraph" w:styleId="ac">
    <w:name w:val="Body Text"/>
    <w:basedOn w:val="a3"/>
    <w:next w:val="a3"/>
    <w:autoRedefine/>
    <w:qFormat/>
    <w:rPr>
      <w:rFonts w:ascii="仿宋_GB2312" w:eastAsia="仿宋_GB2312"/>
      <w:sz w:val="32"/>
    </w:rPr>
  </w:style>
  <w:style w:type="paragraph" w:styleId="ad">
    <w:name w:val="Body Text Indent"/>
    <w:basedOn w:val="a3"/>
    <w:link w:val="ae"/>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autoRedefine/>
    <w:qFormat/>
    <w:pPr>
      <w:adjustRightInd w:val="0"/>
      <w:snapToGrid w:val="0"/>
      <w:spacing w:line="360" w:lineRule="auto"/>
      <w:ind w:leftChars="200" w:left="100" w:hangingChars="200" w:hanging="200"/>
    </w:pPr>
    <w:rPr>
      <w:sz w:val="24"/>
    </w:rPr>
  </w:style>
  <w:style w:type="paragraph" w:styleId="af">
    <w:name w:val="List Continue"/>
    <w:basedOn w:val="a3"/>
    <w:autoRedefine/>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TOC5">
    <w:name w:val="toc 5"/>
    <w:basedOn w:val="a3"/>
    <w:next w:val="a3"/>
    <w:autoRedefine/>
    <w:qFormat/>
    <w:pPr>
      <w:ind w:leftChars="800" w:left="1680"/>
    </w:pPr>
  </w:style>
  <w:style w:type="paragraph" w:styleId="TOC3">
    <w:name w:val="toc 3"/>
    <w:basedOn w:val="a3"/>
    <w:next w:val="a3"/>
    <w:autoRedefine/>
    <w:uiPriority w:val="39"/>
    <w:qFormat/>
    <w:pPr>
      <w:ind w:leftChars="400" w:left="840"/>
    </w:pPr>
  </w:style>
  <w:style w:type="paragraph" w:styleId="af0">
    <w:name w:val="Plain Text"/>
    <w:basedOn w:val="a3"/>
    <w:link w:val="af1"/>
    <w:autoRedefine/>
    <w:qFormat/>
    <w:rPr>
      <w:rFonts w:ascii="宋体" w:hAnsi="Courier New"/>
      <w:sz w:val="21"/>
    </w:rPr>
  </w:style>
  <w:style w:type="paragraph" w:styleId="TOC8">
    <w:name w:val="toc 8"/>
    <w:basedOn w:val="a3"/>
    <w:next w:val="a3"/>
    <w:autoRedefine/>
    <w:qFormat/>
    <w:pPr>
      <w:ind w:leftChars="1400" w:left="2940"/>
    </w:pPr>
  </w:style>
  <w:style w:type="paragraph" w:styleId="af2">
    <w:name w:val="Date"/>
    <w:basedOn w:val="a3"/>
    <w:next w:val="a3"/>
    <w:link w:val="af3"/>
    <w:qFormat/>
  </w:style>
  <w:style w:type="paragraph" w:styleId="25">
    <w:name w:val="Body Text Indent 2"/>
    <w:basedOn w:val="a3"/>
    <w:link w:val="26"/>
    <w:autoRedefine/>
    <w:qFormat/>
    <w:pPr>
      <w:snapToGrid w:val="0"/>
      <w:spacing w:line="560" w:lineRule="atLeast"/>
      <w:ind w:firstLine="540"/>
    </w:pPr>
  </w:style>
  <w:style w:type="paragraph" w:styleId="af4">
    <w:name w:val="Balloon Text"/>
    <w:basedOn w:val="a3"/>
    <w:qFormat/>
    <w:rPr>
      <w:sz w:val="18"/>
    </w:rPr>
  </w:style>
  <w:style w:type="paragraph" w:styleId="af5">
    <w:name w:val="footer"/>
    <w:basedOn w:val="a3"/>
    <w:link w:val="af6"/>
    <w:qFormat/>
    <w:pPr>
      <w:tabs>
        <w:tab w:val="center" w:pos="4153"/>
        <w:tab w:val="right" w:pos="8306"/>
      </w:tabs>
      <w:snapToGrid w:val="0"/>
      <w:jc w:val="left"/>
    </w:pPr>
    <w:rPr>
      <w:sz w:val="18"/>
    </w:rPr>
  </w:style>
  <w:style w:type="paragraph" w:styleId="af7">
    <w:name w:val="header"/>
    <w:basedOn w:val="a3"/>
    <w:link w:val="af8"/>
    <w:qFormat/>
    <w:pPr>
      <w:pBdr>
        <w:bottom w:val="single" w:sz="6" w:space="1" w:color="auto"/>
      </w:pBdr>
      <w:tabs>
        <w:tab w:val="center" w:pos="4153"/>
        <w:tab w:val="right" w:pos="8306"/>
      </w:tabs>
      <w:snapToGrid w:val="0"/>
      <w:jc w:val="center"/>
    </w:pPr>
    <w:rPr>
      <w:sz w:val="18"/>
    </w:rPr>
  </w:style>
  <w:style w:type="paragraph" w:styleId="TOC1">
    <w:name w:val="toc 1"/>
    <w:basedOn w:val="a3"/>
    <w:next w:val="a3"/>
    <w:autoRedefine/>
    <w:qFormat/>
    <w:pPr>
      <w:spacing w:line="180" w:lineRule="auto"/>
      <w:jc w:val="center"/>
    </w:pPr>
    <w:rPr>
      <w:sz w:val="30"/>
    </w:rPr>
  </w:style>
  <w:style w:type="paragraph" w:styleId="41">
    <w:name w:val="List Continue 4"/>
    <w:basedOn w:val="a3"/>
    <w:autoRedefine/>
    <w:qFormat/>
    <w:pPr>
      <w:adjustRightInd w:val="0"/>
      <w:snapToGrid w:val="0"/>
      <w:spacing w:after="120" w:line="360" w:lineRule="auto"/>
      <w:ind w:leftChars="800" w:left="1680"/>
    </w:pPr>
    <w:rPr>
      <w:sz w:val="24"/>
    </w:rPr>
  </w:style>
  <w:style w:type="paragraph" w:styleId="TOC4">
    <w:name w:val="toc 4"/>
    <w:basedOn w:val="a3"/>
    <w:next w:val="a3"/>
    <w:autoRedefine/>
    <w:qFormat/>
    <w:pPr>
      <w:ind w:leftChars="600" w:left="1260"/>
    </w:pPr>
  </w:style>
  <w:style w:type="paragraph" w:styleId="af9">
    <w:name w:val="Subtitle"/>
    <w:basedOn w:val="a3"/>
    <w:next w:val="a3"/>
    <w:autoRedefine/>
    <w:qFormat/>
    <w:pPr>
      <w:spacing w:before="240" w:after="60" w:line="312" w:lineRule="auto"/>
      <w:jc w:val="center"/>
      <w:outlineLvl w:val="1"/>
    </w:pPr>
    <w:rPr>
      <w:rFonts w:ascii="Arial" w:hAnsi="Arial" w:cs="Arial"/>
      <w:b/>
      <w:bCs/>
      <w:kern w:val="28"/>
      <w:sz w:val="32"/>
      <w:szCs w:val="32"/>
    </w:rPr>
  </w:style>
  <w:style w:type="paragraph" w:styleId="afa">
    <w:name w:val="footnote text"/>
    <w:basedOn w:val="a3"/>
    <w:link w:val="afb"/>
    <w:autoRedefine/>
    <w:qFormat/>
    <w:pPr>
      <w:spacing w:line="360" w:lineRule="auto"/>
    </w:pPr>
    <w:rPr>
      <w:sz w:val="18"/>
    </w:rPr>
  </w:style>
  <w:style w:type="paragraph" w:styleId="TOC6">
    <w:name w:val="toc 6"/>
    <w:basedOn w:val="a3"/>
    <w:next w:val="a3"/>
    <w:autoRedefine/>
    <w:qFormat/>
    <w:pPr>
      <w:ind w:leftChars="1000" w:left="2100"/>
    </w:pPr>
  </w:style>
  <w:style w:type="paragraph" w:styleId="50">
    <w:name w:val="List 5"/>
    <w:basedOn w:val="a3"/>
    <w:autoRedefine/>
    <w:qFormat/>
    <w:pPr>
      <w:adjustRightInd w:val="0"/>
      <w:snapToGrid w:val="0"/>
      <w:spacing w:line="360" w:lineRule="auto"/>
      <w:ind w:leftChars="800" w:left="100" w:hangingChars="200" w:hanging="200"/>
    </w:pPr>
    <w:rPr>
      <w:sz w:val="24"/>
    </w:rPr>
  </w:style>
  <w:style w:type="paragraph" w:styleId="35">
    <w:name w:val="Body Text Indent 3"/>
    <w:basedOn w:val="a3"/>
    <w:autoRedefine/>
    <w:qFormat/>
    <w:pPr>
      <w:spacing w:line="360" w:lineRule="auto"/>
      <w:ind w:firstLine="632"/>
    </w:pPr>
    <w:rPr>
      <w:rFonts w:ascii="黑体" w:eastAsia="黑体"/>
    </w:rPr>
  </w:style>
  <w:style w:type="paragraph" w:styleId="afc">
    <w:name w:val="table of figures"/>
    <w:basedOn w:val="a3"/>
    <w:next w:val="a3"/>
    <w:autoRedefine/>
    <w:qFormat/>
    <w:pPr>
      <w:tabs>
        <w:tab w:val="right" w:leader="dot" w:pos="8640"/>
      </w:tabs>
      <w:spacing w:line="360" w:lineRule="auto"/>
      <w:ind w:left="400" w:hanging="400"/>
    </w:pPr>
    <w:rPr>
      <w:sz w:val="24"/>
    </w:rPr>
  </w:style>
  <w:style w:type="paragraph" w:styleId="TOC2">
    <w:name w:val="toc 2"/>
    <w:basedOn w:val="a3"/>
    <w:next w:val="a3"/>
    <w:autoRedefine/>
    <w:uiPriority w:val="39"/>
    <w:qFormat/>
    <w:pPr>
      <w:ind w:leftChars="200" w:left="420"/>
    </w:pPr>
  </w:style>
  <w:style w:type="paragraph" w:styleId="TOC9">
    <w:name w:val="toc 9"/>
    <w:basedOn w:val="a3"/>
    <w:next w:val="a3"/>
    <w:autoRedefine/>
    <w:qFormat/>
    <w:pPr>
      <w:ind w:leftChars="1600" w:left="3360"/>
    </w:pPr>
  </w:style>
  <w:style w:type="paragraph" w:styleId="27">
    <w:name w:val="Body Text 2"/>
    <w:basedOn w:val="a3"/>
    <w:autoRedefine/>
    <w:qFormat/>
    <w:pPr>
      <w:adjustRightInd w:val="0"/>
      <w:snapToGrid w:val="0"/>
      <w:spacing w:after="120" w:line="480" w:lineRule="auto"/>
    </w:pPr>
    <w:rPr>
      <w:sz w:val="24"/>
    </w:rPr>
  </w:style>
  <w:style w:type="paragraph" w:styleId="42">
    <w:name w:val="List 4"/>
    <w:basedOn w:val="a3"/>
    <w:autoRedefine/>
    <w:qFormat/>
    <w:pPr>
      <w:adjustRightInd w:val="0"/>
      <w:snapToGrid w:val="0"/>
      <w:spacing w:line="360" w:lineRule="auto"/>
      <w:ind w:leftChars="600" w:left="100" w:hangingChars="200" w:hanging="200"/>
    </w:pPr>
    <w:rPr>
      <w:sz w:val="24"/>
    </w:rPr>
  </w:style>
  <w:style w:type="paragraph" w:styleId="28">
    <w:name w:val="List Continue 2"/>
    <w:basedOn w:val="a3"/>
    <w:autoRedefine/>
    <w:qFormat/>
    <w:pPr>
      <w:adjustRightInd w:val="0"/>
      <w:snapToGrid w:val="0"/>
      <w:spacing w:after="120" w:line="360" w:lineRule="auto"/>
      <w:ind w:leftChars="400" w:left="840"/>
    </w:pPr>
    <w:rPr>
      <w:sz w:val="24"/>
    </w:rPr>
  </w:style>
  <w:style w:type="paragraph" w:styleId="HTML">
    <w:name w:val="HTML Preformatted"/>
    <w:basedOn w:val="a3"/>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d">
    <w:name w:val="Normal (Web)"/>
    <w:basedOn w:val="a3"/>
    <w:autoRedefine/>
    <w:qFormat/>
    <w:pPr>
      <w:widowControl/>
      <w:spacing w:before="100" w:beforeAutospacing="1" w:after="100" w:afterAutospacing="1"/>
      <w:jc w:val="left"/>
    </w:pPr>
    <w:rPr>
      <w:rFonts w:ascii="宋体" w:hAnsi="宋体"/>
      <w:kern w:val="0"/>
      <w:sz w:val="24"/>
    </w:rPr>
  </w:style>
  <w:style w:type="paragraph" w:styleId="36">
    <w:name w:val="List Continue 3"/>
    <w:basedOn w:val="a3"/>
    <w:autoRedefine/>
    <w:qFormat/>
    <w:pPr>
      <w:adjustRightInd w:val="0"/>
      <w:snapToGrid w:val="0"/>
      <w:spacing w:after="120" w:line="360" w:lineRule="auto"/>
      <w:ind w:leftChars="600" w:left="1260"/>
    </w:pPr>
    <w:rPr>
      <w:sz w:val="24"/>
    </w:rPr>
  </w:style>
  <w:style w:type="paragraph" w:styleId="11">
    <w:name w:val="index 1"/>
    <w:basedOn w:val="a3"/>
    <w:next w:val="a3"/>
    <w:autoRedefine/>
    <w:qFormat/>
    <w:pPr>
      <w:adjustRightInd w:val="0"/>
      <w:spacing w:line="240" w:lineRule="atLeast"/>
      <w:textAlignment w:val="baseline"/>
    </w:pPr>
    <w:rPr>
      <w:rFonts w:ascii="宋体"/>
      <w:kern w:val="0"/>
      <w:sz w:val="21"/>
    </w:rPr>
  </w:style>
  <w:style w:type="paragraph" w:styleId="afe">
    <w:name w:val="Title"/>
    <w:basedOn w:val="a3"/>
    <w:autoRedefine/>
    <w:qFormat/>
    <w:pPr>
      <w:widowControl/>
      <w:spacing w:after="240" w:line="360" w:lineRule="auto"/>
      <w:jc w:val="center"/>
    </w:pPr>
    <w:rPr>
      <w:rFonts w:ascii="Arial" w:hAnsi="Arial"/>
      <w:b/>
      <w:smallCaps/>
      <w:kern w:val="28"/>
      <w:sz w:val="36"/>
      <w:lang w:eastAsia="en-US"/>
    </w:rPr>
  </w:style>
  <w:style w:type="paragraph" w:styleId="aff">
    <w:name w:val="annotation subject"/>
    <w:basedOn w:val="ab"/>
    <w:next w:val="ab"/>
    <w:link w:val="aff0"/>
    <w:autoRedefine/>
    <w:qFormat/>
    <w:pPr>
      <w:adjustRightInd/>
      <w:spacing w:line="240" w:lineRule="auto"/>
      <w:textAlignment w:val="auto"/>
    </w:pPr>
  </w:style>
  <w:style w:type="paragraph" w:styleId="aff1">
    <w:name w:val="Body Text First Indent"/>
    <w:basedOn w:val="ac"/>
    <w:autoRedefine/>
    <w:qFormat/>
    <w:pPr>
      <w:spacing w:line="360" w:lineRule="auto"/>
      <w:ind w:firstLine="420"/>
    </w:pPr>
    <w:rPr>
      <w:rFonts w:ascii="宋体" w:hAnsi="宋体"/>
      <w:sz w:val="24"/>
    </w:rPr>
  </w:style>
  <w:style w:type="paragraph" w:styleId="29">
    <w:name w:val="Body Text First Indent 2"/>
    <w:basedOn w:val="ad"/>
    <w:link w:val="2a"/>
    <w:autoRedefine/>
    <w:qFormat/>
    <w:pPr>
      <w:spacing w:after="120" w:line="240" w:lineRule="auto"/>
      <w:ind w:leftChars="200" w:left="420" w:firstLineChars="200" w:firstLine="420"/>
    </w:pPr>
  </w:style>
  <w:style w:type="table" w:styleId="aff2">
    <w:name w:val="Table Grid"/>
    <w:basedOn w:val="a5"/>
    <w:autoRedefine/>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autoRedefine/>
    <w:uiPriority w:val="22"/>
    <w:qFormat/>
    <w:rPr>
      <w:b/>
    </w:rPr>
  </w:style>
  <w:style w:type="character" w:styleId="aff4">
    <w:name w:val="page number"/>
    <w:basedOn w:val="a4"/>
    <w:autoRedefine/>
    <w:qFormat/>
  </w:style>
  <w:style w:type="character" w:styleId="aff5">
    <w:name w:val="FollowedHyperlink"/>
    <w:autoRedefine/>
    <w:qFormat/>
    <w:rPr>
      <w:color w:val="333333"/>
      <w:u w:val="none"/>
    </w:rPr>
  </w:style>
  <w:style w:type="character" w:styleId="aff6">
    <w:name w:val="Emphasis"/>
    <w:autoRedefine/>
    <w:qFormat/>
    <w:rPr>
      <w:i/>
    </w:rPr>
  </w:style>
  <w:style w:type="character" w:styleId="aff7">
    <w:name w:val="Hyperlink"/>
    <w:autoRedefine/>
    <w:uiPriority w:val="99"/>
    <w:qFormat/>
    <w:rPr>
      <w:color w:val="333333"/>
      <w:u w:val="none"/>
    </w:rPr>
  </w:style>
  <w:style w:type="character" w:styleId="aff8">
    <w:name w:val="annotation reference"/>
    <w:autoRedefine/>
    <w:qFormat/>
    <w:rPr>
      <w:sz w:val="21"/>
      <w:szCs w:val="21"/>
    </w:rPr>
  </w:style>
  <w:style w:type="character" w:styleId="aff9">
    <w:name w:val="footnote reference"/>
    <w:autoRedefine/>
    <w:qFormat/>
    <w:rPr>
      <w:position w:val="6"/>
      <w:sz w:val="14"/>
      <w:vertAlign w:val="superscript"/>
    </w:rPr>
  </w:style>
  <w:style w:type="paragraph" w:customStyle="1" w:styleId="BodyText">
    <w:name w:val="BodyText"/>
    <w:basedOn w:val="a3"/>
    <w:next w:val="BodyTextIndent"/>
    <w:autoRedefine/>
    <w:qFormat/>
    <w:pPr>
      <w:textAlignment w:val="baseline"/>
    </w:pPr>
    <w:rPr>
      <w:rFonts w:ascii="仿宋_GB2312" w:eastAsia="仿宋_GB2312"/>
      <w:sz w:val="32"/>
    </w:rPr>
  </w:style>
  <w:style w:type="paragraph" w:customStyle="1" w:styleId="BodyTextIndent">
    <w:name w:val="BodyTextIndent"/>
    <w:basedOn w:val="a3"/>
    <w:autoRedefine/>
    <w:qFormat/>
    <w:pPr>
      <w:spacing w:line="700" w:lineRule="exact"/>
      <w:ind w:left="960"/>
      <w:textAlignment w:val="baseline"/>
    </w:pPr>
    <w:rPr>
      <w:sz w:val="44"/>
    </w:rPr>
  </w:style>
  <w:style w:type="paragraph" w:customStyle="1" w:styleId="12">
    <w:name w:val="无间隔1"/>
    <w:basedOn w:val="a3"/>
    <w:autoRedefine/>
    <w:uiPriority w:val="1"/>
    <w:qFormat/>
    <w:pPr>
      <w:spacing w:line="400" w:lineRule="exact"/>
    </w:pPr>
    <w:rPr>
      <w:sz w:val="24"/>
    </w:rPr>
  </w:style>
  <w:style w:type="character" w:customStyle="1" w:styleId="CharChar6">
    <w:name w:val="Char Char6"/>
    <w:qFormat/>
    <w:rPr>
      <w:rFonts w:ascii="仿宋_GB2312" w:eastAsia="仿宋_GB2312"/>
      <w:kern w:val="2"/>
      <w:sz w:val="32"/>
    </w:rPr>
  </w:style>
  <w:style w:type="character" w:customStyle="1" w:styleId="afb">
    <w:name w:val="脚注文本 字符"/>
    <w:link w:val="afa"/>
    <w:qFormat/>
    <w:rPr>
      <w:kern w:val="2"/>
      <w:sz w:val="18"/>
    </w:rPr>
  </w:style>
  <w:style w:type="character" w:customStyle="1" w:styleId="CharChar2">
    <w:name w:val="Char Char2"/>
    <w:autoRedefine/>
    <w:qFormat/>
    <w:rPr>
      <w:rFonts w:eastAsia="宋体"/>
      <w:kern w:val="2"/>
      <w:sz w:val="18"/>
      <w:lang w:val="en-US" w:eastAsia="zh-CN"/>
    </w:rPr>
  </w:style>
  <w:style w:type="character" w:customStyle="1" w:styleId="26">
    <w:name w:val="正文文本缩进 2 字符"/>
    <w:link w:val="25"/>
    <w:qFormat/>
    <w:rPr>
      <w:kern w:val="2"/>
      <w:sz w:val="28"/>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TableTextChar">
    <w:name w:val="Table Text Char"/>
    <w:autoRedefine/>
    <w:qFormat/>
    <w:rPr>
      <w:rFonts w:ascii="Arial" w:hAnsi="Arial"/>
      <w:kern w:val="2"/>
      <w:sz w:val="18"/>
      <w:lang w:val="en-US" w:eastAsia="zh-CN" w:bidi="ar-SA"/>
    </w:rPr>
  </w:style>
  <w:style w:type="character" w:customStyle="1" w:styleId="aff0">
    <w:name w:val="批注主题 字符"/>
    <w:basedOn w:val="10"/>
    <w:link w:val="aff"/>
    <w:autoRedefine/>
    <w:qFormat/>
    <w:rPr>
      <w:sz w:val="24"/>
    </w:rPr>
  </w:style>
  <w:style w:type="character" w:customStyle="1" w:styleId="10">
    <w:name w:val="批注文字 字符1"/>
    <w:link w:val="ab"/>
    <w:autoRedefine/>
    <w:qFormat/>
    <w:rPr>
      <w:sz w:val="24"/>
    </w:rPr>
  </w:style>
  <w:style w:type="character" w:customStyle="1" w:styleId="074Char1">
    <w:name w:val="标书正文:  0.74 厘米 Char1"/>
    <w:autoRedefine/>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autoRedefine/>
    <w:qFormat/>
    <w:rPr>
      <w:rFonts w:ascii="宋体" w:eastAsia="宋体" w:hAnsi="宋体"/>
      <w:kern w:val="2"/>
      <w:sz w:val="28"/>
    </w:rPr>
  </w:style>
  <w:style w:type="character" w:customStyle="1" w:styleId="Char">
    <w:name w:val="文字 Char"/>
    <w:autoRedefine/>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a">
    <w:name w:val="正文文本首行缩进 2 字符"/>
    <w:basedOn w:val="ae"/>
    <w:link w:val="29"/>
    <w:autoRedefine/>
    <w:qFormat/>
    <w:rPr>
      <w:kern w:val="2"/>
      <w:sz w:val="44"/>
    </w:rPr>
  </w:style>
  <w:style w:type="character" w:customStyle="1" w:styleId="ae">
    <w:name w:val="正文文本缩进 字符"/>
    <w:link w:val="ad"/>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af6">
    <w:name w:val="页脚 字符"/>
    <w:link w:val="af5"/>
    <w:autoRedefine/>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af1">
    <w:name w:val="纯文本 字符"/>
    <w:link w:val="af0"/>
    <w:autoRedefine/>
    <w:uiPriority w:val="99"/>
    <w:qFormat/>
    <w:locked/>
    <w:rPr>
      <w:rFonts w:ascii="宋体" w:hAnsi="Courier New"/>
      <w:kern w:val="2"/>
      <w:sz w:val="21"/>
    </w:rPr>
  </w:style>
  <w:style w:type="character" w:customStyle="1" w:styleId="CharCharCharCharCharCharCharCharChar">
    <w:name w:val="Char Char Char Char Char Char Char Char Char"/>
    <w:autoRedefine/>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autoRedefine/>
    <w:qFormat/>
    <w:pPr>
      <w:snapToGrid w:val="0"/>
      <w:spacing w:before="80" w:after="80"/>
    </w:pPr>
    <w:rPr>
      <w:rFonts w:ascii="Arial" w:hAnsi="Arial"/>
      <w:kern w:val="2"/>
      <w:sz w:val="18"/>
    </w:rPr>
  </w:style>
  <w:style w:type="character" w:customStyle="1" w:styleId="210">
    <w:name w:val="标题 2 字符1"/>
    <w:link w:val="23"/>
    <w:qFormat/>
    <w:rPr>
      <w:rFonts w:ascii="Arial" w:eastAsia="黑体" w:hAnsi="Arial"/>
      <w:b/>
      <w:kern w:val="2"/>
      <w:sz w:val="32"/>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a">
    <w:name w:val="批注文字 字符"/>
    <w:qFormat/>
    <w:rPr>
      <w:sz w:val="24"/>
    </w:rPr>
  </w:style>
  <w:style w:type="character" w:customStyle="1" w:styleId="31">
    <w:name w:val="标题 3 字符1"/>
    <w:link w:val="30"/>
    <w:autoRedefine/>
    <w:qFormat/>
    <w:rPr>
      <w:rFonts w:ascii="Times New Roman" w:eastAsia="仿宋" w:hAnsi="Times New Roman"/>
      <w:b/>
      <w:kern w:val="2"/>
      <w:sz w:val="28"/>
      <w:lang w:val="en-US" w:eastAsia="zh-CN"/>
    </w:rPr>
  </w:style>
  <w:style w:type="character" w:customStyle="1" w:styleId="crowed11">
    <w:name w:val="crowed11"/>
    <w:autoRedefine/>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2b">
    <w:name w:val="标题 2 字符"/>
    <w:uiPriority w:val="99"/>
    <w:qFormat/>
    <w:rPr>
      <w:rFonts w:ascii="Arial" w:eastAsia="黑体" w:hAnsi="Arial"/>
      <w:b/>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b"/>
    <w:qFormat/>
    <w:rPr>
      <w:rFonts w:ascii="宋体"/>
      <w:kern w:val="2"/>
      <w:sz w:val="28"/>
    </w:rPr>
  </w:style>
  <w:style w:type="paragraph" w:customStyle="1" w:styleId="affb">
    <w:name w:val="文字"/>
    <w:basedOn w:val="a3"/>
    <w:link w:val="CharChar0"/>
    <w:qFormat/>
    <w:pPr>
      <w:tabs>
        <w:tab w:val="left" w:pos="8520"/>
      </w:tabs>
      <w:spacing w:line="312" w:lineRule="auto"/>
      <w:ind w:right="-210" w:firstLine="556"/>
    </w:pPr>
    <w:rPr>
      <w:rFonts w:ascii="宋体"/>
    </w:rPr>
  </w:style>
  <w:style w:type="character" w:customStyle="1" w:styleId="affc">
    <w:name w:val="样式 宋体"/>
    <w:qFormat/>
    <w:rPr>
      <w:rFonts w:ascii="宋体" w:eastAsia="宋体" w:hAnsi="宋体"/>
      <w:sz w:val="28"/>
    </w:rPr>
  </w:style>
  <w:style w:type="character" w:customStyle="1" w:styleId="Char0">
    <w:name w:val="正文 + 三号 Char"/>
    <w:qFormat/>
    <w:rPr>
      <w:rFonts w:eastAsia="宋体"/>
      <w:kern w:val="2"/>
      <w:sz w:val="21"/>
      <w:lang w:val="en-US" w:eastAsia="zh-CN"/>
    </w:rPr>
  </w:style>
  <w:style w:type="character" w:customStyle="1" w:styleId="Char1">
    <w:name w:val="小 Char"/>
    <w:qFormat/>
    <w:rPr>
      <w:rFonts w:ascii="宋体" w:eastAsia="宋体" w:hAnsi="Courier New"/>
      <w:kern w:val="2"/>
      <w:sz w:val="21"/>
      <w:lang w:val="en-US" w:eastAsia="zh-CN" w:bidi="ar-SA"/>
    </w:rPr>
  </w:style>
  <w:style w:type="character" w:customStyle="1" w:styleId="37">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af3">
    <w:name w:val="日期 字符"/>
    <w:link w:val="af2"/>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af8">
    <w:name w:val="页眉 字符"/>
    <w:link w:val="af7"/>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autoRedefine/>
    <w:qFormat/>
    <w:rPr>
      <w:color w:val="77FFFF"/>
      <w:sz w:val="24"/>
    </w:rPr>
  </w:style>
  <w:style w:type="character" w:customStyle="1" w:styleId="font21">
    <w:name w:val="font21"/>
    <w:basedOn w:val="a4"/>
    <w:qFormat/>
    <w:rPr>
      <w:rFonts w:ascii="Times New Roman" w:hAnsi="Times New Roman" w:cs="Times New Roman" w:hint="default"/>
      <w:color w:val="000000"/>
      <w:sz w:val="24"/>
      <w:szCs w:val="24"/>
      <w:u w:val="none"/>
    </w:rPr>
  </w:style>
  <w:style w:type="character" w:customStyle="1" w:styleId="CharChar3">
    <w:name w:val="Char Char3"/>
    <w:autoRedefine/>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d">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e">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f">
    <w:name w:val="内容标题"/>
    <w:basedOn w:val="a9"/>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afff0">
    <w:name w:val="样式 宋体 五号 行距: 单倍行距"/>
    <w:basedOn w:val="a3"/>
    <w:qFormat/>
    <w:pPr>
      <w:adjustRightInd w:val="0"/>
      <w:jc w:val="left"/>
    </w:pPr>
    <w:rPr>
      <w:rFonts w:ascii="宋体" w:hAnsi="宋体"/>
      <w:kern w:val="0"/>
      <w:sz w:val="21"/>
    </w:rPr>
  </w:style>
  <w:style w:type="paragraph" w:customStyle="1" w:styleId="afff1">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f2">
    <w:name w:val="af"/>
    <w:basedOn w:val="a3"/>
    <w:autoRedefine/>
    <w:qFormat/>
    <w:pPr>
      <w:widowControl/>
      <w:spacing w:line="300" w:lineRule="atLeast"/>
      <w:jc w:val="left"/>
    </w:pPr>
    <w:rPr>
      <w:rFonts w:ascii="宋体" w:hAnsi="宋体"/>
      <w:kern w:val="0"/>
      <w:sz w:val="18"/>
    </w:rPr>
  </w:style>
  <w:style w:type="paragraph" w:customStyle="1" w:styleId="Title-Revision">
    <w:name w:val="Title - Revision"/>
    <w:basedOn w:val="afe"/>
    <w:qFormat/>
    <w:pPr>
      <w:spacing w:before="720"/>
    </w:pPr>
  </w:style>
  <w:style w:type="paragraph" w:customStyle="1" w:styleId="13">
    <w:name w:val="1.正文"/>
    <w:basedOn w:val="a3"/>
    <w:qFormat/>
    <w:pPr>
      <w:spacing w:line="360" w:lineRule="auto"/>
      <w:ind w:leftChars="225" w:left="540" w:firstLineChars="225" w:firstLine="540"/>
    </w:pPr>
    <w:rPr>
      <w:sz w:val="24"/>
    </w:rPr>
  </w:style>
  <w:style w:type="paragraph" w:customStyle="1" w:styleId="Title-Date">
    <w:name w:val="Title - Date"/>
    <w:basedOn w:val="afe"/>
    <w:next w:val="a3"/>
    <w:qFormat/>
    <w:pPr>
      <w:spacing w:before="240" w:after="720"/>
    </w:pPr>
    <w:rPr>
      <w:sz w:val="28"/>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ItemStepinTable">
    <w:name w:val="Item Step in Table"/>
    <w:autoRedefine/>
    <w:qFormat/>
    <w:pPr>
      <w:numPr>
        <w:numId w:val="4"/>
      </w:numPr>
      <w:tabs>
        <w:tab w:val="left" w:pos="397"/>
      </w:tabs>
      <w:spacing w:before="40" w:after="40"/>
      <w:jc w:val="both"/>
    </w:pPr>
    <w:rPr>
      <w:rFonts w:ascii="Arial" w:hAnsi="Arial"/>
      <w:sz w:val="18"/>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a">
    <w:name w:val="表号"/>
    <w:basedOn w:val="a3"/>
    <w:autoRedefine/>
    <w:qFormat/>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缩进 21"/>
    <w:basedOn w:val="a3"/>
    <w:autoRedefine/>
    <w:qFormat/>
    <w:pPr>
      <w:adjustRightInd w:val="0"/>
      <w:spacing w:before="120"/>
      <w:ind w:firstLine="420"/>
      <w:textAlignment w:val="baseline"/>
    </w:pPr>
    <w:rPr>
      <w:sz w:val="24"/>
    </w:rPr>
  </w:style>
  <w:style w:type="paragraph" w:customStyle="1" w:styleId="INStep">
    <w:name w:val="IN Step"/>
    <w:basedOn w:val="a3"/>
    <w:autoRedefine/>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autoRedefine/>
    <w:qFormat/>
    <w:pPr>
      <w:numPr>
        <w:numId w:val="6"/>
      </w:numPr>
      <w:spacing w:line="300" w:lineRule="auto"/>
      <w:jc w:val="both"/>
    </w:pPr>
    <w:rPr>
      <w:rFonts w:ascii="Arial" w:hAnsi="Arial"/>
      <w:sz w:val="21"/>
    </w:rPr>
  </w:style>
  <w:style w:type="paragraph" w:customStyle="1" w:styleId="afff3">
    <w:name w:val="标准正文"/>
    <w:basedOn w:val="ad"/>
    <w:autoRedefine/>
    <w:qFormat/>
    <w:pPr>
      <w:spacing w:before="60" w:after="60" w:line="360" w:lineRule="auto"/>
      <w:ind w:left="0" w:firstLine="482"/>
    </w:pPr>
    <w:rPr>
      <w:rFonts w:ascii="Arial" w:hAnsi="Arial"/>
      <w:sz w:val="24"/>
    </w:rPr>
  </w:style>
  <w:style w:type="paragraph" w:customStyle="1" w:styleId="Default">
    <w:name w:val="Default"/>
    <w:autoRedefine/>
    <w:qFormat/>
    <w:pPr>
      <w:widowControl w:val="0"/>
      <w:autoSpaceDE w:val="0"/>
      <w:autoSpaceDN w:val="0"/>
      <w:adjustRightInd w:val="0"/>
    </w:pPr>
    <w:rPr>
      <w:rFonts w:ascii="宋体"/>
      <w:color w:val="000000"/>
      <w:sz w:val="24"/>
    </w:rPr>
  </w:style>
  <w:style w:type="paragraph" w:customStyle="1" w:styleId="CSS1Char">
    <w:name w:val="CSS1级正文 Char"/>
    <w:basedOn w:val="ac"/>
    <w:autoRedefine/>
    <w:qFormat/>
    <w:pPr>
      <w:adjustRightInd w:val="0"/>
      <w:snapToGrid w:val="0"/>
      <w:spacing w:line="360" w:lineRule="auto"/>
      <w:ind w:firstLine="480"/>
    </w:pPr>
    <w:rPr>
      <w:rFonts w:ascii="Times New Roman" w:eastAsia="宋体"/>
      <w:sz w:val="24"/>
    </w:rPr>
  </w:style>
  <w:style w:type="paragraph" w:customStyle="1" w:styleId="afff4">
    <w:name w:val="表头文本"/>
    <w:autoRedefine/>
    <w:qFormat/>
    <w:pPr>
      <w:jc w:val="center"/>
    </w:pPr>
    <w:rPr>
      <w:rFonts w:ascii="Arial" w:hAnsi="Arial"/>
      <w:b/>
      <w:sz w:val="21"/>
    </w:rPr>
  </w:style>
  <w:style w:type="paragraph" w:customStyle="1" w:styleId="afff5">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autoRedefine/>
    <w:qFormat/>
    <w:pPr>
      <w:widowControl/>
      <w:spacing w:after="160" w:line="240" w:lineRule="exact"/>
      <w:jc w:val="left"/>
    </w:pPr>
    <w:rPr>
      <w:rFonts w:ascii="Verdana" w:hAnsi="Verdana"/>
      <w:kern w:val="0"/>
      <w:sz w:val="20"/>
      <w:lang w:eastAsia="en-US"/>
    </w:rPr>
  </w:style>
  <w:style w:type="paragraph" w:customStyle="1" w:styleId="a2">
    <w:name w:val="操作步骤"/>
    <w:basedOn w:val="a3"/>
    <w:autoRedefine/>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autoRedefine/>
    <w:qFormat/>
    <w:pPr>
      <w:tabs>
        <w:tab w:val="left" w:pos="360"/>
      </w:tabs>
    </w:pPr>
    <w:rPr>
      <w:sz w:val="24"/>
    </w:rPr>
  </w:style>
  <w:style w:type="paragraph" w:customStyle="1" w:styleId="220">
    <w:name w:val="样式 样式 首行缩进:  2 字符 + 首行缩进:  2 字符"/>
    <w:basedOn w:val="a3"/>
    <w:autoRedefine/>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rPr>
  </w:style>
  <w:style w:type="paragraph" w:customStyle="1" w:styleId="afff6">
    <w:name w:val="表头样式"/>
    <w:basedOn w:val="a3"/>
    <w:autoRedefine/>
    <w:qFormat/>
    <w:pPr>
      <w:autoSpaceDE w:val="0"/>
      <w:autoSpaceDN w:val="0"/>
      <w:adjustRightInd w:val="0"/>
      <w:spacing w:line="360" w:lineRule="auto"/>
      <w:jc w:val="left"/>
    </w:pPr>
    <w:rPr>
      <w:b/>
      <w:kern w:val="0"/>
      <w:sz w:val="21"/>
    </w:rPr>
  </w:style>
  <w:style w:type="paragraph" w:customStyle="1" w:styleId="14">
    <w:name w:val="表格1"/>
    <w:basedOn w:val="a3"/>
    <w:next w:val="a3"/>
    <w:autoRedefine/>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afff7">
    <w:name w:val="表格内文字"/>
    <w:basedOn w:val="af0"/>
    <w:autoRedefine/>
    <w:qFormat/>
    <w:pPr>
      <w:adjustRightInd w:val="0"/>
    </w:pPr>
    <w:rPr>
      <w:color w:val="000000"/>
      <w:lang w:val="en-GB"/>
    </w:rPr>
  </w:style>
  <w:style w:type="paragraph" w:customStyle="1" w:styleId="ParaCharCharCharCharCharCharChar">
    <w:name w:val="默认段落字体 Para Char Char Char Char Char Char Char"/>
    <w:basedOn w:val="a3"/>
    <w:autoRedefine/>
    <w:qFormat/>
    <w:rPr>
      <w:rFonts w:ascii="Tahoma" w:hAnsi="Tahoma"/>
      <w:sz w:val="24"/>
    </w:rPr>
  </w:style>
  <w:style w:type="paragraph" w:customStyle="1" w:styleId="38">
    <w:name w:val="样式3"/>
    <w:basedOn w:val="1"/>
    <w:next w:val="1"/>
    <w:autoRedefine/>
    <w:qFormat/>
    <w:pPr>
      <w:keepLines/>
      <w:adjustRightInd w:val="0"/>
      <w:spacing w:before="340" w:after="330" w:line="576" w:lineRule="auto"/>
    </w:pPr>
    <w:rPr>
      <w:rFonts w:ascii="Times New Roman" w:eastAsia="黑体"/>
      <w:b/>
      <w:kern w:val="44"/>
      <w:sz w:val="44"/>
    </w:rPr>
  </w:style>
  <w:style w:type="paragraph" w:customStyle="1" w:styleId="afff8">
    <w:name w:val="正文格式"/>
    <w:basedOn w:val="a3"/>
    <w:autoRedefine/>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9">
    <w:name w:val="司法正文"/>
    <w:autoRedefine/>
    <w:qFormat/>
    <w:pPr>
      <w:widowControl w:val="0"/>
      <w:ind w:firstLineChars="200" w:firstLine="200"/>
      <w:jc w:val="both"/>
    </w:pPr>
    <w:rPr>
      <w:rFonts w:eastAsia="仿宋_GB2312"/>
      <w:sz w:val="32"/>
    </w:rPr>
  </w:style>
  <w:style w:type="paragraph" w:customStyle="1" w:styleId="2c">
    <w:name w:val="附录2"/>
    <w:basedOn w:val="a3"/>
    <w:next w:val="a3"/>
    <w:autoRedefine/>
    <w:qFormat/>
    <w:pPr>
      <w:tabs>
        <w:tab w:val="left" w:pos="420"/>
        <w:tab w:val="left" w:pos="624"/>
      </w:tabs>
      <w:ind w:left="420" w:hanging="420"/>
      <w:outlineLvl w:val="1"/>
    </w:pPr>
    <w:rPr>
      <w:rFonts w:ascii="黑体" w:eastAsia="黑体" w:hAnsi="黑体"/>
      <w:b/>
      <w:sz w:val="32"/>
    </w:rPr>
  </w:style>
  <w:style w:type="paragraph" w:customStyle="1" w:styleId="afffa">
    <w:name w:val="段落正文"/>
    <w:basedOn w:val="a3"/>
    <w:autoRedefine/>
    <w:qFormat/>
    <w:pPr>
      <w:spacing w:beforeLines="50" w:before="156" w:line="360" w:lineRule="auto"/>
      <w:ind w:firstLineChars="200" w:firstLine="200"/>
    </w:pPr>
    <w:rPr>
      <w:spacing w:val="2"/>
      <w:sz w:val="24"/>
    </w:rPr>
  </w:style>
  <w:style w:type="paragraph" w:customStyle="1" w:styleId="afffb">
    <w:name w:val="文章正文"/>
    <w:basedOn w:val="a3"/>
    <w:autoRedefine/>
    <w:qFormat/>
    <w:pPr>
      <w:ind w:firstLineChars="200" w:firstLine="560"/>
    </w:pPr>
    <w:rPr>
      <w:rFonts w:ascii="仿宋_GB2312" w:eastAsia="仿宋_GB2312" w:hAnsi="宋体"/>
      <w:color w:val="000000"/>
    </w:rPr>
  </w:style>
  <w:style w:type="paragraph" w:customStyle="1" w:styleId="Char2">
    <w:name w:val="Char"/>
    <w:basedOn w:val="a3"/>
    <w:autoRedefine/>
    <w:qFormat/>
    <w:pPr>
      <w:spacing w:line="240" w:lineRule="atLeast"/>
      <w:ind w:left="420" w:firstLine="420"/>
    </w:pPr>
    <w:rPr>
      <w:kern w:val="0"/>
      <w:sz w:val="21"/>
    </w:rPr>
  </w:style>
  <w:style w:type="paragraph" w:customStyle="1" w:styleId="afffc">
    <w:name w:val="列表项目"/>
    <w:basedOn w:val="a3"/>
    <w:autoRedefine/>
    <w:qFormat/>
    <w:pPr>
      <w:tabs>
        <w:tab w:val="left" w:pos="420"/>
      </w:tabs>
      <w:spacing w:line="288" w:lineRule="auto"/>
      <w:ind w:leftChars="200" w:left="840" w:hangingChars="200" w:hanging="420"/>
    </w:pPr>
    <w:rPr>
      <w:sz w:val="21"/>
    </w:rPr>
  </w:style>
  <w:style w:type="paragraph" w:customStyle="1" w:styleId="15">
    <w:name w:val="列出段落1"/>
    <w:next w:val="a8"/>
    <w:autoRedefine/>
    <w:qFormat/>
    <w:pPr>
      <w:widowControl w:val="0"/>
      <w:ind w:firstLineChars="200" w:firstLine="200"/>
      <w:jc w:val="both"/>
    </w:pPr>
    <w:rPr>
      <w:rFonts w:ascii="Calibri" w:hAnsi="Calibri"/>
      <w:kern w:val="2"/>
      <w:sz w:val="21"/>
      <w:szCs w:val="22"/>
    </w:rPr>
  </w:style>
  <w:style w:type="paragraph" w:customStyle="1" w:styleId="xl53">
    <w:name w:val="xl53"/>
    <w:basedOn w:val="a3"/>
    <w:autoRedefine/>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3">
    <w:name w:val="正文4"/>
    <w:basedOn w:val="a3"/>
    <w:autoRedefine/>
    <w:qFormat/>
    <w:pPr>
      <w:tabs>
        <w:tab w:val="left" w:pos="1275"/>
      </w:tabs>
      <w:spacing w:before="60" w:after="60" w:line="360" w:lineRule="auto"/>
      <w:ind w:leftChars="400" w:left="820" w:hanging="705"/>
    </w:pPr>
    <w:rPr>
      <w:sz w:val="24"/>
    </w:rPr>
  </w:style>
  <w:style w:type="paragraph" w:customStyle="1" w:styleId="afffd">
    <w:name w:val="关键词"/>
    <w:basedOn w:val="a3"/>
    <w:next w:val="a3"/>
    <w:autoRedefine/>
    <w:qFormat/>
    <w:pPr>
      <w:spacing w:line="360" w:lineRule="auto"/>
    </w:pPr>
    <w:rPr>
      <w:rFonts w:eastAsia="黑体"/>
      <w:sz w:val="20"/>
    </w:rPr>
  </w:style>
  <w:style w:type="paragraph" w:customStyle="1" w:styleId="afffe">
    <w:name w:val="可研正文"/>
    <w:basedOn w:val="ac"/>
    <w:autoRedefine/>
    <w:qFormat/>
    <w:pPr>
      <w:adjustRightInd w:val="0"/>
      <w:snapToGrid w:val="0"/>
      <w:spacing w:line="440" w:lineRule="exact"/>
      <w:ind w:firstLine="567"/>
    </w:pPr>
    <w:rPr>
      <w:sz w:val="28"/>
    </w:rPr>
  </w:style>
  <w:style w:type="paragraph" w:customStyle="1" w:styleId="074">
    <w:name w:val="标书正文:  0.74 厘米"/>
    <w:basedOn w:val="a3"/>
    <w:autoRedefine/>
    <w:qFormat/>
    <w:pPr>
      <w:snapToGrid w:val="0"/>
      <w:spacing w:line="360" w:lineRule="auto"/>
      <w:ind w:firstLine="420"/>
    </w:pPr>
    <w:rPr>
      <w:sz w:val="24"/>
    </w:rPr>
  </w:style>
  <w:style w:type="paragraph" w:customStyle="1" w:styleId="605">
    <w:name w:val="样式 标题 6第五层条 + 三号 段前: 0.5 行"/>
    <w:basedOn w:val="6"/>
    <w:autoRedefine/>
    <w:qFormat/>
    <w:pPr>
      <w:widowControl/>
      <w:adjustRightInd/>
      <w:snapToGrid/>
      <w:spacing w:beforeLines="50" w:before="156"/>
      <w:jc w:val="left"/>
    </w:pPr>
    <w:rPr>
      <w:snapToGrid w:val="0"/>
      <w:kern w:val="24"/>
      <w:sz w:val="28"/>
    </w:rPr>
  </w:style>
  <w:style w:type="paragraph" w:customStyle="1" w:styleId="16">
    <w:name w:val="1"/>
    <w:basedOn w:val="a3"/>
    <w:next w:val="af0"/>
    <w:autoRedefine/>
    <w:qFormat/>
    <w:rPr>
      <w:rFonts w:ascii="宋体" w:hAnsi="Courier New"/>
      <w:sz w:val="21"/>
    </w:rPr>
  </w:style>
  <w:style w:type="paragraph" w:customStyle="1" w:styleId="affff">
    <w:name w:val="没有缩进（为图形使用）"/>
    <w:basedOn w:val="a3"/>
    <w:autoRedefine/>
    <w:qFormat/>
    <w:pPr>
      <w:spacing w:before="120" w:after="120" w:line="360" w:lineRule="auto"/>
    </w:pPr>
    <w:rPr>
      <w:sz w:val="24"/>
    </w:rPr>
  </w:style>
  <w:style w:type="paragraph" w:customStyle="1" w:styleId="affff0">
    <w:name w:val="标题无"/>
    <w:basedOn w:val="a3"/>
    <w:autoRedefine/>
    <w:qFormat/>
    <w:pPr>
      <w:spacing w:line="360" w:lineRule="auto"/>
    </w:pPr>
    <w:rPr>
      <w:sz w:val="24"/>
    </w:rPr>
  </w:style>
  <w:style w:type="paragraph" w:customStyle="1" w:styleId="17">
    <w:name w:val="修订1"/>
    <w:autoRedefine/>
    <w:qFormat/>
    <w:rPr>
      <w:rFonts w:ascii="Calibri" w:hAnsi="Calibri"/>
      <w:kern w:val="2"/>
      <w:sz w:val="21"/>
    </w:rPr>
  </w:style>
  <w:style w:type="paragraph" w:customStyle="1" w:styleId="a1">
    <w:name w:val="章标题"/>
    <w:next w:val="a3"/>
    <w:autoRedefine/>
    <w:qFormat/>
    <w:pPr>
      <w:numPr>
        <w:ilvl w:val="1"/>
        <w:numId w:val="4"/>
      </w:numPr>
      <w:spacing w:beforeLines="50" w:before="156" w:afterLines="50" w:after="156"/>
      <w:ind w:left="0"/>
      <w:jc w:val="both"/>
      <w:outlineLvl w:val="1"/>
    </w:pPr>
    <w:rPr>
      <w:rFonts w:ascii="黑体" w:eastAsia="黑体"/>
      <w:sz w:val="24"/>
    </w:rPr>
  </w:style>
  <w:style w:type="paragraph" w:customStyle="1" w:styleId="affff1">
    <w:name w:val="图例"/>
    <w:basedOn w:val="a3"/>
    <w:autoRedefine/>
    <w:qFormat/>
    <w:pPr>
      <w:spacing w:before="120" w:after="120" w:line="360" w:lineRule="auto"/>
      <w:jc w:val="center"/>
    </w:pPr>
    <w:rPr>
      <w:rFonts w:eastAsia="仿宋_GB2312"/>
      <w:b/>
      <w:sz w:val="24"/>
    </w:rPr>
  </w:style>
  <w:style w:type="paragraph" w:customStyle="1" w:styleId="CharChar14CharChar">
    <w:name w:val="Char Char14 Char Char"/>
    <w:basedOn w:val="a3"/>
    <w:autoRedefine/>
    <w:qFormat/>
    <w:rPr>
      <w:sz w:val="21"/>
      <w:szCs w:val="24"/>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rPr>
  </w:style>
  <w:style w:type="paragraph" w:customStyle="1" w:styleId="Char10">
    <w:name w:val="Char1"/>
    <w:basedOn w:val="a3"/>
    <w:autoRedefine/>
    <w:qFormat/>
    <w:rPr>
      <w:sz w:val="21"/>
    </w:rPr>
  </w:style>
  <w:style w:type="paragraph" w:customStyle="1" w:styleId="18">
    <w:name w:val="正文1"/>
    <w:basedOn w:val="a3"/>
    <w:autoRedefine/>
    <w:qFormat/>
    <w:pPr>
      <w:spacing w:line="300" w:lineRule="auto"/>
      <w:ind w:firstLineChars="200" w:firstLine="200"/>
    </w:pPr>
    <w:rPr>
      <w:sz w:val="24"/>
    </w:rPr>
  </w:style>
  <w:style w:type="paragraph" w:customStyle="1" w:styleId="2d">
    <w:name w:val="正文字缩2字"/>
    <w:basedOn w:val="a3"/>
    <w:autoRedefine/>
    <w:qFormat/>
    <w:pPr>
      <w:spacing w:before="60" w:after="60" w:line="360" w:lineRule="auto"/>
      <w:ind w:leftChars="200" w:left="200" w:firstLineChars="200" w:firstLine="200"/>
    </w:pPr>
    <w:rPr>
      <w:sz w:val="24"/>
    </w:rPr>
  </w:style>
  <w:style w:type="paragraph" w:customStyle="1" w:styleId="affff2">
    <w:name w:val="缺省文本"/>
    <w:basedOn w:val="a3"/>
    <w:autoRedefine/>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autoRedefine/>
    <w:qFormat/>
    <w:rPr>
      <w:rFonts w:ascii="Tahoma" w:hAnsi="Tahoma"/>
      <w:sz w:val="24"/>
    </w:rPr>
  </w:style>
  <w:style w:type="paragraph" w:customStyle="1" w:styleId="212">
    <w:name w:val="正文文本 21"/>
    <w:basedOn w:val="a3"/>
    <w:autoRedefine/>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autoRedefine/>
    <w:qFormat/>
    <w:rPr>
      <w:rFonts w:ascii="仿宋_GB2312"/>
      <w:b/>
      <w:sz w:val="30"/>
    </w:rPr>
  </w:style>
  <w:style w:type="paragraph" w:customStyle="1" w:styleId="CharCharCharCharChar">
    <w:name w:val="Char Char Char Char Char"/>
    <w:basedOn w:val="a3"/>
    <w:autoRedefine/>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autoRedefine/>
    <w:qFormat/>
    <w:pPr>
      <w:widowControl/>
      <w:spacing w:after="160" w:line="240" w:lineRule="exact"/>
      <w:jc w:val="left"/>
    </w:pPr>
    <w:rPr>
      <w:rFonts w:ascii="Verdana" w:hAnsi="Verdana"/>
      <w:kern w:val="0"/>
      <w:sz w:val="18"/>
      <w:lang w:eastAsia="en-US"/>
    </w:rPr>
  </w:style>
  <w:style w:type="paragraph" w:customStyle="1" w:styleId="39">
    <w:name w:val="附录3"/>
    <w:basedOn w:val="a3"/>
    <w:next w:val="a3"/>
    <w:autoRedefine/>
    <w:qFormat/>
    <w:pPr>
      <w:tabs>
        <w:tab w:val="left" w:pos="851"/>
      </w:tabs>
      <w:ind w:left="425" w:hanging="425"/>
      <w:outlineLvl w:val="2"/>
    </w:pPr>
    <w:rPr>
      <w:rFonts w:eastAsia="黑体"/>
      <w:b/>
      <w:sz w:val="32"/>
    </w:rPr>
  </w:style>
  <w:style w:type="paragraph" w:customStyle="1" w:styleId="affff3">
    <w:name w:val="二级条标题"/>
    <w:basedOn w:val="affff4"/>
    <w:next w:val="affff5"/>
    <w:autoRedefine/>
    <w:qFormat/>
    <w:pPr>
      <w:ind w:left="840"/>
      <w:outlineLvl w:val="3"/>
    </w:pPr>
  </w:style>
  <w:style w:type="paragraph" w:customStyle="1" w:styleId="affff4">
    <w:name w:val="一级条标题"/>
    <w:basedOn w:val="a1"/>
    <w:next w:val="affff5"/>
    <w:autoRedefine/>
    <w:qFormat/>
    <w:pPr>
      <w:numPr>
        <w:numId w:val="0"/>
      </w:numPr>
      <w:spacing w:beforeLines="0" w:before="0" w:afterLines="0" w:after="0"/>
      <w:ind w:left="525"/>
      <w:outlineLvl w:val="2"/>
    </w:pPr>
    <w:rPr>
      <w:sz w:val="21"/>
    </w:rPr>
  </w:style>
  <w:style w:type="paragraph" w:customStyle="1" w:styleId="affff5">
    <w:name w:val="段"/>
    <w:autoRedefine/>
    <w:qFormat/>
    <w:pPr>
      <w:autoSpaceDE w:val="0"/>
      <w:autoSpaceDN w:val="0"/>
      <w:ind w:firstLineChars="200" w:firstLine="200"/>
      <w:jc w:val="both"/>
    </w:pPr>
    <w:rPr>
      <w:rFonts w:ascii="宋体"/>
      <w:sz w:val="21"/>
    </w:rPr>
  </w:style>
  <w:style w:type="paragraph" w:customStyle="1" w:styleId="Char20">
    <w:name w:val="Char2"/>
    <w:basedOn w:val="a3"/>
    <w:autoRedefine/>
    <w:qFormat/>
    <w:pPr>
      <w:spacing w:line="240" w:lineRule="atLeast"/>
      <w:ind w:left="420" w:firstLine="420"/>
    </w:pPr>
    <w:rPr>
      <w:kern w:val="0"/>
      <w:sz w:val="21"/>
    </w:rPr>
  </w:style>
  <w:style w:type="paragraph" w:customStyle="1" w:styleId="affff6">
    <w:name w:val="样式 宋体 五号 两端对齐 行距: 单倍行距"/>
    <w:basedOn w:val="a3"/>
    <w:autoRedefine/>
    <w:qFormat/>
    <w:pPr>
      <w:adjustRightInd w:val="0"/>
      <w:textAlignment w:val="baseline"/>
    </w:pPr>
    <w:rPr>
      <w:rFonts w:ascii="宋体" w:hAnsi="宋体"/>
      <w:kern w:val="0"/>
      <w:sz w:val="21"/>
    </w:rPr>
  </w:style>
  <w:style w:type="paragraph" w:customStyle="1" w:styleId="CharCharCharCharChar0">
    <w:name w:val="文档正文 Char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Char3">
    <w:name w:val="段 Char"/>
    <w:autoRedefine/>
    <w:qFormat/>
    <w:pPr>
      <w:autoSpaceDE w:val="0"/>
      <w:autoSpaceDN w:val="0"/>
      <w:ind w:firstLineChars="200" w:firstLine="200"/>
      <w:jc w:val="both"/>
    </w:pPr>
    <w:rPr>
      <w:rFonts w:ascii="宋体" w:hAnsi="Calibri"/>
      <w:sz w:val="21"/>
    </w:rPr>
  </w:style>
  <w:style w:type="paragraph" w:customStyle="1" w:styleId="19">
    <w:name w:val="首行缩进 1"/>
    <w:basedOn w:val="a3"/>
    <w:autoRedefine/>
    <w:qFormat/>
    <w:pPr>
      <w:spacing w:after="120" w:line="360" w:lineRule="auto"/>
      <w:ind w:firstLineChars="200" w:firstLine="200"/>
    </w:pPr>
    <w:rPr>
      <w:sz w:val="24"/>
    </w:rPr>
  </w:style>
  <w:style w:type="paragraph" w:customStyle="1" w:styleId="1a">
    <w:name w:val="文本1"/>
    <w:basedOn w:val="a3"/>
    <w:autoRedefine/>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7"/>
    <w:autoRedefine/>
    <w:qFormat/>
    <w:pPr>
      <w:ind w:firstLineChars="200" w:firstLine="480"/>
    </w:pPr>
  </w:style>
  <w:style w:type="paragraph" w:customStyle="1" w:styleId="affff7">
    <w:name w:val="表文字"/>
    <w:autoRedefine/>
    <w:qFormat/>
    <w:rPr>
      <w:rFonts w:ascii="宋体"/>
      <w:kern w:val="2"/>
    </w:rPr>
  </w:style>
  <w:style w:type="paragraph" w:customStyle="1" w:styleId="INFeature">
    <w:name w:val="IN Feature"/>
    <w:next w:val="INStep"/>
    <w:autoRedefine/>
    <w:qFormat/>
    <w:pPr>
      <w:keepNext/>
      <w:keepLines/>
      <w:spacing w:before="240" w:after="240"/>
      <w:outlineLvl w:val="7"/>
    </w:pPr>
    <w:rPr>
      <w:rFonts w:ascii="Arial" w:eastAsia="黑体" w:hAnsi="Arial"/>
      <w:sz w:val="21"/>
    </w:rPr>
  </w:style>
  <w:style w:type="paragraph" w:customStyle="1" w:styleId="1b">
    <w:name w:val="样式1"/>
    <w:basedOn w:val="4"/>
    <w:autoRedefine/>
    <w:qFormat/>
    <w:pPr>
      <w:tabs>
        <w:tab w:val="left" w:pos="720"/>
      </w:tabs>
      <w:spacing w:before="500" w:after="260" w:line="560" w:lineRule="atLeast"/>
      <w:ind w:left="420" w:hanging="420"/>
    </w:pPr>
  </w:style>
  <w:style w:type="paragraph" w:customStyle="1" w:styleId="151">
    <w:name w:val="样式 行距: 1.5 倍行距1"/>
    <w:basedOn w:val="a3"/>
    <w:autoRedefine/>
    <w:qFormat/>
    <w:pPr>
      <w:snapToGrid w:val="0"/>
    </w:pPr>
    <w:rPr>
      <w:sz w:val="21"/>
    </w:rPr>
  </w:style>
  <w:style w:type="paragraph" w:customStyle="1" w:styleId="StyleHeading3h3Heading3-oldLevel3HeadH3level3PIM3se">
    <w:name w:val="Style Heading 3h3Heading 3 - oldLevel 3 HeadH3level_3PIM 3se..."/>
    <w:basedOn w:val="30"/>
    <w:autoRedefine/>
    <w:qFormat/>
    <w:pPr>
      <w:numPr>
        <w:ilvl w:val="2"/>
        <w:numId w:val="9"/>
      </w:numPr>
      <w:tabs>
        <w:tab w:val="left" w:pos="709"/>
      </w:tabs>
    </w:pPr>
  </w:style>
  <w:style w:type="paragraph" w:customStyle="1" w:styleId="tabletext0">
    <w:name w:val="tabletext"/>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autoRedefine/>
    <w:qFormat/>
    <w:pPr>
      <w:numPr>
        <w:numId w:val="10"/>
      </w:numPr>
      <w:spacing w:before="560" w:line="400" w:lineRule="exact"/>
      <w:jc w:val="center"/>
      <w:outlineLvl w:val="0"/>
    </w:pPr>
    <w:rPr>
      <w:b w:val="0"/>
      <w:sz w:val="44"/>
    </w:rPr>
  </w:style>
  <w:style w:type="paragraph" w:customStyle="1" w:styleId="44">
    <w:name w:val="附录4"/>
    <w:basedOn w:val="a3"/>
    <w:next w:val="a3"/>
    <w:autoRedefine/>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autoRedefine/>
    <w:qFormat/>
    <w:pPr>
      <w:adjustRightInd w:val="0"/>
      <w:spacing w:line="360" w:lineRule="auto"/>
    </w:pPr>
    <w:rPr>
      <w:kern w:val="0"/>
      <w:sz w:val="24"/>
    </w:rPr>
  </w:style>
  <w:style w:type="paragraph" w:customStyle="1" w:styleId="affff8">
    <w:name w:val="编号正文"/>
    <w:basedOn w:val="affff9"/>
    <w:autoRedefine/>
    <w:qFormat/>
    <w:pPr>
      <w:snapToGrid/>
      <w:spacing w:line="360" w:lineRule="auto"/>
      <w:ind w:left="1407" w:hanging="1047"/>
      <w:jc w:val="left"/>
    </w:pPr>
    <w:rPr>
      <w:rFonts w:eastAsia="仿宋_GB2312"/>
    </w:rPr>
  </w:style>
  <w:style w:type="paragraph" w:customStyle="1" w:styleId="affff9">
    <w:name w:val="文档正文"/>
    <w:basedOn w:val="a3"/>
    <w:autoRedefine/>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autoRedefine/>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autoRedefine/>
    <w:qFormat/>
    <w:rPr>
      <w:rFonts w:ascii="Tahoma" w:hAnsi="Tahoma"/>
      <w:sz w:val="24"/>
      <w:szCs w:val="24"/>
    </w:rPr>
  </w:style>
  <w:style w:type="paragraph" w:customStyle="1" w:styleId="CharCharCharCharCharCharChar">
    <w:name w:val="Char Char Char Char Char Char Char"/>
    <w:basedOn w:val="a3"/>
    <w:autoRedefine/>
    <w:qFormat/>
    <w:rPr>
      <w:rFonts w:ascii="Tahoma" w:hAnsi="Tahoma"/>
      <w:sz w:val="24"/>
    </w:rPr>
  </w:style>
  <w:style w:type="paragraph" w:customStyle="1" w:styleId="affffa">
    <w:name w:val="二级列表"/>
    <w:basedOn w:val="afffa"/>
    <w:next w:val="afffa"/>
    <w:autoRedefine/>
    <w:qFormat/>
    <w:pPr>
      <w:tabs>
        <w:tab w:val="left" w:pos="2120"/>
      </w:tabs>
      <w:ind w:firstLineChars="0" w:firstLine="0"/>
    </w:pPr>
    <w:rPr>
      <w:b/>
    </w:rPr>
  </w:style>
  <w:style w:type="paragraph" w:customStyle="1" w:styleId="Note">
    <w:name w:val="Note"/>
    <w:basedOn w:val="a3"/>
    <w:autoRedefine/>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autoRedefine/>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autoRedefine/>
    <w:qFormat/>
    <w:pPr>
      <w:snapToGrid w:val="0"/>
      <w:spacing w:before="80" w:after="320"/>
      <w:ind w:left="1134"/>
      <w:jc w:val="center"/>
    </w:pPr>
    <w:rPr>
      <w:rFonts w:ascii="Arial" w:eastAsia="黑体" w:hAnsi="Arial"/>
      <w:sz w:val="18"/>
    </w:rPr>
  </w:style>
  <w:style w:type="paragraph" w:customStyle="1" w:styleId="affffb">
    <w:name w:val="表格文本"/>
    <w:autoRedefine/>
    <w:qFormat/>
    <w:pPr>
      <w:tabs>
        <w:tab w:val="decimal" w:pos="0"/>
      </w:tabs>
    </w:pPr>
    <w:rPr>
      <w:rFonts w:ascii="Arial" w:hAnsi="Arial"/>
      <w:sz w:val="21"/>
    </w:rPr>
  </w:style>
  <w:style w:type="paragraph" w:customStyle="1" w:styleId="affffc">
    <w:name w:val="_"/>
    <w:basedOn w:val="a3"/>
    <w:autoRedefine/>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autoRedefine/>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autoRedefine/>
    <w:qFormat/>
    <w:pPr>
      <w:spacing w:line="360" w:lineRule="auto"/>
      <w:ind w:firstLine="420"/>
    </w:pPr>
    <w:rPr>
      <w:sz w:val="24"/>
    </w:rPr>
  </w:style>
  <w:style w:type="paragraph" w:customStyle="1" w:styleId="2e">
    <w:name w:val="标题2"/>
    <w:basedOn w:val="23"/>
    <w:autoRedefine/>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4">
    <w:name w:val="正文格式 Char"/>
    <w:basedOn w:val="a3"/>
    <w:autoRedefine/>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autoRedefine/>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autoRedefine/>
    <w:qFormat/>
    <w:pPr>
      <w:adjustRightInd w:val="0"/>
      <w:snapToGrid w:val="0"/>
      <w:spacing w:after="120"/>
      <w:ind w:firstLineChars="257" w:firstLine="540"/>
    </w:pPr>
    <w:rPr>
      <w:sz w:val="21"/>
    </w:rPr>
  </w:style>
  <w:style w:type="paragraph" w:customStyle="1" w:styleId="affffd">
    <w:name w:val="简单回函地址"/>
    <w:basedOn w:val="a3"/>
    <w:autoRedefine/>
    <w:qFormat/>
    <w:pPr>
      <w:adjustRightInd w:val="0"/>
      <w:snapToGrid w:val="0"/>
      <w:spacing w:line="360" w:lineRule="auto"/>
    </w:pPr>
    <w:rPr>
      <w:sz w:val="24"/>
    </w:rPr>
  </w:style>
  <w:style w:type="paragraph" w:customStyle="1" w:styleId="affffe">
    <w:name w:val="正文 + 三号"/>
    <w:basedOn w:val="a3"/>
    <w:autoRedefine/>
    <w:qFormat/>
    <w:rPr>
      <w:sz w:val="21"/>
    </w:rPr>
  </w:style>
  <w:style w:type="paragraph" w:customStyle="1" w:styleId="1c">
    <w:name w:val="小标题 1"/>
    <w:basedOn w:val="a3"/>
    <w:autoRedefine/>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autoRedefine/>
    <w:qFormat/>
    <w:pPr>
      <w:tabs>
        <w:tab w:val="left" w:pos="1050"/>
        <w:tab w:val="right" w:leader="dot" w:pos="8296"/>
      </w:tabs>
    </w:pPr>
    <w:rPr>
      <w:caps/>
      <w:spacing w:val="20"/>
      <w:sz w:val="24"/>
    </w:rPr>
  </w:style>
  <w:style w:type="paragraph" w:customStyle="1" w:styleId="afffff">
    <w:name w:val="图片文字"/>
    <w:basedOn w:val="a3"/>
    <w:autoRedefine/>
    <w:qFormat/>
    <w:pPr>
      <w:spacing w:line="240" w:lineRule="atLeast"/>
      <w:jc w:val="center"/>
    </w:pPr>
    <w:rPr>
      <w:sz w:val="21"/>
    </w:rPr>
  </w:style>
  <w:style w:type="paragraph" w:customStyle="1" w:styleId="afffff0">
    <w:name w:val="摘要"/>
    <w:basedOn w:val="a3"/>
    <w:next w:val="23"/>
    <w:autoRedefine/>
    <w:qFormat/>
    <w:pPr>
      <w:spacing w:line="360" w:lineRule="auto"/>
    </w:pPr>
    <w:rPr>
      <w:rFonts w:eastAsia="黑体"/>
      <w:sz w:val="20"/>
    </w:rPr>
  </w:style>
  <w:style w:type="paragraph" w:customStyle="1" w:styleId="22">
    <w:name w:val="样式 正文首行缩进 2 + 首行缩进:  2 字符"/>
    <w:basedOn w:val="a3"/>
    <w:autoRedefine/>
    <w:qFormat/>
    <w:pPr>
      <w:numPr>
        <w:numId w:val="11"/>
      </w:numPr>
      <w:adjustRightInd w:val="0"/>
      <w:snapToGrid w:val="0"/>
      <w:spacing w:line="360" w:lineRule="auto"/>
    </w:pPr>
    <w:rPr>
      <w:rFonts w:ascii="Arial" w:hAnsi="Arial"/>
      <w:b/>
      <w:sz w:val="24"/>
    </w:rPr>
  </w:style>
  <w:style w:type="paragraph" w:customStyle="1" w:styleId="51">
    <w:name w:val="标题5"/>
    <w:basedOn w:val="a3"/>
    <w:autoRedefine/>
    <w:qFormat/>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c"/>
    <w:autoRedefine/>
    <w:qFormat/>
    <w:pPr>
      <w:suppressAutoHyphens/>
      <w:jc w:val="left"/>
    </w:pPr>
    <w:rPr>
      <w:rFonts w:ascii="Times New Roman" w:eastAsia="Times New Roman"/>
      <w:kern w:val="0"/>
      <w:sz w:val="24"/>
    </w:rPr>
  </w:style>
  <w:style w:type="paragraph" w:customStyle="1" w:styleId="CharCharCharChar">
    <w:name w:val="文档正文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afffff1">
    <w:name w:val="È±Ê¡ÎÄ±¾"/>
    <w:basedOn w:val="a3"/>
    <w:autoRedefine/>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1d">
    <w:name w:val="文本框样式1"/>
    <w:basedOn w:val="a3"/>
    <w:autoRedefine/>
    <w:qFormat/>
    <w:pPr>
      <w:adjustRightInd w:val="0"/>
      <w:snapToGrid w:val="0"/>
      <w:spacing w:before="60" w:line="180" w:lineRule="exact"/>
      <w:jc w:val="center"/>
    </w:pPr>
    <w:rPr>
      <w:sz w:val="21"/>
    </w:rPr>
  </w:style>
  <w:style w:type="paragraph" w:customStyle="1" w:styleId="CharCharCharCharCharCharChar1">
    <w:name w:val="Char Char Char Char Char Char Char1"/>
    <w:basedOn w:val="a9"/>
    <w:autoRedefine/>
    <w:qFormat/>
    <w:rPr>
      <w:rFonts w:ascii="宋体" w:hAnsi="Tahoma"/>
    </w:rPr>
  </w:style>
  <w:style w:type="paragraph" w:customStyle="1" w:styleId="CharCharCharChar0">
    <w:name w:val="Char Char Char Char"/>
    <w:basedOn w:val="a3"/>
    <w:autoRedefine/>
    <w:qFormat/>
    <w:pPr>
      <w:pageBreakBefore/>
      <w:widowControl/>
      <w:spacing w:after="160" w:line="240" w:lineRule="exact"/>
      <w:jc w:val="left"/>
    </w:pPr>
    <w:rPr>
      <w:rFonts w:ascii="Verdana" w:hAnsi="Verdana"/>
      <w:kern w:val="0"/>
      <w:sz w:val="20"/>
      <w:lang w:eastAsia="en-US"/>
    </w:rPr>
  </w:style>
  <w:style w:type="paragraph" w:customStyle="1" w:styleId="45">
    <w:name w:val="样式4"/>
    <w:basedOn w:val="4"/>
    <w:autoRedefine/>
    <w:qFormat/>
    <w:pPr>
      <w:adjustRightInd w:val="0"/>
      <w:snapToGrid w:val="0"/>
    </w:pPr>
  </w:style>
  <w:style w:type="paragraph" w:customStyle="1" w:styleId="afffff2">
    <w:name w:val="正文（首行不缩进）"/>
    <w:basedOn w:val="a3"/>
    <w:autoRedefine/>
    <w:qFormat/>
    <w:pPr>
      <w:autoSpaceDE w:val="0"/>
      <w:autoSpaceDN w:val="0"/>
      <w:adjustRightInd w:val="0"/>
      <w:spacing w:line="360" w:lineRule="auto"/>
      <w:jc w:val="left"/>
    </w:pPr>
    <w:rPr>
      <w:kern w:val="0"/>
      <w:sz w:val="21"/>
    </w:rPr>
  </w:style>
  <w:style w:type="paragraph" w:customStyle="1" w:styleId="PullQuote">
    <w:name w:val="Pull Quote"/>
    <w:basedOn w:val="a3"/>
    <w:autoRedefine/>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autoRedefine/>
    <w:qFormat/>
    <w:rPr>
      <w:rFonts w:ascii="Tahoma" w:hAnsi="Tahoma"/>
      <w:sz w:val="30"/>
    </w:rPr>
  </w:style>
  <w:style w:type="paragraph" w:customStyle="1" w:styleId="1e">
    <w:name w:val="彩色底纹1"/>
    <w:autoRedefine/>
    <w:qFormat/>
    <w:rPr>
      <w:kern w:val="2"/>
      <w:sz w:val="21"/>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 w:val="21"/>
      <w:lang w:eastAsia="en-US"/>
    </w:rPr>
  </w:style>
  <w:style w:type="paragraph" w:customStyle="1" w:styleId="1f">
    <w:name w:val="附录1"/>
    <w:basedOn w:val="a3"/>
    <w:next w:val="a3"/>
    <w:autoRedefine/>
    <w:qFormat/>
    <w:pPr>
      <w:tabs>
        <w:tab w:val="left" w:pos="1304"/>
      </w:tabs>
      <w:ind w:left="425" w:hanging="425"/>
      <w:outlineLvl w:val="0"/>
    </w:pPr>
    <w:rPr>
      <w:rFonts w:ascii="黑体" w:eastAsia="黑体" w:hAnsi="黑体"/>
      <w:b/>
      <w:sz w:val="44"/>
    </w:rPr>
  </w:style>
  <w:style w:type="paragraph" w:customStyle="1" w:styleId="xl27">
    <w:name w:val="xl27"/>
    <w:basedOn w:val="a3"/>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320">
    <w:name w:val="标题3——2"/>
    <w:basedOn w:val="30"/>
    <w:next w:val="aff1"/>
    <w:autoRedefine/>
    <w:qFormat/>
    <w:pPr>
      <w:tabs>
        <w:tab w:val="left" w:pos="1280"/>
        <w:tab w:val="right" w:leader="dot" w:pos="8777"/>
      </w:tabs>
      <w:spacing w:beforeLines="100" w:before="312" w:line="240" w:lineRule="auto"/>
      <w:ind w:left="851" w:hanging="851"/>
      <w:outlineLvl w:val="9"/>
    </w:pPr>
    <w:rPr>
      <w:rFonts w:ascii="黑体" w:eastAsia="黑体" w:hAnsi="宋体"/>
      <w:sz w:val="30"/>
    </w:rPr>
  </w:style>
  <w:style w:type="paragraph" w:customStyle="1" w:styleId="a0">
    <w:name w:val="首行缩进"/>
    <w:basedOn w:val="a3"/>
    <w:autoRedefine/>
    <w:qFormat/>
    <w:pPr>
      <w:numPr>
        <w:numId w:val="12"/>
      </w:numPr>
      <w:spacing w:line="360" w:lineRule="auto"/>
    </w:pPr>
    <w:rPr>
      <w:rFonts w:eastAsia="仿宋_GB2312"/>
    </w:rPr>
  </w:style>
  <w:style w:type="paragraph" w:customStyle="1" w:styleId="bt">
    <w:name w:val="bt"/>
    <w:basedOn w:val="a3"/>
    <w:next w:val="ac"/>
    <w:autoRedefin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font11">
    <w:name w:val="font11"/>
    <w:basedOn w:val="a4"/>
    <w:autoRedefine/>
    <w:qFormat/>
    <w:rPr>
      <w:rFonts w:ascii="方正仿宋_GBK" w:eastAsia="方正仿宋_GBK" w:hAnsi="方正仿宋_GBK" w:cs="方正仿宋_GBK" w:hint="eastAsia"/>
      <w:color w:val="000000"/>
      <w:sz w:val="24"/>
      <w:szCs w:val="24"/>
      <w:u w:val="none"/>
    </w:rPr>
  </w:style>
  <w:style w:type="paragraph" w:customStyle="1" w:styleId="afffff3">
    <w:name w:val="表文"/>
    <w:autoRedefine/>
    <w:qFormat/>
    <w:pPr>
      <w:topLinePunct/>
      <w:jc w:val="center"/>
    </w:pPr>
    <w:rPr>
      <w:rFonts w:ascii="宋体"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D2A8A61-B78F-48F7-91BF-2AFD5E4953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1064</Words>
  <Characters>6067</Characters>
  <Application>Microsoft Office Word</Application>
  <DocSecurity>0</DocSecurity>
  <Lines>50</Lines>
  <Paragraphs>14</Paragraphs>
  <ScaleCrop>false</ScaleCrop>
  <Manager>罗成</Manager>
  <Company>重庆市政府采购中心</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丁文浩</cp:lastModifiedBy>
  <cp:revision>2</cp:revision>
  <cp:lastPrinted>2018-08-06T08:28:00Z</cp:lastPrinted>
  <dcterms:created xsi:type="dcterms:W3CDTF">2025-05-21T00:57:00Z</dcterms:created>
  <dcterms:modified xsi:type="dcterms:W3CDTF">2025-05-21T00:57:00Z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759580631_btnclosed</vt:lpwstr>
  </property>
  <property fmtid="{D5CDD505-2E9C-101B-9397-08002B2CF9AE}" pid="4" name="ICV">
    <vt:lpwstr>0F208F9EF64240D79F8C9181B8845B7D_13</vt:lpwstr>
  </property>
  <property fmtid="{D5CDD505-2E9C-101B-9397-08002B2CF9AE}" pid="5" name="KSOTemplateDocerSaveRecord">
    <vt:lpwstr>eyJoZGlkIjoiNzM0Y2IzMWIyZTM0YWU2M2RjYWY3OTAxMmZjZDBiZmYiLCJ1c2VySWQiOiIxNTg3NDI5NTMyIn0=</vt:lpwstr>
  </property>
</Properties>
</file>